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1DAB" w14:textId="77777777" w:rsidR="00A6162F" w:rsidRDefault="00A6162F">
      <w:pPr>
        <w:ind w:right="-306"/>
        <w:jc w:val="right"/>
        <w:rPr>
          <w:rFonts w:ascii="Calibri" w:hAnsi="Calibri" w:cs="Arial"/>
        </w:rPr>
      </w:pPr>
    </w:p>
    <w:p w14:paraId="23B61DAC" w14:textId="77777777" w:rsidR="00A6162F" w:rsidRDefault="00A6162F">
      <w:pPr>
        <w:rPr>
          <w:rFonts w:ascii="Calibri" w:hAnsi="Calibri" w:cs="Arial"/>
          <w:sz w:val="22"/>
          <w:szCs w:val="22"/>
        </w:rPr>
      </w:pPr>
    </w:p>
    <w:p w14:paraId="23B61DAE" w14:textId="68E91272" w:rsidR="00A6162F" w:rsidRDefault="00606987">
      <w:pPr>
        <w:pStyle w:val="CoverTitle"/>
        <w:pBdr>
          <w:bottom w:val="single" w:sz="12" w:space="1" w:color="auto"/>
        </w:pBdr>
        <w:rPr>
          <w:rFonts w:ascii="Calibri" w:hAnsi="Calibri"/>
        </w:rPr>
      </w:pPr>
      <w:r>
        <w:rPr>
          <w:rFonts w:ascii="Calibri" w:hAnsi="Calibri"/>
        </w:rPr>
        <w:t>RSSB</w:t>
      </w:r>
      <w:r w:rsidR="00C82082">
        <w:rPr>
          <w:rFonts w:ascii="Calibri" w:hAnsi="Calibri"/>
        </w:rPr>
        <w:t xml:space="preserve"> </w:t>
      </w:r>
      <w:r w:rsidR="004956BE" w:rsidRPr="003F09D5">
        <w:rPr>
          <w:rFonts w:ascii="Calibri" w:hAnsi="Calibri"/>
        </w:rPr>
        <w:t>Services</w:t>
      </w:r>
      <w:r w:rsidR="004956BE">
        <w:rPr>
          <w:rFonts w:ascii="Calibri" w:hAnsi="Calibri"/>
          <w:color w:val="FF0000"/>
        </w:rPr>
        <w:t xml:space="preserve"> </w:t>
      </w:r>
      <w:r w:rsidR="00A6162F">
        <w:rPr>
          <w:rFonts w:ascii="Calibri" w:hAnsi="Calibri"/>
        </w:rPr>
        <w:t>Contract</w:t>
      </w:r>
    </w:p>
    <w:p w14:paraId="23B61DAF" w14:textId="50759A4C" w:rsidR="004956BE" w:rsidRDefault="00A6162F">
      <w:pPr>
        <w:pStyle w:val="CoverSubTitle"/>
        <w:rPr>
          <w:rFonts w:ascii="Calibri" w:hAnsi="Calibri"/>
        </w:rPr>
      </w:pPr>
      <w:r>
        <w:rPr>
          <w:rFonts w:ascii="Calibri" w:hAnsi="Calibri"/>
        </w:rPr>
        <w:t xml:space="preserve">Governing:  </w:t>
      </w:r>
      <w:r w:rsidR="004956BE" w:rsidRPr="003F09D5">
        <w:rPr>
          <w:rFonts w:ascii="Calibri" w:hAnsi="Calibri"/>
          <w:color w:val="FF0000"/>
        </w:rPr>
        <w:t>[Project title]</w:t>
      </w:r>
      <w:r>
        <w:rPr>
          <w:rFonts w:ascii="Calibri" w:hAnsi="Calibri"/>
        </w:rPr>
        <w:t xml:space="preserve"> </w:t>
      </w:r>
    </w:p>
    <w:p w14:paraId="23B61DB0" w14:textId="706127B0" w:rsidR="004956BE" w:rsidRDefault="00A6162F">
      <w:pPr>
        <w:pStyle w:val="CoverSubTitle"/>
        <w:rPr>
          <w:rFonts w:ascii="Calibri" w:hAnsi="Calibri"/>
        </w:rPr>
      </w:pPr>
      <w:r>
        <w:rPr>
          <w:rFonts w:ascii="Calibri" w:hAnsi="Calibri"/>
        </w:rPr>
        <w:t xml:space="preserve">Agreement Number:  </w:t>
      </w:r>
      <w:r w:rsidR="004956BE" w:rsidRPr="003F09D5">
        <w:rPr>
          <w:rFonts w:ascii="Calibri" w:hAnsi="Calibri"/>
          <w:color w:val="FF0000"/>
        </w:rPr>
        <w:t>[RSSB number from Sage/FY/DEPT]</w:t>
      </w:r>
    </w:p>
    <w:p w14:paraId="23B61DB2" w14:textId="2B7C9284" w:rsidR="004956BE" w:rsidRDefault="00A6162F">
      <w:pPr>
        <w:pStyle w:val="CoverSubTitle"/>
        <w:rPr>
          <w:rFonts w:ascii="Calibri" w:hAnsi="Calibri"/>
        </w:rPr>
      </w:pPr>
      <w:r>
        <w:rPr>
          <w:rFonts w:ascii="Calibri" w:hAnsi="Calibri"/>
        </w:rPr>
        <w:t xml:space="preserve">Project Number: </w:t>
      </w:r>
      <w:r w:rsidR="004956BE">
        <w:rPr>
          <w:rFonts w:ascii="Calibri" w:hAnsi="Calibri"/>
        </w:rPr>
        <w:t xml:space="preserve"> </w:t>
      </w:r>
      <w:r w:rsidR="004956BE" w:rsidRPr="003F09D5">
        <w:rPr>
          <w:rFonts w:ascii="Calibri" w:hAnsi="Calibri"/>
          <w:color w:val="FF0000"/>
        </w:rPr>
        <w:t>[Internal customer’s reference]</w:t>
      </w:r>
    </w:p>
    <w:p w14:paraId="23B61DB3" w14:textId="77777777" w:rsidR="00A6162F" w:rsidRDefault="00A6162F">
      <w:pPr>
        <w:pStyle w:val="CoverSubTitle"/>
        <w:rPr>
          <w:rFonts w:ascii="Calibri" w:hAnsi="Calibri"/>
          <w:b/>
          <w:sz w:val="44"/>
          <w:szCs w:val="44"/>
        </w:rPr>
      </w:pPr>
      <w:r>
        <w:rPr>
          <w:rFonts w:ascii="Calibri" w:hAnsi="Calibri"/>
          <w:sz w:val="20"/>
          <w:szCs w:val="20"/>
        </w:rPr>
        <w:t xml:space="preserve">(to be quoted on all correspondence)                                                                                                                 </w:t>
      </w:r>
      <w:r>
        <w:rPr>
          <w:rFonts w:ascii="Calibri" w:hAnsi="Calibri"/>
          <w:b/>
          <w:sz w:val="44"/>
          <w:szCs w:val="44"/>
        </w:rPr>
        <w:t>_________________________________________</w:t>
      </w:r>
    </w:p>
    <w:p w14:paraId="23B61DB4" w14:textId="77777777" w:rsidR="00A6162F" w:rsidRDefault="00A6162F">
      <w:pPr>
        <w:pStyle w:val="CoverSubTitle"/>
        <w:rPr>
          <w:rFonts w:ascii="Calibri" w:hAnsi="Calibri"/>
        </w:rPr>
      </w:pPr>
    </w:p>
    <w:p w14:paraId="23B61DBE" w14:textId="77777777" w:rsidR="00A6162F" w:rsidRDefault="00A6162F">
      <w:pPr>
        <w:pStyle w:val="Body"/>
      </w:pPr>
    </w:p>
    <w:p w14:paraId="23B61DBF" w14:textId="77777777" w:rsidR="00A6162F" w:rsidRDefault="00A6162F">
      <w:pPr>
        <w:autoSpaceDE/>
        <w:rPr>
          <w:rFonts w:ascii="Calibri" w:hAnsi="Calibri" w:cs="Arial"/>
          <w:color w:val="006272"/>
          <w:sz w:val="22"/>
          <w:szCs w:val="22"/>
          <w:lang w:eastAsia="en-GB"/>
        </w:rPr>
      </w:pPr>
      <w:r>
        <w:br w:type="page"/>
      </w:r>
    </w:p>
    <w:p w14:paraId="23B61DC0" w14:textId="77777777" w:rsidR="00A6162F" w:rsidRDefault="00A6162F">
      <w:pPr>
        <w:pStyle w:val="Heading20"/>
      </w:pPr>
      <w:r>
        <w:lastRenderedPageBreak/>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23B61DC4" w14:textId="77777777">
        <w:trPr>
          <w:trHeight w:val="438"/>
        </w:trPr>
        <w:tc>
          <w:tcPr>
            <w:tcW w:w="1129" w:type="dxa"/>
            <w:hideMark/>
          </w:tcPr>
          <w:p w14:paraId="23B61DC2" w14:textId="77777777" w:rsidR="00A6162F" w:rsidRDefault="00A6162F" w:rsidP="003F09D5">
            <w:pPr>
              <w:pStyle w:val="Body"/>
              <w:tabs>
                <w:tab w:val="left" w:pos="7263"/>
              </w:tabs>
            </w:pPr>
            <w:r>
              <w:t>1.</w:t>
            </w:r>
          </w:p>
        </w:tc>
        <w:tc>
          <w:tcPr>
            <w:tcW w:w="6797" w:type="dxa"/>
            <w:hideMark/>
          </w:tcPr>
          <w:p w14:paraId="23B61DC3" w14:textId="77777777" w:rsidR="00A6162F" w:rsidRDefault="00A6162F" w:rsidP="003F09D5">
            <w:pPr>
              <w:pStyle w:val="Body"/>
              <w:tabs>
                <w:tab w:val="left" w:pos="6134"/>
                <w:tab w:val="left" w:pos="7263"/>
              </w:tabs>
            </w:pPr>
            <w:r>
              <w:t xml:space="preserve">Interpretation  </w:t>
            </w:r>
            <w:r w:rsidR="002D0A5E">
              <w:tab/>
            </w:r>
            <w:r w:rsidR="00E922BA">
              <w:t>4</w:t>
            </w:r>
          </w:p>
        </w:tc>
      </w:tr>
      <w:tr w:rsidR="00A6162F" w14:paraId="23B61DC7" w14:textId="77777777">
        <w:trPr>
          <w:trHeight w:val="409"/>
        </w:trPr>
        <w:tc>
          <w:tcPr>
            <w:tcW w:w="1129" w:type="dxa"/>
            <w:hideMark/>
          </w:tcPr>
          <w:p w14:paraId="23B61DC5" w14:textId="77777777" w:rsidR="00A6162F" w:rsidRDefault="00A6162F" w:rsidP="003F09D5">
            <w:pPr>
              <w:pStyle w:val="Body"/>
              <w:tabs>
                <w:tab w:val="left" w:pos="7263"/>
              </w:tabs>
            </w:pPr>
            <w:r>
              <w:t>2.</w:t>
            </w:r>
          </w:p>
        </w:tc>
        <w:tc>
          <w:tcPr>
            <w:tcW w:w="6797" w:type="dxa"/>
            <w:hideMark/>
          </w:tcPr>
          <w:p w14:paraId="23B61DC6" w14:textId="77777777" w:rsidR="00A6162F" w:rsidRDefault="00A6162F" w:rsidP="003F09D5">
            <w:pPr>
              <w:pStyle w:val="Body"/>
              <w:tabs>
                <w:tab w:val="left" w:pos="6134"/>
                <w:tab w:val="left" w:pos="7263"/>
              </w:tabs>
            </w:pPr>
            <w:r>
              <w:t xml:space="preserve">Commencement and Duration </w:t>
            </w:r>
            <w:r w:rsidR="002D0A5E">
              <w:t xml:space="preserve"> </w:t>
            </w:r>
            <w:r w:rsidR="002D0A5E">
              <w:tab/>
            </w:r>
            <w:r w:rsidR="00E922BA">
              <w:t>6</w:t>
            </w:r>
          </w:p>
        </w:tc>
      </w:tr>
      <w:tr w:rsidR="00A6162F" w14:paraId="23B61DCA" w14:textId="77777777">
        <w:trPr>
          <w:trHeight w:val="415"/>
        </w:trPr>
        <w:tc>
          <w:tcPr>
            <w:tcW w:w="1129" w:type="dxa"/>
            <w:hideMark/>
          </w:tcPr>
          <w:p w14:paraId="23B61DC8" w14:textId="77777777" w:rsidR="00A6162F" w:rsidRDefault="00A6162F" w:rsidP="003F09D5">
            <w:pPr>
              <w:pStyle w:val="Body"/>
              <w:tabs>
                <w:tab w:val="left" w:pos="7263"/>
              </w:tabs>
            </w:pPr>
            <w:r>
              <w:t>3.</w:t>
            </w:r>
          </w:p>
        </w:tc>
        <w:tc>
          <w:tcPr>
            <w:tcW w:w="6797" w:type="dxa"/>
            <w:hideMark/>
          </w:tcPr>
          <w:p w14:paraId="23B61DC9" w14:textId="77777777" w:rsidR="00A6162F" w:rsidRDefault="00A6162F" w:rsidP="003F09D5">
            <w:pPr>
              <w:pStyle w:val="Body"/>
              <w:tabs>
                <w:tab w:val="left" w:pos="6134"/>
                <w:tab w:val="left" w:pos="7263"/>
              </w:tabs>
            </w:pPr>
            <w:r>
              <w:t xml:space="preserve">Scope of Services  </w:t>
            </w:r>
            <w:r w:rsidR="002D0A5E">
              <w:tab/>
            </w:r>
            <w:r w:rsidR="00E922BA">
              <w:t>6</w:t>
            </w:r>
          </w:p>
        </w:tc>
      </w:tr>
      <w:tr w:rsidR="00A6162F" w14:paraId="23B61DCD" w14:textId="77777777">
        <w:trPr>
          <w:trHeight w:val="415"/>
        </w:trPr>
        <w:tc>
          <w:tcPr>
            <w:tcW w:w="1129" w:type="dxa"/>
            <w:hideMark/>
          </w:tcPr>
          <w:p w14:paraId="23B61DCB" w14:textId="77777777" w:rsidR="00A6162F" w:rsidRDefault="00A6162F" w:rsidP="003F09D5">
            <w:pPr>
              <w:pStyle w:val="Body"/>
              <w:tabs>
                <w:tab w:val="left" w:pos="7263"/>
              </w:tabs>
            </w:pPr>
            <w:r>
              <w:t>4.</w:t>
            </w:r>
          </w:p>
        </w:tc>
        <w:tc>
          <w:tcPr>
            <w:tcW w:w="6797" w:type="dxa"/>
            <w:hideMark/>
          </w:tcPr>
          <w:p w14:paraId="23B61DCC" w14:textId="77777777" w:rsidR="00A6162F" w:rsidRDefault="00A6162F" w:rsidP="003F09D5">
            <w:pPr>
              <w:pStyle w:val="Body"/>
              <w:tabs>
                <w:tab w:val="left" w:pos="6146"/>
                <w:tab w:val="left" w:pos="7263"/>
              </w:tabs>
            </w:pPr>
            <w:r>
              <w:t>Duties of the Contractor</w:t>
            </w:r>
            <w:r w:rsidR="002D0A5E">
              <w:t xml:space="preserve">  </w:t>
            </w:r>
            <w:r w:rsidR="002D0A5E">
              <w:tab/>
            </w:r>
            <w:r w:rsidR="00E922BA">
              <w:t>7</w:t>
            </w:r>
          </w:p>
        </w:tc>
      </w:tr>
      <w:tr w:rsidR="00A6162F" w14:paraId="23B61DD0" w14:textId="77777777">
        <w:trPr>
          <w:trHeight w:val="415"/>
        </w:trPr>
        <w:tc>
          <w:tcPr>
            <w:tcW w:w="1129" w:type="dxa"/>
            <w:hideMark/>
          </w:tcPr>
          <w:p w14:paraId="23B61DCE" w14:textId="77777777" w:rsidR="00A6162F" w:rsidRDefault="00A6162F" w:rsidP="003F09D5">
            <w:pPr>
              <w:pStyle w:val="Body"/>
              <w:tabs>
                <w:tab w:val="left" w:pos="7263"/>
              </w:tabs>
            </w:pPr>
            <w:r>
              <w:t>5.</w:t>
            </w:r>
          </w:p>
        </w:tc>
        <w:tc>
          <w:tcPr>
            <w:tcW w:w="6797" w:type="dxa"/>
            <w:hideMark/>
          </w:tcPr>
          <w:p w14:paraId="23B61DCF" w14:textId="77777777" w:rsidR="00A6162F" w:rsidRDefault="00A6162F" w:rsidP="003F09D5">
            <w:pPr>
              <w:pStyle w:val="Body"/>
              <w:tabs>
                <w:tab w:val="left" w:pos="6146"/>
                <w:tab w:val="left" w:pos="7263"/>
              </w:tabs>
            </w:pPr>
            <w:r>
              <w:t xml:space="preserve">Statutory and Other Regulations  </w:t>
            </w:r>
            <w:r w:rsidR="002D0A5E">
              <w:tab/>
            </w:r>
            <w:r w:rsidR="00E922BA">
              <w:t>8</w:t>
            </w:r>
          </w:p>
        </w:tc>
      </w:tr>
      <w:tr w:rsidR="00A6162F" w14:paraId="23B61DD3" w14:textId="77777777">
        <w:trPr>
          <w:trHeight w:val="415"/>
        </w:trPr>
        <w:tc>
          <w:tcPr>
            <w:tcW w:w="1129" w:type="dxa"/>
            <w:hideMark/>
          </w:tcPr>
          <w:p w14:paraId="23B61DD1" w14:textId="77777777" w:rsidR="00A6162F" w:rsidRDefault="00A6162F" w:rsidP="003F09D5">
            <w:pPr>
              <w:pStyle w:val="Body"/>
              <w:tabs>
                <w:tab w:val="left" w:pos="7263"/>
              </w:tabs>
            </w:pPr>
            <w:r>
              <w:t>6.</w:t>
            </w:r>
          </w:p>
        </w:tc>
        <w:tc>
          <w:tcPr>
            <w:tcW w:w="6797" w:type="dxa"/>
            <w:hideMark/>
          </w:tcPr>
          <w:p w14:paraId="23B61DD2" w14:textId="77777777" w:rsidR="00A6162F" w:rsidRDefault="00A6162F" w:rsidP="003F09D5">
            <w:pPr>
              <w:pStyle w:val="Body"/>
              <w:tabs>
                <w:tab w:val="left" w:pos="6115"/>
                <w:tab w:val="left" w:pos="7263"/>
              </w:tabs>
            </w:pPr>
            <w:r>
              <w:t xml:space="preserve">Termination </w:t>
            </w:r>
            <w:r w:rsidR="002D0A5E">
              <w:tab/>
            </w:r>
            <w:r w:rsidR="00E922BA">
              <w:t>9</w:t>
            </w:r>
          </w:p>
        </w:tc>
      </w:tr>
      <w:tr w:rsidR="00A6162F" w14:paraId="23B61DD6" w14:textId="77777777">
        <w:trPr>
          <w:trHeight w:val="415"/>
        </w:trPr>
        <w:tc>
          <w:tcPr>
            <w:tcW w:w="1129" w:type="dxa"/>
            <w:hideMark/>
          </w:tcPr>
          <w:p w14:paraId="23B61DD4" w14:textId="77777777" w:rsidR="00A6162F" w:rsidRDefault="00A6162F" w:rsidP="003F09D5">
            <w:pPr>
              <w:pStyle w:val="Body"/>
              <w:tabs>
                <w:tab w:val="left" w:pos="7263"/>
              </w:tabs>
            </w:pPr>
            <w:r>
              <w:t>7.</w:t>
            </w:r>
          </w:p>
        </w:tc>
        <w:tc>
          <w:tcPr>
            <w:tcW w:w="6797" w:type="dxa"/>
            <w:hideMark/>
          </w:tcPr>
          <w:p w14:paraId="23B61DD5" w14:textId="77777777" w:rsidR="00A6162F" w:rsidRDefault="00A6162F" w:rsidP="003F09D5">
            <w:pPr>
              <w:pStyle w:val="Body"/>
              <w:tabs>
                <w:tab w:val="left" w:pos="6083"/>
                <w:tab w:val="left" w:pos="7263"/>
              </w:tabs>
            </w:pPr>
            <w:r>
              <w:t xml:space="preserve">Force Majeure  </w:t>
            </w:r>
            <w:r w:rsidR="002C439D">
              <w:tab/>
              <w:t>1</w:t>
            </w:r>
            <w:r w:rsidR="00E922BA">
              <w:t>1</w:t>
            </w:r>
          </w:p>
        </w:tc>
      </w:tr>
      <w:tr w:rsidR="00A6162F" w14:paraId="23B61DD9" w14:textId="77777777">
        <w:trPr>
          <w:trHeight w:val="415"/>
        </w:trPr>
        <w:tc>
          <w:tcPr>
            <w:tcW w:w="1129" w:type="dxa"/>
            <w:hideMark/>
          </w:tcPr>
          <w:p w14:paraId="23B61DD7" w14:textId="77777777" w:rsidR="00A6162F" w:rsidRDefault="00A6162F" w:rsidP="003F09D5">
            <w:pPr>
              <w:pStyle w:val="Body"/>
              <w:tabs>
                <w:tab w:val="left" w:pos="7263"/>
              </w:tabs>
            </w:pPr>
            <w:r>
              <w:t>8.</w:t>
            </w:r>
          </w:p>
        </w:tc>
        <w:tc>
          <w:tcPr>
            <w:tcW w:w="6797" w:type="dxa"/>
            <w:hideMark/>
          </w:tcPr>
          <w:p w14:paraId="23B61DD8" w14:textId="77777777" w:rsidR="00A6162F" w:rsidRDefault="00A6162F" w:rsidP="003F09D5">
            <w:pPr>
              <w:pStyle w:val="Body"/>
              <w:tabs>
                <w:tab w:val="left" w:pos="6134"/>
                <w:tab w:val="left" w:pos="7263"/>
              </w:tabs>
            </w:pPr>
            <w:r>
              <w:t xml:space="preserve">Confidentiality </w:t>
            </w:r>
            <w:r w:rsidR="002C439D">
              <w:tab/>
              <w:t>1</w:t>
            </w:r>
            <w:r w:rsidR="00E922BA">
              <w:t>1</w:t>
            </w:r>
          </w:p>
        </w:tc>
      </w:tr>
      <w:tr w:rsidR="00A6162F" w14:paraId="23B61DDC" w14:textId="77777777">
        <w:trPr>
          <w:trHeight w:val="415"/>
        </w:trPr>
        <w:tc>
          <w:tcPr>
            <w:tcW w:w="1129" w:type="dxa"/>
            <w:hideMark/>
          </w:tcPr>
          <w:p w14:paraId="23B61DDA" w14:textId="77777777" w:rsidR="00A6162F" w:rsidRDefault="00A6162F" w:rsidP="003F09D5">
            <w:pPr>
              <w:pStyle w:val="Body"/>
              <w:tabs>
                <w:tab w:val="left" w:pos="7263"/>
              </w:tabs>
            </w:pPr>
            <w:r>
              <w:t>9.</w:t>
            </w:r>
          </w:p>
        </w:tc>
        <w:tc>
          <w:tcPr>
            <w:tcW w:w="6797" w:type="dxa"/>
            <w:hideMark/>
          </w:tcPr>
          <w:p w14:paraId="23B61DDB" w14:textId="77777777" w:rsidR="00A6162F" w:rsidRDefault="00A6162F" w:rsidP="003F09D5">
            <w:pPr>
              <w:pStyle w:val="Body"/>
              <w:tabs>
                <w:tab w:val="left" w:pos="6134"/>
                <w:tab w:val="left" w:pos="7263"/>
              </w:tabs>
            </w:pPr>
            <w:r>
              <w:t xml:space="preserve">Indemnity and Insurance  </w:t>
            </w:r>
            <w:r w:rsidR="002C439D">
              <w:tab/>
              <w:t>1</w:t>
            </w:r>
            <w:r w:rsidR="00E922BA">
              <w:t>2</w:t>
            </w:r>
          </w:p>
        </w:tc>
      </w:tr>
      <w:tr w:rsidR="00A6162F" w14:paraId="23B61DDF" w14:textId="77777777">
        <w:trPr>
          <w:trHeight w:val="415"/>
        </w:trPr>
        <w:tc>
          <w:tcPr>
            <w:tcW w:w="1129" w:type="dxa"/>
            <w:hideMark/>
          </w:tcPr>
          <w:p w14:paraId="23B61DDD" w14:textId="77777777" w:rsidR="00A6162F" w:rsidRDefault="00A6162F" w:rsidP="003F09D5">
            <w:pPr>
              <w:pStyle w:val="Body"/>
              <w:tabs>
                <w:tab w:val="left" w:pos="7263"/>
              </w:tabs>
            </w:pPr>
            <w:r>
              <w:t>10.</w:t>
            </w:r>
          </w:p>
        </w:tc>
        <w:tc>
          <w:tcPr>
            <w:tcW w:w="6797" w:type="dxa"/>
            <w:hideMark/>
          </w:tcPr>
          <w:p w14:paraId="23B61DDE" w14:textId="77777777" w:rsidR="00A6162F" w:rsidRDefault="00A6162F" w:rsidP="003F09D5">
            <w:pPr>
              <w:pStyle w:val="Body"/>
              <w:tabs>
                <w:tab w:val="left" w:pos="6134"/>
                <w:tab w:val="left" w:pos="7263"/>
              </w:tabs>
            </w:pPr>
            <w:r>
              <w:t xml:space="preserve">Intellectual  Property Rights </w:t>
            </w:r>
            <w:r w:rsidR="002C439D">
              <w:tab/>
              <w:t>1</w:t>
            </w:r>
            <w:r w:rsidR="00E922BA">
              <w:t>2</w:t>
            </w:r>
          </w:p>
        </w:tc>
      </w:tr>
      <w:tr w:rsidR="00A6162F" w14:paraId="23B61DE2" w14:textId="77777777">
        <w:trPr>
          <w:trHeight w:val="415"/>
        </w:trPr>
        <w:tc>
          <w:tcPr>
            <w:tcW w:w="1129" w:type="dxa"/>
            <w:hideMark/>
          </w:tcPr>
          <w:p w14:paraId="23B61DE0" w14:textId="77777777" w:rsidR="00A6162F" w:rsidRDefault="00A6162F" w:rsidP="003F09D5">
            <w:pPr>
              <w:pStyle w:val="Body"/>
              <w:tabs>
                <w:tab w:val="left" w:pos="7263"/>
              </w:tabs>
            </w:pPr>
            <w:r>
              <w:t>11.</w:t>
            </w:r>
          </w:p>
        </w:tc>
        <w:tc>
          <w:tcPr>
            <w:tcW w:w="6797" w:type="dxa"/>
            <w:hideMark/>
          </w:tcPr>
          <w:p w14:paraId="23B61DE1" w14:textId="77777777" w:rsidR="00A6162F" w:rsidRDefault="00A6162F" w:rsidP="003F09D5">
            <w:pPr>
              <w:pStyle w:val="Body"/>
              <w:tabs>
                <w:tab w:val="left" w:pos="6134"/>
                <w:tab w:val="left" w:pos="7263"/>
              </w:tabs>
            </w:pPr>
            <w:r>
              <w:t xml:space="preserve">Assignment and Sub-Contracting  </w:t>
            </w:r>
            <w:r w:rsidR="002C439D">
              <w:tab/>
              <w:t>1</w:t>
            </w:r>
            <w:r w:rsidR="00E922BA">
              <w:t>3</w:t>
            </w:r>
          </w:p>
        </w:tc>
      </w:tr>
      <w:tr w:rsidR="00A6162F" w14:paraId="23B61DE5" w14:textId="77777777">
        <w:trPr>
          <w:trHeight w:val="415"/>
        </w:trPr>
        <w:tc>
          <w:tcPr>
            <w:tcW w:w="1129" w:type="dxa"/>
            <w:hideMark/>
          </w:tcPr>
          <w:p w14:paraId="23B61DE3" w14:textId="77777777" w:rsidR="00A6162F" w:rsidRDefault="00A6162F" w:rsidP="003F09D5">
            <w:pPr>
              <w:pStyle w:val="Body"/>
              <w:tabs>
                <w:tab w:val="left" w:pos="7263"/>
              </w:tabs>
            </w:pPr>
            <w:r>
              <w:t>12.</w:t>
            </w:r>
          </w:p>
        </w:tc>
        <w:tc>
          <w:tcPr>
            <w:tcW w:w="6797" w:type="dxa"/>
            <w:hideMark/>
          </w:tcPr>
          <w:p w14:paraId="23B61DE4" w14:textId="77777777" w:rsidR="00A6162F" w:rsidRDefault="00A6162F" w:rsidP="003F09D5">
            <w:pPr>
              <w:pStyle w:val="Body"/>
              <w:tabs>
                <w:tab w:val="left" w:pos="6134"/>
                <w:tab w:val="left" w:pos="7263"/>
              </w:tabs>
            </w:pPr>
            <w:r>
              <w:t xml:space="preserve">Recovery of Property  </w:t>
            </w:r>
            <w:r w:rsidR="002C439D">
              <w:tab/>
              <w:t>1</w:t>
            </w:r>
            <w:r w:rsidR="00E922BA">
              <w:t>4</w:t>
            </w:r>
          </w:p>
        </w:tc>
      </w:tr>
      <w:tr w:rsidR="00A6162F" w14:paraId="23B61DE8" w14:textId="77777777">
        <w:trPr>
          <w:trHeight w:val="415"/>
        </w:trPr>
        <w:tc>
          <w:tcPr>
            <w:tcW w:w="1129" w:type="dxa"/>
            <w:hideMark/>
          </w:tcPr>
          <w:p w14:paraId="23B61DE6" w14:textId="77777777" w:rsidR="00A6162F" w:rsidRDefault="00A6162F" w:rsidP="003F09D5">
            <w:pPr>
              <w:pStyle w:val="Body"/>
              <w:tabs>
                <w:tab w:val="left" w:pos="7263"/>
              </w:tabs>
            </w:pPr>
            <w:r>
              <w:t>13.</w:t>
            </w:r>
          </w:p>
        </w:tc>
        <w:tc>
          <w:tcPr>
            <w:tcW w:w="6797" w:type="dxa"/>
            <w:hideMark/>
          </w:tcPr>
          <w:p w14:paraId="23B61DE7" w14:textId="77777777" w:rsidR="00A6162F" w:rsidRDefault="00A6162F" w:rsidP="003F09D5">
            <w:pPr>
              <w:pStyle w:val="Body"/>
              <w:tabs>
                <w:tab w:val="left" w:pos="6134"/>
                <w:tab w:val="left" w:pos="7263"/>
              </w:tabs>
            </w:pPr>
            <w:r>
              <w:t xml:space="preserve">Invoices and Payments  </w:t>
            </w:r>
            <w:r w:rsidR="002C439D">
              <w:tab/>
              <w:t>1</w:t>
            </w:r>
            <w:r w:rsidR="00E922BA">
              <w:t>4</w:t>
            </w:r>
          </w:p>
        </w:tc>
      </w:tr>
      <w:tr w:rsidR="00A6162F" w14:paraId="23B61DEB" w14:textId="77777777">
        <w:trPr>
          <w:trHeight w:val="415"/>
        </w:trPr>
        <w:tc>
          <w:tcPr>
            <w:tcW w:w="1129" w:type="dxa"/>
            <w:hideMark/>
          </w:tcPr>
          <w:p w14:paraId="23B61DE9" w14:textId="77777777" w:rsidR="00A6162F" w:rsidRDefault="00A6162F" w:rsidP="003F09D5">
            <w:pPr>
              <w:pStyle w:val="Body"/>
              <w:tabs>
                <w:tab w:val="left" w:pos="7263"/>
              </w:tabs>
            </w:pPr>
            <w:r>
              <w:t>14.</w:t>
            </w:r>
          </w:p>
        </w:tc>
        <w:tc>
          <w:tcPr>
            <w:tcW w:w="6797" w:type="dxa"/>
            <w:hideMark/>
          </w:tcPr>
          <w:p w14:paraId="23B61DEA" w14:textId="77777777" w:rsidR="00A6162F" w:rsidRDefault="00A6162F" w:rsidP="003F09D5">
            <w:pPr>
              <w:pStyle w:val="Body"/>
              <w:tabs>
                <w:tab w:val="left" w:pos="6134"/>
                <w:tab w:val="left" w:pos="7263"/>
              </w:tabs>
              <w:rPr>
                <w:highlight w:val="yellow"/>
              </w:rPr>
            </w:pPr>
            <w:r>
              <w:t>Value Added Tax</w:t>
            </w:r>
            <w:r w:rsidR="002C439D">
              <w:t xml:space="preserve">  </w:t>
            </w:r>
            <w:r w:rsidR="002C439D">
              <w:tab/>
              <w:t>1</w:t>
            </w:r>
            <w:r w:rsidR="00E922BA">
              <w:t>5</w:t>
            </w:r>
          </w:p>
        </w:tc>
      </w:tr>
      <w:tr w:rsidR="00A6162F" w14:paraId="23B61DEE" w14:textId="77777777">
        <w:trPr>
          <w:trHeight w:val="415"/>
        </w:trPr>
        <w:tc>
          <w:tcPr>
            <w:tcW w:w="1129" w:type="dxa"/>
            <w:hideMark/>
          </w:tcPr>
          <w:p w14:paraId="23B61DEC" w14:textId="77777777" w:rsidR="00A6162F" w:rsidRDefault="00A6162F" w:rsidP="003F09D5">
            <w:pPr>
              <w:pStyle w:val="Body"/>
              <w:tabs>
                <w:tab w:val="left" w:pos="7263"/>
              </w:tabs>
            </w:pPr>
            <w:r>
              <w:t>15.</w:t>
            </w:r>
          </w:p>
        </w:tc>
        <w:tc>
          <w:tcPr>
            <w:tcW w:w="6797" w:type="dxa"/>
            <w:hideMark/>
          </w:tcPr>
          <w:p w14:paraId="23B61DED" w14:textId="77777777" w:rsidR="00A6162F" w:rsidRDefault="00A6162F" w:rsidP="003F09D5">
            <w:pPr>
              <w:pStyle w:val="Body"/>
              <w:tabs>
                <w:tab w:val="left" w:pos="6134"/>
                <w:tab w:val="left" w:pos="7263"/>
              </w:tabs>
            </w:pPr>
            <w:r>
              <w:t>Set Off</w:t>
            </w:r>
            <w:r w:rsidR="002C439D">
              <w:t xml:space="preserve">  </w:t>
            </w:r>
            <w:r w:rsidR="002C439D">
              <w:tab/>
              <w:t>1</w:t>
            </w:r>
            <w:r w:rsidR="00E922BA">
              <w:t>6</w:t>
            </w:r>
          </w:p>
        </w:tc>
      </w:tr>
      <w:tr w:rsidR="00A6162F" w14:paraId="23B61DF1" w14:textId="77777777">
        <w:trPr>
          <w:trHeight w:val="415"/>
        </w:trPr>
        <w:tc>
          <w:tcPr>
            <w:tcW w:w="1129" w:type="dxa"/>
            <w:hideMark/>
          </w:tcPr>
          <w:p w14:paraId="23B61DEF" w14:textId="77777777" w:rsidR="00A6162F" w:rsidRDefault="00A6162F" w:rsidP="003F09D5">
            <w:pPr>
              <w:pStyle w:val="Body"/>
              <w:tabs>
                <w:tab w:val="left" w:pos="7263"/>
              </w:tabs>
            </w:pPr>
            <w:r>
              <w:t>16.</w:t>
            </w:r>
          </w:p>
        </w:tc>
        <w:tc>
          <w:tcPr>
            <w:tcW w:w="6797" w:type="dxa"/>
            <w:hideMark/>
          </w:tcPr>
          <w:p w14:paraId="23B61DF0" w14:textId="77777777" w:rsidR="00A6162F" w:rsidRDefault="00A6162F" w:rsidP="003F09D5">
            <w:pPr>
              <w:pStyle w:val="Body"/>
              <w:tabs>
                <w:tab w:val="left" w:pos="6140"/>
                <w:tab w:val="left" w:pos="7263"/>
              </w:tabs>
            </w:pPr>
            <w:r>
              <w:t>Variation</w:t>
            </w:r>
            <w:r w:rsidR="002C439D">
              <w:t xml:space="preserve">  </w:t>
            </w:r>
            <w:r w:rsidR="002C439D">
              <w:tab/>
              <w:t>15</w:t>
            </w:r>
          </w:p>
        </w:tc>
      </w:tr>
      <w:tr w:rsidR="00A6162F" w14:paraId="23B61DF4" w14:textId="77777777">
        <w:trPr>
          <w:trHeight w:val="415"/>
        </w:trPr>
        <w:tc>
          <w:tcPr>
            <w:tcW w:w="1129" w:type="dxa"/>
            <w:hideMark/>
          </w:tcPr>
          <w:p w14:paraId="23B61DF2" w14:textId="77777777" w:rsidR="00A6162F" w:rsidRDefault="00A6162F" w:rsidP="003F09D5">
            <w:pPr>
              <w:pStyle w:val="Body"/>
              <w:tabs>
                <w:tab w:val="left" w:pos="7263"/>
              </w:tabs>
            </w:pPr>
            <w:r>
              <w:t>17.</w:t>
            </w:r>
          </w:p>
        </w:tc>
        <w:tc>
          <w:tcPr>
            <w:tcW w:w="6797" w:type="dxa"/>
            <w:hideMark/>
          </w:tcPr>
          <w:p w14:paraId="23B61DF3" w14:textId="77777777" w:rsidR="00A6162F" w:rsidRDefault="00A6162F" w:rsidP="003F09D5">
            <w:pPr>
              <w:pStyle w:val="Body"/>
              <w:tabs>
                <w:tab w:val="left" w:pos="6134"/>
                <w:tab w:val="left" w:pos="7263"/>
              </w:tabs>
            </w:pPr>
            <w:r>
              <w:t xml:space="preserve">Rights of Third Parties  </w:t>
            </w:r>
            <w:r w:rsidR="002C439D">
              <w:tab/>
              <w:t>1</w:t>
            </w:r>
            <w:r w:rsidR="00E922BA">
              <w:t>6</w:t>
            </w:r>
          </w:p>
        </w:tc>
      </w:tr>
      <w:tr w:rsidR="00A6162F" w14:paraId="23B61DF7" w14:textId="77777777">
        <w:trPr>
          <w:trHeight w:val="415"/>
        </w:trPr>
        <w:tc>
          <w:tcPr>
            <w:tcW w:w="1129" w:type="dxa"/>
            <w:hideMark/>
          </w:tcPr>
          <w:p w14:paraId="23B61DF5" w14:textId="77777777" w:rsidR="00A6162F" w:rsidRDefault="00A6162F" w:rsidP="003F09D5">
            <w:pPr>
              <w:pStyle w:val="Body"/>
              <w:tabs>
                <w:tab w:val="left" w:pos="7263"/>
              </w:tabs>
            </w:pPr>
            <w:r>
              <w:t>18.</w:t>
            </w:r>
          </w:p>
        </w:tc>
        <w:tc>
          <w:tcPr>
            <w:tcW w:w="6797" w:type="dxa"/>
            <w:hideMark/>
          </w:tcPr>
          <w:p w14:paraId="23B61DF6" w14:textId="12ED6029" w:rsidR="00A6162F" w:rsidRDefault="00E922BA" w:rsidP="003F09D5">
            <w:pPr>
              <w:pStyle w:val="Body"/>
              <w:tabs>
                <w:tab w:val="left" w:pos="6134"/>
                <w:tab w:val="left" w:pos="7263"/>
              </w:tabs>
            </w:pPr>
            <w:r>
              <w:t>Counterparts</w:t>
            </w:r>
            <w:r w:rsidR="002C439D">
              <w:tab/>
              <w:t>1</w:t>
            </w:r>
            <w:r>
              <w:t>6</w:t>
            </w:r>
          </w:p>
        </w:tc>
      </w:tr>
      <w:tr w:rsidR="00A6162F" w14:paraId="23B61DFA" w14:textId="77777777">
        <w:trPr>
          <w:trHeight w:val="415"/>
        </w:trPr>
        <w:tc>
          <w:tcPr>
            <w:tcW w:w="1129" w:type="dxa"/>
            <w:hideMark/>
          </w:tcPr>
          <w:p w14:paraId="23B61DF8" w14:textId="77777777" w:rsidR="00A6162F" w:rsidRDefault="00A6162F" w:rsidP="003F09D5">
            <w:pPr>
              <w:pStyle w:val="Body"/>
              <w:tabs>
                <w:tab w:val="left" w:pos="7263"/>
              </w:tabs>
            </w:pPr>
            <w:r>
              <w:t>19.</w:t>
            </w:r>
          </w:p>
        </w:tc>
        <w:tc>
          <w:tcPr>
            <w:tcW w:w="6797" w:type="dxa"/>
            <w:hideMark/>
          </w:tcPr>
          <w:p w14:paraId="23B61DF9" w14:textId="378EC3FC" w:rsidR="00A6162F" w:rsidRDefault="00E922BA" w:rsidP="003F09D5">
            <w:pPr>
              <w:pStyle w:val="Body"/>
              <w:tabs>
                <w:tab w:val="left" w:pos="6146"/>
                <w:tab w:val="left" w:pos="7263"/>
              </w:tabs>
            </w:pPr>
            <w:r>
              <w:t>Governing Laws and Jurisdiction</w:t>
            </w:r>
            <w:r w:rsidDel="00E922BA">
              <w:t xml:space="preserve"> </w:t>
            </w:r>
            <w:r w:rsidR="002C439D">
              <w:tab/>
              <w:t>1</w:t>
            </w:r>
            <w:r>
              <w:t>6</w:t>
            </w:r>
          </w:p>
        </w:tc>
      </w:tr>
      <w:tr w:rsidR="00E922BA" w14:paraId="23B61DFD" w14:textId="77777777">
        <w:trPr>
          <w:trHeight w:val="415"/>
        </w:trPr>
        <w:tc>
          <w:tcPr>
            <w:tcW w:w="1129" w:type="dxa"/>
          </w:tcPr>
          <w:p w14:paraId="23B61DFB" w14:textId="77777777" w:rsidR="00E922BA" w:rsidRDefault="00E922BA" w:rsidP="002D0A5E">
            <w:pPr>
              <w:pStyle w:val="Body"/>
              <w:tabs>
                <w:tab w:val="left" w:pos="7263"/>
              </w:tabs>
            </w:pPr>
            <w:r>
              <w:t>20.</w:t>
            </w:r>
          </w:p>
        </w:tc>
        <w:tc>
          <w:tcPr>
            <w:tcW w:w="6797" w:type="dxa"/>
          </w:tcPr>
          <w:p w14:paraId="23B61DFC" w14:textId="77777777" w:rsidR="00E922BA" w:rsidRDefault="00E922BA" w:rsidP="002C439D">
            <w:pPr>
              <w:pStyle w:val="Body"/>
              <w:tabs>
                <w:tab w:val="left" w:pos="6146"/>
                <w:tab w:val="left" w:pos="7263"/>
              </w:tabs>
            </w:pPr>
            <w:r>
              <w:t xml:space="preserve">Notices  </w:t>
            </w:r>
            <w:r>
              <w:tab/>
              <w:t>16</w:t>
            </w:r>
          </w:p>
        </w:tc>
      </w:tr>
      <w:tr w:rsidR="00E922BA" w14:paraId="23B61E00" w14:textId="77777777">
        <w:trPr>
          <w:trHeight w:val="415"/>
        </w:trPr>
        <w:tc>
          <w:tcPr>
            <w:tcW w:w="1129" w:type="dxa"/>
          </w:tcPr>
          <w:p w14:paraId="23B61DFE" w14:textId="77777777" w:rsidR="00E922BA" w:rsidRDefault="00E922BA" w:rsidP="002D0A5E">
            <w:pPr>
              <w:pStyle w:val="Body"/>
              <w:tabs>
                <w:tab w:val="left" w:pos="7263"/>
              </w:tabs>
            </w:pPr>
            <w:r>
              <w:t>21.</w:t>
            </w:r>
          </w:p>
        </w:tc>
        <w:tc>
          <w:tcPr>
            <w:tcW w:w="6797" w:type="dxa"/>
          </w:tcPr>
          <w:p w14:paraId="23B61DFF" w14:textId="77777777" w:rsidR="00E922BA" w:rsidRDefault="00E922BA" w:rsidP="002C439D">
            <w:pPr>
              <w:pStyle w:val="Body"/>
              <w:tabs>
                <w:tab w:val="left" w:pos="6146"/>
                <w:tab w:val="left" w:pos="7263"/>
              </w:tabs>
            </w:pPr>
            <w:r>
              <w:t xml:space="preserve">Announcements  </w:t>
            </w:r>
            <w:r>
              <w:tab/>
              <w:t>17</w:t>
            </w:r>
          </w:p>
        </w:tc>
      </w:tr>
      <w:tr w:rsidR="00E922BA" w14:paraId="23B61E03" w14:textId="77777777">
        <w:trPr>
          <w:trHeight w:val="415"/>
        </w:trPr>
        <w:tc>
          <w:tcPr>
            <w:tcW w:w="1129" w:type="dxa"/>
          </w:tcPr>
          <w:p w14:paraId="23B61E01" w14:textId="77777777" w:rsidR="00E922BA" w:rsidRDefault="00E922BA" w:rsidP="002D0A5E">
            <w:pPr>
              <w:pStyle w:val="Body"/>
              <w:tabs>
                <w:tab w:val="left" w:pos="7263"/>
              </w:tabs>
            </w:pPr>
            <w:r>
              <w:t>22.</w:t>
            </w:r>
          </w:p>
        </w:tc>
        <w:tc>
          <w:tcPr>
            <w:tcW w:w="6797" w:type="dxa"/>
          </w:tcPr>
          <w:p w14:paraId="23B61E02" w14:textId="77777777" w:rsidR="00E922BA" w:rsidRDefault="00E922BA" w:rsidP="002C439D">
            <w:pPr>
              <w:pStyle w:val="Body"/>
              <w:tabs>
                <w:tab w:val="left" w:pos="6146"/>
                <w:tab w:val="left" w:pos="7263"/>
              </w:tabs>
            </w:pPr>
            <w:r>
              <w:t xml:space="preserve">Mediation  </w:t>
            </w:r>
            <w:r>
              <w:tab/>
              <w:t>17</w:t>
            </w:r>
          </w:p>
        </w:tc>
      </w:tr>
      <w:tr w:rsidR="00A6162F" w14:paraId="23B61E06" w14:textId="77777777">
        <w:trPr>
          <w:trHeight w:val="415"/>
        </w:trPr>
        <w:tc>
          <w:tcPr>
            <w:tcW w:w="1129" w:type="dxa"/>
            <w:hideMark/>
          </w:tcPr>
          <w:p w14:paraId="23B61E04" w14:textId="7B017223" w:rsidR="00A6162F" w:rsidRDefault="00A6162F" w:rsidP="003F09D5">
            <w:pPr>
              <w:pStyle w:val="Body"/>
              <w:tabs>
                <w:tab w:val="left" w:pos="7263"/>
              </w:tabs>
            </w:pPr>
            <w:r>
              <w:t>2</w:t>
            </w:r>
            <w:r w:rsidR="00E922BA">
              <w:t>3</w:t>
            </w:r>
            <w:r>
              <w:t>.</w:t>
            </w:r>
          </w:p>
        </w:tc>
        <w:tc>
          <w:tcPr>
            <w:tcW w:w="6797" w:type="dxa"/>
            <w:hideMark/>
          </w:tcPr>
          <w:p w14:paraId="23B61E05" w14:textId="77777777" w:rsidR="00A6162F" w:rsidRDefault="00A6162F" w:rsidP="003F09D5">
            <w:pPr>
              <w:pStyle w:val="Body"/>
              <w:tabs>
                <w:tab w:val="left" w:pos="6146"/>
                <w:tab w:val="left" w:pos="7263"/>
              </w:tabs>
            </w:pPr>
            <w:r>
              <w:t>Entire Agreement Clause</w:t>
            </w:r>
            <w:r w:rsidR="002C439D">
              <w:t xml:space="preserve">  </w:t>
            </w:r>
            <w:r w:rsidR="002C439D">
              <w:tab/>
              <w:t>1</w:t>
            </w:r>
            <w:r w:rsidR="00E922BA">
              <w:t>7</w:t>
            </w:r>
          </w:p>
        </w:tc>
      </w:tr>
      <w:tr w:rsidR="00A6162F" w14:paraId="23B61E09" w14:textId="77777777">
        <w:trPr>
          <w:trHeight w:val="415"/>
        </w:trPr>
        <w:tc>
          <w:tcPr>
            <w:tcW w:w="1129" w:type="dxa"/>
            <w:hideMark/>
          </w:tcPr>
          <w:p w14:paraId="23B61E07" w14:textId="01848F85" w:rsidR="00A6162F" w:rsidRDefault="00A6162F" w:rsidP="003F09D5">
            <w:pPr>
              <w:pStyle w:val="Body"/>
              <w:tabs>
                <w:tab w:val="left" w:pos="7263"/>
              </w:tabs>
            </w:pPr>
            <w:r>
              <w:t>2</w:t>
            </w:r>
            <w:r w:rsidR="00E922BA">
              <w:t>4</w:t>
            </w:r>
            <w:r>
              <w:t>.</w:t>
            </w:r>
          </w:p>
        </w:tc>
        <w:tc>
          <w:tcPr>
            <w:tcW w:w="6797" w:type="dxa"/>
            <w:hideMark/>
          </w:tcPr>
          <w:p w14:paraId="23B61E08" w14:textId="77777777" w:rsidR="00A6162F" w:rsidRDefault="00A6162F" w:rsidP="003F09D5">
            <w:pPr>
              <w:pStyle w:val="Body"/>
              <w:tabs>
                <w:tab w:val="left" w:pos="6134"/>
                <w:tab w:val="left" w:pos="7263"/>
              </w:tabs>
            </w:pPr>
            <w:r>
              <w:t>Waiver</w:t>
            </w:r>
            <w:r w:rsidR="00E922BA">
              <w:t xml:space="preserve">  </w:t>
            </w:r>
            <w:r w:rsidR="00E922BA">
              <w:tab/>
              <w:t>18</w:t>
            </w:r>
          </w:p>
        </w:tc>
      </w:tr>
      <w:tr w:rsidR="00A6162F" w14:paraId="23B61E0C" w14:textId="77777777">
        <w:trPr>
          <w:trHeight w:val="415"/>
        </w:trPr>
        <w:tc>
          <w:tcPr>
            <w:tcW w:w="1129" w:type="dxa"/>
            <w:hideMark/>
          </w:tcPr>
          <w:p w14:paraId="23B61E0A" w14:textId="55829CE2" w:rsidR="00A6162F" w:rsidRDefault="00A6162F" w:rsidP="003F09D5">
            <w:pPr>
              <w:pStyle w:val="Body"/>
              <w:tabs>
                <w:tab w:val="left" w:pos="7263"/>
              </w:tabs>
            </w:pPr>
            <w:r>
              <w:t>2</w:t>
            </w:r>
            <w:r w:rsidR="00E922BA">
              <w:t>5</w:t>
            </w:r>
            <w:r>
              <w:t>.</w:t>
            </w:r>
          </w:p>
        </w:tc>
        <w:tc>
          <w:tcPr>
            <w:tcW w:w="6797" w:type="dxa"/>
            <w:hideMark/>
          </w:tcPr>
          <w:p w14:paraId="23B61E0B" w14:textId="0EC97375" w:rsidR="00A6162F" w:rsidRDefault="00524C95" w:rsidP="003F09D5">
            <w:pPr>
              <w:pStyle w:val="Body"/>
              <w:tabs>
                <w:tab w:val="left" w:pos="6146"/>
                <w:tab w:val="left" w:pos="7263"/>
              </w:tabs>
            </w:pPr>
            <w:r>
              <w:t>Severance</w:t>
            </w:r>
            <w:r w:rsidR="00E922BA">
              <w:t xml:space="preserve">  </w:t>
            </w:r>
            <w:r w:rsidR="00E922BA">
              <w:tab/>
              <w:t>18</w:t>
            </w:r>
          </w:p>
        </w:tc>
      </w:tr>
      <w:tr w:rsidR="00E922BA" w14:paraId="23B61E0F" w14:textId="77777777">
        <w:trPr>
          <w:trHeight w:val="415"/>
        </w:trPr>
        <w:tc>
          <w:tcPr>
            <w:tcW w:w="1129" w:type="dxa"/>
          </w:tcPr>
          <w:p w14:paraId="23B61E0D" w14:textId="77777777" w:rsidR="00E922BA" w:rsidRDefault="00E922BA" w:rsidP="002D0A5E">
            <w:pPr>
              <w:pStyle w:val="Body"/>
              <w:tabs>
                <w:tab w:val="left" w:pos="7263"/>
              </w:tabs>
            </w:pPr>
            <w:r>
              <w:t>26.</w:t>
            </w:r>
          </w:p>
        </w:tc>
        <w:tc>
          <w:tcPr>
            <w:tcW w:w="6797" w:type="dxa"/>
          </w:tcPr>
          <w:p w14:paraId="23B61E0E" w14:textId="77777777" w:rsidR="00E922BA" w:rsidDel="00524C95" w:rsidRDefault="00E922BA" w:rsidP="00E922BA">
            <w:pPr>
              <w:pStyle w:val="Body"/>
              <w:tabs>
                <w:tab w:val="left" w:pos="6146"/>
                <w:tab w:val="left" w:pos="7263"/>
              </w:tabs>
            </w:pPr>
            <w:r>
              <w:t>No partnership or agency</w:t>
            </w:r>
            <w:r>
              <w:tab/>
              <w:t>18</w:t>
            </w:r>
          </w:p>
        </w:tc>
      </w:tr>
      <w:tr w:rsidR="00E922BA" w14:paraId="23B61E12" w14:textId="77777777">
        <w:trPr>
          <w:trHeight w:val="415"/>
        </w:trPr>
        <w:tc>
          <w:tcPr>
            <w:tcW w:w="1129" w:type="dxa"/>
          </w:tcPr>
          <w:p w14:paraId="23B61E10" w14:textId="77777777" w:rsidR="00E922BA" w:rsidRDefault="00E922BA" w:rsidP="002D0A5E">
            <w:pPr>
              <w:pStyle w:val="Body"/>
              <w:tabs>
                <w:tab w:val="left" w:pos="7263"/>
              </w:tabs>
            </w:pPr>
          </w:p>
        </w:tc>
        <w:tc>
          <w:tcPr>
            <w:tcW w:w="6797" w:type="dxa"/>
          </w:tcPr>
          <w:p w14:paraId="23B61E11" w14:textId="77777777" w:rsidR="00E922BA" w:rsidRDefault="00730EB2" w:rsidP="00E922BA">
            <w:pPr>
              <w:pStyle w:val="Body"/>
              <w:tabs>
                <w:tab w:val="left" w:pos="6146"/>
                <w:tab w:val="left" w:pos="7263"/>
              </w:tabs>
            </w:pPr>
            <w:r>
              <w:t>Agreement Signature</w:t>
            </w:r>
            <w:r>
              <w:tab/>
              <w:t>19</w:t>
            </w:r>
          </w:p>
        </w:tc>
      </w:tr>
      <w:tr w:rsidR="00A6162F" w14:paraId="23B61E14" w14:textId="77777777">
        <w:trPr>
          <w:trHeight w:val="415"/>
        </w:trPr>
        <w:tc>
          <w:tcPr>
            <w:tcW w:w="7926" w:type="dxa"/>
            <w:gridSpan w:val="2"/>
            <w:hideMark/>
          </w:tcPr>
          <w:p w14:paraId="23B61E13" w14:textId="615EF6EA" w:rsidR="00A6162F" w:rsidRDefault="00A6162F" w:rsidP="003F09D5">
            <w:pPr>
              <w:pStyle w:val="Body"/>
              <w:tabs>
                <w:tab w:val="left" w:pos="7263"/>
              </w:tabs>
              <w:spacing w:before="240" w:after="240"/>
            </w:pPr>
            <w:r>
              <w:lastRenderedPageBreak/>
              <w:t>Schedule 1          Services</w:t>
            </w:r>
            <w:r w:rsidR="00730EB2">
              <w:tab/>
              <w:t>20</w:t>
            </w:r>
          </w:p>
        </w:tc>
      </w:tr>
      <w:tr w:rsidR="00A6162F" w14:paraId="23B61E1B" w14:textId="77777777">
        <w:trPr>
          <w:trHeight w:val="397"/>
        </w:trPr>
        <w:tc>
          <w:tcPr>
            <w:tcW w:w="7926" w:type="dxa"/>
            <w:gridSpan w:val="2"/>
            <w:hideMark/>
          </w:tcPr>
          <w:p w14:paraId="23B61E15" w14:textId="13335DAE" w:rsidR="00A6162F" w:rsidRDefault="00A6162F" w:rsidP="003F09D5">
            <w:pPr>
              <w:pStyle w:val="Body"/>
              <w:tabs>
                <w:tab w:val="left" w:pos="7263"/>
              </w:tabs>
              <w:spacing w:after="240"/>
            </w:pPr>
            <w:r>
              <w:t xml:space="preserve">Schedule 2          </w:t>
            </w:r>
            <w:r w:rsidR="00730EB2">
              <w:t>Agreement Price</w:t>
            </w:r>
            <w:r w:rsidR="00730EB2">
              <w:rPr>
                <w:color w:val="FF0000"/>
              </w:rPr>
              <w:t>[, Admissible Costs]</w:t>
            </w:r>
            <w:r w:rsidR="00730EB2">
              <w:t xml:space="preserve"> and Payment </w:t>
            </w:r>
            <w:r w:rsidR="00730EB2">
              <w:tab/>
              <w:t>21</w:t>
            </w:r>
          </w:p>
          <w:p w14:paraId="23B61E17" w14:textId="01CBF771" w:rsidR="009F21AE" w:rsidRDefault="00A6162F" w:rsidP="003F09D5">
            <w:pPr>
              <w:pStyle w:val="Body"/>
              <w:tabs>
                <w:tab w:val="left" w:pos="7263"/>
              </w:tabs>
              <w:spacing w:after="240"/>
            </w:pPr>
            <w:r>
              <w:t xml:space="preserve">Schedule </w:t>
            </w:r>
            <w:r w:rsidR="00B230C2">
              <w:t>3</w:t>
            </w:r>
            <w:r>
              <w:t xml:space="preserve">           Points of Contact</w:t>
            </w:r>
            <w:r w:rsidR="00730EB2">
              <w:tab/>
            </w:r>
          </w:p>
          <w:p w14:paraId="23B61E19" w14:textId="57525831" w:rsidR="00281632" w:rsidRDefault="00281632" w:rsidP="003F09D5">
            <w:pPr>
              <w:pStyle w:val="Body"/>
              <w:tabs>
                <w:tab w:val="left" w:pos="7263"/>
              </w:tabs>
              <w:spacing w:after="240"/>
            </w:pPr>
            <w:r>
              <w:t>Appendix One</w:t>
            </w:r>
            <w:r w:rsidR="002D0A5E">
              <w:t xml:space="preserve">     </w:t>
            </w:r>
            <w:r>
              <w:t>Variation template</w:t>
            </w:r>
            <w:r w:rsidR="00730EB2">
              <w:tab/>
            </w:r>
          </w:p>
          <w:p w14:paraId="23B61E1A" w14:textId="77777777" w:rsidR="00730EB2" w:rsidRDefault="00730EB2" w:rsidP="003F09D5">
            <w:pPr>
              <w:pStyle w:val="Body"/>
              <w:tabs>
                <w:tab w:val="left" w:pos="7263"/>
              </w:tabs>
              <w:spacing w:after="240"/>
            </w:pPr>
          </w:p>
        </w:tc>
      </w:tr>
    </w:tbl>
    <w:p w14:paraId="23B61E1C" w14:textId="77777777" w:rsidR="00281632" w:rsidRDefault="00281632">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14:paraId="23B61E1E" w14:textId="77777777">
        <w:trPr>
          <w:trHeight w:val="415"/>
        </w:trPr>
        <w:tc>
          <w:tcPr>
            <w:tcW w:w="7926" w:type="dxa"/>
          </w:tcPr>
          <w:p w14:paraId="23B61E1D" w14:textId="77777777" w:rsidR="00A6162F" w:rsidRDefault="00A6162F">
            <w:pPr>
              <w:pStyle w:val="Body"/>
            </w:pPr>
          </w:p>
        </w:tc>
      </w:tr>
    </w:tbl>
    <w:p w14:paraId="23B61E1F" w14:textId="756B72B6" w:rsidR="00A6162F" w:rsidRDefault="00A6162F">
      <w:pPr>
        <w:pStyle w:val="Body"/>
        <w:jc w:val="both"/>
      </w:pPr>
      <w:r>
        <w:rPr>
          <w:b/>
        </w:rPr>
        <w:t>This Agreement</w:t>
      </w:r>
      <w:r>
        <w:t xml:space="preserve"> is made the </w:t>
      </w:r>
      <w:r w:rsidRPr="003F09D5">
        <w:rPr>
          <w:color w:val="FF0000"/>
        </w:rPr>
        <w:t>[Day</w:t>
      </w:r>
      <w:r w:rsidR="004956BE" w:rsidRPr="003F09D5">
        <w:rPr>
          <w:color w:val="FF0000"/>
        </w:rPr>
        <w:t>]</w:t>
      </w:r>
      <w:r>
        <w:t xml:space="preserve"> day of </w:t>
      </w:r>
      <w:r w:rsidRPr="003F09D5">
        <w:rPr>
          <w:color w:val="FF0000"/>
        </w:rPr>
        <w:t>[Month]</w:t>
      </w:r>
      <w:r>
        <w:t xml:space="preserve"> 20</w:t>
      </w:r>
      <w:r w:rsidRPr="003F09D5">
        <w:rPr>
          <w:color w:val="FF0000"/>
        </w:rPr>
        <w:t>[Year]</w:t>
      </w:r>
    </w:p>
    <w:p w14:paraId="23B61E20" w14:textId="77777777" w:rsidR="00A6162F" w:rsidRDefault="00A6162F">
      <w:pPr>
        <w:pStyle w:val="Body"/>
        <w:jc w:val="both"/>
      </w:pPr>
    </w:p>
    <w:p w14:paraId="23B61E21" w14:textId="77777777" w:rsidR="00A6162F" w:rsidRDefault="00A6162F">
      <w:pPr>
        <w:pStyle w:val="Body"/>
        <w:jc w:val="both"/>
      </w:pPr>
      <w:r>
        <w:t>BETWEEN</w:t>
      </w:r>
    </w:p>
    <w:p w14:paraId="23B61E22" w14:textId="77777777" w:rsidR="00A6162F" w:rsidRDefault="00A6162F">
      <w:pPr>
        <w:jc w:val="both"/>
        <w:rPr>
          <w:rFonts w:ascii="Calibri" w:hAnsi="Calibri" w:cs="Arial"/>
          <w:sz w:val="22"/>
          <w:szCs w:val="22"/>
        </w:rPr>
      </w:pPr>
    </w:p>
    <w:p w14:paraId="23B61E23" w14:textId="361C9ABE" w:rsidR="00A6162F" w:rsidRDefault="00A6162F">
      <w:pPr>
        <w:pStyle w:val="Body"/>
        <w:numPr>
          <w:ilvl w:val="0"/>
          <w:numId w:val="4"/>
        </w:numPr>
        <w:ind w:left="567" w:hanging="567"/>
        <w:jc w:val="both"/>
      </w:pPr>
      <w:r>
        <w:rPr>
          <w:b/>
        </w:rPr>
        <w:t xml:space="preserve">RAIL SAFETY AND STANDARDS BOARD LIMITED </w:t>
      </w:r>
      <w:r>
        <w:t xml:space="preserve">a company registered in England under number </w:t>
      </w:r>
      <w:r w:rsidR="004956BE">
        <w:t xml:space="preserve">04655675 </w:t>
      </w:r>
      <w:r>
        <w:t>whose registered office is at The Helicon, 1 South Place, London, England, EC2M 2RB  (“</w:t>
      </w:r>
      <w:r>
        <w:rPr>
          <w:b/>
        </w:rPr>
        <w:t>RSSB</w:t>
      </w:r>
      <w:r>
        <w:t xml:space="preserve">”)  </w:t>
      </w:r>
    </w:p>
    <w:p w14:paraId="23B61E24" w14:textId="77777777" w:rsidR="00A6162F" w:rsidRDefault="00A6162F">
      <w:pPr>
        <w:pStyle w:val="Body"/>
        <w:ind w:left="567" w:hanging="567"/>
        <w:jc w:val="both"/>
      </w:pPr>
    </w:p>
    <w:p w14:paraId="23B61E25" w14:textId="77777777" w:rsidR="00A6162F" w:rsidRDefault="00A6162F">
      <w:pPr>
        <w:pStyle w:val="Body"/>
        <w:ind w:left="567"/>
        <w:jc w:val="both"/>
      </w:pPr>
      <w:r>
        <w:t>AND</w:t>
      </w:r>
    </w:p>
    <w:p w14:paraId="23B61E26" w14:textId="77777777" w:rsidR="00A6162F" w:rsidRDefault="00A6162F">
      <w:pPr>
        <w:pStyle w:val="Body"/>
        <w:ind w:left="567" w:hanging="567"/>
        <w:jc w:val="both"/>
      </w:pPr>
    </w:p>
    <w:p w14:paraId="23B61E27" w14:textId="77777777" w:rsidR="00A6162F" w:rsidRDefault="00A6162F">
      <w:pPr>
        <w:pStyle w:val="Body"/>
        <w:numPr>
          <w:ilvl w:val="0"/>
          <w:numId w:val="4"/>
        </w:numPr>
        <w:ind w:left="567" w:hanging="567"/>
        <w:jc w:val="both"/>
      </w:pPr>
      <w:r w:rsidRPr="003F09D5">
        <w:rPr>
          <w:b/>
          <w:color w:val="FF0000"/>
        </w:rPr>
        <w:t>[NAME OF CONTRACTOR]</w:t>
      </w:r>
      <w:r>
        <w:rPr>
          <w:b/>
        </w:rPr>
        <w:t xml:space="preserve"> </w:t>
      </w:r>
      <w:r>
        <w:t xml:space="preserve">a company registered in </w:t>
      </w:r>
      <w:r w:rsidRPr="003F09D5">
        <w:rPr>
          <w:color w:val="FF0000"/>
        </w:rPr>
        <w:t>[Place of incorporation]</w:t>
      </w:r>
      <w:r>
        <w:t xml:space="preserve"> under number </w:t>
      </w:r>
      <w:r w:rsidRPr="003F09D5">
        <w:rPr>
          <w:color w:val="FF0000"/>
        </w:rPr>
        <w:t>[</w:t>
      </w:r>
      <w:r w:rsidR="00AC1C13" w:rsidRPr="003F09D5">
        <w:rPr>
          <w:color w:val="FF0000"/>
        </w:rPr>
        <w:t xml:space="preserve">Company </w:t>
      </w:r>
      <w:r w:rsidRPr="003F09D5">
        <w:rPr>
          <w:color w:val="FF0000"/>
        </w:rPr>
        <w:t>Number]</w:t>
      </w:r>
      <w:r>
        <w:t xml:space="preserve"> whose registered office is at </w:t>
      </w:r>
      <w:r w:rsidRPr="003F09D5">
        <w:rPr>
          <w:color w:val="FF0000"/>
        </w:rPr>
        <w:t xml:space="preserve">[Contractor’s </w:t>
      </w:r>
      <w:r w:rsidR="00AC1C13">
        <w:rPr>
          <w:color w:val="FF0000"/>
        </w:rPr>
        <w:t xml:space="preserve">registered </w:t>
      </w:r>
      <w:r w:rsidRPr="003F09D5">
        <w:rPr>
          <w:color w:val="FF0000"/>
        </w:rPr>
        <w:t>address]</w:t>
      </w:r>
      <w:r>
        <w:t xml:space="preserve"> (“</w:t>
      </w:r>
      <w:r>
        <w:rPr>
          <w:b/>
        </w:rPr>
        <w:t>the Contractor</w:t>
      </w:r>
      <w:r>
        <w:t>”)</w:t>
      </w:r>
    </w:p>
    <w:p w14:paraId="23B61E28" w14:textId="77777777" w:rsidR="00A6162F" w:rsidRDefault="00A6162F">
      <w:pPr>
        <w:pStyle w:val="Body"/>
        <w:ind w:left="567"/>
        <w:jc w:val="both"/>
        <w:rPr>
          <w:b/>
        </w:rPr>
      </w:pPr>
    </w:p>
    <w:p w14:paraId="23B61E29" w14:textId="77777777" w:rsidR="00A6162F" w:rsidRDefault="00A6162F">
      <w:pPr>
        <w:pStyle w:val="Body"/>
        <w:ind w:left="567"/>
        <w:jc w:val="both"/>
      </w:pPr>
      <w:r>
        <w:t>each a “</w:t>
      </w:r>
      <w:r>
        <w:rPr>
          <w:b/>
        </w:rPr>
        <w:t>party</w:t>
      </w:r>
      <w:r>
        <w:t>”, together the “</w:t>
      </w:r>
      <w:r>
        <w:rPr>
          <w:b/>
        </w:rPr>
        <w:t>parties</w:t>
      </w:r>
      <w:r>
        <w:t>”.</w:t>
      </w:r>
    </w:p>
    <w:p w14:paraId="23B61E2A" w14:textId="77777777" w:rsidR="00A6162F" w:rsidRDefault="00A6162F">
      <w:pPr>
        <w:pStyle w:val="Body"/>
        <w:jc w:val="both"/>
        <w:rPr>
          <w:b/>
          <w:lang w:eastAsia="en-US"/>
        </w:rPr>
      </w:pPr>
    </w:p>
    <w:p w14:paraId="23B61E2B" w14:textId="77777777" w:rsidR="00A6162F" w:rsidRDefault="00A6162F">
      <w:pPr>
        <w:pStyle w:val="Body"/>
        <w:jc w:val="both"/>
      </w:pPr>
    </w:p>
    <w:p w14:paraId="23B61E2C" w14:textId="77777777" w:rsidR="00A6162F" w:rsidRDefault="00A6162F">
      <w:pPr>
        <w:pStyle w:val="Body"/>
        <w:jc w:val="both"/>
        <w:rPr>
          <w:b/>
        </w:rPr>
      </w:pPr>
      <w:r>
        <w:rPr>
          <w:b/>
        </w:rPr>
        <w:t>IT IS HEREBY AGREED</w:t>
      </w:r>
    </w:p>
    <w:p w14:paraId="23B61E2D" w14:textId="77777777" w:rsidR="00A6162F" w:rsidRDefault="00A6162F">
      <w:pPr>
        <w:pStyle w:val="Body"/>
        <w:jc w:val="both"/>
      </w:pPr>
    </w:p>
    <w:p w14:paraId="23B61E2E" w14:textId="77777777" w:rsidR="00A6162F" w:rsidRDefault="00A6162F">
      <w:pPr>
        <w:pStyle w:val="Heading3"/>
        <w:numPr>
          <w:ilvl w:val="0"/>
          <w:numId w:val="6"/>
        </w:numPr>
        <w:ind w:left="709" w:hanging="709"/>
        <w:jc w:val="both"/>
      </w:pPr>
      <w:r>
        <w:t>Interpretation</w:t>
      </w:r>
    </w:p>
    <w:p w14:paraId="23B61E2F"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23B61E30" w14:textId="77777777" w:rsidR="00A6162F" w:rsidRDefault="00A6162F">
      <w:pPr>
        <w:jc w:val="both"/>
        <w:rPr>
          <w:rFonts w:ascii="Calibri" w:hAnsi="Calibri" w:cs="Arial"/>
          <w:sz w:val="22"/>
          <w:szCs w:val="22"/>
        </w:rPr>
      </w:pPr>
    </w:p>
    <w:p w14:paraId="23B61E31"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23B61E32"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23B61E33" w14:textId="77777777"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 xml:space="preserve">shall mean </w:t>
      </w:r>
      <w:r w:rsidRPr="003F09D5">
        <w:rPr>
          <w:color w:val="FF0000"/>
          <w:sz w:val="22"/>
        </w:rPr>
        <w:t>[Date]</w:t>
      </w:r>
      <w:r>
        <w:rPr>
          <w:color w:val="auto"/>
          <w:sz w:val="22"/>
        </w:rPr>
        <w:t>.</w:t>
      </w:r>
    </w:p>
    <w:p w14:paraId="23B61E34"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23B61E35"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 xml:space="preserve">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w:t>
      </w:r>
      <w:r>
        <w:rPr>
          <w:color w:val="auto"/>
          <w:sz w:val="22"/>
        </w:rPr>
        <w:lastRenderedPageBreak/>
        <w:t>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4E68DF36"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w:t>
      </w:r>
    </w:p>
    <w:p w14:paraId="23B61E37" w14:textId="1881469E"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 xml:space="preserve">shall mean the </w:t>
      </w:r>
      <w:r w:rsidR="00A46250">
        <w:rPr>
          <w:color w:val="auto"/>
          <w:sz w:val="22"/>
        </w:rPr>
        <w:t xml:space="preserve">goods or </w:t>
      </w:r>
      <w:r>
        <w:rPr>
          <w:color w:val="auto"/>
          <w:sz w:val="22"/>
        </w:rPr>
        <w:t>services</w:t>
      </w:r>
      <w:r w:rsidR="00A46250">
        <w:rPr>
          <w:color w:val="auto"/>
          <w:sz w:val="22"/>
        </w:rPr>
        <w:t xml:space="preserve"> </w:t>
      </w:r>
      <w:r>
        <w:rPr>
          <w:color w:val="auto"/>
          <w:sz w:val="22"/>
        </w:rPr>
        <w:t>as detailed in Schedule 1 to be supplied by the Contractor to RSSB in accordance with this Agreement.</w:t>
      </w:r>
    </w:p>
    <w:p w14:paraId="23B61E38"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23B61E3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0" w:name="a626713"/>
      <w:r>
        <w:rPr>
          <w:rFonts w:asciiTheme="minorHAnsi" w:hAnsiTheme="minorHAnsi"/>
          <w:sz w:val="22"/>
          <w:szCs w:val="22"/>
        </w:rPr>
        <w:t>Clause, Schedule and paragraph headings shall not affect the interpretation of this Agreement.</w:t>
      </w:r>
      <w:bookmarkEnd w:id="0"/>
    </w:p>
    <w:p w14:paraId="23B61E3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1"/>
    </w:p>
    <w:p w14:paraId="23B61E3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2"/>
    </w:p>
    <w:p w14:paraId="23B61E3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3"/>
    </w:p>
    <w:p w14:paraId="23B61E3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4"/>
    </w:p>
    <w:p w14:paraId="23B61E3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272404"/>
      <w:r>
        <w:rPr>
          <w:rFonts w:asciiTheme="minorHAnsi" w:hAnsiTheme="minorHAnsi"/>
          <w:sz w:val="22"/>
          <w:szCs w:val="22"/>
        </w:rPr>
        <w:t>Unless the context otherwise requires, words in the singular shall include the plural and in the plural shall include the singular.</w:t>
      </w:r>
      <w:bookmarkEnd w:id="5"/>
    </w:p>
    <w:p w14:paraId="23B61E3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65768"/>
      <w:r>
        <w:rPr>
          <w:rFonts w:asciiTheme="minorHAnsi" w:hAnsiTheme="minorHAnsi"/>
          <w:sz w:val="22"/>
          <w:szCs w:val="22"/>
        </w:rPr>
        <w:t xml:space="preserve">Unless the context otherwise requires, a reference to one gender shall include a reference to the other genders. </w:t>
      </w:r>
      <w:bookmarkEnd w:id="6"/>
    </w:p>
    <w:p w14:paraId="23B61E4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7"/>
    </w:p>
    <w:p w14:paraId="23B61E4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819425"/>
      <w:r>
        <w:rPr>
          <w:rFonts w:asciiTheme="minorHAnsi" w:hAnsiTheme="minorHAnsi"/>
          <w:sz w:val="22"/>
          <w:szCs w:val="22"/>
        </w:rPr>
        <w:lastRenderedPageBreak/>
        <w:t>A reference to a statute or statutory provision is a reference to it as amended, extended or re-enacted from time to time.</w:t>
      </w:r>
      <w:bookmarkEnd w:id="8"/>
    </w:p>
    <w:p w14:paraId="23B61E4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9"/>
    </w:p>
    <w:p w14:paraId="23B61E43"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0"/>
    </w:p>
    <w:p w14:paraId="23B61E44"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206465"/>
      <w:r>
        <w:rPr>
          <w:rFonts w:asciiTheme="minorHAnsi" w:hAnsiTheme="minorHAnsi"/>
          <w:sz w:val="22"/>
          <w:szCs w:val="22"/>
        </w:rPr>
        <w:t>Any obligation on a party not to do something includes an obligation not to allow that thing to be done.</w:t>
      </w:r>
      <w:bookmarkEnd w:id="11"/>
    </w:p>
    <w:p w14:paraId="23B61E45"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2"/>
    </w:p>
    <w:p w14:paraId="23B61E46"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3"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3"/>
    </w:p>
    <w:p w14:paraId="23B61E47"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23B61E48" w14:textId="327EECB3" w:rsidR="00A6162F" w:rsidRDefault="00A6162F">
      <w:pPr>
        <w:pStyle w:val="Body"/>
        <w:spacing w:line="360" w:lineRule="auto"/>
        <w:ind w:left="709"/>
        <w:jc w:val="both"/>
      </w:pPr>
      <w:r>
        <w:t xml:space="preserve">This Agreement shall commence on the Commencement Date and will continue, unless terminated earlier in accordance with clause 6, for a period of </w:t>
      </w:r>
      <w:r w:rsidRPr="003F09D5">
        <w:rPr>
          <w:color w:val="FF0000"/>
        </w:rPr>
        <w:t>[</w:t>
      </w:r>
      <w:r w:rsidR="00AC1C13">
        <w:rPr>
          <w:color w:val="FF0000"/>
        </w:rPr>
        <w:t>n</w:t>
      </w:r>
      <w:r w:rsidRPr="003F09D5">
        <w:rPr>
          <w:color w:val="FF0000"/>
        </w:rPr>
        <w:t>umber of months</w:t>
      </w:r>
      <w:r w:rsidR="00AC1C13">
        <w:rPr>
          <w:color w:val="FF0000"/>
        </w:rPr>
        <w:t xml:space="preserve"> or </w:t>
      </w:r>
      <w:r w:rsidR="00C20A8D">
        <w:rPr>
          <w:color w:val="FF0000"/>
        </w:rPr>
        <w:t>years</w:t>
      </w:r>
      <w:r w:rsidRPr="003F09D5">
        <w:rPr>
          <w:color w:val="FF0000"/>
        </w:rPr>
        <w:t>]</w:t>
      </w:r>
      <w:r>
        <w:t xml:space="preserve"> when it shall terminate automatically without notice.</w:t>
      </w:r>
    </w:p>
    <w:p w14:paraId="23B61E49" w14:textId="77777777" w:rsidR="00A6162F" w:rsidRDefault="00A6162F">
      <w:pPr>
        <w:pStyle w:val="Body"/>
        <w:jc w:val="both"/>
      </w:pPr>
    </w:p>
    <w:p w14:paraId="23B61E4A" w14:textId="77777777" w:rsidR="00A6162F" w:rsidRDefault="00A6162F">
      <w:pPr>
        <w:pStyle w:val="Heading3"/>
        <w:numPr>
          <w:ilvl w:val="0"/>
          <w:numId w:val="6"/>
        </w:numPr>
        <w:spacing w:line="360" w:lineRule="auto"/>
        <w:ind w:left="709" w:hanging="709"/>
      </w:pPr>
      <w:r>
        <w:t>Scope of Services</w:t>
      </w:r>
    </w:p>
    <w:p w14:paraId="23B61E4B"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21241074" w:rsidR="00A6162F" w:rsidRDefault="00A6162F">
      <w:pPr>
        <w:pStyle w:val="Body"/>
        <w:numPr>
          <w:ilvl w:val="1"/>
          <w:numId w:val="6"/>
        </w:numPr>
        <w:spacing w:line="360" w:lineRule="auto"/>
        <w:ind w:left="709" w:hanging="709"/>
        <w:jc w:val="both"/>
      </w:pPr>
      <w:r>
        <w:t>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w:t>
      </w:r>
      <w:r w:rsidR="00343093">
        <w:t xml:space="preserve">is Agreement and the Schedules contained within the Agreement </w:t>
      </w:r>
      <w:r>
        <w:t xml:space="preserve">will prevail over the </w:t>
      </w:r>
      <w:r>
        <w:lastRenderedPageBreak/>
        <w:t>conflicting or discrepant terms contained within the</w:t>
      </w:r>
      <w:r w:rsidR="00343093">
        <w:t xml:space="preserve"> Purchase Order</w:t>
      </w:r>
      <w:r>
        <w:t xml:space="preserve">, and the conflicting or discrepant terms of the </w:t>
      </w:r>
      <w:r w:rsidR="00343093">
        <w:t>Agreement</w:t>
      </w:r>
      <w:r>
        <w:t xml:space="preserve"> will prevail over the conflicting or discrepant terms contained within the </w:t>
      </w:r>
      <w:r w:rsidR="00343093">
        <w:t>Schedules</w:t>
      </w:r>
      <w:r>
        <w:t>, in either case solely to the extent necessary to remove such conflict or discrepancy.</w:t>
      </w:r>
    </w:p>
    <w:p w14:paraId="23B61E4D" w14:textId="77777777" w:rsidR="00A6162F" w:rsidRDefault="00A6162F">
      <w:pPr>
        <w:pStyle w:val="Heading3"/>
        <w:numPr>
          <w:ilvl w:val="0"/>
          <w:numId w:val="6"/>
        </w:numPr>
        <w:spacing w:before="240" w:line="360" w:lineRule="auto"/>
        <w:ind w:left="709" w:hanging="709"/>
        <w:jc w:val="both"/>
      </w:pPr>
      <w:r>
        <w:t>Duties of the Contractor</w:t>
      </w:r>
    </w:p>
    <w:p w14:paraId="23B61E4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1C3DBF32" w:rsidR="00A6162F" w:rsidRPr="00850A6A" w:rsidRDefault="00A6162F">
      <w:pPr>
        <w:pStyle w:val="Heading3"/>
        <w:numPr>
          <w:ilvl w:val="1"/>
          <w:numId w:val="6"/>
        </w:numPr>
        <w:tabs>
          <w:tab w:val="left" w:pos="709"/>
        </w:tabs>
        <w:spacing w:before="240" w:line="360" w:lineRule="auto"/>
        <w:ind w:left="709" w:hanging="709"/>
        <w:jc w:val="both"/>
        <w:rPr>
          <w:sz w:val="22"/>
        </w:rPr>
      </w:pPr>
      <w:r>
        <w:rPr>
          <w:color w:val="auto"/>
          <w:sz w:val="22"/>
        </w:rPr>
        <w:t xml:space="preserve">The Contractor shall, and shall procure that its personnel shall, comply at all times with the Bribery Act 2010 and RSSB’s </w:t>
      </w:r>
      <w:bookmarkStart w:id="14" w:name="_Toc442946381"/>
      <w:r w:rsidR="00FC25B9">
        <w:rPr>
          <w:color w:val="auto"/>
          <w:sz w:val="22"/>
        </w:rPr>
        <w:fldChar w:fldCharType="begin"/>
      </w:r>
      <w:r w:rsidR="00FC25B9">
        <w:rPr>
          <w:color w:val="auto"/>
          <w:sz w:val="22"/>
        </w:rPr>
        <w:instrText xml:space="preserve"> HYPERLINK "http://www.rssb.co.uk/library/about-rssb/2016-06-policy-procurement-business-conduct.pdf" </w:instrText>
      </w:r>
      <w:r w:rsidR="00FC25B9">
        <w:rPr>
          <w:color w:val="auto"/>
          <w:sz w:val="22"/>
        </w:rPr>
        <w:fldChar w:fldCharType="separate"/>
      </w:r>
      <w:r w:rsidR="00FC25B9" w:rsidRPr="00D878FC">
        <w:rPr>
          <w:rStyle w:val="Hyperlink"/>
          <w:sz w:val="22"/>
        </w:rPr>
        <w:t>Business Conduct, Confidentiality and Anti-Corruption Policy</w:t>
      </w:r>
      <w:bookmarkEnd w:id="14"/>
      <w:r w:rsidR="00FC25B9">
        <w:rPr>
          <w:color w:val="auto"/>
          <w:sz w:val="22"/>
        </w:rPr>
        <w:fldChar w:fldCharType="end"/>
      </w:r>
      <w:r w:rsidR="00FC25B9">
        <w:rPr>
          <w:color w:val="auto"/>
          <w:sz w:val="22"/>
        </w:rPr>
        <w:t xml:space="preserve"> </w:t>
      </w:r>
      <w:r>
        <w:rPr>
          <w:color w:val="auto"/>
          <w:sz w:val="22"/>
        </w:rPr>
        <w:t>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3ACED139" w14:textId="24593C5B" w:rsidR="00850A6A" w:rsidRPr="00850A6A" w:rsidRDefault="00850A6A">
      <w:pPr>
        <w:pStyle w:val="Heading3"/>
        <w:numPr>
          <w:ilvl w:val="1"/>
          <w:numId w:val="6"/>
        </w:numPr>
        <w:tabs>
          <w:tab w:val="left" w:pos="709"/>
        </w:tabs>
        <w:spacing w:before="240" w:line="360" w:lineRule="auto"/>
        <w:ind w:left="709" w:hanging="709"/>
        <w:jc w:val="both"/>
        <w:rPr>
          <w:color w:val="auto"/>
          <w:sz w:val="18"/>
        </w:rPr>
      </w:pPr>
      <w:r w:rsidRPr="00850A6A">
        <w:rPr>
          <w:color w:val="auto"/>
          <w:sz w:val="22"/>
        </w:rPr>
        <w:t>The Contractor’s personnel and any personnel engaged to perform the Services through a sub-contract or otherwise whilst carrying out the Services shall be paid at least the National Living Wage.</w:t>
      </w:r>
    </w:p>
    <w:p w14:paraId="23B61E52" w14:textId="77777777" w:rsidR="00A6162F" w:rsidRDefault="00A6162F">
      <w:pPr>
        <w:pStyle w:val="Heading3"/>
        <w:numPr>
          <w:ilvl w:val="0"/>
          <w:numId w:val="6"/>
        </w:numPr>
        <w:tabs>
          <w:tab w:val="left" w:pos="709"/>
        </w:tabs>
        <w:spacing w:before="240" w:line="360" w:lineRule="auto"/>
        <w:ind w:left="709" w:hanging="709"/>
        <w:jc w:val="both"/>
        <w:rPr>
          <w:sz w:val="22"/>
        </w:rPr>
      </w:pPr>
      <w:r>
        <w:lastRenderedPageBreak/>
        <w:t>Statutory and Other Regulations</w:t>
      </w:r>
    </w:p>
    <w:p w14:paraId="23B61E53"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23B61E5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Default="00A6162F">
      <w:pPr>
        <w:pStyle w:val="Heading3"/>
        <w:numPr>
          <w:ilvl w:val="0"/>
          <w:numId w:val="6"/>
        </w:numPr>
        <w:tabs>
          <w:tab w:val="left" w:pos="709"/>
        </w:tabs>
        <w:spacing w:before="240"/>
        <w:ind w:left="709" w:hanging="709"/>
        <w:jc w:val="both"/>
        <w:rPr>
          <w:sz w:val="22"/>
        </w:rPr>
      </w:pPr>
      <w:r>
        <w:t>Termination</w:t>
      </w:r>
    </w:p>
    <w:p w14:paraId="23B61E5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23B61E57"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23B61E58" w14:textId="77777777" w:rsidR="00A6162F" w:rsidRDefault="00A6162F">
      <w:pPr>
        <w:pStyle w:val="Heading3"/>
        <w:numPr>
          <w:ilvl w:val="2"/>
          <w:numId w:val="6"/>
        </w:numPr>
        <w:tabs>
          <w:tab w:val="left" w:pos="709"/>
        </w:tabs>
        <w:spacing w:before="240"/>
        <w:jc w:val="both"/>
        <w:rPr>
          <w:sz w:val="22"/>
        </w:rPr>
      </w:pPr>
      <w:r>
        <w:rPr>
          <w:color w:val="auto"/>
          <w:sz w:val="22"/>
        </w:rPr>
        <w:t>the Contractor may terminate this Agreement for any reason by giving RSSB three calendar months’ notice in writing.</w:t>
      </w:r>
    </w:p>
    <w:p w14:paraId="23B61E59"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23B61E5B"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23B61E5C"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determine on the best possible terms such sub-contracts or orders as may have not been completed, observing in this connection any direction given under 6.2.1.1 and 6.2.1.2 above.</w:t>
      </w:r>
    </w:p>
    <w:p w14:paraId="23B61E5D" w14:textId="77777777" w:rsidR="00A6162F" w:rsidRDefault="00A6162F">
      <w:pPr>
        <w:pStyle w:val="Heading3"/>
        <w:numPr>
          <w:ilvl w:val="2"/>
          <w:numId w:val="6"/>
        </w:numPr>
        <w:tabs>
          <w:tab w:val="left" w:pos="709"/>
        </w:tabs>
        <w:spacing w:before="240"/>
        <w:jc w:val="both"/>
        <w:rPr>
          <w:sz w:val="22"/>
        </w:rPr>
      </w:pPr>
      <w:r>
        <w:rPr>
          <w:color w:val="auto"/>
          <w:sz w:val="22"/>
        </w:rPr>
        <w:lastRenderedPageBreak/>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23B61E5F" w14:textId="5F103279"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23B61E64"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Default="00A6162F">
      <w:pPr>
        <w:pStyle w:val="Heading3"/>
        <w:numPr>
          <w:ilvl w:val="2"/>
          <w:numId w:val="6"/>
        </w:numPr>
        <w:tabs>
          <w:tab w:val="left" w:pos="709"/>
        </w:tabs>
        <w:spacing w:before="240"/>
        <w:jc w:val="both"/>
        <w:rPr>
          <w:color w:val="auto"/>
          <w:sz w:val="22"/>
        </w:rPr>
      </w:pPr>
      <w:r>
        <w:rPr>
          <w:color w:val="auto"/>
          <w:sz w:val="22"/>
        </w:rPr>
        <w:lastRenderedPageBreak/>
        <w:t>the holder of a qualifying floating charge over the assets of that other party has become entitled to appoint or has appointed an administrative receiver;</w:t>
      </w:r>
    </w:p>
    <w:p w14:paraId="23B61E66" w14:textId="77777777" w:rsidR="00A6162F" w:rsidRDefault="00A6162F">
      <w:pPr>
        <w:pStyle w:val="Heading3"/>
        <w:numPr>
          <w:ilvl w:val="2"/>
          <w:numId w:val="6"/>
        </w:numPr>
        <w:tabs>
          <w:tab w:val="left" w:pos="709"/>
        </w:tabs>
        <w:spacing w:before="240"/>
        <w:jc w:val="both"/>
        <w:rPr>
          <w:color w:val="auto"/>
          <w:sz w:val="22"/>
        </w:rPr>
      </w:pPr>
      <w:r>
        <w:rPr>
          <w:color w:val="auto"/>
          <w:sz w:val="22"/>
        </w:rPr>
        <w:t>a person becomes entitled to appoint a receiver over all or any of the assets of the other party or a receiver is appointed over all or any of the assets of the other party;</w:t>
      </w:r>
    </w:p>
    <w:p w14:paraId="23B61E67"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23B61E69"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23B61E6A" w14:textId="77777777" w:rsidR="00A6162F" w:rsidRDefault="00A6162F">
      <w:pPr>
        <w:pStyle w:val="Heading3"/>
        <w:numPr>
          <w:ilvl w:val="2"/>
          <w:numId w:val="6"/>
        </w:numPr>
        <w:tabs>
          <w:tab w:val="left" w:pos="709"/>
        </w:tabs>
        <w:spacing w:before="240"/>
        <w:jc w:val="both"/>
        <w:rPr>
          <w:color w:val="auto"/>
          <w:sz w:val="22"/>
        </w:rPr>
      </w:pPr>
      <w:r>
        <w:rPr>
          <w:color w:val="auto"/>
          <w:sz w:val="22"/>
        </w:rPr>
        <w:t>there is a change of control of the other party (within the meaning of section 1124 of the Corporation Tax Act 2010).</w:t>
      </w:r>
    </w:p>
    <w:p w14:paraId="23B61E6B"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23B61E6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lastRenderedPageBreak/>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23B61E7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23B61E72"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23B61E73"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Default="00A6162F">
      <w:pPr>
        <w:pStyle w:val="Heading3"/>
        <w:numPr>
          <w:ilvl w:val="2"/>
          <w:numId w:val="6"/>
        </w:numPr>
        <w:tabs>
          <w:tab w:val="left" w:pos="709"/>
        </w:tabs>
        <w:spacing w:before="240"/>
        <w:jc w:val="both"/>
        <w:rPr>
          <w:sz w:val="22"/>
        </w:rPr>
      </w:pPr>
      <w:r>
        <w:rPr>
          <w:color w:val="auto"/>
          <w:sz w:val="22"/>
        </w:rPr>
        <w:t>if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23B61E76"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lastRenderedPageBreak/>
        <w:t>Each party may disclose the other party's confidential information:</w:t>
      </w:r>
    </w:p>
    <w:p w14:paraId="23B61E78" w14:textId="77777777" w:rsidR="00A6162F" w:rsidRDefault="00A6162F">
      <w:pPr>
        <w:pStyle w:val="Heading3"/>
        <w:numPr>
          <w:ilvl w:val="2"/>
          <w:numId w:val="6"/>
        </w:numPr>
        <w:tabs>
          <w:tab w:val="left" w:pos="1276"/>
        </w:tabs>
        <w:spacing w:before="240"/>
        <w:jc w:val="both"/>
        <w:rPr>
          <w:color w:val="auto"/>
          <w:sz w:val="22"/>
        </w:rPr>
      </w:pPr>
      <w:r>
        <w:rPr>
          <w:color w:val="auto"/>
          <w:sz w:val="22"/>
        </w:rPr>
        <w:t>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23B61E79" w14:textId="77777777" w:rsidR="00A6162F" w:rsidRDefault="00A6162F">
      <w:pPr>
        <w:pStyle w:val="Heading3"/>
        <w:numPr>
          <w:ilvl w:val="2"/>
          <w:numId w:val="6"/>
        </w:numPr>
        <w:tabs>
          <w:tab w:val="left" w:pos="709"/>
        </w:tabs>
        <w:spacing w:before="240"/>
        <w:jc w:val="both"/>
        <w:rPr>
          <w:color w:val="auto"/>
          <w:sz w:val="22"/>
        </w:rPr>
      </w:pPr>
      <w:r>
        <w:rPr>
          <w:color w:val="auto"/>
          <w:sz w:val="22"/>
        </w:rPr>
        <w:t>as may be required by law, a court of competent jurisdiction or any governmental or regulatory authority.</w:t>
      </w:r>
    </w:p>
    <w:p w14:paraId="23B61E7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23B61E7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23B61E7C"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23B61E7D"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 xml:space="preserve">The Contractor shall be liable for and shall indemnify and keep indemnified RSSB against all damages, losses, compensation, expenses and/or costs howsoever incurred or suffered arising </w:t>
      </w:r>
      <w:r w:rsidRPr="001255B6">
        <w:rPr>
          <w:color w:val="auto"/>
          <w:sz w:val="22"/>
        </w:rPr>
        <w:t xml:space="preserve">directly </w:t>
      </w:r>
      <w:r w:rsidRPr="000F72FA">
        <w:rPr>
          <w:color w:val="FF0000"/>
          <w:sz w:val="22"/>
        </w:rPr>
        <w:t>[or indirectly</w:t>
      </w:r>
      <w:r w:rsidR="000F72FA">
        <w:rPr>
          <w:color w:val="FF0000"/>
          <w:sz w:val="22"/>
        </w:rPr>
        <w:t xml:space="preserve"> </w:t>
      </w:r>
      <w:r w:rsidRPr="000F72FA">
        <w:rPr>
          <w:color w:val="FF0000"/>
          <w:sz w:val="22"/>
        </w:rPr>
        <w:t>(</w:t>
      </w:r>
      <w:r w:rsidRPr="000F72FA">
        <w:rPr>
          <w:b/>
          <w:color w:val="FF0000"/>
          <w:sz w:val="22"/>
        </w:rPr>
        <w:t>NOTE:</w:t>
      </w:r>
      <w:r w:rsidRPr="000F72FA">
        <w:rPr>
          <w:color w:val="FF0000"/>
          <w:sz w:val="22"/>
        </w:rPr>
        <w:t xml:space="preserve"> </w:t>
      </w:r>
      <w:r w:rsidRPr="000F72FA">
        <w:rPr>
          <w:i/>
          <w:color w:val="FF0000"/>
          <w:sz w:val="18"/>
          <w:szCs w:val="18"/>
        </w:rPr>
        <w:t>“or indirectly” should be retained if not using clause 9.4 and should be removed if using clause 9.4)]</w:t>
      </w:r>
      <w:r w:rsidRPr="000F72FA">
        <w:rPr>
          <w:color w:val="FF0000"/>
          <w:sz w:val="22"/>
        </w:rPr>
        <w:t xml:space="preserve"> </w:t>
      </w:r>
      <w:r w:rsidRPr="00960DA5">
        <w:rPr>
          <w:color w:val="auto"/>
          <w:sz w:val="22"/>
        </w:rPr>
        <w:t>from, out of or in connection with th</w:t>
      </w:r>
      <w:r>
        <w:rPr>
          <w:color w:val="auto"/>
          <w:sz w:val="22"/>
        </w:rPr>
        <w:t>is</w:t>
      </w:r>
      <w:r w:rsidRPr="00960DA5">
        <w:rPr>
          <w:color w:val="auto"/>
          <w:sz w:val="22"/>
        </w:rPr>
        <w:t xml:space="preserve">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The Contractor will effect an</w:t>
      </w:r>
      <w:r>
        <w:rPr>
          <w:color w:val="auto"/>
          <w:sz w:val="22"/>
        </w:rPr>
        <w:t>d maintain for the period of this</w:t>
      </w:r>
      <w:r w:rsidRPr="00960DA5">
        <w:rPr>
          <w:color w:val="auto"/>
          <w:sz w:val="22"/>
        </w:rPr>
        <w:t xml:space="preserve">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A34B4E" w:rsidRDefault="00524C95" w:rsidP="00524C95">
      <w:pPr>
        <w:pStyle w:val="Heading3"/>
        <w:numPr>
          <w:ilvl w:val="1"/>
          <w:numId w:val="6"/>
        </w:numPr>
        <w:tabs>
          <w:tab w:val="left" w:pos="709"/>
        </w:tabs>
        <w:spacing w:before="240"/>
        <w:jc w:val="both"/>
        <w:rPr>
          <w:sz w:val="22"/>
        </w:rPr>
      </w:pPr>
      <w:r w:rsidRPr="00960DA5">
        <w:rPr>
          <w:color w:val="auto"/>
          <w:sz w:val="22"/>
        </w:rPr>
        <w:lastRenderedPageBreak/>
        <w:t xml:space="preserve">The provisions of this </w:t>
      </w:r>
      <w:r>
        <w:rPr>
          <w:color w:val="auto"/>
          <w:sz w:val="22"/>
        </w:rPr>
        <w:t>c</w:t>
      </w:r>
      <w:r w:rsidRPr="00960DA5">
        <w:rPr>
          <w:color w:val="auto"/>
          <w:sz w:val="22"/>
        </w:rPr>
        <w:t xml:space="preserve">lause </w:t>
      </w:r>
      <w:r>
        <w:rPr>
          <w:color w:val="auto"/>
          <w:sz w:val="22"/>
        </w:rPr>
        <w:t>9</w:t>
      </w:r>
      <w:r w:rsidRPr="00960DA5">
        <w:rPr>
          <w:color w:val="auto"/>
          <w:sz w:val="22"/>
        </w:rPr>
        <w:t xml:space="preserve"> </w:t>
      </w:r>
      <w:r>
        <w:rPr>
          <w:color w:val="auto"/>
          <w:sz w:val="22"/>
        </w:rPr>
        <w:t>shall continue to apply after termination or expiry of this Agreement</w:t>
      </w:r>
      <w:r w:rsidRPr="00960DA5">
        <w:rPr>
          <w:color w:val="auto"/>
          <w:sz w:val="22"/>
        </w:rPr>
        <w:t>.</w:t>
      </w:r>
    </w:p>
    <w:p w14:paraId="23B61E80" w14:textId="2C6C78CF" w:rsidR="00524C95" w:rsidRPr="00D22002" w:rsidRDefault="0018158E" w:rsidP="00524C95">
      <w:pPr>
        <w:pStyle w:val="Heading3"/>
        <w:numPr>
          <w:ilvl w:val="1"/>
          <w:numId w:val="6"/>
        </w:numPr>
        <w:tabs>
          <w:tab w:val="left" w:pos="709"/>
        </w:tabs>
        <w:spacing w:before="240"/>
        <w:jc w:val="both"/>
        <w:rPr>
          <w:color w:val="auto"/>
          <w:sz w:val="22"/>
        </w:rPr>
      </w:pPr>
      <w:r>
        <w:rPr>
          <w:b/>
          <w:color w:val="FF0000"/>
          <w:sz w:val="22"/>
        </w:rPr>
        <w:t xml:space="preserve"> [</w:t>
      </w:r>
      <w:r w:rsidRPr="00A34B4E">
        <w:rPr>
          <w:b/>
          <w:color w:val="FF0000"/>
          <w:sz w:val="22"/>
        </w:rPr>
        <w:t>NOTE</w:t>
      </w:r>
      <w:r>
        <w:rPr>
          <w:b/>
          <w:color w:val="FF0000"/>
          <w:sz w:val="22"/>
        </w:rPr>
        <w:t xml:space="preserve">: </w:t>
      </w:r>
      <w:r>
        <w:rPr>
          <w:color w:val="FF0000"/>
          <w:sz w:val="22"/>
        </w:rPr>
        <w:t>this clause should only be used if there is an issue raised regarding limiting liability] [</w:t>
      </w:r>
      <w:r w:rsidR="00524C95" w:rsidRPr="00A34B4E">
        <w:rPr>
          <w:color w:val="FF0000"/>
          <w:sz w:val="22"/>
        </w:rPr>
        <w:t>Notwithstanding the provisions of the Agreement, the liability of the Contractor in respect of all claims, damages or other costs or expenses arising from the performance of the work shall not exceed [</w:t>
      </w:r>
      <w:r w:rsidR="00524C95" w:rsidRPr="00A34B4E">
        <w:rPr>
          <w:b/>
          <w:color w:val="FF0000"/>
          <w:sz w:val="22"/>
        </w:rPr>
        <w:t>NOTE:</w:t>
      </w:r>
      <w:r w:rsidR="00524C95" w:rsidRPr="00421637">
        <w:rPr>
          <w:color w:val="FF0000"/>
          <w:sz w:val="22"/>
        </w:rPr>
        <w:t xml:space="preserve"> </w:t>
      </w:r>
      <w:r w:rsidR="00524C95" w:rsidRPr="00A34B4E">
        <w:rPr>
          <w:i/>
          <w:color w:val="FF0000"/>
          <w:sz w:val="18"/>
          <w:szCs w:val="18"/>
        </w:rPr>
        <w:t>Amount to be increased if the value of the contract is in excess of £500k)</w:t>
      </w:r>
      <w:r w:rsidR="00524C95" w:rsidRPr="00421637">
        <w:rPr>
          <w:color w:val="FF0000"/>
          <w:sz w:val="22"/>
        </w:rPr>
        <w:t xml:space="preserve"> </w:t>
      </w:r>
      <w:r w:rsidR="00524C95" w:rsidRPr="00A34B4E">
        <w:rPr>
          <w:color w:val="FF0000"/>
          <w:sz w:val="22"/>
        </w:rPr>
        <w:t>£1,000,000 (one million pounds].  In addition the Contractor shall not be liable to RSSB for any special, indirect or consequential damages resulting from or arising out of this Agreement including without limitation, loss of profit, loss of production, loss of contract, loss of business, business interruption or any other special or indirect loss suffered or incurred by RSSB howsoever the same shall be caused.  These understandings shall be contractually binding</w:t>
      </w:r>
      <w:r w:rsidR="00524C95" w:rsidRPr="00D22002">
        <w:rPr>
          <w:color w:val="auto"/>
          <w:sz w:val="22"/>
        </w:rPr>
        <w:t>.</w:t>
      </w:r>
      <w:r w:rsidR="00524C95">
        <w:rPr>
          <w:color w:val="auto"/>
          <w:sz w:val="22"/>
        </w:rPr>
        <w:t>]</w:t>
      </w:r>
    </w:p>
    <w:p w14:paraId="23B61E81" w14:textId="77777777" w:rsidR="00A6162F" w:rsidRDefault="00A6162F">
      <w:pPr>
        <w:pStyle w:val="Heading3"/>
        <w:numPr>
          <w:ilvl w:val="0"/>
          <w:numId w:val="6"/>
        </w:numPr>
        <w:tabs>
          <w:tab w:val="left" w:pos="709"/>
        </w:tabs>
        <w:spacing w:before="240"/>
        <w:ind w:left="709" w:hanging="709"/>
        <w:jc w:val="both"/>
        <w:rPr>
          <w:sz w:val="22"/>
        </w:rPr>
      </w:pPr>
      <w:r>
        <w:t>Intellectual Property Rights</w:t>
      </w:r>
    </w:p>
    <w:p w14:paraId="23B61E8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23B61E8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lastRenderedPageBreak/>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23B61E87"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23B61E88"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responsible for the acts and omissions of its sub-contractors as though they were its own.</w:t>
      </w:r>
    </w:p>
    <w:p w14:paraId="23B61E8A"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23B61E8B"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23B61E8D"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23B61E8E"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23B61E8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23B61E9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23B61E9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23B61E9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23B61E93"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lastRenderedPageBreak/>
        <w:t>the total amount invoiced;</w:t>
      </w:r>
    </w:p>
    <w:p w14:paraId="23B61E94"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23B61E95"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23B61E96"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23B61E97"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Invoices should be sent directly to the Finance Accounts Payable Department</w:t>
      </w:r>
      <w:r w:rsidR="00A656E1">
        <w:rPr>
          <w:rFonts w:ascii="Calibri" w:hAnsi="Calibri" w:cs="Arial"/>
          <w:sz w:val="22"/>
          <w:szCs w:val="22"/>
        </w:rPr>
        <w:t xml:space="preserve"> </w:t>
      </w:r>
      <w:r>
        <w:rPr>
          <w:rFonts w:ascii="Calibri" w:hAnsi="Calibri" w:cs="Arial"/>
          <w:sz w:val="22"/>
          <w:szCs w:val="22"/>
        </w:rPr>
        <w:t>.</w:t>
      </w:r>
    </w:p>
    <w:p w14:paraId="23B61E9A" w14:textId="77777777" w:rsidR="00A6162F" w:rsidRDefault="00A6162F">
      <w:pPr>
        <w:pStyle w:val="Heading3"/>
        <w:numPr>
          <w:ilvl w:val="0"/>
          <w:numId w:val="6"/>
        </w:numPr>
        <w:tabs>
          <w:tab w:val="left" w:pos="709"/>
        </w:tabs>
        <w:spacing w:before="240"/>
        <w:ind w:left="709" w:hanging="709"/>
        <w:jc w:val="both"/>
      </w:pPr>
      <w:r>
        <w:t>Value Added Tax</w:t>
      </w:r>
    </w:p>
    <w:p w14:paraId="23B61E9B"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Default="00A6162F">
      <w:pPr>
        <w:pStyle w:val="Heading3"/>
        <w:numPr>
          <w:ilvl w:val="0"/>
          <w:numId w:val="6"/>
        </w:numPr>
        <w:tabs>
          <w:tab w:val="left" w:pos="0"/>
        </w:tabs>
        <w:spacing w:before="240"/>
        <w:ind w:left="709" w:hanging="709"/>
        <w:jc w:val="both"/>
      </w:pPr>
      <w:r>
        <w:t>Set Off</w:t>
      </w:r>
    </w:p>
    <w:p w14:paraId="23B61E9D"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the amount proposed to be withheld and the ground for withholding payment; or</w:t>
      </w:r>
    </w:p>
    <w:p w14:paraId="23B61E9F"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lastRenderedPageBreak/>
        <w:t>if there is more than one ground, each ground and the amount attributable to it.</w:t>
      </w:r>
    </w:p>
    <w:p w14:paraId="23B61EA0"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23B61EA1"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23B61EA2" w14:textId="6254F6EB"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r w:rsidR="000F72FA">
        <w:rPr>
          <w:color w:val="auto"/>
          <w:sz w:val="22"/>
        </w:rPr>
        <w:t xml:space="preserve"> The Contract Variation form </w:t>
      </w:r>
      <w:r w:rsidR="002C439D">
        <w:rPr>
          <w:color w:val="auto"/>
          <w:sz w:val="22"/>
        </w:rPr>
        <w:t>is detailed in</w:t>
      </w:r>
      <w:r w:rsidR="005A2609">
        <w:rPr>
          <w:color w:val="auto"/>
          <w:sz w:val="22"/>
        </w:rPr>
        <w:t xml:space="preserve"> Appendix </w:t>
      </w:r>
      <w:r w:rsidR="002C439D">
        <w:rPr>
          <w:color w:val="auto"/>
          <w:sz w:val="22"/>
        </w:rPr>
        <w:t>One.</w:t>
      </w:r>
    </w:p>
    <w:p w14:paraId="23B61EA3"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23B61EA4" w14:textId="77777777" w:rsidR="00A6162F" w:rsidRDefault="00A6162F">
      <w:pPr>
        <w:pStyle w:val="Heading3"/>
        <w:tabs>
          <w:tab w:val="left" w:pos="709"/>
        </w:tabs>
        <w:spacing w:before="240"/>
        <w:ind w:left="709"/>
        <w:jc w:val="both"/>
        <w:rPr>
          <w:sz w:val="22"/>
        </w:rPr>
      </w:pPr>
      <w:r>
        <w:rPr>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Default="00A6162F">
      <w:pPr>
        <w:pStyle w:val="Heading3"/>
        <w:numPr>
          <w:ilvl w:val="0"/>
          <w:numId w:val="6"/>
        </w:numPr>
        <w:tabs>
          <w:tab w:val="left" w:pos="0"/>
          <w:tab w:val="left" w:pos="709"/>
        </w:tabs>
        <w:spacing w:before="240"/>
        <w:ind w:left="709" w:hanging="709"/>
        <w:jc w:val="both"/>
      </w:pPr>
      <w:r>
        <w:t>Counterparts</w:t>
      </w:r>
    </w:p>
    <w:p w14:paraId="23B61EA6"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23B61EA8"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23B61EAA"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23B61EAB"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23B61EAC"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23B61EAD"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23B61EAE" w14:textId="77777777" w:rsidR="00A6162F" w:rsidRDefault="00A6162F">
      <w:pPr>
        <w:pStyle w:val="Heading3"/>
        <w:tabs>
          <w:tab w:val="left" w:pos="709"/>
        </w:tabs>
        <w:spacing w:before="240"/>
        <w:ind w:left="720"/>
        <w:jc w:val="both"/>
        <w:rPr>
          <w:sz w:val="22"/>
        </w:rPr>
      </w:pPr>
      <w:r>
        <w:rPr>
          <w:color w:val="auto"/>
          <w:spacing w:val="-3"/>
          <w:sz w:val="22"/>
        </w:rPr>
        <w:lastRenderedPageBreak/>
        <w:t>to the relevant party’s registered address  (or as it may from time-to-time be notified in writing to the other party) or to such email address as shall be notified in writing to the other party (as appropriate).</w:t>
      </w:r>
    </w:p>
    <w:p w14:paraId="23B61EA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23B61EB0"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23B61EB1"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23B61EB2"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email, at 9.00 am on the next Business Day after sending.</w:t>
      </w:r>
    </w:p>
    <w:p w14:paraId="23B61EB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This clause does not apply to the service of any proceedings or other documents in any legal action or, where applicable, any arbitration or other method of dispute resolution.</w:t>
      </w:r>
    </w:p>
    <w:p w14:paraId="23B61EB4" w14:textId="77777777" w:rsidR="00A6162F" w:rsidRDefault="00A6162F">
      <w:pPr>
        <w:pStyle w:val="Heading3"/>
        <w:numPr>
          <w:ilvl w:val="0"/>
          <w:numId w:val="6"/>
        </w:numPr>
        <w:tabs>
          <w:tab w:val="left" w:pos="0"/>
          <w:tab w:val="left" w:pos="709"/>
        </w:tabs>
        <w:spacing w:before="240"/>
        <w:ind w:left="709" w:hanging="709"/>
        <w:jc w:val="both"/>
      </w:pPr>
      <w:r>
        <w:t>Announcements</w:t>
      </w:r>
    </w:p>
    <w:p w14:paraId="23B61EB5"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Default="00A6162F">
      <w:pPr>
        <w:pStyle w:val="Heading3"/>
        <w:numPr>
          <w:ilvl w:val="0"/>
          <w:numId w:val="6"/>
        </w:numPr>
        <w:tabs>
          <w:tab w:val="left" w:pos="0"/>
          <w:tab w:val="left" w:pos="709"/>
        </w:tabs>
        <w:spacing w:before="240"/>
        <w:ind w:left="709" w:hanging="709"/>
        <w:jc w:val="both"/>
      </w:pPr>
      <w:r>
        <w:t>Mediation</w:t>
      </w:r>
    </w:p>
    <w:p w14:paraId="23B61EB7"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23B61EB8" w14:textId="77777777" w:rsidR="00A6162F" w:rsidRDefault="00A6162F">
      <w:pPr>
        <w:pStyle w:val="Heading3"/>
        <w:tabs>
          <w:tab w:val="left" w:pos="0"/>
          <w:tab w:val="left" w:pos="709"/>
        </w:tabs>
        <w:spacing w:before="240"/>
        <w:ind w:left="709"/>
        <w:jc w:val="both"/>
        <w:rPr>
          <w:color w:val="auto"/>
          <w:sz w:val="22"/>
        </w:rPr>
      </w:pPr>
      <w:r>
        <w:rPr>
          <w:color w:val="auto"/>
          <w:sz w:val="22"/>
        </w:rPr>
        <w:t>of the dispute, the mediator will be nominated by CEDR.</w:t>
      </w:r>
    </w:p>
    <w:p w14:paraId="23B61EB9"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23B61EBA"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Default="00A6162F">
      <w:pPr>
        <w:pStyle w:val="Body"/>
        <w:numPr>
          <w:ilvl w:val="1"/>
          <w:numId w:val="6"/>
        </w:numPr>
        <w:spacing w:before="240" w:line="360" w:lineRule="auto"/>
        <w:ind w:left="709" w:hanging="709"/>
        <w:jc w:val="both"/>
      </w:pPr>
      <w:r>
        <w:rPr>
          <w:spacing w:val="-3"/>
        </w:rPr>
        <w:lastRenderedPageBreak/>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Default="00A6162F">
      <w:pPr>
        <w:pStyle w:val="Heading3"/>
        <w:numPr>
          <w:ilvl w:val="0"/>
          <w:numId w:val="6"/>
        </w:numPr>
        <w:tabs>
          <w:tab w:val="left" w:pos="0"/>
          <w:tab w:val="left" w:pos="709"/>
        </w:tabs>
        <w:spacing w:before="240"/>
        <w:ind w:left="709" w:hanging="709"/>
        <w:jc w:val="both"/>
      </w:pPr>
      <w:r>
        <w:t>Waiver</w:t>
      </w:r>
    </w:p>
    <w:p w14:paraId="23B61EBD"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Default="00A6162F">
      <w:pPr>
        <w:pStyle w:val="Heading3"/>
        <w:numPr>
          <w:ilvl w:val="0"/>
          <w:numId w:val="6"/>
        </w:numPr>
        <w:tabs>
          <w:tab w:val="left" w:pos="0"/>
          <w:tab w:val="left" w:pos="709"/>
        </w:tabs>
        <w:spacing w:before="240"/>
        <w:ind w:left="709" w:hanging="709"/>
        <w:jc w:val="both"/>
      </w:pPr>
      <w:r>
        <w:t>Severance</w:t>
      </w:r>
    </w:p>
    <w:p w14:paraId="23B61EBF"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23B61EC1"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3B61EC2" w14:textId="77777777" w:rsidR="002D214C" w:rsidRDefault="002D214C">
      <w:pPr>
        <w:autoSpaceDE/>
        <w:autoSpaceDN/>
        <w:rPr>
          <w:rFonts w:ascii="Arial" w:eastAsia="Arial" w:hAnsi="Arial" w:cs="Arial"/>
          <w:sz w:val="21"/>
          <w:szCs w:val="20"/>
        </w:rPr>
      </w:pPr>
      <w:r>
        <w:br w:type="page"/>
      </w:r>
    </w:p>
    <w:p w14:paraId="23B61EC7" w14:textId="77777777" w:rsidR="00A6162F" w:rsidRDefault="00A6162F">
      <w:pPr>
        <w:pStyle w:val="Testimonium"/>
        <w:rPr>
          <w:b/>
          <w:sz w:val="28"/>
          <w:szCs w:val="28"/>
        </w:rPr>
      </w:pPr>
      <w:r>
        <w:rPr>
          <w:rFonts w:asciiTheme="minorHAnsi" w:hAnsiTheme="minorHAnsi"/>
          <w:b/>
          <w:sz w:val="22"/>
          <w:szCs w:val="22"/>
        </w:rPr>
        <w:lastRenderedPageBreak/>
        <w:t xml:space="preserve">This Agreement </w:t>
      </w:r>
      <w:r>
        <w:rPr>
          <w:rFonts w:asciiTheme="minorHAnsi" w:hAnsiTheme="minorHAnsi"/>
          <w:sz w:val="22"/>
          <w:szCs w:val="22"/>
        </w:rPr>
        <w:t>has been entered into on the date stated at the beginning of it.</w:t>
      </w:r>
    </w:p>
    <w:p w14:paraId="23B61EC8" w14:textId="77777777" w:rsidR="00A6162F" w:rsidRDefault="00A6162F">
      <w:pPr>
        <w:pStyle w:val="Testimonium"/>
        <w:rPr>
          <w:b/>
          <w:sz w:val="28"/>
          <w:szCs w:val="28"/>
          <w:lang w:eastAsia="en-GB"/>
        </w:rPr>
      </w:pPr>
      <w:r>
        <w:rPr>
          <w:b/>
          <w:sz w:val="28"/>
          <w:szCs w:val="28"/>
        </w:rPr>
        <w:t>Agreement Signature</w:t>
      </w:r>
    </w:p>
    <w:p w14:paraId="23B61EC9" w14:textId="77777777" w:rsidR="00A6162F" w:rsidRDefault="00A6162F">
      <w:pPr>
        <w:jc w:val="both"/>
        <w:rPr>
          <w:rFonts w:ascii="Arial" w:hAnsi="Arial" w:cs="Arial"/>
          <w:sz w:val="22"/>
          <w:szCs w:val="22"/>
        </w:rPr>
      </w:pPr>
    </w:p>
    <w:p w14:paraId="23B61ECA" w14:textId="77777777" w:rsidR="00A6162F" w:rsidRDefault="00A6162F">
      <w:pPr>
        <w:jc w:val="both"/>
        <w:rPr>
          <w:rFonts w:ascii="Arial" w:hAnsi="Arial" w:cs="Arial"/>
          <w:sz w:val="22"/>
          <w:szCs w:val="22"/>
        </w:rPr>
      </w:pPr>
    </w:p>
    <w:p w14:paraId="23B61ECB" w14:textId="77777777" w:rsidR="00A6162F" w:rsidRDefault="00A6162F">
      <w:pPr>
        <w:jc w:val="both"/>
        <w:rPr>
          <w:rFonts w:ascii="Arial" w:hAnsi="Arial" w:cs="Arial"/>
          <w:sz w:val="22"/>
          <w:szCs w:val="22"/>
        </w:rPr>
      </w:pPr>
      <w:r>
        <w:rPr>
          <w:rFonts w:ascii="Arial" w:hAnsi="Arial" w:cs="Arial"/>
          <w:sz w:val="22"/>
          <w:szCs w:val="22"/>
        </w:rPr>
        <w:t>Signed ................................................................. Date .................................</w:t>
      </w:r>
    </w:p>
    <w:p w14:paraId="23B61ECC" w14:textId="77777777" w:rsidR="00A6162F" w:rsidRDefault="00A6162F">
      <w:pPr>
        <w:jc w:val="both"/>
        <w:rPr>
          <w:rFonts w:ascii="Arial" w:hAnsi="Arial" w:cs="Arial"/>
          <w:sz w:val="22"/>
          <w:szCs w:val="22"/>
        </w:rPr>
      </w:pPr>
    </w:p>
    <w:p w14:paraId="23B61ECD" w14:textId="77777777" w:rsidR="00A6162F" w:rsidRDefault="00A6162F">
      <w:pPr>
        <w:jc w:val="both"/>
        <w:rPr>
          <w:rFonts w:ascii="Arial" w:hAnsi="Arial" w:cs="Arial"/>
          <w:sz w:val="22"/>
          <w:szCs w:val="22"/>
        </w:rPr>
      </w:pPr>
      <w:r>
        <w:rPr>
          <w:rFonts w:ascii="Arial" w:hAnsi="Arial" w:cs="Arial"/>
          <w:sz w:val="22"/>
          <w:szCs w:val="22"/>
        </w:rPr>
        <w:t>Name in block capitals:...........................................</w:t>
      </w:r>
    </w:p>
    <w:p w14:paraId="23B61ECE"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23B61ECF" w14:textId="77777777" w:rsidR="00A6162F" w:rsidRDefault="00A6162F">
      <w:pPr>
        <w:jc w:val="both"/>
        <w:rPr>
          <w:rFonts w:ascii="Arial" w:hAnsi="Arial" w:cs="Arial"/>
          <w:sz w:val="22"/>
          <w:szCs w:val="22"/>
        </w:rPr>
      </w:pPr>
    </w:p>
    <w:p w14:paraId="23B61ED0" w14:textId="77777777" w:rsidR="00A6162F" w:rsidRDefault="00A6162F">
      <w:pPr>
        <w:jc w:val="both"/>
        <w:rPr>
          <w:rFonts w:ascii="Arial" w:hAnsi="Arial" w:cs="Arial"/>
          <w:sz w:val="22"/>
          <w:szCs w:val="22"/>
        </w:rPr>
      </w:pPr>
    </w:p>
    <w:p w14:paraId="23B61ED1" w14:textId="77777777" w:rsidR="00A6162F" w:rsidRDefault="00A6162F">
      <w:pPr>
        <w:jc w:val="both"/>
        <w:rPr>
          <w:rFonts w:ascii="Arial" w:hAnsi="Arial" w:cs="Arial"/>
          <w:sz w:val="22"/>
          <w:szCs w:val="22"/>
        </w:rPr>
      </w:pPr>
      <w:r>
        <w:rPr>
          <w:rFonts w:ascii="Arial" w:hAnsi="Arial" w:cs="Arial"/>
          <w:sz w:val="22"/>
          <w:szCs w:val="22"/>
        </w:rPr>
        <w:t>and</w:t>
      </w:r>
    </w:p>
    <w:p w14:paraId="23B61ED2" w14:textId="77777777" w:rsidR="00A6162F" w:rsidRDefault="00A6162F">
      <w:pPr>
        <w:jc w:val="both"/>
        <w:rPr>
          <w:rFonts w:ascii="Arial" w:hAnsi="Arial" w:cs="Arial"/>
          <w:sz w:val="22"/>
          <w:szCs w:val="22"/>
        </w:rPr>
      </w:pPr>
    </w:p>
    <w:p w14:paraId="23B61ED3" w14:textId="77777777" w:rsidR="00A6162F" w:rsidRDefault="00A6162F">
      <w:pPr>
        <w:jc w:val="both"/>
        <w:rPr>
          <w:rFonts w:ascii="Arial" w:hAnsi="Arial" w:cs="Arial"/>
          <w:sz w:val="22"/>
          <w:szCs w:val="22"/>
        </w:rPr>
      </w:pPr>
    </w:p>
    <w:p w14:paraId="23B61ED4" w14:textId="77777777" w:rsidR="00A6162F" w:rsidRDefault="00A6162F">
      <w:pPr>
        <w:jc w:val="both"/>
        <w:rPr>
          <w:rFonts w:ascii="Arial" w:hAnsi="Arial" w:cs="Arial"/>
          <w:sz w:val="22"/>
          <w:szCs w:val="22"/>
        </w:rPr>
      </w:pPr>
      <w:r>
        <w:rPr>
          <w:rFonts w:ascii="Arial" w:hAnsi="Arial" w:cs="Arial"/>
          <w:sz w:val="22"/>
          <w:szCs w:val="22"/>
        </w:rPr>
        <w:t>Signed.................................................................. Date .................................</w:t>
      </w:r>
    </w:p>
    <w:p w14:paraId="23B61ED5" w14:textId="77777777" w:rsidR="00A6162F" w:rsidRDefault="00A6162F">
      <w:pPr>
        <w:jc w:val="both"/>
        <w:rPr>
          <w:rFonts w:ascii="Arial" w:hAnsi="Arial" w:cs="Arial"/>
          <w:sz w:val="22"/>
          <w:szCs w:val="22"/>
        </w:rPr>
      </w:pPr>
    </w:p>
    <w:p w14:paraId="23B61ED6" w14:textId="77777777" w:rsidR="00A6162F" w:rsidRDefault="00A6162F">
      <w:pPr>
        <w:jc w:val="both"/>
        <w:rPr>
          <w:rFonts w:ascii="Arial" w:hAnsi="Arial" w:cs="Arial"/>
          <w:sz w:val="22"/>
          <w:szCs w:val="22"/>
        </w:rPr>
      </w:pPr>
    </w:p>
    <w:p w14:paraId="23B61ED7" w14:textId="77777777" w:rsidR="00A6162F" w:rsidRDefault="00A6162F">
      <w:pPr>
        <w:jc w:val="both"/>
        <w:rPr>
          <w:rFonts w:ascii="Arial" w:hAnsi="Arial" w:cs="Arial"/>
          <w:sz w:val="22"/>
          <w:szCs w:val="22"/>
        </w:rPr>
      </w:pPr>
      <w:r>
        <w:rPr>
          <w:rFonts w:ascii="Arial" w:hAnsi="Arial" w:cs="Arial"/>
          <w:sz w:val="22"/>
          <w:szCs w:val="22"/>
        </w:rPr>
        <w:t>Name in block capitals: ..........................................</w:t>
      </w:r>
    </w:p>
    <w:p w14:paraId="23B61ED8" w14:textId="77777777" w:rsidR="00F3376A" w:rsidRPr="007101D6" w:rsidRDefault="00A6162F" w:rsidP="007101D6">
      <w:pPr>
        <w:pStyle w:val="Body"/>
        <w:jc w:val="both"/>
        <w:rPr>
          <w:rFonts w:ascii="Arial" w:hAnsi="Arial"/>
        </w:rPr>
      </w:pPr>
      <w:r>
        <w:rPr>
          <w:rFonts w:ascii="Arial" w:hAnsi="Arial"/>
        </w:rPr>
        <w:t xml:space="preserve">Duly authorised to sign for and on behalf of </w:t>
      </w:r>
      <w:r w:rsidRPr="003F09D5">
        <w:rPr>
          <w:rFonts w:ascii="Arial" w:hAnsi="Arial"/>
          <w:color w:val="FF0000"/>
        </w:rPr>
        <w:t>[Contractor]</w:t>
      </w:r>
      <w:r>
        <w:rPr>
          <w:rFonts w:ascii="Arial" w:hAnsi="Arial"/>
        </w:rPr>
        <w:t xml:space="preserve"> </w:t>
      </w:r>
    </w:p>
    <w:p w14:paraId="23B61EDC" w14:textId="77777777" w:rsidR="0018158E" w:rsidRDefault="0018158E">
      <w:pPr>
        <w:autoSpaceDE/>
        <w:autoSpaceDN/>
        <w:rPr>
          <w:rFonts w:ascii="Calibri" w:hAnsi="Calibri" w:cs="Arial"/>
          <w:color w:val="00968E"/>
          <w:sz w:val="36"/>
          <w:szCs w:val="22"/>
          <w:lang w:eastAsia="en-GB"/>
        </w:rPr>
      </w:pPr>
      <w:r>
        <w:br w:type="page"/>
      </w:r>
    </w:p>
    <w:p w14:paraId="23B61EDD" w14:textId="77777777" w:rsidR="00F3376A" w:rsidRDefault="00F3376A" w:rsidP="00F3376A">
      <w:pPr>
        <w:pStyle w:val="Heading10"/>
      </w:pPr>
      <w:r>
        <w:lastRenderedPageBreak/>
        <w:t>SCHEDULE ONE</w:t>
      </w:r>
    </w:p>
    <w:p w14:paraId="23B61EDE" w14:textId="6037AE45" w:rsidR="00F3376A" w:rsidRDefault="00CC0932" w:rsidP="00F3376A">
      <w:pPr>
        <w:pStyle w:val="Heading1"/>
      </w:pPr>
      <w:r>
        <w:t>Services</w:t>
      </w:r>
    </w:p>
    <w:p w14:paraId="23B61EDF" w14:textId="77777777" w:rsidR="00CC0932" w:rsidRDefault="00CC0932" w:rsidP="00F3376A">
      <w:pPr>
        <w:pStyle w:val="Heading10"/>
        <w:rPr>
          <w:color w:val="FF0000"/>
          <w:sz w:val="22"/>
        </w:rPr>
      </w:pPr>
      <w:r>
        <w:rPr>
          <w:color w:val="FF0000"/>
          <w:sz w:val="22"/>
        </w:rPr>
        <w:t>The services shall be the work as fully described in the following documents:</w:t>
      </w:r>
    </w:p>
    <w:p w14:paraId="23B61EE0" w14:textId="532582C7" w:rsidR="00F3376A" w:rsidRDefault="00F3376A" w:rsidP="00F3376A">
      <w:pPr>
        <w:pStyle w:val="Heading10"/>
        <w:rPr>
          <w:color w:val="FF0000"/>
          <w:sz w:val="22"/>
        </w:rPr>
      </w:pPr>
      <w:r w:rsidRPr="003F09D5">
        <w:rPr>
          <w:color w:val="FF0000"/>
          <w:sz w:val="22"/>
        </w:rPr>
        <w:t xml:space="preserve">[Insert the </w:t>
      </w:r>
      <w:r w:rsidR="0018158E">
        <w:rPr>
          <w:color w:val="FF0000"/>
          <w:sz w:val="22"/>
        </w:rPr>
        <w:t>document name of the Invitation document used and date</w:t>
      </w:r>
      <w:r w:rsidRPr="003F09D5">
        <w:rPr>
          <w:color w:val="FF0000"/>
          <w:sz w:val="22"/>
        </w:rPr>
        <w:t>]</w:t>
      </w:r>
    </w:p>
    <w:p w14:paraId="23B61EE1" w14:textId="40FD9F5F" w:rsidR="0018158E" w:rsidRPr="003F09D5" w:rsidRDefault="0018158E" w:rsidP="00F3376A">
      <w:pPr>
        <w:pStyle w:val="Heading10"/>
        <w:rPr>
          <w:color w:val="FF0000"/>
          <w:sz w:val="22"/>
        </w:rPr>
      </w:pPr>
      <w:r>
        <w:rPr>
          <w:color w:val="FF0000"/>
          <w:sz w:val="22"/>
        </w:rPr>
        <w:t xml:space="preserve">[Insert the document name of the </w:t>
      </w:r>
      <w:r w:rsidR="00262B68">
        <w:rPr>
          <w:color w:val="FF0000"/>
          <w:sz w:val="22"/>
        </w:rPr>
        <w:t>Contractor</w:t>
      </w:r>
      <w:r>
        <w:rPr>
          <w:color w:val="FF0000"/>
          <w:sz w:val="22"/>
        </w:rPr>
        <w:t xml:space="preserve">’s </w:t>
      </w:r>
      <w:r w:rsidRPr="0018158E">
        <w:rPr>
          <w:color w:val="FF0000"/>
          <w:sz w:val="22"/>
        </w:rPr>
        <w:t>proposal</w:t>
      </w:r>
      <w:r w:rsidR="00AC1C13">
        <w:rPr>
          <w:color w:val="FF0000"/>
          <w:sz w:val="22"/>
        </w:rPr>
        <w:t xml:space="preserve">, reference </w:t>
      </w:r>
      <w:r>
        <w:rPr>
          <w:color w:val="FF0000"/>
          <w:sz w:val="22"/>
        </w:rPr>
        <w:t>and date</w:t>
      </w:r>
      <w:r w:rsidR="00AC1C13">
        <w:rPr>
          <w:color w:val="FF0000"/>
          <w:sz w:val="22"/>
        </w:rPr>
        <w:t>; list all contract negotiation emails if not available in one document</w:t>
      </w:r>
      <w:r>
        <w:rPr>
          <w:color w:val="FF0000"/>
          <w:sz w:val="22"/>
        </w:rPr>
        <w:t>]</w:t>
      </w:r>
    </w:p>
    <w:p w14:paraId="23B61EE2" w14:textId="77777777" w:rsidR="0018158E" w:rsidRDefault="0018158E">
      <w:pPr>
        <w:autoSpaceDE/>
        <w:autoSpaceDN/>
        <w:rPr>
          <w:rFonts w:ascii="Calibri" w:hAnsi="Calibri" w:cs="Arial"/>
          <w:sz w:val="22"/>
          <w:szCs w:val="22"/>
          <w:lang w:eastAsia="en-GB"/>
        </w:rPr>
      </w:pPr>
      <w:r>
        <w:rPr>
          <w:sz w:val="22"/>
        </w:rPr>
        <w:br w:type="page"/>
      </w:r>
    </w:p>
    <w:p w14:paraId="23B61EF0" w14:textId="22CFB9DC" w:rsidR="00560118" w:rsidRDefault="00F3376A" w:rsidP="00560118">
      <w:pPr>
        <w:pStyle w:val="Heading10"/>
      </w:pPr>
      <w:r w:rsidRPr="00F3376A">
        <w:lastRenderedPageBreak/>
        <w:t>SCHE</w:t>
      </w:r>
      <w:r w:rsidR="004F0153">
        <w:t>DU</w:t>
      </w:r>
      <w:r w:rsidRPr="00F3376A">
        <w:t>LE TWO</w:t>
      </w:r>
    </w:p>
    <w:p w14:paraId="23B61EF1" w14:textId="3A7AAD20" w:rsidR="00F3376A" w:rsidRDefault="00C82082" w:rsidP="00560118">
      <w:pPr>
        <w:pStyle w:val="Heading1"/>
      </w:pPr>
      <w:r>
        <w:t xml:space="preserve">Agreement Price </w:t>
      </w:r>
      <w:r w:rsidR="000D1867">
        <w:t>and Payment</w:t>
      </w:r>
      <w:r w:rsidR="00AC1C13">
        <w:t xml:space="preserve"> </w:t>
      </w:r>
    </w:p>
    <w:p w14:paraId="23B61EF2" w14:textId="77777777" w:rsidR="00560118" w:rsidRDefault="00560118" w:rsidP="00560118"/>
    <w:p w14:paraId="23B61EF4" w14:textId="77777777" w:rsidR="00560118" w:rsidRPr="00560118" w:rsidRDefault="00560118" w:rsidP="00E221E6">
      <w:pPr>
        <w:pStyle w:val="Heading3"/>
      </w:pPr>
      <w:r>
        <w:t>1.</w:t>
      </w:r>
      <w:r w:rsidR="00C82082">
        <w:tab/>
      </w:r>
      <w:r>
        <w:t>Agreement Price</w:t>
      </w:r>
    </w:p>
    <w:p w14:paraId="23B61EF5" w14:textId="77777777" w:rsidR="000D1867" w:rsidRPr="00AD0BA3" w:rsidRDefault="000D1867" w:rsidP="000D1867">
      <w:pPr>
        <w:jc w:val="both"/>
        <w:rPr>
          <w:rFonts w:ascii="Calibri Light" w:hAnsi="Calibri Light" w:cs="Arial"/>
          <w:sz w:val="24"/>
        </w:rPr>
      </w:pPr>
    </w:p>
    <w:p w14:paraId="23B61EF6" w14:textId="054C5C9C" w:rsidR="000D1867" w:rsidRDefault="00E41224" w:rsidP="00E41224">
      <w:pPr>
        <w:ind w:left="720" w:hanging="720"/>
        <w:jc w:val="both"/>
        <w:rPr>
          <w:rFonts w:ascii="Calibri Light" w:hAnsi="Calibri Light" w:cs="Arial"/>
          <w:sz w:val="24"/>
        </w:rPr>
      </w:pPr>
      <w:r>
        <w:rPr>
          <w:rFonts w:ascii="Calibri Light" w:hAnsi="Calibri Light" w:cs="Arial"/>
          <w:sz w:val="24"/>
        </w:rPr>
        <w:t>1.1</w:t>
      </w:r>
      <w:r>
        <w:rPr>
          <w:rFonts w:ascii="Calibri Light" w:hAnsi="Calibri Light" w:cs="Arial"/>
          <w:sz w:val="24"/>
        </w:rPr>
        <w:tab/>
      </w:r>
      <w:r w:rsidR="000D1867" w:rsidRPr="00AC1C13">
        <w:rPr>
          <w:rFonts w:ascii="Calibri Light" w:hAnsi="Calibri Light" w:cs="Arial"/>
          <w:sz w:val="24"/>
        </w:rPr>
        <w:t xml:space="preserve">RSSB shall pay to the Contractor the </w:t>
      </w:r>
      <w:r w:rsidR="00CC0932">
        <w:rPr>
          <w:rFonts w:ascii="Calibri Light" w:hAnsi="Calibri Light" w:cs="Arial"/>
          <w:sz w:val="24"/>
        </w:rPr>
        <w:t>f</w:t>
      </w:r>
      <w:r w:rsidR="000D1867" w:rsidRPr="00AC1C13">
        <w:rPr>
          <w:rFonts w:ascii="Calibri Light" w:hAnsi="Calibri Light" w:cs="Arial"/>
          <w:sz w:val="24"/>
        </w:rPr>
        <w:t xml:space="preserve">irm </w:t>
      </w:r>
      <w:r w:rsidR="00CC0932">
        <w:rPr>
          <w:rFonts w:ascii="Calibri Light" w:hAnsi="Calibri Light" w:cs="Arial"/>
          <w:sz w:val="24"/>
        </w:rPr>
        <w:t>f</w:t>
      </w:r>
      <w:r w:rsidR="000D1867" w:rsidRPr="00AC1C13">
        <w:rPr>
          <w:rFonts w:ascii="Calibri Light" w:hAnsi="Calibri Light" w:cs="Arial"/>
          <w:sz w:val="24"/>
        </w:rPr>
        <w:t>ee of £</w:t>
      </w:r>
      <w:r w:rsidR="00AC1C13" w:rsidRPr="003F09D5">
        <w:rPr>
          <w:rFonts w:ascii="Calibri Light" w:hAnsi="Calibri Light" w:cs="Arial"/>
          <w:color w:val="FF0000"/>
          <w:sz w:val="24"/>
        </w:rPr>
        <w:t>[</w:t>
      </w:r>
      <w:proofErr w:type="spellStart"/>
      <w:r w:rsidR="000D1867" w:rsidRPr="003F09D5">
        <w:rPr>
          <w:rFonts w:ascii="Calibri Light" w:hAnsi="Calibri Light" w:cs="Arial"/>
          <w:color w:val="FF0000"/>
          <w:sz w:val="24"/>
        </w:rPr>
        <w:t>nsert</w:t>
      </w:r>
      <w:proofErr w:type="spellEnd"/>
      <w:r w:rsidR="000D1867" w:rsidRPr="003F09D5">
        <w:rPr>
          <w:rFonts w:ascii="Calibri Light" w:hAnsi="Calibri Light" w:cs="Arial"/>
          <w:color w:val="FF0000"/>
          <w:sz w:val="24"/>
        </w:rPr>
        <w:t xml:space="preserve"> Figure</w:t>
      </w:r>
      <w:r w:rsidR="00AC1C13" w:rsidRPr="003F09D5">
        <w:rPr>
          <w:rFonts w:ascii="Calibri Light" w:hAnsi="Calibri Light" w:cs="Arial"/>
          <w:color w:val="FF0000"/>
          <w:sz w:val="24"/>
        </w:rPr>
        <w:t>]</w:t>
      </w:r>
      <w:r w:rsidR="000D1867" w:rsidRPr="003F09D5">
        <w:rPr>
          <w:rFonts w:ascii="Calibri Light" w:hAnsi="Calibri Light" w:cs="Arial"/>
          <w:color w:val="FF0000"/>
          <w:sz w:val="24"/>
        </w:rPr>
        <w:t xml:space="preserve"> </w:t>
      </w:r>
      <w:r w:rsidR="000D1867" w:rsidRPr="00EC7394">
        <w:rPr>
          <w:rFonts w:ascii="Calibri Light" w:hAnsi="Calibri Light" w:cs="Arial"/>
          <w:sz w:val="24"/>
        </w:rPr>
        <w:t>(</w:t>
      </w:r>
      <w:r w:rsidR="00AC1C13" w:rsidRPr="003F09D5">
        <w:rPr>
          <w:rFonts w:ascii="Calibri Light" w:hAnsi="Calibri Light" w:cs="Arial"/>
          <w:color w:val="FF0000"/>
          <w:sz w:val="24"/>
        </w:rPr>
        <w:t>[i</w:t>
      </w:r>
      <w:r w:rsidR="000D1867" w:rsidRPr="003F09D5">
        <w:rPr>
          <w:rFonts w:ascii="Calibri Light" w:hAnsi="Calibri Light" w:cs="Arial"/>
          <w:color w:val="FF0000"/>
          <w:sz w:val="24"/>
        </w:rPr>
        <w:t>nsert number in words</w:t>
      </w:r>
      <w:r w:rsidR="00AC1C13" w:rsidRPr="003F09D5">
        <w:rPr>
          <w:rFonts w:ascii="Calibri Light" w:hAnsi="Calibri Light" w:cs="Arial"/>
          <w:color w:val="FF0000"/>
          <w:sz w:val="24"/>
        </w:rPr>
        <w:t>]</w:t>
      </w:r>
      <w:r w:rsidR="000D1867" w:rsidRPr="003F09D5">
        <w:rPr>
          <w:rFonts w:ascii="Calibri Light" w:hAnsi="Calibri Light" w:cs="Arial"/>
          <w:b/>
          <w:color w:val="FF0000"/>
          <w:sz w:val="24"/>
        </w:rPr>
        <w:t xml:space="preserve"> </w:t>
      </w:r>
      <w:r w:rsidR="000D1867" w:rsidRPr="00AD0BA3">
        <w:rPr>
          <w:rFonts w:ascii="Calibri Light" w:hAnsi="Calibri Light" w:cs="Arial"/>
          <w:sz w:val="24"/>
        </w:rPr>
        <w:t>pounds) exclusive of V</w:t>
      </w:r>
      <w:r>
        <w:rPr>
          <w:rFonts w:ascii="Calibri Light" w:hAnsi="Calibri Light" w:cs="Arial"/>
          <w:sz w:val="24"/>
        </w:rPr>
        <w:t>AT in consideration of the Work set out in items 1-7 of the Specification.</w:t>
      </w:r>
    </w:p>
    <w:p w14:paraId="48CAF533" w14:textId="3F9420EF" w:rsidR="00E41224" w:rsidRDefault="00E41224" w:rsidP="000D1867">
      <w:pPr>
        <w:jc w:val="both"/>
        <w:rPr>
          <w:rFonts w:ascii="Calibri Light" w:hAnsi="Calibri Light" w:cs="Arial"/>
          <w:sz w:val="24"/>
        </w:rPr>
      </w:pPr>
    </w:p>
    <w:p w14:paraId="30C04425" w14:textId="34B49B77" w:rsidR="00E41224" w:rsidRDefault="00E41224" w:rsidP="00E41224">
      <w:pPr>
        <w:ind w:left="720" w:hanging="720"/>
        <w:jc w:val="both"/>
        <w:rPr>
          <w:rFonts w:ascii="Calibri Light" w:hAnsi="Calibri Light" w:cs="Arial"/>
          <w:color w:val="FF0000"/>
          <w:sz w:val="24"/>
        </w:rPr>
      </w:pPr>
      <w:r>
        <w:rPr>
          <w:rFonts w:ascii="Calibri Light" w:hAnsi="Calibri Light" w:cs="Arial"/>
          <w:sz w:val="24"/>
        </w:rPr>
        <w:t>1.2</w:t>
      </w:r>
      <w:r>
        <w:rPr>
          <w:rFonts w:ascii="Calibri Light" w:hAnsi="Calibri Light" w:cs="Arial"/>
          <w:sz w:val="24"/>
        </w:rPr>
        <w:tab/>
        <w:t xml:space="preserve">Where additional ad-hoc work is identified (and approved using the agreed commission procedure) these shall be priced by the supplier in line with </w:t>
      </w:r>
      <w:r w:rsidRPr="00E41224">
        <w:rPr>
          <w:rFonts w:ascii="Calibri Light" w:hAnsi="Calibri Light" w:cs="Arial"/>
          <w:color w:val="FF0000"/>
          <w:sz w:val="24"/>
        </w:rPr>
        <w:t>the day rates submitted as part of the Tender</w:t>
      </w:r>
      <w:r>
        <w:rPr>
          <w:rFonts w:ascii="Calibri Light" w:hAnsi="Calibri Light" w:cs="Arial"/>
          <w:color w:val="FF0000"/>
          <w:sz w:val="24"/>
        </w:rPr>
        <w:t>.</w:t>
      </w:r>
    </w:p>
    <w:p w14:paraId="472586E5" w14:textId="5D56EC14" w:rsidR="00E41224" w:rsidRPr="00E41224" w:rsidRDefault="00E41224" w:rsidP="000D1867">
      <w:pPr>
        <w:jc w:val="both"/>
        <w:rPr>
          <w:rFonts w:ascii="Calibri Light" w:hAnsi="Calibri Light" w:cs="Arial"/>
          <w:sz w:val="24"/>
        </w:rPr>
      </w:pPr>
    </w:p>
    <w:p w14:paraId="23B61EF7" w14:textId="1815E03E" w:rsidR="000D1867" w:rsidRPr="00E41224" w:rsidRDefault="00E41224" w:rsidP="00E41224">
      <w:pPr>
        <w:ind w:left="720" w:hanging="720"/>
        <w:jc w:val="both"/>
        <w:rPr>
          <w:rFonts w:ascii="Calibri Light" w:hAnsi="Calibri Light" w:cs="Arial"/>
          <w:sz w:val="24"/>
        </w:rPr>
      </w:pPr>
      <w:r>
        <w:rPr>
          <w:rFonts w:ascii="Calibri Light" w:hAnsi="Calibri Light" w:cs="Arial"/>
          <w:sz w:val="24"/>
        </w:rPr>
        <w:t>1.3</w:t>
      </w:r>
      <w:r>
        <w:rPr>
          <w:rFonts w:ascii="Calibri Light" w:hAnsi="Calibri Light" w:cs="Arial"/>
          <w:sz w:val="24"/>
        </w:rPr>
        <w:tab/>
      </w:r>
      <w:r w:rsidRPr="00E41224">
        <w:rPr>
          <w:rFonts w:ascii="Calibri Light" w:hAnsi="Calibri Light" w:cs="Arial"/>
          <w:sz w:val="24"/>
        </w:rPr>
        <w:t xml:space="preserve">However the total value of </w:t>
      </w:r>
      <w:r w:rsidR="00B26285">
        <w:rPr>
          <w:rFonts w:ascii="Calibri Light" w:hAnsi="Calibri Light" w:cs="Arial"/>
          <w:sz w:val="24"/>
        </w:rPr>
        <w:t>the contract shall not exceed £3</w:t>
      </w:r>
      <w:bookmarkStart w:id="15" w:name="_GoBack"/>
      <w:bookmarkEnd w:id="15"/>
      <w:r w:rsidRPr="00E41224">
        <w:rPr>
          <w:rFonts w:ascii="Calibri Light" w:hAnsi="Calibri Light" w:cs="Arial"/>
          <w:sz w:val="24"/>
        </w:rPr>
        <w:t>0,000.00 per year without a signed variation.</w:t>
      </w:r>
    </w:p>
    <w:p w14:paraId="54D01ECC" w14:textId="77777777" w:rsidR="00E41224" w:rsidRPr="00AD0BA3" w:rsidRDefault="00E41224" w:rsidP="000D1867">
      <w:pPr>
        <w:jc w:val="both"/>
        <w:rPr>
          <w:rFonts w:ascii="Calibri Light" w:hAnsi="Calibri Light" w:cs="Arial"/>
          <w:sz w:val="24"/>
        </w:rPr>
      </w:pPr>
    </w:p>
    <w:p w14:paraId="23B61EF8" w14:textId="60810029" w:rsidR="000D1867" w:rsidRPr="00D93A9E" w:rsidRDefault="00C82082" w:rsidP="00E221E6">
      <w:pPr>
        <w:pStyle w:val="Heading3"/>
      </w:pPr>
      <w:r>
        <w:t>2</w:t>
      </w:r>
      <w:r w:rsidR="00E221E6">
        <w:t>.</w:t>
      </w:r>
      <w:r w:rsidR="000D1867" w:rsidRPr="00D93A9E">
        <w:tab/>
      </w:r>
      <w:r w:rsidR="00AC1C13">
        <w:t xml:space="preserve">Stage </w:t>
      </w:r>
      <w:r w:rsidR="000D1867" w:rsidRPr="00D93A9E">
        <w:t>Payment</w:t>
      </w:r>
    </w:p>
    <w:p w14:paraId="23B61EF9" w14:textId="77777777" w:rsidR="000D1867" w:rsidRPr="00AD0BA3" w:rsidRDefault="000D1867" w:rsidP="000D1867">
      <w:pPr>
        <w:jc w:val="both"/>
        <w:rPr>
          <w:rFonts w:ascii="Calibri Light" w:hAnsi="Calibri Light" w:cs="Arial"/>
          <w:sz w:val="24"/>
        </w:rPr>
      </w:pPr>
    </w:p>
    <w:p w14:paraId="23B61F0C" w14:textId="6AC6FD7B" w:rsidR="000D1867" w:rsidRPr="00AD0BA3" w:rsidRDefault="00C82082" w:rsidP="00E41224">
      <w:pPr>
        <w:jc w:val="both"/>
        <w:rPr>
          <w:rFonts w:ascii="Calibri Light" w:hAnsi="Calibri Light" w:cs="Arial"/>
          <w:sz w:val="24"/>
        </w:rPr>
      </w:pPr>
      <w:r>
        <w:rPr>
          <w:rFonts w:ascii="Calibri Light" w:hAnsi="Calibri Light" w:cs="Arial"/>
          <w:sz w:val="24"/>
        </w:rPr>
        <w:t>2.1</w:t>
      </w:r>
      <w:r w:rsidR="000D1867" w:rsidRPr="00AD0BA3">
        <w:rPr>
          <w:rFonts w:ascii="Calibri Light" w:hAnsi="Calibri Light" w:cs="Arial"/>
          <w:sz w:val="24"/>
        </w:rPr>
        <w:tab/>
      </w:r>
      <w:r w:rsidR="00E41224">
        <w:rPr>
          <w:rFonts w:ascii="Calibri Light" w:hAnsi="Calibri Light" w:cs="Arial"/>
          <w:sz w:val="24"/>
        </w:rPr>
        <w:t>Payment shall be made on completion of and sign off by RSSB of all services.</w:t>
      </w:r>
    </w:p>
    <w:p w14:paraId="23B61F0D" w14:textId="77777777" w:rsidR="000D1867" w:rsidRPr="00AD0BA3" w:rsidRDefault="000D1867" w:rsidP="000D1867">
      <w:pPr>
        <w:jc w:val="both"/>
        <w:rPr>
          <w:rFonts w:ascii="Calibri Light" w:hAnsi="Calibri Light" w:cs="Arial"/>
          <w:sz w:val="24"/>
        </w:rPr>
      </w:pPr>
    </w:p>
    <w:p w14:paraId="23B61F0E" w14:textId="77777777" w:rsidR="000D1867" w:rsidRPr="00D93A9E" w:rsidRDefault="00AA74EE" w:rsidP="00E221E6">
      <w:pPr>
        <w:pStyle w:val="Heading3"/>
      </w:pPr>
      <w:r>
        <w:t>3</w:t>
      </w:r>
      <w:r w:rsidR="000D1867" w:rsidRPr="00D93A9E">
        <w:t>.</w:t>
      </w:r>
      <w:r w:rsidR="000D1867" w:rsidRPr="00D93A9E">
        <w:tab/>
        <w:t>Payment of Invoices</w:t>
      </w:r>
    </w:p>
    <w:p w14:paraId="23B61F0F" w14:textId="77777777" w:rsidR="000D1867" w:rsidRPr="00AD0BA3" w:rsidRDefault="000D1867" w:rsidP="000D1867">
      <w:pPr>
        <w:jc w:val="both"/>
        <w:rPr>
          <w:rFonts w:ascii="Calibri Light" w:hAnsi="Calibri Light" w:cs="Arial"/>
          <w:sz w:val="24"/>
        </w:rPr>
      </w:pPr>
    </w:p>
    <w:p w14:paraId="23B61F10" w14:textId="77777777" w:rsidR="00CC0932" w:rsidRDefault="00AA74EE" w:rsidP="003F09D5">
      <w:pPr>
        <w:ind w:left="720" w:hanging="720"/>
        <w:jc w:val="both"/>
        <w:rPr>
          <w:rFonts w:ascii="Calibri Light" w:hAnsi="Calibri Light" w:cs="Arial"/>
          <w:sz w:val="24"/>
        </w:rPr>
      </w:pPr>
      <w:r>
        <w:rPr>
          <w:rFonts w:ascii="Calibri Light" w:hAnsi="Calibri Light" w:cs="Arial"/>
          <w:sz w:val="24"/>
        </w:rPr>
        <w:t>3</w:t>
      </w:r>
      <w:r w:rsidR="00560118">
        <w:rPr>
          <w:rFonts w:ascii="Calibri Light" w:hAnsi="Calibri Light" w:cs="Arial"/>
          <w:sz w:val="24"/>
        </w:rPr>
        <w:t>.1</w:t>
      </w:r>
      <w:r w:rsidR="00560118">
        <w:rPr>
          <w:rFonts w:ascii="Calibri Light" w:hAnsi="Calibri Light" w:cs="Arial"/>
          <w:sz w:val="24"/>
        </w:rPr>
        <w:tab/>
      </w:r>
      <w:r w:rsidR="00CC0932" w:rsidRPr="00CC0932">
        <w:rPr>
          <w:rFonts w:ascii="Calibri Light" w:hAnsi="Calibri Light" w:cs="Arial"/>
          <w:sz w:val="24"/>
        </w:rPr>
        <w:t xml:space="preserve">Payment of claims shall be subject to RSSB’s </w:t>
      </w:r>
      <w:r w:rsidR="00CC0932" w:rsidRPr="0067475B">
        <w:rPr>
          <w:rFonts w:ascii="Calibri Light" w:hAnsi="Calibri Light" w:cs="Arial"/>
          <w:color w:val="FF0000"/>
          <w:sz w:val="24"/>
        </w:rPr>
        <w:t>[Programme Manager's]</w:t>
      </w:r>
      <w:r w:rsidR="00CC0932">
        <w:rPr>
          <w:rFonts w:ascii="Calibri Light" w:hAnsi="Calibri Light" w:cs="Arial"/>
          <w:color w:val="FF0000"/>
          <w:sz w:val="24"/>
        </w:rPr>
        <w:t xml:space="preserve"> </w:t>
      </w:r>
      <w:r w:rsidR="00CC0932">
        <w:rPr>
          <w:rFonts w:ascii="Calibri Light" w:hAnsi="Calibri Light" w:cs="Arial"/>
          <w:sz w:val="24"/>
        </w:rPr>
        <w:t>authorisation</w:t>
      </w:r>
      <w:r w:rsidR="00CC0932" w:rsidRPr="00CC0932">
        <w:rPr>
          <w:rFonts w:ascii="Calibri Light" w:hAnsi="Calibri Light" w:cs="Arial"/>
          <w:sz w:val="24"/>
        </w:rPr>
        <w:t xml:space="preserve"> that the relevant stage of the Work has been satisfactorily completed.  Payment will only be made in respect of </w:t>
      </w:r>
      <w:r w:rsidR="00CC0932">
        <w:rPr>
          <w:rFonts w:ascii="Calibri Light" w:hAnsi="Calibri Light" w:cs="Arial"/>
          <w:sz w:val="24"/>
        </w:rPr>
        <w:t xml:space="preserve">Services </w:t>
      </w:r>
      <w:r w:rsidR="00CC0932" w:rsidRPr="00CC0932">
        <w:rPr>
          <w:rFonts w:ascii="Calibri Light" w:hAnsi="Calibri Light" w:cs="Arial"/>
          <w:sz w:val="24"/>
        </w:rPr>
        <w:t>in Schedule A.</w:t>
      </w:r>
    </w:p>
    <w:p w14:paraId="23B61F11" w14:textId="77777777" w:rsidR="00CC0932" w:rsidRDefault="00CC0932" w:rsidP="003F09D5">
      <w:pPr>
        <w:ind w:left="1440" w:hanging="720"/>
        <w:jc w:val="both"/>
        <w:rPr>
          <w:rFonts w:ascii="Calibri Light" w:hAnsi="Calibri Light" w:cs="Arial"/>
          <w:sz w:val="24"/>
        </w:rPr>
      </w:pPr>
    </w:p>
    <w:p w14:paraId="23B61F13" w14:textId="1AA9EC4E" w:rsidR="000D1867" w:rsidRPr="00AD0BA3" w:rsidRDefault="000D1867" w:rsidP="003F09D5">
      <w:pPr>
        <w:ind w:left="720"/>
        <w:jc w:val="both"/>
        <w:rPr>
          <w:rFonts w:ascii="Calibri Light" w:hAnsi="Calibri Light" w:cs="Arial"/>
          <w:sz w:val="24"/>
        </w:rPr>
      </w:pPr>
      <w:r w:rsidRPr="00AD0BA3">
        <w:rPr>
          <w:rFonts w:ascii="Calibri Light" w:hAnsi="Calibri Light" w:cs="Arial"/>
          <w:sz w:val="24"/>
        </w:rPr>
        <w:t>All invoices or other claims for payment shall be</w:t>
      </w:r>
      <w:r w:rsidR="008144FD">
        <w:rPr>
          <w:rFonts w:ascii="Calibri Light" w:hAnsi="Calibri Light" w:cs="Arial"/>
          <w:sz w:val="24"/>
        </w:rPr>
        <w:t xml:space="preserve"> </w:t>
      </w:r>
      <w:r w:rsidR="00CC0932">
        <w:rPr>
          <w:rFonts w:ascii="Arial" w:hAnsi="Arial" w:cs="Arial"/>
          <w:color w:val="000000"/>
          <w:sz w:val="22"/>
          <w:szCs w:val="22"/>
        </w:rPr>
        <w:t>no later than 30 days from the date on which the contracting authority</w:t>
      </w:r>
      <w:r w:rsidR="00CC0932">
        <w:rPr>
          <w:rFonts w:ascii="Arial" w:hAnsi="Arial" w:cs="Arial"/>
          <w:color w:val="1F497D"/>
          <w:sz w:val="22"/>
          <w:szCs w:val="22"/>
        </w:rPr>
        <w:t xml:space="preserve"> </w:t>
      </w:r>
      <w:r w:rsidR="00CC0932">
        <w:rPr>
          <w:rFonts w:ascii="Arial" w:hAnsi="Arial" w:cs="Arial"/>
          <w:color w:val="000000"/>
          <w:sz w:val="22"/>
          <w:szCs w:val="22"/>
        </w:rPr>
        <w:t>completes any process of verification that the invoice is valid and undisputed</w:t>
      </w:r>
      <w:r w:rsidR="008144FD">
        <w:rPr>
          <w:rFonts w:ascii="Arial" w:hAnsi="Arial" w:cs="Arial"/>
          <w:color w:val="000000"/>
          <w:sz w:val="22"/>
          <w:szCs w:val="22"/>
        </w:rPr>
        <w:t xml:space="preserve"> </w:t>
      </w:r>
      <w:r w:rsidR="008144FD" w:rsidRPr="003F09D5">
        <w:rPr>
          <w:rFonts w:asciiTheme="majorHAnsi" w:hAnsiTheme="majorHAnsi" w:cs="Arial"/>
          <w:color w:val="000000"/>
          <w:sz w:val="22"/>
          <w:szCs w:val="22"/>
        </w:rPr>
        <w:t>(</w:t>
      </w:r>
      <w:proofErr w:type="spellStart"/>
      <w:r w:rsidR="008144FD" w:rsidRPr="003F09D5">
        <w:rPr>
          <w:rFonts w:asciiTheme="majorHAnsi" w:hAnsiTheme="majorHAnsi" w:cs="Arial"/>
          <w:color w:val="000000"/>
          <w:sz w:val="22"/>
          <w:szCs w:val="22"/>
        </w:rPr>
        <w:t>ie</w:t>
      </w:r>
      <w:proofErr w:type="spellEnd"/>
      <w:r w:rsidR="008144FD" w:rsidRPr="003F09D5">
        <w:rPr>
          <w:rFonts w:asciiTheme="majorHAnsi" w:hAnsiTheme="majorHAnsi" w:cs="Arial"/>
          <w:color w:val="000000"/>
          <w:sz w:val="22"/>
          <w:szCs w:val="22"/>
        </w:rPr>
        <w:t xml:space="preserve">. </w:t>
      </w:r>
      <w:r w:rsidR="008144FD" w:rsidRPr="00AD0BA3">
        <w:rPr>
          <w:rFonts w:ascii="Calibri Light" w:hAnsi="Calibri Light" w:cs="Arial"/>
          <w:sz w:val="24"/>
        </w:rPr>
        <w:t>correctly rendered in accor</w:t>
      </w:r>
      <w:r w:rsidR="00A46250">
        <w:rPr>
          <w:rFonts w:ascii="Calibri Light" w:hAnsi="Calibri Light" w:cs="Arial"/>
          <w:sz w:val="24"/>
        </w:rPr>
        <w:t>dance with the provisions of this</w:t>
      </w:r>
      <w:r w:rsidR="008144FD" w:rsidRPr="00AD0BA3">
        <w:rPr>
          <w:rFonts w:ascii="Calibri Light" w:hAnsi="Calibri Light" w:cs="Arial"/>
          <w:sz w:val="24"/>
        </w:rPr>
        <w:t xml:space="preserve"> Agreement</w:t>
      </w:r>
      <w:r w:rsidR="008144FD">
        <w:rPr>
          <w:rFonts w:ascii="Calibri Light" w:hAnsi="Calibri Light" w:cs="Arial"/>
          <w:sz w:val="24"/>
        </w:rPr>
        <w:t>).</w:t>
      </w:r>
    </w:p>
    <w:p w14:paraId="23B61F15" w14:textId="77777777" w:rsidR="0062657A" w:rsidRDefault="0062657A">
      <w:pPr>
        <w:autoSpaceDE/>
        <w:autoSpaceDN/>
      </w:pPr>
      <w:r>
        <w:br w:type="page"/>
      </w:r>
    </w:p>
    <w:p w14:paraId="7143C7FD" w14:textId="77777777" w:rsidR="00E41224" w:rsidRDefault="00E41224" w:rsidP="00F3376A">
      <w:pPr>
        <w:pStyle w:val="Heading10"/>
      </w:pPr>
    </w:p>
    <w:p w14:paraId="23B61F84" w14:textId="64E2F0FB" w:rsidR="00F3376A" w:rsidRDefault="00F3376A" w:rsidP="00F3376A">
      <w:pPr>
        <w:pStyle w:val="Heading10"/>
      </w:pPr>
      <w:r>
        <w:t xml:space="preserve">SCHEDULE </w:t>
      </w:r>
      <w:r w:rsidR="0018158E">
        <w:t>THREE</w:t>
      </w:r>
    </w:p>
    <w:p w14:paraId="23B61F85" w14:textId="77777777" w:rsidR="00B230C2" w:rsidRDefault="00B230C2" w:rsidP="00B230C2">
      <w:pPr>
        <w:pStyle w:val="Heading1"/>
      </w:pPr>
      <w:r>
        <w:t>Points of Contact</w:t>
      </w:r>
    </w:p>
    <w:p w14:paraId="23B61F86" w14:textId="77777777" w:rsidR="00B230C2" w:rsidRDefault="00B230C2" w:rsidP="00B230C2">
      <w:pPr>
        <w:jc w:val="both"/>
        <w:rPr>
          <w:rFonts w:ascii="Calibri Light" w:hAnsi="Calibri Light" w:cs="Arial"/>
          <w:sz w:val="22"/>
          <w:szCs w:val="22"/>
        </w:rPr>
      </w:pPr>
    </w:p>
    <w:p w14:paraId="23B61F87" w14:textId="77777777" w:rsidR="00B230C2" w:rsidRPr="007101D6" w:rsidRDefault="00B230C2" w:rsidP="00B230C2">
      <w:pPr>
        <w:jc w:val="both"/>
        <w:rPr>
          <w:rFonts w:ascii="Calibri Light" w:hAnsi="Calibri Light" w:cs="Arial"/>
          <w:sz w:val="22"/>
          <w:szCs w:val="22"/>
        </w:rPr>
      </w:pPr>
      <w:r>
        <w:rPr>
          <w:rFonts w:ascii="Calibri Light" w:hAnsi="Calibri Light" w:cs="Arial"/>
          <w:sz w:val="22"/>
          <w:szCs w:val="22"/>
        </w:rPr>
        <w:t>All contractual correspondence including any change</w:t>
      </w:r>
      <w:r w:rsidR="00891AE7">
        <w:rPr>
          <w:rFonts w:ascii="Calibri Light" w:hAnsi="Calibri Light" w:cs="Arial"/>
          <w:sz w:val="22"/>
          <w:szCs w:val="22"/>
        </w:rPr>
        <w:t xml:space="preserve"> request</w:t>
      </w:r>
      <w:r>
        <w:rPr>
          <w:rFonts w:ascii="Calibri Light" w:hAnsi="Calibri Light" w:cs="Arial"/>
          <w:sz w:val="22"/>
          <w:szCs w:val="22"/>
        </w:rPr>
        <w:t xml:space="preserve"> to the Services must be addressed to the location below and sent to the Procurement Manager by post or email.  </w:t>
      </w:r>
      <w:r w:rsidRPr="007101D6">
        <w:rPr>
          <w:rFonts w:ascii="Calibri Light" w:hAnsi="Calibri Light" w:cs="Arial"/>
          <w:sz w:val="22"/>
          <w:szCs w:val="22"/>
        </w:rPr>
        <w:t xml:space="preserve">Further information </w:t>
      </w:r>
      <w:r>
        <w:rPr>
          <w:rFonts w:ascii="Calibri Light" w:hAnsi="Calibri Light" w:cs="Arial"/>
          <w:sz w:val="22"/>
          <w:szCs w:val="22"/>
        </w:rPr>
        <w:t>in relation to the Services may be obtained from</w:t>
      </w:r>
      <w:r w:rsidRPr="007101D6">
        <w:rPr>
          <w:rFonts w:ascii="Calibri Light" w:hAnsi="Calibri Light" w:cs="Arial"/>
          <w:sz w:val="22"/>
          <w:szCs w:val="22"/>
        </w:rPr>
        <w:t>:-</w:t>
      </w:r>
    </w:p>
    <w:p w14:paraId="23B61F88" w14:textId="77777777" w:rsidR="00B230C2" w:rsidRDefault="00B230C2" w:rsidP="00B230C2">
      <w:pPr>
        <w:jc w:val="both"/>
        <w:rPr>
          <w:rFonts w:ascii="Calibri Light" w:hAnsi="Calibri Light" w:cs="Arial"/>
          <w:sz w:val="22"/>
          <w:szCs w:val="22"/>
        </w:rPr>
      </w:pPr>
    </w:p>
    <w:p w14:paraId="23B61F89" w14:textId="77777777" w:rsidR="00B230C2" w:rsidRPr="007101D6" w:rsidRDefault="00B70F21" w:rsidP="00B230C2">
      <w:pPr>
        <w:jc w:val="both"/>
        <w:rPr>
          <w:rFonts w:ascii="Calibri Light" w:hAnsi="Calibri Light" w:cs="Arial"/>
          <w:sz w:val="22"/>
          <w:szCs w:val="22"/>
        </w:rPr>
      </w:pPr>
      <w:r>
        <w:rPr>
          <w:rFonts w:ascii="Calibri Light" w:hAnsi="Calibri Light" w:cs="Arial"/>
          <w:sz w:val="22"/>
          <w:szCs w:val="22"/>
        </w:rPr>
        <w:t>RSSB</w:t>
      </w:r>
    </w:p>
    <w:p w14:paraId="23B61F8A"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The Helicon</w:t>
      </w:r>
    </w:p>
    <w:p w14:paraId="23B61F8B"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One South Place</w:t>
      </w:r>
    </w:p>
    <w:p w14:paraId="23B61F8C"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London</w:t>
      </w:r>
    </w:p>
    <w:p w14:paraId="23B61F8D" w14:textId="1DFD376B" w:rsidR="00B230C2" w:rsidRDefault="00B230C2" w:rsidP="00B230C2">
      <w:pPr>
        <w:jc w:val="both"/>
        <w:rPr>
          <w:rFonts w:ascii="Calibri Light" w:hAnsi="Calibri Light" w:cs="Arial"/>
          <w:sz w:val="22"/>
          <w:szCs w:val="22"/>
        </w:rPr>
      </w:pPr>
      <w:r w:rsidRPr="007101D6">
        <w:rPr>
          <w:rFonts w:ascii="Calibri Light" w:hAnsi="Calibri Light" w:cs="Arial"/>
          <w:sz w:val="22"/>
          <w:szCs w:val="22"/>
        </w:rPr>
        <w:t>EC</w:t>
      </w:r>
      <w:r w:rsidR="004F0153">
        <w:rPr>
          <w:rFonts w:ascii="Calibri Light" w:hAnsi="Calibri Light" w:cs="Arial"/>
          <w:sz w:val="22"/>
          <w:szCs w:val="22"/>
        </w:rPr>
        <w:t>2</w:t>
      </w:r>
      <w:r w:rsidRPr="007101D6">
        <w:rPr>
          <w:rFonts w:ascii="Calibri Light" w:hAnsi="Calibri Light" w:cs="Arial"/>
          <w:sz w:val="22"/>
          <w:szCs w:val="22"/>
        </w:rPr>
        <w:t>M 2</w:t>
      </w:r>
      <w:r w:rsidR="004F0153">
        <w:rPr>
          <w:rFonts w:ascii="Calibri Light" w:hAnsi="Calibri Light" w:cs="Arial"/>
          <w:sz w:val="22"/>
          <w:szCs w:val="22"/>
        </w:rPr>
        <w:t>RB</w:t>
      </w:r>
    </w:p>
    <w:p w14:paraId="23B61F8E" w14:textId="77777777" w:rsidR="00B70F21" w:rsidRPr="007101D6" w:rsidRDefault="00B70F21" w:rsidP="00B230C2">
      <w:pPr>
        <w:jc w:val="both"/>
        <w:rPr>
          <w:rFonts w:ascii="Calibri Light" w:hAnsi="Calibri Light" w:cs="Arial"/>
          <w:sz w:val="22"/>
          <w:szCs w:val="22"/>
        </w:rPr>
      </w:pPr>
    </w:p>
    <w:p w14:paraId="23B61F93" w14:textId="4377D10F" w:rsidR="007101D6" w:rsidRPr="007101D6" w:rsidRDefault="007101D6" w:rsidP="007101D6">
      <w:pPr>
        <w:pStyle w:val="Heading3"/>
        <w:rPr>
          <w:sz w:val="22"/>
        </w:rPr>
      </w:pPr>
      <w:r w:rsidRPr="007101D6">
        <w:rPr>
          <w:sz w:val="22"/>
        </w:rPr>
        <w:t xml:space="preserve">RSSB </w:t>
      </w:r>
      <w:r w:rsidR="00C04D61">
        <w:rPr>
          <w:sz w:val="22"/>
        </w:rPr>
        <w:t>Procurement</w:t>
      </w:r>
      <w:r w:rsidRPr="007101D6">
        <w:rPr>
          <w:sz w:val="22"/>
        </w:rPr>
        <w:t xml:space="preserve"> Department</w:t>
      </w:r>
    </w:p>
    <w:p w14:paraId="23B61F99" w14:textId="45EE5053"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Procurement Manager:</w:t>
      </w:r>
      <w:r w:rsidR="00B230C2">
        <w:rPr>
          <w:rFonts w:ascii="Calibri Light" w:hAnsi="Calibri Light" w:cs="Arial"/>
          <w:sz w:val="22"/>
          <w:szCs w:val="22"/>
        </w:rPr>
        <w:t xml:space="preserve"> </w:t>
      </w:r>
      <w:r w:rsidR="00891AE7">
        <w:rPr>
          <w:rFonts w:ascii="Calibri Light" w:hAnsi="Calibri Light" w:cs="Arial"/>
          <w:color w:val="FF0000"/>
          <w:sz w:val="22"/>
          <w:szCs w:val="22"/>
        </w:rPr>
        <w:t>[i</w:t>
      </w:r>
      <w:r w:rsidR="00B230C2" w:rsidRPr="003F09D5">
        <w:rPr>
          <w:rFonts w:ascii="Calibri Light" w:hAnsi="Calibri Light" w:cs="Arial"/>
          <w:color w:val="FF0000"/>
          <w:sz w:val="22"/>
          <w:szCs w:val="22"/>
        </w:rPr>
        <w:t>ns</w:t>
      </w:r>
      <w:r w:rsidR="00891AE7">
        <w:rPr>
          <w:rFonts w:ascii="Calibri Light" w:hAnsi="Calibri Light" w:cs="Arial"/>
          <w:color w:val="FF0000"/>
          <w:sz w:val="22"/>
          <w:szCs w:val="22"/>
        </w:rPr>
        <w:t>ert n</w:t>
      </w:r>
      <w:r w:rsidR="00B230C2" w:rsidRPr="003F09D5">
        <w:rPr>
          <w:rFonts w:ascii="Calibri Light" w:hAnsi="Calibri Light" w:cs="Arial"/>
          <w:color w:val="FF0000"/>
          <w:sz w:val="22"/>
          <w:szCs w:val="22"/>
        </w:rPr>
        <w:t>ame]</w:t>
      </w:r>
    </w:p>
    <w:p w14:paraId="23B61F9B" w14:textId="2913B81B"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Pr="003F09D5">
        <w:rPr>
          <w:rFonts w:ascii="Calibri Light" w:hAnsi="Calibri Light" w:cs="Arial"/>
          <w:color w:val="FF0000"/>
          <w:sz w:val="22"/>
          <w:szCs w:val="22"/>
        </w:rPr>
        <w:t>[</w:t>
      </w:r>
      <w:r w:rsidR="00891AE7" w:rsidRPr="003F09D5">
        <w:rPr>
          <w:rFonts w:ascii="Calibri Light" w:hAnsi="Calibri Light" w:cs="Arial"/>
          <w:color w:val="FF0000"/>
          <w:sz w:val="22"/>
          <w:szCs w:val="22"/>
        </w:rPr>
        <w:t>insert extension</w:t>
      </w:r>
      <w:r w:rsidRPr="003F09D5">
        <w:rPr>
          <w:rFonts w:ascii="Calibri Light" w:hAnsi="Calibri Light" w:cs="Arial"/>
          <w:color w:val="FF0000"/>
          <w:sz w:val="22"/>
          <w:szCs w:val="22"/>
        </w:rPr>
        <w:t>]</w:t>
      </w:r>
    </w:p>
    <w:p w14:paraId="23B61F9C" w14:textId="7DD33A3A"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00891AE7">
        <w:rPr>
          <w:rFonts w:ascii="Calibri Light" w:hAnsi="Calibri Light" w:cs="Arial"/>
          <w:sz w:val="22"/>
          <w:szCs w:val="22"/>
        </w:rPr>
        <w:tab/>
      </w:r>
      <w:r w:rsidR="00891AE7" w:rsidRPr="003F09D5">
        <w:rPr>
          <w:rFonts w:ascii="Calibri Light" w:hAnsi="Calibri Light" w:cs="Arial"/>
          <w:color w:val="FF0000"/>
          <w:sz w:val="22"/>
          <w:szCs w:val="22"/>
        </w:rPr>
        <w:t>[insert email address]</w:t>
      </w:r>
    </w:p>
    <w:p w14:paraId="23B61F9E" w14:textId="77777777" w:rsidR="007101D6" w:rsidRPr="007101D6" w:rsidRDefault="007101D6" w:rsidP="007101D6">
      <w:pPr>
        <w:jc w:val="both"/>
        <w:rPr>
          <w:rFonts w:ascii="Calibri Light" w:hAnsi="Calibri Light" w:cs="Arial"/>
          <w:sz w:val="22"/>
          <w:szCs w:val="22"/>
        </w:rPr>
      </w:pPr>
    </w:p>
    <w:p w14:paraId="23B61F9F" w14:textId="5BC2FE91" w:rsidR="007101D6" w:rsidRPr="007101D6" w:rsidRDefault="007101D6" w:rsidP="007101D6">
      <w:pPr>
        <w:pStyle w:val="Heading3"/>
        <w:rPr>
          <w:sz w:val="22"/>
        </w:rPr>
      </w:pPr>
      <w:r w:rsidRPr="007101D6">
        <w:rPr>
          <w:sz w:val="22"/>
        </w:rPr>
        <w:t xml:space="preserve">RSSB </w:t>
      </w:r>
      <w:r w:rsidR="00891AE7">
        <w:rPr>
          <w:color w:val="FF0000"/>
          <w:sz w:val="22"/>
        </w:rPr>
        <w:t>[i</w:t>
      </w:r>
      <w:r w:rsidR="00B230C2" w:rsidRPr="003F09D5">
        <w:rPr>
          <w:color w:val="FF0000"/>
          <w:sz w:val="22"/>
        </w:rPr>
        <w:t xml:space="preserve">nsert </w:t>
      </w:r>
      <w:r w:rsidR="00C04D61">
        <w:rPr>
          <w:color w:val="FF0000"/>
          <w:sz w:val="22"/>
        </w:rPr>
        <w:t xml:space="preserve">Programme Manager’s </w:t>
      </w:r>
      <w:r w:rsidR="00B230C2" w:rsidRPr="003F09D5">
        <w:rPr>
          <w:color w:val="FF0000"/>
          <w:sz w:val="22"/>
        </w:rPr>
        <w:t>department]</w:t>
      </w:r>
      <w:r w:rsidR="00B230C2" w:rsidRPr="007101D6">
        <w:rPr>
          <w:sz w:val="22"/>
        </w:rPr>
        <w:t xml:space="preserve"> </w:t>
      </w:r>
      <w:r w:rsidRPr="007101D6">
        <w:rPr>
          <w:sz w:val="22"/>
        </w:rPr>
        <w:t>Department</w:t>
      </w:r>
    </w:p>
    <w:p w14:paraId="23B61FA5" w14:textId="766ECC0E"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Programme</w:t>
      </w:r>
      <w:r w:rsidR="007101D6" w:rsidRPr="007101D6">
        <w:rPr>
          <w:rFonts w:ascii="Calibri Light" w:hAnsi="Calibri Light" w:cs="Arial"/>
          <w:sz w:val="22"/>
          <w:szCs w:val="22"/>
        </w:rPr>
        <w:t xml:space="preserve"> Manager: </w:t>
      </w:r>
      <w:r>
        <w:rPr>
          <w:rFonts w:ascii="Calibri Light" w:hAnsi="Calibri Light" w:cs="Arial"/>
          <w:sz w:val="22"/>
          <w:szCs w:val="22"/>
        </w:rPr>
        <w:t xml:space="preserve"> </w:t>
      </w:r>
      <w:r w:rsidRPr="003F09D5">
        <w:rPr>
          <w:rFonts w:ascii="Calibri Light" w:hAnsi="Calibri Light" w:cs="Arial"/>
          <w:color w:val="FF0000"/>
          <w:sz w:val="22"/>
          <w:szCs w:val="22"/>
        </w:rPr>
        <w:t>[insert name]</w:t>
      </w:r>
    </w:p>
    <w:p w14:paraId="23B61FA7" w14:textId="0F4F5759"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00891AE7" w:rsidRPr="00D932F4">
        <w:rPr>
          <w:rFonts w:ascii="Calibri Light" w:hAnsi="Calibri Light" w:cs="Arial"/>
          <w:color w:val="FF0000"/>
          <w:sz w:val="22"/>
          <w:szCs w:val="22"/>
        </w:rPr>
        <w:t>[insert extension]</w:t>
      </w:r>
    </w:p>
    <w:p w14:paraId="23B61FA8" w14:textId="41B6E828"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Pr="007101D6">
        <w:rPr>
          <w:rFonts w:ascii="Calibri Light" w:hAnsi="Calibri Light" w:cs="Arial"/>
          <w:sz w:val="22"/>
          <w:szCs w:val="22"/>
        </w:rPr>
        <w:tab/>
      </w:r>
      <w:r w:rsidR="00891AE7" w:rsidRPr="00D932F4">
        <w:rPr>
          <w:rFonts w:ascii="Calibri Light" w:hAnsi="Calibri Light" w:cs="Arial"/>
          <w:color w:val="FF0000"/>
          <w:sz w:val="22"/>
          <w:szCs w:val="22"/>
        </w:rPr>
        <w:t>[insert email address]</w:t>
      </w:r>
      <w:r w:rsidR="00891AE7" w:rsidRPr="007101D6" w:rsidDel="00891AE7">
        <w:rPr>
          <w:rFonts w:ascii="Calibri Light" w:hAnsi="Calibri Light" w:cs="Arial"/>
          <w:sz w:val="22"/>
          <w:szCs w:val="22"/>
        </w:rPr>
        <w:t xml:space="preserve"> </w:t>
      </w:r>
    </w:p>
    <w:p w14:paraId="23B61FA9" w14:textId="77777777" w:rsidR="007101D6" w:rsidRPr="007101D6" w:rsidRDefault="007101D6" w:rsidP="007101D6">
      <w:pPr>
        <w:jc w:val="both"/>
        <w:rPr>
          <w:rFonts w:ascii="Calibri Light" w:hAnsi="Calibri Light" w:cs="Arial"/>
          <w:sz w:val="22"/>
          <w:szCs w:val="22"/>
        </w:rPr>
      </w:pPr>
    </w:p>
    <w:p w14:paraId="23B61FAB" w14:textId="77777777" w:rsidR="007101D6" w:rsidRPr="007101D6" w:rsidRDefault="007101D6" w:rsidP="007101D6">
      <w:pPr>
        <w:pStyle w:val="Heading3"/>
        <w:rPr>
          <w:sz w:val="22"/>
        </w:rPr>
      </w:pPr>
      <w:r w:rsidRPr="007101D6">
        <w:rPr>
          <w:sz w:val="22"/>
        </w:rPr>
        <w:t>RSSB'S Finance Department</w:t>
      </w:r>
    </w:p>
    <w:p w14:paraId="23B61FAC" w14:textId="77777777"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 xml:space="preserve">Invoices should be sent to </w:t>
      </w:r>
      <w:r w:rsidR="007101D6" w:rsidRPr="007101D6">
        <w:rPr>
          <w:rFonts w:ascii="Calibri Light" w:hAnsi="Calibri Light" w:cs="Arial"/>
          <w:sz w:val="22"/>
          <w:szCs w:val="22"/>
        </w:rPr>
        <w:t>RSSB</w:t>
      </w:r>
      <w:r>
        <w:rPr>
          <w:rFonts w:ascii="Calibri Light" w:hAnsi="Calibri Light" w:cs="Arial"/>
          <w:sz w:val="22"/>
          <w:szCs w:val="22"/>
        </w:rPr>
        <w:t>’s</w:t>
      </w:r>
      <w:r w:rsidR="007101D6" w:rsidRPr="007101D6">
        <w:rPr>
          <w:rFonts w:ascii="Calibri Light" w:hAnsi="Calibri Light" w:cs="Arial"/>
          <w:sz w:val="22"/>
          <w:szCs w:val="22"/>
        </w:rPr>
        <w:t xml:space="preserve"> Finance Department</w:t>
      </w:r>
    </w:p>
    <w:p w14:paraId="23B61FAD" w14:textId="77777777" w:rsidR="00891AE7" w:rsidRDefault="00891AE7" w:rsidP="003F09D5">
      <w:pPr>
        <w:rPr>
          <w:rFonts w:ascii="Calibri Light" w:hAnsi="Calibri Light" w:cs="Arial"/>
          <w:sz w:val="22"/>
          <w:szCs w:val="22"/>
        </w:rPr>
      </w:pPr>
    </w:p>
    <w:p w14:paraId="23B61FAE"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Finance Assistant:  </w:t>
      </w:r>
    </w:p>
    <w:p w14:paraId="23B61FAF"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Aida </w:t>
      </w:r>
      <w:r w:rsidRPr="00891AE7">
        <w:rPr>
          <w:rFonts w:ascii="Calibri Light" w:hAnsi="Calibri Light" w:cs="Arial"/>
          <w:sz w:val="22"/>
          <w:szCs w:val="22"/>
        </w:rPr>
        <w:t>Mashouf</w:t>
      </w:r>
      <w:r>
        <w:rPr>
          <w:rFonts w:ascii="Calibri Light" w:hAnsi="Calibri Light" w:cs="Arial"/>
          <w:sz w:val="22"/>
          <w:szCs w:val="22"/>
        </w:rPr>
        <w:t xml:space="preserve"> – 020 3142 </w:t>
      </w:r>
      <w:r w:rsidRPr="00891AE7">
        <w:rPr>
          <w:rFonts w:ascii="Calibri Light" w:hAnsi="Calibri Light" w:cs="Arial"/>
          <w:sz w:val="22"/>
          <w:szCs w:val="22"/>
        </w:rPr>
        <w:t>5642</w:t>
      </w:r>
    </w:p>
    <w:p w14:paraId="23B61FB4" w14:textId="2348A7D7" w:rsidR="007101D6" w:rsidRDefault="00891AE7" w:rsidP="003F09D5">
      <w:pPr>
        <w:rPr>
          <w:rFonts w:ascii="Calibri Light" w:hAnsi="Calibri Light" w:cs="Arial"/>
          <w:sz w:val="22"/>
          <w:szCs w:val="22"/>
        </w:rPr>
      </w:pPr>
      <w:r>
        <w:rPr>
          <w:rFonts w:ascii="Calibri Light" w:hAnsi="Calibri Light" w:cs="Arial"/>
          <w:sz w:val="22"/>
          <w:szCs w:val="22"/>
        </w:rPr>
        <w:t xml:space="preserve">Yeasmin </w:t>
      </w:r>
      <w:r w:rsidRPr="00891AE7">
        <w:rPr>
          <w:rFonts w:ascii="Calibri Light" w:hAnsi="Calibri Light" w:cs="Arial"/>
          <w:sz w:val="22"/>
          <w:szCs w:val="22"/>
        </w:rPr>
        <w:t>Kudija</w:t>
      </w:r>
      <w:r>
        <w:rPr>
          <w:rFonts w:ascii="Calibri Light" w:hAnsi="Calibri Light" w:cs="Arial"/>
          <w:sz w:val="22"/>
          <w:szCs w:val="22"/>
        </w:rPr>
        <w:t xml:space="preserve"> – 020 3142 </w:t>
      </w:r>
      <w:r w:rsidRPr="00891AE7">
        <w:rPr>
          <w:rFonts w:ascii="Calibri Light" w:hAnsi="Calibri Light" w:cs="Arial"/>
          <w:sz w:val="22"/>
          <w:szCs w:val="22"/>
        </w:rPr>
        <w:t>5514</w:t>
      </w:r>
    </w:p>
    <w:p w14:paraId="23B61FB5" w14:textId="77777777" w:rsidR="00891AE7" w:rsidRPr="007101D6" w:rsidRDefault="00891AE7" w:rsidP="003F09D5">
      <w:pPr>
        <w:rPr>
          <w:rFonts w:ascii="Calibri Light" w:hAnsi="Calibri Light" w:cs="Arial"/>
          <w:sz w:val="22"/>
          <w:szCs w:val="22"/>
        </w:rPr>
      </w:pPr>
      <w:r>
        <w:rPr>
          <w:rFonts w:ascii="Calibri Light" w:hAnsi="Calibri Light" w:cs="Arial"/>
          <w:sz w:val="22"/>
          <w:szCs w:val="22"/>
        </w:rPr>
        <w:t>Email:</w:t>
      </w:r>
      <w:r>
        <w:rPr>
          <w:rFonts w:ascii="Calibri Light" w:hAnsi="Calibri Light" w:cs="Arial"/>
          <w:sz w:val="22"/>
          <w:szCs w:val="22"/>
        </w:rPr>
        <w:tab/>
      </w:r>
      <w:hyperlink r:id="rId12" w:history="1">
        <w:r w:rsidRPr="0099503A">
          <w:rPr>
            <w:rStyle w:val="Hyperlink"/>
            <w:rFonts w:ascii="Calibri Light" w:hAnsi="Calibri Light" w:cs="Arial"/>
            <w:sz w:val="22"/>
            <w:szCs w:val="22"/>
          </w:rPr>
          <w:t>finance@rssb.co.uk</w:t>
        </w:r>
      </w:hyperlink>
      <w:r>
        <w:rPr>
          <w:rFonts w:ascii="Calibri Light" w:hAnsi="Calibri Light" w:cs="Arial"/>
          <w:sz w:val="22"/>
          <w:szCs w:val="22"/>
        </w:rPr>
        <w:t xml:space="preserve"> </w:t>
      </w:r>
    </w:p>
    <w:p w14:paraId="23B61FB6" w14:textId="77777777" w:rsidR="00891AE7" w:rsidRDefault="00891AE7">
      <w:pPr>
        <w:autoSpaceDE/>
        <w:autoSpaceDN/>
        <w:rPr>
          <w:rFonts w:ascii="Calibri Light" w:hAnsi="Calibri Light" w:cs="Arial"/>
          <w:sz w:val="22"/>
          <w:szCs w:val="22"/>
        </w:rPr>
      </w:pPr>
    </w:p>
    <w:p w14:paraId="23B61FB7" w14:textId="77777777" w:rsidR="00077CEE" w:rsidRDefault="00077CEE">
      <w:pPr>
        <w:autoSpaceDE/>
        <w:autoSpaceDN/>
        <w:rPr>
          <w:rFonts w:ascii="Calibri Light" w:hAnsi="Calibri Light" w:cs="Arial"/>
          <w:sz w:val="22"/>
          <w:szCs w:val="22"/>
        </w:rPr>
      </w:pPr>
    </w:p>
    <w:p w14:paraId="23B61FB8" w14:textId="77777777" w:rsidR="00C04D61" w:rsidRPr="007101D6" w:rsidRDefault="00C04D61" w:rsidP="00C04D61">
      <w:pPr>
        <w:pStyle w:val="Heading3"/>
        <w:rPr>
          <w:sz w:val="22"/>
        </w:rPr>
      </w:pPr>
      <w:r>
        <w:rPr>
          <w:sz w:val="22"/>
        </w:rPr>
        <w:t>Contractor’s representative</w:t>
      </w:r>
    </w:p>
    <w:p w14:paraId="23B61FB9" w14:textId="77777777" w:rsidR="00891AE7" w:rsidRDefault="00C04D61">
      <w:pPr>
        <w:autoSpaceDE/>
        <w:autoSpaceDN/>
        <w:rPr>
          <w:rFonts w:ascii="Calibri Light" w:hAnsi="Calibri Light" w:cs="Arial"/>
          <w:sz w:val="22"/>
          <w:szCs w:val="22"/>
        </w:rPr>
      </w:pPr>
      <w:r>
        <w:rPr>
          <w:rFonts w:ascii="Calibri Light" w:hAnsi="Calibri Light" w:cs="Arial"/>
          <w:sz w:val="22"/>
          <w:szCs w:val="22"/>
        </w:rPr>
        <w:t>The Contractor’s main point of contact for the Services is:</w:t>
      </w:r>
    </w:p>
    <w:p w14:paraId="23B61FBA" w14:textId="77777777" w:rsidR="00C04D61" w:rsidRDefault="00C04D61">
      <w:pPr>
        <w:autoSpaceDE/>
        <w:autoSpaceDN/>
        <w:rPr>
          <w:rFonts w:ascii="Calibri Light" w:hAnsi="Calibri Light" w:cs="Arial"/>
          <w:sz w:val="22"/>
          <w:szCs w:val="22"/>
        </w:rPr>
      </w:pPr>
    </w:p>
    <w:p w14:paraId="23B61FBB" w14:textId="77777777" w:rsidR="00C04D61" w:rsidRDefault="00077CEE">
      <w:pPr>
        <w:autoSpaceDE/>
        <w:autoSpaceDN/>
        <w:rPr>
          <w:rFonts w:ascii="Calibri Light" w:hAnsi="Calibri Light" w:cs="Arial"/>
          <w:sz w:val="22"/>
          <w:szCs w:val="22"/>
        </w:rPr>
      </w:pPr>
      <w:r>
        <w:rPr>
          <w:rFonts w:ascii="Calibri Light" w:hAnsi="Calibri Light" w:cs="Arial"/>
          <w:sz w:val="22"/>
          <w:szCs w:val="22"/>
        </w:rPr>
        <w:t xml:space="preserve">Contractor’s </w:t>
      </w:r>
      <w:r w:rsidR="00C04D61">
        <w:rPr>
          <w:rFonts w:ascii="Calibri Light" w:hAnsi="Calibri Light" w:cs="Arial"/>
          <w:sz w:val="22"/>
          <w:szCs w:val="22"/>
        </w:rPr>
        <w:t>Project Manager:</w:t>
      </w:r>
      <w:r w:rsidR="00C04D61">
        <w:rPr>
          <w:rFonts w:ascii="Calibri Light" w:hAnsi="Calibri Light" w:cs="Arial"/>
          <w:sz w:val="22"/>
          <w:szCs w:val="22"/>
        </w:rPr>
        <w:tab/>
      </w:r>
      <w:r w:rsidR="00C04D61" w:rsidRPr="003F09D5">
        <w:rPr>
          <w:rFonts w:ascii="Calibri Light" w:hAnsi="Calibri Light" w:cs="Arial"/>
          <w:color w:val="FF0000"/>
          <w:sz w:val="22"/>
          <w:szCs w:val="22"/>
        </w:rPr>
        <w:t>[insert name]</w:t>
      </w:r>
    </w:p>
    <w:p w14:paraId="23B61FBC" w14:textId="77777777" w:rsidR="00077CEE" w:rsidRPr="007101D6" w:rsidRDefault="00077CEE" w:rsidP="00077CEE">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r>
      <w:r w:rsidRPr="00D932F4">
        <w:rPr>
          <w:rFonts w:ascii="Calibri Light" w:hAnsi="Calibri Light" w:cs="Arial"/>
          <w:color w:val="FF0000"/>
          <w:sz w:val="22"/>
          <w:szCs w:val="22"/>
        </w:rPr>
        <w:t xml:space="preserve">[insert </w:t>
      </w:r>
      <w:r>
        <w:rPr>
          <w:rFonts w:ascii="Calibri Light" w:hAnsi="Calibri Light" w:cs="Arial"/>
          <w:color w:val="FF0000"/>
          <w:sz w:val="22"/>
          <w:szCs w:val="22"/>
        </w:rPr>
        <w:t>contact number</w:t>
      </w:r>
      <w:r w:rsidRPr="00D932F4">
        <w:rPr>
          <w:rFonts w:ascii="Calibri Light" w:hAnsi="Calibri Light" w:cs="Arial"/>
          <w:color w:val="FF0000"/>
          <w:sz w:val="22"/>
          <w:szCs w:val="22"/>
        </w:rPr>
        <w:t>]</w:t>
      </w:r>
    </w:p>
    <w:p w14:paraId="23B61FBD" w14:textId="77777777" w:rsidR="00891AE7" w:rsidRDefault="00077CEE" w:rsidP="00077CEE">
      <w:pPr>
        <w:autoSpaceDE/>
        <w:autoSpaceDN/>
        <w:rPr>
          <w:rFonts w:ascii="Calibri Light" w:hAnsi="Calibri Light" w:cs="Arial"/>
          <w:sz w:val="22"/>
          <w:szCs w:val="22"/>
        </w:rPr>
      </w:pPr>
      <w:r w:rsidRPr="007101D6">
        <w:rPr>
          <w:rFonts w:ascii="Calibri Light" w:hAnsi="Calibri Light" w:cs="Arial"/>
          <w:sz w:val="22"/>
          <w:szCs w:val="22"/>
        </w:rPr>
        <w:t>Email:</w:t>
      </w:r>
      <w:r>
        <w:rPr>
          <w:rFonts w:ascii="Calibri Light" w:hAnsi="Calibri Light" w:cs="Arial"/>
          <w:sz w:val="22"/>
          <w:szCs w:val="22"/>
        </w:rPr>
        <w:tab/>
      </w:r>
      <w:r w:rsidRPr="00D932F4">
        <w:rPr>
          <w:rFonts w:ascii="Calibri Light" w:hAnsi="Calibri Light" w:cs="Arial"/>
          <w:color w:val="FF0000"/>
          <w:sz w:val="22"/>
          <w:szCs w:val="22"/>
        </w:rPr>
        <w:t>[insert email address]</w:t>
      </w:r>
    </w:p>
    <w:p w14:paraId="23B61FC1" w14:textId="77777777" w:rsidR="0018158E" w:rsidRDefault="0018158E">
      <w:pPr>
        <w:autoSpaceDE/>
        <w:autoSpaceDN/>
        <w:rPr>
          <w:rFonts w:ascii="Calibri" w:hAnsi="Calibri" w:cs="Arial"/>
          <w:color w:val="00968E"/>
          <w:sz w:val="36"/>
          <w:szCs w:val="22"/>
          <w:lang w:eastAsia="en-GB"/>
        </w:rPr>
      </w:pPr>
      <w:r>
        <w:lastRenderedPageBreak/>
        <w:br w:type="page"/>
      </w:r>
    </w:p>
    <w:p w14:paraId="23B61FC2" w14:textId="77777777" w:rsidR="00F3376A" w:rsidRDefault="00F3376A" w:rsidP="00F3376A">
      <w:pPr>
        <w:pStyle w:val="Heading10"/>
      </w:pPr>
      <w:r>
        <w:lastRenderedPageBreak/>
        <w:t>Appendix One</w:t>
      </w:r>
    </w:p>
    <w:p w14:paraId="23B62029" w14:textId="77777777" w:rsidR="005A2609" w:rsidRPr="005A2609" w:rsidRDefault="005A2609" w:rsidP="003F09D5">
      <w:pPr>
        <w:pStyle w:val="Heading10"/>
        <w:rPr>
          <w:rFonts w:ascii="Calibri Light" w:hAnsi="Calibri Light"/>
          <w:color w:val="005844"/>
          <w:sz w:val="48"/>
        </w:rPr>
      </w:pPr>
      <w:bookmarkStart w:id="16" w:name="a495620"/>
      <w:bookmarkStart w:id="17" w:name="a488984"/>
      <w:bookmarkStart w:id="18" w:name="a243313"/>
      <w:bookmarkStart w:id="19" w:name="a980325"/>
      <w:bookmarkStart w:id="20" w:name="a634477"/>
      <w:bookmarkStart w:id="21" w:name="d2278e291"/>
      <w:bookmarkStart w:id="22" w:name="a72412"/>
      <w:bookmarkStart w:id="23" w:name="a784016"/>
      <w:bookmarkStart w:id="24" w:name="a104456"/>
      <w:bookmarkStart w:id="25" w:name="_Reporting_incidents"/>
      <w:bookmarkStart w:id="26" w:name="a115138"/>
      <w:bookmarkStart w:id="27" w:name="a364853"/>
      <w:bookmarkStart w:id="28" w:name="a350127"/>
      <w:bookmarkEnd w:id="16"/>
      <w:bookmarkEnd w:id="17"/>
      <w:bookmarkEnd w:id="18"/>
      <w:bookmarkEnd w:id="19"/>
      <w:bookmarkEnd w:id="20"/>
      <w:bookmarkEnd w:id="21"/>
      <w:bookmarkEnd w:id="22"/>
      <w:bookmarkEnd w:id="23"/>
      <w:bookmarkEnd w:id="24"/>
      <w:bookmarkEnd w:id="25"/>
      <w:bookmarkEnd w:id="26"/>
      <w:bookmarkEnd w:id="27"/>
      <w:bookmarkEnd w:id="28"/>
      <w:r w:rsidRPr="005A2609">
        <w:rPr>
          <w:rFonts w:ascii="Calibri Light" w:hAnsi="Calibri Light"/>
          <w:color w:val="005844"/>
          <w:sz w:val="48"/>
        </w:rPr>
        <w:t xml:space="preserve">Contract Variation </w:t>
      </w:r>
    </w:p>
    <w:p w14:paraId="23B6202A" w14:textId="77296B54" w:rsidR="005A2609" w:rsidRPr="005A2609" w:rsidRDefault="005A2609" w:rsidP="005A2609">
      <w:pPr>
        <w:widowControl w:val="0"/>
        <w:autoSpaceDE/>
        <w:autoSpaceDN/>
        <w:adjustRightInd w:val="0"/>
        <w:jc w:val="both"/>
        <w:textAlignment w:val="baseline"/>
        <w:rPr>
          <w:rFonts w:asciiTheme="minorHAnsi" w:eastAsia="PMingLiU" w:hAnsiTheme="minorHAnsi" w:cs="Arial"/>
          <w:sz w:val="22"/>
          <w:szCs w:val="22"/>
          <w:lang w:eastAsia="zh-TW"/>
        </w:rPr>
      </w:pPr>
      <w:r w:rsidRPr="005A2609">
        <w:rPr>
          <w:rFonts w:asciiTheme="minorHAnsi" w:eastAsia="PMingLiU" w:hAnsiTheme="minorHAnsi" w:cs="Arial"/>
          <w:sz w:val="22"/>
          <w:szCs w:val="22"/>
          <w:lang w:eastAsia="zh-TW"/>
        </w:rPr>
        <w:t xml:space="preserve">This </w:t>
      </w:r>
      <w:r w:rsidR="00262B68">
        <w:rPr>
          <w:rFonts w:asciiTheme="minorHAnsi" w:eastAsia="PMingLiU" w:hAnsiTheme="minorHAnsi" w:cs="Arial"/>
          <w:sz w:val="22"/>
          <w:szCs w:val="22"/>
          <w:lang w:eastAsia="zh-TW"/>
        </w:rPr>
        <w:t>variation</w:t>
      </w:r>
      <w:r w:rsidR="00262B68" w:rsidRPr="005A2609">
        <w:rPr>
          <w:rFonts w:asciiTheme="minorHAnsi" w:eastAsia="PMingLiU" w:hAnsiTheme="minorHAnsi" w:cs="Arial"/>
          <w:sz w:val="22"/>
          <w:szCs w:val="22"/>
          <w:lang w:eastAsia="zh-TW"/>
        </w:rPr>
        <w:t xml:space="preserve"> </w:t>
      </w:r>
      <w:r w:rsidRPr="005A2609">
        <w:rPr>
          <w:rFonts w:asciiTheme="minorHAnsi" w:eastAsia="PMingLiU" w:hAnsiTheme="minorHAnsi" w:cs="Arial"/>
          <w:sz w:val="22"/>
          <w:szCs w:val="22"/>
          <w:lang w:eastAsia="zh-TW"/>
        </w:rPr>
        <w:t xml:space="preserve">confirms that the Agreement reference </w:t>
      </w:r>
      <w:r w:rsidRPr="00281632">
        <w:rPr>
          <w:rFonts w:asciiTheme="minorHAnsi" w:eastAsia="PMingLiU" w:hAnsiTheme="minorHAnsi" w:cs="Arial"/>
          <w:color w:val="FF0000"/>
          <w:sz w:val="22"/>
          <w:szCs w:val="22"/>
          <w:lang w:eastAsia="zh-TW"/>
        </w:rPr>
        <w:t xml:space="preserve">[RSSBXXXX] </w:t>
      </w:r>
      <w:r w:rsidRPr="005A2609">
        <w:rPr>
          <w:rFonts w:asciiTheme="minorHAnsi" w:eastAsia="PMingLiU" w:hAnsiTheme="minorHAnsi" w:cs="Arial"/>
          <w:sz w:val="22"/>
          <w:szCs w:val="22"/>
          <w:lang w:eastAsia="zh-TW"/>
        </w:rPr>
        <w:t xml:space="preserve">dated </w:t>
      </w:r>
      <w:r w:rsidRPr="00281632">
        <w:rPr>
          <w:rFonts w:asciiTheme="minorHAnsi" w:eastAsia="PMingLiU" w:hAnsiTheme="minorHAnsi" w:cs="Arial"/>
          <w:color w:val="FF0000"/>
          <w:sz w:val="22"/>
          <w:szCs w:val="22"/>
          <w:lang w:eastAsia="zh-TW"/>
        </w:rPr>
        <w:t xml:space="preserve">[XXXXX], </w:t>
      </w:r>
      <w:r w:rsidRPr="005A2609">
        <w:rPr>
          <w:rFonts w:asciiTheme="minorHAnsi" w:eastAsia="PMingLiU" w:hAnsiTheme="minorHAnsi" w:cs="Arial"/>
          <w:sz w:val="22"/>
          <w:szCs w:val="22"/>
          <w:lang w:eastAsia="zh-TW"/>
        </w:rPr>
        <w:t xml:space="preserve">between RSSB and </w:t>
      </w:r>
      <w:r w:rsidRPr="00281632">
        <w:rPr>
          <w:rFonts w:asciiTheme="minorHAnsi" w:eastAsia="PMingLiU" w:hAnsiTheme="minorHAnsi" w:cs="Arial"/>
          <w:color w:val="FF0000"/>
          <w:sz w:val="22"/>
          <w:szCs w:val="22"/>
          <w:lang w:eastAsia="zh-TW"/>
        </w:rPr>
        <w:t>[</w:t>
      </w:r>
      <w:r w:rsidR="00262B68">
        <w:rPr>
          <w:rFonts w:asciiTheme="minorHAnsi" w:eastAsia="PMingLiU" w:hAnsiTheme="minorHAnsi" w:cs="Arial"/>
          <w:color w:val="FF0000"/>
          <w:sz w:val="22"/>
          <w:szCs w:val="22"/>
          <w:lang w:eastAsia="zh-TW"/>
        </w:rPr>
        <w:t>Contractor</w:t>
      </w:r>
      <w:r w:rsidR="000436DE">
        <w:rPr>
          <w:rFonts w:asciiTheme="minorHAnsi" w:eastAsia="PMingLiU" w:hAnsiTheme="minorHAnsi" w:cs="Arial"/>
          <w:color w:val="FF0000"/>
          <w:sz w:val="22"/>
          <w:szCs w:val="22"/>
          <w:lang w:eastAsia="zh-TW"/>
        </w:rPr>
        <w:t>’s Name</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L</w:t>
      </w:r>
      <w:r w:rsidR="000436DE">
        <w:rPr>
          <w:rFonts w:asciiTheme="minorHAnsi" w:eastAsia="PMingLiU" w:hAnsiTheme="minorHAnsi" w:cs="Arial"/>
          <w:sz w:val="22"/>
          <w:szCs w:val="22"/>
          <w:lang w:eastAsia="zh-TW"/>
        </w:rPr>
        <w:t>td</w:t>
      </w:r>
      <w:r w:rsidRPr="005A2609">
        <w:rPr>
          <w:rFonts w:asciiTheme="minorHAnsi" w:eastAsia="PMingLiU" w:hAnsiTheme="minorHAnsi"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2D" w14:textId="77777777" w:rsidTr="0018158E">
        <w:tc>
          <w:tcPr>
            <w:tcW w:w="4621" w:type="dxa"/>
            <w:shd w:val="clear" w:color="auto" w:fill="F2F2F2" w:themeFill="background1" w:themeFillShade="F2"/>
          </w:tcPr>
          <w:p w14:paraId="23B6202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Number:</w:t>
            </w:r>
          </w:p>
        </w:tc>
        <w:tc>
          <w:tcPr>
            <w:tcW w:w="4621" w:type="dxa"/>
          </w:tcPr>
          <w:p w14:paraId="23B6202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0" w14:textId="77777777" w:rsidTr="0018158E">
        <w:tc>
          <w:tcPr>
            <w:tcW w:w="4621" w:type="dxa"/>
            <w:shd w:val="clear" w:color="auto" w:fill="F2F2F2" w:themeFill="background1" w:themeFillShade="F2"/>
          </w:tcPr>
          <w:p w14:paraId="23B6202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Title:</w:t>
            </w:r>
          </w:p>
        </w:tc>
        <w:tc>
          <w:tcPr>
            <w:tcW w:w="4621" w:type="dxa"/>
          </w:tcPr>
          <w:p w14:paraId="23B6202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3" w14:textId="77777777" w:rsidTr="0018158E">
        <w:tc>
          <w:tcPr>
            <w:tcW w:w="4621" w:type="dxa"/>
            <w:shd w:val="clear" w:color="auto" w:fill="F2F2F2" w:themeFill="background1" w:themeFillShade="F2"/>
          </w:tcPr>
          <w:p w14:paraId="23B62031" w14:textId="36AF3770" w:rsidR="005A2609" w:rsidRPr="005A2609" w:rsidRDefault="00262B68">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Contractor’s</w:t>
            </w:r>
            <w:r w:rsidR="005A2609" w:rsidRPr="005A2609">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Contract </w:t>
            </w:r>
            <w:r w:rsidR="005A2609" w:rsidRPr="005A2609">
              <w:rPr>
                <w:rFonts w:asciiTheme="minorHAnsi" w:eastAsiaTheme="minorHAnsi" w:hAnsiTheme="minorHAnsi" w:cs="Arial"/>
                <w:sz w:val="22"/>
                <w:szCs w:val="22"/>
              </w:rPr>
              <w:t>Manager:</w:t>
            </w:r>
          </w:p>
        </w:tc>
        <w:tc>
          <w:tcPr>
            <w:tcW w:w="4621" w:type="dxa"/>
          </w:tcPr>
          <w:p w14:paraId="23B6203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6" w14:textId="77777777" w:rsidTr="0018158E">
        <w:tc>
          <w:tcPr>
            <w:tcW w:w="4621" w:type="dxa"/>
            <w:shd w:val="clear" w:color="auto" w:fill="F2F2F2" w:themeFill="background1" w:themeFillShade="F2"/>
          </w:tcPr>
          <w:p w14:paraId="23B6203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Summary</w:t>
            </w:r>
            <w:r w:rsidR="00281632">
              <w:rPr>
                <w:rFonts w:asciiTheme="minorHAnsi" w:eastAsiaTheme="minorHAnsi" w:hAnsiTheme="minorHAnsi" w:cs="Arial"/>
                <w:sz w:val="22"/>
                <w:szCs w:val="22"/>
              </w:rPr>
              <w:t>:</w:t>
            </w:r>
          </w:p>
        </w:tc>
        <w:tc>
          <w:tcPr>
            <w:tcW w:w="4621" w:type="dxa"/>
          </w:tcPr>
          <w:p w14:paraId="23B62035"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9" w14:textId="77777777" w:rsidTr="0018158E">
        <w:tc>
          <w:tcPr>
            <w:tcW w:w="4621" w:type="dxa"/>
            <w:shd w:val="clear" w:color="auto" w:fill="F2F2F2" w:themeFill="background1" w:themeFillShade="F2"/>
          </w:tcPr>
          <w:p w14:paraId="23B6203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Reference Number:</w:t>
            </w:r>
          </w:p>
        </w:tc>
        <w:tc>
          <w:tcPr>
            <w:tcW w:w="4621" w:type="dxa"/>
          </w:tcPr>
          <w:p w14:paraId="23B6203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C" w14:textId="77777777" w:rsidTr="0018158E">
        <w:tc>
          <w:tcPr>
            <w:tcW w:w="4621" w:type="dxa"/>
            <w:shd w:val="clear" w:color="auto" w:fill="F2F2F2" w:themeFill="background1" w:themeFillShade="F2"/>
          </w:tcPr>
          <w:p w14:paraId="23B6203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4621" w:type="dxa"/>
          </w:tcPr>
          <w:p w14:paraId="23B6203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3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5A2609" w14:paraId="23B6203F" w14:textId="77777777" w:rsidTr="0018158E">
        <w:tc>
          <w:tcPr>
            <w:tcW w:w="9242" w:type="dxa"/>
            <w:shd w:val="clear" w:color="auto" w:fill="F2F2F2" w:themeFill="background1" w:themeFillShade="F2"/>
          </w:tcPr>
          <w:p w14:paraId="23B6203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Explanation:</w:t>
            </w:r>
          </w:p>
        </w:tc>
      </w:tr>
      <w:tr w:rsidR="005A2609" w:rsidRPr="005A2609" w14:paraId="23B62041" w14:textId="77777777" w:rsidTr="0018158E">
        <w:tc>
          <w:tcPr>
            <w:tcW w:w="9242" w:type="dxa"/>
          </w:tcPr>
          <w:p w14:paraId="23B6204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 </w:t>
            </w:r>
            <w:r w:rsidRPr="00281632">
              <w:rPr>
                <w:rFonts w:asciiTheme="minorHAnsi" w:eastAsiaTheme="minorHAnsi" w:hAnsiTheme="minorHAnsi" w:cs="Arial"/>
                <w:color w:val="FF0000"/>
                <w:sz w:val="22"/>
                <w:szCs w:val="22"/>
              </w:rPr>
              <w:t>[Provide a brief description of the variation with reference to any amended clauses if required]</w:t>
            </w:r>
          </w:p>
        </w:tc>
      </w:tr>
    </w:tbl>
    <w:p w14:paraId="23B6204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45" w14:textId="77777777" w:rsidTr="0018158E">
        <w:tc>
          <w:tcPr>
            <w:tcW w:w="4621" w:type="dxa"/>
            <w:shd w:val="clear" w:color="auto" w:fill="F2F2F2" w:themeFill="background1" w:themeFillShade="F2"/>
          </w:tcPr>
          <w:p w14:paraId="23B62043" w14:textId="7AEE9D4C"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Original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w:t>
            </w:r>
          </w:p>
        </w:tc>
        <w:tc>
          <w:tcPr>
            <w:tcW w:w="4621" w:type="dxa"/>
          </w:tcPr>
          <w:p w14:paraId="23B6204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8" w14:textId="77777777" w:rsidTr="0018158E">
        <w:tc>
          <w:tcPr>
            <w:tcW w:w="4621" w:type="dxa"/>
            <w:shd w:val="clear" w:color="auto" w:fill="F2F2F2" w:themeFill="background1" w:themeFillShade="F2"/>
          </w:tcPr>
          <w:p w14:paraId="23B62046" w14:textId="2F15761B"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Revised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 (if applicable)</w:t>
            </w:r>
          </w:p>
        </w:tc>
        <w:tc>
          <w:tcPr>
            <w:tcW w:w="4621" w:type="dxa"/>
          </w:tcPr>
          <w:p w14:paraId="23B6204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B" w14:textId="77777777" w:rsidTr="0018158E">
        <w:tc>
          <w:tcPr>
            <w:tcW w:w="4621" w:type="dxa"/>
            <w:shd w:val="clear" w:color="auto" w:fill="F2F2F2" w:themeFill="background1" w:themeFillShade="F2"/>
          </w:tcPr>
          <w:p w14:paraId="23B62049" w14:textId="75481EB2"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Value of </w:t>
            </w:r>
            <w:r w:rsidR="00B876E3">
              <w:rPr>
                <w:rFonts w:asciiTheme="minorHAnsi" w:eastAsiaTheme="minorHAnsi" w:hAnsiTheme="minorHAnsi" w:cs="Arial"/>
                <w:sz w:val="22"/>
                <w:szCs w:val="22"/>
              </w:rPr>
              <w:t xml:space="preserve">this </w:t>
            </w:r>
            <w:r w:rsidR="00262B68">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(if applicable):</w:t>
            </w:r>
          </w:p>
        </w:tc>
        <w:tc>
          <w:tcPr>
            <w:tcW w:w="4621" w:type="dxa"/>
          </w:tcPr>
          <w:p w14:paraId="23B6204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E" w14:textId="77777777" w:rsidTr="0018158E">
        <w:tc>
          <w:tcPr>
            <w:tcW w:w="4621" w:type="dxa"/>
            <w:shd w:val="clear" w:color="auto" w:fill="F2F2F2" w:themeFill="background1" w:themeFillShade="F2"/>
          </w:tcPr>
          <w:p w14:paraId="23B6204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Commencement Date:</w:t>
            </w:r>
          </w:p>
        </w:tc>
        <w:tc>
          <w:tcPr>
            <w:tcW w:w="4621" w:type="dxa"/>
          </w:tcPr>
          <w:p w14:paraId="23B6204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51" w14:textId="77777777" w:rsidTr="0018158E">
        <w:tc>
          <w:tcPr>
            <w:tcW w:w="4621" w:type="dxa"/>
            <w:shd w:val="clear" w:color="auto" w:fill="F2F2F2" w:themeFill="background1" w:themeFillShade="F2"/>
          </w:tcPr>
          <w:p w14:paraId="23B6204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Completion Date:</w:t>
            </w:r>
          </w:p>
        </w:tc>
        <w:tc>
          <w:tcPr>
            <w:tcW w:w="4621" w:type="dxa"/>
          </w:tcPr>
          <w:p w14:paraId="23B6205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52" w14:textId="77777777" w:rsidR="00281632" w:rsidRDefault="00281632" w:rsidP="005A2609">
      <w:pPr>
        <w:autoSpaceDE/>
        <w:autoSpaceDN/>
        <w:spacing w:after="200" w:line="276" w:lineRule="auto"/>
        <w:rPr>
          <w:rFonts w:asciiTheme="minorHAnsi" w:eastAsiaTheme="minorHAnsi" w:hAnsiTheme="minorHAnsi" w:cs="Arial"/>
          <w:b/>
          <w:sz w:val="22"/>
          <w:szCs w:val="22"/>
        </w:rPr>
      </w:pPr>
    </w:p>
    <w:p w14:paraId="23B62053" w14:textId="77777777" w:rsidR="00281632" w:rsidRDefault="00281632">
      <w:pPr>
        <w:autoSpaceDE/>
        <w:autoSpaceDN/>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23B62054" w14:textId="77777777" w:rsidR="005A2609" w:rsidRPr="005A2609" w:rsidRDefault="005A2609" w:rsidP="005A2609">
      <w:pPr>
        <w:autoSpaceDE/>
        <w:autoSpaceDN/>
        <w:spacing w:after="200" w:line="276" w:lineRule="auto"/>
        <w:rPr>
          <w:rFonts w:asciiTheme="minorHAnsi" w:eastAsiaTheme="minorHAnsi" w:hAnsiTheme="minorHAnsi"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5A2609" w14:paraId="23B62056" w14:textId="77777777" w:rsidTr="0018158E">
        <w:tc>
          <w:tcPr>
            <w:tcW w:w="9016" w:type="dxa"/>
          </w:tcPr>
          <w:p w14:paraId="23B62055" w14:textId="77777777" w:rsidR="005A2609" w:rsidRPr="005A2609" w:rsidRDefault="005A2609" w:rsidP="005A2609">
            <w:pPr>
              <w:autoSpaceDE/>
              <w:autoSpaceDN/>
              <w:spacing w:after="240" w:line="280" w:lineRule="exact"/>
              <w:rPr>
                <w:rFonts w:asciiTheme="minorHAnsi" w:hAnsiTheme="minorHAnsi" w:cs="Arial"/>
                <w:sz w:val="22"/>
                <w:szCs w:val="22"/>
              </w:rPr>
            </w:pPr>
            <w:r w:rsidRPr="005A2609">
              <w:rPr>
                <w:rFonts w:asciiTheme="minorHAnsi" w:hAnsiTheme="minorHAnsi" w:cs="Arial"/>
                <w:sz w:val="22"/>
                <w:szCs w:val="22"/>
              </w:rPr>
              <w:t>All other terms and conditions remain unchanged.  Please indicate your acceptance of this amendment by signing and returning the enclosed duplicate copy.</w:t>
            </w:r>
          </w:p>
        </w:tc>
      </w:tr>
    </w:tbl>
    <w:p w14:paraId="23B62057" w14:textId="77777777" w:rsidR="005A2609" w:rsidRPr="005A2609" w:rsidRDefault="005A2609" w:rsidP="005A2609">
      <w:pPr>
        <w:autoSpaceDE/>
        <w:autoSpaceDN/>
        <w:rPr>
          <w:rFonts w:asciiTheme="minorHAnsi" w:eastAsiaTheme="minorHAnsi" w:hAnsiTheme="minorHAnsi" w:cs="Arial"/>
          <w:b/>
          <w:sz w:val="22"/>
          <w:szCs w:val="22"/>
        </w:rPr>
      </w:pPr>
    </w:p>
    <w:p w14:paraId="23B62058" w14:textId="77777777" w:rsidR="005A2609" w:rsidRPr="005A2609" w:rsidRDefault="005A2609" w:rsidP="005A2609">
      <w:pPr>
        <w:autoSpaceDE/>
        <w:autoSpaceDN/>
        <w:rPr>
          <w:rFonts w:asciiTheme="minorHAnsi" w:eastAsiaTheme="minorHAnsi" w:hAnsiTheme="minorHAnsi" w:cs="Arial"/>
          <w:b/>
          <w:sz w:val="22"/>
          <w:szCs w:val="22"/>
        </w:rPr>
      </w:pPr>
      <w:r w:rsidRPr="005A2609">
        <w:rPr>
          <w:rFonts w:asciiTheme="minorHAnsi" w:eastAsiaTheme="minorHAnsi" w:hAnsiTheme="minorHAnsi"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5A2609" w14:paraId="23B6205B" w14:textId="77777777" w:rsidTr="0018158E">
        <w:tc>
          <w:tcPr>
            <w:tcW w:w="4505" w:type="dxa"/>
            <w:gridSpan w:val="2"/>
            <w:shd w:val="clear" w:color="auto" w:fill="F2F2F2" w:themeFill="background1" w:themeFillShade="F2"/>
          </w:tcPr>
          <w:p w14:paraId="23B62059" w14:textId="6ACE7677" w:rsidR="005A2609" w:rsidRPr="005A2609" w:rsidRDefault="005A2609" w:rsidP="005A2609">
            <w:pPr>
              <w:autoSpaceDE/>
              <w:autoSpaceDN/>
              <w:spacing w:after="200" w:line="276" w:lineRule="auto"/>
              <w:rPr>
                <w:rFonts w:asciiTheme="minorHAnsi" w:eastAsiaTheme="minorHAnsi" w:hAnsiTheme="minorHAnsi" w:cs="Arial"/>
                <w:b/>
                <w:sz w:val="22"/>
                <w:szCs w:val="22"/>
              </w:rPr>
            </w:pPr>
            <w:r w:rsidRPr="005A2609">
              <w:rPr>
                <w:rFonts w:asciiTheme="minorHAnsi" w:eastAsiaTheme="minorHAnsi" w:hAnsiTheme="minorHAnsi" w:cs="Arial"/>
                <w:b/>
                <w:sz w:val="22"/>
                <w:szCs w:val="22"/>
              </w:rPr>
              <w:t>RSSB</w:t>
            </w:r>
          </w:p>
        </w:tc>
        <w:tc>
          <w:tcPr>
            <w:tcW w:w="4511" w:type="dxa"/>
            <w:gridSpan w:val="2"/>
            <w:shd w:val="clear" w:color="auto" w:fill="F2F2F2" w:themeFill="background1" w:themeFillShade="F2"/>
          </w:tcPr>
          <w:p w14:paraId="23B6205A" w14:textId="0DA3B157" w:rsidR="005A2609" w:rsidRPr="005A2609" w:rsidRDefault="00262B68" w:rsidP="005A2609">
            <w:pPr>
              <w:autoSpaceDE/>
              <w:autoSpaceDN/>
              <w:spacing w:after="200" w:line="276" w:lineRule="auto"/>
              <w:rPr>
                <w:rFonts w:asciiTheme="minorHAnsi" w:eastAsiaTheme="minorHAnsi" w:hAnsiTheme="minorHAnsi" w:cs="Arial"/>
                <w:b/>
                <w:sz w:val="22"/>
                <w:szCs w:val="22"/>
              </w:rPr>
            </w:pPr>
            <w:r w:rsidRPr="003F09D5">
              <w:rPr>
                <w:rFonts w:asciiTheme="minorHAnsi" w:eastAsiaTheme="minorHAnsi" w:hAnsiTheme="minorHAnsi" w:cs="Arial"/>
                <w:b/>
                <w:color w:val="FF0000"/>
                <w:sz w:val="22"/>
                <w:szCs w:val="22"/>
              </w:rPr>
              <w:t>[Contractor</w:t>
            </w:r>
            <w:r>
              <w:rPr>
                <w:rFonts w:asciiTheme="minorHAnsi" w:eastAsiaTheme="minorHAnsi" w:hAnsiTheme="minorHAnsi" w:cs="Arial"/>
                <w:b/>
                <w:color w:val="FF0000"/>
                <w:sz w:val="22"/>
                <w:szCs w:val="22"/>
              </w:rPr>
              <w:t>’s Name</w:t>
            </w:r>
            <w:r w:rsidRPr="003F09D5">
              <w:rPr>
                <w:rFonts w:asciiTheme="minorHAnsi" w:eastAsiaTheme="minorHAnsi" w:hAnsiTheme="minorHAnsi" w:cs="Arial"/>
                <w:b/>
                <w:color w:val="FF0000"/>
                <w:sz w:val="22"/>
                <w:szCs w:val="22"/>
              </w:rPr>
              <w:t>]</w:t>
            </w:r>
          </w:p>
        </w:tc>
      </w:tr>
      <w:tr w:rsidR="005A2609" w:rsidRPr="005A2609" w14:paraId="23B62060" w14:textId="77777777" w:rsidTr="0018158E">
        <w:trPr>
          <w:trHeight w:val="315"/>
        </w:trPr>
        <w:tc>
          <w:tcPr>
            <w:tcW w:w="1413" w:type="dxa"/>
          </w:tcPr>
          <w:p w14:paraId="23B6205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092" w:type="dxa"/>
          </w:tcPr>
          <w:p w14:paraId="23B6205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5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209" w:type="dxa"/>
          </w:tcPr>
          <w:p w14:paraId="23B6205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5" w14:textId="77777777" w:rsidTr="0018158E">
        <w:trPr>
          <w:trHeight w:val="337"/>
        </w:trPr>
        <w:tc>
          <w:tcPr>
            <w:tcW w:w="1413" w:type="dxa"/>
          </w:tcPr>
          <w:p w14:paraId="23B62061"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092" w:type="dxa"/>
          </w:tcPr>
          <w:p w14:paraId="23B6206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3"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209" w:type="dxa"/>
          </w:tcPr>
          <w:p w14:paraId="23B6206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A" w14:textId="77777777" w:rsidTr="0018158E">
        <w:tc>
          <w:tcPr>
            <w:tcW w:w="1413" w:type="dxa"/>
          </w:tcPr>
          <w:p w14:paraId="23B62066"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p>
        </w:tc>
        <w:tc>
          <w:tcPr>
            <w:tcW w:w="3092" w:type="dxa"/>
          </w:tcPr>
          <w:p w14:paraId="23B6206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r w:rsidR="00281632">
              <w:rPr>
                <w:rFonts w:asciiTheme="minorHAnsi" w:eastAsiaTheme="minorHAnsi" w:hAnsiTheme="minorHAnsi" w:cs="Arial"/>
                <w:sz w:val="22"/>
                <w:szCs w:val="22"/>
              </w:rPr>
              <w:t>:</w:t>
            </w:r>
          </w:p>
        </w:tc>
        <w:tc>
          <w:tcPr>
            <w:tcW w:w="3209" w:type="dxa"/>
          </w:tcPr>
          <w:p w14:paraId="23B62069"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F" w14:textId="77777777" w:rsidTr="0018158E">
        <w:tc>
          <w:tcPr>
            <w:tcW w:w="1413" w:type="dxa"/>
          </w:tcPr>
          <w:p w14:paraId="23B6206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092" w:type="dxa"/>
          </w:tcPr>
          <w:p w14:paraId="23B6206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209" w:type="dxa"/>
          </w:tcPr>
          <w:p w14:paraId="23B6206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71" w14:textId="77777777" w:rsidR="00F3376A" w:rsidRPr="00AA74EE" w:rsidRDefault="00F3376A" w:rsidP="00F3376A">
      <w:pPr>
        <w:rPr>
          <w:rFonts w:asciiTheme="minorHAnsi" w:hAnsiTheme="minorHAnsi"/>
        </w:rPr>
      </w:pPr>
    </w:p>
    <w:sectPr w:rsidR="00F3376A" w:rsidRPr="00AA74E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2074" w14:textId="77777777" w:rsidR="002D0A5E" w:rsidRDefault="002D0A5E" w:rsidP="007101D6">
      <w:r>
        <w:separator/>
      </w:r>
    </w:p>
  </w:endnote>
  <w:endnote w:type="continuationSeparator" w:id="0">
    <w:p w14:paraId="23B62075" w14:textId="77777777" w:rsidR="002D0A5E" w:rsidRDefault="002D0A5E"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283B3FD8"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B26285">
              <w:rPr>
                <w:rFonts w:asciiTheme="majorHAnsi" w:hAnsiTheme="majorHAnsi"/>
                <w:b/>
                <w:bCs/>
                <w:noProof/>
                <w:sz w:val="16"/>
                <w:szCs w:val="16"/>
              </w:rPr>
              <w:t>21</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B26285">
              <w:rPr>
                <w:rFonts w:asciiTheme="majorHAnsi" w:hAnsiTheme="majorHAnsi"/>
                <w:b/>
                <w:bCs/>
                <w:noProof/>
                <w:sz w:val="16"/>
                <w:szCs w:val="16"/>
              </w:rPr>
              <w:t>25</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2072" w14:textId="77777777" w:rsidR="002D0A5E" w:rsidRDefault="002D0A5E" w:rsidP="007101D6">
      <w:r>
        <w:separator/>
      </w:r>
    </w:p>
  </w:footnote>
  <w:footnote w:type="continuationSeparator" w:id="0">
    <w:p w14:paraId="23B62073" w14:textId="77777777" w:rsidR="002D0A5E" w:rsidRDefault="002D0A5E" w:rsidP="0071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0B8622B"/>
    <w:multiLevelType w:val="hybridMultilevel"/>
    <w:tmpl w:val="3440DA9A"/>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0"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4"/>
  </w:num>
  <w:num w:numId="11">
    <w:abstractNumId w:val="8"/>
  </w:num>
  <w:num w:numId="12">
    <w:abstractNumId w:val="6"/>
  </w:num>
  <w:num w:numId="13">
    <w:abstractNumId w:val="10"/>
  </w:num>
  <w:num w:numId="14">
    <w:abstractNumId w:val="3"/>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436DE"/>
    <w:rsid w:val="00050177"/>
    <w:rsid w:val="00077CEE"/>
    <w:rsid w:val="00082312"/>
    <w:rsid w:val="000D1867"/>
    <w:rsid w:val="000F72FA"/>
    <w:rsid w:val="0018158E"/>
    <w:rsid w:val="00262B68"/>
    <w:rsid w:val="00281632"/>
    <w:rsid w:val="002C439D"/>
    <w:rsid w:val="002D0A5E"/>
    <w:rsid w:val="002D214C"/>
    <w:rsid w:val="003054A1"/>
    <w:rsid w:val="00343093"/>
    <w:rsid w:val="003C02EF"/>
    <w:rsid w:val="003F09D5"/>
    <w:rsid w:val="00403F32"/>
    <w:rsid w:val="00415BCC"/>
    <w:rsid w:val="0045562C"/>
    <w:rsid w:val="00472AFC"/>
    <w:rsid w:val="004956BE"/>
    <w:rsid w:val="004F0153"/>
    <w:rsid w:val="00524C95"/>
    <w:rsid w:val="00560118"/>
    <w:rsid w:val="005A2609"/>
    <w:rsid w:val="005B5943"/>
    <w:rsid w:val="00606987"/>
    <w:rsid w:val="0062657A"/>
    <w:rsid w:val="00657B9A"/>
    <w:rsid w:val="006F3482"/>
    <w:rsid w:val="007101D6"/>
    <w:rsid w:val="00730EB2"/>
    <w:rsid w:val="007973E2"/>
    <w:rsid w:val="007B0A58"/>
    <w:rsid w:val="007F027D"/>
    <w:rsid w:val="008144FD"/>
    <w:rsid w:val="00850A6A"/>
    <w:rsid w:val="00867BCF"/>
    <w:rsid w:val="00874DD4"/>
    <w:rsid w:val="00891AE7"/>
    <w:rsid w:val="008E3EF5"/>
    <w:rsid w:val="00962092"/>
    <w:rsid w:val="009B32F0"/>
    <w:rsid w:val="009F21AE"/>
    <w:rsid w:val="00A46250"/>
    <w:rsid w:val="00A6162F"/>
    <w:rsid w:val="00A651D7"/>
    <w:rsid w:val="00A656E1"/>
    <w:rsid w:val="00AA74EE"/>
    <w:rsid w:val="00AC1C13"/>
    <w:rsid w:val="00B12667"/>
    <w:rsid w:val="00B218D9"/>
    <w:rsid w:val="00B230C2"/>
    <w:rsid w:val="00B26285"/>
    <w:rsid w:val="00B70F21"/>
    <w:rsid w:val="00B73155"/>
    <w:rsid w:val="00B84E46"/>
    <w:rsid w:val="00B876E3"/>
    <w:rsid w:val="00C04D61"/>
    <w:rsid w:val="00C20A8D"/>
    <w:rsid w:val="00C82082"/>
    <w:rsid w:val="00C833CA"/>
    <w:rsid w:val="00C931DF"/>
    <w:rsid w:val="00CC0932"/>
    <w:rsid w:val="00D62C8D"/>
    <w:rsid w:val="00DE3B77"/>
    <w:rsid w:val="00E221E6"/>
    <w:rsid w:val="00E41224"/>
    <w:rsid w:val="00E922BA"/>
    <w:rsid w:val="00EC7394"/>
    <w:rsid w:val="00F3376A"/>
    <w:rsid w:val="00F80C00"/>
    <w:rsid w:val="00FC25B9"/>
    <w:rsid w:val="00FD0A5A"/>
    <w:rsid w:val="00FD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F0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rssb.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441E-FE4E-4F11-8944-5279EC90D4A5}">
  <ds:schemaRefs>
    <ds:schemaRef ds:uri="http://schemas.microsoft.com/office/2006/documentManagement/types"/>
    <ds:schemaRef ds:uri="http://schemas.openxmlformats.org/package/2006/metadata/core-properties"/>
    <ds:schemaRef ds:uri="http://purl.org/dc/dcmitype/"/>
    <ds:schemaRef ds:uri="http://purl.org/dc/elements/1.1/"/>
    <ds:schemaRef ds:uri="27de2167-70f8-47e2-931a-184d91a66223"/>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3.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4.xml><?xml version="1.0" encoding="utf-8"?>
<ds:datastoreItem xmlns:ds="http://schemas.openxmlformats.org/officeDocument/2006/customXml" ds:itemID="{77467B97-779B-46A0-8BA0-38451D0A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DF8DFD-54CF-43CB-8547-3C748A42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5518</Words>
  <Characters>28686</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Gemma Cuthbert</cp:lastModifiedBy>
  <cp:revision>3</cp:revision>
  <dcterms:created xsi:type="dcterms:W3CDTF">2017-01-13T15:25:00Z</dcterms:created>
  <dcterms:modified xsi:type="dcterms:W3CDTF">2017-01-13T15:28:00Z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