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0E42B" w14:textId="4D0AE675" w:rsidR="002E6ADB" w:rsidRPr="00C569DB" w:rsidRDefault="4928CC0E" w:rsidP="003119A2">
      <w:pPr>
        <w:spacing w:after="0"/>
        <w:jc w:val="right"/>
        <w:rPr>
          <w:rFonts w:ascii="Calibri" w:hAnsi="Calibri" w:cs="Arial"/>
          <w:iCs/>
          <w:sz w:val="24"/>
          <w:szCs w:val="24"/>
        </w:rPr>
      </w:pPr>
      <w:r w:rsidRPr="6C1171A7">
        <w:rPr>
          <w:rFonts w:ascii="Calibri" w:hAnsi="Calibri" w:cs="Arial"/>
          <w:sz w:val="24"/>
          <w:szCs w:val="24"/>
        </w:rPr>
        <w:t>February</w:t>
      </w:r>
      <w:r w:rsidR="003119A2" w:rsidRPr="00C569DB">
        <w:rPr>
          <w:rFonts w:ascii="Calibri" w:hAnsi="Calibri" w:cs="Arial"/>
          <w:iCs/>
          <w:sz w:val="24"/>
          <w:szCs w:val="24"/>
        </w:rPr>
        <w:t xml:space="preserve"> 202</w:t>
      </w:r>
      <w:r w:rsidR="00903F90">
        <w:rPr>
          <w:rFonts w:ascii="Calibri" w:hAnsi="Calibri" w:cs="Arial"/>
          <w:iCs/>
          <w:sz w:val="24"/>
          <w:szCs w:val="24"/>
        </w:rPr>
        <w:t>4</w:t>
      </w:r>
    </w:p>
    <w:p w14:paraId="7CC419F9" w14:textId="77777777" w:rsidR="000510B1" w:rsidRPr="00720EDB" w:rsidRDefault="000510B1" w:rsidP="003119A2">
      <w:pPr>
        <w:spacing w:after="0"/>
        <w:jc w:val="right"/>
        <w:rPr>
          <w:rFonts w:ascii="Calibri" w:hAnsi="Calibri" w:cs="Arial"/>
          <w:iCs/>
          <w:sz w:val="24"/>
          <w:szCs w:val="24"/>
        </w:rPr>
      </w:pPr>
    </w:p>
    <w:p w14:paraId="141761E1" w14:textId="77777777" w:rsidR="00BE0D34" w:rsidRPr="006022E3" w:rsidRDefault="00BE0D34" w:rsidP="00BE0D34">
      <w:pPr>
        <w:spacing w:after="0"/>
        <w:rPr>
          <w:rFonts w:ascii="Calibri" w:hAnsi="Calibri" w:cs="Arial"/>
          <w:b/>
          <w:sz w:val="28"/>
          <w:szCs w:val="28"/>
        </w:rPr>
      </w:pPr>
      <w:r w:rsidRPr="006022E3">
        <w:rPr>
          <w:rFonts w:ascii="Calibri" w:hAnsi="Calibri" w:cs="Arial"/>
          <w:b/>
          <w:sz w:val="28"/>
          <w:szCs w:val="28"/>
        </w:rPr>
        <w:t>GROUNDS MAINTENANCE SPECIFICATION</w:t>
      </w:r>
    </w:p>
    <w:p w14:paraId="61DEA3EF" w14:textId="70D26B35" w:rsidR="002E6ADB" w:rsidRPr="00D16BE6" w:rsidRDefault="00BE0D34" w:rsidP="00BE0D34">
      <w:pPr>
        <w:spacing w:after="0"/>
        <w:rPr>
          <w:rFonts w:ascii="Calibri" w:hAnsi="Calibri" w:cs="Arial"/>
          <w:b/>
          <w:sz w:val="24"/>
          <w:szCs w:val="24"/>
        </w:rPr>
      </w:pPr>
      <w:r w:rsidRPr="00D16BE6">
        <w:rPr>
          <w:rFonts w:ascii="Calibri" w:hAnsi="Calibri" w:cs="Arial"/>
          <w:b/>
          <w:sz w:val="24"/>
          <w:szCs w:val="24"/>
        </w:rPr>
        <w:t>P</w:t>
      </w:r>
      <w:r w:rsidR="002E6ADB" w:rsidRPr="00D16BE6">
        <w:rPr>
          <w:rFonts w:ascii="Calibri" w:hAnsi="Calibri" w:cs="Arial"/>
          <w:b/>
          <w:sz w:val="24"/>
          <w:szCs w:val="24"/>
        </w:rPr>
        <w:t xml:space="preserve">arks and Open Spaces Grounds Maintenance for a </w:t>
      </w:r>
      <w:r w:rsidR="00177B2E">
        <w:rPr>
          <w:rFonts w:ascii="Calibri" w:hAnsi="Calibri" w:cs="Arial"/>
          <w:b/>
          <w:sz w:val="24"/>
          <w:szCs w:val="24"/>
        </w:rPr>
        <w:t>Five-</w:t>
      </w:r>
      <w:r w:rsidR="002E6ADB" w:rsidRPr="00D16BE6">
        <w:rPr>
          <w:rFonts w:ascii="Calibri" w:hAnsi="Calibri" w:cs="Arial"/>
          <w:b/>
          <w:sz w:val="24"/>
          <w:szCs w:val="24"/>
        </w:rPr>
        <w:t>Year Period</w:t>
      </w:r>
      <w:r w:rsidRPr="00D16BE6">
        <w:rPr>
          <w:rFonts w:ascii="Calibri" w:hAnsi="Calibri" w:cs="Arial"/>
          <w:b/>
          <w:sz w:val="24"/>
          <w:szCs w:val="24"/>
        </w:rPr>
        <w:t>:</w:t>
      </w:r>
    </w:p>
    <w:p w14:paraId="09F9009B" w14:textId="1BBC19E5" w:rsidR="00BE0D34" w:rsidRPr="00D16BE6" w:rsidRDefault="00BE0D34" w:rsidP="00BE0D34">
      <w:pPr>
        <w:spacing w:after="0"/>
        <w:rPr>
          <w:rFonts w:ascii="Calibri" w:hAnsi="Calibri" w:cs="Arial"/>
          <w:b/>
          <w:sz w:val="24"/>
          <w:szCs w:val="24"/>
        </w:rPr>
      </w:pPr>
      <w:r w:rsidRPr="00D16BE6">
        <w:rPr>
          <w:rFonts w:ascii="Calibri" w:hAnsi="Calibri" w:cs="Arial"/>
          <w:b/>
          <w:sz w:val="24"/>
          <w:szCs w:val="24"/>
        </w:rPr>
        <w:t>1st April 202</w:t>
      </w:r>
      <w:r w:rsidR="004C594C">
        <w:rPr>
          <w:rFonts w:ascii="Calibri" w:hAnsi="Calibri" w:cs="Arial"/>
          <w:b/>
          <w:sz w:val="24"/>
          <w:szCs w:val="24"/>
        </w:rPr>
        <w:t>4</w:t>
      </w:r>
      <w:r w:rsidRPr="00D16BE6">
        <w:rPr>
          <w:rFonts w:ascii="Calibri" w:hAnsi="Calibri" w:cs="Arial"/>
          <w:b/>
          <w:sz w:val="24"/>
          <w:szCs w:val="24"/>
        </w:rPr>
        <w:t xml:space="preserve"> – 31st March 202</w:t>
      </w:r>
      <w:r w:rsidR="004C594C">
        <w:rPr>
          <w:rFonts w:ascii="Calibri" w:hAnsi="Calibri" w:cs="Arial"/>
          <w:b/>
          <w:sz w:val="24"/>
          <w:szCs w:val="24"/>
        </w:rPr>
        <w:t>9</w:t>
      </w:r>
    </w:p>
    <w:p w14:paraId="2F071DAD" w14:textId="77777777" w:rsidR="00BE0D34" w:rsidRPr="00BE0D34" w:rsidRDefault="00BE0D34" w:rsidP="00BE0D34">
      <w:pPr>
        <w:spacing w:after="0"/>
        <w:rPr>
          <w:rFonts w:ascii="Calibri" w:hAnsi="Calibri" w:cs="Arial"/>
          <w:sz w:val="24"/>
          <w:szCs w:val="24"/>
        </w:rPr>
      </w:pPr>
    </w:p>
    <w:p w14:paraId="6012BA58" w14:textId="77777777" w:rsidR="00BE0D34" w:rsidRPr="00D16BE6" w:rsidRDefault="00BE0D34" w:rsidP="00BE0D34">
      <w:pPr>
        <w:spacing w:after="0"/>
        <w:rPr>
          <w:rFonts w:ascii="Calibri" w:hAnsi="Calibri" w:cs="Arial"/>
          <w:b/>
          <w:sz w:val="24"/>
          <w:szCs w:val="24"/>
        </w:rPr>
      </w:pPr>
      <w:r w:rsidRPr="00D16BE6">
        <w:rPr>
          <w:rFonts w:ascii="Calibri" w:hAnsi="Calibri" w:cs="Arial"/>
          <w:b/>
          <w:sz w:val="24"/>
          <w:szCs w:val="24"/>
        </w:rPr>
        <w:t>LOCATIONS:</w:t>
      </w:r>
    </w:p>
    <w:p w14:paraId="4983B85B" w14:textId="4EA1B70F" w:rsidR="00BE0D34" w:rsidRPr="00BE0D34" w:rsidRDefault="00BE0D34" w:rsidP="00BE0D34">
      <w:pPr>
        <w:pStyle w:val="ListParagraph"/>
        <w:numPr>
          <w:ilvl w:val="0"/>
          <w:numId w:val="12"/>
        </w:numPr>
        <w:spacing w:after="0"/>
        <w:rPr>
          <w:rFonts w:ascii="Calibri" w:hAnsi="Calibri" w:cs="Arial"/>
          <w:szCs w:val="24"/>
        </w:rPr>
      </w:pPr>
      <w:r w:rsidRPr="00BE0D34">
        <w:rPr>
          <w:rFonts w:ascii="Calibri" w:hAnsi="Calibri" w:cs="Arial"/>
          <w:szCs w:val="24"/>
        </w:rPr>
        <w:t>H</w:t>
      </w:r>
      <w:r>
        <w:rPr>
          <w:rFonts w:ascii="Calibri" w:hAnsi="Calibri" w:cs="Arial"/>
          <w:szCs w:val="24"/>
        </w:rPr>
        <w:t>oward Palmer Gardens</w:t>
      </w:r>
    </w:p>
    <w:p w14:paraId="5D445499" w14:textId="207C8A12" w:rsidR="00BE0D34" w:rsidRPr="00BE0D34" w:rsidRDefault="00BE0D34" w:rsidP="00BE0D34">
      <w:pPr>
        <w:pStyle w:val="ListParagraph"/>
        <w:numPr>
          <w:ilvl w:val="0"/>
          <w:numId w:val="12"/>
        </w:numPr>
        <w:spacing w:after="0"/>
        <w:rPr>
          <w:rFonts w:ascii="Calibri" w:hAnsi="Calibri" w:cs="Arial"/>
          <w:szCs w:val="24"/>
        </w:rPr>
      </w:pPr>
      <w:r w:rsidRPr="00BE0D34">
        <w:rPr>
          <w:rFonts w:ascii="Calibri" w:hAnsi="Calibri" w:cs="Arial"/>
          <w:szCs w:val="24"/>
        </w:rPr>
        <w:t>J</w:t>
      </w:r>
      <w:r>
        <w:rPr>
          <w:rFonts w:ascii="Calibri" w:hAnsi="Calibri" w:cs="Arial"/>
          <w:szCs w:val="24"/>
        </w:rPr>
        <w:t>oel Park &amp; Holt Copse</w:t>
      </w:r>
    </w:p>
    <w:p w14:paraId="216E4DBF" w14:textId="2C296848" w:rsidR="00BE0D34" w:rsidRPr="00BE0D34" w:rsidRDefault="00BE0D34" w:rsidP="00BE0D34">
      <w:pPr>
        <w:pStyle w:val="ListParagraph"/>
        <w:numPr>
          <w:ilvl w:val="0"/>
          <w:numId w:val="12"/>
        </w:numPr>
        <w:spacing w:after="0"/>
        <w:rPr>
          <w:rFonts w:ascii="Calibri" w:hAnsi="Calibri" w:cs="Arial"/>
          <w:szCs w:val="24"/>
        </w:rPr>
      </w:pPr>
      <w:r w:rsidRPr="00BE0D34">
        <w:rPr>
          <w:rFonts w:ascii="Calibri" w:hAnsi="Calibri" w:cs="Arial"/>
          <w:szCs w:val="24"/>
        </w:rPr>
        <w:t>K</w:t>
      </w:r>
      <w:r>
        <w:rPr>
          <w:rFonts w:ascii="Calibri" w:hAnsi="Calibri" w:cs="Arial"/>
          <w:szCs w:val="24"/>
        </w:rPr>
        <w:t>ing George V Playing Field</w:t>
      </w:r>
    </w:p>
    <w:p w14:paraId="1FA95BE6" w14:textId="192A8FB4" w:rsidR="00BE0D34" w:rsidRPr="00BE0D34" w:rsidRDefault="00BE0D34" w:rsidP="00BE0D34">
      <w:pPr>
        <w:pStyle w:val="ListParagraph"/>
        <w:numPr>
          <w:ilvl w:val="0"/>
          <w:numId w:val="12"/>
        </w:numPr>
        <w:spacing w:after="0"/>
        <w:rPr>
          <w:rFonts w:ascii="Calibri" w:hAnsi="Calibri" w:cs="Arial"/>
          <w:szCs w:val="24"/>
        </w:rPr>
      </w:pPr>
      <w:r w:rsidRPr="00BE0D34">
        <w:rPr>
          <w:rFonts w:ascii="Calibri" w:hAnsi="Calibri" w:cs="Arial"/>
          <w:szCs w:val="24"/>
        </w:rPr>
        <w:t>L</w:t>
      </w:r>
      <w:r>
        <w:rPr>
          <w:rFonts w:ascii="Calibri" w:hAnsi="Calibri" w:cs="Arial"/>
          <w:szCs w:val="24"/>
        </w:rPr>
        <w:t>angborough Recreation Ground</w:t>
      </w:r>
    </w:p>
    <w:p w14:paraId="3F375348" w14:textId="27862D60" w:rsidR="00BE0D34" w:rsidRPr="00BE0D34" w:rsidRDefault="00BE0D34" w:rsidP="00BE0D34">
      <w:pPr>
        <w:pStyle w:val="ListParagraph"/>
        <w:numPr>
          <w:ilvl w:val="0"/>
          <w:numId w:val="12"/>
        </w:numPr>
        <w:spacing w:after="0"/>
        <w:rPr>
          <w:rFonts w:ascii="Calibri" w:hAnsi="Calibri" w:cs="Arial"/>
          <w:szCs w:val="24"/>
        </w:rPr>
      </w:pPr>
      <w:r w:rsidRPr="00BE0D34">
        <w:rPr>
          <w:rFonts w:ascii="Calibri" w:hAnsi="Calibri" w:cs="Arial"/>
          <w:szCs w:val="24"/>
        </w:rPr>
        <w:t>L</w:t>
      </w:r>
      <w:r>
        <w:rPr>
          <w:rFonts w:ascii="Calibri" w:hAnsi="Calibri" w:cs="Arial"/>
          <w:szCs w:val="24"/>
        </w:rPr>
        <w:t>eslie Sears Playing Field</w:t>
      </w:r>
    </w:p>
    <w:p w14:paraId="4882CAFF" w14:textId="6C10D93F" w:rsidR="00BE0D34" w:rsidRPr="00BE0D34" w:rsidRDefault="00BE0D34" w:rsidP="00BE0D34">
      <w:pPr>
        <w:pStyle w:val="ListParagraph"/>
        <w:numPr>
          <w:ilvl w:val="0"/>
          <w:numId w:val="12"/>
        </w:numPr>
        <w:spacing w:after="0"/>
        <w:rPr>
          <w:rFonts w:ascii="Calibri" w:hAnsi="Calibri" w:cs="Arial"/>
          <w:szCs w:val="24"/>
        </w:rPr>
      </w:pPr>
      <w:r w:rsidRPr="00BE0D34">
        <w:rPr>
          <w:rFonts w:ascii="Calibri" w:hAnsi="Calibri" w:cs="Arial"/>
          <w:szCs w:val="24"/>
        </w:rPr>
        <w:t>V</w:t>
      </w:r>
      <w:r>
        <w:rPr>
          <w:rFonts w:ascii="Calibri" w:hAnsi="Calibri" w:cs="Arial"/>
          <w:szCs w:val="24"/>
        </w:rPr>
        <w:t>iking Field</w:t>
      </w:r>
      <w:r w:rsidRPr="00BE0D34">
        <w:rPr>
          <w:rFonts w:ascii="Calibri" w:hAnsi="Calibri" w:cs="Arial"/>
          <w:szCs w:val="24"/>
        </w:rPr>
        <w:t xml:space="preserve"> (</w:t>
      </w:r>
      <w:r w:rsidR="00C87B30">
        <w:rPr>
          <w:rFonts w:ascii="Calibri" w:hAnsi="Calibri" w:cs="Arial"/>
          <w:szCs w:val="24"/>
        </w:rPr>
        <w:t>entrance</w:t>
      </w:r>
      <w:r w:rsidR="00C53154">
        <w:rPr>
          <w:rFonts w:ascii="Calibri" w:hAnsi="Calibri" w:cs="Arial"/>
          <w:szCs w:val="24"/>
        </w:rPr>
        <w:t xml:space="preserve"> </w:t>
      </w:r>
      <w:r w:rsidR="003E2353">
        <w:rPr>
          <w:rFonts w:ascii="Calibri" w:hAnsi="Calibri" w:cs="Arial"/>
          <w:szCs w:val="24"/>
        </w:rPr>
        <w:t>via</w:t>
      </w:r>
      <w:r>
        <w:rPr>
          <w:rFonts w:ascii="Calibri" w:hAnsi="Calibri" w:cs="Arial"/>
          <w:szCs w:val="24"/>
        </w:rPr>
        <w:t xml:space="preserve"> Leslie Sears Playing Field)</w:t>
      </w:r>
    </w:p>
    <w:p w14:paraId="6B03240D" w14:textId="77777777" w:rsidR="0097463B" w:rsidRDefault="00BE0D34" w:rsidP="00903F90">
      <w:pPr>
        <w:pStyle w:val="ListParagraph"/>
        <w:numPr>
          <w:ilvl w:val="0"/>
          <w:numId w:val="12"/>
        </w:numPr>
        <w:spacing w:after="0"/>
        <w:rPr>
          <w:rFonts w:ascii="Calibri" w:hAnsi="Calibri" w:cs="Arial"/>
          <w:szCs w:val="24"/>
        </w:rPr>
      </w:pPr>
      <w:r w:rsidRPr="6C1171A7">
        <w:rPr>
          <w:rFonts w:ascii="Calibri" w:hAnsi="Calibri" w:cs="Arial"/>
        </w:rPr>
        <w:t>Redlands Farm Park</w:t>
      </w:r>
    </w:p>
    <w:p w14:paraId="4761A340" w14:textId="691F3B7E" w:rsidR="00BE0D34" w:rsidRPr="0097463B" w:rsidRDefault="73FF7C7A" w:rsidP="6C1171A7">
      <w:pPr>
        <w:pStyle w:val="ListParagraph"/>
        <w:numPr>
          <w:ilvl w:val="0"/>
          <w:numId w:val="12"/>
        </w:numPr>
        <w:spacing w:after="0"/>
        <w:rPr>
          <w:rFonts w:ascii="Calibri" w:hAnsi="Calibri" w:cs="Arial"/>
          <w:sz w:val="22"/>
          <w:szCs w:val="22"/>
        </w:rPr>
      </w:pPr>
      <w:r w:rsidRPr="6C1171A7">
        <w:rPr>
          <w:rFonts w:ascii="Calibri" w:hAnsi="Calibri" w:cs="Arial"/>
          <w:szCs w:val="24"/>
        </w:rPr>
        <w:t>Elms Fie</w:t>
      </w:r>
      <w:r w:rsidR="00903F90">
        <w:rPr>
          <w:rFonts w:ascii="Calibri" w:hAnsi="Calibri" w:cs="Arial"/>
          <w:szCs w:val="24"/>
        </w:rPr>
        <w:t>l</w:t>
      </w:r>
      <w:r w:rsidRPr="6C1171A7">
        <w:rPr>
          <w:rFonts w:ascii="Calibri" w:hAnsi="Calibri" w:cs="Arial"/>
          <w:szCs w:val="24"/>
        </w:rPr>
        <w:t>d (please refer to separate schedule supplied)</w:t>
      </w:r>
    </w:p>
    <w:p w14:paraId="1A31E9C1" w14:textId="3B7A9F92" w:rsidR="00BE0D34" w:rsidRPr="0097463B" w:rsidRDefault="00BE0D34" w:rsidP="6C1171A7">
      <w:pPr>
        <w:spacing w:after="0"/>
        <w:rPr>
          <w:rFonts w:ascii="Calibri" w:hAnsi="Calibri" w:cs="Arial"/>
        </w:rPr>
      </w:pPr>
    </w:p>
    <w:p w14:paraId="43A53217" w14:textId="28275896" w:rsidR="00BE0D34" w:rsidRPr="0097463B" w:rsidRDefault="000A5ACB" w:rsidP="6C1171A7">
      <w:pPr>
        <w:spacing w:after="0"/>
        <w:rPr>
          <w:rFonts w:ascii="Calibri" w:hAnsi="Calibri" w:cs="Arial"/>
        </w:rPr>
      </w:pPr>
      <w:r w:rsidRPr="6C1171A7">
        <w:rPr>
          <w:rFonts w:ascii="Calibri" w:hAnsi="Calibri" w:cs="Arial"/>
        </w:rPr>
        <w:t xml:space="preserve">Please reference the provided </w:t>
      </w:r>
      <w:r w:rsidR="00645BE4" w:rsidRPr="6C1171A7">
        <w:rPr>
          <w:rFonts w:ascii="Calibri" w:hAnsi="Calibri" w:cs="Arial"/>
        </w:rPr>
        <w:t>“Parks Map”</w:t>
      </w:r>
      <w:r w:rsidR="00F13CCE" w:rsidRPr="6C1171A7">
        <w:rPr>
          <w:rFonts w:ascii="Calibri" w:hAnsi="Calibri" w:cs="Arial"/>
        </w:rPr>
        <w:t xml:space="preserve"> for park location overview</w:t>
      </w:r>
      <w:r w:rsidR="16085650" w:rsidRPr="6C1171A7">
        <w:rPr>
          <w:rFonts w:ascii="Calibri" w:hAnsi="Calibri" w:cs="Arial"/>
        </w:rPr>
        <w:t>.</w:t>
      </w:r>
    </w:p>
    <w:p w14:paraId="337F6A95" w14:textId="77777777" w:rsidR="00BE0D34" w:rsidRPr="00BE0D34" w:rsidRDefault="00BE0D34" w:rsidP="00BE0D34">
      <w:pPr>
        <w:spacing w:after="0"/>
        <w:rPr>
          <w:rFonts w:ascii="Calibri" w:hAnsi="Calibri" w:cs="Arial"/>
          <w:sz w:val="24"/>
          <w:szCs w:val="24"/>
        </w:rPr>
      </w:pPr>
    </w:p>
    <w:p w14:paraId="7FCF8552" w14:textId="77777777" w:rsidR="00BE0D34" w:rsidRPr="00D16BE6" w:rsidRDefault="00BE0D34" w:rsidP="00BE0D34">
      <w:pPr>
        <w:spacing w:after="0"/>
        <w:rPr>
          <w:rFonts w:ascii="Calibri" w:hAnsi="Calibri" w:cs="Arial"/>
          <w:b/>
          <w:sz w:val="24"/>
          <w:szCs w:val="24"/>
        </w:rPr>
      </w:pPr>
      <w:r w:rsidRPr="00D16BE6">
        <w:rPr>
          <w:rFonts w:ascii="Calibri" w:hAnsi="Calibri" w:cs="Arial"/>
          <w:b/>
          <w:sz w:val="24"/>
          <w:szCs w:val="24"/>
        </w:rPr>
        <w:t>SPECIFICATION:</w:t>
      </w:r>
    </w:p>
    <w:p w14:paraId="573A96CB" w14:textId="77777777" w:rsidR="00BE0D34" w:rsidRPr="00BE0D34" w:rsidRDefault="00BE0D34" w:rsidP="00BE0D34">
      <w:pPr>
        <w:spacing w:after="0"/>
        <w:rPr>
          <w:rFonts w:ascii="Calibri" w:hAnsi="Calibri" w:cs="Arial"/>
          <w:sz w:val="24"/>
          <w:szCs w:val="24"/>
        </w:rPr>
      </w:pPr>
    </w:p>
    <w:p w14:paraId="7DB7DB42" w14:textId="77777777" w:rsidR="00BE0D34" w:rsidRPr="00D16BE6" w:rsidRDefault="00BE0D34" w:rsidP="00BE0D34">
      <w:pPr>
        <w:pStyle w:val="ListParagraph"/>
        <w:numPr>
          <w:ilvl w:val="0"/>
          <w:numId w:val="13"/>
        </w:numPr>
        <w:spacing w:after="0"/>
        <w:rPr>
          <w:rFonts w:ascii="Calibri" w:hAnsi="Calibri" w:cs="Arial"/>
          <w:b/>
          <w:szCs w:val="24"/>
        </w:rPr>
      </w:pPr>
      <w:r w:rsidRPr="00D16BE6">
        <w:rPr>
          <w:rFonts w:ascii="Calibri" w:hAnsi="Calibri" w:cs="Arial"/>
          <w:b/>
          <w:szCs w:val="24"/>
        </w:rPr>
        <w:t>Extent of Works</w:t>
      </w:r>
    </w:p>
    <w:p w14:paraId="11637A4D" w14:textId="78D2C9D3" w:rsidR="00BE0D34" w:rsidRPr="00BE0D34" w:rsidRDefault="00BE0D34" w:rsidP="00BE0D34">
      <w:pPr>
        <w:spacing w:after="0"/>
        <w:rPr>
          <w:rFonts w:ascii="Calibri" w:hAnsi="Calibri" w:cs="Arial"/>
          <w:sz w:val="24"/>
          <w:szCs w:val="24"/>
        </w:rPr>
      </w:pPr>
      <w:r w:rsidRPr="00BE0D34">
        <w:rPr>
          <w:rFonts w:ascii="Calibri" w:hAnsi="Calibri" w:cs="Arial"/>
          <w:sz w:val="24"/>
          <w:szCs w:val="24"/>
        </w:rPr>
        <w:t>The detailed works</w:t>
      </w:r>
      <w:r w:rsidR="00C14DF7">
        <w:rPr>
          <w:rFonts w:ascii="Calibri" w:hAnsi="Calibri" w:cs="Arial"/>
          <w:sz w:val="24"/>
          <w:szCs w:val="24"/>
        </w:rPr>
        <w:t>,</w:t>
      </w:r>
      <w:r w:rsidRPr="00BE0D34">
        <w:rPr>
          <w:rFonts w:ascii="Calibri" w:hAnsi="Calibri" w:cs="Arial"/>
          <w:sz w:val="24"/>
          <w:szCs w:val="24"/>
        </w:rPr>
        <w:t xml:space="preserve"> as per the enclosed grounds maintenance schedule 202</w:t>
      </w:r>
      <w:r w:rsidR="00C92E1B">
        <w:rPr>
          <w:rFonts w:ascii="Calibri" w:hAnsi="Calibri" w:cs="Arial"/>
          <w:sz w:val="24"/>
          <w:szCs w:val="24"/>
        </w:rPr>
        <w:t>4</w:t>
      </w:r>
      <w:r w:rsidRPr="00BE0D34">
        <w:rPr>
          <w:rFonts w:ascii="Calibri" w:hAnsi="Calibri" w:cs="Arial"/>
          <w:sz w:val="24"/>
          <w:szCs w:val="24"/>
        </w:rPr>
        <w:t>-202</w:t>
      </w:r>
      <w:r w:rsidR="00C92E1B">
        <w:rPr>
          <w:rFonts w:ascii="Calibri" w:hAnsi="Calibri" w:cs="Arial"/>
          <w:sz w:val="24"/>
          <w:szCs w:val="24"/>
        </w:rPr>
        <w:t>9</w:t>
      </w:r>
      <w:r w:rsidR="00D27244">
        <w:rPr>
          <w:rFonts w:ascii="Calibri" w:hAnsi="Calibri" w:cs="Arial"/>
          <w:sz w:val="24"/>
          <w:szCs w:val="24"/>
        </w:rPr>
        <w:t>,</w:t>
      </w:r>
      <w:r w:rsidRPr="00BE0D34">
        <w:rPr>
          <w:rFonts w:ascii="Calibri" w:hAnsi="Calibri" w:cs="Arial"/>
          <w:sz w:val="24"/>
          <w:szCs w:val="24"/>
        </w:rPr>
        <w:t xml:space="preserve"> consist of cutting grass and trimming round trees, obstacles, fence lines</w:t>
      </w:r>
      <w:r w:rsidR="006A74AC">
        <w:rPr>
          <w:rFonts w:ascii="Calibri" w:hAnsi="Calibri" w:cs="Arial"/>
          <w:sz w:val="24"/>
          <w:szCs w:val="24"/>
        </w:rPr>
        <w:t>,</w:t>
      </w:r>
      <w:r w:rsidRPr="00BE0D34">
        <w:rPr>
          <w:rFonts w:ascii="Calibri" w:hAnsi="Calibri" w:cs="Arial"/>
          <w:sz w:val="24"/>
          <w:szCs w:val="24"/>
        </w:rPr>
        <w:t xml:space="preserve"> and walls every two weeks from early April to late </w:t>
      </w:r>
      <w:r w:rsidR="00E57FA0">
        <w:rPr>
          <w:rFonts w:ascii="Calibri" w:hAnsi="Calibri" w:cs="Arial"/>
          <w:sz w:val="24"/>
          <w:szCs w:val="24"/>
        </w:rPr>
        <w:t>Octo</w:t>
      </w:r>
      <w:r w:rsidRPr="00BE0D34">
        <w:rPr>
          <w:rFonts w:ascii="Calibri" w:hAnsi="Calibri" w:cs="Arial"/>
          <w:sz w:val="24"/>
          <w:szCs w:val="24"/>
        </w:rPr>
        <w:t>ber each year (total of 15 cuts each year)</w:t>
      </w:r>
      <w:r w:rsidR="001E156A">
        <w:rPr>
          <w:rFonts w:ascii="Calibri" w:hAnsi="Calibri" w:cs="Arial"/>
          <w:sz w:val="24"/>
          <w:szCs w:val="24"/>
        </w:rPr>
        <w:t>,</w:t>
      </w:r>
      <w:r w:rsidRPr="00BE0D34">
        <w:rPr>
          <w:rFonts w:ascii="Calibri" w:hAnsi="Calibri" w:cs="Arial"/>
          <w:sz w:val="24"/>
          <w:szCs w:val="24"/>
        </w:rPr>
        <w:t xml:space="preserve"> together with the</w:t>
      </w:r>
      <w:r w:rsidR="00DA2888">
        <w:rPr>
          <w:rFonts w:ascii="Calibri" w:hAnsi="Calibri" w:cs="Arial"/>
          <w:sz w:val="24"/>
          <w:szCs w:val="24"/>
        </w:rPr>
        <w:t xml:space="preserve"> litter picking</w:t>
      </w:r>
      <w:r w:rsidR="00A93F1B">
        <w:rPr>
          <w:rFonts w:ascii="Calibri" w:hAnsi="Calibri" w:cs="Arial"/>
          <w:sz w:val="24"/>
          <w:szCs w:val="24"/>
        </w:rPr>
        <w:t xml:space="preserve"> </w:t>
      </w:r>
      <w:r w:rsidRPr="00BE0D34">
        <w:rPr>
          <w:rFonts w:ascii="Calibri" w:hAnsi="Calibri" w:cs="Arial"/>
          <w:sz w:val="24"/>
          <w:szCs w:val="24"/>
        </w:rPr>
        <w:t xml:space="preserve">of </w:t>
      </w:r>
      <w:r w:rsidR="00A93F1B">
        <w:rPr>
          <w:rFonts w:ascii="Calibri" w:hAnsi="Calibri" w:cs="Arial"/>
          <w:sz w:val="24"/>
          <w:szCs w:val="24"/>
        </w:rPr>
        <w:t xml:space="preserve">all </w:t>
      </w:r>
      <w:r w:rsidRPr="00BE0D34">
        <w:rPr>
          <w:rFonts w:ascii="Calibri" w:hAnsi="Calibri" w:cs="Arial"/>
          <w:sz w:val="24"/>
          <w:szCs w:val="24"/>
        </w:rPr>
        <w:t xml:space="preserve">shrub areas.  A further grass cut in </w:t>
      </w:r>
      <w:r w:rsidR="00E57FA0">
        <w:rPr>
          <w:rFonts w:ascii="Calibri" w:hAnsi="Calibri" w:cs="Arial"/>
          <w:sz w:val="24"/>
          <w:szCs w:val="24"/>
        </w:rPr>
        <w:t>November</w:t>
      </w:r>
      <w:r w:rsidRPr="00BE0D34">
        <w:rPr>
          <w:rFonts w:ascii="Calibri" w:hAnsi="Calibri" w:cs="Arial"/>
          <w:sz w:val="24"/>
          <w:szCs w:val="24"/>
        </w:rPr>
        <w:t xml:space="preserve"> of each year may be required</w:t>
      </w:r>
      <w:r w:rsidR="00200A9C">
        <w:rPr>
          <w:rFonts w:ascii="Calibri" w:hAnsi="Calibri" w:cs="Arial"/>
          <w:sz w:val="24"/>
          <w:szCs w:val="24"/>
        </w:rPr>
        <w:t>,</w:t>
      </w:r>
      <w:r w:rsidRPr="00BE0D34">
        <w:rPr>
          <w:rFonts w:ascii="Calibri" w:hAnsi="Calibri" w:cs="Arial"/>
          <w:sz w:val="24"/>
          <w:szCs w:val="24"/>
        </w:rPr>
        <w:t xml:space="preserve"> depending on prevailing weather conditions and growth.  </w:t>
      </w:r>
    </w:p>
    <w:p w14:paraId="3057913F" w14:textId="77777777" w:rsidR="00BE0D34" w:rsidRPr="00BE0D34" w:rsidRDefault="00BE0D34" w:rsidP="00BE0D34">
      <w:pPr>
        <w:spacing w:after="0"/>
        <w:rPr>
          <w:rFonts w:ascii="Calibri" w:hAnsi="Calibri" w:cs="Arial"/>
          <w:sz w:val="24"/>
          <w:szCs w:val="24"/>
        </w:rPr>
      </w:pPr>
    </w:p>
    <w:p w14:paraId="2A6BFD59" w14:textId="77777777" w:rsidR="00BE0D34" w:rsidRPr="002E6ADB" w:rsidRDefault="00BE0D34" w:rsidP="00BE0D34">
      <w:pPr>
        <w:pStyle w:val="ListParagraph"/>
        <w:numPr>
          <w:ilvl w:val="0"/>
          <w:numId w:val="13"/>
        </w:numPr>
        <w:spacing w:after="0"/>
        <w:rPr>
          <w:rFonts w:ascii="Calibri" w:hAnsi="Calibri" w:cs="Arial"/>
          <w:b/>
          <w:szCs w:val="24"/>
        </w:rPr>
      </w:pPr>
      <w:r w:rsidRPr="002E6ADB">
        <w:rPr>
          <w:rFonts w:ascii="Calibri" w:hAnsi="Calibri" w:cs="Arial"/>
          <w:b/>
          <w:szCs w:val="24"/>
        </w:rPr>
        <w:t>Grass cutting</w:t>
      </w:r>
    </w:p>
    <w:p w14:paraId="5BB66728" w14:textId="0634DD63" w:rsidR="002E6ADB" w:rsidRDefault="00BE0D34" w:rsidP="00903F90">
      <w:pPr>
        <w:pStyle w:val="ListParagraph"/>
        <w:numPr>
          <w:ilvl w:val="1"/>
          <w:numId w:val="13"/>
        </w:numPr>
        <w:spacing w:after="0"/>
        <w:ind w:left="426" w:hanging="426"/>
        <w:rPr>
          <w:rFonts w:ascii="Calibri" w:hAnsi="Calibri" w:cs="Arial"/>
          <w:szCs w:val="24"/>
        </w:rPr>
      </w:pPr>
      <w:r w:rsidRPr="002E6ADB">
        <w:rPr>
          <w:rFonts w:ascii="Calibri" w:hAnsi="Calibri" w:cs="Arial"/>
          <w:szCs w:val="24"/>
        </w:rPr>
        <w:t>The cutting of the grass shall be by hand and mechanical means.  All mechanical plant shall be adequately</w:t>
      </w:r>
      <w:r w:rsidR="00A93F1B">
        <w:rPr>
          <w:rFonts w:ascii="Calibri" w:hAnsi="Calibri" w:cs="Arial"/>
          <w:szCs w:val="24"/>
        </w:rPr>
        <w:t xml:space="preserve"> maintained and </w:t>
      </w:r>
      <w:r w:rsidRPr="002E6ADB">
        <w:rPr>
          <w:rFonts w:ascii="Calibri" w:hAnsi="Calibri" w:cs="Arial"/>
          <w:szCs w:val="24"/>
        </w:rPr>
        <w:t xml:space="preserve">protected against causing damage to the public and </w:t>
      </w:r>
      <w:proofErr w:type="gramStart"/>
      <w:r w:rsidRPr="002E6ADB">
        <w:rPr>
          <w:rFonts w:ascii="Calibri" w:hAnsi="Calibri" w:cs="Arial"/>
          <w:szCs w:val="24"/>
        </w:rPr>
        <w:t>all of</w:t>
      </w:r>
      <w:proofErr w:type="gramEnd"/>
      <w:r w:rsidRPr="002E6ADB">
        <w:rPr>
          <w:rFonts w:ascii="Calibri" w:hAnsi="Calibri" w:cs="Arial"/>
          <w:szCs w:val="24"/>
        </w:rPr>
        <w:t xml:space="preserve"> the </w:t>
      </w:r>
      <w:r w:rsidR="00207E9D">
        <w:rPr>
          <w:rFonts w:ascii="Calibri" w:hAnsi="Calibri" w:cs="Arial"/>
          <w:szCs w:val="24"/>
        </w:rPr>
        <w:t>Council</w:t>
      </w:r>
      <w:r w:rsidRPr="002E6ADB">
        <w:rPr>
          <w:rFonts w:ascii="Calibri" w:hAnsi="Calibri" w:cs="Arial"/>
          <w:szCs w:val="24"/>
        </w:rPr>
        <w:t xml:space="preserve">'s property.  No mains electrical power shall be obtained for the operation of plant from any point within the </w:t>
      </w:r>
      <w:r w:rsidR="00207E9D">
        <w:rPr>
          <w:rFonts w:ascii="Calibri" w:hAnsi="Calibri" w:cs="Arial"/>
          <w:szCs w:val="24"/>
        </w:rPr>
        <w:t>Council</w:t>
      </w:r>
      <w:r w:rsidRPr="002E6ADB">
        <w:rPr>
          <w:rFonts w:ascii="Calibri" w:hAnsi="Calibri" w:cs="Arial"/>
          <w:szCs w:val="24"/>
        </w:rPr>
        <w:t>'s property.</w:t>
      </w:r>
    </w:p>
    <w:p w14:paraId="15E4A20F" w14:textId="2246F932" w:rsidR="002E6ADB" w:rsidRDefault="00BE0D34" w:rsidP="00903F90">
      <w:pPr>
        <w:pStyle w:val="ListParagraph"/>
        <w:numPr>
          <w:ilvl w:val="1"/>
          <w:numId w:val="13"/>
        </w:numPr>
        <w:spacing w:after="0"/>
        <w:ind w:left="426" w:hanging="426"/>
        <w:rPr>
          <w:rFonts w:ascii="Calibri" w:hAnsi="Calibri" w:cs="Arial"/>
          <w:szCs w:val="24"/>
        </w:rPr>
      </w:pPr>
      <w:r w:rsidRPr="002E6ADB">
        <w:rPr>
          <w:rFonts w:ascii="Calibri" w:hAnsi="Calibri" w:cs="Arial"/>
          <w:szCs w:val="24"/>
        </w:rPr>
        <w:t xml:space="preserve">All cutting shall be carried out as expeditiously as possible and the Contractor shall </w:t>
      </w:r>
      <w:proofErr w:type="gramStart"/>
      <w:r w:rsidRPr="002E6ADB">
        <w:rPr>
          <w:rFonts w:ascii="Calibri" w:hAnsi="Calibri" w:cs="Arial"/>
          <w:szCs w:val="24"/>
        </w:rPr>
        <w:t>at all times</w:t>
      </w:r>
      <w:proofErr w:type="gramEnd"/>
      <w:r w:rsidRPr="002E6ADB">
        <w:rPr>
          <w:rFonts w:ascii="Calibri" w:hAnsi="Calibri" w:cs="Arial"/>
          <w:szCs w:val="24"/>
        </w:rPr>
        <w:t xml:space="preserve"> have sufficient labour and plant available to ensure that cutting is completed at two weekly intervals at each site.  Should the weather conditions be such that</w:t>
      </w:r>
      <w:r w:rsidR="00E5507C">
        <w:rPr>
          <w:rFonts w:ascii="Calibri" w:hAnsi="Calibri" w:cs="Arial"/>
          <w:szCs w:val="24"/>
        </w:rPr>
        <w:t xml:space="preserve"> they are unsuitable </w:t>
      </w:r>
      <w:r w:rsidRPr="002E6ADB">
        <w:rPr>
          <w:rFonts w:ascii="Calibri" w:hAnsi="Calibri" w:cs="Arial"/>
          <w:szCs w:val="24"/>
        </w:rPr>
        <w:t>for the cutting of grass</w:t>
      </w:r>
      <w:r w:rsidR="00E5507C">
        <w:rPr>
          <w:rFonts w:ascii="Calibri" w:hAnsi="Calibri" w:cs="Arial"/>
          <w:szCs w:val="24"/>
        </w:rPr>
        <w:t>,</w:t>
      </w:r>
      <w:r w:rsidRPr="002E6ADB">
        <w:rPr>
          <w:rFonts w:ascii="Calibri" w:hAnsi="Calibri" w:cs="Arial"/>
          <w:szCs w:val="24"/>
        </w:rPr>
        <w:t xml:space="preserve"> either because the ground conditions are </w:t>
      </w:r>
      <w:r w:rsidR="00E5507C">
        <w:rPr>
          <w:rFonts w:ascii="Calibri" w:hAnsi="Calibri" w:cs="Arial"/>
          <w:szCs w:val="24"/>
        </w:rPr>
        <w:t>unfavourable</w:t>
      </w:r>
      <w:r w:rsidR="00796E76">
        <w:rPr>
          <w:rFonts w:ascii="Calibri" w:hAnsi="Calibri" w:cs="Arial"/>
          <w:szCs w:val="24"/>
        </w:rPr>
        <w:t>,</w:t>
      </w:r>
      <w:r w:rsidR="00E5507C">
        <w:rPr>
          <w:rFonts w:ascii="Calibri" w:hAnsi="Calibri" w:cs="Arial"/>
          <w:szCs w:val="24"/>
        </w:rPr>
        <w:t xml:space="preserve"> </w:t>
      </w:r>
      <w:r w:rsidRPr="002E6ADB">
        <w:rPr>
          <w:rFonts w:ascii="Calibri" w:hAnsi="Calibri" w:cs="Arial"/>
          <w:szCs w:val="24"/>
        </w:rPr>
        <w:t>or because the grass has not grown due to a period of dry weather, the Contractor agrees to</w:t>
      </w:r>
      <w:r w:rsidR="00E5507C">
        <w:rPr>
          <w:rFonts w:ascii="Calibri" w:hAnsi="Calibri" w:cs="Arial"/>
          <w:szCs w:val="24"/>
        </w:rPr>
        <w:t xml:space="preserve"> reschedule the cut or </w:t>
      </w:r>
      <w:r w:rsidRPr="002E6ADB">
        <w:rPr>
          <w:rFonts w:ascii="Calibri" w:hAnsi="Calibri" w:cs="Arial"/>
          <w:szCs w:val="24"/>
        </w:rPr>
        <w:t xml:space="preserve">a pro rata reduction to the tender price for grass cutting. </w:t>
      </w:r>
    </w:p>
    <w:p w14:paraId="1E762D65" w14:textId="614D1588" w:rsidR="002E6ADB" w:rsidRDefault="00BE0D34" w:rsidP="00903F90">
      <w:pPr>
        <w:pStyle w:val="ListParagraph"/>
        <w:numPr>
          <w:ilvl w:val="1"/>
          <w:numId w:val="13"/>
        </w:numPr>
        <w:spacing w:after="0"/>
        <w:ind w:left="426" w:hanging="426"/>
        <w:rPr>
          <w:rFonts w:ascii="Calibri" w:hAnsi="Calibri" w:cs="Arial"/>
          <w:szCs w:val="24"/>
        </w:rPr>
      </w:pPr>
      <w:r w:rsidRPr="002E6ADB">
        <w:rPr>
          <w:rFonts w:ascii="Calibri" w:hAnsi="Calibri" w:cs="Arial"/>
          <w:szCs w:val="24"/>
        </w:rPr>
        <w:t xml:space="preserve">Before carrying out the cutting operations at any of the sites the Contractor shall examine each site, pick up and remove from site any rubbish, cans, bottles, paper, stones, bricks, household rubbish, builders’ materials, etc. </w:t>
      </w:r>
      <w:r w:rsidRPr="002F5449">
        <w:rPr>
          <w:rFonts w:ascii="Calibri" w:hAnsi="Calibri" w:cs="Arial"/>
          <w:szCs w:val="24"/>
        </w:rPr>
        <w:t>and any materials or objects thereon at</w:t>
      </w:r>
      <w:r w:rsidR="00E41CB0" w:rsidRPr="002F5449">
        <w:rPr>
          <w:rFonts w:ascii="Calibri" w:hAnsi="Calibri" w:cs="Arial"/>
          <w:szCs w:val="24"/>
        </w:rPr>
        <w:t xml:space="preserve"> their</w:t>
      </w:r>
      <w:r w:rsidRPr="002F5449">
        <w:rPr>
          <w:rFonts w:ascii="Calibri" w:hAnsi="Calibri" w:cs="Arial"/>
          <w:szCs w:val="24"/>
        </w:rPr>
        <w:t xml:space="preserve"> own expense</w:t>
      </w:r>
      <w:r w:rsidR="00704389" w:rsidRPr="002F5449">
        <w:rPr>
          <w:rFonts w:ascii="Calibri" w:hAnsi="Calibri" w:cs="Arial"/>
          <w:szCs w:val="24"/>
        </w:rPr>
        <w:t>,</w:t>
      </w:r>
      <w:r w:rsidRPr="002F5449">
        <w:rPr>
          <w:rFonts w:ascii="Calibri" w:hAnsi="Calibri" w:cs="Arial"/>
          <w:szCs w:val="24"/>
        </w:rPr>
        <w:t xml:space="preserve"> include</w:t>
      </w:r>
      <w:r w:rsidR="00EA07B5" w:rsidRPr="002F5449">
        <w:rPr>
          <w:rFonts w:ascii="Calibri" w:hAnsi="Calibri" w:cs="Arial"/>
          <w:szCs w:val="24"/>
        </w:rPr>
        <w:t>d in</w:t>
      </w:r>
      <w:r w:rsidRPr="002F5449">
        <w:rPr>
          <w:rFonts w:ascii="Calibri" w:hAnsi="Calibri" w:cs="Arial"/>
          <w:szCs w:val="24"/>
        </w:rPr>
        <w:t xml:space="preserve"> this work.</w:t>
      </w:r>
      <w:r w:rsidRPr="002E6ADB">
        <w:rPr>
          <w:rFonts w:ascii="Calibri" w:hAnsi="Calibri" w:cs="Arial"/>
          <w:szCs w:val="24"/>
        </w:rPr>
        <w:t xml:space="preserve">  The </w:t>
      </w:r>
      <w:r w:rsidR="000D2636">
        <w:rPr>
          <w:rFonts w:ascii="Calibri" w:hAnsi="Calibri" w:cs="Arial"/>
          <w:szCs w:val="24"/>
        </w:rPr>
        <w:t>Council</w:t>
      </w:r>
      <w:r w:rsidRPr="002E6ADB">
        <w:rPr>
          <w:rFonts w:ascii="Calibri" w:hAnsi="Calibri" w:cs="Arial"/>
          <w:szCs w:val="24"/>
        </w:rPr>
        <w:t xml:space="preserve"> will not accept any claim by the Contractor for damage to equipment on this account.</w:t>
      </w:r>
    </w:p>
    <w:p w14:paraId="62257791" w14:textId="77777777" w:rsidR="002E6ADB" w:rsidRPr="00EA72D9" w:rsidRDefault="00BE0D34" w:rsidP="00903F90">
      <w:pPr>
        <w:pStyle w:val="ListParagraph"/>
        <w:numPr>
          <w:ilvl w:val="1"/>
          <w:numId w:val="13"/>
        </w:numPr>
        <w:spacing w:after="0"/>
        <w:ind w:left="426" w:hanging="426"/>
        <w:rPr>
          <w:rFonts w:ascii="Calibri" w:hAnsi="Calibri" w:cs="Arial"/>
          <w:szCs w:val="24"/>
        </w:rPr>
      </w:pPr>
      <w:r w:rsidRPr="002E6ADB">
        <w:rPr>
          <w:rFonts w:ascii="Calibri" w:hAnsi="Calibri" w:cs="Arial"/>
          <w:szCs w:val="24"/>
        </w:rPr>
        <w:t xml:space="preserve">The Contractor shall ensure that the grass is cut in accordance with the Schedule over the whole of </w:t>
      </w:r>
      <w:proofErr w:type="gramStart"/>
      <w:r w:rsidRPr="002E6ADB">
        <w:rPr>
          <w:rFonts w:ascii="Calibri" w:hAnsi="Calibri" w:cs="Arial"/>
          <w:szCs w:val="24"/>
        </w:rPr>
        <w:t>each and every</w:t>
      </w:r>
      <w:proofErr w:type="gramEnd"/>
      <w:r w:rsidRPr="002E6ADB">
        <w:rPr>
          <w:rFonts w:ascii="Calibri" w:hAnsi="Calibri" w:cs="Arial"/>
          <w:szCs w:val="24"/>
        </w:rPr>
        <w:t xml:space="preserve"> grassed area listed in the Schedule. Their tendered prices shall allow for the necessary handwork to carry out the work as described in </w:t>
      </w:r>
      <w:r w:rsidRPr="00EA72D9">
        <w:rPr>
          <w:rFonts w:ascii="Calibri" w:hAnsi="Calibri" w:cs="Arial"/>
          <w:szCs w:val="24"/>
        </w:rPr>
        <w:t>this sub-clause.</w:t>
      </w:r>
    </w:p>
    <w:p w14:paraId="19564EBE" w14:textId="6CD23EA5" w:rsidR="002E6ADB" w:rsidRDefault="00BE0D34" w:rsidP="00903F90">
      <w:pPr>
        <w:pStyle w:val="ListParagraph"/>
        <w:numPr>
          <w:ilvl w:val="1"/>
          <w:numId w:val="13"/>
        </w:numPr>
        <w:spacing w:after="0"/>
        <w:ind w:left="426" w:hanging="426"/>
        <w:rPr>
          <w:rFonts w:ascii="Calibri" w:hAnsi="Calibri" w:cs="Arial"/>
          <w:szCs w:val="24"/>
        </w:rPr>
      </w:pPr>
      <w:r w:rsidRPr="00EA72D9">
        <w:rPr>
          <w:rFonts w:ascii="Calibri" w:hAnsi="Calibri" w:cs="Arial"/>
          <w:szCs w:val="24"/>
        </w:rPr>
        <w:t>The Contractor shall cut the grass with approved cylinder or rotary machines (depending on growth).</w:t>
      </w:r>
      <w:r w:rsidR="009243CB" w:rsidRPr="00EA72D9">
        <w:rPr>
          <w:rFonts w:ascii="Calibri" w:hAnsi="Calibri" w:cs="Arial"/>
          <w:szCs w:val="24"/>
        </w:rPr>
        <w:t xml:space="preserve">  These</w:t>
      </w:r>
      <w:r w:rsidRPr="00EA72D9">
        <w:rPr>
          <w:rFonts w:ascii="Calibri" w:hAnsi="Calibri" w:cs="Arial"/>
          <w:szCs w:val="24"/>
        </w:rPr>
        <w:t xml:space="preserve"> machines are to be adequately </w:t>
      </w:r>
      <w:proofErr w:type="gramStart"/>
      <w:r w:rsidRPr="00EA72D9">
        <w:rPr>
          <w:rFonts w:ascii="Calibri" w:hAnsi="Calibri" w:cs="Arial"/>
          <w:szCs w:val="24"/>
        </w:rPr>
        <w:t>guarded at all times</w:t>
      </w:r>
      <w:proofErr w:type="gramEnd"/>
      <w:r w:rsidRPr="00EA72D9">
        <w:rPr>
          <w:rFonts w:ascii="Calibri" w:hAnsi="Calibri" w:cs="Arial"/>
          <w:szCs w:val="24"/>
        </w:rPr>
        <w:t xml:space="preserve"> to</w:t>
      </w:r>
      <w:r w:rsidRPr="002E6ADB">
        <w:rPr>
          <w:rFonts w:ascii="Calibri" w:hAnsi="Calibri" w:cs="Arial"/>
          <w:szCs w:val="24"/>
        </w:rPr>
        <w:t xml:space="preserve"> comply with the provisions of the Health and Safety at Work Regulations.  Grass cut on the first cut will be required to be </w:t>
      </w:r>
      <w:r w:rsidR="008335C3">
        <w:rPr>
          <w:rFonts w:ascii="Calibri" w:hAnsi="Calibri" w:cs="Arial"/>
          <w:szCs w:val="24"/>
        </w:rPr>
        <w:t>removed from site</w:t>
      </w:r>
      <w:r w:rsidRPr="002E6ADB">
        <w:rPr>
          <w:rFonts w:ascii="Calibri" w:hAnsi="Calibri" w:cs="Arial"/>
          <w:szCs w:val="24"/>
        </w:rPr>
        <w:t xml:space="preserve">.  On subsequent cuts grass to be fly-cut leaving clippings in situ, but clippings must be swept off footpaths and play equipment areas especially in wet conditions to the satisfaction of the </w:t>
      </w:r>
      <w:r w:rsidR="0093799A">
        <w:rPr>
          <w:rFonts w:ascii="Calibri" w:hAnsi="Calibri" w:cs="Arial"/>
          <w:szCs w:val="24"/>
        </w:rPr>
        <w:t>Council</w:t>
      </w:r>
      <w:r w:rsidRPr="002E6ADB">
        <w:rPr>
          <w:rFonts w:ascii="Calibri" w:hAnsi="Calibri" w:cs="Arial"/>
          <w:szCs w:val="24"/>
        </w:rPr>
        <w:t>. However, for Howard Palmer Gardens all clippings must be removed after the first and every subsequent cut. The grass at Howard Palmer Gardens is to be cut to ‘g</w:t>
      </w:r>
      <w:r w:rsidR="00EA07B5">
        <w:rPr>
          <w:rFonts w:ascii="Calibri" w:hAnsi="Calibri" w:cs="Arial"/>
          <w:szCs w:val="24"/>
        </w:rPr>
        <w:t>olf course</w:t>
      </w:r>
      <w:r w:rsidRPr="002E6ADB">
        <w:rPr>
          <w:rFonts w:ascii="Calibri" w:hAnsi="Calibri" w:cs="Arial"/>
          <w:szCs w:val="24"/>
        </w:rPr>
        <w:t>’ standard. Horizontal stripes are to be visible in the grass after it has been cut.</w:t>
      </w:r>
    </w:p>
    <w:p w14:paraId="753D41E5" w14:textId="1F1782F3" w:rsidR="00BE0D34" w:rsidRPr="002E6ADB" w:rsidRDefault="00BE0D34" w:rsidP="00903F90">
      <w:pPr>
        <w:pStyle w:val="ListParagraph"/>
        <w:numPr>
          <w:ilvl w:val="1"/>
          <w:numId w:val="13"/>
        </w:numPr>
        <w:spacing w:after="0"/>
        <w:ind w:left="426" w:hanging="426"/>
        <w:rPr>
          <w:rFonts w:ascii="Calibri" w:hAnsi="Calibri" w:cs="Arial"/>
          <w:szCs w:val="24"/>
        </w:rPr>
      </w:pPr>
      <w:r w:rsidRPr="002E6ADB">
        <w:rPr>
          <w:rFonts w:ascii="Calibri" w:hAnsi="Calibri" w:cs="Arial"/>
          <w:szCs w:val="24"/>
        </w:rPr>
        <w:t>The Contractor shall ensure that the prices submitted are adequate to allow the grass to be cut along all edges whether shrub borders around the trees, fence lines, including around play areas, or walls as per the attached grounds maintenance schedule.</w:t>
      </w:r>
    </w:p>
    <w:p w14:paraId="4A15F6C9" w14:textId="77777777" w:rsidR="00BE0D34" w:rsidRPr="00BE0D34" w:rsidRDefault="00BE0D34" w:rsidP="00BE0D34">
      <w:pPr>
        <w:spacing w:after="0"/>
        <w:rPr>
          <w:rFonts w:ascii="Calibri" w:hAnsi="Calibri" w:cs="Arial"/>
          <w:sz w:val="24"/>
          <w:szCs w:val="24"/>
        </w:rPr>
      </w:pPr>
    </w:p>
    <w:p w14:paraId="63BE4E62" w14:textId="77777777" w:rsidR="00BE0D34" w:rsidRPr="002E6ADB" w:rsidRDefault="00BE0D34" w:rsidP="00BE0D34">
      <w:pPr>
        <w:pStyle w:val="ListParagraph"/>
        <w:numPr>
          <w:ilvl w:val="0"/>
          <w:numId w:val="13"/>
        </w:numPr>
        <w:spacing w:after="0"/>
        <w:rPr>
          <w:rFonts w:ascii="Calibri" w:hAnsi="Calibri" w:cs="Arial"/>
          <w:b/>
          <w:szCs w:val="24"/>
        </w:rPr>
      </w:pPr>
      <w:r w:rsidRPr="002E6ADB">
        <w:rPr>
          <w:rFonts w:ascii="Calibri" w:hAnsi="Calibri" w:cs="Arial"/>
          <w:b/>
          <w:szCs w:val="24"/>
        </w:rPr>
        <w:t>Fertiliser</w:t>
      </w:r>
    </w:p>
    <w:p w14:paraId="16D1DFF8" w14:textId="37D98D42" w:rsidR="00BE0D34" w:rsidRPr="00BE0D34" w:rsidRDefault="00BE0D34" w:rsidP="00BE0D34">
      <w:pPr>
        <w:spacing w:after="0"/>
        <w:rPr>
          <w:rFonts w:ascii="Calibri" w:hAnsi="Calibri" w:cs="Arial"/>
          <w:sz w:val="24"/>
          <w:szCs w:val="24"/>
          <w:lang w:eastAsia="en-GB"/>
        </w:rPr>
      </w:pPr>
      <w:r w:rsidRPr="00BE0D34">
        <w:rPr>
          <w:rFonts w:ascii="Calibri" w:hAnsi="Calibri" w:cs="Arial"/>
          <w:sz w:val="24"/>
          <w:szCs w:val="24"/>
          <w:lang w:eastAsia="en-GB"/>
        </w:rPr>
        <w:t xml:space="preserve">Application of fertiliser </w:t>
      </w:r>
      <w:r w:rsidR="40E47DAE" w:rsidRPr="6C1171A7">
        <w:rPr>
          <w:rFonts w:ascii="Calibri" w:hAnsi="Calibri" w:cs="Arial"/>
          <w:sz w:val="24"/>
          <w:szCs w:val="24"/>
          <w:lang w:eastAsia="en-GB"/>
        </w:rPr>
        <w:t xml:space="preserve">(such as ICL </w:t>
      </w:r>
      <w:proofErr w:type="spellStart"/>
      <w:r w:rsidR="40E47DAE" w:rsidRPr="6C1171A7">
        <w:rPr>
          <w:rFonts w:eastAsiaTheme="minorEastAsia"/>
          <w:sz w:val="24"/>
          <w:szCs w:val="24"/>
          <w:lang w:eastAsia="en-GB"/>
        </w:rPr>
        <w:t>Sportsmaster</w:t>
      </w:r>
      <w:proofErr w:type="spellEnd"/>
      <w:r w:rsidR="40E47DAE" w:rsidRPr="6C1171A7">
        <w:rPr>
          <w:rFonts w:eastAsiaTheme="minorEastAsia"/>
          <w:sz w:val="24"/>
          <w:szCs w:val="24"/>
          <w:lang w:eastAsia="en-GB"/>
        </w:rPr>
        <w:t xml:space="preserve"> Base Spring &amp; Summer or equivalent) </w:t>
      </w:r>
      <w:r w:rsidRPr="00BE0D34">
        <w:rPr>
          <w:rFonts w:ascii="Calibri" w:hAnsi="Calibri" w:cs="Arial"/>
          <w:sz w:val="24"/>
          <w:szCs w:val="24"/>
          <w:lang w:eastAsia="en-GB"/>
        </w:rPr>
        <w:t xml:space="preserve">to be applied in the first </w:t>
      </w:r>
      <w:r w:rsidRPr="6C1171A7">
        <w:rPr>
          <w:rFonts w:ascii="Calibri" w:hAnsi="Calibri" w:cs="Arial"/>
          <w:sz w:val="24"/>
          <w:szCs w:val="24"/>
          <w:lang w:eastAsia="en-GB"/>
        </w:rPr>
        <w:t>week</w:t>
      </w:r>
      <w:r w:rsidR="79F04178" w:rsidRPr="6C1171A7">
        <w:rPr>
          <w:rFonts w:ascii="Calibri" w:hAnsi="Calibri" w:cs="Arial"/>
          <w:sz w:val="24"/>
          <w:szCs w:val="24"/>
          <w:lang w:eastAsia="en-GB"/>
        </w:rPr>
        <w:t>s</w:t>
      </w:r>
      <w:r w:rsidRPr="00BE0D34">
        <w:rPr>
          <w:rFonts w:ascii="Calibri" w:hAnsi="Calibri" w:cs="Arial"/>
          <w:sz w:val="24"/>
          <w:szCs w:val="24"/>
          <w:lang w:eastAsia="en-GB"/>
        </w:rPr>
        <w:t xml:space="preserve"> of April after the appropriate cut for the period</w:t>
      </w:r>
      <w:r w:rsidR="5CA0D8DC" w:rsidRPr="6C1171A7">
        <w:rPr>
          <w:rFonts w:ascii="Calibri" w:hAnsi="Calibri" w:cs="Arial"/>
          <w:sz w:val="24"/>
          <w:szCs w:val="24"/>
          <w:lang w:eastAsia="en-GB"/>
        </w:rPr>
        <w:t xml:space="preserve"> at Elms Field and Howard Palmer Gardens. The product used must be approved by the Grounds Officer before application. </w:t>
      </w:r>
    </w:p>
    <w:p w14:paraId="0C89E2D2" w14:textId="77777777" w:rsidR="00BE0D34" w:rsidRPr="00BE0D34" w:rsidRDefault="00BE0D34" w:rsidP="00BE0D34">
      <w:pPr>
        <w:spacing w:after="0"/>
        <w:rPr>
          <w:rFonts w:ascii="Calibri" w:hAnsi="Calibri" w:cs="Arial"/>
          <w:sz w:val="24"/>
          <w:szCs w:val="24"/>
        </w:rPr>
      </w:pPr>
    </w:p>
    <w:p w14:paraId="6B23EB5C" w14:textId="5988049E" w:rsidR="00BE0D34" w:rsidRPr="007E5E99" w:rsidRDefault="00BE0D34" w:rsidP="00BE0D34">
      <w:pPr>
        <w:pStyle w:val="ListParagraph"/>
        <w:numPr>
          <w:ilvl w:val="0"/>
          <w:numId w:val="13"/>
        </w:numPr>
        <w:spacing w:after="0"/>
        <w:rPr>
          <w:rFonts w:ascii="Calibri" w:hAnsi="Calibri" w:cs="Arial"/>
          <w:b/>
          <w:szCs w:val="24"/>
        </w:rPr>
      </w:pPr>
      <w:r w:rsidRPr="007E5E99">
        <w:rPr>
          <w:rFonts w:ascii="Calibri" w:hAnsi="Calibri" w:cs="Arial"/>
          <w:b/>
          <w:szCs w:val="24"/>
        </w:rPr>
        <w:t>Harrowing</w:t>
      </w:r>
      <w:r w:rsidR="00C7138F" w:rsidRPr="007E5E99">
        <w:rPr>
          <w:rFonts w:ascii="Calibri" w:hAnsi="Calibri" w:cs="Arial"/>
          <w:b/>
          <w:szCs w:val="24"/>
        </w:rPr>
        <w:t xml:space="preserve"> and Reinstatement</w:t>
      </w:r>
    </w:p>
    <w:p w14:paraId="5C091B23" w14:textId="47C94FEF" w:rsidR="00BE0D34" w:rsidRPr="00BE0D34" w:rsidRDefault="00EE431D" w:rsidP="00BE0D34">
      <w:pPr>
        <w:spacing w:after="0"/>
        <w:rPr>
          <w:rFonts w:ascii="Calibri" w:hAnsi="Calibri" w:cs="Arial"/>
          <w:sz w:val="24"/>
          <w:szCs w:val="24"/>
        </w:rPr>
      </w:pPr>
      <w:r w:rsidRPr="007E5E99">
        <w:rPr>
          <w:rFonts w:ascii="Calibri" w:hAnsi="Calibri" w:cs="Arial"/>
          <w:sz w:val="24"/>
          <w:szCs w:val="24"/>
        </w:rPr>
        <w:t>The</w:t>
      </w:r>
      <w:r w:rsidR="00CF2F64" w:rsidRPr="007E5E99">
        <w:rPr>
          <w:rFonts w:ascii="Calibri" w:hAnsi="Calibri" w:cs="Arial"/>
          <w:sz w:val="24"/>
          <w:szCs w:val="24"/>
        </w:rPr>
        <w:t xml:space="preserve"> Council </w:t>
      </w:r>
      <w:r w:rsidRPr="007E5E99">
        <w:rPr>
          <w:rFonts w:ascii="Calibri" w:hAnsi="Calibri" w:cs="Arial"/>
          <w:sz w:val="24"/>
          <w:szCs w:val="24"/>
        </w:rPr>
        <w:t>may</w:t>
      </w:r>
      <w:r w:rsidR="00CF2F64" w:rsidRPr="007E5E99">
        <w:rPr>
          <w:rFonts w:ascii="Calibri" w:hAnsi="Calibri" w:cs="Arial"/>
          <w:sz w:val="24"/>
          <w:szCs w:val="24"/>
        </w:rPr>
        <w:t xml:space="preserve"> request</w:t>
      </w:r>
      <w:r w:rsidR="00985FE4" w:rsidRPr="007E5E99">
        <w:rPr>
          <w:rFonts w:ascii="Calibri" w:hAnsi="Calibri" w:cs="Arial"/>
          <w:sz w:val="24"/>
          <w:szCs w:val="24"/>
        </w:rPr>
        <w:t xml:space="preserve"> </w:t>
      </w:r>
      <w:r w:rsidR="00CF2F64" w:rsidRPr="007E5E99">
        <w:rPr>
          <w:rFonts w:ascii="Calibri" w:hAnsi="Calibri" w:cs="Arial"/>
          <w:sz w:val="24"/>
          <w:szCs w:val="24"/>
        </w:rPr>
        <w:t>additional quotes for</w:t>
      </w:r>
      <w:r w:rsidR="00985FE4" w:rsidRPr="007E5E99">
        <w:rPr>
          <w:rFonts w:ascii="Calibri" w:hAnsi="Calibri" w:cs="Arial"/>
          <w:sz w:val="24"/>
          <w:szCs w:val="24"/>
        </w:rPr>
        <w:t xml:space="preserve"> ad-hoc</w:t>
      </w:r>
      <w:r w:rsidR="00CF2F64" w:rsidRPr="007E5E99">
        <w:rPr>
          <w:rFonts w:ascii="Calibri" w:hAnsi="Calibri" w:cs="Arial"/>
          <w:sz w:val="24"/>
          <w:szCs w:val="24"/>
        </w:rPr>
        <w:t xml:space="preserve"> </w:t>
      </w:r>
      <w:r w:rsidR="000B54E0" w:rsidRPr="007E5E99">
        <w:rPr>
          <w:rFonts w:ascii="Calibri" w:hAnsi="Calibri" w:cs="Arial"/>
          <w:sz w:val="24"/>
          <w:szCs w:val="24"/>
        </w:rPr>
        <w:t>h</w:t>
      </w:r>
      <w:r w:rsidR="00BE0D34" w:rsidRPr="007E5E99">
        <w:rPr>
          <w:rFonts w:ascii="Calibri" w:hAnsi="Calibri" w:cs="Arial"/>
          <w:sz w:val="24"/>
          <w:szCs w:val="24"/>
        </w:rPr>
        <w:t>arrow</w:t>
      </w:r>
      <w:r w:rsidR="000B54E0" w:rsidRPr="007E5E99">
        <w:rPr>
          <w:rFonts w:ascii="Calibri" w:hAnsi="Calibri" w:cs="Arial"/>
          <w:sz w:val="24"/>
          <w:szCs w:val="24"/>
        </w:rPr>
        <w:t>ing and grounds reinstatement</w:t>
      </w:r>
      <w:r w:rsidR="007E5E99" w:rsidRPr="007E5E99">
        <w:rPr>
          <w:rFonts w:ascii="Calibri" w:hAnsi="Calibri" w:cs="Arial"/>
          <w:sz w:val="24"/>
          <w:szCs w:val="24"/>
        </w:rPr>
        <w:t xml:space="preserve"> work,</w:t>
      </w:r>
      <w:r w:rsidR="00BE0D34" w:rsidRPr="007E5E99">
        <w:rPr>
          <w:rFonts w:ascii="Calibri" w:hAnsi="Calibri" w:cs="Arial"/>
          <w:sz w:val="24"/>
          <w:szCs w:val="24"/>
        </w:rPr>
        <w:t xml:space="preserve"> prior to re-seeding. </w:t>
      </w:r>
    </w:p>
    <w:p w14:paraId="6462EB26" w14:textId="77777777" w:rsidR="00BE0D34" w:rsidRPr="00BE0D34" w:rsidRDefault="00BE0D34" w:rsidP="00BE0D34">
      <w:pPr>
        <w:spacing w:after="0"/>
        <w:rPr>
          <w:rFonts w:ascii="Calibri" w:hAnsi="Calibri" w:cs="Arial"/>
          <w:sz w:val="24"/>
          <w:szCs w:val="24"/>
        </w:rPr>
      </w:pPr>
    </w:p>
    <w:p w14:paraId="41E3FE0D" w14:textId="77777777" w:rsidR="00BE0D34" w:rsidRPr="002E6ADB" w:rsidRDefault="00BE0D34" w:rsidP="00BE0D34">
      <w:pPr>
        <w:pStyle w:val="ListParagraph"/>
        <w:numPr>
          <w:ilvl w:val="0"/>
          <w:numId w:val="13"/>
        </w:numPr>
        <w:spacing w:after="0"/>
        <w:rPr>
          <w:rFonts w:ascii="Calibri" w:hAnsi="Calibri" w:cs="Arial"/>
          <w:b/>
          <w:szCs w:val="24"/>
        </w:rPr>
      </w:pPr>
      <w:r w:rsidRPr="002E6ADB">
        <w:rPr>
          <w:rFonts w:ascii="Calibri" w:hAnsi="Calibri" w:cs="Arial"/>
          <w:b/>
          <w:szCs w:val="24"/>
        </w:rPr>
        <w:t>Maintenance of tree/shrub areas</w:t>
      </w:r>
    </w:p>
    <w:p w14:paraId="62960C1E" w14:textId="7174E750" w:rsidR="00BE0D34" w:rsidRPr="00BE0D34" w:rsidRDefault="00BE0D34" w:rsidP="00BE0D34">
      <w:pPr>
        <w:spacing w:after="0"/>
        <w:rPr>
          <w:rFonts w:ascii="Calibri" w:hAnsi="Calibri" w:cs="Arial"/>
          <w:sz w:val="24"/>
          <w:szCs w:val="24"/>
        </w:rPr>
      </w:pPr>
      <w:r w:rsidRPr="00BE0D34">
        <w:rPr>
          <w:rFonts w:ascii="Calibri" w:hAnsi="Calibri" w:cs="Arial"/>
          <w:sz w:val="24"/>
          <w:szCs w:val="24"/>
        </w:rPr>
        <w:t xml:space="preserve">The Contractor shall allow for </w:t>
      </w:r>
      <w:r w:rsidR="00B02C05">
        <w:rPr>
          <w:rFonts w:ascii="Calibri" w:hAnsi="Calibri" w:cs="Arial"/>
          <w:sz w:val="24"/>
          <w:szCs w:val="24"/>
        </w:rPr>
        <w:t>4</w:t>
      </w:r>
      <w:r w:rsidRPr="00BE0D34">
        <w:rPr>
          <w:rFonts w:ascii="Calibri" w:hAnsi="Calibri" w:cs="Arial"/>
          <w:sz w:val="24"/>
          <w:szCs w:val="24"/>
        </w:rPr>
        <w:t xml:space="preserve"> visits to each site during the period early April to late September and undertake the following works:</w:t>
      </w:r>
    </w:p>
    <w:p w14:paraId="0DDB6B40" w14:textId="3201648D" w:rsidR="002E6ADB" w:rsidRDefault="00BE0D34" w:rsidP="008335C3">
      <w:pPr>
        <w:pStyle w:val="ListParagraph"/>
        <w:numPr>
          <w:ilvl w:val="0"/>
          <w:numId w:val="14"/>
        </w:numPr>
        <w:spacing w:after="0"/>
        <w:rPr>
          <w:rFonts w:ascii="Calibri" w:hAnsi="Calibri" w:cs="Arial"/>
          <w:szCs w:val="24"/>
        </w:rPr>
      </w:pPr>
      <w:r w:rsidRPr="002E6ADB">
        <w:rPr>
          <w:rFonts w:ascii="Calibri" w:hAnsi="Calibri" w:cs="Arial"/>
          <w:szCs w:val="24"/>
        </w:rPr>
        <w:t>Removal of paper and all rubbish including tins, bottles, builders' rubbish, or other waste material of a non-horticultural nature before grass cutting.</w:t>
      </w:r>
      <w:r w:rsidR="002E6ADB">
        <w:rPr>
          <w:rFonts w:ascii="Calibri" w:hAnsi="Calibri" w:cs="Arial"/>
          <w:szCs w:val="24"/>
        </w:rPr>
        <w:t xml:space="preserve"> </w:t>
      </w:r>
    </w:p>
    <w:p w14:paraId="35AE1FD6" w14:textId="1FA208CA" w:rsidR="002E6ADB" w:rsidRPr="002E6ADB" w:rsidRDefault="00BE0D34" w:rsidP="002E6ADB">
      <w:pPr>
        <w:pStyle w:val="ListParagraph"/>
        <w:numPr>
          <w:ilvl w:val="0"/>
          <w:numId w:val="14"/>
        </w:numPr>
        <w:spacing w:before="240" w:after="0"/>
        <w:rPr>
          <w:rFonts w:ascii="Calibri" w:hAnsi="Calibri" w:cs="Arial"/>
          <w:szCs w:val="24"/>
        </w:rPr>
      </w:pPr>
      <w:r w:rsidRPr="002E6ADB">
        <w:rPr>
          <w:rFonts w:ascii="Calibri" w:hAnsi="Calibri" w:cs="Arial"/>
          <w:szCs w:val="24"/>
        </w:rPr>
        <w:t>Weeding areas around bases of all trees.</w:t>
      </w:r>
    </w:p>
    <w:p w14:paraId="7408274F" w14:textId="47003C02" w:rsidR="002E6ADB" w:rsidRPr="002E6ADB" w:rsidRDefault="00BE0D34" w:rsidP="002E6ADB">
      <w:pPr>
        <w:pStyle w:val="ListParagraph"/>
        <w:numPr>
          <w:ilvl w:val="0"/>
          <w:numId w:val="14"/>
        </w:numPr>
        <w:spacing w:before="240" w:after="0"/>
        <w:rPr>
          <w:rFonts w:ascii="Calibri" w:hAnsi="Calibri" w:cs="Arial"/>
          <w:szCs w:val="24"/>
        </w:rPr>
      </w:pPr>
      <w:r w:rsidRPr="002E6ADB">
        <w:rPr>
          <w:rFonts w:ascii="Calibri" w:hAnsi="Calibri" w:cs="Arial"/>
          <w:szCs w:val="24"/>
        </w:rPr>
        <w:t>Every care must be taken to ensure that no damage is caused to existing shrubs or plants</w:t>
      </w:r>
      <w:r w:rsidR="0055131D">
        <w:rPr>
          <w:rFonts w:ascii="Calibri" w:hAnsi="Calibri" w:cs="Arial"/>
          <w:szCs w:val="24"/>
        </w:rPr>
        <w:t>,</w:t>
      </w:r>
      <w:r w:rsidRPr="002E6ADB">
        <w:rPr>
          <w:rFonts w:ascii="Calibri" w:hAnsi="Calibri" w:cs="Arial"/>
          <w:szCs w:val="24"/>
        </w:rPr>
        <w:t xml:space="preserve"> and any so damaged must be replaced by the Contractor at</w:t>
      </w:r>
      <w:r w:rsidR="00E41CB0">
        <w:rPr>
          <w:rFonts w:ascii="Calibri" w:hAnsi="Calibri" w:cs="Arial"/>
          <w:szCs w:val="24"/>
        </w:rPr>
        <w:t xml:space="preserve"> their</w:t>
      </w:r>
      <w:r w:rsidRPr="002E6ADB">
        <w:rPr>
          <w:rFonts w:ascii="Calibri" w:hAnsi="Calibri" w:cs="Arial"/>
          <w:szCs w:val="24"/>
        </w:rPr>
        <w:t xml:space="preserve"> own expense.</w:t>
      </w:r>
    </w:p>
    <w:p w14:paraId="48426567" w14:textId="2B1B7912" w:rsidR="002E6ADB" w:rsidRPr="002E6ADB" w:rsidRDefault="002E6ADB" w:rsidP="002E6ADB">
      <w:pPr>
        <w:pStyle w:val="ListParagraph"/>
        <w:numPr>
          <w:ilvl w:val="0"/>
          <w:numId w:val="14"/>
        </w:numPr>
        <w:spacing w:before="240" w:after="0"/>
        <w:rPr>
          <w:rFonts w:ascii="Calibri" w:hAnsi="Calibri" w:cs="Arial"/>
          <w:szCs w:val="24"/>
        </w:rPr>
      </w:pPr>
      <w:r>
        <w:rPr>
          <w:rFonts w:ascii="Calibri" w:hAnsi="Calibri" w:cs="Arial"/>
          <w:szCs w:val="24"/>
        </w:rPr>
        <w:t>A</w:t>
      </w:r>
      <w:r w:rsidR="00BE0D34" w:rsidRPr="002E6ADB">
        <w:rPr>
          <w:rFonts w:ascii="Calibri" w:hAnsi="Calibri" w:cs="Arial"/>
          <w:szCs w:val="24"/>
        </w:rPr>
        <w:t xml:space="preserve">ll rubbish removed from tree/shrub areas by the Contractor shall be </w:t>
      </w:r>
      <w:r w:rsidR="007E5C84">
        <w:rPr>
          <w:rFonts w:ascii="Calibri" w:hAnsi="Calibri" w:cs="Arial"/>
          <w:szCs w:val="24"/>
        </w:rPr>
        <w:t>taken</w:t>
      </w:r>
      <w:r w:rsidR="00BE0D34" w:rsidRPr="002E6ADB">
        <w:rPr>
          <w:rFonts w:ascii="Calibri" w:hAnsi="Calibri" w:cs="Arial"/>
          <w:szCs w:val="24"/>
        </w:rPr>
        <w:t xml:space="preserve"> to a licensed tip</w:t>
      </w:r>
      <w:r w:rsidR="007E5C84">
        <w:rPr>
          <w:rFonts w:ascii="Calibri" w:hAnsi="Calibri" w:cs="Arial"/>
          <w:szCs w:val="24"/>
        </w:rPr>
        <w:t>,</w:t>
      </w:r>
      <w:r w:rsidR="00BE0D34" w:rsidRPr="002E6ADB">
        <w:rPr>
          <w:rFonts w:ascii="Calibri" w:hAnsi="Calibri" w:cs="Arial"/>
          <w:szCs w:val="24"/>
        </w:rPr>
        <w:t xml:space="preserve"> at</w:t>
      </w:r>
      <w:r w:rsidR="00E41CB0">
        <w:rPr>
          <w:rFonts w:ascii="Calibri" w:hAnsi="Calibri" w:cs="Arial"/>
          <w:szCs w:val="24"/>
        </w:rPr>
        <w:t xml:space="preserve"> their</w:t>
      </w:r>
      <w:r w:rsidR="00BE0D34" w:rsidRPr="002E6ADB">
        <w:rPr>
          <w:rFonts w:ascii="Calibri" w:hAnsi="Calibri" w:cs="Arial"/>
          <w:szCs w:val="24"/>
        </w:rPr>
        <w:t xml:space="preserve"> own expense.</w:t>
      </w:r>
    </w:p>
    <w:p w14:paraId="5044E264" w14:textId="6B84ECD4" w:rsidR="00BE0D34" w:rsidRPr="002E6ADB" w:rsidRDefault="00BE0D34" w:rsidP="6C1171A7">
      <w:pPr>
        <w:pStyle w:val="ListParagraph"/>
        <w:numPr>
          <w:ilvl w:val="0"/>
          <w:numId w:val="14"/>
        </w:numPr>
        <w:spacing w:before="240" w:after="0"/>
        <w:rPr>
          <w:rFonts w:ascii="Calibri" w:hAnsi="Calibri" w:cs="Arial"/>
          <w:sz w:val="22"/>
          <w:szCs w:val="22"/>
        </w:rPr>
      </w:pPr>
      <w:r w:rsidRPr="6C1171A7">
        <w:rPr>
          <w:rFonts w:ascii="Calibri" w:hAnsi="Calibri" w:cs="Arial"/>
        </w:rPr>
        <w:t>Keep brambles</w:t>
      </w:r>
      <w:r w:rsidR="52A6DEB7" w:rsidRPr="6C1171A7">
        <w:rPr>
          <w:rFonts w:ascii="Calibri" w:hAnsi="Calibri" w:cs="Arial"/>
        </w:rPr>
        <w:t xml:space="preserve">, </w:t>
      </w:r>
      <w:r w:rsidRPr="6C1171A7">
        <w:rPr>
          <w:rFonts w:ascii="Calibri" w:hAnsi="Calibri" w:cs="Arial"/>
        </w:rPr>
        <w:t>bushes</w:t>
      </w:r>
      <w:r w:rsidR="23E3B6C6" w:rsidRPr="6C1171A7">
        <w:rPr>
          <w:rFonts w:ascii="Calibri" w:hAnsi="Calibri" w:cs="Arial"/>
        </w:rPr>
        <w:t xml:space="preserve"> and hedges</w:t>
      </w:r>
      <w:r w:rsidRPr="6C1171A7">
        <w:rPr>
          <w:rFonts w:ascii="Calibri" w:hAnsi="Calibri" w:cs="Arial"/>
        </w:rPr>
        <w:t xml:space="preserve"> abutting and </w:t>
      </w:r>
      <w:r w:rsidR="009A3146" w:rsidRPr="6C1171A7">
        <w:rPr>
          <w:rFonts w:ascii="Calibri" w:hAnsi="Calibri" w:cs="Arial"/>
        </w:rPr>
        <w:t>around</w:t>
      </w:r>
      <w:r w:rsidRPr="6C1171A7">
        <w:rPr>
          <w:rFonts w:ascii="Calibri" w:hAnsi="Calibri" w:cs="Arial"/>
        </w:rPr>
        <w:t xml:space="preserve"> play areas and major footpaths</w:t>
      </w:r>
      <w:r w:rsidR="003C2FA0" w:rsidRPr="6C1171A7">
        <w:rPr>
          <w:rFonts w:ascii="Calibri" w:hAnsi="Calibri" w:cs="Arial"/>
        </w:rPr>
        <w:t>,</w:t>
      </w:r>
      <w:r w:rsidRPr="6C1171A7">
        <w:rPr>
          <w:rFonts w:ascii="Calibri" w:hAnsi="Calibri" w:cs="Arial"/>
        </w:rPr>
        <w:t xml:space="preserve"> </w:t>
      </w:r>
    </w:p>
    <w:p w14:paraId="62848D3A" w14:textId="5483A6E8" w:rsidR="00BE0D34" w:rsidRPr="002E6ADB" w:rsidRDefault="00BE0D34" w:rsidP="6C1171A7">
      <w:pPr>
        <w:pStyle w:val="ListParagraph"/>
        <w:numPr>
          <w:ilvl w:val="1"/>
          <w:numId w:val="14"/>
        </w:numPr>
        <w:spacing w:before="240" w:after="0"/>
        <w:rPr>
          <w:rFonts w:ascii="Calibri" w:hAnsi="Calibri" w:cs="Arial"/>
        </w:rPr>
      </w:pPr>
      <w:r w:rsidRPr="23CEE582">
        <w:rPr>
          <w:rFonts w:ascii="Calibri" w:hAnsi="Calibri" w:cs="Arial"/>
        </w:rPr>
        <w:t xml:space="preserve">in Joel Park </w:t>
      </w:r>
      <w:r w:rsidR="00373229" w:rsidRPr="23CEE582">
        <w:rPr>
          <w:rFonts w:ascii="Calibri" w:hAnsi="Calibri" w:cs="Arial"/>
        </w:rPr>
        <w:t xml:space="preserve">&amp; </w:t>
      </w:r>
      <w:r w:rsidRPr="23CEE582">
        <w:rPr>
          <w:rFonts w:ascii="Calibri" w:hAnsi="Calibri" w:cs="Arial"/>
        </w:rPr>
        <w:t xml:space="preserve">Holt Copse, </w:t>
      </w:r>
    </w:p>
    <w:p w14:paraId="25CE24BA" w14:textId="61A85941" w:rsidR="00BE0D34" w:rsidRPr="002E6ADB" w:rsidRDefault="00BE0D34" w:rsidP="6C1171A7">
      <w:pPr>
        <w:pStyle w:val="ListParagraph"/>
        <w:numPr>
          <w:ilvl w:val="1"/>
          <w:numId w:val="14"/>
        </w:numPr>
        <w:spacing w:before="240" w:after="0"/>
        <w:rPr>
          <w:rFonts w:ascii="Calibri" w:hAnsi="Calibri" w:cs="Arial"/>
        </w:rPr>
      </w:pPr>
      <w:r w:rsidRPr="23CEE582">
        <w:rPr>
          <w:rFonts w:ascii="Calibri" w:hAnsi="Calibri" w:cs="Arial"/>
        </w:rPr>
        <w:t xml:space="preserve">Langborough Recreation Ground, </w:t>
      </w:r>
    </w:p>
    <w:p w14:paraId="4222AD96" w14:textId="4F163361" w:rsidR="00BE0D34" w:rsidRPr="002E6ADB" w:rsidRDefault="00BE0D34" w:rsidP="6C1171A7">
      <w:pPr>
        <w:pStyle w:val="ListParagraph"/>
        <w:numPr>
          <w:ilvl w:val="1"/>
          <w:numId w:val="14"/>
        </w:numPr>
        <w:spacing w:before="240" w:after="0"/>
        <w:rPr>
          <w:rFonts w:ascii="Calibri" w:hAnsi="Calibri" w:cs="Arial"/>
        </w:rPr>
      </w:pPr>
      <w:r w:rsidRPr="23CEE582">
        <w:rPr>
          <w:rFonts w:ascii="Calibri" w:hAnsi="Calibri" w:cs="Arial"/>
        </w:rPr>
        <w:t xml:space="preserve">Leslie Sears Playing Field and </w:t>
      </w:r>
    </w:p>
    <w:p w14:paraId="33726A70" w14:textId="365E79C6" w:rsidR="00BE0D34" w:rsidRPr="002E6ADB" w:rsidRDefault="00BE0D34" w:rsidP="23CEE582">
      <w:pPr>
        <w:pStyle w:val="ListParagraph"/>
        <w:numPr>
          <w:ilvl w:val="1"/>
          <w:numId w:val="14"/>
        </w:numPr>
        <w:spacing w:before="240" w:after="0"/>
        <w:rPr>
          <w:rFonts w:ascii="Calibri" w:hAnsi="Calibri" w:cs="Arial"/>
          <w:sz w:val="22"/>
          <w:szCs w:val="22"/>
        </w:rPr>
      </w:pPr>
      <w:r w:rsidRPr="23CEE582">
        <w:rPr>
          <w:rFonts w:ascii="Calibri" w:hAnsi="Calibri" w:cs="Arial"/>
        </w:rPr>
        <w:t>King George V Playing Field</w:t>
      </w:r>
      <w:r w:rsidR="007A148B" w:rsidRPr="23CEE582">
        <w:rPr>
          <w:rFonts w:ascii="Calibri" w:hAnsi="Calibri" w:cs="Arial"/>
        </w:rPr>
        <w:t>,</w:t>
      </w:r>
      <w:r w:rsidRPr="23CEE582">
        <w:rPr>
          <w:rFonts w:ascii="Calibri" w:hAnsi="Calibri" w:cs="Arial"/>
        </w:rPr>
        <w:t xml:space="preserve"> cut back in accordance with the </w:t>
      </w:r>
      <w:r w:rsidR="6FAAB0E3" w:rsidRPr="6C1171A7">
        <w:rPr>
          <w:rFonts w:ascii="Calibri" w:hAnsi="Calibri" w:cs="Arial"/>
        </w:rPr>
        <w:t>ground's</w:t>
      </w:r>
      <w:r w:rsidRPr="23CEE582">
        <w:rPr>
          <w:rFonts w:ascii="Calibri" w:hAnsi="Calibri" w:cs="Arial"/>
        </w:rPr>
        <w:t xml:space="preserve"> maintenance schedule.</w:t>
      </w:r>
    </w:p>
    <w:p w14:paraId="5921CE69" w14:textId="77777777" w:rsidR="002E6ADB" w:rsidRPr="00720EDB" w:rsidRDefault="002E6ADB" w:rsidP="00720EDB">
      <w:pPr>
        <w:spacing w:after="0"/>
        <w:rPr>
          <w:rFonts w:ascii="Calibri" w:hAnsi="Calibri" w:cs="Arial"/>
          <w:sz w:val="24"/>
          <w:szCs w:val="28"/>
        </w:rPr>
      </w:pPr>
    </w:p>
    <w:p w14:paraId="4EFC75B9" w14:textId="77777777" w:rsidR="00BE0D34" w:rsidRPr="002E6ADB" w:rsidRDefault="00BE0D34" w:rsidP="00BE0D34">
      <w:pPr>
        <w:pStyle w:val="ListParagraph"/>
        <w:numPr>
          <w:ilvl w:val="0"/>
          <w:numId w:val="13"/>
        </w:numPr>
        <w:spacing w:after="0"/>
        <w:rPr>
          <w:rFonts w:ascii="Calibri" w:hAnsi="Calibri" w:cs="Arial"/>
          <w:b/>
          <w:szCs w:val="24"/>
        </w:rPr>
      </w:pPr>
      <w:r w:rsidRPr="002E6ADB">
        <w:rPr>
          <w:rFonts w:ascii="Calibri" w:hAnsi="Calibri" w:cs="Arial"/>
          <w:b/>
          <w:szCs w:val="24"/>
        </w:rPr>
        <w:t>Viking Field</w:t>
      </w:r>
    </w:p>
    <w:p w14:paraId="463D0E94" w14:textId="1A1A5994" w:rsidR="00BE0D34" w:rsidRPr="00BE0D34" w:rsidRDefault="00BE0D34" w:rsidP="00BE0D34">
      <w:pPr>
        <w:spacing w:after="0"/>
        <w:rPr>
          <w:rFonts w:ascii="Calibri" w:hAnsi="Calibri" w:cs="Arial"/>
          <w:sz w:val="24"/>
          <w:szCs w:val="24"/>
        </w:rPr>
      </w:pPr>
      <w:r w:rsidRPr="00BE0D34">
        <w:rPr>
          <w:rFonts w:ascii="Calibri" w:hAnsi="Calibri" w:cs="Arial"/>
          <w:sz w:val="24"/>
          <w:szCs w:val="24"/>
        </w:rPr>
        <w:t>The Contractor shall in each year of this contract sow a minimum of six varieties of wildflower</w:t>
      </w:r>
      <w:r w:rsidR="00D059AE">
        <w:rPr>
          <w:rFonts w:ascii="Calibri" w:hAnsi="Calibri" w:cs="Arial"/>
          <w:sz w:val="24"/>
          <w:szCs w:val="24"/>
        </w:rPr>
        <w:t xml:space="preserve">, </w:t>
      </w:r>
      <w:r w:rsidR="00076D8A">
        <w:rPr>
          <w:rFonts w:ascii="Calibri" w:hAnsi="Calibri" w:cs="Arial"/>
          <w:sz w:val="24"/>
          <w:szCs w:val="24"/>
        </w:rPr>
        <w:t>the</w:t>
      </w:r>
      <w:r w:rsidR="00AF15A2" w:rsidRPr="00BE0D34">
        <w:rPr>
          <w:rFonts w:ascii="Calibri" w:hAnsi="Calibri" w:cs="Arial"/>
          <w:sz w:val="24"/>
          <w:szCs w:val="24"/>
        </w:rPr>
        <w:t xml:space="preserve"> </w:t>
      </w:r>
      <w:r w:rsidR="00D059AE">
        <w:rPr>
          <w:rFonts w:ascii="Calibri" w:hAnsi="Calibri" w:cs="Arial"/>
          <w:sz w:val="24"/>
          <w:szCs w:val="24"/>
        </w:rPr>
        <w:t>variet</w:t>
      </w:r>
      <w:r w:rsidR="00076D8A">
        <w:rPr>
          <w:rFonts w:ascii="Calibri" w:hAnsi="Calibri" w:cs="Arial"/>
          <w:sz w:val="24"/>
          <w:szCs w:val="24"/>
        </w:rPr>
        <w:t>ies</w:t>
      </w:r>
      <w:r w:rsidR="00D059AE">
        <w:rPr>
          <w:rFonts w:ascii="Calibri" w:hAnsi="Calibri" w:cs="Arial"/>
          <w:sz w:val="24"/>
          <w:szCs w:val="24"/>
        </w:rPr>
        <w:t xml:space="preserve"> to be determined in the first year</w:t>
      </w:r>
      <w:r w:rsidR="00076D8A">
        <w:rPr>
          <w:rFonts w:ascii="Calibri" w:hAnsi="Calibri" w:cs="Arial"/>
          <w:sz w:val="24"/>
          <w:szCs w:val="24"/>
        </w:rPr>
        <w:t>,</w:t>
      </w:r>
      <w:r w:rsidR="00D059AE">
        <w:rPr>
          <w:rFonts w:ascii="Calibri" w:hAnsi="Calibri" w:cs="Arial"/>
          <w:sz w:val="24"/>
          <w:szCs w:val="24"/>
        </w:rPr>
        <w:t xml:space="preserve"> </w:t>
      </w:r>
      <w:r w:rsidRPr="00BE0D34">
        <w:rPr>
          <w:rFonts w:ascii="Calibri" w:hAnsi="Calibri" w:cs="Arial"/>
          <w:sz w:val="24"/>
          <w:szCs w:val="24"/>
        </w:rPr>
        <w:t>suitable for the soil typ</w:t>
      </w:r>
      <w:r w:rsidR="00D059AE">
        <w:rPr>
          <w:rFonts w:ascii="Calibri" w:hAnsi="Calibri" w:cs="Arial"/>
          <w:sz w:val="24"/>
          <w:szCs w:val="24"/>
        </w:rPr>
        <w:t xml:space="preserve">e.  </w:t>
      </w:r>
      <w:r w:rsidR="003C3101">
        <w:rPr>
          <w:rFonts w:ascii="Calibri" w:hAnsi="Calibri" w:cs="Arial"/>
          <w:sz w:val="24"/>
          <w:szCs w:val="24"/>
        </w:rPr>
        <w:t>Sowing l</w:t>
      </w:r>
      <w:r w:rsidR="00D059AE">
        <w:rPr>
          <w:rFonts w:ascii="Calibri" w:hAnsi="Calibri" w:cs="Arial"/>
          <w:sz w:val="24"/>
          <w:szCs w:val="24"/>
        </w:rPr>
        <w:t xml:space="preserve">ocation </w:t>
      </w:r>
      <w:r w:rsidR="003C3101">
        <w:rPr>
          <w:rFonts w:ascii="Calibri" w:hAnsi="Calibri" w:cs="Arial"/>
          <w:sz w:val="24"/>
          <w:szCs w:val="24"/>
        </w:rPr>
        <w:t>will be</w:t>
      </w:r>
      <w:r w:rsidR="00D059AE">
        <w:rPr>
          <w:rFonts w:ascii="Calibri" w:hAnsi="Calibri" w:cs="Arial"/>
          <w:sz w:val="24"/>
          <w:szCs w:val="24"/>
        </w:rPr>
        <w:t xml:space="preserve"> </w:t>
      </w:r>
      <w:r w:rsidR="00AF15A2">
        <w:rPr>
          <w:rFonts w:ascii="Calibri" w:hAnsi="Calibri" w:cs="Arial"/>
          <w:sz w:val="24"/>
          <w:szCs w:val="24"/>
        </w:rPr>
        <w:t>by the main footpath</w:t>
      </w:r>
      <w:r w:rsidR="003733B5">
        <w:rPr>
          <w:rFonts w:ascii="Calibri" w:hAnsi="Calibri" w:cs="Arial"/>
          <w:sz w:val="24"/>
          <w:szCs w:val="24"/>
        </w:rPr>
        <w:t>,</w:t>
      </w:r>
      <w:r w:rsidR="00AF15A2">
        <w:rPr>
          <w:rFonts w:ascii="Calibri" w:hAnsi="Calibri" w:cs="Arial"/>
          <w:sz w:val="24"/>
          <w:szCs w:val="24"/>
        </w:rPr>
        <w:t xml:space="preserve"> between Tanners Row and Leslie Sears</w:t>
      </w:r>
      <w:r w:rsidR="003C3101">
        <w:rPr>
          <w:rFonts w:ascii="Calibri" w:hAnsi="Calibri" w:cs="Arial"/>
          <w:sz w:val="24"/>
          <w:szCs w:val="24"/>
        </w:rPr>
        <w:t>,</w:t>
      </w:r>
      <w:r w:rsidR="00AF15A2">
        <w:rPr>
          <w:rFonts w:ascii="Calibri" w:hAnsi="Calibri" w:cs="Arial"/>
          <w:sz w:val="24"/>
          <w:szCs w:val="24"/>
        </w:rPr>
        <w:t xml:space="preserve"> totalling of a minimum 600m</w:t>
      </w:r>
      <w:proofErr w:type="gramStart"/>
      <w:r w:rsidR="00AF15A2" w:rsidRPr="00AF15A2">
        <w:rPr>
          <w:rFonts w:ascii="Calibri" w:hAnsi="Calibri" w:cs="Arial"/>
          <w:sz w:val="24"/>
          <w:szCs w:val="24"/>
          <w:vertAlign w:val="superscript"/>
        </w:rPr>
        <w:t>2</w:t>
      </w:r>
      <w:r w:rsidR="005A5F40">
        <w:rPr>
          <w:rFonts w:ascii="Calibri" w:hAnsi="Calibri" w:cs="Arial"/>
          <w:sz w:val="24"/>
          <w:szCs w:val="24"/>
        </w:rPr>
        <w:t xml:space="preserve"> </w:t>
      </w:r>
      <w:r w:rsidR="43E04A26" w:rsidRPr="6C1171A7">
        <w:rPr>
          <w:rFonts w:ascii="Calibri" w:hAnsi="Calibri" w:cs="Arial"/>
          <w:sz w:val="24"/>
          <w:szCs w:val="24"/>
        </w:rPr>
        <w:t xml:space="preserve"> (</w:t>
      </w:r>
      <w:proofErr w:type="gramEnd"/>
      <w:r w:rsidR="43E04A26" w:rsidRPr="6C1171A7">
        <w:rPr>
          <w:rFonts w:ascii="Calibri" w:hAnsi="Calibri" w:cs="Arial"/>
          <w:sz w:val="24"/>
          <w:szCs w:val="24"/>
        </w:rPr>
        <w:t xml:space="preserve">1.5m wide on both side of the footpath) </w:t>
      </w:r>
      <w:r w:rsidR="005A5F40" w:rsidRPr="6C1171A7">
        <w:rPr>
          <w:rFonts w:ascii="Calibri" w:hAnsi="Calibri" w:cs="Arial"/>
          <w:sz w:val="24"/>
          <w:szCs w:val="24"/>
        </w:rPr>
        <w:t>per year.</w:t>
      </w:r>
      <w:r w:rsidRPr="00BE0D34">
        <w:rPr>
          <w:rFonts w:ascii="Calibri" w:hAnsi="Calibri" w:cs="Arial"/>
          <w:sz w:val="24"/>
          <w:szCs w:val="24"/>
        </w:rPr>
        <w:t xml:space="preserve">  Areas of sowing to be determined by the </w:t>
      </w:r>
      <w:r w:rsidR="00370B5E">
        <w:rPr>
          <w:rFonts w:ascii="Calibri" w:hAnsi="Calibri" w:cs="Arial"/>
          <w:sz w:val="24"/>
          <w:szCs w:val="24"/>
        </w:rPr>
        <w:t xml:space="preserve">Council </w:t>
      </w:r>
      <w:r w:rsidRPr="00BE0D34">
        <w:rPr>
          <w:rFonts w:ascii="Calibri" w:hAnsi="Calibri" w:cs="Arial"/>
          <w:sz w:val="24"/>
          <w:szCs w:val="24"/>
        </w:rPr>
        <w:t>in consultation with the Contractor.  After sowing</w:t>
      </w:r>
      <w:r w:rsidR="00EC4FB2">
        <w:rPr>
          <w:rFonts w:ascii="Calibri" w:hAnsi="Calibri" w:cs="Arial"/>
          <w:sz w:val="24"/>
          <w:szCs w:val="24"/>
        </w:rPr>
        <w:t>,</w:t>
      </w:r>
      <w:r w:rsidRPr="00BE0D34">
        <w:rPr>
          <w:rFonts w:ascii="Calibri" w:hAnsi="Calibri" w:cs="Arial"/>
          <w:sz w:val="24"/>
          <w:szCs w:val="24"/>
        </w:rPr>
        <w:t xml:space="preserve"> initial maintenance of the sown area</w:t>
      </w:r>
      <w:r w:rsidR="00775201">
        <w:rPr>
          <w:rFonts w:ascii="Calibri" w:hAnsi="Calibri" w:cs="Arial"/>
          <w:sz w:val="24"/>
          <w:szCs w:val="24"/>
        </w:rPr>
        <w:t xml:space="preserve"> is</w:t>
      </w:r>
      <w:r w:rsidRPr="00BE0D34">
        <w:rPr>
          <w:rFonts w:ascii="Calibri" w:hAnsi="Calibri" w:cs="Arial"/>
          <w:sz w:val="24"/>
          <w:szCs w:val="24"/>
        </w:rPr>
        <w:t xml:space="preserve"> to be carried out in accordance with the seed fact sheet or suppliers’ recommendations.  Grass cutting is as per grounds maintenance schedule. </w:t>
      </w:r>
    </w:p>
    <w:p w14:paraId="2F650B79" w14:textId="77777777" w:rsidR="00BE0D34" w:rsidRPr="00BE0D34" w:rsidRDefault="00BE0D34" w:rsidP="00BE0D34">
      <w:pPr>
        <w:spacing w:after="0"/>
        <w:rPr>
          <w:rFonts w:ascii="Calibri" w:hAnsi="Calibri" w:cs="Arial"/>
          <w:sz w:val="24"/>
          <w:szCs w:val="24"/>
        </w:rPr>
      </w:pPr>
    </w:p>
    <w:p w14:paraId="5275F447" w14:textId="7AB629F8" w:rsidR="00BE0D34" w:rsidRPr="002E6ADB" w:rsidRDefault="005A5F40" w:rsidP="00BE0D34">
      <w:pPr>
        <w:pStyle w:val="ListParagraph"/>
        <w:numPr>
          <w:ilvl w:val="0"/>
          <w:numId w:val="13"/>
        </w:numPr>
        <w:spacing w:after="0"/>
        <w:rPr>
          <w:rFonts w:ascii="Calibri" w:hAnsi="Calibri" w:cs="Arial"/>
          <w:b/>
          <w:szCs w:val="24"/>
        </w:rPr>
      </w:pPr>
      <w:r>
        <w:rPr>
          <w:rFonts w:ascii="Calibri" w:hAnsi="Calibri" w:cs="Arial"/>
          <w:b/>
          <w:szCs w:val="24"/>
        </w:rPr>
        <w:t>Proof of Works Delivered</w:t>
      </w:r>
    </w:p>
    <w:p w14:paraId="12292109" w14:textId="31D40F6A" w:rsidR="00BE0D34" w:rsidRPr="00BE0D34" w:rsidRDefault="00BE0D34" w:rsidP="00BE0D34">
      <w:pPr>
        <w:spacing w:after="0"/>
        <w:rPr>
          <w:rFonts w:ascii="Calibri" w:hAnsi="Calibri" w:cs="Arial"/>
          <w:sz w:val="24"/>
          <w:szCs w:val="24"/>
        </w:rPr>
      </w:pPr>
      <w:r w:rsidRPr="00BE0D34">
        <w:rPr>
          <w:rFonts w:ascii="Calibri" w:hAnsi="Calibri" w:cs="Arial"/>
          <w:sz w:val="24"/>
          <w:szCs w:val="24"/>
        </w:rPr>
        <w:t>The Contractor shall submit</w:t>
      </w:r>
      <w:r w:rsidR="009D37AF">
        <w:rPr>
          <w:rFonts w:ascii="Calibri" w:hAnsi="Calibri" w:cs="Arial"/>
          <w:sz w:val="24"/>
          <w:szCs w:val="24"/>
        </w:rPr>
        <w:t>, by the last day of each month,</w:t>
      </w:r>
      <w:r w:rsidRPr="00BE0D34">
        <w:rPr>
          <w:rFonts w:ascii="Calibri" w:hAnsi="Calibri" w:cs="Arial"/>
          <w:sz w:val="24"/>
          <w:szCs w:val="24"/>
        </w:rPr>
        <w:t xml:space="preserve"> to the </w:t>
      </w:r>
      <w:r w:rsidR="00370B5E">
        <w:rPr>
          <w:rFonts w:ascii="Calibri" w:hAnsi="Calibri" w:cs="Arial"/>
          <w:sz w:val="24"/>
          <w:szCs w:val="24"/>
        </w:rPr>
        <w:t>Council</w:t>
      </w:r>
      <w:r w:rsidRPr="00BE0D34">
        <w:rPr>
          <w:rFonts w:ascii="Calibri" w:hAnsi="Calibri" w:cs="Arial"/>
          <w:sz w:val="24"/>
          <w:szCs w:val="24"/>
        </w:rPr>
        <w:t xml:space="preserve"> a copy of the </w:t>
      </w:r>
      <w:proofErr w:type="gramStart"/>
      <w:r w:rsidRPr="00BE0D34">
        <w:rPr>
          <w:rFonts w:ascii="Calibri" w:hAnsi="Calibri" w:cs="Arial"/>
          <w:sz w:val="24"/>
          <w:szCs w:val="24"/>
        </w:rPr>
        <w:t>grounds</w:t>
      </w:r>
      <w:proofErr w:type="gramEnd"/>
      <w:r w:rsidRPr="00BE0D34">
        <w:rPr>
          <w:rFonts w:ascii="Calibri" w:hAnsi="Calibri" w:cs="Arial"/>
          <w:sz w:val="24"/>
          <w:szCs w:val="24"/>
        </w:rPr>
        <w:t xml:space="preserve"> maintenance schedule 202</w:t>
      </w:r>
      <w:r w:rsidR="00D27244">
        <w:rPr>
          <w:rFonts w:ascii="Calibri" w:hAnsi="Calibri" w:cs="Arial"/>
          <w:sz w:val="24"/>
          <w:szCs w:val="24"/>
        </w:rPr>
        <w:t>4</w:t>
      </w:r>
      <w:r w:rsidRPr="00BE0D34">
        <w:rPr>
          <w:rFonts w:ascii="Calibri" w:hAnsi="Calibri" w:cs="Arial"/>
          <w:sz w:val="24"/>
          <w:szCs w:val="24"/>
        </w:rPr>
        <w:t xml:space="preserve"> – 202</w:t>
      </w:r>
      <w:r w:rsidR="00D27244">
        <w:rPr>
          <w:rFonts w:ascii="Calibri" w:hAnsi="Calibri" w:cs="Arial"/>
          <w:sz w:val="24"/>
          <w:szCs w:val="24"/>
        </w:rPr>
        <w:t>9</w:t>
      </w:r>
      <w:r w:rsidR="00CC1CBD">
        <w:rPr>
          <w:rFonts w:ascii="Calibri" w:hAnsi="Calibri" w:cs="Arial"/>
          <w:sz w:val="24"/>
          <w:szCs w:val="24"/>
        </w:rPr>
        <w:t>,</w:t>
      </w:r>
      <w:r w:rsidRPr="00BE0D34">
        <w:rPr>
          <w:rFonts w:ascii="Calibri" w:hAnsi="Calibri" w:cs="Arial"/>
          <w:sz w:val="24"/>
          <w:szCs w:val="24"/>
        </w:rPr>
        <w:t xml:space="preserve"> listing the sites completed </w:t>
      </w:r>
      <w:r w:rsidR="677CAF22" w:rsidRPr="6C1171A7">
        <w:rPr>
          <w:rFonts w:ascii="Calibri" w:hAnsi="Calibri" w:cs="Arial"/>
          <w:sz w:val="24"/>
          <w:szCs w:val="24"/>
        </w:rPr>
        <w:t xml:space="preserve">on which date, </w:t>
      </w:r>
      <w:r w:rsidRPr="00BE0D34">
        <w:rPr>
          <w:rFonts w:ascii="Calibri" w:hAnsi="Calibri" w:cs="Arial"/>
          <w:sz w:val="24"/>
          <w:szCs w:val="24"/>
        </w:rPr>
        <w:t>so that an inspection can be made to ascertain whether the work has been carried out to a satisfactory standard.  In the event of the work not being satisfactory the Contractor will be informed</w:t>
      </w:r>
      <w:r w:rsidR="00021AAE">
        <w:rPr>
          <w:rFonts w:ascii="Calibri" w:hAnsi="Calibri" w:cs="Arial"/>
          <w:sz w:val="24"/>
          <w:szCs w:val="24"/>
        </w:rPr>
        <w:t>,</w:t>
      </w:r>
      <w:r w:rsidRPr="00BE0D34">
        <w:rPr>
          <w:rFonts w:ascii="Calibri" w:hAnsi="Calibri" w:cs="Arial"/>
          <w:sz w:val="24"/>
          <w:szCs w:val="24"/>
        </w:rPr>
        <w:t xml:space="preserve"> and the work must be undertaken again.  The appropriate grounds maintenance schedule log must then be re-submitted by the Contractor.</w:t>
      </w:r>
    </w:p>
    <w:p w14:paraId="4EE5168F" w14:textId="77777777" w:rsidR="00BE0D34" w:rsidRPr="00BE0D34" w:rsidRDefault="00BE0D34" w:rsidP="00BE0D34">
      <w:pPr>
        <w:spacing w:after="0"/>
        <w:rPr>
          <w:rFonts w:ascii="Calibri" w:hAnsi="Calibri" w:cs="Arial"/>
          <w:sz w:val="24"/>
          <w:szCs w:val="24"/>
        </w:rPr>
      </w:pPr>
    </w:p>
    <w:p w14:paraId="459F3FF2" w14:textId="77777777" w:rsidR="00BE0D34" w:rsidRPr="002E6ADB" w:rsidRDefault="00BE0D34" w:rsidP="00BE0D34">
      <w:pPr>
        <w:pStyle w:val="ListParagraph"/>
        <w:numPr>
          <w:ilvl w:val="0"/>
          <w:numId w:val="13"/>
        </w:numPr>
        <w:spacing w:after="0"/>
        <w:rPr>
          <w:rFonts w:ascii="Calibri" w:hAnsi="Calibri" w:cs="Arial"/>
          <w:b/>
          <w:szCs w:val="24"/>
        </w:rPr>
      </w:pPr>
      <w:r w:rsidRPr="002E6ADB">
        <w:rPr>
          <w:rFonts w:ascii="Calibri" w:hAnsi="Calibri" w:cs="Arial"/>
          <w:b/>
          <w:szCs w:val="24"/>
        </w:rPr>
        <w:t>Ditch clearance and autumn leaves pick-up</w:t>
      </w:r>
    </w:p>
    <w:p w14:paraId="0964F225" w14:textId="44B569DA" w:rsidR="00BE0D34" w:rsidRPr="00BE0D34" w:rsidRDefault="00BE0D34" w:rsidP="00BE0D34">
      <w:pPr>
        <w:spacing w:after="0"/>
        <w:rPr>
          <w:rFonts w:ascii="Calibri" w:hAnsi="Calibri" w:cs="Arial"/>
          <w:sz w:val="24"/>
          <w:szCs w:val="24"/>
        </w:rPr>
      </w:pPr>
      <w:r w:rsidRPr="00BE0D34">
        <w:rPr>
          <w:rFonts w:ascii="Calibri" w:hAnsi="Calibri" w:cs="Arial"/>
          <w:sz w:val="24"/>
          <w:szCs w:val="24"/>
        </w:rPr>
        <w:t xml:space="preserve">One autumn pick-up of leaves as per the </w:t>
      </w:r>
      <w:proofErr w:type="gramStart"/>
      <w:r w:rsidRPr="00BE0D34">
        <w:rPr>
          <w:rFonts w:ascii="Calibri" w:hAnsi="Calibri" w:cs="Arial"/>
          <w:sz w:val="24"/>
          <w:szCs w:val="24"/>
        </w:rPr>
        <w:t>grounds</w:t>
      </w:r>
      <w:proofErr w:type="gramEnd"/>
      <w:r w:rsidRPr="00BE0D34">
        <w:rPr>
          <w:rFonts w:ascii="Calibri" w:hAnsi="Calibri" w:cs="Arial"/>
          <w:sz w:val="24"/>
          <w:szCs w:val="24"/>
        </w:rPr>
        <w:t xml:space="preserve"> maintenance schedule is to be made.  Ditches at Joel Park are to be cleared of silt and debris annually in November or December</w:t>
      </w:r>
      <w:r w:rsidR="00AF31FF">
        <w:rPr>
          <w:rFonts w:ascii="Calibri" w:hAnsi="Calibri" w:cs="Arial"/>
          <w:sz w:val="24"/>
          <w:szCs w:val="24"/>
        </w:rPr>
        <w:t>, date to be agreed with Grounds Officer</w:t>
      </w:r>
      <w:r w:rsidRPr="00BE0D34">
        <w:rPr>
          <w:rFonts w:ascii="Calibri" w:hAnsi="Calibri" w:cs="Arial"/>
          <w:sz w:val="24"/>
          <w:szCs w:val="24"/>
        </w:rPr>
        <w:t>.</w:t>
      </w:r>
    </w:p>
    <w:p w14:paraId="00AA3702" w14:textId="77777777" w:rsidR="00BE0D34" w:rsidRPr="00BE0D34" w:rsidRDefault="00BE0D34" w:rsidP="00BE0D34">
      <w:pPr>
        <w:spacing w:after="0"/>
        <w:rPr>
          <w:rFonts w:ascii="Calibri" w:hAnsi="Calibri" w:cs="Arial"/>
          <w:sz w:val="24"/>
          <w:szCs w:val="24"/>
        </w:rPr>
      </w:pPr>
    </w:p>
    <w:p w14:paraId="1D0CF8BB" w14:textId="37BCEB07" w:rsidR="00BE0D34" w:rsidRPr="002D1933" w:rsidRDefault="00F03277" w:rsidP="00BE0D34">
      <w:pPr>
        <w:pStyle w:val="ListParagraph"/>
        <w:numPr>
          <w:ilvl w:val="0"/>
          <w:numId w:val="13"/>
        </w:numPr>
        <w:spacing w:after="0"/>
        <w:rPr>
          <w:rFonts w:ascii="Calibri" w:hAnsi="Calibri" w:cs="Arial"/>
          <w:b/>
          <w:szCs w:val="24"/>
        </w:rPr>
      </w:pPr>
      <w:r w:rsidRPr="002D1933">
        <w:rPr>
          <w:rFonts w:ascii="Calibri" w:hAnsi="Calibri" w:cs="Arial"/>
          <w:b/>
          <w:szCs w:val="24"/>
        </w:rPr>
        <w:t xml:space="preserve">White Line </w:t>
      </w:r>
      <w:r w:rsidR="00BE0D34" w:rsidRPr="002D1933">
        <w:rPr>
          <w:rFonts w:ascii="Calibri" w:hAnsi="Calibri" w:cs="Arial"/>
          <w:b/>
          <w:szCs w:val="24"/>
        </w:rPr>
        <w:t>Marking</w:t>
      </w:r>
    </w:p>
    <w:p w14:paraId="15AEEFD6" w14:textId="6BD68BB1" w:rsidR="00BE0D34" w:rsidRPr="00BE0D34" w:rsidRDefault="004E44D9" w:rsidP="00BE0D34">
      <w:pPr>
        <w:spacing w:after="0"/>
        <w:rPr>
          <w:rFonts w:ascii="Calibri" w:hAnsi="Calibri" w:cs="Arial"/>
          <w:sz w:val="24"/>
          <w:szCs w:val="24"/>
        </w:rPr>
      </w:pPr>
      <w:r w:rsidRPr="00F03277">
        <w:rPr>
          <w:rFonts w:ascii="Calibri" w:hAnsi="Calibri" w:cs="Arial"/>
          <w:sz w:val="24"/>
          <w:szCs w:val="24"/>
        </w:rPr>
        <w:t>White line</w:t>
      </w:r>
      <w:r w:rsidR="007D0F95" w:rsidRPr="00F03277">
        <w:rPr>
          <w:rFonts w:ascii="Calibri" w:hAnsi="Calibri" w:cs="Arial"/>
          <w:sz w:val="24"/>
          <w:szCs w:val="24"/>
        </w:rPr>
        <w:t xml:space="preserve"> m</w:t>
      </w:r>
      <w:r w:rsidRPr="00F03277">
        <w:rPr>
          <w:rFonts w:ascii="Calibri" w:hAnsi="Calibri" w:cs="Arial"/>
          <w:sz w:val="24"/>
          <w:szCs w:val="24"/>
        </w:rPr>
        <w:t xml:space="preserve">arking equipment </w:t>
      </w:r>
      <w:r w:rsidR="00F03277">
        <w:rPr>
          <w:rFonts w:ascii="Calibri" w:hAnsi="Calibri" w:cs="Arial"/>
          <w:sz w:val="24"/>
          <w:szCs w:val="24"/>
        </w:rPr>
        <w:t>required</w:t>
      </w:r>
      <w:r w:rsidRPr="00F03277">
        <w:rPr>
          <w:rFonts w:ascii="Calibri" w:hAnsi="Calibri" w:cs="Arial"/>
          <w:sz w:val="24"/>
          <w:szCs w:val="24"/>
        </w:rPr>
        <w:t xml:space="preserve"> to mark</w:t>
      </w:r>
      <w:r w:rsidR="007D0F95" w:rsidRPr="00F03277">
        <w:rPr>
          <w:rFonts w:ascii="Calibri" w:hAnsi="Calibri" w:cs="Arial"/>
          <w:sz w:val="24"/>
          <w:szCs w:val="24"/>
        </w:rPr>
        <w:t xml:space="preserve"> a</w:t>
      </w:r>
      <w:r w:rsidRPr="00F03277">
        <w:rPr>
          <w:rFonts w:ascii="Calibri" w:hAnsi="Calibri" w:cs="Arial"/>
          <w:sz w:val="24"/>
          <w:szCs w:val="24"/>
        </w:rPr>
        <w:t xml:space="preserve"> 100</w:t>
      </w:r>
      <w:r w:rsidR="007D0F95" w:rsidRPr="00F03277">
        <w:rPr>
          <w:rFonts w:ascii="Calibri" w:hAnsi="Calibri" w:cs="Arial"/>
          <w:sz w:val="24"/>
          <w:szCs w:val="24"/>
        </w:rPr>
        <w:t xml:space="preserve"> </w:t>
      </w:r>
      <w:r w:rsidRPr="00F03277">
        <w:rPr>
          <w:rFonts w:ascii="Calibri" w:hAnsi="Calibri" w:cs="Arial"/>
          <w:sz w:val="24"/>
          <w:szCs w:val="24"/>
        </w:rPr>
        <w:t xml:space="preserve">m running track at King George V Playing Field, </w:t>
      </w:r>
      <w:r w:rsidR="00D16CCB">
        <w:rPr>
          <w:rFonts w:ascii="Calibri" w:hAnsi="Calibri" w:cs="Arial"/>
          <w:sz w:val="24"/>
          <w:szCs w:val="24"/>
        </w:rPr>
        <w:t xml:space="preserve">date to be confirmed </w:t>
      </w:r>
      <w:r w:rsidRPr="00F03277">
        <w:rPr>
          <w:rFonts w:ascii="Calibri" w:hAnsi="Calibri" w:cs="Arial"/>
          <w:sz w:val="24"/>
          <w:szCs w:val="24"/>
        </w:rPr>
        <w:t>by the Council</w:t>
      </w:r>
      <w:r w:rsidR="00F03277" w:rsidRPr="00F03277">
        <w:rPr>
          <w:rFonts w:ascii="Calibri" w:hAnsi="Calibri" w:cs="Arial"/>
          <w:sz w:val="24"/>
          <w:szCs w:val="24"/>
        </w:rPr>
        <w:t>.</w:t>
      </w:r>
    </w:p>
    <w:p w14:paraId="733391CF" w14:textId="77777777" w:rsidR="00BE0D34" w:rsidRPr="00BE0D34" w:rsidRDefault="00BE0D34" w:rsidP="00BE0D34">
      <w:pPr>
        <w:spacing w:after="0"/>
        <w:rPr>
          <w:rFonts w:ascii="Calibri" w:hAnsi="Calibri" w:cs="Arial"/>
          <w:sz w:val="24"/>
          <w:szCs w:val="24"/>
        </w:rPr>
      </w:pPr>
    </w:p>
    <w:p w14:paraId="1C6DA913" w14:textId="77777777" w:rsidR="00BE0D34" w:rsidRPr="002E6ADB" w:rsidRDefault="00BE0D34" w:rsidP="00BE0D34">
      <w:pPr>
        <w:pStyle w:val="ListParagraph"/>
        <w:numPr>
          <w:ilvl w:val="0"/>
          <w:numId w:val="13"/>
        </w:numPr>
        <w:spacing w:after="0"/>
        <w:rPr>
          <w:rFonts w:ascii="Calibri" w:hAnsi="Calibri" w:cs="Arial"/>
          <w:b/>
          <w:szCs w:val="24"/>
        </w:rPr>
      </w:pPr>
      <w:r w:rsidRPr="002E6ADB">
        <w:rPr>
          <w:rFonts w:ascii="Calibri" w:hAnsi="Calibri" w:cs="Arial"/>
          <w:b/>
          <w:szCs w:val="24"/>
        </w:rPr>
        <w:t>Equipment</w:t>
      </w:r>
    </w:p>
    <w:p w14:paraId="214A7B2A" w14:textId="25183FD7" w:rsidR="00BE0D34" w:rsidRPr="00BE0D34" w:rsidRDefault="00BE0D34" w:rsidP="00BE0D34">
      <w:pPr>
        <w:spacing w:after="0"/>
        <w:rPr>
          <w:rFonts w:ascii="Calibri" w:hAnsi="Calibri" w:cs="Arial"/>
          <w:sz w:val="24"/>
          <w:szCs w:val="24"/>
        </w:rPr>
      </w:pPr>
      <w:r w:rsidRPr="00BE0D34">
        <w:rPr>
          <w:rFonts w:ascii="Calibri" w:hAnsi="Calibri" w:cs="Arial"/>
          <w:sz w:val="24"/>
          <w:szCs w:val="24"/>
        </w:rPr>
        <w:t xml:space="preserve">It may be necessary for the Contractor to allow a representative of the </w:t>
      </w:r>
      <w:r w:rsidR="00370B5E">
        <w:rPr>
          <w:rFonts w:ascii="Calibri" w:hAnsi="Calibri" w:cs="Arial"/>
          <w:sz w:val="24"/>
          <w:szCs w:val="24"/>
        </w:rPr>
        <w:t>Council</w:t>
      </w:r>
      <w:r w:rsidRPr="00BE0D34">
        <w:rPr>
          <w:rFonts w:ascii="Calibri" w:hAnsi="Calibri" w:cs="Arial"/>
          <w:sz w:val="24"/>
          <w:szCs w:val="24"/>
        </w:rPr>
        <w:t xml:space="preserve"> to visit the Contractor's depot so that </w:t>
      </w:r>
      <w:r w:rsidR="002F7C78">
        <w:rPr>
          <w:rFonts w:ascii="Calibri" w:hAnsi="Calibri" w:cs="Arial"/>
          <w:sz w:val="24"/>
          <w:szCs w:val="24"/>
        </w:rPr>
        <w:t>t</w:t>
      </w:r>
      <w:r w:rsidRPr="00BE0D34">
        <w:rPr>
          <w:rFonts w:ascii="Calibri" w:hAnsi="Calibri" w:cs="Arial"/>
          <w:sz w:val="24"/>
          <w:szCs w:val="24"/>
        </w:rPr>
        <w:t>he</w:t>
      </w:r>
      <w:r w:rsidR="002F7C78">
        <w:rPr>
          <w:rFonts w:ascii="Calibri" w:hAnsi="Calibri" w:cs="Arial"/>
          <w:sz w:val="24"/>
          <w:szCs w:val="24"/>
        </w:rPr>
        <w:t>y</w:t>
      </w:r>
      <w:r w:rsidRPr="00BE0D34">
        <w:rPr>
          <w:rFonts w:ascii="Calibri" w:hAnsi="Calibri" w:cs="Arial"/>
          <w:sz w:val="24"/>
          <w:szCs w:val="24"/>
        </w:rPr>
        <w:t xml:space="preserve"> can satisfy </w:t>
      </w:r>
      <w:r w:rsidR="00A43808">
        <w:rPr>
          <w:rFonts w:ascii="Calibri" w:hAnsi="Calibri" w:cs="Arial"/>
          <w:sz w:val="24"/>
          <w:szCs w:val="24"/>
        </w:rPr>
        <w:t>them</w:t>
      </w:r>
      <w:r w:rsidR="004965E4">
        <w:rPr>
          <w:rFonts w:ascii="Calibri" w:hAnsi="Calibri" w:cs="Arial"/>
          <w:sz w:val="24"/>
          <w:szCs w:val="24"/>
        </w:rPr>
        <w:t>s</w:t>
      </w:r>
      <w:r w:rsidR="00A43808">
        <w:rPr>
          <w:rFonts w:ascii="Calibri" w:hAnsi="Calibri" w:cs="Arial"/>
          <w:sz w:val="24"/>
          <w:szCs w:val="24"/>
        </w:rPr>
        <w:t>elf</w:t>
      </w:r>
      <w:r w:rsidRPr="00BE0D34">
        <w:rPr>
          <w:rFonts w:ascii="Calibri" w:hAnsi="Calibri" w:cs="Arial"/>
          <w:sz w:val="24"/>
          <w:szCs w:val="24"/>
        </w:rPr>
        <w:t xml:space="preserve"> about the adequacy of the Contractor’s machinery,</w:t>
      </w:r>
      <w:r w:rsidR="00296D52">
        <w:rPr>
          <w:rFonts w:ascii="Calibri" w:hAnsi="Calibri" w:cs="Arial"/>
          <w:sz w:val="24"/>
          <w:szCs w:val="24"/>
        </w:rPr>
        <w:t xml:space="preserve"> their</w:t>
      </w:r>
      <w:r w:rsidRPr="00BE0D34">
        <w:rPr>
          <w:rFonts w:ascii="Calibri" w:hAnsi="Calibri" w:cs="Arial"/>
          <w:sz w:val="24"/>
          <w:szCs w:val="24"/>
        </w:rPr>
        <w:t xml:space="preserve"> maintenance </w:t>
      </w:r>
      <w:proofErr w:type="gramStart"/>
      <w:r w:rsidRPr="00BE0D34">
        <w:rPr>
          <w:rFonts w:ascii="Calibri" w:hAnsi="Calibri" w:cs="Arial"/>
          <w:sz w:val="24"/>
          <w:szCs w:val="24"/>
        </w:rPr>
        <w:t>facilities</w:t>
      </w:r>
      <w:proofErr w:type="gramEnd"/>
      <w:r w:rsidRPr="00BE0D34">
        <w:rPr>
          <w:rFonts w:ascii="Calibri" w:hAnsi="Calibri" w:cs="Arial"/>
          <w:sz w:val="24"/>
          <w:szCs w:val="24"/>
        </w:rPr>
        <w:t xml:space="preserve"> and arrangements.</w:t>
      </w:r>
    </w:p>
    <w:sectPr w:rsidR="00BE0D34" w:rsidRPr="00BE0D34" w:rsidSect="00BB4373">
      <w:headerReference w:type="first" r:id="rId11"/>
      <w:footerReference w:type="first" r:id="rId12"/>
      <w:pgSz w:w="11906" w:h="16838"/>
      <w:pgMar w:top="1134" w:right="1134" w:bottom="720"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45CFC" w14:textId="77777777" w:rsidR="00E8489F" w:rsidRDefault="00E8489F" w:rsidP="008759A8">
      <w:pPr>
        <w:spacing w:after="0"/>
      </w:pPr>
      <w:r>
        <w:separator/>
      </w:r>
    </w:p>
  </w:endnote>
  <w:endnote w:type="continuationSeparator" w:id="0">
    <w:p w14:paraId="346A408E" w14:textId="77777777" w:rsidR="00E8489F" w:rsidRDefault="00E8489F" w:rsidP="008759A8">
      <w:pPr>
        <w:spacing w:after="0"/>
      </w:pPr>
      <w:r>
        <w:continuationSeparator/>
      </w:r>
    </w:p>
  </w:endnote>
  <w:endnote w:type="continuationNotice" w:id="1">
    <w:p w14:paraId="5D63834E" w14:textId="77777777" w:rsidR="00E8489F" w:rsidRDefault="00E84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D019" w14:textId="4954050B" w:rsidR="00A513FA" w:rsidRDefault="00A513FA" w:rsidP="00DA3B45">
    <w:pPr>
      <w:pStyle w:val="Footer"/>
      <w:tabs>
        <w:tab w:val="clear" w:pos="8640"/>
        <w:tab w:val="right" w:pos="10466"/>
      </w:tabs>
      <w:rPr>
        <w:rFonts w:ascii="Gill Sans MT" w:hAnsi="Gill Sans MT"/>
        <w:color w:val="006B11"/>
        <w:sz w:val="22"/>
        <w:szCs w:val="22"/>
      </w:rPr>
    </w:pPr>
    <w:r w:rsidRPr="002F46BB">
      <w:rPr>
        <w:rFonts w:ascii="Gill Sans MT" w:hAnsi="Gill Sans MT"/>
        <w:color w:val="006B11"/>
        <w:sz w:val="22"/>
        <w:szCs w:val="22"/>
      </w:rPr>
      <w:t xml:space="preserve">Town Hall, </w:t>
    </w:r>
    <w:proofErr w:type="gramStart"/>
    <w:r w:rsidRPr="002F46BB">
      <w:rPr>
        <w:rFonts w:ascii="Gill Sans MT" w:hAnsi="Gill Sans MT"/>
        <w:color w:val="006B11"/>
        <w:sz w:val="22"/>
        <w:szCs w:val="22"/>
      </w:rPr>
      <w:t>Market Place</w:t>
    </w:r>
    <w:proofErr w:type="gramEnd"/>
    <w:r w:rsidRPr="002F46BB">
      <w:rPr>
        <w:rFonts w:ascii="Gill Sans MT" w:hAnsi="Gill Sans MT"/>
        <w:color w:val="006B11"/>
        <w:sz w:val="22"/>
        <w:szCs w:val="22"/>
      </w:rPr>
      <w:t>, Wokingham, Berkshire RG40 1AS</w:t>
    </w:r>
    <w:r>
      <w:rPr>
        <w:rFonts w:ascii="Gill Sans MT" w:hAnsi="Gill Sans MT"/>
        <w:color w:val="006B11"/>
        <w:sz w:val="22"/>
        <w:szCs w:val="22"/>
      </w:rPr>
      <w:tab/>
      <w:t xml:space="preserve">Town Clerk: </w:t>
    </w:r>
    <w:r w:rsidR="00704389">
      <w:rPr>
        <w:rFonts w:ascii="Gill Sans MT" w:hAnsi="Gill Sans MT"/>
        <w:color w:val="006B11"/>
        <w:sz w:val="22"/>
        <w:szCs w:val="22"/>
      </w:rPr>
      <w:t>K Hughes</w:t>
    </w:r>
  </w:p>
  <w:p w14:paraId="0035D01A" w14:textId="77777777" w:rsidR="00A513FA" w:rsidRPr="002F46BB" w:rsidRDefault="00A513FA" w:rsidP="00E06179">
    <w:pPr>
      <w:pStyle w:val="Footer"/>
      <w:tabs>
        <w:tab w:val="clear" w:pos="4320"/>
        <w:tab w:val="clear" w:pos="8640"/>
        <w:tab w:val="right" w:pos="9638"/>
      </w:tabs>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t>Tel: 0118 978 3185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79416" w14:textId="77777777" w:rsidR="00E8489F" w:rsidRDefault="00E8489F" w:rsidP="008759A8">
      <w:pPr>
        <w:spacing w:after="0"/>
      </w:pPr>
      <w:r>
        <w:separator/>
      </w:r>
    </w:p>
  </w:footnote>
  <w:footnote w:type="continuationSeparator" w:id="0">
    <w:p w14:paraId="0BA28864" w14:textId="77777777" w:rsidR="00E8489F" w:rsidRDefault="00E8489F" w:rsidP="008759A8">
      <w:pPr>
        <w:spacing w:after="0"/>
      </w:pPr>
      <w:r>
        <w:continuationSeparator/>
      </w:r>
    </w:p>
  </w:footnote>
  <w:footnote w:type="continuationNotice" w:id="1">
    <w:p w14:paraId="2AAEBAB2" w14:textId="77777777" w:rsidR="00E8489F" w:rsidRDefault="00E84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D017" w14:textId="77777777" w:rsidR="00A513FA" w:rsidRPr="008759A8" w:rsidRDefault="00A513FA" w:rsidP="002A5886">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8240" behindDoc="1" locked="0" layoutInCell="1" allowOverlap="1" wp14:anchorId="0035D01B" wp14:editId="0035D01C">
          <wp:simplePos x="0" y="0"/>
          <wp:positionH relativeFrom="margin">
            <wp:align>left</wp:align>
          </wp:positionH>
          <wp:positionV relativeFrom="page">
            <wp:posOffset>431800</wp:posOffset>
          </wp:positionV>
          <wp:extent cx="716760" cy="1108205"/>
          <wp:effectExtent l="0" t="0" r="7620" b="0"/>
          <wp:wrapNone/>
          <wp:docPr id="1050399083" name="Picture 1050399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Pr>
        <w:rFonts w:ascii="Gill Sans MT" w:hAnsi="Gill Sans MT"/>
        <w:color w:val="006B11"/>
        <w:sz w:val="60"/>
        <w:szCs w:val="60"/>
      </w:rPr>
      <w:t>Wokingham Town Council</w:t>
    </w:r>
  </w:p>
  <w:p w14:paraId="0035D018" w14:textId="77777777" w:rsidR="00A513FA" w:rsidRDefault="00A5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0C680B"/>
    <w:multiLevelType w:val="hybridMultilevel"/>
    <w:tmpl w:val="3F6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21216"/>
    <w:multiLevelType w:val="hybridMultilevel"/>
    <w:tmpl w:val="D71604D4"/>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4D1ABA"/>
    <w:multiLevelType w:val="hybridMultilevel"/>
    <w:tmpl w:val="D7103E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182414"/>
    <w:multiLevelType w:val="multilevel"/>
    <w:tmpl w:val="FFFFFFFF"/>
    <w:lvl w:ilvl="0">
      <w:start w:val="1"/>
      <w:numFmt w:val="decimal"/>
      <w:pStyle w:val="Heading1"/>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883EC0"/>
    <w:multiLevelType w:val="hybridMultilevel"/>
    <w:tmpl w:val="E5A4542A"/>
    <w:lvl w:ilvl="0" w:tplc="0809000F">
      <w:start w:val="1"/>
      <w:numFmt w:val="decimal"/>
      <w:lvlText w:val="%1."/>
      <w:lvlJc w:val="left"/>
      <w:pPr>
        <w:ind w:left="360" w:hanging="360"/>
      </w:pPr>
    </w:lvl>
    <w:lvl w:ilvl="1" w:tplc="44D8960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0132FC"/>
    <w:multiLevelType w:val="hybridMultilevel"/>
    <w:tmpl w:val="678E1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06E18"/>
    <w:multiLevelType w:val="singleLevel"/>
    <w:tmpl w:val="8A16D876"/>
    <w:lvl w:ilvl="0">
      <w:start w:val="1"/>
      <w:numFmt w:val="lowerLetter"/>
      <w:lvlText w:val="%1)"/>
      <w:lvlJc w:val="left"/>
      <w:pPr>
        <w:tabs>
          <w:tab w:val="num" w:pos="3988"/>
        </w:tabs>
        <w:ind w:left="3988" w:hanging="360"/>
      </w:pPr>
      <w:rPr>
        <w:rFonts w:hint="default"/>
        <w:b/>
      </w:rPr>
    </w:lvl>
  </w:abstractNum>
  <w:abstractNum w:abstractNumId="9" w15:restartNumberingAfterBreak="0">
    <w:nsid w:val="6F0E4E24"/>
    <w:multiLevelType w:val="hybridMultilevel"/>
    <w:tmpl w:val="098E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F83CE5"/>
    <w:multiLevelType w:val="singleLevel"/>
    <w:tmpl w:val="E292792E"/>
    <w:lvl w:ilvl="0">
      <w:start w:val="3"/>
      <w:numFmt w:val="lowerLetter"/>
      <w:lvlText w:val="%1)"/>
      <w:lvlJc w:val="left"/>
      <w:pPr>
        <w:tabs>
          <w:tab w:val="num" w:pos="3988"/>
        </w:tabs>
        <w:ind w:left="3988" w:hanging="360"/>
      </w:pPr>
      <w:rPr>
        <w:rFonts w:hint="default"/>
        <w:b/>
      </w:rPr>
    </w:lvl>
  </w:abstractNum>
  <w:num w:numId="1" w16cid:durableId="494496573">
    <w:abstractNumId w:val="0"/>
  </w:num>
  <w:num w:numId="2" w16cid:durableId="1142498608">
    <w:abstractNumId w:val="1"/>
  </w:num>
  <w:num w:numId="3" w16cid:durableId="312561431">
    <w:abstractNumId w:val="1"/>
  </w:num>
  <w:num w:numId="4" w16cid:durableId="305821988">
    <w:abstractNumId w:val="1"/>
  </w:num>
  <w:num w:numId="5" w16cid:durableId="615218376">
    <w:abstractNumId w:val="1"/>
  </w:num>
  <w:num w:numId="6" w16cid:durableId="1417899953">
    <w:abstractNumId w:val="1"/>
  </w:num>
  <w:num w:numId="7" w16cid:durableId="1688872320">
    <w:abstractNumId w:val="2"/>
  </w:num>
  <w:num w:numId="8" w16cid:durableId="949048434">
    <w:abstractNumId w:val="8"/>
  </w:num>
  <w:num w:numId="9" w16cid:durableId="1232422915">
    <w:abstractNumId w:val="10"/>
  </w:num>
  <w:num w:numId="10" w16cid:durableId="1868786594">
    <w:abstractNumId w:val="9"/>
  </w:num>
  <w:num w:numId="11" w16cid:durableId="1028066704">
    <w:abstractNumId w:val="4"/>
  </w:num>
  <w:num w:numId="12" w16cid:durableId="147331252">
    <w:abstractNumId w:val="7"/>
  </w:num>
  <w:num w:numId="13" w16cid:durableId="1177816235">
    <w:abstractNumId w:val="6"/>
  </w:num>
  <w:num w:numId="14" w16cid:durableId="2073577522">
    <w:abstractNumId w:val="3"/>
  </w:num>
  <w:num w:numId="15" w16cid:durableId="1341816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50"/>
    <w:rsid w:val="00021AAE"/>
    <w:rsid w:val="000225D4"/>
    <w:rsid w:val="0002340C"/>
    <w:rsid w:val="0002531B"/>
    <w:rsid w:val="000277E2"/>
    <w:rsid w:val="00036006"/>
    <w:rsid w:val="00037001"/>
    <w:rsid w:val="000510B1"/>
    <w:rsid w:val="000741C4"/>
    <w:rsid w:val="00076D8A"/>
    <w:rsid w:val="00082C67"/>
    <w:rsid w:val="00084083"/>
    <w:rsid w:val="00084BDA"/>
    <w:rsid w:val="000852E0"/>
    <w:rsid w:val="000936A3"/>
    <w:rsid w:val="000A45E5"/>
    <w:rsid w:val="000A5ACB"/>
    <w:rsid w:val="000B54E0"/>
    <w:rsid w:val="000C584A"/>
    <w:rsid w:val="000C74F2"/>
    <w:rsid w:val="000D2636"/>
    <w:rsid w:val="000D592F"/>
    <w:rsid w:val="000E4B85"/>
    <w:rsid w:val="000E7DB1"/>
    <w:rsid w:val="000F4AED"/>
    <w:rsid w:val="00111C2E"/>
    <w:rsid w:val="001135F3"/>
    <w:rsid w:val="00113A2B"/>
    <w:rsid w:val="00113FA3"/>
    <w:rsid w:val="00122773"/>
    <w:rsid w:val="00133C5B"/>
    <w:rsid w:val="001377C0"/>
    <w:rsid w:val="001434BD"/>
    <w:rsid w:val="00157152"/>
    <w:rsid w:val="00177B2E"/>
    <w:rsid w:val="00186946"/>
    <w:rsid w:val="001D2AC2"/>
    <w:rsid w:val="001D4914"/>
    <w:rsid w:val="001E05F8"/>
    <w:rsid w:val="001E156A"/>
    <w:rsid w:val="00200A9C"/>
    <w:rsid w:val="0020145F"/>
    <w:rsid w:val="00207E9D"/>
    <w:rsid w:val="00232F1A"/>
    <w:rsid w:val="0024310F"/>
    <w:rsid w:val="00276642"/>
    <w:rsid w:val="002814A3"/>
    <w:rsid w:val="00284033"/>
    <w:rsid w:val="00295227"/>
    <w:rsid w:val="00296D52"/>
    <w:rsid w:val="002A210D"/>
    <w:rsid w:val="002A5387"/>
    <w:rsid w:val="002A5886"/>
    <w:rsid w:val="002D1933"/>
    <w:rsid w:val="002E2376"/>
    <w:rsid w:val="002E4B03"/>
    <w:rsid w:val="002E6ADB"/>
    <w:rsid w:val="002F46BB"/>
    <w:rsid w:val="002F5449"/>
    <w:rsid w:val="002F7BCD"/>
    <w:rsid w:val="002F7C78"/>
    <w:rsid w:val="003119A2"/>
    <w:rsid w:val="003253F4"/>
    <w:rsid w:val="00342177"/>
    <w:rsid w:val="00343C65"/>
    <w:rsid w:val="0035749F"/>
    <w:rsid w:val="003579D4"/>
    <w:rsid w:val="00365A77"/>
    <w:rsid w:val="00370B5E"/>
    <w:rsid w:val="00373229"/>
    <w:rsid w:val="003733B5"/>
    <w:rsid w:val="00391879"/>
    <w:rsid w:val="003B14D4"/>
    <w:rsid w:val="003B3898"/>
    <w:rsid w:val="003C2FA0"/>
    <w:rsid w:val="003C3101"/>
    <w:rsid w:val="003C6C8A"/>
    <w:rsid w:val="003D2A91"/>
    <w:rsid w:val="003E1997"/>
    <w:rsid w:val="003E2353"/>
    <w:rsid w:val="00414B70"/>
    <w:rsid w:val="00420888"/>
    <w:rsid w:val="00433DAE"/>
    <w:rsid w:val="00437D30"/>
    <w:rsid w:val="004503E2"/>
    <w:rsid w:val="004542D7"/>
    <w:rsid w:val="004766AB"/>
    <w:rsid w:val="00481825"/>
    <w:rsid w:val="00483333"/>
    <w:rsid w:val="00495083"/>
    <w:rsid w:val="004961A9"/>
    <w:rsid w:val="004965E4"/>
    <w:rsid w:val="004A3C0C"/>
    <w:rsid w:val="004B00BD"/>
    <w:rsid w:val="004C0875"/>
    <w:rsid w:val="004C2543"/>
    <w:rsid w:val="004C326B"/>
    <w:rsid w:val="004C594C"/>
    <w:rsid w:val="004D064A"/>
    <w:rsid w:val="004D466D"/>
    <w:rsid w:val="004D5A23"/>
    <w:rsid w:val="004E44D9"/>
    <w:rsid w:val="004F086D"/>
    <w:rsid w:val="005053F8"/>
    <w:rsid w:val="00510327"/>
    <w:rsid w:val="005150A6"/>
    <w:rsid w:val="00536387"/>
    <w:rsid w:val="005465E3"/>
    <w:rsid w:val="0055131D"/>
    <w:rsid w:val="005624FC"/>
    <w:rsid w:val="005926ED"/>
    <w:rsid w:val="00597AE7"/>
    <w:rsid w:val="005A34F6"/>
    <w:rsid w:val="005A5F40"/>
    <w:rsid w:val="005B6CF4"/>
    <w:rsid w:val="005C55F1"/>
    <w:rsid w:val="005D2D11"/>
    <w:rsid w:val="005D4655"/>
    <w:rsid w:val="005D655C"/>
    <w:rsid w:val="005E630A"/>
    <w:rsid w:val="006022E3"/>
    <w:rsid w:val="00604BF2"/>
    <w:rsid w:val="00610F1E"/>
    <w:rsid w:val="00613AAB"/>
    <w:rsid w:val="00617F06"/>
    <w:rsid w:val="00621301"/>
    <w:rsid w:val="00622B3D"/>
    <w:rsid w:val="00641AC6"/>
    <w:rsid w:val="00645BE4"/>
    <w:rsid w:val="00646BFD"/>
    <w:rsid w:val="00646C90"/>
    <w:rsid w:val="006601A3"/>
    <w:rsid w:val="00661F5A"/>
    <w:rsid w:val="006637C2"/>
    <w:rsid w:val="006642DD"/>
    <w:rsid w:val="0067000C"/>
    <w:rsid w:val="00671517"/>
    <w:rsid w:val="0069312B"/>
    <w:rsid w:val="006A2EDD"/>
    <w:rsid w:val="006A74AC"/>
    <w:rsid w:val="006B4058"/>
    <w:rsid w:val="006C4934"/>
    <w:rsid w:val="006D35C5"/>
    <w:rsid w:val="006E3BEF"/>
    <w:rsid w:val="006F2C88"/>
    <w:rsid w:val="00704389"/>
    <w:rsid w:val="00704A39"/>
    <w:rsid w:val="00720EDB"/>
    <w:rsid w:val="007271E5"/>
    <w:rsid w:val="007300FD"/>
    <w:rsid w:val="00731FFC"/>
    <w:rsid w:val="00733F89"/>
    <w:rsid w:val="007350A3"/>
    <w:rsid w:val="0073537C"/>
    <w:rsid w:val="007579ED"/>
    <w:rsid w:val="0076046D"/>
    <w:rsid w:val="007671BC"/>
    <w:rsid w:val="00775201"/>
    <w:rsid w:val="00785C4D"/>
    <w:rsid w:val="00792E1B"/>
    <w:rsid w:val="00794D0F"/>
    <w:rsid w:val="00795B56"/>
    <w:rsid w:val="00796E76"/>
    <w:rsid w:val="007A148B"/>
    <w:rsid w:val="007A7F72"/>
    <w:rsid w:val="007D03A0"/>
    <w:rsid w:val="007D0F95"/>
    <w:rsid w:val="007E3415"/>
    <w:rsid w:val="007E5C84"/>
    <w:rsid w:val="007E5E99"/>
    <w:rsid w:val="00821488"/>
    <w:rsid w:val="00833566"/>
    <w:rsid w:val="008335C3"/>
    <w:rsid w:val="008363EF"/>
    <w:rsid w:val="0084589D"/>
    <w:rsid w:val="00867D14"/>
    <w:rsid w:val="008749AE"/>
    <w:rsid w:val="008759A8"/>
    <w:rsid w:val="008A56D0"/>
    <w:rsid w:val="008C1E36"/>
    <w:rsid w:val="008C787C"/>
    <w:rsid w:val="008D194C"/>
    <w:rsid w:val="008F72BE"/>
    <w:rsid w:val="00900799"/>
    <w:rsid w:val="00902EDB"/>
    <w:rsid w:val="00903F90"/>
    <w:rsid w:val="00906347"/>
    <w:rsid w:val="009243CB"/>
    <w:rsid w:val="00932160"/>
    <w:rsid w:val="0093799A"/>
    <w:rsid w:val="009546DE"/>
    <w:rsid w:val="009675D4"/>
    <w:rsid w:val="00967F2D"/>
    <w:rsid w:val="009700A6"/>
    <w:rsid w:val="0097463B"/>
    <w:rsid w:val="00976B49"/>
    <w:rsid w:val="009820CD"/>
    <w:rsid w:val="00985FE4"/>
    <w:rsid w:val="00994E1F"/>
    <w:rsid w:val="009A1F81"/>
    <w:rsid w:val="009A3146"/>
    <w:rsid w:val="009A51FD"/>
    <w:rsid w:val="009A5DB1"/>
    <w:rsid w:val="009D37AF"/>
    <w:rsid w:val="009E1CA2"/>
    <w:rsid w:val="009E616C"/>
    <w:rsid w:val="00A14608"/>
    <w:rsid w:val="00A30569"/>
    <w:rsid w:val="00A31F8E"/>
    <w:rsid w:val="00A37F6F"/>
    <w:rsid w:val="00A43808"/>
    <w:rsid w:val="00A513FA"/>
    <w:rsid w:val="00A526AA"/>
    <w:rsid w:val="00A52AF8"/>
    <w:rsid w:val="00A8071B"/>
    <w:rsid w:val="00A872DF"/>
    <w:rsid w:val="00A93F1B"/>
    <w:rsid w:val="00A95DD3"/>
    <w:rsid w:val="00AA4434"/>
    <w:rsid w:val="00AA64A3"/>
    <w:rsid w:val="00AA7C42"/>
    <w:rsid w:val="00AB1ED7"/>
    <w:rsid w:val="00AB4524"/>
    <w:rsid w:val="00AC1167"/>
    <w:rsid w:val="00AC2483"/>
    <w:rsid w:val="00AF15A2"/>
    <w:rsid w:val="00AF31FF"/>
    <w:rsid w:val="00B02C05"/>
    <w:rsid w:val="00B1495D"/>
    <w:rsid w:val="00B270F0"/>
    <w:rsid w:val="00B303CB"/>
    <w:rsid w:val="00B32FE3"/>
    <w:rsid w:val="00B37383"/>
    <w:rsid w:val="00B711B8"/>
    <w:rsid w:val="00B81A99"/>
    <w:rsid w:val="00B831C6"/>
    <w:rsid w:val="00B92B61"/>
    <w:rsid w:val="00B96ECD"/>
    <w:rsid w:val="00BB161F"/>
    <w:rsid w:val="00BB4373"/>
    <w:rsid w:val="00BB6764"/>
    <w:rsid w:val="00BC566F"/>
    <w:rsid w:val="00BC6167"/>
    <w:rsid w:val="00BD3CCE"/>
    <w:rsid w:val="00BD59C4"/>
    <w:rsid w:val="00BE0D34"/>
    <w:rsid w:val="00BE752E"/>
    <w:rsid w:val="00BF0B64"/>
    <w:rsid w:val="00BF6836"/>
    <w:rsid w:val="00C14DF7"/>
    <w:rsid w:val="00C21E8D"/>
    <w:rsid w:val="00C3215F"/>
    <w:rsid w:val="00C5248A"/>
    <w:rsid w:val="00C53154"/>
    <w:rsid w:val="00C569DB"/>
    <w:rsid w:val="00C7138F"/>
    <w:rsid w:val="00C723C6"/>
    <w:rsid w:val="00C8260A"/>
    <w:rsid w:val="00C87B30"/>
    <w:rsid w:val="00C90750"/>
    <w:rsid w:val="00C91AAC"/>
    <w:rsid w:val="00C92E1B"/>
    <w:rsid w:val="00C9394B"/>
    <w:rsid w:val="00C9503E"/>
    <w:rsid w:val="00C97E59"/>
    <w:rsid w:val="00CA576E"/>
    <w:rsid w:val="00CB06A1"/>
    <w:rsid w:val="00CB1260"/>
    <w:rsid w:val="00CB4996"/>
    <w:rsid w:val="00CB66E1"/>
    <w:rsid w:val="00CC1CBD"/>
    <w:rsid w:val="00CC3855"/>
    <w:rsid w:val="00CC52CB"/>
    <w:rsid w:val="00CC67F3"/>
    <w:rsid w:val="00CD5CD5"/>
    <w:rsid w:val="00CF2F64"/>
    <w:rsid w:val="00CF4611"/>
    <w:rsid w:val="00D04E3A"/>
    <w:rsid w:val="00D059AE"/>
    <w:rsid w:val="00D05FFA"/>
    <w:rsid w:val="00D16BE6"/>
    <w:rsid w:val="00D16CCB"/>
    <w:rsid w:val="00D21B3D"/>
    <w:rsid w:val="00D27244"/>
    <w:rsid w:val="00D30D13"/>
    <w:rsid w:val="00D313C0"/>
    <w:rsid w:val="00D3305B"/>
    <w:rsid w:val="00D416BF"/>
    <w:rsid w:val="00D45451"/>
    <w:rsid w:val="00D461E9"/>
    <w:rsid w:val="00D549F0"/>
    <w:rsid w:val="00D87C37"/>
    <w:rsid w:val="00DA2888"/>
    <w:rsid w:val="00DA3B45"/>
    <w:rsid w:val="00DA5F7C"/>
    <w:rsid w:val="00DC156C"/>
    <w:rsid w:val="00DC4CD3"/>
    <w:rsid w:val="00DD00A7"/>
    <w:rsid w:val="00DE787F"/>
    <w:rsid w:val="00DF762B"/>
    <w:rsid w:val="00E05D58"/>
    <w:rsid w:val="00E06179"/>
    <w:rsid w:val="00E13550"/>
    <w:rsid w:val="00E35E50"/>
    <w:rsid w:val="00E41CB0"/>
    <w:rsid w:val="00E5507C"/>
    <w:rsid w:val="00E57B9D"/>
    <w:rsid w:val="00E57FA0"/>
    <w:rsid w:val="00E72AA4"/>
    <w:rsid w:val="00E768E0"/>
    <w:rsid w:val="00E8489F"/>
    <w:rsid w:val="00E930DD"/>
    <w:rsid w:val="00E94649"/>
    <w:rsid w:val="00EA07B5"/>
    <w:rsid w:val="00EA72D9"/>
    <w:rsid w:val="00EB4C90"/>
    <w:rsid w:val="00EB72D9"/>
    <w:rsid w:val="00EC4FB2"/>
    <w:rsid w:val="00ED4CA9"/>
    <w:rsid w:val="00ED6C7B"/>
    <w:rsid w:val="00EE431D"/>
    <w:rsid w:val="00EF1840"/>
    <w:rsid w:val="00EF4BF6"/>
    <w:rsid w:val="00F03277"/>
    <w:rsid w:val="00F13CCE"/>
    <w:rsid w:val="00F4623A"/>
    <w:rsid w:val="00F50CC8"/>
    <w:rsid w:val="00F607BE"/>
    <w:rsid w:val="00F77910"/>
    <w:rsid w:val="00F870EE"/>
    <w:rsid w:val="00F972AE"/>
    <w:rsid w:val="00FA7239"/>
    <w:rsid w:val="00FB16F8"/>
    <w:rsid w:val="00FB425A"/>
    <w:rsid w:val="00FB5A66"/>
    <w:rsid w:val="00FB622D"/>
    <w:rsid w:val="00FC0899"/>
    <w:rsid w:val="00FC6202"/>
    <w:rsid w:val="00FD5D0E"/>
    <w:rsid w:val="00FD60EB"/>
    <w:rsid w:val="00FD68A6"/>
    <w:rsid w:val="00FE3BE4"/>
    <w:rsid w:val="00FE4093"/>
    <w:rsid w:val="00FF3B83"/>
    <w:rsid w:val="1572E47A"/>
    <w:rsid w:val="16085650"/>
    <w:rsid w:val="23CEE582"/>
    <w:rsid w:val="23E3B6C6"/>
    <w:rsid w:val="40E47DAE"/>
    <w:rsid w:val="43E04A26"/>
    <w:rsid w:val="4928CC0E"/>
    <w:rsid w:val="49771E3E"/>
    <w:rsid w:val="4B52B832"/>
    <w:rsid w:val="4FE1BD8C"/>
    <w:rsid w:val="52A6DEB7"/>
    <w:rsid w:val="5CA0D8DC"/>
    <w:rsid w:val="61556033"/>
    <w:rsid w:val="61A957CA"/>
    <w:rsid w:val="62F5340F"/>
    <w:rsid w:val="677CAF22"/>
    <w:rsid w:val="6C1171A7"/>
    <w:rsid w:val="6FAAB0E3"/>
    <w:rsid w:val="73FF7C7A"/>
    <w:rsid w:val="79F04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5CFDD"/>
  <w15:chartTrackingRefBased/>
  <w15:docId w15:val="{8BA626BC-9933-4A28-8C98-8441BBD6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0CD"/>
    <w:pPr>
      <w:spacing w:after="160" w:line="259" w:lineRule="auto"/>
    </w:pPr>
    <w:rPr>
      <w:rFonts w:asciiTheme="minorHAnsi" w:hAnsiTheme="minorHAnsi" w:cstheme="minorBidi"/>
      <w:sz w:val="22"/>
      <w:szCs w:val="22"/>
    </w:rPr>
  </w:style>
  <w:style w:type="paragraph" w:styleId="Heading1">
    <w:name w:val="heading 1"/>
    <w:next w:val="Normal"/>
    <w:link w:val="Heading1Char"/>
    <w:qFormat/>
    <w:rsid w:val="006601A3"/>
    <w:pPr>
      <w:keepNext/>
      <w:numPr>
        <w:numId w:val="15"/>
      </w:numPr>
      <w:outlineLvl w:val="0"/>
    </w:pPr>
    <w:rPr>
      <w:rFonts w:asciiTheme="majorHAnsi" w:eastAsia="Times New Roman"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spacing w:after="120" w:line="240" w:lineRule="auto"/>
      <w:outlineLvl w:val="4"/>
    </w:pPr>
    <w:rPr>
      <w:rFonts w:eastAsia="Times New Roman" w:cs="Times New Roman"/>
      <w:sz w:val="24"/>
      <w:szCs w:val="20"/>
      <w:lang w:eastAsia="en-GB"/>
    </w:rPr>
  </w:style>
  <w:style w:type="paragraph" w:styleId="Heading6">
    <w:name w:val="heading 6"/>
    <w:basedOn w:val="Normal"/>
    <w:next w:val="Normal"/>
    <w:link w:val="Heading6Char"/>
    <w:qFormat/>
    <w:rsid w:val="00613AAB"/>
    <w:pPr>
      <w:keepNext/>
      <w:numPr>
        <w:ilvl w:val="5"/>
        <w:numId w:val="6"/>
      </w:numPr>
      <w:spacing w:after="120" w:line="240" w:lineRule="auto"/>
      <w:outlineLvl w:val="5"/>
    </w:pPr>
    <w:rPr>
      <w:rFonts w:eastAsia="Times New Roman" w:cs="Times New Roman"/>
      <w:sz w:val="24"/>
      <w:szCs w:val="20"/>
      <w:lang w:eastAsia="en-GB"/>
    </w:rPr>
  </w:style>
  <w:style w:type="paragraph" w:styleId="Heading7">
    <w:name w:val="heading 7"/>
    <w:basedOn w:val="Normal"/>
    <w:next w:val="Normal"/>
    <w:link w:val="Heading7Char"/>
    <w:qFormat/>
    <w:rsid w:val="00613AAB"/>
    <w:pPr>
      <w:keepNext/>
      <w:numPr>
        <w:ilvl w:val="6"/>
        <w:numId w:val="6"/>
      </w:numPr>
      <w:spacing w:after="120" w:line="240" w:lineRule="auto"/>
      <w:outlineLvl w:val="6"/>
    </w:pPr>
    <w:rPr>
      <w:rFonts w:eastAsia="Times New Roman" w:cs="Times New Roman"/>
      <w:sz w:val="24"/>
      <w:szCs w:val="20"/>
      <w:lang w:eastAsia="en-GB"/>
    </w:rPr>
  </w:style>
  <w:style w:type="paragraph" w:styleId="Heading8">
    <w:name w:val="heading 8"/>
    <w:basedOn w:val="Normal"/>
    <w:next w:val="Normal"/>
    <w:link w:val="Heading8Char"/>
    <w:qFormat/>
    <w:rsid w:val="00613AAB"/>
    <w:pPr>
      <w:keepNext/>
      <w:numPr>
        <w:ilvl w:val="7"/>
        <w:numId w:val="6"/>
      </w:numPr>
      <w:spacing w:after="120" w:line="240" w:lineRule="auto"/>
      <w:outlineLvl w:val="7"/>
    </w:pPr>
    <w:rPr>
      <w:rFonts w:eastAsia="Times New Roman" w:cs="Times New Roman"/>
      <w:sz w:val="24"/>
      <w:szCs w:val="20"/>
      <w:lang w:eastAsia="en-GB"/>
    </w:rPr>
  </w:style>
  <w:style w:type="paragraph" w:styleId="Heading9">
    <w:name w:val="heading 9"/>
    <w:basedOn w:val="Normal"/>
    <w:next w:val="Normal"/>
    <w:link w:val="Heading9Char"/>
    <w:qFormat/>
    <w:rsid w:val="00613AAB"/>
    <w:pPr>
      <w:keepNext/>
      <w:numPr>
        <w:ilvl w:val="8"/>
        <w:numId w:val="6"/>
      </w:numPr>
      <w:spacing w:after="120" w:line="240" w:lineRule="auto"/>
      <w:ind w:right="-18"/>
      <w:outlineLvl w:val="8"/>
    </w:pPr>
    <w:rPr>
      <w:rFonts w:eastAsia="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autoRedefine/>
    <w:qFormat/>
    <w:rsid w:val="00613AAB"/>
    <w:pPr>
      <w:spacing w:after="120" w:line="240" w:lineRule="auto"/>
    </w:pPr>
    <w:rPr>
      <w:rFonts w:cs="Times New Roman"/>
      <w:sz w:val="24"/>
      <w:szCs w:val="24"/>
    </w:rPr>
  </w:style>
  <w:style w:type="character" w:customStyle="1" w:styleId="PMChar">
    <w:name w:val="PM Char"/>
    <w:basedOn w:val="DefaultParagraphFont"/>
    <w:link w:val="PM"/>
    <w:rsid w:val="00613AAB"/>
  </w:style>
  <w:style w:type="paragraph" w:customStyle="1" w:styleId="section1">
    <w:name w:val="section1"/>
    <w:basedOn w:val="Normal"/>
    <w:rsid w:val="00CB1260"/>
    <w:pPr>
      <w:spacing w:before="100" w:beforeAutospacing="1" w:after="100" w:afterAutospacing="1" w:line="240" w:lineRule="auto"/>
    </w:pPr>
    <w:rPr>
      <w:rFonts w:eastAsia="Times New Roman" w:cs="Times New Roman"/>
      <w:sz w:val="24"/>
      <w:szCs w:val="24"/>
      <w:lang w:eastAsia="en-GB"/>
    </w:rPr>
  </w:style>
  <w:style w:type="character" w:customStyle="1" w:styleId="HelenBlatch">
    <w:name w:val="Helen Blatch"/>
    <w:semiHidden/>
    <w:rsid w:val="00CB1260"/>
    <w:rPr>
      <w:rFonts w:ascii="Arial" w:hAnsi="Arial" w:cs="Arial"/>
      <w:color w:val="auto"/>
      <w:sz w:val="20"/>
      <w:szCs w:val="20"/>
    </w:rPr>
  </w:style>
  <w:style w:type="character" w:customStyle="1" w:styleId="Heading1Char">
    <w:name w:val="Heading 1 Char"/>
    <w:basedOn w:val="DefaultParagraphFont"/>
    <w:link w:val="Heading1"/>
    <w:rsid w:val="00613AAB"/>
    <w:rPr>
      <w:rFonts w:asciiTheme="majorHAnsi" w:eastAsia="Times New Roman" w:hAnsiTheme="majorHAnsi"/>
      <w:b/>
      <w:caps/>
      <w:sz w:val="28"/>
      <w:szCs w:val="20"/>
      <w:lang w:val="en-US" w:eastAsia="en-GB"/>
    </w:rPr>
  </w:style>
  <w:style w:type="character" w:customStyle="1" w:styleId="Heading2Char">
    <w:name w:val="Heading 2 Char"/>
    <w:basedOn w:val="DefaultParagraphFont"/>
    <w:link w:val="Heading2"/>
    <w:rsid w:val="006601A3"/>
    <w:rPr>
      <w:rFonts w:asciiTheme="majorHAnsi" w:eastAsia="Times New Roman" w:hAnsiTheme="majorHAnsi"/>
      <w:b/>
      <w:szCs w:val="20"/>
      <w:lang w:val="en-US" w:eastAsia="en-GB"/>
    </w:rPr>
  </w:style>
  <w:style w:type="character" w:customStyle="1" w:styleId="Heading3Char">
    <w:name w:val="Heading 3 Char"/>
    <w:basedOn w:val="DefaultParagraphFont"/>
    <w:link w:val="Heading3"/>
    <w:rsid w:val="00613AAB"/>
    <w:rPr>
      <w:rFonts w:asciiTheme="majorHAnsi" w:eastAsia="Times New Roman" w:hAnsiTheme="majorHAnsi"/>
      <w:szCs w:val="20"/>
      <w:lang w:val="en-US" w:eastAsia="en-GB"/>
    </w:rPr>
  </w:style>
  <w:style w:type="character" w:customStyle="1" w:styleId="Heading4Char">
    <w:name w:val="Heading 4 Char"/>
    <w:basedOn w:val="DefaultParagraphFont"/>
    <w:link w:val="Heading4"/>
    <w:rsid w:val="00613AAB"/>
    <w:rPr>
      <w:rFonts w:eastAsia="Times New Roman"/>
      <w:szCs w:val="20"/>
      <w:lang w:val="en-US" w:eastAsia="en-GB"/>
    </w:rPr>
  </w:style>
  <w:style w:type="character" w:customStyle="1" w:styleId="Heading5Char">
    <w:name w:val="Heading 5 Char"/>
    <w:basedOn w:val="DefaultParagraphFont"/>
    <w:link w:val="Heading5"/>
    <w:rsid w:val="00613AAB"/>
    <w:rPr>
      <w:rFonts w:eastAsia="Times New Roman"/>
      <w:szCs w:val="20"/>
      <w:lang w:eastAsia="en-GB"/>
    </w:rPr>
  </w:style>
  <w:style w:type="character" w:customStyle="1" w:styleId="Heading6Char">
    <w:name w:val="Heading 6 Char"/>
    <w:basedOn w:val="DefaultParagraphFont"/>
    <w:link w:val="Heading6"/>
    <w:rsid w:val="00613AAB"/>
    <w:rPr>
      <w:rFonts w:eastAsia="Times New Roman"/>
      <w:szCs w:val="20"/>
      <w:lang w:eastAsia="en-GB"/>
    </w:rPr>
  </w:style>
  <w:style w:type="character" w:customStyle="1" w:styleId="Heading7Char">
    <w:name w:val="Heading 7 Char"/>
    <w:basedOn w:val="DefaultParagraphFont"/>
    <w:link w:val="Heading7"/>
    <w:rsid w:val="00613AAB"/>
    <w:rPr>
      <w:rFonts w:eastAsia="Times New Roman"/>
      <w:szCs w:val="20"/>
      <w:lang w:eastAsia="en-GB"/>
    </w:rPr>
  </w:style>
  <w:style w:type="character" w:customStyle="1" w:styleId="Heading8Char">
    <w:name w:val="Heading 8 Char"/>
    <w:basedOn w:val="DefaultParagraphFont"/>
    <w:link w:val="Heading8"/>
    <w:rsid w:val="00613AAB"/>
    <w:rPr>
      <w:rFonts w:eastAsia="Times New Roman"/>
      <w:szCs w:val="20"/>
      <w:lang w:eastAsia="en-GB"/>
    </w:rPr>
  </w:style>
  <w:style w:type="character" w:customStyle="1" w:styleId="Heading9Char">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pPr>
      <w:spacing w:after="120" w:line="240" w:lineRule="auto"/>
    </w:pPr>
    <w:rPr>
      <w:rFonts w:eastAsia="Times New Roman" w:cs="Times New Roman"/>
      <w:sz w:val="24"/>
      <w:szCs w:val="20"/>
      <w:lang w:eastAsia="en-GB"/>
    </w:rPr>
  </w:style>
  <w:style w:type="character" w:customStyle="1" w:styleId="CommentTextChar">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spacing w:after="120" w:line="240" w:lineRule="auto"/>
    </w:pPr>
    <w:rPr>
      <w:rFonts w:eastAsia="Times New Roman" w:cs="Times New Roman"/>
      <w:sz w:val="24"/>
      <w:szCs w:val="20"/>
      <w:lang w:eastAsia="en-GB"/>
    </w:rPr>
  </w:style>
  <w:style w:type="character" w:customStyle="1" w:styleId="HeaderChar">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spacing w:after="120" w:line="240" w:lineRule="auto"/>
    </w:pPr>
    <w:rPr>
      <w:rFonts w:eastAsia="Times New Roman" w:cs="Times New Roman"/>
      <w:sz w:val="24"/>
      <w:szCs w:val="20"/>
      <w:lang w:eastAsia="en-GB"/>
    </w:rPr>
  </w:style>
  <w:style w:type="character" w:customStyle="1" w:styleId="FooterChar">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pPr>
      <w:spacing w:after="120" w:line="240" w:lineRule="auto"/>
    </w:pPr>
    <w:rPr>
      <w:rFonts w:eastAsia="Times New Roman" w:cs="Times New Roman"/>
      <w:sz w:val="24"/>
      <w:szCs w:val="20"/>
      <w:lang w:val="en-US" w:eastAsia="en-GB"/>
    </w:rPr>
  </w:style>
  <w:style w:type="character" w:customStyle="1" w:styleId="BodyTextChar">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spacing w:after="120" w:line="240" w:lineRule="auto"/>
      <w:ind w:left="375"/>
    </w:pPr>
    <w:rPr>
      <w:rFonts w:eastAsia="Times New Roman" w:cs="Times New Roman"/>
      <w:sz w:val="24"/>
      <w:szCs w:val="20"/>
      <w:lang w:val="en-US" w:eastAsia="en-GB"/>
    </w:rPr>
  </w:style>
  <w:style w:type="character" w:customStyle="1" w:styleId="BodyTextIndentChar">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pPr>
      <w:spacing w:after="120" w:line="240" w:lineRule="auto"/>
    </w:pPr>
    <w:rPr>
      <w:rFonts w:eastAsia="Times New Roman" w:cs="Times New Roman"/>
      <w:b/>
      <w:sz w:val="24"/>
      <w:szCs w:val="20"/>
      <w:lang w:val="en-US" w:eastAsia="en-GB"/>
    </w:rPr>
  </w:style>
  <w:style w:type="character" w:customStyle="1" w:styleId="BodyText2Char">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spacing w:after="120" w:line="240" w:lineRule="auto"/>
      <w:ind w:right="-18"/>
    </w:pPr>
    <w:rPr>
      <w:rFonts w:eastAsia="Times New Roman" w:cs="Times New Roman"/>
      <w:sz w:val="24"/>
      <w:szCs w:val="20"/>
      <w:lang w:eastAsia="en-GB"/>
    </w:rPr>
  </w:style>
  <w:style w:type="character" w:customStyle="1" w:styleId="BodyText3Char">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spacing w:after="120" w:line="240" w:lineRule="auto"/>
      <w:ind w:left="1080"/>
    </w:pPr>
    <w:rPr>
      <w:rFonts w:eastAsia="Times New Roman" w:cs="Times New Roman"/>
      <w:b/>
      <w:sz w:val="24"/>
      <w:szCs w:val="20"/>
      <w:lang w:eastAsia="en-GB"/>
    </w:rPr>
  </w:style>
  <w:style w:type="character" w:customStyle="1" w:styleId="BodyTextIndent2Char">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spacing w:after="120" w:line="240" w:lineRule="auto"/>
      <w:ind w:left="702"/>
    </w:pPr>
    <w:rPr>
      <w:rFonts w:eastAsia="Times New Roman" w:cs="Times New Roman"/>
      <w:b/>
      <w:sz w:val="24"/>
      <w:szCs w:val="20"/>
      <w:lang w:eastAsia="en-GB"/>
    </w:rPr>
  </w:style>
  <w:style w:type="character" w:customStyle="1" w:styleId="BodyTextIndent3Char">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spacing w:after="120" w:line="240" w:lineRule="auto"/>
      <w:ind w:left="882" w:right="-18"/>
    </w:pPr>
    <w:rPr>
      <w:rFonts w:eastAsia="Times New Roman" w:cs="Times New Roman"/>
      <w:sz w:val="24"/>
      <w:szCs w:val="20"/>
      <w:lang w:eastAsia="en-GB"/>
    </w:r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pPr>
      <w:spacing w:after="120" w:line="240" w:lineRule="auto"/>
    </w:pPr>
    <w:rPr>
      <w:rFonts w:eastAsia="Times New Roman" w:cs="Times New Roman"/>
      <w:sz w:val="24"/>
      <w:szCs w:val="24"/>
      <w:lang w:eastAsia="en-GB"/>
    </w:rPr>
  </w:style>
  <w:style w:type="paragraph" w:styleId="CommentSubject">
    <w:name w:val="annotation subject"/>
    <w:basedOn w:val="CommentText"/>
    <w:next w:val="CommentText"/>
    <w:link w:val="CommentSubjectChar"/>
    <w:semiHidden/>
    <w:rsid w:val="00CB1260"/>
    <w:rPr>
      <w:b/>
      <w:bCs/>
    </w:rPr>
  </w:style>
  <w:style w:type="character" w:customStyle="1" w:styleId="CommentSubjectChar">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pPr>
      <w:spacing w:after="12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CB1260"/>
    <w:rPr>
      <w:rFonts w:ascii="Tahoma" w:eastAsia="Times New Roman" w:hAnsi="Tahoma" w:cs="Tahoma"/>
      <w:sz w:val="16"/>
      <w:szCs w:val="16"/>
      <w:lang w:eastAsia="en-GB"/>
    </w:rPr>
  </w:style>
  <w:style w:type="paragraph" w:styleId="NoSpacing">
    <w:name w:val="No Spacing"/>
    <w:qFormat/>
    <w:rsid w:val="000852E0"/>
    <w:rPr>
      <w:rFonts w:ascii="Arial" w:eastAsia="Calibri" w:hAnsi="Arial"/>
      <w:szCs w:val="22"/>
    </w:rPr>
  </w:style>
  <w:style w:type="numbering" w:customStyle="1" w:styleId="Headings1to4">
    <w:name w:val="Headings 1 to 4"/>
    <w:uiPriority w:val="99"/>
    <w:rsid w:val="00613AAB"/>
    <w:pPr>
      <w:numPr>
        <w:numId w:val="2"/>
      </w:numPr>
    </w:pPr>
  </w:style>
  <w:style w:type="paragraph" w:styleId="ListParagraph">
    <w:name w:val="List Paragraph"/>
    <w:basedOn w:val="Normal"/>
    <w:uiPriority w:val="34"/>
    <w:qFormat/>
    <w:rsid w:val="00613AAB"/>
    <w:pPr>
      <w:spacing w:after="120" w:line="240" w:lineRule="auto"/>
      <w:ind w:left="720"/>
      <w:contextualSpacing/>
    </w:pPr>
    <w:rPr>
      <w:rFonts w:cs="Times New Roman"/>
      <w:sz w:val="24"/>
      <w:szCs w:val="20"/>
      <w:lang w:eastAsia="en-GB"/>
    </w:rPr>
  </w:style>
  <w:style w:type="paragraph" w:customStyle="1" w:styleId="LetterBody">
    <w:name w:val="Letter Body"/>
    <w:basedOn w:val="Normal"/>
    <w:link w:val="LetterBodyChar"/>
    <w:qFormat/>
    <w:rsid w:val="000E7DB1"/>
    <w:pPr>
      <w:spacing w:after="120" w:line="240" w:lineRule="auto"/>
    </w:pPr>
    <w:rPr>
      <w:rFonts w:ascii="Arial" w:hAnsi="Arial" w:cs="Times New Roman"/>
      <w:szCs w:val="20"/>
      <w:lang w:eastAsia="en-GB"/>
    </w:rPr>
  </w:style>
  <w:style w:type="character" w:customStyle="1" w:styleId="LetterBodyChar">
    <w:name w:val="Letter Body Char"/>
    <w:basedOn w:val="DefaultParagraphFont"/>
    <w:link w:val="LetterBody"/>
    <w:rsid w:val="000E7DB1"/>
    <w:rPr>
      <w:rFonts w:ascii="Arial" w:hAnsi="Arial"/>
      <w:sz w:val="22"/>
      <w:szCs w:val="20"/>
      <w:lang w:eastAsia="en-GB"/>
    </w:rPr>
  </w:style>
  <w:style w:type="paragraph" w:customStyle="1" w:styleId="AddressBlock">
    <w:name w:val="Address Block"/>
    <w:basedOn w:val="LetterBody"/>
    <w:next w:val="LetterBody"/>
    <w:qFormat/>
    <w:rsid w:val="000E7DB1"/>
    <w:pPr>
      <w:spacing w:after="0"/>
    </w:pPr>
  </w:style>
  <w:style w:type="table" w:styleId="TableGrid">
    <w:name w:val="Table Grid"/>
    <w:basedOn w:val="TableNormal"/>
    <w:uiPriority w:val="39"/>
    <w:rsid w:val="009820C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670319">
      <w:bodyDiv w:val="1"/>
      <w:marLeft w:val="0"/>
      <w:marRight w:val="0"/>
      <w:marTop w:val="0"/>
      <w:marBottom w:val="0"/>
      <w:divBdr>
        <w:top w:val="none" w:sz="0" w:space="0" w:color="auto"/>
        <w:left w:val="none" w:sz="0" w:space="0" w:color="auto"/>
        <w:bottom w:val="none" w:sz="0" w:space="0" w:color="auto"/>
        <w:right w:val="none" w:sz="0" w:space="0" w:color="auto"/>
      </w:divBdr>
    </w:div>
    <w:div w:id="1047533884">
      <w:bodyDiv w:val="1"/>
      <w:marLeft w:val="0"/>
      <w:marRight w:val="0"/>
      <w:marTop w:val="0"/>
      <w:marBottom w:val="0"/>
      <w:divBdr>
        <w:top w:val="none" w:sz="0" w:space="0" w:color="auto"/>
        <w:left w:val="none" w:sz="0" w:space="0" w:color="auto"/>
        <w:bottom w:val="none" w:sz="0" w:space="0" w:color="auto"/>
        <w:right w:val="none" w:sz="0" w:space="0" w:color="auto"/>
      </w:divBdr>
      <w:divsChild>
        <w:div w:id="1570651444">
          <w:marLeft w:val="0"/>
          <w:marRight w:val="0"/>
          <w:marTop w:val="0"/>
          <w:marBottom w:val="0"/>
          <w:divBdr>
            <w:top w:val="none" w:sz="0" w:space="0" w:color="auto"/>
            <w:left w:val="none" w:sz="0" w:space="0" w:color="auto"/>
            <w:bottom w:val="none" w:sz="0" w:space="0" w:color="auto"/>
            <w:right w:val="none" w:sz="0" w:space="0" w:color="auto"/>
          </w:divBdr>
        </w:div>
        <w:div w:id="209312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WTC%20Templates\WTC%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20" ma:contentTypeDescription="Create a new document." ma:contentTypeScope="" ma:versionID="4fa2b2f8f218eb7efdd818cad7212e72">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e22eb3fa632325eaba3b4282e2108a31"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E322C-6CE3-4292-AACA-9F0312B2C815}">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customXml/itemProps2.xml><?xml version="1.0" encoding="utf-8"?>
<ds:datastoreItem xmlns:ds="http://schemas.openxmlformats.org/officeDocument/2006/customXml" ds:itemID="{9E31F83F-0961-455A-824A-9BDB5C817747}">
  <ds:schemaRefs>
    <ds:schemaRef ds:uri="http://schemas.openxmlformats.org/officeDocument/2006/bibliography"/>
  </ds:schemaRefs>
</ds:datastoreItem>
</file>

<file path=customXml/itemProps3.xml><?xml version="1.0" encoding="utf-8"?>
<ds:datastoreItem xmlns:ds="http://schemas.openxmlformats.org/officeDocument/2006/customXml" ds:itemID="{BF09B983-D454-4D50-BDEF-AB2DA1E67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9FD9D-0F7A-487E-9C25-BCC438986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WTC Letter.dotx</Template>
  <TotalTime>329</TotalTime>
  <Pages>1</Pages>
  <Words>1002</Words>
  <Characters>5713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Fiona Sleaford</cp:lastModifiedBy>
  <cp:revision>104</cp:revision>
  <cp:lastPrinted>2023-12-13T22:19:00Z</cp:lastPrinted>
  <dcterms:created xsi:type="dcterms:W3CDTF">2021-01-26T22:53:00Z</dcterms:created>
  <dcterms:modified xsi:type="dcterms:W3CDTF">2024-01-30T18:50:00Z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Order">
    <vt:r8>314200</vt:r8>
  </property>
  <property fmtid="{D5CDD505-2E9C-101B-9397-08002B2CF9AE}" pid="4" name="MediaServiceImageTags">
    <vt:lpwstr/>
  </property>
</Properties>
</file>