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BC710F" w14:textId="77777777" w:rsidR="00B23674" w:rsidRDefault="00B23674" w:rsidP="00B23674">
      <w:pPr>
        <w:pStyle w:val="Heading1"/>
      </w:pPr>
      <w:r>
        <w:t>Section 3: Supporting Information</w:t>
      </w:r>
    </w:p>
    <w:p w14:paraId="174A3B92" w14:textId="77777777" w:rsidR="00B23674" w:rsidRDefault="00B23674" w:rsidP="00B23674">
      <w:r>
        <w:t xml:space="preserve">Please </w:t>
      </w:r>
      <w:proofErr w:type="gramStart"/>
      <w:r>
        <w:t>note:</w:t>
      </w:r>
      <w:proofErr w:type="gramEnd"/>
      <w:r>
        <w:t xml:space="preserve"> you do not need to resize the table; it will automatically adjust to fit your response.</w:t>
      </w:r>
    </w:p>
    <w:p w14:paraId="15DC11D4" w14:textId="77777777" w:rsidR="00B23674" w:rsidRPr="000E295A" w:rsidRDefault="00B23674" w:rsidP="00B23674">
      <w:pPr>
        <w:pStyle w:val="Heading2"/>
        <w:numPr>
          <w:ilvl w:val="0"/>
          <w:numId w:val="2"/>
        </w:numPr>
        <w:tabs>
          <w:tab w:val="num" w:pos="360"/>
        </w:tabs>
      </w:pPr>
      <w:r>
        <w:t>Section A: Organisation and Contact Details</w:t>
      </w:r>
    </w:p>
    <w:tbl>
      <w:tblPr>
        <w:tblStyle w:val="TableGrid"/>
        <w:tblW w:w="5000" w:type="pct"/>
        <w:tblLook w:val="04A0" w:firstRow="1" w:lastRow="0" w:firstColumn="1" w:lastColumn="0" w:noHBand="0" w:noVBand="1"/>
      </w:tblPr>
      <w:tblGrid>
        <w:gridCol w:w="4957"/>
        <w:gridCol w:w="4059"/>
      </w:tblGrid>
      <w:tr w:rsidR="00B23674" w:rsidRPr="000A60CE" w14:paraId="31F443E8" w14:textId="77777777" w:rsidTr="00646447">
        <w:tc>
          <w:tcPr>
            <w:tcW w:w="2749" w:type="pct"/>
            <w:shd w:val="clear" w:color="auto" w:fill="D9D9D9" w:themeFill="background1" w:themeFillShade="D9"/>
          </w:tcPr>
          <w:p w14:paraId="36A4B7ED" w14:textId="77777777" w:rsidR="00B23674" w:rsidRPr="000A60CE" w:rsidRDefault="00B23674" w:rsidP="00646447">
            <w:pPr>
              <w:rPr>
                <w:rStyle w:val="Strong"/>
              </w:rPr>
            </w:pPr>
            <w:r w:rsidRPr="000A60CE">
              <w:rPr>
                <w:rStyle w:val="Strong"/>
              </w:rPr>
              <w:t>Question</w:t>
            </w:r>
          </w:p>
        </w:tc>
        <w:tc>
          <w:tcPr>
            <w:tcW w:w="2251" w:type="pct"/>
          </w:tcPr>
          <w:p w14:paraId="6830C4A1" w14:textId="77777777" w:rsidR="00B23674" w:rsidRPr="000A60CE" w:rsidRDefault="00B23674" w:rsidP="00646447">
            <w:pPr>
              <w:rPr>
                <w:rStyle w:val="Strong"/>
              </w:rPr>
            </w:pPr>
            <w:r w:rsidRPr="000A60CE">
              <w:rPr>
                <w:rStyle w:val="Strong"/>
              </w:rPr>
              <w:t>Response</w:t>
            </w:r>
          </w:p>
        </w:tc>
      </w:tr>
      <w:tr w:rsidR="00B23674" w14:paraId="6939FDA3" w14:textId="77777777" w:rsidTr="00646447">
        <w:tc>
          <w:tcPr>
            <w:tcW w:w="2749" w:type="pct"/>
            <w:shd w:val="clear" w:color="auto" w:fill="D9D9D9" w:themeFill="background1" w:themeFillShade="D9"/>
          </w:tcPr>
          <w:p w14:paraId="02DDF8F2" w14:textId="77777777" w:rsidR="00B23674" w:rsidRDefault="00B23674" w:rsidP="00646447">
            <w:r>
              <w:t>Name and Location of your Business</w:t>
            </w:r>
          </w:p>
        </w:tc>
        <w:tc>
          <w:tcPr>
            <w:tcW w:w="2251" w:type="pct"/>
          </w:tcPr>
          <w:p w14:paraId="18A41157" w14:textId="77777777" w:rsidR="00B23674" w:rsidRDefault="00B23674" w:rsidP="00646447"/>
        </w:tc>
      </w:tr>
      <w:tr w:rsidR="00B23674" w14:paraId="29BCF771" w14:textId="77777777" w:rsidTr="00646447">
        <w:tc>
          <w:tcPr>
            <w:tcW w:w="2749" w:type="pct"/>
            <w:shd w:val="clear" w:color="auto" w:fill="D9D9D9" w:themeFill="background1" w:themeFillShade="D9"/>
          </w:tcPr>
          <w:p w14:paraId="70C44E8C" w14:textId="77777777" w:rsidR="00B23674" w:rsidRDefault="00B23674" w:rsidP="00646447">
            <w:r>
              <w:t>What if any local connections do you have with the authority?</w:t>
            </w:r>
          </w:p>
        </w:tc>
        <w:tc>
          <w:tcPr>
            <w:tcW w:w="2251" w:type="pct"/>
          </w:tcPr>
          <w:p w14:paraId="36064620" w14:textId="77777777" w:rsidR="00B23674" w:rsidRDefault="00B23674" w:rsidP="00646447"/>
        </w:tc>
      </w:tr>
      <w:tr w:rsidR="00B23674" w14:paraId="2BAB6917" w14:textId="77777777" w:rsidTr="00646447">
        <w:tc>
          <w:tcPr>
            <w:tcW w:w="2749" w:type="pct"/>
            <w:shd w:val="clear" w:color="auto" w:fill="D9D9D9" w:themeFill="background1" w:themeFillShade="D9"/>
          </w:tcPr>
          <w:p w14:paraId="516D7E45" w14:textId="77777777" w:rsidR="00B23674" w:rsidRDefault="00B23674" w:rsidP="00646447">
            <w:r>
              <w:t>Contact Details</w:t>
            </w:r>
          </w:p>
        </w:tc>
        <w:tc>
          <w:tcPr>
            <w:tcW w:w="2251" w:type="pct"/>
          </w:tcPr>
          <w:p w14:paraId="7091FD32" w14:textId="77777777" w:rsidR="00B23674" w:rsidRDefault="00B23674" w:rsidP="00646447"/>
        </w:tc>
      </w:tr>
    </w:tbl>
    <w:p w14:paraId="69EB6FFE" w14:textId="77777777" w:rsidR="00B23674" w:rsidRDefault="00B23674" w:rsidP="00B23674">
      <w:pPr>
        <w:pStyle w:val="Heading2"/>
      </w:pPr>
      <w:r>
        <w:t>Section B: Questions</w:t>
      </w:r>
    </w:p>
    <w:p w14:paraId="08345EE9" w14:textId="77777777" w:rsidR="00B23674" w:rsidRPr="00207253" w:rsidRDefault="00B23674" w:rsidP="00B23674">
      <w:pPr>
        <w:rPr>
          <w:color w:val="FF0000"/>
        </w:rPr>
      </w:pPr>
      <w:r>
        <w:t xml:space="preserve">Please </w:t>
      </w:r>
      <w:proofErr w:type="gramStart"/>
      <w:r>
        <w:t>note:</w:t>
      </w:r>
      <w:proofErr w:type="gramEnd"/>
      <w:r>
        <w:t xml:space="preserve"> you do not need to resize the table; it will automatically adjust to fit your response, we are hoping for considered and concise responses rather than generic policies. This will not influence tender award, but how we approach our tender process. </w:t>
      </w:r>
    </w:p>
    <w:tbl>
      <w:tblPr>
        <w:tblStyle w:val="TableGrid"/>
        <w:tblW w:w="5000" w:type="pct"/>
        <w:tblLook w:val="04A0" w:firstRow="1" w:lastRow="0" w:firstColumn="1" w:lastColumn="0" w:noHBand="0" w:noVBand="1"/>
      </w:tblPr>
      <w:tblGrid>
        <w:gridCol w:w="4957"/>
        <w:gridCol w:w="4059"/>
      </w:tblGrid>
      <w:tr w:rsidR="00B23674" w:rsidRPr="000A60CE" w14:paraId="5949609D" w14:textId="77777777" w:rsidTr="00646447">
        <w:tc>
          <w:tcPr>
            <w:tcW w:w="2749" w:type="pct"/>
            <w:shd w:val="clear" w:color="auto" w:fill="D9D9D9" w:themeFill="background1" w:themeFillShade="D9"/>
          </w:tcPr>
          <w:p w14:paraId="5C29B8E1" w14:textId="77777777" w:rsidR="00B23674" w:rsidRPr="00A5561E" w:rsidRDefault="00B23674" w:rsidP="00646447">
            <w:pPr>
              <w:rPr>
                <w:rStyle w:val="Strong"/>
                <w:rFonts w:cstheme="minorHAnsi"/>
              </w:rPr>
            </w:pPr>
            <w:r w:rsidRPr="00A5561E">
              <w:rPr>
                <w:rStyle w:val="Strong"/>
                <w:rFonts w:cstheme="minorHAnsi"/>
              </w:rPr>
              <w:t>Question</w:t>
            </w:r>
          </w:p>
        </w:tc>
        <w:tc>
          <w:tcPr>
            <w:tcW w:w="2251" w:type="pct"/>
          </w:tcPr>
          <w:p w14:paraId="47A67E55" w14:textId="77777777" w:rsidR="00B23674" w:rsidRPr="00A5561E" w:rsidRDefault="00B23674" w:rsidP="00646447">
            <w:pPr>
              <w:rPr>
                <w:rStyle w:val="Strong"/>
                <w:rFonts w:cstheme="minorHAnsi"/>
              </w:rPr>
            </w:pPr>
            <w:r w:rsidRPr="00A5561E">
              <w:rPr>
                <w:rStyle w:val="Strong"/>
                <w:rFonts w:cstheme="minorHAnsi"/>
              </w:rPr>
              <w:t>Response</w:t>
            </w:r>
          </w:p>
        </w:tc>
      </w:tr>
      <w:tr w:rsidR="00B23674" w14:paraId="1535A7FA" w14:textId="77777777" w:rsidTr="00646447">
        <w:tc>
          <w:tcPr>
            <w:tcW w:w="2749" w:type="pct"/>
            <w:shd w:val="clear" w:color="auto" w:fill="D9D9D9" w:themeFill="background1" w:themeFillShade="D9"/>
          </w:tcPr>
          <w:p w14:paraId="6F0C49CA" w14:textId="77777777" w:rsidR="00B23674" w:rsidRPr="005E6210" w:rsidRDefault="00B23674" w:rsidP="00B23674">
            <w:pPr>
              <w:pStyle w:val="ListParagraph"/>
              <w:numPr>
                <w:ilvl w:val="0"/>
                <w:numId w:val="4"/>
              </w:numPr>
              <w:spacing w:after="0" w:line="240" w:lineRule="auto"/>
              <w:rPr>
                <w:rFonts w:cstheme="minorHAnsi"/>
                <w:szCs w:val="24"/>
              </w:rPr>
            </w:pPr>
            <w:r w:rsidRPr="005E6210">
              <w:rPr>
                <w:rFonts w:cstheme="minorHAnsi"/>
                <w:szCs w:val="24"/>
              </w:rPr>
              <w:t>If the Authority were to run its own Procurement process for the requirements outlined above, would you consider it better to appoint providers who can cover all requirements, or to package work into various lots and disciplines?</w:t>
            </w:r>
          </w:p>
          <w:p w14:paraId="4577B3A8" w14:textId="77777777" w:rsidR="00B23674" w:rsidRPr="00A5561E" w:rsidRDefault="00B23674" w:rsidP="00646447">
            <w:pPr>
              <w:rPr>
                <w:rFonts w:cstheme="minorHAnsi"/>
              </w:rPr>
            </w:pPr>
          </w:p>
        </w:tc>
        <w:tc>
          <w:tcPr>
            <w:tcW w:w="2251" w:type="pct"/>
          </w:tcPr>
          <w:p w14:paraId="1C3415D1" w14:textId="77777777" w:rsidR="00B23674" w:rsidRPr="00A5561E" w:rsidRDefault="00B23674" w:rsidP="00646447">
            <w:pPr>
              <w:rPr>
                <w:rFonts w:cstheme="minorHAnsi"/>
              </w:rPr>
            </w:pPr>
          </w:p>
        </w:tc>
      </w:tr>
      <w:tr w:rsidR="00B23674" w14:paraId="3AA6448A" w14:textId="77777777" w:rsidTr="00646447">
        <w:tc>
          <w:tcPr>
            <w:tcW w:w="2749" w:type="pct"/>
            <w:shd w:val="clear" w:color="auto" w:fill="D9D9D9" w:themeFill="background1" w:themeFillShade="D9"/>
          </w:tcPr>
          <w:p w14:paraId="4679EC60" w14:textId="77777777" w:rsidR="00B23674" w:rsidRPr="005E6210" w:rsidRDefault="00B23674" w:rsidP="00B23674">
            <w:pPr>
              <w:pStyle w:val="ListParagraph"/>
              <w:numPr>
                <w:ilvl w:val="0"/>
                <w:numId w:val="4"/>
              </w:numPr>
              <w:spacing w:after="0" w:line="240" w:lineRule="auto"/>
              <w:rPr>
                <w:rFonts w:cstheme="minorHAnsi"/>
              </w:rPr>
            </w:pPr>
            <w:r w:rsidRPr="005E6210">
              <w:rPr>
                <w:rFonts w:cstheme="minorHAnsi"/>
              </w:rPr>
              <w:t xml:space="preserve">If we were considering different </w:t>
            </w:r>
            <w:proofErr w:type="gramStart"/>
            <w:r w:rsidRPr="005E6210">
              <w:rPr>
                <w:rFonts w:cstheme="minorHAnsi"/>
              </w:rPr>
              <w:t>Lots</w:t>
            </w:r>
            <w:proofErr w:type="gramEnd"/>
            <w:r w:rsidRPr="005E6210">
              <w:rPr>
                <w:rFonts w:cstheme="minorHAnsi"/>
              </w:rPr>
              <w:t xml:space="preserve"> would you favour discipline specific i.e. design, furnishing, signage or based on the scale of project i.e. Small, Medium or Large projects?</w:t>
            </w:r>
          </w:p>
          <w:p w14:paraId="4E6DEE73" w14:textId="77777777" w:rsidR="00B23674" w:rsidRPr="00A5561E" w:rsidRDefault="00B23674" w:rsidP="00646447">
            <w:pPr>
              <w:rPr>
                <w:rFonts w:cstheme="minorHAnsi"/>
              </w:rPr>
            </w:pPr>
          </w:p>
        </w:tc>
        <w:tc>
          <w:tcPr>
            <w:tcW w:w="2251" w:type="pct"/>
          </w:tcPr>
          <w:p w14:paraId="6A6187DE" w14:textId="77777777" w:rsidR="00B23674" w:rsidRPr="00A5561E" w:rsidRDefault="00B23674" w:rsidP="00646447">
            <w:pPr>
              <w:rPr>
                <w:rFonts w:cstheme="minorHAnsi"/>
              </w:rPr>
            </w:pPr>
          </w:p>
        </w:tc>
      </w:tr>
      <w:tr w:rsidR="00B23674" w14:paraId="5B9D2D08" w14:textId="77777777" w:rsidTr="00646447">
        <w:tc>
          <w:tcPr>
            <w:tcW w:w="2749" w:type="pct"/>
            <w:shd w:val="clear" w:color="auto" w:fill="D9D9D9" w:themeFill="background1" w:themeFillShade="D9"/>
          </w:tcPr>
          <w:p w14:paraId="17A02366" w14:textId="77777777" w:rsidR="00B23674" w:rsidRDefault="00B23674" w:rsidP="00B23674">
            <w:pPr>
              <w:pStyle w:val="BodyNumbered"/>
              <w:numPr>
                <w:ilvl w:val="0"/>
                <w:numId w:val="4"/>
              </w:numPr>
              <w:spacing w:after="0" w:line="240" w:lineRule="auto"/>
            </w:pPr>
            <w:r w:rsidRPr="5616C3C8">
              <w:t xml:space="preserve">If you are able, please can you provide details of </w:t>
            </w:r>
            <w:r>
              <w:t>any</w:t>
            </w:r>
            <w:r w:rsidRPr="5616C3C8">
              <w:t xml:space="preserve"> other library services</w:t>
            </w:r>
            <w:r>
              <w:t xml:space="preserve"> who have</w:t>
            </w:r>
            <w:r w:rsidRPr="5616C3C8">
              <w:t xml:space="preserve"> procured similar services that you would recommend as good </w:t>
            </w:r>
            <w:r>
              <w:t>practice</w:t>
            </w:r>
            <w:r w:rsidRPr="5616C3C8">
              <w:t xml:space="preserve">? </w:t>
            </w:r>
          </w:p>
          <w:p w14:paraId="757ABB8B" w14:textId="77777777" w:rsidR="00B23674" w:rsidRPr="00A5561E" w:rsidRDefault="00B23674" w:rsidP="00646447">
            <w:pPr>
              <w:rPr>
                <w:rFonts w:cstheme="minorHAnsi"/>
              </w:rPr>
            </w:pPr>
          </w:p>
        </w:tc>
        <w:tc>
          <w:tcPr>
            <w:tcW w:w="2251" w:type="pct"/>
          </w:tcPr>
          <w:p w14:paraId="0079CC3F" w14:textId="77777777" w:rsidR="00B23674" w:rsidRPr="00A5561E" w:rsidRDefault="00B23674" w:rsidP="00646447">
            <w:pPr>
              <w:rPr>
                <w:rFonts w:cstheme="minorHAnsi"/>
              </w:rPr>
            </w:pPr>
          </w:p>
        </w:tc>
      </w:tr>
      <w:tr w:rsidR="00B23674" w14:paraId="1784DE90" w14:textId="77777777" w:rsidTr="00646447">
        <w:tc>
          <w:tcPr>
            <w:tcW w:w="2749" w:type="pct"/>
            <w:shd w:val="clear" w:color="auto" w:fill="D9D9D9" w:themeFill="background1" w:themeFillShade="D9"/>
          </w:tcPr>
          <w:p w14:paraId="37D562D3" w14:textId="77777777" w:rsidR="00B23674" w:rsidRPr="00A5561E" w:rsidRDefault="00B23674" w:rsidP="00B23674">
            <w:pPr>
              <w:pStyle w:val="BodyNumbered"/>
              <w:numPr>
                <w:ilvl w:val="0"/>
                <w:numId w:val="4"/>
              </w:numPr>
              <w:spacing w:after="0" w:line="240" w:lineRule="auto"/>
              <w:rPr>
                <w:rFonts w:cstheme="minorHAnsi"/>
              </w:rPr>
            </w:pPr>
            <w:r w:rsidRPr="00A5561E">
              <w:rPr>
                <w:rFonts w:cstheme="minorHAnsi"/>
              </w:rPr>
              <w:lastRenderedPageBreak/>
              <w:t xml:space="preserve">In your opinion, </w:t>
            </w:r>
            <w:r w:rsidRPr="003672B8">
              <w:rPr>
                <w:rFonts w:cstheme="minorHAnsi"/>
              </w:rPr>
              <w:t>what approach would you recommend as best practice to secure the services we are looking for?</w:t>
            </w:r>
          </w:p>
          <w:p w14:paraId="103D1292" w14:textId="77777777" w:rsidR="00B23674" w:rsidRPr="00A5561E" w:rsidRDefault="00B23674" w:rsidP="00646447">
            <w:pPr>
              <w:pStyle w:val="BodyNumbered"/>
              <w:numPr>
                <w:ilvl w:val="0"/>
                <w:numId w:val="0"/>
              </w:numPr>
              <w:rPr>
                <w:rFonts w:cstheme="minorHAnsi"/>
              </w:rPr>
            </w:pPr>
            <w:r w:rsidRPr="00A5561E">
              <w:rPr>
                <w:rFonts w:cstheme="minorHAnsi"/>
              </w:rPr>
              <w:t>The Authority thinking so far is:</w:t>
            </w:r>
          </w:p>
          <w:p w14:paraId="11FE1D52" w14:textId="77777777" w:rsidR="00B23674" w:rsidRPr="00A5561E" w:rsidRDefault="00B23674" w:rsidP="00B23674">
            <w:pPr>
              <w:pStyle w:val="BodyNumbered"/>
              <w:numPr>
                <w:ilvl w:val="0"/>
                <w:numId w:val="3"/>
              </w:numPr>
              <w:spacing w:after="0" w:line="240" w:lineRule="auto"/>
              <w:rPr>
                <w:rFonts w:cstheme="minorHAnsi"/>
              </w:rPr>
            </w:pPr>
            <w:r w:rsidRPr="00A5561E">
              <w:rPr>
                <w:rFonts w:cstheme="minorHAnsi"/>
              </w:rPr>
              <w:t>Project by Project with either Design and fit out combined, Design and Fit out separate</w:t>
            </w:r>
            <w:r>
              <w:rPr>
                <w:rFonts w:cstheme="minorHAnsi"/>
              </w:rPr>
              <w:t>, as we currently do</w:t>
            </w:r>
            <w:r w:rsidRPr="00A5561E">
              <w:rPr>
                <w:rFonts w:cstheme="minorHAnsi"/>
              </w:rPr>
              <w:t>,</w:t>
            </w:r>
          </w:p>
          <w:p w14:paraId="5CB781B1" w14:textId="77777777" w:rsidR="00B23674" w:rsidRPr="00A5561E" w:rsidRDefault="00B23674" w:rsidP="00B23674">
            <w:pPr>
              <w:pStyle w:val="BodyNumbered"/>
              <w:numPr>
                <w:ilvl w:val="0"/>
                <w:numId w:val="3"/>
              </w:numPr>
              <w:spacing w:after="0" w:line="240" w:lineRule="auto"/>
              <w:rPr>
                <w:rFonts w:cstheme="minorHAnsi"/>
              </w:rPr>
            </w:pPr>
            <w:r w:rsidRPr="00A5561E">
              <w:rPr>
                <w:rFonts w:cstheme="minorHAnsi"/>
              </w:rPr>
              <w:t>or award an exclusive contract to work with one or</w:t>
            </w:r>
            <w:r>
              <w:rPr>
                <w:rFonts w:cstheme="minorHAnsi"/>
              </w:rPr>
              <w:t xml:space="preserve"> a</w:t>
            </w:r>
            <w:r w:rsidRPr="00A5561E">
              <w:rPr>
                <w:rFonts w:cstheme="minorHAnsi"/>
              </w:rPr>
              <w:t xml:space="preserve"> few providers over a set number of projects or years.</w:t>
            </w:r>
          </w:p>
          <w:p w14:paraId="06F75845" w14:textId="77777777" w:rsidR="00B23674" w:rsidRPr="00A5561E" w:rsidRDefault="00B23674" w:rsidP="00646447">
            <w:pPr>
              <w:rPr>
                <w:rFonts w:cstheme="minorHAnsi"/>
              </w:rPr>
            </w:pPr>
            <w:r w:rsidRPr="00A5561E">
              <w:rPr>
                <w:rFonts w:cstheme="minorHAnsi"/>
              </w:rPr>
              <w:t>All ideas would be welcomed.</w:t>
            </w:r>
          </w:p>
        </w:tc>
        <w:tc>
          <w:tcPr>
            <w:tcW w:w="2251" w:type="pct"/>
          </w:tcPr>
          <w:p w14:paraId="5A01F0EF" w14:textId="77777777" w:rsidR="00B23674" w:rsidRPr="00A5561E" w:rsidRDefault="00B23674" w:rsidP="00646447">
            <w:pPr>
              <w:rPr>
                <w:rFonts w:cstheme="minorHAnsi"/>
              </w:rPr>
            </w:pPr>
          </w:p>
        </w:tc>
      </w:tr>
      <w:tr w:rsidR="00B23674" w14:paraId="3AB0F8AD" w14:textId="77777777" w:rsidTr="00646447">
        <w:tc>
          <w:tcPr>
            <w:tcW w:w="2749" w:type="pct"/>
            <w:shd w:val="clear" w:color="auto" w:fill="D9D9D9" w:themeFill="background1" w:themeFillShade="D9"/>
          </w:tcPr>
          <w:p w14:paraId="5F5AF6B4" w14:textId="77777777" w:rsidR="00B23674" w:rsidRPr="005E6210" w:rsidRDefault="00B23674" w:rsidP="00B23674">
            <w:pPr>
              <w:pStyle w:val="ListParagraph"/>
              <w:numPr>
                <w:ilvl w:val="0"/>
                <w:numId w:val="4"/>
              </w:numPr>
              <w:spacing w:after="0" w:line="240" w:lineRule="auto"/>
              <w:rPr>
                <w:rFonts w:cstheme="minorHAnsi"/>
              </w:rPr>
            </w:pPr>
            <w:r w:rsidRPr="005E6210">
              <w:rPr>
                <w:rFonts w:cstheme="minorHAnsi"/>
              </w:rPr>
              <w:t>Please detail what experience you have had in delivering work for libraries or similar community venues?</w:t>
            </w:r>
          </w:p>
          <w:p w14:paraId="3FB740AA" w14:textId="77777777" w:rsidR="00B23674" w:rsidRPr="00A5561E" w:rsidRDefault="00B23674" w:rsidP="00646447">
            <w:pPr>
              <w:rPr>
                <w:rFonts w:cstheme="minorHAnsi"/>
              </w:rPr>
            </w:pPr>
          </w:p>
        </w:tc>
        <w:tc>
          <w:tcPr>
            <w:tcW w:w="2251" w:type="pct"/>
          </w:tcPr>
          <w:p w14:paraId="74389B76" w14:textId="77777777" w:rsidR="00B23674" w:rsidRPr="00A5561E" w:rsidRDefault="00B23674" w:rsidP="00646447">
            <w:pPr>
              <w:rPr>
                <w:rFonts w:cstheme="minorHAnsi"/>
              </w:rPr>
            </w:pPr>
          </w:p>
        </w:tc>
      </w:tr>
      <w:tr w:rsidR="00B23674" w14:paraId="625CB71A" w14:textId="77777777" w:rsidTr="00646447">
        <w:tc>
          <w:tcPr>
            <w:tcW w:w="2749" w:type="pct"/>
            <w:shd w:val="clear" w:color="auto" w:fill="D9D9D9" w:themeFill="background1" w:themeFillShade="D9"/>
          </w:tcPr>
          <w:p w14:paraId="3240D399" w14:textId="77777777" w:rsidR="00B23674" w:rsidRPr="005E6210" w:rsidRDefault="00B23674" w:rsidP="00B23674">
            <w:pPr>
              <w:pStyle w:val="ListParagraph"/>
              <w:numPr>
                <w:ilvl w:val="0"/>
                <w:numId w:val="4"/>
              </w:numPr>
              <w:spacing w:after="0" w:line="240" w:lineRule="auto"/>
              <w:rPr>
                <w:rFonts w:cstheme="minorHAnsi"/>
                <w:szCs w:val="24"/>
              </w:rPr>
            </w:pPr>
            <w:r w:rsidRPr="005E6210">
              <w:rPr>
                <w:rFonts w:cstheme="minorHAnsi"/>
                <w:szCs w:val="24"/>
              </w:rPr>
              <w:t>What key factors do you think should be considered when assessing the quality of a potential supplier in this market?</w:t>
            </w:r>
          </w:p>
          <w:p w14:paraId="7C026ABF" w14:textId="77777777" w:rsidR="00B23674" w:rsidRPr="00A5561E" w:rsidRDefault="00B23674" w:rsidP="00646447">
            <w:pPr>
              <w:rPr>
                <w:rFonts w:cstheme="minorHAnsi"/>
              </w:rPr>
            </w:pPr>
          </w:p>
        </w:tc>
        <w:tc>
          <w:tcPr>
            <w:tcW w:w="2251" w:type="pct"/>
          </w:tcPr>
          <w:p w14:paraId="03C61D3F" w14:textId="77777777" w:rsidR="00B23674" w:rsidRPr="00A5561E" w:rsidRDefault="00B23674" w:rsidP="00646447">
            <w:pPr>
              <w:rPr>
                <w:rFonts w:cstheme="minorHAnsi"/>
              </w:rPr>
            </w:pPr>
          </w:p>
        </w:tc>
      </w:tr>
      <w:tr w:rsidR="00B23674" w14:paraId="278BA098" w14:textId="77777777" w:rsidTr="00646447">
        <w:tc>
          <w:tcPr>
            <w:tcW w:w="2749" w:type="pct"/>
            <w:shd w:val="clear" w:color="auto" w:fill="D9D9D9" w:themeFill="background1" w:themeFillShade="D9"/>
          </w:tcPr>
          <w:p w14:paraId="19E949A6" w14:textId="77777777" w:rsidR="00B23674" w:rsidRPr="005E6210" w:rsidRDefault="00B23674" w:rsidP="00B23674">
            <w:pPr>
              <w:pStyle w:val="ListParagraph"/>
              <w:numPr>
                <w:ilvl w:val="0"/>
                <w:numId w:val="4"/>
              </w:numPr>
              <w:spacing w:after="0" w:line="240" w:lineRule="auto"/>
              <w:rPr>
                <w:rFonts w:cstheme="minorHAnsi"/>
                <w:szCs w:val="24"/>
              </w:rPr>
            </w:pPr>
            <w:r w:rsidRPr="005E6210">
              <w:rPr>
                <w:rFonts w:cstheme="minorHAnsi"/>
                <w:szCs w:val="24"/>
              </w:rPr>
              <w:t>Should a full procurement process eventually result, would you be interested in tendering for this opportunity?</w:t>
            </w:r>
          </w:p>
          <w:p w14:paraId="25BB19AE" w14:textId="77777777" w:rsidR="00B23674" w:rsidRPr="00A5561E" w:rsidRDefault="00B23674" w:rsidP="00646447">
            <w:pPr>
              <w:rPr>
                <w:rFonts w:cstheme="minorHAnsi"/>
              </w:rPr>
            </w:pPr>
          </w:p>
        </w:tc>
        <w:tc>
          <w:tcPr>
            <w:tcW w:w="2251" w:type="pct"/>
          </w:tcPr>
          <w:p w14:paraId="15D500C7" w14:textId="77777777" w:rsidR="00B23674" w:rsidRPr="00A5561E" w:rsidRDefault="00B23674" w:rsidP="00646447">
            <w:pPr>
              <w:rPr>
                <w:rFonts w:cstheme="minorHAnsi"/>
              </w:rPr>
            </w:pPr>
          </w:p>
        </w:tc>
      </w:tr>
      <w:tr w:rsidR="00B23674" w:rsidRPr="000F6E06" w14:paraId="7F80DFC7" w14:textId="77777777" w:rsidTr="00646447">
        <w:tc>
          <w:tcPr>
            <w:tcW w:w="2749" w:type="pct"/>
            <w:shd w:val="clear" w:color="auto" w:fill="D9D9D9" w:themeFill="background1" w:themeFillShade="D9"/>
          </w:tcPr>
          <w:p w14:paraId="329CB9F1" w14:textId="77777777" w:rsidR="00B23674" w:rsidRPr="005E6210" w:rsidRDefault="00B23674" w:rsidP="00B23674">
            <w:pPr>
              <w:pStyle w:val="ListParagraph"/>
              <w:numPr>
                <w:ilvl w:val="0"/>
                <w:numId w:val="4"/>
              </w:numPr>
              <w:spacing w:after="0" w:line="240" w:lineRule="auto"/>
              <w:rPr>
                <w:rFonts w:cstheme="minorHAnsi"/>
              </w:rPr>
            </w:pPr>
            <w:r w:rsidRPr="005E6210">
              <w:rPr>
                <w:rFonts w:cstheme="minorHAnsi"/>
              </w:rPr>
              <w:t>CCC wishes to seek the markets views on the potential use of the Social Value within the eventual tender process for this type of service. The Lead Authority has the potential to utilise the Social Value Portal and a set of TOMs (Themes, Outcomes and Measurements).</w:t>
            </w:r>
          </w:p>
          <w:p w14:paraId="41961A68" w14:textId="77777777" w:rsidR="00B23674" w:rsidRPr="00A5561E" w:rsidRDefault="00B23674" w:rsidP="00646447">
            <w:pPr>
              <w:pStyle w:val="BodyNumbered"/>
              <w:numPr>
                <w:ilvl w:val="0"/>
                <w:numId w:val="0"/>
              </w:numPr>
              <w:ind w:left="22"/>
              <w:rPr>
                <w:rFonts w:cstheme="minorHAnsi"/>
              </w:rPr>
            </w:pPr>
          </w:p>
          <w:p w14:paraId="367FE90A" w14:textId="77777777" w:rsidR="00B23674" w:rsidRDefault="00B23674" w:rsidP="00646447">
            <w:pPr>
              <w:pStyle w:val="BodyNumbered"/>
              <w:numPr>
                <w:ilvl w:val="0"/>
                <w:numId w:val="0"/>
              </w:numPr>
              <w:ind w:left="22"/>
              <w:rPr>
                <w:rFonts w:cstheme="minorHAnsi"/>
              </w:rPr>
            </w:pPr>
            <w:r w:rsidRPr="00A5561E">
              <w:rPr>
                <w:rFonts w:cstheme="minorHAnsi"/>
              </w:rPr>
              <w:t xml:space="preserve">Do you believe Social Value can be assessed as part of the evaluation for any eventual tender process? Please provide reasoning for your response and the recommended model/type of questions you feel should be utilised.  </w:t>
            </w:r>
          </w:p>
          <w:p w14:paraId="641BF5A1" w14:textId="77777777" w:rsidR="00B23674" w:rsidRPr="00A5561E" w:rsidRDefault="00B23674" w:rsidP="00646447">
            <w:pPr>
              <w:pStyle w:val="BodyNumbered"/>
              <w:numPr>
                <w:ilvl w:val="0"/>
                <w:numId w:val="0"/>
              </w:numPr>
              <w:ind w:left="22"/>
              <w:rPr>
                <w:rFonts w:cstheme="minorHAnsi"/>
              </w:rPr>
            </w:pPr>
          </w:p>
        </w:tc>
        <w:tc>
          <w:tcPr>
            <w:tcW w:w="2251" w:type="pct"/>
          </w:tcPr>
          <w:p w14:paraId="1FAB08E4" w14:textId="77777777" w:rsidR="00B23674" w:rsidRPr="00A5561E" w:rsidRDefault="00B23674" w:rsidP="00646447">
            <w:pPr>
              <w:rPr>
                <w:rFonts w:cstheme="minorHAnsi"/>
                <w:color w:val="FF0000"/>
              </w:rPr>
            </w:pPr>
          </w:p>
        </w:tc>
      </w:tr>
      <w:tr w:rsidR="00B23674" w:rsidRPr="000F6E06" w14:paraId="6A484FCE" w14:textId="77777777" w:rsidTr="00646447">
        <w:trPr>
          <w:trHeight w:val="728"/>
        </w:trPr>
        <w:tc>
          <w:tcPr>
            <w:tcW w:w="2749" w:type="pct"/>
            <w:shd w:val="clear" w:color="auto" w:fill="D9D9D9" w:themeFill="background1" w:themeFillShade="D9"/>
          </w:tcPr>
          <w:p w14:paraId="0E15C40A" w14:textId="77777777" w:rsidR="00B23674" w:rsidRPr="00A5561E" w:rsidRDefault="00B23674" w:rsidP="00B23674">
            <w:pPr>
              <w:pStyle w:val="BodyNumbered"/>
              <w:numPr>
                <w:ilvl w:val="0"/>
                <w:numId w:val="4"/>
              </w:numPr>
              <w:spacing w:after="0" w:line="240" w:lineRule="auto"/>
              <w:rPr>
                <w:rFonts w:cstheme="minorHAnsi"/>
              </w:rPr>
            </w:pPr>
            <w:r w:rsidRPr="00A5561E">
              <w:rPr>
                <w:rFonts w:cstheme="minorHAnsi"/>
              </w:rPr>
              <w:t>Would the inclusion of social value criteria put you off bidding for this contract?</w:t>
            </w:r>
          </w:p>
        </w:tc>
        <w:tc>
          <w:tcPr>
            <w:tcW w:w="2251" w:type="pct"/>
          </w:tcPr>
          <w:p w14:paraId="740E7917" w14:textId="77777777" w:rsidR="00B23674" w:rsidRPr="00A5561E" w:rsidRDefault="00B23674" w:rsidP="00646447">
            <w:pPr>
              <w:rPr>
                <w:rFonts w:cstheme="minorHAnsi"/>
                <w:color w:val="FF0000"/>
              </w:rPr>
            </w:pPr>
          </w:p>
        </w:tc>
      </w:tr>
      <w:tr w:rsidR="00B23674" w14:paraId="79EF139E" w14:textId="77777777" w:rsidTr="00646447">
        <w:tc>
          <w:tcPr>
            <w:tcW w:w="2749" w:type="pct"/>
            <w:shd w:val="clear" w:color="auto" w:fill="D9D9D9" w:themeFill="background1" w:themeFillShade="D9"/>
          </w:tcPr>
          <w:p w14:paraId="732A73C4" w14:textId="77777777" w:rsidR="00B23674" w:rsidRDefault="00B23674" w:rsidP="00B23674">
            <w:pPr>
              <w:pStyle w:val="BodyNumbered"/>
              <w:numPr>
                <w:ilvl w:val="0"/>
                <w:numId w:val="4"/>
              </w:numPr>
              <w:spacing w:after="0" w:line="240" w:lineRule="auto"/>
            </w:pPr>
            <w:r>
              <w:lastRenderedPageBreak/>
              <w:t>Do you perceive any barriers to bidding for local authority business? If so, w</w:t>
            </w:r>
            <w:r w:rsidRPr="5616C3C8">
              <w:t xml:space="preserve">hat measures would you propose to remove any </w:t>
            </w:r>
            <w:proofErr w:type="gramStart"/>
            <w:r w:rsidRPr="5616C3C8">
              <w:t>barriers</w:t>
            </w:r>
            <w:r>
              <w:t>?</w:t>
            </w:r>
            <w:r w:rsidRPr="5616C3C8">
              <w:t>,</w:t>
            </w:r>
            <w:proofErr w:type="gramEnd"/>
            <w:r w:rsidRPr="5616C3C8">
              <w:t xml:space="preserve"> e.g. proposed clauses and/or stating legislation that covers those barriers.</w:t>
            </w:r>
          </w:p>
          <w:p w14:paraId="3EA80F8D" w14:textId="77777777" w:rsidR="00B23674" w:rsidRPr="00A5561E" w:rsidRDefault="00B23674" w:rsidP="00646447">
            <w:pPr>
              <w:pStyle w:val="BodyNumbered"/>
              <w:numPr>
                <w:ilvl w:val="0"/>
                <w:numId w:val="0"/>
              </w:numPr>
              <w:tabs>
                <w:tab w:val="left" w:pos="1320"/>
              </w:tabs>
              <w:rPr>
                <w:rFonts w:cstheme="minorHAnsi"/>
              </w:rPr>
            </w:pPr>
          </w:p>
        </w:tc>
        <w:tc>
          <w:tcPr>
            <w:tcW w:w="2251" w:type="pct"/>
          </w:tcPr>
          <w:p w14:paraId="50697D0C" w14:textId="77777777" w:rsidR="00B23674" w:rsidRPr="00A5561E" w:rsidRDefault="00B23674" w:rsidP="00646447">
            <w:pPr>
              <w:rPr>
                <w:rFonts w:cstheme="minorHAnsi"/>
              </w:rPr>
            </w:pPr>
          </w:p>
        </w:tc>
      </w:tr>
      <w:tr w:rsidR="00B23674" w14:paraId="18D54900" w14:textId="77777777" w:rsidTr="00646447">
        <w:tc>
          <w:tcPr>
            <w:tcW w:w="2749" w:type="pct"/>
            <w:shd w:val="clear" w:color="auto" w:fill="D9D9D9" w:themeFill="background1" w:themeFillShade="D9"/>
          </w:tcPr>
          <w:p w14:paraId="63D08191" w14:textId="77777777" w:rsidR="00B23674" w:rsidRDefault="00B23674" w:rsidP="00B23674">
            <w:pPr>
              <w:pStyle w:val="BodyNumbered"/>
              <w:numPr>
                <w:ilvl w:val="0"/>
                <w:numId w:val="4"/>
              </w:numPr>
              <w:tabs>
                <w:tab w:val="left" w:pos="1320"/>
              </w:tabs>
              <w:spacing w:after="0" w:line="240" w:lineRule="auto"/>
              <w:rPr>
                <w:rFonts w:cstheme="minorHAnsi"/>
              </w:rPr>
            </w:pPr>
            <w:r w:rsidRPr="00A5561E">
              <w:rPr>
                <w:rFonts w:cstheme="minorHAnsi"/>
              </w:rPr>
              <w:t>Please add in any further suggestions that you feel will benefit CCC for its procurement process.</w:t>
            </w:r>
          </w:p>
          <w:p w14:paraId="51078A8A" w14:textId="77777777" w:rsidR="00B23674" w:rsidRPr="00A5561E" w:rsidRDefault="00B23674" w:rsidP="00646447">
            <w:pPr>
              <w:pStyle w:val="BodyNumbered"/>
              <w:numPr>
                <w:ilvl w:val="0"/>
                <w:numId w:val="0"/>
              </w:numPr>
              <w:rPr>
                <w:rFonts w:cstheme="minorHAnsi"/>
              </w:rPr>
            </w:pPr>
          </w:p>
        </w:tc>
        <w:tc>
          <w:tcPr>
            <w:tcW w:w="2251" w:type="pct"/>
          </w:tcPr>
          <w:p w14:paraId="295ABB6F" w14:textId="77777777" w:rsidR="00B23674" w:rsidRPr="00A5561E" w:rsidRDefault="00B23674" w:rsidP="00646447">
            <w:pPr>
              <w:rPr>
                <w:rFonts w:cstheme="minorHAnsi"/>
              </w:rPr>
            </w:pPr>
          </w:p>
        </w:tc>
      </w:tr>
    </w:tbl>
    <w:p w14:paraId="495E36E7" w14:textId="77777777" w:rsidR="00B23674" w:rsidRDefault="00B23674" w:rsidP="00B23674"/>
    <w:p w14:paraId="4257C07E" w14:textId="77777777" w:rsidR="0046244E" w:rsidRDefault="0046244E"/>
    <w:sectPr w:rsidR="0046244E">
      <w:head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047D52" w14:textId="77777777" w:rsidR="00B23674" w:rsidRDefault="00B23674" w:rsidP="00B23674">
      <w:pPr>
        <w:spacing w:after="0" w:line="240" w:lineRule="auto"/>
      </w:pPr>
      <w:r>
        <w:separator/>
      </w:r>
    </w:p>
  </w:endnote>
  <w:endnote w:type="continuationSeparator" w:id="0">
    <w:p w14:paraId="2DD3B0DE" w14:textId="77777777" w:rsidR="00B23674" w:rsidRDefault="00B23674" w:rsidP="00B2367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B84DC6" w14:textId="77777777" w:rsidR="00B23674" w:rsidRDefault="00B23674" w:rsidP="00B23674">
      <w:pPr>
        <w:spacing w:after="0" w:line="240" w:lineRule="auto"/>
      </w:pPr>
      <w:r>
        <w:separator/>
      </w:r>
    </w:p>
  </w:footnote>
  <w:footnote w:type="continuationSeparator" w:id="0">
    <w:p w14:paraId="6F36D499" w14:textId="77777777" w:rsidR="00B23674" w:rsidRDefault="00B23674" w:rsidP="00B2367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B93A87" w14:textId="5435F75F" w:rsidR="00B23674" w:rsidRDefault="00B23674">
    <w:pPr>
      <w:pStyle w:val="Header"/>
    </w:pPr>
    <w:r>
      <w:rPr>
        <w:noProof/>
        <w14:ligatures w14:val="standardContextual"/>
      </w:rPr>
      <w:drawing>
        <wp:anchor distT="0" distB="0" distL="114300" distR="114300" simplePos="0" relativeHeight="251659264" behindDoc="0" locked="0" layoutInCell="1" allowOverlap="1" wp14:anchorId="19A00738" wp14:editId="192DD029">
          <wp:simplePos x="0" y="0"/>
          <wp:positionH relativeFrom="column">
            <wp:posOffset>-335280</wp:posOffset>
          </wp:positionH>
          <wp:positionV relativeFrom="paragraph">
            <wp:posOffset>-228600</wp:posOffset>
          </wp:positionV>
          <wp:extent cx="1348740" cy="482650"/>
          <wp:effectExtent l="0" t="0" r="3810" b="0"/>
          <wp:wrapNone/>
          <wp:docPr id="90784376" name="Picture 1" descr="Blue and green text on a whit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784376" name="Picture 1" descr="Blue and green text on a white background&#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354302" cy="484640"/>
                  </a:xfrm>
                  <a:prstGeom prst="rect">
                    <a:avLst/>
                  </a:prstGeom>
                </pic:spPr>
              </pic:pic>
            </a:graphicData>
          </a:graphic>
          <wp14:sizeRelH relativeFrom="margin">
            <wp14:pctWidth>0</wp14:pctWidth>
          </wp14:sizeRelH>
          <wp14:sizeRelV relativeFrom="margin">
            <wp14:pctHeight>0</wp14:pctHeight>
          </wp14:sizeRelV>
        </wp:anchor>
      </w:drawing>
    </w:r>
    <w:r>
      <w:rPr>
        <w:noProof/>
        <w14:ligatures w14:val="standardContextual"/>
      </w:rPr>
      <w:drawing>
        <wp:anchor distT="0" distB="0" distL="114300" distR="114300" simplePos="0" relativeHeight="251658240" behindDoc="0" locked="0" layoutInCell="1" allowOverlap="1" wp14:anchorId="734768A7" wp14:editId="754DCC31">
          <wp:simplePos x="0" y="0"/>
          <wp:positionH relativeFrom="column">
            <wp:posOffset>4762500</wp:posOffset>
          </wp:positionH>
          <wp:positionV relativeFrom="paragraph">
            <wp:posOffset>-259715</wp:posOffset>
          </wp:positionV>
          <wp:extent cx="1666240" cy="532130"/>
          <wp:effectExtent l="0" t="0" r="0" b="1270"/>
          <wp:wrapSquare wrapText="bothSides"/>
          <wp:docPr id="505496460"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5496460" name="Picture 505496460"/>
                  <pic:cNvPicPr/>
                </pic:nvPicPr>
                <pic:blipFill>
                  <a:blip r:embed="rId2">
                    <a:extLst>
                      <a:ext uri="{28A0092B-C50C-407E-A947-70E740481C1C}">
                        <a14:useLocalDpi xmlns:a14="http://schemas.microsoft.com/office/drawing/2010/main" val="0"/>
                      </a:ext>
                    </a:extLst>
                  </a:blip>
                  <a:stretch>
                    <a:fillRect/>
                  </a:stretch>
                </pic:blipFill>
                <pic:spPr>
                  <a:xfrm>
                    <a:off x="0" y="0"/>
                    <a:ext cx="1666240" cy="532130"/>
                  </a:xfrm>
                  <a:prstGeom prst="rect">
                    <a:avLst/>
                  </a:prstGeom>
                </pic:spPr>
              </pic:pic>
            </a:graphicData>
          </a:graphic>
          <wp14:sizeRelH relativeFrom="margin">
            <wp14:pctWidth>0</wp14:pctWidth>
          </wp14:sizeRelH>
          <wp14:sizeRelV relativeFrom="margin">
            <wp14:pctHeight>0</wp14:pctHeight>
          </wp14:sizeRelV>
        </wp:anchor>
      </w:drawing>
    </w: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1BB4069"/>
    <w:multiLevelType w:val="hybridMultilevel"/>
    <w:tmpl w:val="728E51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1444584"/>
    <w:multiLevelType w:val="multilevel"/>
    <w:tmpl w:val="1AA6A716"/>
    <w:lvl w:ilvl="0">
      <w:start w:val="1"/>
      <w:numFmt w:val="decimal"/>
      <w:pStyle w:val="Heading2"/>
      <w:lvlText w:val="%1."/>
      <w:lvlJc w:val="left"/>
      <w:pPr>
        <w:ind w:left="360" w:hanging="360"/>
      </w:pPr>
      <w:rPr>
        <w:rFonts w:hint="default"/>
      </w:rPr>
    </w:lvl>
    <w:lvl w:ilvl="1">
      <w:start w:val="1"/>
      <w:numFmt w:val="decimal"/>
      <w:pStyle w:val="BodyNumbered"/>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49950E49"/>
    <w:multiLevelType w:val="hybridMultilevel"/>
    <w:tmpl w:val="3CD41EC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222448155">
    <w:abstractNumId w:val="1"/>
  </w:num>
  <w:num w:numId="2" w16cid:durableId="173884640">
    <w:abstractNumId w:val="1"/>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062871245">
    <w:abstractNumId w:val="0"/>
  </w:num>
  <w:num w:numId="4" w16cid:durableId="14447195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3674"/>
    <w:rsid w:val="0046244E"/>
    <w:rsid w:val="00834B4C"/>
    <w:rsid w:val="00B2367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C4F397B"/>
  <w15:chartTrackingRefBased/>
  <w15:docId w15:val="{E3F76C6A-CC62-4037-A428-CFDD044800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23674"/>
    <w:pPr>
      <w:spacing w:after="200" w:line="276" w:lineRule="auto"/>
    </w:pPr>
    <w:rPr>
      <w:kern w:val="0"/>
      <w:sz w:val="24"/>
      <w14:ligatures w14:val="none"/>
    </w:rPr>
  </w:style>
  <w:style w:type="paragraph" w:styleId="Heading1">
    <w:name w:val="heading 1"/>
    <w:basedOn w:val="Normal"/>
    <w:next w:val="Normal"/>
    <w:link w:val="Heading1Char"/>
    <w:uiPriority w:val="9"/>
    <w:qFormat/>
    <w:rsid w:val="00B23674"/>
    <w:pPr>
      <w:keepNext/>
      <w:keepLines/>
      <w:spacing w:before="480" w:after="0"/>
      <w:jc w:val="center"/>
      <w:outlineLvl w:val="0"/>
    </w:pPr>
    <w:rPr>
      <w:rFonts w:eastAsiaTheme="majorEastAsia" w:cstheme="majorBidi"/>
      <w:b/>
      <w:bCs/>
      <w:color w:val="00D2FF"/>
      <w:sz w:val="28"/>
      <w:szCs w:val="28"/>
    </w:rPr>
  </w:style>
  <w:style w:type="paragraph" w:styleId="Heading2">
    <w:name w:val="heading 2"/>
    <w:basedOn w:val="Normal"/>
    <w:next w:val="Normal"/>
    <w:link w:val="Heading2Char"/>
    <w:uiPriority w:val="9"/>
    <w:unhideWhenUsed/>
    <w:qFormat/>
    <w:rsid w:val="00B23674"/>
    <w:pPr>
      <w:keepNext/>
      <w:keepLines/>
      <w:numPr>
        <w:numId w:val="1"/>
      </w:numPr>
      <w:spacing w:before="200" w:after="0"/>
      <w:outlineLvl w:val="1"/>
    </w:pPr>
    <w:rPr>
      <w:rFonts w:eastAsiaTheme="majorEastAsia" w:cstheme="majorBidi"/>
      <w:b/>
      <w:bCs/>
      <w:color w:val="7030A0"/>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23674"/>
    <w:rPr>
      <w:rFonts w:eastAsiaTheme="majorEastAsia" w:cstheme="majorBidi"/>
      <w:b/>
      <w:bCs/>
      <w:color w:val="00D2FF"/>
      <w:kern w:val="0"/>
      <w:sz w:val="28"/>
      <w:szCs w:val="28"/>
      <w14:ligatures w14:val="none"/>
    </w:rPr>
  </w:style>
  <w:style w:type="character" w:customStyle="1" w:styleId="Heading2Char">
    <w:name w:val="Heading 2 Char"/>
    <w:basedOn w:val="DefaultParagraphFont"/>
    <w:link w:val="Heading2"/>
    <w:uiPriority w:val="9"/>
    <w:rsid w:val="00B23674"/>
    <w:rPr>
      <w:rFonts w:eastAsiaTheme="majorEastAsia" w:cstheme="majorBidi"/>
      <w:b/>
      <w:bCs/>
      <w:color w:val="7030A0"/>
      <w:kern w:val="0"/>
      <w:sz w:val="24"/>
      <w:szCs w:val="26"/>
      <w14:ligatures w14:val="none"/>
    </w:rPr>
  </w:style>
  <w:style w:type="paragraph" w:styleId="ListParagraph">
    <w:name w:val="List Paragraph"/>
    <w:basedOn w:val="Normal"/>
    <w:uiPriority w:val="34"/>
    <w:qFormat/>
    <w:rsid w:val="00B23674"/>
    <w:pPr>
      <w:ind w:left="720"/>
      <w:contextualSpacing/>
    </w:pPr>
  </w:style>
  <w:style w:type="character" w:styleId="Strong">
    <w:name w:val="Strong"/>
    <w:basedOn w:val="DefaultParagraphFont"/>
    <w:uiPriority w:val="22"/>
    <w:qFormat/>
    <w:rsid w:val="00B23674"/>
    <w:rPr>
      <w:b/>
      <w:bCs/>
    </w:rPr>
  </w:style>
  <w:style w:type="table" w:styleId="TableGrid">
    <w:name w:val="Table Grid"/>
    <w:basedOn w:val="TableNormal"/>
    <w:uiPriority w:val="99"/>
    <w:rsid w:val="00B23674"/>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Numbered">
    <w:name w:val="Body Numbered"/>
    <w:basedOn w:val="ListParagraph"/>
    <w:qFormat/>
    <w:rsid w:val="00B23674"/>
    <w:pPr>
      <w:numPr>
        <w:ilvl w:val="1"/>
        <w:numId w:val="1"/>
      </w:numPr>
      <w:ind w:left="792"/>
    </w:pPr>
  </w:style>
  <w:style w:type="character" w:styleId="CommentReference">
    <w:name w:val="annotation reference"/>
    <w:basedOn w:val="DefaultParagraphFont"/>
    <w:uiPriority w:val="99"/>
    <w:semiHidden/>
    <w:unhideWhenUsed/>
    <w:rsid w:val="00B23674"/>
    <w:rPr>
      <w:sz w:val="16"/>
      <w:szCs w:val="16"/>
    </w:rPr>
  </w:style>
  <w:style w:type="paragraph" w:styleId="CommentText">
    <w:name w:val="annotation text"/>
    <w:basedOn w:val="Normal"/>
    <w:link w:val="CommentTextChar"/>
    <w:uiPriority w:val="99"/>
    <w:unhideWhenUsed/>
    <w:rsid w:val="00B23674"/>
    <w:pPr>
      <w:spacing w:line="240" w:lineRule="auto"/>
    </w:pPr>
    <w:rPr>
      <w:sz w:val="20"/>
      <w:szCs w:val="20"/>
    </w:rPr>
  </w:style>
  <w:style w:type="character" w:customStyle="1" w:styleId="CommentTextChar">
    <w:name w:val="Comment Text Char"/>
    <w:basedOn w:val="DefaultParagraphFont"/>
    <w:link w:val="CommentText"/>
    <w:uiPriority w:val="99"/>
    <w:rsid w:val="00B23674"/>
    <w:rPr>
      <w:kern w:val="0"/>
      <w:sz w:val="20"/>
      <w:szCs w:val="20"/>
      <w14:ligatures w14:val="none"/>
    </w:rPr>
  </w:style>
  <w:style w:type="paragraph" w:styleId="Header">
    <w:name w:val="header"/>
    <w:basedOn w:val="Normal"/>
    <w:link w:val="HeaderChar"/>
    <w:uiPriority w:val="99"/>
    <w:unhideWhenUsed/>
    <w:rsid w:val="00B23674"/>
    <w:pPr>
      <w:tabs>
        <w:tab w:val="center" w:pos="4513"/>
        <w:tab w:val="right" w:pos="9026"/>
      </w:tabs>
      <w:spacing w:after="0" w:line="240" w:lineRule="auto"/>
    </w:pPr>
  </w:style>
  <w:style w:type="character" w:customStyle="1" w:styleId="HeaderChar">
    <w:name w:val="Header Char"/>
    <w:basedOn w:val="DefaultParagraphFont"/>
    <w:link w:val="Header"/>
    <w:uiPriority w:val="99"/>
    <w:rsid w:val="00B23674"/>
    <w:rPr>
      <w:kern w:val="0"/>
      <w:sz w:val="24"/>
      <w14:ligatures w14:val="none"/>
    </w:rPr>
  </w:style>
  <w:style w:type="paragraph" w:styleId="Footer">
    <w:name w:val="footer"/>
    <w:basedOn w:val="Normal"/>
    <w:link w:val="FooterChar"/>
    <w:uiPriority w:val="99"/>
    <w:unhideWhenUsed/>
    <w:rsid w:val="00B23674"/>
    <w:pPr>
      <w:tabs>
        <w:tab w:val="center" w:pos="4513"/>
        <w:tab w:val="right" w:pos="9026"/>
      </w:tabs>
      <w:spacing w:after="0" w:line="240" w:lineRule="auto"/>
    </w:pPr>
  </w:style>
  <w:style w:type="character" w:customStyle="1" w:styleId="FooterChar">
    <w:name w:val="Footer Char"/>
    <w:basedOn w:val="DefaultParagraphFont"/>
    <w:link w:val="Footer"/>
    <w:uiPriority w:val="99"/>
    <w:rsid w:val="00B23674"/>
    <w:rPr>
      <w:kern w:val="0"/>
      <w:sz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421</Words>
  <Characters>2402</Characters>
  <Application>Microsoft Office Word</Application>
  <DocSecurity>0</DocSecurity>
  <Lines>20</Lines>
  <Paragraphs>5</Paragraphs>
  <ScaleCrop>false</ScaleCrop>
  <Company>Cambridgeshire County Council</Company>
  <LinksUpToDate>false</LinksUpToDate>
  <CharactersWithSpaces>2818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 Tamanis-Laing</dc:creator>
  <cp:keywords/>
  <dc:description/>
  <cp:lastModifiedBy>Paul Tamanis-Laing</cp:lastModifiedBy>
  <cp:revision>1</cp:revision>
  <dcterms:created xsi:type="dcterms:W3CDTF">2023-11-13T15:06:00Z</dcterms:created>
  <dcterms:modified xsi:type="dcterms:W3CDTF">2023-11-13T15:09:00Z</dcterms:modified>
</cp:coreProperties>
</file>