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C29C5" w:rsidP="00DC29C5" w:rsidRDefault="00DC29C5" w14:paraId="0EB1D9C3" w14:textId="77777777">
      <w:pPr>
        <w:spacing w:after="0" w:line="200" w:lineRule="exact"/>
        <w:rPr>
          <w:sz w:val="20"/>
          <w:szCs w:val="20"/>
        </w:rPr>
      </w:pPr>
    </w:p>
    <w:p w:rsidR="00DC29C5" w:rsidP="00DC29C5" w:rsidRDefault="00DC29C5" w14:paraId="57FBB9F9" w14:textId="77777777">
      <w:pPr>
        <w:spacing w:after="0" w:line="322" w:lineRule="exact"/>
        <w:ind w:left="574" w:right="930" w:hanging="4"/>
        <w:jc w:val="center"/>
        <w:rPr>
          <w:rFonts w:ascii="Arial" w:hAnsi="Arial" w:eastAsia="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3F8AFB6A" wp14:editId="2FAA7C88">
            <wp:simplePos x="0" y="0"/>
            <wp:positionH relativeFrom="margin">
              <wp:align>left</wp:align>
            </wp:positionH>
            <wp:positionV relativeFrom="paragraph">
              <wp:posOffset>14605</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rsidR="00DC29C5" w:rsidP="00DC29C5" w:rsidRDefault="00DC29C5" w14:paraId="6F1A5EC5" w14:textId="77777777">
      <w:pPr>
        <w:spacing w:after="0" w:line="322" w:lineRule="exact"/>
        <w:ind w:left="574" w:right="930" w:hanging="4"/>
        <w:jc w:val="center"/>
        <w:rPr>
          <w:rFonts w:ascii="Arial" w:hAnsi="Arial" w:eastAsia="Arial" w:cs="Arial"/>
          <w:b/>
          <w:bCs/>
          <w:spacing w:val="1"/>
          <w:sz w:val="28"/>
          <w:szCs w:val="28"/>
        </w:rPr>
      </w:pPr>
    </w:p>
    <w:p w:rsidR="00DC29C5" w:rsidP="00DC29C5" w:rsidRDefault="00DC29C5" w14:paraId="61B2992F" w14:textId="77777777">
      <w:pPr>
        <w:spacing w:after="0" w:line="322" w:lineRule="exact"/>
        <w:ind w:left="574" w:right="930" w:hanging="4"/>
        <w:jc w:val="center"/>
        <w:rPr>
          <w:rFonts w:ascii="Arial" w:hAnsi="Arial" w:eastAsia="Arial" w:cs="Arial"/>
          <w:b/>
          <w:bCs/>
          <w:spacing w:val="1"/>
          <w:sz w:val="28"/>
          <w:szCs w:val="28"/>
        </w:rPr>
      </w:pPr>
    </w:p>
    <w:p w:rsidR="00DC29C5" w:rsidP="00DC29C5" w:rsidRDefault="00DC29C5" w14:paraId="1BAB9663" w14:textId="77777777">
      <w:pPr>
        <w:spacing w:after="0" w:line="322" w:lineRule="exact"/>
        <w:ind w:left="574" w:right="930" w:hanging="4"/>
        <w:jc w:val="center"/>
        <w:rPr>
          <w:rFonts w:ascii="Arial" w:hAnsi="Arial" w:eastAsia="Arial" w:cs="Arial"/>
          <w:b/>
          <w:bCs/>
          <w:spacing w:val="1"/>
          <w:sz w:val="28"/>
          <w:szCs w:val="28"/>
        </w:rPr>
      </w:pPr>
    </w:p>
    <w:p w:rsidR="00DC29C5" w:rsidP="00DC29C5" w:rsidRDefault="00DC29C5" w14:paraId="20B5268A" w14:textId="77777777">
      <w:pPr>
        <w:spacing w:after="0" w:line="322" w:lineRule="exact"/>
        <w:ind w:left="574" w:right="930" w:hanging="4"/>
        <w:jc w:val="center"/>
        <w:rPr>
          <w:rFonts w:ascii="Arial" w:hAnsi="Arial" w:eastAsia="Arial" w:cs="Arial"/>
          <w:b/>
          <w:bCs/>
          <w:spacing w:val="1"/>
          <w:sz w:val="28"/>
          <w:szCs w:val="28"/>
        </w:rPr>
      </w:pPr>
    </w:p>
    <w:p w:rsidR="00DC29C5" w:rsidP="00F0622E" w:rsidRDefault="00DC29C5" w14:paraId="30EA7A39" w14:textId="530E065B">
      <w:pPr>
        <w:spacing w:after="0" w:line="322" w:lineRule="exact"/>
        <w:ind w:right="930"/>
        <w:rPr>
          <w:rFonts w:ascii="Arial" w:hAnsi="Arial" w:eastAsia="Arial" w:cs="Arial"/>
          <w:b/>
          <w:bCs/>
          <w:spacing w:val="1"/>
          <w:sz w:val="28"/>
          <w:szCs w:val="28"/>
        </w:rPr>
      </w:pPr>
    </w:p>
    <w:p w:rsidR="00DC29C5" w:rsidP="00DC29C5" w:rsidRDefault="00DC29C5" w14:paraId="2E5FACF5" w14:textId="6EF170D7">
      <w:pPr>
        <w:spacing w:after="0" w:line="322" w:lineRule="exact"/>
        <w:ind w:left="574" w:right="930" w:hanging="4"/>
        <w:jc w:val="center"/>
        <w:rPr>
          <w:rFonts w:ascii="Arial" w:hAnsi="Arial" w:eastAsia="Arial" w:cs="Arial"/>
          <w:b/>
          <w:bCs/>
          <w:spacing w:val="1"/>
          <w:sz w:val="28"/>
          <w:szCs w:val="28"/>
        </w:rPr>
      </w:pPr>
    </w:p>
    <w:p w:rsidR="00F0622E" w:rsidP="00DC29C5" w:rsidRDefault="00F0622E" w14:paraId="3F82EB28" w14:textId="77777777">
      <w:pPr>
        <w:spacing w:after="0" w:line="322" w:lineRule="exact"/>
        <w:ind w:left="574" w:right="930" w:hanging="4"/>
        <w:jc w:val="center"/>
        <w:rPr>
          <w:rFonts w:ascii="Arial" w:hAnsi="Arial" w:eastAsia="Arial" w:cs="Arial"/>
          <w:b/>
          <w:bCs/>
          <w:spacing w:val="1"/>
          <w:sz w:val="28"/>
          <w:szCs w:val="28"/>
        </w:rPr>
      </w:pPr>
    </w:p>
    <w:p w:rsidRPr="000D596D" w:rsidR="00DC29C5" w:rsidP="00DC29C5" w:rsidRDefault="00DC29C5" w14:paraId="65FEFBC3" w14:textId="77777777">
      <w:pPr>
        <w:spacing w:after="0" w:line="322" w:lineRule="exact"/>
        <w:ind w:left="574" w:right="930" w:hanging="4"/>
        <w:jc w:val="center"/>
        <w:rPr>
          <w:rFonts w:ascii="Arial" w:hAnsi="Arial" w:eastAsia="Arial" w:cs="Arial"/>
          <w:b/>
          <w:bCs/>
          <w:spacing w:val="1"/>
          <w:sz w:val="40"/>
          <w:szCs w:val="40"/>
        </w:rPr>
      </w:pPr>
    </w:p>
    <w:p w:rsidR="00210ECE" w:rsidP="00210ECE" w:rsidRDefault="00210ECE" w14:paraId="4E3BFDD2" w14:textId="77777777">
      <w:pPr>
        <w:spacing w:after="0" w:line="240" w:lineRule="auto"/>
        <w:ind w:left="579" w:right="930" w:hanging="6"/>
        <w:jc w:val="center"/>
        <w:rPr>
          <w:rFonts w:ascii="Arial" w:hAnsi="Arial" w:eastAsia="Arial" w:cs="Arial"/>
          <w:b/>
          <w:bCs/>
          <w:spacing w:val="3"/>
          <w:sz w:val="40"/>
          <w:szCs w:val="40"/>
        </w:rPr>
      </w:pPr>
      <w:r>
        <w:rPr>
          <w:rFonts w:ascii="Arial" w:hAnsi="Arial" w:eastAsia="Arial" w:cs="Arial"/>
          <w:b/>
          <w:bCs/>
          <w:spacing w:val="-1"/>
          <w:sz w:val="40"/>
          <w:szCs w:val="40"/>
        </w:rPr>
        <w:t>Contract</w:t>
      </w:r>
    </w:p>
    <w:p w:rsidR="00210ECE" w:rsidP="00210ECE" w:rsidRDefault="00210ECE" w14:paraId="6E853641" w14:textId="77777777">
      <w:pPr>
        <w:spacing w:after="0" w:line="240" w:lineRule="auto"/>
        <w:ind w:left="579" w:right="930" w:hanging="6"/>
        <w:jc w:val="center"/>
        <w:rPr>
          <w:rFonts w:ascii="Arial" w:hAnsi="Arial" w:eastAsia="Arial" w:cs="Arial"/>
          <w:b/>
          <w:bCs/>
          <w:color w:val="FF0000"/>
          <w:spacing w:val="1"/>
          <w:sz w:val="40"/>
          <w:szCs w:val="40"/>
        </w:rPr>
      </w:pPr>
    </w:p>
    <w:p w:rsidR="69780F10" w:rsidP="6A58A510" w:rsidRDefault="69780F10" w14:paraId="71A8E530" w14:textId="0CF96BB6">
      <w:pPr>
        <w:spacing w:after="0" w:line="240" w:lineRule="auto"/>
        <w:ind w:left="579" w:right="930" w:hanging="6"/>
        <w:jc w:val="center"/>
        <w:rPr>
          <w:rFonts w:ascii="Arial" w:hAnsi="Arial" w:eastAsia="Arial" w:cs="Arial"/>
          <w:b/>
          <w:bCs/>
          <w:sz w:val="40"/>
          <w:szCs w:val="40"/>
        </w:rPr>
      </w:pPr>
      <w:r w:rsidRPr="6A58A510">
        <w:rPr>
          <w:rFonts w:ascii="Arial" w:hAnsi="Arial" w:eastAsia="Arial" w:cs="Arial"/>
          <w:b/>
          <w:bCs/>
          <w:sz w:val="40"/>
          <w:szCs w:val="40"/>
        </w:rPr>
        <w:t>709488450</w:t>
      </w:r>
    </w:p>
    <w:p w:rsidR="00210ECE" w:rsidP="6A58A510" w:rsidRDefault="00210ECE" w14:paraId="3BD573F7" w14:textId="77777777">
      <w:pPr>
        <w:spacing w:after="0" w:line="240" w:lineRule="auto"/>
        <w:ind w:left="579" w:right="930" w:hanging="6"/>
        <w:jc w:val="center"/>
        <w:rPr>
          <w:rFonts w:ascii="Arial" w:hAnsi="Arial" w:eastAsia="Arial" w:cs="Arial"/>
          <w:b/>
          <w:bCs/>
          <w:sz w:val="40"/>
          <w:szCs w:val="40"/>
        </w:rPr>
      </w:pPr>
    </w:p>
    <w:p w:rsidR="69780F10" w:rsidP="6A58A510" w:rsidRDefault="69780F10" w14:paraId="133CA705" w14:textId="3B39C6F6">
      <w:pPr>
        <w:spacing w:after="0" w:line="240" w:lineRule="auto"/>
        <w:ind w:left="579" w:right="930" w:hanging="6"/>
        <w:jc w:val="center"/>
        <w:rPr>
          <w:rFonts w:ascii="Arial" w:hAnsi="Arial" w:eastAsia="Arial" w:cs="Arial"/>
          <w:b/>
          <w:bCs/>
          <w:sz w:val="40"/>
          <w:szCs w:val="40"/>
        </w:rPr>
      </w:pPr>
      <w:r w:rsidRPr="6A58A510">
        <w:rPr>
          <w:rFonts w:ascii="Arial" w:hAnsi="Arial" w:eastAsia="Arial" w:cs="Arial"/>
          <w:b/>
          <w:bCs/>
          <w:sz w:val="40"/>
          <w:szCs w:val="40"/>
        </w:rPr>
        <w:t>Annual service, calibration and support to Zwick equipment 1474 Universal Testing Machine for 5 years</w:t>
      </w:r>
      <w:bookmarkStart w:name="_Hlk38048912" w:id="0"/>
    </w:p>
    <w:p w:rsidR="00210ECE" w:rsidP="6A58A510" w:rsidRDefault="00210ECE" w14:paraId="41F3968C" w14:textId="77777777">
      <w:pPr>
        <w:spacing w:after="0"/>
        <w:jc w:val="center"/>
        <w:rPr>
          <w:sz w:val="32"/>
          <w:szCs w:val="32"/>
        </w:rPr>
      </w:pPr>
      <w:bookmarkStart w:name="_Hlk38048932" w:id="1"/>
      <w:bookmarkEnd w:id="0"/>
    </w:p>
    <w:p w:rsidR="00210ECE" w:rsidP="6A58A510" w:rsidRDefault="00210ECE" w14:paraId="38E341D7" w14:textId="77777777">
      <w:pPr>
        <w:spacing w:after="0"/>
        <w:jc w:val="center"/>
        <w:rPr>
          <w:sz w:val="32"/>
          <w:szCs w:val="32"/>
        </w:rPr>
      </w:pPr>
    </w:p>
    <w:p w:rsidR="00210ECE" w:rsidP="6A58A510" w:rsidRDefault="00210ECE" w14:paraId="0161ABCD" w14:textId="19236463">
      <w:pPr>
        <w:spacing w:after="0"/>
        <w:jc w:val="center"/>
        <w:rPr>
          <w:rFonts w:ascii="Arial" w:hAnsi="Arial" w:cs="Arial"/>
          <w:b w:val="1"/>
          <w:bCs w:val="1"/>
          <w:sz w:val="28"/>
          <w:szCs w:val="28"/>
        </w:rPr>
      </w:pPr>
      <w:r w:rsidRPr="6EE16029" w:rsidR="7020402E">
        <w:rPr>
          <w:rFonts w:ascii="Arial" w:hAnsi="Arial" w:cs="Arial"/>
          <w:b w:val="1"/>
          <w:bCs w:val="1"/>
          <w:sz w:val="28"/>
          <w:szCs w:val="28"/>
        </w:rPr>
        <w:t>4</w:t>
      </w:r>
      <w:r w:rsidRPr="6EE16029" w:rsidR="00210ECE">
        <w:rPr>
          <w:rFonts w:ascii="Arial" w:hAnsi="Arial" w:cs="Arial"/>
          <w:b w:val="1"/>
          <w:bCs w:val="1"/>
          <w:sz w:val="28"/>
          <w:szCs w:val="28"/>
        </w:rPr>
        <w:t xml:space="preserve"> </w:t>
      </w:r>
      <w:r w:rsidRPr="6EE16029" w:rsidR="7B34A54E">
        <w:rPr>
          <w:rFonts w:ascii="Arial" w:hAnsi="Arial" w:cs="Arial"/>
          <w:b w:val="1"/>
          <w:bCs w:val="1"/>
          <w:sz w:val="28"/>
          <w:szCs w:val="28"/>
        </w:rPr>
        <w:t xml:space="preserve">December </w:t>
      </w:r>
      <w:r w:rsidRPr="6EE16029" w:rsidR="00210ECE">
        <w:rPr>
          <w:rFonts w:ascii="Arial" w:hAnsi="Arial" w:cs="Arial"/>
          <w:b w:val="1"/>
          <w:bCs w:val="1"/>
          <w:sz w:val="28"/>
          <w:szCs w:val="28"/>
        </w:rPr>
        <w:t>2023 to 3</w:t>
      </w:r>
      <w:r w:rsidRPr="6EE16029" w:rsidR="442294A4">
        <w:rPr>
          <w:rFonts w:ascii="Arial" w:hAnsi="Arial" w:cs="Arial"/>
          <w:b w:val="1"/>
          <w:bCs w:val="1"/>
          <w:sz w:val="28"/>
          <w:szCs w:val="28"/>
        </w:rPr>
        <w:t xml:space="preserve"> December </w:t>
      </w:r>
      <w:r w:rsidRPr="6EE16029" w:rsidR="00210ECE">
        <w:rPr>
          <w:rFonts w:ascii="Arial" w:hAnsi="Arial" w:cs="Arial"/>
          <w:b w:val="1"/>
          <w:bCs w:val="1"/>
          <w:sz w:val="28"/>
          <w:szCs w:val="28"/>
        </w:rPr>
        <w:t>202</w:t>
      </w:r>
      <w:r w:rsidRPr="6EE16029" w:rsidR="641A2611">
        <w:rPr>
          <w:rFonts w:ascii="Arial" w:hAnsi="Arial" w:cs="Arial"/>
          <w:b w:val="1"/>
          <w:bCs w:val="1"/>
          <w:sz w:val="28"/>
          <w:szCs w:val="28"/>
        </w:rPr>
        <w:t>8</w:t>
      </w:r>
    </w:p>
    <w:p w:rsidR="00210ECE" w:rsidP="00210ECE" w:rsidRDefault="00210ECE" w14:paraId="32B0337A" w14:textId="77777777">
      <w:pPr>
        <w:spacing w:after="0"/>
        <w:jc w:val="center"/>
        <w:rPr>
          <w:rFonts w:ascii="Arial" w:hAnsi="Arial" w:cs="Arial"/>
          <w:b/>
          <w:color w:val="FF0000"/>
          <w:sz w:val="28"/>
          <w:szCs w:val="28"/>
        </w:rPr>
      </w:pPr>
    </w:p>
    <w:p w:rsidR="00210ECE" w:rsidP="00210ECE" w:rsidRDefault="00210ECE" w14:paraId="2CB39950" w14:textId="77777777">
      <w:pPr>
        <w:spacing w:after="0"/>
        <w:jc w:val="center"/>
        <w:rPr>
          <w:rFonts w:ascii="Arial" w:hAnsi="Arial" w:cs="Arial"/>
          <w:b/>
          <w:color w:val="FF0000"/>
          <w:sz w:val="28"/>
          <w:szCs w:val="28"/>
        </w:rPr>
      </w:pPr>
    </w:p>
    <w:p w:rsidR="00210ECE" w:rsidP="00210ECE" w:rsidRDefault="00210ECE" w14:paraId="010D66EC" w14:textId="77777777">
      <w:pPr>
        <w:spacing w:after="0"/>
        <w:jc w:val="center"/>
        <w:rPr>
          <w:rFonts w:ascii="Arial" w:hAnsi="Arial" w:cs="Arial"/>
          <w:b/>
          <w:color w:val="FF0000"/>
          <w:sz w:val="28"/>
          <w:szCs w:val="28"/>
        </w:rPr>
      </w:pPr>
    </w:p>
    <w:tbl>
      <w:tblPr>
        <w:tblStyle w:val="TableGrid"/>
        <w:tblW w:w="0" w:type="auto"/>
        <w:tblInd w:w="1271" w:type="dxa"/>
        <w:tblLook w:val="04A0" w:firstRow="1" w:lastRow="0" w:firstColumn="1" w:lastColumn="0" w:noHBand="0" w:noVBand="1"/>
      </w:tblPr>
      <w:tblGrid>
        <w:gridCol w:w="3756"/>
        <w:gridCol w:w="3757"/>
      </w:tblGrid>
      <w:tr w:rsidR="00210ECE" w:rsidTr="6A58A510" w14:paraId="360305FC" w14:textId="77777777">
        <w:tc>
          <w:tcPr>
            <w:tcW w:w="3756" w:type="dxa"/>
            <w:tcBorders>
              <w:top w:val="single" w:color="auto" w:sz="4" w:space="0"/>
              <w:left w:val="single" w:color="auto" w:sz="4" w:space="0"/>
              <w:bottom w:val="single" w:color="auto" w:sz="4" w:space="0"/>
              <w:right w:val="single" w:color="auto" w:sz="4" w:space="0"/>
            </w:tcBorders>
          </w:tcPr>
          <w:p w:rsidR="00210ECE" w:rsidRDefault="00210ECE" w14:paraId="7A322730" w14:textId="77777777">
            <w:pPr>
              <w:pStyle w:val="BodyText2"/>
              <w:spacing w:line="252" w:lineRule="auto"/>
              <w:jc w:val="left"/>
              <w:rPr>
                <w:rFonts w:ascii="Arial" w:hAnsi="Arial"/>
                <w:i w:val="0"/>
                <w:sz w:val="22"/>
                <w:szCs w:val="22"/>
              </w:rPr>
            </w:pPr>
            <w:r>
              <w:rPr>
                <w:rFonts w:ascii="Arial" w:hAnsi="Arial"/>
                <w:i w:val="0"/>
                <w:sz w:val="22"/>
                <w:szCs w:val="22"/>
              </w:rPr>
              <w:t>Between the Secretary of State for Defence of the United Kingdom of Great Britain and Northern Ireland</w:t>
            </w:r>
          </w:p>
          <w:p w:rsidR="00210ECE" w:rsidRDefault="00210ECE" w14:paraId="71164E84" w14:textId="77777777">
            <w:pPr>
              <w:pStyle w:val="BodyText2"/>
              <w:spacing w:line="252" w:lineRule="auto"/>
              <w:jc w:val="left"/>
              <w:rPr>
                <w:rFonts w:ascii="Arial" w:hAnsi="Arial"/>
                <w:i w:val="0"/>
                <w:sz w:val="22"/>
                <w:szCs w:val="22"/>
              </w:rPr>
            </w:pPr>
            <w:r>
              <w:rPr>
                <w:rFonts w:ascii="Arial" w:hAnsi="Arial"/>
                <w:i w:val="0"/>
                <w:sz w:val="22"/>
                <w:szCs w:val="22"/>
              </w:rPr>
              <w:t>(“The Authority”)</w:t>
            </w:r>
          </w:p>
          <w:p w:rsidR="00210ECE" w:rsidRDefault="00210ECE" w14:paraId="7FCF0520" w14:textId="77777777">
            <w:pPr>
              <w:spacing w:after="0"/>
              <w:jc w:val="center"/>
              <w:rPr>
                <w:rFonts w:ascii="Arial" w:hAnsi="Arial" w:cs="Arial"/>
                <w:b/>
                <w:color w:val="FF0000"/>
              </w:rPr>
            </w:pPr>
          </w:p>
        </w:tc>
        <w:tc>
          <w:tcPr>
            <w:tcW w:w="3757" w:type="dxa"/>
            <w:tcBorders>
              <w:top w:val="single" w:color="auto" w:sz="4" w:space="0"/>
              <w:left w:val="single" w:color="auto" w:sz="4" w:space="0"/>
              <w:bottom w:val="single" w:color="auto" w:sz="4" w:space="0"/>
              <w:right w:val="single" w:color="auto" w:sz="4" w:space="0"/>
            </w:tcBorders>
          </w:tcPr>
          <w:p w:rsidR="00210ECE" w:rsidRDefault="00210ECE" w14:paraId="4404A179" w14:textId="77777777">
            <w:pPr>
              <w:pStyle w:val="BodyText2"/>
              <w:spacing w:line="252" w:lineRule="auto"/>
              <w:jc w:val="left"/>
              <w:rPr>
                <w:rFonts w:ascii="Arial" w:hAnsi="Arial"/>
                <w:b w:val="0"/>
                <w:i w:val="0"/>
                <w:sz w:val="22"/>
                <w:szCs w:val="22"/>
              </w:rPr>
            </w:pPr>
            <w:r w:rsidRPr="6A58A510">
              <w:rPr>
                <w:rFonts w:ascii="Arial" w:hAnsi="Arial"/>
                <w:i w:val="0"/>
                <w:sz w:val="22"/>
                <w:szCs w:val="22"/>
              </w:rPr>
              <w:t xml:space="preserve">And </w:t>
            </w:r>
          </w:p>
          <w:p w:rsidR="3046C577" w:rsidP="6A58A510" w:rsidRDefault="3046C577" w14:paraId="58F885F6" w14:textId="5144B199">
            <w:pPr>
              <w:spacing w:after="0" w:line="240" w:lineRule="auto"/>
              <w:rPr>
                <w:rFonts w:ascii="Arial" w:hAnsi="Arial" w:cs="Arial"/>
                <w:b/>
                <w:bCs/>
              </w:rPr>
            </w:pPr>
            <w:r w:rsidRPr="6A58A510">
              <w:rPr>
                <w:rFonts w:ascii="Arial" w:hAnsi="Arial" w:cs="Arial"/>
                <w:b/>
                <w:bCs/>
              </w:rPr>
              <w:t xml:space="preserve">ZwickRoell Ltd  </w:t>
            </w:r>
          </w:p>
          <w:p w:rsidR="00210ECE" w:rsidRDefault="00210ECE" w14:paraId="0078B86C" w14:textId="77777777">
            <w:pPr>
              <w:pStyle w:val="BodyText2"/>
              <w:spacing w:line="252" w:lineRule="auto"/>
              <w:jc w:val="left"/>
              <w:rPr>
                <w:rFonts w:ascii="Arial" w:hAnsi="Arial"/>
                <w:i w:val="0"/>
                <w:sz w:val="22"/>
                <w:szCs w:val="22"/>
              </w:rPr>
            </w:pPr>
          </w:p>
          <w:p w:rsidR="00210ECE" w:rsidRDefault="00210ECE" w14:paraId="3247C235" w14:textId="77777777">
            <w:pPr>
              <w:pStyle w:val="BodyText2"/>
              <w:spacing w:line="252" w:lineRule="auto"/>
              <w:jc w:val="left"/>
              <w:rPr>
                <w:rFonts w:ascii="Arial" w:hAnsi="Arial"/>
                <w:i w:val="0"/>
                <w:sz w:val="22"/>
                <w:szCs w:val="22"/>
              </w:rPr>
            </w:pPr>
            <w:r>
              <w:rPr>
                <w:rFonts w:ascii="Arial" w:hAnsi="Arial"/>
                <w:i w:val="0"/>
                <w:sz w:val="22"/>
                <w:szCs w:val="22"/>
              </w:rPr>
              <w:t>(“The Contractor”)</w:t>
            </w:r>
          </w:p>
          <w:p w:rsidR="00210ECE" w:rsidRDefault="00210ECE" w14:paraId="05F2285C" w14:textId="77777777">
            <w:pPr>
              <w:spacing w:after="0"/>
              <w:jc w:val="center"/>
              <w:rPr>
                <w:rFonts w:ascii="Arial" w:hAnsi="Arial" w:cs="Arial"/>
                <w:b/>
                <w:color w:val="FF0000"/>
              </w:rPr>
            </w:pPr>
          </w:p>
        </w:tc>
      </w:tr>
      <w:tr w:rsidR="00210ECE" w:rsidTr="6A58A510" w14:paraId="43C6C335" w14:textId="77777777">
        <w:tc>
          <w:tcPr>
            <w:tcW w:w="3756" w:type="dxa"/>
            <w:tcBorders>
              <w:top w:val="single" w:color="auto" w:sz="4" w:space="0"/>
              <w:left w:val="single" w:color="auto" w:sz="4" w:space="0"/>
              <w:bottom w:val="single" w:color="auto" w:sz="4" w:space="0"/>
              <w:right w:val="single" w:color="auto" w:sz="4" w:space="0"/>
            </w:tcBorders>
          </w:tcPr>
          <w:p w:rsidR="00210ECE" w:rsidRDefault="00210ECE" w14:paraId="2D096B5A" w14:textId="77777777">
            <w:pPr>
              <w:pStyle w:val="BodyText2"/>
              <w:spacing w:line="252" w:lineRule="auto"/>
              <w:jc w:val="left"/>
              <w:rPr>
                <w:rFonts w:ascii="Arial" w:hAnsi="Arial"/>
                <w:b w:val="0"/>
                <w:i w:val="0"/>
                <w:sz w:val="22"/>
                <w:szCs w:val="22"/>
              </w:rPr>
            </w:pPr>
            <w:r>
              <w:rPr>
                <w:rFonts w:ascii="Arial" w:hAnsi="Arial"/>
                <w:b w:val="0"/>
                <w:i w:val="0"/>
                <w:sz w:val="22"/>
                <w:szCs w:val="22"/>
              </w:rPr>
              <w:t>Team Name and Address:</w:t>
            </w:r>
          </w:p>
          <w:p w:rsidR="00210ECE" w:rsidRDefault="00210ECE" w14:paraId="5D6832E9" w14:textId="77777777">
            <w:pPr>
              <w:pStyle w:val="BodyText2"/>
              <w:spacing w:line="252" w:lineRule="auto"/>
              <w:jc w:val="left"/>
              <w:rPr>
                <w:rFonts w:ascii="Arial" w:hAnsi="Arial"/>
                <w:b w:val="0"/>
                <w:i w:val="0"/>
                <w:sz w:val="22"/>
                <w:szCs w:val="22"/>
              </w:rPr>
            </w:pPr>
            <w:r>
              <w:rPr>
                <w:rFonts w:ascii="Arial" w:hAnsi="Arial"/>
                <w:b w:val="0"/>
                <w:i w:val="0"/>
                <w:sz w:val="22"/>
                <w:szCs w:val="22"/>
              </w:rPr>
              <w:t>Navy Commercial</w:t>
            </w:r>
          </w:p>
          <w:p w:rsidR="00210ECE" w:rsidP="6A58A510" w:rsidRDefault="00210ECE" w14:paraId="0175FEF9" w14:textId="103F1378">
            <w:pPr>
              <w:pStyle w:val="BodyText2"/>
              <w:spacing w:line="252" w:lineRule="auto"/>
              <w:jc w:val="left"/>
              <w:rPr>
                <w:rFonts w:ascii="Arial" w:hAnsi="Arial"/>
                <w:b w:val="0"/>
                <w:i w:val="0"/>
                <w:sz w:val="22"/>
                <w:szCs w:val="22"/>
              </w:rPr>
            </w:pPr>
            <w:r w:rsidRPr="6A58A510">
              <w:rPr>
                <w:rFonts w:ascii="Arial" w:hAnsi="Arial"/>
                <w:b w:val="0"/>
                <w:i w:val="0"/>
                <w:sz w:val="22"/>
                <w:szCs w:val="22"/>
              </w:rPr>
              <w:t>Deck</w:t>
            </w:r>
            <w:r w:rsidRPr="6A58A510" w:rsidR="0A6ABC6D">
              <w:rPr>
                <w:rFonts w:ascii="Arial" w:hAnsi="Arial"/>
                <w:b w:val="0"/>
                <w:i w:val="0"/>
                <w:sz w:val="22"/>
                <w:szCs w:val="22"/>
              </w:rPr>
              <w:t xml:space="preserve"> 4</w:t>
            </w:r>
            <w:r w:rsidRPr="6A58A510">
              <w:rPr>
                <w:rFonts w:ascii="Arial" w:hAnsi="Arial"/>
                <w:b w:val="0"/>
                <w:i w:val="0"/>
                <w:sz w:val="22"/>
                <w:szCs w:val="22"/>
              </w:rPr>
              <w:t>, NCHQ</w:t>
            </w:r>
          </w:p>
          <w:p w:rsidR="00210ECE" w:rsidRDefault="00210ECE" w14:paraId="26C34045" w14:textId="77777777">
            <w:pPr>
              <w:pStyle w:val="BodyText2"/>
              <w:spacing w:line="252" w:lineRule="auto"/>
              <w:jc w:val="left"/>
              <w:rPr>
                <w:rFonts w:ascii="Arial" w:hAnsi="Arial"/>
                <w:b w:val="0"/>
                <w:i w:val="0"/>
                <w:sz w:val="22"/>
                <w:szCs w:val="22"/>
              </w:rPr>
            </w:pPr>
            <w:r>
              <w:rPr>
                <w:rFonts w:ascii="Arial" w:hAnsi="Arial"/>
                <w:b w:val="0"/>
                <w:i w:val="0"/>
                <w:sz w:val="22"/>
                <w:szCs w:val="22"/>
              </w:rPr>
              <w:t>Leach Building</w:t>
            </w:r>
          </w:p>
          <w:p w:rsidR="00210ECE" w:rsidRDefault="00210ECE" w14:paraId="2B85582F" w14:textId="77777777">
            <w:pPr>
              <w:pStyle w:val="BodyText2"/>
              <w:spacing w:line="252" w:lineRule="auto"/>
              <w:jc w:val="left"/>
              <w:rPr>
                <w:rFonts w:ascii="Arial" w:hAnsi="Arial"/>
                <w:b w:val="0"/>
                <w:i w:val="0"/>
                <w:sz w:val="22"/>
                <w:szCs w:val="22"/>
              </w:rPr>
            </w:pPr>
            <w:r>
              <w:rPr>
                <w:rFonts w:ascii="Arial" w:hAnsi="Arial"/>
                <w:b w:val="0"/>
                <w:i w:val="0"/>
                <w:sz w:val="22"/>
                <w:szCs w:val="22"/>
              </w:rPr>
              <w:t>Whale Island</w:t>
            </w:r>
          </w:p>
          <w:p w:rsidR="00210ECE" w:rsidRDefault="00210ECE" w14:paraId="3594BC22" w14:textId="77777777">
            <w:pPr>
              <w:pStyle w:val="BodyText2"/>
              <w:spacing w:line="252" w:lineRule="auto"/>
              <w:jc w:val="left"/>
              <w:rPr>
                <w:rFonts w:ascii="Arial" w:hAnsi="Arial"/>
                <w:b w:val="0"/>
                <w:i w:val="0"/>
                <w:sz w:val="22"/>
                <w:szCs w:val="22"/>
              </w:rPr>
            </w:pPr>
            <w:r>
              <w:rPr>
                <w:rFonts w:ascii="Arial" w:hAnsi="Arial"/>
                <w:b w:val="0"/>
                <w:i w:val="0"/>
                <w:sz w:val="22"/>
                <w:szCs w:val="22"/>
              </w:rPr>
              <w:t>Portsmouth</w:t>
            </w:r>
          </w:p>
          <w:p w:rsidR="00210ECE" w:rsidRDefault="00210ECE" w14:paraId="26023743" w14:textId="77777777">
            <w:pPr>
              <w:pStyle w:val="BodyText2"/>
              <w:spacing w:line="252" w:lineRule="auto"/>
              <w:jc w:val="left"/>
              <w:rPr>
                <w:rFonts w:ascii="Arial" w:hAnsi="Arial"/>
                <w:b w:val="0"/>
                <w:i w:val="0"/>
                <w:sz w:val="22"/>
                <w:szCs w:val="22"/>
              </w:rPr>
            </w:pPr>
            <w:r>
              <w:rPr>
                <w:rFonts w:ascii="Arial" w:hAnsi="Arial"/>
                <w:b w:val="0"/>
                <w:i w:val="0"/>
                <w:sz w:val="22"/>
                <w:szCs w:val="22"/>
              </w:rPr>
              <w:t>PO2 8BY</w:t>
            </w:r>
          </w:p>
          <w:p w:rsidR="00210ECE" w:rsidRDefault="00210ECE" w14:paraId="3E0ECB79" w14:textId="77777777">
            <w:pPr>
              <w:spacing w:after="0"/>
              <w:jc w:val="center"/>
              <w:rPr>
                <w:rFonts w:ascii="Arial" w:hAnsi="Arial" w:cs="Arial"/>
                <w:b/>
                <w:color w:val="FF0000"/>
              </w:rPr>
            </w:pPr>
          </w:p>
        </w:tc>
        <w:tc>
          <w:tcPr>
            <w:tcW w:w="3757" w:type="dxa"/>
            <w:tcBorders>
              <w:top w:val="single" w:color="auto" w:sz="4" w:space="0"/>
              <w:left w:val="single" w:color="auto" w:sz="4" w:space="0"/>
              <w:bottom w:val="single" w:color="auto" w:sz="4" w:space="0"/>
              <w:right w:val="single" w:color="auto" w:sz="4" w:space="0"/>
            </w:tcBorders>
          </w:tcPr>
          <w:p w:rsidR="00210ECE" w:rsidRDefault="00210ECE" w14:paraId="58A0BB65" w14:textId="77777777">
            <w:pPr>
              <w:pStyle w:val="BodyText2"/>
              <w:spacing w:line="252" w:lineRule="auto"/>
              <w:jc w:val="left"/>
              <w:rPr>
                <w:rFonts w:ascii="Arial" w:hAnsi="Arial"/>
                <w:b w:val="0"/>
                <w:i w:val="0"/>
                <w:sz w:val="22"/>
                <w:szCs w:val="22"/>
              </w:rPr>
            </w:pPr>
            <w:r w:rsidRPr="6A58A510">
              <w:rPr>
                <w:rFonts w:ascii="Arial" w:hAnsi="Arial"/>
                <w:b w:val="0"/>
                <w:i w:val="0"/>
                <w:sz w:val="22"/>
                <w:szCs w:val="22"/>
              </w:rPr>
              <w:t>Contractor Address:</w:t>
            </w:r>
          </w:p>
          <w:p w:rsidR="1BE232B6" w:rsidP="6A58A510" w:rsidRDefault="1BE232B6" w14:paraId="2ED10346" w14:textId="7DE1D691">
            <w:pPr>
              <w:spacing w:after="0" w:line="240" w:lineRule="auto"/>
            </w:pPr>
            <w:r w:rsidRPr="6A58A510">
              <w:rPr>
                <w:rFonts w:ascii="Arial" w:hAnsi="Arial" w:eastAsia="Arial" w:cs="Arial"/>
              </w:rPr>
              <w:t>Worcester Six Business Park.</w:t>
            </w:r>
          </w:p>
          <w:p w:rsidR="1BE232B6" w:rsidP="6A58A510" w:rsidRDefault="1BE232B6" w14:paraId="1114B36F" w14:textId="7106592A">
            <w:pPr>
              <w:spacing w:after="0" w:line="240" w:lineRule="auto"/>
            </w:pPr>
            <w:r w:rsidRPr="6A58A510">
              <w:rPr>
                <w:rFonts w:ascii="Arial" w:hAnsi="Arial" w:eastAsia="Arial" w:cs="Arial"/>
              </w:rPr>
              <w:t>Clayfield Road</w:t>
            </w:r>
          </w:p>
          <w:p w:rsidR="1BE232B6" w:rsidP="6A58A510" w:rsidRDefault="1BE232B6" w14:paraId="53D4AB81" w14:textId="69DF7FE7">
            <w:pPr>
              <w:spacing w:after="0" w:line="240" w:lineRule="auto"/>
            </w:pPr>
            <w:r w:rsidRPr="6A58A510">
              <w:rPr>
                <w:rFonts w:ascii="Arial" w:hAnsi="Arial" w:eastAsia="Arial" w:cs="Arial"/>
              </w:rPr>
              <w:t>Worcester</w:t>
            </w:r>
          </w:p>
          <w:p w:rsidR="1BE232B6" w:rsidP="6A58A510" w:rsidRDefault="1BE232B6" w14:paraId="2E22A5A4" w14:textId="6A777217">
            <w:pPr>
              <w:spacing w:after="0" w:line="240" w:lineRule="auto"/>
            </w:pPr>
            <w:r w:rsidRPr="6A58A510">
              <w:rPr>
                <w:rFonts w:ascii="Arial" w:hAnsi="Arial" w:eastAsia="Arial" w:cs="Arial"/>
              </w:rPr>
              <w:t>WR4 0AE</w:t>
            </w:r>
          </w:p>
          <w:p w:rsidR="1BE232B6" w:rsidP="6A58A510" w:rsidRDefault="1BE232B6" w14:paraId="19B56038" w14:textId="4FF9012D">
            <w:pPr>
              <w:spacing w:after="0" w:line="240" w:lineRule="auto"/>
            </w:pPr>
            <w:r w:rsidRPr="6A58A510">
              <w:rPr>
                <w:rFonts w:ascii="Arial" w:hAnsi="Arial" w:eastAsia="Arial" w:cs="Arial"/>
              </w:rPr>
              <w:t>United Kingdom</w:t>
            </w:r>
          </w:p>
          <w:p w:rsidR="00210ECE" w:rsidRDefault="00210ECE" w14:paraId="6257222B" w14:textId="77777777">
            <w:pPr>
              <w:spacing w:after="0"/>
              <w:jc w:val="center"/>
              <w:rPr>
                <w:rFonts w:ascii="Arial" w:hAnsi="Arial" w:cs="Arial"/>
                <w:b/>
                <w:color w:val="FF0000"/>
              </w:rPr>
            </w:pPr>
          </w:p>
        </w:tc>
      </w:tr>
      <w:bookmarkEnd w:id="1"/>
    </w:tbl>
    <w:p w:rsidR="00210ECE" w:rsidP="00210ECE" w:rsidRDefault="00210ECE" w14:paraId="3B3B9E33" w14:textId="77777777">
      <w:pPr>
        <w:widowControl/>
        <w:spacing w:after="0"/>
        <w:rPr>
          <w:rFonts w:ascii="Arial" w:hAnsi="Arial" w:cs="Arial"/>
          <w:b/>
          <w:sz w:val="28"/>
          <w:szCs w:val="28"/>
        </w:rPr>
      </w:pPr>
    </w:p>
    <w:p w:rsidR="00210ECE" w:rsidP="00210ECE" w:rsidRDefault="00210ECE" w14:paraId="7930CB1D" w14:textId="77777777">
      <w:pPr>
        <w:widowControl/>
        <w:spacing w:after="0"/>
        <w:rPr>
          <w:rFonts w:ascii="Arial" w:hAnsi="Arial" w:cs="Arial"/>
          <w:b/>
          <w:sz w:val="28"/>
          <w:szCs w:val="28"/>
        </w:rPr>
      </w:pPr>
    </w:p>
    <w:p w:rsidR="00210ECE" w:rsidP="00210ECE" w:rsidRDefault="00210ECE" w14:paraId="5FED0767" w14:textId="6BE32CDB">
      <w:pPr>
        <w:spacing w:after="0"/>
        <w:rPr>
          <w:rFonts w:ascii="Arial" w:hAnsi="Arial" w:cs="Arial"/>
        </w:rPr>
      </w:pPr>
      <w:r w:rsidRPr="63FB23D0">
        <w:rPr>
          <w:rFonts w:ascii="Arial" w:hAnsi="Arial" w:cs="Arial"/>
        </w:rPr>
        <w:t xml:space="preserve">Issued: </w:t>
      </w:r>
      <w:r w:rsidRPr="63FB23D0" w:rsidR="00127160">
        <w:rPr>
          <w:rFonts w:ascii="Arial" w:hAnsi="Arial" w:cs="Arial"/>
        </w:rPr>
        <w:t>2</w:t>
      </w:r>
      <w:r w:rsidRPr="63FB23D0" w:rsidR="70BB5477">
        <w:rPr>
          <w:rFonts w:ascii="Arial" w:hAnsi="Arial" w:cs="Arial"/>
        </w:rPr>
        <w:t>4</w:t>
      </w:r>
      <w:r w:rsidRPr="63FB23D0">
        <w:rPr>
          <w:rFonts w:ascii="Arial" w:hAnsi="Arial" w:cs="Arial"/>
          <w:color w:val="FF0000"/>
        </w:rPr>
        <w:t xml:space="preserve"> </w:t>
      </w:r>
      <w:r w:rsidRPr="63FB23D0" w:rsidR="085FCF83">
        <w:rPr>
          <w:rFonts w:ascii="Arial" w:hAnsi="Arial" w:cs="Arial"/>
        </w:rPr>
        <w:t xml:space="preserve">November </w:t>
      </w:r>
      <w:r w:rsidRPr="63FB23D0">
        <w:rPr>
          <w:rFonts w:ascii="Arial" w:hAnsi="Arial" w:cs="Arial"/>
        </w:rPr>
        <w:t>2023</w:t>
      </w:r>
    </w:p>
    <w:p w:rsidR="00210ECE" w:rsidP="00210ECE" w:rsidRDefault="00210ECE" w14:paraId="2341DB9A" w14:textId="77777777">
      <w:pPr>
        <w:spacing w:after="0"/>
        <w:rPr>
          <w:rFonts w:ascii="Arial" w:hAnsi="Arial" w:cs="Arial"/>
        </w:rPr>
      </w:pPr>
      <w:r w:rsidRPr="6A58A510">
        <w:rPr>
          <w:rFonts w:ascii="Arial" w:hAnsi="Arial" w:cs="Arial"/>
        </w:rPr>
        <w:t>Version: Contract Commencement</w:t>
      </w:r>
    </w:p>
    <w:p w:rsidR="00210ECE" w:rsidP="00210ECE" w:rsidRDefault="00210ECE" w14:paraId="30926CFA" w14:textId="77777777">
      <w:pPr>
        <w:widowControl/>
        <w:spacing w:after="0"/>
        <w:rPr>
          <w:rFonts w:ascii="Arial" w:hAnsi="Arial" w:cs="Arial"/>
          <w:b/>
          <w:sz w:val="28"/>
          <w:szCs w:val="28"/>
        </w:rPr>
      </w:pPr>
    </w:p>
    <w:p w:rsidR="00404E41" w:rsidP="00404E41" w:rsidRDefault="00404E41" w14:paraId="165AFCE5" w14:textId="506F3908">
      <w:pPr>
        <w:spacing w:after="0" w:line="240" w:lineRule="auto"/>
        <w:jc w:val="both"/>
        <w:rPr>
          <w:rFonts w:ascii="Arial" w:hAnsi="Arial" w:eastAsia="Times New Roman" w:cs="Times New Roman"/>
          <w:szCs w:val="20"/>
          <w:lang w:val="en-GB" w:eastAsia="en-GB"/>
        </w:rPr>
      </w:pPr>
    </w:p>
    <w:p w:rsidR="00210ECE" w:rsidP="00404E41" w:rsidRDefault="00210ECE" w14:paraId="55EBC651" w14:textId="5123E62B">
      <w:pPr>
        <w:spacing w:after="0" w:line="240" w:lineRule="auto"/>
        <w:jc w:val="both"/>
        <w:rPr>
          <w:rFonts w:ascii="Arial" w:hAnsi="Arial" w:eastAsia="Times New Roman" w:cs="Times New Roman"/>
          <w:szCs w:val="20"/>
          <w:lang w:val="en-GB" w:eastAsia="en-GB"/>
        </w:rPr>
      </w:pPr>
    </w:p>
    <w:p w:rsidR="00210ECE" w:rsidP="00404E41" w:rsidRDefault="00210ECE" w14:paraId="6941EA2B" w14:textId="7A16881E">
      <w:pPr>
        <w:spacing w:after="0" w:line="240" w:lineRule="auto"/>
        <w:jc w:val="both"/>
        <w:rPr>
          <w:rFonts w:ascii="Arial" w:hAnsi="Arial" w:eastAsia="Times New Roman" w:cs="Times New Roman"/>
          <w:szCs w:val="20"/>
          <w:lang w:val="en-GB" w:eastAsia="en-GB"/>
        </w:rPr>
      </w:pPr>
    </w:p>
    <w:p w:rsidRPr="007417E1" w:rsidR="00210ECE" w:rsidP="00404E41" w:rsidRDefault="00210ECE" w14:paraId="4D70ED52" w14:textId="77777777">
      <w:pPr>
        <w:spacing w:after="0" w:line="240" w:lineRule="auto"/>
        <w:jc w:val="both"/>
        <w:rPr>
          <w:rFonts w:ascii="Arial" w:hAnsi="Arial" w:eastAsia="Times New Roman" w:cs="Times New Roman"/>
          <w:szCs w:val="20"/>
          <w:lang w:val="en-GB" w:eastAsia="en-GB"/>
        </w:rPr>
      </w:pPr>
    </w:p>
    <w:p w:rsidRPr="001009BF" w:rsidR="00404E41" w:rsidP="00B143B7" w:rsidRDefault="00404E41" w14:paraId="04D451E7" w14:textId="6EC2EE3E">
      <w:pPr>
        <w:ind w:left="120"/>
        <w:rPr>
          <w:rFonts w:ascii="Arial" w:hAnsi="Arial" w:cs="Arial"/>
          <w:b/>
          <w:sz w:val="18"/>
          <w:szCs w:val="18"/>
        </w:rPr>
      </w:pPr>
      <w:bookmarkStart w:name="_Hlk47308563" w:id="2"/>
      <w:r w:rsidRPr="001009BF">
        <w:rPr>
          <w:rFonts w:ascii="Arial" w:hAnsi="Arial" w:cs="Arial"/>
          <w:b/>
          <w:sz w:val="18"/>
          <w:szCs w:val="18"/>
        </w:rPr>
        <w:t>SC1A (Edn 10/22)</w:t>
      </w:r>
    </w:p>
    <w:bookmarkEnd w:id="2"/>
    <w:p w:rsidRPr="00277274" w:rsidR="00277274" w:rsidP="00277274" w:rsidRDefault="00277274" w14:paraId="01AC1C0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1    Definitions - In the Contract:</w:t>
      </w:r>
    </w:p>
    <w:p w:rsidRPr="00277274" w:rsidR="00277274" w:rsidP="00277274" w:rsidRDefault="00277274" w14:paraId="42BB72B6"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277274" w:rsidR="00277274" w:rsidP="00277274" w:rsidRDefault="00277274" w14:paraId="2C2C7ED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 xml:space="preserve">Article   </w:t>
      </w:r>
      <w:r w:rsidRPr="00277274">
        <w:rPr>
          <w:rFonts w:ascii="Arial" w:hAnsi="Arial" w:cs="Arial" w:eastAsiaTheme="minorEastAsia"/>
          <w:color w:val="000000"/>
          <w:sz w:val="18"/>
          <w:szCs w:val="18"/>
          <w:lang w:val="en-GB" w:eastAsia="en-GB"/>
        </w:rPr>
        <w:t>means, in relation to Clause 9 only, an object which during production is given a special shape, surface or design which determines its function to a greater degree than does its chemical composition;</w:t>
      </w:r>
    </w:p>
    <w:p w:rsidRPr="00277274" w:rsidR="00277274" w:rsidP="00277274" w:rsidRDefault="00277274" w14:paraId="420BF7D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 xml:space="preserve">The Authority   </w:t>
      </w:r>
      <w:r w:rsidRPr="00277274">
        <w:rPr>
          <w:rFonts w:ascii="Arial" w:hAnsi="Arial" w:cs="Arial" w:eastAsiaTheme="minorEastAsia"/>
          <w:color w:val="000000"/>
          <w:sz w:val="18"/>
          <w:szCs w:val="18"/>
          <w:lang w:val="en-GB" w:eastAsia="en-GB"/>
        </w:rPr>
        <w:t>means the Secretary of State for Defence of the United Kingdom of Great Britain and Northern Ireland, (referred to in this document as "the Authority"), acting as part of the Crown;</w:t>
      </w:r>
    </w:p>
    <w:p w:rsidRPr="00277274" w:rsidR="00277274" w:rsidP="00277274" w:rsidRDefault="00277274" w14:paraId="602EFFB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 xml:space="preserve">Business Day   </w:t>
      </w:r>
      <w:r w:rsidRPr="00277274">
        <w:rPr>
          <w:rFonts w:ascii="Arial" w:hAnsi="Arial" w:cs="Arial" w:eastAsiaTheme="minorEastAsia"/>
          <w:color w:val="000000"/>
          <w:sz w:val="18"/>
          <w:szCs w:val="18"/>
          <w:lang w:val="en-GB" w:eastAsia="en-GB"/>
        </w:rPr>
        <w:t>means 09:00 to 17:00 Monday to Friday, excluding public and statutory holidays;</w:t>
      </w:r>
    </w:p>
    <w:p w:rsidRPr="00277274" w:rsidR="00277274" w:rsidP="00277274" w:rsidRDefault="00277274" w14:paraId="0614F3D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Contract</w:t>
      </w:r>
      <w:r w:rsidRPr="00277274">
        <w:rPr>
          <w:rFonts w:ascii="Arial" w:hAnsi="Arial" w:cs="Arial" w:eastAsiaTheme="minorEastAsia"/>
          <w:color w:val="000000"/>
          <w:sz w:val="18"/>
          <w:szCs w:val="18"/>
          <w:lang w:val="en-GB"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Pr="00277274" w:rsidR="00277274" w:rsidP="00277274" w:rsidRDefault="00277274" w14:paraId="6CDA2E5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 xml:space="preserve">Contractor   </w:t>
      </w:r>
      <w:r w:rsidRPr="00277274">
        <w:rPr>
          <w:rFonts w:ascii="Arial" w:hAnsi="Arial" w:cs="Arial" w:eastAsiaTheme="minorEastAsia"/>
          <w:color w:val="000000"/>
          <w:sz w:val="18"/>
          <w:szCs w:val="18"/>
          <w:lang w:val="en-GB" w:eastAsia="en-GB"/>
        </w:rPr>
        <w:t>means the person, firm or company specified as such in the purchase order. Where the Contractor is an individual or a partnership, the expression shall include the personal representatives of the individual or of the partners, as the case may be;</w:t>
      </w:r>
    </w:p>
    <w:p w:rsidRPr="00277274" w:rsidR="00277274" w:rsidP="00277274" w:rsidRDefault="00277274" w14:paraId="093130F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Contractor Deliverables</w:t>
      </w:r>
      <w:r w:rsidRPr="00277274">
        <w:rPr>
          <w:rFonts w:ascii="Arial" w:hAnsi="Arial" w:cs="Arial" w:eastAsiaTheme="minorEastAsia"/>
          <w:color w:val="000000"/>
          <w:sz w:val="18"/>
          <w:szCs w:val="18"/>
          <w:lang w:val="en-GB" w:eastAsia="en-GB"/>
        </w:rPr>
        <w:t xml:space="preserve">   means the goods and / or services including packaging (and supplied in accordance with any QA requirements if specified) which the Contractor is required to provide under the Contract in accordance with the schedule to the purchase order; </w:t>
      </w:r>
    </w:p>
    <w:p w:rsidRPr="00277274" w:rsidR="00277274" w:rsidP="00277274" w:rsidRDefault="00277274" w14:paraId="3F2FB6A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Effective Date of Contract</w:t>
      </w:r>
      <w:r w:rsidRPr="00277274">
        <w:rPr>
          <w:rFonts w:ascii="Arial" w:hAnsi="Arial" w:cs="Arial" w:eastAsiaTheme="minorEastAsia"/>
          <w:color w:val="000000"/>
          <w:sz w:val="18"/>
          <w:szCs w:val="18"/>
          <w:lang w:val="en-GB" w:eastAsia="en-GB"/>
        </w:rPr>
        <w:t xml:space="preserve">   means the date stated on the purchase order or, if there is no such date stated, the date upon which both Parties have signed the purchase order;</w:t>
      </w:r>
    </w:p>
    <w:p w:rsidRPr="00277274" w:rsidR="00277274" w:rsidP="00277274" w:rsidRDefault="00277274" w14:paraId="247F702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Firm Price</w:t>
      </w:r>
      <w:r w:rsidRPr="00277274">
        <w:rPr>
          <w:rFonts w:ascii="Arial" w:hAnsi="Arial" w:cs="Arial" w:eastAsiaTheme="minorEastAsia"/>
          <w:color w:val="000000"/>
          <w:sz w:val="18"/>
          <w:szCs w:val="18"/>
          <w:lang w:val="en-GB" w:eastAsia="en-GB"/>
        </w:rPr>
        <w:t xml:space="preserve">   means a price excluding Value Added Tax (VAT) which is not subject to variation;</w:t>
      </w:r>
    </w:p>
    <w:p w:rsidRPr="00277274" w:rsidR="00277274" w:rsidP="00277274" w:rsidRDefault="00277274" w14:paraId="47FF2EB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Government Furnished Assets (GFA)</w:t>
      </w:r>
      <w:r w:rsidRPr="00277274">
        <w:rPr>
          <w:rFonts w:ascii="Arial" w:hAnsi="Arial" w:cs="Arial" w:eastAsiaTheme="minorEastAsia"/>
          <w:color w:val="000000"/>
          <w:sz w:val="18"/>
          <w:szCs w:val="18"/>
          <w:lang w:val="en-GB" w:eastAsia="en-GB"/>
        </w:rPr>
        <w:t xml:space="preserve"> is a generic term for any MOD asset such as equipment, information or resources issued or made available to the Contractor in connection with the Contract by or on behalf of the Authority;</w:t>
      </w:r>
    </w:p>
    <w:p w:rsidRPr="00277274" w:rsidR="00277274" w:rsidP="00277274" w:rsidRDefault="00277274" w14:paraId="23AFD715"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Hazardous Contractor Deliverable</w:t>
      </w:r>
      <w:r w:rsidRPr="00277274">
        <w:rPr>
          <w:rFonts w:ascii="Arial" w:hAnsi="Arial" w:cs="Arial" w:eastAsiaTheme="minorEastAsia"/>
          <w:color w:val="000000"/>
          <w:sz w:val="18"/>
          <w:szCs w:val="18"/>
          <w:lang w:val="en-GB"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Pr="00277274" w:rsidR="00277274" w:rsidP="00277274" w:rsidRDefault="00277274" w14:paraId="2BDB07B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Issued Property</w:t>
      </w:r>
      <w:r w:rsidRPr="00277274">
        <w:rPr>
          <w:rFonts w:ascii="Arial" w:hAnsi="Arial" w:cs="Arial" w:eastAsiaTheme="minorEastAsia"/>
          <w:color w:val="000000"/>
          <w:sz w:val="18"/>
          <w:szCs w:val="18"/>
          <w:lang w:val="en-GB" w:eastAsia="en-GB"/>
        </w:rPr>
        <w:t xml:space="preserve"> means any item of Government Furnished Assets (GFA), including any materiel issued or otherwise furnished to the Contractor in connection with the Contract by or on behalf of the Authority;</w:t>
      </w:r>
    </w:p>
    <w:p w:rsidRPr="00277274" w:rsidR="00277274" w:rsidP="00277274" w:rsidRDefault="00277274" w14:paraId="0CC49F9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 xml:space="preserve">Legislation </w:t>
      </w:r>
      <w:r w:rsidRPr="00277274">
        <w:rPr>
          <w:rFonts w:ascii="Arial" w:hAnsi="Arial" w:cs="Arial" w:eastAsiaTheme="minorEastAsia"/>
          <w:color w:val="000000"/>
          <w:sz w:val="18"/>
          <w:szCs w:val="18"/>
          <w:lang w:val="en-GB"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Pr="00277274" w:rsidR="00277274" w:rsidP="00277274" w:rsidRDefault="00277274" w14:paraId="6E2B846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Mixture</w:t>
      </w:r>
      <w:r w:rsidRPr="00277274">
        <w:rPr>
          <w:rFonts w:ascii="Arial" w:hAnsi="Arial" w:cs="Arial" w:eastAsiaTheme="minorEastAsia"/>
          <w:color w:val="000000"/>
          <w:sz w:val="18"/>
          <w:szCs w:val="18"/>
          <w:lang w:val="en-GB" w:eastAsia="en-GB"/>
        </w:rPr>
        <w:t xml:space="preserve"> means a mixture or solution composed of two or more substances;</w:t>
      </w:r>
    </w:p>
    <w:p w:rsidRPr="00277274" w:rsidR="00277274" w:rsidP="00277274" w:rsidRDefault="00277274" w14:paraId="16842D4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 xml:space="preserve">Notices </w:t>
      </w:r>
      <w:r w:rsidRPr="00277274">
        <w:rPr>
          <w:rFonts w:ascii="Arial" w:hAnsi="Arial" w:cs="Arial" w:eastAsiaTheme="minorEastAsia"/>
          <w:color w:val="000000"/>
          <w:sz w:val="18"/>
          <w:szCs w:val="18"/>
          <w:lang w:val="en-GB" w:eastAsia="en-GB"/>
        </w:rPr>
        <w:t xml:space="preserve">  means all notices, orders, or other forms of communication required to be given in writing under or in connection with the Contract;</w:t>
      </w:r>
    </w:p>
    <w:p w:rsidRPr="00277274" w:rsidR="00277274" w:rsidP="00277274" w:rsidRDefault="00277274" w14:paraId="67C8E09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Parties</w:t>
      </w:r>
      <w:r w:rsidRPr="00277274">
        <w:rPr>
          <w:rFonts w:ascii="Arial" w:hAnsi="Arial" w:cs="Arial" w:eastAsiaTheme="minorEastAsia"/>
          <w:color w:val="000000"/>
          <w:sz w:val="18"/>
          <w:szCs w:val="18"/>
          <w:lang w:val="en-GB" w:eastAsia="en-GB"/>
        </w:rPr>
        <w:t xml:space="preserve">   means the Contractor and the Authority, and Party shall be construed accordingly;</w:t>
      </w:r>
    </w:p>
    <w:p w:rsidRPr="00277274" w:rsidR="00277274" w:rsidP="00277274" w:rsidRDefault="00277274" w14:paraId="205BFF3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PPT</w:t>
      </w:r>
      <w:r w:rsidRPr="00277274">
        <w:rPr>
          <w:rFonts w:ascii="Arial" w:hAnsi="Arial" w:cs="Arial" w:eastAsiaTheme="minorEastAsia"/>
          <w:color w:val="000000"/>
          <w:sz w:val="18"/>
          <w:szCs w:val="18"/>
          <w:lang w:val="en-GB" w:eastAsia="en-GB"/>
        </w:rPr>
        <w:t>means a tax called “plastic packaging tax” charged in accordance with Part 2 of the Finance Act 2021;</w:t>
      </w:r>
    </w:p>
    <w:p w:rsidRPr="00277274" w:rsidR="00277274" w:rsidP="00277274" w:rsidRDefault="00277274" w14:paraId="045B4B23"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PPT Legislation</w:t>
      </w:r>
      <w:r w:rsidRPr="00277274">
        <w:rPr>
          <w:rFonts w:ascii="Arial" w:hAnsi="Arial" w:cs="Arial" w:eastAsiaTheme="minorEastAsia"/>
          <w:color w:val="000000"/>
          <w:sz w:val="18"/>
          <w:szCs w:val="18"/>
          <w:lang w:val="en-GB" w:eastAsia="en-GB"/>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2022;</w:t>
      </w:r>
    </w:p>
    <w:p w:rsidRPr="00277274" w:rsidR="00277274" w:rsidP="00277274" w:rsidRDefault="00277274" w14:paraId="3D5E22E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Plastic Packaging Component(s)</w:t>
      </w:r>
      <w:r w:rsidRPr="00277274">
        <w:rPr>
          <w:rFonts w:ascii="Arial" w:hAnsi="Arial" w:cs="Arial" w:eastAsiaTheme="minorEastAsia"/>
          <w:color w:val="000000"/>
          <w:sz w:val="18"/>
          <w:szCs w:val="18"/>
          <w:lang w:val="en-GB" w:eastAsia="en-GB"/>
        </w:rPr>
        <w:t xml:space="preserve"> shall have the same meaning as set out in Part 2 of the Finance Act 2021 together with any associated secondary legislation;</w:t>
      </w:r>
    </w:p>
    <w:p w:rsidRPr="00277274" w:rsidR="00277274" w:rsidP="00277274" w:rsidRDefault="00277274" w14:paraId="5F6CEF2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Sensitive Information</w:t>
      </w:r>
      <w:r w:rsidRPr="00277274">
        <w:rPr>
          <w:rFonts w:ascii="Arial" w:hAnsi="Arial" w:cs="Arial" w:eastAsiaTheme="minorEastAsia"/>
          <w:color w:val="000000"/>
          <w:sz w:val="18"/>
          <w:szCs w:val="18"/>
          <w:lang w:val="en-GB" w:eastAsia="en-GB"/>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rsidRPr="00277274" w:rsidR="00277274" w:rsidP="00277274" w:rsidRDefault="00277274" w14:paraId="7120583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Substance</w:t>
      </w:r>
      <w:r w:rsidRPr="00277274">
        <w:rPr>
          <w:rFonts w:ascii="Arial" w:hAnsi="Arial" w:cs="Arial" w:eastAsiaTheme="minorEastAsia"/>
          <w:color w:val="000000"/>
          <w:sz w:val="18"/>
          <w:szCs w:val="18"/>
          <w:lang w:val="en-GB"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rsidRPr="00277274" w:rsidR="00277274" w:rsidP="00277274" w:rsidRDefault="00277274" w14:paraId="00E5A2D5"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Transparency Information</w:t>
      </w:r>
      <w:r w:rsidRPr="00277274">
        <w:rPr>
          <w:rFonts w:ascii="Arial" w:hAnsi="Arial" w:cs="Arial" w:eastAsiaTheme="minorEastAsia"/>
          <w:color w:val="000000"/>
          <w:sz w:val="18"/>
          <w:szCs w:val="18"/>
          <w:lang w:val="en-GB" w:eastAsia="en-GB"/>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rsidRPr="00277274" w:rsidR="00277274" w:rsidP="00277274" w:rsidRDefault="00277274" w14:paraId="04A47F4D"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277274" w:rsidR="00277274" w:rsidP="00277274" w:rsidRDefault="00277274" w14:paraId="35B4701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2   General</w:t>
      </w:r>
    </w:p>
    <w:p w:rsidRPr="00277274" w:rsidR="00277274" w:rsidP="00277274" w:rsidRDefault="00277274" w14:paraId="663DBDE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The Contractor shall comply with all applicable Legislation, whether specifically referenced in this Contract or not.</w:t>
      </w:r>
    </w:p>
    <w:p w:rsidRPr="00277274" w:rsidR="00277274" w:rsidP="00277274" w:rsidRDefault="00277274" w14:paraId="69ABAF7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 xml:space="preserve">b.   Any variation to the Contract shall have no effect unless expressly agreed in writing and signed by both Parties. </w:t>
      </w:r>
    </w:p>
    <w:p w:rsidRPr="00277274" w:rsidR="00277274" w:rsidP="00277274" w:rsidRDefault="00277274" w14:paraId="7A786DC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c.   If there is any inconsistency between these terms and conditions and the purchase order or the documents expressly referred to therein, the conflict shall be resolved according to the following descending order of priority:</w:t>
      </w:r>
    </w:p>
    <w:p w:rsidRPr="00277274" w:rsidR="00277274" w:rsidP="00277274" w:rsidRDefault="00277274" w14:paraId="791878E7"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(1)   the terms and conditions;</w:t>
      </w:r>
    </w:p>
    <w:p w:rsidRPr="00277274" w:rsidR="00277274" w:rsidP="00277274" w:rsidRDefault="00277274" w14:paraId="3AE341CF"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(2)   the purchase order; and</w:t>
      </w:r>
    </w:p>
    <w:p w:rsidRPr="00277274" w:rsidR="00277274" w:rsidP="00277274" w:rsidRDefault="00277274" w14:paraId="3B6080D6"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(3)   the documents expressly referred to in the purchase order.</w:t>
      </w:r>
    </w:p>
    <w:p w:rsidRPr="00277274" w:rsidR="00277274" w:rsidP="00277274" w:rsidRDefault="00277274" w14:paraId="003B550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d.   Neither Party shall be entitled to assign the Contract (or any part thereof) without the prior written consent of the other Party.</w:t>
      </w:r>
    </w:p>
    <w:p w:rsidRPr="00277274" w:rsidR="00277274" w:rsidP="00277274" w:rsidRDefault="00277274" w14:paraId="7F39CBB9"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rsidRPr="00277274" w:rsidR="00277274" w:rsidP="00277274" w:rsidRDefault="00277274" w14:paraId="674984C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f.   The Parties to the Contract do not intend that any term of the Contract shall be enforceable by virtue of the Contracts (Rights of Third Parties) Act 1999 by any person that is not a Party to it.</w:t>
      </w:r>
    </w:p>
    <w:p w:rsidRPr="00277274" w:rsidR="00277274" w:rsidP="00277274" w:rsidRDefault="00277274" w14:paraId="0A777ED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Pr="00277274" w:rsidR="00277274" w:rsidP="00277274" w:rsidRDefault="00277274" w14:paraId="254AC372"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277274" w:rsidR="00277274" w:rsidP="00277274" w:rsidRDefault="00277274" w14:paraId="4038BA1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3    Application of Conditions</w:t>
      </w:r>
    </w:p>
    <w:p w:rsidRPr="00277274" w:rsidR="00277274" w:rsidP="00277274" w:rsidRDefault="00277274" w14:paraId="5B48D23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The purchase order, these terms and conditions and the specification govern the Contract to the entire exclusion of all other terms and conditions. No other terms or conditions are implied.</w:t>
      </w:r>
    </w:p>
    <w:p w:rsidRPr="00277274" w:rsidR="00277274" w:rsidP="00277274" w:rsidRDefault="00277274" w14:paraId="13B630A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The Contract constitutes the entire agreement and understanding and supersedes any previous agreement between the Parties relating to the subject matter of the Contract.</w:t>
      </w:r>
    </w:p>
    <w:p w:rsidRPr="00277274" w:rsidR="00277274" w:rsidP="00277274" w:rsidRDefault="00277274" w14:paraId="4F742205"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277274" w:rsidR="00277274" w:rsidP="00277274" w:rsidRDefault="00277274" w14:paraId="354A06F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4   Disclosure of Information</w:t>
      </w:r>
    </w:p>
    <w:p w:rsidRPr="00277274" w:rsidR="00277274" w:rsidP="00277274" w:rsidRDefault="00277274" w14:paraId="73FAE45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Disclosure of information under the Contract shall be managed in accordance with DEFCON 531 (SC1).</w:t>
      </w:r>
    </w:p>
    <w:p w:rsidRPr="00277274" w:rsidR="00277274" w:rsidP="00277274" w:rsidRDefault="00277274" w14:paraId="7B169B91"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277274" w:rsidR="00277274" w:rsidP="00277274" w:rsidRDefault="00277274" w14:paraId="2D5B124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5   Transparency</w:t>
      </w:r>
    </w:p>
    <w:p w:rsidRPr="00277274" w:rsidR="00277274" w:rsidP="00277274" w:rsidRDefault="00277274" w14:paraId="19D8C00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 xml:space="preserve">a.   Notwithstanding any other condition of this Contract, and in particular Clause 4, the Contractor understands that the Authority may publish the Transparency Information to the general public.  </w:t>
      </w:r>
    </w:p>
    <w:p w:rsidRPr="00277274" w:rsidR="00277274" w:rsidP="00277274" w:rsidRDefault="00277274" w14:paraId="2B4A9F29"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Subject to Clause 5.c, the Authority shall publish and maintain an up-to-date version of the Transparency Information in a format readily accessible and reusable by the general public under an open licence where applicable.</w:t>
      </w:r>
    </w:p>
    <w:p w:rsidRPr="00277274" w:rsidR="00277274" w:rsidP="00277274" w:rsidRDefault="00277274" w14:paraId="68C8B59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rsidRPr="00277274" w:rsidR="00277274" w:rsidP="00277274" w:rsidRDefault="00277274" w14:paraId="76EB6FE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rsidRPr="00277274" w:rsidR="00277274" w:rsidP="00277274" w:rsidRDefault="00277274" w14:paraId="41317332"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(1)   before publishing redact any information that would be exempt from disclosure if it was the subject of a request for information under the FOIA and/or the EIR , for the avoidance of doubt, including Sensitive Information;</w:t>
      </w:r>
    </w:p>
    <w:p w:rsidRPr="00277274" w:rsidR="00277274" w:rsidP="00277274" w:rsidRDefault="00277274" w14:paraId="211D2380"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rsidRPr="00277274" w:rsidR="00277274" w:rsidP="00277274" w:rsidRDefault="00277274" w14:paraId="75E7B34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(3)   present information in a format that assists the general public in understanding the relevance and completeness of the information being published to ensure the public obtain a fair view on how this Contract is being performed.</w:t>
      </w:r>
    </w:p>
    <w:p w:rsidRPr="00277274" w:rsidR="00277274" w:rsidP="00277274" w:rsidRDefault="00277274" w14:paraId="54D57319"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277274" w:rsidR="00277274" w:rsidP="00277274" w:rsidRDefault="00277274" w14:paraId="1BAD6AD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6   Notices</w:t>
      </w:r>
    </w:p>
    <w:p w:rsidRPr="00277274" w:rsidR="00277274" w:rsidP="00277274" w:rsidRDefault="00277274" w14:paraId="66E95F8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A Notice served under the Contract shall be:</w:t>
      </w:r>
    </w:p>
    <w:p w:rsidRPr="00277274" w:rsidR="00277274" w:rsidP="00277274" w:rsidRDefault="00277274" w14:paraId="22027D36"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(1)   in writing in the English Language;</w:t>
      </w:r>
    </w:p>
    <w:p w:rsidRPr="00277274" w:rsidR="00277274" w:rsidP="00277274" w:rsidRDefault="00277274" w14:paraId="548A38D0"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(2)   authenticated by signature or such other method as may be agreed between the Parties;</w:t>
      </w:r>
    </w:p>
    <w:p w:rsidRPr="00277274" w:rsidR="00277274" w:rsidP="00277274" w:rsidRDefault="00277274" w14:paraId="55B2663E"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(3)   sent for the attention of the other Party’s representative, and to the address set out in the purchase order;</w:t>
      </w:r>
    </w:p>
    <w:p w:rsidRPr="00277274" w:rsidR="00277274" w:rsidP="00277274" w:rsidRDefault="00277274" w14:paraId="38093AD5"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(4)   marked with the number of the Contract; and</w:t>
      </w:r>
    </w:p>
    <w:p w:rsidRPr="00277274" w:rsidR="00277274" w:rsidP="00277274" w:rsidRDefault="00277274" w14:paraId="5522BCD8"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(5)   delivered by hand, prepaid post (or airmail), facsimile transmission or, if agreed in the purchase order, by electronic mail.</w:t>
      </w:r>
    </w:p>
    <w:p w:rsidRPr="00277274" w:rsidR="00277274" w:rsidP="00277274" w:rsidRDefault="00277274" w14:paraId="30B37E8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Notices shall be deemed to have been received:</w:t>
      </w:r>
    </w:p>
    <w:p w:rsidRPr="00277274" w:rsidR="00277274" w:rsidP="00277274" w:rsidRDefault="00277274" w14:paraId="710A4654"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(1)   if delivered by hand, on the day of delivery if it is the recipient’s Business Day and otherwise on the first Business Day of the recipient immediately following the day of delivery;</w:t>
      </w:r>
    </w:p>
    <w:p w:rsidRPr="00277274" w:rsidR="00277274" w:rsidP="00277274" w:rsidRDefault="00277274" w14:paraId="3238E852"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(2)   if sent by prepaid post, on the fourth Business Day (or the tenth Business Day in the case of airmail) after the day of posting;</w:t>
      </w:r>
    </w:p>
    <w:p w:rsidRPr="00277274" w:rsidR="00277274" w:rsidP="00277274" w:rsidRDefault="00277274" w14:paraId="4C356988"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 xml:space="preserve">(3)   if sent by facsimile or electronic means: </w:t>
      </w:r>
    </w:p>
    <w:p w:rsidRPr="00277274" w:rsidR="00277274" w:rsidP="00277274" w:rsidRDefault="00277274" w14:paraId="381E54C8" w14:textId="77777777">
      <w:pPr>
        <w:autoSpaceDE w:val="0"/>
        <w:autoSpaceDN w:val="0"/>
        <w:adjustRightInd w:val="0"/>
        <w:spacing w:after="0" w:line="240" w:lineRule="auto"/>
        <w:ind w:left="1254"/>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if transmitted between 09:00 and 17:00 hours on a Business Day (recipient’s time) on completion of receipt by the sender of verification of the transmission from the receiving instrument; or</w:t>
      </w:r>
    </w:p>
    <w:p w:rsidRPr="00277274" w:rsidR="00277274" w:rsidP="00277274" w:rsidRDefault="00277274" w14:paraId="7EA75658" w14:textId="77777777">
      <w:pPr>
        <w:autoSpaceDE w:val="0"/>
        <w:autoSpaceDN w:val="0"/>
        <w:adjustRightInd w:val="0"/>
        <w:spacing w:after="0" w:line="240" w:lineRule="auto"/>
        <w:ind w:left="1254"/>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if transmitted at any other time, at 09:00 on the first Business Day (recipient’s time) following the completion of receipt by the sender of verification of transmission from the receiving instrument.</w:t>
      </w:r>
    </w:p>
    <w:p w:rsidRPr="00277274" w:rsidR="00277274" w:rsidP="00277274" w:rsidRDefault="00277274" w14:paraId="74A85810"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277274" w:rsidR="00277274" w:rsidP="00277274" w:rsidRDefault="00277274" w14:paraId="794765C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7   Intellectual Property</w:t>
      </w:r>
    </w:p>
    <w:p w:rsidRPr="00277274" w:rsidR="00277274" w:rsidP="00277274" w:rsidRDefault="00277274" w14:paraId="431983C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Pr="00277274" w:rsidR="00277274" w:rsidP="00277274" w:rsidRDefault="00277274" w14:paraId="44E0369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rsidRPr="00277274" w:rsidR="00277274" w:rsidP="00277274" w:rsidRDefault="00277274" w14:paraId="689B108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Pr="00277274" w:rsidR="00277274" w:rsidP="00277274" w:rsidRDefault="00277274" w14:paraId="1FD5E46F"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277274" w:rsidR="00277274" w:rsidP="00277274" w:rsidRDefault="00277274" w14:paraId="6BA9448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Notification of Intellectual Property Rights (IPR)</w:t>
      </w:r>
      <w:r w:rsidRPr="00277274">
        <w:rPr>
          <w:rFonts w:ascii="Arial" w:hAnsi="Arial" w:cs="Arial" w:eastAsiaTheme="minorEastAsia"/>
          <w:color w:val="000000"/>
          <w:sz w:val="18"/>
          <w:szCs w:val="18"/>
          <w:lang w:val="en-GB" w:eastAsia="en-GB"/>
        </w:rPr>
        <w:t xml:space="preserve"> Restrictions </w:t>
      </w:r>
    </w:p>
    <w:p w:rsidRPr="00277274" w:rsidR="00277274" w:rsidP="00277274" w:rsidRDefault="00277274" w14:paraId="57B7A0F9" w14:textId="2F3C6322">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 xml:space="preserve">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w:t>
      </w:r>
      <w:r w:rsidR="000E58AC">
        <w:rPr>
          <w:rFonts w:ascii="Arial" w:hAnsi="Arial" w:cs="Arial" w:eastAsiaTheme="minorEastAsia"/>
          <w:color w:val="000000"/>
          <w:sz w:val="18"/>
          <w:szCs w:val="18"/>
          <w:lang w:val="en-GB" w:eastAsia="en-GB"/>
        </w:rPr>
        <w:t>2</w:t>
      </w:r>
      <w:r w:rsidRPr="00277274">
        <w:rPr>
          <w:rFonts w:ascii="Arial" w:hAnsi="Arial" w:cs="Arial" w:eastAsiaTheme="minorEastAsia"/>
          <w:color w:val="000000"/>
          <w:sz w:val="18"/>
          <w:szCs w:val="18"/>
          <w:lang w:val="en-GB" w:eastAsia="en-GB"/>
        </w:rPr>
        <w:t xml:space="preserve"> (Notification of Intellectual Property Rights (IPR) Restrictions):</w:t>
      </w:r>
    </w:p>
    <w:p w:rsidRPr="00277274" w:rsidR="00277274" w:rsidP="00277274" w:rsidRDefault="00277274" w14:paraId="3AA762E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 xml:space="preserve">(1)   DEFCON 15 - including notification of any self-standing background Intellectual Property; </w:t>
      </w:r>
    </w:p>
    <w:p w:rsidRPr="00277274" w:rsidR="00277274" w:rsidP="00277274" w:rsidRDefault="00277274" w14:paraId="4288ECD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 xml:space="preserve">(2)   DEFCON 90 - including copyright material supplied under clause 5; </w:t>
      </w:r>
    </w:p>
    <w:p w:rsidRPr="00277274" w:rsidR="00277274" w:rsidP="00277274" w:rsidRDefault="00277274" w14:paraId="19F3AAB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 xml:space="preserve">(3)   DEFCON 91 - limitations of Deliverable Software under clause 3b; </w:t>
      </w:r>
    </w:p>
    <w:p w:rsidRPr="00277274" w:rsidR="00277274" w:rsidP="00277274" w:rsidRDefault="00277274" w14:paraId="33E7D19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e.   The Contractor shall promptly notify the Authority in writing if they become aware during the performance of the Contract of any required additions, inaccuracies or omissions in Schedule 5.</w:t>
      </w:r>
    </w:p>
    <w:p w:rsidRPr="00277274" w:rsidR="00277274" w:rsidP="00277274" w:rsidRDefault="00277274" w14:paraId="5F607BC6" w14:textId="3C1497ED">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 xml:space="preserve">Any amendment to Schedule </w:t>
      </w:r>
      <w:r w:rsidR="000E58AC">
        <w:rPr>
          <w:rFonts w:ascii="Arial" w:hAnsi="Arial" w:cs="Arial" w:eastAsiaTheme="minorEastAsia"/>
          <w:color w:val="000000"/>
          <w:sz w:val="18"/>
          <w:szCs w:val="18"/>
          <w:lang w:val="en-GB" w:eastAsia="en-GB"/>
        </w:rPr>
        <w:t>2</w:t>
      </w:r>
      <w:r w:rsidRPr="00277274">
        <w:rPr>
          <w:rFonts w:ascii="Arial" w:hAnsi="Arial" w:cs="Arial" w:eastAsiaTheme="minorEastAsia"/>
          <w:color w:val="000000"/>
          <w:sz w:val="18"/>
          <w:szCs w:val="18"/>
          <w:lang w:val="en-GB" w:eastAsia="en-GB"/>
        </w:rPr>
        <w:t xml:space="preserve"> shall be made in accordance with DEFCON 503 (SC1).</w:t>
      </w:r>
    </w:p>
    <w:p w:rsidRPr="00277274" w:rsidR="00277274" w:rsidP="00277274" w:rsidRDefault="00277274" w14:paraId="137946AE"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277274" w:rsidR="00277274" w:rsidP="00277274" w:rsidRDefault="00277274" w14:paraId="2E993C55"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8   Supply of Contractor Deliverables and Quality Assurance</w:t>
      </w:r>
    </w:p>
    <w:p w:rsidRPr="00277274" w:rsidR="00277274" w:rsidP="00277274" w:rsidRDefault="00277274" w14:paraId="47AC486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This Contract comes into effect on the Effective Date of Contract.</w:t>
      </w:r>
    </w:p>
    <w:p w:rsidRPr="00277274" w:rsidR="00277274" w:rsidP="00277274" w:rsidRDefault="00277274" w14:paraId="37630BE9"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The Contractor shall supply the Contractor Deliverables to the Authority at the Firm Price stated in the Schedule to the purchase order.</w:t>
      </w:r>
    </w:p>
    <w:p w:rsidRPr="00277274" w:rsidR="00277274" w:rsidP="00277274" w:rsidRDefault="00277274" w14:paraId="6DCCB7B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c.   The Contractor shall ensure that the Contractor Deliverables:</w:t>
      </w:r>
    </w:p>
    <w:p w:rsidRPr="00277274" w:rsidR="00277274" w:rsidP="00277274" w:rsidRDefault="00277274" w14:paraId="61B0F205"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(1)   correspond with the specification;</w:t>
      </w:r>
    </w:p>
    <w:p w:rsidRPr="00277274" w:rsidR="00277274" w:rsidP="00277274" w:rsidRDefault="00277274" w14:paraId="5C41A479"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Pr="00277274" w:rsidR="00277274" w:rsidP="00277274" w:rsidRDefault="00277274" w14:paraId="5D4F9D0F"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(3)   comply with any applicable Quality Assurance Requirements specified in the purchase order.</w:t>
      </w:r>
    </w:p>
    <w:p w:rsidRPr="00277274" w:rsidR="00277274" w:rsidP="00277274" w:rsidRDefault="00277274" w14:paraId="52491FE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rsidRPr="00277274" w:rsidR="00277274" w:rsidP="00277274" w:rsidRDefault="00277274" w14:paraId="5A5946B1"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277274" w:rsidR="00277274" w:rsidP="00277274" w:rsidRDefault="00277274" w14:paraId="2DF9DE7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9   Supply of Data for Hazardous Substances, Mixtures and Articles in Contractor Deliverables</w:t>
      </w:r>
    </w:p>
    <w:p w:rsidRPr="00277274" w:rsidR="00277274" w:rsidP="00277274" w:rsidRDefault="00277274" w14:paraId="65D8B08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Nothing in this Clause 9 shall reduce or limit any statutory duty or legal obligation of the Authority or the Contractor.</w:t>
      </w:r>
    </w:p>
    <w:p w:rsidRPr="00277274" w:rsidR="00277274" w:rsidP="00277274" w:rsidRDefault="00277274" w14:paraId="44FA274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Pr="00277274" w:rsidR="00277274" w:rsidP="00277274" w:rsidRDefault="00277274" w14:paraId="4BC2AE82"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(1)   confirmation as to whether or not to the best of its knowledge any of the Contractor Deliverables contain Hazardous Substances, Mixtures or Articles; and</w:t>
      </w:r>
    </w:p>
    <w:p w:rsidRPr="00277274" w:rsidR="00277274" w:rsidP="00277274" w:rsidRDefault="00277274" w14:paraId="06AD7C89"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(2)            for each Substance, Mixture or Article supplied in meeting the criteria of classification as hazardous in accordance with the GB Classification, Labelling and Packaging (GB CLP) a UK REACH compliant Safety Data Sheet (SDS);</w:t>
      </w:r>
    </w:p>
    <w:p w:rsidRPr="00277274" w:rsidR="00277274" w:rsidP="00277274" w:rsidRDefault="00277274" w14:paraId="488F35F0"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(3)            where Mixtures supplied do not meet the criteria for classification as hazardous according to GB CLP but contain a hazardous Substance an SDS is to be made available on request; and</w:t>
      </w:r>
    </w:p>
    <w:p w:rsidRPr="00277274" w:rsidR="00277274" w:rsidP="00277274" w:rsidRDefault="00277274" w14:paraId="39150B6F"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rsidRPr="00277274" w:rsidR="00277274" w:rsidP="00277274" w:rsidRDefault="00277274" w14:paraId="7764739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c.  For substances, Mixtures or Articles that meet the criteria list in clause 9.b above:</w:t>
      </w:r>
    </w:p>
    <w:p w:rsidRPr="00277274" w:rsidR="00277274" w:rsidP="00277274" w:rsidRDefault="00277274" w14:paraId="63B378FD"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rsidRPr="00277274" w:rsidR="00277274" w:rsidP="00277274" w:rsidRDefault="00277274" w14:paraId="77357BF7"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rsidRPr="00277274" w:rsidR="00277274" w:rsidP="00277274" w:rsidRDefault="00277274" w14:paraId="59E1AEC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rsidRPr="00277274" w:rsidR="00277274" w:rsidP="00277274" w:rsidRDefault="00277274" w14:paraId="41FC339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e.  If the Substances, Mixtures or Articles in Contractor Deliverables, are or contain or embody a radioactive substance as defined in the Ionising Radiation Regulations SI 2017/1075, the Contractor shall additionally provide details on DEFFORM 68 of:</w:t>
      </w:r>
    </w:p>
    <w:p w:rsidRPr="00277274" w:rsidR="00277274" w:rsidP="00277274" w:rsidRDefault="00277274" w14:paraId="0354BD8B"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(1)     activity; and</w:t>
      </w:r>
    </w:p>
    <w:p w:rsidRPr="00277274" w:rsidR="00277274" w:rsidP="00277274" w:rsidRDefault="00277274" w14:paraId="64F8371D"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 xml:space="preserve">(2)     the substance and form (including any isotope). </w:t>
      </w:r>
    </w:p>
    <w:p w:rsidRPr="00277274" w:rsidR="00277274" w:rsidP="00277274" w:rsidRDefault="00277274" w14:paraId="2167478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rsidRPr="00277274" w:rsidR="00277274" w:rsidP="00277274" w:rsidRDefault="00277274" w14:paraId="122FD76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rsidRPr="00277274" w:rsidR="00277274" w:rsidP="00277274" w:rsidRDefault="00277274" w14:paraId="5067E163"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h.  Where delivery is made to the Defence Fulfilment Centre (DFC) and / or other Team Leidos location / building, the Contractor must comply with the Logistic Commodities and Services Transformation (LCST) Supplier Manual.</w:t>
      </w:r>
    </w:p>
    <w:p w:rsidRPr="00277274" w:rsidR="00277274" w:rsidP="00277274" w:rsidRDefault="00277274" w14:paraId="3C3E71AD"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277274" w:rsidR="00277274" w:rsidP="00277274" w:rsidRDefault="00277274" w14:paraId="429BC41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10   Delivery / Collection</w:t>
      </w:r>
    </w:p>
    <w:p w:rsidRPr="00277274" w:rsidR="00277274" w:rsidP="00277274" w:rsidRDefault="00277274" w14:paraId="6CBEF38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The purchase order shall specify whether the Contractor Deliverables are to be delivered to the consignee by the Contractor or collected from the consignor by the Authority.</w:t>
      </w:r>
    </w:p>
    <w:p w:rsidRPr="00277274" w:rsidR="00277274" w:rsidP="00277274" w:rsidRDefault="00277274" w14:paraId="7490A8C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 xml:space="preserve">b.   Title and risk in the Contractor Deliverables shall pass from the Contractor to the Authority on delivery or on collection in accordance with Clause 10.a.    </w:t>
      </w:r>
    </w:p>
    <w:p w:rsidRPr="00277274" w:rsidR="00277274" w:rsidP="00277274" w:rsidRDefault="00277274" w14:paraId="6CA8B3E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c.   The Authority shall be deemed to have accepted the Contractor Deliverables within a reasonable time after title and risk has passed to the Authority unless it has rejected the Contractor Deliverables within the same period.</w:t>
      </w:r>
    </w:p>
    <w:p w:rsidRPr="00277274" w:rsidR="00277274" w:rsidP="00277274" w:rsidRDefault="00277274" w14:paraId="1F0BD495"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277274" w:rsidR="00277274" w:rsidP="00277274" w:rsidRDefault="00277274" w14:paraId="23E71C3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11   Marking of Contractor Deliverables</w:t>
      </w:r>
    </w:p>
    <w:p w:rsidRPr="00277274" w:rsidR="00277274" w:rsidP="00277274" w:rsidRDefault="00277274" w14:paraId="74332E4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Pr="00277274" w:rsidR="00277274" w:rsidP="00277274" w:rsidRDefault="00277274" w14:paraId="6A82EC4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Any marking method used shall not have a detrimental effect on the strength, serviceability or corrosion resistance of the Contractor Deliverables.</w:t>
      </w:r>
    </w:p>
    <w:p w:rsidRPr="00277274" w:rsidR="00277274" w:rsidP="00277274" w:rsidRDefault="00277274" w14:paraId="3BB01AB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c.   The marking shall include any serial numbers allocated to the Contractor Deliverable.</w:t>
      </w:r>
    </w:p>
    <w:p w:rsidRPr="00277274" w:rsidR="00277274" w:rsidP="00277274" w:rsidRDefault="00277274" w14:paraId="6DFDC90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Pr="00277274" w:rsidR="00277274" w:rsidP="00277274" w:rsidRDefault="00277274" w14:paraId="3C15F69F"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277274" w:rsidR="00277274" w:rsidP="00277274" w:rsidRDefault="00277274" w14:paraId="31A30CF3"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12   Packaging and Labelling of Contractor Deliverables (Excluding Contractor Deliverables Containing Ammunition or Explosives)</w:t>
      </w:r>
    </w:p>
    <w:p w:rsidRPr="00277274" w:rsidR="00277274" w:rsidP="00277274" w:rsidRDefault="00277274" w14:paraId="5734A24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The Contractor shall pack or have packed the Contractor Deliverables in accordance with any requirements specified in the purchase order and Def Stan 81-041 (Part 1 and Part 6).</w:t>
      </w:r>
    </w:p>
    <w:p w:rsidRPr="00277274" w:rsidR="00277274" w:rsidP="00277274" w:rsidRDefault="00277274" w14:paraId="1942CCD3"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rsidRPr="00277274" w:rsidR="00277274" w:rsidP="00277274" w:rsidRDefault="00277274" w14:paraId="32B8694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(2)   the International Maritime Dangerous Goods (IMDG) Code;</w:t>
      </w:r>
    </w:p>
    <w:p w:rsidRPr="00277274" w:rsidR="00277274" w:rsidP="00277274" w:rsidRDefault="00277274" w14:paraId="67AAE210"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(3)   the Regulations Concerning the International Carriage of Dangerous Goods by Rail (RID); and</w:t>
      </w:r>
    </w:p>
    <w:p w:rsidRPr="00277274" w:rsidR="00277274" w:rsidP="00277274" w:rsidRDefault="00277274" w14:paraId="21AF7EE5"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(4)   the European Agreement Concerning the International Carriage of Dangerous Goods by Road (ADR).</w:t>
      </w:r>
    </w:p>
    <w:p w:rsidRPr="00277274" w:rsidR="00277274" w:rsidP="00277274" w:rsidRDefault="00277274" w14:paraId="64A3CD1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rsidRPr="00277274" w:rsidR="00277274" w:rsidP="00277274" w:rsidRDefault="00277274" w14:paraId="7AFECFA7"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277274" w:rsidR="00277274" w:rsidP="00277274" w:rsidRDefault="00277274" w14:paraId="1C7128A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13   Plastic Packaging Tax</w:t>
      </w:r>
    </w:p>
    <w:p w:rsidRPr="00277274" w:rsidR="00277274" w:rsidP="00277274" w:rsidRDefault="00277274" w14:paraId="3C30CF8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w:t>
      </w:r>
      <w:r w:rsidRPr="00277274">
        <w:rPr>
          <w:rFonts w:ascii="Arial" w:hAnsi="Arial" w:cs="Arial" w:eastAsiaTheme="minorEastAsia"/>
          <w:b/>
          <w:bCs/>
          <w:color w:val="000000"/>
          <w:sz w:val="18"/>
          <w:szCs w:val="18"/>
          <w:lang w:val="en-GB" w:eastAsia="en-GB"/>
        </w:rPr>
        <w:t xml:space="preserve">.  </w:t>
      </w:r>
      <w:r w:rsidRPr="00277274">
        <w:rPr>
          <w:rFonts w:ascii="Arial" w:hAnsi="Arial" w:cs="Arial" w:eastAsiaTheme="minorEastAsia"/>
          <w:color w:val="000000"/>
          <w:sz w:val="18"/>
          <w:szCs w:val="18"/>
          <w:lang w:val="en-GB" w:eastAsia="en-GB"/>
        </w:rPr>
        <w:t>The Contractor shall ensure that any PPT due in relation to this Contract is paid in accordance with the PPT Legislation.</w:t>
      </w:r>
    </w:p>
    <w:p w:rsidRPr="00277274" w:rsidR="00277274" w:rsidP="00277274" w:rsidRDefault="00277274" w14:paraId="37955CF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The Contract Price includes any PPT that may be payable by the Contractor in relation to the Contract.</w:t>
      </w:r>
    </w:p>
    <w:p w:rsidRPr="00277274" w:rsidR="00277274" w:rsidP="00277274" w:rsidRDefault="00277274" w14:paraId="781CF035"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c.   On reasonable notice being provided by the Authority, the Contractor shall provide and make available to the Authority details of any PPT they have paid that relates to the Contract.</w:t>
      </w:r>
    </w:p>
    <w:p w:rsidRPr="00277274" w:rsidR="00277274" w:rsidP="00277274" w:rsidRDefault="00277274" w14:paraId="0938181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rsidRPr="00277274" w:rsidR="00277274" w:rsidP="00277274" w:rsidRDefault="00277274" w14:paraId="4801077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e.   In accordance with DEFCON 609 (SC1) the Contractor (and their sub-contractors) shall maintain all records relating to PPT and make them available to the Authority when requested on reasonable notice for reasons related to the Contract.</w:t>
      </w:r>
    </w:p>
    <w:p w:rsidRPr="00277274" w:rsidR="00277274" w:rsidP="00277274" w:rsidRDefault="00277274" w14:paraId="6A893E25"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rsidRPr="00277274" w:rsidR="00277274" w:rsidP="00277274" w:rsidRDefault="00277274" w14:paraId="2E21F552"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(1)   confirmation of the tax status of any Plastic Packaging   Component;</w:t>
      </w:r>
    </w:p>
    <w:p w:rsidRPr="00277274" w:rsidR="00277274" w:rsidP="00277274" w:rsidRDefault="00277274" w14:paraId="67CD297F"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 xml:space="preserve">         (2)   documents to confirm that PPT has been properly accounted for;</w:t>
      </w:r>
    </w:p>
    <w:p w:rsidRPr="00277274" w:rsidR="00277274" w:rsidP="00277274" w:rsidRDefault="00277274" w14:paraId="44BDDDC1"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(3)  product specifications for the packaging components, including, but not limited to, the weight and composition of the products and any other product specifications that may be required; and</w:t>
      </w:r>
    </w:p>
    <w:p w:rsidRPr="00277274" w:rsidR="00277274" w:rsidP="00277274" w:rsidRDefault="00277274" w14:paraId="42F10F2D"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(4)  copies of any certifications or audits that have been obtained or conducted in relation to the provision of Plastic Packaging Components.</w:t>
      </w:r>
    </w:p>
    <w:p w:rsidRPr="00277274" w:rsidR="00277274" w:rsidP="00277274" w:rsidRDefault="00277274" w14:paraId="34E017E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g.   The Authority shall have the right, on providing reasonable notice, to physically inspect or conduct an audit on the Contractor, to ensure any information that has been provided in accordance with clause 13.f above is accurate.</w:t>
      </w:r>
    </w:p>
    <w:p w:rsidRPr="00277274" w:rsidR="00277274" w:rsidP="00277274" w:rsidRDefault="00277274" w14:paraId="1402AC2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rsidRPr="00277274" w:rsidR="00277274" w:rsidP="00277274" w:rsidRDefault="00277274" w14:paraId="459216F9"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i.   The Contractor shall provide, on the Authority providing reasonable notice, any information that the Authority may require from the Contractor for the Authority to comply with any obligations it may have under the PPT Legislation.</w:t>
      </w:r>
    </w:p>
    <w:p w:rsidRPr="00277274" w:rsidR="00277274" w:rsidP="00277274" w:rsidRDefault="00277274" w14:paraId="10883603"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277274" w:rsidR="00277274" w:rsidP="00277274" w:rsidRDefault="00277274" w14:paraId="548CC59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14   Progress Monitoring, Meetings and Reports</w:t>
      </w:r>
    </w:p>
    <w:p w:rsidRPr="00277274" w:rsidR="00277274" w:rsidP="00277274" w:rsidRDefault="00277274" w14:paraId="3785FE8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rsidRPr="00277274" w:rsidR="00277274" w:rsidP="00277274" w:rsidRDefault="00277274" w14:paraId="2A82BA31"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277274" w:rsidR="00277274" w:rsidP="00277274" w:rsidRDefault="00277274" w14:paraId="742DBD45"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15   Payment</w:t>
      </w:r>
    </w:p>
    <w:p w:rsidRPr="00277274" w:rsidR="00277274" w:rsidP="00277274" w:rsidRDefault="00277274" w14:paraId="19C2E73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rsidRPr="00277274" w:rsidR="00277274" w:rsidP="00277274" w:rsidRDefault="00277274" w14:paraId="652E140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Where the Contractor submits an invoice to the Authority in accordance with clause 15a, the Authority will consider and verify that invoice in a timely fashion.</w:t>
      </w:r>
    </w:p>
    <w:p w:rsidRPr="00277274" w:rsidR="00277274" w:rsidP="00277274" w:rsidRDefault="00277274" w14:paraId="33C26C7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c.  The Authority shall pay the Contractor any sums due under such an invoice no later than a period of 30 days from the date on which the Authority has determined that the invoice is valid and undisputed.</w:t>
      </w:r>
    </w:p>
    <w:p w:rsidRPr="00277274" w:rsidR="00277274" w:rsidP="00277274" w:rsidRDefault="00277274" w14:paraId="44C6EB1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d.  Where the Authority fails to comply with clause 15b and there is undue delay in considering and verifying the invoice, the invoice shall be regarded as valid and undisputed for the purpose of clause 15c after a reasonable time has passed.</w:t>
      </w:r>
    </w:p>
    <w:p w:rsidRPr="00277274" w:rsidR="00277274" w:rsidP="00277274" w:rsidRDefault="00277274" w14:paraId="1E369CF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Pr="00277274" w:rsidR="00277274" w:rsidP="00277274" w:rsidRDefault="00277274" w14:paraId="30316D8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Pr="00277274" w:rsidR="00277274" w:rsidP="00277274" w:rsidRDefault="00277274" w14:paraId="7342AE4C"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277274" w:rsidR="00277274" w:rsidP="00277274" w:rsidRDefault="00277274" w14:paraId="6025A1E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16   Dispute Resolution</w:t>
      </w:r>
    </w:p>
    <w:p w:rsidRPr="00277274" w:rsidR="00277274" w:rsidP="00277274" w:rsidRDefault="00277274" w14:paraId="1EC1045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Pr="00277274" w:rsidR="00277274" w:rsidP="00277274" w:rsidRDefault="00277274" w14:paraId="6DD06D3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rsidRPr="00277274" w:rsidR="00277274" w:rsidP="00277274" w:rsidRDefault="00277274" w14:paraId="6FFBFC73"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rsidRPr="00277274" w:rsidR="00277274" w:rsidP="00277274" w:rsidRDefault="00277274" w14:paraId="3110BDA4"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277274" w:rsidR="00277274" w:rsidP="00277274" w:rsidRDefault="00277274" w14:paraId="6A480BC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17   Termination for Corrupt Gifts</w:t>
      </w:r>
    </w:p>
    <w:p w:rsidRPr="00277274" w:rsidR="00277274" w:rsidP="00277274" w:rsidRDefault="00277274" w14:paraId="68F8AAE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 xml:space="preserve">The Authority may terminate the Contract with immediate effect, without compensation, by giving written notice to the Contractor at any time after any of the following events: </w:t>
      </w:r>
    </w:p>
    <w:p w:rsidRPr="00277274" w:rsidR="00277274" w:rsidP="00277274" w:rsidRDefault="00277274" w14:paraId="26C1696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where the Authority becomes aware that the Contractor, its employees, agents or any sub-contractor (or anyone acting on its behalf or any of its or their employees):</w:t>
      </w:r>
    </w:p>
    <w:p w:rsidRPr="00277274" w:rsidR="00277274" w:rsidP="00277274" w:rsidRDefault="00277274" w14:paraId="64F5C6E5"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(1)   has offered, promised or given to any Crown servant any gift or financial or other advantage of any kind as an inducement or reward;</w:t>
      </w:r>
    </w:p>
    <w:p w:rsidRPr="00277274" w:rsidR="00277274" w:rsidP="00277274" w:rsidRDefault="00277274" w14:paraId="43DC32A8"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(2)   commits or has committed any prohibited act or any offence under the Bribery Act 2010 with or without the knowledge or authority of the Contractor in relation to this Contract or any other contract with the Crown;</w:t>
      </w:r>
    </w:p>
    <w:p w:rsidRPr="00277274" w:rsidR="00277274" w:rsidP="00277274" w:rsidRDefault="00277274" w14:paraId="71902D59"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Pr="00277274" w:rsidR="00277274" w:rsidP="00277274" w:rsidRDefault="00277274" w14:paraId="432892C3"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In exercising its rights or remedies to terminate the Contract under Clause 17.a. the Authority shall:</w:t>
      </w:r>
    </w:p>
    <w:p w:rsidRPr="00277274" w:rsidR="00277274" w:rsidP="00277274" w:rsidRDefault="00277274" w14:paraId="06931E2E"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(1)   act in a reasonable and proportionate manner having regard to such matters as the gravity of, and the identity of the person committing the prohibited act;</w:t>
      </w:r>
    </w:p>
    <w:p w:rsidRPr="00277274" w:rsidR="00277274" w:rsidP="00277274" w:rsidRDefault="00277274" w14:paraId="54F98E4C"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(2)   give due consideration, where appropriate, to action other than termination of the Contract, including (without being limited to):</w:t>
      </w:r>
    </w:p>
    <w:p w:rsidRPr="00277274" w:rsidR="00277274" w:rsidP="00277274" w:rsidRDefault="00277274" w14:paraId="04D4CD4F" w14:textId="77777777">
      <w:pPr>
        <w:autoSpaceDE w:val="0"/>
        <w:autoSpaceDN w:val="0"/>
        <w:adjustRightInd w:val="0"/>
        <w:spacing w:after="0" w:line="240" w:lineRule="auto"/>
        <w:ind w:left="1254"/>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requiring the Contractor to procure the termination of a subcontract where the prohibited act is that of a Subcontractor or anyone acting on its or their behalf;</w:t>
      </w:r>
    </w:p>
    <w:p w:rsidRPr="00277274" w:rsidR="00277274" w:rsidP="00277274" w:rsidRDefault="00277274" w14:paraId="72D4FF0D" w14:textId="77777777">
      <w:pPr>
        <w:autoSpaceDE w:val="0"/>
        <w:autoSpaceDN w:val="0"/>
        <w:adjustRightInd w:val="0"/>
        <w:spacing w:after="0" w:line="240" w:lineRule="auto"/>
        <w:ind w:left="1254"/>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requiring the Contractor to procure the dismissal of an employee (whether its own or that of a Subcontractor or anyone acting on its behalf) where the prohibited act is that of such employee.</w:t>
      </w:r>
    </w:p>
    <w:p w:rsidRPr="00277274" w:rsidR="00277274" w:rsidP="00277274" w:rsidRDefault="00277274" w14:paraId="70498E2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rsidRPr="00277274" w:rsidR="00277274" w:rsidP="00277274" w:rsidRDefault="00277274" w14:paraId="50DE844B"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277274" w:rsidR="00277274" w:rsidP="00277274" w:rsidRDefault="00277274" w14:paraId="0386184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18   Material Breach</w:t>
      </w:r>
    </w:p>
    <w:p w:rsidRPr="00277274" w:rsidR="00277274" w:rsidP="00277274" w:rsidRDefault="00277274" w14:paraId="4A5E05E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rsidRPr="00277274" w:rsidR="00277274" w:rsidP="00277274" w:rsidRDefault="00277274" w14:paraId="14154BE8"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277274" w:rsidR="00277274" w:rsidP="00277274" w:rsidRDefault="00277274" w14:paraId="100DC6B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19   Insolvency</w:t>
      </w:r>
    </w:p>
    <w:p w:rsidRPr="00277274" w:rsidR="00277274" w:rsidP="00277274" w:rsidRDefault="00277274" w14:paraId="7B8D4699"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The Authority shall have the right to terminate the contract if the Contractor is declared bankrupt or goes into liquidation or administration. This is without prejudice to any other rights or remedies under this Contract.</w:t>
      </w:r>
    </w:p>
    <w:p w:rsidRPr="00277274" w:rsidR="00277274" w:rsidP="00277274" w:rsidRDefault="00277274" w14:paraId="75DA5FE7"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277274" w:rsidR="00277274" w:rsidP="00277274" w:rsidRDefault="00277274" w14:paraId="559E18B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b/>
          <w:bCs/>
          <w:color w:val="000000"/>
          <w:sz w:val="18"/>
          <w:szCs w:val="18"/>
          <w:lang w:val="en-GB" w:eastAsia="en-GB"/>
        </w:rPr>
        <w:t>20   Limitation of Contractor’s Liability</w:t>
      </w:r>
    </w:p>
    <w:p w:rsidRPr="00277274" w:rsidR="00277274" w:rsidP="00277274" w:rsidRDefault="00277274" w14:paraId="2D27827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Subject to Clause 20.b the Contractor's liability to the Authority in connection with this Contract shall be limited to £5m (five million pounds).</w:t>
      </w:r>
    </w:p>
    <w:p w:rsidRPr="00277274" w:rsidR="00277274" w:rsidP="00277274" w:rsidRDefault="00277274" w14:paraId="5FC5FD5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Nothing in this Contract shall operate to limit or exclude the Contractor's liability:</w:t>
      </w:r>
    </w:p>
    <w:p w:rsidRPr="00277274" w:rsidR="00277274" w:rsidP="00277274" w:rsidRDefault="00277274" w14:paraId="49946C63"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(1)   for:</w:t>
      </w:r>
    </w:p>
    <w:p w:rsidRPr="00277274" w:rsidR="00277274" w:rsidP="00277274" w:rsidRDefault="00277274" w14:paraId="5E0EE8E1" w14:textId="77777777">
      <w:pPr>
        <w:autoSpaceDE w:val="0"/>
        <w:autoSpaceDN w:val="0"/>
        <w:adjustRightInd w:val="0"/>
        <w:spacing w:after="0" w:line="240" w:lineRule="auto"/>
        <w:ind w:left="1113"/>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a.   any liquidated damages (to the extent expressly provided for under this Contract);</w:t>
      </w:r>
    </w:p>
    <w:p w:rsidRPr="00277274" w:rsidR="00277274" w:rsidP="00277274" w:rsidRDefault="00277274" w14:paraId="7D08F48C" w14:textId="77777777">
      <w:pPr>
        <w:autoSpaceDE w:val="0"/>
        <w:autoSpaceDN w:val="0"/>
        <w:adjustRightInd w:val="0"/>
        <w:spacing w:after="0" w:line="240" w:lineRule="auto"/>
        <w:ind w:left="1113"/>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Pr="00277274" w:rsidR="00277274" w:rsidP="00277274" w:rsidRDefault="00277274" w14:paraId="5B9AA5E1" w14:textId="77777777">
      <w:pPr>
        <w:autoSpaceDE w:val="0"/>
        <w:autoSpaceDN w:val="0"/>
        <w:adjustRightInd w:val="0"/>
        <w:spacing w:after="0" w:line="240" w:lineRule="auto"/>
        <w:ind w:left="1113"/>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c.   any interest payable in relation to the late payment of any sum due and payable by the Contractor to the Authority under this Contract;</w:t>
      </w:r>
    </w:p>
    <w:p w:rsidRPr="00277274" w:rsidR="00277274" w:rsidP="00277274" w:rsidRDefault="00277274" w14:paraId="56DA8EDD" w14:textId="77777777">
      <w:pPr>
        <w:autoSpaceDE w:val="0"/>
        <w:autoSpaceDN w:val="0"/>
        <w:adjustRightInd w:val="0"/>
        <w:spacing w:after="0" w:line="240" w:lineRule="auto"/>
        <w:ind w:left="1113"/>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d.   any amount payable by the Contractor to the Authority in relation to TUPE or pensions to the extent expressly provided for under this Contract;</w:t>
      </w:r>
    </w:p>
    <w:p w:rsidRPr="00277274" w:rsidR="00277274" w:rsidP="00277274" w:rsidRDefault="00277274" w14:paraId="19A7A43B"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(2)   under Condition 7 of the Contract (Intellectual Property), and DEFCONs 91 or 638 (SC1) where specified in the contract;</w:t>
      </w:r>
    </w:p>
    <w:p w:rsidRPr="00277274" w:rsidR="00277274" w:rsidP="00277274" w:rsidRDefault="00277274" w14:paraId="4F542D25"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(3)   for death or personal injury caused by the Contractor’s negligence or the negligence of any of its personnel, agents, consultants or sub-contractors;</w:t>
      </w:r>
    </w:p>
    <w:p w:rsidRPr="00277274" w:rsidR="00277274" w:rsidP="00277274" w:rsidRDefault="00277274" w14:paraId="6B54C9BE"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(4)   for fraud, fraudulent misrepresentation, wilful misconduct or negligence;</w:t>
      </w:r>
    </w:p>
    <w:p w:rsidRPr="00277274" w:rsidR="00277274" w:rsidP="00277274" w:rsidRDefault="00277274" w14:paraId="2ECC6E0B"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(5)   in relation to the termination of this Contract on the basis of abandonment by the Contractor;</w:t>
      </w:r>
    </w:p>
    <w:p w:rsidRPr="00277274" w:rsidR="00277274" w:rsidP="00277274" w:rsidRDefault="00277274" w14:paraId="73A664C0"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(6)   for breach of the terms implied by Section 2 of the Supply of Goods and Services Act 1982; or</w:t>
      </w:r>
    </w:p>
    <w:p w:rsidRPr="00277274" w:rsidR="00277274" w:rsidP="00277274" w:rsidRDefault="00277274" w14:paraId="517401E6"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(7)   for any other liability which cannot be limited or excluded under general (including statute and common) law.</w:t>
      </w:r>
    </w:p>
    <w:p w:rsidRPr="00277274" w:rsidR="00277274" w:rsidP="00277274" w:rsidRDefault="00277274" w14:paraId="6A79C0F9"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277274">
        <w:rPr>
          <w:rFonts w:ascii="Arial" w:hAnsi="Arial" w:cs="Arial" w:eastAsiaTheme="minorEastAsia"/>
          <w:color w:val="000000"/>
          <w:sz w:val="18"/>
          <w:szCs w:val="18"/>
          <w:lang w:val="en-GB" w:eastAsia="en-GB"/>
        </w:rPr>
        <w:t>c.    The rights of the Authority under this Contract are in addition to, and not exclusive of, any rights or remedies provided by general (including statute and common) law.</w:t>
      </w:r>
    </w:p>
    <w:p w:rsidRPr="00277274" w:rsidR="00277274" w:rsidP="00277274" w:rsidRDefault="00277274" w14:paraId="5BED0A4A" w14:textId="77777777">
      <w:pPr>
        <w:autoSpaceDE w:val="0"/>
        <w:autoSpaceDN w:val="0"/>
        <w:adjustRightInd w:val="0"/>
        <w:spacing w:after="0" w:line="240" w:lineRule="auto"/>
        <w:ind w:left="120"/>
        <w:rPr>
          <w:rFonts w:ascii="Arial" w:hAnsi="Arial" w:cs="Arial" w:eastAsiaTheme="minorEastAsia"/>
          <w:sz w:val="24"/>
          <w:szCs w:val="24"/>
          <w:lang w:val="en-GB" w:eastAsia="en-GB"/>
        </w:rPr>
      </w:pPr>
    </w:p>
    <w:p w:rsidRPr="00277274" w:rsidR="00277274" w:rsidP="00277274" w:rsidRDefault="00277274" w14:paraId="2FB0A00F" w14:textId="77777777">
      <w:pPr>
        <w:shd w:val="clear" w:color="auto" w:fill="FFFFFF" w:themeFill="background1"/>
        <w:tabs>
          <w:tab w:val="left" w:pos="540"/>
        </w:tabs>
        <w:spacing w:after="0" w:line="240" w:lineRule="auto"/>
        <w:ind w:left="1" w:right="702"/>
        <w:rPr>
          <w:rFonts w:ascii="Arial" w:hAnsi="Arial" w:eastAsia="Arial" w:cs="Arial"/>
          <w:sz w:val="18"/>
          <w:szCs w:val="18"/>
        </w:rPr>
      </w:pPr>
      <w:bookmarkStart w:name="_Hlk66034133" w:id="3"/>
      <w:r w:rsidRPr="00277274">
        <w:rPr>
          <w:rFonts w:ascii="Arial" w:hAnsi="Arial" w:eastAsia="Arial" w:cs="Arial"/>
          <w:b/>
          <w:bCs/>
          <w:spacing w:val="-1"/>
          <w:sz w:val="18"/>
          <w:szCs w:val="18"/>
        </w:rPr>
        <w:t>21</w:t>
      </w:r>
      <w:r w:rsidRPr="00277274">
        <w:rPr>
          <w:rFonts w:ascii="Arial" w:hAnsi="Arial" w:eastAsia="Arial" w:cs="Arial"/>
          <w:b/>
          <w:bCs/>
          <w:sz w:val="18"/>
          <w:szCs w:val="18"/>
        </w:rPr>
        <w:tab/>
      </w:r>
      <w:r w:rsidRPr="00277274">
        <w:rPr>
          <w:rFonts w:ascii="Arial" w:hAnsi="Arial" w:eastAsia="Arial" w:cs="Arial"/>
          <w:b/>
          <w:bCs/>
          <w:spacing w:val="2"/>
          <w:sz w:val="18"/>
          <w:szCs w:val="18"/>
        </w:rPr>
        <w:t>T</w:t>
      </w:r>
      <w:r w:rsidRPr="00277274">
        <w:rPr>
          <w:rFonts w:ascii="Arial" w:hAnsi="Arial" w:eastAsia="Arial" w:cs="Arial"/>
          <w:b/>
          <w:bCs/>
          <w:spacing w:val="-1"/>
          <w:sz w:val="18"/>
          <w:szCs w:val="18"/>
        </w:rPr>
        <w:t>h</w:t>
      </w:r>
      <w:r w:rsidRPr="00277274">
        <w:rPr>
          <w:rFonts w:ascii="Arial" w:hAnsi="Arial" w:eastAsia="Arial" w:cs="Arial"/>
          <w:b/>
          <w:bCs/>
          <w:sz w:val="18"/>
          <w:szCs w:val="18"/>
        </w:rPr>
        <w:t xml:space="preserve">e </w:t>
      </w:r>
      <w:r w:rsidRPr="00277274">
        <w:rPr>
          <w:rFonts w:ascii="Arial" w:hAnsi="Arial" w:eastAsia="Arial" w:cs="Arial"/>
          <w:b/>
          <w:bCs/>
          <w:spacing w:val="-1"/>
          <w:sz w:val="18"/>
          <w:szCs w:val="18"/>
        </w:rPr>
        <w:t>P</w:t>
      </w:r>
      <w:r w:rsidRPr="00277274">
        <w:rPr>
          <w:rFonts w:ascii="Arial" w:hAnsi="Arial" w:eastAsia="Arial" w:cs="Arial"/>
          <w:b/>
          <w:bCs/>
          <w:spacing w:val="1"/>
          <w:sz w:val="18"/>
          <w:szCs w:val="18"/>
        </w:rPr>
        <w:t>r</w:t>
      </w:r>
      <w:r w:rsidRPr="00277274">
        <w:rPr>
          <w:rFonts w:ascii="Arial" w:hAnsi="Arial" w:eastAsia="Arial" w:cs="Arial"/>
          <w:b/>
          <w:bCs/>
          <w:spacing w:val="-1"/>
          <w:sz w:val="18"/>
          <w:szCs w:val="18"/>
        </w:rPr>
        <w:t>o</w:t>
      </w:r>
      <w:r w:rsidRPr="00277274">
        <w:rPr>
          <w:rFonts w:ascii="Arial" w:hAnsi="Arial" w:eastAsia="Arial" w:cs="Arial"/>
          <w:b/>
          <w:bCs/>
          <w:spacing w:val="1"/>
          <w:sz w:val="18"/>
          <w:szCs w:val="18"/>
        </w:rPr>
        <w:t>j</w:t>
      </w:r>
      <w:r w:rsidRPr="00277274">
        <w:rPr>
          <w:rFonts w:ascii="Arial" w:hAnsi="Arial" w:eastAsia="Arial" w:cs="Arial"/>
          <w:b/>
          <w:bCs/>
          <w:spacing w:val="-1"/>
          <w:sz w:val="18"/>
          <w:szCs w:val="18"/>
        </w:rPr>
        <w:t>ec</w:t>
      </w:r>
      <w:r w:rsidRPr="00277274">
        <w:rPr>
          <w:rFonts w:ascii="Arial" w:hAnsi="Arial" w:eastAsia="Arial" w:cs="Arial"/>
          <w:b/>
          <w:bCs/>
          <w:sz w:val="18"/>
          <w:szCs w:val="18"/>
        </w:rPr>
        <w:t>t</w:t>
      </w:r>
      <w:r w:rsidRPr="00277274">
        <w:rPr>
          <w:rFonts w:ascii="Arial" w:hAnsi="Arial" w:eastAsia="Arial" w:cs="Arial"/>
          <w:b/>
          <w:bCs/>
          <w:spacing w:val="-1"/>
          <w:sz w:val="18"/>
          <w:szCs w:val="18"/>
        </w:rPr>
        <w:t xml:space="preserve"> Spec</w:t>
      </w:r>
      <w:r w:rsidRPr="00277274">
        <w:rPr>
          <w:rFonts w:ascii="Arial" w:hAnsi="Arial" w:eastAsia="Arial" w:cs="Arial"/>
          <w:b/>
          <w:bCs/>
          <w:spacing w:val="1"/>
          <w:sz w:val="18"/>
          <w:szCs w:val="18"/>
        </w:rPr>
        <w:t>ifi</w:t>
      </w:r>
      <w:r w:rsidRPr="00277274">
        <w:rPr>
          <w:rFonts w:ascii="Arial" w:hAnsi="Arial" w:eastAsia="Arial" w:cs="Arial"/>
          <w:b/>
          <w:bCs/>
          <w:sz w:val="18"/>
          <w:szCs w:val="18"/>
        </w:rPr>
        <w:t xml:space="preserve">c </w:t>
      </w:r>
      <w:r w:rsidRPr="00277274">
        <w:rPr>
          <w:rFonts w:ascii="Arial" w:hAnsi="Arial" w:eastAsia="Arial" w:cs="Arial"/>
          <w:b/>
          <w:bCs/>
          <w:spacing w:val="-1"/>
          <w:sz w:val="18"/>
          <w:szCs w:val="18"/>
        </w:rPr>
        <w:t>DE</w:t>
      </w:r>
      <w:r w:rsidRPr="00277274">
        <w:rPr>
          <w:rFonts w:ascii="Arial" w:hAnsi="Arial" w:eastAsia="Arial" w:cs="Arial"/>
          <w:b/>
          <w:bCs/>
          <w:spacing w:val="-3"/>
          <w:sz w:val="18"/>
          <w:szCs w:val="18"/>
        </w:rPr>
        <w:t>F</w:t>
      </w:r>
      <w:r w:rsidRPr="00277274">
        <w:rPr>
          <w:rFonts w:ascii="Arial" w:hAnsi="Arial" w:eastAsia="Arial" w:cs="Arial"/>
          <w:b/>
          <w:bCs/>
          <w:spacing w:val="-1"/>
          <w:sz w:val="18"/>
          <w:szCs w:val="18"/>
        </w:rPr>
        <w:t>C</w:t>
      </w:r>
      <w:r w:rsidRPr="00277274">
        <w:rPr>
          <w:rFonts w:ascii="Arial" w:hAnsi="Arial" w:eastAsia="Arial" w:cs="Arial"/>
          <w:b/>
          <w:bCs/>
          <w:sz w:val="18"/>
          <w:szCs w:val="18"/>
        </w:rPr>
        <w:t>O</w:t>
      </w:r>
      <w:r w:rsidRPr="00277274">
        <w:rPr>
          <w:rFonts w:ascii="Arial" w:hAnsi="Arial" w:eastAsia="Arial" w:cs="Arial"/>
          <w:b/>
          <w:bCs/>
          <w:spacing w:val="-1"/>
          <w:sz w:val="18"/>
          <w:szCs w:val="18"/>
        </w:rPr>
        <w:t>N</w:t>
      </w:r>
      <w:r w:rsidRPr="00277274">
        <w:rPr>
          <w:rFonts w:ascii="Arial" w:hAnsi="Arial" w:eastAsia="Arial" w:cs="Arial"/>
          <w:b/>
          <w:bCs/>
          <w:sz w:val="18"/>
          <w:szCs w:val="18"/>
        </w:rPr>
        <w:t xml:space="preserve">s </w:t>
      </w:r>
      <w:r w:rsidRPr="00277274">
        <w:rPr>
          <w:rFonts w:ascii="Arial" w:hAnsi="Arial" w:eastAsia="Arial" w:cs="Arial"/>
          <w:b/>
          <w:bCs/>
          <w:spacing w:val="-1"/>
          <w:sz w:val="18"/>
          <w:szCs w:val="18"/>
        </w:rPr>
        <w:t>an</w:t>
      </w:r>
      <w:r w:rsidRPr="00277274">
        <w:rPr>
          <w:rFonts w:ascii="Arial" w:hAnsi="Arial" w:eastAsia="Arial" w:cs="Arial"/>
          <w:b/>
          <w:bCs/>
          <w:sz w:val="18"/>
          <w:szCs w:val="18"/>
        </w:rPr>
        <w:t xml:space="preserve">d </w:t>
      </w:r>
      <w:r w:rsidRPr="00277274">
        <w:rPr>
          <w:rFonts w:ascii="Arial" w:hAnsi="Arial" w:eastAsia="Arial" w:cs="Arial"/>
          <w:b/>
          <w:bCs/>
          <w:spacing w:val="-1"/>
          <w:sz w:val="18"/>
          <w:szCs w:val="18"/>
        </w:rPr>
        <w:t>S</w:t>
      </w:r>
      <w:r w:rsidRPr="00277274">
        <w:rPr>
          <w:rFonts w:ascii="Arial" w:hAnsi="Arial" w:eastAsia="Arial" w:cs="Arial"/>
          <w:b/>
          <w:bCs/>
          <w:sz w:val="18"/>
          <w:szCs w:val="18"/>
        </w:rPr>
        <w:t xml:space="preserve">C </w:t>
      </w:r>
      <w:r w:rsidRPr="00277274">
        <w:rPr>
          <w:rFonts w:ascii="Arial" w:hAnsi="Arial" w:eastAsia="Arial" w:cs="Arial"/>
          <w:b/>
          <w:bCs/>
          <w:spacing w:val="-1"/>
          <w:sz w:val="18"/>
          <w:szCs w:val="18"/>
        </w:rPr>
        <w:t>Va</w:t>
      </w:r>
      <w:r w:rsidRPr="00277274">
        <w:rPr>
          <w:rFonts w:ascii="Arial" w:hAnsi="Arial" w:eastAsia="Arial" w:cs="Arial"/>
          <w:b/>
          <w:bCs/>
          <w:spacing w:val="1"/>
          <w:sz w:val="18"/>
          <w:szCs w:val="18"/>
        </w:rPr>
        <w:t>ri</w:t>
      </w:r>
      <w:r w:rsidRPr="00277274">
        <w:rPr>
          <w:rFonts w:ascii="Arial" w:hAnsi="Arial" w:eastAsia="Arial" w:cs="Arial"/>
          <w:b/>
          <w:bCs/>
          <w:spacing w:val="-1"/>
          <w:sz w:val="18"/>
          <w:szCs w:val="18"/>
        </w:rPr>
        <w:t>an</w:t>
      </w:r>
      <w:r w:rsidRPr="00277274">
        <w:rPr>
          <w:rFonts w:ascii="Arial" w:hAnsi="Arial" w:eastAsia="Arial" w:cs="Arial"/>
          <w:b/>
          <w:bCs/>
          <w:spacing w:val="1"/>
          <w:sz w:val="18"/>
          <w:szCs w:val="18"/>
        </w:rPr>
        <w:t>t</w:t>
      </w:r>
      <w:r w:rsidRPr="00277274">
        <w:rPr>
          <w:rFonts w:ascii="Arial" w:hAnsi="Arial" w:eastAsia="Arial" w:cs="Arial"/>
          <w:b/>
          <w:bCs/>
          <w:sz w:val="18"/>
          <w:szCs w:val="18"/>
        </w:rPr>
        <w:t xml:space="preserve">s </w:t>
      </w:r>
      <w:r w:rsidRPr="00277274">
        <w:rPr>
          <w:rFonts w:ascii="Arial" w:hAnsi="Arial" w:eastAsia="Arial" w:cs="Arial"/>
          <w:b/>
          <w:bCs/>
          <w:spacing w:val="1"/>
          <w:sz w:val="18"/>
          <w:szCs w:val="18"/>
        </w:rPr>
        <w:t>t</w:t>
      </w:r>
      <w:r w:rsidRPr="00277274">
        <w:rPr>
          <w:rFonts w:ascii="Arial" w:hAnsi="Arial" w:eastAsia="Arial" w:cs="Arial"/>
          <w:b/>
          <w:bCs/>
          <w:spacing w:val="-1"/>
          <w:sz w:val="18"/>
          <w:szCs w:val="18"/>
        </w:rPr>
        <w:t>ha</w:t>
      </w:r>
      <w:r w:rsidRPr="00277274">
        <w:rPr>
          <w:rFonts w:ascii="Arial" w:hAnsi="Arial" w:eastAsia="Arial" w:cs="Arial"/>
          <w:b/>
          <w:bCs/>
          <w:sz w:val="18"/>
          <w:szCs w:val="18"/>
        </w:rPr>
        <w:t>t</w:t>
      </w:r>
      <w:r w:rsidRPr="00277274">
        <w:rPr>
          <w:rFonts w:ascii="Arial" w:hAnsi="Arial" w:eastAsia="Arial" w:cs="Arial"/>
          <w:b/>
          <w:bCs/>
          <w:spacing w:val="2"/>
          <w:sz w:val="18"/>
          <w:szCs w:val="18"/>
        </w:rPr>
        <w:t xml:space="preserve"> </w:t>
      </w:r>
      <w:r w:rsidRPr="00277274">
        <w:rPr>
          <w:rFonts w:ascii="Arial" w:hAnsi="Arial" w:eastAsia="Arial" w:cs="Arial"/>
          <w:b/>
          <w:bCs/>
          <w:spacing w:val="-1"/>
          <w:sz w:val="18"/>
          <w:szCs w:val="18"/>
        </w:rPr>
        <w:t>app</w:t>
      </w:r>
      <w:r w:rsidRPr="00277274">
        <w:rPr>
          <w:rFonts w:ascii="Arial" w:hAnsi="Arial" w:eastAsia="Arial" w:cs="Arial"/>
          <w:b/>
          <w:bCs/>
          <w:spacing w:val="3"/>
          <w:sz w:val="18"/>
          <w:szCs w:val="18"/>
        </w:rPr>
        <w:t>l</w:t>
      </w:r>
      <w:r w:rsidRPr="00277274">
        <w:rPr>
          <w:rFonts w:ascii="Arial" w:hAnsi="Arial" w:eastAsia="Arial" w:cs="Arial"/>
          <w:b/>
          <w:bCs/>
          <w:sz w:val="18"/>
          <w:szCs w:val="18"/>
        </w:rPr>
        <w:t>y</w:t>
      </w:r>
      <w:r w:rsidRPr="00277274">
        <w:rPr>
          <w:rFonts w:ascii="Arial" w:hAnsi="Arial" w:eastAsia="Arial" w:cs="Arial"/>
          <w:b/>
          <w:bCs/>
          <w:spacing w:val="-5"/>
          <w:sz w:val="18"/>
          <w:szCs w:val="18"/>
        </w:rPr>
        <w:t xml:space="preserve"> </w:t>
      </w:r>
      <w:r w:rsidRPr="00277274">
        <w:rPr>
          <w:rFonts w:ascii="Arial" w:hAnsi="Arial" w:eastAsia="Arial" w:cs="Arial"/>
          <w:b/>
          <w:bCs/>
          <w:spacing w:val="1"/>
          <w:sz w:val="18"/>
          <w:szCs w:val="18"/>
        </w:rPr>
        <w:t>t</w:t>
      </w:r>
      <w:r w:rsidRPr="00277274">
        <w:rPr>
          <w:rFonts w:ascii="Arial" w:hAnsi="Arial" w:eastAsia="Arial" w:cs="Arial"/>
          <w:b/>
          <w:bCs/>
          <w:sz w:val="18"/>
          <w:szCs w:val="18"/>
        </w:rPr>
        <w:t xml:space="preserve">o </w:t>
      </w:r>
      <w:r w:rsidRPr="00277274">
        <w:rPr>
          <w:rFonts w:ascii="Arial" w:hAnsi="Arial" w:eastAsia="Arial" w:cs="Arial"/>
          <w:b/>
          <w:bCs/>
          <w:spacing w:val="1"/>
          <w:sz w:val="18"/>
          <w:szCs w:val="18"/>
        </w:rPr>
        <w:t>t</w:t>
      </w:r>
      <w:r w:rsidRPr="00277274">
        <w:rPr>
          <w:rFonts w:ascii="Arial" w:hAnsi="Arial" w:eastAsia="Arial" w:cs="Arial"/>
          <w:b/>
          <w:bCs/>
          <w:spacing w:val="-1"/>
          <w:sz w:val="18"/>
          <w:szCs w:val="18"/>
        </w:rPr>
        <w:t>h</w:t>
      </w:r>
      <w:r w:rsidRPr="00277274">
        <w:rPr>
          <w:rFonts w:ascii="Arial" w:hAnsi="Arial" w:eastAsia="Arial" w:cs="Arial"/>
          <w:b/>
          <w:bCs/>
          <w:spacing w:val="1"/>
          <w:sz w:val="18"/>
          <w:szCs w:val="18"/>
        </w:rPr>
        <w:t>i</w:t>
      </w:r>
      <w:r w:rsidRPr="00277274">
        <w:rPr>
          <w:rFonts w:ascii="Arial" w:hAnsi="Arial" w:eastAsia="Arial" w:cs="Arial"/>
          <w:b/>
          <w:bCs/>
          <w:sz w:val="18"/>
          <w:szCs w:val="18"/>
        </w:rPr>
        <w:t xml:space="preserve">s </w:t>
      </w:r>
      <w:r w:rsidRPr="00277274">
        <w:rPr>
          <w:rFonts w:ascii="Arial" w:hAnsi="Arial" w:eastAsia="Arial" w:cs="Arial"/>
          <w:b/>
          <w:bCs/>
          <w:spacing w:val="-1"/>
          <w:sz w:val="18"/>
          <w:szCs w:val="18"/>
        </w:rPr>
        <w:t>C</w:t>
      </w:r>
      <w:r w:rsidRPr="00277274">
        <w:rPr>
          <w:rFonts w:ascii="Arial" w:hAnsi="Arial" w:eastAsia="Arial" w:cs="Arial"/>
          <w:b/>
          <w:bCs/>
          <w:spacing w:val="-3"/>
          <w:sz w:val="18"/>
          <w:szCs w:val="18"/>
        </w:rPr>
        <w:t>on</w:t>
      </w:r>
      <w:r w:rsidRPr="00277274">
        <w:rPr>
          <w:rFonts w:ascii="Arial" w:hAnsi="Arial" w:eastAsia="Arial" w:cs="Arial"/>
          <w:b/>
          <w:bCs/>
          <w:spacing w:val="1"/>
          <w:sz w:val="18"/>
          <w:szCs w:val="18"/>
        </w:rPr>
        <w:t>tr</w:t>
      </w:r>
      <w:r w:rsidRPr="00277274">
        <w:rPr>
          <w:rFonts w:ascii="Arial" w:hAnsi="Arial" w:eastAsia="Arial" w:cs="Arial"/>
          <w:b/>
          <w:bCs/>
          <w:spacing w:val="-1"/>
          <w:sz w:val="18"/>
          <w:szCs w:val="18"/>
        </w:rPr>
        <w:t>ac</w:t>
      </w:r>
      <w:r w:rsidRPr="00277274">
        <w:rPr>
          <w:rFonts w:ascii="Arial" w:hAnsi="Arial" w:eastAsia="Arial" w:cs="Arial"/>
          <w:b/>
          <w:bCs/>
          <w:sz w:val="18"/>
          <w:szCs w:val="18"/>
        </w:rPr>
        <w:t>t</w:t>
      </w:r>
      <w:r w:rsidRPr="00277274">
        <w:rPr>
          <w:rFonts w:ascii="Arial" w:hAnsi="Arial" w:eastAsia="Arial" w:cs="Arial"/>
          <w:b/>
          <w:bCs/>
          <w:spacing w:val="2"/>
          <w:sz w:val="18"/>
          <w:szCs w:val="18"/>
        </w:rPr>
        <w:t xml:space="preserve"> </w:t>
      </w:r>
      <w:r w:rsidRPr="00277274">
        <w:rPr>
          <w:rFonts w:ascii="Arial" w:hAnsi="Arial" w:eastAsia="Arial" w:cs="Arial"/>
          <w:b/>
          <w:bCs/>
          <w:spacing w:val="-1"/>
          <w:sz w:val="18"/>
          <w:szCs w:val="18"/>
        </w:rPr>
        <w:t>a</w:t>
      </w:r>
      <w:r w:rsidRPr="00277274">
        <w:rPr>
          <w:rFonts w:ascii="Arial" w:hAnsi="Arial" w:eastAsia="Arial" w:cs="Arial"/>
          <w:b/>
          <w:bCs/>
          <w:spacing w:val="1"/>
          <w:sz w:val="18"/>
          <w:szCs w:val="18"/>
        </w:rPr>
        <w:t>r</w:t>
      </w:r>
      <w:r w:rsidRPr="00277274">
        <w:rPr>
          <w:rFonts w:ascii="Arial" w:hAnsi="Arial" w:eastAsia="Arial" w:cs="Arial"/>
          <w:b/>
          <w:bCs/>
          <w:spacing w:val="-1"/>
          <w:sz w:val="18"/>
          <w:szCs w:val="18"/>
        </w:rPr>
        <w:t>e</w:t>
      </w:r>
      <w:r w:rsidRPr="00277274">
        <w:rPr>
          <w:rFonts w:ascii="Arial" w:hAnsi="Arial" w:eastAsia="Arial" w:cs="Arial"/>
          <w:b/>
          <w:bCs/>
          <w:sz w:val="18"/>
          <w:szCs w:val="18"/>
        </w:rPr>
        <w:t>:</w:t>
      </w:r>
    </w:p>
    <w:p w:rsidR="4EBB1F05" w:rsidP="6A58A510" w:rsidRDefault="4EBB1F05" w14:paraId="1A514CC9" w14:textId="475926C9">
      <w:pPr>
        <w:spacing w:after="0" w:line="240" w:lineRule="auto"/>
        <w:rPr>
          <w:rFonts w:ascii="Arial" w:hAnsi="Arial" w:eastAsia="Arial" w:cs="Arial"/>
          <w:sz w:val="18"/>
          <w:szCs w:val="18"/>
        </w:rPr>
      </w:pPr>
      <w:r w:rsidRPr="6A58A510">
        <w:rPr>
          <w:rFonts w:ascii="Arial" w:hAnsi="Arial" w:eastAsia="Arial" w:cs="Arial"/>
          <w:sz w:val="18"/>
          <w:szCs w:val="18"/>
        </w:rPr>
        <w:t xml:space="preserve">DEFCON 5J (Edn 11/16) - Unique Identifiers  </w:t>
      </w:r>
    </w:p>
    <w:p w:rsidR="4EBB1F05" w:rsidP="6A58A510" w:rsidRDefault="4EBB1F05" w14:paraId="54E6445F" w14:textId="7EDD3D7B">
      <w:pPr>
        <w:spacing w:after="0" w:line="240" w:lineRule="auto"/>
        <w:rPr>
          <w:rFonts w:ascii="Arial" w:hAnsi="Arial" w:eastAsia="Arial" w:cs="Arial"/>
          <w:sz w:val="18"/>
          <w:szCs w:val="18"/>
        </w:rPr>
      </w:pPr>
      <w:bookmarkStart w:name="_Int_avD8AsCM" w:id="4"/>
      <w:r w:rsidRPr="6A58A510">
        <w:rPr>
          <w:rFonts w:ascii="Arial" w:hAnsi="Arial" w:eastAsia="Arial" w:cs="Arial"/>
          <w:sz w:val="18"/>
          <w:szCs w:val="18"/>
        </w:rPr>
        <w:t xml:space="preserve">DEFCON 76 SC1 (Edn 11/22) - Contractor's Personnel at Government Establishments  </w:t>
      </w:r>
      <w:bookmarkEnd w:id="4"/>
    </w:p>
    <w:p w:rsidR="4EBB1F05" w:rsidP="6A58A510" w:rsidRDefault="4EBB1F05" w14:paraId="20341771" w14:textId="4F7A5BFC">
      <w:pPr>
        <w:spacing w:after="0" w:line="240" w:lineRule="auto"/>
        <w:rPr>
          <w:rFonts w:ascii="Arial" w:hAnsi="Arial" w:eastAsia="Arial" w:cs="Arial"/>
          <w:sz w:val="18"/>
          <w:szCs w:val="18"/>
        </w:rPr>
      </w:pPr>
      <w:bookmarkStart w:name="_Int_rtnXHPbj" w:id="5"/>
      <w:r w:rsidRPr="6A58A510">
        <w:rPr>
          <w:rFonts w:ascii="Arial" w:hAnsi="Arial" w:eastAsia="Arial" w:cs="Arial"/>
          <w:sz w:val="18"/>
          <w:szCs w:val="18"/>
        </w:rPr>
        <w:t xml:space="preserve">DEFCON 129J SC1 (Edn 06/17) – The Use of the Electronic Business Delivery Form  </w:t>
      </w:r>
      <w:bookmarkEnd w:id="5"/>
    </w:p>
    <w:p w:rsidR="4EBB1F05" w:rsidP="6A58A510" w:rsidRDefault="4EBB1F05" w14:paraId="75E186F7" w14:textId="556FE20E">
      <w:pPr>
        <w:spacing w:after="0" w:line="240" w:lineRule="auto"/>
        <w:rPr>
          <w:rFonts w:ascii="Arial" w:hAnsi="Arial" w:eastAsia="Arial" w:cs="Arial"/>
          <w:sz w:val="18"/>
          <w:szCs w:val="18"/>
        </w:rPr>
      </w:pPr>
      <w:bookmarkStart w:name="_Int_ikCu9k9D" w:id="6"/>
      <w:r w:rsidRPr="6A58A510">
        <w:rPr>
          <w:rFonts w:ascii="Arial" w:hAnsi="Arial" w:eastAsia="Arial" w:cs="Arial"/>
          <w:sz w:val="18"/>
          <w:szCs w:val="18"/>
        </w:rPr>
        <w:t xml:space="preserve">DEFCON 503 SC1 (Edn 06/22) – Formal Amendments to Contract  </w:t>
      </w:r>
      <w:bookmarkEnd w:id="6"/>
    </w:p>
    <w:p w:rsidR="4EBB1F05" w:rsidP="6A58A510" w:rsidRDefault="4EBB1F05" w14:paraId="2FCFE1EA" w14:textId="4B4A90C6">
      <w:pPr>
        <w:spacing w:after="0" w:line="240" w:lineRule="auto"/>
        <w:rPr>
          <w:rFonts w:ascii="Arial" w:hAnsi="Arial" w:eastAsia="Arial" w:cs="Arial"/>
          <w:sz w:val="18"/>
          <w:szCs w:val="18"/>
        </w:rPr>
      </w:pPr>
      <w:r w:rsidRPr="6A58A510">
        <w:rPr>
          <w:rFonts w:ascii="Arial" w:hAnsi="Arial" w:eastAsia="Arial" w:cs="Arial"/>
          <w:sz w:val="18"/>
          <w:szCs w:val="18"/>
        </w:rPr>
        <w:t xml:space="preserve">DEFCON 524A SC1 (Edn 12/22) – Counterfeit Materiel  </w:t>
      </w:r>
    </w:p>
    <w:p w:rsidR="4EBB1F05" w:rsidP="6A58A510" w:rsidRDefault="4EBB1F05" w14:paraId="73C66077" w14:textId="6137E623">
      <w:pPr>
        <w:spacing w:after="0" w:line="240" w:lineRule="auto"/>
        <w:rPr>
          <w:rFonts w:ascii="Arial" w:hAnsi="Arial" w:eastAsia="Arial" w:cs="Arial"/>
          <w:sz w:val="18"/>
          <w:szCs w:val="18"/>
        </w:rPr>
      </w:pPr>
      <w:r w:rsidRPr="6A58A510">
        <w:rPr>
          <w:rFonts w:ascii="Arial" w:hAnsi="Arial" w:eastAsia="Arial" w:cs="Arial"/>
          <w:sz w:val="18"/>
          <w:szCs w:val="18"/>
        </w:rPr>
        <w:t xml:space="preserve">DEFCON 531 SC1 (Edn.09/21) - Disclosure of Information  </w:t>
      </w:r>
    </w:p>
    <w:p w:rsidR="4EBB1F05" w:rsidP="6A58A510" w:rsidRDefault="4EBB1F05" w14:paraId="6AB4C8FD" w14:textId="2D33AA80">
      <w:pPr>
        <w:spacing w:after="0" w:line="240" w:lineRule="auto"/>
        <w:rPr>
          <w:rFonts w:ascii="Arial" w:hAnsi="Arial" w:eastAsia="Arial" w:cs="Arial"/>
          <w:sz w:val="18"/>
          <w:szCs w:val="18"/>
        </w:rPr>
      </w:pPr>
      <w:r w:rsidRPr="6A58A510">
        <w:rPr>
          <w:rFonts w:ascii="Arial" w:hAnsi="Arial" w:eastAsia="Arial" w:cs="Arial"/>
          <w:sz w:val="18"/>
          <w:szCs w:val="18"/>
        </w:rPr>
        <w:t xml:space="preserve">DEFCON 532A SC1 (Edn 05/22) - Protection of Personal Data  </w:t>
      </w:r>
    </w:p>
    <w:p w:rsidR="4EBB1F05" w:rsidP="6A58A510" w:rsidRDefault="4EBB1F05" w14:paraId="1C0B2D66" w14:textId="7D2094AB">
      <w:pPr>
        <w:spacing w:after="0" w:line="240" w:lineRule="auto"/>
        <w:rPr>
          <w:rFonts w:ascii="Arial" w:hAnsi="Arial" w:eastAsia="Arial" w:cs="Arial"/>
          <w:sz w:val="18"/>
          <w:szCs w:val="18"/>
        </w:rPr>
      </w:pPr>
      <w:r w:rsidRPr="6A58A510">
        <w:rPr>
          <w:rFonts w:ascii="Arial" w:hAnsi="Arial" w:eastAsia="Arial" w:cs="Arial"/>
          <w:sz w:val="18"/>
          <w:szCs w:val="18"/>
        </w:rPr>
        <w:t xml:space="preserve">DEFCON 534 (Edn 06/21) – Subcontracting and Prompt Payment </w:t>
      </w:r>
    </w:p>
    <w:p w:rsidR="4EBB1F05" w:rsidP="6A58A510" w:rsidRDefault="4EBB1F05" w14:paraId="62A4D2A7" w14:textId="3498A4D3">
      <w:pPr>
        <w:spacing w:after="0" w:line="240" w:lineRule="auto"/>
        <w:rPr>
          <w:rFonts w:ascii="Arial" w:hAnsi="Arial" w:eastAsia="Arial" w:cs="Arial"/>
          <w:sz w:val="18"/>
          <w:szCs w:val="18"/>
        </w:rPr>
      </w:pPr>
      <w:r w:rsidRPr="6A58A510">
        <w:rPr>
          <w:rFonts w:ascii="Arial" w:hAnsi="Arial" w:eastAsia="Arial" w:cs="Arial"/>
          <w:sz w:val="18"/>
          <w:szCs w:val="18"/>
        </w:rPr>
        <w:t xml:space="preserve">DEFCON 538 (Edn 06/02) - Severability  </w:t>
      </w:r>
    </w:p>
    <w:p w:rsidR="4EBB1F05" w:rsidP="6A58A510" w:rsidRDefault="4EBB1F05" w14:paraId="14DF5785" w14:textId="4F481531">
      <w:pPr>
        <w:spacing w:after="0" w:line="240" w:lineRule="auto"/>
        <w:rPr>
          <w:rFonts w:ascii="Arial" w:hAnsi="Arial" w:eastAsia="Arial" w:cs="Arial"/>
          <w:sz w:val="18"/>
          <w:szCs w:val="18"/>
        </w:rPr>
      </w:pPr>
      <w:r w:rsidRPr="6A58A510">
        <w:rPr>
          <w:rFonts w:ascii="Arial" w:hAnsi="Arial" w:eastAsia="Arial" w:cs="Arial"/>
          <w:sz w:val="18"/>
          <w:szCs w:val="18"/>
        </w:rPr>
        <w:t xml:space="preserve">DEFCON 540 SC1 (Edn 05/23) – Conflicts of Interest  </w:t>
      </w:r>
    </w:p>
    <w:p w:rsidR="4EBB1F05" w:rsidP="6A58A510" w:rsidRDefault="4EBB1F05" w14:paraId="3FBF64DE" w14:textId="597993DE">
      <w:pPr>
        <w:spacing w:after="0" w:line="240" w:lineRule="auto"/>
        <w:rPr>
          <w:rFonts w:ascii="Arial" w:hAnsi="Arial" w:eastAsia="Arial" w:cs="Arial"/>
          <w:sz w:val="18"/>
          <w:szCs w:val="18"/>
        </w:rPr>
      </w:pPr>
      <w:r w:rsidRPr="6A58A510">
        <w:rPr>
          <w:rFonts w:ascii="Arial" w:hAnsi="Arial" w:eastAsia="Arial" w:cs="Arial"/>
          <w:sz w:val="18"/>
          <w:szCs w:val="18"/>
        </w:rPr>
        <w:t xml:space="preserve">DEFCON 566 (Edn 10/20) - Change of Control of Contractor  </w:t>
      </w:r>
    </w:p>
    <w:p w:rsidR="4EBB1F05" w:rsidP="6A58A510" w:rsidRDefault="4EBB1F05" w14:paraId="4EAD3D17" w14:textId="08A535D4">
      <w:pPr>
        <w:spacing w:after="0" w:line="240" w:lineRule="auto"/>
        <w:rPr>
          <w:rFonts w:ascii="Arial" w:hAnsi="Arial" w:eastAsia="Arial" w:cs="Arial"/>
          <w:sz w:val="18"/>
          <w:szCs w:val="18"/>
        </w:rPr>
      </w:pPr>
      <w:r w:rsidRPr="6A58A510">
        <w:rPr>
          <w:rFonts w:ascii="Arial" w:hAnsi="Arial" w:eastAsia="Arial" w:cs="Arial"/>
          <w:sz w:val="18"/>
          <w:szCs w:val="18"/>
        </w:rPr>
        <w:t>DEFCON 609 SC1 (Edn 08/18) - Contractor's Records</w:t>
      </w:r>
    </w:p>
    <w:p w:rsidR="4EBB1F05" w:rsidP="6A58A510" w:rsidRDefault="4EBB1F05" w14:paraId="38C19602" w14:textId="2FE28D0C">
      <w:pPr>
        <w:spacing w:after="0" w:line="240" w:lineRule="auto"/>
        <w:rPr>
          <w:rFonts w:ascii="Arial" w:hAnsi="Arial" w:eastAsia="Arial" w:cs="Arial"/>
          <w:sz w:val="18"/>
          <w:szCs w:val="18"/>
        </w:rPr>
      </w:pPr>
      <w:r w:rsidRPr="6A58A510">
        <w:rPr>
          <w:rFonts w:ascii="Arial" w:hAnsi="Arial" w:eastAsia="Arial" w:cs="Arial"/>
          <w:sz w:val="18"/>
          <w:szCs w:val="18"/>
        </w:rPr>
        <w:t xml:space="preserve">DEFCON 620 SC1 (Edn 06/22) – Contract Change Control Procedure </w:t>
      </w:r>
    </w:p>
    <w:p w:rsidR="4EBB1F05" w:rsidP="6A58A510" w:rsidRDefault="4EBB1F05" w14:paraId="6BAAB99D" w14:textId="4DBE09F5">
      <w:pPr>
        <w:spacing w:after="0" w:line="240" w:lineRule="auto"/>
        <w:rPr>
          <w:rFonts w:ascii="Arial" w:hAnsi="Arial" w:eastAsia="Arial" w:cs="Arial"/>
          <w:sz w:val="18"/>
          <w:szCs w:val="18"/>
        </w:rPr>
      </w:pPr>
      <w:r w:rsidRPr="6A58A510">
        <w:rPr>
          <w:rFonts w:ascii="Arial" w:hAnsi="Arial" w:eastAsia="Arial" w:cs="Arial"/>
          <w:sz w:val="18"/>
          <w:szCs w:val="18"/>
        </w:rPr>
        <w:t xml:space="preserve">DEFCON 627 SC1 (Edn 11/21) - Requirement for a Certificate of Conformity  </w:t>
      </w:r>
    </w:p>
    <w:p w:rsidR="4EBB1F05" w:rsidP="6A58A510" w:rsidRDefault="4EBB1F05" w14:paraId="6DDCE4AF" w14:textId="434558B7">
      <w:pPr>
        <w:spacing w:after="0" w:line="240" w:lineRule="auto"/>
        <w:rPr>
          <w:rFonts w:ascii="Arial" w:hAnsi="Arial" w:eastAsia="Arial" w:cs="Arial"/>
          <w:sz w:val="18"/>
          <w:szCs w:val="18"/>
        </w:rPr>
      </w:pPr>
      <w:r w:rsidRPr="6A58A510">
        <w:rPr>
          <w:rFonts w:ascii="Arial" w:hAnsi="Arial" w:eastAsia="Arial" w:cs="Arial"/>
          <w:color w:val="000000" w:themeColor="text1"/>
          <w:sz w:val="18"/>
          <w:szCs w:val="18"/>
        </w:rPr>
        <w:t xml:space="preserve">DEFCON 656A (Edn 08/16) - Termination for Convenience Under £5m  </w:t>
      </w:r>
    </w:p>
    <w:p w:rsidR="4EBB1F05" w:rsidP="6A58A510" w:rsidRDefault="4EBB1F05" w14:paraId="75DD5D00" w14:textId="7A4270AE">
      <w:pPr>
        <w:spacing w:after="0" w:line="240" w:lineRule="auto"/>
        <w:rPr>
          <w:rFonts w:ascii="Arial" w:hAnsi="Arial" w:eastAsia="Arial" w:cs="Arial"/>
          <w:sz w:val="18"/>
          <w:szCs w:val="18"/>
        </w:rPr>
      </w:pPr>
      <w:r w:rsidRPr="6A58A510">
        <w:rPr>
          <w:rFonts w:ascii="Arial" w:hAnsi="Arial" w:eastAsia="Arial" w:cs="Arial"/>
          <w:color w:val="000000" w:themeColor="text1"/>
          <w:sz w:val="18"/>
          <w:szCs w:val="18"/>
        </w:rPr>
        <w:t xml:space="preserve">DEFCON 658 SC1 (Edn 10/22) - Cyber </w:t>
      </w:r>
    </w:p>
    <w:p w:rsidR="4EBB1F05" w:rsidP="6A58A510" w:rsidRDefault="4EBB1F05" w14:paraId="27C8CDDD" w14:textId="2A38D3F6">
      <w:pPr>
        <w:spacing w:after="0" w:line="240" w:lineRule="auto"/>
        <w:rPr>
          <w:rFonts w:ascii="Arial" w:hAnsi="Arial" w:eastAsia="Arial" w:cs="Arial"/>
          <w:sz w:val="18"/>
          <w:szCs w:val="18"/>
        </w:rPr>
      </w:pPr>
      <w:r w:rsidRPr="6A58A510">
        <w:rPr>
          <w:rFonts w:ascii="Arial" w:hAnsi="Arial" w:eastAsia="Arial" w:cs="Arial"/>
          <w:color w:val="000000" w:themeColor="text1"/>
          <w:sz w:val="18"/>
          <w:szCs w:val="18"/>
        </w:rPr>
        <w:t xml:space="preserve">Further to DEFCON 658 the Cyber Risk Level of the Contract is Not Applicable as defined in Def Stan 05-138 </w:t>
      </w:r>
    </w:p>
    <w:p w:rsidR="4EBB1F05" w:rsidP="6A58A510" w:rsidRDefault="4EBB1F05" w14:paraId="2D37D3AE" w14:textId="1EBAA3C2">
      <w:pPr>
        <w:spacing w:after="0" w:line="240" w:lineRule="auto"/>
        <w:rPr>
          <w:rFonts w:ascii="Arial" w:hAnsi="Arial" w:eastAsia="Arial" w:cs="Arial"/>
          <w:sz w:val="18"/>
          <w:szCs w:val="18"/>
        </w:rPr>
      </w:pPr>
      <w:r w:rsidRPr="6A58A510">
        <w:rPr>
          <w:rFonts w:ascii="Arial" w:hAnsi="Arial" w:eastAsia="Arial" w:cs="Arial"/>
          <w:sz w:val="18"/>
          <w:szCs w:val="18"/>
        </w:rPr>
        <w:t>DEFCON 659A (Edn 09/21) - Security Measures</w:t>
      </w:r>
    </w:p>
    <w:p w:rsidRPr="00277274" w:rsidR="00277274" w:rsidP="00277274" w:rsidRDefault="00277274" w14:paraId="4FF3F5F9" w14:textId="77777777">
      <w:pPr>
        <w:spacing w:after="0" w:line="240" w:lineRule="auto"/>
        <w:rPr>
          <w:rFonts w:ascii="Arial" w:hAnsi="Arial" w:cs="Arial"/>
          <w:sz w:val="18"/>
          <w:szCs w:val="18"/>
        </w:rPr>
      </w:pPr>
    </w:p>
    <w:p w:rsidRPr="00277274" w:rsidR="00277274" w:rsidP="00277274" w:rsidRDefault="00277274" w14:paraId="5D30448C" w14:textId="77777777">
      <w:pPr>
        <w:tabs>
          <w:tab w:val="left" w:pos="540"/>
        </w:tabs>
        <w:spacing w:after="0" w:line="240" w:lineRule="auto"/>
        <w:ind w:right="-20"/>
        <w:rPr>
          <w:rFonts w:ascii="Arial" w:hAnsi="Arial" w:eastAsia="Arial" w:cs="Arial"/>
          <w:sz w:val="18"/>
          <w:szCs w:val="18"/>
        </w:rPr>
      </w:pPr>
      <w:r w:rsidRPr="00277274">
        <w:rPr>
          <w:rFonts w:ascii="Arial" w:hAnsi="Arial" w:eastAsia="Arial" w:cs="Arial"/>
          <w:b/>
          <w:bCs/>
          <w:spacing w:val="-1"/>
          <w:sz w:val="18"/>
          <w:szCs w:val="18"/>
        </w:rPr>
        <w:t>22</w:t>
      </w:r>
      <w:r w:rsidRPr="00277274">
        <w:rPr>
          <w:rFonts w:ascii="Arial" w:hAnsi="Arial" w:eastAsia="Arial" w:cs="Arial"/>
          <w:b/>
          <w:bCs/>
          <w:sz w:val="18"/>
          <w:szCs w:val="18"/>
        </w:rPr>
        <w:tab/>
      </w:r>
      <w:r w:rsidRPr="00277274">
        <w:rPr>
          <w:rFonts w:ascii="Arial" w:hAnsi="Arial" w:eastAsia="Arial" w:cs="Arial"/>
          <w:b/>
          <w:bCs/>
          <w:spacing w:val="2"/>
          <w:sz w:val="18"/>
          <w:szCs w:val="18"/>
        </w:rPr>
        <w:t>T</w:t>
      </w:r>
      <w:r w:rsidRPr="00277274">
        <w:rPr>
          <w:rFonts w:ascii="Arial" w:hAnsi="Arial" w:eastAsia="Arial" w:cs="Arial"/>
          <w:b/>
          <w:bCs/>
          <w:spacing w:val="-1"/>
          <w:sz w:val="18"/>
          <w:szCs w:val="18"/>
        </w:rPr>
        <w:t>h</w:t>
      </w:r>
      <w:r w:rsidRPr="00277274">
        <w:rPr>
          <w:rFonts w:ascii="Arial" w:hAnsi="Arial" w:eastAsia="Arial" w:cs="Arial"/>
          <w:b/>
          <w:bCs/>
          <w:sz w:val="18"/>
          <w:szCs w:val="18"/>
        </w:rPr>
        <w:t xml:space="preserve">e </w:t>
      </w:r>
      <w:r w:rsidRPr="00277274">
        <w:rPr>
          <w:rFonts w:ascii="Arial" w:hAnsi="Arial" w:eastAsia="Arial" w:cs="Arial"/>
          <w:b/>
          <w:bCs/>
          <w:spacing w:val="-1"/>
          <w:sz w:val="18"/>
          <w:szCs w:val="18"/>
        </w:rPr>
        <w:t>spec</w:t>
      </w:r>
      <w:r w:rsidRPr="00277274">
        <w:rPr>
          <w:rFonts w:ascii="Arial" w:hAnsi="Arial" w:eastAsia="Arial" w:cs="Arial"/>
          <w:b/>
          <w:bCs/>
          <w:spacing w:val="1"/>
          <w:sz w:val="18"/>
          <w:szCs w:val="18"/>
        </w:rPr>
        <w:t>i</w:t>
      </w:r>
      <w:r w:rsidRPr="00277274">
        <w:rPr>
          <w:rFonts w:ascii="Arial" w:hAnsi="Arial" w:eastAsia="Arial" w:cs="Arial"/>
          <w:b/>
          <w:bCs/>
          <w:spacing w:val="-1"/>
          <w:sz w:val="18"/>
          <w:szCs w:val="18"/>
        </w:rPr>
        <w:t>a</w:t>
      </w:r>
      <w:r w:rsidRPr="00277274">
        <w:rPr>
          <w:rFonts w:ascii="Arial" w:hAnsi="Arial" w:eastAsia="Arial" w:cs="Arial"/>
          <w:b/>
          <w:bCs/>
          <w:sz w:val="18"/>
          <w:szCs w:val="18"/>
        </w:rPr>
        <w:t>l</w:t>
      </w:r>
      <w:r w:rsidRPr="00277274">
        <w:rPr>
          <w:rFonts w:ascii="Arial" w:hAnsi="Arial" w:eastAsia="Arial" w:cs="Arial"/>
          <w:b/>
          <w:bCs/>
          <w:spacing w:val="1"/>
          <w:sz w:val="18"/>
          <w:szCs w:val="18"/>
        </w:rPr>
        <w:t xml:space="preserve"> </w:t>
      </w:r>
      <w:r w:rsidRPr="00277274">
        <w:rPr>
          <w:rFonts w:ascii="Arial" w:hAnsi="Arial" w:eastAsia="Arial" w:cs="Arial"/>
          <w:b/>
          <w:bCs/>
          <w:spacing w:val="-1"/>
          <w:sz w:val="18"/>
          <w:szCs w:val="18"/>
        </w:rPr>
        <w:t>cond</w:t>
      </w:r>
      <w:r w:rsidRPr="00277274">
        <w:rPr>
          <w:rFonts w:ascii="Arial" w:hAnsi="Arial" w:eastAsia="Arial" w:cs="Arial"/>
          <w:b/>
          <w:bCs/>
          <w:spacing w:val="1"/>
          <w:sz w:val="18"/>
          <w:szCs w:val="18"/>
        </w:rPr>
        <w:t>iti</w:t>
      </w:r>
      <w:r w:rsidRPr="00277274">
        <w:rPr>
          <w:rFonts w:ascii="Arial" w:hAnsi="Arial" w:eastAsia="Arial" w:cs="Arial"/>
          <w:b/>
          <w:bCs/>
          <w:spacing w:val="-1"/>
          <w:sz w:val="18"/>
          <w:szCs w:val="18"/>
        </w:rPr>
        <w:t>on</w:t>
      </w:r>
      <w:r w:rsidRPr="00277274">
        <w:rPr>
          <w:rFonts w:ascii="Arial" w:hAnsi="Arial" w:eastAsia="Arial" w:cs="Arial"/>
          <w:b/>
          <w:bCs/>
          <w:sz w:val="18"/>
          <w:szCs w:val="18"/>
        </w:rPr>
        <w:t>s</w:t>
      </w:r>
      <w:r w:rsidRPr="00277274">
        <w:rPr>
          <w:rFonts w:ascii="Arial" w:hAnsi="Arial" w:eastAsia="Arial" w:cs="Arial"/>
          <w:b/>
          <w:bCs/>
          <w:spacing w:val="-1"/>
          <w:sz w:val="18"/>
          <w:szCs w:val="18"/>
        </w:rPr>
        <w:t xml:space="preserve"> </w:t>
      </w:r>
      <w:r w:rsidRPr="00277274">
        <w:rPr>
          <w:rFonts w:ascii="Arial" w:hAnsi="Arial" w:eastAsia="Arial" w:cs="Arial"/>
          <w:b/>
          <w:bCs/>
          <w:spacing w:val="1"/>
          <w:sz w:val="18"/>
          <w:szCs w:val="18"/>
        </w:rPr>
        <w:t>t</w:t>
      </w:r>
      <w:r w:rsidRPr="00277274">
        <w:rPr>
          <w:rFonts w:ascii="Arial" w:hAnsi="Arial" w:eastAsia="Arial" w:cs="Arial"/>
          <w:b/>
          <w:bCs/>
          <w:spacing w:val="-1"/>
          <w:sz w:val="18"/>
          <w:szCs w:val="18"/>
        </w:rPr>
        <w:t>h</w:t>
      </w:r>
      <w:r w:rsidRPr="00277274">
        <w:rPr>
          <w:rFonts w:ascii="Arial" w:hAnsi="Arial" w:eastAsia="Arial" w:cs="Arial"/>
          <w:b/>
          <w:bCs/>
          <w:spacing w:val="-4"/>
          <w:sz w:val="18"/>
          <w:szCs w:val="18"/>
        </w:rPr>
        <w:t>a</w:t>
      </w:r>
      <w:r w:rsidRPr="00277274">
        <w:rPr>
          <w:rFonts w:ascii="Arial" w:hAnsi="Arial" w:eastAsia="Arial" w:cs="Arial"/>
          <w:b/>
          <w:bCs/>
          <w:sz w:val="18"/>
          <w:szCs w:val="18"/>
        </w:rPr>
        <w:t>t</w:t>
      </w:r>
      <w:r w:rsidRPr="00277274">
        <w:rPr>
          <w:rFonts w:ascii="Arial" w:hAnsi="Arial" w:eastAsia="Arial" w:cs="Arial"/>
          <w:b/>
          <w:bCs/>
          <w:spacing w:val="2"/>
          <w:sz w:val="18"/>
          <w:szCs w:val="18"/>
        </w:rPr>
        <w:t xml:space="preserve"> </w:t>
      </w:r>
      <w:r w:rsidRPr="00277274">
        <w:rPr>
          <w:rFonts w:ascii="Arial" w:hAnsi="Arial" w:eastAsia="Arial" w:cs="Arial"/>
          <w:b/>
          <w:bCs/>
          <w:spacing w:val="-1"/>
          <w:sz w:val="18"/>
          <w:szCs w:val="18"/>
        </w:rPr>
        <w:t>app</w:t>
      </w:r>
      <w:r w:rsidRPr="00277274">
        <w:rPr>
          <w:rFonts w:ascii="Arial" w:hAnsi="Arial" w:eastAsia="Arial" w:cs="Arial"/>
          <w:b/>
          <w:bCs/>
          <w:spacing w:val="1"/>
          <w:sz w:val="18"/>
          <w:szCs w:val="18"/>
        </w:rPr>
        <w:t>l</w:t>
      </w:r>
      <w:r w:rsidRPr="00277274">
        <w:rPr>
          <w:rFonts w:ascii="Arial" w:hAnsi="Arial" w:eastAsia="Arial" w:cs="Arial"/>
          <w:b/>
          <w:bCs/>
          <w:sz w:val="18"/>
          <w:szCs w:val="18"/>
        </w:rPr>
        <w:t>y</w:t>
      </w:r>
      <w:r w:rsidRPr="00277274">
        <w:rPr>
          <w:rFonts w:ascii="Arial" w:hAnsi="Arial" w:eastAsia="Arial" w:cs="Arial"/>
          <w:b/>
          <w:bCs/>
          <w:spacing w:val="-5"/>
          <w:sz w:val="18"/>
          <w:szCs w:val="18"/>
        </w:rPr>
        <w:t xml:space="preserve"> </w:t>
      </w:r>
      <w:r w:rsidRPr="00277274">
        <w:rPr>
          <w:rFonts w:ascii="Arial" w:hAnsi="Arial" w:eastAsia="Arial" w:cs="Arial"/>
          <w:b/>
          <w:bCs/>
          <w:spacing w:val="1"/>
          <w:sz w:val="18"/>
          <w:szCs w:val="18"/>
        </w:rPr>
        <w:t>t</w:t>
      </w:r>
      <w:r w:rsidRPr="00277274">
        <w:rPr>
          <w:rFonts w:ascii="Arial" w:hAnsi="Arial" w:eastAsia="Arial" w:cs="Arial"/>
          <w:b/>
          <w:bCs/>
          <w:sz w:val="18"/>
          <w:szCs w:val="18"/>
        </w:rPr>
        <w:t xml:space="preserve">o </w:t>
      </w:r>
      <w:r w:rsidRPr="00277274">
        <w:rPr>
          <w:rFonts w:ascii="Arial" w:hAnsi="Arial" w:eastAsia="Arial" w:cs="Arial"/>
          <w:b/>
          <w:bCs/>
          <w:spacing w:val="1"/>
          <w:sz w:val="18"/>
          <w:szCs w:val="18"/>
        </w:rPr>
        <w:t>t</w:t>
      </w:r>
      <w:r w:rsidRPr="00277274">
        <w:rPr>
          <w:rFonts w:ascii="Arial" w:hAnsi="Arial" w:eastAsia="Arial" w:cs="Arial"/>
          <w:b/>
          <w:bCs/>
          <w:spacing w:val="-1"/>
          <w:sz w:val="18"/>
          <w:szCs w:val="18"/>
        </w:rPr>
        <w:t>h</w:t>
      </w:r>
      <w:r w:rsidRPr="00277274">
        <w:rPr>
          <w:rFonts w:ascii="Arial" w:hAnsi="Arial" w:eastAsia="Arial" w:cs="Arial"/>
          <w:b/>
          <w:bCs/>
          <w:spacing w:val="1"/>
          <w:sz w:val="18"/>
          <w:szCs w:val="18"/>
        </w:rPr>
        <w:t>i</w:t>
      </w:r>
      <w:r w:rsidRPr="00277274">
        <w:rPr>
          <w:rFonts w:ascii="Arial" w:hAnsi="Arial" w:eastAsia="Arial" w:cs="Arial"/>
          <w:b/>
          <w:bCs/>
          <w:sz w:val="18"/>
          <w:szCs w:val="18"/>
        </w:rPr>
        <w:t xml:space="preserve">s </w:t>
      </w:r>
      <w:r w:rsidRPr="00277274">
        <w:rPr>
          <w:rFonts w:ascii="Arial" w:hAnsi="Arial" w:eastAsia="Arial" w:cs="Arial"/>
          <w:b/>
          <w:bCs/>
          <w:spacing w:val="-1"/>
          <w:sz w:val="18"/>
          <w:szCs w:val="18"/>
        </w:rPr>
        <w:t>Con</w:t>
      </w:r>
      <w:r w:rsidRPr="00277274">
        <w:rPr>
          <w:rFonts w:ascii="Arial" w:hAnsi="Arial" w:eastAsia="Arial" w:cs="Arial"/>
          <w:b/>
          <w:bCs/>
          <w:spacing w:val="1"/>
          <w:sz w:val="18"/>
          <w:szCs w:val="18"/>
        </w:rPr>
        <w:t>tr</w:t>
      </w:r>
      <w:r w:rsidRPr="00277274">
        <w:rPr>
          <w:rFonts w:ascii="Arial" w:hAnsi="Arial" w:eastAsia="Arial" w:cs="Arial"/>
          <w:b/>
          <w:bCs/>
          <w:spacing w:val="-1"/>
          <w:sz w:val="18"/>
          <w:szCs w:val="18"/>
        </w:rPr>
        <w:t>ac</w:t>
      </w:r>
      <w:r w:rsidRPr="00277274">
        <w:rPr>
          <w:rFonts w:ascii="Arial" w:hAnsi="Arial" w:eastAsia="Arial" w:cs="Arial"/>
          <w:b/>
          <w:bCs/>
          <w:sz w:val="18"/>
          <w:szCs w:val="18"/>
        </w:rPr>
        <w:t>t</w:t>
      </w:r>
      <w:r w:rsidRPr="00277274">
        <w:rPr>
          <w:rFonts w:ascii="Arial" w:hAnsi="Arial" w:eastAsia="Arial" w:cs="Arial"/>
          <w:b/>
          <w:bCs/>
          <w:spacing w:val="2"/>
          <w:sz w:val="18"/>
          <w:szCs w:val="18"/>
        </w:rPr>
        <w:t xml:space="preserve"> </w:t>
      </w:r>
      <w:r w:rsidRPr="00277274">
        <w:rPr>
          <w:rFonts w:ascii="Arial" w:hAnsi="Arial" w:eastAsia="Arial" w:cs="Arial"/>
          <w:b/>
          <w:bCs/>
          <w:spacing w:val="-1"/>
          <w:sz w:val="18"/>
          <w:szCs w:val="18"/>
        </w:rPr>
        <w:t>a</w:t>
      </w:r>
      <w:r w:rsidRPr="00277274">
        <w:rPr>
          <w:rFonts w:ascii="Arial" w:hAnsi="Arial" w:eastAsia="Arial" w:cs="Arial"/>
          <w:b/>
          <w:bCs/>
          <w:spacing w:val="1"/>
          <w:sz w:val="18"/>
          <w:szCs w:val="18"/>
        </w:rPr>
        <w:t>r</w:t>
      </w:r>
      <w:r w:rsidRPr="00277274">
        <w:rPr>
          <w:rFonts w:ascii="Arial" w:hAnsi="Arial" w:eastAsia="Arial" w:cs="Arial"/>
          <w:b/>
          <w:bCs/>
          <w:spacing w:val="-1"/>
          <w:sz w:val="18"/>
          <w:szCs w:val="18"/>
        </w:rPr>
        <w:t>e</w:t>
      </w:r>
      <w:r w:rsidRPr="00277274">
        <w:rPr>
          <w:rFonts w:ascii="Arial" w:hAnsi="Arial" w:eastAsia="Arial" w:cs="Arial"/>
          <w:b/>
          <w:bCs/>
          <w:sz w:val="18"/>
          <w:szCs w:val="18"/>
        </w:rPr>
        <w:t>:</w:t>
      </w:r>
    </w:p>
    <w:p w:rsidRPr="00277274" w:rsidR="00277274" w:rsidP="00277274" w:rsidRDefault="00277274" w14:paraId="1FC288B3" w14:textId="77777777">
      <w:pPr>
        <w:keepLines/>
        <w:tabs>
          <w:tab w:val="num" w:pos="720"/>
        </w:tabs>
        <w:spacing w:after="0" w:line="240" w:lineRule="auto"/>
        <w:outlineLvl w:val="1"/>
        <w:rPr>
          <w:rFonts w:ascii="Arial" w:hAnsi="Arial" w:cs="Arial"/>
          <w:sz w:val="18"/>
          <w:szCs w:val="18"/>
        </w:rPr>
      </w:pPr>
      <w:bookmarkStart w:name="_Toc422462804" w:id="7"/>
      <w:bookmarkStart w:name="_Toc473616418" w:id="8"/>
      <w:bookmarkStart w:name="_Toc473793302" w:id="9"/>
    </w:p>
    <w:p w:rsidRPr="00277274" w:rsidR="00277274" w:rsidP="00277274" w:rsidRDefault="00277274" w14:paraId="05030CB4" w14:textId="77777777">
      <w:pPr>
        <w:keepLines/>
        <w:tabs>
          <w:tab w:val="num" w:pos="720"/>
        </w:tabs>
        <w:spacing w:after="0" w:line="240" w:lineRule="auto"/>
        <w:outlineLvl w:val="1"/>
        <w:rPr>
          <w:rFonts w:ascii="Arial" w:hAnsi="Arial" w:cs="Arial"/>
          <w:sz w:val="18"/>
          <w:szCs w:val="18"/>
        </w:rPr>
      </w:pPr>
      <w:r w:rsidRPr="00277274">
        <w:rPr>
          <w:rFonts w:ascii="Arial" w:hAnsi="Arial" w:cs="Arial"/>
          <w:sz w:val="18"/>
          <w:szCs w:val="18"/>
        </w:rPr>
        <w:t>22.1 The Contractor shall, and shall procure that their Sub-contractors shall, notify the Authority in writing as soon as they become aware that:</w:t>
      </w:r>
    </w:p>
    <w:p w:rsidRPr="00277274" w:rsidR="00277274" w:rsidP="00277274" w:rsidRDefault="00277274" w14:paraId="610B086A" w14:textId="77777777">
      <w:pPr>
        <w:keepLines/>
        <w:tabs>
          <w:tab w:val="num" w:pos="720"/>
        </w:tabs>
        <w:spacing w:after="0" w:line="240" w:lineRule="auto"/>
        <w:outlineLvl w:val="1"/>
        <w:rPr>
          <w:rFonts w:ascii="Arial" w:hAnsi="Arial" w:cs="Arial"/>
          <w:sz w:val="18"/>
          <w:szCs w:val="18"/>
        </w:rPr>
      </w:pPr>
      <w:r w:rsidRPr="00277274">
        <w:rPr>
          <w:rFonts w:ascii="Arial" w:hAnsi="Arial" w:cs="Arial"/>
          <w:sz w:val="18"/>
          <w:szCs w:val="18"/>
        </w:rPr>
        <w:t>a. the Contract Deliverables and/or Services contain any Russian/Belarussian products and/or services; or</w:t>
      </w:r>
    </w:p>
    <w:p w:rsidRPr="00277274" w:rsidR="00277274" w:rsidP="00277274" w:rsidRDefault="00277274" w14:paraId="7F4EBF18" w14:textId="77777777">
      <w:pPr>
        <w:keepLines/>
        <w:tabs>
          <w:tab w:val="num" w:pos="720"/>
        </w:tabs>
        <w:spacing w:after="0" w:line="240" w:lineRule="auto"/>
        <w:outlineLvl w:val="1"/>
        <w:rPr>
          <w:rFonts w:ascii="Arial" w:hAnsi="Arial" w:cs="Arial"/>
          <w:sz w:val="18"/>
          <w:szCs w:val="18"/>
        </w:rPr>
      </w:pPr>
      <w:r w:rsidRPr="00277274">
        <w:rPr>
          <w:rFonts w:ascii="Arial" w:hAnsi="Arial" w:cs="Arial"/>
          <w:sz w:val="18"/>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rsidRPr="00277274" w:rsidR="00277274" w:rsidP="00277274" w:rsidRDefault="00277274" w14:paraId="0B05EDD7" w14:textId="77777777">
      <w:pPr>
        <w:keepLines/>
        <w:tabs>
          <w:tab w:val="num" w:pos="720"/>
        </w:tabs>
        <w:spacing w:after="0" w:line="240" w:lineRule="auto"/>
        <w:outlineLvl w:val="1"/>
        <w:rPr>
          <w:rFonts w:ascii="Arial" w:hAnsi="Arial" w:cs="Arial"/>
          <w:sz w:val="18"/>
          <w:szCs w:val="18"/>
        </w:rPr>
      </w:pPr>
      <w:r w:rsidRPr="00277274">
        <w:rPr>
          <w:rFonts w:ascii="Arial" w:hAnsi="Arial" w:cs="Arial"/>
          <w:sz w:val="18"/>
          <w:szCs w:val="18"/>
        </w:rPr>
        <w:t>(1) registered in the UK or in a country with which the UK has a relevant international agreement providing reciprocal rights of access in the relevant field of public procurement; and/or</w:t>
      </w:r>
    </w:p>
    <w:p w:rsidRPr="00277274" w:rsidR="00277274" w:rsidP="00277274" w:rsidRDefault="00277274" w14:paraId="7D81F6CA" w14:textId="77777777">
      <w:pPr>
        <w:keepLines/>
        <w:tabs>
          <w:tab w:val="num" w:pos="720"/>
        </w:tabs>
        <w:spacing w:after="0" w:line="240" w:lineRule="auto"/>
        <w:outlineLvl w:val="1"/>
        <w:rPr>
          <w:rFonts w:ascii="Arial" w:hAnsi="Arial" w:cs="Arial"/>
          <w:sz w:val="18"/>
          <w:szCs w:val="18"/>
        </w:rPr>
      </w:pPr>
      <w:r w:rsidRPr="00277274">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rsidRPr="00277274" w:rsidR="00277274" w:rsidP="00277274" w:rsidRDefault="00277274" w14:paraId="7DE5B198" w14:textId="77777777">
      <w:pPr>
        <w:keepLines/>
        <w:tabs>
          <w:tab w:val="num" w:pos="720"/>
        </w:tabs>
        <w:spacing w:after="0" w:line="240" w:lineRule="auto"/>
        <w:outlineLvl w:val="1"/>
        <w:rPr>
          <w:rFonts w:ascii="Arial" w:hAnsi="Arial" w:cs="Arial"/>
          <w:sz w:val="18"/>
          <w:szCs w:val="18"/>
        </w:rPr>
      </w:pPr>
      <w:r w:rsidRPr="00277274">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rsidRPr="00277274" w:rsidR="00277274" w:rsidP="00277274" w:rsidRDefault="00277274" w14:paraId="6FDB0B21" w14:textId="77777777">
      <w:pPr>
        <w:keepLines/>
        <w:tabs>
          <w:tab w:val="num" w:pos="720"/>
        </w:tabs>
        <w:spacing w:after="0" w:line="240" w:lineRule="auto"/>
        <w:outlineLvl w:val="1"/>
        <w:rPr>
          <w:rFonts w:ascii="Arial" w:hAnsi="Arial" w:cs="Arial"/>
          <w:sz w:val="18"/>
          <w:szCs w:val="18"/>
        </w:rPr>
      </w:pPr>
      <w:r w:rsidRPr="00277274">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rsidRPr="00277274" w:rsidR="00277274" w:rsidP="00277274" w:rsidRDefault="00277274" w14:paraId="4146D505" w14:textId="77777777">
      <w:pPr>
        <w:keepLines/>
        <w:tabs>
          <w:tab w:val="num" w:pos="720"/>
        </w:tabs>
        <w:spacing w:after="0" w:line="240" w:lineRule="auto"/>
        <w:outlineLvl w:val="1"/>
        <w:rPr>
          <w:rFonts w:ascii="Arial" w:hAnsi="Arial" w:cs="Arial"/>
          <w:sz w:val="18"/>
          <w:szCs w:val="18"/>
        </w:rPr>
      </w:pPr>
      <w:r w:rsidRPr="00277274">
        <w:rPr>
          <w:rFonts w:ascii="Arial" w:hAnsi="Arial" w:cs="Arial"/>
          <w:sz w:val="18"/>
          <w:szCs w:val="18"/>
        </w:rPr>
        <w:t>22.4 The Contractor shall include provisions equivalent to those set out in this clause in all relevant Sub-contracts.</w:t>
      </w:r>
    </w:p>
    <w:p w:rsidRPr="00277274" w:rsidR="00277274" w:rsidP="00277274" w:rsidRDefault="00277274" w14:paraId="5566E72C" w14:textId="77777777">
      <w:pPr>
        <w:keepLines/>
        <w:tabs>
          <w:tab w:val="num" w:pos="720"/>
        </w:tabs>
        <w:spacing w:after="0" w:line="240" w:lineRule="auto"/>
        <w:outlineLvl w:val="1"/>
        <w:rPr>
          <w:rFonts w:ascii="Arial" w:hAnsi="Arial" w:cs="Arial"/>
          <w:sz w:val="18"/>
          <w:szCs w:val="18"/>
        </w:rPr>
      </w:pPr>
    </w:p>
    <w:p w:rsidRPr="00277274" w:rsidR="00277274" w:rsidP="00277274" w:rsidRDefault="00277274" w14:paraId="67BF7253" w14:textId="77777777">
      <w:pPr>
        <w:keepLines/>
        <w:tabs>
          <w:tab w:val="num" w:pos="720"/>
        </w:tabs>
        <w:spacing w:after="0" w:line="240" w:lineRule="auto"/>
        <w:outlineLvl w:val="1"/>
        <w:rPr>
          <w:rFonts w:ascii="Arial" w:hAnsi="Arial" w:eastAsia="Times New Roman" w:cs="Arial"/>
          <w:b/>
          <w:bCs/>
          <w:color w:val="000000" w:themeColor="text1"/>
          <w:sz w:val="18"/>
          <w:szCs w:val="18"/>
          <w:lang w:val="en-GB" w:eastAsia="en-GB"/>
        </w:rPr>
      </w:pPr>
      <w:r w:rsidRPr="00277274">
        <w:rPr>
          <w:rFonts w:ascii="Arial" w:hAnsi="Arial" w:cs="Arial"/>
          <w:sz w:val="18"/>
          <w:szCs w:val="18"/>
        </w:rPr>
        <w:t xml:space="preserve">22.5 </w:t>
      </w:r>
      <w:r w:rsidRPr="00277274">
        <w:rPr>
          <w:rFonts w:ascii="Arial" w:hAnsi="Arial" w:eastAsia="Times New Roman" w:cs="Arial"/>
          <w:b/>
          <w:bCs/>
          <w:color w:val="000000" w:themeColor="text1"/>
          <w:sz w:val="18"/>
          <w:szCs w:val="18"/>
          <w:lang w:val="en-GB" w:eastAsia="en-GB"/>
        </w:rPr>
        <w:t xml:space="preserve">Security </w:t>
      </w:r>
    </w:p>
    <w:p w:rsidRPr="00277274" w:rsidR="00277274" w:rsidP="00277274" w:rsidRDefault="00277274" w14:paraId="3691D735" w14:textId="77777777">
      <w:pPr>
        <w:spacing w:after="0" w:line="240" w:lineRule="auto"/>
        <w:rPr>
          <w:rFonts w:ascii="Arial" w:hAnsi="Arial" w:cs="Arial"/>
          <w:color w:val="000000" w:themeColor="text1"/>
          <w:sz w:val="18"/>
          <w:szCs w:val="18"/>
        </w:rPr>
      </w:pPr>
      <w:r w:rsidRPr="00277274">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rsidRPr="00277274" w:rsidR="00277274" w:rsidP="00277274" w:rsidRDefault="00277274" w14:paraId="13F9EC2A" w14:textId="77777777">
      <w:pPr>
        <w:spacing w:after="0" w:line="240" w:lineRule="auto"/>
        <w:rPr>
          <w:rFonts w:ascii="Arial" w:hAnsi="Arial" w:cs="Arial"/>
          <w:color w:val="000000" w:themeColor="text1"/>
          <w:sz w:val="18"/>
          <w:szCs w:val="18"/>
        </w:rPr>
      </w:pPr>
    </w:p>
    <w:p w:rsidRPr="00277274" w:rsidR="00277274" w:rsidP="00277274" w:rsidRDefault="00277274" w14:paraId="75E5CDEA" w14:textId="77777777">
      <w:pPr>
        <w:spacing w:after="0" w:line="240" w:lineRule="auto"/>
        <w:rPr>
          <w:rFonts w:ascii="Arial" w:hAnsi="Arial" w:cs="Arial"/>
          <w:color w:val="000000" w:themeColor="text1"/>
          <w:sz w:val="18"/>
          <w:szCs w:val="18"/>
        </w:rPr>
      </w:pPr>
      <w:r w:rsidRPr="00277274">
        <w:rPr>
          <w:rFonts w:ascii="Arial" w:hAnsi="Arial" w:cs="Arial"/>
          <w:color w:val="000000" w:themeColor="text1"/>
          <w:sz w:val="18"/>
          <w:szCs w:val="18"/>
        </w:rPr>
        <w:t>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information they may be required to sign a Non-Disclosure Agreement and/or a Conflicts of Interest statement.</w:t>
      </w:r>
    </w:p>
    <w:p w:rsidRPr="00A1102E" w:rsidR="00A1102E" w:rsidP="6A58A510" w:rsidRDefault="00A1102E" w14:paraId="1EED9644" w14:textId="27E723E5">
      <w:pPr>
        <w:spacing w:after="0" w:line="240" w:lineRule="auto"/>
        <w:rPr>
          <w:rFonts w:ascii="Arial" w:hAnsi="Arial" w:cs="Arial"/>
          <w:color w:val="FF0000"/>
          <w:sz w:val="18"/>
          <w:szCs w:val="18"/>
        </w:rPr>
      </w:pPr>
    </w:p>
    <w:p w:rsidRPr="00277274" w:rsidR="00277274" w:rsidP="00277274" w:rsidRDefault="00277274" w14:paraId="46BEDAA5" w14:textId="77777777">
      <w:pPr>
        <w:keepLines/>
        <w:tabs>
          <w:tab w:val="num" w:pos="720"/>
        </w:tabs>
        <w:spacing w:after="0" w:line="240" w:lineRule="auto"/>
        <w:outlineLvl w:val="1"/>
        <w:rPr>
          <w:rFonts w:ascii="Arial" w:hAnsi="Arial" w:eastAsia="Times New Roman" w:cs="Arial"/>
          <w:b/>
          <w:bCs/>
          <w:color w:val="000000" w:themeColor="text1"/>
          <w:sz w:val="18"/>
          <w:szCs w:val="18"/>
          <w:lang w:val="en-GB" w:eastAsia="en-GB"/>
        </w:rPr>
      </w:pPr>
      <w:r w:rsidRPr="00277274">
        <w:rPr>
          <w:rFonts w:ascii="Arial" w:hAnsi="Arial" w:eastAsia="Times New Roman" w:cs="Arial"/>
          <w:b/>
          <w:bCs/>
          <w:color w:val="000000" w:themeColor="text1"/>
          <w:sz w:val="18"/>
          <w:szCs w:val="18"/>
          <w:lang w:val="en-GB" w:eastAsia="en-GB"/>
        </w:rPr>
        <w:t>22.6 Publicity and Communications with the Media</w:t>
      </w:r>
    </w:p>
    <w:p w:rsidRPr="00277274" w:rsidR="00277274" w:rsidP="00277274" w:rsidRDefault="00277274" w14:paraId="22D6B4EC" w14:textId="77777777">
      <w:pPr>
        <w:spacing w:after="0" w:line="240" w:lineRule="auto"/>
        <w:rPr>
          <w:rFonts w:ascii="Arial" w:hAnsi="Arial" w:cs="Arial"/>
          <w:color w:val="000000" w:themeColor="text1"/>
          <w:sz w:val="18"/>
          <w:szCs w:val="18"/>
        </w:rPr>
      </w:pPr>
      <w:r w:rsidRPr="00277274">
        <w:rPr>
          <w:rFonts w:ascii="Arial" w:hAnsi="Arial" w:cs="Arial"/>
          <w:color w:val="000000" w:themeColor="text1"/>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bookmarkEnd w:id="7"/>
    <w:bookmarkEnd w:id="8"/>
    <w:bookmarkEnd w:id="9"/>
    <w:p w:rsidRPr="00277274" w:rsidR="00277274" w:rsidP="6A58A510" w:rsidRDefault="00277274" w14:paraId="5566FDB4" w14:textId="61FCFEA5">
      <w:pPr>
        <w:keepLines/>
        <w:tabs>
          <w:tab w:val="num" w:pos="720"/>
        </w:tabs>
        <w:spacing w:after="0" w:line="240" w:lineRule="auto"/>
        <w:outlineLvl w:val="1"/>
        <w:rPr>
          <w:rFonts w:ascii="Arial" w:hAnsi="Arial" w:cs="Arial"/>
          <w:sz w:val="18"/>
          <w:szCs w:val="18"/>
        </w:rPr>
      </w:pPr>
    </w:p>
    <w:p w:rsidRPr="00277274" w:rsidR="00277274" w:rsidP="00277274" w:rsidRDefault="00277274" w14:paraId="6B1FBA94" w14:textId="77777777">
      <w:pPr>
        <w:tabs>
          <w:tab w:val="left" w:pos="540"/>
        </w:tabs>
        <w:spacing w:after="0" w:line="240" w:lineRule="auto"/>
        <w:ind w:right="-20"/>
        <w:rPr>
          <w:rFonts w:ascii="Arial" w:hAnsi="Arial" w:eastAsia="Arial" w:cs="Arial"/>
          <w:sz w:val="18"/>
          <w:szCs w:val="18"/>
        </w:rPr>
      </w:pPr>
      <w:r w:rsidRPr="00277274">
        <w:rPr>
          <w:rFonts w:ascii="Arial" w:hAnsi="Arial" w:eastAsia="Arial" w:cs="Arial"/>
          <w:b/>
          <w:bCs/>
          <w:spacing w:val="-1"/>
          <w:sz w:val="18"/>
          <w:szCs w:val="18"/>
        </w:rPr>
        <w:t>23</w:t>
      </w:r>
      <w:r w:rsidRPr="00277274">
        <w:rPr>
          <w:rFonts w:ascii="Arial" w:hAnsi="Arial" w:eastAsia="Arial" w:cs="Arial"/>
          <w:b/>
          <w:bCs/>
          <w:sz w:val="18"/>
          <w:szCs w:val="18"/>
        </w:rPr>
        <w:tab/>
      </w:r>
      <w:r w:rsidRPr="00277274">
        <w:rPr>
          <w:rFonts w:ascii="Arial" w:hAnsi="Arial" w:eastAsia="Arial" w:cs="Arial"/>
          <w:b/>
          <w:bCs/>
          <w:spacing w:val="2"/>
          <w:sz w:val="18"/>
          <w:szCs w:val="18"/>
        </w:rPr>
        <w:t>T</w:t>
      </w:r>
      <w:r w:rsidRPr="00277274">
        <w:rPr>
          <w:rFonts w:ascii="Arial" w:hAnsi="Arial" w:eastAsia="Arial" w:cs="Arial"/>
          <w:b/>
          <w:bCs/>
          <w:spacing w:val="-1"/>
          <w:sz w:val="18"/>
          <w:szCs w:val="18"/>
        </w:rPr>
        <w:t>h</w:t>
      </w:r>
      <w:r w:rsidRPr="00277274">
        <w:rPr>
          <w:rFonts w:ascii="Arial" w:hAnsi="Arial" w:eastAsia="Arial" w:cs="Arial"/>
          <w:b/>
          <w:bCs/>
          <w:sz w:val="18"/>
          <w:szCs w:val="18"/>
        </w:rPr>
        <w:t xml:space="preserve">e </w:t>
      </w:r>
      <w:r w:rsidRPr="00277274">
        <w:rPr>
          <w:rFonts w:ascii="Arial" w:hAnsi="Arial" w:eastAsia="Arial" w:cs="Arial"/>
          <w:b/>
          <w:bCs/>
          <w:spacing w:val="-1"/>
          <w:sz w:val="18"/>
          <w:szCs w:val="18"/>
        </w:rPr>
        <w:t>p</w:t>
      </w:r>
      <w:r w:rsidRPr="00277274">
        <w:rPr>
          <w:rFonts w:ascii="Arial" w:hAnsi="Arial" w:eastAsia="Arial" w:cs="Arial"/>
          <w:b/>
          <w:bCs/>
          <w:spacing w:val="1"/>
          <w:sz w:val="18"/>
          <w:szCs w:val="18"/>
        </w:rPr>
        <w:t>r</w:t>
      </w:r>
      <w:r w:rsidRPr="00277274">
        <w:rPr>
          <w:rFonts w:ascii="Arial" w:hAnsi="Arial" w:eastAsia="Arial" w:cs="Arial"/>
          <w:b/>
          <w:bCs/>
          <w:spacing w:val="-1"/>
          <w:sz w:val="18"/>
          <w:szCs w:val="18"/>
        </w:rPr>
        <w:t>ocesse</w:t>
      </w:r>
      <w:r w:rsidRPr="00277274">
        <w:rPr>
          <w:rFonts w:ascii="Arial" w:hAnsi="Arial" w:eastAsia="Arial" w:cs="Arial"/>
          <w:b/>
          <w:bCs/>
          <w:sz w:val="18"/>
          <w:szCs w:val="18"/>
        </w:rPr>
        <w:t xml:space="preserve">s </w:t>
      </w:r>
      <w:r w:rsidRPr="00277274">
        <w:rPr>
          <w:rFonts w:ascii="Arial" w:hAnsi="Arial" w:eastAsia="Arial" w:cs="Arial"/>
          <w:b/>
          <w:bCs/>
          <w:spacing w:val="1"/>
          <w:sz w:val="18"/>
          <w:szCs w:val="18"/>
        </w:rPr>
        <w:t>t</w:t>
      </w:r>
      <w:r w:rsidRPr="00277274">
        <w:rPr>
          <w:rFonts w:ascii="Arial" w:hAnsi="Arial" w:eastAsia="Arial" w:cs="Arial"/>
          <w:b/>
          <w:bCs/>
          <w:spacing w:val="-1"/>
          <w:sz w:val="18"/>
          <w:szCs w:val="18"/>
        </w:rPr>
        <w:t>ha</w:t>
      </w:r>
      <w:r w:rsidRPr="00277274">
        <w:rPr>
          <w:rFonts w:ascii="Arial" w:hAnsi="Arial" w:eastAsia="Arial" w:cs="Arial"/>
          <w:b/>
          <w:bCs/>
          <w:sz w:val="18"/>
          <w:szCs w:val="18"/>
        </w:rPr>
        <w:t>t</w:t>
      </w:r>
      <w:r w:rsidRPr="00277274">
        <w:rPr>
          <w:rFonts w:ascii="Arial" w:hAnsi="Arial" w:eastAsia="Arial" w:cs="Arial"/>
          <w:b/>
          <w:bCs/>
          <w:spacing w:val="2"/>
          <w:sz w:val="18"/>
          <w:szCs w:val="18"/>
        </w:rPr>
        <w:t xml:space="preserve"> </w:t>
      </w:r>
      <w:r w:rsidRPr="00277274">
        <w:rPr>
          <w:rFonts w:ascii="Arial" w:hAnsi="Arial" w:eastAsia="Arial" w:cs="Arial"/>
          <w:b/>
          <w:bCs/>
          <w:spacing w:val="-1"/>
          <w:sz w:val="18"/>
          <w:szCs w:val="18"/>
        </w:rPr>
        <w:t>ap</w:t>
      </w:r>
      <w:r w:rsidRPr="00277274">
        <w:rPr>
          <w:rFonts w:ascii="Arial" w:hAnsi="Arial" w:eastAsia="Arial" w:cs="Arial"/>
          <w:b/>
          <w:bCs/>
          <w:spacing w:val="-3"/>
          <w:sz w:val="18"/>
          <w:szCs w:val="18"/>
        </w:rPr>
        <w:t>p</w:t>
      </w:r>
      <w:r w:rsidRPr="00277274">
        <w:rPr>
          <w:rFonts w:ascii="Arial" w:hAnsi="Arial" w:eastAsia="Arial" w:cs="Arial"/>
          <w:b/>
          <w:bCs/>
          <w:spacing w:val="3"/>
          <w:sz w:val="18"/>
          <w:szCs w:val="18"/>
        </w:rPr>
        <w:t>l</w:t>
      </w:r>
      <w:r w:rsidRPr="00277274">
        <w:rPr>
          <w:rFonts w:ascii="Arial" w:hAnsi="Arial" w:eastAsia="Arial" w:cs="Arial"/>
          <w:b/>
          <w:bCs/>
          <w:sz w:val="18"/>
          <w:szCs w:val="18"/>
        </w:rPr>
        <w:t>y</w:t>
      </w:r>
      <w:r w:rsidRPr="00277274">
        <w:rPr>
          <w:rFonts w:ascii="Arial" w:hAnsi="Arial" w:eastAsia="Arial" w:cs="Arial"/>
          <w:b/>
          <w:bCs/>
          <w:spacing w:val="-5"/>
          <w:sz w:val="18"/>
          <w:szCs w:val="18"/>
        </w:rPr>
        <w:t xml:space="preserve"> </w:t>
      </w:r>
      <w:r w:rsidRPr="00277274">
        <w:rPr>
          <w:rFonts w:ascii="Arial" w:hAnsi="Arial" w:eastAsia="Arial" w:cs="Arial"/>
          <w:b/>
          <w:bCs/>
          <w:spacing w:val="1"/>
          <w:sz w:val="18"/>
          <w:szCs w:val="18"/>
        </w:rPr>
        <w:t>t</w:t>
      </w:r>
      <w:r w:rsidRPr="00277274">
        <w:rPr>
          <w:rFonts w:ascii="Arial" w:hAnsi="Arial" w:eastAsia="Arial" w:cs="Arial"/>
          <w:b/>
          <w:bCs/>
          <w:sz w:val="18"/>
          <w:szCs w:val="18"/>
        </w:rPr>
        <w:t xml:space="preserve">o </w:t>
      </w:r>
      <w:r w:rsidRPr="00277274">
        <w:rPr>
          <w:rFonts w:ascii="Arial" w:hAnsi="Arial" w:eastAsia="Arial" w:cs="Arial"/>
          <w:b/>
          <w:bCs/>
          <w:spacing w:val="1"/>
          <w:sz w:val="18"/>
          <w:szCs w:val="18"/>
        </w:rPr>
        <w:t>t</w:t>
      </w:r>
      <w:r w:rsidRPr="00277274">
        <w:rPr>
          <w:rFonts w:ascii="Arial" w:hAnsi="Arial" w:eastAsia="Arial" w:cs="Arial"/>
          <w:b/>
          <w:bCs/>
          <w:spacing w:val="-1"/>
          <w:sz w:val="18"/>
          <w:szCs w:val="18"/>
        </w:rPr>
        <w:t>h</w:t>
      </w:r>
      <w:r w:rsidRPr="00277274">
        <w:rPr>
          <w:rFonts w:ascii="Arial" w:hAnsi="Arial" w:eastAsia="Arial" w:cs="Arial"/>
          <w:b/>
          <w:bCs/>
          <w:spacing w:val="1"/>
          <w:sz w:val="18"/>
          <w:szCs w:val="18"/>
        </w:rPr>
        <w:t>i</w:t>
      </w:r>
      <w:r w:rsidRPr="00277274">
        <w:rPr>
          <w:rFonts w:ascii="Arial" w:hAnsi="Arial" w:eastAsia="Arial" w:cs="Arial"/>
          <w:b/>
          <w:bCs/>
          <w:sz w:val="18"/>
          <w:szCs w:val="18"/>
        </w:rPr>
        <w:t xml:space="preserve">s </w:t>
      </w:r>
      <w:r w:rsidRPr="00277274">
        <w:rPr>
          <w:rFonts w:ascii="Arial" w:hAnsi="Arial" w:eastAsia="Arial" w:cs="Arial"/>
          <w:b/>
          <w:bCs/>
          <w:spacing w:val="-1"/>
          <w:sz w:val="18"/>
          <w:szCs w:val="18"/>
        </w:rPr>
        <w:t>Con</w:t>
      </w:r>
      <w:r w:rsidRPr="00277274">
        <w:rPr>
          <w:rFonts w:ascii="Arial" w:hAnsi="Arial" w:eastAsia="Arial" w:cs="Arial"/>
          <w:b/>
          <w:bCs/>
          <w:spacing w:val="1"/>
          <w:sz w:val="18"/>
          <w:szCs w:val="18"/>
        </w:rPr>
        <w:t>tr</w:t>
      </w:r>
      <w:r w:rsidRPr="00277274">
        <w:rPr>
          <w:rFonts w:ascii="Arial" w:hAnsi="Arial" w:eastAsia="Arial" w:cs="Arial"/>
          <w:b/>
          <w:bCs/>
          <w:spacing w:val="-1"/>
          <w:sz w:val="18"/>
          <w:szCs w:val="18"/>
        </w:rPr>
        <w:t>ac</w:t>
      </w:r>
      <w:r w:rsidRPr="00277274">
        <w:rPr>
          <w:rFonts w:ascii="Arial" w:hAnsi="Arial" w:eastAsia="Arial" w:cs="Arial"/>
          <w:b/>
          <w:bCs/>
          <w:sz w:val="18"/>
          <w:szCs w:val="18"/>
        </w:rPr>
        <w:t>t</w:t>
      </w:r>
      <w:r w:rsidRPr="00277274">
        <w:rPr>
          <w:rFonts w:ascii="Arial" w:hAnsi="Arial" w:eastAsia="Arial" w:cs="Arial"/>
          <w:b/>
          <w:bCs/>
          <w:spacing w:val="2"/>
          <w:sz w:val="18"/>
          <w:szCs w:val="18"/>
        </w:rPr>
        <w:t xml:space="preserve"> </w:t>
      </w:r>
      <w:r w:rsidRPr="00277274">
        <w:rPr>
          <w:rFonts w:ascii="Arial" w:hAnsi="Arial" w:eastAsia="Arial" w:cs="Arial"/>
          <w:b/>
          <w:bCs/>
          <w:spacing w:val="-1"/>
          <w:sz w:val="18"/>
          <w:szCs w:val="18"/>
        </w:rPr>
        <w:t>a</w:t>
      </w:r>
      <w:r w:rsidRPr="00277274">
        <w:rPr>
          <w:rFonts w:ascii="Arial" w:hAnsi="Arial" w:eastAsia="Arial" w:cs="Arial"/>
          <w:b/>
          <w:bCs/>
          <w:spacing w:val="1"/>
          <w:sz w:val="18"/>
          <w:szCs w:val="18"/>
        </w:rPr>
        <w:t>r</w:t>
      </w:r>
      <w:r w:rsidRPr="00277274">
        <w:rPr>
          <w:rFonts w:ascii="Arial" w:hAnsi="Arial" w:eastAsia="Arial" w:cs="Arial"/>
          <w:b/>
          <w:bCs/>
          <w:spacing w:val="-4"/>
          <w:sz w:val="18"/>
          <w:szCs w:val="18"/>
        </w:rPr>
        <w:t>e</w:t>
      </w:r>
      <w:r w:rsidRPr="00277274">
        <w:rPr>
          <w:rFonts w:ascii="Arial" w:hAnsi="Arial" w:eastAsia="Arial" w:cs="Arial"/>
          <w:b/>
          <w:bCs/>
          <w:sz w:val="18"/>
          <w:szCs w:val="18"/>
        </w:rPr>
        <w:t>:</w:t>
      </w:r>
    </w:p>
    <w:p w:rsidRPr="00277274" w:rsidR="00277274" w:rsidP="00277274" w:rsidRDefault="00277274" w14:paraId="3B45B7F4" w14:textId="77777777">
      <w:pPr>
        <w:tabs>
          <w:tab w:val="left" w:pos="540"/>
        </w:tabs>
        <w:spacing w:after="0" w:line="240" w:lineRule="auto"/>
        <w:ind w:right="-20"/>
        <w:rPr>
          <w:rFonts w:ascii="Arial" w:hAnsi="Arial" w:cs="Arial"/>
          <w:sz w:val="18"/>
          <w:szCs w:val="18"/>
        </w:rPr>
      </w:pPr>
    </w:p>
    <w:p w:rsidR="009F29B6" w:rsidP="009F29B6" w:rsidRDefault="009F29B6" w14:paraId="550FA202" w14:textId="77777777">
      <w:pPr>
        <w:tabs>
          <w:tab w:val="left" w:pos="540"/>
        </w:tabs>
        <w:spacing w:after="0" w:line="240" w:lineRule="auto"/>
        <w:ind w:right="-20"/>
        <w:rPr>
          <w:rFonts w:ascii="Arial" w:hAnsi="Arial" w:eastAsia="Arial" w:cs="Arial"/>
          <w:b/>
          <w:bCs/>
          <w:sz w:val="18"/>
          <w:szCs w:val="18"/>
        </w:rPr>
      </w:pPr>
      <w:r>
        <w:rPr>
          <w:rFonts w:ascii="Arial" w:hAnsi="Arial" w:cs="Arial"/>
          <w:b/>
          <w:bCs/>
          <w:sz w:val="18"/>
          <w:szCs w:val="18"/>
        </w:rPr>
        <w:t>Contractor Representative</w:t>
      </w:r>
    </w:p>
    <w:p w:rsidR="009F29B6" w:rsidP="6A58A510" w:rsidRDefault="009F29B6" w14:paraId="53C7000A" w14:textId="346A02CE">
      <w:pPr>
        <w:spacing w:after="0" w:line="240" w:lineRule="auto"/>
        <w:rPr>
          <w:rFonts w:ascii="Arial" w:hAnsi="Arial" w:cs="Arial"/>
          <w:sz w:val="18"/>
          <w:szCs w:val="18"/>
        </w:rPr>
      </w:pPr>
      <w:r w:rsidRPr="6A58A510">
        <w:rPr>
          <w:rFonts w:ascii="Arial" w:hAnsi="Arial" w:cs="Arial"/>
          <w:sz w:val="18"/>
          <w:szCs w:val="18"/>
        </w:rPr>
        <w:t>Name:</w:t>
      </w:r>
      <w:r w:rsidRPr="6A58A510" w:rsidR="241B1E7B">
        <w:rPr>
          <w:rFonts w:ascii="Arial" w:hAnsi="Arial" w:cs="Arial"/>
          <w:sz w:val="18"/>
          <w:szCs w:val="18"/>
        </w:rPr>
        <w:t xml:space="preserve"> Hannah Craig</w:t>
      </w:r>
    </w:p>
    <w:p w:rsidR="009F29B6" w:rsidP="75B23D75" w:rsidRDefault="009F29B6" w14:paraId="14596D42" w14:textId="7E822B93">
      <w:pPr>
        <w:spacing w:after="0" w:line="240" w:lineRule="auto"/>
        <w:rPr>
          <w:rFonts w:ascii="Arial" w:hAnsi="Arial" w:cs="Arial"/>
          <w:color w:val="FF0000"/>
          <w:sz w:val="18"/>
          <w:szCs w:val="18"/>
        </w:rPr>
      </w:pPr>
      <w:r w:rsidRPr="75B23D75" w:rsidR="3E449E07">
        <w:rPr>
          <w:rFonts w:ascii="Arial" w:hAnsi="Arial" w:cs="Arial"/>
          <w:sz w:val="18"/>
          <w:szCs w:val="18"/>
        </w:rPr>
        <w:t>Email:</w:t>
      </w:r>
    </w:p>
    <w:p w:rsidR="009F29B6" w:rsidP="009F29B6" w:rsidRDefault="009F29B6" w14:paraId="45C1267D" w14:textId="77777777">
      <w:pPr>
        <w:tabs>
          <w:tab w:val="left" w:pos="540"/>
        </w:tabs>
        <w:spacing w:after="0" w:line="240" w:lineRule="auto"/>
        <w:ind w:right="-20"/>
        <w:rPr>
          <w:rFonts w:ascii="Arial" w:hAnsi="Arial" w:cs="Arial"/>
          <w:sz w:val="18"/>
          <w:szCs w:val="18"/>
        </w:rPr>
      </w:pPr>
      <w:r>
        <w:rPr>
          <w:rFonts w:ascii="Arial" w:hAnsi="Arial" w:cs="Arial"/>
          <w:sz w:val="18"/>
          <w:szCs w:val="18"/>
        </w:rPr>
        <w:t xml:space="preserve">The Contractor shall notify the Authority if their representative changes to allow any requests from the Authority to be dealt with promptly.  </w:t>
      </w:r>
    </w:p>
    <w:p w:rsidR="009F29B6" w:rsidP="009F29B6" w:rsidRDefault="009F29B6" w14:paraId="1DEE5504" w14:textId="77777777">
      <w:pPr>
        <w:tabs>
          <w:tab w:val="left" w:pos="540"/>
        </w:tabs>
        <w:spacing w:after="0" w:line="240" w:lineRule="auto"/>
        <w:ind w:right="-20"/>
        <w:rPr>
          <w:rFonts w:ascii="Arial" w:hAnsi="Arial" w:cs="Arial"/>
          <w:b/>
          <w:bCs/>
          <w:sz w:val="18"/>
          <w:szCs w:val="18"/>
        </w:rPr>
      </w:pPr>
    </w:p>
    <w:p w:rsidR="009F29B6" w:rsidP="009F29B6" w:rsidRDefault="009F29B6" w14:paraId="5B40387E" w14:textId="77777777">
      <w:pPr>
        <w:tabs>
          <w:tab w:val="left" w:pos="540"/>
        </w:tabs>
        <w:spacing w:after="0" w:line="240" w:lineRule="auto"/>
        <w:ind w:right="-20"/>
        <w:rPr>
          <w:rFonts w:ascii="Arial" w:hAnsi="Arial" w:eastAsia="Arial" w:cs="Arial"/>
          <w:b/>
          <w:bCs/>
          <w:sz w:val="18"/>
          <w:szCs w:val="18"/>
        </w:rPr>
      </w:pPr>
      <w:r>
        <w:rPr>
          <w:rFonts w:ascii="Arial" w:hAnsi="Arial" w:cs="Arial"/>
          <w:b/>
          <w:bCs/>
          <w:sz w:val="18"/>
          <w:szCs w:val="18"/>
        </w:rPr>
        <w:t>Key Subcontractors</w:t>
      </w:r>
    </w:p>
    <w:p w:rsidR="009F29B6" w:rsidP="009F29B6" w:rsidRDefault="009F29B6" w14:paraId="49C422E6" w14:textId="77777777">
      <w:pPr>
        <w:tabs>
          <w:tab w:val="num" w:pos="0"/>
        </w:tabs>
        <w:spacing w:after="0" w:line="240" w:lineRule="auto"/>
        <w:rPr>
          <w:rFonts w:ascii="Arial" w:hAnsi="Arial" w:cs="Arial"/>
          <w:sz w:val="18"/>
          <w:szCs w:val="18"/>
        </w:rPr>
      </w:pPr>
      <w:r>
        <w:rPr>
          <w:rFonts w:ascii="Arial" w:hAnsi="Arial" w:cs="Arial"/>
          <w:sz w:val="18"/>
          <w:szCs w:val="18"/>
        </w:rPr>
        <w:t>The Contractor has advised that the following key sub-contractors will be used in delivery of this contract:</w:t>
      </w:r>
    </w:p>
    <w:p w:rsidR="009F29B6" w:rsidP="009F29B6" w:rsidRDefault="009F29B6" w14:paraId="047BA554" w14:textId="77777777">
      <w:pPr>
        <w:tabs>
          <w:tab w:val="num" w:pos="0"/>
        </w:tabs>
        <w:spacing w:after="0" w:line="240" w:lineRule="auto"/>
        <w:rPr>
          <w:rFonts w:ascii="Arial" w:hAnsi="Arial" w:cs="Arial"/>
          <w:sz w:val="18"/>
          <w:szCs w:val="18"/>
        </w:rPr>
      </w:pPr>
    </w:p>
    <w:tbl>
      <w:tblPr>
        <w:tblStyle w:val="TableGrid1"/>
        <w:tblW w:w="0" w:type="auto"/>
        <w:tblInd w:w="0" w:type="dxa"/>
        <w:tblLook w:val="04A0" w:firstRow="1" w:lastRow="0" w:firstColumn="1" w:lastColumn="0" w:noHBand="0" w:noVBand="1"/>
      </w:tblPr>
      <w:tblGrid>
        <w:gridCol w:w="2830"/>
        <w:gridCol w:w="6096"/>
        <w:gridCol w:w="1808"/>
      </w:tblGrid>
      <w:tr w:rsidR="009F29B6" w:rsidTr="6A58A510" w14:paraId="097CBA45" w14:textId="77777777">
        <w:tc>
          <w:tcPr>
            <w:tcW w:w="2830" w:type="dxa"/>
            <w:tcBorders>
              <w:top w:val="single" w:color="auto" w:sz="4" w:space="0"/>
              <w:left w:val="single" w:color="auto" w:sz="4" w:space="0"/>
              <w:bottom w:val="single" w:color="auto" w:sz="4" w:space="0"/>
              <w:right w:val="single" w:color="auto" w:sz="4" w:space="0"/>
            </w:tcBorders>
            <w:hideMark/>
          </w:tcPr>
          <w:p w:rsidR="009F29B6" w:rsidRDefault="009F29B6" w14:paraId="16823DD7" w14:textId="77777777">
            <w:pPr>
              <w:tabs>
                <w:tab w:val="num" w:pos="0"/>
              </w:tabs>
              <w:spacing w:after="0" w:line="240" w:lineRule="auto"/>
              <w:rPr>
                <w:rFonts w:ascii="Arial" w:hAnsi="Arial" w:cs="Arial"/>
                <w:sz w:val="18"/>
                <w:szCs w:val="18"/>
              </w:rPr>
            </w:pPr>
            <w:r>
              <w:rPr>
                <w:rFonts w:ascii="Arial" w:hAnsi="Arial" w:cs="Arial"/>
                <w:sz w:val="18"/>
                <w:szCs w:val="18"/>
              </w:rPr>
              <w:t>Name</w:t>
            </w:r>
          </w:p>
        </w:tc>
        <w:tc>
          <w:tcPr>
            <w:tcW w:w="6096" w:type="dxa"/>
            <w:tcBorders>
              <w:top w:val="single" w:color="auto" w:sz="4" w:space="0"/>
              <w:left w:val="single" w:color="auto" w:sz="4" w:space="0"/>
              <w:bottom w:val="single" w:color="auto" w:sz="4" w:space="0"/>
              <w:right w:val="single" w:color="auto" w:sz="4" w:space="0"/>
            </w:tcBorders>
            <w:hideMark/>
          </w:tcPr>
          <w:p w:rsidR="009F29B6" w:rsidRDefault="009F29B6" w14:paraId="1D8B2F09" w14:textId="77777777">
            <w:pPr>
              <w:tabs>
                <w:tab w:val="num" w:pos="0"/>
              </w:tabs>
              <w:spacing w:after="0" w:line="240" w:lineRule="auto"/>
              <w:rPr>
                <w:rFonts w:ascii="Arial" w:hAnsi="Arial" w:cs="Arial"/>
                <w:sz w:val="18"/>
                <w:szCs w:val="18"/>
              </w:rPr>
            </w:pPr>
            <w:r>
              <w:rPr>
                <w:rFonts w:ascii="Arial" w:hAnsi="Arial" w:cs="Arial"/>
                <w:sz w:val="18"/>
                <w:szCs w:val="18"/>
              </w:rPr>
              <w:t>Work Undertaken</w:t>
            </w:r>
          </w:p>
        </w:tc>
        <w:tc>
          <w:tcPr>
            <w:tcW w:w="1808" w:type="dxa"/>
            <w:tcBorders>
              <w:top w:val="single" w:color="auto" w:sz="4" w:space="0"/>
              <w:left w:val="single" w:color="auto" w:sz="4" w:space="0"/>
              <w:bottom w:val="single" w:color="auto" w:sz="4" w:space="0"/>
              <w:right w:val="single" w:color="auto" w:sz="4" w:space="0"/>
            </w:tcBorders>
            <w:hideMark/>
          </w:tcPr>
          <w:p w:rsidR="009F29B6" w:rsidRDefault="009F29B6" w14:paraId="7F981C25" w14:textId="77777777">
            <w:pPr>
              <w:tabs>
                <w:tab w:val="num" w:pos="0"/>
              </w:tabs>
              <w:spacing w:after="0" w:line="240" w:lineRule="auto"/>
              <w:rPr>
                <w:rFonts w:ascii="Arial" w:hAnsi="Arial" w:cs="Arial"/>
                <w:sz w:val="18"/>
                <w:szCs w:val="18"/>
              </w:rPr>
            </w:pPr>
            <w:r>
              <w:rPr>
                <w:rFonts w:ascii="Arial" w:hAnsi="Arial" w:cs="Arial"/>
                <w:sz w:val="18"/>
                <w:szCs w:val="18"/>
              </w:rPr>
              <w:t>Approximate Value</w:t>
            </w:r>
          </w:p>
        </w:tc>
      </w:tr>
      <w:tr w:rsidR="009F29B6" w:rsidTr="6A58A510" w14:paraId="3ABFB1BA" w14:textId="77777777">
        <w:tc>
          <w:tcPr>
            <w:tcW w:w="2830" w:type="dxa"/>
            <w:tcBorders>
              <w:top w:val="single" w:color="auto" w:sz="4" w:space="0"/>
              <w:left w:val="single" w:color="auto" w:sz="4" w:space="0"/>
              <w:bottom w:val="single" w:color="auto" w:sz="4" w:space="0"/>
              <w:right w:val="single" w:color="auto" w:sz="4" w:space="0"/>
            </w:tcBorders>
            <w:hideMark/>
          </w:tcPr>
          <w:p w:rsidR="009F29B6" w:rsidP="6A58A510" w:rsidRDefault="009F29B6" w14:paraId="1102A23D" w14:textId="68723687">
            <w:pPr>
              <w:spacing w:after="0" w:line="240" w:lineRule="auto"/>
              <w:rPr>
                <w:rFonts w:ascii="Arial" w:hAnsi="Arial" w:cs="Arial"/>
                <w:sz w:val="18"/>
                <w:szCs w:val="18"/>
              </w:rPr>
            </w:pPr>
            <w:r w:rsidRPr="6A58A510">
              <w:rPr>
                <w:rFonts w:ascii="Arial" w:hAnsi="Arial" w:cs="Arial"/>
                <w:sz w:val="18"/>
                <w:szCs w:val="18"/>
              </w:rPr>
              <w:t>Not Applicable</w:t>
            </w:r>
          </w:p>
        </w:tc>
        <w:tc>
          <w:tcPr>
            <w:tcW w:w="6096" w:type="dxa"/>
            <w:tcBorders>
              <w:top w:val="single" w:color="auto" w:sz="4" w:space="0"/>
              <w:left w:val="single" w:color="auto" w:sz="4" w:space="0"/>
              <w:bottom w:val="single" w:color="auto" w:sz="4" w:space="0"/>
              <w:right w:val="single" w:color="auto" w:sz="4" w:space="0"/>
            </w:tcBorders>
          </w:tcPr>
          <w:p w:rsidR="009F29B6" w:rsidRDefault="009F29B6" w14:paraId="2D16C857" w14:textId="77777777">
            <w:pPr>
              <w:tabs>
                <w:tab w:val="num" w:pos="0"/>
              </w:tabs>
              <w:spacing w:after="0" w:line="240" w:lineRule="auto"/>
              <w:rPr>
                <w:rFonts w:ascii="Arial" w:hAnsi="Arial" w:cs="Arial"/>
                <w:sz w:val="18"/>
                <w:szCs w:val="18"/>
              </w:rPr>
            </w:pPr>
          </w:p>
        </w:tc>
        <w:tc>
          <w:tcPr>
            <w:tcW w:w="1808" w:type="dxa"/>
            <w:tcBorders>
              <w:top w:val="single" w:color="auto" w:sz="4" w:space="0"/>
              <w:left w:val="single" w:color="auto" w:sz="4" w:space="0"/>
              <w:bottom w:val="single" w:color="auto" w:sz="4" w:space="0"/>
              <w:right w:val="single" w:color="auto" w:sz="4" w:space="0"/>
            </w:tcBorders>
          </w:tcPr>
          <w:p w:rsidR="009F29B6" w:rsidRDefault="009F29B6" w14:paraId="5E1084B3" w14:textId="77777777">
            <w:pPr>
              <w:tabs>
                <w:tab w:val="num" w:pos="0"/>
              </w:tabs>
              <w:spacing w:after="0" w:line="240" w:lineRule="auto"/>
              <w:rPr>
                <w:rFonts w:ascii="Arial" w:hAnsi="Arial" w:cs="Arial"/>
                <w:sz w:val="18"/>
                <w:szCs w:val="18"/>
              </w:rPr>
            </w:pPr>
          </w:p>
        </w:tc>
      </w:tr>
    </w:tbl>
    <w:p w:rsidRPr="00277274" w:rsidR="00277274" w:rsidP="00277274" w:rsidRDefault="00277274" w14:paraId="07A58315" w14:textId="77777777">
      <w:pPr>
        <w:tabs>
          <w:tab w:val="num" w:pos="0"/>
        </w:tabs>
        <w:spacing w:after="0" w:line="240" w:lineRule="auto"/>
        <w:rPr>
          <w:rFonts w:ascii="Arial" w:hAnsi="Arial" w:cs="Arial"/>
          <w:sz w:val="18"/>
          <w:szCs w:val="18"/>
        </w:rPr>
      </w:pPr>
    </w:p>
    <w:p w:rsidRPr="00277274" w:rsidR="00277274" w:rsidP="00277274" w:rsidRDefault="00277274" w14:paraId="73A25F05" w14:textId="77777777">
      <w:pPr>
        <w:tabs>
          <w:tab w:val="num" w:pos="0"/>
        </w:tabs>
        <w:spacing w:after="0" w:line="240" w:lineRule="auto"/>
        <w:rPr>
          <w:rFonts w:ascii="Arial" w:hAnsi="Arial" w:cs="Arial"/>
          <w:sz w:val="18"/>
          <w:szCs w:val="18"/>
        </w:rPr>
      </w:pPr>
      <w:r w:rsidRPr="00277274">
        <w:rPr>
          <w:rFonts w:ascii="Arial" w:hAnsi="Arial" w:cs="Arial"/>
          <w:sz w:val="18"/>
          <w:szCs w:val="18"/>
        </w:rPr>
        <w:t>The Contractor shall notify the Authority before engaging any further Key Subcontractors.</w:t>
      </w:r>
    </w:p>
    <w:p w:rsidRPr="00277274" w:rsidR="00277274" w:rsidP="00277274" w:rsidRDefault="00277274" w14:paraId="37242AF8" w14:textId="77777777">
      <w:pPr>
        <w:tabs>
          <w:tab w:val="num" w:pos="0"/>
        </w:tabs>
        <w:spacing w:after="0" w:line="240" w:lineRule="auto"/>
        <w:rPr>
          <w:rFonts w:ascii="Arial" w:hAnsi="Arial" w:cs="Arial"/>
          <w:sz w:val="18"/>
          <w:szCs w:val="18"/>
        </w:rPr>
      </w:pPr>
    </w:p>
    <w:bookmarkEnd w:id="3"/>
    <w:p w:rsidR="009377CA" w:rsidP="009377CA" w:rsidRDefault="009377CA" w14:paraId="53D180FF" w14:textId="77777777">
      <w:pPr>
        <w:tabs>
          <w:tab w:val="left" w:pos="540"/>
        </w:tabs>
        <w:spacing w:after="0" w:line="240" w:lineRule="auto"/>
        <w:ind w:right="-20"/>
        <w:rPr>
          <w:rFonts w:ascii="Arial" w:hAnsi="Arial" w:cs="Arial"/>
          <w:b/>
          <w:bCs/>
          <w:sz w:val="18"/>
          <w:szCs w:val="18"/>
        </w:rPr>
      </w:pPr>
      <w:r>
        <w:rPr>
          <w:rFonts w:ascii="Arial" w:hAnsi="Arial" w:cs="Arial"/>
          <w:b/>
          <w:bCs/>
          <w:sz w:val="18"/>
          <w:szCs w:val="18"/>
        </w:rPr>
        <w:t>Payment</w:t>
      </w:r>
    </w:p>
    <w:p w:rsidR="009377CA" w:rsidP="009377CA" w:rsidRDefault="009377CA" w14:paraId="274E9AE5" w14:textId="77777777">
      <w:pPr>
        <w:tabs>
          <w:tab w:val="left" w:pos="540"/>
        </w:tabs>
        <w:spacing w:after="0" w:line="240" w:lineRule="auto"/>
        <w:ind w:right="-20"/>
        <w:rPr>
          <w:rFonts w:ascii="Arial" w:hAnsi="Arial" w:cs="Arial"/>
          <w:sz w:val="18"/>
          <w:szCs w:val="18"/>
        </w:rPr>
      </w:pPr>
      <w:r>
        <w:rPr>
          <w:rFonts w:ascii="Arial" w:hAnsi="Arial" w:cs="Arial"/>
          <w:sz w:val="18"/>
          <w:szCs w:val="18"/>
        </w:rPr>
        <w:t>In relation to previous clauses regarding payment, Supplier on-boarding for CP&amp;F shall include completing the full MOD registration process in Exostar and an invoice shall only be valid if it has been submitted for the correct amount and tax treatment in Exostar.</w:t>
      </w:r>
    </w:p>
    <w:p w:rsidRPr="003A25E3" w:rsidR="003A25E3" w:rsidP="003A25E3" w:rsidRDefault="003A25E3" w14:paraId="71C69EFB" w14:textId="77777777">
      <w:pPr>
        <w:tabs>
          <w:tab w:val="left" w:pos="540"/>
        </w:tabs>
        <w:spacing w:after="0" w:line="240" w:lineRule="auto"/>
        <w:ind w:right="-20"/>
        <w:rPr>
          <w:rFonts w:ascii="Arial" w:hAnsi="Arial" w:cs="Arial"/>
          <w:sz w:val="18"/>
          <w:szCs w:val="18"/>
        </w:rPr>
      </w:pPr>
    </w:p>
    <w:p w:rsidRPr="003A25E3" w:rsidR="003A25E3" w:rsidP="003A25E3" w:rsidRDefault="003A25E3" w14:paraId="6BCDF659" w14:textId="77777777">
      <w:pPr>
        <w:tabs>
          <w:tab w:val="left" w:pos="540"/>
        </w:tabs>
        <w:spacing w:after="0" w:line="240" w:lineRule="auto"/>
        <w:ind w:right="-20"/>
        <w:rPr>
          <w:rFonts w:ascii="Arial" w:hAnsi="Arial" w:cs="Arial"/>
          <w:sz w:val="18"/>
          <w:szCs w:val="18"/>
        </w:rPr>
      </w:pPr>
      <w:r w:rsidRPr="003A25E3">
        <w:rPr>
          <w:rFonts w:ascii="Arial" w:hAnsi="Arial" w:cs="Arial"/>
          <w:sz w:val="18"/>
          <w:szCs w:val="18"/>
        </w:rPr>
        <w:t>The Supplier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the Supplier within 31 calendar days of the end date of the contract, unless otherwise agreed.</w:t>
      </w:r>
    </w:p>
    <w:p w:rsidR="009377CA" w:rsidP="009377CA" w:rsidRDefault="009377CA" w14:paraId="0D98F805" w14:textId="77777777">
      <w:pPr>
        <w:tabs>
          <w:tab w:val="left" w:pos="540"/>
        </w:tabs>
        <w:spacing w:after="0" w:line="240" w:lineRule="auto"/>
        <w:ind w:right="-20"/>
        <w:rPr>
          <w:rFonts w:ascii="Arial" w:hAnsi="Arial" w:cs="Arial"/>
          <w:sz w:val="18"/>
          <w:szCs w:val="18"/>
        </w:rPr>
      </w:pPr>
    </w:p>
    <w:p w:rsidR="009377CA" w:rsidP="009377CA" w:rsidRDefault="009377CA" w14:paraId="406F8D77" w14:textId="77777777">
      <w:pPr>
        <w:tabs>
          <w:tab w:val="left" w:pos="540"/>
        </w:tabs>
        <w:spacing w:after="0" w:line="240" w:lineRule="auto"/>
        <w:ind w:right="-20"/>
        <w:rPr>
          <w:rFonts w:ascii="Arial" w:hAnsi="Arial" w:eastAsia="Arial" w:cs="Arial"/>
          <w:b/>
          <w:bCs/>
          <w:sz w:val="18"/>
          <w:szCs w:val="18"/>
        </w:rPr>
      </w:pPr>
      <w:r>
        <w:rPr>
          <w:rFonts w:ascii="Arial" w:hAnsi="Arial" w:cs="Arial"/>
          <w:b/>
          <w:bCs/>
          <w:sz w:val="18"/>
          <w:szCs w:val="18"/>
        </w:rPr>
        <w:t>Impediments</w:t>
      </w:r>
    </w:p>
    <w:p w:rsidR="009377CA" w:rsidP="009377CA" w:rsidRDefault="009377CA" w14:paraId="1292EA2C" w14:textId="77777777">
      <w:pPr>
        <w:tabs>
          <w:tab w:val="num" w:pos="0"/>
        </w:tabs>
        <w:spacing w:after="0" w:line="240" w:lineRule="auto"/>
        <w:rPr>
          <w:rFonts w:ascii="Arial" w:hAnsi="Arial" w:cs="Arial"/>
          <w:b/>
          <w:sz w:val="18"/>
          <w:szCs w:val="18"/>
        </w:rPr>
      </w:pPr>
      <w:r>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rsidRPr="00277274" w:rsidR="00277274" w:rsidP="00277274" w:rsidRDefault="00277274" w14:paraId="7139B564" w14:textId="77777777">
      <w:pPr>
        <w:spacing w:after="0" w:line="240" w:lineRule="auto"/>
        <w:ind w:left="737" w:right="-20"/>
        <w:rPr>
          <w:rFonts w:ascii="Arial" w:hAnsi="Arial" w:eastAsia="Arial" w:cs="Arial"/>
          <w:spacing w:val="1"/>
          <w:sz w:val="18"/>
          <w:szCs w:val="18"/>
        </w:rPr>
      </w:pPr>
    </w:p>
    <w:p w:rsidRPr="00277274" w:rsidR="00277274" w:rsidP="00277274" w:rsidRDefault="00277274" w14:paraId="4DF0A734" w14:textId="77777777">
      <w:pPr>
        <w:tabs>
          <w:tab w:val="left" w:pos="540"/>
        </w:tabs>
        <w:spacing w:after="0" w:line="240" w:lineRule="auto"/>
        <w:ind w:right="-20"/>
        <w:rPr>
          <w:rFonts w:ascii="Arial" w:hAnsi="Arial" w:eastAsia="Arial" w:cs="Arial"/>
          <w:b/>
          <w:bCs/>
          <w:sz w:val="18"/>
          <w:szCs w:val="18"/>
        </w:rPr>
      </w:pPr>
      <w:r w:rsidRPr="00277274">
        <w:rPr>
          <w:rFonts w:ascii="Arial" w:hAnsi="Arial" w:eastAsia="Arial" w:cs="Arial"/>
          <w:b/>
          <w:bCs/>
          <w:sz w:val="18"/>
          <w:szCs w:val="18"/>
        </w:rPr>
        <w:t>Tender Proposal</w:t>
      </w:r>
    </w:p>
    <w:p w:rsidRPr="00277274" w:rsidR="00277274" w:rsidP="00277274" w:rsidRDefault="00277274" w14:paraId="244B42B2" w14:textId="77777777">
      <w:pPr>
        <w:spacing w:after="0" w:line="240" w:lineRule="auto"/>
        <w:rPr>
          <w:rFonts w:ascii="Arial" w:hAnsi="Arial" w:cs="Arial"/>
          <w:sz w:val="18"/>
          <w:szCs w:val="18"/>
        </w:rPr>
      </w:pPr>
      <w:r w:rsidRPr="00277274">
        <w:rPr>
          <w:rFonts w:ascii="Arial" w:hAnsi="Arial" w:cs="Arial"/>
          <w:sz w:val="18"/>
          <w:szCs w:val="18"/>
        </w:rPr>
        <w:t>Requirements to be delivered in accordance with this contract and, where it does not conflict with this contract, in line with proposal included in tender</w:t>
      </w:r>
      <w:r w:rsidRPr="00277274">
        <w:rPr>
          <w:rFonts w:ascii="Arial" w:hAnsi="Arial" w:eastAsia="Calibri" w:cs="Arial"/>
          <w:color w:val="FF0000"/>
          <w:sz w:val="18"/>
          <w:szCs w:val="18"/>
        </w:rPr>
        <w:t>.</w:t>
      </w:r>
    </w:p>
    <w:p w:rsidRPr="00277274" w:rsidR="00277274" w:rsidP="00277274" w:rsidRDefault="00277274" w14:paraId="764A611B" w14:textId="77777777">
      <w:pPr>
        <w:spacing w:after="0" w:line="240" w:lineRule="auto"/>
        <w:jc w:val="both"/>
        <w:rPr>
          <w:rFonts w:ascii="Arial" w:hAnsi="Arial" w:cs="Arial"/>
          <w:sz w:val="18"/>
          <w:szCs w:val="18"/>
        </w:rPr>
      </w:pPr>
    </w:p>
    <w:p w:rsidRPr="00277274" w:rsidR="00277274" w:rsidP="00277274" w:rsidRDefault="00277274" w14:paraId="1E7C3CBA" w14:textId="77777777">
      <w:pPr>
        <w:spacing w:after="0" w:line="240" w:lineRule="auto"/>
        <w:jc w:val="both"/>
        <w:rPr>
          <w:rFonts w:ascii="Arial" w:hAnsi="Arial" w:cs="Arial"/>
          <w:sz w:val="18"/>
          <w:szCs w:val="18"/>
        </w:rPr>
      </w:pPr>
      <w:r w:rsidRPr="6A58A510">
        <w:rPr>
          <w:rFonts w:ascii="Arial" w:hAnsi="Arial" w:eastAsia="Arial" w:cs="Arial"/>
          <w:b/>
          <w:bCs/>
          <w:sz w:val="18"/>
          <w:szCs w:val="18"/>
        </w:rPr>
        <w:t xml:space="preserve">Performance Management </w:t>
      </w:r>
    </w:p>
    <w:p w:rsidR="32FCFB14" w:rsidP="6A58A510" w:rsidRDefault="32FCFB14" w14:paraId="69C3784C" w14:textId="7D5BA73F">
      <w:pPr>
        <w:spacing w:after="0" w:line="240" w:lineRule="auto"/>
        <w:rPr>
          <w:rFonts w:ascii="Arial" w:hAnsi="Arial" w:eastAsia="Arial" w:cs="Arial"/>
          <w:color w:val="000000" w:themeColor="text1"/>
          <w:sz w:val="18"/>
          <w:szCs w:val="18"/>
        </w:rPr>
      </w:pPr>
      <w:bookmarkStart w:name="_Int_t7EXhewQ" w:id="10"/>
      <w:r w:rsidRPr="6A58A510">
        <w:rPr>
          <w:rFonts w:ascii="Arial" w:hAnsi="Arial" w:eastAsia="Arial" w:cs="Arial"/>
          <w:color w:val="000000" w:themeColor="text1"/>
          <w:sz w:val="18"/>
          <w:szCs w:val="18"/>
        </w:rPr>
        <w:t>A date of completion of each service will be stated in the contract or agreed between the Authority and the Contractor. Where this is not met by the Contractor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w:t>
      </w:r>
      <w:r w:rsidRPr="6A58A510">
        <w:rPr>
          <w:rFonts w:ascii="Arial" w:hAnsi="Arial" w:eastAsia="Arial" w:cs="Arial"/>
          <w:color w:val="FF0000"/>
          <w:sz w:val="18"/>
          <w:szCs w:val="18"/>
        </w:rPr>
        <w:t xml:space="preserve"> </w:t>
      </w:r>
      <w:r w:rsidRPr="6A58A510">
        <w:rPr>
          <w:rFonts w:ascii="Arial" w:hAnsi="Arial" w:eastAsia="Arial" w:cs="Arial"/>
          <w:color w:val="000000" w:themeColor="text1"/>
          <w:sz w:val="18"/>
          <w:szCs w:val="18"/>
        </w:rPr>
        <w:t>that passes before the services are completed.</w:t>
      </w:r>
      <w:bookmarkEnd w:id="10"/>
    </w:p>
    <w:p w:rsidR="6A58A510" w:rsidP="6A58A510" w:rsidRDefault="6A58A510" w14:paraId="7286F967" w14:textId="5289E41F">
      <w:pPr>
        <w:spacing w:after="0" w:line="240" w:lineRule="auto"/>
        <w:rPr>
          <w:rFonts w:ascii="Arial" w:hAnsi="Arial" w:eastAsia="Arial" w:cs="Arial"/>
          <w:color w:val="FF0000"/>
          <w:sz w:val="18"/>
          <w:szCs w:val="18"/>
        </w:rPr>
      </w:pPr>
    </w:p>
    <w:p w:rsidR="32FCFB14" w:rsidP="6A58A510" w:rsidRDefault="32FCFB14" w14:paraId="7E1B9B9F" w14:textId="0ED8B095">
      <w:pPr>
        <w:spacing w:after="0" w:line="240" w:lineRule="auto"/>
        <w:rPr>
          <w:rFonts w:ascii="Arial" w:hAnsi="Arial" w:eastAsia="Arial" w:cs="Arial"/>
          <w:color w:val="000000" w:themeColor="text1"/>
          <w:sz w:val="18"/>
          <w:szCs w:val="18"/>
        </w:rPr>
      </w:pPr>
      <w:bookmarkStart w:name="_Int_3F3dDz4Q" w:id="11"/>
      <w:r w:rsidRPr="6A58A510">
        <w:rPr>
          <w:rFonts w:ascii="Arial" w:hAnsi="Arial" w:eastAsia="Arial" w:cs="Arial"/>
          <w:color w:val="000000" w:themeColor="text1"/>
          <w:sz w:val="18"/>
          <w:szCs w:val="18"/>
        </w:rPr>
        <w:t>If, at any time, any of the services provided under the Contract do not meet the required standard or quality then the Authority will not be obligated to buy any more services unless it is satisfied that the required standard or quality will be met.</w:t>
      </w:r>
      <w:bookmarkEnd w:id="11"/>
    </w:p>
    <w:p w:rsidR="6A58A510" w:rsidP="6A58A510" w:rsidRDefault="6A58A510" w14:paraId="673FE8C5" w14:textId="3791B52E">
      <w:pPr>
        <w:spacing w:after="0" w:line="240" w:lineRule="auto"/>
        <w:rPr>
          <w:rFonts w:ascii="Arial" w:hAnsi="Arial" w:eastAsia="Arial" w:cs="Arial"/>
          <w:color w:val="000000" w:themeColor="text1"/>
          <w:sz w:val="18"/>
          <w:szCs w:val="18"/>
        </w:rPr>
      </w:pPr>
    </w:p>
    <w:p w:rsidR="32FCFB14" w:rsidP="6A58A510" w:rsidRDefault="32FCFB14" w14:paraId="63C57028" w14:textId="528E730A">
      <w:pPr>
        <w:spacing w:after="0" w:line="240" w:lineRule="auto"/>
        <w:rPr>
          <w:rFonts w:ascii="Arial" w:hAnsi="Arial" w:eastAsia="Arial" w:cs="Arial"/>
          <w:color w:val="000000" w:themeColor="text1"/>
          <w:sz w:val="18"/>
          <w:szCs w:val="18"/>
        </w:rPr>
      </w:pPr>
      <w:bookmarkStart w:name="_Int_HXTJ6OBP" w:id="12"/>
      <w:r w:rsidRPr="6A58A510">
        <w:rPr>
          <w:rFonts w:ascii="Arial" w:hAnsi="Arial" w:eastAsia="Arial" w:cs="Arial"/>
          <w:color w:val="000000" w:themeColor="text1"/>
          <w:sz w:val="18"/>
          <w:szCs w:val="18"/>
        </w:rPr>
        <w:t xml:space="preserve">Where the Contractor is unable to provide the required services within the timescales required, the Authority shall be entitled to procure those services from other providers. </w:t>
      </w:r>
      <w:bookmarkEnd w:id="12"/>
    </w:p>
    <w:p w:rsidR="6A58A510" w:rsidP="6A58A510" w:rsidRDefault="6A58A510" w14:paraId="0E98E03B" w14:textId="01C775FC">
      <w:pPr>
        <w:spacing w:after="0" w:line="240" w:lineRule="auto"/>
        <w:rPr>
          <w:rFonts w:ascii="Arial" w:hAnsi="Arial" w:eastAsia="Arial" w:cs="Arial"/>
          <w:color w:val="FF0000"/>
          <w:sz w:val="18"/>
          <w:szCs w:val="18"/>
        </w:rPr>
      </w:pPr>
    </w:p>
    <w:p w:rsidR="32FCFB14" w:rsidP="6A58A510" w:rsidRDefault="32FCFB14" w14:paraId="1F965A67" w14:textId="02FC0100">
      <w:pPr>
        <w:spacing w:after="0" w:line="240" w:lineRule="auto"/>
        <w:rPr>
          <w:rFonts w:ascii="Arial" w:hAnsi="Arial" w:eastAsia="Arial" w:cs="Arial"/>
          <w:color w:val="000000" w:themeColor="text1"/>
          <w:sz w:val="18"/>
          <w:szCs w:val="18"/>
        </w:rPr>
      </w:pPr>
      <w:bookmarkStart w:name="_Int_sDnNGBnk" w:id="13"/>
      <w:r w:rsidRPr="6A58A510">
        <w:rPr>
          <w:rFonts w:ascii="Arial" w:hAnsi="Arial" w:eastAsia="Arial" w:cs="Arial"/>
          <w:color w:val="000000" w:themeColor="text1"/>
          <w:sz w:val="18"/>
          <w:szCs w:val="18"/>
        </w:rPr>
        <w:t>If the Authority is able to procure services, which are similar to those listed in this contract, at significantly lower prices than those listed in this contract then the Authority shall be entitled to ask the Contractor to provide a reduced price and/or shall be entitled to procure those services from other providers.</w:t>
      </w:r>
      <w:bookmarkEnd w:id="13"/>
    </w:p>
    <w:p w:rsidR="6A58A510" w:rsidP="6A58A510" w:rsidRDefault="6A58A510" w14:paraId="3D16E1A2" w14:textId="70A84E19">
      <w:pPr>
        <w:spacing w:after="0" w:line="240" w:lineRule="auto"/>
        <w:rPr>
          <w:rFonts w:ascii="Arial" w:hAnsi="Arial" w:eastAsia="Arial" w:cs="Arial"/>
          <w:color w:val="FF0000"/>
          <w:sz w:val="18"/>
          <w:szCs w:val="18"/>
        </w:rPr>
      </w:pPr>
    </w:p>
    <w:p w:rsidR="32FCFB14" w:rsidP="6A58A510" w:rsidRDefault="32FCFB14" w14:paraId="03898693" w14:textId="453C1E0E">
      <w:pPr>
        <w:spacing w:after="0" w:line="240" w:lineRule="auto"/>
        <w:rPr>
          <w:rFonts w:ascii="Arial" w:hAnsi="Arial" w:eastAsia="Arial" w:cs="Arial"/>
          <w:color w:val="000000" w:themeColor="text1"/>
          <w:sz w:val="18"/>
          <w:szCs w:val="18"/>
        </w:rPr>
      </w:pPr>
      <w:bookmarkStart w:name="_Int_CGdRoWwA" w:id="14"/>
      <w:r w:rsidRPr="6A58A510">
        <w:rPr>
          <w:rFonts w:ascii="Arial" w:hAnsi="Arial" w:eastAsia="Arial" w:cs="Arial"/>
          <w:color w:val="000000" w:themeColor="text1"/>
          <w:sz w:val="18"/>
          <w:szCs w:val="18"/>
        </w:rPr>
        <w:t>If, in order to deliver the services, the Contractor sources anything through their supply chain subcontractors they shall not charge any additional mark up or profit, on those costs they have paid, when calculating prices to be charged to the Authority.</w:t>
      </w:r>
      <w:bookmarkEnd w:id="14"/>
    </w:p>
    <w:p w:rsidR="6A58A510" w:rsidP="6A58A510" w:rsidRDefault="6A58A510" w14:paraId="67E85290" w14:textId="3CDD3CF5">
      <w:pPr>
        <w:widowControl/>
        <w:tabs>
          <w:tab w:val="left" w:pos="288"/>
        </w:tabs>
        <w:spacing w:after="0" w:line="240" w:lineRule="auto"/>
        <w:rPr>
          <w:rFonts w:ascii="Arial" w:hAnsi="Arial" w:cs="Arial"/>
          <w:color w:val="FF0000"/>
          <w:sz w:val="18"/>
          <w:szCs w:val="18"/>
        </w:rPr>
      </w:pPr>
    </w:p>
    <w:p w:rsidR="00391AC9" w:rsidP="00DC29C5" w:rsidRDefault="00391AC9" w14:paraId="613B0A17" w14:textId="321013B1">
      <w:pPr>
        <w:spacing w:after="0"/>
        <w:jc w:val="both"/>
        <w:sectPr w:rsidR="00391AC9" w:rsidSect="00C33D3F">
          <w:headerReference w:type="default" r:id="rId13"/>
          <w:footerReference w:type="default" r:id="rId14"/>
          <w:type w:val="continuous"/>
          <w:pgSz w:w="11940" w:h="16860" w:orient="portrait"/>
          <w:pgMar w:top="970" w:right="669" w:bottom="329" w:left="527" w:header="567" w:footer="567" w:gutter="0"/>
          <w:cols w:space="703"/>
          <w:docGrid w:linePitch="299"/>
        </w:sectPr>
      </w:pPr>
    </w:p>
    <w:p w:rsidR="00391AC9" w:rsidP="006A6A72" w:rsidRDefault="00391AC9" w14:paraId="6A2CC2B0" w14:textId="77777777">
      <w:pPr>
        <w:spacing w:after="0" w:line="252" w:lineRule="exact"/>
        <w:ind w:left="113" w:right="-20"/>
        <w:jc w:val="right"/>
        <w:rPr>
          <w:rFonts w:ascii="Arial" w:hAnsi="Arial" w:eastAsia="Arial" w:cs="Arial"/>
          <w:sz w:val="16"/>
          <w:szCs w:val="16"/>
        </w:rPr>
      </w:pPr>
    </w:p>
    <w:p w:rsidR="00391AC9" w:rsidP="006A6A72" w:rsidRDefault="00391AC9" w14:paraId="75EE9700" w14:textId="77777777">
      <w:pPr>
        <w:spacing w:after="0" w:line="252" w:lineRule="exact"/>
        <w:ind w:left="113" w:right="-20"/>
        <w:jc w:val="right"/>
        <w:rPr>
          <w:rFonts w:ascii="Arial" w:hAnsi="Arial" w:eastAsia="Arial" w:cs="Arial"/>
          <w:sz w:val="16"/>
          <w:szCs w:val="16"/>
        </w:rPr>
      </w:pPr>
    </w:p>
    <w:p w:rsidR="006A6A72" w:rsidP="006A6A72" w:rsidRDefault="006A6A72" w14:paraId="7A16C142" w14:textId="10962774">
      <w:pPr>
        <w:spacing w:after="0" w:line="252" w:lineRule="exact"/>
        <w:ind w:left="113" w:right="-20"/>
        <w:jc w:val="right"/>
        <w:rPr>
          <w:rFonts w:ascii="Arial" w:hAnsi="Arial" w:eastAsia="Arial" w:cs="Arial"/>
          <w:sz w:val="16"/>
          <w:szCs w:val="16"/>
        </w:rPr>
      </w:pPr>
      <w:r>
        <w:rPr>
          <w:rFonts w:ascii="Arial" w:hAnsi="Arial" w:eastAsia="Arial" w:cs="Arial"/>
          <w:sz w:val="16"/>
          <w:szCs w:val="16"/>
        </w:rPr>
        <w:t xml:space="preserve">SC1A PO (Edn </w:t>
      </w:r>
      <w:r w:rsidR="00A7705F">
        <w:rPr>
          <w:rFonts w:ascii="Arial" w:hAnsi="Arial" w:eastAsia="Arial" w:cs="Arial"/>
          <w:sz w:val="16"/>
          <w:szCs w:val="16"/>
        </w:rPr>
        <w:t>06/</w:t>
      </w:r>
      <w:r w:rsidR="00E478DF">
        <w:rPr>
          <w:rFonts w:ascii="Arial" w:hAnsi="Arial" w:eastAsia="Arial" w:cs="Arial"/>
          <w:sz w:val="16"/>
          <w:szCs w:val="16"/>
        </w:rPr>
        <w:t>23</w:t>
      </w:r>
      <w:r>
        <w:rPr>
          <w:rFonts w:ascii="Arial" w:hAnsi="Arial" w:eastAsia="Arial" w:cs="Arial"/>
          <w:sz w:val="16"/>
          <w:szCs w:val="16"/>
        </w:rPr>
        <w:t>)</w:t>
      </w:r>
    </w:p>
    <w:p w:rsidR="00DC29C5" w:rsidP="000F4522" w:rsidRDefault="00DC29C5" w14:paraId="30FEEECC" w14:textId="77777777">
      <w:pPr>
        <w:spacing w:after="0"/>
        <w:jc w:val="right"/>
      </w:pPr>
    </w:p>
    <w:p w:rsidR="006A7BD5" w:rsidP="006A7BD5" w:rsidRDefault="006A7BD5" w14:paraId="6CD3FB2E" w14:textId="77777777">
      <w:pPr>
        <w:spacing w:after="0" w:line="240" w:lineRule="auto"/>
        <w:jc w:val="center"/>
        <w:rPr>
          <w:rFonts w:ascii="Arial" w:hAnsi="Arial" w:eastAsia="Times New Roman" w:cs="Arial"/>
          <w:b/>
          <w:bCs/>
          <w:i/>
          <w:iCs/>
          <w:lang w:val="en-GB" w:eastAsia="en-GB"/>
        </w:rPr>
      </w:pPr>
      <w:r>
        <w:rPr>
          <w:rFonts w:ascii="Arial" w:hAnsi="Arial" w:eastAsia="Times New Roman" w:cs="Arial"/>
          <w:b/>
          <w:noProof/>
          <w:lang w:val="en-GB" w:eastAsia="en-GB"/>
        </w:rPr>
        <w:drawing>
          <wp:inline distT="0" distB="0" distL="0" distR="0" wp14:anchorId="3C8878F9" wp14:editId="5A95CB4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rsidR="006A7BD5" w:rsidP="006A7BD5" w:rsidRDefault="006A7BD5" w14:paraId="1B57F4E5" w14:textId="77777777">
      <w:pPr>
        <w:spacing w:after="0" w:line="240" w:lineRule="auto"/>
        <w:ind w:left="-426" w:right="-1408"/>
        <w:jc w:val="center"/>
        <w:rPr>
          <w:rFonts w:ascii="Arial" w:hAnsi="Arial" w:eastAsia="Times New Roman" w:cs="Arial"/>
          <w:b/>
          <w:bCs/>
          <w:i/>
          <w:iCs/>
          <w:sz w:val="4"/>
          <w:szCs w:val="4"/>
          <w:lang w:val="en-GB" w:eastAsia="en-GB"/>
        </w:rPr>
      </w:pPr>
    </w:p>
    <w:p w:rsidR="006A7BD5" w:rsidP="006A7BD5" w:rsidRDefault="006A7BD5" w14:paraId="185ABF4C" w14:textId="77777777">
      <w:pPr>
        <w:spacing w:after="0" w:line="240" w:lineRule="auto"/>
        <w:jc w:val="center"/>
        <w:rPr>
          <w:rFonts w:ascii="Arial" w:hAnsi="Arial" w:eastAsia="Times New Roman" w:cs="Arial"/>
          <w:b/>
          <w:bCs/>
          <w:iCs/>
          <w:szCs w:val="20"/>
          <w:lang w:val="en-GB" w:eastAsia="en-GB"/>
        </w:rPr>
      </w:pPr>
    </w:p>
    <w:p w:rsidR="006A7BD5" w:rsidP="006A7BD5" w:rsidRDefault="006A7BD5" w14:paraId="6C6992BC" w14:textId="77777777">
      <w:pPr>
        <w:spacing w:after="0" w:line="240" w:lineRule="auto"/>
        <w:jc w:val="center"/>
        <w:rPr>
          <w:rFonts w:ascii="Arial" w:hAnsi="Arial" w:eastAsia="Times New Roman" w:cs="Arial"/>
          <w:b/>
          <w:bCs/>
          <w:i/>
          <w:iCs/>
          <w:szCs w:val="20"/>
          <w:lang w:val="en-GB" w:eastAsia="en-GB"/>
        </w:rPr>
      </w:pPr>
      <w:r>
        <w:rPr>
          <w:rFonts w:ascii="Arial" w:hAnsi="Arial" w:eastAsia="Times New Roman" w:cs="Arial"/>
          <w:b/>
          <w:bCs/>
          <w:iCs/>
          <w:szCs w:val="20"/>
          <w:lang w:val="en-GB" w:eastAsia="en-GB"/>
        </w:rPr>
        <w:t>PURCHASE ORDER</w:t>
      </w:r>
    </w:p>
    <w:p w:rsidR="000C6578" w:rsidP="006A7BD5" w:rsidRDefault="000C6578" w14:paraId="46ED9D30" w14:textId="77777777">
      <w:pPr>
        <w:spacing w:after="0" w:line="240" w:lineRule="auto"/>
        <w:ind w:left="-98" w:right="-118"/>
        <w:rPr>
          <w:rFonts w:ascii="Arial" w:hAnsi="Arial" w:eastAsia="Times New Roman" w:cs="Arial"/>
          <w:bCs/>
          <w:iCs/>
          <w:lang w:val="en-GB" w:eastAsia="en-GB"/>
        </w:rPr>
      </w:pPr>
    </w:p>
    <w:p w:rsidR="006A7BD5" w:rsidP="006A7BD5" w:rsidRDefault="006A7BD5" w14:paraId="233388AF" w14:textId="77777777">
      <w:pPr>
        <w:spacing w:after="0" w:line="240" w:lineRule="auto"/>
        <w:ind w:left="-98" w:right="-118"/>
        <w:rPr>
          <w:rFonts w:ascii="Arial" w:hAnsi="Arial" w:eastAsia="Times New Roman" w:cs="Arial"/>
          <w:bCs/>
          <w:iCs/>
          <w:lang w:val="en-GB" w:eastAsia="en-GB"/>
        </w:rPr>
      </w:pPr>
    </w:p>
    <w:p w:rsidR="006A7BD5" w:rsidP="007574B0" w:rsidRDefault="006A7BD5" w14:paraId="0B0F53DB" w14:textId="0A17A0B0">
      <w:pPr>
        <w:spacing w:after="0" w:line="240" w:lineRule="auto"/>
        <w:ind w:left="-98" w:right="-118"/>
        <w:rPr>
          <w:rFonts w:ascii="Arial" w:hAnsi="Arial" w:eastAsia="Times New Roman" w:cs="Arial"/>
          <w:bCs/>
          <w:iCs/>
          <w:lang w:val="en-GB" w:eastAsia="en-GB"/>
        </w:rPr>
      </w:pPr>
      <w:r>
        <w:rPr>
          <w:rFonts w:ascii="Arial" w:hAnsi="Arial" w:eastAsia="Times New Roman" w:cs="Arial"/>
          <w:bCs/>
          <w:iCs/>
          <w:lang w:val="en-GB" w:eastAsia="en-GB"/>
        </w:rPr>
        <w:t xml:space="preserve">Supply the Deliverables described in the Schedule to this Purchase Order, subject to the attached MOD Terms and Conditions for </w:t>
      </w:r>
      <w:bookmarkStart w:name="MULTIpo_title1" w:id="15"/>
      <w:bookmarkEnd w:id="15"/>
      <w:r>
        <w:rPr>
          <w:rFonts w:ascii="Arial" w:hAnsi="Arial" w:eastAsia="Times New Roman" w:cs="Arial"/>
          <w:bCs/>
          <w:iCs/>
          <w:lang w:val="en-GB" w:eastAsia="en-GB"/>
        </w:rPr>
        <w:t>Less Complex Requirements (</w:t>
      </w:r>
      <w:r w:rsidR="007574B0">
        <w:rPr>
          <w:rFonts w:ascii="Arial" w:hAnsi="Arial" w:eastAsia="Times New Roman" w:cs="Arial"/>
          <w:bCs/>
          <w:iCs/>
          <w:lang w:val="en-GB" w:eastAsia="en-GB"/>
        </w:rPr>
        <w:t>up to the applicable procurement threshold).</w:t>
      </w:r>
    </w:p>
    <w:p w:rsidR="006A7BD5" w:rsidP="006A7BD5" w:rsidRDefault="006A7BD5" w14:paraId="6610A776" w14:textId="77777777">
      <w:pPr>
        <w:spacing w:after="0" w:line="240" w:lineRule="auto"/>
        <w:ind w:left="-426" w:right="-709"/>
        <w:jc w:val="center"/>
        <w:rPr>
          <w:rFonts w:ascii="Arial" w:hAnsi="Arial" w:eastAsia="Times New Roman" w:cs="Arial"/>
          <w:b/>
          <w:bCs/>
          <w:iCs/>
          <w:sz w:val="8"/>
          <w:szCs w:val="8"/>
          <w:lang w:val="en-GB" w:eastAsia="en-GB"/>
        </w:rPr>
      </w:pPr>
    </w:p>
    <w:p w:rsidR="006A7BD5" w:rsidP="006A7BD5" w:rsidRDefault="006A7BD5" w14:paraId="27F54ED5" w14:textId="77777777">
      <w:pPr>
        <w:spacing w:after="0" w:line="240" w:lineRule="auto"/>
        <w:rPr>
          <w:rFonts w:ascii="Arial" w:hAnsi="Arial" w:eastAsia="Times New Roman" w:cs="Times New Roman"/>
          <w:sz w:val="16"/>
          <w:szCs w:val="16"/>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93"/>
        <w:gridCol w:w="221"/>
        <w:gridCol w:w="4814"/>
      </w:tblGrid>
      <w:tr w:rsidR="006A7BD5" w:rsidTr="6A58A510" w14:paraId="72750F89" w14:textId="77777777">
        <w:tc>
          <w:tcPr>
            <w:tcW w:w="4593" w:type="dxa"/>
            <w:tcBorders>
              <w:top w:val="single" w:color="auto" w:sz="4" w:space="0"/>
              <w:left w:val="single" w:color="auto" w:sz="4" w:space="0"/>
              <w:bottom w:val="single" w:color="auto" w:sz="4" w:space="0"/>
              <w:right w:val="single" w:color="auto" w:sz="4" w:space="0"/>
            </w:tcBorders>
            <w:shd w:val="clear" w:color="auto" w:fill="CCCCCC"/>
            <w:hideMark/>
          </w:tcPr>
          <w:p w:rsidR="006A7BD5" w:rsidP="004D3982" w:rsidRDefault="006A7BD5" w14:paraId="08DE099D" w14:textId="77777777">
            <w:pPr>
              <w:tabs>
                <w:tab w:val="left" w:pos="-426"/>
              </w:tabs>
              <w:suppressAutoHyphens/>
              <w:spacing w:after="0" w:line="240" w:lineRule="auto"/>
              <w:outlineLvl w:val="0"/>
              <w:rPr>
                <w:rFonts w:ascii="Arial" w:hAnsi="Arial" w:eastAsia="Times New Roman" w:cs="Arial"/>
                <w:b/>
                <w:sz w:val="20"/>
                <w:szCs w:val="20"/>
                <w:lang w:val="en-GB" w:eastAsia="en-GB"/>
              </w:rPr>
            </w:pPr>
            <w:r>
              <w:rPr>
                <w:rFonts w:ascii="Arial" w:hAnsi="Arial" w:eastAsia="Times New Roman" w:cs="Arial"/>
                <w:b/>
                <w:sz w:val="20"/>
                <w:szCs w:val="20"/>
                <w:lang w:val="en-GB" w:eastAsia="en-GB"/>
              </w:rPr>
              <w:t>Contractor</w:t>
            </w:r>
          </w:p>
        </w:tc>
        <w:tc>
          <w:tcPr>
            <w:tcW w:w="5035" w:type="dxa"/>
            <w:gridSpan w:val="2"/>
            <w:tcBorders>
              <w:top w:val="single" w:color="auto" w:sz="4" w:space="0"/>
              <w:left w:val="single" w:color="auto" w:sz="4" w:space="0"/>
              <w:bottom w:val="single" w:color="auto" w:sz="4" w:space="0"/>
              <w:right w:val="single" w:color="auto" w:sz="4" w:space="0"/>
            </w:tcBorders>
            <w:shd w:val="clear" w:color="auto" w:fill="CCCCCC"/>
            <w:hideMark/>
          </w:tcPr>
          <w:p w:rsidR="006A7BD5" w:rsidP="004D3982" w:rsidRDefault="006A7BD5" w14:paraId="49238368" w14:textId="77777777">
            <w:pPr>
              <w:tabs>
                <w:tab w:val="left" w:pos="-426"/>
              </w:tabs>
              <w:suppressAutoHyphens/>
              <w:spacing w:after="0" w:line="240" w:lineRule="auto"/>
              <w:outlineLvl w:val="0"/>
              <w:rPr>
                <w:rFonts w:ascii="Arial" w:hAnsi="Arial" w:eastAsia="Times New Roman" w:cs="Arial"/>
                <w:b/>
                <w:sz w:val="20"/>
                <w:szCs w:val="20"/>
                <w:lang w:val="en-GB" w:eastAsia="en-GB"/>
              </w:rPr>
            </w:pPr>
            <w:r>
              <w:rPr>
                <w:rFonts w:ascii="Arial" w:hAnsi="Arial" w:eastAsia="Times New Roman" w:cs="Arial"/>
                <w:b/>
                <w:sz w:val="20"/>
                <w:szCs w:val="20"/>
                <w:lang w:val="en-GB" w:eastAsia="en-GB"/>
              </w:rPr>
              <w:t>Quality Assurance Requirements (Clause 8)</w:t>
            </w:r>
          </w:p>
        </w:tc>
      </w:tr>
      <w:tr w:rsidR="006A7BD5" w:rsidTr="6A58A510" w14:paraId="14F5777D" w14:textId="77777777">
        <w:trPr>
          <w:trHeight w:val="1060"/>
        </w:trPr>
        <w:tc>
          <w:tcPr>
            <w:tcW w:w="4593" w:type="dxa"/>
            <w:tcBorders>
              <w:top w:val="single" w:color="auto" w:sz="4" w:space="0"/>
              <w:left w:val="single" w:color="auto" w:sz="4" w:space="0"/>
              <w:bottom w:val="single" w:color="auto" w:sz="4" w:space="0"/>
              <w:right w:val="single" w:color="auto" w:sz="4" w:space="0"/>
            </w:tcBorders>
          </w:tcPr>
          <w:p w:rsidR="006A7BD5" w:rsidP="004D3982" w:rsidRDefault="006A7BD5" w14:paraId="0FE1E40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006A7BD5" w:rsidP="004D3982" w:rsidRDefault="006A7BD5" w14:paraId="67F65BC7" w14:textId="73E7EC89">
            <w:pPr>
              <w:tabs>
                <w:tab w:val="left" w:pos="-426"/>
              </w:tabs>
              <w:suppressAutoHyphens/>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Name: </w:t>
            </w:r>
            <w:r w:rsidR="00406EF5">
              <w:rPr>
                <w:rFonts w:ascii="Arial" w:hAnsi="Arial" w:eastAsia="Times New Roman" w:cs="Arial"/>
                <w:sz w:val="20"/>
                <w:szCs w:val="20"/>
                <w:lang w:val="en-GB" w:eastAsia="en-GB"/>
              </w:rPr>
              <w:t>As per page 1</w:t>
            </w:r>
          </w:p>
          <w:p w:rsidR="006A7BD5" w:rsidP="004D3982" w:rsidRDefault="006A7BD5" w14:paraId="712BBCB4"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006A7BD5" w:rsidP="004D3982" w:rsidRDefault="006A7BD5" w14:paraId="35F3364F" w14:textId="77777777">
            <w:pPr>
              <w:tabs>
                <w:tab w:val="left" w:pos="-426"/>
              </w:tabs>
              <w:suppressAutoHyphens/>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Registered Address: </w:t>
            </w:r>
          </w:p>
          <w:p w:rsidR="006A7BD5" w:rsidP="004D3982" w:rsidRDefault="006A7BD5" w14:paraId="4E774459"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SupplierAddress2" w:id="16"/>
            <w:bookmarkEnd w:id="16"/>
          </w:p>
          <w:p w:rsidR="006A7BD5" w:rsidP="004D3982" w:rsidRDefault="006A7BD5" w14:paraId="5085E764"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c>
          <w:tcPr>
            <w:tcW w:w="5035" w:type="dxa"/>
            <w:gridSpan w:val="2"/>
            <w:tcBorders>
              <w:top w:val="single" w:color="auto" w:sz="4" w:space="0"/>
              <w:left w:val="single" w:color="auto" w:sz="4" w:space="0"/>
              <w:bottom w:val="single" w:color="auto" w:sz="4" w:space="0"/>
              <w:right w:val="single" w:color="auto" w:sz="4" w:space="0"/>
            </w:tcBorders>
          </w:tcPr>
          <w:p w:rsidR="006A7BD5" w:rsidP="004D3982" w:rsidRDefault="006A7BD5" w14:paraId="3C0AD819" w14:textId="77777777">
            <w:pPr>
              <w:spacing w:after="0" w:line="240" w:lineRule="auto"/>
              <w:rPr>
                <w:rFonts w:ascii="Arial" w:hAnsi="Arial" w:eastAsia="Times New Roman" w:cs="Arial"/>
                <w:sz w:val="20"/>
                <w:szCs w:val="20"/>
                <w:lang w:val="en-GB" w:eastAsia="en-GB"/>
              </w:rPr>
            </w:pPr>
          </w:p>
          <w:p w:rsidRPr="005A263F" w:rsidR="004C5D24" w:rsidP="004C5D24" w:rsidRDefault="004C5D24" w14:paraId="0820FE11" w14:textId="77777777">
            <w:pPr>
              <w:autoSpaceDE w:val="0"/>
              <w:autoSpaceDN w:val="0"/>
              <w:adjustRightInd w:val="0"/>
              <w:spacing w:after="0" w:line="240" w:lineRule="auto"/>
              <w:ind w:right="10"/>
              <w:rPr>
                <w:rFonts w:ascii="Arial" w:hAnsi="Arial" w:cs="Arial"/>
                <w:color w:val="000000"/>
                <w:sz w:val="20"/>
                <w:szCs w:val="20"/>
              </w:rPr>
            </w:pPr>
            <w:bookmarkStart w:name="QA_AQAP" w:id="17"/>
            <w:bookmarkEnd w:id="17"/>
            <w:r w:rsidRPr="005A263F">
              <w:rPr>
                <w:rFonts w:ascii="Arial" w:hAnsi="Arial" w:cs="Arial"/>
                <w:color w:val="000000"/>
                <w:sz w:val="20"/>
                <w:szCs w:val="20"/>
              </w:rPr>
              <w:t>Is a Deliverable Quality Plan required for this Contract? (delete as appropriate)</w:t>
            </w:r>
          </w:p>
          <w:p w:rsidRPr="005A263F" w:rsidR="004C5D24" w:rsidP="004C5D24" w:rsidRDefault="004C5D24" w14:paraId="74BF7577" w14:textId="77777777">
            <w:pPr>
              <w:autoSpaceDE w:val="0"/>
              <w:autoSpaceDN w:val="0"/>
              <w:adjustRightInd w:val="0"/>
              <w:spacing w:after="0" w:line="240" w:lineRule="auto"/>
              <w:ind w:left="118" w:right="10"/>
              <w:rPr>
                <w:rFonts w:ascii="Arial" w:hAnsi="Arial" w:cs="Arial"/>
              </w:rPr>
            </w:pPr>
          </w:p>
          <w:p w:rsidRPr="007417E1" w:rsidR="004C5D24" w:rsidP="004C5D24" w:rsidRDefault="004C5D24" w14:paraId="700A4546"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5A263F">
              <w:rPr>
                <w:rFonts w:ascii="Arial" w:hAnsi="Arial" w:cs="Arial"/>
                <w:color w:val="000000"/>
                <w:sz w:val="20"/>
                <w:szCs w:val="20"/>
              </w:rPr>
              <w:t>Yes</w:t>
            </w:r>
            <w:r>
              <w:rPr>
                <w:rFonts w:ascii="Arial" w:hAnsi="Arial" w:cs="Arial"/>
                <w:color w:val="000000"/>
                <w:sz w:val="20"/>
                <w:szCs w:val="20"/>
              </w:rPr>
              <w:t xml:space="preserve">   </w:t>
            </w:r>
            <w:r>
              <w:rPr>
                <w:rFonts w:ascii="Arial" w:hAnsi="Arial" w:eastAsia="Times New Roman" w:cs="Arial"/>
                <w:szCs w:val="20"/>
                <w:lang w:val="en-GB" w:eastAsia="en-GB"/>
              </w:rPr>
              <w:fldChar w:fldCharType="begin">
                <w:ffData>
                  <w:name w:val=""/>
                  <w:enabled/>
                  <w:calcOnExit w:val="0"/>
                  <w:checkBox>
                    <w:sizeAuto/>
                    <w:default w:val="0"/>
                  </w:checkBox>
                </w:ffData>
              </w:fldChar>
            </w:r>
            <w:r>
              <w:rPr>
                <w:rFonts w:ascii="Arial" w:hAnsi="Arial" w:eastAsia="Times New Roman" w:cs="Arial"/>
                <w:szCs w:val="20"/>
                <w:lang w:val="en-GB" w:eastAsia="en-GB"/>
              </w:rPr>
              <w:instrText xml:space="preserve"> FORMCHECKBOX </w:instrText>
            </w:r>
            <w:r w:rsidR="00415616">
              <w:rPr>
                <w:rFonts w:ascii="Arial" w:hAnsi="Arial" w:eastAsia="Times New Roman" w:cs="Arial"/>
                <w:szCs w:val="20"/>
                <w:lang w:val="en-GB" w:eastAsia="en-GB"/>
              </w:rPr>
            </w:r>
            <w:r w:rsidR="00415616">
              <w:rPr>
                <w:rFonts w:ascii="Arial" w:hAnsi="Arial" w:eastAsia="Times New Roman" w:cs="Arial"/>
                <w:szCs w:val="20"/>
                <w:lang w:val="en-GB" w:eastAsia="en-GB"/>
              </w:rPr>
              <w:fldChar w:fldCharType="separate"/>
            </w:r>
            <w:r>
              <w:rPr>
                <w:rFonts w:ascii="Arial" w:hAnsi="Arial" w:eastAsia="Times New Roman" w:cs="Arial"/>
                <w:szCs w:val="20"/>
                <w:lang w:val="en-GB" w:eastAsia="en-GB"/>
              </w:rPr>
              <w:fldChar w:fldCharType="end"/>
            </w:r>
          </w:p>
          <w:p w:rsidRPr="007417E1" w:rsidR="004C5D24" w:rsidP="004C5D24" w:rsidRDefault="004C5D24" w14:paraId="55106FC3"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5A263F">
              <w:rPr>
                <w:rFonts w:ascii="Arial" w:hAnsi="Arial" w:cs="Arial"/>
                <w:color w:val="000000"/>
                <w:sz w:val="20"/>
                <w:szCs w:val="20"/>
              </w:rPr>
              <w:t xml:space="preserve">No </w:t>
            </w:r>
            <w:r>
              <w:rPr>
                <w:rFonts w:ascii="Arial" w:hAnsi="Arial" w:cs="Arial"/>
                <w:color w:val="000000"/>
                <w:sz w:val="20"/>
                <w:szCs w:val="20"/>
              </w:rPr>
              <w:t xml:space="preserve">   </w:t>
            </w:r>
            <w:r w:rsidRPr="007417E1">
              <w:rPr>
                <w:rFonts w:ascii="Arial" w:hAnsi="Arial" w:eastAsia="Times New Roman" w:cs="Arial"/>
                <w:szCs w:val="20"/>
                <w:lang w:val="en-GB" w:eastAsia="en-GB"/>
              </w:rPr>
              <w:fldChar w:fldCharType="begin">
                <w:ffData>
                  <w:name w:val=""/>
                  <w:enabled/>
                  <w:calcOnExit w:val="0"/>
                  <w:checkBox>
                    <w:sizeAuto/>
                    <w:default w:val="1"/>
                  </w:checkBox>
                </w:ffData>
              </w:fldChar>
            </w:r>
            <w:r w:rsidRPr="007417E1">
              <w:rPr>
                <w:rFonts w:ascii="Arial" w:hAnsi="Arial" w:eastAsia="Times New Roman" w:cs="Arial"/>
                <w:szCs w:val="20"/>
                <w:lang w:val="en-GB" w:eastAsia="en-GB"/>
              </w:rPr>
              <w:instrText xml:space="preserve"> FORMCHECKBOX </w:instrText>
            </w:r>
            <w:r w:rsidR="00415616">
              <w:rPr>
                <w:rFonts w:ascii="Arial" w:hAnsi="Arial" w:eastAsia="Times New Roman" w:cs="Arial"/>
                <w:szCs w:val="20"/>
                <w:lang w:val="en-GB" w:eastAsia="en-GB"/>
              </w:rPr>
            </w:r>
            <w:r w:rsidR="00415616">
              <w:rPr>
                <w:rFonts w:ascii="Arial" w:hAnsi="Arial" w:eastAsia="Times New Roman" w:cs="Arial"/>
                <w:szCs w:val="20"/>
                <w:lang w:val="en-GB" w:eastAsia="en-GB"/>
              </w:rPr>
              <w:fldChar w:fldCharType="separate"/>
            </w:r>
            <w:r w:rsidRPr="007417E1">
              <w:rPr>
                <w:rFonts w:ascii="Arial" w:hAnsi="Arial" w:eastAsia="Times New Roman" w:cs="Arial"/>
                <w:szCs w:val="20"/>
                <w:lang w:val="en-GB" w:eastAsia="en-GB"/>
              </w:rPr>
              <w:fldChar w:fldCharType="end"/>
            </w:r>
          </w:p>
          <w:p w:rsidRPr="005A263F" w:rsidR="004C5D24" w:rsidP="004C5D24" w:rsidRDefault="004C5D24" w14:paraId="729C63E1" w14:textId="77777777">
            <w:pPr>
              <w:autoSpaceDE w:val="0"/>
              <w:autoSpaceDN w:val="0"/>
              <w:adjustRightInd w:val="0"/>
              <w:spacing w:after="0" w:line="240" w:lineRule="auto"/>
              <w:ind w:left="118" w:right="10"/>
              <w:rPr>
                <w:rFonts w:ascii="Arial" w:hAnsi="Arial" w:cs="Arial"/>
                <w:color w:val="000000"/>
                <w:sz w:val="20"/>
                <w:szCs w:val="20"/>
              </w:rPr>
            </w:pPr>
          </w:p>
          <w:p w:rsidRPr="005A263F" w:rsidR="004C5D24" w:rsidP="004C5D24" w:rsidRDefault="004C5D24" w14:paraId="74B098FC" w14:textId="77777777">
            <w:pPr>
              <w:autoSpaceDE w:val="0"/>
              <w:autoSpaceDN w:val="0"/>
              <w:adjustRightInd w:val="0"/>
              <w:spacing w:after="0" w:line="240" w:lineRule="auto"/>
              <w:ind w:left="118" w:right="10"/>
              <w:rPr>
                <w:rFonts w:ascii="Arial" w:hAnsi="Arial" w:cs="Arial"/>
              </w:rPr>
            </w:pPr>
          </w:p>
          <w:p w:rsidRPr="005A263F" w:rsidR="004C5D24" w:rsidP="004C5D24" w:rsidRDefault="004C5D24" w14:paraId="35E9EB44" w14:textId="77777777">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If yes: (delete as appropriate)</w:t>
            </w:r>
          </w:p>
          <w:p w:rsidRPr="005A263F" w:rsidR="004C5D24" w:rsidP="004C5D24" w:rsidRDefault="004C5D24" w14:paraId="69F362F2" w14:textId="77777777">
            <w:pPr>
              <w:autoSpaceDE w:val="0"/>
              <w:autoSpaceDN w:val="0"/>
              <w:adjustRightInd w:val="0"/>
              <w:spacing w:after="0" w:line="240" w:lineRule="auto"/>
              <w:ind w:left="118" w:right="10"/>
              <w:rPr>
                <w:rFonts w:ascii="Arial" w:hAnsi="Arial" w:cs="Arial"/>
              </w:rPr>
            </w:pPr>
          </w:p>
          <w:p w:rsidRPr="005A263F" w:rsidR="004C5D24" w:rsidP="004C5D24" w:rsidRDefault="004C5D24" w14:paraId="3927D68D" w14:textId="77777777">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is required in accordance with DEFCON 602A (SC1) </w:t>
            </w:r>
            <w:r>
              <w:rPr>
                <w:rFonts w:ascii="Arial" w:hAnsi="Arial" w:cs="Arial"/>
                <w:color w:val="000000"/>
                <w:sz w:val="20"/>
                <w:szCs w:val="20"/>
              </w:rPr>
              <w:t xml:space="preserve">  </w:t>
            </w:r>
            <w:r>
              <w:rPr>
                <w:rFonts w:ascii="Arial" w:hAnsi="Arial" w:eastAsia="Times New Roman" w:cs="Arial"/>
                <w:szCs w:val="20"/>
                <w:lang w:val="en-GB" w:eastAsia="en-GB"/>
              </w:rPr>
              <w:fldChar w:fldCharType="begin">
                <w:ffData>
                  <w:name w:val=""/>
                  <w:enabled/>
                  <w:calcOnExit w:val="0"/>
                  <w:checkBox>
                    <w:sizeAuto/>
                    <w:default w:val="0"/>
                  </w:checkBox>
                </w:ffData>
              </w:fldChar>
            </w:r>
            <w:r>
              <w:rPr>
                <w:rFonts w:ascii="Arial" w:hAnsi="Arial" w:eastAsia="Times New Roman" w:cs="Arial"/>
                <w:szCs w:val="20"/>
                <w:lang w:val="en-GB" w:eastAsia="en-GB"/>
              </w:rPr>
              <w:instrText xml:space="preserve"> FORMCHECKBOX </w:instrText>
            </w:r>
            <w:r w:rsidR="00415616">
              <w:rPr>
                <w:rFonts w:ascii="Arial" w:hAnsi="Arial" w:eastAsia="Times New Roman" w:cs="Arial"/>
                <w:szCs w:val="20"/>
                <w:lang w:val="en-GB" w:eastAsia="en-GB"/>
              </w:rPr>
            </w:r>
            <w:r w:rsidR="00415616">
              <w:rPr>
                <w:rFonts w:ascii="Arial" w:hAnsi="Arial" w:eastAsia="Times New Roman" w:cs="Arial"/>
                <w:szCs w:val="20"/>
                <w:lang w:val="en-GB" w:eastAsia="en-GB"/>
              </w:rPr>
              <w:fldChar w:fldCharType="separate"/>
            </w:r>
            <w:r>
              <w:rPr>
                <w:rFonts w:ascii="Arial" w:hAnsi="Arial" w:eastAsia="Times New Roman" w:cs="Arial"/>
                <w:szCs w:val="20"/>
                <w:lang w:val="en-GB" w:eastAsia="en-GB"/>
              </w:rPr>
              <w:fldChar w:fldCharType="end"/>
            </w:r>
          </w:p>
          <w:p w:rsidRPr="005A263F" w:rsidR="004C5D24" w:rsidP="004C5D24" w:rsidRDefault="004C5D24" w14:paraId="485EA3A2" w14:textId="77777777">
            <w:pPr>
              <w:autoSpaceDE w:val="0"/>
              <w:autoSpaceDN w:val="0"/>
              <w:adjustRightInd w:val="0"/>
              <w:spacing w:after="0" w:line="240" w:lineRule="auto"/>
              <w:ind w:right="10"/>
              <w:rPr>
                <w:rFonts w:ascii="Arial" w:hAnsi="Arial" w:cs="Arial"/>
              </w:rPr>
            </w:pPr>
          </w:p>
          <w:p w:rsidRPr="005A263F" w:rsidR="004C5D24" w:rsidP="004C5D24" w:rsidRDefault="004C5D24" w14:paraId="71B85178" w14:textId="77777777">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Or </w:t>
            </w:r>
          </w:p>
          <w:p w:rsidRPr="005A263F" w:rsidR="004C5D24" w:rsidP="004C5D24" w:rsidRDefault="004C5D24" w14:paraId="471A5DB5" w14:textId="77777777">
            <w:pPr>
              <w:autoSpaceDE w:val="0"/>
              <w:autoSpaceDN w:val="0"/>
              <w:adjustRightInd w:val="0"/>
              <w:spacing w:after="0" w:line="240" w:lineRule="auto"/>
              <w:ind w:left="118" w:right="10"/>
              <w:rPr>
                <w:rFonts w:ascii="Arial" w:hAnsi="Arial" w:cs="Arial"/>
              </w:rPr>
            </w:pPr>
          </w:p>
          <w:p w:rsidRPr="005A263F" w:rsidR="004C5D24" w:rsidP="004C5D24" w:rsidRDefault="004C5D24" w14:paraId="5989BEFF" w14:textId="77777777">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with additional Quality Assurance Information is required in accordance with DEFCON 602C (SC1) </w:t>
            </w:r>
            <w:r>
              <w:rPr>
                <w:rFonts w:ascii="Arial" w:hAnsi="Arial" w:cs="Arial"/>
                <w:color w:val="000000"/>
                <w:sz w:val="20"/>
                <w:szCs w:val="20"/>
              </w:rPr>
              <w:t xml:space="preserve">  </w:t>
            </w:r>
            <w:r>
              <w:rPr>
                <w:rFonts w:ascii="Arial" w:hAnsi="Arial" w:eastAsia="Times New Roman" w:cs="Arial"/>
                <w:szCs w:val="20"/>
                <w:lang w:val="en-GB" w:eastAsia="en-GB"/>
              </w:rPr>
              <w:fldChar w:fldCharType="begin">
                <w:ffData>
                  <w:name w:val=""/>
                  <w:enabled/>
                  <w:calcOnExit w:val="0"/>
                  <w:checkBox>
                    <w:sizeAuto/>
                    <w:default w:val="0"/>
                  </w:checkBox>
                </w:ffData>
              </w:fldChar>
            </w:r>
            <w:r>
              <w:rPr>
                <w:rFonts w:ascii="Arial" w:hAnsi="Arial" w:eastAsia="Times New Roman" w:cs="Arial"/>
                <w:szCs w:val="20"/>
                <w:lang w:val="en-GB" w:eastAsia="en-GB"/>
              </w:rPr>
              <w:instrText xml:space="preserve"> FORMCHECKBOX </w:instrText>
            </w:r>
            <w:r w:rsidR="00415616">
              <w:rPr>
                <w:rFonts w:ascii="Arial" w:hAnsi="Arial" w:eastAsia="Times New Roman" w:cs="Arial"/>
                <w:szCs w:val="20"/>
                <w:lang w:val="en-GB" w:eastAsia="en-GB"/>
              </w:rPr>
            </w:r>
            <w:r w:rsidR="00415616">
              <w:rPr>
                <w:rFonts w:ascii="Arial" w:hAnsi="Arial" w:eastAsia="Times New Roman" w:cs="Arial"/>
                <w:szCs w:val="20"/>
                <w:lang w:val="en-GB" w:eastAsia="en-GB"/>
              </w:rPr>
              <w:fldChar w:fldCharType="separate"/>
            </w:r>
            <w:r>
              <w:rPr>
                <w:rFonts w:ascii="Arial" w:hAnsi="Arial" w:eastAsia="Times New Roman" w:cs="Arial"/>
                <w:szCs w:val="20"/>
                <w:lang w:val="en-GB" w:eastAsia="en-GB"/>
              </w:rPr>
              <w:fldChar w:fldCharType="end"/>
            </w:r>
          </w:p>
          <w:p w:rsidRPr="005A263F" w:rsidR="004C5D24" w:rsidP="004C5D24" w:rsidRDefault="004C5D24" w14:paraId="1471191A" w14:textId="77777777">
            <w:pPr>
              <w:autoSpaceDE w:val="0"/>
              <w:autoSpaceDN w:val="0"/>
              <w:adjustRightInd w:val="0"/>
              <w:spacing w:after="0" w:line="240" w:lineRule="auto"/>
              <w:ind w:left="118" w:right="10"/>
              <w:rPr>
                <w:rFonts w:ascii="Arial" w:hAnsi="Arial" w:cs="Arial"/>
              </w:rPr>
            </w:pPr>
          </w:p>
          <w:p w:rsidR="006A7BD5" w:rsidP="6A58A510" w:rsidRDefault="591C521D" w14:paraId="3122892E" w14:textId="0E87DA12">
            <w:pPr>
              <w:suppressAutoHyphens/>
              <w:spacing w:after="0" w:line="240" w:lineRule="auto"/>
              <w:ind w:right="10"/>
              <w:rPr>
                <w:rFonts w:ascii="Arial" w:hAnsi="Arial" w:cs="Arial"/>
                <w:color w:val="000000" w:themeColor="text1"/>
                <w:sz w:val="20"/>
                <w:szCs w:val="20"/>
                <w:lang w:val="en-GB" w:eastAsia="en-GB"/>
              </w:rPr>
            </w:pPr>
            <w:r w:rsidRPr="6A58A510">
              <w:rPr>
                <w:rFonts w:ascii="Arial" w:hAnsi="Arial" w:cs="Arial"/>
                <w:color w:val="000000" w:themeColor="text1"/>
                <w:sz w:val="20"/>
                <w:szCs w:val="20"/>
              </w:rPr>
              <w:t>If required, the Deliverable Quality Plan and/or Deliverable Quality Plan with Assurance Information must be delivered to the Authority (Quality) within 10 Business Days of Contract Award.</w:t>
            </w:r>
          </w:p>
        </w:tc>
      </w:tr>
      <w:tr w:rsidR="006A7BD5" w:rsidTr="6A58A510" w14:paraId="03F784B6" w14:textId="77777777">
        <w:trPr>
          <w:trHeight w:val="72"/>
        </w:trPr>
        <w:tc>
          <w:tcPr>
            <w:tcW w:w="4593" w:type="dxa"/>
            <w:tcBorders>
              <w:top w:val="single" w:color="auto" w:sz="4" w:space="0"/>
              <w:left w:val="single" w:color="auto" w:sz="4" w:space="0"/>
              <w:bottom w:val="single" w:color="auto" w:sz="4" w:space="0"/>
              <w:right w:val="single" w:color="auto" w:sz="4" w:space="0"/>
            </w:tcBorders>
            <w:shd w:val="clear" w:color="auto" w:fill="CCCCCC"/>
            <w:hideMark/>
          </w:tcPr>
          <w:p w:rsidR="006A7BD5" w:rsidP="004D3982" w:rsidRDefault="006A7BD5" w14:paraId="27F5BEB8" w14:textId="77777777">
            <w:pPr>
              <w:keepNext/>
              <w:tabs>
                <w:tab w:val="left" w:pos="-426"/>
              </w:tabs>
              <w:suppressAutoHyphens/>
              <w:spacing w:after="0" w:line="240" w:lineRule="auto"/>
              <w:outlineLvl w:val="0"/>
              <w:rPr>
                <w:rFonts w:ascii="Arial" w:hAnsi="Arial" w:eastAsia="Times New Roman" w:cs="Arial"/>
                <w:b/>
                <w:sz w:val="20"/>
                <w:szCs w:val="20"/>
                <w:lang w:val="en-GB" w:eastAsia="en-GB"/>
              </w:rPr>
            </w:pPr>
            <w:r>
              <w:rPr>
                <w:rFonts w:ascii="Arial" w:hAnsi="Arial" w:eastAsia="Times New Roman" w:cs="Arial"/>
                <w:b/>
                <w:sz w:val="20"/>
                <w:szCs w:val="20"/>
                <w:lang w:val="en-GB" w:eastAsia="en-GB"/>
              </w:rPr>
              <w:t>Consignor (if different from Contractor’s registered address)</w:t>
            </w:r>
          </w:p>
        </w:tc>
        <w:tc>
          <w:tcPr>
            <w:tcW w:w="5035" w:type="dxa"/>
            <w:gridSpan w:val="2"/>
            <w:tcBorders>
              <w:top w:val="single" w:color="auto" w:sz="4" w:space="0"/>
              <w:left w:val="single" w:color="auto" w:sz="4" w:space="0"/>
              <w:bottom w:val="single" w:color="auto" w:sz="4" w:space="0"/>
              <w:right w:val="single" w:color="auto" w:sz="4" w:space="0"/>
            </w:tcBorders>
            <w:shd w:val="clear" w:color="auto" w:fill="CCCCCC"/>
            <w:hideMark/>
          </w:tcPr>
          <w:p w:rsidR="006A7BD5" w:rsidP="004D3982" w:rsidRDefault="006A7BD5" w14:paraId="19A25730" w14:textId="77777777">
            <w:pPr>
              <w:tabs>
                <w:tab w:val="left" w:pos="-426"/>
              </w:tabs>
              <w:suppressAutoHyphens/>
              <w:spacing w:after="0" w:line="240" w:lineRule="auto"/>
              <w:outlineLvl w:val="0"/>
              <w:rPr>
                <w:rFonts w:ascii="Arial" w:hAnsi="Arial" w:eastAsia="Times New Roman" w:cs="Arial"/>
                <w:sz w:val="20"/>
                <w:szCs w:val="20"/>
                <w:lang w:val="en-GB" w:eastAsia="en-GB"/>
              </w:rPr>
            </w:pPr>
            <w:r>
              <w:rPr>
                <w:rFonts w:ascii="Arial" w:hAnsi="Arial" w:eastAsia="Times New Roman" w:cs="Arial"/>
                <w:b/>
                <w:sz w:val="20"/>
                <w:szCs w:val="20"/>
                <w:lang w:val="en-GB" w:eastAsia="en-GB"/>
              </w:rPr>
              <w:t>Transport Instructions (Clause 10)</w:t>
            </w:r>
          </w:p>
        </w:tc>
      </w:tr>
      <w:tr w:rsidR="006A7BD5" w:rsidTr="6A58A510" w14:paraId="0A0C161E" w14:textId="77777777">
        <w:trPr>
          <w:trHeight w:val="250"/>
        </w:trPr>
        <w:tc>
          <w:tcPr>
            <w:tcW w:w="4593" w:type="dxa"/>
            <w:tcBorders>
              <w:top w:val="single" w:color="auto" w:sz="4" w:space="0"/>
              <w:left w:val="single" w:color="auto" w:sz="4" w:space="0"/>
              <w:bottom w:val="single" w:color="auto" w:sz="4" w:space="0"/>
              <w:right w:val="single" w:color="auto" w:sz="4" w:space="0"/>
            </w:tcBorders>
          </w:tcPr>
          <w:p w:rsidR="006A7BD5" w:rsidP="004D3982" w:rsidRDefault="006A7BD5" w14:paraId="49AAFD67"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006A7BD5" w:rsidP="004D3982" w:rsidRDefault="006A7BD5" w14:paraId="3FC8369A" w14:textId="77777777">
            <w:pPr>
              <w:tabs>
                <w:tab w:val="left" w:pos="-426"/>
              </w:tabs>
              <w:suppressAutoHyphens/>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Name: </w:t>
            </w:r>
          </w:p>
          <w:p w:rsidR="006A7BD5" w:rsidP="004D3982" w:rsidRDefault="006A7BD5" w14:paraId="7EE39825" w14:textId="77777777">
            <w:pPr>
              <w:tabs>
                <w:tab w:val="left" w:pos="-426"/>
              </w:tabs>
              <w:suppressAutoHyphens/>
              <w:spacing w:after="0" w:line="240" w:lineRule="auto"/>
              <w:outlineLvl w:val="0"/>
              <w:rPr>
                <w:rFonts w:ascii="Arial" w:hAnsi="Arial" w:eastAsia="Times New Roman" w:cs="Arial"/>
                <w:b/>
                <w:sz w:val="20"/>
                <w:szCs w:val="20"/>
                <w:lang w:val="en-GB" w:eastAsia="en-GB"/>
              </w:rPr>
            </w:pPr>
          </w:p>
          <w:p w:rsidR="006A7BD5" w:rsidP="004D3982" w:rsidRDefault="006A7BD5" w14:paraId="7C50BA59" w14:textId="77777777">
            <w:pPr>
              <w:tabs>
                <w:tab w:val="left" w:pos="-426"/>
              </w:tabs>
              <w:suppressAutoHyphens/>
              <w:spacing w:after="0" w:line="240" w:lineRule="auto"/>
              <w:outlineLvl w:val="0"/>
              <w:rPr>
                <w:rFonts w:ascii="Arial" w:hAnsi="Arial" w:eastAsia="Times New Roman" w:cs="Arial"/>
                <w:b/>
                <w:sz w:val="20"/>
                <w:szCs w:val="20"/>
                <w:lang w:val="en-GB" w:eastAsia="en-GB"/>
              </w:rPr>
            </w:pPr>
          </w:p>
          <w:p w:rsidR="006A7BD5" w:rsidP="004D3982" w:rsidRDefault="006A7BD5" w14:paraId="4009F2BA" w14:textId="77777777">
            <w:pPr>
              <w:tabs>
                <w:tab w:val="left" w:pos="-426"/>
              </w:tabs>
              <w:suppressAutoHyphens/>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Address: </w:t>
            </w:r>
          </w:p>
          <w:p w:rsidR="006A7BD5" w:rsidP="004D3982" w:rsidRDefault="006A7BD5" w14:paraId="58B18FED"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c>
          <w:tcPr>
            <w:tcW w:w="5035" w:type="dxa"/>
            <w:gridSpan w:val="2"/>
            <w:tcBorders>
              <w:top w:val="single" w:color="auto" w:sz="4" w:space="0"/>
              <w:left w:val="single" w:color="auto" w:sz="4" w:space="0"/>
              <w:bottom w:val="single" w:color="auto" w:sz="4" w:space="0"/>
              <w:right w:val="single" w:color="auto" w:sz="4" w:space="0"/>
            </w:tcBorders>
          </w:tcPr>
          <w:p w:rsidR="006A7BD5" w:rsidP="004D3982" w:rsidRDefault="006A7BD5" w14:paraId="2EEB6671" w14:textId="77777777">
            <w:pPr>
              <w:tabs>
                <w:tab w:val="left" w:pos="-426"/>
              </w:tabs>
              <w:suppressAutoHyphens/>
              <w:spacing w:after="0" w:line="240" w:lineRule="auto"/>
              <w:outlineLvl w:val="0"/>
              <w:rPr>
                <w:rFonts w:ascii="Arial" w:hAnsi="Arial" w:eastAsia="Times New Roman" w:cs="Arial"/>
                <w:b/>
                <w:sz w:val="20"/>
                <w:szCs w:val="20"/>
                <w:lang w:val="en-GB" w:eastAsia="en-GB"/>
              </w:rPr>
            </w:pPr>
            <w:r>
              <w:rPr>
                <w:rFonts w:ascii="Arial" w:hAnsi="Arial" w:eastAsia="Times New Roman" w:cs="Arial"/>
                <w:sz w:val="20"/>
                <w:szCs w:val="20"/>
                <w:lang w:val="en-GB" w:eastAsia="en-GB"/>
              </w:rPr>
              <w:t xml:space="preserve">Select method of </w:t>
            </w:r>
            <w:bookmarkStart w:name="Dropdown4" w:id="18"/>
            <w:r>
              <w:rPr>
                <w:rFonts w:ascii="Arial" w:hAnsi="Arial" w:eastAsia="Times New Roman" w:cs="Arial"/>
                <w:sz w:val="20"/>
                <w:szCs w:val="20"/>
                <w:lang w:val="en-GB" w:eastAsia="en-GB"/>
              </w:rPr>
              <w:t>transport of Deliverables</w:t>
            </w:r>
          </w:p>
          <w:p w:rsidRPr="009F3486" w:rsidR="006A7BD5" w:rsidP="004D3982" w:rsidRDefault="006A7BD5" w14:paraId="17C5D3BF"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9F3486" w:rsidR="006A7BD5" w:rsidP="004D3982" w:rsidRDefault="006A7BD5" w14:paraId="1B58FFEF"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9F3486">
              <w:rPr>
                <w:rFonts w:ascii="Arial" w:hAnsi="Arial" w:eastAsia="Times New Roman" w:cs="Arial"/>
                <w:sz w:val="20"/>
                <w:szCs w:val="20"/>
                <w:lang w:val="en-GB" w:eastAsia="en-GB"/>
              </w:rPr>
              <w:t xml:space="preserve">To be </w:t>
            </w:r>
            <w:bookmarkEnd w:id="18"/>
            <w:r w:rsidRPr="009F3486">
              <w:rPr>
                <w:rFonts w:ascii="Arial" w:hAnsi="Arial" w:eastAsia="Times New Roman" w:cs="Arial"/>
                <w:sz w:val="20"/>
                <w:szCs w:val="20"/>
                <w:lang w:val="en-GB" w:eastAsia="en-GB"/>
              </w:rPr>
              <w:t>Delivered by the Contractor</w:t>
            </w:r>
            <w:bookmarkStart w:name="transport_no" w:id="19"/>
            <w:r w:rsidRPr="009F3486">
              <w:rPr>
                <w:rFonts w:ascii="Arial" w:hAnsi="Arial" w:eastAsia="Times New Roman" w:cs="Arial"/>
                <w:sz w:val="20"/>
                <w:szCs w:val="20"/>
                <w:lang w:val="en-GB" w:eastAsia="en-GB"/>
              </w:rPr>
              <w:t xml:space="preserve">         </w:t>
            </w:r>
            <w:bookmarkEnd w:id="19"/>
            <w:r w:rsidRPr="009F3486">
              <w:rPr>
                <w:rFonts w:ascii="Arial" w:hAnsi="Arial" w:eastAsia="Times New Roman" w:cs="Arial"/>
                <w:szCs w:val="20"/>
                <w:lang w:val="en-GB" w:eastAsia="en-GB"/>
              </w:rPr>
              <w:fldChar w:fldCharType="begin">
                <w:ffData>
                  <w:name w:val=""/>
                  <w:enabled/>
                  <w:calcOnExit w:val="0"/>
                  <w:checkBox>
                    <w:sizeAuto/>
                    <w:default w:val="1"/>
                  </w:checkBox>
                </w:ffData>
              </w:fldChar>
            </w:r>
            <w:r w:rsidRPr="009F3486">
              <w:rPr>
                <w:rFonts w:ascii="Arial" w:hAnsi="Arial" w:eastAsia="Times New Roman" w:cs="Arial"/>
                <w:szCs w:val="20"/>
                <w:lang w:val="en-GB" w:eastAsia="en-GB"/>
              </w:rPr>
              <w:instrText xml:space="preserve"> FORMCHECKBOX </w:instrText>
            </w:r>
            <w:r w:rsidR="00415616">
              <w:rPr>
                <w:rFonts w:ascii="Arial" w:hAnsi="Arial" w:eastAsia="Times New Roman" w:cs="Arial"/>
                <w:szCs w:val="20"/>
                <w:lang w:val="en-GB" w:eastAsia="en-GB"/>
              </w:rPr>
            </w:r>
            <w:r w:rsidR="00415616">
              <w:rPr>
                <w:rFonts w:ascii="Arial" w:hAnsi="Arial" w:eastAsia="Times New Roman" w:cs="Arial"/>
                <w:szCs w:val="20"/>
                <w:lang w:val="en-GB" w:eastAsia="en-GB"/>
              </w:rPr>
              <w:fldChar w:fldCharType="separate"/>
            </w:r>
            <w:r w:rsidRPr="009F3486">
              <w:rPr>
                <w:rFonts w:ascii="Arial" w:hAnsi="Arial" w:eastAsia="Times New Roman" w:cs="Arial"/>
                <w:szCs w:val="20"/>
                <w:lang w:val="en-GB" w:eastAsia="en-GB"/>
              </w:rPr>
              <w:fldChar w:fldCharType="end"/>
            </w:r>
          </w:p>
          <w:p w:rsidR="006A7BD5" w:rsidP="004D3982" w:rsidRDefault="006A7BD5" w14:paraId="405F3A7B"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006A7BD5" w:rsidP="004D3982" w:rsidRDefault="006A7BD5" w14:paraId="2053658A"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006A7BD5" w:rsidP="004D3982" w:rsidRDefault="006A7BD5" w14:paraId="3A6B2557" w14:textId="77777777">
            <w:pPr>
              <w:tabs>
                <w:tab w:val="left" w:pos="-426"/>
              </w:tabs>
              <w:suppressAutoHyphens/>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To be Collected by the Authority</w:t>
            </w:r>
            <w:r>
              <w:rPr>
                <w:rFonts w:ascii="Arial" w:hAnsi="Arial" w:eastAsia="Times New Roman" w:cs="Arial"/>
                <w:b/>
                <w:sz w:val="20"/>
                <w:szCs w:val="20"/>
                <w:lang w:val="en-GB" w:eastAsia="en-GB"/>
              </w:rPr>
              <w:t xml:space="preserve">           </w:t>
            </w:r>
            <w:r>
              <w:rPr>
                <w:rFonts w:ascii="Arial" w:hAnsi="Arial" w:eastAsia="Times New Roman" w:cs="Arial"/>
                <w:b/>
                <w:szCs w:val="20"/>
                <w:lang w:val="en-GB" w:eastAsia="en-GB"/>
              </w:rPr>
              <w:t xml:space="preserve"> </w:t>
            </w:r>
            <w:r>
              <w:rPr>
                <w:rFonts w:ascii="Arial" w:hAnsi="Arial" w:eastAsia="Times New Roman" w:cs="Arial"/>
                <w:b/>
                <w:szCs w:val="20"/>
                <w:lang w:val="en-GB" w:eastAsia="en-GB"/>
              </w:rPr>
              <w:fldChar w:fldCharType="begin">
                <w:ffData>
                  <w:name w:val="transport_yes"/>
                  <w:enabled/>
                  <w:calcOnExit w:val="0"/>
                  <w:checkBox>
                    <w:sizeAuto/>
                    <w:default w:val="0"/>
                  </w:checkBox>
                </w:ffData>
              </w:fldChar>
            </w:r>
            <w:bookmarkStart w:name="transport_yes" w:id="20"/>
            <w:r>
              <w:rPr>
                <w:rFonts w:ascii="Arial" w:hAnsi="Arial" w:eastAsia="Times New Roman" w:cs="Arial"/>
                <w:b/>
                <w:szCs w:val="20"/>
                <w:lang w:val="en-GB" w:eastAsia="en-GB"/>
              </w:rPr>
              <w:instrText xml:space="preserve"> FORMCHECKBOX </w:instrText>
            </w:r>
            <w:r w:rsidR="00415616">
              <w:rPr>
                <w:rFonts w:ascii="Arial" w:hAnsi="Arial" w:eastAsia="Times New Roman" w:cs="Arial"/>
                <w:b/>
                <w:szCs w:val="20"/>
                <w:lang w:val="en-GB" w:eastAsia="en-GB"/>
              </w:rPr>
            </w:r>
            <w:r w:rsidR="00415616">
              <w:rPr>
                <w:rFonts w:ascii="Arial" w:hAnsi="Arial" w:eastAsia="Times New Roman" w:cs="Arial"/>
                <w:b/>
                <w:szCs w:val="20"/>
                <w:lang w:val="en-GB" w:eastAsia="en-GB"/>
              </w:rPr>
              <w:fldChar w:fldCharType="separate"/>
            </w:r>
            <w:r>
              <w:fldChar w:fldCharType="end"/>
            </w:r>
            <w:bookmarkEnd w:id="20"/>
          </w:p>
          <w:p w:rsidR="006A7BD5" w:rsidP="004D3982" w:rsidRDefault="006A7BD5" w14:paraId="3B845C03"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006A7BD5" w:rsidP="004D3982" w:rsidRDefault="006A7BD5" w14:paraId="5FCABE06"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006A7BD5" w:rsidP="004D3982" w:rsidRDefault="006A7BD5" w14:paraId="7FE8CB56" w14:textId="1C5A6FCD">
            <w:pPr>
              <w:tabs>
                <w:tab w:val="left" w:pos="-426"/>
              </w:tabs>
              <w:suppressAutoHyphens/>
              <w:spacing w:after="0" w:line="240" w:lineRule="auto"/>
              <w:outlineLvl w:val="0"/>
              <w:rPr>
                <w:rFonts w:ascii="Arial" w:hAnsi="Arial" w:eastAsia="Times New Roman" w:cs="Arial"/>
                <w:sz w:val="20"/>
                <w:szCs w:val="20"/>
                <w:lang w:val="en-GB" w:eastAsia="en-GB"/>
              </w:rPr>
            </w:pPr>
            <w:bookmarkStart w:name="delivery_reqt" w:id="21"/>
            <w:bookmarkEnd w:id="21"/>
            <w:r>
              <w:rPr>
                <w:rFonts w:ascii="Arial" w:hAnsi="Arial" w:eastAsia="Times New Roman" w:cs="Arial"/>
                <w:sz w:val="20"/>
                <w:szCs w:val="20"/>
                <w:lang w:val="en-GB" w:eastAsia="en-GB"/>
              </w:rPr>
              <w:t>Each consignment of the Deliverables</w:t>
            </w:r>
            <w:r>
              <w:rPr>
                <w:rFonts w:ascii="Arial" w:hAnsi="Arial" w:eastAsia="Times New Roman" w:cs="Arial"/>
                <w:b/>
                <w:sz w:val="20"/>
                <w:szCs w:val="20"/>
                <w:lang w:val="en-GB" w:eastAsia="en-GB"/>
              </w:rPr>
              <w:t xml:space="preserve"> </w:t>
            </w:r>
            <w:r>
              <w:rPr>
                <w:rFonts w:ascii="Arial" w:hAnsi="Arial" w:eastAsia="Times New Roman" w:cs="Arial"/>
                <w:sz w:val="20"/>
                <w:szCs w:val="20"/>
                <w:lang w:val="en-GB" w:eastAsia="en-GB"/>
              </w:rPr>
              <w:t xml:space="preserve">shall be accompanied by a </w:t>
            </w:r>
            <w:r w:rsidR="00F90529">
              <w:rPr>
                <w:rFonts w:ascii="Arial" w:hAnsi="Arial" w:eastAsia="Times New Roman" w:cs="Arial"/>
                <w:sz w:val="20"/>
                <w:szCs w:val="20"/>
                <w:lang w:val="en-GB" w:eastAsia="en-GB"/>
              </w:rPr>
              <w:t>d</w:t>
            </w:r>
            <w:r>
              <w:rPr>
                <w:rFonts w:ascii="Arial" w:hAnsi="Arial" w:eastAsia="Times New Roman" w:cs="Arial"/>
                <w:sz w:val="20"/>
                <w:szCs w:val="20"/>
                <w:lang w:val="en-GB" w:eastAsia="en-GB"/>
              </w:rPr>
              <w:t xml:space="preserve">elivery </w:t>
            </w:r>
            <w:r w:rsidR="00F90529">
              <w:rPr>
                <w:rFonts w:ascii="Arial" w:hAnsi="Arial" w:eastAsia="Times New Roman" w:cs="Arial"/>
                <w:sz w:val="20"/>
                <w:szCs w:val="20"/>
                <w:lang w:val="en-GB" w:eastAsia="en-GB"/>
              </w:rPr>
              <w:t>n</w:t>
            </w:r>
            <w:r>
              <w:rPr>
                <w:rFonts w:ascii="Arial" w:hAnsi="Arial" w:eastAsia="Times New Roman" w:cs="Arial"/>
                <w:sz w:val="20"/>
                <w:szCs w:val="20"/>
                <w:lang w:val="en-GB" w:eastAsia="en-GB"/>
              </w:rPr>
              <w:t>ote</w:t>
            </w:r>
            <w:r w:rsidR="00F90529">
              <w:rPr>
                <w:rFonts w:ascii="Arial" w:hAnsi="Arial" w:eastAsia="Times New Roman" w:cs="Arial"/>
                <w:sz w:val="20"/>
                <w:szCs w:val="20"/>
                <w:lang w:val="en-GB" w:eastAsia="en-GB"/>
              </w:rPr>
              <w:t>.</w:t>
            </w:r>
          </w:p>
          <w:p w:rsidR="006A7BD5" w:rsidP="004D3982" w:rsidRDefault="006A7BD5" w14:paraId="20CD964F"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r>
      <w:tr w:rsidR="006A7BD5" w:rsidTr="6A58A510" w14:paraId="506D9112" w14:textId="77777777">
        <w:trPr>
          <w:trHeight w:val="458"/>
        </w:trPr>
        <w:tc>
          <w:tcPr>
            <w:tcW w:w="4814"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006A7BD5" w:rsidP="004D3982" w:rsidRDefault="006A7BD5" w14:paraId="350C20DF" w14:textId="7F0DA393">
            <w:pPr>
              <w:tabs>
                <w:tab w:val="left" w:pos="-426"/>
              </w:tabs>
              <w:suppressAutoHyphens/>
              <w:spacing w:after="0" w:line="240" w:lineRule="auto"/>
              <w:jc w:val="both"/>
              <w:outlineLvl w:val="0"/>
              <w:rPr>
                <w:rFonts w:ascii="Arial" w:hAnsi="Arial" w:eastAsia="Times New Roman" w:cs="Arial"/>
                <w:b/>
                <w:sz w:val="20"/>
                <w:szCs w:val="20"/>
                <w:lang w:val="en-GB" w:eastAsia="en-GB"/>
              </w:rPr>
            </w:pPr>
            <w:r>
              <w:rPr>
                <w:rFonts w:ascii="Arial" w:hAnsi="Arial" w:eastAsia="Times New Roman" w:cs="Times New Roman"/>
                <w:szCs w:val="20"/>
                <w:lang w:val="en-GB" w:eastAsia="en-GB"/>
              </w:rPr>
              <w:br w:type="page"/>
            </w:r>
            <w:r>
              <w:rPr>
                <w:rFonts w:ascii="Arial" w:hAnsi="Arial" w:eastAsia="Times New Roman" w:cs="Arial"/>
                <w:b/>
                <w:sz w:val="20"/>
                <w:szCs w:val="20"/>
                <w:lang w:val="en-GB" w:eastAsia="en-GB"/>
              </w:rPr>
              <w:t>Progress Meetings (Clause 1</w:t>
            </w:r>
            <w:r w:rsidR="009D097F">
              <w:rPr>
                <w:rFonts w:ascii="Arial" w:hAnsi="Arial" w:eastAsia="Times New Roman" w:cs="Arial"/>
                <w:b/>
                <w:sz w:val="20"/>
                <w:szCs w:val="20"/>
                <w:lang w:val="en-GB" w:eastAsia="en-GB"/>
              </w:rPr>
              <w:t>4</w:t>
            </w:r>
            <w:r>
              <w:rPr>
                <w:rFonts w:ascii="Arial" w:hAnsi="Arial" w:eastAsia="Times New Roman" w:cs="Arial"/>
                <w:b/>
                <w:sz w:val="20"/>
                <w:szCs w:val="20"/>
                <w:lang w:val="en-GB" w:eastAsia="en-GB"/>
              </w:rPr>
              <w:t>)</w:t>
            </w:r>
          </w:p>
        </w:tc>
        <w:tc>
          <w:tcPr>
            <w:tcW w:w="48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6A7BD5" w:rsidP="004D3982" w:rsidRDefault="006A7BD5" w14:paraId="2D55D232" w14:textId="27EDB130">
            <w:pPr>
              <w:tabs>
                <w:tab w:val="left" w:pos="-426"/>
              </w:tabs>
              <w:suppressAutoHyphens/>
              <w:spacing w:after="0" w:line="240" w:lineRule="auto"/>
              <w:jc w:val="both"/>
              <w:outlineLvl w:val="0"/>
              <w:rPr>
                <w:rFonts w:ascii="Arial" w:hAnsi="Arial" w:eastAsia="Times New Roman" w:cs="Arial"/>
                <w:b/>
                <w:sz w:val="20"/>
                <w:szCs w:val="20"/>
                <w:lang w:val="en-GB" w:eastAsia="en-GB"/>
              </w:rPr>
            </w:pPr>
            <w:r>
              <w:rPr>
                <w:rFonts w:ascii="Arial" w:hAnsi="Arial" w:eastAsia="Times New Roman" w:cs="Arial"/>
                <w:b/>
                <w:sz w:val="20"/>
                <w:szCs w:val="20"/>
                <w:lang w:val="en-GB" w:eastAsia="en-GB"/>
              </w:rPr>
              <w:t>Progress Reports (Clause 1</w:t>
            </w:r>
            <w:r w:rsidR="009D097F">
              <w:rPr>
                <w:rFonts w:ascii="Arial" w:hAnsi="Arial" w:eastAsia="Times New Roman" w:cs="Arial"/>
                <w:b/>
                <w:sz w:val="20"/>
                <w:szCs w:val="20"/>
                <w:lang w:val="en-GB" w:eastAsia="en-GB"/>
              </w:rPr>
              <w:t>4)</w:t>
            </w:r>
          </w:p>
        </w:tc>
      </w:tr>
      <w:tr w:rsidR="006A7BD5" w:rsidTr="6A58A510" w14:paraId="2CCE9D2C" w14:textId="77777777">
        <w:trPr>
          <w:trHeight w:val="2560"/>
        </w:trPr>
        <w:tc>
          <w:tcPr>
            <w:tcW w:w="4814" w:type="dxa"/>
            <w:gridSpan w:val="2"/>
            <w:tcBorders>
              <w:top w:val="single" w:color="auto" w:sz="4" w:space="0"/>
              <w:left w:val="single" w:color="auto" w:sz="4" w:space="0"/>
              <w:bottom w:val="single" w:color="auto" w:sz="4" w:space="0"/>
              <w:right w:val="single" w:color="auto" w:sz="4" w:space="0"/>
            </w:tcBorders>
          </w:tcPr>
          <w:p w:rsidR="006A7BD5" w:rsidP="004D3982" w:rsidRDefault="006A7BD5" w14:paraId="16632F44" w14:textId="77777777">
            <w:pPr>
              <w:tabs>
                <w:tab w:val="left" w:pos="-426"/>
              </w:tabs>
              <w:suppressAutoHyphens/>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The Contractor shall be required to attend the following meetings:</w:t>
            </w:r>
          </w:p>
          <w:p w:rsidR="006A7BD5" w:rsidP="004D3982" w:rsidRDefault="006A7BD5" w14:paraId="7619015E"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006A7BD5" w:rsidP="004D3982" w:rsidRDefault="006A7BD5" w14:paraId="38565FCC"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_Hlk96560" w:id="22"/>
            <w:r w:rsidRPr="009F3486">
              <w:rPr>
                <w:rFonts w:ascii="Arial" w:hAnsi="Arial" w:eastAsia="Times New Roman" w:cs="Arial"/>
                <w:sz w:val="20"/>
                <w:szCs w:val="20"/>
                <w:lang w:val="en-GB" w:eastAsia="en-GB"/>
              </w:rPr>
              <w:t>To be arranged if and when required</w:t>
            </w:r>
            <w:bookmarkEnd w:id="22"/>
            <w:r w:rsidRPr="009F3486">
              <w:rPr>
                <w:rFonts w:ascii="Arial" w:hAnsi="Arial" w:eastAsia="Times New Roman" w:cs="Arial"/>
                <w:sz w:val="20"/>
                <w:szCs w:val="20"/>
                <w:lang w:val="en-GB" w:eastAsia="en-GB"/>
              </w:rPr>
              <w:t xml:space="preserve"> </w:t>
            </w:r>
            <w:r>
              <w:rPr>
                <w:rFonts w:ascii="Arial" w:hAnsi="Arial" w:eastAsia="Times New Roman" w:cs="Arial"/>
                <w:sz w:val="20"/>
                <w:szCs w:val="20"/>
                <w:lang w:val="en-GB" w:eastAsia="en-GB"/>
              </w:rPr>
              <w:t>unless already</w:t>
            </w:r>
            <w:r w:rsidRPr="009F3486">
              <w:rPr>
                <w:rFonts w:ascii="Arial" w:hAnsi="Arial" w:eastAsia="Times New Roman" w:cs="Arial"/>
                <w:sz w:val="20"/>
                <w:szCs w:val="20"/>
                <w:lang w:val="en-GB" w:eastAsia="en-GB"/>
              </w:rPr>
              <w:t xml:space="preserve"> detailed in Statement of Requirements</w:t>
            </w:r>
            <w:r>
              <w:rPr>
                <w:rFonts w:ascii="Arial" w:hAnsi="Arial" w:eastAsia="Times New Roman" w:cs="Arial"/>
                <w:sz w:val="20"/>
                <w:szCs w:val="20"/>
                <w:lang w:val="en-GB" w:eastAsia="en-GB"/>
              </w:rPr>
              <w:t>.</w:t>
            </w:r>
          </w:p>
          <w:p w:rsidR="006A7BD5" w:rsidP="004D3982" w:rsidRDefault="006A7BD5" w14:paraId="64A5D745" w14:textId="77777777">
            <w:pPr>
              <w:tabs>
                <w:tab w:val="left" w:pos="-426"/>
              </w:tabs>
              <w:suppressAutoHyphens/>
              <w:spacing w:after="0" w:line="240" w:lineRule="auto"/>
              <w:outlineLvl w:val="0"/>
              <w:rPr>
                <w:rFonts w:ascii="Arial" w:hAnsi="Arial" w:eastAsia="Times New Roman" w:cs="Arial"/>
                <w:b/>
                <w:sz w:val="20"/>
                <w:szCs w:val="20"/>
                <w:lang w:val="en-GB" w:eastAsia="en-GB"/>
              </w:rPr>
            </w:pPr>
          </w:p>
          <w:p w:rsidR="006A7BD5" w:rsidP="004D3982" w:rsidRDefault="006A7BD5" w14:paraId="49405AD1" w14:textId="77777777">
            <w:pPr>
              <w:tabs>
                <w:tab w:val="left" w:pos="-426"/>
              </w:tabs>
              <w:suppressAutoHyphens/>
              <w:spacing w:after="0" w:line="240" w:lineRule="auto"/>
              <w:outlineLvl w:val="0"/>
              <w:rPr>
                <w:rFonts w:ascii="Arial" w:hAnsi="Arial" w:eastAsia="Times New Roman" w:cs="Arial"/>
                <w:b/>
                <w:sz w:val="20"/>
                <w:szCs w:val="20"/>
                <w:lang w:val="en-GB" w:eastAsia="en-GB"/>
              </w:rPr>
            </w:pPr>
          </w:p>
        </w:tc>
        <w:tc>
          <w:tcPr>
            <w:tcW w:w="4814" w:type="dxa"/>
            <w:tcBorders>
              <w:top w:val="single" w:color="auto" w:sz="4" w:space="0"/>
              <w:left w:val="single" w:color="auto" w:sz="4" w:space="0"/>
              <w:bottom w:val="single" w:color="auto" w:sz="4" w:space="0"/>
              <w:right w:val="single" w:color="auto" w:sz="4" w:space="0"/>
            </w:tcBorders>
          </w:tcPr>
          <w:p w:rsidR="006A7BD5" w:rsidP="004D3982" w:rsidRDefault="006A7BD5" w14:paraId="44E8DB38" w14:textId="77777777">
            <w:pPr>
              <w:tabs>
                <w:tab w:val="left" w:pos="-426"/>
              </w:tabs>
              <w:suppressAutoHyphens/>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The Contractor is required to submit the following Reports:</w:t>
            </w:r>
          </w:p>
          <w:p w:rsidR="006A7BD5" w:rsidP="004D3982" w:rsidRDefault="006A7BD5" w14:paraId="342EBE46"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006A7BD5" w:rsidP="004D3982" w:rsidRDefault="006A7BD5" w14:paraId="00464F7C"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9F3486">
              <w:rPr>
                <w:rFonts w:ascii="Arial" w:hAnsi="Arial" w:eastAsia="Times New Roman" w:cs="Arial"/>
                <w:sz w:val="20"/>
                <w:szCs w:val="20"/>
                <w:lang w:val="en-GB" w:eastAsia="en-GB"/>
              </w:rPr>
              <w:t xml:space="preserve">To be arranged if and when required </w:t>
            </w:r>
            <w:r>
              <w:rPr>
                <w:rFonts w:ascii="Arial" w:hAnsi="Arial" w:eastAsia="Times New Roman" w:cs="Arial"/>
                <w:sz w:val="20"/>
                <w:szCs w:val="20"/>
                <w:lang w:val="en-GB" w:eastAsia="en-GB"/>
              </w:rPr>
              <w:t>unless already</w:t>
            </w:r>
            <w:r w:rsidRPr="009F3486">
              <w:rPr>
                <w:rFonts w:ascii="Arial" w:hAnsi="Arial" w:eastAsia="Times New Roman" w:cs="Arial"/>
                <w:sz w:val="20"/>
                <w:szCs w:val="20"/>
                <w:lang w:val="en-GB" w:eastAsia="en-GB"/>
              </w:rPr>
              <w:t xml:space="preserve"> detailed in Statement of Requirements</w:t>
            </w:r>
            <w:r>
              <w:rPr>
                <w:rFonts w:ascii="Arial" w:hAnsi="Arial" w:eastAsia="Times New Roman" w:cs="Arial"/>
                <w:sz w:val="20"/>
                <w:szCs w:val="20"/>
                <w:lang w:val="en-GB" w:eastAsia="en-GB"/>
              </w:rPr>
              <w:t>.</w:t>
            </w:r>
          </w:p>
          <w:p w:rsidR="006A7BD5" w:rsidP="004D3982" w:rsidRDefault="006A7BD5" w14:paraId="24640989"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MULTIpm_or_equip_supp_man1" w:id="23"/>
            <w:bookmarkEnd w:id="23"/>
          </w:p>
        </w:tc>
      </w:tr>
    </w:tbl>
    <w:p w:rsidR="006A7BD5" w:rsidP="006A7BD5" w:rsidRDefault="006A7BD5" w14:paraId="0D705F07" w14:textId="77777777">
      <w:pPr>
        <w:spacing w:after="0" w:line="240" w:lineRule="auto"/>
        <w:rPr>
          <w:rFonts w:ascii="Arial" w:hAnsi="Arial" w:eastAsia="Times New Roman" w:cs="Times New Roman"/>
          <w:vanish/>
          <w:szCs w:val="20"/>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63"/>
        <w:gridCol w:w="4565"/>
      </w:tblGrid>
      <w:tr w:rsidR="006A7BD5" w:rsidTr="6A58A510" w14:paraId="60344E1B" w14:textId="77777777">
        <w:trPr>
          <w:trHeight w:val="263"/>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006A7BD5" w:rsidP="004D3982" w:rsidRDefault="006A7BD5" w14:paraId="2AFA524E" w14:textId="3C62C086">
            <w:pPr>
              <w:tabs>
                <w:tab w:val="left" w:pos="-426"/>
              </w:tabs>
              <w:suppressAutoHyphens/>
              <w:spacing w:after="0" w:line="240" w:lineRule="auto"/>
              <w:outlineLvl w:val="0"/>
              <w:rPr>
                <w:rFonts w:ascii="Arial" w:hAnsi="Arial" w:eastAsia="Times New Roman" w:cs="Arial"/>
                <w:b/>
                <w:sz w:val="20"/>
                <w:szCs w:val="20"/>
                <w:lang w:val="en-GB" w:eastAsia="en-GB"/>
              </w:rPr>
            </w:pPr>
            <w:r>
              <w:rPr>
                <w:rFonts w:ascii="Arial" w:hAnsi="Arial" w:eastAsia="Times New Roman" w:cs="Arial"/>
                <w:b/>
                <w:sz w:val="20"/>
                <w:szCs w:val="20"/>
                <w:lang w:val="en-GB" w:eastAsia="en-GB"/>
              </w:rPr>
              <w:t>Payment (Clause 1</w:t>
            </w:r>
            <w:r w:rsidR="00586800">
              <w:rPr>
                <w:rFonts w:ascii="Arial" w:hAnsi="Arial" w:eastAsia="Times New Roman" w:cs="Arial"/>
                <w:b/>
                <w:sz w:val="20"/>
                <w:szCs w:val="20"/>
                <w:lang w:val="en-GB" w:eastAsia="en-GB"/>
              </w:rPr>
              <w:t>5</w:t>
            </w:r>
            <w:r>
              <w:rPr>
                <w:rFonts w:ascii="Arial" w:hAnsi="Arial" w:eastAsia="Times New Roman" w:cs="Arial"/>
                <w:b/>
                <w:sz w:val="20"/>
                <w:szCs w:val="20"/>
                <w:lang w:val="en-GB" w:eastAsia="en-GB"/>
              </w:rPr>
              <w:t>)</w:t>
            </w:r>
          </w:p>
        </w:tc>
      </w:tr>
      <w:tr w:rsidR="006A7BD5" w:rsidTr="6A58A510" w14:paraId="7426FD8B" w14:textId="77777777">
        <w:trPr>
          <w:trHeight w:val="263"/>
        </w:trPr>
        <w:tc>
          <w:tcPr>
            <w:tcW w:w="5000" w:type="pct"/>
            <w:gridSpan w:val="2"/>
            <w:tcBorders>
              <w:top w:val="single" w:color="auto" w:sz="4" w:space="0"/>
              <w:left w:val="single" w:color="auto" w:sz="4" w:space="0"/>
              <w:bottom w:val="single" w:color="auto" w:sz="4" w:space="0"/>
              <w:right w:val="single" w:color="auto" w:sz="4" w:space="0"/>
            </w:tcBorders>
            <w:vAlign w:val="center"/>
          </w:tcPr>
          <w:p w:rsidR="006A7BD5" w:rsidP="004D3982" w:rsidRDefault="006A7BD5" w14:paraId="51A53E7E"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5A2878" w:rsidP="005A2878" w:rsidRDefault="005A2878" w14:paraId="065B5DA0"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Payment is to be enabled by CP&amp;F</w:t>
            </w:r>
            <w:r>
              <w:rPr>
                <w:rFonts w:ascii="Arial" w:hAnsi="Arial" w:eastAsia="Times New Roman" w:cs="Arial"/>
                <w:sz w:val="20"/>
                <w:szCs w:val="20"/>
                <w:lang w:val="en-GB" w:eastAsia="en-GB"/>
              </w:rPr>
              <w:t>/Exostar</w:t>
            </w:r>
            <w:r w:rsidRPr="007417E1">
              <w:rPr>
                <w:rFonts w:ascii="Arial" w:hAnsi="Arial" w:eastAsia="Times New Roman" w:cs="Arial"/>
                <w:sz w:val="20"/>
                <w:szCs w:val="20"/>
                <w:lang w:val="en-GB" w:eastAsia="en-GB"/>
              </w:rPr>
              <w:t>.</w:t>
            </w:r>
          </w:p>
          <w:p w:rsidR="006A7BD5" w:rsidP="004D3982" w:rsidRDefault="006A7BD5" w14:paraId="0AE7A80F" w14:textId="77777777">
            <w:pPr>
              <w:tabs>
                <w:tab w:val="left" w:pos="-426"/>
              </w:tabs>
              <w:suppressAutoHyphens/>
              <w:spacing w:after="0" w:line="240" w:lineRule="auto"/>
              <w:outlineLvl w:val="0"/>
              <w:rPr>
                <w:rFonts w:ascii="Arial" w:hAnsi="Arial" w:eastAsia="Times New Roman" w:cs="Arial"/>
                <w:b/>
                <w:sz w:val="20"/>
                <w:szCs w:val="20"/>
                <w:lang w:val="en-GB" w:eastAsia="en-GB"/>
              </w:rPr>
            </w:pPr>
          </w:p>
        </w:tc>
      </w:tr>
      <w:tr w:rsidR="006A7BD5" w:rsidTr="6A58A510" w14:paraId="6FC22132" w14:textId="77777777">
        <w:trPr>
          <w:trHeight w:val="263"/>
        </w:trPr>
        <w:tc>
          <w:tcPr>
            <w:tcW w:w="2513" w:type="pct"/>
            <w:tcBorders>
              <w:top w:val="single" w:color="auto" w:sz="4" w:space="0"/>
              <w:left w:val="single" w:color="auto" w:sz="4" w:space="0"/>
              <w:bottom w:val="single" w:color="auto" w:sz="4" w:space="0"/>
              <w:right w:val="single" w:color="auto" w:sz="4" w:space="0"/>
            </w:tcBorders>
            <w:shd w:val="clear" w:color="auto" w:fill="auto"/>
            <w:vAlign w:val="center"/>
            <w:hideMark/>
          </w:tcPr>
          <w:p w:rsidR="006A7BD5" w:rsidP="004D3982" w:rsidRDefault="006A7BD5" w14:paraId="16D9C33F" w14:textId="77777777">
            <w:pPr>
              <w:keepNext/>
              <w:tabs>
                <w:tab w:val="left" w:pos="-426"/>
              </w:tabs>
              <w:suppressAutoHyphens/>
              <w:spacing w:after="0" w:line="240" w:lineRule="auto"/>
              <w:jc w:val="both"/>
              <w:outlineLvl w:val="0"/>
              <w:rPr>
                <w:rFonts w:ascii="Arial" w:hAnsi="Arial" w:eastAsia="Times New Roman" w:cs="Arial"/>
                <w:sz w:val="20"/>
                <w:szCs w:val="20"/>
                <w:lang w:val="en-GB" w:eastAsia="en-GB"/>
              </w:rPr>
            </w:pPr>
            <w:r>
              <w:rPr>
                <w:rFonts w:ascii="Arial" w:hAnsi="Arial" w:eastAsia="Times New Roman" w:cs="Arial"/>
                <w:b/>
                <w:sz w:val="20"/>
                <w:szCs w:val="20"/>
                <w:lang w:val="en-GB" w:eastAsia="en-GB"/>
              </w:rPr>
              <w:t>Forms and Documentation</w:t>
            </w:r>
          </w:p>
        </w:tc>
        <w:tc>
          <w:tcPr>
            <w:tcW w:w="2487" w:type="pct"/>
            <w:tcBorders>
              <w:top w:val="single" w:color="auto" w:sz="4" w:space="0"/>
              <w:left w:val="single" w:color="auto" w:sz="4" w:space="0"/>
              <w:bottom w:val="single" w:color="auto" w:sz="4" w:space="0"/>
              <w:right w:val="single" w:color="auto" w:sz="4" w:space="0"/>
            </w:tcBorders>
            <w:shd w:val="clear" w:color="auto" w:fill="auto"/>
            <w:vAlign w:val="center"/>
            <w:hideMark/>
          </w:tcPr>
          <w:p w:rsidR="006A7BD5" w:rsidP="00913A98" w:rsidRDefault="00913A98" w14:paraId="3B240434" w14:textId="2CD623BB">
            <w:pPr>
              <w:tabs>
                <w:tab w:val="left" w:pos="-426"/>
              </w:tabs>
              <w:suppressAutoHyphens/>
              <w:spacing w:after="0" w:line="240" w:lineRule="auto"/>
              <w:outlineLvl w:val="0"/>
              <w:rPr>
                <w:rFonts w:ascii="Arial" w:hAnsi="Arial" w:eastAsia="Times New Roman" w:cs="Arial"/>
                <w:b/>
                <w:sz w:val="20"/>
                <w:szCs w:val="20"/>
                <w:lang w:val="en-GB" w:eastAsia="en-GB"/>
              </w:rPr>
            </w:pPr>
            <w:r w:rsidRPr="00913A98">
              <w:rPr>
                <w:rFonts w:ascii="Arial" w:hAnsi="Arial" w:eastAsia="Times New Roman" w:cs="Arial"/>
                <w:b/>
                <w:sz w:val="20"/>
                <w:szCs w:val="20"/>
                <w:lang w:val="en-GB" w:eastAsia="en-GB"/>
              </w:rPr>
              <w:t>Supply of Hazardous Substances, Mixtures and</w:t>
            </w:r>
            <w:r>
              <w:rPr>
                <w:rFonts w:ascii="Arial" w:hAnsi="Arial" w:eastAsia="Times New Roman" w:cs="Arial"/>
                <w:b/>
                <w:sz w:val="20"/>
                <w:szCs w:val="20"/>
                <w:lang w:val="en-GB" w:eastAsia="en-GB"/>
              </w:rPr>
              <w:t xml:space="preserve"> </w:t>
            </w:r>
            <w:r w:rsidRPr="00913A98">
              <w:rPr>
                <w:rFonts w:ascii="Arial" w:hAnsi="Arial" w:eastAsia="Times New Roman" w:cs="Arial"/>
                <w:b/>
                <w:sz w:val="20"/>
                <w:szCs w:val="20"/>
                <w:lang w:val="en-GB" w:eastAsia="en-GB"/>
              </w:rPr>
              <w:t>Articles in Contractor Deliverables (Clause 9)</w:t>
            </w:r>
          </w:p>
        </w:tc>
      </w:tr>
      <w:tr w:rsidR="006A7BD5" w:rsidTr="6A58A510" w14:paraId="628798A4" w14:textId="77777777">
        <w:trPr>
          <w:trHeight w:val="6019"/>
        </w:trPr>
        <w:tc>
          <w:tcPr>
            <w:tcW w:w="2513" w:type="pct"/>
            <w:tcBorders>
              <w:top w:val="single" w:color="auto" w:sz="4" w:space="0"/>
              <w:left w:val="single" w:color="auto" w:sz="4" w:space="0"/>
              <w:bottom w:val="single" w:color="auto" w:sz="4" w:space="0"/>
              <w:right w:val="single" w:color="auto" w:sz="4" w:space="0"/>
            </w:tcBorders>
          </w:tcPr>
          <w:p w:rsidRPr="00196145" w:rsidR="006A7BD5" w:rsidP="004D3982" w:rsidRDefault="006A7BD5" w14:paraId="058060FF"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196145" w:rsidR="00F506F7" w:rsidP="00F506F7" w:rsidRDefault="00F506F7" w14:paraId="4C7EF044"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196145">
              <w:rPr>
                <w:rFonts w:ascii="Arial" w:hAnsi="Arial" w:eastAsia="Times New Roman" w:cs="Arial"/>
                <w:sz w:val="20"/>
                <w:szCs w:val="20"/>
                <w:lang w:val="en-GB" w:eastAsia="en-GB"/>
              </w:rPr>
              <w:t>Forms can be obtained from the following websites:</w:t>
            </w:r>
          </w:p>
          <w:p w:rsidRPr="00196145" w:rsidR="00F506F7" w:rsidP="00F506F7" w:rsidRDefault="00F506F7" w14:paraId="3CD42D6E"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F839E0" w:rsidR="00F839E0" w:rsidP="00F839E0" w:rsidRDefault="00F839E0" w14:paraId="656C5646" w14:textId="17F799D1">
            <w:pPr>
              <w:widowControl/>
              <w:tabs>
                <w:tab w:val="left" w:pos="-426"/>
              </w:tabs>
              <w:suppressAutoHyphens/>
              <w:spacing w:after="0" w:line="240" w:lineRule="auto"/>
              <w:outlineLvl w:val="0"/>
              <w:rPr>
                <w:rStyle w:val="Hyperlink"/>
                <w:rFonts w:ascii="Arial" w:hAnsi="Arial" w:cs="Arial"/>
                <w:sz w:val="20"/>
                <w:szCs w:val="20"/>
                <w:lang w:val="en-GB"/>
              </w:rPr>
            </w:pPr>
            <w:r>
              <w:rPr>
                <w:rFonts w:ascii="Arial" w:hAnsi="Arial" w:cs="Arial"/>
                <w:sz w:val="20"/>
                <w:szCs w:val="20"/>
                <w:lang w:val="en-GB"/>
              </w:rPr>
              <w:fldChar w:fldCharType="begin"/>
            </w:r>
            <w:r>
              <w:rPr>
                <w:rFonts w:ascii="Arial" w:hAnsi="Arial" w:cs="Arial"/>
                <w:sz w:val="20"/>
                <w:szCs w:val="20"/>
                <w:lang w:val="en-GB"/>
              </w:rPr>
              <w:instrText xml:space="preserve"> HYPERLINK "https://www.kid.mod.uk/maincontent/business/commercial/index.htm" </w:instrText>
            </w:r>
            <w:r>
              <w:rPr>
                <w:rFonts w:ascii="Arial" w:hAnsi="Arial" w:cs="Arial"/>
                <w:sz w:val="20"/>
                <w:szCs w:val="20"/>
                <w:lang w:val="en-GB"/>
              </w:rPr>
            </w:r>
            <w:r>
              <w:rPr>
                <w:rFonts w:ascii="Arial" w:hAnsi="Arial" w:cs="Arial"/>
                <w:sz w:val="20"/>
                <w:szCs w:val="20"/>
                <w:lang w:val="en-GB"/>
              </w:rPr>
              <w:fldChar w:fldCharType="separate"/>
            </w:r>
            <w:r w:rsidRPr="00F839E0">
              <w:rPr>
                <w:rStyle w:val="Hyperlink"/>
                <w:rFonts w:ascii="Arial" w:hAnsi="Arial" w:cs="Arial"/>
                <w:sz w:val="20"/>
                <w:szCs w:val="20"/>
                <w:lang w:val="en-GB"/>
              </w:rPr>
              <w:t>https://www.kid.mod.uk/maincontent/business/com</w:t>
            </w:r>
          </w:p>
          <w:p w:rsidRPr="00F839E0" w:rsidR="00F839E0" w:rsidP="00F839E0" w:rsidRDefault="00F839E0" w14:paraId="08369D11" w14:textId="5D7DBB32">
            <w:pPr>
              <w:widowControl/>
              <w:tabs>
                <w:tab w:val="left" w:pos="-426"/>
              </w:tabs>
              <w:suppressAutoHyphens/>
              <w:spacing w:after="0" w:line="240" w:lineRule="auto"/>
              <w:outlineLvl w:val="0"/>
              <w:rPr>
                <w:rFonts w:ascii="Arial" w:hAnsi="Arial" w:cs="Arial"/>
                <w:sz w:val="20"/>
                <w:szCs w:val="20"/>
                <w:lang w:val="en-GB"/>
              </w:rPr>
            </w:pPr>
            <w:r w:rsidRPr="00F839E0">
              <w:rPr>
                <w:rStyle w:val="Hyperlink"/>
                <w:rFonts w:ascii="Arial" w:hAnsi="Arial" w:cs="Arial"/>
                <w:sz w:val="20"/>
                <w:szCs w:val="20"/>
                <w:lang w:val="en-GB"/>
              </w:rPr>
              <w:t>mercial/index.htm</w:t>
            </w:r>
            <w:r>
              <w:rPr>
                <w:rFonts w:ascii="Arial" w:hAnsi="Arial" w:cs="Arial"/>
                <w:sz w:val="20"/>
                <w:szCs w:val="20"/>
                <w:lang w:val="en-GB"/>
              </w:rPr>
              <w:fldChar w:fldCharType="end"/>
            </w:r>
          </w:p>
          <w:p w:rsidR="00F506F7" w:rsidP="00F839E0" w:rsidRDefault="00F839E0" w14:paraId="577524D4" w14:textId="5927894A">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rsidRPr="00196145" w:rsidR="00F839E0" w:rsidP="00F839E0" w:rsidRDefault="00F839E0" w14:paraId="5BB6BC0C"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196145" w:rsidR="00F506F7" w:rsidP="00F506F7" w:rsidRDefault="00415616" w14:paraId="4412CD9B"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hyperlink w:history="1" w:anchor="invoice-processing" r:id="rId16">
              <w:r w:rsidRPr="00196145" w:rsidR="00F506F7">
                <w:rPr>
                  <w:rStyle w:val="Hyperlink"/>
                  <w:rFonts w:ascii="Arial" w:hAnsi="Arial" w:cs="Arial"/>
                  <w:sz w:val="20"/>
                  <w:szCs w:val="20"/>
                  <w:lang w:val="en-GB"/>
                </w:rPr>
                <w:t>https://www.gov.uk/government/organisations/ministry-of-defence/about/procurement#invoice-processing</w:t>
              </w:r>
            </w:hyperlink>
          </w:p>
          <w:p w:rsidRPr="00196145" w:rsidR="00F506F7" w:rsidP="00F506F7" w:rsidRDefault="00F506F7" w14:paraId="20667F10"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196145" w:rsidR="00F506F7" w:rsidP="00F506F7" w:rsidRDefault="00415616" w14:paraId="172554CB"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hyperlink w:history="1" r:id="rId17">
              <w:r w:rsidRPr="00196145" w:rsidR="00F506F7">
                <w:rPr>
                  <w:rStyle w:val="Hyperlink"/>
                  <w:rFonts w:ascii="Arial" w:hAnsi="Arial" w:cs="Arial"/>
                  <w:sz w:val="20"/>
                  <w:szCs w:val="20"/>
                  <w:lang w:val="en-GB"/>
                </w:rPr>
                <w:t>https://www.dstan.mod.uk/</w:t>
              </w:r>
            </w:hyperlink>
          </w:p>
          <w:p w:rsidRPr="00196145" w:rsidR="00F506F7" w:rsidP="00F506F7" w:rsidRDefault="00F506F7" w14:paraId="0E32AA45"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196145">
              <w:rPr>
                <w:rFonts w:ascii="Arial" w:hAnsi="Arial" w:eastAsia="Times New Roman" w:cs="Arial"/>
                <w:sz w:val="20"/>
                <w:szCs w:val="20"/>
                <w:lang w:val="en-GB" w:eastAsia="en-GB"/>
              </w:rPr>
              <w:t>(Registration is required).</w:t>
            </w:r>
          </w:p>
          <w:p w:rsidRPr="00196145" w:rsidR="00F506F7" w:rsidP="00F506F7" w:rsidRDefault="00F506F7" w14:paraId="48BAC739"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196145" w:rsidR="00F506F7" w:rsidP="00F506F7" w:rsidRDefault="00F506F7" w14:paraId="4079AB5A"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196145">
              <w:rPr>
                <w:rFonts w:ascii="Arial" w:hAnsi="Arial" w:eastAsia="Times New Roman" w:cs="Arial"/>
                <w:sz w:val="20"/>
                <w:szCs w:val="20"/>
                <w:lang w:val="en-GB" w:eastAsia="en-GB"/>
              </w:rPr>
              <w:t>The MOD Forms and Documentation referred to in the Conditions are available free of charge from:</w:t>
            </w:r>
          </w:p>
          <w:p w:rsidRPr="00196145" w:rsidR="00F506F7" w:rsidP="00F506F7" w:rsidRDefault="00F506F7" w14:paraId="16AF66C7"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196145" w:rsidR="00F506F7" w:rsidP="00F506F7" w:rsidRDefault="00F506F7" w14:paraId="620693EB" w14:textId="77777777">
            <w:pPr>
              <w:widowControl/>
              <w:spacing w:after="0" w:line="240" w:lineRule="auto"/>
              <w:rPr>
                <w:rFonts w:ascii="Arial" w:hAnsi="Arial" w:eastAsia="Times New Roman" w:cs="Arial"/>
                <w:sz w:val="20"/>
                <w:szCs w:val="20"/>
                <w:lang w:val="en-GB" w:eastAsia="en-GB"/>
              </w:rPr>
            </w:pPr>
            <w:r w:rsidRPr="00196145">
              <w:rPr>
                <w:rFonts w:ascii="Arial" w:hAnsi="Arial" w:eastAsia="Times New Roman" w:cs="Arial"/>
                <w:sz w:val="20"/>
                <w:szCs w:val="20"/>
                <w:lang w:val="en-GB" w:eastAsia="en-GB"/>
              </w:rPr>
              <w:t xml:space="preserve">Ministry of Defence, Forms and Pubs Commodity Management </w:t>
            </w:r>
          </w:p>
          <w:p w:rsidRPr="00196145" w:rsidR="00F506F7" w:rsidP="00F506F7" w:rsidRDefault="00F506F7" w14:paraId="31657DFB" w14:textId="77777777">
            <w:pPr>
              <w:widowControl/>
              <w:spacing w:after="0" w:line="240" w:lineRule="auto"/>
              <w:rPr>
                <w:rFonts w:ascii="Arial" w:hAnsi="Arial" w:eastAsia="Times New Roman" w:cs="Arial"/>
                <w:sz w:val="20"/>
                <w:szCs w:val="20"/>
                <w:lang w:val="en-GB" w:eastAsia="en-GB"/>
              </w:rPr>
            </w:pPr>
            <w:r w:rsidRPr="00196145">
              <w:rPr>
                <w:rFonts w:ascii="Arial" w:hAnsi="Arial" w:eastAsia="Times New Roman" w:cs="Arial"/>
                <w:sz w:val="20"/>
                <w:szCs w:val="20"/>
                <w:lang w:val="en-GB" w:eastAsia="en-GB"/>
              </w:rPr>
              <w:t>PO Box 2, Building C16, C Site</w:t>
            </w:r>
          </w:p>
          <w:p w:rsidRPr="00196145" w:rsidR="00F506F7" w:rsidP="00F506F7" w:rsidRDefault="00F506F7" w14:paraId="1D9ED755" w14:textId="77777777">
            <w:pPr>
              <w:widowControl/>
              <w:spacing w:after="0" w:line="240" w:lineRule="auto"/>
              <w:rPr>
                <w:rFonts w:ascii="Arial" w:hAnsi="Arial" w:eastAsia="Times New Roman" w:cs="Arial"/>
                <w:sz w:val="20"/>
                <w:szCs w:val="20"/>
                <w:lang w:val="en-GB" w:eastAsia="en-GB"/>
              </w:rPr>
            </w:pPr>
            <w:r w:rsidRPr="00196145">
              <w:rPr>
                <w:rFonts w:ascii="Arial" w:hAnsi="Arial" w:eastAsia="Times New Roman" w:cs="Arial"/>
                <w:sz w:val="20"/>
                <w:szCs w:val="20"/>
                <w:lang w:val="en-GB" w:eastAsia="en-GB"/>
              </w:rPr>
              <w:t>Lower Arncott</w:t>
            </w:r>
          </w:p>
          <w:p w:rsidRPr="00196145" w:rsidR="00F506F7" w:rsidP="00F506F7" w:rsidRDefault="00F506F7" w14:paraId="71B7A6DA" w14:textId="77777777">
            <w:pPr>
              <w:widowControl/>
              <w:spacing w:after="0" w:line="240" w:lineRule="auto"/>
              <w:rPr>
                <w:rFonts w:ascii="Arial" w:hAnsi="Arial" w:eastAsia="Times New Roman" w:cs="Arial"/>
                <w:sz w:val="20"/>
                <w:szCs w:val="20"/>
                <w:lang w:val="en-GB" w:eastAsia="en-GB"/>
              </w:rPr>
            </w:pPr>
            <w:r w:rsidRPr="00196145">
              <w:rPr>
                <w:rFonts w:ascii="Arial" w:hAnsi="Arial" w:eastAsia="Times New Roman" w:cs="Arial"/>
                <w:sz w:val="20"/>
                <w:szCs w:val="20"/>
                <w:lang w:val="en-GB" w:eastAsia="en-GB"/>
              </w:rPr>
              <w:t xml:space="preserve">Bicester, OX25 1LP  </w:t>
            </w:r>
          </w:p>
          <w:p w:rsidRPr="00196145" w:rsidR="00F506F7" w:rsidP="00F506F7" w:rsidRDefault="00F506F7" w14:paraId="2D88E445" w14:textId="77777777">
            <w:pPr>
              <w:widowControl/>
              <w:spacing w:after="0" w:line="240" w:lineRule="auto"/>
              <w:rPr>
                <w:rFonts w:ascii="Arial" w:hAnsi="Arial" w:eastAsia="Times New Roman" w:cs="Arial"/>
                <w:sz w:val="20"/>
                <w:szCs w:val="20"/>
                <w:lang w:val="en-GB" w:eastAsia="en-GB"/>
              </w:rPr>
            </w:pPr>
            <w:r w:rsidRPr="00196145">
              <w:rPr>
                <w:rFonts w:ascii="Arial" w:hAnsi="Arial" w:eastAsia="Times New Roman" w:cs="Arial"/>
                <w:sz w:val="20"/>
                <w:szCs w:val="20"/>
                <w:lang w:val="en-GB" w:eastAsia="en-GB"/>
              </w:rPr>
              <w:t>(Tel. 01869 256197 Fax: 01869 256824)</w:t>
            </w:r>
          </w:p>
          <w:p w:rsidRPr="00196145" w:rsidR="00F506F7" w:rsidP="00F506F7" w:rsidRDefault="00F506F7" w14:paraId="77A9F445" w14:textId="77777777">
            <w:pPr>
              <w:widowControl/>
              <w:spacing w:after="0" w:line="240" w:lineRule="auto"/>
              <w:rPr>
                <w:rFonts w:ascii="Arial" w:hAnsi="Arial" w:eastAsia="Times New Roman" w:cs="Arial"/>
                <w:b/>
                <w:bCs/>
                <w:color w:val="0000FF"/>
                <w:sz w:val="20"/>
                <w:szCs w:val="20"/>
                <w:lang w:val="en-GB" w:eastAsia="en-GB"/>
              </w:rPr>
            </w:pPr>
          </w:p>
          <w:p w:rsidRPr="00196145" w:rsidR="00F506F7" w:rsidP="00F506F7" w:rsidRDefault="00F506F7" w14:paraId="4E0CE6AA" w14:textId="77777777">
            <w:pPr>
              <w:widowControl/>
              <w:spacing w:after="0" w:line="240" w:lineRule="auto"/>
              <w:rPr>
                <w:rFonts w:ascii="Arial" w:hAnsi="Arial" w:eastAsia="Times New Roman" w:cs="Arial"/>
                <w:b/>
                <w:bCs/>
                <w:sz w:val="20"/>
                <w:szCs w:val="20"/>
                <w:lang w:val="en-GB" w:eastAsia="en-GB"/>
              </w:rPr>
            </w:pPr>
            <w:r w:rsidRPr="00196145">
              <w:rPr>
                <w:rFonts w:ascii="Arial" w:hAnsi="Arial" w:eastAsia="Times New Roman" w:cs="Arial"/>
                <w:bCs/>
                <w:sz w:val="20"/>
                <w:szCs w:val="20"/>
                <w:lang w:val="en-GB" w:eastAsia="en-GB"/>
              </w:rPr>
              <w:t>Applications via email:</w:t>
            </w:r>
            <w:r w:rsidRPr="00196145">
              <w:rPr>
                <w:rFonts w:ascii="Arial" w:hAnsi="Arial" w:eastAsia="Times New Roman" w:cs="Arial"/>
                <w:b/>
                <w:bCs/>
                <w:sz w:val="20"/>
                <w:szCs w:val="20"/>
                <w:lang w:val="en-GB" w:eastAsia="en-GB"/>
              </w:rPr>
              <w:t xml:space="preserve"> </w:t>
            </w:r>
          </w:p>
          <w:p w:rsidRPr="00196145" w:rsidR="00F506F7" w:rsidP="00F506F7" w:rsidRDefault="00F506F7" w14:paraId="5FF9DB4D" w14:textId="77777777">
            <w:pPr>
              <w:widowControl/>
              <w:autoSpaceDE w:val="0"/>
              <w:autoSpaceDN w:val="0"/>
              <w:adjustRightInd w:val="0"/>
              <w:snapToGrid w:val="0"/>
              <w:spacing w:after="0" w:line="240" w:lineRule="auto"/>
              <w:rPr>
                <w:rFonts w:ascii="Arial" w:hAnsi="Arial" w:eastAsia="Times New Roman" w:cs="Arial"/>
                <w:color w:val="0000FF"/>
                <w:sz w:val="20"/>
                <w:szCs w:val="24"/>
                <w:u w:val="single"/>
                <w:lang w:val="x-none"/>
              </w:rPr>
            </w:pPr>
            <w:r w:rsidRPr="00196145">
              <w:rPr>
                <w:rFonts w:ascii="Arial" w:hAnsi="Arial" w:eastAsia="Times New Roman" w:cs="Arial"/>
                <w:color w:val="0000FF"/>
                <w:sz w:val="20"/>
                <w:szCs w:val="24"/>
                <w:u w:val="single"/>
                <w:lang w:val="x-none"/>
              </w:rPr>
              <w:t>Leidos-FormsPublications@teamleidos.mod.uk</w:t>
            </w:r>
          </w:p>
          <w:p w:rsidRPr="00196145" w:rsidR="00F506F7" w:rsidP="00F506F7" w:rsidRDefault="00F506F7" w14:paraId="0F5F071F"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196145" w:rsidR="00F506F7" w:rsidP="00F506F7" w:rsidRDefault="00F506F7" w14:paraId="4BA0E430"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196145">
              <w:rPr>
                <w:rFonts w:ascii="Arial" w:hAnsi="Arial" w:eastAsia="Times New Roman" w:cs="Arial"/>
                <w:sz w:val="20"/>
                <w:szCs w:val="20"/>
                <w:lang w:val="en-GB" w:eastAsia="en-GB"/>
              </w:rPr>
              <w:t>If you require this document in a different format (i.e. in a larger font) please contact the Authority’s Representative (Commercial Officer), detailed below.</w:t>
            </w:r>
          </w:p>
          <w:p w:rsidRPr="00196145" w:rsidR="006A7BD5" w:rsidP="004D3982" w:rsidRDefault="006A7BD5" w14:paraId="05B54F60" w14:textId="77777777">
            <w:pPr>
              <w:tabs>
                <w:tab w:val="left" w:pos="-426"/>
              </w:tabs>
              <w:suppressAutoHyphens/>
              <w:spacing w:after="0" w:line="240" w:lineRule="auto"/>
              <w:outlineLvl w:val="0"/>
              <w:rPr>
                <w:rFonts w:ascii="Arial" w:hAnsi="Arial" w:eastAsia="Times New Roman" w:cs="Arial"/>
                <w:b/>
                <w:sz w:val="20"/>
                <w:szCs w:val="20"/>
                <w:lang w:val="en-GB" w:eastAsia="en-GB"/>
              </w:rPr>
            </w:pPr>
          </w:p>
        </w:tc>
        <w:tc>
          <w:tcPr>
            <w:tcW w:w="2487" w:type="pct"/>
            <w:tcBorders>
              <w:top w:val="single" w:color="auto" w:sz="4" w:space="0"/>
              <w:left w:val="single" w:color="auto" w:sz="4" w:space="0"/>
              <w:bottom w:val="single" w:color="auto" w:sz="4" w:space="0"/>
              <w:right w:val="single" w:color="auto" w:sz="4" w:space="0"/>
            </w:tcBorders>
          </w:tcPr>
          <w:p w:rsidRPr="00196145" w:rsidR="006A7BD5" w:rsidP="004D3982" w:rsidRDefault="006A7BD5" w14:paraId="17B2BA5E"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557F49" w:rsidR="00557F49" w:rsidP="00557F49" w:rsidRDefault="00557F49" w14:paraId="64BAF118" w14:textId="18BB6DFA">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557F49">
              <w:rPr>
                <w:rFonts w:ascii="Arial" w:hAnsi="Arial" w:eastAsia="Times New Roman" w:cs="Arial"/>
                <w:sz w:val="20"/>
                <w:szCs w:val="20"/>
                <w:lang w:val="en-GB" w:eastAsia="en-GB"/>
              </w:rPr>
              <w:t>A completed DEFFORM 68 (Hazardous and Non</w:t>
            </w:r>
            <w:r w:rsidR="003D198A">
              <w:rPr>
                <w:rFonts w:ascii="Arial" w:hAnsi="Arial" w:eastAsia="Times New Roman" w:cs="Arial"/>
                <w:sz w:val="20"/>
                <w:szCs w:val="20"/>
                <w:lang w:val="en-GB" w:eastAsia="en-GB"/>
              </w:rPr>
              <w:t>-</w:t>
            </w:r>
            <w:r w:rsidRPr="00557F49">
              <w:rPr>
                <w:rFonts w:ascii="Arial" w:hAnsi="Arial" w:eastAsia="Times New Roman" w:cs="Arial"/>
                <w:sz w:val="20"/>
                <w:szCs w:val="20"/>
                <w:lang w:val="en-GB" w:eastAsia="en-GB"/>
              </w:rPr>
              <w:t>Hazardous Substances, Mixture or Articles</w:t>
            </w:r>
          </w:p>
          <w:p w:rsidRPr="00557F49" w:rsidR="00557F49" w:rsidP="00557F49" w:rsidRDefault="00557F49" w14:paraId="000EF549" w14:textId="7523EAD2">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557F49">
              <w:rPr>
                <w:rFonts w:ascii="Arial" w:hAnsi="Arial" w:eastAsia="Times New Roman" w:cs="Arial"/>
                <w:sz w:val="20"/>
                <w:szCs w:val="20"/>
                <w:lang w:val="en-GB" w:eastAsia="en-GB"/>
              </w:rPr>
              <w:t>Statement) and, if applicable, UK REACH Article 31</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compliant Safety Data Sheet(s) (SDS) including any</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related information to be supplied in compliance</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with the Contractor’s statutory duties under Clauses</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9.b, and any information arising from the provisions</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of Clause 9 are to be provided by email with</w:t>
            </w:r>
            <w:r>
              <w:rPr>
                <w:rFonts w:ascii="Arial" w:hAnsi="Arial" w:eastAsia="Times New Roman" w:cs="Arial"/>
                <w:sz w:val="20"/>
                <w:szCs w:val="20"/>
                <w:lang w:val="en-GB" w:eastAsia="en-GB"/>
              </w:rPr>
              <w:t xml:space="preserve"> </w:t>
            </w:r>
            <w:r w:rsidRPr="00557F49">
              <w:rPr>
                <w:rFonts w:ascii="Arial" w:hAnsi="Arial" w:eastAsia="Times New Roman" w:cs="Arial"/>
                <w:sz w:val="20"/>
                <w:szCs w:val="20"/>
                <w:lang w:val="en-GB" w:eastAsia="en-GB"/>
              </w:rPr>
              <w:t>attachment(s) in Adobe PDF or MS WORD format</w:t>
            </w:r>
          </w:p>
          <w:p w:rsidRPr="00196145" w:rsidR="00134ADF" w:rsidP="00557F49" w:rsidRDefault="00557F49" w14:paraId="5B87EA51" w14:textId="58E4925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557F49">
              <w:rPr>
                <w:rFonts w:ascii="Arial" w:hAnsi="Arial" w:eastAsia="Times New Roman" w:cs="Arial"/>
                <w:sz w:val="20"/>
                <w:szCs w:val="20"/>
                <w:lang w:val="en-GB" w:eastAsia="en-GB"/>
              </w:rPr>
              <w:t>to:</w:t>
            </w:r>
          </w:p>
          <w:p w:rsidR="00635FB4" w:rsidP="00134ADF" w:rsidRDefault="00635FB4" w14:paraId="76124703"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196145" w:rsidR="00134ADF" w:rsidP="00134ADF" w:rsidRDefault="00134ADF" w14:paraId="08350F74" w14:textId="014CB040">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196145">
              <w:rPr>
                <w:rFonts w:ascii="Arial" w:hAnsi="Arial" w:eastAsia="Times New Roman" w:cs="Arial"/>
                <w:sz w:val="20"/>
                <w:szCs w:val="20"/>
                <w:lang w:val="en-GB" w:eastAsia="en-GB"/>
              </w:rPr>
              <w:t xml:space="preserve">The Commercial Officer detailed in the Purchase Order, and  </w:t>
            </w:r>
          </w:p>
          <w:p w:rsidR="00134ADF" w:rsidP="00134ADF" w:rsidRDefault="00134ADF" w14:paraId="769E8970" w14:textId="363B2E09">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635FB4" w:rsidP="00635FB4" w:rsidRDefault="00635FB4" w14:paraId="1196935D" w14:textId="419CC5A8">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635FB4">
              <w:rPr>
                <w:rFonts w:ascii="Arial" w:hAnsi="Arial" w:eastAsia="Times New Roman" w:cs="Arial"/>
                <w:sz w:val="20"/>
                <w:szCs w:val="20"/>
                <w:lang w:val="en-GB" w:eastAsia="en-GB"/>
              </w:rPr>
              <w:t xml:space="preserve">by the </w:t>
            </w:r>
            <w:r w:rsidRPr="00E707AE">
              <w:rPr>
                <w:rFonts w:ascii="Arial" w:hAnsi="Arial" w:eastAsia="Times New Roman" w:cs="Arial"/>
                <w:sz w:val="20"/>
                <w:szCs w:val="20"/>
                <w:lang w:val="en-GB" w:eastAsia="en-GB"/>
              </w:rPr>
              <w:t xml:space="preserve">following date: </w:t>
            </w:r>
            <w:r w:rsidRPr="00E707AE" w:rsidR="00E707AE">
              <w:rPr>
                <w:rFonts w:ascii="Arial" w:hAnsi="Arial" w:eastAsia="Times New Roman" w:cs="Arial"/>
                <w:sz w:val="20"/>
                <w:szCs w:val="20"/>
                <w:lang w:val="en-GB" w:eastAsia="en-GB"/>
              </w:rPr>
              <w:t>with tender submission</w:t>
            </w:r>
          </w:p>
          <w:p w:rsidRPr="00635FB4" w:rsidR="00635FB4" w:rsidP="00635FB4" w:rsidRDefault="00635FB4" w14:paraId="0EB6F561"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E707AE" w:rsidR="00635FB4" w:rsidP="00635FB4" w:rsidRDefault="00635FB4" w14:paraId="58A00BFC"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So that the safety information can reach users</w:t>
            </w:r>
          </w:p>
          <w:p w:rsidRPr="00E707AE" w:rsidR="00635FB4" w:rsidP="00635FB4" w:rsidRDefault="00635FB4" w14:paraId="0EF89B0A"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without delay, the Authority shall send a copy</w:t>
            </w:r>
          </w:p>
          <w:p w:rsidRPr="00E707AE" w:rsidR="00635FB4" w:rsidP="00635FB4" w:rsidRDefault="00635FB4" w14:paraId="7E65FB92" w14:textId="4D6840E3">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preferably as an email with attachment(s) in Adobe</w:t>
            </w:r>
            <w:r w:rsidRPr="00E707AE" w:rsidR="003D198A">
              <w:rPr>
                <w:rFonts w:ascii="Arial" w:hAnsi="Arial" w:eastAsia="Times New Roman" w:cs="Arial"/>
                <w:sz w:val="20"/>
                <w:szCs w:val="20"/>
                <w:lang w:val="en-GB" w:eastAsia="en-GB"/>
              </w:rPr>
              <w:t xml:space="preserve"> </w:t>
            </w:r>
            <w:r w:rsidRPr="00E707AE">
              <w:rPr>
                <w:rFonts w:ascii="Arial" w:hAnsi="Arial" w:eastAsia="Times New Roman" w:cs="Arial"/>
                <w:sz w:val="20"/>
                <w:szCs w:val="20"/>
                <w:lang w:val="en-GB" w:eastAsia="en-GB"/>
              </w:rPr>
              <w:t>PDF or MS WORD format.</w:t>
            </w:r>
          </w:p>
          <w:p w:rsidRPr="00E707AE" w:rsidR="003D198A" w:rsidP="00635FB4" w:rsidRDefault="003D198A" w14:paraId="338E129E"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E707AE" w:rsidR="00635FB4" w:rsidP="00635FB4" w:rsidRDefault="00635FB4" w14:paraId="1761DC86" w14:textId="5699D2C3">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(1) Hard copies to be sent to:</w:t>
            </w:r>
          </w:p>
          <w:p w:rsidRPr="00E707AE" w:rsidR="00830C18" w:rsidP="00635FB4" w:rsidRDefault="00830C18" w14:paraId="66376F09" w14:textId="36A76B3D">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E707AE" w:rsidR="008C0335" w:rsidP="00635FB4" w:rsidRDefault="008C0335" w14:paraId="1CAE71EE" w14:textId="77777777">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rsidRPr="00E707AE" w:rsidR="008C0335" w:rsidP="00635FB4" w:rsidRDefault="008C0335" w14:paraId="48055E93" w14:textId="77777777">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rsidRPr="00E707AE" w:rsidR="008C0335" w:rsidP="00635FB4" w:rsidRDefault="008C0335" w14:paraId="4FC9C8FF" w14:textId="6B55720D">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rsidRPr="00E707AE" w:rsidR="008C0335" w:rsidP="00635FB4" w:rsidRDefault="008C0335" w14:paraId="093E5C9E" w14:textId="3873BDBD">
            <w:pPr>
              <w:widowControl/>
              <w:tabs>
                <w:tab w:val="left" w:pos="-426"/>
              </w:tabs>
              <w:suppressAutoHyphens/>
              <w:spacing w:after="0" w:line="240" w:lineRule="auto"/>
              <w:outlineLvl w:val="0"/>
              <w:rPr>
                <w:rFonts w:ascii="Arial" w:hAnsi="Arial" w:cs="Arial"/>
                <w:sz w:val="20"/>
                <w:szCs w:val="20"/>
              </w:rPr>
            </w:pPr>
          </w:p>
          <w:p w:rsidRPr="00E707AE" w:rsidR="008C0335" w:rsidP="00635FB4" w:rsidRDefault="008C0335" w14:paraId="4B42D92C" w14:textId="708965A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rsidRPr="00196145" w:rsidR="008C0335" w:rsidP="00635FB4" w:rsidRDefault="008C0335" w14:paraId="620CFF65"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00134ADF" w:rsidP="00134ADF" w:rsidRDefault="00415616" w14:paraId="441303CD" w14:textId="21B6C512">
            <w:pPr>
              <w:widowControl/>
              <w:tabs>
                <w:tab w:val="left" w:pos="-426"/>
              </w:tabs>
              <w:suppressAutoHyphens/>
              <w:spacing w:after="0" w:line="240" w:lineRule="auto"/>
              <w:outlineLvl w:val="0"/>
              <w:rPr>
                <w:rFonts w:ascii="Arial" w:hAnsi="Arial" w:eastAsia="Times New Roman" w:cs="Arial"/>
                <w:color w:val="0000FF"/>
                <w:sz w:val="20"/>
                <w:szCs w:val="24"/>
                <w:u w:val="single"/>
                <w:lang w:val="x-none"/>
              </w:rPr>
            </w:pPr>
            <w:hyperlink w:history="1" r:id="rId18">
              <w:r w:rsidRPr="009207B3" w:rsidR="00E707AE">
                <w:rPr>
                  <w:rStyle w:val="Hyperlink"/>
                  <w:rFonts w:ascii="Arial" w:hAnsi="Arial" w:eastAsia="Times New Roman" w:cs="Arial"/>
                  <w:sz w:val="20"/>
                  <w:szCs w:val="24"/>
                  <w:lang w:val="x-none"/>
                </w:rPr>
                <w:t>DESEngSfty-QSEPSEP-HSISMulti@mod.gov.uk</w:t>
              </w:r>
            </w:hyperlink>
          </w:p>
          <w:p w:rsidRPr="00196145" w:rsidR="00E707AE" w:rsidP="00134ADF" w:rsidRDefault="00E707AE" w14:paraId="5E717EB8"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E707AE" w:rsidR="00E707AE" w:rsidP="00E707AE" w:rsidRDefault="00E707AE" w14:paraId="088A1B65"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SDS which are classified above OFFICIAL</w:t>
            </w:r>
          </w:p>
          <w:p w:rsidRPr="00196145" w:rsidR="006A7BD5" w:rsidP="00E707AE" w:rsidRDefault="00E707AE" w14:paraId="285BBDA8" w14:textId="77669891">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E707AE">
              <w:rPr>
                <w:rFonts w:ascii="Arial" w:hAnsi="Arial" w:eastAsia="Times New Roman" w:cs="Arial"/>
                <w:sz w:val="20"/>
                <w:szCs w:val="20"/>
                <w:lang w:val="en-GB" w:eastAsia="en-GB"/>
              </w:rPr>
              <w:t>including Explosive Hazard Data Sheets (EHDS) for</w:t>
            </w:r>
            <w:r>
              <w:rPr>
                <w:rFonts w:ascii="Arial" w:hAnsi="Arial" w:eastAsia="Times New Roman" w:cs="Arial"/>
                <w:sz w:val="20"/>
                <w:szCs w:val="20"/>
                <w:lang w:val="en-GB" w:eastAsia="en-GB"/>
              </w:rPr>
              <w:t xml:space="preserve"> </w:t>
            </w:r>
            <w:r w:rsidRPr="00E707AE">
              <w:rPr>
                <w:rFonts w:ascii="Arial" w:hAnsi="Arial" w:eastAsia="Times New Roman" w:cs="Arial"/>
                <w:sz w:val="20"/>
                <w:szCs w:val="20"/>
                <w:lang w:val="en-GB" w:eastAsia="en-GB"/>
              </w:rPr>
              <w:t>Ordnance, Munitions or Explosives (OME) are not</w:t>
            </w:r>
            <w:r>
              <w:rPr>
                <w:rFonts w:ascii="Arial" w:hAnsi="Arial" w:eastAsia="Times New Roman" w:cs="Arial"/>
                <w:sz w:val="20"/>
                <w:szCs w:val="20"/>
                <w:lang w:val="en-GB" w:eastAsia="en-GB"/>
              </w:rPr>
              <w:t xml:space="preserve"> </w:t>
            </w:r>
            <w:r w:rsidRPr="00E707AE">
              <w:rPr>
                <w:rFonts w:ascii="Arial" w:hAnsi="Arial" w:eastAsia="Times New Roman" w:cs="Arial"/>
                <w:sz w:val="20"/>
                <w:szCs w:val="20"/>
                <w:lang w:val="en-GB" w:eastAsia="en-GB"/>
              </w:rPr>
              <w:t>to be sent to HSIS and must be held by the</w:t>
            </w:r>
            <w:r>
              <w:rPr>
                <w:rFonts w:ascii="Arial" w:hAnsi="Arial" w:eastAsia="Times New Roman" w:cs="Arial"/>
                <w:sz w:val="20"/>
                <w:szCs w:val="20"/>
                <w:lang w:val="en-GB" w:eastAsia="en-GB"/>
              </w:rPr>
              <w:t xml:space="preserve"> </w:t>
            </w:r>
            <w:r w:rsidRPr="00E707AE">
              <w:rPr>
                <w:rFonts w:ascii="Arial" w:hAnsi="Arial" w:eastAsia="Times New Roman" w:cs="Arial"/>
                <w:sz w:val="20"/>
                <w:szCs w:val="20"/>
                <w:lang w:val="en-GB" w:eastAsia="en-GB"/>
              </w:rPr>
              <w:t>respective Authority Delivery Team.</w:t>
            </w:r>
          </w:p>
        </w:tc>
      </w:tr>
    </w:tbl>
    <w:p w:rsidR="6A58A510" w:rsidRDefault="6A58A510" w14:paraId="5D6E2D24" w14:textId="2C6F867E"/>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373DE6" w:rsidTr="63FB23D0" w14:paraId="0F615B31" w14:textId="77777777">
        <w:trPr>
          <w:trHeight w:val="529"/>
        </w:trPr>
        <w:tc>
          <w:tcPr>
            <w:tcW w:w="10950" w:type="dxa"/>
            <w:gridSpan w:val="5"/>
            <w:shd w:val="clear" w:color="auto" w:fill="auto"/>
            <w:hideMark/>
          </w:tcPr>
          <w:p w:rsidR="00373DE6" w:rsidP="00782FA8" w:rsidRDefault="00373DE6" w14:paraId="51DF58D4" w14:textId="77777777">
            <w:pPr>
              <w:spacing w:before="120" w:after="0" w:line="240" w:lineRule="auto"/>
              <w:jc w:val="right"/>
              <w:rPr>
                <w:rFonts w:ascii="Arial" w:hAnsi="Arial" w:eastAsia="Times New Roman" w:cs="Arial"/>
                <w:b/>
                <w:sz w:val="18"/>
                <w:szCs w:val="18"/>
                <w:lang w:val="en-GB" w:eastAsia="en-GB"/>
              </w:rPr>
            </w:pPr>
            <w:bookmarkStart w:name="_Hlk65703903" w:id="24"/>
            <w:r>
              <w:rPr>
                <w:rFonts w:ascii="Arial" w:hAnsi="Arial" w:eastAsia="Times New Roman" w:cs="Arial"/>
                <w:b/>
                <w:sz w:val="18"/>
                <w:szCs w:val="18"/>
                <w:lang w:val="en-GB" w:eastAsia="en-GB"/>
              </w:rPr>
              <w:t>DEFFORM 111</w:t>
            </w:r>
          </w:p>
          <w:p w:rsidR="00373DE6" w:rsidP="00782FA8" w:rsidRDefault="00373DE6" w14:paraId="005F9CC7" w14:textId="6B0164FE">
            <w:pPr>
              <w:spacing w:after="0" w:line="240" w:lineRule="auto"/>
              <w:jc w:val="right"/>
              <w:rPr>
                <w:rFonts w:ascii="Arial" w:hAnsi="Arial" w:eastAsia="Times New Roman" w:cs="Arial"/>
                <w:sz w:val="18"/>
                <w:szCs w:val="18"/>
                <w:lang w:val="en-GB" w:eastAsia="en-GB"/>
              </w:rPr>
            </w:pPr>
            <w:r>
              <w:rPr>
                <w:rFonts w:ascii="Arial" w:hAnsi="Arial" w:eastAsia="Times New Roman" w:cs="Arial"/>
                <w:b/>
                <w:sz w:val="18"/>
                <w:szCs w:val="18"/>
                <w:lang w:val="en-GB" w:eastAsia="en-GB"/>
              </w:rPr>
              <w:t xml:space="preserve">(Edn </w:t>
            </w:r>
            <w:r w:rsidR="00EA65D1">
              <w:rPr>
                <w:rFonts w:ascii="Arial" w:hAnsi="Arial" w:eastAsia="Times New Roman" w:cs="Arial"/>
                <w:b/>
                <w:sz w:val="18"/>
                <w:szCs w:val="18"/>
                <w:lang w:val="en-GB" w:eastAsia="en-GB"/>
              </w:rPr>
              <w:t>10/22</w:t>
            </w:r>
            <w:r>
              <w:rPr>
                <w:rFonts w:ascii="Arial" w:hAnsi="Arial" w:eastAsia="Times New Roman" w:cs="Arial"/>
                <w:b/>
                <w:sz w:val="18"/>
                <w:szCs w:val="18"/>
                <w:lang w:val="en-GB" w:eastAsia="en-GB"/>
              </w:rPr>
              <w:t>)</w:t>
            </w:r>
          </w:p>
          <w:p w:rsidR="00373DE6" w:rsidP="00782FA8" w:rsidRDefault="00373DE6" w14:paraId="6F0E3703" w14:textId="77777777">
            <w:pPr>
              <w:spacing w:after="120" w:line="240" w:lineRule="auto"/>
              <w:jc w:val="center"/>
              <w:rPr>
                <w:rFonts w:ascii="Arial" w:hAnsi="Arial" w:eastAsia="Times New Roman" w:cs="Arial"/>
                <w:sz w:val="24"/>
                <w:szCs w:val="24"/>
                <w:lang w:val="en-GB" w:eastAsia="en-GB"/>
              </w:rPr>
            </w:pPr>
            <w:r>
              <w:rPr>
                <w:rFonts w:ascii="Arial" w:hAnsi="Arial" w:eastAsia="Times New Roman" w:cs="Arial"/>
                <w:b/>
                <w:sz w:val="24"/>
                <w:szCs w:val="24"/>
                <w:lang w:val="en-GB" w:eastAsia="en-GB"/>
              </w:rPr>
              <w:t>Appendix - Addresses and Other Information</w:t>
            </w:r>
          </w:p>
        </w:tc>
      </w:tr>
      <w:tr w:rsidR="00373DE6" w:rsidTr="63FB23D0" w14:paraId="73FF3C45" w14:textId="77777777">
        <w:trPr>
          <w:trHeight w:val="1828"/>
        </w:trPr>
        <w:tc>
          <w:tcPr>
            <w:tcW w:w="242" w:type="dxa"/>
            <w:tcBorders>
              <w:top w:val="nil"/>
              <w:left w:val="nil"/>
              <w:bottom w:val="nil"/>
              <w:right w:val="single" w:color="auto" w:sz="4" w:space="0"/>
            </w:tcBorders>
            <w:shd w:val="clear" w:color="auto" w:fill="auto"/>
          </w:tcPr>
          <w:p w:rsidR="00373DE6" w:rsidP="00782FA8" w:rsidRDefault="00373DE6" w14:paraId="24F41449" w14:textId="77777777">
            <w:pPr>
              <w:spacing w:after="0" w:line="240" w:lineRule="auto"/>
              <w:jc w:val="both"/>
              <w:rPr>
                <w:rFonts w:ascii="Arial" w:hAnsi="Arial" w:eastAsia="Times New Roman" w:cs="Arial"/>
                <w:sz w:val="4"/>
                <w:szCs w:val="20"/>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373DE6" w:rsidP="00DA30C3" w:rsidRDefault="00373DE6" w14:paraId="42BAF1D0" w14:textId="77777777">
            <w:pPr>
              <w:widowControl/>
              <w:numPr>
                <w:ilvl w:val="0"/>
                <w:numId w:val="11"/>
              </w:numPr>
              <w:tabs>
                <w:tab w:val="left" w:pos="194"/>
              </w:tabs>
              <w:spacing w:before="120" w:after="0" w:line="240" w:lineRule="auto"/>
              <w:jc w:val="both"/>
              <w:rPr>
                <w:rFonts w:ascii="Arial" w:hAnsi="Arial" w:eastAsia="Times New Roman" w:cs="Arial"/>
                <w:b/>
                <w:sz w:val="16"/>
                <w:szCs w:val="16"/>
                <w:lang w:val="en-GB" w:eastAsia="en-GB"/>
              </w:rPr>
            </w:pPr>
            <w:r w:rsidRPr="63FB23D0">
              <w:rPr>
                <w:rFonts w:ascii="Arial" w:hAnsi="Arial" w:eastAsia="Times New Roman" w:cs="Arial"/>
                <w:b/>
                <w:bCs/>
                <w:sz w:val="16"/>
                <w:szCs w:val="16"/>
                <w:lang w:val="en-GB" w:eastAsia="en-GB"/>
              </w:rPr>
              <w:t>Commercial Officer:</w:t>
            </w:r>
          </w:p>
          <w:p w:rsidR="00373DE6" w:rsidP="63FB23D0" w:rsidRDefault="1142D87D" w14:paraId="43AC3462" w14:textId="025E3F5A">
            <w:pPr>
              <w:tabs>
                <w:tab w:val="left" w:pos="536"/>
              </w:tabs>
              <w:spacing w:after="0" w:line="240" w:lineRule="auto"/>
              <w:rPr>
                <w:rFonts w:ascii="Arial" w:hAnsi="Arial" w:eastAsia="Arial" w:cs="Arial"/>
                <w:sz w:val="16"/>
                <w:szCs w:val="16"/>
                <w:highlight w:val="black"/>
                <w:lang w:val="en-GB"/>
              </w:rPr>
            </w:pPr>
            <w:r w:rsidRPr="63FB23D0">
              <w:rPr>
                <w:rFonts w:ascii="Arial" w:hAnsi="Arial" w:eastAsia="Arial" w:cs="Arial"/>
                <w:color w:val="FFFFFF" w:themeColor="background1"/>
                <w:highlight w:val="black"/>
                <w:lang w:val="en-GB"/>
              </w:rPr>
              <w:t>Redacted under FOIA Section 40, Personal Information</w:t>
            </w:r>
          </w:p>
        </w:tc>
        <w:tc>
          <w:tcPr>
            <w:tcW w:w="242" w:type="dxa"/>
            <w:tcBorders>
              <w:top w:val="nil"/>
              <w:left w:val="single" w:color="auto" w:sz="4" w:space="0"/>
              <w:bottom w:val="nil"/>
              <w:right w:val="single" w:color="auto" w:sz="4" w:space="0"/>
            </w:tcBorders>
            <w:shd w:val="clear" w:color="auto" w:fill="auto"/>
          </w:tcPr>
          <w:p w:rsidR="00373DE6" w:rsidP="00782FA8" w:rsidRDefault="00373DE6" w14:paraId="40626340" w14:textId="77777777">
            <w:pPr>
              <w:spacing w:after="0" w:line="240" w:lineRule="auto"/>
              <w:rPr>
                <w:rFonts w:ascii="Arial" w:hAnsi="Arial" w:eastAsia="Times New Roman" w:cs="Arial"/>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00373DE6" w:rsidP="00782FA8" w:rsidRDefault="00373DE6" w14:paraId="19866B50" w14:textId="77777777">
            <w:pPr>
              <w:tabs>
                <w:tab w:val="left" w:pos="169"/>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8.</w:t>
            </w:r>
            <w:r>
              <w:rPr>
                <w:rFonts w:ascii="Arial" w:hAnsi="Arial" w:eastAsia="Times New Roman" w:cs="Arial"/>
                <w:b/>
                <w:sz w:val="14"/>
                <w:szCs w:val="14"/>
                <w:lang w:val="en-GB" w:eastAsia="en-GB"/>
              </w:rPr>
              <w:tab/>
            </w:r>
            <w:r>
              <w:rPr>
                <w:rFonts w:ascii="Arial" w:hAnsi="Arial" w:eastAsia="Times New Roman" w:cs="Arial"/>
                <w:b/>
                <w:sz w:val="14"/>
                <w:szCs w:val="14"/>
                <w:lang w:val="en-GB" w:eastAsia="en-GB"/>
              </w:rPr>
              <w:t>Public Accounting Authority:</w:t>
            </w:r>
          </w:p>
          <w:p w:rsidR="00373DE6" w:rsidP="00782FA8" w:rsidRDefault="00373DE6" w14:paraId="54CFA677" w14:textId="77777777">
            <w:pPr>
              <w:spacing w:after="0" w:line="240" w:lineRule="auto"/>
              <w:rPr>
                <w:rFonts w:ascii="Arial" w:hAnsi="Arial" w:eastAsia="Times New Roman" w:cs="Arial"/>
                <w:sz w:val="14"/>
                <w:szCs w:val="14"/>
                <w:lang w:val="en-GB" w:eastAsia="en-GB"/>
              </w:rPr>
            </w:pPr>
          </w:p>
          <w:p w:rsidR="00373DE6" w:rsidP="00782FA8" w:rsidRDefault="00373DE6" w14:paraId="3D320B3B" w14:textId="77777777">
            <w:pPr>
              <w:spacing w:after="0" w:line="240" w:lineRule="auto"/>
              <w:ind w:left="181" w:hanging="181"/>
              <w:rPr>
                <w:rFonts w:ascii="Arial" w:hAnsi="Arial" w:eastAsia="Times New Roman" w:cs="Arial"/>
                <w:sz w:val="14"/>
                <w:szCs w:val="14"/>
                <w:lang w:val="en-GB" w:eastAsia="en-GB"/>
              </w:rPr>
            </w:pPr>
            <w:r>
              <w:rPr>
                <w:rFonts w:ascii="Arial" w:hAnsi="Arial" w:eastAsia="Times New Roman" w:cs="Arial"/>
                <w:sz w:val="14"/>
                <w:szCs w:val="14"/>
                <w:lang w:val="en-GB" w:eastAsia="en-GB"/>
              </w:rPr>
              <w:t>1. Returns under DEFCON 694 (or SC equivalent) should be sent to DBS Finance ADMT – Assets In Industry 1, Level 4 Piccadilly Gate, Store Street, Manchester, M1 2WD</w:t>
            </w:r>
          </w:p>
          <w:p w:rsidR="00373DE6" w:rsidP="00782FA8" w:rsidRDefault="00373DE6" w14:paraId="43E5B4C5" w14:textId="77777777">
            <w:pPr>
              <w:spacing w:after="0" w:line="240" w:lineRule="auto"/>
              <w:ind w:left="181"/>
              <w:rPr>
                <w:rFonts w:ascii="Arial" w:hAnsi="Arial" w:eastAsia="Times New Roman" w:cs="Arial"/>
                <w:sz w:val="14"/>
                <w:szCs w:val="14"/>
                <w:lang w:val="en-GB" w:eastAsia="en-GB"/>
              </w:rPr>
            </w:pP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44 (0) 161 233 5397</w:t>
            </w:r>
          </w:p>
          <w:p w:rsidR="00373DE6" w:rsidP="00782FA8" w:rsidRDefault="00373DE6" w14:paraId="5E54B757" w14:textId="77777777">
            <w:pPr>
              <w:spacing w:after="0" w:line="240" w:lineRule="auto"/>
              <w:rPr>
                <w:rFonts w:ascii="Arial" w:hAnsi="Arial" w:eastAsia="Times New Roman" w:cs="Arial"/>
                <w:sz w:val="14"/>
                <w:szCs w:val="14"/>
                <w:lang w:val="en-GB" w:eastAsia="en-GB"/>
              </w:rPr>
            </w:pPr>
          </w:p>
          <w:p w:rsidR="00373DE6" w:rsidP="00782FA8" w:rsidRDefault="00373DE6" w14:paraId="730A7346" w14:textId="77777777">
            <w:pPr>
              <w:spacing w:after="0" w:line="240" w:lineRule="auto"/>
              <w:ind w:left="181" w:hanging="181"/>
              <w:rPr>
                <w:rFonts w:ascii="Arial" w:hAnsi="Arial" w:eastAsia="Times New Roman" w:cs="Arial"/>
                <w:sz w:val="14"/>
                <w:szCs w:val="14"/>
                <w:lang w:val="en-GB" w:eastAsia="en-GB"/>
              </w:rPr>
            </w:pPr>
            <w:r>
              <w:rPr>
                <w:rFonts w:ascii="Arial" w:hAnsi="Arial" w:eastAsia="Times New Roman" w:cs="Arial"/>
                <w:sz w:val="14"/>
                <w:szCs w:val="14"/>
                <w:lang w:val="en-GB" w:eastAsia="en-GB"/>
              </w:rPr>
              <w:t>2. For all other enquiries contact DES Fin FA-AMET Policy, Level 4 Piccadilly Gate, Store Street, Manchester, M1 2WD</w:t>
            </w:r>
          </w:p>
          <w:p w:rsidR="00373DE6" w:rsidP="00782FA8" w:rsidRDefault="00373DE6" w14:paraId="72F52921" w14:textId="77777777">
            <w:pPr>
              <w:spacing w:after="0" w:line="240" w:lineRule="auto"/>
              <w:ind w:left="181"/>
              <w:rPr>
                <w:rFonts w:ascii="Arial" w:hAnsi="Arial" w:eastAsia="Times New Roman" w:cs="Arial"/>
                <w:sz w:val="14"/>
                <w:szCs w:val="14"/>
                <w:lang w:val="en-GB" w:eastAsia="en-GB"/>
              </w:rPr>
            </w:pP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44 (0) 161 233 5394</w:t>
            </w:r>
          </w:p>
        </w:tc>
        <w:tc>
          <w:tcPr>
            <w:tcW w:w="253" w:type="dxa"/>
            <w:tcBorders>
              <w:top w:val="nil"/>
              <w:left w:val="single" w:color="auto" w:sz="4" w:space="0"/>
              <w:bottom w:val="nil"/>
              <w:right w:val="nil"/>
            </w:tcBorders>
            <w:shd w:val="clear" w:color="auto" w:fill="auto"/>
          </w:tcPr>
          <w:p w:rsidR="00373DE6" w:rsidP="00782FA8" w:rsidRDefault="00373DE6" w14:paraId="4237DBFC" w14:textId="77777777">
            <w:pPr>
              <w:spacing w:after="0" w:line="240" w:lineRule="auto"/>
              <w:jc w:val="both"/>
              <w:rPr>
                <w:rFonts w:ascii="Arial" w:hAnsi="Arial" w:eastAsia="Times New Roman" w:cs="Arial"/>
                <w:szCs w:val="20"/>
                <w:lang w:val="en-GB" w:eastAsia="en-GB"/>
              </w:rPr>
            </w:pPr>
          </w:p>
        </w:tc>
      </w:tr>
      <w:tr w:rsidR="00373DE6" w:rsidTr="63FB23D0" w14:paraId="2C202E94" w14:textId="77777777">
        <w:trPr>
          <w:trHeight w:val="57"/>
        </w:trPr>
        <w:tc>
          <w:tcPr>
            <w:tcW w:w="10950" w:type="dxa"/>
            <w:gridSpan w:val="5"/>
            <w:shd w:val="clear" w:color="auto" w:fill="auto"/>
          </w:tcPr>
          <w:p w:rsidR="00373DE6" w:rsidP="00782FA8" w:rsidRDefault="00373DE6" w14:paraId="21B80839" w14:textId="77777777">
            <w:pPr>
              <w:spacing w:after="0" w:line="240" w:lineRule="auto"/>
              <w:rPr>
                <w:rFonts w:ascii="Arial" w:hAnsi="Arial" w:eastAsia="Times New Roman" w:cs="Arial"/>
                <w:sz w:val="14"/>
                <w:szCs w:val="14"/>
                <w:lang w:val="en-GB" w:eastAsia="en-GB"/>
              </w:rPr>
            </w:pPr>
          </w:p>
        </w:tc>
      </w:tr>
      <w:tr w:rsidR="00373DE6" w:rsidTr="63FB23D0" w14:paraId="0BD0402F" w14:textId="77777777">
        <w:trPr>
          <w:trHeight w:val="925"/>
        </w:trPr>
        <w:tc>
          <w:tcPr>
            <w:tcW w:w="242" w:type="dxa"/>
            <w:tcBorders>
              <w:top w:val="nil"/>
              <w:left w:val="nil"/>
              <w:bottom w:val="nil"/>
              <w:right w:val="single" w:color="auto" w:sz="4" w:space="0"/>
            </w:tcBorders>
            <w:shd w:val="clear" w:color="auto" w:fill="auto"/>
          </w:tcPr>
          <w:p w:rsidR="00373DE6" w:rsidP="00782FA8" w:rsidRDefault="00373DE6" w14:paraId="69A79C42" w14:textId="77777777">
            <w:pPr>
              <w:spacing w:after="0" w:line="240" w:lineRule="auto"/>
              <w:jc w:val="both"/>
              <w:rPr>
                <w:rFonts w:ascii="Arial" w:hAnsi="Arial" w:eastAsia="Times New Roman" w:cs="Arial"/>
                <w:sz w:val="4"/>
                <w:szCs w:val="20"/>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373DE6" w:rsidP="00DA30C3" w:rsidRDefault="00373DE6" w14:paraId="5E228E87" w14:textId="77777777">
            <w:pPr>
              <w:widowControl/>
              <w:numPr>
                <w:ilvl w:val="0"/>
                <w:numId w:val="11"/>
              </w:numPr>
              <w:tabs>
                <w:tab w:val="left" w:pos="194"/>
              </w:tabs>
              <w:spacing w:before="120" w:after="0" w:line="240" w:lineRule="auto"/>
              <w:ind w:left="170" w:hanging="170"/>
              <w:jc w:val="both"/>
              <w:rPr>
                <w:rFonts w:ascii="Arial" w:hAnsi="Arial" w:eastAsia="Times New Roman" w:cs="Arial"/>
                <w:sz w:val="16"/>
                <w:szCs w:val="16"/>
                <w:lang w:val="en-GB" w:eastAsia="en-GB"/>
              </w:rPr>
            </w:pPr>
            <w:r w:rsidRPr="63FB23D0">
              <w:rPr>
                <w:rFonts w:ascii="Arial" w:hAnsi="Arial" w:eastAsia="Times New Roman" w:cs="Arial"/>
                <w:b/>
                <w:bCs/>
                <w:sz w:val="16"/>
                <w:szCs w:val="16"/>
                <w:lang w:val="en-GB" w:eastAsia="en-GB"/>
              </w:rPr>
              <w:t xml:space="preserve">Project Manager, Equipment Support Manager or PT Leader </w:t>
            </w:r>
            <w:r w:rsidRPr="63FB23D0">
              <w:rPr>
                <w:rFonts w:ascii="Arial" w:hAnsi="Arial" w:eastAsia="Times New Roman" w:cs="Arial"/>
                <w:sz w:val="16"/>
                <w:szCs w:val="16"/>
                <w:lang w:val="en-GB" w:eastAsia="en-GB"/>
              </w:rPr>
              <w:t>(from whom technical information is available):</w:t>
            </w:r>
          </w:p>
          <w:p w:rsidR="00373DE6" w:rsidP="63FB23D0" w:rsidRDefault="655B81D2" w14:paraId="458C2E3D" w14:textId="50A3B7F6">
            <w:pPr>
              <w:tabs>
                <w:tab w:val="left" w:pos="536"/>
              </w:tabs>
              <w:spacing w:after="120" w:line="240" w:lineRule="auto"/>
              <w:rPr>
                <w:rFonts w:ascii="Arial" w:hAnsi="Arial" w:eastAsia="Arial" w:cs="Arial"/>
                <w:sz w:val="16"/>
                <w:szCs w:val="16"/>
                <w:highlight w:val="black"/>
                <w:lang w:val="en-GB"/>
              </w:rPr>
            </w:pPr>
            <w:r w:rsidRPr="63FB23D0">
              <w:rPr>
                <w:rFonts w:ascii="Arial" w:hAnsi="Arial" w:eastAsia="Arial" w:cs="Arial"/>
                <w:color w:val="FFFFFF" w:themeColor="background1"/>
                <w:highlight w:val="black"/>
                <w:lang w:val="en-GB"/>
              </w:rPr>
              <w:t>Redacted under FOIA Section 40, Personal Information</w:t>
            </w:r>
          </w:p>
        </w:tc>
        <w:tc>
          <w:tcPr>
            <w:tcW w:w="242" w:type="dxa"/>
            <w:tcBorders>
              <w:top w:val="nil"/>
              <w:left w:val="single" w:color="auto" w:sz="4" w:space="0"/>
              <w:bottom w:val="nil"/>
              <w:right w:val="single" w:color="auto" w:sz="4" w:space="0"/>
            </w:tcBorders>
            <w:shd w:val="clear" w:color="auto" w:fill="auto"/>
          </w:tcPr>
          <w:p w:rsidR="00373DE6" w:rsidP="00782FA8" w:rsidRDefault="00373DE6" w14:paraId="2DD6C4C9" w14:textId="77777777">
            <w:pPr>
              <w:spacing w:after="0" w:line="240" w:lineRule="auto"/>
              <w:rPr>
                <w:rFonts w:ascii="Arial" w:hAnsi="Arial" w:eastAsia="Times New Roman" w:cs="Arial"/>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00373DE6" w:rsidP="00782FA8" w:rsidRDefault="00373DE6" w14:paraId="234818B4" w14:textId="77777777">
            <w:pPr>
              <w:tabs>
                <w:tab w:val="left" w:pos="169"/>
                <w:tab w:val="left" w:pos="403"/>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9.</w:t>
            </w:r>
            <w:r>
              <w:rPr>
                <w:rFonts w:ascii="Arial" w:hAnsi="Arial" w:eastAsia="Times New Roman" w:cs="Arial"/>
                <w:b/>
                <w:sz w:val="14"/>
                <w:szCs w:val="14"/>
                <w:lang w:val="en-GB" w:eastAsia="en-GB"/>
              </w:rPr>
              <w:tab/>
            </w:r>
            <w:r>
              <w:rPr>
                <w:rFonts w:ascii="Arial" w:hAnsi="Arial" w:eastAsia="Times New Roman" w:cs="Arial"/>
                <w:b/>
                <w:sz w:val="14"/>
                <w:szCs w:val="14"/>
                <w:lang w:val="en-GB" w:eastAsia="en-GB"/>
              </w:rPr>
              <w:t xml:space="preserve"> Consignment Instructions:</w:t>
            </w:r>
          </w:p>
          <w:p w:rsidR="00373DE6" w:rsidP="00782FA8" w:rsidRDefault="00373DE6" w14:paraId="1FE88862" w14:textId="77777777">
            <w:pPr>
              <w:spacing w:after="0" w:line="240" w:lineRule="auto"/>
              <w:rPr>
                <w:rFonts w:ascii="Arial" w:hAnsi="Arial" w:eastAsia="Times New Roman" w:cs="Arial"/>
                <w:sz w:val="14"/>
                <w:szCs w:val="14"/>
                <w:lang w:val="en-GB" w:eastAsia="en-GB"/>
              </w:rPr>
            </w:pPr>
          </w:p>
          <w:p w:rsidR="00373DE6" w:rsidP="00782FA8" w:rsidRDefault="00373DE6" w14:paraId="36C4ED05"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The items are to be consigned as follows:</w:t>
            </w:r>
          </w:p>
          <w:p w:rsidR="00373DE6" w:rsidP="00782FA8" w:rsidRDefault="00373DE6" w14:paraId="3BC5B55A" w14:textId="77777777">
            <w:pPr>
              <w:spacing w:after="0" w:line="240" w:lineRule="auto"/>
              <w:rPr>
                <w:rFonts w:ascii="Arial" w:hAnsi="Arial" w:eastAsia="Times New Roman" w:cs="Arial"/>
                <w:sz w:val="14"/>
                <w:szCs w:val="14"/>
                <w:lang w:val="en-GB" w:eastAsia="en-GB"/>
              </w:rPr>
            </w:pPr>
            <w:bookmarkStart w:name="consignment" w:id="25"/>
            <w:bookmarkEnd w:id="25"/>
          </w:p>
          <w:p w:rsidR="00373DE6" w:rsidP="00782FA8" w:rsidRDefault="00373DE6" w14:paraId="2ACB240D"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As detailed in Schedule of Requirements </w:t>
            </w:r>
          </w:p>
        </w:tc>
        <w:tc>
          <w:tcPr>
            <w:tcW w:w="253" w:type="dxa"/>
            <w:tcBorders>
              <w:top w:val="nil"/>
              <w:left w:val="single" w:color="auto" w:sz="4" w:space="0"/>
              <w:bottom w:val="nil"/>
              <w:right w:val="nil"/>
            </w:tcBorders>
            <w:shd w:val="clear" w:color="auto" w:fill="auto"/>
          </w:tcPr>
          <w:p w:rsidR="00373DE6" w:rsidP="00782FA8" w:rsidRDefault="00373DE6" w14:paraId="4E32BED8" w14:textId="77777777">
            <w:pPr>
              <w:spacing w:after="0" w:line="240" w:lineRule="auto"/>
              <w:jc w:val="both"/>
              <w:rPr>
                <w:rFonts w:ascii="Arial" w:hAnsi="Arial" w:eastAsia="Times New Roman" w:cs="Arial"/>
                <w:szCs w:val="20"/>
                <w:lang w:val="en-GB" w:eastAsia="en-GB"/>
              </w:rPr>
            </w:pPr>
          </w:p>
        </w:tc>
      </w:tr>
      <w:tr w:rsidR="00373DE6" w:rsidTr="63FB23D0" w14:paraId="2727232B" w14:textId="77777777">
        <w:trPr>
          <w:trHeight w:val="57"/>
        </w:trPr>
        <w:tc>
          <w:tcPr>
            <w:tcW w:w="10950" w:type="dxa"/>
            <w:gridSpan w:val="5"/>
            <w:shd w:val="clear" w:color="auto" w:fill="auto"/>
          </w:tcPr>
          <w:p w:rsidR="00373DE6" w:rsidP="00782FA8" w:rsidRDefault="00373DE6" w14:paraId="4F3B0B23" w14:textId="77777777">
            <w:pPr>
              <w:spacing w:after="0" w:line="240" w:lineRule="auto"/>
              <w:rPr>
                <w:rFonts w:ascii="Arial" w:hAnsi="Arial" w:eastAsia="Times New Roman" w:cs="Arial"/>
                <w:sz w:val="14"/>
                <w:szCs w:val="14"/>
                <w:lang w:val="en-GB" w:eastAsia="en-GB"/>
              </w:rPr>
            </w:pPr>
          </w:p>
        </w:tc>
      </w:tr>
      <w:tr w:rsidR="00373DE6" w:rsidTr="63FB23D0" w14:paraId="32E74D62" w14:textId="77777777">
        <w:tc>
          <w:tcPr>
            <w:tcW w:w="242" w:type="dxa"/>
            <w:tcBorders>
              <w:top w:val="nil"/>
              <w:left w:val="nil"/>
              <w:bottom w:val="nil"/>
              <w:right w:val="single" w:color="auto" w:sz="4" w:space="0"/>
            </w:tcBorders>
            <w:shd w:val="clear" w:color="auto" w:fill="auto"/>
          </w:tcPr>
          <w:p w:rsidR="00373DE6" w:rsidP="00782FA8" w:rsidRDefault="00373DE6" w14:paraId="237D0037"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373DE6" w:rsidP="00DA30C3" w:rsidRDefault="00373DE6" w14:paraId="0D7DFE6C" w14:textId="77777777">
            <w:pPr>
              <w:widowControl/>
              <w:numPr>
                <w:ilvl w:val="0"/>
                <w:numId w:val="11"/>
              </w:numPr>
              <w:tabs>
                <w:tab w:val="left" w:pos="194"/>
              </w:tabs>
              <w:spacing w:before="120" w:after="0" w:line="240" w:lineRule="auto"/>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Packaging Design Authority:</w:t>
            </w:r>
          </w:p>
          <w:p w:rsidR="00373DE6" w:rsidP="00782FA8" w:rsidRDefault="00373DE6" w14:paraId="359630CE" w14:textId="77777777">
            <w:pPr>
              <w:spacing w:after="0" w:line="240" w:lineRule="auto"/>
              <w:rPr>
                <w:rFonts w:ascii="Arial" w:hAnsi="Arial" w:eastAsia="Times New Roman" w:cs="Arial"/>
                <w:sz w:val="14"/>
                <w:szCs w:val="14"/>
                <w:lang w:val="en-GB" w:eastAsia="en-GB"/>
              </w:rPr>
            </w:pPr>
          </w:p>
          <w:p w:rsidR="00373DE6" w:rsidP="00782FA8" w:rsidRDefault="00373DE6" w14:paraId="5DDB11D2"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Organisation and point of contact:</w:t>
            </w:r>
          </w:p>
          <w:p w:rsidR="00373DE6" w:rsidP="00782FA8" w:rsidRDefault="00373DE6" w14:paraId="38478DF7" w14:textId="77777777">
            <w:pPr>
              <w:spacing w:after="0" w:line="240" w:lineRule="auto"/>
              <w:rPr>
                <w:rFonts w:ascii="Arial" w:hAnsi="Arial" w:eastAsia="Times New Roman" w:cs="Arial"/>
                <w:sz w:val="14"/>
                <w:szCs w:val="14"/>
                <w:lang w:val="en-GB" w:eastAsia="en-GB"/>
              </w:rPr>
            </w:pPr>
            <w:bookmarkStart w:name="pack_authority" w:id="26"/>
            <w:bookmarkEnd w:id="26"/>
          </w:p>
          <w:p w:rsidR="00373DE6" w:rsidP="00782FA8" w:rsidRDefault="00373DE6" w14:paraId="2C1E0D0E"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 (where no address is shown please contact the Project Team in Box 2)</w:t>
            </w:r>
          </w:p>
          <w:p w:rsidR="00373DE6" w:rsidP="00782FA8" w:rsidRDefault="00373DE6" w14:paraId="17E7A123" w14:textId="77777777">
            <w:pPr>
              <w:spacing w:after="0" w:line="240" w:lineRule="auto"/>
              <w:rPr>
                <w:rFonts w:ascii="Arial" w:hAnsi="Arial" w:eastAsia="Times New Roman" w:cs="Arial"/>
                <w:sz w:val="14"/>
                <w:szCs w:val="14"/>
                <w:lang w:val="en-GB" w:eastAsia="en-GB"/>
              </w:rPr>
            </w:pPr>
          </w:p>
          <w:p w:rsidR="00373DE6" w:rsidP="00782FA8" w:rsidRDefault="00373DE6" w14:paraId="2C1D8765" w14:textId="77777777">
            <w:pPr>
              <w:spacing w:after="0" w:line="240" w:lineRule="auto"/>
              <w:rPr>
                <w:rFonts w:ascii="Arial" w:hAnsi="Arial" w:eastAsia="Times New Roman" w:cs="Arial"/>
                <w:sz w:val="14"/>
                <w:szCs w:val="14"/>
                <w:lang w:val="en-GB" w:eastAsia="en-GB"/>
              </w:rPr>
            </w:pPr>
            <w:r>
              <w:rPr>
                <w:rFonts w:ascii="Wingdings" w:hAnsi="Wingdings" w:eastAsia="Wingdings" w:cs="Wingdings"/>
                <w:sz w:val="14"/>
                <w:szCs w:val="14"/>
                <w:lang w:val="en-GB" w:eastAsia="en-GB"/>
              </w:rPr>
              <w:t>(</w:t>
            </w:r>
          </w:p>
        </w:tc>
        <w:tc>
          <w:tcPr>
            <w:tcW w:w="242" w:type="dxa"/>
            <w:tcBorders>
              <w:top w:val="nil"/>
              <w:left w:val="single" w:color="auto" w:sz="4" w:space="0"/>
              <w:bottom w:val="nil"/>
              <w:right w:val="single" w:color="auto" w:sz="4" w:space="0"/>
            </w:tcBorders>
            <w:shd w:val="clear" w:color="auto" w:fill="auto"/>
          </w:tcPr>
          <w:p w:rsidR="00373DE6" w:rsidP="00782FA8" w:rsidRDefault="00373DE6" w14:paraId="03DFF2B4" w14:textId="77777777">
            <w:pPr>
              <w:spacing w:after="0" w:line="240" w:lineRule="auto"/>
              <w:rPr>
                <w:rFonts w:ascii="Arial" w:hAnsi="Arial" w:eastAsia="Times New Roman" w:cs="Arial"/>
                <w:szCs w:val="20"/>
                <w:lang w:val="en-GB" w:eastAsia="en-GB"/>
              </w:rPr>
            </w:pPr>
          </w:p>
        </w:tc>
        <w:tc>
          <w:tcPr>
            <w:tcW w:w="4881" w:type="dxa"/>
            <w:vMerge w:val="restart"/>
            <w:tcBorders>
              <w:top w:val="single" w:color="auto" w:sz="4" w:space="0"/>
              <w:left w:val="single" w:color="auto" w:sz="4" w:space="0"/>
              <w:bottom w:val="single" w:color="auto" w:sz="4" w:space="0"/>
              <w:right w:val="single" w:color="auto" w:sz="4" w:space="0"/>
            </w:tcBorders>
          </w:tcPr>
          <w:p w:rsidR="00373DE6" w:rsidP="00782FA8" w:rsidRDefault="00373DE6" w14:paraId="416EA208" w14:textId="77777777">
            <w:pPr>
              <w:tabs>
                <w:tab w:val="left" w:pos="215"/>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10. Transport.</w:t>
            </w:r>
            <w:r>
              <w:rPr>
                <w:rFonts w:ascii="Arial" w:hAnsi="Arial" w:eastAsia="Times New Roman" w:cs="Arial"/>
                <w:sz w:val="14"/>
                <w:szCs w:val="14"/>
                <w:lang w:val="en-GB" w:eastAsia="en-GB"/>
              </w:rPr>
              <w:t xml:space="preserve"> The appropriate Ministry of Defence Transport Offices are:</w:t>
            </w:r>
          </w:p>
          <w:p w:rsidR="00373DE6" w:rsidP="00782FA8" w:rsidRDefault="00373DE6" w14:paraId="4C4AE10D" w14:textId="77777777">
            <w:pPr>
              <w:spacing w:after="0" w:line="240" w:lineRule="auto"/>
              <w:rPr>
                <w:rFonts w:ascii="Arial" w:hAnsi="Arial" w:eastAsia="Times New Roman" w:cs="Arial"/>
                <w:b/>
                <w:sz w:val="14"/>
                <w:szCs w:val="14"/>
                <w:lang w:val="en-GB" w:eastAsia="en-GB"/>
              </w:rPr>
            </w:pPr>
          </w:p>
          <w:p w:rsidR="00373DE6" w:rsidP="00782FA8" w:rsidRDefault="00373DE6" w14:paraId="6FA888E2"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A</w:t>
            </w:r>
            <w:r>
              <w:rPr>
                <w:rFonts w:ascii="Arial" w:hAnsi="Arial" w:eastAsia="Times New Roman" w:cs="Arial"/>
                <w:b/>
                <w:sz w:val="14"/>
                <w:szCs w:val="14"/>
                <w:lang w:val="en-GB" w:eastAsia="en-GB"/>
              </w:rPr>
              <w:t xml:space="preserve">. </w:t>
            </w:r>
            <w:r>
              <w:rPr>
                <w:rFonts w:ascii="Arial" w:hAnsi="Arial" w:eastAsia="Times New Roman" w:cs="Arial"/>
                <w:b/>
                <w:sz w:val="14"/>
                <w:szCs w:val="14"/>
                <w:u w:val="single"/>
                <w:lang w:val="en-GB" w:eastAsia="en-GB"/>
              </w:rPr>
              <w:t>DSCOM</w:t>
            </w:r>
            <w:r>
              <w:rPr>
                <w:rFonts w:ascii="Arial" w:hAnsi="Arial" w:eastAsia="Times New Roman" w:cs="Arial"/>
                <w:sz w:val="14"/>
                <w:szCs w:val="14"/>
                <w:lang w:val="en-GB" w:eastAsia="en-GB"/>
              </w:rPr>
              <w:t>, DE&amp;S, DSCOM, MoD Abbey Wood, Cedar 3c, Mail Point 3351, BRISTOL BS34 8JH</w:t>
            </w:r>
          </w:p>
          <w:p w:rsidR="00373DE6" w:rsidP="00782FA8" w:rsidRDefault="00373DE6" w14:paraId="2F984C26" w14:textId="77777777">
            <w:pPr>
              <w:spacing w:before="120" w:after="0" w:line="240" w:lineRule="auto"/>
              <w:rPr>
                <w:rFonts w:ascii="Arial" w:hAnsi="Arial" w:eastAsia="Times New Roman" w:cs="Arial"/>
                <w:sz w:val="14"/>
                <w:szCs w:val="14"/>
                <w:u w:val="single"/>
                <w:lang w:val="en-GB" w:eastAsia="en-GB"/>
              </w:rPr>
            </w:pPr>
            <w:r>
              <w:rPr>
                <w:rFonts w:ascii="Arial" w:hAnsi="Arial" w:eastAsia="Times New Roman" w:cs="Arial"/>
                <w:sz w:val="14"/>
                <w:szCs w:val="14"/>
                <w:u w:val="single"/>
                <w:lang w:val="en-GB" w:eastAsia="en-GB"/>
              </w:rPr>
              <w:t>Air Freight Centre</w:t>
            </w:r>
          </w:p>
          <w:p w:rsidR="00373DE6" w:rsidP="00782FA8" w:rsidRDefault="00373DE6" w14:paraId="00AE2600"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IMPORTS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030 679 81113 / 81114   Fax 0117 913 8943</w:t>
            </w:r>
          </w:p>
          <w:p w:rsidR="00373DE6" w:rsidP="00782FA8" w:rsidRDefault="00373DE6" w14:paraId="33F47976"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EXPORTS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030 679 81113 / 81114  Fax 0117 913 8943</w:t>
            </w:r>
          </w:p>
          <w:p w:rsidR="00373DE6" w:rsidP="00782FA8" w:rsidRDefault="00373DE6" w14:paraId="44E464D5" w14:textId="77777777">
            <w:pPr>
              <w:spacing w:before="120" w:after="0" w:line="240" w:lineRule="auto"/>
              <w:rPr>
                <w:rFonts w:ascii="Arial" w:hAnsi="Arial" w:eastAsia="Times New Roman" w:cs="Arial"/>
                <w:sz w:val="14"/>
                <w:szCs w:val="14"/>
                <w:u w:val="single"/>
                <w:lang w:val="en-GB" w:eastAsia="en-GB"/>
              </w:rPr>
            </w:pPr>
            <w:r>
              <w:rPr>
                <w:rFonts w:ascii="Arial" w:hAnsi="Arial" w:eastAsia="Times New Roman" w:cs="Arial"/>
                <w:sz w:val="14"/>
                <w:szCs w:val="14"/>
                <w:u w:val="single"/>
                <w:lang w:val="en-GB" w:eastAsia="en-GB"/>
              </w:rPr>
              <w:t>Surface Freight Centre</w:t>
            </w:r>
          </w:p>
          <w:p w:rsidR="00373DE6" w:rsidP="00782FA8" w:rsidRDefault="00373DE6" w14:paraId="08FD10DE" w14:textId="77777777">
            <w:pPr>
              <w:widowControl/>
              <w:autoSpaceDE w:val="0"/>
              <w:autoSpaceDN w:val="0"/>
              <w:adjustRightInd w:val="0"/>
              <w:spacing w:after="0" w:line="240" w:lineRule="auto"/>
              <w:rPr>
                <w:rFonts w:ascii="Verdana" w:hAnsi="Verdana" w:eastAsia="Times New Roman" w:cs="Verdana"/>
                <w:sz w:val="14"/>
                <w:szCs w:val="14"/>
                <w:lang w:val="en-GB" w:eastAsia="en-GB"/>
              </w:rPr>
            </w:pPr>
            <w:r>
              <w:rPr>
                <w:rFonts w:ascii="Verdana" w:hAnsi="Verdana" w:eastAsia="Times New Roman" w:cs="Verdana"/>
                <w:sz w:val="14"/>
                <w:szCs w:val="14"/>
                <w:lang w:val="en-GB" w:eastAsia="en-GB"/>
              </w:rPr>
              <w:t xml:space="preserve">IMPORTS </w:t>
            </w:r>
            <w:r>
              <w:rPr>
                <w:rFonts w:ascii="Wingdings" w:hAnsi="Wingdings" w:eastAsia="Wingdings" w:cs="Wingdings"/>
                <w:sz w:val="14"/>
                <w:szCs w:val="14"/>
                <w:lang w:val="en-GB" w:eastAsia="en-GB"/>
              </w:rPr>
              <w:t>(</w:t>
            </w:r>
            <w:r>
              <w:rPr>
                <w:rFonts w:ascii="Verdana" w:hAnsi="Verdana" w:eastAsia="Times New Roman" w:cs="Verdana"/>
                <w:sz w:val="14"/>
                <w:szCs w:val="14"/>
                <w:lang w:val="en-GB" w:eastAsia="en-GB"/>
              </w:rPr>
              <w:t xml:space="preserve"> 030 679 81129 / 81133 / 81138   Fax 0117 913 8946</w:t>
            </w:r>
          </w:p>
          <w:p w:rsidR="00373DE6" w:rsidP="00782FA8" w:rsidRDefault="00373DE6" w14:paraId="6F7CC965"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EXPORTS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030 679 81129 / 81133 / 81138   Fax 0117 913 8946</w:t>
            </w:r>
          </w:p>
          <w:p w:rsidR="00373DE6" w:rsidP="00782FA8" w:rsidRDefault="00373DE6" w14:paraId="2147231A" w14:textId="77777777">
            <w:pPr>
              <w:spacing w:after="0" w:line="240" w:lineRule="auto"/>
              <w:rPr>
                <w:rFonts w:ascii="Arial" w:hAnsi="Arial" w:eastAsia="Times New Roman" w:cs="Arial"/>
                <w:b/>
                <w:sz w:val="14"/>
                <w:szCs w:val="14"/>
                <w:lang w:val="en-GB" w:eastAsia="en-GB"/>
              </w:rPr>
            </w:pPr>
          </w:p>
          <w:p w:rsidR="00373DE6" w:rsidP="00782FA8" w:rsidRDefault="00373DE6" w14:paraId="411A5637"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B.</w:t>
            </w:r>
            <w:r>
              <w:rPr>
                <w:rFonts w:ascii="Arial" w:hAnsi="Arial" w:eastAsia="Times New Roman" w:cs="Arial"/>
                <w:b/>
                <w:sz w:val="14"/>
                <w:szCs w:val="14"/>
                <w:lang w:val="en-GB" w:eastAsia="en-GB"/>
              </w:rPr>
              <w:t xml:space="preserve"> </w:t>
            </w:r>
            <w:r>
              <w:rPr>
                <w:rFonts w:ascii="Arial" w:hAnsi="Arial" w:eastAsia="Times New Roman" w:cs="Arial"/>
                <w:b/>
                <w:sz w:val="14"/>
                <w:szCs w:val="14"/>
                <w:u w:val="single"/>
                <w:lang w:val="en-GB" w:eastAsia="en-GB"/>
              </w:rPr>
              <w:t>JSCS</w:t>
            </w:r>
            <w:r>
              <w:rPr>
                <w:rFonts w:ascii="Arial" w:hAnsi="Arial" w:eastAsia="Times New Roman" w:cs="Arial"/>
                <w:sz w:val="14"/>
                <w:szCs w:val="14"/>
                <w:lang w:val="en-GB" w:eastAsia="en-GB"/>
              </w:rPr>
              <w:t xml:space="preserve"> </w:t>
            </w:r>
          </w:p>
          <w:p w:rsidR="00373DE6" w:rsidP="00782FA8" w:rsidRDefault="00373DE6" w14:paraId="2A6A578B" w14:textId="77777777">
            <w:pPr>
              <w:spacing w:after="0" w:line="240" w:lineRule="auto"/>
              <w:rPr>
                <w:rFonts w:ascii="Arial" w:hAnsi="Arial" w:eastAsia="Times New Roman" w:cs="Arial"/>
                <w:sz w:val="14"/>
                <w:szCs w:val="14"/>
                <w:lang w:val="en-GB" w:eastAsia="en-GB"/>
              </w:rPr>
            </w:pPr>
          </w:p>
          <w:p w:rsidR="00373DE6" w:rsidP="00782FA8" w:rsidRDefault="00373DE6" w14:paraId="4CAD47FC" w14:textId="77777777">
            <w:pPr>
              <w:spacing w:after="0" w:line="240" w:lineRule="auto"/>
              <w:rPr>
                <w:rFonts w:ascii="Arial" w:hAnsi="Arial" w:eastAsia="Times New Roman" w:cs="Arial"/>
                <w:color w:val="0000FF"/>
                <w:sz w:val="14"/>
                <w:szCs w:val="14"/>
                <w:u w:val="single"/>
                <w:lang w:val="en-GB" w:eastAsia="en-GB"/>
              </w:rPr>
            </w:pPr>
            <w:r>
              <w:rPr>
                <w:rFonts w:ascii="Arial" w:hAnsi="Arial" w:eastAsia="Times New Roman" w:cs="Arial"/>
                <w:sz w:val="14"/>
                <w:szCs w:val="14"/>
                <w:lang w:val="en-GB" w:eastAsia="en-GB"/>
              </w:rPr>
              <w:t xml:space="preserve">JSCS Helpdesk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01869 256052 (option 2, then option 3); JSCS Fax No 01869 256837 </w:t>
            </w:r>
          </w:p>
          <w:p w:rsidR="00373DE6" w:rsidP="00782FA8" w:rsidRDefault="00DC78FC" w14:paraId="755F36A1" w14:textId="3EFE24FD">
            <w:pPr>
              <w:widowControl/>
              <w:autoSpaceDE w:val="0"/>
              <w:autoSpaceDN w:val="0"/>
              <w:adjustRightInd w:val="0"/>
              <w:snapToGrid w:val="0"/>
              <w:spacing w:after="0" w:line="240" w:lineRule="auto"/>
              <w:rPr>
                <w:rFonts w:ascii="Arial" w:hAnsi="Arial" w:eastAsia="Times New Roman" w:cs="Arial"/>
                <w:color w:val="000000"/>
                <w:sz w:val="14"/>
                <w:szCs w:val="14"/>
                <w:lang w:val="x-none"/>
              </w:rPr>
            </w:pPr>
            <w:r w:rsidRPr="00DC78FC">
              <w:rPr>
                <w:rFonts w:ascii="Arial" w:hAnsi="Arial" w:eastAsia="Times New Roman"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color="auto" w:sz="4" w:space="0"/>
              <w:bottom w:val="nil"/>
              <w:right w:val="nil"/>
            </w:tcBorders>
            <w:shd w:val="clear" w:color="auto" w:fill="auto"/>
          </w:tcPr>
          <w:p w:rsidR="00373DE6" w:rsidP="00782FA8" w:rsidRDefault="00373DE6" w14:paraId="60BFA344" w14:textId="77777777">
            <w:pPr>
              <w:spacing w:after="0" w:line="240" w:lineRule="auto"/>
              <w:jc w:val="both"/>
              <w:rPr>
                <w:rFonts w:ascii="Arial" w:hAnsi="Arial" w:eastAsia="Times New Roman" w:cs="Arial"/>
                <w:szCs w:val="20"/>
                <w:lang w:val="en-GB" w:eastAsia="en-GB"/>
              </w:rPr>
            </w:pPr>
          </w:p>
        </w:tc>
      </w:tr>
      <w:tr w:rsidR="00373DE6" w:rsidTr="63FB23D0" w14:paraId="50A78A59" w14:textId="77777777">
        <w:tc>
          <w:tcPr>
            <w:tcW w:w="5816" w:type="dxa"/>
            <w:gridSpan w:val="3"/>
            <w:tcBorders>
              <w:top w:val="nil"/>
              <w:left w:val="nil"/>
              <w:bottom w:val="nil"/>
              <w:right w:val="single" w:color="auto" w:sz="4" w:space="0"/>
            </w:tcBorders>
            <w:shd w:val="clear" w:color="auto" w:fill="auto"/>
          </w:tcPr>
          <w:p w:rsidR="00373DE6" w:rsidP="00782FA8" w:rsidRDefault="00373DE6" w14:paraId="6E906EBB" w14:textId="77777777">
            <w:pPr>
              <w:spacing w:after="0" w:line="240" w:lineRule="auto"/>
              <w:rPr>
                <w:rFonts w:ascii="Arial" w:hAnsi="Arial" w:eastAsia="Times New Roman" w:cs="Arial"/>
                <w:sz w:val="14"/>
                <w:szCs w:val="14"/>
                <w:lang w:val="en-GB" w:eastAsia="en-GB"/>
              </w:rPr>
            </w:pPr>
          </w:p>
        </w:tc>
        <w:tc>
          <w:tcPr>
            <w:tcW w:w="4881" w:type="dxa"/>
            <w:vMerge/>
            <w:vAlign w:val="center"/>
            <w:hideMark/>
          </w:tcPr>
          <w:p w:rsidR="00373DE6" w:rsidP="00782FA8" w:rsidRDefault="00373DE6" w14:paraId="35F4FCBC" w14:textId="77777777">
            <w:pPr>
              <w:widowControl/>
              <w:spacing w:after="0" w:line="256" w:lineRule="auto"/>
              <w:rPr>
                <w:rFonts w:ascii="Arial" w:hAnsi="Arial" w:eastAsia="Times New Roman" w:cs="Arial"/>
                <w:color w:val="000000"/>
                <w:sz w:val="14"/>
                <w:szCs w:val="14"/>
                <w:lang w:val="x-none"/>
              </w:rPr>
            </w:pPr>
          </w:p>
        </w:tc>
        <w:tc>
          <w:tcPr>
            <w:tcW w:w="253" w:type="dxa"/>
            <w:vMerge/>
            <w:vAlign w:val="center"/>
            <w:hideMark/>
          </w:tcPr>
          <w:p w:rsidR="00373DE6" w:rsidP="00782FA8" w:rsidRDefault="00373DE6" w14:paraId="12909B6E" w14:textId="77777777">
            <w:pPr>
              <w:widowControl/>
              <w:spacing w:after="0" w:line="256" w:lineRule="auto"/>
              <w:rPr>
                <w:rFonts w:ascii="Arial" w:hAnsi="Arial" w:eastAsia="Times New Roman" w:cs="Arial"/>
                <w:szCs w:val="20"/>
                <w:lang w:val="en-GB" w:eastAsia="en-GB"/>
              </w:rPr>
            </w:pPr>
          </w:p>
        </w:tc>
      </w:tr>
      <w:tr w:rsidR="00373DE6" w:rsidTr="63FB23D0" w14:paraId="31FD8290" w14:textId="77777777">
        <w:trPr>
          <w:trHeight w:val="1042"/>
        </w:trPr>
        <w:tc>
          <w:tcPr>
            <w:tcW w:w="242" w:type="dxa"/>
            <w:tcBorders>
              <w:top w:val="nil"/>
              <w:left w:val="nil"/>
              <w:bottom w:val="nil"/>
              <w:right w:val="single" w:color="auto" w:sz="4" w:space="0"/>
            </w:tcBorders>
            <w:shd w:val="clear" w:color="auto" w:fill="auto"/>
          </w:tcPr>
          <w:p w:rsidR="00373DE6" w:rsidP="00782FA8" w:rsidRDefault="00373DE6" w14:paraId="46736BCC"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373DE6" w:rsidP="00DA30C3" w:rsidRDefault="00373DE6" w14:paraId="54FB476D" w14:textId="77777777">
            <w:pPr>
              <w:widowControl/>
              <w:numPr>
                <w:ilvl w:val="0"/>
                <w:numId w:val="11"/>
              </w:numPr>
              <w:tabs>
                <w:tab w:val="left" w:pos="194"/>
              </w:tabs>
              <w:spacing w:before="120" w:after="0" w:line="240" w:lineRule="auto"/>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(a) Supply/Support Management Branch or Order Manager</w:t>
            </w:r>
          </w:p>
          <w:p w:rsidR="00373DE6" w:rsidP="00782FA8" w:rsidRDefault="00373DE6" w14:paraId="46F00407" w14:textId="77777777">
            <w:pPr>
              <w:spacing w:after="0" w:line="240" w:lineRule="auto"/>
              <w:rPr>
                <w:rFonts w:ascii="Arial" w:hAnsi="Arial" w:eastAsia="Times New Roman" w:cs="Arial"/>
                <w:b/>
                <w:sz w:val="14"/>
                <w:szCs w:val="14"/>
                <w:lang w:val="en-GB" w:eastAsia="en-GB"/>
              </w:rPr>
            </w:pPr>
            <w:r>
              <w:rPr>
                <w:rFonts w:ascii="Arial" w:hAnsi="Arial" w:eastAsia="Times New Roman" w:cs="Arial"/>
                <w:b/>
                <w:sz w:val="14"/>
                <w:szCs w:val="14"/>
                <w:lang w:val="en-GB" w:eastAsia="en-GB"/>
              </w:rPr>
              <w:t>Branch/Name:</w:t>
            </w:r>
          </w:p>
          <w:p w:rsidR="00373DE6" w:rsidP="00782FA8" w:rsidRDefault="00373DE6" w14:paraId="00D75BCF" w14:textId="77777777">
            <w:pPr>
              <w:spacing w:after="0" w:line="240" w:lineRule="auto"/>
              <w:rPr>
                <w:rFonts w:ascii="Arial" w:hAnsi="Arial" w:eastAsia="Times New Roman" w:cs="Arial"/>
                <w:b/>
                <w:sz w:val="14"/>
                <w:szCs w:val="14"/>
                <w:lang w:val="en-GB" w:eastAsia="en-GB"/>
              </w:rPr>
            </w:pPr>
          </w:p>
          <w:p w:rsidR="00373DE6" w:rsidP="00782FA8" w:rsidRDefault="00373DE6" w14:paraId="60E9D0D1" w14:textId="77777777">
            <w:pPr>
              <w:spacing w:after="0" w:line="240" w:lineRule="auto"/>
              <w:rPr>
                <w:rFonts w:ascii="Arial" w:hAnsi="Arial" w:eastAsia="Times New Roman" w:cs="Arial"/>
                <w:bCs/>
                <w:sz w:val="14"/>
                <w:szCs w:val="14"/>
                <w:lang w:val="en-GB" w:eastAsia="en-GB"/>
              </w:rPr>
            </w:pPr>
            <w:r>
              <w:rPr>
                <w:rFonts w:ascii="Arial" w:hAnsi="Arial" w:eastAsia="Times New Roman" w:cs="Arial"/>
                <w:bCs/>
                <w:sz w:val="14"/>
                <w:szCs w:val="14"/>
                <w:lang w:val="en-GB" w:eastAsia="en-GB"/>
              </w:rPr>
              <w:t>As per box 2</w:t>
            </w:r>
          </w:p>
          <w:p w:rsidR="00373DE6" w:rsidP="00782FA8" w:rsidRDefault="00373DE6" w14:paraId="04FCB9BF" w14:textId="77777777">
            <w:pPr>
              <w:spacing w:after="0" w:line="240" w:lineRule="auto"/>
              <w:rPr>
                <w:rFonts w:ascii="Arial" w:hAnsi="Arial" w:eastAsia="Times New Roman" w:cs="Arial"/>
                <w:b/>
                <w:sz w:val="14"/>
                <w:szCs w:val="14"/>
                <w:lang w:val="en-GB" w:eastAsia="en-GB"/>
              </w:rPr>
            </w:pPr>
          </w:p>
          <w:p w:rsidR="00373DE6" w:rsidP="00782FA8" w:rsidRDefault="00373DE6" w14:paraId="6E6E8ED4" w14:textId="77777777">
            <w:pPr>
              <w:spacing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xml:space="preserve"> </w:t>
            </w:r>
            <w:bookmarkStart w:name="supply_support" w:id="27"/>
            <w:bookmarkEnd w:id="27"/>
            <w:r>
              <w:rPr>
                <w:rFonts w:ascii="Wingdings" w:hAnsi="Wingdings" w:eastAsia="Wingdings" w:cs="Wingdings"/>
                <w:sz w:val="14"/>
                <w:szCs w:val="14"/>
                <w:lang w:val="en-GB" w:eastAsia="en-GB"/>
              </w:rPr>
              <w:t>(</w:t>
            </w:r>
          </w:p>
          <w:p w:rsidR="00373DE6" w:rsidP="00782FA8" w:rsidRDefault="00373DE6" w14:paraId="226A4EEF" w14:textId="77777777">
            <w:pPr>
              <w:spacing w:after="0" w:line="240" w:lineRule="auto"/>
              <w:rPr>
                <w:rFonts w:ascii="Arial" w:hAnsi="Arial" w:eastAsia="Times New Roman" w:cs="Arial"/>
                <w:sz w:val="14"/>
                <w:szCs w:val="14"/>
                <w:lang w:val="en-GB" w:eastAsia="en-GB"/>
              </w:rPr>
            </w:pPr>
          </w:p>
          <w:p w:rsidR="00373DE6" w:rsidP="00782FA8" w:rsidRDefault="00373DE6" w14:paraId="6362DA4C" w14:textId="77777777">
            <w:pPr>
              <w:spacing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xml:space="preserve"> (b) U.I.N. </w:t>
            </w:r>
          </w:p>
        </w:tc>
        <w:tc>
          <w:tcPr>
            <w:tcW w:w="242" w:type="dxa"/>
            <w:tcBorders>
              <w:top w:val="nil"/>
              <w:left w:val="single" w:color="auto" w:sz="4" w:space="0"/>
              <w:bottom w:val="nil"/>
              <w:right w:val="single" w:color="auto" w:sz="4" w:space="0"/>
            </w:tcBorders>
            <w:shd w:val="clear" w:color="auto" w:fill="auto"/>
          </w:tcPr>
          <w:p w:rsidR="00373DE6" w:rsidP="00782FA8" w:rsidRDefault="00373DE6" w14:paraId="625D8DA5" w14:textId="77777777">
            <w:pPr>
              <w:spacing w:after="0" w:line="240" w:lineRule="auto"/>
              <w:rPr>
                <w:rFonts w:ascii="Arial" w:hAnsi="Arial" w:eastAsia="Times New Roman" w:cs="Arial"/>
                <w:sz w:val="16"/>
                <w:szCs w:val="20"/>
                <w:lang w:val="en-GB" w:eastAsia="en-GB"/>
              </w:rPr>
            </w:pPr>
          </w:p>
        </w:tc>
        <w:tc>
          <w:tcPr>
            <w:tcW w:w="4881" w:type="dxa"/>
            <w:vMerge/>
            <w:vAlign w:val="center"/>
            <w:hideMark/>
          </w:tcPr>
          <w:p w:rsidR="00373DE6" w:rsidP="00782FA8" w:rsidRDefault="00373DE6" w14:paraId="3A0FCC55" w14:textId="77777777">
            <w:pPr>
              <w:widowControl/>
              <w:spacing w:after="0" w:line="256" w:lineRule="auto"/>
              <w:rPr>
                <w:rFonts w:ascii="Arial" w:hAnsi="Arial" w:eastAsia="Times New Roman" w:cs="Arial"/>
                <w:color w:val="000000"/>
                <w:sz w:val="14"/>
                <w:szCs w:val="14"/>
                <w:lang w:val="x-none"/>
              </w:rPr>
            </w:pPr>
          </w:p>
        </w:tc>
        <w:tc>
          <w:tcPr>
            <w:tcW w:w="253" w:type="dxa"/>
            <w:vMerge/>
            <w:vAlign w:val="center"/>
            <w:hideMark/>
          </w:tcPr>
          <w:p w:rsidR="00373DE6" w:rsidP="00782FA8" w:rsidRDefault="00373DE6" w14:paraId="0B1EA71C" w14:textId="77777777">
            <w:pPr>
              <w:widowControl/>
              <w:spacing w:after="0" w:line="256" w:lineRule="auto"/>
              <w:rPr>
                <w:rFonts w:ascii="Arial" w:hAnsi="Arial" w:eastAsia="Times New Roman" w:cs="Arial"/>
                <w:szCs w:val="20"/>
                <w:lang w:val="en-GB" w:eastAsia="en-GB"/>
              </w:rPr>
            </w:pPr>
          </w:p>
        </w:tc>
      </w:tr>
      <w:tr w:rsidR="00373DE6" w:rsidTr="63FB23D0" w14:paraId="77D9E9C3" w14:textId="77777777">
        <w:tc>
          <w:tcPr>
            <w:tcW w:w="10950" w:type="dxa"/>
            <w:gridSpan w:val="5"/>
            <w:shd w:val="clear" w:color="auto" w:fill="auto"/>
          </w:tcPr>
          <w:p w:rsidR="00373DE6" w:rsidP="00782FA8" w:rsidRDefault="00373DE6" w14:paraId="65869A4A" w14:textId="77777777">
            <w:pPr>
              <w:spacing w:after="0" w:line="240" w:lineRule="auto"/>
              <w:rPr>
                <w:rFonts w:ascii="Arial" w:hAnsi="Arial" w:eastAsia="Times New Roman" w:cs="Arial"/>
                <w:color w:val="000000"/>
                <w:sz w:val="14"/>
                <w:szCs w:val="14"/>
                <w:lang w:val="en-GB" w:eastAsia="en-GB"/>
              </w:rPr>
            </w:pPr>
          </w:p>
        </w:tc>
      </w:tr>
      <w:tr w:rsidR="00373DE6" w:rsidTr="63FB23D0" w14:paraId="0F4ECE11" w14:textId="77777777">
        <w:trPr>
          <w:trHeight w:val="272"/>
        </w:trPr>
        <w:tc>
          <w:tcPr>
            <w:tcW w:w="242" w:type="dxa"/>
            <w:tcBorders>
              <w:top w:val="nil"/>
              <w:left w:val="nil"/>
              <w:bottom w:val="nil"/>
              <w:right w:val="single" w:color="auto" w:sz="4" w:space="0"/>
            </w:tcBorders>
            <w:shd w:val="clear" w:color="auto" w:fill="auto"/>
          </w:tcPr>
          <w:p w:rsidR="00373DE6" w:rsidP="00782FA8" w:rsidRDefault="00373DE6" w14:paraId="7DE9D8B8"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373DE6" w:rsidP="00DA30C3" w:rsidRDefault="00373DE6" w14:paraId="0F2C06DA" w14:textId="77777777">
            <w:pPr>
              <w:widowControl/>
              <w:numPr>
                <w:ilvl w:val="0"/>
                <w:numId w:val="11"/>
              </w:numPr>
              <w:tabs>
                <w:tab w:val="left" w:pos="194"/>
              </w:tabs>
              <w:spacing w:before="120" w:after="0" w:line="240" w:lineRule="auto"/>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Drawings/Specifications are available from:</w:t>
            </w:r>
          </w:p>
          <w:p w:rsidR="00373DE6" w:rsidP="00782FA8" w:rsidRDefault="00373DE6" w14:paraId="270FA45A" w14:textId="77777777">
            <w:pPr>
              <w:spacing w:after="0" w:line="240" w:lineRule="auto"/>
              <w:rPr>
                <w:rFonts w:ascii="Arial" w:hAnsi="Arial" w:eastAsia="Times New Roman" w:cs="Arial"/>
                <w:sz w:val="14"/>
                <w:szCs w:val="14"/>
                <w:lang w:val="en-GB" w:eastAsia="en-GB"/>
              </w:rPr>
            </w:pPr>
          </w:p>
          <w:p w:rsidR="00373DE6" w:rsidP="00782FA8" w:rsidRDefault="00373DE6" w14:paraId="1E20CB4B" w14:textId="77777777">
            <w:pPr>
              <w:spacing w:after="0" w:line="240" w:lineRule="auto"/>
              <w:rPr>
                <w:rFonts w:ascii="Arial" w:hAnsi="Arial" w:eastAsia="Times New Roman" w:cs="Arial"/>
                <w:sz w:val="14"/>
                <w:szCs w:val="14"/>
                <w:lang w:val="en-GB" w:eastAsia="en-GB"/>
              </w:rPr>
            </w:pPr>
            <w:bookmarkStart w:name="drawings_spec" w:id="28"/>
            <w:bookmarkEnd w:id="28"/>
          </w:p>
          <w:p w:rsidR="00373DE6" w:rsidP="00782FA8" w:rsidRDefault="00373DE6" w14:paraId="6B23B15E" w14:textId="77777777">
            <w:pPr>
              <w:spacing w:after="0" w:line="240" w:lineRule="auto"/>
              <w:rPr>
                <w:rFonts w:ascii="Arial" w:hAnsi="Arial" w:eastAsia="Times New Roman" w:cs="Arial"/>
                <w:sz w:val="14"/>
                <w:szCs w:val="14"/>
                <w:lang w:val="en-GB" w:eastAsia="en-GB"/>
              </w:rPr>
            </w:pPr>
          </w:p>
        </w:tc>
        <w:tc>
          <w:tcPr>
            <w:tcW w:w="242" w:type="dxa"/>
            <w:tcBorders>
              <w:top w:val="nil"/>
              <w:left w:val="single" w:color="auto" w:sz="4" w:space="0"/>
              <w:bottom w:val="nil"/>
              <w:right w:val="nil"/>
            </w:tcBorders>
            <w:shd w:val="clear" w:color="auto" w:fill="auto"/>
          </w:tcPr>
          <w:p w:rsidR="00373DE6" w:rsidP="00782FA8" w:rsidRDefault="00373DE6" w14:paraId="53585B08" w14:textId="77777777">
            <w:pPr>
              <w:spacing w:after="0" w:line="240" w:lineRule="auto"/>
              <w:rPr>
                <w:rFonts w:ascii="Arial" w:hAnsi="Arial" w:eastAsia="Times New Roman" w:cs="Arial"/>
                <w:sz w:val="16"/>
                <w:szCs w:val="20"/>
                <w:lang w:val="en-GB" w:eastAsia="en-GB"/>
              </w:rPr>
            </w:pPr>
          </w:p>
        </w:tc>
        <w:tc>
          <w:tcPr>
            <w:tcW w:w="4881" w:type="dxa"/>
            <w:vMerge w:val="restart"/>
            <w:tcBorders>
              <w:top w:val="single" w:color="auto" w:sz="6" w:space="0"/>
              <w:left w:val="single" w:color="auto" w:sz="6" w:space="0"/>
              <w:bottom w:val="single" w:color="auto" w:sz="8" w:space="0"/>
              <w:right w:val="single" w:color="auto" w:sz="6" w:space="0"/>
            </w:tcBorders>
            <w:hideMark/>
          </w:tcPr>
          <w:p w:rsidR="00373DE6" w:rsidP="00782FA8" w:rsidRDefault="00373DE6" w14:paraId="7FA933B8" w14:textId="77777777">
            <w:pPr>
              <w:tabs>
                <w:tab w:val="left" w:pos="215"/>
                <w:tab w:val="left" w:pos="357"/>
              </w:tabs>
              <w:spacing w:before="120" w:after="0" w:line="240" w:lineRule="auto"/>
              <w:rPr>
                <w:rFonts w:ascii="Arial" w:hAnsi="Arial" w:eastAsia="Times New Roman" w:cs="Arial"/>
                <w:color w:val="000000"/>
                <w:sz w:val="14"/>
                <w:szCs w:val="14"/>
                <w:lang w:val="en-GB" w:eastAsia="en-GB"/>
              </w:rPr>
            </w:pPr>
            <w:r>
              <w:rPr>
                <w:rFonts w:ascii="Arial" w:hAnsi="Arial" w:eastAsia="Times New Roman" w:cs="Arial"/>
                <w:b/>
                <w:color w:val="000000"/>
                <w:sz w:val="14"/>
                <w:szCs w:val="14"/>
                <w:lang w:val="en-GB" w:eastAsia="en-GB"/>
              </w:rPr>
              <w:t>11.</w:t>
            </w:r>
            <w:r>
              <w:rPr>
                <w:rFonts w:ascii="Arial" w:hAnsi="Arial" w:eastAsia="Times New Roman" w:cs="Arial"/>
                <w:b/>
                <w:color w:val="000000"/>
                <w:sz w:val="14"/>
                <w:szCs w:val="14"/>
                <w:lang w:val="en-GB" w:eastAsia="en-GB"/>
              </w:rPr>
              <w:tab/>
            </w:r>
            <w:r>
              <w:rPr>
                <w:rFonts w:ascii="Arial" w:hAnsi="Arial" w:eastAsia="Times New Roman" w:cs="Arial"/>
                <w:b/>
                <w:color w:val="000000"/>
                <w:sz w:val="14"/>
                <w:szCs w:val="14"/>
                <w:lang w:val="en-GB" w:eastAsia="en-GB"/>
              </w:rPr>
              <w:t>The Invoice Paying Authority:</w:t>
            </w:r>
          </w:p>
          <w:p w:rsidR="00373DE6" w:rsidP="00782FA8" w:rsidRDefault="00373DE6" w14:paraId="193216AD"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Ministry of Defence</w:t>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0151-242-2000</w:t>
            </w:r>
          </w:p>
          <w:p w:rsidR="00373DE6" w:rsidP="00782FA8" w:rsidRDefault="00373DE6" w14:paraId="319CB600"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DBS Finance</w:t>
            </w:r>
          </w:p>
          <w:p w:rsidR="00373DE6" w:rsidP="00782FA8" w:rsidRDefault="00373DE6" w14:paraId="63FEFEF5"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Walker House, Exchange Flags</w:t>
            </w:r>
            <w:r>
              <w:rPr>
                <w:rFonts w:ascii="Arial" w:hAnsi="Arial" w:eastAsia="Times New Roman" w:cs="Arial"/>
                <w:sz w:val="14"/>
                <w:szCs w:val="14"/>
                <w:lang w:val="en-GB" w:eastAsia="en-GB"/>
              </w:rPr>
              <w:tab/>
            </w:r>
            <w:r>
              <w:rPr>
                <w:rFonts w:ascii="Arial" w:hAnsi="Arial" w:eastAsia="Times New Roman" w:cs="Arial"/>
                <w:sz w:val="14"/>
                <w:szCs w:val="14"/>
                <w:lang w:val="en-GB" w:eastAsia="en-GB"/>
              </w:rPr>
              <w:t>Fax:  0151-242-2809</w:t>
            </w:r>
          </w:p>
          <w:p w:rsidR="00373DE6" w:rsidP="00782FA8" w:rsidRDefault="00373DE6" w14:paraId="4887D87E" w14:textId="77777777">
            <w:pPr>
              <w:spacing w:after="120" w:line="240" w:lineRule="auto"/>
              <w:rPr>
                <w:rFonts w:ascii="Arial" w:hAnsi="Arial" w:eastAsia="Times New Roman" w:cs="Arial"/>
                <w:color w:val="000000"/>
                <w:sz w:val="14"/>
                <w:szCs w:val="14"/>
                <w:lang w:val="en-GB" w:eastAsia="en-GB"/>
              </w:rPr>
            </w:pPr>
            <w:r>
              <w:rPr>
                <w:rFonts w:ascii="Arial" w:hAnsi="Arial" w:eastAsia="Times New Roman" w:cs="Arial"/>
                <w:sz w:val="14"/>
                <w:szCs w:val="14"/>
                <w:lang w:val="en-GB" w:eastAsia="en-GB"/>
              </w:rPr>
              <w:t>Liverpool, L2 3YL</w:t>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Arial" w:hAnsi="Arial" w:eastAsia="Times New Roman" w:cs="Arial"/>
                <w:b/>
                <w:sz w:val="14"/>
                <w:szCs w:val="14"/>
                <w:lang w:val="en-GB" w:eastAsia="en-GB"/>
              </w:rPr>
              <w:t xml:space="preserve">Website is: </w:t>
            </w:r>
            <w:hyperlink w:history="1" w:anchor="invoice-processing" r:id="rId19">
              <w:r>
                <w:rPr>
                  <w:rStyle w:val="Hyperlink"/>
                  <w:sz w:val="14"/>
                  <w:szCs w:val="14"/>
                  <w:lang w:val="en-GB"/>
                </w:rPr>
                <w:t>https://www.gov.uk/government/organisations/ministry-of-defence/about/procurement#invoice-processing</w:t>
              </w:r>
            </w:hyperlink>
            <w:r>
              <w:rPr>
                <w:rFonts w:ascii="Arial" w:hAnsi="Arial" w:eastAsia="Times New Roman" w:cs="Arial"/>
                <w:sz w:val="14"/>
                <w:szCs w:val="14"/>
                <w:lang w:val="en-GB" w:eastAsia="en-GB"/>
              </w:rPr>
              <w:t xml:space="preserve"> </w:t>
            </w:r>
          </w:p>
        </w:tc>
        <w:tc>
          <w:tcPr>
            <w:tcW w:w="253" w:type="dxa"/>
            <w:vMerge w:val="restart"/>
            <w:shd w:val="clear" w:color="auto" w:fill="auto"/>
          </w:tcPr>
          <w:p w:rsidR="00373DE6" w:rsidP="00782FA8" w:rsidRDefault="00373DE6" w14:paraId="1E892B4C" w14:textId="77777777">
            <w:pPr>
              <w:spacing w:after="0" w:line="240" w:lineRule="auto"/>
              <w:jc w:val="both"/>
              <w:rPr>
                <w:rFonts w:ascii="Arial" w:hAnsi="Arial" w:eastAsia="Times New Roman" w:cs="Arial"/>
                <w:sz w:val="16"/>
                <w:szCs w:val="20"/>
                <w:lang w:val="en-GB" w:eastAsia="en-GB"/>
              </w:rPr>
            </w:pPr>
          </w:p>
        </w:tc>
      </w:tr>
      <w:tr w:rsidR="00373DE6" w:rsidTr="63FB23D0" w14:paraId="71A706BC" w14:textId="77777777">
        <w:trPr>
          <w:trHeight w:val="65"/>
        </w:trPr>
        <w:tc>
          <w:tcPr>
            <w:tcW w:w="5816" w:type="dxa"/>
            <w:gridSpan w:val="3"/>
            <w:shd w:val="clear" w:color="auto" w:fill="auto"/>
          </w:tcPr>
          <w:p w:rsidR="00373DE6" w:rsidP="00782FA8" w:rsidRDefault="00373DE6" w14:paraId="5D441247" w14:textId="77777777">
            <w:pPr>
              <w:spacing w:after="0" w:line="240" w:lineRule="auto"/>
              <w:rPr>
                <w:rFonts w:ascii="Arial" w:hAnsi="Arial" w:eastAsia="Times New Roman" w:cs="Arial"/>
                <w:sz w:val="14"/>
                <w:szCs w:val="14"/>
                <w:lang w:val="en-GB" w:eastAsia="en-GB"/>
              </w:rPr>
            </w:pPr>
          </w:p>
        </w:tc>
        <w:tc>
          <w:tcPr>
            <w:tcW w:w="4881" w:type="dxa"/>
            <w:vMerge/>
            <w:vAlign w:val="center"/>
            <w:hideMark/>
          </w:tcPr>
          <w:p w:rsidR="00373DE6" w:rsidP="00782FA8" w:rsidRDefault="00373DE6" w14:paraId="177E1F2A" w14:textId="77777777">
            <w:pPr>
              <w:widowControl/>
              <w:spacing w:after="0" w:line="256" w:lineRule="auto"/>
              <w:rPr>
                <w:rFonts w:ascii="Arial" w:hAnsi="Arial" w:eastAsia="Times New Roman" w:cs="Arial"/>
                <w:color w:val="000000"/>
                <w:sz w:val="14"/>
                <w:szCs w:val="14"/>
                <w:lang w:val="en-GB" w:eastAsia="en-GB"/>
              </w:rPr>
            </w:pPr>
          </w:p>
        </w:tc>
        <w:tc>
          <w:tcPr>
            <w:tcW w:w="253" w:type="dxa"/>
            <w:vMerge/>
            <w:vAlign w:val="center"/>
            <w:hideMark/>
          </w:tcPr>
          <w:p w:rsidR="00373DE6" w:rsidP="00782FA8" w:rsidRDefault="00373DE6" w14:paraId="5C7E3AEA" w14:textId="77777777">
            <w:pPr>
              <w:widowControl/>
              <w:spacing w:after="0" w:line="256" w:lineRule="auto"/>
              <w:rPr>
                <w:rFonts w:ascii="Arial" w:hAnsi="Arial" w:eastAsia="Times New Roman" w:cs="Arial"/>
                <w:sz w:val="16"/>
                <w:szCs w:val="20"/>
                <w:lang w:val="en-GB" w:eastAsia="en-GB"/>
              </w:rPr>
            </w:pPr>
          </w:p>
        </w:tc>
      </w:tr>
      <w:tr w:rsidR="00373DE6" w:rsidTr="63FB23D0" w14:paraId="270B91DF" w14:textId="77777777">
        <w:trPr>
          <w:trHeight w:val="272"/>
        </w:trPr>
        <w:tc>
          <w:tcPr>
            <w:tcW w:w="242" w:type="dxa"/>
            <w:tcBorders>
              <w:top w:val="nil"/>
              <w:left w:val="nil"/>
              <w:bottom w:val="nil"/>
              <w:right w:val="single" w:color="auto" w:sz="4" w:space="0"/>
            </w:tcBorders>
            <w:shd w:val="clear" w:color="auto" w:fill="auto"/>
          </w:tcPr>
          <w:p w:rsidR="00373DE6" w:rsidP="00782FA8" w:rsidRDefault="00373DE6" w14:paraId="2FBA516F"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373DE6" w:rsidP="00DA30C3" w:rsidRDefault="00373DE6" w14:paraId="19D2E1F9" w14:textId="77777777">
            <w:pPr>
              <w:widowControl/>
              <w:numPr>
                <w:ilvl w:val="0"/>
                <w:numId w:val="12"/>
              </w:numPr>
              <w:tabs>
                <w:tab w:val="left" w:pos="194"/>
              </w:tabs>
              <w:spacing w:before="120" w:after="0" w:line="240" w:lineRule="auto"/>
              <w:ind w:left="0" w:firstLine="0"/>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Intentionally Left Blank</w:t>
            </w:r>
          </w:p>
          <w:p w:rsidR="00373DE6" w:rsidP="00782FA8" w:rsidRDefault="00373DE6" w14:paraId="4A33CE58" w14:textId="77777777">
            <w:pPr>
              <w:spacing w:before="120" w:after="0" w:line="240" w:lineRule="auto"/>
              <w:rPr>
                <w:rFonts w:ascii="Arial" w:hAnsi="Arial" w:eastAsia="Times New Roman" w:cs="Arial"/>
                <w:b/>
                <w:sz w:val="14"/>
                <w:szCs w:val="14"/>
                <w:lang w:val="en-GB" w:eastAsia="en-GB"/>
              </w:rPr>
            </w:pPr>
          </w:p>
        </w:tc>
        <w:tc>
          <w:tcPr>
            <w:tcW w:w="242" w:type="dxa"/>
            <w:tcBorders>
              <w:top w:val="nil"/>
              <w:left w:val="single" w:color="auto" w:sz="4" w:space="0"/>
              <w:bottom w:val="nil"/>
              <w:right w:val="nil"/>
            </w:tcBorders>
            <w:shd w:val="clear" w:color="auto" w:fill="auto"/>
          </w:tcPr>
          <w:p w:rsidR="00373DE6" w:rsidP="00782FA8" w:rsidRDefault="00373DE6" w14:paraId="407FEB59" w14:textId="77777777">
            <w:pPr>
              <w:spacing w:after="0" w:line="240" w:lineRule="auto"/>
              <w:rPr>
                <w:rFonts w:ascii="Arial" w:hAnsi="Arial" w:eastAsia="Times New Roman" w:cs="Arial"/>
                <w:sz w:val="16"/>
                <w:szCs w:val="20"/>
                <w:lang w:val="en-GB" w:eastAsia="en-GB"/>
              </w:rPr>
            </w:pPr>
          </w:p>
        </w:tc>
        <w:tc>
          <w:tcPr>
            <w:tcW w:w="4881" w:type="dxa"/>
            <w:vMerge/>
            <w:vAlign w:val="center"/>
            <w:hideMark/>
          </w:tcPr>
          <w:p w:rsidR="00373DE6" w:rsidP="00782FA8" w:rsidRDefault="00373DE6" w14:paraId="067485F5" w14:textId="77777777">
            <w:pPr>
              <w:widowControl/>
              <w:spacing w:after="0" w:line="256" w:lineRule="auto"/>
              <w:rPr>
                <w:rFonts w:ascii="Arial" w:hAnsi="Arial" w:eastAsia="Times New Roman" w:cs="Arial"/>
                <w:color w:val="000000"/>
                <w:sz w:val="14"/>
                <w:szCs w:val="14"/>
                <w:lang w:val="en-GB" w:eastAsia="en-GB"/>
              </w:rPr>
            </w:pPr>
          </w:p>
        </w:tc>
        <w:tc>
          <w:tcPr>
            <w:tcW w:w="253" w:type="dxa"/>
            <w:vMerge/>
            <w:vAlign w:val="center"/>
            <w:hideMark/>
          </w:tcPr>
          <w:p w:rsidR="00373DE6" w:rsidP="00782FA8" w:rsidRDefault="00373DE6" w14:paraId="3F43CC90" w14:textId="77777777">
            <w:pPr>
              <w:widowControl/>
              <w:spacing w:after="0" w:line="256" w:lineRule="auto"/>
              <w:rPr>
                <w:rFonts w:ascii="Arial" w:hAnsi="Arial" w:eastAsia="Times New Roman" w:cs="Arial"/>
                <w:sz w:val="16"/>
                <w:szCs w:val="20"/>
                <w:lang w:val="en-GB" w:eastAsia="en-GB"/>
              </w:rPr>
            </w:pPr>
          </w:p>
        </w:tc>
      </w:tr>
      <w:tr w:rsidR="00373DE6" w:rsidTr="63FB23D0" w14:paraId="37506B3C" w14:textId="77777777">
        <w:trPr>
          <w:trHeight w:val="30"/>
        </w:trPr>
        <w:tc>
          <w:tcPr>
            <w:tcW w:w="10950" w:type="dxa"/>
            <w:gridSpan w:val="5"/>
            <w:shd w:val="clear" w:color="auto" w:fill="auto"/>
          </w:tcPr>
          <w:p w:rsidR="00373DE6" w:rsidP="00782FA8" w:rsidRDefault="00373DE6" w14:paraId="01E7DE86" w14:textId="77777777">
            <w:pPr>
              <w:spacing w:after="0" w:line="240" w:lineRule="auto"/>
              <w:rPr>
                <w:rFonts w:ascii="Arial" w:hAnsi="Arial" w:eastAsia="Times New Roman" w:cs="Arial"/>
                <w:sz w:val="14"/>
                <w:szCs w:val="14"/>
                <w:lang w:val="en-GB" w:eastAsia="en-GB"/>
              </w:rPr>
            </w:pPr>
          </w:p>
        </w:tc>
      </w:tr>
      <w:tr w:rsidR="00373DE6" w:rsidTr="63FB23D0" w14:paraId="6F62676A" w14:textId="77777777">
        <w:tc>
          <w:tcPr>
            <w:tcW w:w="242" w:type="dxa"/>
            <w:tcBorders>
              <w:top w:val="nil"/>
              <w:left w:val="nil"/>
              <w:bottom w:val="nil"/>
              <w:right w:val="single" w:color="auto" w:sz="4" w:space="0"/>
            </w:tcBorders>
            <w:shd w:val="clear" w:color="auto" w:fill="auto"/>
          </w:tcPr>
          <w:p w:rsidRPr="00BE4027" w:rsidR="00373DE6" w:rsidP="00782FA8" w:rsidRDefault="00373DE6" w14:paraId="232EAB40" w14:textId="77777777">
            <w:pPr>
              <w:spacing w:after="0" w:line="240" w:lineRule="auto"/>
              <w:jc w:val="both"/>
              <w:rPr>
                <w:rFonts w:ascii="Arial" w:hAnsi="Arial" w:eastAsia="Times New Roman" w:cs="Arial"/>
                <w:sz w:val="14"/>
                <w:szCs w:val="14"/>
                <w:lang w:val="en-GB" w:eastAsia="en-GB"/>
              </w:rPr>
            </w:pPr>
          </w:p>
        </w:tc>
        <w:tc>
          <w:tcPr>
            <w:tcW w:w="5332" w:type="dxa"/>
            <w:vMerge w:val="restart"/>
            <w:tcBorders>
              <w:top w:val="single" w:color="auto" w:sz="4" w:space="0"/>
              <w:left w:val="single" w:color="auto" w:sz="4" w:space="0"/>
              <w:bottom w:val="single" w:color="auto" w:sz="4" w:space="0"/>
              <w:right w:val="single" w:color="auto" w:sz="4" w:space="0"/>
            </w:tcBorders>
          </w:tcPr>
          <w:p w:rsidRPr="00BE4027" w:rsidR="00373DE6" w:rsidP="00DA30C3" w:rsidRDefault="00373DE6" w14:paraId="506C878C" w14:textId="77777777">
            <w:pPr>
              <w:widowControl/>
              <w:numPr>
                <w:ilvl w:val="0"/>
                <w:numId w:val="12"/>
              </w:numPr>
              <w:tabs>
                <w:tab w:val="left" w:pos="194"/>
              </w:tabs>
              <w:spacing w:before="120" w:after="0" w:line="240" w:lineRule="auto"/>
              <w:ind w:left="0" w:firstLine="0"/>
              <w:jc w:val="both"/>
              <w:rPr>
                <w:rFonts w:ascii="Arial" w:hAnsi="Arial" w:eastAsia="Times New Roman" w:cs="Arial"/>
                <w:b/>
                <w:sz w:val="14"/>
                <w:szCs w:val="14"/>
                <w:lang w:val="en-GB" w:eastAsia="en-GB"/>
              </w:rPr>
            </w:pPr>
            <w:r w:rsidRPr="00BE4027">
              <w:rPr>
                <w:rFonts w:ascii="Arial" w:hAnsi="Arial" w:eastAsia="Times New Roman" w:cs="Arial"/>
                <w:b/>
                <w:sz w:val="14"/>
                <w:szCs w:val="14"/>
                <w:lang w:val="en-GB" w:eastAsia="en-GB"/>
              </w:rPr>
              <w:t>Quality Assurance Representative:</w:t>
            </w:r>
          </w:p>
          <w:p w:rsidRPr="00BE4027" w:rsidR="00373DE6" w:rsidP="00782FA8" w:rsidRDefault="00373DE6" w14:paraId="6E98E2C5" w14:textId="77777777">
            <w:pPr>
              <w:spacing w:before="120" w:after="120" w:line="240" w:lineRule="auto"/>
              <w:rPr>
                <w:rFonts w:ascii="Arial" w:hAnsi="Arial" w:eastAsia="Times New Roman" w:cs="Arial"/>
                <w:sz w:val="14"/>
                <w:szCs w:val="14"/>
                <w:lang w:val="en-GB" w:eastAsia="en-GB"/>
              </w:rPr>
            </w:pPr>
            <w:bookmarkStart w:name="QA_rep" w:id="29"/>
            <w:bookmarkEnd w:id="29"/>
          </w:p>
          <w:p w:rsidRPr="00BE4027" w:rsidR="00373DE6" w:rsidP="00782FA8" w:rsidRDefault="00373DE6" w14:paraId="7A408265" w14:textId="77777777">
            <w:pPr>
              <w:spacing w:after="0" w:line="240" w:lineRule="auto"/>
              <w:rPr>
                <w:rFonts w:ascii="Arial" w:hAnsi="Arial" w:eastAsia="Times New Roman" w:cs="Arial"/>
                <w:sz w:val="14"/>
                <w:szCs w:val="14"/>
                <w:lang w:val="en-GB" w:eastAsia="en-GB"/>
              </w:rPr>
            </w:pPr>
            <w:r w:rsidRPr="00BE4027">
              <w:rPr>
                <w:rFonts w:ascii="Arial" w:hAnsi="Arial" w:eastAsia="Times New Roman" w:cs="Arial"/>
                <w:sz w:val="14"/>
                <w:szCs w:val="14"/>
                <w:lang w:val="en-GB" w:eastAsia="en-GB"/>
              </w:rPr>
              <w:t>Commercial staff are reminded that all Quality Assurance requirements should be listed under the General Contract Conditions.</w:t>
            </w:r>
          </w:p>
          <w:p w:rsidRPr="00BE4027" w:rsidR="00373DE6" w:rsidP="00782FA8" w:rsidRDefault="00373DE6" w14:paraId="17D74D03" w14:textId="77777777">
            <w:pPr>
              <w:spacing w:before="120" w:after="120" w:line="240" w:lineRule="auto"/>
              <w:rPr>
                <w:rFonts w:ascii="Arial" w:hAnsi="Arial" w:eastAsia="Times New Roman" w:cs="Arial"/>
                <w:sz w:val="14"/>
                <w:szCs w:val="14"/>
                <w:lang w:val="en-GB" w:eastAsia="en-GB"/>
              </w:rPr>
            </w:pPr>
            <w:bookmarkStart w:name="QA_requirements" w:id="30"/>
            <w:bookmarkEnd w:id="30"/>
          </w:p>
          <w:p w:rsidR="00BE4027" w:rsidP="00782FA8" w:rsidRDefault="00373DE6" w14:paraId="6784EF3E" w14:textId="77777777">
            <w:pPr>
              <w:spacing w:after="0" w:line="240" w:lineRule="auto"/>
              <w:rPr>
                <w:rFonts w:ascii="Arial" w:hAnsi="Arial" w:eastAsia="Times New Roman" w:cs="Arial"/>
                <w:sz w:val="14"/>
                <w:szCs w:val="14"/>
                <w:lang w:val="en-GB" w:eastAsia="en-GB"/>
              </w:rPr>
            </w:pPr>
            <w:r w:rsidRPr="00BE4027">
              <w:rPr>
                <w:rFonts w:ascii="Arial" w:hAnsi="Arial" w:eastAsia="Times New Roman" w:cs="Arial"/>
                <w:sz w:val="14"/>
                <w:szCs w:val="14"/>
                <w:lang w:val="en-GB" w:eastAsia="en-GB"/>
              </w:rPr>
              <w:t>AQAPS and DEF STANs are available from UK Defence Standardization, for access to the documents and details of the helpdesk visit</w:t>
            </w:r>
          </w:p>
          <w:p w:rsidRPr="00BE4027" w:rsidR="00373DE6" w:rsidP="00782FA8" w:rsidRDefault="00415616" w14:paraId="39B22A5B" w14:textId="71DAF928">
            <w:pPr>
              <w:spacing w:after="0" w:line="240" w:lineRule="auto"/>
              <w:rPr>
                <w:rFonts w:ascii="Arial" w:hAnsi="Arial" w:eastAsia="Times New Roman" w:cs="Arial"/>
                <w:sz w:val="14"/>
                <w:szCs w:val="14"/>
                <w:lang w:val="en-GB" w:eastAsia="en-GB"/>
              </w:rPr>
            </w:pPr>
            <w:hyperlink w:history="1" r:id="rId20">
              <w:r w:rsidRPr="00BE4027" w:rsidR="00BE4027">
                <w:rPr>
                  <w:rStyle w:val="Hyperlink"/>
                  <w:rFonts w:ascii="Arial" w:hAnsi="Arial" w:cs="Arial"/>
                  <w:sz w:val="14"/>
                  <w:szCs w:val="14"/>
                </w:rPr>
                <w:t>http://dstan.gateway.isg-r.r.mil.uk/index.html</w:t>
              </w:r>
            </w:hyperlink>
            <w:r w:rsidRPr="00BE4027" w:rsidR="00BE4027">
              <w:rPr>
                <w:rFonts w:ascii="Arial" w:hAnsi="Arial" w:cs="Arial"/>
                <w:sz w:val="14"/>
                <w:szCs w:val="14"/>
              </w:rPr>
              <w:t xml:space="preserve"> </w:t>
            </w:r>
            <w:r w:rsidRPr="00BE4027" w:rsidR="00373DE6">
              <w:rPr>
                <w:rFonts w:ascii="Arial" w:hAnsi="Arial" w:eastAsia="Times New Roman" w:cs="Arial"/>
                <w:sz w:val="14"/>
                <w:szCs w:val="14"/>
                <w:lang w:val="en-GB" w:eastAsia="en-GB"/>
              </w:rPr>
              <w:t xml:space="preserve"> [intranet] or </w:t>
            </w:r>
            <w:hyperlink w:history="1" r:id="rId21">
              <w:r w:rsidRPr="00BE4027" w:rsidR="00373DE6">
                <w:rPr>
                  <w:rStyle w:val="Hyperlink"/>
                  <w:rFonts w:ascii="Arial" w:hAnsi="Arial" w:cs="Arial"/>
                  <w:sz w:val="14"/>
                  <w:szCs w:val="14"/>
                  <w:lang w:val="en-GB"/>
                </w:rPr>
                <w:t>https://www.dstan.mod.uk/</w:t>
              </w:r>
            </w:hyperlink>
            <w:r w:rsidRPr="00BE4027" w:rsidR="00373DE6">
              <w:rPr>
                <w:rFonts w:ascii="Arial" w:hAnsi="Arial" w:eastAsia="Times New Roman" w:cs="Arial"/>
                <w:sz w:val="14"/>
                <w:szCs w:val="14"/>
                <w:lang w:val="en-GB" w:eastAsia="en-GB"/>
              </w:rPr>
              <w:t xml:space="preserve"> [extranet, registration needed]</w:t>
            </w:r>
          </w:p>
        </w:tc>
        <w:tc>
          <w:tcPr>
            <w:tcW w:w="242" w:type="dxa"/>
            <w:tcBorders>
              <w:top w:val="nil"/>
              <w:left w:val="single" w:color="auto" w:sz="4" w:space="0"/>
              <w:bottom w:val="nil"/>
              <w:right w:val="single" w:color="auto" w:sz="4" w:space="0"/>
            </w:tcBorders>
            <w:shd w:val="clear" w:color="auto" w:fill="auto"/>
          </w:tcPr>
          <w:p w:rsidR="00373DE6" w:rsidP="00782FA8" w:rsidRDefault="00373DE6" w14:paraId="030FBCBB" w14:textId="77777777">
            <w:pPr>
              <w:spacing w:after="0" w:line="240" w:lineRule="auto"/>
              <w:rPr>
                <w:rFonts w:ascii="Arial" w:hAnsi="Arial" w:eastAsia="Times New Roman" w:cs="Arial"/>
                <w:sz w:val="16"/>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hideMark/>
          </w:tcPr>
          <w:p w:rsidR="00F6630C" w:rsidP="00F6630C" w:rsidRDefault="00F6630C" w14:paraId="194019B2" w14:textId="77777777">
            <w:pPr>
              <w:tabs>
                <w:tab w:val="left" w:pos="357"/>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12.</w:t>
            </w:r>
            <w:r>
              <w:rPr>
                <w:rFonts w:ascii="Arial" w:hAnsi="Arial" w:eastAsia="Times New Roman" w:cs="Arial"/>
                <w:b/>
                <w:sz w:val="14"/>
                <w:szCs w:val="14"/>
                <w:lang w:val="en-GB" w:eastAsia="en-GB"/>
              </w:rPr>
              <w:tab/>
            </w:r>
            <w:r>
              <w:rPr>
                <w:rFonts w:ascii="Arial" w:hAnsi="Arial" w:eastAsia="Times New Roman" w:cs="Arial"/>
                <w:b/>
                <w:sz w:val="14"/>
                <w:szCs w:val="14"/>
                <w:lang w:val="en-GB" w:eastAsia="en-GB"/>
              </w:rPr>
              <w:t>Forms and Documentation are available through *:</w:t>
            </w:r>
          </w:p>
          <w:p w:rsidR="00F6630C" w:rsidP="00F6630C" w:rsidRDefault="00F6630C" w14:paraId="4B26876C"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Ministry of Defence, Forms and Pubs Commodity Management </w:t>
            </w:r>
          </w:p>
          <w:p w:rsidR="00F6630C" w:rsidP="00F6630C" w:rsidRDefault="00F6630C" w14:paraId="20261832"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PO Box 2, Building C16, C Site</w:t>
            </w:r>
          </w:p>
          <w:p w:rsidR="00F6630C" w:rsidP="00F6630C" w:rsidRDefault="00F6630C" w14:paraId="707B0775"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Lower Arncott</w:t>
            </w:r>
          </w:p>
          <w:p w:rsidR="00F6630C" w:rsidP="00F6630C" w:rsidRDefault="00F6630C" w14:paraId="3ADA16C7"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Bicester, OX25 1LP  (Tel. 01869 256197   Fax: 01869 256824)</w:t>
            </w:r>
          </w:p>
          <w:p w:rsidR="00373DE6" w:rsidP="00F6630C" w:rsidRDefault="00F6630C" w14:paraId="3C22D659" w14:textId="5BA8B31F">
            <w:pPr>
              <w:spacing w:after="12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xml:space="preserve">Applications via fax or email: </w:t>
            </w:r>
            <w:r w:rsidRPr="00196145">
              <w:rPr>
                <w:rFonts w:ascii="Arial" w:hAnsi="Arial" w:eastAsia="Times New Roman" w:cs="Arial"/>
                <w:color w:val="0000FF"/>
                <w:sz w:val="20"/>
                <w:szCs w:val="24"/>
                <w:u w:val="single"/>
                <w:lang w:val="x-none"/>
              </w:rPr>
              <w:t xml:space="preserve"> </w:t>
            </w:r>
            <w:r w:rsidRPr="00EF0EF7">
              <w:rPr>
                <w:rFonts w:ascii="Arial" w:hAnsi="Arial" w:eastAsia="Times New Roman" w:cs="Arial"/>
                <w:color w:val="0000FF"/>
                <w:sz w:val="14"/>
                <w:szCs w:val="18"/>
                <w:u w:val="single"/>
                <w:lang w:val="x-none"/>
              </w:rPr>
              <w:t>Leidos-FormsPublications@teamleidos.mod.uk</w:t>
            </w:r>
          </w:p>
        </w:tc>
        <w:tc>
          <w:tcPr>
            <w:tcW w:w="253" w:type="dxa"/>
            <w:tcBorders>
              <w:top w:val="nil"/>
              <w:left w:val="single" w:color="auto" w:sz="4" w:space="0"/>
              <w:bottom w:val="nil"/>
              <w:right w:val="nil"/>
            </w:tcBorders>
            <w:shd w:val="clear" w:color="auto" w:fill="auto"/>
          </w:tcPr>
          <w:p w:rsidR="00373DE6" w:rsidP="00782FA8" w:rsidRDefault="00373DE6" w14:paraId="1F85E9AD" w14:textId="77777777">
            <w:pPr>
              <w:spacing w:after="0" w:line="240" w:lineRule="auto"/>
              <w:jc w:val="both"/>
              <w:rPr>
                <w:rFonts w:ascii="Arial" w:hAnsi="Arial" w:eastAsia="Times New Roman" w:cs="Arial"/>
                <w:sz w:val="16"/>
                <w:szCs w:val="20"/>
                <w:lang w:val="en-GB" w:eastAsia="en-GB"/>
              </w:rPr>
            </w:pPr>
          </w:p>
        </w:tc>
      </w:tr>
      <w:tr w:rsidR="00373DE6" w:rsidTr="63FB23D0" w14:paraId="6B787F3E" w14:textId="77777777">
        <w:tc>
          <w:tcPr>
            <w:tcW w:w="242" w:type="dxa"/>
            <w:tcBorders>
              <w:top w:val="nil"/>
              <w:left w:val="nil"/>
              <w:bottom w:val="nil"/>
              <w:right w:val="single" w:color="auto" w:sz="4" w:space="0"/>
            </w:tcBorders>
            <w:shd w:val="clear" w:color="auto" w:fill="auto"/>
          </w:tcPr>
          <w:p w:rsidRPr="00BE4027" w:rsidR="00373DE6" w:rsidP="00782FA8" w:rsidRDefault="00373DE6" w14:paraId="2D2637FB" w14:textId="77777777">
            <w:pPr>
              <w:spacing w:after="0" w:line="240" w:lineRule="auto"/>
              <w:jc w:val="both"/>
              <w:rPr>
                <w:rFonts w:ascii="Arial" w:hAnsi="Arial" w:eastAsia="Times New Roman" w:cs="Arial"/>
                <w:sz w:val="14"/>
                <w:szCs w:val="14"/>
                <w:lang w:val="en-GB" w:eastAsia="en-GB"/>
              </w:rPr>
            </w:pPr>
          </w:p>
        </w:tc>
        <w:tc>
          <w:tcPr>
            <w:tcW w:w="5332" w:type="dxa"/>
            <w:vMerge/>
            <w:vAlign w:val="center"/>
            <w:hideMark/>
          </w:tcPr>
          <w:p w:rsidRPr="00BE4027" w:rsidR="00373DE6" w:rsidP="00782FA8" w:rsidRDefault="00373DE6" w14:paraId="2E3E765F" w14:textId="77777777">
            <w:pPr>
              <w:widowControl/>
              <w:spacing w:after="0" w:line="256" w:lineRule="auto"/>
              <w:rPr>
                <w:rFonts w:ascii="Arial" w:hAnsi="Arial" w:eastAsia="Times New Roman" w:cs="Arial"/>
                <w:sz w:val="14"/>
                <w:szCs w:val="14"/>
                <w:lang w:val="en-GB" w:eastAsia="en-GB"/>
              </w:rPr>
            </w:pPr>
          </w:p>
        </w:tc>
        <w:tc>
          <w:tcPr>
            <w:tcW w:w="5376" w:type="dxa"/>
            <w:gridSpan w:val="3"/>
            <w:tcBorders>
              <w:top w:val="nil"/>
              <w:left w:val="single" w:color="auto" w:sz="4" w:space="0"/>
              <w:bottom w:val="nil"/>
              <w:right w:val="nil"/>
            </w:tcBorders>
            <w:shd w:val="clear" w:color="auto" w:fill="auto"/>
          </w:tcPr>
          <w:p w:rsidR="00373DE6" w:rsidP="00782FA8" w:rsidRDefault="00373DE6" w14:paraId="2D4FDA5A" w14:textId="77777777">
            <w:pPr>
              <w:spacing w:after="0" w:line="240" w:lineRule="auto"/>
              <w:rPr>
                <w:rFonts w:ascii="Arial" w:hAnsi="Arial" w:eastAsia="Times New Roman" w:cs="Arial"/>
                <w:sz w:val="14"/>
                <w:szCs w:val="14"/>
                <w:lang w:val="en-GB" w:eastAsia="en-GB"/>
              </w:rPr>
            </w:pPr>
          </w:p>
        </w:tc>
      </w:tr>
      <w:tr w:rsidR="00373DE6" w:rsidTr="63FB23D0" w14:paraId="3CF67DD6" w14:textId="77777777">
        <w:trPr>
          <w:trHeight w:val="308"/>
        </w:trPr>
        <w:tc>
          <w:tcPr>
            <w:tcW w:w="242" w:type="dxa"/>
            <w:tcBorders>
              <w:top w:val="nil"/>
              <w:left w:val="nil"/>
              <w:bottom w:val="nil"/>
              <w:right w:val="single" w:color="auto" w:sz="4" w:space="0"/>
            </w:tcBorders>
            <w:shd w:val="clear" w:color="auto" w:fill="auto"/>
          </w:tcPr>
          <w:p w:rsidRPr="00BE4027" w:rsidR="00373DE6" w:rsidP="00782FA8" w:rsidRDefault="00373DE6" w14:paraId="08B6517B" w14:textId="77777777">
            <w:pPr>
              <w:spacing w:after="0" w:line="240" w:lineRule="auto"/>
              <w:jc w:val="both"/>
              <w:rPr>
                <w:rFonts w:ascii="Arial" w:hAnsi="Arial" w:eastAsia="Times New Roman" w:cs="Arial"/>
                <w:sz w:val="14"/>
                <w:szCs w:val="14"/>
                <w:lang w:val="en-GB" w:eastAsia="en-GB"/>
              </w:rPr>
            </w:pPr>
          </w:p>
        </w:tc>
        <w:tc>
          <w:tcPr>
            <w:tcW w:w="5332" w:type="dxa"/>
            <w:vMerge/>
            <w:vAlign w:val="center"/>
            <w:hideMark/>
          </w:tcPr>
          <w:p w:rsidRPr="00BE4027" w:rsidR="00373DE6" w:rsidP="00782FA8" w:rsidRDefault="00373DE6" w14:paraId="55609B26" w14:textId="77777777">
            <w:pPr>
              <w:widowControl/>
              <w:spacing w:after="0" w:line="256" w:lineRule="auto"/>
              <w:rPr>
                <w:rFonts w:ascii="Arial" w:hAnsi="Arial" w:eastAsia="Times New Roman" w:cs="Arial"/>
                <w:sz w:val="14"/>
                <w:szCs w:val="14"/>
                <w:lang w:val="en-GB" w:eastAsia="en-GB"/>
              </w:rPr>
            </w:pPr>
          </w:p>
        </w:tc>
        <w:tc>
          <w:tcPr>
            <w:tcW w:w="242" w:type="dxa"/>
            <w:tcBorders>
              <w:top w:val="nil"/>
              <w:left w:val="single" w:color="auto" w:sz="4" w:space="0"/>
              <w:bottom w:val="nil"/>
              <w:right w:val="single" w:color="auto" w:sz="4" w:space="0"/>
            </w:tcBorders>
            <w:shd w:val="clear" w:color="auto" w:fill="auto"/>
          </w:tcPr>
          <w:p w:rsidR="00373DE6" w:rsidP="00782FA8" w:rsidRDefault="00373DE6" w14:paraId="762CD4DF" w14:textId="77777777">
            <w:pPr>
              <w:spacing w:after="0" w:line="240" w:lineRule="auto"/>
              <w:rPr>
                <w:rFonts w:ascii="Arial" w:hAnsi="Arial" w:eastAsia="Times New Roman" w:cs="Arial"/>
                <w:sz w:val="16"/>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00842D5B" w:rsidP="00842D5B" w:rsidRDefault="00842D5B" w14:paraId="7A0D4D49" w14:textId="77777777">
            <w:pPr>
              <w:spacing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NOTE</w:t>
            </w:r>
          </w:p>
          <w:p w:rsidR="00842D5B" w:rsidP="00842D5B" w:rsidRDefault="00842D5B" w14:paraId="6B5AEBBE" w14:textId="77777777">
            <w:pPr>
              <w:spacing w:after="0" w:line="240" w:lineRule="auto"/>
              <w:rPr>
                <w:rFonts w:ascii="Arial" w:hAnsi="Arial" w:eastAsia="Times New Roman" w:cs="Arial"/>
                <w:color w:val="0000FF"/>
                <w:sz w:val="14"/>
                <w:szCs w:val="14"/>
                <w:u w:val="single"/>
                <w:lang w:val="en-GB" w:eastAsia="en-GB"/>
              </w:rPr>
            </w:pPr>
            <w:r>
              <w:rPr>
                <w:rFonts w:ascii="Arial" w:hAnsi="Arial" w:eastAsia="Times New Roman" w:cs="Arial"/>
                <w:b/>
                <w:sz w:val="14"/>
                <w:szCs w:val="14"/>
                <w:lang w:val="en-GB" w:eastAsia="en-GB"/>
              </w:rPr>
              <w:t xml:space="preserve">1. </w:t>
            </w:r>
            <w:r>
              <w:rPr>
                <w:rFonts w:ascii="Arial" w:hAnsi="Arial" w:eastAsia="Times New Roman" w:cs="Arial"/>
                <w:sz w:val="14"/>
                <w:szCs w:val="14"/>
                <w:lang w:val="en-GB" w:eastAsia="en-GB"/>
              </w:rPr>
              <w:t xml:space="preserve">Many </w:t>
            </w:r>
            <w:r>
              <w:rPr>
                <w:rFonts w:ascii="Arial" w:hAnsi="Arial" w:eastAsia="Times New Roman" w:cs="Arial"/>
                <w:b/>
                <w:sz w:val="14"/>
                <w:szCs w:val="14"/>
                <w:lang w:val="en-GB" w:eastAsia="en-GB"/>
              </w:rPr>
              <w:t xml:space="preserve">DEFCONs </w:t>
            </w:r>
            <w:r>
              <w:rPr>
                <w:rFonts w:ascii="Arial" w:hAnsi="Arial" w:eastAsia="Times New Roman" w:cs="Arial"/>
                <w:sz w:val="14"/>
                <w:szCs w:val="14"/>
                <w:lang w:val="en-GB" w:eastAsia="en-GB"/>
              </w:rPr>
              <w:t xml:space="preserve">and </w:t>
            </w:r>
            <w:r>
              <w:rPr>
                <w:rFonts w:ascii="Arial" w:hAnsi="Arial" w:eastAsia="Times New Roman" w:cs="Arial"/>
                <w:b/>
                <w:sz w:val="14"/>
                <w:szCs w:val="14"/>
                <w:lang w:val="en-GB" w:eastAsia="en-GB"/>
              </w:rPr>
              <w:t>DEFFORMs</w:t>
            </w:r>
            <w:r>
              <w:rPr>
                <w:rFonts w:ascii="Arial" w:hAnsi="Arial" w:eastAsia="Times New Roman" w:cs="Arial"/>
                <w:sz w:val="14"/>
                <w:szCs w:val="14"/>
                <w:lang w:val="en-GB" w:eastAsia="en-GB"/>
              </w:rPr>
              <w:t xml:space="preserve"> can be obtained from the MOD Internet Site:  </w:t>
            </w:r>
            <w:hyperlink w:history="1" r:id="rId22">
              <w:r>
                <w:rPr>
                  <w:rStyle w:val="Hyperlink"/>
                  <w:rFonts w:asciiTheme="minorHAnsi" w:hAnsiTheme="minorHAnsi" w:cstheme="minorBidi"/>
                  <w:sz w:val="14"/>
                  <w:szCs w:val="14"/>
                </w:rPr>
                <w:t>https://www.kid.mod.uk/maincontent/business/commercial/index.htm</w:t>
              </w:r>
            </w:hyperlink>
            <w:r>
              <w:t xml:space="preserve"> </w:t>
            </w:r>
          </w:p>
          <w:p w:rsidR="00842D5B" w:rsidP="00842D5B" w:rsidRDefault="00842D5B" w14:paraId="1A12CC8A" w14:textId="77777777">
            <w:pPr>
              <w:spacing w:after="0" w:line="240" w:lineRule="auto"/>
              <w:rPr>
                <w:rFonts w:ascii="Arial" w:hAnsi="Arial" w:eastAsia="Times New Roman" w:cs="Arial"/>
                <w:color w:val="0000FF"/>
                <w:sz w:val="14"/>
                <w:szCs w:val="14"/>
                <w:u w:val="single"/>
                <w:lang w:val="en-GB" w:eastAsia="en-GB"/>
              </w:rPr>
            </w:pPr>
          </w:p>
          <w:p w:rsidR="00373DE6" w:rsidP="00842D5B" w:rsidRDefault="00842D5B" w14:paraId="35F0D4E2" w14:textId="5E3D8EFE">
            <w:pPr>
              <w:spacing w:after="0" w:line="240" w:lineRule="auto"/>
              <w:rPr>
                <w:rFonts w:ascii="Arial" w:hAnsi="Arial" w:eastAsia="Times New Roman" w:cs="Arial"/>
                <w:b/>
                <w:color w:val="000000"/>
                <w:sz w:val="14"/>
                <w:szCs w:val="14"/>
                <w:lang w:val="en-GB" w:eastAsia="en-GB"/>
              </w:rPr>
            </w:pPr>
            <w:r>
              <w:rPr>
                <w:rFonts w:ascii="Arial" w:hAnsi="Arial" w:eastAsia="Times New Roman"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color="auto" w:sz="4" w:space="0"/>
              <w:bottom w:val="nil"/>
              <w:right w:val="nil"/>
            </w:tcBorders>
            <w:shd w:val="clear" w:color="auto" w:fill="auto"/>
          </w:tcPr>
          <w:p w:rsidR="00373DE6" w:rsidP="00782FA8" w:rsidRDefault="00373DE6" w14:paraId="7323BC2A" w14:textId="77777777">
            <w:pPr>
              <w:spacing w:after="0" w:line="240" w:lineRule="auto"/>
              <w:jc w:val="both"/>
              <w:rPr>
                <w:rFonts w:ascii="Arial" w:hAnsi="Arial" w:eastAsia="Times New Roman" w:cs="Arial"/>
                <w:sz w:val="16"/>
                <w:szCs w:val="20"/>
                <w:lang w:val="en-GB" w:eastAsia="en-GB"/>
              </w:rPr>
            </w:pPr>
          </w:p>
        </w:tc>
      </w:tr>
      <w:tr w:rsidR="00373DE6" w:rsidTr="63FB23D0" w14:paraId="3E3EFFC9" w14:textId="77777777">
        <w:trPr>
          <w:trHeight w:val="70"/>
        </w:trPr>
        <w:tc>
          <w:tcPr>
            <w:tcW w:w="10950" w:type="dxa"/>
            <w:gridSpan w:val="5"/>
            <w:shd w:val="clear" w:color="auto" w:fill="auto"/>
          </w:tcPr>
          <w:p w:rsidR="00373DE6" w:rsidP="00782FA8" w:rsidRDefault="00373DE6" w14:paraId="574647D8" w14:textId="77777777">
            <w:pPr>
              <w:spacing w:after="0" w:line="240" w:lineRule="auto"/>
              <w:jc w:val="both"/>
              <w:rPr>
                <w:rFonts w:ascii="Arial" w:hAnsi="Arial" w:eastAsia="Times New Roman" w:cs="Arial"/>
                <w:sz w:val="16"/>
                <w:szCs w:val="20"/>
                <w:lang w:val="en-GB" w:eastAsia="en-GB"/>
              </w:rPr>
            </w:pPr>
          </w:p>
        </w:tc>
        <w:bookmarkEnd w:id="24"/>
      </w:tr>
    </w:tbl>
    <w:p w:rsidR="00373DE6" w:rsidP="00DC29C5" w:rsidRDefault="00373DE6" w14:paraId="00BCBEED" w14:textId="77777777">
      <w:pPr>
        <w:spacing w:after="0" w:line="240" w:lineRule="auto"/>
        <w:jc w:val="both"/>
        <w:rPr>
          <w:rFonts w:ascii="Arial" w:hAnsi="Arial" w:eastAsia="Times New Roman" w:cs="Times New Roman"/>
          <w:szCs w:val="20"/>
          <w:lang w:val="en-GB" w:eastAsia="en-GB"/>
        </w:rPr>
      </w:pPr>
    </w:p>
    <w:p w:rsidR="00102704" w:rsidP="00DC29C5" w:rsidRDefault="00102704" w14:paraId="5A74171F" w14:textId="77777777">
      <w:pPr>
        <w:spacing w:after="0" w:line="240" w:lineRule="auto"/>
        <w:jc w:val="both"/>
        <w:rPr>
          <w:rFonts w:ascii="Arial" w:hAnsi="Arial" w:eastAsia="Times New Roman" w:cs="Times New Roman"/>
          <w:szCs w:val="20"/>
          <w:lang w:val="en-GB" w:eastAsia="en-GB"/>
        </w:rPr>
      </w:pPr>
    </w:p>
    <w:p w:rsidR="00102704" w:rsidP="00DC29C5" w:rsidRDefault="00102704" w14:paraId="6F55275C" w14:textId="77777777">
      <w:pPr>
        <w:spacing w:after="0" w:line="240" w:lineRule="auto"/>
        <w:jc w:val="both"/>
        <w:rPr>
          <w:rFonts w:ascii="Arial" w:hAnsi="Arial" w:eastAsia="Times New Roman" w:cs="Times New Roman"/>
          <w:szCs w:val="20"/>
          <w:lang w:val="en-GB" w:eastAsia="en-GB"/>
        </w:rPr>
      </w:pPr>
    </w:p>
    <w:p w:rsidR="00102704" w:rsidP="00DC29C5" w:rsidRDefault="00102704" w14:paraId="4E14932E" w14:textId="77777777">
      <w:pPr>
        <w:spacing w:after="0" w:line="240" w:lineRule="auto"/>
        <w:jc w:val="both"/>
        <w:rPr>
          <w:rFonts w:ascii="Arial" w:hAnsi="Arial" w:eastAsia="Times New Roman" w:cs="Times New Roman"/>
          <w:szCs w:val="20"/>
          <w:lang w:val="en-GB" w:eastAsia="en-GB"/>
        </w:rPr>
      </w:pPr>
    </w:p>
    <w:p w:rsidR="00102704" w:rsidP="00102704" w:rsidRDefault="00102704" w14:paraId="4A2DADD2" w14:textId="77777777">
      <w:pPr>
        <w:spacing w:before="66" w:after="0" w:line="361" w:lineRule="exact"/>
        <w:ind w:left="1838" w:right="-20"/>
        <w:rPr>
          <w:rFonts w:ascii="Arial" w:hAnsi="Arial" w:eastAsia="Arial" w:cs="Arial"/>
          <w:sz w:val="32"/>
          <w:szCs w:val="32"/>
        </w:rPr>
      </w:pPr>
      <w:r>
        <w:rPr>
          <w:rFonts w:ascii="Arial" w:hAnsi="Arial" w:eastAsia="Arial" w:cs="Arial"/>
          <w:b/>
          <w:bCs/>
          <w:spacing w:val="1"/>
          <w:position w:val="-1"/>
          <w:sz w:val="32"/>
          <w:szCs w:val="32"/>
        </w:rPr>
        <w:t>S</w:t>
      </w:r>
      <w:r>
        <w:rPr>
          <w:rFonts w:ascii="Arial" w:hAnsi="Arial" w:eastAsia="Arial" w:cs="Arial"/>
          <w:b/>
          <w:bCs/>
          <w:position w:val="-1"/>
          <w:sz w:val="32"/>
          <w:szCs w:val="32"/>
        </w:rPr>
        <w:t>c</w:t>
      </w:r>
      <w:r>
        <w:rPr>
          <w:rFonts w:ascii="Arial" w:hAnsi="Arial" w:eastAsia="Arial" w:cs="Arial"/>
          <w:b/>
          <w:bCs/>
          <w:spacing w:val="-1"/>
          <w:position w:val="-1"/>
          <w:sz w:val="32"/>
          <w:szCs w:val="32"/>
        </w:rPr>
        <w:t>h</w:t>
      </w:r>
      <w:r>
        <w:rPr>
          <w:rFonts w:ascii="Arial" w:hAnsi="Arial" w:eastAsia="Arial" w:cs="Arial"/>
          <w:b/>
          <w:bCs/>
          <w:position w:val="-1"/>
          <w:sz w:val="32"/>
          <w:szCs w:val="32"/>
        </w:rPr>
        <w:t>e</w:t>
      </w:r>
      <w:r>
        <w:rPr>
          <w:rFonts w:ascii="Arial" w:hAnsi="Arial" w:eastAsia="Arial" w:cs="Arial"/>
          <w:b/>
          <w:bCs/>
          <w:spacing w:val="2"/>
          <w:position w:val="-1"/>
          <w:sz w:val="32"/>
          <w:szCs w:val="32"/>
        </w:rPr>
        <w:t>d</w:t>
      </w:r>
      <w:r>
        <w:rPr>
          <w:rFonts w:ascii="Arial" w:hAnsi="Arial" w:eastAsia="Arial" w:cs="Arial"/>
          <w:b/>
          <w:bCs/>
          <w:spacing w:val="-1"/>
          <w:position w:val="-1"/>
          <w:sz w:val="32"/>
          <w:szCs w:val="32"/>
        </w:rPr>
        <w:t>u</w:t>
      </w:r>
      <w:r>
        <w:rPr>
          <w:rFonts w:ascii="Arial" w:hAnsi="Arial" w:eastAsia="Arial" w:cs="Arial"/>
          <w:b/>
          <w:bCs/>
          <w:position w:val="-1"/>
          <w:sz w:val="32"/>
          <w:szCs w:val="32"/>
        </w:rPr>
        <w:t>le</w:t>
      </w:r>
      <w:r>
        <w:rPr>
          <w:rFonts w:ascii="Arial" w:hAnsi="Arial" w:eastAsia="Arial" w:cs="Arial"/>
          <w:b/>
          <w:bCs/>
          <w:spacing w:val="-14"/>
          <w:position w:val="-1"/>
          <w:sz w:val="32"/>
          <w:szCs w:val="32"/>
        </w:rPr>
        <w:t xml:space="preserve"> </w:t>
      </w:r>
      <w:r>
        <w:rPr>
          <w:rFonts w:ascii="Arial" w:hAnsi="Arial" w:eastAsia="Arial" w:cs="Arial"/>
          <w:b/>
          <w:bCs/>
          <w:position w:val="-1"/>
          <w:sz w:val="32"/>
          <w:szCs w:val="32"/>
        </w:rPr>
        <w:t>1</w:t>
      </w:r>
      <w:r>
        <w:rPr>
          <w:rFonts w:ascii="Arial" w:hAnsi="Arial" w:eastAsia="Arial" w:cs="Arial"/>
          <w:b/>
          <w:bCs/>
          <w:spacing w:val="-2"/>
          <w:position w:val="-1"/>
          <w:sz w:val="32"/>
          <w:szCs w:val="32"/>
        </w:rPr>
        <w:t xml:space="preserve"> </w:t>
      </w:r>
      <w:r>
        <w:rPr>
          <w:rFonts w:ascii="Arial" w:hAnsi="Arial" w:eastAsia="Arial" w:cs="Arial"/>
          <w:b/>
          <w:bCs/>
          <w:position w:val="-1"/>
          <w:sz w:val="32"/>
          <w:szCs w:val="32"/>
        </w:rPr>
        <w:t>–</w:t>
      </w:r>
      <w:r>
        <w:rPr>
          <w:rFonts w:ascii="Arial" w:hAnsi="Arial" w:eastAsia="Arial" w:cs="Arial"/>
          <w:b/>
          <w:bCs/>
          <w:spacing w:val="-2"/>
          <w:position w:val="-1"/>
          <w:sz w:val="32"/>
          <w:szCs w:val="32"/>
        </w:rPr>
        <w:t xml:space="preserve"> </w:t>
      </w:r>
      <w:r w:rsidRPr="00145615">
        <w:rPr>
          <w:rFonts w:ascii="Arial" w:hAnsi="Arial" w:eastAsia="Arial" w:cs="Arial"/>
          <w:b/>
          <w:bCs/>
          <w:spacing w:val="-2"/>
          <w:position w:val="-1"/>
          <w:sz w:val="32"/>
          <w:szCs w:val="32"/>
        </w:rPr>
        <w:t>Additional Definitions of Contract</w:t>
      </w:r>
    </w:p>
    <w:p w:rsidR="00102704" w:rsidP="00102704" w:rsidRDefault="00102704" w14:paraId="55723BC3" w14:textId="77777777">
      <w:pPr>
        <w:spacing w:before="16" w:after="0" w:line="240" w:lineRule="exact"/>
        <w:rPr>
          <w:rFonts w:ascii="Arial" w:hAnsi="Arial" w:eastAsia="Arial" w:cs="Arial"/>
          <w:b/>
          <w:bCs/>
          <w:color w:val="FF0000"/>
          <w:spacing w:val="-1"/>
        </w:rPr>
      </w:pPr>
    </w:p>
    <w:p w:rsidRPr="00FA2E5B" w:rsidR="00102704" w:rsidP="00102704" w:rsidRDefault="00102704" w14:paraId="29FE9A83" w14:textId="77777777">
      <w:pPr>
        <w:spacing w:after="0" w:line="240" w:lineRule="auto"/>
        <w:rPr>
          <w:rFonts w:ascii="Arial" w:hAnsi="Arial" w:eastAsia="Calibri" w:cs="Arial"/>
          <w:sz w:val="20"/>
          <w:szCs w:val="20"/>
        </w:rPr>
      </w:pPr>
      <w:r w:rsidRPr="00FA2E5B">
        <w:rPr>
          <w:rFonts w:ascii="Arial" w:hAnsi="Arial" w:cs="Arial"/>
          <w:sz w:val="20"/>
          <w:szCs w:val="20"/>
        </w:rPr>
        <w:t>As detailed in Statement of Requirements.</w:t>
      </w:r>
    </w:p>
    <w:p w:rsidR="00102704" w:rsidP="00102704" w:rsidRDefault="00102704" w14:paraId="277A6843" w14:textId="77777777">
      <w:pPr>
        <w:spacing w:before="16" w:after="0" w:line="240" w:lineRule="exact"/>
        <w:rPr>
          <w:rFonts w:ascii="Arial" w:hAnsi="Arial" w:eastAsia="Arial" w:cs="Arial"/>
          <w:b/>
          <w:bCs/>
          <w:color w:val="FF0000"/>
          <w:spacing w:val="-1"/>
        </w:rPr>
      </w:pPr>
    </w:p>
    <w:p w:rsidR="00102704" w:rsidP="00102704" w:rsidRDefault="00102704" w14:paraId="1DFE8F8F" w14:textId="77777777">
      <w:pPr>
        <w:spacing w:before="16" w:after="0" w:line="240" w:lineRule="exact"/>
        <w:rPr>
          <w:rFonts w:ascii="Arial" w:hAnsi="Arial" w:eastAsia="Arial" w:cs="Arial"/>
          <w:b/>
          <w:bCs/>
          <w:color w:val="FF0000"/>
          <w:spacing w:val="-1"/>
        </w:rPr>
      </w:pPr>
    </w:p>
    <w:p w:rsidR="00102704" w:rsidP="00102704" w:rsidRDefault="00102704" w14:paraId="49D623C9" w14:textId="77777777">
      <w:pPr>
        <w:spacing w:before="16" w:after="0" w:line="240" w:lineRule="exact"/>
        <w:rPr>
          <w:rFonts w:ascii="Arial" w:hAnsi="Arial" w:eastAsia="Arial" w:cs="Arial"/>
          <w:b/>
          <w:bCs/>
          <w:color w:val="FF0000"/>
          <w:spacing w:val="-1"/>
        </w:rPr>
      </w:pPr>
    </w:p>
    <w:p w:rsidR="00102704" w:rsidP="00102704" w:rsidRDefault="00102704" w14:paraId="3727B0C2" w14:textId="77777777">
      <w:pPr>
        <w:spacing w:before="16" w:after="0" w:line="240" w:lineRule="exact"/>
        <w:rPr>
          <w:rFonts w:ascii="Arial" w:hAnsi="Arial" w:eastAsia="Arial" w:cs="Arial"/>
          <w:b/>
          <w:bCs/>
          <w:color w:val="FF0000"/>
          <w:spacing w:val="-1"/>
        </w:rPr>
      </w:pPr>
    </w:p>
    <w:p w:rsidR="00102704" w:rsidP="00102704" w:rsidRDefault="00102704" w14:paraId="08B4DB0C" w14:textId="77777777">
      <w:pPr>
        <w:spacing w:before="16" w:after="0" w:line="240" w:lineRule="exact"/>
        <w:rPr>
          <w:rFonts w:ascii="Arial" w:hAnsi="Arial" w:eastAsia="Arial" w:cs="Arial"/>
          <w:b/>
          <w:bCs/>
          <w:color w:val="FF0000"/>
          <w:spacing w:val="-1"/>
        </w:rPr>
      </w:pPr>
    </w:p>
    <w:p w:rsidR="00102704" w:rsidP="00102704" w:rsidRDefault="00102704" w14:paraId="1D44034C" w14:textId="77777777">
      <w:pPr>
        <w:spacing w:before="16" w:after="0" w:line="240" w:lineRule="exact"/>
        <w:rPr>
          <w:rFonts w:ascii="Arial" w:hAnsi="Arial" w:eastAsia="Arial" w:cs="Arial"/>
          <w:b/>
          <w:bCs/>
          <w:color w:val="FF0000"/>
          <w:spacing w:val="-1"/>
        </w:rPr>
      </w:pPr>
    </w:p>
    <w:p w:rsidR="00102704" w:rsidP="00102704" w:rsidRDefault="00102704" w14:paraId="553F4D54" w14:textId="77777777">
      <w:pPr>
        <w:spacing w:before="16" w:after="0" w:line="240" w:lineRule="exact"/>
        <w:rPr>
          <w:rFonts w:ascii="Arial" w:hAnsi="Arial" w:eastAsia="Arial" w:cs="Arial"/>
          <w:b/>
          <w:bCs/>
          <w:color w:val="FF0000"/>
          <w:spacing w:val="-1"/>
        </w:rPr>
      </w:pPr>
    </w:p>
    <w:p w:rsidR="00102704" w:rsidP="00102704" w:rsidRDefault="00102704" w14:paraId="78867DBB" w14:textId="77777777">
      <w:pPr>
        <w:widowControl/>
        <w:spacing w:after="0" w:line="240" w:lineRule="auto"/>
      </w:pPr>
    </w:p>
    <w:p w:rsidRPr="002F2164" w:rsidR="00102704" w:rsidP="00DC29C5" w:rsidRDefault="00102704" w14:paraId="5A865A74" w14:textId="09AEFD82">
      <w:pPr>
        <w:spacing w:after="0" w:line="240" w:lineRule="auto"/>
        <w:jc w:val="both"/>
        <w:rPr>
          <w:rFonts w:ascii="Arial" w:hAnsi="Arial" w:eastAsia="Times New Roman" w:cs="Times New Roman"/>
          <w:szCs w:val="20"/>
          <w:lang w:val="en-GB" w:eastAsia="en-GB"/>
        </w:rPr>
        <w:sectPr w:rsidRPr="002F2164" w:rsidR="00102704" w:rsidSect="0047378B">
          <w:headerReference w:type="default" r:id="rId23"/>
          <w:footerReference w:type="default" r:id="rId24"/>
          <w:pgSz w:w="11906" w:h="16838" w:orient="portrait"/>
          <w:pgMar w:top="1134" w:right="1134" w:bottom="1134" w:left="1134" w:header="283" w:footer="283" w:gutter="0"/>
          <w:cols w:space="720"/>
          <w:noEndnote/>
          <w:docGrid w:linePitch="299"/>
        </w:sectPr>
      </w:pPr>
    </w:p>
    <w:p w:rsidR="00FA77F8" w:rsidP="00FA77F8" w:rsidRDefault="00B0652C" w14:paraId="5B0B842D" w14:textId="77777777">
      <w:pPr>
        <w:spacing w:before="66" w:after="0" w:line="361" w:lineRule="exact"/>
        <w:ind w:right="-20"/>
        <w:jc w:val="center"/>
        <w:rPr>
          <w:rFonts w:ascii="Arial" w:hAnsi="Arial" w:eastAsia="Arial" w:cs="Arial"/>
          <w:sz w:val="32"/>
          <w:szCs w:val="32"/>
        </w:rPr>
      </w:pPr>
      <w:bookmarkStart w:name="defform111" w:id="31"/>
      <w:bookmarkEnd w:id="31"/>
      <w:r>
        <w:rPr>
          <w:rFonts w:ascii="Arial" w:hAnsi="Arial" w:eastAsia="Arial" w:cs="Arial"/>
          <w:b/>
          <w:bCs/>
          <w:spacing w:val="1"/>
          <w:position w:val="-1"/>
          <w:sz w:val="32"/>
          <w:szCs w:val="32"/>
        </w:rPr>
        <w:t>S</w:t>
      </w:r>
      <w:r>
        <w:rPr>
          <w:rFonts w:ascii="Arial" w:hAnsi="Arial" w:eastAsia="Arial" w:cs="Arial"/>
          <w:b/>
          <w:bCs/>
          <w:position w:val="-1"/>
          <w:sz w:val="32"/>
          <w:szCs w:val="32"/>
        </w:rPr>
        <w:t>c</w:t>
      </w:r>
      <w:r>
        <w:rPr>
          <w:rFonts w:ascii="Arial" w:hAnsi="Arial" w:eastAsia="Arial" w:cs="Arial"/>
          <w:b/>
          <w:bCs/>
          <w:spacing w:val="-1"/>
          <w:position w:val="-1"/>
          <w:sz w:val="32"/>
          <w:szCs w:val="32"/>
        </w:rPr>
        <w:t>h</w:t>
      </w:r>
      <w:r>
        <w:rPr>
          <w:rFonts w:ascii="Arial" w:hAnsi="Arial" w:eastAsia="Arial" w:cs="Arial"/>
          <w:b/>
          <w:bCs/>
          <w:position w:val="-1"/>
          <w:sz w:val="32"/>
          <w:szCs w:val="32"/>
        </w:rPr>
        <w:t>e</w:t>
      </w:r>
      <w:r>
        <w:rPr>
          <w:rFonts w:ascii="Arial" w:hAnsi="Arial" w:eastAsia="Arial" w:cs="Arial"/>
          <w:b/>
          <w:bCs/>
          <w:spacing w:val="2"/>
          <w:position w:val="-1"/>
          <w:sz w:val="32"/>
          <w:szCs w:val="32"/>
        </w:rPr>
        <w:t>d</w:t>
      </w:r>
      <w:r>
        <w:rPr>
          <w:rFonts w:ascii="Arial" w:hAnsi="Arial" w:eastAsia="Arial" w:cs="Arial"/>
          <w:b/>
          <w:bCs/>
          <w:spacing w:val="-1"/>
          <w:position w:val="-1"/>
          <w:sz w:val="32"/>
          <w:szCs w:val="32"/>
        </w:rPr>
        <w:t>u</w:t>
      </w:r>
      <w:r>
        <w:rPr>
          <w:rFonts w:ascii="Arial" w:hAnsi="Arial" w:eastAsia="Arial" w:cs="Arial"/>
          <w:b/>
          <w:bCs/>
          <w:position w:val="-1"/>
          <w:sz w:val="32"/>
          <w:szCs w:val="32"/>
        </w:rPr>
        <w:t>le</w:t>
      </w:r>
      <w:r>
        <w:rPr>
          <w:rFonts w:ascii="Arial" w:hAnsi="Arial" w:eastAsia="Arial" w:cs="Arial"/>
          <w:b/>
          <w:bCs/>
          <w:spacing w:val="-14"/>
          <w:position w:val="-1"/>
          <w:sz w:val="32"/>
          <w:szCs w:val="32"/>
        </w:rPr>
        <w:t xml:space="preserve"> </w:t>
      </w:r>
      <w:r w:rsidR="00931D62">
        <w:rPr>
          <w:rFonts w:ascii="Arial" w:hAnsi="Arial" w:eastAsia="Arial" w:cs="Arial"/>
          <w:b/>
          <w:bCs/>
          <w:position w:val="-1"/>
          <w:sz w:val="32"/>
          <w:szCs w:val="32"/>
        </w:rPr>
        <w:t>2</w:t>
      </w:r>
      <w:r>
        <w:rPr>
          <w:rFonts w:ascii="Arial" w:hAnsi="Arial" w:eastAsia="Arial" w:cs="Arial"/>
          <w:b/>
          <w:bCs/>
          <w:spacing w:val="-2"/>
          <w:position w:val="-1"/>
          <w:sz w:val="32"/>
          <w:szCs w:val="32"/>
        </w:rPr>
        <w:t xml:space="preserve"> </w:t>
      </w:r>
      <w:r>
        <w:rPr>
          <w:rFonts w:ascii="Arial" w:hAnsi="Arial" w:eastAsia="Arial" w:cs="Arial"/>
          <w:b/>
          <w:bCs/>
          <w:position w:val="-1"/>
          <w:sz w:val="32"/>
          <w:szCs w:val="32"/>
        </w:rPr>
        <w:t>–</w:t>
      </w:r>
      <w:r w:rsidR="00931D62">
        <w:rPr>
          <w:rFonts w:ascii="Arial" w:hAnsi="Arial" w:eastAsia="Arial" w:cs="Arial"/>
          <w:b/>
          <w:bCs/>
          <w:position w:val="-1"/>
          <w:sz w:val="32"/>
          <w:szCs w:val="32"/>
        </w:rPr>
        <w:t xml:space="preserve"> </w:t>
      </w:r>
      <w:r w:rsidRPr="00931D62" w:rsidR="00931D62">
        <w:rPr>
          <w:rFonts w:ascii="Arial" w:hAnsi="Arial" w:eastAsia="Arial" w:cs="Arial"/>
          <w:b/>
          <w:bCs/>
          <w:spacing w:val="-2"/>
          <w:position w:val="-1"/>
          <w:sz w:val="32"/>
          <w:szCs w:val="32"/>
        </w:rPr>
        <w:t>Notification of Intellectual Property Rights (IPR) Restrictions (i.a.w. Clause 7)</w:t>
      </w:r>
    </w:p>
    <w:p w:rsidR="00FA77F8" w:rsidP="00FA77F8" w:rsidRDefault="00FA77F8" w14:paraId="78D3EB9A" w14:textId="77777777">
      <w:pPr>
        <w:spacing w:before="66" w:after="0" w:line="361" w:lineRule="exact"/>
        <w:ind w:right="-20"/>
        <w:rPr>
          <w:rFonts w:ascii="Arial" w:hAnsi="Arial" w:eastAsia="Arial" w:cs="Arial"/>
          <w:sz w:val="32"/>
          <w:szCs w:val="32"/>
        </w:rPr>
      </w:pPr>
    </w:p>
    <w:p w:rsidRPr="00FA77F8" w:rsidR="00983178" w:rsidP="00FA77F8" w:rsidRDefault="00983178" w14:paraId="7D94A5DF" w14:textId="4CE142FE">
      <w:pPr>
        <w:spacing w:before="66" w:after="0" w:line="361" w:lineRule="exact"/>
        <w:ind w:right="-20"/>
        <w:rPr>
          <w:rFonts w:ascii="Arial" w:hAnsi="Arial" w:eastAsia="Arial" w:cs="Arial"/>
          <w:sz w:val="32"/>
          <w:szCs w:val="32"/>
        </w:rPr>
      </w:pPr>
      <w:r>
        <w:rPr>
          <w:rFonts w:ascii="Arial" w:hAnsi="Arial" w:eastAsia="Arial" w:cs="Arial"/>
          <w:b/>
          <w:bCs/>
          <w:spacing w:val="-2"/>
          <w:position w:val="-1"/>
          <w:sz w:val="32"/>
          <w:szCs w:val="32"/>
          <w:lang w:val="en-GB" w:eastAsia="en-GB"/>
        </w:rPr>
        <w:t>Part A – Notification of IPR Restrictions</w:t>
      </w:r>
    </w:p>
    <w:p w:rsidR="00983178" w:rsidP="00983178" w:rsidRDefault="00983178" w14:paraId="4AAC45E3" w14:textId="77777777">
      <w:pPr>
        <w:spacing w:after="0" w:line="240" w:lineRule="auto"/>
        <w:jc w:val="both"/>
        <w:rPr>
          <w:rFonts w:ascii="Arial" w:hAnsi="Arial" w:eastAsia="Times New Roman" w:cs="Arial"/>
          <w:color w:val="FF0000"/>
          <w:lang w:val="en-GB" w:eastAsia="en-GB"/>
        </w:rPr>
      </w:pPr>
    </w:p>
    <w:tbl>
      <w:tblPr>
        <w:tblW w:w="15309"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851"/>
        <w:gridCol w:w="2977"/>
        <w:gridCol w:w="3260"/>
        <w:gridCol w:w="4394"/>
        <w:gridCol w:w="3827"/>
      </w:tblGrid>
      <w:tr w:rsidR="00983178" w:rsidTr="6A58A510" w14:paraId="069754D9" w14:textId="77777777">
        <w:trPr>
          <w:trHeight w:val="533"/>
        </w:trPr>
        <w:tc>
          <w:tcPr>
            <w:tcW w:w="3828" w:type="dxa"/>
            <w:gridSpan w:val="2"/>
            <w:tcBorders>
              <w:top w:val="single" w:color="auto" w:sz="6" w:space="0"/>
              <w:left w:val="single" w:color="auto" w:sz="6" w:space="0"/>
              <w:bottom w:val="single" w:color="auto" w:sz="6" w:space="0"/>
              <w:right w:val="single" w:color="auto" w:sz="6" w:space="0"/>
            </w:tcBorders>
          </w:tcPr>
          <w:p w:rsidRPr="00006590" w:rsidR="00983178" w:rsidP="00A01B1E" w:rsidRDefault="00983178" w14:paraId="39522B83" w14:textId="46CF484F">
            <w:pPr>
              <w:widowControl/>
              <w:numPr>
                <w:ilvl w:val="0"/>
                <w:numId w:val="13"/>
              </w:numPr>
              <w:spacing w:after="0" w:line="240" w:lineRule="auto"/>
              <w:rPr>
                <w:rFonts w:ascii="Arial" w:hAnsi="Arial" w:cs="Arial"/>
              </w:rPr>
            </w:pPr>
          </w:p>
        </w:tc>
        <w:tc>
          <w:tcPr>
            <w:tcW w:w="11481" w:type="dxa"/>
            <w:gridSpan w:val="3"/>
            <w:tcBorders>
              <w:top w:val="single" w:color="auto" w:sz="6" w:space="0"/>
              <w:left w:val="single" w:color="auto" w:sz="6" w:space="0"/>
              <w:bottom w:val="single" w:color="auto" w:sz="6" w:space="0"/>
              <w:right w:val="single" w:color="auto" w:sz="6" w:space="0"/>
            </w:tcBorders>
          </w:tcPr>
          <w:p w:rsidRPr="00006590" w:rsidR="00983178" w:rsidP="002A1963" w:rsidRDefault="00983178" w14:paraId="205C0E25" w14:textId="77777777">
            <w:pPr>
              <w:ind w:left="457"/>
              <w:rPr>
                <w:rFonts w:ascii="Arial" w:hAnsi="Arial" w:cs="Arial"/>
              </w:rPr>
            </w:pPr>
          </w:p>
        </w:tc>
      </w:tr>
      <w:tr w:rsidR="00983178" w:rsidTr="6A58A510" w14:paraId="1DCF0DD6" w14:textId="77777777">
        <w:trPr>
          <w:trHeight w:val="774"/>
        </w:trPr>
        <w:tc>
          <w:tcPr>
            <w:tcW w:w="851" w:type="dxa"/>
            <w:tcBorders>
              <w:top w:val="single" w:color="auto" w:sz="6" w:space="0"/>
              <w:left w:val="single" w:color="auto" w:sz="6" w:space="0"/>
              <w:bottom w:val="single" w:color="auto" w:sz="6" w:space="0"/>
              <w:right w:val="single" w:color="auto" w:sz="6" w:space="0"/>
            </w:tcBorders>
          </w:tcPr>
          <w:p w:rsidRPr="00FA317B" w:rsidR="00983178" w:rsidP="00A01B1E" w:rsidRDefault="00983178" w14:paraId="769EAD2B" w14:textId="77777777">
            <w:pPr>
              <w:widowControl/>
              <w:numPr>
                <w:ilvl w:val="0"/>
                <w:numId w:val="13"/>
              </w:numPr>
              <w:spacing w:after="0" w:line="240" w:lineRule="auto"/>
              <w:ind w:left="426" w:hanging="426"/>
              <w:rPr>
                <w:rFonts w:ascii="Arial" w:hAnsi="Arial" w:cs="Arial"/>
                <w:b/>
                <w:bCs/>
              </w:rPr>
            </w:pPr>
          </w:p>
          <w:p w:rsidRPr="00FA317B" w:rsidR="00983178" w:rsidP="002A1963" w:rsidRDefault="00983178" w14:paraId="40664E7F" w14:textId="77777777">
            <w:pPr>
              <w:rPr>
                <w:rFonts w:ascii="Arial" w:hAnsi="Arial" w:cs="Arial"/>
                <w:b/>
                <w:bCs/>
              </w:rPr>
            </w:pPr>
            <w:r w:rsidRPr="00FA317B">
              <w:rPr>
                <w:rFonts w:ascii="Arial" w:hAnsi="Arial" w:cs="Arial"/>
                <w:b/>
                <w:bCs/>
              </w:rPr>
              <w:t xml:space="preserve">ID # </w:t>
            </w:r>
          </w:p>
        </w:tc>
        <w:tc>
          <w:tcPr>
            <w:tcW w:w="2977" w:type="dxa"/>
            <w:tcBorders>
              <w:top w:val="single" w:color="auto" w:sz="6" w:space="0"/>
              <w:left w:val="single" w:color="auto" w:sz="6" w:space="0"/>
              <w:bottom w:val="single" w:color="auto" w:sz="6" w:space="0"/>
              <w:right w:val="single" w:color="auto" w:sz="6" w:space="0"/>
            </w:tcBorders>
          </w:tcPr>
          <w:p w:rsidRPr="00FA317B" w:rsidR="00983178" w:rsidP="00A01B1E" w:rsidRDefault="00983178" w14:paraId="2FDE2BFD" w14:textId="77777777">
            <w:pPr>
              <w:widowControl/>
              <w:numPr>
                <w:ilvl w:val="0"/>
                <w:numId w:val="13"/>
              </w:numPr>
              <w:spacing w:after="0" w:line="240" w:lineRule="auto"/>
              <w:ind w:left="461" w:hanging="461"/>
              <w:rPr>
                <w:rFonts w:ascii="Arial" w:hAnsi="Arial" w:cs="Arial"/>
                <w:b/>
                <w:bCs/>
              </w:rPr>
            </w:pPr>
          </w:p>
          <w:p w:rsidRPr="00FA317B" w:rsidR="00983178" w:rsidP="002A1963" w:rsidRDefault="00983178" w14:paraId="794A582E" w14:textId="77777777">
            <w:pPr>
              <w:rPr>
                <w:rFonts w:ascii="Arial" w:hAnsi="Arial" w:cs="Arial"/>
                <w:b/>
                <w:bCs/>
              </w:rPr>
            </w:pPr>
            <w:r w:rsidRPr="00FA317B">
              <w:rPr>
                <w:rFonts w:ascii="Arial" w:hAnsi="Arial" w:cs="Arial"/>
                <w:b/>
                <w:bCs/>
              </w:rPr>
              <w:t>Unique Technical Data Reference Number / Label</w:t>
            </w:r>
          </w:p>
        </w:tc>
        <w:tc>
          <w:tcPr>
            <w:tcW w:w="3260" w:type="dxa"/>
            <w:tcBorders>
              <w:top w:val="single" w:color="auto" w:sz="6" w:space="0"/>
              <w:left w:val="single" w:color="auto" w:sz="6" w:space="0"/>
              <w:bottom w:val="single" w:color="auto" w:sz="6" w:space="0"/>
              <w:right w:val="single" w:color="auto" w:sz="6" w:space="0"/>
            </w:tcBorders>
          </w:tcPr>
          <w:p w:rsidRPr="00FA317B" w:rsidR="00983178" w:rsidP="00A01B1E" w:rsidRDefault="00983178" w14:paraId="3425E3A8" w14:textId="77777777">
            <w:pPr>
              <w:widowControl/>
              <w:numPr>
                <w:ilvl w:val="0"/>
                <w:numId w:val="13"/>
              </w:numPr>
              <w:spacing w:after="0" w:line="240" w:lineRule="auto"/>
              <w:ind w:left="354" w:hanging="354"/>
              <w:rPr>
                <w:rFonts w:ascii="Arial" w:hAnsi="Arial" w:cs="Arial"/>
                <w:b/>
                <w:bCs/>
              </w:rPr>
            </w:pPr>
          </w:p>
          <w:p w:rsidRPr="00FA317B" w:rsidR="00983178" w:rsidP="002A1963" w:rsidRDefault="001154AB" w14:paraId="2C9B831E" w14:textId="46F783B8">
            <w:pPr>
              <w:rPr>
                <w:rFonts w:ascii="Arial" w:hAnsi="Arial" w:cs="Arial"/>
                <w:b/>
                <w:bCs/>
              </w:rPr>
            </w:pPr>
            <w:r w:rsidRPr="001154AB">
              <w:rPr>
                <w:rFonts w:ascii="Arial" w:hAnsi="Arial" w:cs="Arial"/>
                <w:b/>
                <w:bCs/>
              </w:rPr>
              <w:t>Unique Article(s)* Identification Number / Label</w:t>
            </w:r>
          </w:p>
        </w:tc>
        <w:tc>
          <w:tcPr>
            <w:tcW w:w="4394" w:type="dxa"/>
            <w:tcBorders>
              <w:top w:val="single" w:color="auto" w:sz="6" w:space="0"/>
              <w:left w:val="single" w:color="auto" w:sz="6" w:space="0"/>
              <w:bottom w:val="single" w:color="auto" w:sz="6" w:space="0"/>
              <w:right w:val="single" w:color="auto" w:sz="6" w:space="0"/>
            </w:tcBorders>
            <w:hideMark/>
          </w:tcPr>
          <w:p w:rsidRPr="00FA317B" w:rsidR="00983178" w:rsidP="00A01B1E" w:rsidRDefault="00983178" w14:paraId="6501DCA1" w14:textId="77777777">
            <w:pPr>
              <w:widowControl/>
              <w:numPr>
                <w:ilvl w:val="0"/>
                <w:numId w:val="13"/>
              </w:numPr>
              <w:spacing w:after="0" w:line="240" w:lineRule="auto"/>
              <w:ind w:left="354" w:hanging="354"/>
              <w:rPr>
                <w:rFonts w:ascii="Arial" w:hAnsi="Arial" w:cs="Arial"/>
                <w:b/>
                <w:bCs/>
              </w:rPr>
            </w:pPr>
          </w:p>
          <w:p w:rsidRPr="00FA317B" w:rsidR="00983178" w:rsidP="00F273FF" w:rsidRDefault="00983178" w14:paraId="4937D726" w14:textId="7687A7C9">
            <w:pPr>
              <w:rPr>
                <w:rFonts w:ascii="Arial" w:hAnsi="Arial" w:cs="Arial"/>
                <w:b/>
                <w:bCs/>
              </w:rPr>
            </w:pPr>
            <w:r w:rsidRPr="00FA317B">
              <w:rPr>
                <w:rFonts w:ascii="Arial" w:hAnsi="Arial" w:cs="Arial"/>
                <w:b/>
                <w:bCs/>
              </w:rPr>
              <w:t>Statement Describing IPR Restriction</w:t>
            </w:r>
          </w:p>
        </w:tc>
        <w:tc>
          <w:tcPr>
            <w:tcW w:w="3827" w:type="dxa"/>
            <w:tcBorders>
              <w:top w:val="single" w:color="auto" w:sz="6" w:space="0"/>
              <w:left w:val="single" w:color="auto" w:sz="6" w:space="0"/>
              <w:bottom w:val="single" w:color="auto" w:sz="6" w:space="0"/>
              <w:right w:val="single" w:color="auto" w:sz="6" w:space="0"/>
            </w:tcBorders>
          </w:tcPr>
          <w:p w:rsidRPr="00FA317B" w:rsidR="00983178" w:rsidP="00A01B1E" w:rsidRDefault="00983178" w14:paraId="7E45AE95" w14:textId="77777777">
            <w:pPr>
              <w:widowControl/>
              <w:numPr>
                <w:ilvl w:val="0"/>
                <w:numId w:val="13"/>
              </w:numPr>
              <w:spacing w:after="0" w:line="240" w:lineRule="auto"/>
              <w:ind w:left="350" w:hanging="350"/>
              <w:rPr>
                <w:rFonts w:ascii="Arial" w:hAnsi="Arial" w:cs="Arial"/>
                <w:b/>
                <w:bCs/>
              </w:rPr>
            </w:pPr>
          </w:p>
          <w:p w:rsidRPr="00FA317B" w:rsidR="00983178" w:rsidP="002A1963" w:rsidRDefault="00983178" w14:paraId="52478BE7" w14:textId="77777777">
            <w:pPr>
              <w:rPr>
                <w:rFonts w:ascii="Arial" w:hAnsi="Arial" w:cs="Arial"/>
                <w:b/>
                <w:bCs/>
              </w:rPr>
            </w:pPr>
            <w:r w:rsidRPr="00FA317B">
              <w:rPr>
                <w:rFonts w:ascii="Arial" w:hAnsi="Arial" w:cs="Arial"/>
                <w:b/>
                <w:bCs/>
              </w:rPr>
              <w:t>Ownership of the Intellectual Property Rights</w:t>
            </w:r>
          </w:p>
        </w:tc>
      </w:tr>
      <w:tr w:rsidR="00983178" w:rsidTr="6A58A510" w14:paraId="1D47F0C4"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983178" w:rsidP="002A1963" w:rsidRDefault="00983178" w14:paraId="2B529A51" w14:textId="77777777">
            <w:pPr>
              <w:rPr>
                <w:rFonts w:ascii="Arial" w:hAnsi="Arial" w:cs="Arial"/>
              </w:rPr>
            </w:pPr>
            <w:r w:rsidRPr="00006590">
              <w:rPr>
                <w:rFonts w:ascii="Arial" w:hAnsi="Arial" w:cs="Arial"/>
              </w:rPr>
              <w:t>1</w:t>
            </w:r>
          </w:p>
        </w:tc>
        <w:tc>
          <w:tcPr>
            <w:tcW w:w="2977" w:type="dxa"/>
            <w:tcBorders>
              <w:top w:val="single" w:color="auto" w:sz="6" w:space="0"/>
              <w:left w:val="single" w:color="auto" w:sz="6" w:space="0"/>
              <w:bottom w:val="single" w:color="auto" w:sz="6" w:space="0"/>
              <w:right w:val="single" w:color="auto" w:sz="6" w:space="0"/>
            </w:tcBorders>
          </w:tcPr>
          <w:p w:rsidR="6A58A510" w:rsidP="6A58A510" w:rsidRDefault="6A58A510" w14:paraId="7A8B4AD6" w14:textId="3FEA5330">
            <w:pPr>
              <w:rPr>
                <w:rFonts w:ascii="Arial" w:hAnsi="Arial" w:eastAsia="Arial" w:cs="Arial"/>
                <w:color w:val="000000" w:themeColor="text1"/>
              </w:rPr>
            </w:pPr>
            <w:r w:rsidRPr="6A58A510">
              <w:rPr>
                <w:rFonts w:ascii="Arial" w:hAnsi="Arial" w:eastAsia="Arial" w:cs="Arial"/>
                <w:color w:val="000000" w:themeColor="text1"/>
                <w:lang w:val="en-GB"/>
              </w:rPr>
              <w:t xml:space="preserve">NIL RETURN </w:t>
            </w:r>
          </w:p>
        </w:tc>
        <w:tc>
          <w:tcPr>
            <w:tcW w:w="3260" w:type="dxa"/>
            <w:tcBorders>
              <w:top w:val="single" w:color="auto" w:sz="6" w:space="0"/>
              <w:left w:val="single" w:color="auto" w:sz="6" w:space="0"/>
              <w:bottom w:val="single" w:color="auto" w:sz="6" w:space="0"/>
              <w:right w:val="single" w:color="auto" w:sz="6" w:space="0"/>
            </w:tcBorders>
          </w:tcPr>
          <w:p w:rsidR="6A58A510" w:rsidP="6A58A510" w:rsidRDefault="6A58A510" w14:paraId="4E96B076" w14:textId="47E4B818">
            <w:pPr>
              <w:rPr>
                <w:rFonts w:ascii="Arial" w:hAnsi="Arial" w:eastAsia="Arial" w:cs="Arial"/>
                <w:color w:val="000000" w:themeColor="text1"/>
              </w:rPr>
            </w:pPr>
            <w:r w:rsidRPr="6A58A510">
              <w:rPr>
                <w:rFonts w:ascii="Arial" w:hAnsi="Arial" w:eastAsia="Arial" w:cs="Arial"/>
                <w:color w:val="000000" w:themeColor="text1"/>
                <w:lang w:val="en-GB"/>
              </w:rPr>
              <w:t xml:space="preserve">NIL RETURN </w:t>
            </w:r>
          </w:p>
        </w:tc>
        <w:tc>
          <w:tcPr>
            <w:tcW w:w="4394" w:type="dxa"/>
            <w:tcBorders>
              <w:top w:val="single" w:color="auto" w:sz="6" w:space="0"/>
              <w:left w:val="single" w:color="auto" w:sz="6" w:space="0"/>
              <w:bottom w:val="single" w:color="auto" w:sz="6" w:space="0"/>
              <w:right w:val="single" w:color="auto" w:sz="6" w:space="0"/>
            </w:tcBorders>
          </w:tcPr>
          <w:p w:rsidR="6A58A510" w:rsidP="6A58A510" w:rsidRDefault="6A58A510" w14:paraId="6F1B3BDF" w14:textId="3D73FE96">
            <w:pPr>
              <w:rPr>
                <w:rFonts w:ascii="Arial" w:hAnsi="Arial" w:eastAsia="Arial" w:cs="Arial"/>
                <w:color w:val="000000" w:themeColor="text1"/>
              </w:rPr>
            </w:pPr>
            <w:r w:rsidRPr="6A58A510">
              <w:rPr>
                <w:rFonts w:ascii="Arial" w:hAnsi="Arial" w:eastAsia="Arial" w:cs="Arial"/>
                <w:color w:val="000000" w:themeColor="text1"/>
                <w:lang w:val="en-GB"/>
              </w:rPr>
              <w:t xml:space="preserve">NIL RETURN </w:t>
            </w:r>
          </w:p>
        </w:tc>
        <w:tc>
          <w:tcPr>
            <w:tcW w:w="3827" w:type="dxa"/>
            <w:tcBorders>
              <w:top w:val="single" w:color="auto" w:sz="6" w:space="0"/>
              <w:left w:val="single" w:color="auto" w:sz="6" w:space="0"/>
              <w:bottom w:val="single" w:color="auto" w:sz="6" w:space="0"/>
              <w:right w:val="single" w:color="auto" w:sz="6" w:space="0"/>
            </w:tcBorders>
          </w:tcPr>
          <w:p w:rsidR="6A58A510" w:rsidP="6A58A510" w:rsidRDefault="6A58A510" w14:paraId="228DB128" w14:textId="530C0919">
            <w:pPr>
              <w:rPr>
                <w:rFonts w:ascii="Arial" w:hAnsi="Arial" w:eastAsia="Arial" w:cs="Arial"/>
                <w:color w:val="000000" w:themeColor="text1"/>
              </w:rPr>
            </w:pPr>
            <w:r w:rsidRPr="6A58A510">
              <w:rPr>
                <w:rFonts w:ascii="Arial" w:hAnsi="Arial" w:eastAsia="Arial" w:cs="Arial"/>
                <w:color w:val="000000" w:themeColor="text1"/>
                <w:lang w:val="en-GB"/>
              </w:rPr>
              <w:t>NIL RETURN</w:t>
            </w:r>
          </w:p>
        </w:tc>
      </w:tr>
      <w:tr w:rsidR="00983178" w:rsidTr="6A58A510" w14:paraId="58ADE79F"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983178" w:rsidP="002A1963" w:rsidRDefault="00983178" w14:paraId="6BEC55A2" w14:textId="77777777">
            <w:pPr>
              <w:rPr>
                <w:rFonts w:ascii="Arial" w:hAnsi="Arial" w:cs="Arial"/>
              </w:rPr>
            </w:pPr>
            <w:r w:rsidRPr="00006590">
              <w:rPr>
                <w:rFonts w:ascii="Arial" w:hAnsi="Arial" w:cs="Arial"/>
              </w:rPr>
              <w:t>2</w:t>
            </w:r>
          </w:p>
        </w:tc>
        <w:tc>
          <w:tcPr>
            <w:tcW w:w="297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649E1E29"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20F803E8"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65BA9C2B"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43060300" w14:textId="77777777">
            <w:pPr>
              <w:rPr>
                <w:rFonts w:ascii="Arial" w:hAnsi="Arial" w:cs="Arial"/>
              </w:rPr>
            </w:pPr>
          </w:p>
        </w:tc>
      </w:tr>
      <w:tr w:rsidR="00983178" w:rsidTr="6A58A510" w14:paraId="7938EA3E"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983178" w:rsidP="002A1963" w:rsidRDefault="00983178" w14:paraId="229BA9B0" w14:textId="77777777">
            <w:pPr>
              <w:rPr>
                <w:rFonts w:ascii="Arial" w:hAnsi="Arial" w:cs="Arial"/>
              </w:rPr>
            </w:pPr>
            <w:r w:rsidRPr="00006590">
              <w:rPr>
                <w:rFonts w:ascii="Arial" w:hAnsi="Arial" w:cs="Arial"/>
              </w:rPr>
              <w:t>3</w:t>
            </w:r>
          </w:p>
        </w:tc>
        <w:tc>
          <w:tcPr>
            <w:tcW w:w="297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48C98021"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75455EDB"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0154F4D8"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3341AA8E" w14:textId="77777777">
            <w:pPr>
              <w:rPr>
                <w:rFonts w:ascii="Arial" w:hAnsi="Arial" w:cs="Arial"/>
              </w:rPr>
            </w:pPr>
          </w:p>
        </w:tc>
      </w:tr>
      <w:tr w:rsidR="00983178" w:rsidTr="6A58A510" w14:paraId="726D8B81"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983178" w:rsidP="002A1963" w:rsidRDefault="00983178" w14:paraId="177F3E01" w14:textId="77777777">
            <w:pPr>
              <w:rPr>
                <w:rFonts w:ascii="Arial" w:hAnsi="Arial" w:cs="Arial"/>
              </w:rPr>
            </w:pPr>
            <w:r w:rsidRPr="00006590">
              <w:rPr>
                <w:rFonts w:ascii="Arial" w:hAnsi="Arial" w:cs="Arial"/>
              </w:rPr>
              <w:t>4</w:t>
            </w:r>
          </w:p>
        </w:tc>
        <w:tc>
          <w:tcPr>
            <w:tcW w:w="297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077A76C5"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002B2535"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123F1A3A"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19DDF0DA" w14:textId="77777777">
            <w:pPr>
              <w:rPr>
                <w:rFonts w:ascii="Arial" w:hAnsi="Arial" w:cs="Arial"/>
              </w:rPr>
            </w:pPr>
          </w:p>
        </w:tc>
      </w:tr>
      <w:tr w:rsidR="00983178" w:rsidTr="6A58A510" w14:paraId="00958691"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983178" w:rsidP="002A1963" w:rsidRDefault="00983178" w14:paraId="6F8DBB9E" w14:textId="77777777">
            <w:pPr>
              <w:rPr>
                <w:rFonts w:ascii="Arial" w:hAnsi="Arial" w:cs="Arial"/>
              </w:rPr>
            </w:pPr>
            <w:r w:rsidRPr="00006590">
              <w:rPr>
                <w:rFonts w:ascii="Arial" w:hAnsi="Arial" w:cs="Arial"/>
              </w:rPr>
              <w:t>5</w:t>
            </w:r>
          </w:p>
        </w:tc>
        <w:tc>
          <w:tcPr>
            <w:tcW w:w="297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2B63940F"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2633E070"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2F35EC20"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42B04D62" w14:textId="77777777">
            <w:pPr>
              <w:rPr>
                <w:rFonts w:ascii="Arial" w:hAnsi="Arial" w:cs="Arial"/>
              </w:rPr>
            </w:pPr>
          </w:p>
        </w:tc>
      </w:tr>
      <w:tr w:rsidR="00983178" w:rsidTr="6A58A510" w14:paraId="6B1630FA"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983178" w:rsidP="002A1963" w:rsidRDefault="00983178" w14:paraId="0358139D" w14:textId="77777777">
            <w:pPr>
              <w:rPr>
                <w:rFonts w:ascii="Arial" w:hAnsi="Arial" w:cs="Arial"/>
              </w:rPr>
            </w:pPr>
            <w:r w:rsidRPr="00006590">
              <w:rPr>
                <w:rFonts w:ascii="Arial" w:hAnsi="Arial" w:cs="Arial"/>
              </w:rPr>
              <w:t>6</w:t>
            </w:r>
          </w:p>
        </w:tc>
        <w:tc>
          <w:tcPr>
            <w:tcW w:w="297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64F52495"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2B895675"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4EC6976D"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33AC1108" w14:textId="77777777">
            <w:pPr>
              <w:rPr>
                <w:rFonts w:ascii="Arial" w:hAnsi="Arial" w:cs="Arial"/>
              </w:rPr>
            </w:pPr>
          </w:p>
        </w:tc>
      </w:tr>
      <w:tr w:rsidR="00983178" w:rsidTr="6A58A510" w14:paraId="2A49E132"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4D61D530" w14:textId="77777777">
            <w:pPr>
              <w:rPr>
                <w:rFonts w:ascii="Arial" w:hAnsi="Arial" w:cs="Arial"/>
              </w:rPr>
            </w:pPr>
            <w:r w:rsidRPr="00006590">
              <w:rPr>
                <w:rFonts w:ascii="Arial" w:hAnsi="Arial" w:cs="Arial"/>
              </w:rPr>
              <w:t>7</w:t>
            </w:r>
          </w:p>
        </w:tc>
        <w:tc>
          <w:tcPr>
            <w:tcW w:w="297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3D3C81B5"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5548CC7A"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64D94859"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7EB96AF9" w14:textId="77777777">
            <w:pPr>
              <w:rPr>
                <w:rFonts w:ascii="Arial" w:hAnsi="Arial" w:cs="Arial"/>
              </w:rPr>
            </w:pPr>
          </w:p>
        </w:tc>
      </w:tr>
      <w:tr w:rsidR="00983178" w:rsidTr="6A58A510" w14:paraId="741ECB9E"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6F51160D" w14:textId="77777777">
            <w:pPr>
              <w:rPr>
                <w:rFonts w:ascii="Arial" w:hAnsi="Arial" w:cs="Arial"/>
              </w:rPr>
            </w:pPr>
            <w:r w:rsidRPr="00006590">
              <w:rPr>
                <w:rFonts w:ascii="Arial" w:hAnsi="Arial" w:cs="Arial"/>
              </w:rPr>
              <w:t>8</w:t>
            </w:r>
          </w:p>
        </w:tc>
        <w:tc>
          <w:tcPr>
            <w:tcW w:w="297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14C7D73A"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51989221"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652ACF75"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3665A2AE" w14:textId="77777777">
            <w:pPr>
              <w:rPr>
                <w:rFonts w:ascii="Arial" w:hAnsi="Arial" w:cs="Arial"/>
              </w:rPr>
            </w:pPr>
          </w:p>
        </w:tc>
      </w:tr>
      <w:tr w:rsidR="00983178" w:rsidTr="6A58A510" w14:paraId="24E2A94F"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5C766781" w14:textId="77777777">
            <w:pPr>
              <w:rPr>
                <w:rFonts w:ascii="Arial" w:hAnsi="Arial" w:cs="Arial"/>
              </w:rPr>
            </w:pPr>
            <w:r w:rsidRPr="00006590">
              <w:rPr>
                <w:rFonts w:ascii="Arial" w:hAnsi="Arial" w:cs="Arial"/>
              </w:rPr>
              <w:t>9</w:t>
            </w:r>
          </w:p>
        </w:tc>
        <w:tc>
          <w:tcPr>
            <w:tcW w:w="297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456DAA7C"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1B324319"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7244C6B5"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53880989" w14:textId="77777777">
            <w:pPr>
              <w:rPr>
                <w:rFonts w:ascii="Arial" w:hAnsi="Arial" w:cs="Arial"/>
              </w:rPr>
            </w:pPr>
          </w:p>
        </w:tc>
      </w:tr>
      <w:tr w:rsidR="00983178" w:rsidTr="6A58A510" w14:paraId="1B4B130B"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2685FBB1" w14:textId="77777777">
            <w:pPr>
              <w:rPr>
                <w:rFonts w:ascii="Arial" w:hAnsi="Arial" w:cs="Arial"/>
              </w:rPr>
            </w:pPr>
            <w:r w:rsidRPr="00006590">
              <w:rPr>
                <w:rFonts w:ascii="Arial" w:hAnsi="Arial" w:cs="Arial"/>
              </w:rPr>
              <w:t>10</w:t>
            </w:r>
          </w:p>
        </w:tc>
        <w:tc>
          <w:tcPr>
            <w:tcW w:w="297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7D156D6B"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3A13A3F3"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1E856158"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983178" w:rsidP="002A1963" w:rsidRDefault="00983178" w14:paraId="7DF42C0E" w14:textId="77777777">
            <w:pPr>
              <w:rPr>
                <w:rFonts w:ascii="Arial" w:hAnsi="Arial" w:cs="Arial"/>
              </w:rPr>
            </w:pPr>
          </w:p>
        </w:tc>
      </w:tr>
    </w:tbl>
    <w:p w:rsidR="009C132B" w:rsidP="009C132B" w:rsidRDefault="009C132B" w14:paraId="237B5AFB" w14:textId="77777777">
      <w:pPr>
        <w:spacing w:after="0" w:line="240" w:lineRule="auto"/>
        <w:jc w:val="both"/>
        <w:rPr>
          <w:rFonts w:ascii="Cambria Math" w:hAnsi="Cambria Math" w:eastAsia="Times New Roman" w:cs="Cambria Math"/>
          <w:color w:val="FF0000"/>
          <w:sz w:val="20"/>
          <w:szCs w:val="20"/>
          <w:lang w:val="en-GB" w:eastAsia="en-GB"/>
        </w:rPr>
      </w:pPr>
    </w:p>
    <w:p w:rsidRPr="009C132B" w:rsidR="009C132B" w:rsidP="009C132B" w:rsidRDefault="009C132B" w14:paraId="15DFF139" w14:textId="72CC5239">
      <w:pPr>
        <w:spacing w:after="0" w:line="240" w:lineRule="auto"/>
        <w:jc w:val="both"/>
        <w:rPr>
          <w:rFonts w:ascii="Arial" w:hAnsi="Arial" w:eastAsia="Times New Roman" w:cs="Arial"/>
          <w:sz w:val="20"/>
          <w:szCs w:val="20"/>
          <w:lang w:val="en-GB" w:eastAsia="en-GB"/>
        </w:rPr>
      </w:pPr>
      <w:r w:rsidRPr="009C132B">
        <w:rPr>
          <w:rFonts w:ascii="Cambria Math" w:hAnsi="Cambria Math" w:eastAsia="Times New Roman" w:cs="Cambria Math"/>
          <w:sz w:val="20"/>
          <w:szCs w:val="20"/>
          <w:lang w:val="en-GB" w:eastAsia="en-GB"/>
        </w:rPr>
        <w:t>∗</w:t>
      </w:r>
      <w:r w:rsidRPr="009C132B">
        <w:rPr>
          <w:rFonts w:ascii="Arial" w:hAnsi="Arial" w:eastAsia="Times New Roman" w:cs="Arial"/>
          <w:sz w:val="20"/>
          <w:szCs w:val="20"/>
          <w:lang w:val="en-GB" w:eastAsia="en-GB"/>
        </w:rPr>
        <w:t xml:space="preserve"> Article(s), for the purpose of this form only, means part or the whole of any item, component or process which the Contractor is required under the Contract</w:t>
      </w:r>
    </w:p>
    <w:p w:rsidRPr="009C132B" w:rsidR="009C132B" w:rsidP="009C132B" w:rsidRDefault="009C132B" w14:paraId="4B35CC4E" w14:textId="77777777">
      <w:pPr>
        <w:spacing w:after="0" w:line="240" w:lineRule="auto"/>
        <w:jc w:val="both"/>
        <w:rPr>
          <w:rFonts w:ascii="Arial" w:hAnsi="Arial" w:eastAsia="Times New Roman" w:cs="Arial"/>
          <w:sz w:val="20"/>
          <w:szCs w:val="20"/>
          <w:lang w:val="en-GB" w:eastAsia="en-GB"/>
        </w:rPr>
      </w:pPr>
      <w:r w:rsidRPr="009C132B">
        <w:rPr>
          <w:rFonts w:ascii="Arial" w:hAnsi="Arial" w:eastAsia="Times New Roman" w:cs="Arial"/>
          <w:sz w:val="20"/>
          <w:szCs w:val="20"/>
          <w:lang w:val="en-GB" w:eastAsia="en-GB"/>
        </w:rPr>
        <w:t>to supply or in connection with which it is required under the Contract to carry out any service and any other article or part thereof to the same design as that</w:t>
      </w:r>
    </w:p>
    <w:p w:rsidRPr="009C132B" w:rsidR="00983178" w:rsidP="009C132B" w:rsidRDefault="009C132B" w14:paraId="2A264D83" w14:textId="69EBB9CE">
      <w:pPr>
        <w:spacing w:after="0" w:line="240" w:lineRule="auto"/>
        <w:jc w:val="both"/>
        <w:rPr>
          <w:rFonts w:ascii="Arial" w:hAnsi="Arial" w:eastAsia="Times New Roman" w:cs="Arial"/>
          <w:sz w:val="20"/>
          <w:szCs w:val="20"/>
          <w:lang w:val="en-GB" w:eastAsia="en-GB"/>
        </w:rPr>
      </w:pPr>
      <w:r w:rsidRPr="009C132B">
        <w:rPr>
          <w:rFonts w:ascii="Arial" w:hAnsi="Arial" w:eastAsia="Times New Roman" w:cs="Arial"/>
          <w:sz w:val="20"/>
          <w:szCs w:val="20"/>
          <w:lang w:val="en-GB" w:eastAsia="en-GB"/>
        </w:rPr>
        <w:t>article.</w:t>
      </w:r>
    </w:p>
    <w:p w:rsidR="00983178" w:rsidP="00983178" w:rsidRDefault="00983178" w14:paraId="1A785D21" w14:textId="77777777">
      <w:pPr>
        <w:spacing w:after="0" w:line="240" w:lineRule="auto"/>
        <w:jc w:val="both"/>
        <w:rPr>
          <w:rFonts w:ascii="Arial" w:hAnsi="Arial" w:eastAsia="Times New Roman" w:cs="Arial"/>
          <w:color w:val="FF0000"/>
          <w:lang w:val="en-GB" w:eastAsia="en-GB"/>
        </w:rPr>
      </w:pPr>
    </w:p>
    <w:p w:rsidR="00983178" w:rsidP="00983178" w:rsidRDefault="00983178" w14:paraId="169979DB" w14:textId="53DC575B">
      <w:pPr>
        <w:spacing w:before="66" w:after="0" w:line="361" w:lineRule="exact"/>
        <w:ind w:right="-20"/>
        <w:rPr>
          <w:rFonts w:ascii="Arial" w:hAnsi="Arial" w:eastAsia="Arial" w:cs="Arial"/>
          <w:b/>
          <w:bCs/>
          <w:spacing w:val="-2"/>
          <w:position w:val="-1"/>
          <w:sz w:val="32"/>
          <w:szCs w:val="32"/>
          <w:lang w:val="en-GB" w:eastAsia="en-GB"/>
        </w:rPr>
      </w:pPr>
      <w:r>
        <w:rPr>
          <w:rFonts w:ascii="Arial" w:hAnsi="Arial" w:eastAsia="Arial" w:cs="Arial"/>
          <w:b/>
          <w:bCs/>
          <w:spacing w:val="-2"/>
          <w:position w:val="-1"/>
          <w:sz w:val="32"/>
          <w:szCs w:val="32"/>
          <w:lang w:val="en-GB" w:eastAsia="en-GB"/>
        </w:rPr>
        <w:t xml:space="preserve">Part B – </w:t>
      </w:r>
      <w:r w:rsidRPr="00D11822">
        <w:rPr>
          <w:rFonts w:ascii="Arial" w:hAnsi="Arial" w:eastAsia="Arial" w:cs="Arial"/>
          <w:b/>
          <w:bCs/>
          <w:spacing w:val="-2"/>
          <w:position w:val="-1"/>
          <w:sz w:val="32"/>
          <w:szCs w:val="32"/>
          <w:lang w:val="en-GB" w:eastAsia="en-GB"/>
        </w:rPr>
        <w:t>System / Product Breakdown Structure (PBS)</w:t>
      </w:r>
    </w:p>
    <w:p w:rsidR="00983178" w:rsidP="00983178" w:rsidRDefault="00983178" w14:paraId="18E4893F" w14:textId="77777777">
      <w:pPr>
        <w:spacing w:after="0" w:line="240" w:lineRule="auto"/>
        <w:jc w:val="both"/>
        <w:rPr>
          <w:rFonts w:ascii="Arial" w:hAnsi="Arial" w:eastAsia="Times New Roman" w:cs="Arial"/>
          <w:color w:val="FF0000"/>
          <w:lang w:val="en-GB" w:eastAsia="en-GB"/>
        </w:rPr>
      </w:pPr>
    </w:p>
    <w:p w:rsidRPr="002F2164" w:rsidR="00983178" w:rsidP="00983178" w:rsidRDefault="00983178" w14:paraId="127202B1" w14:textId="77777777">
      <w:pPr>
        <w:spacing w:after="0" w:line="240" w:lineRule="auto"/>
        <w:jc w:val="both"/>
        <w:rPr>
          <w:rFonts w:ascii="Arial" w:hAnsi="Arial" w:eastAsia="Times New Roman" w:cs="Arial"/>
          <w:color w:val="FF0000"/>
          <w:lang w:val="en-GB" w:eastAsia="en-GB"/>
        </w:rPr>
      </w:pPr>
    </w:p>
    <w:p w:rsidR="00983178" w:rsidP="6A58A510" w:rsidRDefault="00983178" w14:paraId="3ADDFABF" w14:textId="5BDC2092">
      <w:pPr>
        <w:tabs>
          <w:tab w:val="left" w:pos="720"/>
          <w:tab w:val="left" w:pos="1440"/>
          <w:tab w:val="left" w:pos="2160"/>
          <w:tab w:val="left" w:pos="2880"/>
          <w:tab w:val="left" w:pos="3600"/>
        </w:tabs>
        <w:spacing w:after="0" w:line="240" w:lineRule="auto"/>
        <w:rPr>
          <w:rFonts w:ascii="Arial" w:hAnsi="Arial" w:eastAsia="Times New Roman" w:cs="Arial"/>
          <w:lang w:val="en-GB" w:eastAsia="en-GB"/>
        </w:rPr>
      </w:pPr>
      <w:r w:rsidRPr="6A58A510">
        <w:rPr>
          <w:rFonts w:ascii="Arial" w:hAnsi="Arial" w:eastAsia="Times New Roman" w:cs="Arial"/>
          <w:lang w:val="en-GB" w:eastAsia="en-GB"/>
        </w:rPr>
        <w:t>Not Applicable</w:t>
      </w:r>
    </w:p>
    <w:p w:rsidRPr="002F2164" w:rsidR="00983178" w:rsidP="00983178" w:rsidRDefault="00983178" w14:paraId="70E93EEF" w14:textId="77777777">
      <w:pPr>
        <w:tabs>
          <w:tab w:val="left" w:pos="720"/>
          <w:tab w:val="left" w:pos="1440"/>
          <w:tab w:val="left" w:pos="2160"/>
          <w:tab w:val="left" w:pos="2880"/>
          <w:tab w:val="left" w:pos="3600"/>
        </w:tabs>
        <w:spacing w:after="0" w:line="240" w:lineRule="auto"/>
        <w:jc w:val="both"/>
        <w:rPr>
          <w:rFonts w:ascii="Arial" w:hAnsi="Arial" w:eastAsia="Times New Roman" w:cs="Times New Roman"/>
          <w:szCs w:val="20"/>
          <w:lang w:val="en-GB" w:eastAsia="en-GB"/>
        </w:rPr>
      </w:pPr>
    </w:p>
    <w:p w:rsidRPr="00E5380D" w:rsidR="00983178" w:rsidP="00983178" w:rsidRDefault="00983178" w14:paraId="3F2056F4" w14:textId="77777777">
      <w:pPr>
        <w:spacing w:after="0" w:line="240" w:lineRule="auto"/>
        <w:ind w:left="737" w:right="-20"/>
        <w:rPr>
          <w:rFonts w:ascii="Arial" w:hAnsi="Arial" w:eastAsia="Arial" w:cs="Arial"/>
          <w:color w:val="808080" w:themeColor="background1" w:themeShade="80"/>
          <w:sz w:val="32"/>
          <w:szCs w:val="32"/>
        </w:rPr>
      </w:pPr>
    </w:p>
    <w:p w:rsidR="00983178" w:rsidP="00983178" w:rsidRDefault="00983178" w14:paraId="56B4997E" w14:textId="77777777"/>
    <w:p w:rsidR="00983178" w:rsidP="00983178" w:rsidRDefault="00983178" w14:paraId="69716238" w14:textId="77777777"/>
    <w:p w:rsidR="00983178" w:rsidP="00887431" w:rsidRDefault="00983178" w14:paraId="1CFEE8A5"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983178" w:rsidP="00887431" w:rsidRDefault="00983178" w14:paraId="137219FE"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983178" w:rsidP="00887431" w:rsidRDefault="00983178" w14:paraId="31A1E0DE"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983178" w:rsidP="00887431" w:rsidRDefault="00983178" w14:paraId="69DF4058"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983178" w:rsidP="00887431" w:rsidRDefault="00983178" w14:paraId="06DEB514"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983178" w:rsidP="00887431" w:rsidRDefault="00983178" w14:paraId="1E67617A"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983178" w:rsidP="00887431" w:rsidRDefault="00983178" w14:paraId="2000B593"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983178" w:rsidP="00887431" w:rsidRDefault="00983178" w14:paraId="5465810F"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983178" w:rsidP="00887431" w:rsidRDefault="00983178" w14:paraId="204A85C8" w14:textId="45072831">
      <w:pPr>
        <w:spacing w:before="66" w:after="0" w:line="361" w:lineRule="exact"/>
        <w:ind w:right="-20"/>
        <w:jc w:val="center"/>
        <w:rPr>
          <w:rFonts w:ascii="Arial" w:hAnsi="Arial" w:eastAsia="Arial" w:cs="Arial"/>
          <w:b/>
          <w:bCs/>
          <w:spacing w:val="-2"/>
          <w:position w:val="-1"/>
          <w:sz w:val="32"/>
          <w:szCs w:val="32"/>
          <w:lang w:val="en-GB" w:eastAsia="en-GB"/>
        </w:rPr>
      </w:pPr>
    </w:p>
    <w:p w:rsidR="00C4136F" w:rsidP="00887431" w:rsidRDefault="00C4136F" w14:paraId="3E9DBF43" w14:textId="5FACA89D">
      <w:pPr>
        <w:spacing w:before="66" w:after="0" w:line="361" w:lineRule="exact"/>
        <w:ind w:right="-20"/>
        <w:jc w:val="center"/>
        <w:rPr>
          <w:rFonts w:ascii="Arial" w:hAnsi="Arial" w:eastAsia="Arial" w:cs="Arial"/>
          <w:b/>
          <w:bCs/>
          <w:spacing w:val="-2"/>
          <w:position w:val="-1"/>
          <w:sz w:val="32"/>
          <w:szCs w:val="32"/>
          <w:lang w:val="en-GB" w:eastAsia="en-GB"/>
        </w:rPr>
      </w:pPr>
    </w:p>
    <w:p w:rsidR="00FC4D26" w:rsidP="00887431" w:rsidRDefault="00FC4D26" w14:paraId="7DCD8292"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C4136F" w:rsidP="00887431" w:rsidRDefault="00C4136F" w14:paraId="75B66870" w14:textId="71D17B02">
      <w:pPr>
        <w:spacing w:before="66" w:after="0" w:line="361" w:lineRule="exact"/>
        <w:ind w:right="-20"/>
        <w:jc w:val="center"/>
        <w:rPr>
          <w:rFonts w:ascii="Arial" w:hAnsi="Arial" w:eastAsia="Arial" w:cs="Arial"/>
          <w:b/>
          <w:bCs/>
          <w:spacing w:val="-2"/>
          <w:position w:val="-1"/>
          <w:sz w:val="32"/>
          <w:szCs w:val="32"/>
          <w:lang w:val="en-GB" w:eastAsia="en-GB"/>
        </w:rPr>
      </w:pPr>
    </w:p>
    <w:p w:rsidR="00C4136F" w:rsidP="00887431" w:rsidRDefault="00C4136F" w14:paraId="0C68F257" w14:textId="3125BBC3">
      <w:pPr>
        <w:spacing w:before="66" w:after="0" w:line="361" w:lineRule="exact"/>
        <w:ind w:right="-20"/>
        <w:jc w:val="center"/>
        <w:rPr>
          <w:rFonts w:ascii="Arial" w:hAnsi="Arial" w:eastAsia="Arial" w:cs="Arial"/>
          <w:b/>
          <w:bCs/>
          <w:spacing w:val="-2"/>
          <w:position w:val="-1"/>
          <w:sz w:val="32"/>
          <w:szCs w:val="32"/>
          <w:lang w:val="en-GB" w:eastAsia="en-GB"/>
        </w:rPr>
      </w:pPr>
    </w:p>
    <w:p w:rsidR="00C4136F" w:rsidP="00887431" w:rsidRDefault="00C4136F" w14:paraId="0FA0FE9C" w14:textId="2E546730">
      <w:pPr>
        <w:spacing w:before="66" w:after="0" w:line="361" w:lineRule="exact"/>
        <w:ind w:right="-20"/>
        <w:jc w:val="center"/>
        <w:rPr>
          <w:rFonts w:ascii="Arial" w:hAnsi="Arial" w:eastAsia="Arial" w:cs="Arial"/>
          <w:b/>
          <w:bCs/>
          <w:spacing w:val="-2"/>
          <w:position w:val="-1"/>
          <w:sz w:val="32"/>
          <w:szCs w:val="32"/>
          <w:lang w:val="en-GB" w:eastAsia="en-GB"/>
        </w:rPr>
      </w:pPr>
    </w:p>
    <w:p w:rsidR="00C4136F" w:rsidP="00887431" w:rsidRDefault="00C4136F" w14:paraId="77075EF9" w14:textId="70D35BAF">
      <w:pPr>
        <w:spacing w:before="66" w:after="0" w:line="361" w:lineRule="exact"/>
        <w:ind w:right="-20"/>
        <w:jc w:val="center"/>
        <w:rPr>
          <w:rFonts w:ascii="Arial" w:hAnsi="Arial" w:eastAsia="Arial" w:cs="Arial"/>
          <w:b/>
          <w:bCs/>
          <w:spacing w:val="-2"/>
          <w:position w:val="-1"/>
          <w:sz w:val="32"/>
          <w:szCs w:val="32"/>
          <w:lang w:val="en-GB" w:eastAsia="en-GB"/>
        </w:rPr>
      </w:pPr>
    </w:p>
    <w:p w:rsidR="00C4136F" w:rsidP="00887431" w:rsidRDefault="00C4136F" w14:paraId="777131B2"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983178" w:rsidP="00887431" w:rsidRDefault="00983178" w14:paraId="6AC7BC42"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887431" w:rsidP="00887431" w:rsidRDefault="00FC33D3" w14:paraId="4AB82162" w14:textId="19F19C0E">
      <w:pPr>
        <w:spacing w:before="66" w:after="0" w:line="361" w:lineRule="exact"/>
        <w:ind w:right="-20"/>
        <w:jc w:val="center"/>
        <w:rPr>
          <w:rFonts w:ascii="Arial" w:hAnsi="Arial" w:eastAsia="Arial" w:cs="Arial"/>
          <w:b/>
          <w:bCs/>
          <w:position w:val="-1"/>
          <w:sz w:val="32"/>
          <w:szCs w:val="32"/>
          <w:lang w:val="en-GB" w:eastAsia="en-GB"/>
        </w:rPr>
      </w:pPr>
      <w:r>
        <w:rPr>
          <w:rFonts w:ascii="Arial" w:hAnsi="Arial" w:eastAsia="Arial" w:cs="Arial"/>
          <w:b/>
          <w:bCs/>
          <w:spacing w:val="-2"/>
          <w:position w:val="-1"/>
          <w:sz w:val="32"/>
          <w:szCs w:val="32"/>
          <w:lang w:val="en-GB" w:eastAsia="en-GB"/>
        </w:rPr>
        <w:t xml:space="preserve">Schedule </w:t>
      </w:r>
      <w:r w:rsidR="00983178">
        <w:rPr>
          <w:rFonts w:ascii="Arial" w:hAnsi="Arial" w:eastAsia="Arial" w:cs="Arial"/>
          <w:b/>
          <w:bCs/>
          <w:spacing w:val="-2"/>
          <w:position w:val="-1"/>
          <w:sz w:val="32"/>
          <w:szCs w:val="32"/>
          <w:lang w:val="en-GB" w:eastAsia="en-GB"/>
        </w:rPr>
        <w:t>3</w:t>
      </w:r>
      <w:r>
        <w:rPr>
          <w:rFonts w:ascii="Arial" w:hAnsi="Arial" w:eastAsia="Arial" w:cs="Arial"/>
          <w:b/>
          <w:bCs/>
          <w:spacing w:val="-2"/>
          <w:position w:val="-1"/>
          <w:sz w:val="32"/>
          <w:szCs w:val="32"/>
          <w:lang w:val="en-GB" w:eastAsia="en-GB"/>
        </w:rPr>
        <w:t xml:space="preserve"> -</w:t>
      </w:r>
      <w:r w:rsidR="008E226B">
        <w:rPr>
          <w:rFonts w:ascii="Arial" w:hAnsi="Arial" w:eastAsia="Arial" w:cs="Arial"/>
          <w:b/>
          <w:bCs/>
          <w:spacing w:val="-2"/>
          <w:position w:val="-1"/>
          <w:sz w:val="32"/>
          <w:szCs w:val="32"/>
          <w:lang w:val="en-GB" w:eastAsia="en-GB"/>
        </w:rPr>
        <w:t xml:space="preserve"> </w:t>
      </w:r>
      <w:r w:rsidR="00887431">
        <w:rPr>
          <w:rFonts w:ascii="Arial" w:hAnsi="Arial" w:eastAsia="Arial" w:cs="Arial"/>
          <w:b/>
          <w:bCs/>
          <w:spacing w:val="-2"/>
          <w:position w:val="-1"/>
          <w:sz w:val="32"/>
          <w:szCs w:val="32"/>
          <w:lang w:val="en-GB" w:eastAsia="en-GB"/>
        </w:rPr>
        <w:t>Schedule</w:t>
      </w:r>
      <w:r w:rsidRPr="002F2164" w:rsidR="00887431">
        <w:rPr>
          <w:rFonts w:ascii="Arial" w:hAnsi="Arial" w:eastAsia="Arial" w:cs="Arial"/>
          <w:b/>
          <w:bCs/>
          <w:spacing w:val="-13"/>
          <w:position w:val="-1"/>
          <w:sz w:val="32"/>
          <w:szCs w:val="32"/>
          <w:lang w:val="en-GB" w:eastAsia="en-GB"/>
        </w:rPr>
        <w:t xml:space="preserve"> </w:t>
      </w:r>
      <w:r w:rsidRPr="002F2164" w:rsidR="00887431">
        <w:rPr>
          <w:rFonts w:ascii="Arial" w:hAnsi="Arial" w:eastAsia="Arial" w:cs="Arial"/>
          <w:b/>
          <w:bCs/>
          <w:spacing w:val="-1"/>
          <w:position w:val="-1"/>
          <w:sz w:val="32"/>
          <w:szCs w:val="32"/>
          <w:lang w:val="en-GB" w:eastAsia="en-GB"/>
        </w:rPr>
        <w:t>o</w:t>
      </w:r>
      <w:r w:rsidRPr="002F2164" w:rsidR="00887431">
        <w:rPr>
          <w:rFonts w:ascii="Arial" w:hAnsi="Arial" w:eastAsia="Arial" w:cs="Arial"/>
          <w:b/>
          <w:bCs/>
          <w:position w:val="-1"/>
          <w:sz w:val="32"/>
          <w:szCs w:val="32"/>
          <w:lang w:val="en-GB" w:eastAsia="en-GB"/>
        </w:rPr>
        <w:t>f</w:t>
      </w:r>
      <w:r w:rsidRPr="002F2164" w:rsidR="00887431">
        <w:rPr>
          <w:rFonts w:ascii="Arial" w:hAnsi="Arial" w:eastAsia="Arial" w:cs="Arial"/>
          <w:b/>
          <w:bCs/>
          <w:spacing w:val="-1"/>
          <w:position w:val="-1"/>
          <w:sz w:val="32"/>
          <w:szCs w:val="32"/>
          <w:lang w:val="en-GB" w:eastAsia="en-GB"/>
        </w:rPr>
        <w:t xml:space="preserve"> </w:t>
      </w:r>
      <w:r w:rsidRPr="002F2164" w:rsidR="00887431">
        <w:rPr>
          <w:rFonts w:ascii="Arial" w:hAnsi="Arial" w:eastAsia="Arial" w:cs="Arial"/>
          <w:b/>
          <w:bCs/>
          <w:position w:val="-1"/>
          <w:sz w:val="32"/>
          <w:szCs w:val="32"/>
          <w:lang w:val="en-GB" w:eastAsia="en-GB"/>
        </w:rPr>
        <w:t>Re</w:t>
      </w:r>
      <w:r w:rsidRPr="002F2164" w:rsidR="00887431">
        <w:rPr>
          <w:rFonts w:ascii="Arial" w:hAnsi="Arial" w:eastAsia="Arial" w:cs="Arial"/>
          <w:b/>
          <w:bCs/>
          <w:spacing w:val="2"/>
          <w:position w:val="-1"/>
          <w:sz w:val="32"/>
          <w:szCs w:val="32"/>
          <w:lang w:val="en-GB" w:eastAsia="en-GB"/>
        </w:rPr>
        <w:t>q</w:t>
      </w:r>
      <w:r w:rsidRPr="002F2164" w:rsidR="00887431">
        <w:rPr>
          <w:rFonts w:ascii="Arial" w:hAnsi="Arial" w:eastAsia="Arial" w:cs="Arial"/>
          <w:b/>
          <w:bCs/>
          <w:spacing w:val="-1"/>
          <w:position w:val="-1"/>
          <w:sz w:val="32"/>
          <w:szCs w:val="32"/>
          <w:lang w:val="en-GB" w:eastAsia="en-GB"/>
        </w:rPr>
        <w:t>u</w:t>
      </w:r>
      <w:r w:rsidRPr="002F2164" w:rsidR="00887431">
        <w:rPr>
          <w:rFonts w:ascii="Arial" w:hAnsi="Arial" w:eastAsia="Arial" w:cs="Arial"/>
          <w:b/>
          <w:bCs/>
          <w:position w:val="-1"/>
          <w:sz w:val="32"/>
          <w:szCs w:val="32"/>
          <w:lang w:val="en-GB" w:eastAsia="en-GB"/>
        </w:rPr>
        <w:t>i</w:t>
      </w:r>
      <w:r w:rsidRPr="002F2164" w:rsidR="00887431">
        <w:rPr>
          <w:rFonts w:ascii="Arial" w:hAnsi="Arial" w:eastAsia="Arial" w:cs="Arial"/>
          <w:b/>
          <w:bCs/>
          <w:spacing w:val="1"/>
          <w:position w:val="-1"/>
          <w:sz w:val="32"/>
          <w:szCs w:val="32"/>
          <w:lang w:val="en-GB" w:eastAsia="en-GB"/>
        </w:rPr>
        <w:t>r</w:t>
      </w:r>
      <w:r w:rsidRPr="002F2164" w:rsidR="00887431">
        <w:rPr>
          <w:rFonts w:ascii="Arial" w:hAnsi="Arial" w:eastAsia="Arial" w:cs="Arial"/>
          <w:b/>
          <w:bCs/>
          <w:position w:val="-1"/>
          <w:sz w:val="32"/>
          <w:szCs w:val="32"/>
          <w:lang w:val="en-GB" w:eastAsia="en-GB"/>
        </w:rPr>
        <w:t>e</w:t>
      </w:r>
      <w:r w:rsidRPr="002F2164" w:rsidR="00887431">
        <w:rPr>
          <w:rFonts w:ascii="Arial" w:hAnsi="Arial" w:eastAsia="Arial" w:cs="Arial"/>
          <w:b/>
          <w:bCs/>
          <w:spacing w:val="-1"/>
          <w:position w:val="-1"/>
          <w:sz w:val="32"/>
          <w:szCs w:val="32"/>
          <w:lang w:val="en-GB" w:eastAsia="en-GB"/>
        </w:rPr>
        <w:t>m</w:t>
      </w:r>
      <w:r w:rsidRPr="002F2164" w:rsidR="00887431">
        <w:rPr>
          <w:rFonts w:ascii="Arial" w:hAnsi="Arial" w:eastAsia="Arial" w:cs="Arial"/>
          <w:b/>
          <w:bCs/>
          <w:spacing w:val="3"/>
          <w:position w:val="-1"/>
          <w:sz w:val="32"/>
          <w:szCs w:val="32"/>
          <w:lang w:val="en-GB" w:eastAsia="en-GB"/>
        </w:rPr>
        <w:t>e</w:t>
      </w:r>
      <w:r w:rsidRPr="002F2164" w:rsidR="00887431">
        <w:rPr>
          <w:rFonts w:ascii="Arial" w:hAnsi="Arial" w:eastAsia="Arial" w:cs="Arial"/>
          <w:b/>
          <w:bCs/>
          <w:spacing w:val="-1"/>
          <w:position w:val="-1"/>
          <w:sz w:val="32"/>
          <w:szCs w:val="32"/>
          <w:lang w:val="en-GB" w:eastAsia="en-GB"/>
        </w:rPr>
        <w:t>n</w:t>
      </w:r>
      <w:r w:rsidRPr="002F2164" w:rsidR="00887431">
        <w:rPr>
          <w:rFonts w:ascii="Arial" w:hAnsi="Arial" w:eastAsia="Arial" w:cs="Arial"/>
          <w:b/>
          <w:bCs/>
          <w:spacing w:val="-8"/>
          <w:position w:val="-1"/>
          <w:sz w:val="32"/>
          <w:szCs w:val="32"/>
          <w:lang w:val="en-GB" w:eastAsia="en-GB"/>
        </w:rPr>
        <w:t>t</w:t>
      </w:r>
      <w:r w:rsidRPr="002F2164" w:rsidR="00887431">
        <w:rPr>
          <w:rFonts w:ascii="Arial" w:hAnsi="Arial" w:eastAsia="Arial" w:cs="Arial"/>
          <w:b/>
          <w:bCs/>
          <w:position w:val="-1"/>
          <w:sz w:val="32"/>
          <w:szCs w:val="32"/>
          <w:lang w:val="en-GB" w:eastAsia="en-GB"/>
        </w:rPr>
        <w:t>s</w:t>
      </w:r>
    </w:p>
    <w:p w:rsidRPr="002F2164" w:rsidR="00E45059" w:rsidP="00FC4D26" w:rsidRDefault="00E45059" w14:paraId="64FC8765" w14:textId="77777777">
      <w:pPr>
        <w:spacing w:before="66" w:after="0" w:line="60" w:lineRule="exact"/>
        <w:ind w:right="-23"/>
        <w:jc w:val="center"/>
        <w:rPr>
          <w:rFonts w:ascii="Arial" w:hAnsi="Arial" w:eastAsia="Arial" w:cs="Arial"/>
          <w:sz w:val="32"/>
          <w:szCs w:val="32"/>
          <w:lang w:val="en-GB" w:eastAsia="en-GB"/>
        </w:rPr>
      </w:pPr>
    </w:p>
    <w:tbl>
      <w:tblPr>
        <w:tblW w:w="15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15"/>
        <w:gridCol w:w="510"/>
        <w:gridCol w:w="2745"/>
        <w:gridCol w:w="2342"/>
        <w:gridCol w:w="1290"/>
        <w:gridCol w:w="945"/>
        <w:gridCol w:w="1907"/>
        <w:gridCol w:w="1451"/>
        <w:gridCol w:w="1830"/>
        <w:gridCol w:w="1458"/>
      </w:tblGrid>
      <w:tr w:rsidR="00765A2B" w:rsidTr="6EE16029" w14:paraId="7B9415E1" w14:textId="77777777">
        <w:trPr>
          <w:trHeight w:val="506"/>
        </w:trPr>
        <w:tc>
          <w:tcPr>
            <w:tcW w:w="1425" w:type="dxa"/>
            <w:gridSpan w:val="2"/>
            <w:tcBorders>
              <w:top w:val="single" w:color="auto" w:sz="4" w:space="0"/>
              <w:left w:val="single" w:color="auto" w:sz="4" w:space="0"/>
              <w:bottom w:val="single" w:color="auto" w:sz="4" w:space="0"/>
              <w:right w:val="single" w:color="auto" w:sz="4" w:space="0"/>
            </w:tcBorders>
            <w:shd w:val="clear" w:color="auto" w:fill="E6E6E6"/>
            <w:tcMar/>
          </w:tcPr>
          <w:p w:rsidR="00765A2B" w:rsidRDefault="00765A2B" w14:paraId="11A679FA" w14:textId="77777777">
            <w:pPr>
              <w:spacing w:after="0" w:line="240" w:lineRule="auto"/>
              <w:jc w:val="center"/>
              <w:rPr>
                <w:rFonts w:ascii="Arial" w:hAnsi="Arial" w:eastAsia="Times New Roman" w:cs="Times New Roman"/>
                <w:b/>
                <w:szCs w:val="20"/>
                <w:lang w:val="en-GB" w:eastAsia="en-GB"/>
              </w:rPr>
            </w:pPr>
          </w:p>
        </w:tc>
        <w:tc>
          <w:tcPr>
            <w:tcW w:w="13968" w:type="dxa"/>
            <w:gridSpan w:val="8"/>
            <w:tcBorders>
              <w:top w:val="single" w:color="auto" w:sz="4" w:space="0"/>
              <w:left w:val="single" w:color="auto" w:sz="4" w:space="0"/>
              <w:bottom w:val="single" w:color="auto" w:sz="4" w:space="0"/>
              <w:right w:val="single" w:color="auto" w:sz="4" w:space="0"/>
            </w:tcBorders>
            <w:shd w:val="clear" w:color="auto" w:fill="E6E6E6"/>
            <w:tcMar/>
            <w:hideMark/>
          </w:tcPr>
          <w:p w:rsidR="00765A2B" w:rsidRDefault="00765A2B" w14:paraId="3AA2333A" w14:textId="77777777">
            <w:pPr>
              <w:spacing w:after="0" w:line="240" w:lineRule="auto"/>
              <w:jc w:val="center"/>
              <w:rPr>
                <w:rFonts w:ascii="Arial" w:hAnsi="Arial" w:eastAsia="Times New Roman" w:cs="Times New Roman"/>
                <w:b/>
                <w:sz w:val="24"/>
                <w:lang w:val="en-GB" w:eastAsia="en-GB"/>
              </w:rPr>
            </w:pPr>
            <w:r>
              <w:rPr>
                <w:rFonts w:ascii="Arial" w:hAnsi="Arial" w:eastAsia="Times New Roman" w:cs="Times New Roman"/>
                <w:b/>
                <w:szCs w:val="20"/>
                <w:lang w:val="en-GB" w:eastAsia="en-GB"/>
              </w:rPr>
              <w:t>Deliverables in accordance with Statement of Requirements</w:t>
            </w:r>
          </w:p>
        </w:tc>
      </w:tr>
      <w:tr w:rsidR="00765A2B" w:rsidTr="6EE16029" w14:paraId="7A428EDA" w14:textId="77777777">
        <w:trPr>
          <w:trHeight w:val="730"/>
        </w:trPr>
        <w:tc>
          <w:tcPr>
            <w:tcW w:w="915" w:type="dxa"/>
            <w:tcBorders>
              <w:top w:val="single" w:color="auto" w:sz="4" w:space="0"/>
              <w:left w:val="single" w:color="auto" w:sz="4" w:space="0"/>
              <w:bottom w:val="single" w:color="auto" w:sz="4" w:space="0"/>
              <w:right w:val="single" w:color="auto" w:sz="4" w:space="0"/>
            </w:tcBorders>
            <w:tcMar/>
            <w:hideMark/>
          </w:tcPr>
          <w:p w:rsidR="00765A2B" w:rsidRDefault="00765A2B" w14:paraId="7B184275" w14:textId="77777777">
            <w:pPr>
              <w:spacing w:after="0"/>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Item Number</w:t>
            </w:r>
          </w:p>
        </w:tc>
        <w:tc>
          <w:tcPr>
            <w:tcW w:w="3255" w:type="dxa"/>
            <w:gridSpan w:val="2"/>
            <w:tcBorders>
              <w:top w:val="single" w:color="auto" w:sz="4" w:space="0"/>
              <w:left w:val="single" w:color="auto" w:sz="4" w:space="0"/>
              <w:bottom w:val="single" w:color="auto" w:sz="4" w:space="0"/>
              <w:right w:val="single" w:color="auto" w:sz="4" w:space="0"/>
            </w:tcBorders>
            <w:tcMar/>
            <w:hideMark/>
          </w:tcPr>
          <w:p w:rsidR="00765A2B" w:rsidRDefault="00765A2B" w14:paraId="6CBA8E18" w14:textId="77777777">
            <w:pPr>
              <w:spacing w:after="0"/>
              <w:jc w:val="center"/>
              <w:rPr>
                <w:rFonts w:ascii="Arial" w:hAnsi="Arial" w:eastAsia="Times New Roman" w:cs="Arial"/>
                <w:b/>
                <w:color w:val="000000" w:themeColor="text1"/>
                <w:sz w:val="16"/>
                <w:szCs w:val="16"/>
                <w:lang w:val="en-GB" w:eastAsia="en-GB"/>
              </w:rPr>
            </w:pPr>
            <w:r>
              <w:rPr>
                <w:rFonts w:ascii="Arial" w:hAnsi="Arial" w:cs="Arial"/>
                <w:b/>
                <w:bCs/>
                <w:color w:val="000000" w:themeColor="text1"/>
                <w:sz w:val="16"/>
                <w:szCs w:val="16"/>
              </w:rPr>
              <w:t>Description</w:t>
            </w:r>
          </w:p>
        </w:tc>
        <w:tc>
          <w:tcPr>
            <w:tcW w:w="2342" w:type="dxa"/>
            <w:tcBorders>
              <w:top w:val="single" w:color="auto" w:sz="4" w:space="0"/>
              <w:left w:val="single" w:color="auto" w:sz="4" w:space="0"/>
              <w:bottom w:val="single" w:color="auto" w:sz="4" w:space="0"/>
              <w:right w:val="single" w:color="auto" w:sz="4" w:space="0"/>
            </w:tcBorders>
            <w:tcMar/>
            <w:hideMark/>
          </w:tcPr>
          <w:p w:rsidR="00765A2B" w:rsidRDefault="00765A2B" w14:paraId="4BEA17D8"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Delivery Date</w:t>
            </w:r>
          </w:p>
          <w:p w:rsidR="00765A2B" w:rsidRDefault="00765A2B" w14:paraId="6EA18D50" w14:textId="77777777">
            <w:pPr>
              <w:spacing w:after="0"/>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 xml:space="preserve"> </w:t>
            </w:r>
          </w:p>
        </w:tc>
        <w:tc>
          <w:tcPr>
            <w:tcW w:w="1290" w:type="dxa"/>
            <w:tcBorders>
              <w:top w:val="single" w:color="auto" w:sz="4" w:space="0"/>
              <w:left w:val="single" w:color="auto" w:sz="4" w:space="0"/>
              <w:bottom w:val="single" w:color="auto" w:sz="4" w:space="0"/>
              <w:right w:val="single" w:color="auto" w:sz="4" w:space="0"/>
            </w:tcBorders>
            <w:tcMar/>
            <w:hideMark/>
          </w:tcPr>
          <w:p w:rsidR="00765A2B" w:rsidRDefault="00765A2B" w14:paraId="46B719B8" w14:textId="77777777">
            <w:pPr>
              <w:spacing w:after="0"/>
              <w:jc w:val="center"/>
              <w:rPr>
                <w:rFonts w:ascii="Arial" w:hAnsi="Arial" w:eastAsia="Times New Roman"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945" w:type="dxa"/>
            <w:tcBorders>
              <w:top w:val="single" w:color="auto" w:sz="4" w:space="0"/>
              <w:left w:val="single" w:color="auto" w:sz="4" w:space="0"/>
              <w:bottom w:val="single" w:color="auto" w:sz="4" w:space="0"/>
              <w:right w:val="single" w:color="auto" w:sz="4" w:space="0"/>
            </w:tcBorders>
            <w:tcMar/>
            <w:hideMark/>
          </w:tcPr>
          <w:p w:rsidR="00765A2B" w:rsidRDefault="00765A2B" w14:paraId="796271CB"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Quantity</w:t>
            </w:r>
          </w:p>
        </w:tc>
        <w:tc>
          <w:tcPr>
            <w:tcW w:w="1907" w:type="dxa"/>
            <w:tcBorders>
              <w:top w:val="single" w:color="auto" w:sz="4" w:space="0"/>
              <w:left w:val="single" w:color="auto" w:sz="4" w:space="0"/>
              <w:bottom w:val="single" w:color="auto" w:sz="4" w:space="0"/>
              <w:right w:val="single" w:color="auto" w:sz="4" w:space="0"/>
            </w:tcBorders>
            <w:tcMar/>
          </w:tcPr>
          <w:p w:rsidR="00765A2B" w:rsidRDefault="00765A2B" w14:paraId="50B483AA"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 xml:space="preserve">Individual Price </w:t>
            </w:r>
          </w:p>
          <w:p w:rsidR="00765A2B" w:rsidRDefault="00765A2B" w14:paraId="382BE19B"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w:t>
            </w:r>
          </w:p>
          <w:p w:rsidR="00765A2B" w:rsidRDefault="00765A2B" w14:paraId="067AD0C7"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 xml:space="preserve">Ex VAT </w:t>
            </w:r>
          </w:p>
          <w:p w:rsidR="00765A2B" w:rsidRDefault="00765A2B" w14:paraId="30A81120" w14:textId="77777777">
            <w:pPr>
              <w:spacing w:after="0" w:line="240" w:lineRule="auto"/>
              <w:jc w:val="center"/>
              <w:rPr>
                <w:rFonts w:ascii="Arial" w:hAnsi="Arial" w:eastAsia="Times New Roman" w:cs="Arial"/>
                <w:b/>
                <w:color w:val="000000" w:themeColor="text1"/>
                <w:sz w:val="16"/>
                <w:szCs w:val="16"/>
                <w:lang w:val="en-GB" w:eastAsia="en-GB"/>
              </w:rPr>
            </w:pPr>
          </w:p>
        </w:tc>
        <w:tc>
          <w:tcPr>
            <w:tcW w:w="145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00765A2B" w:rsidRDefault="00765A2B" w14:paraId="3AA5C042"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Price Type</w:t>
            </w:r>
          </w:p>
        </w:tc>
        <w:tc>
          <w:tcPr>
            <w:tcW w:w="1830" w:type="dxa"/>
            <w:tcBorders>
              <w:top w:val="single" w:color="auto" w:sz="4" w:space="0"/>
              <w:left w:val="single" w:color="auto" w:sz="4" w:space="0"/>
              <w:bottom w:val="single" w:color="auto" w:sz="4" w:space="0"/>
              <w:right w:val="single" w:color="auto" w:sz="4" w:space="0"/>
            </w:tcBorders>
            <w:tcMar/>
            <w:hideMark/>
          </w:tcPr>
          <w:p w:rsidR="00765A2B" w:rsidRDefault="00765A2B" w14:paraId="03CD7055"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VOP Review Date</w:t>
            </w:r>
          </w:p>
        </w:tc>
        <w:tc>
          <w:tcPr>
            <w:tcW w:w="145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00765A2B" w:rsidRDefault="00765A2B" w14:paraId="7B5B23DF"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 xml:space="preserve">Total Price </w:t>
            </w:r>
          </w:p>
          <w:p w:rsidR="00765A2B" w:rsidRDefault="00765A2B" w14:paraId="727C2EA6"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w:t>
            </w:r>
          </w:p>
          <w:p w:rsidR="00765A2B" w:rsidRDefault="00765A2B" w14:paraId="21169443"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 xml:space="preserve">Ex VAT </w:t>
            </w:r>
          </w:p>
        </w:tc>
      </w:tr>
      <w:tr w:rsidR="00765A2B" w:rsidTr="6EE16029" w14:paraId="1A87CEC4" w14:textId="77777777">
        <w:trPr>
          <w:trHeight w:val="805"/>
        </w:trPr>
        <w:tc>
          <w:tcPr>
            <w:tcW w:w="915"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666F2A18" w14:textId="77777777">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1</w:t>
            </w:r>
          </w:p>
        </w:tc>
        <w:tc>
          <w:tcPr>
            <w:tcW w:w="3255" w:type="dxa"/>
            <w:gridSpan w:val="2"/>
            <w:tcBorders>
              <w:top w:val="single" w:color="auto" w:sz="4" w:space="0"/>
              <w:left w:val="single" w:color="auto" w:sz="4" w:space="0"/>
              <w:bottom w:val="single" w:color="auto" w:sz="4" w:space="0"/>
              <w:right w:val="single" w:color="auto" w:sz="4" w:space="0"/>
            </w:tcBorders>
            <w:tcMar/>
            <w:hideMark/>
          </w:tcPr>
          <w:p w:rsidR="00765A2B" w:rsidP="6A58A510" w:rsidRDefault="7E2B6042" w14:paraId="51AEBFF2" w14:textId="008540EF">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Maintenance and Support for Equipment</w:t>
            </w:r>
          </w:p>
        </w:tc>
        <w:tc>
          <w:tcPr>
            <w:tcW w:w="2342"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6ECDC388" w14:textId="2B61979F">
            <w:pPr>
              <w:spacing w:after="0" w:line="240" w:lineRule="auto"/>
              <w:jc w:val="center"/>
              <w:rPr>
                <w:rFonts w:ascii="Arial" w:hAnsi="Arial" w:eastAsia="Times New Roman" w:cs="Arial"/>
                <w:lang w:val="en-GB" w:eastAsia="en-GB"/>
              </w:rPr>
            </w:pPr>
            <w:r w:rsidRPr="6EE16029" w:rsidR="3A819681">
              <w:rPr>
                <w:rFonts w:ascii="Arial" w:hAnsi="Arial" w:eastAsia="Times New Roman" w:cs="Arial"/>
                <w:lang w:val="en-GB" w:eastAsia="en-GB"/>
              </w:rPr>
              <w:t xml:space="preserve">Contract Period 1 – </w:t>
            </w:r>
            <w:r w:rsidRPr="6EE16029" w:rsidR="128A6D15">
              <w:rPr>
                <w:rFonts w:ascii="Arial" w:hAnsi="Arial" w:eastAsia="Times New Roman" w:cs="Arial"/>
                <w:lang w:val="en-GB" w:eastAsia="en-GB"/>
              </w:rPr>
              <w:t>4</w:t>
            </w:r>
            <w:r w:rsidRPr="6EE16029" w:rsidR="14E517A5">
              <w:rPr>
                <w:rFonts w:ascii="Arial" w:hAnsi="Arial" w:eastAsia="Times New Roman" w:cs="Arial"/>
                <w:lang w:val="en-GB" w:eastAsia="en-GB"/>
              </w:rPr>
              <w:t xml:space="preserve"> December 2023 to </w:t>
            </w:r>
            <w:r w:rsidRPr="6EE16029" w:rsidR="0918A6C2">
              <w:rPr>
                <w:rFonts w:ascii="Arial" w:hAnsi="Arial" w:eastAsia="Times New Roman" w:cs="Arial"/>
                <w:lang w:val="en-GB" w:eastAsia="en-GB"/>
              </w:rPr>
              <w:t>3</w:t>
            </w:r>
            <w:r w:rsidRPr="6EE16029" w:rsidR="14E517A5">
              <w:rPr>
                <w:rFonts w:ascii="Arial" w:hAnsi="Arial" w:eastAsia="Times New Roman" w:cs="Arial"/>
                <w:lang w:val="en-GB" w:eastAsia="en-GB"/>
              </w:rPr>
              <w:t xml:space="preserve"> </w:t>
            </w:r>
            <w:r w:rsidRPr="6EE16029" w:rsidR="30074C94">
              <w:rPr>
                <w:rFonts w:ascii="Arial" w:hAnsi="Arial" w:eastAsia="Times New Roman" w:cs="Arial"/>
                <w:lang w:val="en-GB" w:eastAsia="en-GB"/>
              </w:rPr>
              <w:t xml:space="preserve">December </w:t>
            </w:r>
            <w:r w:rsidRPr="6EE16029" w:rsidR="14E517A5">
              <w:rPr>
                <w:rFonts w:ascii="Arial" w:hAnsi="Arial" w:eastAsia="Times New Roman" w:cs="Arial"/>
                <w:lang w:val="en-GB" w:eastAsia="en-GB"/>
              </w:rPr>
              <w:t>2024</w:t>
            </w:r>
          </w:p>
        </w:tc>
        <w:tc>
          <w:tcPr>
            <w:tcW w:w="1290" w:type="dxa"/>
            <w:tcBorders>
              <w:top w:val="single" w:color="auto" w:sz="4" w:space="0"/>
              <w:left w:val="single" w:color="auto" w:sz="4" w:space="0"/>
              <w:bottom w:val="single" w:color="auto" w:sz="4" w:space="0"/>
              <w:right w:val="single" w:color="auto" w:sz="4" w:space="0"/>
            </w:tcBorders>
            <w:tcMar/>
            <w:hideMark/>
          </w:tcPr>
          <w:p w:rsidR="00765A2B" w:rsidP="6A58A510" w:rsidRDefault="128FF304" w14:paraId="66D31936" w14:textId="30730BEA">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Per Period</w:t>
            </w:r>
          </w:p>
        </w:tc>
        <w:tc>
          <w:tcPr>
            <w:tcW w:w="945"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4B7B2088" w14:textId="77777777">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1</w:t>
            </w:r>
          </w:p>
        </w:tc>
        <w:tc>
          <w:tcPr>
            <w:tcW w:w="1907" w:type="dxa"/>
            <w:tcBorders>
              <w:top w:val="single" w:color="auto" w:sz="4" w:space="0"/>
              <w:left w:val="single" w:color="auto" w:sz="4" w:space="0"/>
              <w:bottom w:val="single" w:color="auto" w:sz="4" w:space="0"/>
              <w:right w:val="single" w:color="auto" w:sz="4" w:space="0"/>
            </w:tcBorders>
            <w:tcMar/>
            <w:hideMark/>
          </w:tcPr>
          <w:p w:rsidR="00765A2B" w:rsidP="63FB23D0" w:rsidRDefault="1EF57325" w14:paraId="4D9BDB2B" w14:textId="2B4D98B3">
            <w:pPr>
              <w:spacing w:after="0" w:line="240" w:lineRule="auto"/>
              <w:jc w:val="center"/>
              <w:rPr>
                <w:rFonts w:ascii="Arial" w:hAnsi="Arial" w:eastAsia="Arial" w:cs="Arial"/>
                <w:highlight w:val="black"/>
              </w:rPr>
            </w:pPr>
            <w:r w:rsidRPr="63FB23D0">
              <w:rPr>
                <w:rFonts w:ascii="Arial" w:hAnsi="Arial" w:eastAsia="Arial" w:cs="Arial"/>
                <w:color w:val="FFFFFF" w:themeColor="background1"/>
                <w:highlight w:val="black"/>
                <w:lang w:val="en-GB"/>
              </w:rPr>
              <w:t xml:space="preserve">Redacted under FOIA Section 43, Commercial interests </w:t>
            </w:r>
            <w:r w:rsidRPr="63FB23D0">
              <w:rPr>
                <w:rFonts w:ascii="Calibri" w:hAnsi="Calibri" w:eastAsia="Calibri" w:cs="Calibri"/>
                <w:color w:val="FA0000"/>
                <w:lang w:val="en-GB"/>
              </w:rPr>
              <w:t xml:space="preserve">  </w:t>
            </w:r>
            <w:r w:rsidRPr="63FB23D0">
              <w:rPr>
                <w:rFonts w:ascii="Arial" w:hAnsi="Arial" w:eastAsia="Arial" w:cs="Arial"/>
              </w:rPr>
              <w:t xml:space="preserve"> </w:t>
            </w:r>
          </w:p>
        </w:tc>
        <w:tc>
          <w:tcPr>
            <w:tcW w:w="1451"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6F33F1AF" w14:textId="77777777">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Firm</w:t>
            </w:r>
          </w:p>
        </w:tc>
        <w:tc>
          <w:tcPr>
            <w:tcW w:w="1830"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36CBCA73" w14:textId="77777777">
            <w:pPr>
              <w:jc w:val="center"/>
              <w:rPr>
                <w:rFonts w:ascii="Arial" w:hAnsi="Arial" w:cs="Arial"/>
              </w:rPr>
            </w:pPr>
            <w:r w:rsidRPr="6A58A510">
              <w:rPr>
                <w:rFonts w:ascii="Arial" w:hAnsi="Arial" w:cs="Arial"/>
              </w:rPr>
              <w:t>Not Applicable</w:t>
            </w:r>
          </w:p>
        </w:tc>
        <w:tc>
          <w:tcPr>
            <w:tcW w:w="1458" w:type="dxa"/>
            <w:tcBorders>
              <w:top w:val="single" w:color="auto" w:sz="4" w:space="0"/>
              <w:left w:val="single" w:color="auto" w:sz="4" w:space="0"/>
              <w:bottom w:val="single" w:color="auto" w:sz="4" w:space="0"/>
              <w:right w:val="single" w:color="auto" w:sz="4" w:space="0"/>
            </w:tcBorders>
            <w:tcMar/>
            <w:hideMark/>
          </w:tcPr>
          <w:p w:rsidR="63FB23D0" w:rsidP="63FB23D0" w:rsidRDefault="63FB23D0" w14:paraId="4ED6E15B" w14:textId="2B4D98B3">
            <w:pPr>
              <w:spacing w:after="0" w:line="240" w:lineRule="auto"/>
              <w:jc w:val="center"/>
              <w:rPr>
                <w:rFonts w:ascii="Arial" w:hAnsi="Arial" w:eastAsia="Arial" w:cs="Arial"/>
                <w:highlight w:val="black"/>
              </w:rPr>
            </w:pPr>
            <w:r w:rsidRPr="63FB23D0">
              <w:rPr>
                <w:rFonts w:ascii="Arial" w:hAnsi="Arial" w:eastAsia="Arial" w:cs="Arial"/>
                <w:color w:val="FFFFFF" w:themeColor="background1"/>
                <w:highlight w:val="black"/>
                <w:lang w:val="en-GB"/>
              </w:rPr>
              <w:t xml:space="preserve">Redacted under FOIA Section 43, Commercial interests </w:t>
            </w:r>
            <w:r w:rsidRPr="63FB23D0">
              <w:rPr>
                <w:rFonts w:ascii="Calibri" w:hAnsi="Calibri" w:eastAsia="Calibri" w:cs="Calibri"/>
                <w:color w:val="FA0000"/>
                <w:lang w:val="en-GB"/>
              </w:rPr>
              <w:t xml:space="preserve">  </w:t>
            </w:r>
            <w:r w:rsidRPr="63FB23D0">
              <w:rPr>
                <w:rFonts w:ascii="Arial" w:hAnsi="Arial" w:eastAsia="Arial" w:cs="Arial"/>
              </w:rPr>
              <w:t xml:space="preserve"> </w:t>
            </w:r>
          </w:p>
        </w:tc>
      </w:tr>
      <w:tr w:rsidR="00765A2B" w:rsidTr="6EE16029" w14:paraId="6D36CFD6" w14:textId="77777777">
        <w:trPr>
          <w:trHeight w:val="805"/>
        </w:trPr>
        <w:tc>
          <w:tcPr>
            <w:tcW w:w="915"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6713EF6C" w14:textId="77777777">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2</w:t>
            </w:r>
          </w:p>
        </w:tc>
        <w:tc>
          <w:tcPr>
            <w:tcW w:w="3255" w:type="dxa"/>
            <w:gridSpan w:val="2"/>
            <w:tcBorders>
              <w:top w:val="single" w:color="auto" w:sz="4" w:space="0"/>
              <w:left w:val="single" w:color="auto" w:sz="4" w:space="0"/>
              <w:bottom w:val="single" w:color="auto" w:sz="4" w:space="0"/>
              <w:right w:val="single" w:color="auto" w:sz="4" w:space="0"/>
            </w:tcBorders>
            <w:tcMar/>
            <w:hideMark/>
          </w:tcPr>
          <w:p w:rsidR="00765A2B" w:rsidP="6A58A510" w:rsidRDefault="5A51A436" w14:paraId="02D4E13F" w14:textId="77777777">
            <w:pPr>
              <w:spacing w:after="0" w:line="240" w:lineRule="auto"/>
              <w:jc w:val="center"/>
              <w:rPr>
                <w:rFonts w:ascii="Arial" w:hAnsi="Arial" w:eastAsia="Times New Roman" w:cs="Times New Roman"/>
                <w:lang w:val="en-GB" w:eastAsia="en-GB"/>
              </w:rPr>
            </w:pPr>
            <w:r w:rsidRPr="6A58A510">
              <w:rPr>
                <w:rFonts w:ascii="Arial" w:hAnsi="Arial" w:eastAsia="Times New Roman" w:cs="Arial"/>
                <w:lang w:val="en-GB" w:eastAsia="en-GB"/>
              </w:rPr>
              <w:t>Maintenance and Support for Equipment</w:t>
            </w:r>
          </w:p>
        </w:tc>
        <w:tc>
          <w:tcPr>
            <w:tcW w:w="2342"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3BD1EDA7" w14:textId="7FE6B16C">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 xml:space="preserve">Contract Period </w:t>
            </w:r>
            <w:r w:rsidRPr="6A58A510" w:rsidR="74989B39">
              <w:rPr>
                <w:rFonts w:ascii="Arial" w:hAnsi="Arial" w:eastAsia="Times New Roman" w:cs="Arial"/>
                <w:lang w:val="en-GB" w:eastAsia="en-GB"/>
              </w:rPr>
              <w:t>2</w:t>
            </w:r>
            <w:r w:rsidRPr="6A58A510">
              <w:rPr>
                <w:rFonts w:ascii="Arial" w:hAnsi="Arial" w:eastAsia="Times New Roman" w:cs="Arial"/>
                <w:lang w:val="en-GB" w:eastAsia="en-GB"/>
              </w:rPr>
              <w:t xml:space="preserve"> –</w:t>
            </w:r>
          </w:p>
          <w:p w:rsidR="00765A2B" w:rsidP="6A58A510" w:rsidRDefault="0F9F3CF0" w14:paraId="5B7F14F7" w14:textId="4D8022AF">
            <w:pPr>
              <w:spacing w:after="0" w:line="240" w:lineRule="auto"/>
              <w:jc w:val="center"/>
              <w:rPr>
                <w:rFonts w:ascii="Arial" w:hAnsi="Arial" w:eastAsia="Times New Roman" w:cs="Arial"/>
                <w:lang w:val="en-GB" w:eastAsia="en-GB"/>
              </w:rPr>
            </w:pPr>
            <w:r w:rsidRPr="6EE16029" w:rsidR="65AB62C7">
              <w:rPr>
                <w:rFonts w:ascii="Arial" w:hAnsi="Arial" w:eastAsia="Times New Roman" w:cs="Arial"/>
                <w:lang w:val="en-GB" w:eastAsia="en-GB"/>
              </w:rPr>
              <w:t>4</w:t>
            </w:r>
            <w:r w:rsidRPr="6EE16029" w:rsidR="48B2FB51">
              <w:rPr>
                <w:rFonts w:ascii="Arial" w:hAnsi="Arial" w:eastAsia="Times New Roman" w:cs="Arial"/>
                <w:lang w:val="en-GB" w:eastAsia="en-GB"/>
              </w:rPr>
              <w:t xml:space="preserve"> December 2024 to </w:t>
            </w:r>
            <w:r w:rsidRPr="6EE16029" w:rsidR="7C1F7595">
              <w:rPr>
                <w:rFonts w:ascii="Arial" w:hAnsi="Arial" w:eastAsia="Times New Roman" w:cs="Arial"/>
                <w:lang w:val="en-GB" w:eastAsia="en-GB"/>
              </w:rPr>
              <w:t>3 December</w:t>
            </w:r>
            <w:r w:rsidRPr="6EE16029" w:rsidR="48B2FB51">
              <w:rPr>
                <w:rFonts w:ascii="Arial" w:hAnsi="Arial" w:eastAsia="Times New Roman" w:cs="Arial"/>
                <w:lang w:val="en-GB" w:eastAsia="en-GB"/>
              </w:rPr>
              <w:t xml:space="preserve"> 2025</w:t>
            </w:r>
          </w:p>
        </w:tc>
        <w:tc>
          <w:tcPr>
            <w:tcW w:w="1290"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355423F8" w14:textId="77777777">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Per Period</w:t>
            </w:r>
          </w:p>
        </w:tc>
        <w:tc>
          <w:tcPr>
            <w:tcW w:w="945"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77F4AB92" w14:textId="77777777">
            <w:pPr>
              <w:jc w:val="center"/>
            </w:pPr>
            <w:r w:rsidRPr="6A58A510">
              <w:rPr>
                <w:rFonts w:ascii="Arial" w:hAnsi="Arial" w:eastAsia="Times New Roman" w:cs="Arial"/>
                <w:lang w:val="en-GB" w:eastAsia="en-GB"/>
              </w:rPr>
              <w:t>1</w:t>
            </w:r>
          </w:p>
        </w:tc>
        <w:tc>
          <w:tcPr>
            <w:tcW w:w="1907" w:type="dxa"/>
            <w:tcBorders>
              <w:top w:val="single" w:color="auto" w:sz="4" w:space="0"/>
              <w:left w:val="single" w:color="auto" w:sz="4" w:space="0"/>
              <w:bottom w:val="single" w:color="auto" w:sz="4" w:space="0"/>
              <w:right w:val="single" w:color="auto" w:sz="4" w:space="0"/>
            </w:tcBorders>
            <w:tcMar/>
            <w:hideMark/>
          </w:tcPr>
          <w:p w:rsidR="00765A2B" w:rsidP="63FB23D0" w:rsidRDefault="236C188B" w14:paraId="0066EF03" w14:textId="46442656">
            <w:pPr>
              <w:jc w:val="center"/>
            </w:pPr>
            <w:r w:rsidRPr="63FB23D0">
              <w:rPr>
                <w:rFonts w:ascii="Arial" w:hAnsi="Arial" w:eastAsia="Arial" w:cs="Arial"/>
                <w:color w:val="FFFFFF" w:themeColor="background1"/>
                <w:highlight w:val="black"/>
                <w:lang w:val="en-GB"/>
              </w:rPr>
              <w:t xml:space="preserve">Redacted under FOIA Section 43, Commercial interests </w:t>
            </w:r>
            <w:r w:rsidRPr="63FB23D0">
              <w:rPr>
                <w:rFonts w:ascii="Calibri" w:hAnsi="Calibri" w:eastAsia="Calibri" w:cs="Calibri"/>
                <w:color w:val="FA0000"/>
                <w:lang w:val="en-GB"/>
              </w:rPr>
              <w:t xml:space="preserve">  </w:t>
            </w:r>
            <w:r w:rsidRPr="63FB23D0">
              <w:rPr>
                <w:rFonts w:ascii="Arial" w:hAnsi="Arial" w:eastAsia="Arial" w:cs="Arial"/>
              </w:rPr>
              <w:t xml:space="preserve"> </w:t>
            </w:r>
          </w:p>
        </w:tc>
        <w:tc>
          <w:tcPr>
            <w:tcW w:w="1451"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07EBFA05" w14:textId="77777777">
            <w:pPr>
              <w:jc w:val="center"/>
            </w:pPr>
            <w:r w:rsidRPr="6A58A510">
              <w:rPr>
                <w:rFonts w:ascii="Arial" w:hAnsi="Arial" w:eastAsia="Times New Roman" w:cs="Arial"/>
                <w:lang w:val="en-GB" w:eastAsia="en-GB"/>
              </w:rPr>
              <w:t>Firm</w:t>
            </w:r>
          </w:p>
        </w:tc>
        <w:tc>
          <w:tcPr>
            <w:tcW w:w="1830"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02E34094" w14:textId="77777777">
            <w:pPr>
              <w:jc w:val="center"/>
            </w:pPr>
            <w:r w:rsidRPr="6A58A510">
              <w:rPr>
                <w:rFonts w:ascii="Arial" w:hAnsi="Arial" w:cs="Arial"/>
              </w:rPr>
              <w:t>Not Applicable</w:t>
            </w:r>
          </w:p>
        </w:tc>
        <w:tc>
          <w:tcPr>
            <w:tcW w:w="1458" w:type="dxa"/>
            <w:tcBorders>
              <w:top w:val="single" w:color="auto" w:sz="4" w:space="0"/>
              <w:left w:val="single" w:color="auto" w:sz="4" w:space="0"/>
              <w:bottom w:val="single" w:color="auto" w:sz="4" w:space="0"/>
              <w:right w:val="single" w:color="auto" w:sz="4" w:space="0"/>
            </w:tcBorders>
            <w:tcMar/>
            <w:hideMark/>
          </w:tcPr>
          <w:p w:rsidR="63FB23D0" w:rsidP="63FB23D0" w:rsidRDefault="63FB23D0" w14:paraId="2C3B3BA9" w14:textId="46442656">
            <w:pPr>
              <w:jc w:val="center"/>
            </w:pPr>
            <w:r w:rsidRPr="63FB23D0">
              <w:rPr>
                <w:rFonts w:ascii="Arial" w:hAnsi="Arial" w:eastAsia="Arial" w:cs="Arial"/>
                <w:color w:val="FFFFFF" w:themeColor="background1"/>
                <w:highlight w:val="black"/>
                <w:lang w:val="en-GB"/>
              </w:rPr>
              <w:t xml:space="preserve">Redacted under FOIA Section 43, Commercial interests </w:t>
            </w:r>
            <w:r w:rsidRPr="63FB23D0">
              <w:rPr>
                <w:rFonts w:ascii="Calibri" w:hAnsi="Calibri" w:eastAsia="Calibri" w:cs="Calibri"/>
                <w:color w:val="FA0000"/>
                <w:lang w:val="en-GB"/>
              </w:rPr>
              <w:t xml:space="preserve">  </w:t>
            </w:r>
            <w:r w:rsidRPr="63FB23D0">
              <w:rPr>
                <w:rFonts w:ascii="Arial" w:hAnsi="Arial" w:eastAsia="Arial" w:cs="Arial"/>
              </w:rPr>
              <w:t xml:space="preserve"> </w:t>
            </w:r>
          </w:p>
        </w:tc>
      </w:tr>
      <w:tr w:rsidR="00765A2B" w:rsidTr="6EE16029" w14:paraId="11A81F8C" w14:textId="77777777">
        <w:trPr>
          <w:trHeight w:val="805"/>
        </w:trPr>
        <w:tc>
          <w:tcPr>
            <w:tcW w:w="915"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6AD02612" w14:textId="77777777">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3</w:t>
            </w:r>
          </w:p>
        </w:tc>
        <w:tc>
          <w:tcPr>
            <w:tcW w:w="3255" w:type="dxa"/>
            <w:gridSpan w:val="2"/>
            <w:tcBorders>
              <w:top w:val="single" w:color="auto" w:sz="4" w:space="0"/>
              <w:left w:val="single" w:color="auto" w:sz="4" w:space="0"/>
              <w:bottom w:val="single" w:color="auto" w:sz="4" w:space="0"/>
              <w:right w:val="single" w:color="auto" w:sz="4" w:space="0"/>
            </w:tcBorders>
            <w:tcMar/>
            <w:hideMark/>
          </w:tcPr>
          <w:p w:rsidR="00765A2B" w:rsidP="6A58A510" w:rsidRDefault="5A51A436" w14:paraId="4E517EF1" w14:textId="77777777">
            <w:pPr>
              <w:spacing w:after="0" w:line="240" w:lineRule="auto"/>
              <w:jc w:val="center"/>
              <w:rPr>
                <w:rFonts w:ascii="Arial" w:hAnsi="Arial" w:eastAsia="Times New Roman" w:cs="Times New Roman"/>
                <w:lang w:val="en-GB" w:eastAsia="en-GB"/>
              </w:rPr>
            </w:pPr>
            <w:r w:rsidRPr="6A58A510">
              <w:rPr>
                <w:rFonts w:ascii="Arial" w:hAnsi="Arial" w:eastAsia="Times New Roman" w:cs="Arial"/>
                <w:lang w:val="en-GB" w:eastAsia="en-GB"/>
              </w:rPr>
              <w:t>Maintenance and Support for Equipment</w:t>
            </w:r>
          </w:p>
        </w:tc>
        <w:tc>
          <w:tcPr>
            <w:tcW w:w="2342"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277FCDE0" w14:textId="1FAAED4F">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 xml:space="preserve">Contract Period </w:t>
            </w:r>
            <w:r w:rsidRPr="6A58A510" w:rsidR="23D20D3D">
              <w:rPr>
                <w:rFonts w:ascii="Arial" w:hAnsi="Arial" w:eastAsia="Times New Roman" w:cs="Arial"/>
                <w:lang w:val="en-GB" w:eastAsia="en-GB"/>
              </w:rPr>
              <w:t>3</w:t>
            </w:r>
            <w:r w:rsidRPr="6A58A510">
              <w:rPr>
                <w:rFonts w:ascii="Arial" w:hAnsi="Arial" w:eastAsia="Times New Roman" w:cs="Arial"/>
                <w:lang w:val="en-GB" w:eastAsia="en-GB"/>
              </w:rPr>
              <w:t xml:space="preserve"> –</w:t>
            </w:r>
          </w:p>
          <w:p w:rsidR="00765A2B" w:rsidP="6EE16029" w:rsidRDefault="40D71863" w14:paraId="2E121456" w14:textId="6F865E69">
            <w:pPr>
              <w:pStyle w:val="Normal"/>
              <w:spacing w:after="0" w:line="240" w:lineRule="auto"/>
              <w:jc w:val="center"/>
              <w:rPr>
                <w:rFonts w:ascii="Arial" w:hAnsi="Arial" w:eastAsia="Times New Roman" w:cs="Arial"/>
                <w:lang w:val="en-GB" w:eastAsia="en-GB"/>
              </w:rPr>
            </w:pPr>
            <w:r w:rsidRPr="6EE16029" w:rsidR="40481FF5">
              <w:rPr>
                <w:rFonts w:ascii="Arial" w:hAnsi="Arial" w:eastAsia="Times New Roman" w:cs="Arial"/>
                <w:lang w:val="en-GB" w:eastAsia="en-GB"/>
              </w:rPr>
              <w:t xml:space="preserve">4 </w:t>
            </w:r>
            <w:r w:rsidRPr="6EE16029" w:rsidR="6B3B33EF">
              <w:rPr>
                <w:rFonts w:ascii="Arial" w:hAnsi="Arial" w:eastAsia="Times New Roman" w:cs="Arial"/>
                <w:lang w:val="en-GB" w:eastAsia="en-GB"/>
              </w:rPr>
              <w:t>December 202</w:t>
            </w:r>
            <w:r w:rsidRPr="6EE16029" w:rsidR="6308CB99">
              <w:rPr>
                <w:rFonts w:ascii="Arial" w:hAnsi="Arial" w:eastAsia="Times New Roman" w:cs="Arial"/>
                <w:lang w:val="en-GB" w:eastAsia="en-GB"/>
              </w:rPr>
              <w:t>5</w:t>
            </w:r>
            <w:r w:rsidRPr="6EE16029" w:rsidR="6B3B33EF">
              <w:rPr>
                <w:rFonts w:ascii="Arial" w:hAnsi="Arial" w:eastAsia="Times New Roman" w:cs="Arial"/>
                <w:lang w:val="en-GB" w:eastAsia="en-GB"/>
              </w:rPr>
              <w:t xml:space="preserve"> to </w:t>
            </w:r>
            <w:r w:rsidRPr="6EE16029" w:rsidR="2F20FDBF">
              <w:rPr>
                <w:rFonts w:ascii="Arial" w:hAnsi="Arial" w:eastAsia="Times New Roman" w:cs="Arial"/>
                <w:lang w:val="en-GB" w:eastAsia="en-GB"/>
              </w:rPr>
              <w:t>3 December</w:t>
            </w:r>
            <w:r w:rsidRPr="6EE16029" w:rsidR="6B3B33EF">
              <w:rPr>
                <w:rFonts w:ascii="Arial" w:hAnsi="Arial" w:eastAsia="Times New Roman" w:cs="Arial"/>
                <w:lang w:val="en-GB" w:eastAsia="en-GB"/>
              </w:rPr>
              <w:t xml:space="preserve"> 202</w:t>
            </w:r>
            <w:r w:rsidRPr="6EE16029" w:rsidR="216B15DE">
              <w:rPr>
                <w:rFonts w:ascii="Arial" w:hAnsi="Arial" w:eastAsia="Times New Roman" w:cs="Arial"/>
                <w:lang w:val="en-GB" w:eastAsia="en-GB"/>
              </w:rPr>
              <w:t>6</w:t>
            </w:r>
          </w:p>
        </w:tc>
        <w:tc>
          <w:tcPr>
            <w:tcW w:w="1290"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06A2FB3E" w14:textId="77777777">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Per Period</w:t>
            </w:r>
          </w:p>
        </w:tc>
        <w:tc>
          <w:tcPr>
            <w:tcW w:w="945"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358D1E64" w14:textId="77777777">
            <w:pPr>
              <w:jc w:val="center"/>
            </w:pPr>
            <w:r w:rsidRPr="6A58A510">
              <w:rPr>
                <w:rFonts w:ascii="Arial" w:hAnsi="Arial" w:eastAsia="Times New Roman" w:cs="Arial"/>
                <w:lang w:val="en-GB" w:eastAsia="en-GB"/>
              </w:rPr>
              <w:t>1</w:t>
            </w:r>
          </w:p>
        </w:tc>
        <w:tc>
          <w:tcPr>
            <w:tcW w:w="1907" w:type="dxa"/>
            <w:tcBorders>
              <w:top w:val="single" w:color="auto" w:sz="4" w:space="0"/>
              <w:left w:val="single" w:color="auto" w:sz="4" w:space="0"/>
              <w:bottom w:val="single" w:color="auto" w:sz="4" w:space="0"/>
              <w:right w:val="single" w:color="auto" w:sz="4" w:space="0"/>
            </w:tcBorders>
            <w:tcMar/>
            <w:hideMark/>
          </w:tcPr>
          <w:p w:rsidR="00765A2B" w:rsidP="63FB23D0" w:rsidRDefault="1B98B3DE" w14:paraId="01D3A3E5" w14:textId="64B5C954">
            <w:pPr>
              <w:jc w:val="center"/>
            </w:pPr>
            <w:r w:rsidRPr="63FB23D0">
              <w:rPr>
                <w:rFonts w:ascii="Arial" w:hAnsi="Arial" w:eastAsia="Arial" w:cs="Arial"/>
                <w:color w:val="FFFFFF" w:themeColor="background1"/>
                <w:highlight w:val="black"/>
                <w:lang w:val="en-GB"/>
              </w:rPr>
              <w:t xml:space="preserve">Redacted under FOIA Section 43, Commercial interests </w:t>
            </w:r>
            <w:r w:rsidRPr="63FB23D0">
              <w:rPr>
                <w:rFonts w:ascii="Calibri" w:hAnsi="Calibri" w:eastAsia="Calibri" w:cs="Calibri"/>
                <w:color w:val="FA0000"/>
                <w:lang w:val="en-GB"/>
              </w:rPr>
              <w:t xml:space="preserve">  </w:t>
            </w:r>
            <w:r w:rsidRPr="63FB23D0">
              <w:rPr>
                <w:rFonts w:ascii="Arial" w:hAnsi="Arial" w:eastAsia="Arial" w:cs="Arial"/>
              </w:rPr>
              <w:t xml:space="preserve"> </w:t>
            </w:r>
          </w:p>
        </w:tc>
        <w:tc>
          <w:tcPr>
            <w:tcW w:w="1451"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2F433932" w14:textId="77777777">
            <w:pPr>
              <w:jc w:val="center"/>
            </w:pPr>
            <w:r w:rsidRPr="6A58A510">
              <w:rPr>
                <w:rFonts w:ascii="Arial" w:hAnsi="Arial" w:eastAsia="Times New Roman" w:cs="Arial"/>
                <w:lang w:val="en-GB" w:eastAsia="en-GB"/>
              </w:rPr>
              <w:t>Firm</w:t>
            </w:r>
          </w:p>
        </w:tc>
        <w:tc>
          <w:tcPr>
            <w:tcW w:w="1830"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40F60510" w14:textId="77777777">
            <w:pPr>
              <w:jc w:val="center"/>
              <w:rPr>
                <w:rFonts w:ascii="Arial" w:hAnsi="Arial" w:cs="Arial"/>
              </w:rPr>
            </w:pPr>
            <w:r w:rsidRPr="6A58A510">
              <w:rPr>
                <w:rFonts w:ascii="Arial" w:hAnsi="Arial" w:cs="Arial"/>
              </w:rPr>
              <w:t>Not Applicable</w:t>
            </w:r>
          </w:p>
        </w:tc>
        <w:tc>
          <w:tcPr>
            <w:tcW w:w="1458" w:type="dxa"/>
            <w:tcBorders>
              <w:top w:val="single" w:color="auto" w:sz="4" w:space="0"/>
              <w:left w:val="single" w:color="auto" w:sz="4" w:space="0"/>
              <w:bottom w:val="single" w:color="auto" w:sz="4" w:space="0"/>
              <w:right w:val="single" w:color="auto" w:sz="4" w:space="0"/>
            </w:tcBorders>
            <w:tcMar/>
            <w:hideMark/>
          </w:tcPr>
          <w:p w:rsidR="63FB23D0" w:rsidP="63FB23D0" w:rsidRDefault="63FB23D0" w14:paraId="5414A03F" w14:textId="64B5C954">
            <w:pPr>
              <w:jc w:val="center"/>
            </w:pPr>
            <w:r w:rsidRPr="63FB23D0">
              <w:rPr>
                <w:rFonts w:ascii="Arial" w:hAnsi="Arial" w:eastAsia="Arial" w:cs="Arial"/>
                <w:color w:val="FFFFFF" w:themeColor="background1"/>
                <w:highlight w:val="black"/>
                <w:lang w:val="en-GB"/>
              </w:rPr>
              <w:t xml:space="preserve">Redacted under FOIA Section 43, Commercial interests </w:t>
            </w:r>
            <w:r w:rsidRPr="63FB23D0">
              <w:rPr>
                <w:rFonts w:ascii="Calibri" w:hAnsi="Calibri" w:eastAsia="Calibri" w:cs="Calibri"/>
                <w:color w:val="FA0000"/>
                <w:lang w:val="en-GB"/>
              </w:rPr>
              <w:t xml:space="preserve">  </w:t>
            </w:r>
            <w:r w:rsidRPr="63FB23D0">
              <w:rPr>
                <w:rFonts w:ascii="Arial" w:hAnsi="Arial" w:eastAsia="Arial" w:cs="Arial"/>
              </w:rPr>
              <w:t xml:space="preserve"> </w:t>
            </w:r>
          </w:p>
        </w:tc>
      </w:tr>
      <w:tr w:rsidR="00765A2B" w:rsidTr="6EE16029" w14:paraId="16913B33" w14:textId="77777777">
        <w:trPr>
          <w:trHeight w:val="805"/>
        </w:trPr>
        <w:tc>
          <w:tcPr>
            <w:tcW w:w="915"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79CF0B8F" w14:textId="77777777">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4</w:t>
            </w:r>
          </w:p>
        </w:tc>
        <w:tc>
          <w:tcPr>
            <w:tcW w:w="3255" w:type="dxa"/>
            <w:gridSpan w:val="2"/>
            <w:tcBorders>
              <w:top w:val="single" w:color="auto" w:sz="4" w:space="0"/>
              <w:left w:val="single" w:color="auto" w:sz="4" w:space="0"/>
              <w:bottom w:val="single" w:color="auto" w:sz="4" w:space="0"/>
              <w:right w:val="single" w:color="auto" w:sz="4" w:space="0"/>
            </w:tcBorders>
            <w:tcMar/>
            <w:hideMark/>
          </w:tcPr>
          <w:p w:rsidR="00765A2B" w:rsidP="6A58A510" w:rsidRDefault="5A51A436" w14:paraId="16FB54A7" w14:textId="77777777">
            <w:pPr>
              <w:spacing w:after="0" w:line="240" w:lineRule="auto"/>
              <w:jc w:val="center"/>
              <w:rPr>
                <w:rFonts w:ascii="Arial" w:hAnsi="Arial" w:eastAsia="Times New Roman" w:cs="Times New Roman"/>
                <w:lang w:val="en-GB" w:eastAsia="en-GB"/>
              </w:rPr>
            </w:pPr>
            <w:r w:rsidRPr="6A58A510">
              <w:rPr>
                <w:rFonts w:ascii="Arial" w:hAnsi="Arial" w:eastAsia="Times New Roman" w:cs="Arial"/>
                <w:lang w:val="en-GB" w:eastAsia="en-GB"/>
              </w:rPr>
              <w:t>Maintenance and Support for Equipment</w:t>
            </w:r>
          </w:p>
        </w:tc>
        <w:tc>
          <w:tcPr>
            <w:tcW w:w="2342"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42EB4D21" w14:textId="2934DAAA">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 xml:space="preserve">Contract Period </w:t>
            </w:r>
            <w:r w:rsidRPr="6A58A510" w:rsidR="5014C167">
              <w:rPr>
                <w:rFonts w:ascii="Arial" w:hAnsi="Arial" w:eastAsia="Times New Roman" w:cs="Arial"/>
                <w:lang w:val="en-GB" w:eastAsia="en-GB"/>
              </w:rPr>
              <w:t>4</w:t>
            </w:r>
            <w:r w:rsidRPr="6A58A510">
              <w:rPr>
                <w:rFonts w:ascii="Arial" w:hAnsi="Arial" w:eastAsia="Times New Roman" w:cs="Arial"/>
                <w:lang w:val="en-GB" w:eastAsia="en-GB"/>
              </w:rPr>
              <w:t xml:space="preserve"> –</w:t>
            </w:r>
          </w:p>
          <w:p w:rsidR="00765A2B" w:rsidP="6EE16029" w:rsidRDefault="6D01020A" w14:paraId="4B07630F" w14:textId="4CCA2DC8">
            <w:pPr>
              <w:pStyle w:val="Normal"/>
              <w:spacing w:after="0" w:line="240" w:lineRule="auto"/>
              <w:jc w:val="center"/>
              <w:rPr>
                <w:rFonts w:ascii="Arial" w:hAnsi="Arial" w:eastAsia="Times New Roman" w:cs="Arial"/>
                <w:lang w:val="en-GB" w:eastAsia="en-GB"/>
              </w:rPr>
            </w:pPr>
            <w:r w:rsidRPr="6EE16029" w:rsidR="20224FF5">
              <w:rPr>
                <w:rFonts w:ascii="Arial" w:hAnsi="Arial" w:eastAsia="Times New Roman" w:cs="Arial"/>
                <w:lang w:val="en-GB" w:eastAsia="en-GB"/>
              </w:rPr>
              <w:t xml:space="preserve">4 </w:t>
            </w:r>
            <w:r w:rsidRPr="6EE16029" w:rsidR="28766A97">
              <w:rPr>
                <w:rFonts w:ascii="Arial" w:hAnsi="Arial" w:eastAsia="Times New Roman" w:cs="Arial"/>
                <w:lang w:val="en-GB" w:eastAsia="en-GB"/>
              </w:rPr>
              <w:t>December 202</w:t>
            </w:r>
            <w:r w:rsidRPr="6EE16029" w:rsidR="5F59148B">
              <w:rPr>
                <w:rFonts w:ascii="Arial" w:hAnsi="Arial" w:eastAsia="Times New Roman" w:cs="Arial"/>
                <w:lang w:val="en-GB" w:eastAsia="en-GB"/>
              </w:rPr>
              <w:t>6</w:t>
            </w:r>
            <w:r w:rsidRPr="6EE16029" w:rsidR="28766A97">
              <w:rPr>
                <w:rFonts w:ascii="Arial" w:hAnsi="Arial" w:eastAsia="Times New Roman" w:cs="Arial"/>
                <w:lang w:val="en-GB" w:eastAsia="en-GB"/>
              </w:rPr>
              <w:t xml:space="preserve"> to </w:t>
            </w:r>
            <w:r w:rsidRPr="6EE16029" w:rsidR="65145ADB">
              <w:rPr>
                <w:rFonts w:ascii="Arial" w:hAnsi="Arial" w:eastAsia="Times New Roman" w:cs="Arial"/>
                <w:lang w:val="en-GB" w:eastAsia="en-GB"/>
              </w:rPr>
              <w:t>3 December</w:t>
            </w:r>
            <w:r w:rsidRPr="6EE16029" w:rsidR="28766A97">
              <w:rPr>
                <w:rFonts w:ascii="Arial" w:hAnsi="Arial" w:eastAsia="Times New Roman" w:cs="Arial"/>
                <w:lang w:val="en-GB" w:eastAsia="en-GB"/>
              </w:rPr>
              <w:t xml:space="preserve"> 202</w:t>
            </w:r>
            <w:r w:rsidRPr="6EE16029" w:rsidR="020C0703">
              <w:rPr>
                <w:rFonts w:ascii="Arial" w:hAnsi="Arial" w:eastAsia="Times New Roman" w:cs="Arial"/>
                <w:lang w:val="en-GB" w:eastAsia="en-GB"/>
              </w:rPr>
              <w:t>7</w:t>
            </w:r>
          </w:p>
        </w:tc>
        <w:tc>
          <w:tcPr>
            <w:tcW w:w="1290"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757002E0" w14:textId="77777777">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Per Period</w:t>
            </w:r>
          </w:p>
        </w:tc>
        <w:tc>
          <w:tcPr>
            <w:tcW w:w="945"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652B2FB4" w14:textId="77777777">
            <w:pPr>
              <w:jc w:val="center"/>
            </w:pPr>
            <w:r w:rsidRPr="6A58A510">
              <w:rPr>
                <w:rFonts w:ascii="Arial" w:hAnsi="Arial" w:eastAsia="Times New Roman" w:cs="Arial"/>
                <w:lang w:val="en-GB" w:eastAsia="en-GB"/>
              </w:rPr>
              <w:t>1</w:t>
            </w:r>
          </w:p>
        </w:tc>
        <w:tc>
          <w:tcPr>
            <w:tcW w:w="1907" w:type="dxa"/>
            <w:tcBorders>
              <w:top w:val="single" w:color="auto" w:sz="4" w:space="0"/>
              <w:left w:val="single" w:color="auto" w:sz="4" w:space="0"/>
              <w:bottom w:val="single" w:color="auto" w:sz="4" w:space="0"/>
              <w:right w:val="single" w:color="auto" w:sz="4" w:space="0"/>
            </w:tcBorders>
            <w:tcMar/>
            <w:hideMark/>
          </w:tcPr>
          <w:p w:rsidR="00765A2B" w:rsidP="63FB23D0" w:rsidRDefault="490132DC" w14:paraId="44D1EE9F" w14:textId="0D17769D">
            <w:pPr>
              <w:jc w:val="center"/>
              <w:rPr>
                <w:rFonts w:ascii="Arial" w:hAnsi="Arial" w:eastAsia="Arial" w:cs="Arial"/>
                <w:highlight w:val="black"/>
              </w:rPr>
            </w:pPr>
            <w:r w:rsidRPr="63FB23D0">
              <w:rPr>
                <w:rFonts w:ascii="Arial" w:hAnsi="Arial" w:eastAsia="Arial" w:cs="Arial"/>
                <w:color w:val="FFFFFF" w:themeColor="background1"/>
                <w:highlight w:val="black"/>
                <w:lang w:val="en-GB"/>
              </w:rPr>
              <w:t xml:space="preserve">Redacted under FOIA Section 43, Commercial interests </w:t>
            </w:r>
            <w:r w:rsidRPr="63FB23D0">
              <w:rPr>
                <w:rFonts w:ascii="Calibri" w:hAnsi="Calibri" w:eastAsia="Calibri" w:cs="Calibri"/>
                <w:color w:val="FA0000"/>
                <w:lang w:val="en-GB"/>
              </w:rPr>
              <w:t xml:space="preserve">  </w:t>
            </w:r>
            <w:r w:rsidRPr="63FB23D0">
              <w:rPr>
                <w:rFonts w:ascii="Arial" w:hAnsi="Arial" w:eastAsia="Arial" w:cs="Arial"/>
              </w:rPr>
              <w:t xml:space="preserve"> </w:t>
            </w:r>
          </w:p>
        </w:tc>
        <w:tc>
          <w:tcPr>
            <w:tcW w:w="1451"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44BC289F" w14:textId="77777777">
            <w:pPr>
              <w:jc w:val="center"/>
              <w:rPr>
                <w:rFonts w:ascii="Arial" w:hAnsi="Arial" w:cs="Arial"/>
              </w:rPr>
            </w:pPr>
            <w:r w:rsidRPr="6A58A510">
              <w:rPr>
                <w:rFonts w:ascii="Arial" w:hAnsi="Arial" w:eastAsia="Times New Roman" w:cs="Arial"/>
                <w:lang w:val="en-GB" w:eastAsia="en-GB"/>
              </w:rPr>
              <w:t>Firm</w:t>
            </w:r>
          </w:p>
        </w:tc>
        <w:tc>
          <w:tcPr>
            <w:tcW w:w="1830"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016F33F5" w14:textId="77777777">
            <w:pPr>
              <w:jc w:val="center"/>
              <w:rPr>
                <w:rFonts w:ascii="Arial" w:hAnsi="Arial" w:cs="Arial"/>
              </w:rPr>
            </w:pPr>
            <w:r w:rsidRPr="6A58A510">
              <w:rPr>
                <w:rFonts w:ascii="Arial" w:hAnsi="Arial" w:cs="Arial"/>
              </w:rPr>
              <w:t>Not Applicable</w:t>
            </w:r>
          </w:p>
        </w:tc>
        <w:tc>
          <w:tcPr>
            <w:tcW w:w="1458" w:type="dxa"/>
            <w:tcBorders>
              <w:top w:val="single" w:color="auto" w:sz="4" w:space="0"/>
              <w:left w:val="single" w:color="auto" w:sz="4" w:space="0"/>
              <w:bottom w:val="single" w:color="auto" w:sz="4" w:space="0"/>
              <w:right w:val="single" w:color="auto" w:sz="4" w:space="0"/>
            </w:tcBorders>
            <w:tcMar/>
            <w:hideMark/>
          </w:tcPr>
          <w:p w:rsidR="63FB23D0" w:rsidP="63FB23D0" w:rsidRDefault="63FB23D0" w14:paraId="552DC62F" w14:textId="0D17769D">
            <w:pPr>
              <w:jc w:val="center"/>
              <w:rPr>
                <w:rFonts w:ascii="Arial" w:hAnsi="Arial" w:eastAsia="Arial" w:cs="Arial"/>
                <w:highlight w:val="black"/>
              </w:rPr>
            </w:pPr>
            <w:r w:rsidRPr="63FB23D0">
              <w:rPr>
                <w:rFonts w:ascii="Arial" w:hAnsi="Arial" w:eastAsia="Arial" w:cs="Arial"/>
                <w:color w:val="FFFFFF" w:themeColor="background1"/>
                <w:highlight w:val="black"/>
                <w:lang w:val="en-GB"/>
              </w:rPr>
              <w:t xml:space="preserve">Redacted under FOIA Section 43, Commercial interests </w:t>
            </w:r>
            <w:r w:rsidRPr="63FB23D0">
              <w:rPr>
                <w:rFonts w:ascii="Calibri" w:hAnsi="Calibri" w:eastAsia="Calibri" w:cs="Calibri"/>
                <w:color w:val="FA0000"/>
                <w:lang w:val="en-GB"/>
              </w:rPr>
              <w:t xml:space="preserve">  </w:t>
            </w:r>
            <w:r w:rsidRPr="63FB23D0">
              <w:rPr>
                <w:rFonts w:ascii="Arial" w:hAnsi="Arial" w:eastAsia="Arial" w:cs="Arial"/>
              </w:rPr>
              <w:t xml:space="preserve"> </w:t>
            </w:r>
          </w:p>
        </w:tc>
      </w:tr>
      <w:tr w:rsidR="00765A2B" w:rsidTr="6EE16029" w14:paraId="75243504" w14:textId="77777777">
        <w:trPr>
          <w:trHeight w:val="805"/>
        </w:trPr>
        <w:tc>
          <w:tcPr>
            <w:tcW w:w="915"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5C98BEA6" w14:textId="77777777">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5</w:t>
            </w:r>
          </w:p>
        </w:tc>
        <w:tc>
          <w:tcPr>
            <w:tcW w:w="3255" w:type="dxa"/>
            <w:gridSpan w:val="2"/>
            <w:tcBorders>
              <w:top w:val="single" w:color="auto" w:sz="4" w:space="0"/>
              <w:left w:val="single" w:color="auto" w:sz="4" w:space="0"/>
              <w:bottom w:val="single" w:color="auto" w:sz="4" w:space="0"/>
              <w:right w:val="single" w:color="auto" w:sz="4" w:space="0"/>
            </w:tcBorders>
            <w:tcMar/>
          </w:tcPr>
          <w:p w:rsidR="00765A2B" w:rsidP="6A58A510" w:rsidRDefault="5A51A436" w14:paraId="6AD6C174" w14:textId="77777777">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Maintenance and Support for Equipment</w:t>
            </w:r>
          </w:p>
          <w:p w:rsidR="00765A2B" w:rsidP="6A58A510" w:rsidRDefault="00765A2B" w14:paraId="4BC86AE3" w14:textId="77777777">
            <w:pPr>
              <w:spacing w:after="0" w:line="240" w:lineRule="auto"/>
              <w:jc w:val="center"/>
              <w:rPr>
                <w:rFonts w:ascii="Arial" w:hAnsi="Arial" w:eastAsia="Times New Roman" w:cs="Arial"/>
                <w:lang w:val="en-GB" w:eastAsia="en-GB"/>
              </w:rPr>
            </w:pPr>
          </w:p>
        </w:tc>
        <w:tc>
          <w:tcPr>
            <w:tcW w:w="2342"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62B96818" w14:textId="4ADF8F83">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 xml:space="preserve">Contract Period </w:t>
            </w:r>
            <w:r w:rsidRPr="6A58A510" w:rsidR="03474FE3">
              <w:rPr>
                <w:rFonts w:ascii="Arial" w:hAnsi="Arial" w:eastAsia="Times New Roman" w:cs="Arial"/>
                <w:lang w:val="en-GB" w:eastAsia="en-GB"/>
              </w:rPr>
              <w:t>5</w:t>
            </w:r>
            <w:r w:rsidRPr="6A58A510">
              <w:rPr>
                <w:rFonts w:ascii="Arial" w:hAnsi="Arial" w:eastAsia="Times New Roman" w:cs="Arial"/>
                <w:lang w:val="en-GB" w:eastAsia="en-GB"/>
              </w:rPr>
              <w:t xml:space="preserve"> –</w:t>
            </w:r>
          </w:p>
          <w:p w:rsidR="00765A2B" w:rsidP="6EE16029" w:rsidRDefault="60D35B2A" w14:paraId="6247C4BE" w14:textId="743AEDEA">
            <w:pPr>
              <w:pStyle w:val="Normal"/>
              <w:spacing w:after="0" w:line="240" w:lineRule="auto"/>
              <w:jc w:val="center"/>
              <w:rPr>
                <w:rFonts w:ascii="Arial" w:hAnsi="Arial" w:eastAsia="Times New Roman" w:cs="Arial"/>
                <w:lang w:val="en-GB" w:eastAsia="en-GB"/>
              </w:rPr>
            </w:pPr>
            <w:r w:rsidRPr="6EE16029" w:rsidR="16C0A2C0">
              <w:rPr>
                <w:rFonts w:ascii="Arial" w:hAnsi="Arial" w:eastAsia="Times New Roman" w:cs="Arial"/>
                <w:lang w:val="en-GB" w:eastAsia="en-GB"/>
              </w:rPr>
              <w:t>4</w:t>
            </w:r>
            <w:r w:rsidRPr="6EE16029" w:rsidR="0EB537A5">
              <w:rPr>
                <w:rFonts w:ascii="Arial" w:hAnsi="Arial" w:eastAsia="Times New Roman" w:cs="Arial"/>
                <w:lang w:val="en-GB" w:eastAsia="en-GB"/>
              </w:rPr>
              <w:t xml:space="preserve"> December 202</w:t>
            </w:r>
            <w:r w:rsidRPr="6EE16029" w:rsidR="5924D57D">
              <w:rPr>
                <w:rFonts w:ascii="Arial" w:hAnsi="Arial" w:eastAsia="Times New Roman" w:cs="Arial"/>
                <w:lang w:val="en-GB" w:eastAsia="en-GB"/>
              </w:rPr>
              <w:t>7</w:t>
            </w:r>
            <w:r w:rsidRPr="6EE16029" w:rsidR="0EB537A5">
              <w:rPr>
                <w:rFonts w:ascii="Arial" w:hAnsi="Arial" w:eastAsia="Times New Roman" w:cs="Arial"/>
                <w:lang w:val="en-GB" w:eastAsia="en-GB"/>
              </w:rPr>
              <w:t xml:space="preserve"> to </w:t>
            </w:r>
            <w:r w:rsidRPr="6EE16029" w:rsidR="7939DD51">
              <w:rPr>
                <w:rFonts w:ascii="Arial" w:hAnsi="Arial" w:eastAsia="Times New Roman" w:cs="Arial"/>
                <w:lang w:val="en-GB" w:eastAsia="en-GB"/>
              </w:rPr>
              <w:t>3 December</w:t>
            </w:r>
            <w:r w:rsidRPr="6EE16029" w:rsidR="0EB537A5">
              <w:rPr>
                <w:rFonts w:ascii="Arial" w:hAnsi="Arial" w:eastAsia="Times New Roman" w:cs="Arial"/>
                <w:lang w:val="en-GB" w:eastAsia="en-GB"/>
              </w:rPr>
              <w:t xml:space="preserve"> 202</w:t>
            </w:r>
            <w:r w:rsidRPr="6EE16029" w:rsidR="13F48B3C">
              <w:rPr>
                <w:rFonts w:ascii="Arial" w:hAnsi="Arial" w:eastAsia="Times New Roman" w:cs="Arial"/>
                <w:lang w:val="en-GB" w:eastAsia="en-GB"/>
              </w:rPr>
              <w:t>8</w:t>
            </w:r>
          </w:p>
        </w:tc>
        <w:tc>
          <w:tcPr>
            <w:tcW w:w="1290"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7653A249" w14:textId="77777777">
            <w:pPr>
              <w:spacing w:after="0" w:line="240" w:lineRule="auto"/>
              <w:jc w:val="center"/>
              <w:rPr>
                <w:rFonts w:ascii="Arial" w:hAnsi="Arial" w:eastAsia="Times New Roman" w:cs="Arial"/>
                <w:lang w:val="en-GB" w:eastAsia="en-GB"/>
              </w:rPr>
            </w:pPr>
            <w:r w:rsidRPr="6A58A510">
              <w:rPr>
                <w:rFonts w:ascii="Arial" w:hAnsi="Arial" w:eastAsia="Times New Roman" w:cs="Arial"/>
                <w:lang w:val="en-GB" w:eastAsia="en-GB"/>
              </w:rPr>
              <w:t>Per Period</w:t>
            </w:r>
          </w:p>
        </w:tc>
        <w:tc>
          <w:tcPr>
            <w:tcW w:w="945" w:type="dxa"/>
            <w:tcBorders>
              <w:top w:val="single" w:color="auto" w:sz="4" w:space="0"/>
              <w:left w:val="single" w:color="auto" w:sz="4" w:space="0"/>
              <w:bottom w:val="single" w:color="auto" w:sz="4" w:space="0"/>
              <w:right w:val="single" w:color="auto" w:sz="4" w:space="0"/>
            </w:tcBorders>
            <w:tcMar/>
            <w:hideMark/>
          </w:tcPr>
          <w:p w:rsidR="00765A2B" w:rsidP="6A58A510" w:rsidRDefault="5A51A436" w14:paraId="0185AEA1" w14:textId="77777777">
            <w:pPr>
              <w:jc w:val="center"/>
            </w:pPr>
            <w:r w:rsidRPr="6A58A510">
              <w:rPr>
                <w:rFonts w:ascii="Arial" w:hAnsi="Arial" w:eastAsia="Times New Roman" w:cs="Arial"/>
                <w:lang w:val="en-GB" w:eastAsia="en-GB"/>
              </w:rPr>
              <w:t>1</w:t>
            </w:r>
          </w:p>
        </w:tc>
        <w:tc>
          <w:tcPr>
            <w:tcW w:w="1907" w:type="dxa"/>
            <w:tcBorders>
              <w:top w:val="single" w:color="auto" w:sz="4" w:space="0"/>
              <w:left w:val="single" w:color="auto" w:sz="4" w:space="0"/>
              <w:bottom w:val="single" w:color="auto" w:sz="4" w:space="0"/>
              <w:right w:val="single" w:color="auto" w:sz="4" w:space="0"/>
            </w:tcBorders>
            <w:tcMar/>
            <w:hideMark/>
          </w:tcPr>
          <w:p w:rsidR="00765A2B" w:rsidP="63FB23D0" w:rsidRDefault="0B3BFDD9" w14:paraId="226D3022" w14:textId="66F1E044">
            <w:pPr>
              <w:spacing w:after="0"/>
              <w:jc w:val="center"/>
            </w:pPr>
            <w:r w:rsidRPr="63FB23D0">
              <w:rPr>
                <w:rFonts w:ascii="Arial" w:hAnsi="Arial" w:eastAsia="Arial" w:cs="Arial"/>
                <w:color w:val="FFFFFF" w:themeColor="background1"/>
                <w:highlight w:val="black"/>
                <w:lang w:val="en-GB"/>
              </w:rPr>
              <w:t xml:space="preserve">Redacted under FOIA Section 43, Commercial interests </w:t>
            </w:r>
            <w:r w:rsidRPr="63FB23D0">
              <w:rPr>
                <w:rFonts w:ascii="Calibri" w:hAnsi="Calibri" w:eastAsia="Calibri" w:cs="Calibri"/>
                <w:color w:val="FA0000"/>
                <w:lang w:val="en-GB"/>
              </w:rPr>
              <w:t xml:space="preserve">  </w:t>
            </w:r>
            <w:r w:rsidRPr="63FB23D0">
              <w:rPr>
                <w:rFonts w:ascii="Arial" w:hAnsi="Arial" w:eastAsia="Arial" w:cs="Arial"/>
              </w:rPr>
              <w:t xml:space="preserve"> </w:t>
            </w:r>
          </w:p>
        </w:tc>
        <w:tc>
          <w:tcPr>
            <w:tcW w:w="1451" w:type="dxa"/>
            <w:tcBorders>
              <w:top w:val="single" w:color="auto" w:sz="4" w:space="0"/>
              <w:left w:val="single" w:color="auto" w:sz="4" w:space="0"/>
              <w:bottom w:val="single" w:color="auto" w:sz="4" w:space="0"/>
              <w:right w:val="single" w:color="auto" w:sz="4" w:space="0"/>
            </w:tcBorders>
            <w:tcMar/>
            <w:hideMark/>
          </w:tcPr>
          <w:p w:rsidR="00765A2B" w:rsidP="6A58A510" w:rsidRDefault="1C49391C" w14:paraId="51DC48AD" w14:textId="7FF99584">
            <w:pPr>
              <w:jc w:val="center"/>
              <w:rPr>
                <w:rFonts w:ascii="Arial" w:hAnsi="Arial" w:cs="Arial"/>
              </w:rPr>
            </w:pPr>
            <w:r w:rsidRPr="6A58A510">
              <w:rPr>
                <w:rFonts w:ascii="Arial" w:hAnsi="Arial" w:cs="Arial"/>
              </w:rPr>
              <w:t>Firm</w:t>
            </w:r>
          </w:p>
        </w:tc>
        <w:tc>
          <w:tcPr>
            <w:tcW w:w="1830" w:type="dxa"/>
            <w:tcBorders>
              <w:top w:val="single" w:color="auto" w:sz="4" w:space="0"/>
              <w:left w:val="single" w:color="auto" w:sz="4" w:space="0"/>
              <w:bottom w:val="single" w:color="auto" w:sz="4" w:space="0"/>
              <w:right w:val="single" w:color="auto" w:sz="4" w:space="0"/>
            </w:tcBorders>
            <w:tcMar/>
            <w:hideMark/>
          </w:tcPr>
          <w:p w:rsidR="00765A2B" w:rsidP="6A58A510" w:rsidRDefault="1C49391C" w14:paraId="0ADCE882" w14:textId="419000B4">
            <w:pPr>
              <w:jc w:val="center"/>
              <w:rPr>
                <w:rFonts w:ascii="Arial" w:hAnsi="Arial" w:cs="Arial"/>
              </w:rPr>
            </w:pPr>
            <w:r w:rsidRPr="6A58A510">
              <w:rPr>
                <w:rFonts w:ascii="Arial" w:hAnsi="Arial" w:cs="Arial"/>
              </w:rPr>
              <w:t>Not Applicable</w:t>
            </w:r>
          </w:p>
        </w:tc>
        <w:tc>
          <w:tcPr>
            <w:tcW w:w="1458" w:type="dxa"/>
            <w:tcBorders>
              <w:top w:val="single" w:color="auto" w:sz="4" w:space="0"/>
              <w:left w:val="single" w:color="auto" w:sz="4" w:space="0"/>
              <w:bottom w:val="single" w:color="auto" w:sz="4" w:space="0"/>
              <w:right w:val="single" w:color="auto" w:sz="4" w:space="0"/>
            </w:tcBorders>
            <w:tcMar/>
            <w:hideMark/>
          </w:tcPr>
          <w:p w:rsidR="63FB23D0" w:rsidP="63FB23D0" w:rsidRDefault="63FB23D0" w14:paraId="61AD8C4B" w14:textId="66F1E044">
            <w:pPr>
              <w:spacing w:after="0"/>
              <w:jc w:val="center"/>
            </w:pPr>
            <w:r w:rsidRPr="63FB23D0">
              <w:rPr>
                <w:rFonts w:ascii="Arial" w:hAnsi="Arial" w:eastAsia="Arial" w:cs="Arial"/>
                <w:color w:val="FFFFFF" w:themeColor="background1"/>
                <w:highlight w:val="black"/>
                <w:lang w:val="en-GB"/>
              </w:rPr>
              <w:t xml:space="preserve">Redacted under FOIA Section 43, Commercial interests </w:t>
            </w:r>
            <w:r w:rsidRPr="63FB23D0">
              <w:rPr>
                <w:rFonts w:ascii="Calibri" w:hAnsi="Calibri" w:eastAsia="Calibri" w:cs="Calibri"/>
                <w:color w:val="FA0000"/>
                <w:lang w:val="en-GB"/>
              </w:rPr>
              <w:t xml:space="preserve">  </w:t>
            </w:r>
            <w:r w:rsidRPr="63FB23D0">
              <w:rPr>
                <w:rFonts w:ascii="Arial" w:hAnsi="Arial" w:eastAsia="Arial" w:cs="Arial"/>
              </w:rPr>
              <w:t xml:space="preserve"> </w:t>
            </w:r>
          </w:p>
        </w:tc>
      </w:tr>
      <w:tr w:rsidR="00765A2B" w:rsidTr="6EE16029" w14:paraId="7FC3A063" w14:textId="77777777">
        <w:trPr>
          <w:trHeight w:val="875"/>
        </w:trPr>
        <w:tc>
          <w:tcPr>
            <w:tcW w:w="10654" w:type="dxa"/>
            <w:gridSpan w:val="7"/>
            <w:tcBorders>
              <w:top w:val="single" w:color="auto" w:sz="4" w:space="0"/>
              <w:left w:val="single" w:color="auto" w:sz="4" w:space="0"/>
              <w:bottom w:val="single" w:color="auto" w:sz="4" w:space="0"/>
              <w:right w:val="single" w:color="auto" w:sz="4" w:space="0"/>
            </w:tcBorders>
            <w:tcMar/>
            <w:vAlign w:val="center"/>
            <w:hideMark/>
          </w:tcPr>
          <w:p w:rsidR="00765A2B" w:rsidP="6A58A510" w:rsidRDefault="00765A2B" w14:paraId="3A11C0CF" w14:textId="77777777"/>
        </w:tc>
        <w:tc>
          <w:tcPr>
            <w:tcW w:w="3281" w:type="dxa"/>
            <w:gridSpan w:val="2"/>
            <w:tcBorders>
              <w:top w:val="single" w:color="auto" w:sz="4" w:space="0"/>
              <w:left w:val="single" w:color="auto" w:sz="4" w:space="0"/>
              <w:bottom w:val="single" w:color="auto" w:sz="4" w:space="0"/>
              <w:right w:val="single" w:color="auto" w:sz="4" w:space="0"/>
            </w:tcBorders>
            <w:tcMar/>
            <w:hideMark/>
          </w:tcPr>
          <w:p w:rsidR="002D15D5" w:rsidP="6A58A510" w:rsidRDefault="7D1DFAE3" w14:paraId="209746AB" w14:textId="77777777">
            <w:pPr>
              <w:spacing w:after="0" w:line="240" w:lineRule="auto"/>
              <w:jc w:val="center"/>
              <w:rPr>
                <w:rFonts w:ascii="Arial" w:hAnsi="Arial" w:cs="Arial"/>
                <w:b/>
                <w:bCs/>
              </w:rPr>
            </w:pPr>
            <w:r w:rsidRPr="6A58A510">
              <w:rPr>
                <w:rFonts w:ascii="Arial" w:hAnsi="Arial" w:cs="Arial"/>
                <w:b/>
                <w:bCs/>
              </w:rPr>
              <w:t xml:space="preserve">Total Contract Value </w:t>
            </w:r>
          </w:p>
          <w:p w:rsidR="002D15D5" w:rsidP="6A58A510" w:rsidRDefault="7D1DFAE3" w14:paraId="667ECF15" w14:textId="77777777">
            <w:pPr>
              <w:spacing w:after="0" w:line="240" w:lineRule="auto"/>
              <w:jc w:val="center"/>
              <w:rPr>
                <w:rFonts w:ascii="Arial" w:hAnsi="Arial" w:cs="Arial"/>
                <w:b/>
                <w:bCs/>
              </w:rPr>
            </w:pPr>
            <w:r w:rsidRPr="6A58A510">
              <w:rPr>
                <w:rFonts w:ascii="Arial" w:hAnsi="Arial" w:cs="Arial"/>
                <w:b/>
                <w:bCs/>
              </w:rPr>
              <w:t>Or</w:t>
            </w:r>
          </w:p>
          <w:p w:rsidR="00765A2B" w:rsidP="6A58A510" w:rsidRDefault="7D1DFAE3" w14:paraId="561E90E0" w14:textId="29DB44FA">
            <w:pPr>
              <w:jc w:val="center"/>
              <w:rPr>
                <w:rFonts w:ascii="Arial" w:hAnsi="Arial" w:cs="Arial"/>
                <w:b/>
                <w:bCs/>
              </w:rPr>
            </w:pPr>
            <w:r w:rsidRPr="6A58A510">
              <w:rPr>
                <w:rFonts w:ascii="Arial" w:hAnsi="Arial" w:cs="Arial"/>
                <w:b/>
                <w:bCs/>
              </w:rPr>
              <w:t xml:space="preserve"> Maximum Limit of Liability for Contract</w:t>
            </w:r>
          </w:p>
        </w:tc>
        <w:tc>
          <w:tcPr>
            <w:tcW w:w="1458" w:type="dxa"/>
            <w:tcBorders>
              <w:top w:val="single" w:color="auto" w:sz="4" w:space="0"/>
              <w:left w:val="single" w:color="auto" w:sz="4" w:space="0"/>
              <w:bottom w:val="single" w:color="auto" w:sz="4" w:space="0"/>
              <w:right w:val="single" w:color="auto" w:sz="4" w:space="0"/>
            </w:tcBorders>
            <w:tcMar/>
            <w:hideMark/>
          </w:tcPr>
          <w:p w:rsidR="00765A2B" w:rsidP="6A58A510" w:rsidRDefault="264C703D" w14:paraId="6DA8CCBF" w14:textId="1838A7E8">
            <w:pPr>
              <w:jc w:val="center"/>
              <w:rPr>
                <w:rFonts w:ascii="Arial" w:hAnsi="Arial" w:cs="Arial"/>
              </w:rPr>
            </w:pPr>
            <w:r w:rsidRPr="6A58A510">
              <w:rPr>
                <w:rFonts w:ascii="Arial" w:hAnsi="Arial" w:cs="Arial"/>
              </w:rPr>
              <w:t>£24,215</w:t>
            </w:r>
          </w:p>
        </w:tc>
      </w:tr>
    </w:tbl>
    <w:p w:rsidR="006A7BD5" w:rsidP="00657B73" w:rsidRDefault="006A7BD5" w14:paraId="3A27ADF0" w14:textId="76E0C6BD">
      <w:pPr>
        <w:tabs>
          <w:tab w:val="left" w:pos="1260"/>
        </w:tabs>
        <w:spacing w:after="0" w:line="14" w:lineRule="exact"/>
        <w:ind w:right="-23"/>
        <w:rPr>
          <w:rFonts w:ascii="Arial" w:hAnsi="Arial" w:eastAsia="Arial" w:cs="Arial"/>
          <w:b/>
          <w:bCs/>
          <w:sz w:val="56"/>
          <w:szCs w:val="56"/>
        </w:rPr>
      </w:pPr>
    </w:p>
    <w:tbl>
      <w:tblPr>
        <w:tblpPr w:leftFromText="180" w:rightFromText="180" w:bottomFromText="160" w:vertAnchor="text" w:horzAnchor="margin" w:tblpXSpec="center" w:tblpY="13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36"/>
        <w:gridCol w:w="13654"/>
      </w:tblGrid>
      <w:tr w:rsidR="00657B73" w:rsidTr="5BFE1F9F" w14:paraId="53A3E7C0" w14:textId="77777777">
        <w:trPr>
          <w:trHeight w:val="371"/>
        </w:trPr>
        <w:tc>
          <w:tcPr>
            <w:tcW w:w="564" w:type="pct"/>
            <w:tcBorders>
              <w:top w:val="single" w:color="auto" w:sz="4" w:space="0"/>
              <w:left w:val="single" w:color="auto" w:sz="4" w:space="0"/>
              <w:bottom w:val="single" w:color="auto" w:sz="4" w:space="0"/>
              <w:right w:val="single" w:color="auto" w:sz="4" w:space="0"/>
            </w:tcBorders>
            <w:tcMar/>
            <w:hideMark/>
          </w:tcPr>
          <w:p w:rsidR="00657B73" w:rsidP="002A1963" w:rsidRDefault="00657B73" w14:paraId="084E9872" w14:textId="77777777">
            <w:pPr>
              <w:spacing w:after="0" w:line="240" w:lineRule="auto"/>
              <w:jc w:val="both"/>
              <w:rPr>
                <w:rFonts w:ascii="Arial" w:hAnsi="Arial" w:eastAsia="Times New Roman" w:cs="Times New Roman"/>
                <w:sz w:val="18"/>
                <w:szCs w:val="18"/>
                <w:lang w:val="en-GB" w:eastAsia="en-GB"/>
              </w:rPr>
            </w:pPr>
            <w:r>
              <w:rPr>
                <w:rFonts w:ascii="Arial" w:hAnsi="Arial" w:eastAsia="Times New Roman" w:cs="Arial"/>
                <w:b/>
                <w:sz w:val="18"/>
                <w:szCs w:val="18"/>
                <w:lang w:val="en-GB" w:eastAsia="en-GB"/>
              </w:rPr>
              <w:t>Item Number</w:t>
            </w:r>
          </w:p>
        </w:tc>
        <w:tc>
          <w:tcPr>
            <w:tcW w:w="4436" w:type="pct"/>
            <w:tcBorders>
              <w:top w:val="single" w:color="auto" w:sz="4" w:space="0"/>
              <w:left w:val="single" w:color="auto" w:sz="4" w:space="0"/>
              <w:bottom w:val="single" w:color="auto" w:sz="4" w:space="0"/>
              <w:right w:val="single" w:color="auto" w:sz="4" w:space="0"/>
            </w:tcBorders>
            <w:tcMar/>
            <w:hideMark/>
          </w:tcPr>
          <w:p w:rsidR="00657B73" w:rsidP="002A1963" w:rsidRDefault="00657B73" w14:paraId="4A3AFA5F" w14:textId="77777777">
            <w:pPr>
              <w:spacing w:after="0" w:line="240" w:lineRule="auto"/>
              <w:jc w:val="both"/>
              <w:rPr>
                <w:rFonts w:ascii="Arial" w:hAnsi="Arial" w:eastAsia="Times New Roman" w:cs="Arial"/>
                <w:color w:val="FF0000"/>
                <w:sz w:val="18"/>
                <w:szCs w:val="18"/>
                <w:lang w:val="en-GB" w:eastAsia="en-GB"/>
              </w:rPr>
            </w:pPr>
            <w:r>
              <w:rPr>
                <w:rFonts w:ascii="Arial" w:hAnsi="Arial" w:eastAsia="Times New Roman" w:cs="Arial"/>
                <w:b/>
                <w:sz w:val="18"/>
                <w:szCs w:val="18"/>
                <w:lang w:val="en-GB" w:eastAsia="en-GB"/>
              </w:rPr>
              <w:t>Consignee Address (XY code only)</w:t>
            </w:r>
          </w:p>
        </w:tc>
      </w:tr>
      <w:tr w:rsidR="00657B73" w:rsidTr="5BFE1F9F" w14:paraId="25B293BD" w14:textId="77777777">
        <w:trPr>
          <w:trHeight w:val="371"/>
        </w:trPr>
        <w:tc>
          <w:tcPr>
            <w:tcW w:w="564" w:type="pct"/>
            <w:tcBorders>
              <w:top w:val="single" w:color="auto" w:sz="4" w:space="0"/>
              <w:left w:val="single" w:color="auto" w:sz="4" w:space="0"/>
              <w:bottom w:val="single" w:color="auto" w:sz="4" w:space="0"/>
              <w:right w:val="single" w:color="auto" w:sz="4" w:space="0"/>
            </w:tcBorders>
            <w:tcMar/>
            <w:hideMark/>
          </w:tcPr>
          <w:p w:rsidR="00657B73" w:rsidP="6A58A510" w:rsidRDefault="549F5B8F" w14:paraId="51FE9767" w14:textId="6DA9191D">
            <w:pPr>
              <w:spacing w:after="0" w:line="240" w:lineRule="auto"/>
              <w:jc w:val="both"/>
              <w:rPr>
                <w:rFonts w:ascii="Arial" w:hAnsi="Arial" w:eastAsia="Times New Roman" w:cs="Times New Roman"/>
                <w:lang w:val="en-GB" w:eastAsia="en-GB"/>
              </w:rPr>
            </w:pPr>
            <w:r w:rsidRPr="16191432">
              <w:rPr>
                <w:rFonts w:ascii="Arial" w:hAnsi="Arial" w:eastAsia="Times New Roman" w:cs="Times New Roman"/>
                <w:lang w:val="en-GB" w:eastAsia="en-GB"/>
              </w:rPr>
              <w:t>1-5</w:t>
            </w:r>
          </w:p>
        </w:tc>
        <w:tc>
          <w:tcPr>
            <w:tcW w:w="4436" w:type="pct"/>
            <w:tcBorders>
              <w:top w:val="single" w:color="auto" w:sz="4" w:space="0"/>
              <w:left w:val="single" w:color="auto" w:sz="4" w:space="0"/>
              <w:bottom w:val="single" w:color="auto" w:sz="4" w:space="0"/>
              <w:right w:val="single" w:color="auto" w:sz="4" w:space="0"/>
            </w:tcBorders>
            <w:tcMar/>
            <w:hideMark/>
          </w:tcPr>
          <w:p w:rsidR="00657B73" w:rsidP="6A58A510" w:rsidRDefault="373D26D0" w14:paraId="2F031E6A" w14:textId="77777777">
            <w:pPr>
              <w:spacing w:after="0" w:line="240" w:lineRule="auto"/>
              <w:jc w:val="both"/>
              <w:rPr>
                <w:rFonts w:ascii="Arial" w:hAnsi="Arial" w:eastAsia="Times New Roman" w:cs="Arial"/>
                <w:lang w:val="en-GB" w:eastAsia="en-GB"/>
              </w:rPr>
            </w:pPr>
            <w:r w:rsidRPr="6A58A510">
              <w:rPr>
                <w:rFonts w:ascii="Arial" w:hAnsi="Arial" w:eastAsia="Times New Roman" w:cs="Arial"/>
                <w:lang w:val="en-GB" w:eastAsia="en-GB"/>
              </w:rPr>
              <w:t>HM Naval Base Portsmouth</w:t>
            </w:r>
          </w:p>
        </w:tc>
      </w:tr>
      <w:tr w:rsidR="00657B73" w:rsidTr="5BFE1F9F" w14:paraId="19B9D7CD" w14:textId="77777777">
        <w:trPr>
          <w:trHeight w:val="371"/>
        </w:trPr>
        <w:tc>
          <w:tcPr>
            <w:tcW w:w="564" w:type="pct"/>
            <w:tcBorders>
              <w:top w:val="single" w:color="auto" w:sz="4" w:space="0"/>
              <w:left w:val="single" w:color="auto" w:sz="4" w:space="0"/>
              <w:bottom w:val="single" w:color="auto" w:sz="4" w:space="0"/>
              <w:right w:val="single" w:color="auto" w:sz="4" w:space="0"/>
            </w:tcBorders>
            <w:tcMar/>
            <w:hideMark/>
          </w:tcPr>
          <w:p w:rsidR="00657B73" w:rsidP="002A1963" w:rsidRDefault="00657B73" w14:paraId="4EDA7B39" w14:textId="77777777">
            <w:pPr>
              <w:spacing w:after="0" w:line="240" w:lineRule="auto"/>
              <w:jc w:val="both"/>
              <w:rPr>
                <w:rFonts w:ascii="Arial" w:hAnsi="Arial" w:eastAsia="Times New Roman" w:cs="Times New Roman"/>
                <w:sz w:val="18"/>
                <w:szCs w:val="18"/>
                <w:lang w:val="en-GB" w:eastAsia="en-GB"/>
              </w:rPr>
            </w:pPr>
            <w:r>
              <w:rPr>
                <w:rFonts w:ascii="Arial" w:hAnsi="Arial" w:eastAsia="Times New Roman" w:cs="Arial"/>
                <w:b/>
                <w:sz w:val="18"/>
                <w:szCs w:val="18"/>
                <w:lang w:val="en-GB" w:eastAsia="en-GB"/>
              </w:rPr>
              <w:t>Item Number</w:t>
            </w:r>
          </w:p>
        </w:tc>
        <w:tc>
          <w:tcPr>
            <w:tcW w:w="4436" w:type="pct"/>
            <w:tcBorders>
              <w:top w:val="single" w:color="auto" w:sz="4" w:space="0"/>
              <w:left w:val="single" w:color="auto" w:sz="4" w:space="0"/>
              <w:bottom w:val="single" w:color="auto" w:sz="4" w:space="0"/>
              <w:right w:val="single" w:color="auto" w:sz="4" w:space="0"/>
            </w:tcBorders>
            <w:tcMar/>
            <w:hideMark/>
          </w:tcPr>
          <w:p w:rsidR="00657B73" w:rsidP="002A1963" w:rsidRDefault="00657B73" w14:paraId="2EB61113" w14:textId="77777777">
            <w:pPr>
              <w:spacing w:after="0" w:line="240" w:lineRule="auto"/>
              <w:jc w:val="both"/>
              <w:rPr>
                <w:rFonts w:ascii="Arial" w:hAnsi="Arial" w:eastAsia="Times New Roman" w:cs="Arial"/>
                <w:color w:val="FF0000"/>
                <w:sz w:val="18"/>
                <w:szCs w:val="18"/>
                <w:lang w:val="en-GB" w:eastAsia="en-GB"/>
              </w:rPr>
            </w:pPr>
            <w:r>
              <w:rPr>
                <w:rFonts w:ascii="Arial" w:hAnsi="Arial" w:eastAsia="Times New Roman" w:cs="Arial"/>
                <w:b/>
                <w:sz w:val="18"/>
                <w:szCs w:val="18"/>
                <w:lang w:val="en-GB" w:eastAsia="en-GB"/>
              </w:rPr>
              <w:t>Payment Schedule</w:t>
            </w:r>
          </w:p>
        </w:tc>
      </w:tr>
      <w:tr w:rsidR="003A51D0" w:rsidTr="5BFE1F9F" w14:paraId="73FCA913" w14:textId="77777777">
        <w:trPr>
          <w:trHeight w:val="371"/>
        </w:trPr>
        <w:tc>
          <w:tcPr>
            <w:tcW w:w="564" w:type="pct"/>
            <w:tcBorders>
              <w:top w:val="single" w:color="auto" w:sz="4" w:space="0"/>
              <w:left w:val="single" w:color="auto" w:sz="4" w:space="0"/>
              <w:bottom w:val="single" w:color="auto" w:sz="4" w:space="0"/>
              <w:right w:val="single" w:color="auto" w:sz="4" w:space="0"/>
            </w:tcBorders>
            <w:tcMar/>
            <w:hideMark/>
          </w:tcPr>
          <w:p w:rsidR="003A51D0" w:rsidP="6A58A510" w:rsidRDefault="6950D479" w14:paraId="0C755C5C" w14:textId="63463DE7">
            <w:pPr>
              <w:spacing w:after="0" w:line="240" w:lineRule="auto"/>
              <w:jc w:val="both"/>
              <w:rPr>
                <w:rFonts w:ascii="Arial" w:hAnsi="Arial" w:eastAsia="Times New Roman" w:cs="Times New Roman"/>
                <w:lang w:val="en-GB" w:eastAsia="en-GB"/>
              </w:rPr>
            </w:pPr>
            <w:r w:rsidRPr="6A58A510">
              <w:rPr>
                <w:rFonts w:ascii="Arial" w:hAnsi="Arial" w:eastAsia="Times New Roman" w:cs="Times New Roman"/>
                <w:lang w:val="en-GB" w:eastAsia="en-GB"/>
              </w:rPr>
              <w:t>1-5</w:t>
            </w:r>
          </w:p>
        </w:tc>
        <w:tc>
          <w:tcPr>
            <w:tcW w:w="4436" w:type="pct"/>
            <w:tcBorders>
              <w:top w:val="single" w:color="auto" w:sz="4" w:space="0"/>
              <w:left w:val="single" w:color="auto" w:sz="4" w:space="0"/>
              <w:bottom w:val="single" w:color="auto" w:sz="4" w:space="0"/>
              <w:right w:val="single" w:color="auto" w:sz="4" w:space="0"/>
            </w:tcBorders>
            <w:tcMar/>
            <w:hideMark/>
          </w:tcPr>
          <w:p w:rsidR="003A51D0" w:rsidP="5BFE1F9F" w:rsidRDefault="25A915C3" w14:paraId="0D64ED9F" w14:textId="553496F5">
            <w:pPr>
              <w:pStyle w:val="Normal"/>
              <w:spacing w:after="0" w:line="240" w:lineRule="auto"/>
              <w:jc w:val="both"/>
              <w:rPr>
                <w:rFonts w:ascii="Arial" w:hAnsi="Arial" w:eastAsia="Times New Roman" w:cs="Arial"/>
                <w:lang w:val="en-GB" w:eastAsia="en-GB"/>
              </w:rPr>
            </w:pPr>
            <w:r w:rsidRPr="5BFE1F9F" w:rsidR="42BCF79B">
              <w:rPr>
                <w:rFonts w:ascii="Arial" w:hAnsi="Arial" w:eastAsia="Times New Roman" w:cs="Arial"/>
                <w:lang w:val="en-GB" w:eastAsia="en-GB"/>
              </w:rPr>
              <w:t>Payments for annual support to be made at the start of each contract year in which services were delivered</w:t>
            </w:r>
          </w:p>
        </w:tc>
      </w:tr>
    </w:tbl>
    <w:p w:rsidR="00D83834" w:rsidP="004B3CEE" w:rsidRDefault="00D83834" w14:paraId="6A5B2F56" w14:textId="77777777">
      <w:pPr>
        <w:spacing w:after="0" w:line="252" w:lineRule="exact"/>
        <w:ind w:left="113" w:right="-20"/>
        <w:rPr>
          <w:rFonts w:ascii="Arial" w:hAnsi="Arial" w:eastAsia="Arial" w:cs="Arial"/>
          <w:b/>
          <w:bCs/>
          <w:sz w:val="56"/>
          <w:szCs w:val="56"/>
        </w:rPr>
        <w:sectPr w:rsidR="00D83834" w:rsidSect="00F55115">
          <w:headerReference w:type="default" r:id="rId25"/>
          <w:footerReference w:type="default" r:id="rId26"/>
          <w:endnotePr>
            <w:numFmt w:val="decimal"/>
          </w:endnotePr>
          <w:pgSz w:w="16840" w:h="11907" w:orient="landscape" w:code="9"/>
          <w:pgMar w:top="720" w:right="720" w:bottom="720" w:left="720" w:header="283" w:footer="283" w:gutter="0"/>
          <w:cols w:space="720"/>
          <w:docGrid w:linePitch="326"/>
        </w:sectPr>
      </w:pPr>
    </w:p>
    <w:p w:rsidR="003A51D0" w:rsidP="004070F2" w:rsidRDefault="00FC5DF6" w14:paraId="16C5DB9B" w14:textId="55B5451E">
      <w:pPr>
        <w:spacing w:after="0" w:line="240" w:lineRule="auto"/>
        <w:ind w:right="-23"/>
        <w:rPr>
          <w:rFonts w:ascii="Arial" w:hAnsi="Arial" w:eastAsia="Times New Roman" w:cs="Arial"/>
          <w:lang w:val="en-GB" w:eastAsia="en-GB"/>
        </w:rPr>
      </w:pPr>
      <w:r w:rsidRPr="003A51D0">
        <w:rPr>
          <w:rFonts w:ascii="Arial" w:hAnsi="Arial" w:eastAsia="Times New Roman" w:cs="Arial"/>
          <w:lang w:val="en-GB" w:eastAsia="en-GB"/>
        </w:rPr>
        <w:t xml:space="preserve">All prices </w:t>
      </w:r>
      <w:r w:rsidR="00865BDB">
        <w:rPr>
          <w:rFonts w:ascii="Arial" w:hAnsi="Arial" w:eastAsia="Times New Roman" w:cs="Arial"/>
          <w:lang w:val="en-GB" w:eastAsia="en-GB"/>
        </w:rPr>
        <w:t xml:space="preserve">stated </w:t>
      </w:r>
      <w:r w:rsidRPr="003A51D0">
        <w:rPr>
          <w:rFonts w:ascii="Arial" w:hAnsi="Arial" w:eastAsia="Times New Roman" w:cs="Arial"/>
          <w:lang w:val="en-GB" w:eastAsia="en-GB"/>
        </w:rPr>
        <w:t>are firm prices, to be paid in £ (GBP/Pounding Sterling), not subject to any increase or exchange rates.</w:t>
      </w:r>
    </w:p>
    <w:p w:rsidRPr="003A51D0" w:rsidR="00865BDB" w:rsidP="004070F2" w:rsidRDefault="00865BDB" w14:paraId="10A786FD" w14:textId="77777777">
      <w:pPr>
        <w:spacing w:after="0" w:line="240" w:lineRule="auto"/>
        <w:ind w:right="-23"/>
        <w:rPr>
          <w:rFonts w:ascii="Arial" w:hAnsi="Arial" w:eastAsia="Times New Roman" w:cs="Arial"/>
          <w:lang w:val="en-GB" w:eastAsia="en-GB"/>
        </w:rPr>
      </w:pPr>
    </w:p>
    <w:p w:rsidRPr="0058447B" w:rsidR="004070F2" w:rsidP="004070F2" w:rsidRDefault="004070F2" w14:paraId="79DBA0BD" w14:textId="79B27BDA">
      <w:pPr>
        <w:spacing w:after="0" w:line="240" w:lineRule="auto"/>
        <w:ind w:right="-23"/>
        <w:rPr>
          <w:rFonts w:ascii="Arial" w:hAnsi="Arial" w:eastAsia="Arial" w:cs="Arial"/>
          <w:spacing w:val="-2"/>
          <w:position w:val="-1"/>
          <w:lang w:val="en-GB" w:eastAsia="en-GB"/>
        </w:rPr>
      </w:pPr>
    </w:p>
    <w:p w:rsidR="00D93FC5" w:rsidP="00D93FC5" w:rsidRDefault="00D93FC5" w14:paraId="6FCBEE42" w14:textId="1A240C4D">
      <w:pPr>
        <w:spacing w:after="0" w:line="240" w:lineRule="auto"/>
        <w:ind w:right="-23"/>
        <w:rPr>
          <w:rFonts w:ascii="Arial" w:hAnsi="Arial" w:eastAsia="Arial" w:cs="Arial"/>
          <w:spacing w:val="-2"/>
          <w:position w:val="-1"/>
          <w:lang w:val="en-GB" w:eastAsia="en-GB"/>
        </w:rPr>
      </w:pPr>
      <w:r>
        <w:rPr>
          <w:rFonts w:ascii="Arial" w:hAnsi="Arial" w:eastAsia="Arial" w:cs="Arial"/>
          <w:spacing w:val="-2"/>
          <w:position w:val="-1"/>
          <w:lang w:val="en-GB" w:eastAsia="en-GB"/>
        </w:rPr>
        <w:t>The Prices set for each item shall be the total maximum price the Contractor shall charge for the delivery of the services covered within that item. No further costs shall be claimed by the Contractor and all prices quoted shall include as a minimum, but not be limited to:</w:t>
      </w:r>
    </w:p>
    <w:p w:rsidR="00D93FC5" w:rsidP="00D93FC5" w:rsidRDefault="00D93FC5" w14:paraId="7D8055D4" w14:textId="77777777">
      <w:pPr>
        <w:pStyle w:val="ListParagraph"/>
        <w:numPr>
          <w:ilvl w:val="0"/>
          <w:numId w:val="38"/>
        </w:numPr>
        <w:spacing w:after="0" w:line="240" w:lineRule="auto"/>
        <w:ind w:right="-23"/>
        <w:rPr>
          <w:rFonts w:ascii="Arial" w:hAnsi="Arial" w:eastAsia="Arial" w:cs="Arial"/>
          <w:spacing w:val="-2"/>
          <w:position w:val="-1"/>
          <w:lang w:val="en-US" w:eastAsia="en-GB"/>
        </w:rPr>
      </w:pPr>
      <w:r>
        <w:rPr>
          <w:rFonts w:ascii="Arial" w:hAnsi="Arial" w:eastAsia="Arial" w:cs="Arial"/>
          <w:spacing w:val="-2"/>
          <w:position w:val="-1"/>
          <w:lang w:eastAsia="en-GB"/>
        </w:rPr>
        <w:t>Any direct or indirect costs</w:t>
      </w:r>
    </w:p>
    <w:p w:rsidR="00D93FC5" w:rsidP="00D93FC5" w:rsidRDefault="00D93FC5" w14:paraId="3F69AFF5" w14:textId="77777777">
      <w:pPr>
        <w:pStyle w:val="ListParagraph"/>
        <w:numPr>
          <w:ilvl w:val="0"/>
          <w:numId w:val="3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labour costs or personnel salaries, pensions or contributions</w:t>
      </w:r>
    </w:p>
    <w:p w:rsidR="00D93FC5" w:rsidP="00D93FC5" w:rsidRDefault="00D93FC5" w14:paraId="54903347" w14:textId="77777777">
      <w:pPr>
        <w:pStyle w:val="ListParagraph"/>
        <w:numPr>
          <w:ilvl w:val="0"/>
          <w:numId w:val="38"/>
        </w:numPr>
        <w:spacing w:after="0" w:line="240" w:lineRule="auto"/>
        <w:ind w:right="-23"/>
        <w:rPr>
          <w:rFonts w:ascii="Arial" w:hAnsi="Arial" w:eastAsia="Arial" w:cs="Arial"/>
          <w:spacing w:val="-2"/>
          <w:position w:val="-1"/>
          <w:lang w:val="en-US" w:eastAsia="en-GB"/>
        </w:rPr>
      </w:pPr>
      <w:r>
        <w:rPr>
          <w:rFonts w:ascii="Arial" w:hAnsi="Arial" w:eastAsia="Arial" w:cs="Arial"/>
          <w:spacing w:val="-2"/>
          <w:position w:val="-1"/>
          <w:lang w:eastAsia="en-GB"/>
        </w:rPr>
        <w:t>Any costs for manufacture or provision of goods and/or services</w:t>
      </w:r>
    </w:p>
    <w:p w:rsidR="00D93FC5" w:rsidP="00D93FC5" w:rsidRDefault="00D93FC5" w14:paraId="3B0C0C80" w14:textId="77777777">
      <w:pPr>
        <w:pStyle w:val="ListParagraph"/>
        <w:numPr>
          <w:ilvl w:val="0"/>
          <w:numId w:val="3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costs for delivery to the Authority</w:t>
      </w:r>
    </w:p>
    <w:p w:rsidR="00D93FC5" w:rsidP="00D93FC5" w:rsidRDefault="00D93FC5" w14:paraId="58485EF1" w14:textId="77777777">
      <w:pPr>
        <w:pStyle w:val="ListParagraph"/>
        <w:numPr>
          <w:ilvl w:val="0"/>
          <w:numId w:val="3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fuel costs</w:t>
      </w:r>
    </w:p>
    <w:p w:rsidR="00D93FC5" w:rsidP="00D93FC5" w:rsidRDefault="00D93FC5" w14:paraId="6B6F3896" w14:textId="77777777">
      <w:pPr>
        <w:pStyle w:val="ListParagraph"/>
        <w:numPr>
          <w:ilvl w:val="0"/>
          <w:numId w:val="3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 xml:space="preserve">Any related travel and subsistence </w:t>
      </w:r>
    </w:p>
    <w:p w:rsidR="00D93FC5" w:rsidP="00D93FC5" w:rsidRDefault="00D93FC5" w14:paraId="24DAC80F" w14:textId="77777777">
      <w:pPr>
        <w:pStyle w:val="ListParagraph"/>
        <w:numPr>
          <w:ilvl w:val="0"/>
          <w:numId w:val="3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packaging</w:t>
      </w:r>
    </w:p>
    <w:p w:rsidR="00D93FC5" w:rsidP="00D93FC5" w:rsidRDefault="00D93FC5" w14:paraId="78399AC6" w14:textId="77777777">
      <w:pPr>
        <w:pStyle w:val="ListParagraph"/>
        <w:numPr>
          <w:ilvl w:val="0"/>
          <w:numId w:val="3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import costs or charges</w:t>
      </w:r>
    </w:p>
    <w:p w:rsidR="00D93FC5" w:rsidP="00D93FC5" w:rsidRDefault="00D93FC5" w14:paraId="54F38807" w14:textId="77777777">
      <w:pPr>
        <w:pStyle w:val="ListParagraph"/>
        <w:numPr>
          <w:ilvl w:val="0"/>
          <w:numId w:val="3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implementation or exit costs</w:t>
      </w:r>
    </w:p>
    <w:p w:rsidR="00D93FC5" w:rsidP="00D93FC5" w:rsidRDefault="00D93FC5" w14:paraId="1DB6562D" w14:textId="77777777">
      <w:pPr>
        <w:pStyle w:val="ListParagraph"/>
        <w:numPr>
          <w:ilvl w:val="0"/>
          <w:numId w:val="3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sub-contractor costs</w:t>
      </w:r>
    </w:p>
    <w:p w:rsidR="00D93FC5" w:rsidP="00D93FC5" w:rsidRDefault="00D93FC5" w14:paraId="7714C9D2" w14:textId="77777777">
      <w:pPr>
        <w:pStyle w:val="ListParagraph"/>
        <w:numPr>
          <w:ilvl w:val="0"/>
          <w:numId w:val="3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 xml:space="preserve">Any IT or system related costs </w:t>
      </w:r>
    </w:p>
    <w:p w:rsidR="00D93FC5" w:rsidP="00D93FC5" w:rsidRDefault="00D93FC5" w14:paraId="738F7672" w14:textId="77777777">
      <w:pPr>
        <w:pStyle w:val="ListParagraph"/>
        <w:numPr>
          <w:ilvl w:val="0"/>
          <w:numId w:val="38"/>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costs required to provide Authority access to systems or accounts</w:t>
      </w:r>
    </w:p>
    <w:p w:rsidR="00E02A75" w:rsidP="6A58A510" w:rsidRDefault="00E02A75" w14:paraId="48927582" w14:textId="58E4C2A4">
      <w:pPr>
        <w:spacing w:after="0" w:line="240" w:lineRule="auto"/>
        <w:ind w:left="773" w:right="-23"/>
        <w:rPr>
          <w:rFonts w:ascii="Arial" w:hAnsi="Arial" w:eastAsia="Arial" w:cs="Arial"/>
          <w:color w:val="FF0000"/>
          <w:spacing w:val="-2"/>
          <w:position w:val="-1"/>
          <w:lang w:eastAsia="en-GB"/>
        </w:rPr>
      </w:pPr>
    </w:p>
    <w:p w:rsidR="00E02A75" w:rsidP="00E02A75" w:rsidRDefault="00E02A75" w14:paraId="261D92C8" w14:textId="77777777">
      <w:pPr>
        <w:spacing w:after="0" w:line="240" w:lineRule="auto"/>
        <w:ind w:right="-23"/>
        <w:rPr>
          <w:rFonts w:ascii="Arial" w:hAnsi="Arial" w:eastAsia="Arial" w:cs="Arial"/>
          <w:spacing w:val="-2"/>
          <w:position w:val="-1"/>
          <w:lang w:val="en-GB" w:eastAsia="en-GB"/>
        </w:rPr>
      </w:pPr>
    </w:p>
    <w:p w:rsidRPr="00A128AB" w:rsidR="00E11BF2" w:rsidP="00C84A63" w:rsidRDefault="00E11BF2" w14:paraId="5A87B12F" w14:textId="77777777">
      <w:pPr>
        <w:pStyle w:val="ListParagraph"/>
        <w:spacing w:after="0" w:line="240" w:lineRule="auto"/>
        <w:ind w:left="773" w:right="-23"/>
        <w:rPr>
          <w:rFonts w:ascii="Arial" w:hAnsi="Arial" w:eastAsia="Arial" w:cs="Arial"/>
          <w:color w:val="FF0000"/>
          <w:spacing w:val="-2"/>
          <w:position w:val="-1"/>
          <w:lang w:eastAsia="en-GB"/>
        </w:rPr>
      </w:pPr>
    </w:p>
    <w:p w:rsidR="004070F2" w:rsidP="004070F2" w:rsidRDefault="004070F2" w14:paraId="794A23DE" w14:textId="2C4F0392">
      <w:pPr>
        <w:spacing w:after="0" w:line="240" w:lineRule="auto"/>
        <w:ind w:right="-23"/>
        <w:rPr>
          <w:rFonts w:ascii="Arial" w:hAnsi="Arial" w:eastAsia="Arial" w:cs="Arial"/>
          <w:color w:val="FF0000"/>
          <w:spacing w:val="-2"/>
          <w:position w:val="-1"/>
          <w:lang w:val="en-GB" w:eastAsia="en-GB"/>
        </w:rPr>
      </w:pPr>
    </w:p>
    <w:p w:rsidR="004070F2" w:rsidP="004070F2" w:rsidRDefault="004070F2" w14:paraId="6E48BEB2" w14:textId="77C89784">
      <w:pPr>
        <w:spacing w:after="0" w:line="240" w:lineRule="auto"/>
        <w:ind w:right="-23"/>
        <w:rPr>
          <w:rFonts w:ascii="Arial" w:hAnsi="Arial" w:eastAsia="Arial" w:cs="Arial"/>
          <w:color w:val="FF0000"/>
          <w:spacing w:val="-2"/>
          <w:position w:val="-1"/>
          <w:lang w:val="en-GB" w:eastAsia="en-GB"/>
        </w:rPr>
      </w:pPr>
    </w:p>
    <w:p w:rsidR="003A51D0" w:rsidP="004070F2" w:rsidRDefault="003A51D0" w14:paraId="1EA0AC39" w14:textId="39D8801B">
      <w:pPr>
        <w:spacing w:after="0" w:line="240" w:lineRule="auto"/>
        <w:ind w:right="-23"/>
        <w:rPr>
          <w:rFonts w:ascii="Arial" w:hAnsi="Arial" w:eastAsia="Arial" w:cs="Arial"/>
          <w:b/>
          <w:bCs/>
          <w:spacing w:val="-2"/>
          <w:position w:val="-1"/>
          <w:sz w:val="32"/>
          <w:szCs w:val="32"/>
          <w:lang w:val="en-GB" w:eastAsia="en-GB"/>
        </w:rPr>
      </w:pPr>
    </w:p>
    <w:p w:rsidR="004070F2" w:rsidP="004070F2" w:rsidRDefault="004070F2" w14:paraId="41B75FA7" w14:textId="77777777">
      <w:pPr>
        <w:spacing w:after="0" w:line="240" w:lineRule="auto"/>
        <w:ind w:right="-23"/>
        <w:rPr>
          <w:rFonts w:ascii="Arial" w:hAnsi="Arial" w:eastAsia="Arial" w:cs="Arial"/>
          <w:b/>
          <w:bCs/>
          <w:spacing w:val="-2"/>
          <w:position w:val="-1"/>
          <w:sz w:val="32"/>
          <w:szCs w:val="32"/>
          <w:lang w:val="en-GB" w:eastAsia="en-GB"/>
        </w:rPr>
      </w:pPr>
    </w:p>
    <w:p w:rsidR="003A51D0" w:rsidP="004070F2" w:rsidRDefault="003A51D0" w14:paraId="023EBA65" w14:textId="77777777">
      <w:pPr>
        <w:spacing w:after="0" w:line="240" w:lineRule="auto"/>
        <w:ind w:right="-23"/>
        <w:rPr>
          <w:rFonts w:ascii="Arial" w:hAnsi="Arial" w:eastAsia="Arial" w:cs="Arial"/>
          <w:b/>
          <w:bCs/>
          <w:spacing w:val="-2"/>
          <w:position w:val="-1"/>
          <w:sz w:val="32"/>
          <w:szCs w:val="32"/>
          <w:lang w:val="en-GB" w:eastAsia="en-GB"/>
        </w:rPr>
      </w:pPr>
    </w:p>
    <w:p w:rsidR="003A51D0" w:rsidP="00DC29C5" w:rsidRDefault="003A51D0" w14:paraId="1958E0C8" w14:textId="01B41AF9">
      <w:pPr>
        <w:spacing w:before="66" w:after="0" w:line="361" w:lineRule="exact"/>
        <w:ind w:left="1838" w:right="-20"/>
        <w:rPr>
          <w:rFonts w:ascii="Arial" w:hAnsi="Arial" w:eastAsia="Arial" w:cs="Arial"/>
          <w:b/>
          <w:bCs/>
          <w:spacing w:val="-2"/>
          <w:position w:val="-1"/>
          <w:sz w:val="32"/>
          <w:szCs w:val="32"/>
          <w:lang w:val="en-GB" w:eastAsia="en-GB"/>
        </w:rPr>
      </w:pPr>
    </w:p>
    <w:p w:rsidR="003A51D0" w:rsidP="00DC29C5" w:rsidRDefault="003A51D0" w14:paraId="757B6C6A" w14:textId="1AFB13ED">
      <w:pPr>
        <w:spacing w:before="66" w:after="0" w:line="361" w:lineRule="exact"/>
        <w:ind w:left="1838" w:right="-20"/>
        <w:rPr>
          <w:rFonts w:ascii="Arial" w:hAnsi="Arial" w:eastAsia="Arial" w:cs="Arial"/>
          <w:b/>
          <w:bCs/>
          <w:spacing w:val="-2"/>
          <w:position w:val="-1"/>
          <w:sz w:val="32"/>
          <w:szCs w:val="32"/>
          <w:lang w:val="en-GB" w:eastAsia="en-GB"/>
        </w:rPr>
      </w:pPr>
    </w:p>
    <w:p w:rsidR="003A51D0" w:rsidP="00DC29C5" w:rsidRDefault="003A51D0" w14:paraId="2D38276B" w14:textId="5E4CEFD0">
      <w:pPr>
        <w:spacing w:before="66" w:after="0" w:line="361" w:lineRule="exact"/>
        <w:ind w:left="1838" w:right="-20"/>
        <w:rPr>
          <w:rFonts w:ascii="Arial" w:hAnsi="Arial" w:eastAsia="Arial" w:cs="Arial"/>
          <w:b/>
          <w:bCs/>
          <w:spacing w:val="-2"/>
          <w:position w:val="-1"/>
          <w:sz w:val="32"/>
          <w:szCs w:val="32"/>
          <w:lang w:val="en-GB" w:eastAsia="en-GB"/>
        </w:rPr>
      </w:pPr>
    </w:p>
    <w:p w:rsidR="003A51D0" w:rsidP="00DC29C5" w:rsidRDefault="003A51D0" w14:paraId="4898E464" w14:textId="2C7EA466">
      <w:pPr>
        <w:spacing w:before="66" w:after="0" w:line="361" w:lineRule="exact"/>
        <w:ind w:left="1838" w:right="-20"/>
        <w:rPr>
          <w:rFonts w:ascii="Arial" w:hAnsi="Arial" w:eastAsia="Arial" w:cs="Arial"/>
          <w:b/>
          <w:bCs/>
          <w:spacing w:val="-2"/>
          <w:position w:val="-1"/>
          <w:sz w:val="32"/>
          <w:szCs w:val="32"/>
          <w:lang w:val="en-GB" w:eastAsia="en-GB"/>
        </w:rPr>
      </w:pPr>
    </w:p>
    <w:p w:rsidR="003A51D0" w:rsidP="00DC29C5" w:rsidRDefault="003A51D0" w14:paraId="1175AF41" w14:textId="208F460F">
      <w:pPr>
        <w:spacing w:before="66" w:after="0" w:line="361" w:lineRule="exact"/>
        <w:ind w:left="1838" w:right="-20"/>
        <w:rPr>
          <w:rFonts w:ascii="Arial" w:hAnsi="Arial" w:eastAsia="Arial" w:cs="Arial"/>
          <w:b/>
          <w:bCs/>
          <w:spacing w:val="-2"/>
          <w:position w:val="-1"/>
          <w:sz w:val="32"/>
          <w:szCs w:val="32"/>
          <w:lang w:val="en-GB" w:eastAsia="en-GB"/>
        </w:rPr>
      </w:pPr>
    </w:p>
    <w:p w:rsidR="00486DC1" w:rsidP="00DC29C5" w:rsidRDefault="00486DC1" w14:paraId="337F7934" w14:textId="3C598BDE">
      <w:pPr>
        <w:spacing w:before="66" w:after="0" w:line="361" w:lineRule="exact"/>
        <w:ind w:left="1838" w:right="-20"/>
        <w:rPr>
          <w:rFonts w:ascii="Arial" w:hAnsi="Arial" w:eastAsia="Arial" w:cs="Arial"/>
          <w:b/>
          <w:bCs/>
          <w:spacing w:val="-2"/>
          <w:position w:val="-1"/>
          <w:sz w:val="32"/>
          <w:szCs w:val="32"/>
          <w:lang w:val="en-GB" w:eastAsia="en-GB"/>
        </w:rPr>
      </w:pPr>
    </w:p>
    <w:p w:rsidR="00486DC1" w:rsidP="00DC29C5" w:rsidRDefault="00486DC1" w14:paraId="1B025EBE" w14:textId="77777777">
      <w:pPr>
        <w:spacing w:before="66" w:after="0" w:line="361" w:lineRule="exact"/>
        <w:ind w:left="1838" w:right="-20"/>
        <w:rPr>
          <w:rFonts w:ascii="Arial" w:hAnsi="Arial" w:eastAsia="Arial" w:cs="Arial"/>
          <w:b/>
          <w:bCs/>
          <w:spacing w:val="-2"/>
          <w:position w:val="-1"/>
          <w:sz w:val="32"/>
          <w:szCs w:val="32"/>
          <w:lang w:val="en-GB" w:eastAsia="en-GB"/>
        </w:rPr>
      </w:pPr>
    </w:p>
    <w:p w:rsidR="003A51D0" w:rsidP="00DC29C5" w:rsidRDefault="003A51D0" w14:paraId="711506D3" w14:textId="4EB3C177">
      <w:pPr>
        <w:spacing w:before="66" w:after="0" w:line="361" w:lineRule="exact"/>
        <w:ind w:left="1838" w:right="-20"/>
        <w:rPr>
          <w:rFonts w:ascii="Arial" w:hAnsi="Arial" w:eastAsia="Arial" w:cs="Arial"/>
          <w:b/>
          <w:bCs/>
          <w:spacing w:val="-2"/>
          <w:position w:val="-1"/>
          <w:sz w:val="32"/>
          <w:szCs w:val="32"/>
          <w:lang w:val="en-GB" w:eastAsia="en-GB"/>
        </w:rPr>
      </w:pPr>
    </w:p>
    <w:p w:rsidR="003A51D0" w:rsidP="00DC29C5" w:rsidRDefault="003A51D0" w14:paraId="6111D2F6" w14:textId="03D71451">
      <w:pPr>
        <w:spacing w:before="66" w:after="0" w:line="361" w:lineRule="exact"/>
        <w:ind w:left="1838" w:right="-20"/>
        <w:rPr>
          <w:rFonts w:ascii="Arial" w:hAnsi="Arial" w:eastAsia="Arial" w:cs="Arial"/>
          <w:b/>
          <w:bCs/>
          <w:spacing w:val="-2"/>
          <w:position w:val="-1"/>
          <w:sz w:val="32"/>
          <w:szCs w:val="32"/>
          <w:lang w:val="en-GB" w:eastAsia="en-GB"/>
        </w:rPr>
      </w:pPr>
    </w:p>
    <w:p w:rsidR="003A51D0" w:rsidP="00DC29C5" w:rsidRDefault="003A51D0" w14:paraId="6D331EF2" w14:textId="5D371A9B">
      <w:pPr>
        <w:spacing w:before="66" w:after="0" w:line="361" w:lineRule="exact"/>
        <w:ind w:left="1838" w:right="-20"/>
        <w:rPr>
          <w:rFonts w:ascii="Arial" w:hAnsi="Arial" w:eastAsia="Arial" w:cs="Arial"/>
          <w:b/>
          <w:bCs/>
          <w:spacing w:val="-2"/>
          <w:position w:val="-1"/>
          <w:sz w:val="32"/>
          <w:szCs w:val="32"/>
          <w:lang w:val="en-GB" w:eastAsia="en-GB"/>
        </w:rPr>
      </w:pPr>
    </w:p>
    <w:p w:rsidR="003A51D0" w:rsidP="00DC29C5" w:rsidRDefault="003A51D0" w14:paraId="26048D58" w14:textId="17AF2510">
      <w:pPr>
        <w:spacing w:before="66" w:after="0" w:line="361" w:lineRule="exact"/>
        <w:ind w:left="1838" w:right="-20"/>
        <w:rPr>
          <w:rFonts w:ascii="Arial" w:hAnsi="Arial" w:eastAsia="Arial" w:cs="Arial"/>
          <w:b/>
          <w:bCs/>
          <w:spacing w:val="-2"/>
          <w:position w:val="-1"/>
          <w:sz w:val="32"/>
          <w:szCs w:val="32"/>
          <w:lang w:val="en-GB" w:eastAsia="en-GB"/>
        </w:rPr>
      </w:pPr>
    </w:p>
    <w:p w:rsidR="003A51D0" w:rsidP="00DC29C5" w:rsidRDefault="003A51D0" w14:paraId="352DA437" w14:textId="33019DCF">
      <w:pPr>
        <w:spacing w:before="66" w:after="0" w:line="361" w:lineRule="exact"/>
        <w:ind w:left="1838" w:right="-20"/>
        <w:rPr>
          <w:rFonts w:ascii="Arial" w:hAnsi="Arial" w:eastAsia="Arial" w:cs="Arial"/>
          <w:b/>
          <w:bCs/>
          <w:spacing w:val="-2"/>
          <w:position w:val="-1"/>
          <w:sz w:val="32"/>
          <w:szCs w:val="32"/>
          <w:lang w:val="en-GB" w:eastAsia="en-GB"/>
        </w:rPr>
      </w:pPr>
    </w:p>
    <w:p w:rsidR="003A51D0" w:rsidP="00DC29C5" w:rsidRDefault="003A51D0" w14:paraId="600FE125" w14:textId="5C3D2534">
      <w:pPr>
        <w:spacing w:before="66" w:after="0" w:line="361" w:lineRule="exact"/>
        <w:ind w:left="1838" w:right="-20"/>
        <w:rPr>
          <w:rFonts w:ascii="Arial" w:hAnsi="Arial" w:eastAsia="Arial" w:cs="Arial"/>
          <w:b/>
          <w:bCs/>
          <w:spacing w:val="-2"/>
          <w:position w:val="-1"/>
          <w:sz w:val="32"/>
          <w:szCs w:val="32"/>
          <w:lang w:val="en-GB" w:eastAsia="en-GB"/>
        </w:rPr>
      </w:pPr>
    </w:p>
    <w:p w:rsidR="003A51D0" w:rsidP="00DC29C5" w:rsidRDefault="003A51D0" w14:paraId="30C910C9" w14:textId="2C95C124">
      <w:pPr>
        <w:spacing w:before="66" w:after="0" w:line="361" w:lineRule="exact"/>
        <w:ind w:left="1838" w:right="-20"/>
        <w:rPr>
          <w:rFonts w:ascii="Arial" w:hAnsi="Arial" w:eastAsia="Arial" w:cs="Arial"/>
          <w:b/>
          <w:bCs/>
          <w:spacing w:val="-2"/>
          <w:position w:val="-1"/>
          <w:sz w:val="32"/>
          <w:szCs w:val="32"/>
          <w:lang w:val="en-GB" w:eastAsia="en-GB"/>
        </w:rPr>
      </w:pPr>
    </w:p>
    <w:p w:rsidR="003A51D0" w:rsidP="00DC29C5" w:rsidRDefault="003A51D0" w14:paraId="081F5EEB" w14:textId="368912DF">
      <w:pPr>
        <w:spacing w:before="66" w:after="0" w:line="361" w:lineRule="exact"/>
        <w:ind w:left="1838" w:right="-20"/>
        <w:rPr>
          <w:rFonts w:ascii="Arial" w:hAnsi="Arial" w:eastAsia="Arial" w:cs="Arial"/>
          <w:b/>
          <w:bCs/>
          <w:spacing w:val="-2"/>
          <w:position w:val="-1"/>
          <w:sz w:val="32"/>
          <w:szCs w:val="32"/>
          <w:lang w:val="en-GB" w:eastAsia="en-GB"/>
        </w:rPr>
      </w:pPr>
    </w:p>
    <w:p w:rsidR="003A51D0" w:rsidP="00DC29C5" w:rsidRDefault="003A51D0" w14:paraId="43A5C303" w14:textId="4937274D">
      <w:pPr>
        <w:spacing w:before="66" w:after="0" w:line="361" w:lineRule="exact"/>
        <w:ind w:left="1838" w:right="-20"/>
        <w:rPr>
          <w:rFonts w:ascii="Arial" w:hAnsi="Arial" w:eastAsia="Arial" w:cs="Arial"/>
          <w:b/>
          <w:bCs/>
          <w:spacing w:val="-2"/>
          <w:position w:val="-1"/>
          <w:sz w:val="32"/>
          <w:szCs w:val="32"/>
          <w:lang w:val="en-GB" w:eastAsia="en-GB"/>
        </w:rPr>
      </w:pPr>
    </w:p>
    <w:p w:rsidR="003A51D0" w:rsidP="00DC29C5" w:rsidRDefault="003A51D0" w14:paraId="63EB8D50" w14:textId="5E9915D2">
      <w:pPr>
        <w:spacing w:before="66" w:after="0" w:line="361" w:lineRule="exact"/>
        <w:ind w:left="1838" w:right="-20"/>
        <w:rPr>
          <w:rFonts w:ascii="Arial" w:hAnsi="Arial" w:eastAsia="Arial" w:cs="Arial"/>
          <w:b/>
          <w:bCs/>
          <w:spacing w:val="-2"/>
          <w:position w:val="-1"/>
          <w:sz w:val="32"/>
          <w:szCs w:val="32"/>
          <w:lang w:val="en-GB" w:eastAsia="en-GB"/>
        </w:rPr>
      </w:pPr>
    </w:p>
    <w:p w:rsidRPr="002F2164" w:rsidR="00DC29C5" w:rsidP="00DC29C5" w:rsidRDefault="006B0B81" w14:paraId="46B85A50" w14:textId="546A0122">
      <w:pPr>
        <w:spacing w:before="66" w:after="0" w:line="361" w:lineRule="exact"/>
        <w:ind w:left="1838" w:right="-20"/>
        <w:rPr>
          <w:rFonts w:ascii="Arial" w:hAnsi="Arial" w:eastAsia="Arial" w:cs="Arial"/>
          <w:sz w:val="32"/>
          <w:szCs w:val="32"/>
          <w:lang w:val="en-GB" w:eastAsia="en-GB"/>
        </w:rPr>
      </w:pPr>
      <w:r>
        <w:rPr>
          <w:rFonts w:ascii="Arial" w:hAnsi="Arial" w:eastAsia="Arial" w:cs="Arial"/>
          <w:b/>
          <w:bCs/>
          <w:spacing w:val="-2"/>
          <w:position w:val="-1"/>
          <w:sz w:val="32"/>
          <w:szCs w:val="32"/>
          <w:lang w:val="en-GB" w:eastAsia="en-GB"/>
        </w:rPr>
        <w:t xml:space="preserve">Schedule 4 - </w:t>
      </w:r>
      <w:r w:rsidRPr="002F2164" w:rsidR="00DC29C5">
        <w:rPr>
          <w:rFonts w:ascii="Arial" w:hAnsi="Arial" w:eastAsia="Arial" w:cs="Arial"/>
          <w:b/>
          <w:bCs/>
          <w:spacing w:val="-2"/>
          <w:position w:val="-1"/>
          <w:sz w:val="32"/>
          <w:szCs w:val="32"/>
          <w:lang w:val="en-GB" w:eastAsia="en-GB"/>
        </w:rPr>
        <w:t>S</w:t>
      </w:r>
      <w:r w:rsidRPr="002F2164" w:rsidR="00DC29C5">
        <w:rPr>
          <w:rFonts w:ascii="Arial" w:hAnsi="Arial" w:eastAsia="Arial" w:cs="Arial"/>
          <w:b/>
          <w:bCs/>
          <w:spacing w:val="-8"/>
          <w:position w:val="-1"/>
          <w:sz w:val="32"/>
          <w:szCs w:val="32"/>
          <w:lang w:val="en-GB" w:eastAsia="en-GB"/>
        </w:rPr>
        <w:t>t</w:t>
      </w:r>
      <w:r w:rsidRPr="002F2164" w:rsidR="00DC29C5">
        <w:rPr>
          <w:rFonts w:ascii="Arial" w:hAnsi="Arial" w:eastAsia="Arial" w:cs="Arial"/>
          <w:b/>
          <w:bCs/>
          <w:position w:val="-1"/>
          <w:sz w:val="32"/>
          <w:szCs w:val="32"/>
          <w:lang w:val="en-GB" w:eastAsia="en-GB"/>
        </w:rPr>
        <w:t>a</w:t>
      </w:r>
      <w:r w:rsidRPr="002F2164" w:rsidR="00DC29C5">
        <w:rPr>
          <w:rFonts w:ascii="Arial" w:hAnsi="Arial" w:eastAsia="Arial" w:cs="Arial"/>
          <w:b/>
          <w:bCs/>
          <w:spacing w:val="-1"/>
          <w:position w:val="-1"/>
          <w:sz w:val="32"/>
          <w:szCs w:val="32"/>
          <w:lang w:val="en-GB" w:eastAsia="en-GB"/>
        </w:rPr>
        <w:t>t</w:t>
      </w:r>
      <w:r w:rsidRPr="002F2164" w:rsidR="00DC29C5">
        <w:rPr>
          <w:rFonts w:ascii="Arial" w:hAnsi="Arial" w:eastAsia="Arial" w:cs="Arial"/>
          <w:b/>
          <w:bCs/>
          <w:position w:val="-1"/>
          <w:sz w:val="32"/>
          <w:szCs w:val="32"/>
          <w:lang w:val="en-GB" w:eastAsia="en-GB"/>
        </w:rPr>
        <w:t>e</w:t>
      </w:r>
      <w:r w:rsidRPr="002F2164" w:rsidR="00DC29C5">
        <w:rPr>
          <w:rFonts w:ascii="Arial" w:hAnsi="Arial" w:eastAsia="Arial" w:cs="Arial"/>
          <w:b/>
          <w:bCs/>
          <w:spacing w:val="-1"/>
          <w:position w:val="-1"/>
          <w:sz w:val="32"/>
          <w:szCs w:val="32"/>
          <w:lang w:val="en-GB" w:eastAsia="en-GB"/>
        </w:rPr>
        <w:t>m</w:t>
      </w:r>
      <w:r w:rsidRPr="002F2164" w:rsidR="00DC29C5">
        <w:rPr>
          <w:rFonts w:ascii="Arial" w:hAnsi="Arial" w:eastAsia="Arial" w:cs="Arial"/>
          <w:b/>
          <w:bCs/>
          <w:spacing w:val="3"/>
          <w:position w:val="-1"/>
          <w:sz w:val="32"/>
          <w:szCs w:val="32"/>
          <w:lang w:val="en-GB" w:eastAsia="en-GB"/>
        </w:rPr>
        <w:t>e</w:t>
      </w:r>
      <w:r w:rsidRPr="002F2164" w:rsidR="00DC29C5">
        <w:rPr>
          <w:rFonts w:ascii="Arial" w:hAnsi="Arial" w:eastAsia="Arial" w:cs="Arial"/>
          <w:b/>
          <w:bCs/>
          <w:spacing w:val="-1"/>
          <w:position w:val="-1"/>
          <w:sz w:val="32"/>
          <w:szCs w:val="32"/>
          <w:lang w:val="en-GB" w:eastAsia="en-GB"/>
        </w:rPr>
        <w:t>n</w:t>
      </w:r>
      <w:r w:rsidRPr="002F2164" w:rsidR="00DC29C5">
        <w:rPr>
          <w:rFonts w:ascii="Arial" w:hAnsi="Arial" w:eastAsia="Arial" w:cs="Arial"/>
          <w:b/>
          <w:bCs/>
          <w:position w:val="-1"/>
          <w:sz w:val="32"/>
          <w:szCs w:val="32"/>
          <w:lang w:val="en-GB" w:eastAsia="en-GB"/>
        </w:rPr>
        <w:t>t</w:t>
      </w:r>
      <w:r w:rsidRPr="002F2164" w:rsidR="00DC29C5">
        <w:rPr>
          <w:rFonts w:ascii="Arial" w:hAnsi="Arial" w:eastAsia="Arial" w:cs="Arial"/>
          <w:b/>
          <w:bCs/>
          <w:spacing w:val="-13"/>
          <w:position w:val="-1"/>
          <w:sz w:val="32"/>
          <w:szCs w:val="32"/>
          <w:lang w:val="en-GB" w:eastAsia="en-GB"/>
        </w:rPr>
        <w:t xml:space="preserve"> </w:t>
      </w:r>
      <w:r w:rsidRPr="002F2164" w:rsidR="00DC29C5">
        <w:rPr>
          <w:rFonts w:ascii="Arial" w:hAnsi="Arial" w:eastAsia="Arial" w:cs="Arial"/>
          <w:b/>
          <w:bCs/>
          <w:spacing w:val="-1"/>
          <w:position w:val="-1"/>
          <w:sz w:val="32"/>
          <w:szCs w:val="32"/>
          <w:lang w:val="en-GB" w:eastAsia="en-GB"/>
        </w:rPr>
        <w:t>o</w:t>
      </w:r>
      <w:r w:rsidRPr="002F2164" w:rsidR="00DC29C5">
        <w:rPr>
          <w:rFonts w:ascii="Arial" w:hAnsi="Arial" w:eastAsia="Arial" w:cs="Arial"/>
          <w:b/>
          <w:bCs/>
          <w:position w:val="-1"/>
          <w:sz w:val="32"/>
          <w:szCs w:val="32"/>
          <w:lang w:val="en-GB" w:eastAsia="en-GB"/>
        </w:rPr>
        <w:t>f</w:t>
      </w:r>
      <w:r w:rsidRPr="002F2164" w:rsidR="00DC29C5">
        <w:rPr>
          <w:rFonts w:ascii="Arial" w:hAnsi="Arial" w:eastAsia="Arial" w:cs="Arial"/>
          <w:b/>
          <w:bCs/>
          <w:spacing w:val="-1"/>
          <w:position w:val="-1"/>
          <w:sz w:val="32"/>
          <w:szCs w:val="32"/>
          <w:lang w:val="en-GB" w:eastAsia="en-GB"/>
        </w:rPr>
        <w:t xml:space="preserve"> </w:t>
      </w:r>
      <w:r w:rsidRPr="002F2164" w:rsidR="00DC29C5">
        <w:rPr>
          <w:rFonts w:ascii="Arial" w:hAnsi="Arial" w:eastAsia="Arial" w:cs="Arial"/>
          <w:b/>
          <w:bCs/>
          <w:position w:val="-1"/>
          <w:sz w:val="32"/>
          <w:szCs w:val="32"/>
          <w:lang w:val="en-GB" w:eastAsia="en-GB"/>
        </w:rPr>
        <w:t>Re</w:t>
      </w:r>
      <w:r w:rsidRPr="002F2164" w:rsidR="00DC29C5">
        <w:rPr>
          <w:rFonts w:ascii="Arial" w:hAnsi="Arial" w:eastAsia="Arial" w:cs="Arial"/>
          <w:b/>
          <w:bCs/>
          <w:spacing w:val="2"/>
          <w:position w:val="-1"/>
          <w:sz w:val="32"/>
          <w:szCs w:val="32"/>
          <w:lang w:val="en-GB" w:eastAsia="en-GB"/>
        </w:rPr>
        <w:t>q</w:t>
      </w:r>
      <w:r w:rsidRPr="002F2164" w:rsidR="00DC29C5">
        <w:rPr>
          <w:rFonts w:ascii="Arial" w:hAnsi="Arial" w:eastAsia="Arial" w:cs="Arial"/>
          <w:b/>
          <w:bCs/>
          <w:spacing w:val="-1"/>
          <w:position w:val="-1"/>
          <w:sz w:val="32"/>
          <w:szCs w:val="32"/>
          <w:lang w:val="en-GB" w:eastAsia="en-GB"/>
        </w:rPr>
        <w:t>u</w:t>
      </w:r>
      <w:r w:rsidRPr="002F2164" w:rsidR="00DC29C5">
        <w:rPr>
          <w:rFonts w:ascii="Arial" w:hAnsi="Arial" w:eastAsia="Arial" w:cs="Arial"/>
          <w:b/>
          <w:bCs/>
          <w:position w:val="-1"/>
          <w:sz w:val="32"/>
          <w:szCs w:val="32"/>
          <w:lang w:val="en-GB" w:eastAsia="en-GB"/>
        </w:rPr>
        <w:t>i</w:t>
      </w:r>
      <w:r w:rsidRPr="002F2164" w:rsidR="00DC29C5">
        <w:rPr>
          <w:rFonts w:ascii="Arial" w:hAnsi="Arial" w:eastAsia="Arial" w:cs="Arial"/>
          <w:b/>
          <w:bCs/>
          <w:spacing w:val="1"/>
          <w:position w:val="-1"/>
          <w:sz w:val="32"/>
          <w:szCs w:val="32"/>
          <w:lang w:val="en-GB" w:eastAsia="en-GB"/>
        </w:rPr>
        <w:t>r</w:t>
      </w:r>
      <w:r w:rsidRPr="002F2164" w:rsidR="00DC29C5">
        <w:rPr>
          <w:rFonts w:ascii="Arial" w:hAnsi="Arial" w:eastAsia="Arial" w:cs="Arial"/>
          <w:b/>
          <w:bCs/>
          <w:position w:val="-1"/>
          <w:sz w:val="32"/>
          <w:szCs w:val="32"/>
          <w:lang w:val="en-GB" w:eastAsia="en-GB"/>
        </w:rPr>
        <w:t>e</w:t>
      </w:r>
      <w:r w:rsidRPr="002F2164" w:rsidR="00DC29C5">
        <w:rPr>
          <w:rFonts w:ascii="Arial" w:hAnsi="Arial" w:eastAsia="Arial" w:cs="Arial"/>
          <w:b/>
          <w:bCs/>
          <w:spacing w:val="-1"/>
          <w:position w:val="-1"/>
          <w:sz w:val="32"/>
          <w:szCs w:val="32"/>
          <w:lang w:val="en-GB" w:eastAsia="en-GB"/>
        </w:rPr>
        <w:t>m</w:t>
      </w:r>
      <w:r w:rsidRPr="002F2164" w:rsidR="00DC29C5">
        <w:rPr>
          <w:rFonts w:ascii="Arial" w:hAnsi="Arial" w:eastAsia="Arial" w:cs="Arial"/>
          <w:b/>
          <w:bCs/>
          <w:spacing w:val="3"/>
          <w:position w:val="-1"/>
          <w:sz w:val="32"/>
          <w:szCs w:val="32"/>
          <w:lang w:val="en-GB" w:eastAsia="en-GB"/>
        </w:rPr>
        <w:t>e</w:t>
      </w:r>
      <w:r w:rsidRPr="002F2164" w:rsidR="00DC29C5">
        <w:rPr>
          <w:rFonts w:ascii="Arial" w:hAnsi="Arial" w:eastAsia="Arial" w:cs="Arial"/>
          <w:b/>
          <w:bCs/>
          <w:spacing w:val="-1"/>
          <w:position w:val="-1"/>
          <w:sz w:val="32"/>
          <w:szCs w:val="32"/>
          <w:lang w:val="en-GB" w:eastAsia="en-GB"/>
        </w:rPr>
        <w:t>n</w:t>
      </w:r>
      <w:r w:rsidRPr="002F2164" w:rsidR="00DC29C5">
        <w:rPr>
          <w:rFonts w:ascii="Arial" w:hAnsi="Arial" w:eastAsia="Arial" w:cs="Arial"/>
          <w:b/>
          <w:bCs/>
          <w:spacing w:val="-8"/>
          <w:position w:val="-1"/>
          <w:sz w:val="32"/>
          <w:szCs w:val="32"/>
          <w:lang w:val="en-GB" w:eastAsia="en-GB"/>
        </w:rPr>
        <w:t>t</w:t>
      </w:r>
      <w:r w:rsidRPr="002F2164" w:rsidR="00DC29C5">
        <w:rPr>
          <w:rFonts w:ascii="Arial" w:hAnsi="Arial" w:eastAsia="Arial" w:cs="Arial"/>
          <w:b/>
          <w:bCs/>
          <w:position w:val="-1"/>
          <w:sz w:val="32"/>
          <w:szCs w:val="32"/>
          <w:lang w:val="en-GB" w:eastAsia="en-GB"/>
        </w:rPr>
        <w:t>s</w:t>
      </w:r>
    </w:p>
    <w:p w:rsidRPr="002F2164" w:rsidR="00DC29C5" w:rsidP="00DC29C5" w:rsidRDefault="00DC29C5" w14:paraId="296D9AA9" w14:textId="77777777">
      <w:pPr>
        <w:spacing w:after="0" w:line="240" w:lineRule="auto"/>
        <w:jc w:val="both"/>
        <w:rPr>
          <w:rFonts w:ascii="Arial" w:hAnsi="Arial" w:eastAsia="Times New Roman" w:cs="Arial"/>
          <w:lang w:val="en-GB" w:eastAsia="en-GB"/>
        </w:rPr>
      </w:pPr>
    </w:p>
    <w:p w:rsidRPr="002F2164" w:rsidR="00DC29C5" w:rsidP="00DC29C5" w:rsidRDefault="00DC29C5" w14:paraId="6CD318F0" w14:textId="77777777">
      <w:pPr>
        <w:spacing w:after="0" w:line="240" w:lineRule="auto"/>
        <w:jc w:val="both"/>
        <w:rPr>
          <w:rFonts w:ascii="Arial" w:hAnsi="Arial" w:eastAsia="Times New Roman" w:cs="Arial"/>
          <w:color w:val="FF0000"/>
          <w:lang w:val="en-GB" w:eastAsia="en-GB"/>
        </w:rPr>
      </w:pPr>
    </w:p>
    <w:p w:rsidR="006A7BD5" w:rsidP="6A58A510" w:rsidRDefault="0397CB7D" w14:paraId="076B80BD" w14:textId="0FB3873E">
      <w:pPr>
        <w:rPr>
          <w:rFonts w:ascii="Arial" w:hAnsi="Arial" w:eastAsia="Arial" w:cs="Arial"/>
          <w:color w:val="000000" w:themeColor="text1"/>
          <w:lang w:val="en-GB"/>
        </w:rPr>
      </w:pPr>
      <w:r w:rsidRPr="6A58A510">
        <w:rPr>
          <w:rFonts w:ascii="Arial" w:hAnsi="Arial" w:eastAsia="Arial" w:cs="Arial"/>
          <w:color w:val="000000" w:themeColor="text1"/>
          <w:lang w:val="en-GB"/>
        </w:rPr>
        <w:t xml:space="preserve">Requirement is for a five year calibration and maintenance support contract for Zwick 1474 universal testing machine Serial No 95357. </w:t>
      </w:r>
    </w:p>
    <w:p w:rsidR="006A7BD5" w:rsidP="6A58A510" w:rsidRDefault="0397CB7D" w14:paraId="1EFD922D" w14:textId="446EF5F8">
      <w:pPr>
        <w:rPr>
          <w:rFonts w:ascii="Arial" w:hAnsi="Arial" w:eastAsia="Arial" w:cs="Arial"/>
          <w:color w:val="000000" w:themeColor="text1"/>
          <w:lang w:val="en-GB"/>
        </w:rPr>
      </w:pPr>
      <w:r w:rsidRPr="6A58A510">
        <w:rPr>
          <w:rFonts w:ascii="Arial" w:hAnsi="Arial" w:eastAsia="Arial" w:cs="Arial"/>
          <w:color w:val="000000" w:themeColor="text1"/>
          <w:lang w:val="en-GB"/>
        </w:rPr>
        <w:t>Following each visit a certificate will be issued detailing the work carried out and where applicable, calibration certificates.</w:t>
      </w:r>
    </w:p>
    <w:p w:rsidR="006A7BD5" w:rsidP="6A58A510" w:rsidRDefault="006A7BD5" w14:paraId="6DF18579" w14:textId="0099C6B4">
      <w:pPr>
        <w:rPr>
          <w:rFonts w:ascii="Arial" w:hAnsi="Arial" w:eastAsia="Arial" w:cs="Arial"/>
          <w:color w:val="000000" w:themeColor="text1"/>
          <w:lang w:val="en-GB"/>
        </w:rPr>
      </w:pPr>
    </w:p>
    <w:p w:rsidR="006A7BD5" w:rsidP="6A58A510" w:rsidRDefault="0397CB7D" w14:paraId="2D9EF605" w14:textId="11481D8A">
      <w:pPr>
        <w:rPr>
          <w:rFonts w:ascii="Arial" w:hAnsi="Arial" w:eastAsia="Arial" w:cs="Arial"/>
          <w:color w:val="000000" w:themeColor="text1"/>
          <w:lang w:val="en-GB"/>
        </w:rPr>
      </w:pPr>
      <w:r w:rsidRPr="6A58A510">
        <w:rPr>
          <w:rFonts w:ascii="Arial" w:hAnsi="Arial" w:eastAsia="Arial" w:cs="Arial"/>
          <w:b/>
          <w:bCs/>
          <w:color w:val="000000" w:themeColor="text1"/>
          <w:lang w:val="en-GB"/>
        </w:rPr>
        <w:t>Level of cover</w:t>
      </w:r>
    </w:p>
    <w:p w:rsidR="006A7BD5" w:rsidP="6A58A510" w:rsidRDefault="0397CB7D" w14:paraId="3E42E0C1" w14:textId="2853B0A1">
      <w:pPr>
        <w:pStyle w:val="ListParagraph"/>
        <w:widowControl w:val="0"/>
        <w:numPr>
          <w:ilvl w:val="0"/>
          <w:numId w:val="9"/>
        </w:numPr>
        <w:ind w:left="0" w:firstLine="0"/>
        <w:rPr>
          <w:rFonts w:ascii="Arial" w:hAnsi="Arial" w:eastAsia="Arial" w:cs="Arial"/>
          <w:color w:val="000000" w:themeColor="text1"/>
        </w:rPr>
      </w:pPr>
      <w:r w:rsidRPr="6A58A510">
        <w:rPr>
          <w:rFonts w:ascii="Arial" w:hAnsi="Arial" w:eastAsia="Arial" w:cs="Arial"/>
          <w:color w:val="000000" w:themeColor="text1"/>
        </w:rPr>
        <w:t>The contract will be for a period of 5 years.</w:t>
      </w:r>
    </w:p>
    <w:p w:rsidR="006A7BD5" w:rsidP="6A58A510" w:rsidRDefault="006A7BD5" w14:paraId="5A6CC3B9" w14:textId="5AEA3A3F">
      <w:pPr>
        <w:rPr>
          <w:rFonts w:ascii="Arial" w:hAnsi="Arial" w:eastAsia="Arial" w:cs="Arial"/>
          <w:color w:val="000000" w:themeColor="text1"/>
          <w:lang w:val="en-GB"/>
        </w:rPr>
      </w:pPr>
    </w:p>
    <w:p w:rsidR="006A7BD5" w:rsidP="6A58A510" w:rsidRDefault="0397CB7D" w14:paraId="09F360C3" w14:textId="4039B5DD">
      <w:pPr>
        <w:pStyle w:val="ListParagraph"/>
        <w:widowControl w:val="0"/>
        <w:numPr>
          <w:ilvl w:val="0"/>
          <w:numId w:val="9"/>
        </w:numPr>
        <w:ind w:left="0" w:firstLine="0"/>
        <w:rPr>
          <w:rFonts w:ascii="Arial" w:hAnsi="Arial" w:eastAsia="Arial" w:cs="Arial"/>
          <w:color w:val="000000" w:themeColor="text1"/>
        </w:rPr>
      </w:pPr>
      <w:r w:rsidRPr="6A58A510">
        <w:rPr>
          <w:rFonts w:ascii="Arial" w:hAnsi="Arial" w:eastAsia="Arial" w:cs="Arial"/>
          <w:color w:val="000000" w:themeColor="text1"/>
        </w:rPr>
        <w:t>The contract will enable the annual calibration to be carried out of two load cells and three extensometers fitted to the Zwick 1474 Universal Testing Machine Serial No 95357:</w:t>
      </w:r>
    </w:p>
    <w:p w:rsidR="006A7BD5" w:rsidP="6A58A510" w:rsidRDefault="0397CB7D" w14:paraId="2AAF44C5" w14:textId="21352FC2">
      <w:pPr>
        <w:pStyle w:val="ListParagraph"/>
        <w:widowControl w:val="0"/>
        <w:numPr>
          <w:ilvl w:val="1"/>
          <w:numId w:val="9"/>
        </w:numPr>
        <w:ind w:left="709" w:firstLine="0"/>
        <w:rPr>
          <w:rFonts w:ascii="Arial" w:hAnsi="Arial" w:eastAsia="Arial" w:cs="Arial"/>
          <w:color w:val="000000" w:themeColor="text1"/>
        </w:rPr>
      </w:pPr>
      <w:r w:rsidRPr="6A58A510">
        <w:rPr>
          <w:rFonts w:ascii="Arial" w:hAnsi="Arial" w:eastAsia="Arial" w:cs="Arial"/>
          <w:color w:val="000000" w:themeColor="text1"/>
        </w:rPr>
        <w:t>The two load cells (100kN Serial No B51473 and 5kN Serial No 34230026) will be calibrated in accordance with the latest version of BS EN ISO 7500-1 by a UKAS accredited calibration organisation.</w:t>
      </w:r>
    </w:p>
    <w:p w:rsidR="006A7BD5" w:rsidP="6A58A510" w:rsidRDefault="0397CB7D" w14:paraId="7625F1E9" w14:textId="3E06CA89">
      <w:pPr>
        <w:pStyle w:val="ListParagraph"/>
        <w:widowControl w:val="0"/>
        <w:numPr>
          <w:ilvl w:val="1"/>
          <w:numId w:val="9"/>
        </w:numPr>
        <w:ind w:left="709" w:firstLine="0"/>
        <w:rPr>
          <w:rFonts w:ascii="Arial" w:hAnsi="Arial" w:eastAsia="Arial" w:cs="Arial"/>
          <w:color w:val="000000" w:themeColor="text1"/>
        </w:rPr>
      </w:pPr>
      <w:r w:rsidRPr="6A58A510">
        <w:rPr>
          <w:rFonts w:ascii="Arial" w:hAnsi="Arial" w:eastAsia="Arial" w:cs="Arial"/>
          <w:color w:val="000000" w:themeColor="text1"/>
        </w:rPr>
        <w:t>The three extensometers (axial 10 mm clip on Serial No 1474/1; axial 50 mm clip on Serial No 89444; axial macro, Model No BO66550, Serial No 167368/05) will be calibrated in accordance with the latest version of BS EN ISO 9513 by a UKAS accredited calibration organisation.</w:t>
      </w:r>
    </w:p>
    <w:p w:rsidR="006A7BD5" w:rsidP="6A58A510" w:rsidRDefault="006A7BD5" w14:paraId="46F2F8DE" w14:textId="3634D49D">
      <w:pPr>
        <w:rPr>
          <w:rFonts w:ascii="Arial" w:hAnsi="Arial" w:eastAsia="Arial" w:cs="Arial"/>
          <w:color w:val="000000" w:themeColor="text1"/>
          <w:lang w:val="en-GB"/>
        </w:rPr>
      </w:pPr>
    </w:p>
    <w:p w:rsidR="006A7BD5" w:rsidP="6A58A510" w:rsidRDefault="0397CB7D" w14:paraId="0A81176D" w14:textId="0BE71F54">
      <w:pPr>
        <w:pStyle w:val="ListParagraph"/>
        <w:widowControl w:val="0"/>
        <w:numPr>
          <w:ilvl w:val="0"/>
          <w:numId w:val="9"/>
        </w:numPr>
        <w:ind w:left="0" w:firstLine="0"/>
        <w:rPr>
          <w:rFonts w:ascii="Arial" w:hAnsi="Arial" w:eastAsia="Arial" w:cs="Arial"/>
          <w:color w:val="000000" w:themeColor="text1"/>
        </w:rPr>
      </w:pPr>
      <w:r w:rsidRPr="6A58A510">
        <w:rPr>
          <w:rFonts w:ascii="Arial" w:hAnsi="Arial" w:eastAsia="Arial" w:cs="Arial"/>
          <w:color w:val="000000" w:themeColor="text1"/>
        </w:rPr>
        <w:t xml:space="preserve">Annual alignment verification to ASTM-1012. </w:t>
      </w:r>
    </w:p>
    <w:p w:rsidR="006A7BD5" w:rsidP="6A58A510" w:rsidRDefault="006A7BD5" w14:paraId="2E5EBA9E" w14:textId="1B5DDE10">
      <w:pPr>
        <w:rPr>
          <w:rFonts w:ascii="Arial" w:hAnsi="Arial" w:eastAsia="Arial" w:cs="Arial"/>
          <w:color w:val="000000" w:themeColor="text1"/>
          <w:lang w:val="en-GB"/>
        </w:rPr>
      </w:pPr>
    </w:p>
    <w:p w:rsidR="006A7BD5" w:rsidP="6A58A510" w:rsidRDefault="0397CB7D" w14:paraId="3A19573A" w14:textId="48310861">
      <w:pPr>
        <w:pStyle w:val="ListParagraph"/>
        <w:widowControl w:val="0"/>
        <w:numPr>
          <w:ilvl w:val="0"/>
          <w:numId w:val="9"/>
        </w:numPr>
        <w:ind w:left="0" w:firstLine="0"/>
        <w:rPr>
          <w:rFonts w:ascii="Arial" w:hAnsi="Arial" w:eastAsia="Arial" w:cs="Arial"/>
          <w:color w:val="000000" w:themeColor="text1"/>
        </w:rPr>
      </w:pPr>
      <w:r w:rsidRPr="6A58A510">
        <w:rPr>
          <w:rFonts w:ascii="Arial" w:hAnsi="Arial" w:eastAsia="Arial" w:cs="Arial"/>
          <w:color w:val="000000" w:themeColor="text1"/>
        </w:rPr>
        <w:t>Calibration of machine cross-head speed / displacement in Up/Down directions by a UKAS accredited calibration organisation.</w:t>
      </w:r>
    </w:p>
    <w:p w:rsidR="006A7BD5" w:rsidP="6A58A510" w:rsidRDefault="006A7BD5" w14:paraId="765F39CD" w14:textId="11F9339F">
      <w:pPr>
        <w:rPr>
          <w:rFonts w:ascii="Arial" w:hAnsi="Arial" w:eastAsia="Arial" w:cs="Arial"/>
          <w:color w:val="000000" w:themeColor="text1"/>
          <w:lang w:val="en-GB"/>
        </w:rPr>
      </w:pPr>
    </w:p>
    <w:p w:rsidR="006A7BD5" w:rsidP="6A58A510" w:rsidRDefault="0397CB7D" w14:paraId="4168A923" w14:textId="32E24066">
      <w:pPr>
        <w:pStyle w:val="ListParagraph"/>
        <w:widowControl w:val="0"/>
        <w:numPr>
          <w:ilvl w:val="0"/>
          <w:numId w:val="9"/>
        </w:numPr>
        <w:ind w:left="0" w:firstLine="0"/>
        <w:rPr>
          <w:rFonts w:ascii="Arial" w:hAnsi="Arial" w:eastAsia="Arial" w:cs="Arial"/>
          <w:color w:val="000000" w:themeColor="text1"/>
        </w:rPr>
      </w:pPr>
      <w:r w:rsidRPr="6A58A510">
        <w:rPr>
          <w:rFonts w:ascii="Arial" w:hAnsi="Arial" w:eastAsia="Arial" w:cs="Arial"/>
          <w:color w:val="000000" w:themeColor="text1"/>
        </w:rPr>
        <w:t xml:space="preserve">The contract will cover one visit per annum to carry out preventative maintenance on the Zwick 1474 machine. </w:t>
      </w:r>
    </w:p>
    <w:p w:rsidR="006A7BD5" w:rsidP="6A58A510" w:rsidRDefault="006A7BD5" w14:paraId="157C45D2" w14:textId="4D2DBC8B">
      <w:pPr>
        <w:rPr>
          <w:rFonts w:ascii="Arial" w:hAnsi="Arial" w:eastAsia="Arial" w:cs="Arial"/>
          <w:color w:val="000000" w:themeColor="text1"/>
          <w:lang w:val="en-GB"/>
        </w:rPr>
      </w:pPr>
    </w:p>
    <w:p w:rsidR="006A7BD5" w:rsidP="6A58A510" w:rsidRDefault="0397CB7D" w14:paraId="46DACB3E" w14:textId="29E694D1">
      <w:pPr>
        <w:pStyle w:val="ListParagraph"/>
        <w:widowControl w:val="0"/>
        <w:numPr>
          <w:ilvl w:val="0"/>
          <w:numId w:val="9"/>
        </w:numPr>
        <w:ind w:left="0" w:firstLine="0"/>
        <w:rPr>
          <w:rFonts w:ascii="Arial" w:hAnsi="Arial" w:eastAsia="Arial" w:cs="Arial"/>
          <w:color w:val="000000" w:themeColor="text1"/>
        </w:rPr>
      </w:pPr>
      <w:r w:rsidRPr="6A58A510">
        <w:rPr>
          <w:rFonts w:ascii="Arial" w:hAnsi="Arial" w:eastAsia="Arial" w:cs="Arial"/>
          <w:color w:val="000000" w:themeColor="text1"/>
        </w:rPr>
        <w:t>The contract will not cover parts needing to be replaced or software upgrades.</w:t>
      </w:r>
    </w:p>
    <w:p w:rsidR="006A7BD5" w:rsidP="6A58A510" w:rsidRDefault="006A7BD5" w14:paraId="228383BC" w14:textId="10C9CE12">
      <w:pPr>
        <w:rPr>
          <w:rFonts w:ascii="Arial" w:hAnsi="Arial" w:eastAsia="Arial" w:cs="Arial"/>
          <w:color w:val="000000" w:themeColor="text1"/>
          <w:lang w:val="en-GB"/>
        </w:rPr>
      </w:pPr>
    </w:p>
    <w:p w:rsidR="6BAA2951" w:rsidP="7B6D5742" w:rsidRDefault="6BAA2951" w14:paraId="47618268" w14:textId="03903ABA">
      <w:pPr>
        <w:pStyle w:val="ListParagraph"/>
        <w:widowControl w:val="0"/>
        <w:numPr>
          <w:ilvl w:val="0"/>
          <w:numId w:val="9"/>
        </w:numPr>
        <w:ind w:left="0" w:firstLine="0"/>
        <w:rPr>
          <w:rFonts w:ascii="Arial" w:hAnsi="Arial" w:eastAsia="Arial" w:cs="Arial"/>
          <w:color w:val="000000" w:themeColor="text1" w:themeTint="FF" w:themeShade="FF"/>
        </w:rPr>
      </w:pPr>
      <w:r w:rsidRPr="7B6D5742" w:rsidR="6BAA2951">
        <w:rPr>
          <w:rFonts w:ascii="Arial" w:hAnsi="Arial" w:eastAsia="Arial" w:cs="Arial"/>
          <w:color w:val="000000" w:themeColor="text1" w:themeTint="FF" w:themeShade="FF"/>
        </w:rPr>
        <w:t>The contract shall include emergency support with a response of 48</w:t>
      </w:r>
      <w:r w:rsidRPr="7B6D5742" w:rsidR="6BAA2951">
        <w:rPr>
          <w:rFonts w:ascii="Arial" w:hAnsi="Arial" w:eastAsia="Arial" w:cs="Arial"/>
          <w:color w:val="000000" w:themeColor="text1" w:themeTint="FF" w:themeShade="FF"/>
        </w:rPr>
        <w:t>hours.</w:t>
      </w:r>
      <w:r w:rsidRPr="7B6D5742" w:rsidR="6BAA2951">
        <w:rPr>
          <w:rFonts w:ascii="Arial" w:hAnsi="Arial" w:eastAsia="Arial" w:cs="Arial"/>
          <w:color w:val="000000" w:themeColor="text1" w:themeTint="FF" w:themeShade="FF"/>
        </w:rPr>
        <w:t xml:space="preserve"> Should the supplier then need to attend site a quote will be issued for a </w:t>
      </w:r>
      <w:r w:rsidRPr="7B6D5742" w:rsidR="6BAA2951">
        <w:rPr>
          <w:rFonts w:ascii="Arial" w:hAnsi="Arial" w:eastAsia="Arial" w:cs="Arial"/>
          <w:color w:val="000000" w:themeColor="text1" w:themeTint="FF" w:themeShade="FF"/>
        </w:rPr>
        <w:t>days</w:t>
      </w:r>
      <w:r w:rsidRPr="7B6D5742" w:rsidR="6BAA2951">
        <w:rPr>
          <w:rFonts w:ascii="Arial" w:hAnsi="Arial" w:eastAsia="Arial" w:cs="Arial"/>
          <w:color w:val="000000" w:themeColor="text1" w:themeTint="FF" w:themeShade="FF"/>
        </w:rPr>
        <w:t xml:space="preserve"> labour to investigate the fault. The rate given will be at the discounted contract rate.  </w:t>
      </w:r>
    </w:p>
    <w:p w:rsidR="006A7BD5" w:rsidP="6A58A510" w:rsidRDefault="006A7BD5" w14:paraId="6CBA704D" w14:textId="02185FAD">
      <w:pPr>
        <w:rPr>
          <w:rFonts w:ascii="Arial" w:hAnsi="Arial" w:eastAsia="Arial" w:cs="Arial"/>
          <w:color w:val="000000" w:themeColor="text1"/>
          <w:lang w:val="en-GB"/>
        </w:rPr>
      </w:pPr>
    </w:p>
    <w:p w:rsidR="006A7BD5" w:rsidP="6A58A510" w:rsidRDefault="0397CB7D" w14:paraId="425B0134" w14:textId="72B8C15F">
      <w:pPr>
        <w:pStyle w:val="ListParagraph"/>
        <w:widowControl w:val="0"/>
        <w:numPr>
          <w:ilvl w:val="0"/>
          <w:numId w:val="9"/>
        </w:numPr>
        <w:ind w:left="0" w:firstLine="0"/>
        <w:rPr>
          <w:rFonts w:ascii="Arial" w:hAnsi="Arial" w:eastAsia="Arial" w:cs="Arial"/>
          <w:color w:val="000000" w:themeColor="text1"/>
        </w:rPr>
      </w:pPr>
      <w:r w:rsidRPr="7B6D5742" w:rsidR="0397CB7D">
        <w:rPr>
          <w:rFonts w:ascii="Arial" w:hAnsi="Arial" w:eastAsia="Arial" w:cs="Arial"/>
          <w:color w:val="000000" w:themeColor="text1" w:themeTint="FF" w:themeShade="FF"/>
        </w:rPr>
        <w:t>Telephone helpline support during normal office hours (Mon – Fri 0800- 1700).</w:t>
      </w:r>
    </w:p>
    <w:p w:rsidR="006A7BD5" w:rsidP="6A58A510" w:rsidRDefault="006A7BD5" w14:paraId="43B61AFF" w14:textId="2078864C"/>
    <w:tbl>
      <w:tblPr>
        <w:tblW w:w="5374"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64"/>
        <w:gridCol w:w="5184"/>
      </w:tblGrid>
      <w:tr w:rsidR="008B4B05" w:rsidTr="6EE16029" w14:paraId="464838BE"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auto"/>
            <w:tcMar/>
            <w:hideMark/>
          </w:tcPr>
          <w:p w:rsidR="008B4B05" w:rsidRDefault="008B4B05" w14:paraId="57FDFFB9" w14:textId="77777777">
            <w:pPr>
              <w:keepNext/>
              <w:tabs>
                <w:tab w:val="left" w:pos="-426"/>
              </w:tabs>
              <w:suppressAutoHyphens/>
              <w:spacing w:after="0" w:line="240" w:lineRule="auto"/>
              <w:jc w:val="both"/>
              <w:outlineLvl w:val="0"/>
              <w:rPr>
                <w:rFonts w:ascii="Arial" w:hAnsi="Arial" w:eastAsia="Times New Roman" w:cs="Arial"/>
                <w:b/>
                <w:sz w:val="20"/>
                <w:szCs w:val="20"/>
                <w:lang w:val="en-GB" w:eastAsia="en-GB"/>
              </w:rPr>
            </w:pPr>
            <w:r>
              <w:rPr>
                <w:rFonts w:ascii="Arial" w:hAnsi="Arial" w:eastAsia="Times New Roman" w:cs="Arial"/>
                <w:b/>
                <w:sz w:val="20"/>
                <w:szCs w:val="20"/>
                <w:lang w:val="en-GB" w:eastAsia="en-GB"/>
              </w:rPr>
              <w:t>Offer and Acceptance</w:t>
            </w:r>
          </w:p>
        </w:tc>
      </w:tr>
      <w:tr w:rsidR="008B4B05" w:rsidTr="6EE16029" w14:paraId="0C4E16DC" w14:textId="77777777">
        <w:trPr>
          <w:trHeight w:val="4210"/>
        </w:trPr>
        <w:tc>
          <w:tcPr>
            <w:tcW w:w="2495" w:type="pct"/>
            <w:tcBorders>
              <w:top w:val="single" w:color="auto" w:sz="4" w:space="0"/>
              <w:left w:val="single" w:color="auto" w:sz="4" w:space="0"/>
              <w:bottom w:val="single" w:color="auto" w:sz="4" w:space="0"/>
              <w:right w:val="single" w:color="auto" w:sz="4" w:space="0"/>
            </w:tcBorders>
            <w:tcMar/>
          </w:tcPr>
          <w:p w:rsidRPr="007417E1" w:rsidR="001E7ED3" w:rsidP="001E7ED3" w:rsidRDefault="001E7ED3" w14:paraId="16539E76" w14:textId="21520278">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r w:rsidRPr="007417E1" w:rsidR="00226FA5">
              <w:rPr>
                <w:rFonts w:ascii="Arial" w:hAnsi="Arial" w:eastAsia="Times New Roman" w:cs="Arial"/>
                <w:sz w:val="20"/>
                <w:szCs w:val="20"/>
                <w:lang w:val="en-GB" w:eastAsia="en-GB"/>
              </w:rPr>
              <w:t>for Less</w:t>
            </w:r>
            <w:r w:rsidRPr="007417E1">
              <w:rPr>
                <w:rFonts w:ascii="Arial" w:hAnsi="Arial" w:eastAsia="Times New Roman" w:cs="Arial"/>
                <w:sz w:val="20"/>
                <w:szCs w:val="20"/>
                <w:lang w:val="en-GB" w:eastAsia="en-GB"/>
              </w:rPr>
              <w:t xml:space="preserve"> Complex Requirements </w:t>
            </w:r>
            <w:r w:rsidRPr="002C44E8">
              <w:rPr>
                <w:rFonts w:ascii="Arial" w:hAnsi="Arial" w:eastAsia="Times New Roman" w:cs="Arial"/>
                <w:sz w:val="20"/>
                <w:szCs w:val="20"/>
                <w:lang w:val="en-GB" w:eastAsia="en-GB"/>
              </w:rPr>
              <w:t>(up to the applicable procurement threshold).</w:t>
            </w:r>
          </w:p>
          <w:p w:rsidR="008B4B05" w:rsidRDefault="008B4B05" w14:paraId="6548BC5C"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008B4B05" w:rsidP="63FB23D0" w:rsidRDefault="60FBAB68" w14:paraId="326EF123" w14:textId="1D55C12D">
            <w:pPr>
              <w:suppressAutoHyphens/>
              <w:spacing w:after="120" w:line="240" w:lineRule="auto"/>
              <w:jc w:val="both"/>
              <w:outlineLvl w:val="0"/>
              <w:rPr>
                <w:rFonts w:ascii="Arial" w:hAnsi="Arial" w:eastAsia="Times New Roman" w:cs="Arial"/>
                <w:color w:val="FF0000"/>
                <w:sz w:val="20"/>
                <w:szCs w:val="20"/>
                <w:lang w:val="en-GB" w:eastAsia="en-GB"/>
              </w:rPr>
            </w:pPr>
            <w:r w:rsidRPr="63FB23D0">
              <w:rPr>
                <w:rFonts w:ascii="Arial" w:hAnsi="Arial" w:eastAsia="Times New Roman" w:cs="Arial"/>
                <w:sz w:val="20"/>
                <w:szCs w:val="20"/>
                <w:lang w:val="en-GB" w:eastAsia="en-GB"/>
              </w:rPr>
              <w:t xml:space="preserve">Name (Block Capitals): </w:t>
            </w:r>
            <w:r w:rsidRPr="63FB23D0" w:rsidR="38687E23">
              <w:rPr>
                <w:rFonts w:ascii="Arial" w:hAnsi="Arial" w:eastAsia="Arial" w:cs="Arial"/>
                <w:color w:val="FFFFFF" w:themeColor="background1"/>
                <w:highlight w:val="black"/>
                <w:lang w:val="en-GB"/>
              </w:rPr>
              <w:t>Redacted under FOIA Section 40, Personal Information</w:t>
            </w:r>
          </w:p>
          <w:p w:rsidR="008B4B05" w:rsidRDefault="008B4B05" w14:paraId="65258BC7"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008B4B05" w:rsidP="63FB23D0" w:rsidRDefault="60FBAB68" w14:paraId="6C7036BE" w14:textId="5DF2CDF5">
            <w:pPr>
              <w:suppressAutoHyphens/>
              <w:spacing w:after="120" w:line="240" w:lineRule="auto"/>
              <w:jc w:val="both"/>
              <w:outlineLvl w:val="0"/>
              <w:rPr>
                <w:rFonts w:ascii="Arial" w:hAnsi="Arial" w:eastAsia="Times New Roman" w:cs="Arial"/>
                <w:color w:val="FF0000"/>
                <w:sz w:val="20"/>
                <w:szCs w:val="20"/>
                <w:lang w:val="en-GB" w:eastAsia="en-GB"/>
              </w:rPr>
            </w:pPr>
            <w:r w:rsidRPr="63FB23D0">
              <w:rPr>
                <w:rFonts w:ascii="Arial" w:hAnsi="Arial" w:eastAsia="Times New Roman" w:cs="Arial"/>
                <w:sz w:val="20"/>
                <w:szCs w:val="20"/>
                <w:lang w:val="en-GB" w:eastAsia="en-GB"/>
              </w:rPr>
              <w:t xml:space="preserve">Position: </w:t>
            </w:r>
            <w:r w:rsidRPr="63FB23D0" w:rsidR="3D994DE8">
              <w:rPr>
                <w:rFonts w:ascii="Arial" w:hAnsi="Arial" w:eastAsia="Arial" w:cs="Arial"/>
                <w:color w:val="FFFFFF" w:themeColor="background1"/>
                <w:highlight w:val="black"/>
                <w:lang w:val="en-GB"/>
              </w:rPr>
              <w:t>Redacted under FOIA Section 40, Personal Information</w:t>
            </w:r>
          </w:p>
          <w:p w:rsidR="008B4B05" w:rsidRDefault="008B4B05" w14:paraId="27F114FB"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008B4B05" w:rsidP="6A58A510" w:rsidRDefault="60FBAB68" w14:paraId="3A4E1290" w14:textId="6D473297">
            <w:pPr>
              <w:suppressAutoHyphens/>
              <w:spacing w:after="120" w:line="240" w:lineRule="auto"/>
              <w:jc w:val="both"/>
              <w:outlineLvl w:val="0"/>
              <w:rPr>
                <w:rFonts w:ascii="Arial" w:hAnsi="Arial" w:eastAsia="Times New Roman" w:cs="Arial"/>
                <w:sz w:val="20"/>
                <w:szCs w:val="20"/>
                <w:lang w:val="en-GB" w:eastAsia="en-GB"/>
              </w:rPr>
            </w:pPr>
            <w:r w:rsidRPr="63FB23D0">
              <w:rPr>
                <w:rFonts w:ascii="Arial" w:hAnsi="Arial" w:eastAsia="Times New Roman" w:cs="Arial"/>
                <w:sz w:val="20"/>
                <w:szCs w:val="20"/>
                <w:lang w:val="en-GB" w:eastAsia="en-GB"/>
              </w:rPr>
              <w:t>For and on behalf of the Contractor:</w:t>
            </w:r>
            <w:r w:rsidRPr="63FB23D0" w:rsidR="4025196F">
              <w:rPr>
                <w:rFonts w:ascii="Arial" w:hAnsi="Arial" w:eastAsia="Arial" w:cs="Arial"/>
                <w:sz w:val="20"/>
                <w:szCs w:val="20"/>
                <w:lang w:val="en-GB"/>
              </w:rPr>
              <w:t xml:space="preserve"> ZWICKROELL LTD</w:t>
            </w:r>
          </w:p>
          <w:p w:rsidR="008B4B05" w:rsidP="63FB23D0" w:rsidRDefault="28FC2BFD" w14:paraId="602B038A" w14:textId="3B1F4C25">
            <w:pPr>
              <w:suppressAutoHyphens/>
              <w:spacing w:after="120" w:line="240" w:lineRule="auto"/>
              <w:jc w:val="both"/>
              <w:outlineLvl w:val="0"/>
              <w:rPr>
                <w:rFonts w:ascii="Arial" w:hAnsi="Arial" w:eastAsia="Times New Roman" w:cs="Arial"/>
                <w:color w:val="FF0000"/>
                <w:sz w:val="20"/>
                <w:szCs w:val="20"/>
                <w:lang w:val="en-GB" w:eastAsia="en-GB"/>
              </w:rPr>
            </w:pPr>
            <w:r w:rsidRPr="63FB23D0">
              <w:rPr>
                <w:rFonts w:ascii="Arial" w:hAnsi="Arial" w:eastAsia="Arial" w:cs="Arial"/>
                <w:color w:val="FFFFFF" w:themeColor="background1"/>
                <w:highlight w:val="black"/>
                <w:lang w:val="en-GB"/>
              </w:rPr>
              <w:t>Redacted under FOIA Section 40, Personal Information</w:t>
            </w:r>
          </w:p>
          <w:p w:rsidR="008B4B05" w:rsidRDefault="008B4B05" w14:paraId="6D33AE2E"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Authorised Signatory  </w:t>
            </w:r>
          </w:p>
          <w:p w:rsidR="008B4B05" w:rsidRDefault="008B4B05" w14:paraId="72AE0DDF"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008B4B05" w:rsidP="6A58A510" w:rsidRDefault="60FBAB68" w14:paraId="1A572B43" w14:textId="400B8FA3">
            <w:pPr>
              <w:suppressAutoHyphens/>
              <w:spacing w:after="120" w:line="240" w:lineRule="auto"/>
              <w:jc w:val="both"/>
              <w:outlineLvl w:val="0"/>
              <w:rPr>
                <w:rFonts w:ascii="Arial" w:hAnsi="Arial" w:eastAsia="Times New Roman" w:cs="Arial"/>
                <w:sz w:val="20"/>
                <w:szCs w:val="20"/>
                <w:lang w:val="en-GB" w:eastAsia="en-GB"/>
              </w:rPr>
            </w:pPr>
            <w:r w:rsidRPr="7B6D5742" w:rsidR="60FBAB68">
              <w:rPr>
                <w:rFonts w:ascii="Arial" w:hAnsi="Arial" w:eastAsia="Times New Roman" w:cs="Arial"/>
                <w:sz w:val="20"/>
                <w:szCs w:val="20"/>
                <w:lang w:val="en-GB" w:eastAsia="en-GB"/>
              </w:rPr>
              <w:t>Date:</w:t>
            </w:r>
            <w:r w:rsidRPr="7B6D5742" w:rsidR="7268A23D">
              <w:rPr>
                <w:rFonts w:ascii="Arial" w:hAnsi="Arial" w:eastAsia="Times New Roman" w:cs="Arial"/>
                <w:sz w:val="20"/>
                <w:szCs w:val="20"/>
                <w:lang w:val="en-GB" w:eastAsia="en-GB"/>
              </w:rPr>
              <w:t xml:space="preserve"> </w:t>
            </w:r>
            <w:r w:rsidRPr="7B6D5742" w:rsidR="000EBC13">
              <w:rPr>
                <w:rFonts w:ascii="Arial" w:hAnsi="Arial" w:eastAsia="Times New Roman" w:cs="Arial"/>
                <w:sz w:val="20"/>
                <w:szCs w:val="20"/>
                <w:lang w:val="en-GB" w:eastAsia="en-GB"/>
              </w:rPr>
              <w:t xml:space="preserve">December </w:t>
            </w:r>
            <w:r w:rsidRPr="7B6D5742" w:rsidR="7A1A69B8">
              <w:rPr>
                <w:rFonts w:ascii="Arial" w:hAnsi="Arial" w:eastAsia="Times New Roman" w:cs="Arial"/>
                <w:sz w:val="20"/>
                <w:szCs w:val="20"/>
                <w:lang w:val="en-GB" w:eastAsia="en-GB"/>
              </w:rPr>
              <w:t>2023</w:t>
            </w:r>
          </w:p>
        </w:tc>
        <w:tc>
          <w:tcPr>
            <w:tcW w:w="2505" w:type="pct"/>
            <w:tcBorders>
              <w:top w:val="single" w:color="auto" w:sz="4" w:space="0"/>
              <w:left w:val="single" w:color="auto" w:sz="4" w:space="0"/>
              <w:bottom w:val="single" w:color="auto" w:sz="4" w:space="0"/>
              <w:right w:val="single" w:color="auto" w:sz="4" w:space="0"/>
            </w:tcBorders>
            <w:tcMar/>
          </w:tcPr>
          <w:p w:rsidR="008B4B05" w:rsidRDefault="008B4B05" w14:paraId="1D235793"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B)  Acceptance</w:t>
            </w:r>
          </w:p>
          <w:p w:rsidR="008B4B05" w:rsidRDefault="008B4B05" w14:paraId="6FE358A6" w14:textId="77777777">
            <w:pPr>
              <w:tabs>
                <w:tab w:val="left" w:pos="-426"/>
              </w:tabs>
              <w:suppressAutoHyphens/>
              <w:spacing w:before="120" w:after="0" w:line="240" w:lineRule="auto"/>
              <w:jc w:val="both"/>
              <w:outlineLvl w:val="0"/>
              <w:rPr>
                <w:rFonts w:ascii="Arial" w:hAnsi="Arial" w:eastAsia="Times New Roman" w:cs="Arial"/>
                <w:sz w:val="20"/>
                <w:szCs w:val="20"/>
                <w:lang w:val="en-GB" w:eastAsia="en-GB"/>
              </w:rPr>
            </w:pPr>
          </w:p>
          <w:p w:rsidR="008B4B05" w:rsidRDefault="008B4B05" w14:paraId="7FCCC59F"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008B4B05" w:rsidRDefault="008B4B05" w14:paraId="6DC66590"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008B4B05" w:rsidRDefault="008B4B05" w14:paraId="63152BEE" w14:textId="7A957374">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008B4B05" w:rsidRDefault="008B4B05" w14:paraId="527B2A04"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008B4B05" w:rsidP="63FB23D0" w:rsidRDefault="545FC898" w14:paraId="772DC9D5" w14:textId="6677946D">
            <w:pPr>
              <w:suppressAutoHyphens/>
              <w:spacing w:after="120" w:line="240" w:lineRule="auto"/>
              <w:outlineLvl w:val="0"/>
              <w:rPr>
                <w:rFonts w:ascii="Arial" w:hAnsi="Arial" w:eastAsia="Times New Roman" w:cs="Arial"/>
                <w:color w:val="FF0000"/>
                <w:sz w:val="20"/>
                <w:szCs w:val="20"/>
                <w:lang w:val="en-GB" w:eastAsia="en-GB"/>
              </w:rPr>
            </w:pPr>
            <w:r w:rsidRPr="63FB23D0">
              <w:rPr>
                <w:rFonts w:ascii="Arial" w:hAnsi="Arial" w:eastAsia="Times New Roman" w:cs="Arial"/>
                <w:sz w:val="20"/>
                <w:szCs w:val="20"/>
                <w:lang w:val="en-GB" w:eastAsia="en-GB"/>
              </w:rPr>
              <w:t xml:space="preserve">Name (Block Capitals):  </w:t>
            </w:r>
            <w:r w:rsidRPr="63FB23D0" w:rsidR="4E863350">
              <w:rPr>
                <w:rFonts w:ascii="Arial" w:hAnsi="Arial" w:eastAsia="Arial" w:cs="Arial"/>
                <w:color w:val="FFFFFF" w:themeColor="background1"/>
                <w:highlight w:val="black"/>
                <w:lang w:val="en-GB"/>
              </w:rPr>
              <w:t>Redacted under FOIA Section 40, Personal Information</w:t>
            </w:r>
            <w:r w:rsidRPr="63FB23D0">
              <w:rPr>
                <w:rFonts w:ascii="Arial" w:hAnsi="Arial" w:eastAsia="Times New Roman" w:cs="Arial"/>
                <w:color w:val="FF0000"/>
                <w:sz w:val="20"/>
                <w:szCs w:val="20"/>
                <w:lang w:val="en-GB" w:eastAsia="en-GB"/>
              </w:rPr>
              <w:t xml:space="preserve"> </w:t>
            </w:r>
          </w:p>
          <w:p w:rsidR="008B4B05" w:rsidP="63FB23D0" w:rsidRDefault="545FC898" w14:paraId="42747A63" w14:textId="4BC2052D">
            <w:pPr>
              <w:suppressAutoHyphens/>
              <w:spacing w:after="120" w:line="240" w:lineRule="auto"/>
              <w:jc w:val="both"/>
              <w:outlineLvl w:val="0"/>
              <w:rPr>
                <w:rFonts w:ascii="Arial" w:hAnsi="Arial" w:eastAsia="Times New Roman" w:cs="Arial"/>
                <w:color w:val="FF0000"/>
                <w:sz w:val="20"/>
                <w:szCs w:val="20"/>
                <w:lang w:val="en-GB" w:eastAsia="en-GB"/>
              </w:rPr>
            </w:pPr>
            <w:r w:rsidRPr="63FB23D0">
              <w:rPr>
                <w:rFonts w:ascii="Arial" w:hAnsi="Arial" w:eastAsia="Times New Roman" w:cs="Arial"/>
                <w:sz w:val="20"/>
                <w:szCs w:val="20"/>
                <w:lang w:val="en-GB" w:eastAsia="en-GB"/>
              </w:rPr>
              <w:t xml:space="preserve">Position: </w:t>
            </w:r>
            <w:r w:rsidRPr="63FB23D0" w:rsidR="438DED5B">
              <w:rPr>
                <w:rFonts w:ascii="Arial" w:hAnsi="Arial" w:eastAsia="Arial" w:cs="Arial"/>
                <w:color w:val="FFFFFF" w:themeColor="background1"/>
                <w:highlight w:val="black"/>
                <w:lang w:val="en-GB"/>
              </w:rPr>
              <w:t>Redacted under FOIA Section 40, Personal Information</w:t>
            </w:r>
          </w:p>
          <w:p w:rsidR="008B4B05" w:rsidRDefault="008B4B05" w14:paraId="772FB3FB"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008B4B05" w:rsidRDefault="545FC898" w14:paraId="417AD05A"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63FB23D0">
              <w:rPr>
                <w:rFonts w:ascii="Arial" w:hAnsi="Arial" w:eastAsia="Times New Roman" w:cs="Arial"/>
                <w:sz w:val="20"/>
                <w:szCs w:val="20"/>
                <w:lang w:val="en-GB" w:eastAsia="en-GB"/>
              </w:rPr>
              <w:t xml:space="preserve">For and on behalf of the Authority: </w:t>
            </w:r>
          </w:p>
          <w:p w:rsidR="008B4B05" w:rsidP="63FB23D0" w:rsidRDefault="47B1AA97" w14:paraId="1F97F406" w14:textId="71312FFF">
            <w:pPr>
              <w:suppressAutoHyphens/>
              <w:spacing w:after="120" w:line="240" w:lineRule="auto"/>
              <w:jc w:val="both"/>
              <w:outlineLvl w:val="0"/>
              <w:rPr>
                <w:rFonts w:ascii="Arial" w:hAnsi="Arial" w:eastAsia="Times New Roman" w:cs="Arial"/>
                <w:color w:val="FF0000"/>
                <w:sz w:val="20"/>
                <w:szCs w:val="20"/>
                <w:lang w:val="en-GB" w:eastAsia="en-GB"/>
              </w:rPr>
            </w:pPr>
            <w:r w:rsidRPr="63FB23D0">
              <w:rPr>
                <w:rFonts w:ascii="Arial" w:hAnsi="Arial" w:eastAsia="Arial" w:cs="Arial"/>
                <w:color w:val="FFFFFF" w:themeColor="background1"/>
                <w:highlight w:val="black"/>
                <w:lang w:val="en-GB"/>
              </w:rPr>
              <w:t>Redacted under FOIA Section 40, Personal Information</w:t>
            </w:r>
          </w:p>
          <w:p w:rsidR="008B4B05" w:rsidRDefault="008B4B05" w14:paraId="2379502A"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008B4B05" w:rsidRDefault="008B4B05" w14:paraId="000527C4"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Authorised Signatory</w:t>
            </w:r>
          </w:p>
          <w:p w:rsidR="008B4B05" w:rsidRDefault="008B4B05" w14:paraId="6F4ED69C" w14:textId="3E8C0C98">
            <w:pPr>
              <w:tabs>
                <w:tab w:val="left" w:pos="-426"/>
              </w:tabs>
              <w:suppressAutoHyphens/>
              <w:spacing w:after="120" w:line="240" w:lineRule="auto"/>
              <w:jc w:val="both"/>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 </w:t>
            </w:r>
          </w:p>
          <w:p w:rsidR="008B4B05" w:rsidP="6A58A510" w:rsidRDefault="60FBAB68" w14:paraId="1FD011F8" w14:textId="07D4352A">
            <w:pPr>
              <w:suppressAutoHyphens/>
              <w:spacing w:after="120" w:line="240" w:lineRule="auto"/>
              <w:jc w:val="both"/>
              <w:outlineLvl w:val="0"/>
              <w:rPr>
                <w:rFonts w:ascii="Arial" w:hAnsi="Arial" w:eastAsia="Times New Roman" w:cs="Arial"/>
                <w:sz w:val="20"/>
                <w:szCs w:val="20"/>
                <w:lang w:val="en-GB" w:eastAsia="en-GB"/>
              </w:rPr>
            </w:pPr>
            <w:r w:rsidRPr="7B6D5742" w:rsidR="60FBAB68">
              <w:rPr>
                <w:rFonts w:ascii="Arial" w:hAnsi="Arial" w:eastAsia="Times New Roman" w:cs="Arial"/>
                <w:sz w:val="20"/>
                <w:szCs w:val="20"/>
                <w:lang w:val="en-GB" w:eastAsia="en-GB"/>
              </w:rPr>
              <w:t xml:space="preserve">Date: </w:t>
            </w:r>
            <w:r w:rsidRPr="7B6D5742" w:rsidR="4C5F15ED">
              <w:rPr>
                <w:rFonts w:ascii="Arial" w:hAnsi="Arial" w:eastAsia="Times New Roman" w:cs="Arial"/>
                <w:sz w:val="20"/>
                <w:szCs w:val="20"/>
                <w:lang w:val="en-GB" w:eastAsia="en-GB"/>
              </w:rPr>
              <w:t>December</w:t>
            </w:r>
            <w:r w:rsidRPr="7B6D5742" w:rsidR="16E4E5DD">
              <w:rPr>
                <w:rFonts w:ascii="Arial" w:hAnsi="Arial" w:eastAsia="Times New Roman" w:cs="Arial"/>
                <w:sz w:val="20"/>
                <w:szCs w:val="20"/>
                <w:lang w:val="en-GB" w:eastAsia="en-GB"/>
              </w:rPr>
              <w:t xml:space="preserve"> </w:t>
            </w:r>
            <w:r w:rsidRPr="7B6D5742" w:rsidR="01F53074">
              <w:rPr>
                <w:rFonts w:ascii="Arial" w:hAnsi="Arial" w:eastAsia="Times New Roman" w:cs="Arial"/>
                <w:sz w:val="20"/>
                <w:szCs w:val="20"/>
                <w:lang w:val="en-GB" w:eastAsia="en-GB"/>
              </w:rPr>
              <w:t>202</w:t>
            </w:r>
            <w:r w:rsidRPr="7B6D5742" w:rsidR="33763BA3">
              <w:rPr>
                <w:rFonts w:ascii="Arial" w:hAnsi="Arial" w:eastAsia="Times New Roman" w:cs="Arial"/>
                <w:sz w:val="20"/>
                <w:szCs w:val="20"/>
                <w:lang w:val="en-GB" w:eastAsia="en-GB"/>
              </w:rPr>
              <w:t>3</w:t>
            </w:r>
          </w:p>
        </w:tc>
      </w:tr>
      <w:tr w:rsidR="008B4B05" w:rsidTr="6EE16029" w14:paraId="7EF27992" w14:textId="77777777">
        <w:tc>
          <w:tcPr>
            <w:tcW w:w="5000" w:type="pct"/>
            <w:gridSpan w:val="2"/>
            <w:tcBorders>
              <w:top w:val="single" w:color="auto" w:sz="4" w:space="0"/>
              <w:left w:val="single" w:color="auto" w:sz="4" w:space="0"/>
              <w:bottom w:val="single" w:color="auto" w:sz="4" w:space="0"/>
              <w:right w:val="single" w:color="auto" w:sz="4" w:space="0"/>
            </w:tcBorders>
            <w:tcMar/>
            <w:hideMark/>
          </w:tcPr>
          <w:p w:rsidR="008B4B05" w:rsidP="6A58A510" w:rsidRDefault="23365CC9" w14:paraId="2ACFBF81" w14:textId="266F81FC">
            <w:pPr>
              <w:suppressAutoHyphens/>
              <w:spacing w:before="120" w:after="120" w:line="240" w:lineRule="auto"/>
              <w:jc w:val="both"/>
              <w:outlineLvl w:val="0"/>
              <w:rPr>
                <w:rFonts w:ascii="Arial" w:hAnsi="Arial" w:eastAsia="Times New Roman" w:cs="Arial"/>
                <w:sz w:val="20"/>
                <w:szCs w:val="20"/>
                <w:lang w:val="en-GB" w:eastAsia="en-GB"/>
              </w:rPr>
            </w:pPr>
            <w:r w:rsidRPr="6EE16029" w:rsidR="5AF2E9E0">
              <w:rPr>
                <w:rFonts w:ascii="Arial" w:hAnsi="Arial" w:eastAsia="Times New Roman" w:cs="Arial"/>
                <w:sz w:val="20"/>
                <w:szCs w:val="20"/>
                <w:lang w:val="en-GB" w:eastAsia="en-GB"/>
              </w:rPr>
              <w:t xml:space="preserve">C)  </w:t>
            </w:r>
            <w:r w:rsidRPr="6EE16029" w:rsidR="5AF2E9E0">
              <w:rPr>
                <w:rFonts w:ascii="Arial" w:hAnsi="Arial" w:eastAsia="Times New Roman" w:cs="Arial"/>
                <w:b w:val="1"/>
                <w:bCs w:val="1"/>
                <w:sz w:val="20"/>
                <w:szCs w:val="20"/>
                <w:lang w:val="en-GB" w:eastAsia="en-GB"/>
              </w:rPr>
              <w:t>Effective Date of Contract</w:t>
            </w:r>
            <w:r w:rsidRPr="6EE16029" w:rsidR="5AF2E9E0">
              <w:rPr>
                <w:rFonts w:ascii="Arial" w:hAnsi="Arial" w:eastAsia="Times New Roman" w:cs="Arial"/>
                <w:sz w:val="20"/>
                <w:szCs w:val="20"/>
                <w:lang w:val="en-GB" w:eastAsia="en-GB"/>
              </w:rPr>
              <w:t xml:space="preserve">: </w:t>
            </w:r>
            <w:r w:rsidRPr="6EE16029" w:rsidR="51BC1A0B">
              <w:rPr>
                <w:rFonts w:ascii="Arial" w:hAnsi="Arial" w:eastAsia="Times New Roman" w:cs="Arial"/>
                <w:sz w:val="20"/>
                <w:szCs w:val="20"/>
                <w:lang w:val="en-GB" w:eastAsia="en-GB"/>
              </w:rPr>
              <w:t>4</w:t>
            </w:r>
            <w:r w:rsidRPr="6EE16029" w:rsidR="394E129A">
              <w:rPr>
                <w:rFonts w:ascii="Arial" w:hAnsi="Arial" w:eastAsia="Times New Roman" w:cs="Arial"/>
                <w:sz w:val="20"/>
                <w:szCs w:val="20"/>
                <w:lang w:val="en-GB" w:eastAsia="en-GB"/>
              </w:rPr>
              <w:t xml:space="preserve"> </w:t>
            </w:r>
            <w:r w:rsidRPr="6EE16029" w:rsidR="52C55F25">
              <w:rPr>
                <w:rFonts w:ascii="Arial" w:hAnsi="Arial" w:eastAsia="Times New Roman" w:cs="Arial"/>
                <w:sz w:val="20"/>
                <w:szCs w:val="20"/>
                <w:lang w:val="en-GB" w:eastAsia="en-GB"/>
              </w:rPr>
              <w:t xml:space="preserve">December </w:t>
            </w:r>
            <w:r w:rsidRPr="6EE16029" w:rsidR="394E129A">
              <w:rPr>
                <w:rFonts w:ascii="Arial" w:hAnsi="Arial" w:eastAsia="Times New Roman" w:cs="Arial"/>
                <w:sz w:val="20"/>
                <w:szCs w:val="20"/>
                <w:lang w:val="en-GB" w:eastAsia="en-GB"/>
              </w:rPr>
              <w:t>202</w:t>
            </w:r>
            <w:r w:rsidRPr="6EE16029" w:rsidR="7C3ECBB0">
              <w:rPr>
                <w:rFonts w:ascii="Arial" w:hAnsi="Arial" w:eastAsia="Times New Roman" w:cs="Arial"/>
                <w:sz w:val="20"/>
                <w:szCs w:val="20"/>
                <w:lang w:val="en-GB" w:eastAsia="en-GB"/>
              </w:rPr>
              <w:t>3</w:t>
            </w:r>
          </w:p>
        </w:tc>
      </w:tr>
    </w:tbl>
    <w:p w:rsidR="006A7BD5" w:rsidRDefault="006A7BD5" w14:paraId="0F4735E1" w14:textId="77777777"/>
    <w:sectPr w:rsidR="006A7BD5" w:rsidSect="00DA30C3">
      <w:headerReference w:type="default" r:id="rId27"/>
      <w:footerReference w:type="default" r:id="rId28"/>
      <w:pgSz w:w="11906" w:h="16838" w:orient="portrait"/>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56D9F" w:rsidRDefault="00D56D9F" w14:paraId="7A0BCA43" w14:textId="77777777">
      <w:pPr>
        <w:spacing w:after="0" w:line="240" w:lineRule="auto"/>
      </w:pPr>
      <w:r>
        <w:separator/>
      </w:r>
    </w:p>
  </w:endnote>
  <w:endnote w:type="continuationSeparator" w:id="0">
    <w:p w:rsidR="00D56D9F" w:rsidRDefault="00D56D9F" w14:paraId="1A34EFB2" w14:textId="77777777">
      <w:pPr>
        <w:spacing w:after="0" w:line="240" w:lineRule="auto"/>
      </w:pPr>
      <w:r>
        <w:continuationSeparator/>
      </w:r>
    </w:p>
  </w:endnote>
  <w:endnote w:type="continuationNotice" w:id="1">
    <w:p w:rsidR="004B5BCF" w:rsidRDefault="004B5BCF" w14:paraId="481155C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90177" w:rsidR="00690177" w:rsidP="00690177" w:rsidRDefault="00690177" w14:paraId="23FF03E7" w14:textId="77777777">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20</w:t>
    </w:r>
    <w:r w:rsidRPr="00690177">
      <w:rPr>
        <w:rStyle w:val="PageNumber"/>
        <w:rFonts w:ascii="Arial" w:hAnsi="Arial" w:cs="Arial"/>
      </w:rPr>
      <w:fldChar w:fldCharType="end"/>
    </w:r>
  </w:p>
  <w:p w:rsidRPr="00690177" w:rsidR="00C73CDE" w:rsidP="00690177" w:rsidRDefault="00690177" w14:paraId="036F8891" w14:textId="0D040522">
    <w:pPr>
      <w:pStyle w:val="Footer"/>
      <w:jc w:val="center"/>
      <w:rPr>
        <w:rFonts w:ascii="Arial" w:hAnsi="Arial" w:cs="Arial"/>
        <w:color w:val="000000" w:themeColor="text1"/>
      </w:rPr>
    </w:pPr>
    <w:r w:rsidRPr="00690177">
      <w:rPr>
        <w:rFonts w:ascii="Arial" w:hAnsi="Arial" w:cs="Arial"/>
        <w:color w:val="000000" w:themeColor="text1"/>
      </w:rPr>
      <w:t>OFFICIAL-SENSITIVE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90177" w:rsidR="00690177" w:rsidP="00690177" w:rsidRDefault="00690177" w14:paraId="7D0B627E" w14:textId="77777777">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20</w:t>
    </w:r>
    <w:r w:rsidRPr="00690177">
      <w:rPr>
        <w:rStyle w:val="PageNumber"/>
        <w:rFonts w:ascii="Arial" w:hAnsi="Arial" w:cs="Arial"/>
      </w:rPr>
      <w:fldChar w:fldCharType="end"/>
    </w:r>
  </w:p>
  <w:p w:rsidRPr="00690177" w:rsidR="00782FA8" w:rsidP="00690177" w:rsidRDefault="00690177" w14:paraId="75B5D324" w14:textId="0083BF63">
    <w:pPr>
      <w:pStyle w:val="Footer"/>
      <w:jc w:val="center"/>
      <w:rPr>
        <w:rFonts w:ascii="Arial" w:hAnsi="Arial" w:cs="Arial"/>
        <w:color w:val="000000" w:themeColor="text1"/>
      </w:rPr>
    </w:pPr>
    <w:r w:rsidRPr="00690177">
      <w:rPr>
        <w:rFonts w:ascii="Arial" w:hAnsi="Arial" w:cs="Arial"/>
        <w:color w:val="000000" w:themeColor="text1"/>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90177" w:rsidR="00690177" w:rsidP="00690177" w:rsidRDefault="00690177" w14:paraId="3E1FFDA0" w14:textId="77777777">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20</w:t>
    </w:r>
    <w:r w:rsidRPr="00690177">
      <w:rPr>
        <w:rStyle w:val="PageNumber"/>
        <w:rFonts w:ascii="Arial" w:hAnsi="Arial" w:cs="Arial"/>
      </w:rPr>
      <w:fldChar w:fldCharType="end"/>
    </w:r>
  </w:p>
  <w:p w:rsidRPr="00690177" w:rsidR="00690177" w:rsidP="00690177" w:rsidRDefault="00690177" w14:paraId="14CB786D" w14:textId="269D6805">
    <w:pPr>
      <w:pStyle w:val="Footer"/>
      <w:jc w:val="center"/>
      <w:rPr>
        <w:rFonts w:ascii="Arial" w:hAnsi="Arial" w:cs="Arial"/>
        <w:color w:val="000000" w:themeColor="text1"/>
      </w:rPr>
    </w:pPr>
    <w:r w:rsidRPr="00690177">
      <w:rPr>
        <w:rFonts w:ascii="Arial" w:hAnsi="Arial" w:cs="Arial"/>
        <w:color w:val="000000" w:themeColor="text1"/>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90177" w:rsidR="00690177" w:rsidP="00690177" w:rsidRDefault="00690177" w14:paraId="1FA74FE7" w14:textId="77777777">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20</w:t>
    </w:r>
    <w:r w:rsidRPr="00690177">
      <w:rPr>
        <w:rStyle w:val="PageNumber"/>
        <w:rFonts w:ascii="Arial" w:hAnsi="Arial" w:cs="Arial"/>
      </w:rPr>
      <w:fldChar w:fldCharType="end"/>
    </w:r>
  </w:p>
  <w:p w:rsidRPr="00690177" w:rsidR="00782FA8" w:rsidP="00690177" w:rsidRDefault="00690177" w14:paraId="79D86048" w14:textId="7773758D">
    <w:pPr>
      <w:pStyle w:val="Footer"/>
      <w:jc w:val="center"/>
      <w:rPr>
        <w:rFonts w:ascii="Arial" w:hAnsi="Arial" w:cs="Arial"/>
        <w:color w:val="000000" w:themeColor="text1"/>
      </w:rPr>
    </w:pPr>
    <w:r w:rsidRPr="00690177">
      <w:rPr>
        <w:rFonts w:ascii="Arial" w:hAnsi="Arial" w:cs="Arial"/>
        <w:color w:val="000000" w:themeColor="text1"/>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56D9F" w:rsidRDefault="00D56D9F" w14:paraId="12938E1A" w14:textId="77777777">
      <w:pPr>
        <w:spacing w:after="0" w:line="240" w:lineRule="auto"/>
      </w:pPr>
      <w:r>
        <w:separator/>
      </w:r>
    </w:p>
  </w:footnote>
  <w:footnote w:type="continuationSeparator" w:id="0">
    <w:p w:rsidR="00D56D9F" w:rsidRDefault="00D56D9F" w14:paraId="5EB162D1" w14:textId="77777777">
      <w:pPr>
        <w:spacing w:after="0" w:line="240" w:lineRule="auto"/>
      </w:pPr>
      <w:r>
        <w:continuationSeparator/>
      </w:r>
    </w:p>
  </w:footnote>
  <w:footnote w:type="continuationNotice" w:id="1">
    <w:p w:rsidR="004B5BCF" w:rsidRDefault="004B5BCF" w14:paraId="0141C68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D1588" w:rsidR="002D1588" w:rsidP="002D1588" w:rsidRDefault="002D1588" w14:paraId="5EC0630C" w14:textId="671E3FF9">
    <w:pPr>
      <w:tabs>
        <w:tab w:val="center" w:pos="4513"/>
        <w:tab w:val="right" w:pos="9026"/>
      </w:tabs>
      <w:spacing w:after="0" w:line="240" w:lineRule="auto"/>
      <w:jc w:val="center"/>
    </w:pPr>
    <w:r>
      <w:rPr>
        <w:rFonts w:ascii="Arial" w:hAnsi="Arial" w:cs="Arial"/>
      </w:rPr>
      <w:t>OFFICIAL-SENSITIVE COMMERCIAL</w:t>
    </w:r>
  </w:p>
  <w:p w:rsidRPr="002D1588" w:rsidR="00C73CDE" w:rsidP="002D1588" w:rsidRDefault="00C73CDE" w14:paraId="01DDC6F2" w14:textId="34BA0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D1588" w:rsidR="00857E2C" w:rsidP="00857E2C" w:rsidRDefault="00857E2C" w14:paraId="4C978E55" w14:textId="77777777">
    <w:pPr>
      <w:tabs>
        <w:tab w:val="center" w:pos="4513"/>
        <w:tab w:val="right" w:pos="9026"/>
      </w:tabs>
      <w:spacing w:after="0" w:line="240" w:lineRule="auto"/>
      <w:jc w:val="center"/>
    </w:pPr>
    <w:r>
      <w:rPr>
        <w:rFonts w:ascii="Arial" w:hAnsi="Arial" w:cs="Arial"/>
      </w:rPr>
      <w:t>OFFICIAL-SENSITIVE COMMERCIAL</w:t>
    </w:r>
  </w:p>
  <w:p w:rsidRPr="00857E2C" w:rsidR="00782FA8" w:rsidP="00857E2C" w:rsidRDefault="00782FA8" w14:paraId="02221450" w14:textId="3AB85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D1588" w:rsidR="00857E2C" w:rsidP="00857E2C" w:rsidRDefault="00857E2C" w14:paraId="3FD97F42" w14:textId="77777777">
    <w:pPr>
      <w:tabs>
        <w:tab w:val="center" w:pos="4513"/>
        <w:tab w:val="right" w:pos="9026"/>
      </w:tabs>
      <w:spacing w:after="0" w:line="240" w:lineRule="auto"/>
      <w:jc w:val="center"/>
    </w:pPr>
    <w:r>
      <w:rPr>
        <w:rFonts w:ascii="Arial" w:hAnsi="Arial" w:cs="Arial"/>
      </w:rPr>
      <w:t>OFFICIAL-SENSITIVE COMMERCIAL</w:t>
    </w:r>
  </w:p>
  <w:p w:rsidRPr="00857E2C" w:rsidR="00782FA8" w:rsidP="00857E2C" w:rsidRDefault="00782FA8" w14:paraId="3E80259E" w14:textId="4CAA64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D1588" w:rsidR="00857E2C" w:rsidP="00857E2C" w:rsidRDefault="00857E2C" w14:paraId="28C1532F" w14:textId="77777777">
    <w:pPr>
      <w:tabs>
        <w:tab w:val="center" w:pos="4513"/>
        <w:tab w:val="right" w:pos="9026"/>
      </w:tabs>
      <w:spacing w:after="0" w:line="240" w:lineRule="auto"/>
      <w:jc w:val="center"/>
    </w:pPr>
    <w:r>
      <w:rPr>
        <w:rFonts w:ascii="Arial" w:hAnsi="Arial" w:cs="Arial"/>
      </w:rPr>
      <w:t>OFFICIAL-SENSITIVE COMMERCIAL</w:t>
    </w:r>
  </w:p>
  <w:p w:rsidRPr="00857E2C" w:rsidR="00782FA8" w:rsidP="00857E2C" w:rsidRDefault="00782FA8" w14:paraId="554689DF" w14:textId="59A1A19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vD8AsCM" int2:invalidationBookmarkName="" int2:hashCode="h2Nxcr0A4mixMz" int2:id="3TGtzofy">
      <int2:state int2:value="Rejected" int2:type="WordDesignerDefaultAnnotation"/>
    </int2:bookmark>
    <int2:bookmark int2:bookmarkName="_Int_rtnXHPbj" int2:invalidationBookmarkName="" int2:hashCode="ah3rkXQcZy24Yc" int2:id="Cuv5OSMD">
      <int2:state int2:value="Rejected" int2:type="WordDesignerDefaultAnnotation"/>
    </int2:bookmark>
    <int2:bookmark int2:bookmarkName="_Int_t7EXhewQ" int2:invalidationBookmarkName="" int2:hashCode="L3gZQpvoSU/yzE" int2:id="E1z2SteF">
      <int2:state int2:value="Rejected" int2:type="WordDesignerDefaultAnnotation"/>
    </int2:bookmark>
    <int2:bookmark int2:bookmarkName="_Int_3F3dDz4Q" int2:invalidationBookmarkName="" int2:hashCode="fAxEzW7mdW/k5P" int2:id="QasL3Jem">
      <int2:state int2:value="Rejected" int2:type="WordDesignerDefaultAnnotation"/>
    </int2:bookmark>
    <int2:bookmark int2:bookmarkName="_Int_ikCu9k9D" int2:invalidationBookmarkName="" int2:hashCode="/Hz8n1h3T6/h77" int2:id="TMwuDhgD">
      <int2:state int2:value="Rejected" int2:type="WordDesignerDefaultAnnotation"/>
    </int2:bookmark>
    <int2:bookmark int2:bookmarkName="_Int_HXTJ6OBP" int2:invalidationBookmarkName="" int2:hashCode="2su/mRDOF+5FwO" int2:id="b3dKUx76">
      <int2:state int2:value="Rejected" int2:type="WordDesignerDefaultAnnotation"/>
    </int2:bookmark>
    <int2:bookmark int2:bookmarkName="_Int_CGdRoWwA" int2:invalidationBookmarkName="" int2:hashCode="9wJdvwqmCbe2BS" int2:id="eQdQwv8q">
      <int2:state int2:value="Rejected" int2:type="WordDesignerDefaultAnnotation"/>
    </int2:bookmark>
    <int2:bookmark int2:bookmarkName="_Int_sDnNGBnk" int2:invalidationBookmarkName="" int2:hashCode="Bg4uo6LVqJk6x2" int2:id="oMxPgfvk">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664B"/>
    <w:multiLevelType w:val="multilevel"/>
    <w:tmpl w:val="13DE9AA4"/>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E24D8"/>
    <w:multiLevelType w:val="multilevel"/>
    <w:tmpl w:val="664A9A38"/>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43530"/>
    <w:multiLevelType w:val="multilevel"/>
    <w:tmpl w:val="87263396"/>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DC0272"/>
    <w:multiLevelType w:val="hybridMultilevel"/>
    <w:tmpl w:val="88BC0AEC"/>
    <w:lvl w:ilvl="0" w:tplc="54E07ED0">
      <w:start w:val="6"/>
      <w:numFmt w:val="decimal"/>
      <w:lvlText w:val="%1."/>
      <w:lvlJc w:val="left"/>
      <w:pPr>
        <w:ind w:left="1137" w:hanging="570"/>
      </w:pPr>
    </w:lvl>
    <w:lvl w:ilvl="1" w:tplc="972CFCA2">
      <w:start w:val="1"/>
      <w:numFmt w:val="lowerLetter"/>
      <w:lvlText w:val="%2."/>
      <w:lvlJc w:val="left"/>
      <w:pPr>
        <w:ind w:left="1440" w:hanging="360"/>
      </w:pPr>
    </w:lvl>
    <w:lvl w:ilvl="2" w:tplc="8D7424BA">
      <w:start w:val="1"/>
      <w:numFmt w:val="lowerRoman"/>
      <w:lvlText w:val="%3."/>
      <w:lvlJc w:val="right"/>
      <w:pPr>
        <w:ind w:left="2160" w:hanging="180"/>
      </w:pPr>
    </w:lvl>
    <w:lvl w:ilvl="3" w:tplc="619C3CC2">
      <w:start w:val="1"/>
      <w:numFmt w:val="decimal"/>
      <w:lvlText w:val="%4."/>
      <w:lvlJc w:val="left"/>
      <w:pPr>
        <w:ind w:left="2880" w:hanging="360"/>
      </w:pPr>
    </w:lvl>
    <w:lvl w:ilvl="4" w:tplc="4E162FDC">
      <w:start w:val="1"/>
      <w:numFmt w:val="lowerLetter"/>
      <w:lvlText w:val="%5."/>
      <w:lvlJc w:val="left"/>
      <w:pPr>
        <w:ind w:left="3600" w:hanging="360"/>
      </w:pPr>
    </w:lvl>
    <w:lvl w:ilvl="5" w:tplc="8AD2000E">
      <w:start w:val="1"/>
      <w:numFmt w:val="lowerRoman"/>
      <w:lvlText w:val="%6."/>
      <w:lvlJc w:val="right"/>
      <w:pPr>
        <w:ind w:left="4320" w:hanging="180"/>
      </w:pPr>
    </w:lvl>
    <w:lvl w:ilvl="6" w:tplc="954AB9CE">
      <w:start w:val="1"/>
      <w:numFmt w:val="decimal"/>
      <w:lvlText w:val="%7."/>
      <w:lvlJc w:val="left"/>
      <w:pPr>
        <w:ind w:left="5040" w:hanging="360"/>
      </w:pPr>
    </w:lvl>
    <w:lvl w:ilvl="7" w:tplc="B7584E08">
      <w:start w:val="1"/>
      <w:numFmt w:val="lowerLetter"/>
      <w:lvlText w:val="%8."/>
      <w:lvlJc w:val="left"/>
      <w:pPr>
        <w:ind w:left="5760" w:hanging="360"/>
      </w:pPr>
    </w:lvl>
    <w:lvl w:ilvl="8" w:tplc="1AEEA60C">
      <w:start w:val="1"/>
      <w:numFmt w:val="lowerRoman"/>
      <w:lvlText w:val="%9."/>
      <w:lvlJc w:val="right"/>
      <w:pPr>
        <w:ind w:left="6480" w:hanging="180"/>
      </w:pPr>
    </w:lvl>
  </w:abstractNum>
  <w:abstractNum w:abstractNumId="5" w15:restartNumberingAfterBreak="0">
    <w:nsid w:val="20B91B46"/>
    <w:multiLevelType w:val="multilevel"/>
    <w:tmpl w:val="12FCCDC8"/>
    <w:lvl w:ilvl="0">
      <w:start w:val="1"/>
      <w:numFmt w:val="lowerLetter"/>
      <w:lvlText w:val="%1."/>
      <w:lvlJc w:val="left"/>
      <w:pPr>
        <w:tabs>
          <w:tab w:val="left" w:pos="216"/>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69382F"/>
    <w:multiLevelType w:val="multilevel"/>
    <w:tmpl w:val="5A8C33C4"/>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A99730"/>
    <w:multiLevelType w:val="hybridMultilevel"/>
    <w:tmpl w:val="6436D176"/>
    <w:lvl w:ilvl="0" w:tplc="13F269EE">
      <w:start w:val="2"/>
      <w:numFmt w:val="decimal"/>
      <w:lvlText w:val="%1."/>
      <w:lvlJc w:val="left"/>
      <w:pPr>
        <w:ind w:left="1137" w:hanging="570"/>
      </w:pPr>
    </w:lvl>
    <w:lvl w:ilvl="1" w:tplc="4468B69C">
      <w:start w:val="1"/>
      <w:numFmt w:val="lowerLetter"/>
      <w:lvlText w:val="%2."/>
      <w:lvlJc w:val="left"/>
      <w:pPr>
        <w:ind w:left="1440" w:hanging="360"/>
      </w:pPr>
    </w:lvl>
    <w:lvl w:ilvl="2" w:tplc="25F48BB6">
      <w:start w:val="1"/>
      <w:numFmt w:val="lowerRoman"/>
      <w:lvlText w:val="%3."/>
      <w:lvlJc w:val="right"/>
      <w:pPr>
        <w:ind w:left="2160" w:hanging="180"/>
      </w:pPr>
    </w:lvl>
    <w:lvl w:ilvl="3" w:tplc="46626AAA">
      <w:start w:val="1"/>
      <w:numFmt w:val="decimal"/>
      <w:lvlText w:val="%4."/>
      <w:lvlJc w:val="left"/>
      <w:pPr>
        <w:ind w:left="2880" w:hanging="360"/>
      </w:pPr>
    </w:lvl>
    <w:lvl w:ilvl="4" w:tplc="6EE0F07C">
      <w:start w:val="1"/>
      <w:numFmt w:val="lowerLetter"/>
      <w:lvlText w:val="%5."/>
      <w:lvlJc w:val="left"/>
      <w:pPr>
        <w:ind w:left="3600" w:hanging="360"/>
      </w:pPr>
    </w:lvl>
    <w:lvl w:ilvl="5" w:tplc="7CF2AFCA">
      <w:start w:val="1"/>
      <w:numFmt w:val="lowerRoman"/>
      <w:lvlText w:val="%6."/>
      <w:lvlJc w:val="right"/>
      <w:pPr>
        <w:ind w:left="4320" w:hanging="180"/>
      </w:pPr>
    </w:lvl>
    <w:lvl w:ilvl="6" w:tplc="5A3873BC">
      <w:start w:val="1"/>
      <w:numFmt w:val="decimal"/>
      <w:lvlText w:val="%7."/>
      <w:lvlJc w:val="left"/>
      <w:pPr>
        <w:ind w:left="5040" w:hanging="360"/>
      </w:pPr>
    </w:lvl>
    <w:lvl w:ilvl="7" w:tplc="7A5C9F16">
      <w:start w:val="1"/>
      <w:numFmt w:val="lowerLetter"/>
      <w:lvlText w:val="%8."/>
      <w:lvlJc w:val="left"/>
      <w:pPr>
        <w:ind w:left="5760" w:hanging="360"/>
      </w:pPr>
    </w:lvl>
    <w:lvl w:ilvl="8" w:tplc="A5424600">
      <w:start w:val="1"/>
      <w:numFmt w:val="lowerRoman"/>
      <w:lvlText w:val="%9."/>
      <w:lvlJc w:val="right"/>
      <w:pPr>
        <w:ind w:left="6480" w:hanging="180"/>
      </w:pPr>
    </w:lvl>
  </w:abstractNum>
  <w:abstractNum w:abstractNumId="8" w15:restartNumberingAfterBreak="0">
    <w:nsid w:val="2C224914"/>
    <w:multiLevelType w:val="multilevel"/>
    <w:tmpl w:val="87043230"/>
    <w:lvl w:ilvl="0">
      <w:start w:val="1"/>
      <w:numFmt w:val="decimal"/>
      <w:lvlText w:val="(%1)"/>
      <w:lvlJc w:val="left"/>
      <w:pPr>
        <w:tabs>
          <w:tab w:val="left" w:pos="432"/>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67354F"/>
    <w:multiLevelType w:val="multilevel"/>
    <w:tmpl w:val="C61468D2"/>
    <w:lvl w:ilvl="0">
      <w:start w:val="1"/>
      <w:numFmt w:val="decimal"/>
      <w:lvlText w:val="(%1)"/>
      <w:lvlJc w:val="left"/>
      <w:pPr>
        <w:tabs>
          <w:tab w:val="left" w:pos="432"/>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8426DD"/>
    <w:multiLevelType w:val="multilevel"/>
    <w:tmpl w:val="43CA05C6"/>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39976A"/>
    <w:multiLevelType w:val="hybridMultilevel"/>
    <w:tmpl w:val="DB6C44B2"/>
    <w:lvl w:ilvl="0" w:tplc="EE7C9B76">
      <w:start w:val="1"/>
      <w:numFmt w:val="decimal"/>
      <w:lvlText w:val="%1."/>
      <w:lvlJc w:val="left"/>
      <w:pPr>
        <w:ind w:left="720" w:hanging="360"/>
      </w:pPr>
    </w:lvl>
    <w:lvl w:ilvl="1" w:tplc="88CC6F72">
      <w:start w:val="2"/>
      <w:numFmt w:val="lowerLetter"/>
      <w:lvlText w:val="%2."/>
      <w:lvlJc w:val="left"/>
      <w:pPr>
        <w:ind w:left="1647" w:hanging="360"/>
      </w:pPr>
    </w:lvl>
    <w:lvl w:ilvl="2" w:tplc="DE6EABFA">
      <w:start w:val="1"/>
      <w:numFmt w:val="lowerRoman"/>
      <w:lvlText w:val="%3."/>
      <w:lvlJc w:val="right"/>
      <w:pPr>
        <w:ind w:left="2160" w:hanging="180"/>
      </w:pPr>
    </w:lvl>
    <w:lvl w:ilvl="3" w:tplc="473C3C20">
      <w:start w:val="1"/>
      <w:numFmt w:val="decimal"/>
      <w:lvlText w:val="%4."/>
      <w:lvlJc w:val="left"/>
      <w:pPr>
        <w:ind w:left="2880" w:hanging="360"/>
      </w:pPr>
    </w:lvl>
    <w:lvl w:ilvl="4" w:tplc="2410E356">
      <w:start w:val="1"/>
      <w:numFmt w:val="lowerLetter"/>
      <w:lvlText w:val="%5."/>
      <w:lvlJc w:val="left"/>
      <w:pPr>
        <w:ind w:left="3600" w:hanging="360"/>
      </w:pPr>
    </w:lvl>
    <w:lvl w:ilvl="5" w:tplc="EED62640">
      <w:start w:val="1"/>
      <w:numFmt w:val="lowerRoman"/>
      <w:lvlText w:val="%6."/>
      <w:lvlJc w:val="right"/>
      <w:pPr>
        <w:ind w:left="4320" w:hanging="180"/>
      </w:pPr>
    </w:lvl>
    <w:lvl w:ilvl="6" w:tplc="DCA4FE04">
      <w:start w:val="1"/>
      <w:numFmt w:val="decimal"/>
      <w:lvlText w:val="%7."/>
      <w:lvlJc w:val="left"/>
      <w:pPr>
        <w:ind w:left="5040" w:hanging="360"/>
      </w:pPr>
    </w:lvl>
    <w:lvl w:ilvl="7" w:tplc="7C8EF770">
      <w:start w:val="1"/>
      <w:numFmt w:val="lowerLetter"/>
      <w:lvlText w:val="%8."/>
      <w:lvlJc w:val="left"/>
      <w:pPr>
        <w:ind w:left="5760" w:hanging="360"/>
      </w:pPr>
    </w:lvl>
    <w:lvl w:ilvl="8" w:tplc="36386138">
      <w:start w:val="1"/>
      <w:numFmt w:val="lowerRoman"/>
      <w:lvlText w:val="%9."/>
      <w:lvlJc w:val="right"/>
      <w:pPr>
        <w:ind w:left="6480" w:hanging="180"/>
      </w:pPr>
    </w:lvl>
  </w:abstractNum>
  <w:abstractNum w:abstractNumId="12" w15:restartNumberingAfterBreak="0">
    <w:nsid w:val="3EDA6BB1"/>
    <w:multiLevelType w:val="multilevel"/>
    <w:tmpl w:val="85E2C386"/>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7A2517"/>
    <w:multiLevelType w:val="multilevel"/>
    <w:tmpl w:val="30022CFA"/>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84015C"/>
    <w:multiLevelType w:val="multilevel"/>
    <w:tmpl w:val="C8642314"/>
    <w:lvl w:ilvl="0">
      <w:start w:val="1"/>
      <w:numFmt w:val="decimal"/>
      <w:lvlText w:val="(%1)"/>
      <w:lvlJc w:val="left"/>
      <w:pPr>
        <w:tabs>
          <w:tab w:val="left" w:pos="432"/>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AD513A"/>
    <w:multiLevelType w:val="multilevel"/>
    <w:tmpl w:val="C3948DFC"/>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EEB635"/>
    <w:multiLevelType w:val="hybridMultilevel"/>
    <w:tmpl w:val="08E48718"/>
    <w:lvl w:ilvl="0" w:tplc="2E7831A4">
      <w:start w:val="5"/>
      <w:numFmt w:val="decimal"/>
      <w:lvlText w:val="%1."/>
      <w:lvlJc w:val="left"/>
      <w:pPr>
        <w:ind w:left="1137" w:hanging="570"/>
      </w:pPr>
    </w:lvl>
    <w:lvl w:ilvl="1" w:tplc="B686BD3A">
      <w:start w:val="1"/>
      <w:numFmt w:val="lowerLetter"/>
      <w:lvlText w:val="%2."/>
      <w:lvlJc w:val="left"/>
      <w:pPr>
        <w:ind w:left="1440" w:hanging="360"/>
      </w:pPr>
    </w:lvl>
    <w:lvl w:ilvl="2" w:tplc="D79C0F8E">
      <w:start w:val="1"/>
      <w:numFmt w:val="lowerRoman"/>
      <w:lvlText w:val="%3."/>
      <w:lvlJc w:val="right"/>
      <w:pPr>
        <w:ind w:left="2160" w:hanging="180"/>
      </w:pPr>
    </w:lvl>
    <w:lvl w:ilvl="3" w:tplc="FA6CC122">
      <w:start w:val="1"/>
      <w:numFmt w:val="decimal"/>
      <w:lvlText w:val="%4."/>
      <w:lvlJc w:val="left"/>
      <w:pPr>
        <w:ind w:left="2880" w:hanging="360"/>
      </w:pPr>
    </w:lvl>
    <w:lvl w:ilvl="4" w:tplc="EBC8DA22">
      <w:start w:val="1"/>
      <w:numFmt w:val="lowerLetter"/>
      <w:lvlText w:val="%5."/>
      <w:lvlJc w:val="left"/>
      <w:pPr>
        <w:ind w:left="3600" w:hanging="360"/>
      </w:pPr>
    </w:lvl>
    <w:lvl w:ilvl="5" w:tplc="DC2C2142">
      <w:start w:val="1"/>
      <w:numFmt w:val="lowerRoman"/>
      <w:lvlText w:val="%6."/>
      <w:lvlJc w:val="right"/>
      <w:pPr>
        <w:ind w:left="4320" w:hanging="180"/>
      </w:pPr>
    </w:lvl>
    <w:lvl w:ilvl="6" w:tplc="6C0441E4">
      <w:start w:val="1"/>
      <w:numFmt w:val="decimal"/>
      <w:lvlText w:val="%7."/>
      <w:lvlJc w:val="left"/>
      <w:pPr>
        <w:ind w:left="5040" w:hanging="360"/>
      </w:pPr>
    </w:lvl>
    <w:lvl w:ilvl="7" w:tplc="1A463CC2">
      <w:start w:val="1"/>
      <w:numFmt w:val="lowerLetter"/>
      <w:lvlText w:val="%8."/>
      <w:lvlJc w:val="left"/>
      <w:pPr>
        <w:ind w:left="5760" w:hanging="360"/>
      </w:pPr>
    </w:lvl>
    <w:lvl w:ilvl="8" w:tplc="5BDED676">
      <w:start w:val="1"/>
      <w:numFmt w:val="lowerRoman"/>
      <w:lvlText w:val="%9."/>
      <w:lvlJc w:val="right"/>
      <w:pPr>
        <w:ind w:left="6480" w:hanging="180"/>
      </w:pPr>
    </w:lvl>
  </w:abstractNum>
  <w:abstractNum w:abstractNumId="17" w15:restartNumberingAfterBreak="0">
    <w:nsid w:val="511CDCCF"/>
    <w:multiLevelType w:val="hybridMultilevel"/>
    <w:tmpl w:val="13806A7E"/>
    <w:lvl w:ilvl="0" w:tplc="CBB8D70A">
      <w:start w:val="8"/>
      <w:numFmt w:val="decimal"/>
      <w:lvlText w:val="%1."/>
      <w:lvlJc w:val="left"/>
      <w:pPr>
        <w:ind w:left="1137" w:hanging="570"/>
      </w:pPr>
    </w:lvl>
    <w:lvl w:ilvl="1" w:tplc="2F5C2FE0">
      <w:start w:val="1"/>
      <w:numFmt w:val="lowerLetter"/>
      <w:lvlText w:val="%2."/>
      <w:lvlJc w:val="left"/>
      <w:pPr>
        <w:ind w:left="1440" w:hanging="360"/>
      </w:pPr>
    </w:lvl>
    <w:lvl w:ilvl="2" w:tplc="0FFED3CE">
      <w:start w:val="1"/>
      <w:numFmt w:val="lowerRoman"/>
      <w:lvlText w:val="%3."/>
      <w:lvlJc w:val="right"/>
      <w:pPr>
        <w:ind w:left="2160" w:hanging="180"/>
      </w:pPr>
    </w:lvl>
    <w:lvl w:ilvl="3" w:tplc="0E6E1216">
      <w:start w:val="1"/>
      <w:numFmt w:val="decimal"/>
      <w:lvlText w:val="%4."/>
      <w:lvlJc w:val="left"/>
      <w:pPr>
        <w:ind w:left="2880" w:hanging="360"/>
      </w:pPr>
    </w:lvl>
    <w:lvl w:ilvl="4" w:tplc="5BBA7298">
      <w:start w:val="1"/>
      <w:numFmt w:val="lowerLetter"/>
      <w:lvlText w:val="%5."/>
      <w:lvlJc w:val="left"/>
      <w:pPr>
        <w:ind w:left="3600" w:hanging="360"/>
      </w:pPr>
    </w:lvl>
    <w:lvl w:ilvl="5" w:tplc="D3D87C56">
      <w:start w:val="1"/>
      <w:numFmt w:val="lowerRoman"/>
      <w:lvlText w:val="%6."/>
      <w:lvlJc w:val="right"/>
      <w:pPr>
        <w:ind w:left="4320" w:hanging="180"/>
      </w:pPr>
    </w:lvl>
    <w:lvl w:ilvl="6" w:tplc="5D564A10">
      <w:start w:val="1"/>
      <w:numFmt w:val="decimal"/>
      <w:lvlText w:val="%7."/>
      <w:lvlJc w:val="left"/>
      <w:pPr>
        <w:ind w:left="5040" w:hanging="360"/>
      </w:pPr>
    </w:lvl>
    <w:lvl w:ilvl="7" w:tplc="D9AC437E">
      <w:start w:val="1"/>
      <w:numFmt w:val="lowerLetter"/>
      <w:lvlText w:val="%8."/>
      <w:lvlJc w:val="left"/>
      <w:pPr>
        <w:ind w:left="5760" w:hanging="360"/>
      </w:pPr>
    </w:lvl>
    <w:lvl w:ilvl="8" w:tplc="C40E0478">
      <w:start w:val="1"/>
      <w:numFmt w:val="lowerRoman"/>
      <w:lvlText w:val="%9."/>
      <w:lvlJc w:val="right"/>
      <w:pPr>
        <w:ind w:left="6480" w:hanging="180"/>
      </w:pPr>
    </w:lvl>
  </w:abstractNum>
  <w:abstractNum w:abstractNumId="18" w15:restartNumberingAfterBreak="0">
    <w:nsid w:val="56314C52"/>
    <w:multiLevelType w:val="hybridMultilevel"/>
    <w:tmpl w:val="2722991E"/>
    <w:lvl w:ilvl="0" w:tplc="B98CAA94">
      <w:start w:val="1"/>
      <w:numFmt w:val="decimal"/>
      <w:lvlText w:val="%1."/>
      <w:lvlJc w:val="left"/>
      <w:pPr>
        <w:ind w:left="1137" w:hanging="570"/>
      </w:pPr>
    </w:lvl>
    <w:lvl w:ilvl="1" w:tplc="80A008C8">
      <w:start w:val="1"/>
      <w:numFmt w:val="lowerLetter"/>
      <w:lvlText w:val="%2."/>
      <w:lvlJc w:val="left"/>
      <w:pPr>
        <w:ind w:left="1647" w:hanging="360"/>
      </w:pPr>
    </w:lvl>
    <w:lvl w:ilvl="2" w:tplc="323C8AFE">
      <w:start w:val="1"/>
      <w:numFmt w:val="lowerRoman"/>
      <w:lvlText w:val="%3."/>
      <w:lvlJc w:val="right"/>
      <w:pPr>
        <w:ind w:left="2160" w:hanging="180"/>
      </w:pPr>
    </w:lvl>
    <w:lvl w:ilvl="3" w:tplc="9A12518A">
      <w:start w:val="1"/>
      <w:numFmt w:val="decimal"/>
      <w:lvlText w:val="%4."/>
      <w:lvlJc w:val="left"/>
      <w:pPr>
        <w:ind w:left="2880" w:hanging="360"/>
      </w:pPr>
    </w:lvl>
    <w:lvl w:ilvl="4" w:tplc="9E7A40AC">
      <w:start w:val="1"/>
      <w:numFmt w:val="lowerLetter"/>
      <w:lvlText w:val="%5."/>
      <w:lvlJc w:val="left"/>
      <w:pPr>
        <w:ind w:left="3600" w:hanging="360"/>
      </w:pPr>
    </w:lvl>
    <w:lvl w:ilvl="5" w:tplc="62B425C0">
      <w:start w:val="1"/>
      <w:numFmt w:val="lowerRoman"/>
      <w:lvlText w:val="%6."/>
      <w:lvlJc w:val="right"/>
      <w:pPr>
        <w:ind w:left="4320" w:hanging="180"/>
      </w:pPr>
    </w:lvl>
    <w:lvl w:ilvl="6" w:tplc="BBF6668A">
      <w:start w:val="1"/>
      <w:numFmt w:val="decimal"/>
      <w:lvlText w:val="%7."/>
      <w:lvlJc w:val="left"/>
      <w:pPr>
        <w:ind w:left="5040" w:hanging="360"/>
      </w:pPr>
    </w:lvl>
    <w:lvl w:ilvl="7" w:tplc="56961B32">
      <w:start w:val="1"/>
      <w:numFmt w:val="lowerLetter"/>
      <w:lvlText w:val="%8."/>
      <w:lvlJc w:val="left"/>
      <w:pPr>
        <w:ind w:left="5760" w:hanging="360"/>
      </w:pPr>
    </w:lvl>
    <w:lvl w:ilvl="8" w:tplc="9C2AA7C0">
      <w:start w:val="1"/>
      <w:numFmt w:val="lowerRoman"/>
      <w:lvlText w:val="%9."/>
      <w:lvlJc w:val="right"/>
      <w:pPr>
        <w:ind w:left="6480" w:hanging="180"/>
      </w:pPr>
    </w:lvl>
  </w:abstractNum>
  <w:abstractNum w:abstractNumId="1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hint="default" w:ascii="Arial" w:hAnsi="Arial" w:cs="Times New Roman"/>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5699763D"/>
    <w:multiLevelType w:val="multilevel"/>
    <w:tmpl w:val="B290D0DE"/>
    <w:lvl w:ilvl="0">
      <w:start w:val="1"/>
      <w:numFmt w:val="decimal"/>
      <w:lvlText w:val="(%1)"/>
      <w:lvlJc w:val="left"/>
      <w:pPr>
        <w:tabs>
          <w:tab w:val="left" w:pos="432"/>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B1F7AB4"/>
    <w:multiLevelType w:val="multilevel"/>
    <w:tmpl w:val="4B94EF52"/>
    <w:lvl w:ilvl="0">
      <w:start w:val="1"/>
      <w:numFmt w:val="decimal"/>
      <w:lvlText w:val="(%1)"/>
      <w:lvlJc w:val="left"/>
      <w:pPr>
        <w:tabs>
          <w:tab w:val="left" w:pos="432"/>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AB2CC2"/>
    <w:multiLevelType w:val="multilevel"/>
    <w:tmpl w:val="89AABB48"/>
    <w:lvl w:ilvl="0">
      <w:start w:val="1"/>
      <w:numFmt w:val="decimal"/>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E019BC"/>
    <w:multiLevelType w:val="multilevel"/>
    <w:tmpl w:val="FC303F5A"/>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254919"/>
    <w:multiLevelType w:val="hybridMultilevel"/>
    <w:tmpl w:val="27205C5E"/>
    <w:lvl w:ilvl="0" w:tplc="08090001">
      <w:start w:val="1"/>
      <w:numFmt w:val="bullet"/>
      <w:lvlText w:val=""/>
      <w:lvlJc w:val="left"/>
      <w:pPr>
        <w:ind w:left="773" w:hanging="360"/>
      </w:pPr>
      <w:rPr>
        <w:rFonts w:hint="default" w:ascii="Symbol" w:hAnsi="Symbol"/>
      </w:rPr>
    </w:lvl>
    <w:lvl w:ilvl="1" w:tplc="08090003" w:tentative="1">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26" w15:restartNumberingAfterBreak="0">
    <w:nsid w:val="6CEB3109"/>
    <w:multiLevelType w:val="multilevel"/>
    <w:tmpl w:val="B186DBF4"/>
    <w:lvl w:ilvl="0">
      <w:start w:val="1"/>
      <w:numFmt w:val="lowerLetter"/>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8D3002"/>
    <w:multiLevelType w:val="multilevel"/>
    <w:tmpl w:val="DA5CAF70"/>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8D5BD0"/>
    <w:multiLevelType w:val="multilevel"/>
    <w:tmpl w:val="0194D830"/>
    <w:lvl w:ilvl="0">
      <w:start w:val="1"/>
      <w:numFmt w:val="lowerLetter"/>
      <w:lvlText w:val="%1."/>
      <w:lvlJc w:val="left"/>
      <w:pPr>
        <w:tabs>
          <w:tab w:val="left" w:pos="288"/>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C30C6D"/>
    <w:multiLevelType w:val="hybridMultilevel"/>
    <w:tmpl w:val="EA30BFDC"/>
    <w:lvl w:ilvl="0" w:tplc="E2F2FD5C">
      <w:start w:val="3"/>
      <w:numFmt w:val="decimal"/>
      <w:lvlText w:val="%1."/>
      <w:lvlJc w:val="left"/>
      <w:pPr>
        <w:ind w:left="1137" w:hanging="570"/>
      </w:pPr>
    </w:lvl>
    <w:lvl w:ilvl="1" w:tplc="583C4AF0">
      <w:start w:val="1"/>
      <w:numFmt w:val="lowerLetter"/>
      <w:lvlText w:val="%2."/>
      <w:lvlJc w:val="left"/>
      <w:pPr>
        <w:ind w:left="1440" w:hanging="360"/>
      </w:pPr>
    </w:lvl>
    <w:lvl w:ilvl="2" w:tplc="2E94427E">
      <w:start w:val="1"/>
      <w:numFmt w:val="lowerRoman"/>
      <w:lvlText w:val="%3."/>
      <w:lvlJc w:val="right"/>
      <w:pPr>
        <w:ind w:left="2160" w:hanging="180"/>
      </w:pPr>
    </w:lvl>
    <w:lvl w:ilvl="3" w:tplc="488CA266">
      <w:start w:val="1"/>
      <w:numFmt w:val="decimal"/>
      <w:lvlText w:val="%4."/>
      <w:lvlJc w:val="left"/>
      <w:pPr>
        <w:ind w:left="2880" w:hanging="360"/>
      </w:pPr>
    </w:lvl>
    <w:lvl w:ilvl="4" w:tplc="981ABA68">
      <w:start w:val="1"/>
      <w:numFmt w:val="lowerLetter"/>
      <w:lvlText w:val="%5."/>
      <w:lvlJc w:val="left"/>
      <w:pPr>
        <w:ind w:left="3600" w:hanging="360"/>
      </w:pPr>
    </w:lvl>
    <w:lvl w:ilvl="5" w:tplc="B0B4960A">
      <w:start w:val="1"/>
      <w:numFmt w:val="lowerRoman"/>
      <w:lvlText w:val="%6."/>
      <w:lvlJc w:val="right"/>
      <w:pPr>
        <w:ind w:left="4320" w:hanging="180"/>
      </w:pPr>
    </w:lvl>
    <w:lvl w:ilvl="6" w:tplc="AA3C2B26">
      <w:start w:val="1"/>
      <w:numFmt w:val="decimal"/>
      <w:lvlText w:val="%7."/>
      <w:lvlJc w:val="left"/>
      <w:pPr>
        <w:ind w:left="5040" w:hanging="360"/>
      </w:pPr>
    </w:lvl>
    <w:lvl w:ilvl="7" w:tplc="DE96A3CA">
      <w:start w:val="1"/>
      <w:numFmt w:val="lowerLetter"/>
      <w:lvlText w:val="%8."/>
      <w:lvlJc w:val="left"/>
      <w:pPr>
        <w:ind w:left="5760" w:hanging="360"/>
      </w:pPr>
    </w:lvl>
    <w:lvl w:ilvl="8" w:tplc="1E56091A">
      <w:start w:val="1"/>
      <w:numFmt w:val="lowerRoman"/>
      <w:lvlText w:val="%9."/>
      <w:lvlJc w:val="right"/>
      <w:pPr>
        <w:ind w:left="6480" w:hanging="180"/>
      </w:pPr>
    </w:lvl>
  </w:abstractNum>
  <w:abstractNum w:abstractNumId="30" w15:restartNumberingAfterBreak="0">
    <w:nsid w:val="76DE8359"/>
    <w:multiLevelType w:val="hybridMultilevel"/>
    <w:tmpl w:val="907A2882"/>
    <w:lvl w:ilvl="0" w:tplc="577C94BE">
      <w:start w:val="7"/>
      <w:numFmt w:val="decimal"/>
      <w:lvlText w:val="%1."/>
      <w:lvlJc w:val="left"/>
      <w:pPr>
        <w:ind w:left="1137" w:hanging="570"/>
      </w:pPr>
    </w:lvl>
    <w:lvl w:ilvl="1" w:tplc="E41A44B8">
      <w:start w:val="1"/>
      <w:numFmt w:val="lowerLetter"/>
      <w:lvlText w:val="%2."/>
      <w:lvlJc w:val="left"/>
      <w:pPr>
        <w:ind w:left="1440" w:hanging="360"/>
      </w:pPr>
    </w:lvl>
    <w:lvl w:ilvl="2" w:tplc="CFAEF53C">
      <w:start w:val="1"/>
      <w:numFmt w:val="lowerRoman"/>
      <w:lvlText w:val="%3."/>
      <w:lvlJc w:val="right"/>
      <w:pPr>
        <w:ind w:left="2160" w:hanging="180"/>
      </w:pPr>
    </w:lvl>
    <w:lvl w:ilvl="3" w:tplc="8974A0C4">
      <w:start w:val="1"/>
      <w:numFmt w:val="decimal"/>
      <w:lvlText w:val="%4."/>
      <w:lvlJc w:val="left"/>
      <w:pPr>
        <w:ind w:left="2880" w:hanging="360"/>
      </w:pPr>
    </w:lvl>
    <w:lvl w:ilvl="4" w:tplc="FA1A3D26">
      <w:start w:val="1"/>
      <w:numFmt w:val="lowerLetter"/>
      <w:lvlText w:val="%5."/>
      <w:lvlJc w:val="left"/>
      <w:pPr>
        <w:ind w:left="3600" w:hanging="360"/>
      </w:pPr>
    </w:lvl>
    <w:lvl w:ilvl="5" w:tplc="63F07710">
      <w:start w:val="1"/>
      <w:numFmt w:val="lowerRoman"/>
      <w:lvlText w:val="%6."/>
      <w:lvlJc w:val="right"/>
      <w:pPr>
        <w:ind w:left="4320" w:hanging="180"/>
      </w:pPr>
    </w:lvl>
    <w:lvl w:ilvl="6" w:tplc="19DA3490">
      <w:start w:val="1"/>
      <w:numFmt w:val="decimal"/>
      <w:lvlText w:val="%7."/>
      <w:lvlJc w:val="left"/>
      <w:pPr>
        <w:ind w:left="5040" w:hanging="360"/>
      </w:pPr>
    </w:lvl>
    <w:lvl w:ilvl="7" w:tplc="DF102228">
      <w:start w:val="1"/>
      <w:numFmt w:val="lowerLetter"/>
      <w:lvlText w:val="%8."/>
      <w:lvlJc w:val="left"/>
      <w:pPr>
        <w:ind w:left="5760" w:hanging="360"/>
      </w:pPr>
    </w:lvl>
    <w:lvl w:ilvl="8" w:tplc="AC5E1AA8">
      <w:start w:val="1"/>
      <w:numFmt w:val="lowerRoman"/>
      <w:lvlText w:val="%9."/>
      <w:lvlJc w:val="right"/>
      <w:pPr>
        <w:ind w:left="6480" w:hanging="180"/>
      </w:pPr>
    </w:lvl>
  </w:abstractNum>
  <w:abstractNum w:abstractNumId="31" w15:restartNumberingAfterBreak="0">
    <w:nsid w:val="784D79D0"/>
    <w:multiLevelType w:val="multilevel"/>
    <w:tmpl w:val="DD383A1A"/>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775018"/>
    <w:multiLevelType w:val="multilevel"/>
    <w:tmpl w:val="BDFC0796"/>
    <w:lvl w:ilvl="0">
      <w:start w:val="1"/>
      <w:numFmt w:val="lowerLetter"/>
      <w:lvlText w:val="%1."/>
      <w:lvlJc w:val="left"/>
      <w:pPr>
        <w:tabs>
          <w:tab w:val="left" w:pos="216"/>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4" w15:restartNumberingAfterBreak="0">
    <w:nsid w:val="7AD50D28"/>
    <w:multiLevelType w:val="multilevel"/>
    <w:tmpl w:val="AE187BF0"/>
    <w:lvl w:ilvl="0">
      <w:start w:val="1"/>
      <w:numFmt w:val="decimal"/>
      <w:lvlText w:val="(%1)"/>
      <w:lvlJc w:val="left"/>
      <w:pPr>
        <w:tabs>
          <w:tab w:val="left" w:pos="360"/>
        </w:tabs>
      </w:pPr>
      <w:rPr>
        <w:rFonts w:ascii="Arial" w:hAnsi="Arial" w:eastAsia="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B3F670"/>
    <w:multiLevelType w:val="hybridMultilevel"/>
    <w:tmpl w:val="1EC27F82"/>
    <w:lvl w:ilvl="0" w:tplc="1AD4B556">
      <w:start w:val="4"/>
      <w:numFmt w:val="decimal"/>
      <w:lvlText w:val="%1."/>
      <w:lvlJc w:val="left"/>
      <w:pPr>
        <w:ind w:left="1137" w:hanging="570"/>
      </w:pPr>
    </w:lvl>
    <w:lvl w:ilvl="1" w:tplc="1276954E">
      <w:start w:val="1"/>
      <w:numFmt w:val="lowerLetter"/>
      <w:lvlText w:val="%2."/>
      <w:lvlJc w:val="left"/>
      <w:pPr>
        <w:ind w:left="1440" w:hanging="360"/>
      </w:pPr>
    </w:lvl>
    <w:lvl w:ilvl="2" w:tplc="44E4501A">
      <w:start w:val="1"/>
      <w:numFmt w:val="lowerRoman"/>
      <w:lvlText w:val="%3."/>
      <w:lvlJc w:val="right"/>
      <w:pPr>
        <w:ind w:left="2160" w:hanging="180"/>
      </w:pPr>
    </w:lvl>
    <w:lvl w:ilvl="3" w:tplc="89B8B896">
      <w:start w:val="1"/>
      <w:numFmt w:val="decimal"/>
      <w:lvlText w:val="%4."/>
      <w:lvlJc w:val="left"/>
      <w:pPr>
        <w:ind w:left="2880" w:hanging="360"/>
      </w:pPr>
    </w:lvl>
    <w:lvl w:ilvl="4" w:tplc="CC2E8BF6">
      <w:start w:val="1"/>
      <w:numFmt w:val="lowerLetter"/>
      <w:lvlText w:val="%5."/>
      <w:lvlJc w:val="left"/>
      <w:pPr>
        <w:ind w:left="3600" w:hanging="360"/>
      </w:pPr>
    </w:lvl>
    <w:lvl w:ilvl="5" w:tplc="F15A9498">
      <w:start w:val="1"/>
      <w:numFmt w:val="lowerRoman"/>
      <w:lvlText w:val="%6."/>
      <w:lvlJc w:val="right"/>
      <w:pPr>
        <w:ind w:left="4320" w:hanging="180"/>
      </w:pPr>
    </w:lvl>
    <w:lvl w:ilvl="6" w:tplc="2A345A0C">
      <w:start w:val="1"/>
      <w:numFmt w:val="decimal"/>
      <w:lvlText w:val="%7."/>
      <w:lvlJc w:val="left"/>
      <w:pPr>
        <w:ind w:left="5040" w:hanging="360"/>
      </w:pPr>
    </w:lvl>
    <w:lvl w:ilvl="7" w:tplc="09649746">
      <w:start w:val="1"/>
      <w:numFmt w:val="lowerLetter"/>
      <w:lvlText w:val="%8."/>
      <w:lvlJc w:val="left"/>
      <w:pPr>
        <w:ind w:left="5760" w:hanging="360"/>
      </w:pPr>
    </w:lvl>
    <w:lvl w:ilvl="8" w:tplc="CFD809AC">
      <w:start w:val="1"/>
      <w:numFmt w:val="lowerRoman"/>
      <w:lvlText w:val="%9."/>
      <w:lvlJc w:val="right"/>
      <w:pPr>
        <w:ind w:left="6480" w:hanging="180"/>
      </w:pPr>
    </w:lvl>
  </w:abstractNum>
  <w:num w:numId="1" w16cid:durableId="767309500">
    <w:abstractNumId w:val="17"/>
  </w:num>
  <w:num w:numId="2" w16cid:durableId="2089769168">
    <w:abstractNumId w:val="30"/>
  </w:num>
  <w:num w:numId="3" w16cid:durableId="1029381789">
    <w:abstractNumId w:val="4"/>
  </w:num>
  <w:num w:numId="4" w16cid:durableId="393705041">
    <w:abstractNumId w:val="16"/>
  </w:num>
  <w:num w:numId="5" w16cid:durableId="1049064384">
    <w:abstractNumId w:val="35"/>
  </w:num>
  <w:num w:numId="6" w16cid:durableId="1234586646">
    <w:abstractNumId w:val="29"/>
  </w:num>
  <w:num w:numId="7" w16cid:durableId="1947735070">
    <w:abstractNumId w:val="11"/>
  </w:num>
  <w:num w:numId="8" w16cid:durableId="2107072730">
    <w:abstractNumId w:val="7"/>
  </w:num>
  <w:num w:numId="9" w16cid:durableId="943001175">
    <w:abstractNumId w:val="18"/>
  </w:num>
  <w:num w:numId="10" w16cid:durableId="10548886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91598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4366204">
    <w:abstractNumId w:val="33"/>
    <w:lvlOverride w:ilvl="0">
      <w:startOverride w:val="6"/>
    </w:lvlOverride>
  </w:num>
  <w:num w:numId="13" w16cid:durableId="568812475">
    <w:abstractNumId w:val="3"/>
  </w:num>
  <w:num w:numId="14" w16cid:durableId="1968929458">
    <w:abstractNumId w:val="25"/>
  </w:num>
  <w:num w:numId="15" w16cid:durableId="690840580">
    <w:abstractNumId w:val="31"/>
  </w:num>
  <w:num w:numId="16" w16cid:durableId="2032797208">
    <w:abstractNumId w:val="12"/>
  </w:num>
  <w:num w:numId="17" w16cid:durableId="433675086">
    <w:abstractNumId w:val="13"/>
  </w:num>
  <w:num w:numId="18" w16cid:durableId="986130241">
    <w:abstractNumId w:val="27"/>
  </w:num>
  <w:num w:numId="19" w16cid:durableId="578952959">
    <w:abstractNumId w:val="34"/>
  </w:num>
  <w:num w:numId="20" w16cid:durableId="1061750089">
    <w:abstractNumId w:val="0"/>
  </w:num>
  <w:num w:numId="21" w16cid:durableId="2096783666">
    <w:abstractNumId w:val="1"/>
  </w:num>
  <w:num w:numId="22" w16cid:durableId="683944634">
    <w:abstractNumId w:val="24"/>
  </w:num>
  <w:num w:numId="23" w16cid:durableId="331951244">
    <w:abstractNumId w:val="28"/>
  </w:num>
  <w:num w:numId="24" w16cid:durableId="1296838652">
    <w:abstractNumId w:val="10"/>
  </w:num>
  <w:num w:numId="25" w16cid:durableId="561866335">
    <w:abstractNumId w:val="22"/>
  </w:num>
  <w:num w:numId="26" w16cid:durableId="960576843">
    <w:abstractNumId w:val="20"/>
  </w:num>
  <w:num w:numId="27" w16cid:durableId="1164274283">
    <w:abstractNumId w:val="14"/>
  </w:num>
  <w:num w:numId="28" w16cid:durableId="1054088128">
    <w:abstractNumId w:val="2"/>
  </w:num>
  <w:num w:numId="29" w16cid:durableId="1271162177">
    <w:abstractNumId w:val="6"/>
  </w:num>
  <w:num w:numId="30" w16cid:durableId="546572270">
    <w:abstractNumId w:val="8"/>
  </w:num>
  <w:num w:numId="31" w16cid:durableId="955873674">
    <w:abstractNumId w:val="23"/>
  </w:num>
  <w:num w:numId="32" w16cid:durableId="1032997234">
    <w:abstractNumId w:val="5"/>
  </w:num>
  <w:num w:numId="33" w16cid:durableId="2050688561">
    <w:abstractNumId w:val="32"/>
  </w:num>
  <w:num w:numId="34" w16cid:durableId="1512446936">
    <w:abstractNumId w:val="9"/>
  </w:num>
  <w:num w:numId="35" w16cid:durableId="1013921163">
    <w:abstractNumId w:val="26"/>
  </w:num>
  <w:num w:numId="36" w16cid:durableId="1546285136">
    <w:abstractNumId w:val="15"/>
  </w:num>
  <w:num w:numId="37" w16cid:durableId="33115472">
    <w:abstractNumId w:val="25"/>
  </w:num>
  <w:num w:numId="38" w16cid:durableId="1053581675">
    <w:abstractNumId w:val="25"/>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C5"/>
    <w:rsid w:val="00006590"/>
    <w:rsid w:val="00013E2D"/>
    <w:rsid w:val="000424ED"/>
    <w:rsid w:val="00050254"/>
    <w:rsid w:val="00054484"/>
    <w:rsid w:val="00054E96"/>
    <w:rsid w:val="00055AAE"/>
    <w:rsid w:val="000564B9"/>
    <w:rsid w:val="0006460F"/>
    <w:rsid w:val="000720FE"/>
    <w:rsid w:val="000736F5"/>
    <w:rsid w:val="00077C12"/>
    <w:rsid w:val="00082E0C"/>
    <w:rsid w:val="000A07F8"/>
    <w:rsid w:val="000B2BB7"/>
    <w:rsid w:val="000B5AE9"/>
    <w:rsid w:val="000C0409"/>
    <w:rsid w:val="000C6578"/>
    <w:rsid w:val="000D6DDC"/>
    <w:rsid w:val="000E58AC"/>
    <w:rsid w:val="000E6A03"/>
    <w:rsid w:val="000E7220"/>
    <w:rsid w:val="000EBC13"/>
    <w:rsid w:val="000F4522"/>
    <w:rsid w:val="000F4870"/>
    <w:rsid w:val="001009BF"/>
    <w:rsid w:val="00101CD9"/>
    <w:rsid w:val="00102704"/>
    <w:rsid w:val="00110FE5"/>
    <w:rsid w:val="001151EF"/>
    <w:rsid w:val="001154AB"/>
    <w:rsid w:val="001164B2"/>
    <w:rsid w:val="00120E07"/>
    <w:rsid w:val="001223E4"/>
    <w:rsid w:val="00126DC8"/>
    <w:rsid w:val="00127160"/>
    <w:rsid w:val="00134ADF"/>
    <w:rsid w:val="00145C1F"/>
    <w:rsid w:val="00154CC0"/>
    <w:rsid w:val="00162C90"/>
    <w:rsid w:val="0017191A"/>
    <w:rsid w:val="00173806"/>
    <w:rsid w:val="00177F3E"/>
    <w:rsid w:val="00187A77"/>
    <w:rsid w:val="001945E6"/>
    <w:rsid w:val="00194CF2"/>
    <w:rsid w:val="00196145"/>
    <w:rsid w:val="001A1F74"/>
    <w:rsid w:val="001A2E77"/>
    <w:rsid w:val="001B0BAA"/>
    <w:rsid w:val="001D62E3"/>
    <w:rsid w:val="001E4EB0"/>
    <w:rsid w:val="001E7ED3"/>
    <w:rsid w:val="001F7A9C"/>
    <w:rsid w:val="00203EA4"/>
    <w:rsid w:val="00206B29"/>
    <w:rsid w:val="00210ECE"/>
    <w:rsid w:val="00213770"/>
    <w:rsid w:val="00217E41"/>
    <w:rsid w:val="00222ECD"/>
    <w:rsid w:val="00222FDF"/>
    <w:rsid w:val="00226FA5"/>
    <w:rsid w:val="00256A2B"/>
    <w:rsid w:val="00257803"/>
    <w:rsid w:val="0026133C"/>
    <w:rsid w:val="00267300"/>
    <w:rsid w:val="00274134"/>
    <w:rsid w:val="00275BB2"/>
    <w:rsid w:val="00277274"/>
    <w:rsid w:val="00281756"/>
    <w:rsid w:val="00292816"/>
    <w:rsid w:val="002960D0"/>
    <w:rsid w:val="002A1963"/>
    <w:rsid w:val="002A2CA4"/>
    <w:rsid w:val="002A442E"/>
    <w:rsid w:val="002B61AC"/>
    <w:rsid w:val="002B6556"/>
    <w:rsid w:val="002C2AE3"/>
    <w:rsid w:val="002C6808"/>
    <w:rsid w:val="002D1588"/>
    <w:rsid w:val="002D15D5"/>
    <w:rsid w:val="002D5C49"/>
    <w:rsid w:val="002E2910"/>
    <w:rsid w:val="002E3231"/>
    <w:rsid w:val="002F5FF0"/>
    <w:rsid w:val="00304DEA"/>
    <w:rsid w:val="0030563C"/>
    <w:rsid w:val="00315A8E"/>
    <w:rsid w:val="00315F72"/>
    <w:rsid w:val="00320FD3"/>
    <w:rsid w:val="00324A46"/>
    <w:rsid w:val="00327117"/>
    <w:rsid w:val="00344075"/>
    <w:rsid w:val="00365536"/>
    <w:rsid w:val="003722A2"/>
    <w:rsid w:val="00373CC9"/>
    <w:rsid w:val="00373DE6"/>
    <w:rsid w:val="00374F6C"/>
    <w:rsid w:val="00377E6B"/>
    <w:rsid w:val="00386BA6"/>
    <w:rsid w:val="00391AC9"/>
    <w:rsid w:val="003A25E3"/>
    <w:rsid w:val="003A51D0"/>
    <w:rsid w:val="003A657E"/>
    <w:rsid w:val="003B0E1A"/>
    <w:rsid w:val="003B5BC1"/>
    <w:rsid w:val="003C3931"/>
    <w:rsid w:val="003D198A"/>
    <w:rsid w:val="003D4E07"/>
    <w:rsid w:val="003D6EF9"/>
    <w:rsid w:val="003E3192"/>
    <w:rsid w:val="003F142B"/>
    <w:rsid w:val="003F39AB"/>
    <w:rsid w:val="0040034F"/>
    <w:rsid w:val="00404E41"/>
    <w:rsid w:val="00406EF5"/>
    <w:rsid w:val="004070F2"/>
    <w:rsid w:val="00415616"/>
    <w:rsid w:val="004348B4"/>
    <w:rsid w:val="00441A9D"/>
    <w:rsid w:val="00451BC7"/>
    <w:rsid w:val="00454011"/>
    <w:rsid w:val="00457395"/>
    <w:rsid w:val="004643EC"/>
    <w:rsid w:val="00464D2E"/>
    <w:rsid w:val="00470D70"/>
    <w:rsid w:val="0047378B"/>
    <w:rsid w:val="00486DC1"/>
    <w:rsid w:val="004871E5"/>
    <w:rsid w:val="00493387"/>
    <w:rsid w:val="00496324"/>
    <w:rsid w:val="00497646"/>
    <w:rsid w:val="004976A1"/>
    <w:rsid w:val="004A280B"/>
    <w:rsid w:val="004A62F2"/>
    <w:rsid w:val="004A70B0"/>
    <w:rsid w:val="004B3B61"/>
    <w:rsid w:val="004B3CEE"/>
    <w:rsid w:val="004B5BCF"/>
    <w:rsid w:val="004C5D24"/>
    <w:rsid w:val="004D3982"/>
    <w:rsid w:val="004D4886"/>
    <w:rsid w:val="004D588B"/>
    <w:rsid w:val="004E26FC"/>
    <w:rsid w:val="004E6DF9"/>
    <w:rsid w:val="004F669E"/>
    <w:rsid w:val="00501A38"/>
    <w:rsid w:val="005128C8"/>
    <w:rsid w:val="00512AE3"/>
    <w:rsid w:val="0052230C"/>
    <w:rsid w:val="00522E0A"/>
    <w:rsid w:val="0052462C"/>
    <w:rsid w:val="00526FAC"/>
    <w:rsid w:val="005351B3"/>
    <w:rsid w:val="005374EB"/>
    <w:rsid w:val="00541C9A"/>
    <w:rsid w:val="00541DBA"/>
    <w:rsid w:val="00550913"/>
    <w:rsid w:val="005526A2"/>
    <w:rsid w:val="00555298"/>
    <w:rsid w:val="00557F49"/>
    <w:rsid w:val="00562264"/>
    <w:rsid w:val="005759B3"/>
    <w:rsid w:val="00577247"/>
    <w:rsid w:val="0058447B"/>
    <w:rsid w:val="00586800"/>
    <w:rsid w:val="005901C3"/>
    <w:rsid w:val="0059566A"/>
    <w:rsid w:val="005A2878"/>
    <w:rsid w:val="005B363E"/>
    <w:rsid w:val="005B6DDC"/>
    <w:rsid w:val="005D2218"/>
    <w:rsid w:val="005D5BD9"/>
    <w:rsid w:val="005E189C"/>
    <w:rsid w:val="005E671D"/>
    <w:rsid w:val="005F1680"/>
    <w:rsid w:val="005F46B0"/>
    <w:rsid w:val="005F52DA"/>
    <w:rsid w:val="006004CF"/>
    <w:rsid w:val="00613174"/>
    <w:rsid w:val="0063126E"/>
    <w:rsid w:val="00634A31"/>
    <w:rsid w:val="00635FB4"/>
    <w:rsid w:val="00657B73"/>
    <w:rsid w:val="00673323"/>
    <w:rsid w:val="0067400F"/>
    <w:rsid w:val="00681A58"/>
    <w:rsid w:val="00686408"/>
    <w:rsid w:val="00686B1E"/>
    <w:rsid w:val="00687E51"/>
    <w:rsid w:val="00690177"/>
    <w:rsid w:val="006A6A72"/>
    <w:rsid w:val="006A7BD5"/>
    <w:rsid w:val="006B0B81"/>
    <w:rsid w:val="006B584A"/>
    <w:rsid w:val="006B5E6E"/>
    <w:rsid w:val="006D136D"/>
    <w:rsid w:val="006D2E5C"/>
    <w:rsid w:val="006D5C7D"/>
    <w:rsid w:val="006D5FC6"/>
    <w:rsid w:val="006E2930"/>
    <w:rsid w:val="006E5A08"/>
    <w:rsid w:val="006E7F63"/>
    <w:rsid w:val="0070225D"/>
    <w:rsid w:val="00706875"/>
    <w:rsid w:val="0070755C"/>
    <w:rsid w:val="0071239C"/>
    <w:rsid w:val="00716334"/>
    <w:rsid w:val="00717255"/>
    <w:rsid w:val="0074124A"/>
    <w:rsid w:val="00743E7E"/>
    <w:rsid w:val="00745EA3"/>
    <w:rsid w:val="00753272"/>
    <w:rsid w:val="00753ABB"/>
    <w:rsid w:val="007574B0"/>
    <w:rsid w:val="00760BFE"/>
    <w:rsid w:val="00765A2B"/>
    <w:rsid w:val="00771170"/>
    <w:rsid w:val="007748F5"/>
    <w:rsid w:val="00780D55"/>
    <w:rsid w:val="00782FA8"/>
    <w:rsid w:val="00794BC0"/>
    <w:rsid w:val="00796127"/>
    <w:rsid w:val="007A524D"/>
    <w:rsid w:val="007A5DCE"/>
    <w:rsid w:val="007A6EF4"/>
    <w:rsid w:val="007D1E7A"/>
    <w:rsid w:val="007D655E"/>
    <w:rsid w:val="007D7FDF"/>
    <w:rsid w:val="007E535B"/>
    <w:rsid w:val="007F13CF"/>
    <w:rsid w:val="0080710F"/>
    <w:rsid w:val="00826DA3"/>
    <w:rsid w:val="00827775"/>
    <w:rsid w:val="00830C18"/>
    <w:rsid w:val="00834D80"/>
    <w:rsid w:val="00837934"/>
    <w:rsid w:val="00842D5B"/>
    <w:rsid w:val="0085261E"/>
    <w:rsid w:val="00854179"/>
    <w:rsid w:val="00857E2C"/>
    <w:rsid w:val="00861DFF"/>
    <w:rsid w:val="00862925"/>
    <w:rsid w:val="008630C0"/>
    <w:rsid w:val="00865BD0"/>
    <w:rsid w:val="00865BDB"/>
    <w:rsid w:val="00872BFF"/>
    <w:rsid w:val="00881097"/>
    <w:rsid w:val="0088632E"/>
    <w:rsid w:val="00887431"/>
    <w:rsid w:val="008A07BC"/>
    <w:rsid w:val="008B3C01"/>
    <w:rsid w:val="008B4B05"/>
    <w:rsid w:val="008C0335"/>
    <w:rsid w:val="008C16B2"/>
    <w:rsid w:val="008C359C"/>
    <w:rsid w:val="008C72AC"/>
    <w:rsid w:val="008C78C4"/>
    <w:rsid w:val="008D1A18"/>
    <w:rsid w:val="008D1DE0"/>
    <w:rsid w:val="008D3D85"/>
    <w:rsid w:val="008D5E87"/>
    <w:rsid w:val="008E226B"/>
    <w:rsid w:val="008E3389"/>
    <w:rsid w:val="009000A9"/>
    <w:rsid w:val="00907644"/>
    <w:rsid w:val="00907C3D"/>
    <w:rsid w:val="009103A7"/>
    <w:rsid w:val="009106BE"/>
    <w:rsid w:val="00913A98"/>
    <w:rsid w:val="00916320"/>
    <w:rsid w:val="009225E8"/>
    <w:rsid w:val="00923C4F"/>
    <w:rsid w:val="00931D62"/>
    <w:rsid w:val="009377CA"/>
    <w:rsid w:val="00937B80"/>
    <w:rsid w:val="00942024"/>
    <w:rsid w:val="00953731"/>
    <w:rsid w:val="00961CE1"/>
    <w:rsid w:val="00965D4C"/>
    <w:rsid w:val="009700A6"/>
    <w:rsid w:val="00976E97"/>
    <w:rsid w:val="009820A1"/>
    <w:rsid w:val="00983178"/>
    <w:rsid w:val="00991685"/>
    <w:rsid w:val="00992895"/>
    <w:rsid w:val="00992D28"/>
    <w:rsid w:val="009A1AC5"/>
    <w:rsid w:val="009A5B00"/>
    <w:rsid w:val="009B691F"/>
    <w:rsid w:val="009C132B"/>
    <w:rsid w:val="009C688C"/>
    <w:rsid w:val="009D097F"/>
    <w:rsid w:val="009E0D6D"/>
    <w:rsid w:val="009E47F0"/>
    <w:rsid w:val="009E71DB"/>
    <w:rsid w:val="009F0FF2"/>
    <w:rsid w:val="009F29B6"/>
    <w:rsid w:val="00A01872"/>
    <w:rsid w:val="00A01B1E"/>
    <w:rsid w:val="00A03112"/>
    <w:rsid w:val="00A054D5"/>
    <w:rsid w:val="00A1091E"/>
    <w:rsid w:val="00A1102E"/>
    <w:rsid w:val="00A11F69"/>
    <w:rsid w:val="00A128AB"/>
    <w:rsid w:val="00A12D15"/>
    <w:rsid w:val="00A16390"/>
    <w:rsid w:val="00A3233D"/>
    <w:rsid w:val="00A33734"/>
    <w:rsid w:val="00A3623F"/>
    <w:rsid w:val="00A43D46"/>
    <w:rsid w:val="00A506BE"/>
    <w:rsid w:val="00A50BF9"/>
    <w:rsid w:val="00A60D12"/>
    <w:rsid w:val="00A6367A"/>
    <w:rsid w:val="00A67DCA"/>
    <w:rsid w:val="00A715EB"/>
    <w:rsid w:val="00A76A1D"/>
    <w:rsid w:val="00A7705F"/>
    <w:rsid w:val="00A9584C"/>
    <w:rsid w:val="00A963C1"/>
    <w:rsid w:val="00AA18AD"/>
    <w:rsid w:val="00AA2307"/>
    <w:rsid w:val="00AA34F6"/>
    <w:rsid w:val="00AA3B10"/>
    <w:rsid w:val="00AA5B73"/>
    <w:rsid w:val="00AB2408"/>
    <w:rsid w:val="00AB2F03"/>
    <w:rsid w:val="00AB52B6"/>
    <w:rsid w:val="00AD1F40"/>
    <w:rsid w:val="00AD643F"/>
    <w:rsid w:val="00AE2BC3"/>
    <w:rsid w:val="00AE3073"/>
    <w:rsid w:val="00AE5CA9"/>
    <w:rsid w:val="00AE6C68"/>
    <w:rsid w:val="00B0652C"/>
    <w:rsid w:val="00B07BFD"/>
    <w:rsid w:val="00B143B7"/>
    <w:rsid w:val="00B1465D"/>
    <w:rsid w:val="00B15BD0"/>
    <w:rsid w:val="00B17C8B"/>
    <w:rsid w:val="00B20FA3"/>
    <w:rsid w:val="00B255DF"/>
    <w:rsid w:val="00B32691"/>
    <w:rsid w:val="00B42800"/>
    <w:rsid w:val="00B516AD"/>
    <w:rsid w:val="00B53343"/>
    <w:rsid w:val="00B5472A"/>
    <w:rsid w:val="00B61CDD"/>
    <w:rsid w:val="00B65460"/>
    <w:rsid w:val="00B66FB9"/>
    <w:rsid w:val="00B72A52"/>
    <w:rsid w:val="00B776FA"/>
    <w:rsid w:val="00B80EB7"/>
    <w:rsid w:val="00B81752"/>
    <w:rsid w:val="00B817C1"/>
    <w:rsid w:val="00B82D36"/>
    <w:rsid w:val="00B839DB"/>
    <w:rsid w:val="00B90210"/>
    <w:rsid w:val="00B91218"/>
    <w:rsid w:val="00B954C9"/>
    <w:rsid w:val="00B96169"/>
    <w:rsid w:val="00BA3ADD"/>
    <w:rsid w:val="00BA7547"/>
    <w:rsid w:val="00BB164C"/>
    <w:rsid w:val="00BB1C04"/>
    <w:rsid w:val="00BB53D8"/>
    <w:rsid w:val="00BE3511"/>
    <w:rsid w:val="00BE4027"/>
    <w:rsid w:val="00BF5990"/>
    <w:rsid w:val="00C07673"/>
    <w:rsid w:val="00C07DD6"/>
    <w:rsid w:val="00C10ECA"/>
    <w:rsid w:val="00C26734"/>
    <w:rsid w:val="00C269D6"/>
    <w:rsid w:val="00C3113A"/>
    <w:rsid w:val="00C33D3F"/>
    <w:rsid w:val="00C4136F"/>
    <w:rsid w:val="00C4750B"/>
    <w:rsid w:val="00C47BD7"/>
    <w:rsid w:val="00C720CE"/>
    <w:rsid w:val="00C73CDE"/>
    <w:rsid w:val="00C77508"/>
    <w:rsid w:val="00C80855"/>
    <w:rsid w:val="00C817ED"/>
    <w:rsid w:val="00C84A63"/>
    <w:rsid w:val="00C93E0A"/>
    <w:rsid w:val="00C95EA3"/>
    <w:rsid w:val="00CA061F"/>
    <w:rsid w:val="00CA43F7"/>
    <w:rsid w:val="00CB125F"/>
    <w:rsid w:val="00CB355F"/>
    <w:rsid w:val="00CC0AEE"/>
    <w:rsid w:val="00CC5081"/>
    <w:rsid w:val="00CD4D37"/>
    <w:rsid w:val="00CD6F3F"/>
    <w:rsid w:val="00CE31AC"/>
    <w:rsid w:val="00CE575A"/>
    <w:rsid w:val="00D11822"/>
    <w:rsid w:val="00D15C5F"/>
    <w:rsid w:val="00D46FDA"/>
    <w:rsid w:val="00D56D9F"/>
    <w:rsid w:val="00D655EC"/>
    <w:rsid w:val="00D65935"/>
    <w:rsid w:val="00D6711E"/>
    <w:rsid w:val="00D67A8A"/>
    <w:rsid w:val="00D71DC5"/>
    <w:rsid w:val="00D83834"/>
    <w:rsid w:val="00D90947"/>
    <w:rsid w:val="00D93FC5"/>
    <w:rsid w:val="00DA1612"/>
    <w:rsid w:val="00DA1D4C"/>
    <w:rsid w:val="00DA30C3"/>
    <w:rsid w:val="00DC22D2"/>
    <w:rsid w:val="00DC29C5"/>
    <w:rsid w:val="00DC774B"/>
    <w:rsid w:val="00DC78FC"/>
    <w:rsid w:val="00DD11EF"/>
    <w:rsid w:val="00DD64F3"/>
    <w:rsid w:val="00DE0DEB"/>
    <w:rsid w:val="00DF1436"/>
    <w:rsid w:val="00E01127"/>
    <w:rsid w:val="00E02172"/>
    <w:rsid w:val="00E02573"/>
    <w:rsid w:val="00E02A75"/>
    <w:rsid w:val="00E078C9"/>
    <w:rsid w:val="00E11BF2"/>
    <w:rsid w:val="00E3002F"/>
    <w:rsid w:val="00E30E20"/>
    <w:rsid w:val="00E40548"/>
    <w:rsid w:val="00E42393"/>
    <w:rsid w:val="00E45059"/>
    <w:rsid w:val="00E4567B"/>
    <w:rsid w:val="00E478DF"/>
    <w:rsid w:val="00E51BC4"/>
    <w:rsid w:val="00E542F9"/>
    <w:rsid w:val="00E54E9A"/>
    <w:rsid w:val="00E611B2"/>
    <w:rsid w:val="00E63EEB"/>
    <w:rsid w:val="00E70270"/>
    <w:rsid w:val="00E707AE"/>
    <w:rsid w:val="00E71DB4"/>
    <w:rsid w:val="00E73BC7"/>
    <w:rsid w:val="00E816E3"/>
    <w:rsid w:val="00E87174"/>
    <w:rsid w:val="00E967D4"/>
    <w:rsid w:val="00EA1E2E"/>
    <w:rsid w:val="00EA65D1"/>
    <w:rsid w:val="00EB3296"/>
    <w:rsid w:val="00EE35C0"/>
    <w:rsid w:val="00EF0D64"/>
    <w:rsid w:val="00EF66EF"/>
    <w:rsid w:val="00F01D81"/>
    <w:rsid w:val="00F0622E"/>
    <w:rsid w:val="00F273FF"/>
    <w:rsid w:val="00F32110"/>
    <w:rsid w:val="00F33636"/>
    <w:rsid w:val="00F41329"/>
    <w:rsid w:val="00F4408C"/>
    <w:rsid w:val="00F5002E"/>
    <w:rsid w:val="00F506F7"/>
    <w:rsid w:val="00F5463A"/>
    <w:rsid w:val="00F55115"/>
    <w:rsid w:val="00F55E24"/>
    <w:rsid w:val="00F6630C"/>
    <w:rsid w:val="00F74745"/>
    <w:rsid w:val="00F753E1"/>
    <w:rsid w:val="00F76E87"/>
    <w:rsid w:val="00F80499"/>
    <w:rsid w:val="00F816F9"/>
    <w:rsid w:val="00F8279D"/>
    <w:rsid w:val="00F839E0"/>
    <w:rsid w:val="00F84310"/>
    <w:rsid w:val="00F90529"/>
    <w:rsid w:val="00F946B7"/>
    <w:rsid w:val="00FA2465"/>
    <w:rsid w:val="00FA317B"/>
    <w:rsid w:val="00FA6444"/>
    <w:rsid w:val="00FA77F8"/>
    <w:rsid w:val="00FB50C8"/>
    <w:rsid w:val="00FB5EFA"/>
    <w:rsid w:val="00FC33D3"/>
    <w:rsid w:val="00FC4AC7"/>
    <w:rsid w:val="00FC4D26"/>
    <w:rsid w:val="00FC5DF6"/>
    <w:rsid w:val="00FC685B"/>
    <w:rsid w:val="00FE1104"/>
    <w:rsid w:val="00FE292C"/>
    <w:rsid w:val="01F53074"/>
    <w:rsid w:val="020C0703"/>
    <w:rsid w:val="025A6906"/>
    <w:rsid w:val="03474FE3"/>
    <w:rsid w:val="0397CB7D"/>
    <w:rsid w:val="043986DB"/>
    <w:rsid w:val="0491F6A7"/>
    <w:rsid w:val="06D1BEAE"/>
    <w:rsid w:val="073F2BF0"/>
    <w:rsid w:val="076B5F5F"/>
    <w:rsid w:val="0831B496"/>
    <w:rsid w:val="085FCF83"/>
    <w:rsid w:val="08A767DE"/>
    <w:rsid w:val="0918A6C2"/>
    <w:rsid w:val="092F8EB1"/>
    <w:rsid w:val="09D9DCD0"/>
    <w:rsid w:val="0A6ABC6D"/>
    <w:rsid w:val="0B3BFDD9"/>
    <w:rsid w:val="0DA60552"/>
    <w:rsid w:val="0EB537A5"/>
    <w:rsid w:val="0F9F3CF0"/>
    <w:rsid w:val="0FB8F305"/>
    <w:rsid w:val="101386A4"/>
    <w:rsid w:val="10EDB1FB"/>
    <w:rsid w:val="110FBE57"/>
    <w:rsid w:val="1142D87D"/>
    <w:rsid w:val="1289825C"/>
    <w:rsid w:val="128A6D15"/>
    <w:rsid w:val="128FF304"/>
    <w:rsid w:val="13F48B3C"/>
    <w:rsid w:val="147AF7D4"/>
    <w:rsid w:val="147FD8FE"/>
    <w:rsid w:val="14E517A5"/>
    <w:rsid w:val="14E6F7C7"/>
    <w:rsid w:val="1604F7E9"/>
    <w:rsid w:val="16191432"/>
    <w:rsid w:val="16C0A2C0"/>
    <w:rsid w:val="16E4E5DD"/>
    <w:rsid w:val="1A3C3581"/>
    <w:rsid w:val="1B98B3DE"/>
    <w:rsid w:val="1BE232B6"/>
    <w:rsid w:val="1C49391C"/>
    <w:rsid w:val="1EF57325"/>
    <w:rsid w:val="1F4EDD07"/>
    <w:rsid w:val="20224FF5"/>
    <w:rsid w:val="2029AA6E"/>
    <w:rsid w:val="20429FFA"/>
    <w:rsid w:val="20FC3309"/>
    <w:rsid w:val="216B15DE"/>
    <w:rsid w:val="23365CC9"/>
    <w:rsid w:val="236C188B"/>
    <w:rsid w:val="23D20D3D"/>
    <w:rsid w:val="241B1E7B"/>
    <w:rsid w:val="25A915C3"/>
    <w:rsid w:val="25FDA6DA"/>
    <w:rsid w:val="264C703D"/>
    <w:rsid w:val="283CA9D9"/>
    <w:rsid w:val="28766A97"/>
    <w:rsid w:val="28FC2BFD"/>
    <w:rsid w:val="2BC03C8E"/>
    <w:rsid w:val="2D101AFC"/>
    <w:rsid w:val="2DBE83E9"/>
    <w:rsid w:val="2F20FDBF"/>
    <w:rsid w:val="2FC6E56F"/>
    <w:rsid w:val="30074C94"/>
    <w:rsid w:val="3046C577"/>
    <w:rsid w:val="3066806C"/>
    <w:rsid w:val="306958B1"/>
    <w:rsid w:val="31E38C1F"/>
    <w:rsid w:val="32FCFB14"/>
    <w:rsid w:val="33763BA3"/>
    <w:rsid w:val="33DCE875"/>
    <w:rsid w:val="35706288"/>
    <w:rsid w:val="36A17E30"/>
    <w:rsid w:val="373BFB8A"/>
    <w:rsid w:val="373D26D0"/>
    <w:rsid w:val="38687E23"/>
    <w:rsid w:val="386BC32F"/>
    <w:rsid w:val="38A8034A"/>
    <w:rsid w:val="394E129A"/>
    <w:rsid w:val="3A38F7AA"/>
    <w:rsid w:val="3A43D3AB"/>
    <w:rsid w:val="3A819681"/>
    <w:rsid w:val="3C38B310"/>
    <w:rsid w:val="3D994DE8"/>
    <w:rsid w:val="3DC32FA1"/>
    <w:rsid w:val="3E0722B9"/>
    <w:rsid w:val="3E449E07"/>
    <w:rsid w:val="3F8366E1"/>
    <w:rsid w:val="3F9CA9BD"/>
    <w:rsid w:val="4025196F"/>
    <w:rsid w:val="40481FF5"/>
    <w:rsid w:val="4057A8D3"/>
    <w:rsid w:val="40D71863"/>
    <w:rsid w:val="41C4A093"/>
    <w:rsid w:val="42BCF79B"/>
    <w:rsid w:val="42C342E6"/>
    <w:rsid w:val="438DED5B"/>
    <w:rsid w:val="442294A4"/>
    <w:rsid w:val="47B1AA97"/>
    <w:rsid w:val="48B2FB51"/>
    <w:rsid w:val="490132DC"/>
    <w:rsid w:val="4C16ADAA"/>
    <w:rsid w:val="4C5F15ED"/>
    <w:rsid w:val="4C7B2CC5"/>
    <w:rsid w:val="4E0DEC43"/>
    <w:rsid w:val="4E863350"/>
    <w:rsid w:val="4EBB1F05"/>
    <w:rsid w:val="5014C167"/>
    <w:rsid w:val="51BC1A0B"/>
    <w:rsid w:val="52057CAC"/>
    <w:rsid w:val="52C55F25"/>
    <w:rsid w:val="533E4DC2"/>
    <w:rsid w:val="53823CFF"/>
    <w:rsid w:val="545FC898"/>
    <w:rsid w:val="549F5B8F"/>
    <w:rsid w:val="5675EE84"/>
    <w:rsid w:val="5727DFD6"/>
    <w:rsid w:val="5811BEE5"/>
    <w:rsid w:val="58A8917C"/>
    <w:rsid w:val="591C521D"/>
    <w:rsid w:val="5924D57D"/>
    <w:rsid w:val="5A51A436"/>
    <w:rsid w:val="5AB94AAB"/>
    <w:rsid w:val="5AE0AEF7"/>
    <w:rsid w:val="5AF2E9E0"/>
    <w:rsid w:val="5BFE1F9F"/>
    <w:rsid w:val="5E79A4E7"/>
    <w:rsid w:val="5F59148B"/>
    <w:rsid w:val="60A38BE7"/>
    <w:rsid w:val="60D35B2A"/>
    <w:rsid w:val="60FBAB68"/>
    <w:rsid w:val="61FAFEF7"/>
    <w:rsid w:val="6308CB99"/>
    <w:rsid w:val="63FB23D0"/>
    <w:rsid w:val="641A2611"/>
    <w:rsid w:val="65145ADB"/>
    <w:rsid w:val="653D9D72"/>
    <w:rsid w:val="655B81D2"/>
    <w:rsid w:val="65AB62C7"/>
    <w:rsid w:val="66CBDE4E"/>
    <w:rsid w:val="6739741A"/>
    <w:rsid w:val="6950D479"/>
    <w:rsid w:val="69780F10"/>
    <w:rsid w:val="6983352F"/>
    <w:rsid w:val="6A06735D"/>
    <w:rsid w:val="6A58A510"/>
    <w:rsid w:val="6A7C8C16"/>
    <w:rsid w:val="6B3B33EF"/>
    <w:rsid w:val="6BAA2951"/>
    <w:rsid w:val="6BFF341A"/>
    <w:rsid w:val="6C3C7DC7"/>
    <w:rsid w:val="6C7D031E"/>
    <w:rsid w:val="6CD9DF7B"/>
    <w:rsid w:val="6D01020A"/>
    <w:rsid w:val="6D9B047B"/>
    <w:rsid w:val="6E554023"/>
    <w:rsid w:val="6EE16029"/>
    <w:rsid w:val="6F40587E"/>
    <w:rsid w:val="6FE6CFD0"/>
    <w:rsid w:val="7020402E"/>
    <w:rsid w:val="70BB5477"/>
    <w:rsid w:val="725D6D98"/>
    <w:rsid w:val="7268A23D"/>
    <w:rsid w:val="74989B39"/>
    <w:rsid w:val="757BE5FD"/>
    <w:rsid w:val="75B23D75"/>
    <w:rsid w:val="76561154"/>
    <w:rsid w:val="784F1027"/>
    <w:rsid w:val="78CF2D67"/>
    <w:rsid w:val="7939DD51"/>
    <w:rsid w:val="7A1A69B8"/>
    <w:rsid w:val="7A7AFF7B"/>
    <w:rsid w:val="7B34A54E"/>
    <w:rsid w:val="7B4C9A35"/>
    <w:rsid w:val="7B6D5742"/>
    <w:rsid w:val="7C1F7595"/>
    <w:rsid w:val="7C3ECBB0"/>
    <w:rsid w:val="7D1DFAE3"/>
    <w:rsid w:val="7E2B60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4894"/>
  <w15:chartTrackingRefBased/>
  <w15:docId w15:val="{9566783D-5E33-4AF9-B62C-FEADC43AF2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7E2C"/>
    <w:pPr>
      <w:widowControl w:val="0"/>
      <w:spacing w:after="200" w:line="276" w:lineRule="auto"/>
    </w:pPr>
    <w:rPr>
      <w:lang w:val="en-US"/>
    </w:rPr>
  </w:style>
  <w:style w:type="paragraph" w:styleId="Heading1">
    <w:name w:val="heading 1"/>
    <w:basedOn w:val="Normal"/>
    <w:next w:val="Normal"/>
    <w:link w:val="Heading1Char"/>
    <w:qFormat/>
    <w:rsid w:val="00DC29C5"/>
    <w:pPr>
      <w:keepNext/>
      <w:numPr>
        <w:numId w:val="10"/>
      </w:numPr>
      <w:spacing w:after="0" w:line="240" w:lineRule="auto"/>
      <w:outlineLvl w:val="0"/>
    </w:pPr>
    <w:rPr>
      <w:rFonts w:ascii="Arial" w:hAnsi="Arial" w:eastAsia="Times New Roman" w:cs="Arial"/>
      <w:b/>
      <w:bCs/>
      <w:szCs w:val="32"/>
      <w:u w:val="single"/>
      <w:lang w:val="en-GB" w:eastAsia="en-GB"/>
    </w:rPr>
  </w:style>
  <w:style w:type="paragraph" w:styleId="Heading2">
    <w:name w:val="heading 2"/>
    <w:basedOn w:val="Normal"/>
    <w:next w:val="Normal"/>
    <w:link w:val="Heading2Char"/>
    <w:semiHidden/>
    <w:unhideWhenUsed/>
    <w:qFormat/>
    <w:rsid w:val="00DC29C5"/>
    <w:pPr>
      <w:numPr>
        <w:ilvl w:val="1"/>
        <w:numId w:val="10"/>
      </w:numPr>
      <w:spacing w:after="0" w:line="240" w:lineRule="auto"/>
      <w:jc w:val="both"/>
      <w:outlineLvl w:val="1"/>
    </w:pPr>
    <w:rPr>
      <w:rFonts w:ascii="Arial" w:hAnsi="Arial" w:eastAsia="Times New Roman" w:cs="Times New Roman"/>
      <w:szCs w:val="24"/>
      <w:lang w:val="en-GB" w:eastAsia="en-GB"/>
    </w:rPr>
  </w:style>
  <w:style w:type="paragraph" w:styleId="Heading3">
    <w:name w:val="heading 3"/>
    <w:basedOn w:val="Normal"/>
    <w:next w:val="Normal"/>
    <w:link w:val="Heading3Char"/>
    <w:semiHidden/>
    <w:unhideWhenUsed/>
    <w:qFormat/>
    <w:rsid w:val="00DC29C5"/>
    <w:pPr>
      <w:numPr>
        <w:ilvl w:val="2"/>
        <w:numId w:val="10"/>
      </w:numPr>
      <w:spacing w:after="0" w:line="240" w:lineRule="auto"/>
      <w:jc w:val="both"/>
      <w:outlineLvl w:val="2"/>
    </w:pPr>
    <w:rPr>
      <w:rFonts w:ascii="Arial" w:hAnsi="Arial" w:eastAsia="Times New Roman" w:cs="Times New Roman"/>
      <w:szCs w:val="24"/>
      <w:lang w:val="en-GB" w:eastAsia="en-GB"/>
    </w:rPr>
  </w:style>
  <w:style w:type="paragraph" w:styleId="Heading4">
    <w:name w:val="heading 4"/>
    <w:basedOn w:val="Normal"/>
    <w:next w:val="Normal"/>
    <w:link w:val="Heading4Char"/>
    <w:semiHidden/>
    <w:unhideWhenUsed/>
    <w:qFormat/>
    <w:rsid w:val="00DC29C5"/>
    <w:pPr>
      <w:numPr>
        <w:ilvl w:val="3"/>
        <w:numId w:val="10"/>
      </w:numPr>
      <w:tabs>
        <w:tab w:val="clear" w:pos="864"/>
        <w:tab w:val="num" w:pos="851"/>
        <w:tab w:val="left" w:pos="2835"/>
      </w:tabs>
      <w:spacing w:after="0" w:line="240" w:lineRule="auto"/>
      <w:ind w:left="2836" w:hanging="1418"/>
      <w:jc w:val="both"/>
      <w:outlineLvl w:val="3"/>
    </w:pPr>
    <w:rPr>
      <w:rFonts w:ascii="Arial" w:hAnsi="Arial" w:eastAsia="Times New Roman" w:cs="Times New Roman"/>
      <w:kern w:val="22"/>
      <w:szCs w:val="24"/>
      <w:lang w:val="en-GB" w:eastAsia="en-GB"/>
    </w:rPr>
  </w:style>
  <w:style w:type="paragraph" w:styleId="Heading5">
    <w:name w:val="heading 5"/>
    <w:basedOn w:val="Normal"/>
    <w:next w:val="Normal"/>
    <w:link w:val="Heading5Char"/>
    <w:semiHidden/>
    <w:unhideWhenUsed/>
    <w:qFormat/>
    <w:rsid w:val="00DC29C5"/>
    <w:pPr>
      <w:numPr>
        <w:ilvl w:val="4"/>
        <w:numId w:val="10"/>
      </w:numPr>
      <w:spacing w:after="0" w:line="240" w:lineRule="auto"/>
      <w:ind w:left="3969" w:hanging="1134"/>
      <w:jc w:val="both"/>
      <w:outlineLvl w:val="4"/>
    </w:pPr>
    <w:rPr>
      <w:rFonts w:ascii="Arial" w:hAnsi="Arial" w:eastAsia="Times New Roman" w:cs="Times New Roman"/>
      <w:szCs w:val="24"/>
      <w:lang w:val="en-GB" w:eastAsia="en-GB"/>
    </w:rPr>
  </w:style>
  <w:style w:type="paragraph" w:styleId="Heading6">
    <w:name w:val="heading 6"/>
    <w:basedOn w:val="Normal"/>
    <w:next w:val="Normal"/>
    <w:link w:val="Heading6Char"/>
    <w:semiHidden/>
    <w:unhideWhenUsed/>
    <w:qFormat/>
    <w:rsid w:val="00DC29C5"/>
    <w:pPr>
      <w:numPr>
        <w:ilvl w:val="5"/>
        <w:numId w:val="10"/>
      </w:numPr>
      <w:spacing w:before="240" w:after="60" w:line="240" w:lineRule="auto"/>
      <w:outlineLvl w:val="5"/>
    </w:pPr>
    <w:rPr>
      <w:rFonts w:ascii="Arial" w:hAnsi="Arial" w:eastAsia="Times New Roman" w:cs="Times New Roman"/>
      <w:b/>
      <w:kern w:val="22"/>
      <w:szCs w:val="24"/>
      <w:lang w:val="en-GB" w:eastAsia="en-GB"/>
    </w:rPr>
  </w:style>
  <w:style w:type="paragraph" w:styleId="Heading7">
    <w:name w:val="heading 7"/>
    <w:basedOn w:val="Normal"/>
    <w:next w:val="Normal"/>
    <w:link w:val="Heading7Char"/>
    <w:semiHidden/>
    <w:unhideWhenUsed/>
    <w:qFormat/>
    <w:rsid w:val="00DC29C5"/>
    <w:pPr>
      <w:numPr>
        <w:ilvl w:val="6"/>
        <w:numId w:val="10"/>
      </w:numPr>
      <w:spacing w:before="240" w:after="60" w:line="240" w:lineRule="auto"/>
      <w:outlineLvl w:val="6"/>
    </w:pPr>
    <w:rPr>
      <w:rFonts w:ascii="Arial" w:hAnsi="Arial" w:eastAsia="Times New Roman" w:cs="Times New Roman"/>
      <w:kern w:val="22"/>
      <w:szCs w:val="24"/>
      <w:lang w:val="en-GB" w:eastAsia="en-GB"/>
    </w:rPr>
  </w:style>
  <w:style w:type="paragraph" w:styleId="Heading8">
    <w:name w:val="heading 8"/>
    <w:basedOn w:val="Normal"/>
    <w:next w:val="Normal"/>
    <w:link w:val="Heading8Char"/>
    <w:semiHidden/>
    <w:unhideWhenUsed/>
    <w:qFormat/>
    <w:rsid w:val="00DC29C5"/>
    <w:pPr>
      <w:numPr>
        <w:ilvl w:val="7"/>
        <w:numId w:val="10"/>
      </w:numPr>
      <w:spacing w:before="240" w:after="60" w:line="240" w:lineRule="auto"/>
      <w:outlineLvl w:val="7"/>
    </w:pPr>
    <w:rPr>
      <w:rFonts w:ascii="Arial" w:hAnsi="Arial" w:eastAsia="Times New Roman" w:cs="Times New Roman"/>
      <w:i/>
      <w:kern w:val="22"/>
      <w:szCs w:val="24"/>
      <w:lang w:val="en-GB" w:eastAsia="en-GB"/>
    </w:rPr>
  </w:style>
  <w:style w:type="paragraph" w:styleId="Heading9">
    <w:name w:val="heading 9"/>
    <w:basedOn w:val="Normal"/>
    <w:next w:val="Normal"/>
    <w:link w:val="Heading9Char"/>
    <w:semiHidden/>
    <w:unhideWhenUsed/>
    <w:qFormat/>
    <w:rsid w:val="00DC29C5"/>
    <w:pPr>
      <w:numPr>
        <w:ilvl w:val="8"/>
        <w:numId w:val="10"/>
      </w:numPr>
      <w:spacing w:before="240" w:after="60" w:line="240" w:lineRule="auto"/>
      <w:outlineLvl w:val="8"/>
    </w:pPr>
    <w:rPr>
      <w:rFonts w:ascii="Arial" w:hAnsi="Arial" w:eastAsia="Times New Roman" w:cs="Times New Roman"/>
      <w:kern w:val="22"/>
      <w:szCs w:val="24"/>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C29C5"/>
    <w:rPr>
      <w:rFonts w:ascii="Arial" w:hAnsi="Arial" w:eastAsia="Times New Roman" w:cs="Arial"/>
      <w:b/>
      <w:bCs/>
      <w:szCs w:val="32"/>
      <w:u w:val="single"/>
      <w:lang w:eastAsia="en-GB"/>
    </w:rPr>
  </w:style>
  <w:style w:type="character" w:styleId="Heading2Char" w:customStyle="1">
    <w:name w:val="Heading 2 Char"/>
    <w:basedOn w:val="DefaultParagraphFont"/>
    <w:link w:val="Heading2"/>
    <w:semiHidden/>
    <w:rsid w:val="00DC29C5"/>
    <w:rPr>
      <w:rFonts w:ascii="Arial" w:hAnsi="Arial" w:eastAsia="Times New Roman" w:cs="Times New Roman"/>
      <w:szCs w:val="24"/>
      <w:lang w:eastAsia="en-GB"/>
    </w:rPr>
  </w:style>
  <w:style w:type="character" w:styleId="Heading3Char" w:customStyle="1">
    <w:name w:val="Heading 3 Char"/>
    <w:basedOn w:val="DefaultParagraphFont"/>
    <w:link w:val="Heading3"/>
    <w:semiHidden/>
    <w:rsid w:val="00DC29C5"/>
    <w:rPr>
      <w:rFonts w:ascii="Arial" w:hAnsi="Arial" w:eastAsia="Times New Roman" w:cs="Times New Roman"/>
      <w:szCs w:val="24"/>
      <w:lang w:eastAsia="en-GB"/>
    </w:rPr>
  </w:style>
  <w:style w:type="character" w:styleId="Heading4Char" w:customStyle="1">
    <w:name w:val="Heading 4 Char"/>
    <w:basedOn w:val="DefaultParagraphFont"/>
    <w:link w:val="Heading4"/>
    <w:semiHidden/>
    <w:rsid w:val="00DC29C5"/>
    <w:rPr>
      <w:rFonts w:ascii="Arial" w:hAnsi="Arial" w:eastAsia="Times New Roman" w:cs="Times New Roman"/>
      <w:kern w:val="22"/>
      <w:szCs w:val="24"/>
      <w:lang w:eastAsia="en-GB"/>
    </w:rPr>
  </w:style>
  <w:style w:type="character" w:styleId="Heading5Char" w:customStyle="1">
    <w:name w:val="Heading 5 Char"/>
    <w:basedOn w:val="DefaultParagraphFont"/>
    <w:link w:val="Heading5"/>
    <w:semiHidden/>
    <w:rsid w:val="00DC29C5"/>
    <w:rPr>
      <w:rFonts w:ascii="Arial" w:hAnsi="Arial" w:eastAsia="Times New Roman" w:cs="Times New Roman"/>
      <w:szCs w:val="24"/>
      <w:lang w:eastAsia="en-GB"/>
    </w:rPr>
  </w:style>
  <w:style w:type="character" w:styleId="Heading6Char" w:customStyle="1">
    <w:name w:val="Heading 6 Char"/>
    <w:basedOn w:val="DefaultParagraphFont"/>
    <w:link w:val="Heading6"/>
    <w:semiHidden/>
    <w:rsid w:val="00DC29C5"/>
    <w:rPr>
      <w:rFonts w:ascii="Arial" w:hAnsi="Arial" w:eastAsia="Times New Roman" w:cs="Times New Roman"/>
      <w:b/>
      <w:kern w:val="22"/>
      <w:szCs w:val="24"/>
      <w:lang w:eastAsia="en-GB"/>
    </w:rPr>
  </w:style>
  <w:style w:type="character" w:styleId="Heading7Char" w:customStyle="1">
    <w:name w:val="Heading 7 Char"/>
    <w:basedOn w:val="DefaultParagraphFont"/>
    <w:link w:val="Heading7"/>
    <w:semiHidden/>
    <w:rsid w:val="00DC29C5"/>
    <w:rPr>
      <w:rFonts w:ascii="Arial" w:hAnsi="Arial" w:eastAsia="Times New Roman" w:cs="Times New Roman"/>
      <w:kern w:val="22"/>
      <w:szCs w:val="24"/>
      <w:lang w:eastAsia="en-GB"/>
    </w:rPr>
  </w:style>
  <w:style w:type="character" w:styleId="Heading8Char" w:customStyle="1">
    <w:name w:val="Heading 8 Char"/>
    <w:basedOn w:val="DefaultParagraphFont"/>
    <w:link w:val="Heading8"/>
    <w:semiHidden/>
    <w:rsid w:val="00DC29C5"/>
    <w:rPr>
      <w:rFonts w:ascii="Arial" w:hAnsi="Arial" w:eastAsia="Times New Roman" w:cs="Times New Roman"/>
      <w:i/>
      <w:kern w:val="22"/>
      <w:szCs w:val="24"/>
      <w:lang w:eastAsia="en-GB"/>
    </w:rPr>
  </w:style>
  <w:style w:type="character" w:styleId="Heading9Char" w:customStyle="1">
    <w:name w:val="Heading 9 Char"/>
    <w:basedOn w:val="DefaultParagraphFont"/>
    <w:link w:val="Heading9"/>
    <w:semiHidden/>
    <w:rsid w:val="00DC29C5"/>
    <w:rPr>
      <w:rFonts w:ascii="Arial" w:hAnsi="Arial" w:eastAsia="Times New Roman" w:cs="Times New Roman"/>
      <w:kern w:val="22"/>
      <w:szCs w:val="24"/>
      <w:lang w:eastAsia="en-GB"/>
    </w:rPr>
  </w:style>
  <w:style w:type="paragraph" w:styleId="Header">
    <w:name w:val="header"/>
    <w:basedOn w:val="Normal"/>
    <w:link w:val="HeaderChar"/>
    <w:uiPriority w:val="99"/>
    <w:unhideWhenUsed/>
    <w:rsid w:val="00DC29C5"/>
    <w:pPr>
      <w:tabs>
        <w:tab w:val="center" w:pos="4513"/>
        <w:tab w:val="right" w:pos="9026"/>
      </w:tabs>
      <w:spacing w:after="0" w:line="240" w:lineRule="auto"/>
    </w:pPr>
  </w:style>
  <w:style w:type="character" w:styleId="HeaderChar" w:customStyle="1">
    <w:name w:val="Header Char"/>
    <w:basedOn w:val="DefaultParagraphFont"/>
    <w:link w:val="Header"/>
    <w:uiPriority w:val="99"/>
    <w:rsid w:val="00DC29C5"/>
    <w:rPr>
      <w:lang w:val="en-US"/>
    </w:rPr>
  </w:style>
  <w:style w:type="paragraph" w:styleId="Footer">
    <w:name w:val="footer"/>
    <w:basedOn w:val="Normal"/>
    <w:link w:val="FooterChar"/>
    <w:unhideWhenUsed/>
    <w:rsid w:val="00DC29C5"/>
    <w:pPr>
      <w:tabs>
        <w:tab w:val="center" w:pos="4513"/>
        <w:tab w:val="right" w:pos="9026"/>
      </w:tabs>
      <w:spacing w:after="0" w:line="240" w:lineRule="auto"/>
    </w:pPr>
  </w:style>
  <w:style w:type="character" w:styleId="FooterChar" w:customStyle="1">
    <w:name w:val="Footer Char"/>
    <w:basedOn w:val="DefaultParagraphFont"/>
    <w:link w:val="Footer"/>
    <w:rsid w:val="00DC29C5"/>
    <w:rPr>
      <w:lang w:val="en-US"/>
    </w:rPr>
  </w:style>
  <w:style w:type="paragraph" w:styleId="BalloonText">
    <w:name w:val="Balloon Text"/>
    <w:basedOn w:val="Normal"/>
    <w:link w:val="BalloonTextChar"/>
    <w:uiPriority w:val="99"/>
    <w:semiHidden/>
    <w:unhideWhenUsed/>
    <w:rsid w:val="00DC29C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C29C5"/>
    <w:rPr>
      <w:rFonts w:ascii="Tahoma" w:hAnsi="Tahoma" w:cs="Tahoma"/>
      <w:sz w:val="16"/>
      <w:szCs w:val="16"/>
      <w:lang w:val="en-US"/>
    </w:rPr>
  </w:style>
  <w:style w:type="paragraph" w:styleId="FootnoteText">
    <w:name w:val="footnote text"/>
    <w:basedOn w:val="Normal"/>
    <w:link w:val="FootnoteTextChar"/>
    <w:semiHidden/>
    <w:rsid w:val="00DC29C5"/>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hAnsi="Arial" w:eastAsia="Times New Roman" w:cs="Times New Roman"/>
      <w:kern w:val="22"/>
      <w:sz w:val="16"/>
      <w:szCs w:val="20"/>
      <w:lang w:val="en-GB"/>
    </w:rPr>
  </w:style>
  <w:style w:type="character" w:styleId="FootnoteTextChar" w:customStyle="1">
    <w:name w:val="Footnote Text Char"/>
    <w:basedOn w:val="DefaultParagraphFont"/>
    <w:link w:val="FootnoteText"/>
    <w:semiHidden/>
    <w:rsid w:val="00DC29C5"/>
    <w:rPr>
      <w:rFonts w:ascii="Arial" w:hAnsi="Arial" w:eastAsia="Times New Roman" w:cs="Times New Roman"/>
      <w:kern w:val="22"/>
      <w:sz w:val="16"/>
      <w:szCs w:val="20"/>
    </w:rPr>
  </w:style>
  <w:style w:type="character" w:styleId="PageNumber">
    <w:name w:val="page number"/>
    <w:basedOn w:val="DefaultParagraphFont"/>
    <w:rsid w:val="00DC29C5"/>
  </w:style>
  <w:style w:type="paragraph" w:styleId="BodyText2">
    <w:name w:val="Body Text 2"/>
    <w:basedOn w:val="Normal"/>
    <w:link w:val="BodyText2Char"/>
    <w:rsid w:val="00DC29C5"/>
    <w:pPr>
      <w:widowControl/>
      <w:suppressAutoHyphens/>
      <w:spacing w:after="0" w:line="240" w:lineRule="auto"/>
      <w:jc w:val="both"/>
    </w:pPr>
    <w:rPr>
      <w:rFonts w:ascii="Times New Roman" w:hAnsi="Times New Roman" w:eastAsia="Times New Roman" w:cs="Times New Roman"/>
      <w:b/>
      <w:i/>
      <w:sz w:val="20"/>
      <w:szCs w:val="20"/>
    </w:rPr>
  </w:style>
  <w:style w:type="character" w:styleId="BodyText2Char" w:customStyle="1">
    <w:name w:val="Body Text 2 Char"/>
    <w:basedOn w:val="DefaultParagraphFont"/>
    <w:link w:val="BodyText2"/>
    <w:rsid w:val="00DC29C5"/>
    <w:rPr>
      <w:rFonts w:ascii="Times New Roman" w:hAnsi="Times New Roman" w:eastAsia="Times New Roman" w:cs="Times New Roman"/>
      <w:b/>
      <w:i/>
      <w:sz w:val="20"/>
      <w:szCs w:val="20"/>
      <w:lang w:val="en-US"/>
    </w:rPr>
  </w:style>
  <w:style w:type="character" w:styleId="NoSpacingChar" w:customStyle="1">
    <w:name w:val="No Spacing Char"/>
    <w:link w:val="NoSpacing"/>
    <w:uiPriority w:val="1"/>
    <w:locked/>
    <w:rsid w:val="00DC29C5"/>
  </w:style>
  <w:style w:type="paragraph" w:styleId="NoSpacing">
    <w:name w:val="No Spacing"/>
    <w:link w:val="NoSpacingChar"/>
    <w:uiPriority w:val="1"/>
    <w:qFormat/>
    <w:rsid w:val="00DC29C5"/>
    <w:pPr>
      <w:spacing w:after="0" w:line="240" w:lineRule="auto"/>
    </w:pPr>
  </w:style>
  <w:style w:type="paragraph" w:styleId="ListParagraph">
    <w:name w:val="List Paragraph"/>
    <w:basedOn w:val="Normal"/>
    <w:uiPriority w:val="34"/>
    <w:qFormat/>
    <w:rsid w:val="00DC29C5"/>
    <w:pPr>
      <w:widowControl/>
      <w:ind w:left="720"/>
      <w:contextualSpacing/>
    </w:pPr>
    <w:rPr>
      <w:rFonts w:ascii="Calibri" w:hAnsi="Calibri" w:eastAsia="Calibri" w:cs="Times New Roman"/>
      <w:lang w:val="en-GB"/>
    </w:rPr>
  </w:style>
  <w:style w:type="character" w:styleId="Hyperlink">
    <w:name w:val="Hyperlink"/>
    <w:uiPriority w:val="99"/>
    <w:unhideWhenUsed/>
    <w:rsid w:val="00DC29C5"/>
    <w:rPr>
      <w:rFonts w:hint="default" w:ascii="Times New Roman" w:hAnsi="Times New Roman" w:cs="Times New Roman"/>
      <w:color w:val="0000FF"/>
      <w:u w:val="single"/>
    </w:rPr>
  </w:style>
  <w:style w:type="character" w:styleId="PlaceholderText">
    <w:name w:val="Placeholder Text"/>
    <w:basedOn w:val="DefaultParagraphFont"/>
    <w:uiPriority w:val="99"/>
    <w:semiHidden/>
    <w:rsid w:val="00CB355F"/>
    <w:rPr>
      <w:color w:val="808080"/>
    </w:rPr>
  </w:style>
  <w:style w:type="character" w:styleId="UnresolvedMention">
    <w:name w:val="Unresolved Mention"/>
    <w:basedOn w:val="DefaultParagraphFont"/>
    <w:uiPriority w:val="99"/>
    <w:semiHidden/>
    <w:unhideWhenUsed/>
    <w:rsid w:val="00BE4027"/>
    <w:rPr>
      <w:color w:val="605E5C"/>
      <w:shd w:val="clear" w:color="auto" w:fill="E1DFDD"/>
    </w:rPr>
  </w:style>
  <w:style w:type="paragraph" w:styleId="NormalWeb">
    <w:name w:val="Normal (Web)"/>
    <w:basedOn w:val="Normal"/>
    <w:link w:val="NormalWebChar"/>
    <w:uiPriority w:val="99"/>
    <w:unhideWhenUsed/>
    <w:rsid w:val="004643EC"/>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WebChar" w:customStyle="1">
    <w:name w:val="Normal (Web) Char"/>
    <w:link w:val="NormalWeb"/>
    <w:uiPriority w:val="99"/>
    <w:rsid w:val="00404E41"/>
    <w:rPr>
      <w:rFonts w:ascii="Times New Roman" w:hAnsi="Times New Roman" w:eastAsia="Times New Roman" w:cs="Times New Roman"/>
      <w:sz w:val="24"/>
      <w:szCs w:val="24"/>
      <w:lang w:eastAsia="en-GB"/>
    </w:rPr>
  </w:style>
  <w:style w:type="character" w:styleId="JCRParagraphCharChar" w:customStyle="1">
    <w:name w:val="JCR Paragraph Char Char"/>
    <w:link w:val="JCRParagraph"/>
    <w:locked/>
    <w:rsid w:val="00E02A75"/>
    <w:rPr>
      <w:rFonts w:ascii="Arial" w:hAnsi="Arial" w:eastAsia="PMingLiU" w:cs="Arial"/>
      <w:lang w:eastAsia="zh-TW"/>
    </w:rPr>
  </w:style>
  <w:style w:type="paragraph" w:styleId="JCRParagraph" w:customStyle="1">
    <w:name w:val="JCR Paragraph"/>
    <w:basedOn w:val="Normal"/>
    <w:link w:val="JCRParagraphCharChar"/>
    <w:autoRedefine/>
    <w:rsid w:val="00E02A75"/>
    <w:pPr>
      <w:widowControl/>
      <w:spacing w:before="200" w:line="240" w:lineRule="auto"/>
    </w:pPr>
    <w:rPr>
      <w:rFonts w:ascii="Arial" w:hAnsi="Arial" w:eastAsia="PMingLiU" w:cs="Arial"/>
      <w:lang w:val="en-GB" w:eastAsia="zh-TW"/>
    </w:rPr>
  </w:style>
  <w:style w:type="table" w:styleId="TableGrid">
    <w:name w:val="Table Grid"/>
    <w:basedOn w:val="TableNormal"/>
    <w:uiPriority w:val="39"/>
    <w:rsid w:val="004E6D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277274"/>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2005">
      <w:bodyDiv w:val="1"/>
      <w:marLeft w:val="0"/>
      <w:marRight w:val="0"/>
      <w:marTop w:val="0"/>
      <w:marBottom w:val="0"/>
      <w:divBdr>
        <w:top w:val="none" w:sz="0" w:space="0" w:color="auto"/>
        <w:left w:val="none" w:sz="0" w:space="0" w:color="auto"/>
        <w:bottom w:val="none" w:sz="0" w:space="0" w:color="auto"/>
        <w:right w:val="none" w:sz="0" w:space="0" w:color="auto"/>
      </w:divBdr>
    </w:div>
    <w:div w:id="54207173">
      <w:bodyDiv w:val="1"/>
      <w:marLeft w:val="0"/>
      <w:marRight w:val="0"/>
      <w:marTop w:val="0"/>
      <w:marBottom w:val="0"/>
      <w:divBdr>
        <w:top w:val="none" w:sz="0" w:space="0" w:color="auto"/>
        <w:left w:val="none" w:sz="0" w:space="0" w:color="auto"/>
        <w:bottom w:val="none" w:sz="0" w:space="0" w:color="auto"/>
        <w:right w:val="none" w:sz="0" w:space="0" w:color="auto"/>
      </w:divBdr>
    </w:div>
    <w:div w:id="146410360">
      <w:bodyDiv w:val="1"/>
      <w:marLeft w:val="0"/>
      <w:marRight w:val="0"/>
      <w:marTop w:val="0"/>
      <w:marBottom w:val="0"/>
      <w:divBdr>
        <w:top w:val="none" w:sz="0" w:space="0" w:color="auto"/>
        <w:left w:val="none" w:sz="0" w:space="0" w:color="auto"/>
        <w:bottom w:val="none" w:sz="0" w:space="0" w:color="auto"/>
        <w:right w:val="none" w:sz="0" w:space="0" w:color="auto"/>
      </w:divBdr>
    </w:div>
    <w:div w:id="218320956">
      <w:bodyDiv w:val="1"/>
      <w:marLeft w:val="0"/>
      <w:marRight w:val="0"/>
      <w:marTop w:val="0"/>
      <w:marBottom w:val="0"/>
      <w:divBdr>
        <w:top w:val="none" w:sz="0" w:space="0" w:color="auto"/>
        <w:left w:val="none" w:sz="0" w:space="0" w:color="auto"/>
        <w:bottom w:val="none" w:sz="0" w:space="0" w:color="auto"/>
        <w:right w:val="none" w:sz="0" w:space="0" w:color="auto"/>
      </w:divBdr>
    </w:div>
    <w:div w:id="318340186">
      <w:bodyDiv w:val="1"/>
      <w:marLeft w:val="0"/>
      <w:marRight w:val="0"/>
      <w:marTop w:val="0"/>
      <w:marBottom w:val="0"/>
      <w:divBdr>
        <w:top w:val="none" w:sz="0" w:space="0" w:color="auto"/>
        <w:left w:val="none" w:sz="0" w:space="0" w:color="auto"/>
        <w:bottom w:val="none" w:sz="0" w:space="0" w:color="auto"/>
        <w:right w:val="none" w:sz="0" w:space="0" w:color="auto"/>
      </w:divBdr>
    </w:div>
    <w:div w:id="418992314">
      <w:bodyDiv w:val="1"/>
      <w:marLeft w:val="0"/>
      <w:marRight w:val="0"/>
      <w:marTop w:val="0"/>
      <w:marBottom w:val="0"/>
      <w:divBdr>
        <w:top w:val="none" w:sz="0" w:space="0" w:color="auto"/>
        <w:left w:val="none" w:sz="0" w:space="0" w:color="auto"/>
        <w:bottom w:val="none" w:sz="0" w:space="0" w:color="auto"/>
        <w:right w:val="none" w:sz="0" w:space="0" w:color="auto"/>
      </w:divBdr>
    </w:div>
    <w:div w:id="430592273">
      <w:bodyDiv w:val="1"/>
      <w:marLeft w:val="0"/>
      <w:marRight w:val="0"/>
      <w:marTop w:val="0"/>
      <w:marBottom w:val="0"/>
      <w:divBdr>
        <w:top w:val="none" w:sz="0" w:space="0" w:color="auto"/>
        <w:left w:val="none" w:sz="0" w:space="0" w:color="auto"/>
        <w:bottom w:val="none" w:sz="0" w:space="0" w:color="auto"/>
        <w:right w:val="none" w:sz="0" w:space="0" w:color="auto"/>
      </w:divBdr>
    </w:div>
    <w:div w:id="457064395">
      <w:bodyDiv w:val="1"/>
      <w:marLeft w:val="0"/>
      <w:marRight w:val="0"/>
      <w:marTop w:val="0"/>
      <w:marBottom w:val="0"/>
      <w:divBdr>
        <w:top w:val="none" w:sz="0" w:space="0" w:color="auto"/>
        <w:left w:val="none" w:sz="0" w:space="0" w:color="auto"/>
        <w:bottom w:val="none" w:sz="0" w:space="0" w:color="auto"/>
        <w:right w:val="none" w:sz="0" w:space="0" w:color="auto"/>
      </w:divBdr>
    </w:div>
    <w:div w:id="461313547">
      <w:bodyDiv w:val="1"/>
      <w:marLeft w:val="0"/>
      <w:marRight w:val="0"/>
      <w:marTop w:val="0"/>
      <w:marBottom w:val="0"/>
      <w:divBdr>
        <w:top w:val="none" w:sz="0" w:space="0" w:color="auto"/>
        <w:left w:val="none" w:sz="0" w:space="0" w:color="auto"/>
        <w:bottom w:val="none" w:sz="0" w:space="0" w:color="auto"/>
        <w:right w:val="none" w:sz="0" w:space="0" w:color="auto"/>
      </w:divBdr>
    </w:div>
    <w:div w:id="484203382">
      <w:bodyDiv w:val="1"/>
      <w:marLeft w:val="0"/>
      <w:marRight w:val="0"/>
      <w:marTop w:val="0"/>
      <w:marBottom w:val="0"/>
      <w:divBdr>
        <w:top w:val="none" w:sz="0" w:space="0" w:color="auto"/>
        <w:left w:val="none" w:sz="0" w:space="0" w:color="auto"/>
        <w:bottom w:val="none" w:sz="0" w:space="0" w:color="auto"/>
        <w:right w:val="none" w:sz="0" w:space="0" w:color="auto"/>
      </w:divBdr>
    </w:div>
    <w:div w:id="488131497">
      <w:bodyDiv w:val="1"/>
      <w:marLeft w:val="0"/>
      <w:marRight w:val="0"/>
      <w:marTop w:val="0"/>
      <w:marBottom w:val="0"/>
      <w:divBdr>
        <w:top w:val="none" w:sz="0" w:space="0" w:color="auto"/>
        <w:left w:val="none" w:sz="0" w:space="0" w:color="auto"/>
        <w:bottom w:val="none" w:sz="0" w:space="0" w:color="auto"/>
        <w:right w:val="none" w:sz="0" w:space="0" w:color="auto"/>
      </w:divBdr>
    </w:div>
    <w:div w:id="522792704">
      <w:bodyDiv w:val="1"/>
      <w:marLeft w:val="0"/>
      <w:marRight w:val="0"/>
      <w:marTop w:val="0"/>
      <w:marBottom w:val="0"/>
      <w:divBdr>
        <w:top w:val="none" w:sz="0" w:space="0" w:color="auto"/>
        <w:left w:val="none" w:sz="0" w:space="0" w:color="auto"/>
        <w:bottom w:val="none" w:sz="0" w:space="0" w:color="auto"/>
        <w:right w:val="none" w:sz="0" w:space="0" w:color="auto"/>
      </w:divBdr>
    </w:div>
    <w:div w:id="537932121">
      <w:bodyDiv w:val="1"/>
      <w:marLeft w:val="0"/>
      <w:marRight w:val="0"/>
      <w:marTop w:val="0"/>
      <w:marBottom w:val="0"/>
      <w:divBdr>
        <w:top w:val="none" w:sz="0" w:space="0" w:color="auto"/>
        <w:left w:val="none" w:sz="0" w:space="0" w:color="auto"/>
        <w:bottom w:val="none" w:sz="0" w:space="0" w:color="auto"/>
        <w:right w:val="none" w:sz="0" w:space="0" w:color="auto"/>
      </w:divBdr>
    </w:div>
    <w:div w:id="542599145">
      <w:bodyDiv w:val="1"/>
      <w:marLeft w:val="0"/>
      <w:marRight w:val="0"/>
      <w:marTop w:val="0"/>
      <w:marBottom w:val="0"/>
      <w:divBdr>
        <w:top w:val="none" w:sz="0" w:space="0" w:color="auto"/>
        <w:left w:val="none" w:sz="0" w:space="0" w:color="auto"/>
        <w:bottom w:val="none" w:sz="0" w:space="0" w:color="auto"/>
        <w:right w:val="none" w:sz="0" w:space="0" w:color="auto"/>
      </w:divBdr>
    </w:div>
    <w:div w:id="555508288">
      <w:bodyDiv w:val="1"/>
      <w:marLeft w:val="0"/>
      <w:marRight w:val="0"/>
      <w:marTop w:val="0"/>
      <w:marBottom w:val="0"/>
      <w:divBdr>
        <w:top w:val="none" w:sz="0" w:space="0" w:color="auto"/>
        <w:left w:val="none" w:sz="0" w:space="0" w:color="auto"/>
        <w:bottom w:val="none" w:sz="0" w:space="0" w:color="auto"/>
        <w:right w:val="none" w:sz="0" w:space="0" w:color="auto"/>
      </w:divBdr>
    </w:div>
    <w:div w:id="722362934">
      <w:bodyDiv w:val="1"/>
      <w:marLeft w:val="0"/>
      <w:marRight w:val="0"/>
      <w:marTop w:val="0"/>
      <w:marBottom w:val="0"/>
      <w:divBdr>
        <w:top w:val="none" w:sz="0" w:space="0" w:color="auto"/>
        <w:left w:val="none" w:sz="0" w:space="0" w:color="auto"/>
        <w:bottom w:val="none" w:sz="0" w:space="0" w:color="auto"/>
        <w:right w:val="none" w:sz="0" w:space="0" w:color="auto"/>
      </w:divBdr>
    </w:div>
    <w:div w:id="860977234">
      <w:bodyDiv w:val="1"/>
      <w:marLeft w:val="0"/>
      <w:marRight w:val="0"/>
      <w:marTop w:val="0"/>
      <w:marBottom w:val="0"/>
      <w:divBdr>
        <w:top w:val="none" w:sz="0" w:space="0" w:color="auto"/>
        <w:left w:val="none" w:sz="0" w:space="0" w:color="auto"/>
        <w:bottom w:val="none" w:sz="0" w:space="0" w:color="auto"/>
        <w:right w:val="none" w:sz="0" w:space="0" w:color="auto"/>
      </w:divBdr>
    </w:div>
    <w:div w:id="874853977">
      <w:bodyDiv w:val="1"/>
      <w:marLeft w:val="0"/>
      <w:marRight w:val="0"/>
      <w:marTop w:val="0"/>
      <w:marBottom w:val="0"/>
      <w:divBdr>
        <w:top w:val="none" w:sz="0" w:space="0" w:color="auto"/>
        <w:left w:val="none" w:sz="0" w:space="0" w:color="auto"/>
        <w:bottom w:val="none" w:sz="0" w:space="0" w:color="auto"/>
        <w:right w:val="none" w:sz="0" w:space="0" w:color="auto"/>
      </w:divBdr>
    </w:div>
    <w:div w:id="895707177">
      <w:bodyDiv w:val="1"/>
      <w:marLeft w:val="0"/>
      <w:marRight w:val="0"/>
      <w:marTop w:val="0"/>
      <w:marBottom w:val="0"/>
      <w:divBdr>
        <w:top w:val="none" w:sz="0" w:space="0" w:color="auto"/>
        <w:left w:val="none" w:sz="0" w:space="0" w:color="auto"/>
        <w:bottom w:val="none" w:sz="0" w:space="0" w:color="auto"/>
        <w:right w:val="none" w:sz="0" w:space="0" w:color="auto"/>
      </w:divBdr>
    </w:div>
    <w:div w:id="911307144">
      <w:bodyDiv w:val="1"/>
      <w:marLeft w:val="0"/>
      <w:marRight w:val="0"/>
      <w:marTop w:val="0"/>
      <w:marBottom w:val="0"/>
      <w:divBdr>
        <w:top w:val="none" w:sz="0" w:space="0" w:color="auto"/>
        <w:left w:val="none" w:sz="0" w:space="0" w:color="auto"/>
        <w:bottom w:val="none" w:sz="0" w:space="0" w:color="auto"/>
        <w:right w:val="none" w:sz="0" w:space="0" w:color="auto"/>
      </w:divBdr>
    </w:div>
    <w:div w:id="953294657">
      <w:bodyDiv w:val="1"/>
      <w:marLeft w:val="0"/>
      <w:marRight w:val="0"/>
      <w:marTop w:val="0"/>
      <w:marBottom w:val="0"/>
      <w:divBdr>
        <w:top w:val="none" w:sz="0" w:space="0" w:color="auto"/>
        <w:left w:val="none" w:sz="0" w:space="0" w:color="auto"/>
        <w:bottom w:val="none" w:sz="0" w:space="0" w:color="auto"/>
        <w:right w:val="none" w:sz="0" w:space="0" w:color="auto"/>
      </w:divBdr>
    </w:div>
    <w:div w:id="969431560">
      <w:bodyDiv w:val="1"/>
      <w:marLeft w:val="0"/>
      <w:marRight w:val="0"/>
      <w:marTop w:val="0"/>
      <w:marBottom w:val="0"/>
      <w:divBdr>
        <w:top w:val="none" w:sz="0" w:space="0" w:color="auto"/>
        <w:left w:val="none" w:sz="0" w:space="0" w:color="auto"/>
        <w:bottom w:val="none" w:sz="0" w:space="0" w:color="auto"/>
        <w:right w:val="none" w:sz="0" w:space="0" w:color="auto"/>
      </w:divBdr>
    </w:div>
    <w:div w:id="1049300057">
      <w:bodyDiv w:val="1"/>
      <w:marLeft w:val="0"/>
      <w:marRight w:val="0"/>
      <w:marTop w:val="0"/>
      <w:marBottom w:val="0"/>
      <w:divBdr>
        <w:top w:val="none" w:sz="0" w:space="0" w:color="auto"/>
        <w:left w:val="none" w:sz="0" w:space="0" w:color="auto"/>
        <w:bottom w:val="none" w:sz="0" w:space="0" w:color="auto"/>
        <w:right w:val="none" w:sz="0" w:space="0" w:color="auto"/>
      </w:divBdr>
    </w:div>
    <w:div w:id="1156722970">
      <w:bodyDiv w:val="1"/>
      <w:marLeft w:val="0"/>
      <w:marRight w:val="0"/>
      <w:marTop w:val="0"/>
      <w:marBottom w:val="0"/>
      <w:divBdr>
        <w:top w:val="none" w:sz="0" w:space="0" w:color="auto"/>
        <w:left w:val="none" w:sz="0" w:space="0" w:color="auto"/>
        <w:bottom w:val="none" w:sz="0" w:space="0" w:color="auto"/>
        <w:right w:val="none" w:sz="0" w:space="0" w:color="auto"/>
      </w:divBdr>
    </w:div>
    <w:div w:id="1253512100">
      <w:bodyDiv w:val="1"/>
      <w:marLeft w:val="0"/>
      <w:marRight w:val="0"/>
      <w:marTop w:val="0"/>
      <w:marBottom w:val="0"/>
      <w:divBdr>
        <w:top w:val="none" w:sz="0" w:space="0" w:color="auto"/>
        <w:left w:val="none" w:sz="0" w:space="0" w:color="auto"/>
        <w:bottom w:val="none" w:sz="0" w:space="0" w:color="auto"/>
        <w:right w:val="none" w:sz="0" w:space="0" w:color="auto"/>
      </w:divBdr>
    </w:div>
    <w:div w:id="1336305593">
      <w:bodyDiv w:val="1"/>
      <w:marLeft w:val="0"/>
      <w:marRight w:val="0"/>
      <w:marTop w:val="0"/>
      <w:marBottom w:val="0"/>
      <w:divBdr>
        <w:top w:val="none" w:sz="0" w:space="0" w:color="auto"/>
        <w:left w:val="none" w:sz="0" w:space="0" w:color="auto"/>
        <w:bottom w:val="none" w:sz="0" w:space="0" w:color="auto"/>
        <w:right w:val="none" w:sz="0" w:space="0" w:color="auto"/>
      </w:divBdr>
    </w:div>
    <w:div w:id="1396053218">
      <w:bodyDiv w:val="1"/>
      <w:marLeft w:val="0"/>
      <w:marRight w:val="0"/>
      <w:marTop w:val="0"/>
      <w:marBottom w:val="0"/>
      <w:divBdr>
        <w:top w:val="none" w:sz="0" w:space="0" w:color="auto"/>
        <w:left w:val="none" w:sz="0" w:space="0" w:color="auto"/>
        <w:bottom w:val="none" w:sz="0" w:space="0" w:color="auto"/>
        <w:right w:val="none" w:sz="0" w:space="0" w:color="auto"/>
      </w:divBdr>
    </w:div>
    <w:div w:id="1432047643">
      <w:bodyDiv w:val="1"/>
      <w:marLeft w:val="0"/>
      <w:marRight w:val="0"/>
      <w:marTop w:val="0"/>
      <w:marBottom w:val="0"/>
      <w:divBdr>
        <w:top w:val="none" w:sz="0" w:space="0" w:color="auto"/>
        <w:left w:val="none" w:sz="0" w:space="0" w:color="auto"/>
        <w:bottom w:val="none" w:sz="0" w:space="0" w:color="auto"/>
        <w:right w:val="none" w:sz="0" w:space="0" w:color="auto"/>
      </w:divBdr>
    </w:div>
    <w:div w:id="1460370873">
      <w:bodyDiv w:val="1"/>
      <w:marLeft w:val="0"/>
      <w:marRight w:val="0"/>
      <w:marTop w:val="0"/>
      <w:marBottom w:val="0"/>
      <w:divBdr>
        <w:top w:val="none" w:sz="0" w:space="0" w:color="auto"/>
        <w:left w:val="none" w:sz="0" w:space="0" w:color="auto"/>
        <w:bottom w:val="none" w:sz="0" w:space="0" w:color="auto"/>
        <w:right w:val="none" w:sz="0" w:space="0" w:color="auto"/>
      </w:divBdr>
    </w:div>
    <w:div w:id="1617370520">
      <w:bodyDiv w:val="1"/>
      <w:marLeft w:val="0"/>
      <w:marRight w:val="0"/>
      <w:marTop w:val="0"/>
      <w:marBottom w:val="0"/>
      <w:divBdr>
        <w:top w:val="none" w:sz="0" w:space="0" w:color="auto"/>
        <w:left w:val="none" w:sz="0" w:space="0" w:color="auto"/>
        <w:bottom w:val="none" w:sz="0" w:space="0" w:color="auto"/>
        <w:right w:val="none" w:sz="0" w:space="0" w:color="auto"/>
      </w:divBdr>
    </w:div>
    <w:div w:id="1674800620">
      <w:bodyDiv w:val="1"/>
      <w:marLeft w:val="0"/>
      <w:marRight w:val="0"/>
      <w:marTop w:val="0"/>
      <w:marBottom w:val="0"/>
      <w:divBdr>
        <w:top w:val="none" w:sz="0" w:space="0" w:color="auto"/>
        <w:left w:val="none" w:sz="0" w:space="0" w:color="auto"/>
        <w:bottom w:val="none" w:sz="0" w:space="0" w:color="auto"/>
        <w:right w:val="none" w:sz="0" w:space="0" w:color="auto"/>
      </w:divBdr>
    </w:div>
    <w:div w:id="1716000883">
      <w:bodyDiv w:val="1"/>
      <w:marLeft w:val="0"/>
      <w:marRight w:val="0"/>
      <w:marTop w:val="0"/>
      <w:marBottom w:val="0"/>
      <w:divBdr>
        <w:top w:val="none" w:sz="0" w:space="0" w:color="auto"/>
        <w:left w:val="none" w:sz="0" w:space="0" w:color="auto"/>
        <w:bottom w:val="none" w:sz="0" w:space="0" w:color="auto"/>
        <w:right w:val="none" w:sz="0" w:space="0" w:color="auto"/>
      </w:divBdr>
    </w:div>
    <w:div w:id="1782216518">
      <w:bodyDiv w:val="1"/>
      <w:marLeft w:val="0"/>
      <w:marRight w:val="0"/>
      <w:marTop w:val="0"/>
      <w:marBottom w:val="0"/>
      <w:divBdr>
        <w:top w:val="none" w:sz="0" w:space="0" w:color="auto"/>
        <w:left w:val="none" w:sz="0" w:space="0" w:color="auto"/>
        <w:bottom w:val="none" w:sz="0" w:space="0" w:color="auto"/>
        <w:right w:val="none" w:sz="0" w:space="0" w:color="auto"/>
      </w:divBdr>
    </w:div>
    <w:div w:id="1822385069">
      <w:bodyDiv w:val="1"/>
      <w:marLeft w:val="0"/>
      <w:marRight w:val="0"/>
      <w:marTop w:val="0"/>
      <w:marBottom w:val="0"/>
      <w:divBdr>
        <w:top w:val="none" w:sz="0" w:space="0" w:color="auto"/>
        <w:left w:val="none" w:sz="0" w:space="0" w:color="auto"/>
        <w:bottom w:val="none" w:sz="0" w:space="0" w:color="auto"/>
        <w:right w:val="none" w:sz="0" w:space="0" w:color="auto"/>
      </w:divBdr>
    </w:div>
    <w:div w:id="1888761137">
      <w:bodyDiv w:val="1"/>
      <w:marLeft w:val="0"/>
      <w:marRight w:val="0"/>
      <w:marTop w:val="0"/>
      <w:marBottom w:val="0"/>
      <w:divBdr>
        <w:top w:val="none" w:sz="0" w:space="0" w:color="auto"/>
        <w:left w:val="none" w:sz="0" w:space="0" w:color="auto"/>
        <w:bottom w:val="none" w:sz="0" w:space="0" w:color="auto"/>
        <w:right w:val="none" w:sz="0" w:space="0" w:color="auto"/>
      </w:divBdr>
    </w:div>
    <w:div w:id="1944221467">
      <w:bodyDiv w:val="1"/>
      <w:marLeft w:val="0"/>
      <w:marRight w:val="0"/>
      <w:marTop w:val="0"/>
      <w:marBottom w:val="0"/>
      <w:divBdr>
        <w:top w:val="none" w:sz="0" w:space="0" w:color="auto"/>
        <w:left w:val="none" w:sz="0" w:space="0" w:color="auto"/>
        <w:bottom w:val="none" w:sz="0" w:space="0" w:color="auto"/>
        <w:right w:val="none" w:sz="0" w:space="0" w:color="auto"/>
      </w:divBdr>
    </w:div>
    <w:div w:id="1967392840">
      <w:bodyDiv w:val="1"/>
      <w:marLeft w:val="0"/>
      <w:marRight w:val="0"/>
      <w:marTop w:val="0"/>
      <w:marBottom w:val="0"/>
      <w:divBdr>
        <w:top w:val="none" w:sz="0" w:space="0" w:color="auto"/>
        <w:left w:val="none" w:sz="0" w:space="0" w:color="auto"/>
        <w:bottom w:val="none" w:sz="0" w:space="0" w:color="auto"/>
        <w:right w:val="none" w:sz="0" w:space="0" w:color="auto"/>
      </w:divBdr>
    </w:div>
    <w:div w:id="1969165428">
      <w:bodyDiv w:val="1"/>
      <w:marLeft w:val="0"/>
      <w:marRight w:val="0"/>
      <w:marTop w:val="0"/>
      <w:marBottom w:val="0"/>
      <w:divBdr>
        <w:top w:val="none" w:sz="0" w:space="0" w:color="auto"/>
        <w:left w:val="none" w:sz="0" w:space="0" w:color="auto"/>
        <w:bottom w:val="none" w:sz="0" w:space="0" w:color="auto"/>
        <w:right w:val="none" w:sz="0" w:space="0" w:color="auto"/>
      </w:divBdr>
    </w:div>
    <w:div w:id="1974675576">
      <w:bodyDiv w:val="1"/>
      <w:marLeft w:val="0"/>
      <w:marRight w:val="0"/>
      <w:marTop w:val="0"/>
      <w:marBottom w:val="0"/>
      <w:divBdr>
        <w:top w:val="none" w:sz="0" w:space="0" w:color="auto"/>
        <w:left w:val="none" w:sz="0" w:space="0" w:color="auto"/>
        <w:bottom w:val="none" w:sz="0" w:space="0" w:color="auto"/>
        <w:right w:val="none" w:sz="0" w:space="0" w:color="auto"/>
      </w:divBdr>
    </w:div>
    <w:div w:id="1999458307">
      <w:bodyDiv w:val="1"/>
      <w:marLeft w:val="0"/>
      <w:marRight w:val="0"/>
      <w:marTop w:val="0"/>
      <w:marBottom w:val="0"/>
      <w:divBdr>
        <w:top w:val="none" w:sz="0" w:space="0" w:color="auto"/>
        <w:left w:val="none" w:sz="0" w:space="0" w:color="auto"/>
        <w:bottom w:val="none" w:sz="0" w:space="0" w:color="auto"/>
        <w:right w:val="none" w:sz="0" w:space="0" w:color="auto"/>
      </w:divBdr>
    </w:div>
    <w:div w:id="2053070190">
      <w:bodyDiv w:val="1"/>
      <w:marLeft w:val="0"/>
      <w:marRight w:val="0"/>
      <w:marTop w:val="0"/>
      <w:marBottom w:val="0"/>
      <w:divBdr>
        <w:top w:val="none" w:sz="0" w:space="0" w:color="auto"/>
        <w:left w:val="none" w:sz="0" w:space="0" w:color="auto"/>
        <w:bottom w:val="none" w:sz="0" w:space="0" w:color="auto"/>
        <w:right w:val="none" w:sz="0" w:space="0" w:color="auto"/>
      </w:divBdr>
    </w:div>
    <w:div w:id="2085713060">
      <w:bodyDiv w:val="1"/>
      <w:marLeft w:val="0"/>
      <w:marRight w:val="0"/>
      <w:marTop w:val="0"/>
      <w:marBottom w:val="0"/>
      <w:divBdr>
        <w:top w:val="none" w:sz="0" w:space="0" w:color="auto"/>
        <w:left w:val="none" w:sz="0" w:space="0" w:color="auto"/>
        <w:bottom w:val="none" w:sz="0" w:space="0" w:color="auto"/>
        <w:right w:val="none" w:sz="0" w:space="0" w:color="auto"/>
      </w:divBdr>
    </w:div>
    <w:div w:id="20997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mailto:DESEngSfty-QSEPSEP-HSISMulti@mod.gov.uk"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yperlink" Target="https://www.dstan.mod.uk/" TargetMode="Externa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www.dstan.mod.uk/"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s://www.gov.uk/government/organisations/ministry-of-defence/about/procurement" TargetMode="External" Id="rId16" /><Relationship Type="http://schemas.openxmlformats.org/officeDocument/2006/relationships/hyperlink" Target="http://dstan.gateway.isg-r.r.mil.uk/index.html"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image" Target="media/image2.jpeg" Id="rId15" /><Relationship Type="http://schemas.openxmlformats.org/officeDocument/2006/relationships/header" Target="header2.xml" Id="rId23" /><Relationship Type="http://schemas.openxmlformats.org/officeDocument/2006/relationships/footer" Target="footer4.xml" Id="rId28" /><Relationship Type="http://schemas.openxmlformats.org/officeDocument/2006/relationships/footnotes" Target="footnotes.xml" Id="rId10" /><Relationship Type="http://schemas.openxmlformats.org/officeDocument/2006/relationships/hyperlink" Target="https://www.gov.uk/government/organisations/ministry-of-defence/about/procurement" TargetMode="External" Id="rId19" /><Relationship Type="http://schemas.microsoft.com/office/2020/10/relationships/intelligence" Target="intelligence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kid.mod.uk/maincontent/business/commercial/index.htm" TargetMode="External" Id="rId22" /><Relationship Type="http://schemas.openxmlformats.org/officeDocument/2006/relationships/header" Target="header4.xm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2021</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7" ma:contentTypeDescription="Create a new document." ma:contentTypeScope="" ma:versionID="94a527665774626071f5c3a96d465afd">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b0dba9bf7911e0ffef46b7e8cf7358fb"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C1C170-6820-45C7-8F2F-9EEF8EF20791}">
  <ds:schemaRefs>
    <ds:schemaRef ds:uri="http://purl.org/dc/terms/"/>
    <ds:schemaRef ds:uri="http://schemas.microsoft.com/office/2006/metadata/properties"/>
    <ds:schemaRef ds:uri="04738c6d-ecc8-46f1-821f-82e308eab3d9"/>
    <ds:schemaRef ds:uri="http://schemas.microsoft.com/office/2006/documentManagement/types"/>
    <ds:schemaRef ds:uri="http://purl.org/dc/elements/1.1/"/>
    <ds:schemaRef ds:uri="http://www.w3.org/XML/1998/namespace"/>
    <ds:schemaRef ds:uri="http://schemas.microsoft.com/office/infopath/2007/PartnerControls"/>
    <ds:schemaRef ds:uri="48d6338d-3cd2-41dd-a8d6-ff89e46d44ab"/>
    <ds:schemaRef ds:uri="http://schemas.openxmlformats.org/package/2006/metadata/core-properties"/>
    <ds:schemaRef ds:uri="6c32ae9e-2cfc-4715-a107-839e96415ba0"/>
    <ds:schemaRef ds:uri="http://purl.org/dc/dcmitype/"/>
  </ds:schemaRefs>
</ds:datastoreItem>
</file>

<file path=customXml/itemProps3.xml><?xml version="1.0" encoding="utf-8"?>
<ds:datastoreItem xmlns:ds="http://schemas.openxmlformats.org/officeDocument/2006/customXml" ds:itemID="{92AC8B7B-4983-4C55-89E2-3FE0EFA3F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48d6338d-3cd2-41dd-a8d6-ff89e46d4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72520-2ABE-438B-ACF3-0BB2164D14F1}">
  <ds:schemaRefs>
    <ds:schemaRef ds:uri="http://schemas.microsoft.com/sharepoint/v3/contenttype/forms"/>
  </ds:schemaRefs>
</ds:datastoreItem>
</file>

<file path=customXml/itemProps5.xml><?xml version="1.0" encoding="utf-8"?>
<ds:datastoreItem xmlns:ds="http://schemas.openxmlformats.org/officeDocument/2006/customXml" ds:itemID="{D057C2ED-F624-49D5-9635-F09F59F639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700000000</dc:subject>
  <dc:creator>Culshaw, Lee D (Navy Comrcl-Comrcl Mngr 1)</dc:creator>
  <keywords/>
  <dc:description/>
  <lastModifiedBy>Price, Joshua D (NAVY FD-COMRCL-Officer5 Procure)</lastModifiedBy>
  <revision>8</revision>
  <dcterms:created xsi:type="dcterms:W3CDTF">2023-11-24T10:15:00.0000000Z</dcterms:created>
  <dcterms:modified xsi:type="dcterms:W3CDTF">2023-12-05T14:21:19.2587637Z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SIP_Label_d8a60473-494b-4586-a1bb-b0e663054676_Enabled">
    <vt:lpwstr>true</vt:lpwstr>
  </property>
  <property fmtid="{D5CDD505-2E9C-101B-9397-08002B2CF9AE}" pid="8" name="MSIP_Label_d8a60473-494b-4586-a1bb-b0e663054676_SetDate">
    <vt:lpwstr>2022-06-20T09:21:53Z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48c1a488-36d0-4ecd-80a4-eba41deb20ce</vt:lpwstr>
  </property>
  <property fmtid="{D5CDD505-2E9C-101B-9397-08002B2CF9AE}" pid="13" name="MSIP_Label_d8a60473-494b-4586-a1bb-b0e663054676_ContentBits">
    <vt:lpwstr>0</vt:lpwstr>
  </property>
  <property fmtid="{D5CDD505-2E9C-101B-9397-08002B2CF9AE}" pid="14" name="MediaServiceImageTags">
    <vt:lpwstr/>
  </property>
</Properties>
</file>