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1B5CC2F" w:rsidR="00955A47" w:rsidRPr="007B440E" w:rsidRDefault="00471723" w:rsidP="007B440E">
      <w:pPr>
        <w:pStyle w:val="Title"/>
      </w:pPr>
      <w:bookmarkStart w:id="0" w:name="_Hlk140591637"/>
      <w:r w:rsidRPr="007B440E">
        <w:t>Short Form Contract for the Supply of Goods and/or Services</w:t>
      </w:r>
    </w:p>
    <w:p w14:paraId="00000003" w14:textId="660A50EE" w:rsidR="00955A47" w:rsidRDefault="0058648A" w:rsidP="007B440E">
      <w:pPr>
        <w:pStyle w:val="PartHeading"/>
        <w:pageBreakBefore w:val="0"/>
        <w:rPr>
          <w:rFonts w:eastAsia="Arial"/>
        </w:rPr>
      </w:pPr>
      <w:bookmarkStart w:id="1" w:name="_Toc164333748"/>
      <w:r>
        <w:t>Index</w:t>
      </w:r>
      <w:bookmarkEnd w:id="1"/>
    </w:p>
    <w:p w14:paraId="1AC955DB" w14:textId="10F88EF4" w:rsidR="008D1BE2" w:rsidRDefault="002745C8">
      <w:pPr>
        <w:pStyle w:val="TOC1"/>
        <w:rPr>
          <w:rFonts w:asciiTheme="minorHAnsi" w:eastAsiaTheme="minorEastAsia" w:hAnsiTheme="minorHAnsi" w:cstheme="minorBidi"/>
          <w:b w:val="0"/>
          <w:noProof/>
          <w:kern w:val="2"/>
          <w:lang w:eastAsia="en-GB"/>
          <w14:ligatures w14:val="standardContextual"/>
        </w:rPr>
      </w:pPr>
      <w:r>
        <w:rPr>
          <w:rFonts w:eastAsia="Arial"/>
        </w:rPr>
        <w:fldChar w:fldCharType="begin"/>
      </w:r>
      <w:r>
        <w:rPr>
          <w:rFonts w:eastAsia="Arial"/>
        </w:rPr>
        <w:instrText xml:space="preserve"> TOC \h \z \t "Part Heading,1,Level 1,2,Annex Part Heading,2" </w:instrText>
      </w:r>
      <w:r>
        <w:rPr>
          <w:rFonts w:eastAsia="Arial"/>
        </w:rPr>
        <w:fldChar w:fldCharType="separate"/>
      </w:r>
      <w:hyperlink w:anchor="_Toc164333748" w:history="1">
        <w:r w:rsidR="008D1BE2" w:rsidRPr="00134C17">
          <w:rPr>
            <w:rStyle w:val="Hyperlink"/>
            <w:rFonts w:eastAsia="Arial"/>
            <w:noProof/>
          </w:rPr>
          <w:t>I.</w:t>
        </w:r>
        <w:r w:rsidR="008D1BE2">
          <w:rPr>
            <w:rFonts w:asciiTheme="minorHAnsi" w:eastAsiaTheme="minorEastAsia" w:hAnsiTheme="minorHAnsi" w:cstheme="minorBidi"/>
            <w:b w:val="0"/>
            <w:noProof/>
            <w:kern w:val="2"/>
            <w:lang w:eastAsia="en-GB"/>
            <w14:ligatures w14:val="standardContextual"/>
          </w:rPr>
          <w:tab/>
        </w:r>
        <w:r w:rsidR="008D1BE2" w:rsidRPr="00134C17">
          <w:rPr>
            <w:rStyle w:val="Hyperlink"/>
            <w:noProof/>
          </w:rPr>
          <w:t>Index</w:t>
        </w:r>
        <w:r w:rsidR="008D1BE2">
          <w:rPr>
            <w:noProof/>
            <w:webHidden/>
          </w:rPr>
          <w:tab/>
        </w:r>
        <w:r w:rsidR="008D1BE2">
          <w:rPr>
            <w:noProof/>
            <w:webHidden/>
          </w:rPr>
          <w:fldChar w:fldCharType="begin"/>
        </w:r>
        <w:r w:rsidR="008D1BE2">
          <w:rPr>
            <w:noProof/>
            <w:webHidden/>
          </w:rPr>
          <w:instrText xml:space="preserve"> PAGEREF _Toc164333748 \h </w:instrText>
        </w:r>
        <w:r w:rsidR="008D1BE2">
          <w:rPr>
            <w:noProof/>
            <w:webHidden/>
          </w:rPr>
        </w:r>
        <w:r w:rsidR="008D1BE2">
          <w:rPr>
            <w:noProof/>
            <w:webHidden/>
          </w:rPr>
          <w:fldChar w:fldCharType="separate"/>
        </w:r>
        <w:r w:rsidR="00075785">
          <w:rPr>
            <w:noProof/>
            <w:webHidden/>
          </w:rPr>
          <w:t>1</w:t>
        </w:r>
        <w:r w:rsidR="008D1BE2">
          <w:rPr>
            <w:noProof/>
            <w:webHidden/>
          </w:rPr>
          <w:fldChar w:fldCharType="end"/>
        </w:r>
      </w:hyperlink>
    </w:p>
    <w:p w14:paraId="38EF7638" w14:textId="30B86FE2" w:rsidR="008D1BE2" w:rsidRDefault="00000000">
      <w:pPr>
        <w:pStyle w:val="TOC1"/>
        <w:rPr>
          <w:rFonts w:asciiTheme="minorHAnsi" w:eastAsiaTheme="minorEastAsia" w:hAnsiTheme="minorHAnsi" w:cstheme="minorBidi"/>
          <w:b w:val="0"/>
          <w:noProof/>
          <w:kern w:val="2"/>
          <w:lang w:eastAsia="en-GB"/>
          <w14:ligatures w14:val="standardContextual"/>
        </w:rPr>
      </w:pPr>
      <w:hyperlink w:anchor="_Toc164333749" w:history="1">
        <w:r w:rsidR="008D1BE2" w:rsidRPr="00134C17">
          <w:rPr>
            <w:rStyle w:val="Hyperlink"/>
            <w:rFonts w:eastAsia="Arial"/>
            <w:noProof/>
          </w:rPr>
          <w:t>II.</w:t>
        </w:r>
        <w:r w:rsidR="008D1BE2">
          <w:rPr>
            <w:rFonts w:asciiTheme="minorHAnsi" w:eastAsiaTheme="minorEastAsia" w:hAnsiTheme="minorHAnsi" w:cstheme="minorBidi"/>
            <w:b w:val="0"/>
            <w:noProof/>
            <w:kern w:val="2"/>
            <w:lang w:eastAsia="en-GB"/>
            <w14:ligatures w14:val="standardContextual"/>
          </w:rPr>
          <w:tab/>
        </w:r>
        <w:r w:rsidR="008D1BE2" w:rsidRPr="00134C17">
          <w:rPr>
            <w:rStyle w:val="Hyperlink"/>
            <w:rFonts w:eastAsia="Arial"/>
            <w:noProof/>
          </w:rPr>
          <w:t>Cover Letter</w:t>
        </w:r>
        <w:r w:rsidR="008D1BE2">
          <w:rPr>
            <w:noProof/>
            <w:webHidden/>
          </w:rPr>
          <w:tab/>
        </w:r>
        <w:r w:rsidR="008D1BE2">
          <w:rPr>
            <w:noProof/>
            <w:webHidden/>
          </w:rPr>
          <w:fldChar w:fldCharType="begin"/>
        </w:r>
        <w:r w:rsidR="008D1BE2">
          <w:rPr>
            <w:noProof/>
            <w:webHidden/>
          </w:rPr>
          <w:instrText xml:space="preserve"> PAGEREF _Toc164333749 \h </w:instrText>
        </w:r>
        <w:r w:rsidR="008D1BE2">
          <w:rPr>
            <w:noProof/>
            <w:webHidden/>
          </w:rPr>
        </w:r>
        <w:r w:rsidR="008D1BE2">
          <w:rPr>
            <w:noProof/>
            <w:webHidden/>
          </w:rPr>
          <w:fldChar w:fldCharType="separate"/>
        </w:r>
        <w:r w:rsidR="00075785">
          <w:rPr>
            <w:noProof/>
            <w:webHidden/>
          </w:rPr>
          <w:t>3</w:t>
        </w:r>
        <w:r w:rsidR="008D1BE2">
          <w:rPr>
            <w:noProof/>
            <w:webHidden/>
          </w:rPr>
          <w:fldChar w:fldCharType="end"/>
        </w:r>
      </w:hyperlink>
    </w:p>
    <w:p w14:paraId="55971D02" w14:textId="25749878" w:rsidR="008D1BE2" w:rsidRDefault="00000000">
      <w:pPr>
        <w:pStyle w:val="TOC1"/>
        <w:rPr>
          <w:rFonts w:asciiTheme="minorHAnsi" w:eastAsiaTheme="minorEastAsia" w:hAnsiTheme="minorHAnsi" w:cstheme="minorBidi"/>
          <w:b w:val="0"/>
          <w:noProof/>
          <w:kern w:val="2"/>
          <w:lang w:eastAsia="en-GB"/>
          <w14:ligatures w14:val="standardContextual"/>
        </w:rPr>
      </w:pPr>
      <w:hyperlink w:anchor="_Toc164333750" w:history="1">
        <w:r w:rsidR="008D1BE2" w:rsidRPr="00134C17">
          <w:rPr>
            <w:rStyle w:val="Hyperlink"/>
            <w:rFonts w:eastAsia="Arial"/>
            <w:noProof/>
          </w:rPr>
          <w:t>III.</w:t>
        </w:r>
        <w:r w:rsidR="008D1BE2">
          <w:rPr>
            <w:rFonts w:asciiTheme="minorHAnsi" w:eastAsiaTheme="minorEastAsia" w:hAnsiTheme="minorHAnsi" w:cstheme="minorBidi"/>
            <w:b w:val="0"/>
            <w:noProof/>
            <w:kern w:val="2"/>
            <w:lang w:eastAsia="en-GB"/>
            <w14:ligatures w14:val="standardContextual"/>
          </w:rPr>
          <w:tab/>
        </w:r>
        <w:r w:rsidR="008D1BE2" w:rsidRPr="00134C17">
          <w:rPr>
            <w:rStyle w:val="Hyperlink"/>
            <w:rFonts w:eastAsia="Arial"/>
            <w:noProof/>
          </w:rPr>
          <w:t>Order Form</w:t>
        </w:r>
        <w:r w:rsidR="008D1BE2">
          <w:rPr>
            <w:noProof/>
            <w:webHidden/>
          </w:rPr>
          <w:tab/>
        </w:r>
        <w:r w:rsidR="008D1BE2">
          <w:rPr>
            <w:noProof/>
            <w:webHidden/>
          </w:rPr>
          <w:fldChar w:fldCharType="begin"/>
        </w:r>
        <w:r w:rsidR="008D1BE2">
          <w:rPr>
            <w:noProof/>
            <w:webHidden/>
          </w:rPr>
          <w:instrText xml:space="preserve"> PAGEREF _Toc164333750 \h </w:instrText>
        </w:r>
        <w:r w:rsidR="008D1BE2">
          <w:rPr>
            <w:noProof/>
            <w:webHidden/>
          </w:rPr>
        </w:r>
        <w:r w:rsidR="008D1BE2">
          <w:rPr>
            <w:noProof/>
            <w:webHidden/>
          </w:rPr>
          <w:fldChar w:fldCharType="separate"/>
        </w:r>
        <w:r w:rsidR="00075785">
          <w:rPr>
            <w:noProof/>
            <w:webHidden/>
          </w:rPr>
          <w:t>4</w:t>
        </w:r>
        <w:r w:rsidR="008D1BE2">
          <w:rPr>
            <w:noProof/>
            <w:webHidden/>
          </w:rPr>
          <w:fldChar w:fldCharType="end"/>
        </w:r>
      </w:hyperlink>
    </w:p>
    <w:p w14:paraId="2140A753" w14:textId="67F82EF3" w:rsidR="008D1BE2" w:rsidRDefault="00000000">
      <w:pPr>
        <w:pStyle w:val="TOC1"/>
        <w:rPr>
          <w:rFonts w:asciiTheme="minorHAnsi" w:eastAsiaTheme="minorEastAsia" w:hAnsiTheme="minorHAnsi" w:cstheme="minorBidi"/>
          <w:b w:val="0"/>
          <w:noProof/>
          <w:kern w:val="2"/>
          <w:lang w:eastAsia="en-GB"/>
          <w14:ligatures w14:val="standardContextual"/>
        </w:rPr>
      </w:pPr>
      <w:hyperlink w:anchor="_Toc164333751" w:history="1">
        <w:r w:rsidR="008D1BE2" w:rsidRPr="00134C17">
          <w:rPr>
            <w:rStyle w:val="Hyperlink"/>
            <w:rFonts w:eastAsia="Arial"/>
            <w:noProof/>
          </w:rPr>
          <w:t>IV.</w:t>
        </w:r>
        <w:r w:rsidR="008D1BE2">
          <w:rPr>
            <w:rFonts w:asciiTheme="minorHAnsi" w:eastAsiaTheme="minorEastAsia" w:hAnsiTheme="minorHAnsi" w:cstheme="minorBidi"/>
            <w:b w:val="0"/>
            <w:noProof/>
            <w:kern w:val="2"/>
            <w:lang w:eastAsia="en-GB"/>
            <w14:ligatures w14:val="standardContextual"/>
          </w:rPr>
          <w:tab/>
        </w:r>
        <w:r w:rsidR="008D1BE2" w:rsidRPr="00134C17">
          <w:rPr>
            <w:rStyle w:val="Hyperlink"/>
            <w:rFonts w:eastAsia="Arial"/>
            <w:noProof/>
          </w:rPr>
          <w:t>Short form Terms (“Conditions”)</w:t>
        </w:r>
        <w:r w:rsidR="008D1BE2">
          <w:rPr>
            <w:noProof/>
            <w:webHidden/>
          </w:rPr>
          <w:tab/>
        </w:r>
        <w:r w:rsidR="008D1BE2">
          <w:rPr>
            <w:noProof/>
            <w:webHidden/>
          </w:rPr>
          <w:fldChar w:fldCharType="begin"/>
        </w:r>
        <w:r w:rsidR="008D1BE2">
          <w:rPr>
            <w:noProof/>
            <w:webHidden/>
          </w:rPr>
          <w:instrText xml:space="preserve"> PAGEREF _Toc164333751 \h </w:instrText>
        </w:r>
        <w:r w:rsidR="008D1BE2">
          <w:rPr>
            <w:noProof/>
            <w:webHidden/>
          </w:rPr>
        </w:r>
        <w:r w:rsidR="008D1BE2">
          <w:rPr>
            <w:noProof/>
            <w:webHidden/>
          </w:rPr>
          <w:fldChar w:fldCharType="separate"/>
        </w:r>
        <w:r w:rsidR="00075785">
          <w:rPr>
            <w:noProof/>
            <w:webHidden/>
          </w:rPr>
          <w:t>9</w:t>
        </w:r>
        <w:r w:rsidR="008D1BE2">
          <w:rPr>
            <w:noProof/>
            <w:webHidden/>
          </w:rPr>
          <w:fldChar w:fldCharType="end"/>
        </w:r>
      </w:hyperlink>
    </w:p>
    <w:p w14:paraId="485FED93" w14:textId="7E536F5B"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52" w:history="1">
        <w:r w:rsidR="008D1BE2" w:rsidRPr="00134C17">
          <w:rPr>
            <w:rStyle w:val="Hyperlink"/>
            <w:noProof/>
            <w:spacing w:val="-10"/>
          </w:rPr>
          <w:t>1</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Definitions used in the Contract</w:t>
        </w:r>
        <w:r w:rsidR="008D1BE2">
          <w:rPr>
            <w:noProof/>
            <w:webHidden/>
          </w:rPr>
          <w:tab/>
        </w:r>
        <w:r w:rsidR="008D1BE2">
          <w:rPr>
            <w:noProof/>
            <w:webHidden/>
          </w:rPr>
          <w:fldChar w:fldCharType="begin"/>
        </w:r>
        <w:r w:rsidR="008D1BE2">
          <w:rPr>
            <w:noProof/>
            <w:webHidden/>
          </w:rPr>
          <w:instrText xml:space="preserve"> PAGEREF _Toc164333752 \h </w:instrText>
        </w:r>
        <w:r w:rsidR="008D1BE2">
          <w:rPr>
            <w:noProof/>
            <w:webHidden/>
          </w:rPr>
        </w:r>
        <w:r w:rsidR="008D1BE2">
          <w:rPr>
            <w:noProof/>
            <w:webHidden/>
          </w:rPr>
          <w:fldChar w:fldCharType="separate"/>
        </w:r>
        <w:r w:rsidR="00075785">
          <w:rPr>
            <w:noProof/>
            <w:webHidden/>
          </w:rPr>
          <w:t>9</w:t>
        </w:r>
        <w:r w:rsidR="008D1BE2">
          <w:rPr>
            <w:noProof/>
            <w:webHidden/>
          </w:rPr>
          <w:fldChar w:fldCharType="end"/>
        </w:r>
      </w:hyperlink>
    </w:p>
    <w:p w14:paraId="2329F2C0" w14:textId="7E409E8E"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53" w:history="1">
        <w:r w:rsidR="008D1BE2" w:rsidRPr="00134C17">
          <w:rPr>
            <w:rStyle w:val="Hyperlink"/>
            <w:noProof/>
            <w:spacing w:val="-10"/>
          </w:rPr>
          <w:t>2</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Understanding the Contract</w:t>
        </w:r>
        <w:r w:rsidR="008D1BE2">
          <w:rPr>
            <w:noProof/>
            <w:webHidden/>
          </w:rPr>
          <w:tab/>
        </w:r>
        <w:r w:rsidR="008D1BE2">
          <w:rPr>
            <w:noProof/>
            <w:webHidden/>
          </w:rPr>
          <w:fldChar w:fldCharType="begin"/>
        </w:r>
        <w:r w:rsidR="008D1BE2">
          <w:rPr>
            <w:noProof/>
            <w:webHidden/>
          </w:rPr>
          <w:instrText xml:space="preserve"> PAGEREF _Toc164333753 \h </w:instrText>
        </w:r>
        <w:r w:rsidR="008D1BE2">
          <w:rPr>
            <w:noProof/>
            <w:webHidden/>
          </w:rPr>
        </w:r>
        <w:r w:rsidR="008D1BE2">
          <w:rPr>
            <w:noProof/>
            <w:webHidden/>
          </w:rPr>
          <w:fldChar w:fldCharType="separate"/>
        </w:r>
        <w:r w:rsidR="00075785">
          <w:rPr>
            <w:noProof/>
            <w:webHidden/>
          </w:rPr>
          <w:t>17</w:t>
        </w:r>
        <w:r w:rsidR="008D1BE2">
          <w:rPr>
            <w:noProof/>
            <w:webHidden/>
          </w:rPr>
          <w:fldChar w:fldCharType="end"/>
        </w:r>
      </w:hyperlink>
    </w:p>
    <w:p w14:paraId="1B527B21" w14:textId="4174739F"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54" w:history="1">
        <w:r w:rsidR="008D1BE2" w:rsidRPr="00134C17">
          <w:rPr>
            <w:rStyle w:val="Hyperlink"/>
            <w:noProof/>
            <w:spacing w:val="-10"/>
          </w:rPr>
          <w:t>3</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How the Contract works</w:t>
        </w:r>
        <w:r w:rsidR="008D1BE2">
          <w:rPr>
            <w:noProof/>
            <w:webHidden/>
          </w:rPr>
          <w:tab/>
        </w:r>
        <w:r w:rsidR="008D1BE2">
          <w:rPr>
            <w:noProof/>
            <w:webHidden/>
          </w:rPr>
          <w:fldChar w:fldCharType="begin"/>
        </w:r>
        <w:r w:rsidR="008D1BE2">
          <w:rPr>
            <w:noProof/>
            <w:webHidden/>
          </w:rPr>
          <w:instrText xml:space="preserve"> PAGEREF _Toc164333754 \h </w:instrText>
        </w:r>
        <w:r w:rsidR="008D1BE2">
          <w:rPr>
            <w:noProof/>
            <w:webHidden/>
          </w:rPr>
        </w:r>
        <w:r w:rsidR="008D1BE2">
          <w:rPr>
            <w:noProof/>
            <w:webHidden/>
          </w:rPr>
          <w:fldChar w:fldCharType="separate"/>
        </w:r>
        <w:r w:rsidR="00075785">
          <w:rPr>
            <w:noProof/>
            <w:webHidden/>
          </w:rPr>
          <w:t>18</w:t>
        </w:r>
        <w:r w:rsidR="008D1BE2">
          <w:rPr>
            <w:noProof/>
            <w:webHidden/>
          </w:rPr>
          <w:fldChar w:fldCharType="end"/>
        </w:r>
      </w:hyperlink>
    </w:p>
    <w:p w14:paraId="464A707D" w14:textId="10C548CA"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55" w:history="1">
        <w:r w:rsidR="008D1BE2" w:rsidRPr="00134C17">
          <w:rPr>
            <w:rStyle w:val="Hyperlink"/>
            <w:noProof/>
            <w:spacing w:val="-10"/>
          </w:rPr>
          <w:t>4</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What needs to be delivered</w:t>
        </w:r>
        <w:r w:rsidR="008D1BE2">
          <w:rPr>
            <w:noProof/>
            <w:webHidden/>
          </w:rPr>
          <w:tab/>
        </w:r>
        <w:r w:rsidR="008D1BE2">
          <w:rPr>
            <w:noProof/>
            <w:webHidden/>
          </w:rPr>
          <w:fldChar w:fldCharType="begin"/>
        </w:r>
        <w:r w:rsidR="008D1BE2">
          <w:rPr>
            <w:noProof/>
            <w:webHidden/>
          </w:rPr>
          <w:instrText xml:space="preserve"> PAGEREF _Toc164333755 \h </w:instrText>
        </w:r>
        <w:r w:rsidR="008D1BE2">
          <w:rPr>
            <w:noProof/>
            <w:webHidden/>
          </w:rPr>
        </w:r>
        <w:r w:rsidR="008D1BE2">
          <w:rPr>
            <w:noProof/>
            <w:webHidden/>
          </w:rPr>
          <w:fldChar w:fldCharType="separate"/>
        </w:r>
        <w:r w:rsidR="00075785">
          <w:rPr>
            <w:noProof/>
            <w:webHidden/>
          </w:rPr>
          <w:t>18</w:t>
        </w:r>
        <w:r w:rsidR="008D1BE2">
          <w:rPr>
            <w:noProof/>
            <w:webHidden/>
          </w:rPr>
          <w:fldChar w:fldCharType="end"/>
        </w:r>
      </w:hyperlink>
    </w:p>
    <w:p w14:paraId="30CA3A89" w14:textId="62F251BD"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56" w:history="1">
        <w:r w:rsidR="008D1BE2" w:rsidRPr="00134C17">
          <w:rPr>
            <w:rStyle w:val="Hyperlink"/>
            <w:noProof/>
            <w:spacing w:val="-10"/>
          </w:rPr>
          <w:t>5</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Pricing and payments</w:t>
        </w:r>
        <w:r w:rsidR="008D1BE2">
          <w:rPr>
            <w:noProof/>
            <w:webHidden/>
          </w:rPr>
          <w:tab/>
        </w:r>
        <w:r w:rsidR="008D1BE2">
          <w:rPr>
            <w:noProof/>
            <w:webHidden/>
          </w:rPr>
          <w:fldChar w:fldCharType="begin"/>
        </w:r>
        <w:r w:rsidR="008D1BE2">
          <w:rPr>
            <w:noProof/>
            <w:webHidden/>
          </w:rPr>
          <w:instrText xml:space="preserve"> PAGEREF _Toc164333756 \h </w:instrText>
        </w:r>
        <w:r w:rsidR="008D1BE2">
          <w:rPr>
            <w:noProof/>
            <w:webHidden/>
          </w:rPr>
        </w:r>
        <w:r w:rsidR="008D1BE2">
          <w:rPr>
            <w:noProof/>
            <w:webHidden/>
          </w:rPr>
          <w:fldChar w:fldCharType="separate"/>
        </w:r>
        <w:r w:rsidR="00075785">
          <w:rPr>
            <w:noProof/>
            <w:webHidden/>
          </w:rPr>
          <w:t>20</w:t>
        </w:r>
        <w:r w:rsidR="008D1BE2">
          <w:rPr>
            <w:noProof/>
            <w:webHidden/>
          </w:rPr>
          <w:fldChar w:fldCharType="end"/>
        </w:r>
      </w:hyperlink>
    </w:p>
    <w:p w14:paraId="59346C6A" w14:textId="1F06E2FF"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57" w:history="1">
        <w:r w:rsidR="008D1BE2" w:rsidRPr="00134C17">
          <w:rPr>
            <w:rStyle w:val="Hyperlink"/>
            <w:noProof/>
            <w:spacing w:val="-10"/>
          </w:rPr>
          <w:t>6</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The Buyer's obligations to the Supplier</w:t>
        </w:r>
        <w:r w:rsidR="008D1BE2">
          <w:rPr>
            <w:noProof/>
            <w:webHidden/>
          </w:rPr>
          <w:tab/>
        </w:r>
        <w:r w:rsidR="008D1BE2">
          <w:rPr>
            <w:noProof/>
            <w:webHidden/>
          </w:rPr>
          <w:fldChar w:fldCharType="begin"/>
        </w:r>
        <w:r w:rsidR="008D1BE2">
          <w:rPr>
            <w:noProof/>
            <w:webHidden/>
          </w:rPr>
          <w:instrText xml:space="preserve"> PAGEREF _Toc164333757 \h </w:instrText>
        </w:r>
        <w:r w:rsidR="008D1BE2">
          <w:rPr>
            <w:noProof/>
            <w:webHidden/>
          </w:rPr>
        </w:r>
        <w:r w:rsidR="008D1BE2">
          <w:rPr>
            <w:noProof/>
            <w:webHidden/>
          </w:rPr>
          <w:fldChar w:fldCharType="separate"/>
        </w:r>
        <w:r w:rsidR="00075785">
          <w:rPr>
            <w:noProof/>
            <w:webHidden/>
          </w:rPr>
          <w:t>21</w:t>
        </w:r>
        <w:r w:rsidR="008D1BE2">
          <w:rPr>
            <w:noProof/>
            <w:webHidden/>
          </w:rPr>
          <w:fldChar w:fldCharType="end"/>
        </w:r>
      </w:hyperlink>
    </w:p>
    <w:p w14:paraId="4B3005C2" w14:textId="1C53C9C7"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58" w:history="1">
        <w:r w:rsidR="008D1BE2" w:rsidRPr="00134C17">
          <w:rPr>
            <w:rStyle w:val="Hyperlink"/>
            <w:noProof/>
            <w:spacing w:val="-10"/>
          </w:rPr>
          <w:t>7</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Record keeping and reporting</w:t>
        </w:r>
        <w:r w:rsidR="008D1BE2">
          <w:rPr>
            <w:noProof/>
            <w:webHidden/>
          </w:rPr>
          <w:tab/>
        </w:r>
        <w:r w:rsidR="008D1BE2">
          <w:rPr>
            <w:noProof/>
            <w:webHidden/>
          </w:rPr>
          <w:fldChar w:fldCharType="begin"/>
        </w:r>
        <w:r w:rsidR="008D1BE2">
          <w:rPr>
            <w:noProof/>
            <w:webHidden/>
          </w:rPr>
          <w:instrText xml:space="preserve"> PAGEREF _Toc164333758 \h </w:instrText>
        </w:r>
        <w:r w:rsidR="008D1BE2">
          <w:rPr>
            <w:noProof/>
            <w:webHidden/>
          </w:rPr>
        </w:r>
        <w:r w:rsidR="008D1BE2">
          <w:rPr>
            <w:noProof/>
            <w:webHidden/>
          </w:rPr>
          <w:fldChar w:fldCharType="separate"/>
        </w:r>
        <w:r w:rsidR="00075785">
          <w:rPr>
            <w:noProof/>
            <w:webHidden/>
          </w:rPr>
          <w:t>21</w:t>
        </w:r>
        <w:r w:rsidR="008D1BE2">
          <w:rPr>
            <w:noProof/>
            <w:webHidden/>
          </w:rPr>
          <w:fldChar w:fldCharType="end"/>
        </w:r>
      </w:hyperlink>
    </w:p>
    <w:p w14:paraId="0C59C8DC" w14:textId="599F7834"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59" w:history="1">
        <w:r w:rsidR="008D1BE2" w:rsidRPr="00134C17">
          <w:rPr>
            <w:rStyle w:val="Hyperlink"/>
            <w:noProof/>
            <w:spacing w:val="-10"/>
          </w:rPr>
          <w:t>8</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Supplier Staff</w:t>
        </w:r>
        <w:r w:rsidR="008D1BE2">
          <w:rPr>
            <w:noProof/>
            <w:webHidden/>
          </w:rPr>
          <w:tab/>
        </w:r>
        <w:r w:rsidR="008D1BE2">
          <w:rPr>
            <w:noProof/>
            <w:webHidden/>
          </w:rPr>
          <w:fldChar w:fldCharType="begin"/>
        </w:r>
        <w:r w:rsidR="008D1BE2">
          <w:rPr>
            <w:noProof/>
            <w:webHidden/>
          </w:rPr>
          <w:instrText xml:space="preserve"> PAGEREF _Toc164333759 \h </w:instrText>
        </w:r>
        <w:r w:rsidR="008D1BE2">
          <w:rPr>
            <w:noProof/>
            <w:webHidden/>
          </w:rPr>
        </w:r>
        <w:r w:rsidR="008D1BE2">
          <w:rPr>
            <w:noProof/>
            <w:webHidden/>
          </w:rPr>
          <w:fldChar w:fldCharType="separate"/>
        </w:r>
        <w:r w:rsidR="00075785">
          <w:rPr>
            <w:noProof/>
            <w:webHidden/>
          </w:rPr>
          <w:t>22</w:t>
        </w:r>
        <w:r w:rsidR="008D1BE2">
          <w:rPr>
            <w:noProof/>
            <w:webHidden/>
          </w:rPr>
          <w:fldChar w:fldCharType="end"/>
        </w:r>
      </w:hyperlink>
    </w:p>
    <w:p w14:paraId="6B7B4A2E" w14:textId="248B5B12"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60" w:history="1">
        <w:r w:rsidR="008D1BE2" w:rsidRPr="00134C17">
          <w:rPr>
            <w:rStyle w:val="Hyperlink"/>
            <w:noProof/>
            <w:spacing w:val="-10"/>
          </w:rPr>
          <w:t>9</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Rights and protection</w:t>
        </w:r>
        <w:r w:rsidR="008D1BE2">
          <w:rPr>
            <w:noProof/>
            <w:webHidden/>
          </w:rPr>
          <w:tab/>
        </w:r>
        <w:r w:rsidR="008D1BE2">
          <w:rPr>
            <w:noProof/>
            <w:webHidden/>
          </w:rPr>
          <w:fldChar w:fldCharType="begin"/>
        </w:r>
        <w:r w:rsidR="008D1BE2">
          <w:rPr>
            <w:noProof/>
            <w:webHidden/>
          </w:rPr>
          <w:instrText xml:space="preserve"> PAGEREF _Toc164333760 \h </w:instrText>
        </w:r>
        <w:r w:rsidR="008D1BE2">
          <w:rPr>
            <w:noProof/>
            <w:webHidden/>
          </w:rPr>
        </w:r>
        <w:r w:rsidR="008D1BE2">
          <w:rPr>
            <w:noProof/>
            <w:webHidden/>
          </w:rPr>
          <w:fldChar w:fldCharType="separate"/>
        </w:r>
        <w:r w:rsidR="00075785">
          <w:rPr>
            <w:noProof/>
            <w:webHidden/>
          </w:rPr>
          <w:t>23</w:t>
        </w:r>
        <w:r w:rsidR="008D1BE2">
          <w:rPr>
            <w:noProof/>
            <w:webHidden/>
          </w:rPr>
          <w:fldChar w:fldCharType="end"/>
        </w:r>
      </w:hyperlink>
    </w:p>
    <w:p w14:paraId="73D9B1A1" w14:textId="368D30A3"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61" w:history="1">
        <w:r w:rsidR="008D1BE2" w:rsidRPr="00134C17">
          <w:rPr>
            <w:rStyle w:val="Hyperlink"/>
            <w:noProof/>
            <w:spacing w:val="-10"/>
          </w:rPr>
          <w:t>10</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Intellectual Property Rights (“IPRs”)</w:t>
        </w:r>
        <w:r w:rsidR="008D1BE2">
          <w:rPr>
            <w:noProof/>
            <w:webHidden/>
          </w:rPr>
          <w:tab/>
        </w:r>
        <w:r w:rsidR="008D1BE2">
          <w:rPr>
            <w:noProof/>
            <w:webHidden/>
          </w:rPr>
          <w:fldChar w:fldCharType="begin"/>
        </w:r>
        <w:r w:rsidR="008D1BE2">
          <w:rPr>
            <w:noProof/>
            <w:webHidden/>
          </w:rPr>
          <w:instrText xml:space="preserve"> PAGEREF _Toc164333761 \h </w:instrText>
        </w:r>
        <w:r w:rsidR="008D1BE2">
          <w:rPr>
            <w:noProof/>
            <w:webHidden/>
          </w:rPr>
        </w:r>
        <w:r w:rsidR="008D1BE2">
          <w:rPr>
            <w:noProof/>
            <w:webHidden/>
          </w:rPr>
          <w:fldChar w:fldCharType="separate"/>
        </w:r>
        <w:r w:rsidR="00075785">
          <w:rPr>
            <w:noProof/>
            <w:webHidden/>
          </w:rPr>
          <w:t>23</w:t>
        </w:r>
        <w:r w:rsidR="008D1BE2">
          <w:rPr>
            <w:noProof/>
            <w:webHidden/>
          </w:rPr>
          <w:fldChar w:fldCharType="end"/>
        </w:r>
      </w:hyperlink>
    </w:p>
    <w:p w14:paraId="0180757D" w14:textId="5EFBC1F3"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62" w:history="1">
        <w:r w:rsidR="008D1BE2" w:rsidRPr="00134C17">
          <w:rPr>
            <w:rStyle w:val="Hyperlink"/>
            <w:noProof/>
            <w:spacing w:val="-10"/>
          </w:rPr>
          <w:t>11</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Ending the contract</w:t>
        </w:r>
        <w:r w:rsidR="008D1BE2">
          <w:rPr>
            <w:noProof/>
            <w:webHidden/>
          </w:rPr>
          <w:tab/>
        </w:r>
        <w:r w:rsidR="008D1BE2">
          <w:rPr>
            <w:noProof/>
            <w:webHidden/>
          </w:rPr>
          <w:fldChar w:fldCharType="begin"/>
        </w:r>
        <w:r w:rsidR="008D1BE2">
          <w:rPr>
            <w:noProof/>
            <w:webHidden/>
          </w:rPr>
          <w:instrText xml:space="preserve"> PAGEREF _Toc164333762 \h </w:instrText>
        </w:r>
        <w:r w:rsidR="008D1BE2">
          <w:rPr>
            <w:noProof/>
            <w:webHidden/>
          </w:rPr>
        </w:r>
        <w:r w:rsidR="008D1BE2">
          <w:rPr>
            <w:noProof/>
            <w:webHidden/>
          </w:rPr>
          <w:fldChar w:fldCharType="separate"/>
        </w:r>
        <w:r w:rsidR="00075785">
          <w:rPr>
            <w:noProof/>
            <w:webHidden/>
          </w:rPr>
          <w:t>25</w:t>
        </w:r>
        <w:r w:rsidR="008D1BE2">
          <w:rPr>
            <w:noProof/>
            <w:webHidden/>
          </w:rPr>
          <w:fldChar w:fldCharType="end"/>
        </w:r>
      </w:hyperlink>
    </w:p>
    <w:p w14:paraId="3827E399" w14:textId="3E8C72AC"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63" w:history="1">
        <w:r w:rsidR="008D1BE2" w:rsidRPr="00134C17">
          <w:rPr>
            <w:rStyle w:val="Hyperlink"/>
            <w:noProof/>
            <w:spacing w:val="-10"/>
          </w:rPr>
          <w:t>12</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How much you can be held responsible for</w:t>
        </w:r>
        <w:r w:rsidR="008D1BE2">
          <w:rPr>
            <w:noProof/>
            <w:webHidden/>
          </w:rPr>
          <w:tab/>
        </w:r>
        <w:r w:rsidR="008D1BE2">
          <w:rPr>
            <w:noProof/>
            <w:webHidden/>
          </w:rPr>
          <w:fldChar w:fldCharType="begin"/>
        </w:r>
        <w:r w:rsidR="008D1BE2">
          <w:rPr>
            <w:noProof/>
            <w:webHidden/>
          </w:rPr>
          <w:instrText xml:space="preserve"> PAGEREF _Toc164333763 \h </w:instrText>
        </w:r>
        <w:r w:rsidR="008D1BE2">
          <w:rPr>
            <w:noProof/>
            <w:webHidden/>
          </w:rPr>
        </w:r>
        <w:r w:rsidR="008D1BE2">
          <w:rPr>
            <w:noProof/>
            <w:webHidden/>
          </w:rPr>
          <w:fldChar w:fldCharType="separate"/>
        </w:r>
        <w:r w:rsidR="00075785">
          <w:rPr>
            <w:noProof/>
            <w:webHidden/>
          </w:rPr>
          <w:t>27</w:t>
        </w:r>
        <w:r w:rsidR="008D1BE2">
          <w:rPr>
            <w:noProof/>
            <w:webHidden/>
          </w:rPr>
          <w:fldChar w:fldCharType="end"/>
        </w:r>
      </w:hyperlink>
    </w:p>
    <w:p w14:paraId="6D533E58" w14:textId="0C4B7B1B"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64" w:history="1">
        <w:r w:rsidR="008D1BE2" w:rsidRPr="00134C17">
          <w:rPr>
            <w:rStyle w:val="Hyperlink"/>
            <w:noProof/>
            <w:spacing w:val="-10"/>
          </w:rPr>
          <w:t>13</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Obeying the Law</w:t>
        </w:r>
        <w:r w:rsidR="008D1BE2">
          <w:rPr>
            <w:noProof/>
            <w:webHidden/>
          </w:rPr>
          <w:tab/>
        </w:r>
        <w:r w:rsidR="008D1BE2">
          <w:rPr>
            <w:noProof/>
            <w:webHidden/>
          </w:rPr>
          <w:fldChar w:fldCharType="begin"/>
        </w:r>
        <w:r w:rsidR="008D1BE2">
          <w:rPr>
            <w:noProof/>
            <w:webHidden/>
          </w:rPr>
          <w:instrText xml:space="preserve"> PAGEREF _Toc164333764 \h </w:instrText>
        </w:r>
        <w:r w:rsidR="008D1BE2">
          <w:rPr>
            <w:noProof/>
            <w:webHidden/>
          </w:rPr>
        </w:r>
        <w:r w:rsidR="008D1BE2">
          <w:rPr>
            <w:noProof/>
            <w:webHidden/>
          </w:rPr>
          <w:fldChar w:fldCharType="separate"/>
        </w:r>
        <w:r w:rsidR="00075785">
          <w:rPr>
            <w:noProof/>
            <w:webHidden/>
          </w:rPr>
          <w:t>28</w:t>
        </w:r>
        <w:r w:rsidR="008D1BE2">
          <w:rPr>
            <w:noProof/>
            <w:webHidden/>
          </w:rPr>
          <w:fldChar w:fldCharType="end"/>
        </w:r>
      </w:hyperlink>
    </w:p>
    <w:p w14:paraId="2D8BB280" w14:textId="1476E2BA"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65" w:history="1">
        <w:r w:rsidR="008D1BE2" w:rsidRPr="00134C17">
          <w:rPr>
            <w:rStyle w:val="Hyperlink"/>
            <w:noProof/>
            <w:spacing w:val="-10"/>
          </w:rPr>
          <w:t>14</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Data Protection and Security</w:t>
        </w:r>
        <w:r w:rsidR="008D1BE2">
          <w:rPr>
            <w:noProof/>
            <w:webHidden/>
          </w:rPr>
          <w:tab/>
        </w:r>
        <w:r w:rsidR="008D1BE2">
          <w:rPr>
            <w:noProof/>
            <w:webHidden/>
          </w:rPr>
          <w:fldChar w:fldCharType="begin"/>
        </w:r>
        <w:r w:rsidR="008D1BE2">
          <w:rPr>
            <w:noProof/>
            <w:webHidden/>
          </w:rPr>
          <w:instrText xml:space="preserve"> PAGEREF _Toc164333765 \h </w:instrText>
        </w:r>
        <w:r w:rsidR="008D1BE2">
          <w:rPr>
            <w:noProof/>
            <w:webHidden/>
          </w:rPr>
        </w:r>
        <w:r w:rsidR="008D1BE2">
          <w:rPr>
            <w:noProof/>
            <w:webHidden/>
          </w:rPr>
          <w:fldChar w:fldCharType="separate"/>
        </w:r>
        <w:r w:rsidR="00075785">
          <w:rPr>
            <w:noProof/>
            <w:webHidden/>
          </w:rPr>
          <w:t>28</w:t>
        </w:r>
        <w:r w:rsidR="008D1BE2">
          <w:rPr>
            <w:noProof/>
            <w:webHidden/>
          </w:rPr>
          <w:fldChar w:fldCharType="end"/>
        </w:r>
      </w:hyperlink>
    </w:p>
    <w:p w14:paraId="634BAE24" w14:textId="73B56CAF"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66" w:history="1">
        <w:r w:rsidR="008D1BE2" w:rsidRPr="00134C17">
          <w:rPr>
            <w:rStyle w:val="Hyperlink"/>
            <w:noProof/>
            <w:spacing w:val="-10"/>
          </w:rPr>
          <w:t>15</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What you must keep confidential</w:t>
        </w:r>
        <w:r w:rsidR="008D1BE2">
          <w:rPr>
            <w:noProof/>
            <w:webHidden/>
          </w:rPr>
          <w:tab/>
        </w:r>
        <w:r w:rsidR="008D1BE2">
          <w:rPr>
            <w:noProof/>
            <w:webHidden/>
          </w:rPr>
          <w:fldChar w:fldCharType="begin"/>
        </w:r>
        <w:r w:rsidR="008D1BE2">
          <w:rPr>
            <w:noProof/>
            <w:webHidden/>
          </w:rPr>
          <w:instrText xml:space="preserve"> PAGEREF _Toc164333766 \h </w:instrText>
        </w:r>
        <w:r w:rsidR="008D1BE2">
          <w:rPr>
            <w:noProof/>
            <w:webHidden/>
          </w:rPr>
        </w:r>
        <w:r w:rsidR="008D1BE2">
          <w:rPr>
            <w:noProof/>
            <w:webHidden/>
          </w:rPr>
          <w:fldChar w:fldCharType="separate"/>
        </w:r>
        <w:r w:rsidR="00075785">
          <w:rPr>
            <w:noProof/>
            <w:webHidden/>
          </w:rPr>
          <w:t>33</w:t>
        </w:r>
        <w:r w:rsidR="008D1BE2">
          <w:rPr>
            <w:noProof/>
            <w:webHidden/>
          </w:rPr>
          <w:fldChar w:fldCharType="end"/>
        </w:r>
      </w:hyperlink>
    </w:p>
    <w:p w14:paraId="69648C84" w14:textId="25930D22"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67" w:history="1">
        <w:r w:rsidR="008D1BE2" w:rsidRPr="00134C17">
          <w:rPr>
            <w:rStyle w:val="Hyperlink"/>
            <w:noProof/>
            <w:spacing w:val="-10"/>
          </w:rPr>
          <w:t>16</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When you can share information</w:t>
        </w:r>
        <w:r w:rsidR="008D1BE2">
          <w:rPr>
            <w:noProof/>
            <w:webHidden/>
          </w:rPr>
          <w:tab/>
        </w:r>
        <w:r w:rsidR="008D1BE2">
          <w:rPr>
            <w:noProof/>
            <w:webHidden/>
          </w:rPr>
          <w:fldChar w:fldCharType="begin"/>
        </w:r>
        <w:r w:rsidR="008D1BE2">
          <w:rPr>
            <w:noProof/>
            <w:webHidden/>
          </w:rPr>
          <w:instrText xml:space="preserve"> PAGEREF _Toc164333767 \h </w:instrText>
        </w:r>
        <w:r w:rsidR="008D1BE2">
          <w:rPr>
            <w:noProof/>
            <w:webHidden/>
          </w:rPr>
        </w:r>
        <w:r w:rsidR="008D1BE2">
          <w:rPr>
            <w:noProof/>
            <w:webHidden/>
          </w:rPr>
          <w:fldChar w:fldCharType="separate"/>
        </w:r>
        <w:r w:rsidR="00075785">
          <w:rPr>
            <w:noProof/>
            <w:webHidden/>
          </w:rPr>
          <w:t>35</w:t>
        </w:r>
        <w:r w:rsidR="008D1BE2">
          <w:rPr>
            <w:noProof/>
            <w:webHidden/>
          </w:rPr>
          <w:fldChar w:fldCharType="end"/>
        </w:r>
      </w:hyperlink>
    </w:p>
    <w:p w14:paraId="516FA44E" w14:textId="5B884B85"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68" w:history="1">
        <w:r w:rsidR="008D1BE2" w:rsidRPr="00134C17">
          <w:rPr>
            <w:rStyle w:val="Hyperlink"/>
            <w:noProof/>
            <w:spacing w:val="-10"/>
          </w:rPr>
          <w:t>17</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Insurance</w:t>
        </w:r>
        <w:r w:rsidR="008D1BE2">
          <w:rPr>
            <w:noProof/>
            <w:webHidden/>
          </w:rPr>
          <w:tab/>
        </w:r>
        <w:r w:rsidR="008D1BE2">
          <w:rPr>
            <w:noProof/>
            <w:webHidden/>
          </w:rPr>
          <w:fldChar w:fldCharType="begin"/>
        </w:r>
        <w:r w:rsidR="008D1BE2">
          <w:rPr>
            <w:noProof/>
            <w:webHidden/>
          </w:rPr>
          <w:instrText xml:space="preserve"> PAGEREF _Toc164333768 \h </w:instrText>
        </w:r>
        <w:r w:rsidR="008D1BE2">
          <w:rPr>
            <w:noProof/>
            <w:webHidden/>
          </w:rPr>
        </w:r>
        <w:r w:rsidR="008D1BE2">
          <w:rPr>
            <w:noProof/>
            <w:webHidden/>
          </w:rPr>
          <w:fldChar w:fldCharType="separate"/>
        </w:r>
        <w:r w:rsidR="00075785">
          <w:rPr>
            <w:noProof/>
            <w:webHidden/>
          </w:rPr>
          <w:t>35</w:t>
        </w:r>
        <w:r w:rsidR="008D1BE2">
          <w:rPr>
            <w:noProof/>
            <w:webHidden/>
          </w:rPr>
          <w:fldChar w:fldCharType="end"/>
        </w:r>
      </w:hyperlink>
    </w:p>
    <w:p w14:paraId="42FF23F2" w14:textId="469FF49B"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69" w:history="1">
        <w:r w:rsidR="008D1BE2" w:rsidRPr="00134C17">
          <w:rPr>
            <w:rStyle w:val="Hyperlink"/>
            <w:noProof/>
            <w:spacing w:val="-10"/>
          </w:rPr>
          <w:t>18</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Invalid parts of the contract</w:t>
        </w:r>
        <w:r w:rsidR="008D1BE2">
          <w:rPr>
            <w:noProof/>
            <w:webHidden/>
          </w:rPr>
          <w:tab/>
        </w:r>
        <w:r w:rsidR="008D1BE2">
          <w:rPr>
            <w:noProof/>
            <w:webHidden/>
          </w:rPr>
          <w:fldChar w:fldCharType="begin"/>
        </w:r>
        <w:r w:rsidR="008D1BE2">
          <w:rPr>
            <w:noProof/>
            <w:webHidden/>
          </w:rPr>
          <w:instrText xml:space="preserve"> PAGEREF _Toc164333769 \h </w:instrText>
        </w:r>
        <w:r w:rsidR="008D1BE2">
          <w:rPr>
            <w:noProof/>
            <w:webHidden/>
          </w:rPr>
        </w:r>
        <w:r w:rsidR="008D1BE2">
          <w:rPr>
            <w:noProof/>
            <w:webHidden/>
          </w:rPr>
          <w:fldChar w:fldCharType="separate"/>
        </w:r>
        <w:r w:rsidR="00075785">
          <w:rPr>
            <w:noProof/>
            <w:webHidden/>
          </w:rPr>
          <w:t>35</w:t>
        </w:r>
        <w:r w:rsidR="008D1BE2">
          <w:rPr>
            <w:noProof/>
            <w:webHidden/>
          </w:rPr>
          <w:fldChar w:fldCharType="end"/>
        </w:r>
      </w:hyperlink>
    </w:p>
    <w:p w14:paraId="5112CC10" w14:textId="6BCE99B8"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70" w:history="1">
        <w:r w:rsidR="008D1BE2" w:rsidRPr="00134C17">
          <w:rPr>
            <w:rStyle w:val="Hyperlink"/>
            <w:noProof/>
            <w:spacing w:val="-10"/>
          </w:rPr>
          <w:t>19</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Other people's rights in the contract</w:t>
        </w:r>
        <w:r w:rsidR="008D1BE2">
          <w:rPr>
            <w:noProof/>
            <w:webHidden/>
          </w:rPr>
          <w:tab/>
        </w:r>
        <w:r w:rsidR="008D1BE2">
          <w:rPr>
            <w:noProof/>
            <w:webHidden/>
          </w:rPr>
          <w:fldChar w:fldCharType="begin"/>
        </w:r>
        <w:r w:rsidR="008D1BE2">
          <w:rPr>
            <w:noProof/>
            <w:webHidden/>
          </w:rPr>
          <w:instrText xml:space="preserve"> PAGEREF _Toc164333770 \h </w:instrText>
        </w:r>
        <w:r w:rsidR="008D1BE2">
          <w:rPr>
            <w:noProof/>
            <w:webHidden/>
          </w:rPr>
        </w:r>
        <w:r w:rsidR="008D1BE2">
          <w:rPr>
            <w:noProof/>
            <w:webHidden/>
          </w:rPr>
          <w:fldChar w:fldCharType="separate"/>
        </w:r>
        <w:r w:rsidR="00075785">
          <w:rPr>
            <w:noProof/>
            <w:webHidden/>
          </w:rPr>
          <w:t>35</w:t>
        </w:r>
        <w:r w:rsidR="008D1BE2">
          <w:rPr>
            <w:noProof/>
            <w:webHidden/>
          </w:rPr>
          <w:fldChar w:fldCharType="end"/>
        </w:r>
      </w:hyperlink>
    </w:p>
    <w:p w14:paraId="592B50C9" w14:textId="518154CD"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71" w:history="1">
        <w:r w:rsidR="008D1BE2" w:rsidRPr="00134C17">
          <w:rPr>
            <w:rStyle w:val="Hyperlink"/>
            <w:noProof/>
            <w:spacing w:val="-10"/>
          </w:rPr>
          <w:t>20</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Circumstances beyond your control</w:t>
        </w:r>
        <w:r w:rsidR="008D1BE2">
          <w:rPr>
            <w:noProof/>
            <w:webHidden/>
          </w:rPr>
          <w:tab/>
        </w:r>
        <w:r w:rsidR="008D1BE2">
          <w:rPr>
            <w:noProof/>
            <w:webHidden/>
          </w:rPr>
          <w:fldChar w:fldCharType="begin"/>
        </w:r>
        <w:r w:rsidR="008D1BE2">
          <w:rPr>
            <w:noProof/>
            <w:webHidden/>
          </w:rPr>
          <w:instrText xml:space="preserve"> PAGEREF _Toc164333771 \h </w:instrText>
        </w:r>
        <w:r w:rsidR="008D1BE2">
          <w:rPr>
            <w:noProof/>
            <w:webHidden/>
          </w:rPr>
        </w:r>
        <w:r w:rsidR="008D1BE2">
          <w:rPr>
            <w:noProof/>
            <w:webHidden/>
          </w:rPr>
          <w:fldChar w:fldCharType="separate"/>
        </w:r>
        <w:r w:rsidR="00075785">
          <w:rPr>
            <w:noProof/>
            <w:webHidden/>
          </w:rPr>
          <w:t>35</w:t>
        </w:r>
        <w:r w:rsidR="008D1BE2">
          <w:rPr>
            <w:noProof/>
            <w:webHidden/>
          </w:rPr>
          <w:fldChar w:fldCharType="end"/>
        </w:r>
      </w:hyperlink>
    </w:p>
    <w:p w14:paraId="6DC71A17" w14:textId="1AE221CD"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72" w:history="1">
        <w:r w:rsidR="008D1BE2" w:rsidRPr="00134C17">
          <w:rPr>
            <w:rStyle w:val="Hyperlink"/>
            <w:noProof/>
            <w:spacing w:val="-10"/>
          </w:rPr>
          <w:t>21</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Relationships created by the contract</w:t>
        </w:r>
        <w:r w:rsidR="008D1BE2">
          <w:rPr>
            <w:noProof/>
            <w:webHidden/>
          </w:rPr>
          <w:tab/>
        </w:r>
        <w:r w:rsidR="008D1BE2">
          <w:rPr>
            <w:noProof/>
            <w:webHidden/>
          </w:rPr>
          <w:fldChar w:fldCharType="begin"/>
        </w:r>
        <w:r w:rsidR="008D1BE2">
          <w:rPr>
            <w:noProof/>
            <w:webHidden/>
          </w:rPr>
          <w:instrText xml:space="preserve"> PAGEREF _Toc164333772 \h </w:instrText>
        </w:r>
        <w:r w:rsidR="008D1BE2">
          <w:rPr>
            <w:noProof/>
            <w:webHidden/>
          </w:rPr>
        </w:r>
        <w:r w:rsidR="008D1BE2">
          <w:rPr>
            <w:noProof/>
            <w:webHidden/>
          </w:rPr>
          <w:fldChar w:fldCharType="separate"/>
        </w:r>
        <w:r w:rsidR="00075785">
          <w:rPr>
            <w:noProof/>
            <w:webHidden/>
          </w:rPr>
          <w:t>36</w:t>
        </w:r>
        <w:r w:rsidR="008D1BE2">
          <w:rPr>
            <w:noProof/>
            <w:webHidden/>
          </w:rPr>
          <w:fldChar w:fldCharType="end"/>
        </w:r>
      </w:hyperlink>
    </w:p>
    <w:p w14:paraId="0A40D3DA" w14:textId="1A9F2E7C"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73" w:history="1">
        <w:r w:rsidR="008D1BE2" w:rsidRPr="00134C17">
          <w:rPr>
            <w:rStyle w:val="Hyperlink"/>
            <w:noProof/>
            <w:spacing w:val="-10"/>
          </w:rPr>
          <w:t>22</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Giving up contract rights</w:t>
        </w:r>
        <w:r w:rsidR="008D1BE2">
          <w:rPr>
            <w:noProof/>
            <w:webHidden/>
          </w:rPr>
          <w:tab/>
        </w:r>
        <w:r w:rsidR="008D1BE2">
          <w:rPr>
            <w:noProof/>
            <w:webHidden/>
          </w:rPr>
          <w:fldChar w:fldCharType="begin"/>
        </w:r>
        <w:r w:rsidR="008D1BE2">
          <w:rPr>
            <w:noProof/>
            <w:webHidden/>
          </w:rPr>
          <w:instrText xml:space="preserve"> PAGEREF _Toc164333773 \h </w:instrText>
        </w:r>
        <w:r w:rsidR="008D1BE2">
          <w:rPr>
            <w:noProof/>
            <w:webHidden/>
          </w:rPr>
        </w:r>
        <w:r w:rsidR="008D1BE2">
          <w:rPr>
            <w:noProof/>
            <w:webHidden/>
          </w:rPr>
          <w:fldChar w:fldCharType="separate"/>
        </w:r>
        <w:r w:rsidR="00075785">
          <w:rPr>
            <w:noProof/>
            <w:webHidden/>
          </w:rPr>
          <w:t>36</w:t>
        </w:r>
        <w:r w:rsidR="008D1BE2">
          <w:rPr>
            <w:noProof/>
            <w:webHidden/>
          </w:rPr>
          <w:fldChar w:fldCharType="end"/>
        </w:r>
      </w:hyperlink>
    </w:p>
    <w:p w14:paraId="740C1075" w14:textId="59052201"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74" w:history="1">
        <w:r w:rsidR="008D1BE2" w:rsidRPr="00134C17">
          <w:rPr>
            <w:rStyle w:val="Hyperlink"/>
            <w:noProof/>
            <w:spacing w:val="-10"/>
          </w:rPr>
          <w:t>23</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Transferring responsibilities</w:t>
        </w:r>
        <w:r w:rsidR="008D1BE2">
          <w:rPr>
            <w:noProof/>
            <w:webHidden/>
          </w:rPr>
          <w:tab/>
        </w:r>
        <w:r w:rsidR="008D1BE2">
          <w:rPr>
            <w:noProof/>
            <w:webHidden/>
          </w:rPr>
          <w:fldChar w:fldCharType="begin"/>
        </w:r>
        <w:r w:rsidR="008D1BE2">
          <w:rPr>
            <w:noProof/>
            <w:webHidden/>
          </w:rPr>
          <w:instrText xml:space="preserve"> PAGEREF _Toc164333774 \h </w:instrText>
        </w:r>
        <w:r w:rsidR="008D1BE2">
          <w:rPr>
            <w:noProof/>
            <w:webHidden/>
          </w:rPr>
        </w:r>
        <w:r w:rsidR="008D1BE2">
          <w:rPr>
            <w:noProof/>
            <w:webHidden/>
          </w:rPr>
          <w:fldChar w:fldCharType="separate"/>
        </w:r>
        <w:r w:rsidR="00075785">
          <w:rPr>
            <w:noProof/>
            <w:webHidden/>
          </w:rPr>
          <w:t>36</w:t>
        </w:r>
        <w:r w:rsidR="008D1BE2">
          <w:rPr>
            <w:noProof/>
            <w:webHidden/>
          </w:rPr>
          <w:fldChar w:fldCharType="end"/>
        </w:r>
      </w:hyperlink>
    </w:p>
    <w:p w14:paraId="0DE05689" w14:textId="6C33F470"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75" w:history="1">
        <w:r w:rsidR="008D1BE2" w:rsidRPr="00134C17">
          <w:rPr>
            <w:rStyle w:val="Hyperlink"/>
            <w:noProof/>
            <w:spacing w:val="-10"/>
          </w:rPr>
          <w:t>24</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Supply Chain</w:t>
        </w:r>
        <w:r w:rsidR="008D1BE2">
          <w:rPr>
            <w:noProof/>
            <w:webHidden/>
          </w:rPr>
          <w:tab/>
        </w:r>
        <w:r w:rsidR="008D1BE2">
          <w:rPr>
            <w:noProof/>
            <w:webHidden/>
          </w:rPr>
          <w:fldChar w:fldCharType="begin"/>
        </w:r>
        <w:r w:rsidR="008D1BE2">
          <w:rPr>
            <w:noProof/>
            <w:webHidden/>
          </w:rPr>
          <w:instrText xml:space="preserve"> PAGEREF _Toc164333775 \h </w:instrText>
        </w:r>
        <w:r w:rsidR="008D1BE2">
          <w:rPr>
            <w:noProof/>
            <w:webHidden/>
          </w:rPr>
        </w:r>
        <w:r w:rsidR="008D1BE2">
          <w:rPr>
            <w:noProof/>
            <w:webHidden/>
          </w:rPr>
          <w:fldChar w:fldCharType="separate"/>
        </w:r>
        <w:r w:rsidR="00075785">
          <w:rPr>
            <w:noProof/>
            <w:webHidden/>
          </w:rPr>
          <w:t>36</w:t>
        </w:r>
        <w:r w:rsidR="008D1BE2">
          <w:rPr>
            <w:noProof/>
            <w:webHidden/>
          </w:rPr>
          <w:fldChar w:fldCharType="end"/>
        </w:r>
      </w:hyperlink>
    </w:p>
    <w:p w14:paraId="72648D53" w14:textId="3888E7A6"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76" w:history="1">
        <w:r w:rsidR="008D1BE2" w:rsidRPr="00134C17">
          <w:rPr>
            <w:rStyle w:val="Hyperlink"/>
            <w:noProof/>
            <w:spacing w:val="-10"/>
          </w:rPr>
          <w:t>25</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Changing the contract</w:t>
        </w:r>
        <w:r w:rsidR="008D1BE2">
          <w:rPr>
            <w:noProof/>
            <w:webHidden/>
          </w:rPr>
          <w:tab/>
        </w:r>
        <w:r w:rsidR="008D1BE2">
          <w:rPr>
            <w:noProof/>
            <w:webHidden/>
          </w:rPr>
          <w:fldChar w:fldCharType="begin"/>
        </w:r>
        <w:r w:rsidR="008D1BE2">
          <w:rPr>
            <w:noProof/>
            <w:webHidden/>
          </w:rPr>
          <w:instrText xml:space="preserve"> PAGEREF _Toc164333776 \h </w:instrText>
        </w:r>
        <w:r w:rsidR="008D1BE2">
          <w:rPr>
            <w:noProof/>
            <w:webHidden/>
          </w:rPr>
        </w:r>
        <w:r w:rsidR="008D1BE2">
          <w:rPr>
            <w:noProof/>
            <w:webHidden/>
          </w:rPr>
          <w:fldChar w:fldCharType="separate"/>
        </w:r>
        <w:r w:rsidR="00075785">
          <w:rPr>
            <w:noProof/>
            <w:webHidden/>
          </w:rPr>
          <w:t>38</w:t>
        </w:r>
        <w:r w:rsidR="008D1BE2">
          <w:rPr>
            <w:noProof/>
            <w:webHidden/>
          </w:rPr>
          <w:fldChar w:fldCharType="end"/>
        </w:r>
      </w:hyperlink>
    </w:p>
    <w:p w14:paraId="168E94E7" w14:textId="61FADC23"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77" w:history="1">
        <w:r w:rsidR="008D1BE2" w:rsidRPr="00134C17">
          <w:rPr>
            <w:rStyle w:val="Hyperlink"/>
            <w:noProof/>
            <w:spacing w:val="-10"/>
          </w:rPr>
          <w:t>26</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How to communicate about the contract</w:t>
        </w:r>
        <w:r w:rsidR="008D1BE2">
          <w:rPr>
            <w:noProof/>
            <w:webHidden/>
          </w:rPr>
          <w:tab/>
        </w:r>
        <w:r w:rsidR="008D1BE2">
          <w:rPr>
            <w:noProof/>
            <w:webHidden/>
          </w:rPr>
          <w:fldChar w:fldCharType="begin"/>
        </w:r>
        <w:r w:rsidR="008D1BE2">
          <w:rPr>
            <w:noProof/>
            <w:webHidden/>
          </w:rPr>
          <w:instrText xml:space="preserve"> PAGEREF _Toc164333777 \h </w:instrText>
        </w:r>
        <w:r w:rsidR="008D1BE2">
          <w:rPr>
            <w:noProof/>
            <w:webHidden/>
          </w:rPr>
        </w:r>
        <w:r w:rsidR="008D1BE2">
          <w:rPr>
            <w:noProof/>
            <w:webHidden/>
          </w:rPr>
          <w:fldChar w:fldCharType="separate"/>
        </w:r>
        <w:r w:rsidR="00075785">
          <w:rPr>
            <w:noProof/>
            <w:webHidden/>
          </w:rPr>
          <w:t>38</w:t>
        </w:r>
        <w:r w:rsidR="008D1BE2">
          <w:rPr>
            <w:noProof/>
            <w:webHidden/>
          </w:rPr>
          <w:fldChar w:fldCharType="end"/>
        </w:r>
      </w:hyperlink>
    </w:p>
    <w:p w14:paraId="76F31D2F" w14:textId="66FDC960"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78" w:history="1">
        <w:r w:rsidR="008D1BE2" w:rsidRPr="00134C17">
          <w:rPr>
            <w:rStyle w:val="Hyperlink"/>
            <w:noProof/>
            <w:spacing w:val="-10"/>
          </w:rPr>
          <w:t>27</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Dealing with claims</w:t>
        </w:r>
        <w:r w:rsidR="008D1BE2">
          <w:rPr>
            <w:noProof/>
            <w:webHidden/>
          </w:rPr>
          <w:tab/>
        </w:r>
        <w:r w:rsidR="008D1BE2">
          <w:rPr>
            <w:noProof/>
            <w:webHidden/>
          </w:rPr>
          <w:fldChar w:fldCharType="begin"/>
        </w:r>
        <w:r w:rsidR="008D1BE2">
          <w:rPr>
            <w:noProof/>
            <w:webHidden/>
          </w:rPr>
          <w:instrText xml:space="preserve"> PAGEREF _Toc164333778 \h </w:instrText>
        </w:r>
        <w:r w:rsidR="008D1BE2">
          <w:rPr>
            <w:noProof/>
            <w:webHidden/>
          </w:rPr>
        </w:r>
        <w:r w:rsidR="008D1BE2">
          <w:rPr>
            <w:noProof/>
            <w:webHidden/>
          </w:rPr>
          <w:fldChar w:fldCharType="separate"/>
        </w:r>
        <w:r w:rsidR="00075785">
          <w:rPr>
            <w:noProof/>
            <w:webHidden/>
          </w:rPr>
          <w:t>38</w:t>
        </w:r>
        <w:r w:rsidR="008D1BE2">
          <w:rPr>
            <w:noProof/>
            <w:webHidden/>
          </w:rPr>
          <w:fldChar w:fldCharType="end"/>
        </w:r>
      </w:hyperlink>
    </w:p>
    <w:p w14:paraId="67B387E9" w14:textId="3503A875"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79" w:history="1">
        <w:r w:rsidR="008D1BE2" w:rsidRPr="00134C17">
          <w:rPr>
            <w:rStyle w:val="Hyperlink"/>
            <w:noProof/>
            <w:spacing w:val="-10"/>
          </w:rPr>
          <w:t>28</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Preventing fraud, bribery and corruption</w:t>
        </w:r>
        <w:r w:rsidR="008D1BE2">
          <w:rPr>
            <w:noProof/>
            <w:webHidden/>
          </w:rPr>
          <w:tab/>
        </w:r>
        <w:r w:rsidR="008D1BE2">
          <w:rPr>
            <w:noProof/>
            <w:webHidden/>
          </w:rPr>
          <w:fldChar w:fldCharType="begin"/>
        </w:r>
        <w:r w:rsidR="008D1BE2">
          <w:rPr>
            <w:noProof/>
            <w:webHidden/>
          </w:rPr>
          <w:instrText xml:space="preserve"> PAGEREF _Toc164333779 \h </w:instrText>
        </w:r>
        <w:r w:rsidR="008D1BE2">
          <w:rPr>
            <w:noProof/>
            <w:webHidden/>
          </w:rPr>
        </w:r>
        <w:r w:rsidR="008D1BE2">
          <w:rPr>
            <w:noProof/>
            <w:webHidden/>
          </w:rPr>
          <w:fldChar w:fldCharType="separate"/>
        </w:r>
        <w:r w:rsidR="00075785">
          <w:rPr>
            <w:noProof/>
            <w:webHidden/>
          </w:rPr>
          <w:t>38</w:t>
        </w:r>
        <w:r w:rsidR="008D1BE2">
          <w:rPr>
            <w:noProof/>
            <w:webHidden/>
          </w:rPr>
          <w:fldChar w:fldCharType="end"/>
        </w:r>
      </w:hyperlink>
    </w:p>
    <w:p w14:paraId="6D71EEF3" w14:textId="21E44BA9"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80" w:history="1">
        <w:r w:rsidR="008D1BE2" w:rsidRPr="00134C17">
          <w:rPr>
            <w:rStyle w:val="Hyperlink"/>
            <w:noProof/>
            <w:spacing w:val="-10"/>
          </w:rPr>
          <w:t>29</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Equality, diversity and human rights</w:t>
        </w:r>
        <w:r w:rsidR="008D1BE2">
          <w:rPr>
            <w:noProof/>
            <w:webHidden/>
          </w:rPr>
          <w:tab/>
        </w:r>
        <w:r w:rsidR="008D1BE2">
          <w:rPr>
            <w:noProof/>
            <w:webHidden/>
          </w:rPr>
          <w:fldChar w:fldCharType="begin"/>
        </w:r>
        <w:r w:rsidR="008D1BE2">
          <w:rPr>
            <w:noProof/>
            <w:webHidden/>
          </w:rPr>
          <w:instrText xml:space="preserve"> PAGEREF _Toc164333780 \h </w:instrText>
        </w:r>
        <w:r w:rsidR="008D1BE2">
          <w:rPr>
            <w:noProof/>
            <w:webHidden/>
          </w:rPr>
        </w:r>
        <w:r w:rsidR="008D1BE2">
          <w:rPr>
            <w:noProof/>
            <w:webHidden/>
          </w:rPr>
          <w:fldChar w:fldCharType="separate"/>
        </w:r>
        <w:r w:rsidR="00075785">
          <w:rPr>
            <w:noProof/>
            <w:webHidden/>
          </w:rPr>
          <w:t>39</w:t>
        </w:r>
        <w:r w:rsidR="008D1BE2">
          <w:rPr>
            <w:noProof/>
            <w:webHidden/>
          </w:rPr>
          <w:fldChar w:fldCharType="end"/>
        </w:r>
      </w:hyperlink>
    </w:p>
    <w:p w14:paraId="46E8E367" w14:textId="3D3AA2BF"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81" w:history="1">
        <w:r w:rsidR="008D1BE2" w:rsidRPr="00134C17">
          <w:rPr>
            <w:rStyle w:val="Hyperlink"/>
            <w:noProof/>
            <w:spacing w:val="-10"/>
          </w:rPr>
          <w:t>30</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Health and safety</w:t>
        </w:r>
        <w:r w:rsidR="008D1BE2">
          <w:rPr>
            <w:noProof/>
            <w:webHidden/>
          </w:rPr>
          <w:tab/>
        </w:r>
        <w:r w:rsidR="008D1BE2">
          <w:rPr>
            <w:noProof/>
            <w:webHidden/>
          </w:rPr>
          <w:fldChar w:fldCharType="begin"/>
        </w:r>
        <w:r w:rsidR="008D1BE2">
          <w:rPr>
            <w:noProof/>
            <w:webHidden/>
          </w:rPr>
          <w:instrText xml:space="preserve"> PAGEREF _Toc164333781 \h </w:instrText>
        </w:r>
        <w:r w:rsidR="008D1BE2">
          <w:rPr>
            <w:noProof/>
            <w:webHidden/>
          </w:rPr>
        </w:r>
        <w:r w:rsidR="008D1BE2">
          <w:rPr>
            <w:noProof/>
            <w:webHidden/>
          </w:rPr>
          <w:fldChar w:fldCharType="separate"/>
        </w:r>
        <w:r w:rsidR="00075785">
          <w:rPr>
            <w:noProof/>
            <w:webHidden/>
          </w:rPr>
          <w:t>39</w:t>
        </w:r>
        <w:r w:rsidR="008D1BE2">
          <w:rPr>
            <w:noProof/>
            <w:webHidden/>
          </w:rPr>
          <w:fldChar w:fldCharType="end"/>
        </w:r>
      </w:hyperlink>
    </w:p>
    <w:p w14:paraId="6F68BB76" w14:textId="5D9CD446"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82" w:history="1">
        <w:r w:rsidR="008D1BE2" w:rsidRPr="00134C17">
          <w:rPr>
            <w:rStyle w:val="Hyperlink"/>
            <w:noProof/>
            <w:spacing w:val="-10"/>
          </w:rPr>
          <w:t>31</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Environment and sustainability</w:t>
        </w:r>
        <w:r w:rsidR="008D1BE2">
          <w:rPr>
            <w:noProof/>
            <w:webHidden/>
          </w:rPr>
          <w:tab/>
        </w:r>
        <w:r w:rsidR="008D1BE2">
          <w:rPr>
            <w:noProof/>
            <w:webHidden/>
          </w:rPr>
          <w:fldChar w:fldCharType="begin"/>
        </w:r>
        <w:r w:rsidR="008D1BE2">
          <w:rPr>
            <w:noProof/>
            <w:webHidden/>
          </w:rPr>
          <w:instrText xml:space="preserve"> PAGEREF _Toc164333782 \h </w:instrText>
        </w:r>
        <w:r w:rsidR="008D1BE2">
          <w:rPr>
            <w:noProof/>
            <w:webHidden/>
          </w:rPr>
        </w:r>
        <w:r w:rsidR="008D1BE2">
          <w:rPr>
            <w:noProof/>
            <w:webHidden/>
          </w:rPr>
          <w:fldChar w:fldCharType="separate"/>
        </w:r>
        <w:r w:rsidR="00075785">
          <w:rPr>
            <w:noProof/>
            <w:webHidden/>
          </w:rPr>
          <w:t>40</w:t>
        </w:r>
        <w:r w:rsidR="008D1BE2">
          <w:rPr>
            <w:noProof/>
            <w:webHidden/>
          </w:rPr>
          <w:fldChar w:fldCharType="end"/>
        </w:r>
      </w:hyperlink>
    </w:p>
    <w:p w14:paraId="1FEC7DED" w14:textId="5F082D64"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83" w:history="1">
        <w:r w:rsidR="008D1BE2" w:rsidRPr="00134C17">
          <w:rPr>
            <w:rStyle w:val="Hyperlink"/>
            <w:noProof/>
            <w:spacing w:val="-10"/>
          </w:rPr>
          <w:t>32</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Tax</w:t>
        </w:r>
        <w:r w:rsidR="008D1BE2">
          <w:rPr>
            <w:noProof/>
            <w:webHidden/>
          </w:rPr>
          <w:tab/>
        </w:r>
        <w:r w:rsidR="008D1BE2">
          <w:rPr>
            <w:noProof/>
            <w:webHidden/>
          </w:rPr>
          <w:fldChar w:fldCharType="begin"/>
        </w:r>
        <w:r w:rsidR="008D1BE2">
          <w:rPr>
            <w:noProof/>
            <w:webHidden/>
          </w:rPr>
          <w:instrText xml:space="preserve"> PAGEREF _Toc164333783 \h </w:instrText>
        </w:r>
        <w:r w:rsidR="008D1BE2">
          <w:rPr>
            <w:noProof/>
            <w:webHidden/>
          </w:rPr>
        </w:r>
        <w:r w:rsidR="008D1BE2">
          <w:rPr>
            <w:noProof/>
            <w:webHidden/>
          </w:rPr>
          <w:fldChar w:fldCharType="separate"/>
        </w:r>
        <w:r w:rsidR="00075785">
          <w:rPr>
            <w:noProof/>
            <w:webHidden/>
          </w:rPr>
          <w:t>40</w:t>
        </w:r>
        <w:r w:rsidR="008D1BE2">
          <w:rPr>
            <w:noProof/>
            <w:webHidden/>
          </w:rPr>
          <w:fldChar w:fldCharType="end"/>
        </w:r>
      </w:hyperlink>
    </w:p>
    <w:p w14:paraId="4EA7C1D7" w14:textId="51DCFC2B"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84" w:history="1">
        <w:r w:rsidR="008D1BE2" w:rsidRPr="00134C17">
          <w:rPr>
            <w:rStyle w:val="Hyperlink"/>
            <w:noProof/>
            <w:spacing w:val="-10"/>
          </w:rPr>
          <w:t>33</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Conflict of interest</w:t>
        </w:r>
        <w:r w:rsidR="008D1BE2">
          <w:rPr>
            <w:noProof/>
            <w:webHidden/>
          </w:rPr>
          <w:tab/>
        </w:r>
        <w:r w:rsidR="008D1BE2">
          <w:rPr>
            <w:noProof/>
            <w:webHidden/>
          </w:rPr>
          <w:fldChar w:fldCharType="begin"/>
        </w:r>
        <w:r w:rsidR="008D1BE2">
          <w:rPr>
            <w:noProof/>
            <w:webHidden/>
          </w:rPr>
          <w:instrText xml:space="preserve"> PAGEREF _Toc164333784 \h </w:instrText>
        </w:r>
        <w:r w:rsidR="008D1BE2">
          <w:rPr>
            <w:noProof/>
            <w:webHidden/>
          </w:rPr>
        </w:r>
        <w:r w:rsidR="008D1BE2">
          <w:rPr>
            <w:noProof/>
            <w:webHidden/>
          </w:rPr>
          <w:fldChar w:fldCharType="separate"/>
        </w:r>
        <w:r w:rsidR="00075785">
          <w:rPr>
            <w:noProof/>
            <w:webHidden/>
          </w:rPr>
          <w:t>41</w:t>
        </w:r>
        <w:r w:rsidR="008D1BE2">
          <w:rPr>
            <w:noProof/>
            <w:webHidden/>
          </w:rPr>
          <w:fldChar w:fldCharType="end"/>
        </w:r>
      </w:hyperlink>
    </w:p>
    <w:p w14:paraId="14C43FA8" w14:textId="407A0866"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85" w:history="1">
        <w:r w:rsidR="008D1BE2" w:rsidRPr="00134C17">
          <w:rPr>
            <w:rStyle w:val="Hyperlink"/>
            <w:noProof/>
            <w:spacing w:val="-10"/>
          </w:rPr>
          <w:t>34</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Reporting a breach of the contract</w:t>
        </w:r>
        <w:r w:rsidR="008D1BE2">
          <w:rPr>
            <w:noProof/>
            <w:webHidden/>
          </w:rPr>
          <w:tab/>
        </w:r>
        <w:r w:rsidR="008D1BE2">
          <w:rPr>
            <w:noProof/>
            <w:webHidden/>
          </w:rPr>
          <w:fldChar w:fldCharType="begin"/>
        </w:r>
        <w:r w:rsidR="008D1BE2">
          <w:rPr>
            <w:noProof/>
            <w:webHidden/>
          </w:rPr>
          <w:instrText xml:space="preserve"> PAGEREF _Toc164333785 \h </w:instrText>
        </w:r>
        <w:r w:rsidR="008D1BE2">
          <w:rPr>
            <w:noProof/>
            <w:webHidden/>
          </w:rPr>
        </w:r>
        <w:r w:rsidR="008D1BE2">
          <w:rPr>
            <w:noProof/>
            <w:webHidden/>
          </w:rPr>
          <w:fldChar w:fldCharType="separate"/>
        </w:r>
        <w:r w:rsidR="00075785">
          <w:rPr>
            <w:noProof/>
            <w:webHidden/>
          </w:rPr>
          <w:t>41</w:t>
        </w:r>
        <w:r w:rsidR="008D1BE2">
          <w:rPr>
            <w:noProof/>
            <w:webHidden/>
          </w:rPr>
          <w:fldChar w:fldCharType="end"/>
        </w:r>
      </w:hyperlink>
    </w:p>
    <w:p w14:paraId="47CACEBF" w14:textId="51AFFEEA"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86" w:history="1">
        <w:r w:rsidR="008D1BE2" w:rsidRPr="00134C17">
          <w:rPr>
            <w:rStyle w:val="Hyperlink"/>
            <w:noProof/>
            <w:spacing w:val="-10"/>
          </w:rPr>
          <w:t>35</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Further Assurances</w:t>
        </w:r>
        <w:r w:rsidR="008D1BE2">
          <w:rPr>
            <w:noProof/>
            <w:webHidden/>
          </w:rPr>
          <w:tab/>
        </w:r>
        <w:r w:rsidR="008D1BE2">
          <w:rPr>
            <w:noProof/>
            <w:webHidden/>
          </w:rPr>
          <w:fldChar w:fldCharType="begin"/>
        </w:r>
        <w:r w:rsidR="008D1BE2">
          <w:rPr>
            <w:noProof/>
            <w:webHidden/>
          </w:rPr>
          <w:instrText xml:space="preserve"> PAGEREF _Toc164333786 \h </w:instrText>
        </w:r>
        <w:r w:rsidR="008D1BE2">
          <w:rPr>
            <w:noProof/>
            <w:webHidden/>
          </w:rPr>
        </w:r>
        <w:r w:rsidR="008D1BE2">
          <w:rPr>
            <w:noProof/>
            <w:webHidden/>
          </w:rPr>
          <w:fldChar w:fldCharType="separate"/>
        </w:r>
        <w:r w:rsidR="00075785">
          <w:rPr>
            <w:noProof/>
            <w:webHidden/>
          </w:rPr>
          <w:t>41</w:t>
        </w:r>
        <w:r w:rsidR="008D1BE2">
          <w:rPr>
            <w:noProof/>
            <w:webHidden/>
          </w:rPr>
          <w:fldChar w:fldCharType="end"/>
        </w:r>
      </w:hyperlink>
    </w:p>
    <w:p w14:paraId="4A6A5080" w14:textId="2C4AC367"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87" w:history="1">
        <w:r w:rsidR="008D1BE2" w:rsidRPr="00134C17">
          <w:rPr>
            <w:rStyle w:val="Hyperlink"/>
            <w:noProof/>
            <w:spacing w:val="-10"/>
          </w:rPr>
          <w:t>36</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Resolving disputes</w:t>
        </w:r>
        <w:r w:rsidR="008D1BE2">
          <w:rPr>
            <w:noProof/>
            <w:webHidden/>
          </w:rPr>
          <w:tab/>
        </w:r>
        <w:r w:rsidR="008D1BE2">
          <w:rPr>
            <w:noProof/>
            <w:webHidden/>
          </w:rPr>
          <w:fldChar w:fldCharType="begin"/>
        </w:r>
        <w:r w:rsidR="008D1BE2">
          <w:rPr>
            <w:noProof/>
            <w:webHidden/>
          </w:rPr>
          <w:instrText xml:space="preserve"> PAGEREF _Toc164333787 \h </w:instrText>
        </w:r>
        <w:r w:rsidR="008D1BE2">
          <w:rPr>
            <w:noProof/>
            <w:webHidden/>
          </w:rPr>
        </w:r>
        <w:r w:rsidR="008D1BE2">
          <w:rPr>
            <w:noProof/>
            <w:webHidden/>
          </w:rPr>
          <w:fldChar w:fldCharType="separate"/>
        </w:r>
        <w:r w:rsidR="00075785">
          <w:rPr>
            <w:noProof/>
            <w:webHidden/>
          </w:rPr>
          <w:t>41</w:t>
        </w:r>
        <w:r w:rsidR="008D1BE2">
          <w:rPr>
            <w:noProof/>
            <w:webHidden/>
          </w:rPr>
          <w:fldChar w:fldCharType="end"/>
        </w:r>
      </w:hyperlink>
    </w:p>
    <w:p w14:paraId="6B9F138B" w14:textId="19793CB5"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88" w:history="1">
        <w:r w:rsidR="008D1BE2" w:rsidRPr="00134C17">
          <w:rPr>
            <w:rStyle w:val="Hyperlink"/>
            <w:noProof/>
            <w:spacing w:val="-10"/>
          </w:rPr>
          <w:t>37</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Which law applies</w:t>
        </w:r>
        <w:r w:rsidR="008D1BE2">
          <w:rPr>
            <w:noProof/>
            <w:webHidden/>
          </w:rPr>
          <w:tab/>
        </w:r>
        <w:r w:rsidR="008D1BE2">
          <w:rPr>
            <w:noProof/>
            <w:webHidden/>
          </w:rPr>
          <w:fldChar w:fldCharType="begin"/>
        </w:r>
        <w:r w:rsidR="008D1BE2">
          <w:rPr>
            <w:noProof/>
            <w:webHidden/>
          </w:rPr>
          <w:instrText xml:space="preserve"> PAGEREF _Toc164333788 \h </w:instrText>
        </w:r>
        <w:r w:rsidR="008D1BE2">
          <w:rPr>
            <w:noProof/>
            <w:webHidden/>
          </w:rPr>
        </w:r>
        <w:r w:rsidR="008D1BE2">
          <w:rPr>
            <w:noProof/>
            <w:webHidden/>
          </w:rPr>
          <w:fldChar w:fldCharType="separate"/>
        </w:r>
        <w:r w:rsidR="00075785">
          <w:rPr>
            <w:noProof/>
            <w:webHidden/>
          </w:rPr>
          <w:t>42</w:t>
        </w:r>
        <w:r w:rsidR="008D1BE2">
          <w:rPr>
            <w:noProof/>
            <w:webHidden/>
          </w:rPr>
          <w:fldChar w:fldCharType="end"/>
        </w:r>
      </w:hyperlink>
    </w:p>
    <w:p w14:paraId="50BD9B8E" w14:textId="29D3CFA8" w:rsidR="008D1BE2" w:rsidRDefault="00000000">
      <w:pPr>
        <w:pStyle w:val="TOC1"/>
        <w:rPr>
          <w:rFonts w:asciiTheme="minorHAnsi" w:eastAsiaTheme="minorEastAsia" w:hAnsiTheme="minorHAnsi" w:cstheme="minorBidi"/>
          <w:b w:val="0"/>
          <w:noProof/>
          <w:kern w:val="2"/>
          <w:lang w:eastAsia="en-GB"/>
          <w14:ligatures w14:val="standardContextual"/>
        </w:rPr>
      </w:pPr>
      <w:hyperlink w:anchor="_Toc164333789" w:history="1">
        <w:r w:rsidR="008D1BE2" w:rsidRPr="00134C17">
          <w:rPr>
            <w:rStyle w:val="Hyperlink"/>
            <w:rFonts w:eastAsia="Arial"/>
            <w:noProof/>
          </w:rPr>
          <w:t>V.</w:t>
        </w:r>
        <w:r w:rsidR="008D1BE2">
          <w:rPr>
            <w:rFonts w:asciiTheme="minorHAnsi" w:eastAsiaTheme="minorEastAsia" w:hAnsiTheme="minorHAnsi" w:cstheme="minorBidi"/>
            <w:b w:val="0"/>
            <w:noProof/>
            <w:kern w:val="2"/>
            <w:lang w:eastAsia="en-GB"/>
            <w14:ligatures w14:val="standardContextual"/>
          </w:rPr>
          <w:tab/>
        </w:r>
        <w:r w:rsidR="008D1BE2" w:rsidRPr="00134C17">
          <w:rPr>
            <w:rStyle w:val="Hyperlink"/>
            <w:rFonts w:eastAsia="Arial"/>
            <w:noProof/>
          </w:rPr>
          <w:t>Annex 1 – Processing Personal Data</w:t>
        </w:r>
        <w:r w:rsidR="008D1BE2">
          <w:rPr>
            <w:noProof/>
            <w:webHidden/>
          </w:rPr>
          <w:tab/>
        </w:r>
        <w:r w:rsidR="008D1BE2">
          <w:rPr>
            <w:noProof/>
            <w:webHidden/>
          </w:rPr>
          <w:fldChar w:fldCharType="begin"/>
        </w:r>
        <w:r w:rsidR="008D1BE2">
          <w:rPr>
            <w:noProof/>
            <w:webHidden/>
          </w:rPr>
          <w:instrText xml:space="preserve"> PAGEREF _Toc164333789 \h </w:instrText>
        </w:r>
        <w:r w:rsidR="008D1BE2">
          <w:rPr>
            <w:noProof/>
            <w:webHidden/>
          </w:rPr>
        </w:r>
        <w:r w:rsidR="008D1BE2">
          <w:rPr>
            <w:noProof/>
            <w:webHidden/>
          </w:rPr>
          <w:fldChar w:fldCharType="separate"/>
        </w:r>
        <w:r w:rsidR="00075785">
          <w:rPr>
            <w:noProof/>
            <w:webHidden/>
          </w:rPr>
          <w:t>43</w:t>
        </w:r>
        <w:r w:rsidR="008D1BE2">
          <w:rPr>
            <w:noProof/>
            <w:webHidden/>
          </w:rPr>
          <w:fldChar w:fldCharType="end"/>
        </w:r>
      </w:hyperlink>
    </w:p>
    <w:p w14:paraId="15056B55" w14:textId="414E5C5D"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90" w:history="1">
        <w:r w:rsidR="008D1BE2" w:rsidRPr="00134C17">
          <w:rPr>
            <w:rStyle w:val="Hyperlink"/>
            <w:noProof/>
          </w:rPr>
          <w:t>Part A</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Authorised Processing Template</w:t>
        </w:r>
        <w:r w:rsidR="008D1BE2">
          <w:rPr>
            <w:noProof/>
            <w:webHidden/>
          </w:rPr>
          <w:tab/>
        </w:r>
        <w:r w:rsidR="008D1BE2">
          <w:rPr>
            <w:noProof/>
            <w:webHidden/>
          </w:rPr>
          <w:fldChar w:fldCharType="begin"/>
        </w:r>
        <w:r w:rsidR="008D1BE2">
          <w:rPr>
            <w:noProof/>
            <w:webHidden/>
          </w:rPr>
          <w:instrText xml:space="preserve"> PAGEREF _Toc164333790 \h </w:instrText>
        </w:r>
        <w:r w:rsidR="008D1BE2">
          <w:rPr>
            <w:noProof/>
            <w:webHidden/>
          </w:rPr>
        </w:r>
        <w:r w:rsidR="008D1BE2">
          <w:rPr>
            <w:noProof/>
            <w:webHidden/>
          </w:rPr>
          <w:fldChar w:fldCharType="separate"/>
        </w:r>
        <w:r w:rsidR="00075785">
          <w:rPr>
            <w:noProof/>
            <w:webHidden/>
          </w:rPr>
          <w:t>43</w:t>
        </w:r>
        <w:r w:rsidR="008D1BE2">
          <w:rPr>
            <w:noProof/>
            <w:webHidden/>
          </w:rPr>
          <w:fldChar w:fldCharType="end"/>
        </w:r>
      </w:hyperlink>
    </w:p>
    <w:p w14:paraId="0BF36011" w14:textId="2EEC320B" w:rsidR="008D1BE2" w:rsidRDefault="00000000">
      <w:pPr>
        <w:pStyle w:val="TOC1"/>
        <w:rPr>
          <w:rFonts w:asciiTheme="minorHAnsi" w:eastAsiaTheme="minorEastAsia" w:hAnsiTheme="minorHAnsi" w:cstheme="minorBidi"/>
          <w:b w:val="0"/>
          <w:noProof/>
          <w:kern w:val="2"/>
          <w:lang w:eastAsia="en-GB"/>
          <w14:ligatures w14:val="standardContextual"/>
        </w:rPr>
      </w:pPr>
      <w:hyperlink w:anchor="_Toc164333791" w:history="1">
        <w:r w:rsidR="008D1BE2" w:rsidRPr="00134C17">
          <w:rPr>
            <w:rStyle w:val="Hyperlink"/>
            <w:rFonts w:eastAsia="Arial"/>
            <w:noProof/>
          </w:rPr>
          <w:t>VI.</w:t>
        </w:r>
        <w:r w:rsidR="008D1BE2">
          <w:rPr>
            <w:rFonts w:asciiTheme="minorHAnsi" w:eastAsiaTheme="minorEastAsia" w:hAnsiTheme="minorHAnsi" w:cstheme="minorBidi"/>
            <w:b w:val="0"/>
            <w:noProof/>
            <w:kern w:val="2"/>
            <w:lang w:eastAsia="en-GB"/>
            <w14:ligatures w14:val="standardContextual"/>
          </w:rPr>
          <w:tab/>
        </w:r>
        <w:r w:rsidR="008D1BE2" w:rsidRPr="00134C17">
          <w:rPr>
            <w:rStyle w:val="Hyperlink"/>
            <w:rFonts w:eastAsia="Arial"/>
            <w:noProof/>
          </w:rPr>
          <w:t>Annex 2 – Specification</w:t>
        </w:r>
        <w:r w:rsidR="008D1BE2">
          <w:rPr>
            <w:noProof/>
            <w:webHidden/>
          </w:rPr>
          <w:tab/>
        </w:r>
        <w:r w:rsidR="008D1BE2">
          <w:rPr>
            <w:noProof/>
            <w:webHidden/>
          </w:rPr>
          <w:fldChar w:fldCharType="begin"/>
        </w:r>
        <w:r w:rsidR="008D1BE2">
          <w:rPr>
            <w:noProof/>
            <w:webHidden/>
          </w:rPr>
          <w:instrText xml:space="preserve"> PAGEREF _Toc164333791 \h </w:instrText>
        </w:r>
        <w:r w:rsidR="008D1BE2">
          <w:rPr>
            <w:noProof/>
            <w:webHidden/>
          </w:rPr>
        </w:r>
        <w:r w:rsidR="008D1BE2">
          <w:rPr>
            <w:noProof/>
            <w:webHidden/>
          </w:rPr>
          <w:fldChar w:fldCharType="separate"/>
        </w:r>
        <w:r w:rsidR="00075785">
          <w:rPr>
            <w:noProof/>
            <w:webHidden/>
          </w:rPr>
          <w:t>45</w:t>
        </w:r>
        <w:r w:rsidR="008D1BE2">
          <w:rPr>
            <w:noProof/>
            <w:webHidden/>
          </w:rPr>
          <w:fldChar w:fldCharType="end"/>
        </w:r>
      </w:hyperlink>
    </w:p>
    <w:p w14:paraId="12B92AE5" w14:textId="1C40CD12" w:rsidR="008D1BE2" w:rsidRDefault="00000000">
      <w:pPr>
        <w:pStyle w:val="TOC1"/>
        <w:rPr>
          <w:rFonts w:asciiTheme="minorHAnsi" w:eastAsiaTheme="minorEastAsia" w:hAnsiTheme="minorHAnsi" w:cstheme="minorBidi"/>
          <w:b w:val="0"/>
          <w:noProof/>
          <w:kern w:val="2"/>
          <w:lang w:eastAsia="en-GB"/>
          <w14:ligatures w14:val="standardContextual"/>
        </w:rPr>
      </w:pPr>
      <w:hyperlink w:anchor="_Toc164333792" w:history="1">
        <w:r w:rsidR="008D1BE2" w:rsidRPr="00134C17">
          <w:rPr>
            <w:rStyle w:val="Hyperlink"/>
            <w:rFonts w:eastAsia="Arial"/>
            <w:noProof/>
          </w:rPr>
          <w:t>VII.</w:t>
        </w:r>
        <w:r w:rsidR="008D1BE2">
          <w:rPr>
            <w:rFonts w:asciiTheme="minorHAnsi" w:eastAsiaTheme="minorEastAsia" w:hAnsiTheme="minorHAnsi" w:cstheme="minorBidi"/>
            <w:b w:val="0"/>
            <w:noProof/>
            <w:kern w:val="2"/>
            <w:lang w:eastAsia="en-GB"/>
            <w14:ligatures w14:val="standardContextual"/>
          </w:rPr>
          <w:tab/>
        </w:r>
        <w:r w:rsidR="008D1BE2" w:rsidRPr="00134C17">
          <w:rPr>
            <w:rStyle w:val="Hyperlink"/>
            <w:rFonts w:eastAsia="Arial"/>
            <w:noProof/>
          </w:rPr>
          <w:t>Annex 3 – Charges</w:t>
        </w:r>
        <w:r w:rsidR="008D1BE2">
          <w:rPr>
            <w:noProof/>
            <w:webHidden/>
          </w:rPr>
          <w:tab/>
        </w:r>
        <w:r w:rsidR="008D1BE2">
          <w:rPr>
            <w:noProof/>
            <w:webHidden/>
          </w:rPr>
          <w:fldChar w:fldCharType="begin"/>
        </w:r>
        <w:r w:rsidR="008D1BE2">
          <w:rPr>
            <w:noProof/>
            <w:webHidden/>
          </w:rPr>
          <w:instrText xml:space="preserve"> PAGEREF _Toc164333792 \h </w:instrText>
        </w:r>
        <w:r w:rsidR="008D1BE2">
          <w:rPr>
            <w:noProof/>
            <w:webHidden/>
          </w:rPr>
        </w:r>
        <w:r w:rsidR="008D1BE2">
          <w:rPr>
            <w:noProof/>
            <w:webHidden/>
          </w:rPr>
          <w:fldChar w:fldCharType="separate"/>
        </w:r>
        <w:r w:rsidR="00075785">
          <w:rPr>
            <w:noProof/>
            <w:webHidden/>
          </w:rPr>
          <w:t>46</w:t>
        </w:r>
        <w:r w:rsidR="008D1BE2">
          <w:rPr>
            <w:noProof/>
            <w:webHidden/>
          </w:rPr>
          <w:fldChar w:fldCharType="end"/>
        </w:r>
      </w:hyperlink>
    </w:p>
    <w:p w14:paraId="64AF47F0" w14:textId="36EE757B" w:rsidR="008D1BE2" w:rsidRDefault="00000000">
      <w:pPr>
        <w:pStyle w:val="TOC1"/>
        <w:rPr>
          <w:rFonts w:asciiTheme="minorHAnsi" w:eastAsiaTheme="minorEastAsia" w:hAnsiTheme="minorHAnsi" w:cstheme="minorBidi"/>
          <w:b w:val="0"/>
          <w:noProof/>
          <w:kern w:val="2"/>
          <w:lang w:eastAsia="en-GB"/>
          <w14:ligatures w14:val="standardContextual"/>
        </w:rPr>
      </w:pPr>
      <w:hyperlink w:anchor="_Toc164333793" w:history="1">
        <w:r w:rsidR="008D1BE2" w:rsidRPr="00134C17">
          <w:rPr>
            <w:rStyle w:val="Hyperlink"/>
            <w:rFonts w:eastAsia="Arial"/>
            <w:noProof/>
          </w:rPr>
          <w:t>VIII.</w:t>
        </w:r>
        <w:r w:rsidR="008D1BE2">
          <w:rPr>
            <w:rFonts w:asciiTheme="minorHAnsi" w:eastAsiaTheme="minorEastAsia" w:hAnsiTheme="minorHAnsi" w:cstheme="minorBidi"/>
            <w:b w:val="0"/>
            <w:noProof/>
            <w:kern w:val="2"/>
            <w:lang w:eastAsia="en-GB"/>
            <w14:ligatures w14:val="standardContextual"/>
          </w:rPr>
          <w:tab/>
        </w:r>
        <w:r w:rsidR="008D1BE2" w:rsidRPr="00134C17">
          <w:rPr>
            <w:rStyle w:val="Hyperlink"/>
            <w:rFonts w:eastAsia="Arial"/>
            <w:noProof/>
          </w:rPr>
          <w:t>Annex 4 – Supplier Tender</w:t>
        </w:r>
        <w:r w:rsidR="008D1BE2">
          <w:rPr>
            <w:noProof/>
            <w:webHidden/>
          </w:rPr>
          <w:tab/>
        </w:r>
        <w:r w:rsidR="008D1BE2">
          <w:rPr>
            <w:noProof/>
            <w:webHidden/>
          </w:rPr>
          <w:fldChar w:fldCharType="begin"/>
        </w:r>
        <w:r w:rsidR="008D1BE2">
          <w:rPr>
            <w:noProof/>
            <w:webHidden/>
          </w:rPr>
          <w:instrText xml:space="preserve"> PAGEREF _Toc164333793 \h </w:instrText>
        </w:r>
        <w:r w:rsidR="008D1BE2">
          <w:rPr>
            <w:noProof/>
            <w:webHidden/>
          </w:rPr>
        </w:r>
        <w:r w:rsidR="008D1BE2">
          <w:rPr>
            <w:noProof/>
            <w:webHidden/>
          </w:rPr>
          <w:fldChar w:fldCharType="separate"/>
        </w:r>
        <w:r w:rsidR="00075785">
          <w:rPr>
            <w:noProof/>
            <w:webHidden/>
          </w:rPr>
          <w:t>47</w:t>
        </w:r>
        <w:r w:rsidR="008D1BE2">
          <w:rPr>
            <w:noProof/>
            <w:webHidden/>
          </w:rPr>
          <w:fldChar w:fldCharType="end"/>
        </w:r>
      </w:hyperlink>
    </w:p>
    <w:p w14:paraId="3367BD98" w14:textId="126CEF7E" w:rsidR="008D1BE2" w:rsidRDefault="00000000">
      <w:pPr>
        <w:pStyle w:val="TOC1"/>
        <w:rPr>
          <w:rFonts w:asciiTheme="minorHAnsi" w:eastAsiaTheme="minorEastAsia" w:hAnsiTheme="minorHAnsi" w:cstheme="minorBidi"/>
          <w:b w:val="0"/>
          <w:noProof/>
          <w:kern w:val="2"/>
          <w:lang w:eastAsia="en-GB"/>
          <w14:ligatures w14:val="standardContextual"/>
        </w:rPr>
      </w:pPr>
      <w:hyperlink w:anchor="_Toc164333794" w:history="1">
        <w:r w:rsidR="008D1BE2" w:rsidRPr="00134C17">
          <w:rPr>
            <w:rStyle w:val="Hyperlink"/>
            <w:rFonts w:eastAsia="Arial"/>
            <w:noProof/>
          </w:rPr>
          <w:t>IX.</w:t>
        </w:r>
        <w:r w:rsidR="008D1BE2">
          <w:rPr>
            <w:rFonts w:asciiTheme="minorHAnsi" w:eastAsiaTheme="minorEastAsia" w:hAnsiTheme="minorHAnsi" w:cstheme="minorBidi"/>
            <w:b w:val="0"/>
            <w:noProof/>
            <w:kern w:val="2"/>
            <w:lang w:eastAsia="en-GB"/>
            <w14:ligatures w14:val="standardContextual"/>
          </w:rPr>
          <w:tab/>
        </w:r>
        <w:r w:rsidR="008D1BE2" w:rsidRPr="00134C17">
          <w:rPr>
            <w:rStyle w:val="Hyperlink"/>
            <w:rFonts w:eastAsia="Arial"/>
            <w:noProof/>
          </w:rPr>
          <w:t>Annex 5 – Optional IPR Clauses</w:t>
        </w:r>
        <w:r w:rsidR="008D1BE2">
          <w:rPr>
            <w:noProof/>
            <w:webHidden/>
          </w:rPr>
          <w:tab/>
        </w:r>
        <w:r w:rsidR="008D1BE2">
          <w:rPr>
            <w:noProof/>
            <w:webHidden/>
          </w:rPr>
          <w:fldChar w:fldCharType="begin"/>
        </w:r>
        <w:r w:rsidR="008D1BE2">
          <w:rPr>
            <w:noProof/>
            <w:webHidden/>
          </w:rPr>
          <w:instrText xml:space="preserve"> PAGEREF _Toc164333794 \h </w:instrText>
        </w:r>
        <w:r w:rsidR="008D1BE2">
          <w:rPr>
            <w:noProof/>
            <w:webHidden/>
          </w:rPr>
        </w:r>
        <w:r w:rsidR="008D1BE2">
          <w:rPr>
            <w:noProof/>
            <w:webHidden/>
          </w:rPr>
          <w:fldChar w:fldCharType="separate"/>
        </w:r>
        <w:r w:rsidR="00075785">
          <w:rPr>
            <w:noProof/>
            <w:webHidden/>
          </w:rPr>
          <w:t>48</w:t>
        </w:r>
        <w:r w:rsidR="008D1BE2">
          <w:rPr>
            <w:noProof/>
            <w:webHidden/>
          </w:rPr>
          <w:fldChar w:fldCharType="end"/>
        </w:r>
      </w:hyperlink>
    </w:p>
    <w:p w14:paraId="2DE15047" w14:textId="22D7F134"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95" w:history="1">
        <w:r w:rsidR="008D1BE2" w:rsidRPr="00134C17">
          <w:rPr>
            <w:rStyle w:val="Hyperlink"/>
            <w:noProof/>
          </w:rPr>
          <w:t>Part A</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Buyer ownership with limited Supplier rights to exploit New IPR for the purposes of the current Contract</w:t>
        </w:r>
        <w:r w:rsidR="008D1BE2">
          <w:rPr>
            <w:noProof/>
            <w:webHidden/>
          </w:rPr>
          <w:tab/>
        </w:r>
        <w:r w:rsidR="008D1BE2">
          <w:rPr>
            <w:noProof/>
            <w:webHidden/>
          </w:rPr>
          <w:fldChar w:fldCharType="begin"/>
        </w:r>
        <w:r w:rsidR="008D1BE2">
          <w:rPr>
            <w:noProof/>
            <w:webHidden/>
          </w:rPr>
          <w:instrText xml:space="preserve"> PAGEREF _Toc164333795 \h </w:instrText>
        </w:r>
        <w:r w:rsidR="008D1BE2">
          <w:rPr>
            <w:noProof/>
            <w:webHidden/>
          </w:rPr>
        </w:r>
        <w:r w:rsidR="008D1BE2">
          <w:rPr>
            <w:noProof/>
            <w:webHidden/>
          </w:rPr>
          <w:fldChar w:fldCharType="separate"/>
        </w:r>
        <w:r w:rsidR="00075785">
          <w:rPr>
            <w:b/>
            <w:bCs/>
            <w:noProof/>
            <w:webHidden/>
            <w:lang w:val="en-US"/>
          </w:rPr>
          <w:t>Error! Bookmark not defined.</w:t>
        </w:r>
        <w:r w:rsidR="008D1BE2">
          <w:rPr>
            <w:noProof/>
            <w:webHidden/>
          </w:rPr>
          <w:fldChar w:fldCharType="end"/>
        </w:r>
      </w:hyperlink>
    </w:p>
    <w:p w14:paraId="37D18863" w14:textId="5C059B8D"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96" w:history="1">
        <w:r w:rsidR="008D1BE2" w:rsidRPr="00134C17">
          <w:rPr>
            <w:rStyle w:val="Hyperlink"/>
            <w:noProof/>
            <w:spacing w:val="-10"/>
          </w:rPr>
          <w:t>10</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Intellectual Property Rights (“IPRs”)</w:t>
        </w:r>
        <w:r w:rsidR="008D1BE2">
          <w:rPr>
            <w:noProof/>
            <w:webHidden/>
          </w:rPr>
          <w:tab/>
        </w:r>
        <w:r w:rsidR="008D1BE2">
          <w:rPr>
            <w:noProof/>
            <w:webHidden/>
          </w:rPr>
          <w:fldChar w:fldCharType="begin"/>
        </w:r>
        <w:r w:rsidR="008D1BE2">
          <w:rPr>
            <w:noProof/>
            <w:webHidden/>
          </w:rPr>
          <w:instrText xml:space="preserve"> PAGEREF _Toc164333796 \h </w:instrText>
        </w:r>
        <w:r w:rsidR="008D1BE2">
          <w:rPr>
            <w:noProof/>
            <w:webHidden/>
          </w:rPr>
        </w:r>
        <w:r w:rsidR="008D1BE2">
          <w:rPr>
            <w:noProof/>
            <w:webHidden/>
          </w:rPr>
          <w:fldChar w:fldCharType="separate"/>
        </w:r>
        <w:r w:rsidR="00075785">
          <w:rPr>
            <w:b/>
            <w:bCs/>
            <w:noProof/>
            <w:webHidden/>
            <w:lang w:val="en-US"/>
          </w:rPr>
          <w:t>Error! Bookmark not defined.</w:t>
        </w:r>
        <w:r w:rsidR="008D1BE2">
          <w:rPr>
            <w:noProof/>
            <w:webHidden/>
          </w:rPr>
          <w:fldChar w:fldCharType="end"/>
        </w:r>
      </w:hyperlink>
    </w:p>
    <w:p w14:paraId="7C6A1A93" w14:textId="7C57BFC1"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97" w:history="1">
        <w:r w:rsidR="008D1BE2" w:rsidRPr="00134C17">
          <w:rPr>
            <w:rStyle w:val="Hyperlink"/>
            <w:noProof/>
          </w:rPr>
          <w:t>Part B</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Supplier ownership of New IPR with Buyer rights for the current Contract and broader public sector functions</w:t>
        </w:r>
        <w:r w:rsidR="008D1BE2">
          <w:rPr>
            <w:noProof/>
            <w:webHidden/>
          </w:rPr>
          <w:tab/>
        </w:r>
        <w:r w:rsidR="008D1BE2">
          <w:rPr>
            <w:noProof/>
            <w:webHidden/>
          </w:rPr>
          <w:fldChar w:fldCharType="begin"/>
        </w:r>
        <w:r w:rsidR="008D1BE2">
          <w:rPr>
            <w:noProof/>
            <w:webHidden/>
          </w:rPr>
          <w:instrText xml:space="preserve"> PAGEREF _Toc164333797 \h </w:instrText>
        </w:r>
        <w:r w:rsidR="008D1BE2">
          <w:rPr>
            <w:noProof/>
            <w:webHidden/>
          </w:rPr>
        </w:r>
        <w:r w:rsidR="008D1BE2">
          <w:rPr>
            <w:noProof/>
            <w:webHidden/>
          </w:rPr>
          <w:fldChar w:fldCharType="separate"/>
        </w:r>
        <w:r w:rsidR="00075785">
          <w:rPr>
            <w:b/>
            <w:bCs/>
            <w:noProof/>
            <w:webHidden/>
            <w:lang w:val="en-US"/>
          </w:rPr>
          <w:t>Error! Bookmark not defined.</w:t>
        </w:r>
        <w:r w:rsidR="008D1BE2">
          <w:rPr>
            <w:noProof/>
            <w:webHidden/>
          </w:rPr>
          <w:fldChar w:fldCharType="end"/>
        </w:r>
      </w:hyperlink>
    </w:p>
    <w:p w14:paraId="0D8A66BA" w14:textId="612C0BD7" w:rsidR="008D1BE2" w:rsidRDefault="00000000">
      <w:pPr>
        <w:pStyle w:val="TOC2"/>
        <w:rPr>
          <w:rFonts w:asciiTheme="minorHAnsi" w:eastAsiaTheme="minorEastAsia" w:hAnsiTheme="minorHAnsi" w:cstheme="minorBidi"/>
          <w:noProof/>
          <w:kern w:val="2"/>
          <w:sz w:val="22"/>
          <w:lang w:eastAsia="en-GB"/>
          <w14:ligatures w14:val="standardContextual"/>
        </w:rPr>
      </w:pPr>
      <w:hyperlink w:anchor="_Toc164333798" w:history="1">
        <w:r w:rsidR="008D1BE2" w:rsidRPr="00134C17">
          <w:rPr>
            <w:rStyle w:val="Hyperlink"/>
            <w:noProof/>
            <w:spacing w:val="-10"/>
          </w:rPr>
          <w:t>10</w:t>
        </w:r>
        <w:r w:rsidR="008D1BE2">
          <w:rPr>
            <w:rFonts w:asciiTheme="minorHAnsi" w:eastAsiaTheme="minorEastAsia" w:hAnsiTheme="minorHAnsi" w:cstheme="minorBidi"/>
            <w:noProof/>
            <w:kern w:val="2"/>
            <w:sz w:val="22"/>
            <w:lang w:eastAsia="en-GB"/>
            <w14:ligatures w14:val="standardContextual"/>
          </w:rPr>
          <w:tab/>
        </w:r>
        <w:r w:rsidR="008D1BE2" w:rsidRPr="00134C17">
          <w:rPr>
            <w:rStyle w:val="Hyperlink"/>
            <w:noProof/>
          </w:rPr>
          <w:t>Intellectual Property Rights (“IPRs”)</w:t>
        </w:r>
        <w:r w:rsidR="008D1BE2">
          <w:rPr>
            <w:noProof/>
            <w:webHidden/>
          </w:rPr>
          <w:tab/>
        </w:r>
        <w:r w:rsidR="008D1BE2">
          <w:rPr>
            <w:noProof/>
            <w:webHidden/>
          </w:rPr>
          <w:fldChar w:fldCharType="begin"/>
        </w:r>
        <w:r w:rsidR="008D1BE2">
          <w:rPr>
            <w:noProof/>
            <w:webHidden/>
          </w:rPr>
          <w:instrText xml:space="preserve"> PAGEREF _Toc164333798 \h </w:instrText>
        </w:r>
        <w:r w:rsidR="008D1BE2">
          <w:rPr>
            <w:noProof/>
            <w:webHidden/>
          </w:rPr>
        </w:r>
        <w:r w:rsidR="008D1BE2">
          <w:rPr>
            <w:noProof/>
            <w:webHidden/>
          </w:rPr>
          <w:fldChar w:fldCharType="separate"/>
        </w:r>
        <w:r w:rsidR="00075785">
          <w:rPr>
            <w:b/>
            <w:bCs/>
            <w:noProof/>
            <w:webHidden/>
            <w:lang w:val="en-US"/>
          </w:rPr>
          <w:t>Error! Bookmark not defined.</w:t>
        </w:r>
        <w:r w:rsidR="008D1BE2">
          <w:rPr>
            <w:noProof/>
            <w:webHidden/>
          </w:rPr>
          <w:fldChar w:fldCharType="end"/>
        </w:r>
      </w:hyperlink>
    </w:p>
    <w:p w14:paraId="00000027" w14:textId="1193A1A6" w:rsidR="00955A47" w:rsidRDefault="002745C8" w:rsidP="007B440E">
      <w:pPr>
        <w:pStyle w:val="PartHeading"/>
        <w:rPr>
          <w:rFonts w:eastAsia="Arial"/>
        </w:rPr>
      </w:pPr>
      <w:r>
        <w:rPr>
          <w:rFonts w:eastAsia="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64333749"/>
      <w:bookmarkEnd w:id="2"/>
      <w:bookmarkEnd w:id="3"/>
      <w:bookmarkEnd w:id="4"/>
      <w:bookmarkEnd w:id="5"/>
      <w:bookmarkEnd w:id="6"/>
      <w:bookmarkEnd w:id="7"/>
      <w:bookmarkEnd w:id="8"/>
      <w:bookmarkEnd w:id="9"/>
      <w:bookmarkEnd w:id="10"/>
      <w:bookmarkEnd w:id="11"/>
      <w:bookmarkEnd w:id="12"/>
      <w:bookmarkEnd w:id="13"/>
      <w:bookmarkEnd w:id="14"/>
      <w:bookmarkEnd w:id="15"/>
      <w:r w:rsidR="0058648A">
        <w:rPr>
          <w:rFonts w:eastAsia="Arial"/>
        </w:rPr>
        <w:t>Cover Letter</w:t>
      </w:r>
      <w:bookmarkEnd w:id="16"/>
    </w:p>
    <w:p w14:paraId="3042FBAA" w14:textId="2F153435" w:rsidR="007B440E" w:rsidRDefault="00426E43" w:rsidP="00A76A57">
      <w:pPr>
        <w:rPr>
          <w:rFonts w:eastAsia="Arial"/>
          <w:color w:val="000000"/>
          <w:highlight w:val="yellow"/>
        </w:rPr>
      </w:pPr>
      <w:bookmarkStart w:id="17" w:name="_heading=h.1fob9te" w:colFirst="0" w:colLast="0"/>
      <w:bookmarkEnd w:id="17"/>
      <w:r w:rsidRPr="00426E43">
        <w:rPr>
          <w:rFonts w:eastAsia="Arial"/>
          <w:b/>
          <w:color w:val="000000"/>
        </w:rPr>
        <w:t>ACT NOW TRAINING LIMITED</w:t>
      </w:r>
    </w:p>
    <w:p w14:paraId="0000002B" w14:textId="1A72B440" w:rsidR="00955A47" w:rsidRDefault="00917B3A" w:rsidP="00917B3A">
      <w:pPr>
        <w:shd w:val="clear" w:color="auto" w:fill="000000" w:themeFill="text1"/>
        <w:rPr>
          <w:rFonts w:eastAsia="Arial"/>
          <w:b/>
          <w:bCs/>
          <w:color w:val="000000"/>
        </w:rPr>
      </w:pPr>
      <w:r>
        <w:rPr>
          <w:rFonts w:eastAsia="Arial"/>
          <w:b/>
          <w:bCs/>
          <w:color w:val="000000"/>
        </w:rPr>
        <w:t>XXXXXXXX</w:t>
      </w:r>
    </w:p>
    <w:p w14:paraId="037B215B" w14:textId="3E5D7D80" w:rsidR="00917B3A" w:rsidRDefault="00917B3A" w:rsidP="00917B3A">
      <w:pPr>
        <w:shd w:val="clear" w:color="auto" w:fill="000000" w:themeFill="text1"/>
        <w:rPr>
          <w:rFonts w:eastAsia="Arial"/>
          <w:color w:val="000000"/>
        </w:rPr>
      </w:pPr>
      <w:r>
        <w:rPr>
          <w:rFonts w:eastAsia="Arial"/>
          <w:b/>
          <w:bCs/>
          <w:color w:val="000000"/>
        </w:rPr>
        <w:t>XXXX</w:t>
      </w:r>
      <w:r>
        <w:rPr>
          <w:rFonts w:eastAsia="Arial"/>
          <w:b/>
          <w:bCs/>
          <w:color w:val="000000"/>
        </w:rPr>
        <w:br/>
        <w:t>XXXXXXXXX</w:t>
      </w:r>
      <w:r>
        <w:rPr>
          <w:rFonts w:eastAsia="Arial"/>
          <w:b/>
          <w:bCs/>
          <w:color w:val="000000"/>
        </w:rPr>
        <w:br/>
        <w:t>XXXXXX</w:t>
      </w:r>
      <w:r>
        <w:rPr>
          <w:rFonts w:eastAsia="Arial"/>
          <w:b/>
          <w:bCs/>
          <w:color w:val="000000"/>
        </w:rPr>
        <w:br/>
        <w:t>XXX</w:t>
      </w:r>
      <w:r>
        <w:rPr>
          <w:rFonts w:eastAsia="Arial"/>
          <w:b/>
          <w:bCs/>
          <w:color w:val="000000"/>
        </w:rPr>
        <w:br/>
        <w:t>XXXXXXX</w:t>
      </w:r>
      <w:r>
        <w:rPr>
          <w:rFonts w:eastAsia="Arial"/>
          <w:b/>
          <w:bCs/>
          <w:color w:val="000000"/>
        </w:rPr>
        <w:br/>
        <w:t>XXX</w:t>
      </w:r>
    </w:p>
    <w:p w14:paraId="0000002C" w14:textId="77777777" w:rsidR="00955A47" w:rsidRDefault="00955A47" w:rsidP="00A76A57">
      <w:pPr>
        <w:rPr>
          <w:rFonts w:eastAsia="Arial"/>
          <w:color w:val="000000"/>
        </w:rPr>
      </w:pPr>
    </w:p>
    <w:p w14:paraId="0000002D" w14:textId="2C46A89E" w:rsidR="00955A47" w:rsidRDefault="0058648A" w:rsidP="00A76A57">
      <w:pPr>
        <w:rPr>
          <w:rFonts w:eastAsia="Arial"/>
          <w:color w:val="000000"/>
        </w:rPr>
      </w:pPr>
      <w:bookmarkStart w:id="18" w:name="_heading=h.3znysh7" w:colFirst="0" w:colLast="0"/>
      <w:bookmarkEnd w:id="18"/>
      <w:r>
        <w:rPr>
          <w:rFonts w:eastAsia="Arial"/>
          <w:color w:val="000000"/>
        </w:rPr>
        <w:t xml:space="preserve">Attn: </w:t>
      </w:r>
      <w:r w:rsidR="007537CD">
        <w:rPr>
          <w:rFonts w:eastAsia="Arial"/>
          <w:color w:val="000000"/>
        </w:rPr>
        <w:t>Act Now Training Limited</w:t>
      </w:r>
    </w:p>
    <w:p w14:paraId="0000002E" w14:textId="3FA02B41" w:rsidR="00955A47" w:rsidRDefault="0058648A" w:rsidP="00A76A57">
      <w:pPr>
        <w:rPr>
          <w:rFonts w:eastAsia="Arial"/>
          <w:color w:val="000000"/>
        </w:rPr>
      </w:pPr>
      <w:bookmarkStart w:id="19" w:name="_heading=h.2et92p0" w:colFirst="0" w:colLast="0"/>
      <w:bookmarkEnd w:id="19"/>
      <w:r>
        <w:rPr>
          <w:rFonts w:eastAsia="Arial"/>
          <w:color w:val="000000"/>
        </w:rPr>
        <w:t xml:space="preserve">By email to: </w:t>
      </w:r>
      <w:r w:rsidR="00917B3A" w:rsidRPr="00917B3A">
        <w:rPr>
          <w:rFonts w:eastAsia="Arial"/>
          <w:color w:val="000000"/>
          <w:shd w:val="clear" w:color="auto" w:fill="000000" w:themeFill="text1"/>
        </w:rPr>
        <w:t>XXXXXX</w:t>
      </w:r>
    </w:p>
    <w:p w14:paraId="0000002F" w14:textId="776AFF93" w:rsidR="00955A47" w:rsidRDefault="0058648A" w:rsidP="007B440E">
      <w:pPr>
        <w:jc w:val="right"/>
        <w:rPr>
          <w:rFonts w:eastAsia="Arial"/>
          <w:color w:val="000000"/>
        </w:rPr>
      </w:pPr>
      <w:bookmarkStart w:id="20" w:name="bookmark=id.tyjcwt" w:colFirst="0" w:colLast="0"/>
      <w:bookmarkStart w:id="21" w:name="_heading=h.3dy6vkm" w:colFirst="0" w:colLast="0"/>
      <w:bookmarkEnd w:id="20"/>
      <w:bookmarkEnd w:id="21"/>
      <w:r>
        <w:rPr>
          <w:rFonts w:eastAsia="Arial"/>
          <w:color w:val="000000"/>
        </w:rPr>
        <w:t>Date:</w:t>
      </w:r>
      <w:r w:rsidR="007537CD">
        <w:rPr>
          <w:rFonts w:eastAsia="Arial"/>
          <w:color w:val="000000"/>
        </w:rPr>
        <w:t>20</w:t>
      </w:r>
      <w:r w:rsidR="00FC1AF6">
        <w:rPr>
          <w:rFonts w:eastAsia="Arial"/>
          <w:color w:val="000000"/>
        </w:rPr>
        <w:t>/0</w:t>
      </w:r>
      <w:r w:rsidR="007537CD">
        <w:rPr>
          <w:rFonts w:eastAsia="Arial"/>
          <w:color w:val="000000"/>
        </w:rPr>
        <w:t>6</w:t>
      </w:r>
      <w:r w:rsidR="00FC1AF6">
        <w:rPr>
          <w:rFonts w:eastAsia="Arial"/>
          <w:color w:val="000000"/>
        </w:rPr>
        <w:t>/24</w:t>
      </w:r>
      <w:r>
        <w:rPr>
          <w:rFonts w:eastAsia="Arial"/>
          <w:color w:val="000000"/>
        </w:rPr>
        <w:t xml:space="preserve"> </w:t>
      </w:r>
    </w:p>
    <w:p w14:paraId="00000031" w14:textId="63CE7484" w:rsidR="00955A47" w:rsidRDefault="0058648A" w:rsidP="007B440E">
      <w:pPr>
        <w:jc w:val="right"/>
        <w:rPr>
          <w:rFonts w:eastAsia="Arial"/>
          <w:color w:val="000000"/>
        </w:rPr>
      </w:pPr>
      <w:bookmarkStart w:id="22" w:name="_heading=h.1t3h5sf" w:colFirst="0" w:colLast="0"/>
      <w:bookmarkStart w:id="23" w:name="_heading=h.4d34og8" w:colFirst="0" w:colLast="0"/>
      <w:bookmarkEnd w:id="22"/>
      <w:bookmarkEnd w:id="23"/>
      <w:r>
        <w:rPr>
          <w:rFonts w:eastAsia="Arial"/>
          <w:color w:val="000000"/>
        </w:rPr>
        <w:t xml:space="preserve">Our ref: </w:t>
      </w:r>
      <w:r w:rsidR="00FC1AF6" w:rsidRPr="00FC1AF6">
        <w:rPr>
          <w:rFonts w:eastAsia="Arial"/>
          <w:color w:val="000000"/>
        </w:rPr>
        <w:t>P-35757</w:t>
      </w:r>
    </w:p>
    <w:p w14:paraId="00000032" w14:textId="5E6C5B1D" w:rsidR="00955A47" w:rsidRDefault="0058648A" w:rsidP="007B440E">
      <w:pPr>
        <w:spacing w:after="360"/>
        <w:rPr>
          <w:rFonts w:eastAsia="Arial"/>
          <w:color w:val="000000"/>
        </w:rPr>
      </w:pPr>
      <w:bookmarkStart w:id="24" w:name="_heading=h.2s8eyo1" w:colFirst="0" w:colLast="0"/>
      <w:bookmarkEnd w:id="24"/>
      <w:r>
        <w:rPr>
          <w:rFonts w:eastAsia="Arial"/>
          <w:color w:val="000000"/>
        </w:rPr>
        <w:t xml:space="preserve">Dear </w:t>
      </w:r>
      <w:r w:rsidR="00917B3A" w:rsidRPr="00917B3A">
        <w:rPr>
          <w:rFonts w:eastAsia="Arial"/>
          <w:color w:val="000000"/>
          <w:highlight w:val="black"/>
        </w:rPr>
        <w:t>XXXX</w:t>
      </w:r>
    </w:p>
    <w:p w14:paraId="00000034" w14:textId="045E5D2C" w:rsidR="00955A47" w:rsidRDefault="0058648A" w:rsidP="00A76A57">
      <w:pPr>
        <w:rPr>
          <w:rFonts w:eastAsia="Arial"/>
          <w:color w:val="000000"/>
        </w:rPr>
      </w:pPr>
      <w:bookmarkStart w:id="25" w:name="_heading=h.17dp8vu" w:colFirst="0" w:colLast="0"/>
      <w:bookmarkStart w:id="26" w:name="_heading=h.3rdcrjn" w:colFirst="0" w:colLast="0"/>
      <w:bookmarkEnd w:id="25"/>
      <w:bookmarkEnd w:id="26"/>
      <w:r>
        <w:rPr>
          <w:rFonts w:eastAsia="Arial"/>
          <w:color w:val="000000"/>
        </w:rPr>
        <w:t xml:space="preserve">Following your tender/proposal for the supply of </w:t>
      </w:r>
      <w:r w:rsidR="00FC1AF6">
        <w:rPr>
          <w:rFonts w:eastAsia="Arial"/>
          <w:color w:val="000000"/>
        </w:rPr>
        <w:t>Freedom of Information and</w:t>
      </w:r>
      <w:r w:rsidR="00A737AE">
        <w:rPr>
          <w:rFonts w:eastAsia="Arial"/>
          <w:color w:val="000000"/>
        </w:rPr>
        <w:t xml:space="preserve"> </w:t>
      </w:r>
      <w:proofErr w:type="spellStart"/>
      <w:r w:rsidR="00A737AE" w:rsidRPr="00871986">
        <w:rPr>
          <w:rFonts w:cs="Arial"/>
          <w:color w:val="000000"/>
        </w:rPr>
        <w:t>and</w:t>
      </w:r>
      <w:proofErr w:type="spellEnd"/>
      <w:r w:rsidR="00A737AE" w:rsidRPr="00871986">
        <w:rPr>
          <w:rFonts w:cs="Arial"/>
          <w:color w:val="000000"/>
        </w:rPr>
        <w:t xml:space="preserve"> Environmental Information Regulations</w:t>
      </w:r>
      <w:r w:rsidR="00FC1AF6">
        <w:rPr>
          <w:rFonts w:eastAsia="Arial"/>
          <w:color w:val="000000"/>
        </w:rPr>
        <w:t xml:space="preserve"> </w:t>
      </w:r>
      <w:r>
        <w:rPr>
          <w:rFonts w:eastAsia="Arial"/>
          <w:color w:val="000000"/>
        </w:rPr>
        <w:t xml:space="preserve">to </w:t>
      </w:r>
      <w:r w:rsidR="00A737AE">
        <w:rPr>
          <w:rFonts w:eastAsia="Arial"/>
          <w:color w:val="000000"/>
        </w:rPr>
        <w:t xml:space="preserve">the Environment Agency, </w:t>
      </w:r>
      <w:r>
        <w:rPr>
          <w:rFonts w:eastAsia="Arial"/>
          <w:color w:val="000000"/>
        </w:rPr>
        <w:t xml:space="preserve">we are pleased confirm our intention to award this Contract to you.  </w:t>
      </w:r>
    </w:p>
    <w:p w14:paraId="00000035" w14:textId="33A66EC0" w:rsidR="00955A47" w:rsidRDefault="0058648A" w:rsidP="00A76A57">
      <w:pPr>
        <w:rPr>
          <w:rFonts w:eastAsia="Arial"/>
        </w:rPr>
      </w:pPr>
      <w:bookmarkStart w:id="27" w:name="_heading=h.26in1rg" w:colFirst="0" w:colLast="0"/>
      <w:bookmarkEnd w:id="27"/>
      <w:r>
        <w:rPr>
          <w:rFonts w:eastAsia="Arial"/>
        </w:rPr>
        <w:t>The attached</w:t>
      </w:r>
      <w:r w:rsidR="00B85316">
        <w:rPr>
          <w:rFonts w:eastAsia="Arial"/>
        </w:rPr>
        <w:t xml:space="preserve"> Order Form</w:t>
      </w:r>
      <w:r>
        <w:rPr>
          <w:rFonts w:eastAsia="Arial"/>
        </w:rPr>
        <w:t xml:space="preserve">, contract Conditions </w:t>
      </w:r>
      <w:r w:rsidRPr="00FC1AF6">
        <w:rPr>
          <w:rFonts w:eastAsia="Arial"/>
        </w:rPr>
        <w:t>and the Annexes set</w:t>
      </w:r>
      <w:r>
        <w:rPr>
          <w:rFonts w:eastAsia="Arial"/>
        </w:rPr>
        <w:t xml:space="preserve"> out the terms of the Contract between </w:t>
      </w:r>
      <w:r w:rsidR="00FC1AF6">
        <w:rPr>
          <w:rFonts w:eastAsia="Arial"/>
        </w:rPr>
        <w:t xml:space="preserve">Environment Agency </w:t>
      </w:r>
      <w:r>
        <w:rPr>
          <w:rFonts w:eastAsia="Arial"/>
        </w:rPr>
        <w:t xml:space="preserve">and </w:t>
      </w:r>
      <w:r w:rsidR="00FC1AF6">
        <w:rPr>
          <w:rFonts w:eastAsia="Arial"/>
        </w:rPr>
        <w:t xml:space="preserve">Act Now Ltd </w:t>
      </w:r>
      <w:r>
        <w:rPr>
          <w:rFonts w:eastAsia="Arial"/>
        </w:rPr>
        <w:t>for the provision of the Deliverables set out in the Order Form.</w:t>
      </w:r>
    </w:p>
    <w:p w14:paraId="00000036" w14:textId="15ED5570" w:rsidR="00955A47" w:rsidRPr="001E3188" w:rsidRDefault="0058648A" w:rsidP="00A76A57">
      <w:pPr>
        <w:rPr>
          <w:rFonts w:eastAsia="Arial"/>
          <w:color w:val="000000"/>
        </w:rPr>
      </w:pPr>
      <w:bookmarkStart w:id="28" w:name="_heading=h.lnxbz9" w:colFirst="0" w:colLast="0"/>
      <w:bookmarkEnd w:id="28"/>
      <w:r>
        <w:rPr>
          <w:rFonts w:eastAsia="Arial"/>
          <w:color w:val="000000"/>
        </w:rPr>
        <w:t xml:space="preserve">We thank you for your co-operation to </w:t>
      </w:r>
      <w:r w:rsidR="00917B3A">
        <w:rPr>
          <w:rFonts w:eastAsia="Arial"/>
          <w:color w:val="000000"/>
        </w:rPr>
        <w:t>date and</w:t>
      </w:r>
      <w:r>
        <w:rPr>
          <w:rFonts w:eastAsia="Arial"/>
          <w:color w:val="000000"/>
        </w:rPr>
        <w:t xml:space="preserve"> look forward to forging a successful working relationship resulting in a smooth and successful Delivery of the Deliverables.  Please confirm your acceptance of this Contract by signing and returning the Order Form</w:t>
      </w:r>
      <w:r w:rsidR="001E3188">
        <w:rPr>
          <w:rFonts w:eastAsia="Arial"/>
          <w:color w:val="000000"/>
        </w:rPr>
        <w:t xml:space="preserve"> via Atamis</w:t>
      </w:r>
      <w:r>
        <w:rPr>
          <w:rFonts w:eastAsia="Arial"/>
          <w:color w:val="000000"/>
        </w:rPr>
        <w:t xml:space="preserve"> </w:t>
      </w:r>
      <w:r w:rsidRPr="001E3188">
        <w:rPr>
          <w:rFonts w:eastAsia="Arial"/>
          <w:color w:val="000000"/>
        </w:rPr>
        <w:t>within 7</w:t>
      </w:r>
      <w:r>
        <w:rPr>
          <w:rFonts w:eastAsia="Arial"/>
          <w:color w:val="000000"/>
        </w:rPr>
        <w:t xml:space="preserve"> days from the date of the Order Form.  No other form of acknowledgement will be accepted.  Please remember to include the reference </w:t>
      </w:r>
      <w:r w:rsidRPr="001E3188">
        <w:rPr>
          <w:rFonts w:eastAsia="Arial"/>
          <w:color w:val="000000"/>
        </w:rPr>
        <w:t>number(s) above in any future communications relating to this Contract.</w:t>
      </w:r>
    </w:p>
    <w:p w14:paraId="00000039" w14:textId="122954B0" w:rsidR="00955A47" w:rsidRDefault="0058648A" w:rsidP="00A76A57">
      <w:pPr>
        <w:rPr>
          <w:rFonts w:eastAsia="Arial"/>
          <w:color w:val="000000"/>
        </w:rPr>
      </w:pPr>
      <w:r w:rsidRPr="001E3188">
        <w:rPr>
          <w:rFonts w:eastAsia="Arial"/>
          <w:color w:val="000000"/>
        </w:rPr>
        <w:t xml:space="preserve">We will then arrange for the Order Form to be countersigned which will create a binding contract between </w:t>
      </w:r>
      <w:proofErr w:type="gramStart"/>
      <w:r w:rsidRPr="001E3188">
        <w:rPr>
          <w:rFonts w:eastAsia="Arial"/>
          <w:color w:val="000000"/>
        </w:rPr>
        <w:t>us</w:t>
      </w:r>
      <w:proofErr w:type="gramEnd"/>
    </w:p>
    <w:p w14:paraId="0000003A" w14:textId="77777777" w:rsidR="00955A47" w:rsidRDefault="0058648A" w:rsidP="007B440E">
      <w:pPr>
        <w:spacing w:before="360"/>
        <w:rPr>
          <w:rFonts w:eastAsia="Arial"/>
          <w:color w:val="000000"/>
        </w:rPr>
      </w:pPr>
      <w:bookmarkStart w:id="29" w:name="_heading=h.35nkun2" w:colFirst="0" w:colLast="0"/>
      <w:bookmarkEnd w:id="29"/>
      <w:r>
        <w:rPr>
          <w:rFonts w:eastAsia="Arial"/>
          <w:color w:val="000000"/>
        </w:rPr>
        <w:t>Yours faithfully,</w:t>
      </w:r>
    </w:p>
    <w:p w14:paraId="0000003B" w14:textId="533808F8" w:rsidR="00955A47" w:rsidRDefault="00917B3A" w:rsidP="00917B3A">
      <w:pPr>
        <w:shd w:val="clear" w:color="auto" w:fill="000000" w:themeFill="text1"/>
        <w:rPr>
          <w:rFonts w:eastAsia="Arial"/>
          <w:color w:val="000000"/>
        </w:rPr>
      </w:pPr>
      <w:r>
        <w:rPr>
          <w:rFonts w:eastAsia="Arial"/>
          <w:color w:val="000000"/>
        </w:rPr>
        <w:t>XXXXXXXX XXXXXX</w:t>
      </w:r>
    </w:p>
    <w:p w14:paraId="0000003F" w14:textId="77777777" w:rsidR="00955A47" w:rsidRDefault="0058648A" w:rsidP="007B440E">
      <w:pPr>
        <w:pStyle w:val="PartHeading"/>
        <w:rPr>
          <w:rFonts w:eastAsia="Arial"/>
        </w:rPr>
      </w:pPr>
      <w:bookmarkStart w:id="30" w:name="_heading=h.1ksv4uv" w:colFirst="0" w:colLast="0"/>
      <w:bookmarkStart w:id="31" w:name="_Ref140661460"/>
      <w:bookmarkStart w:id="32" w:name="_Toc164333750"/>
      <w:bookmarkEnd w:id="30"/>
      <w:r>
        <w:rPr>
          <w:rFonts w:eastAsia="Arial"/>
        </w:rPr>
        <w:lastRenderedPageBreak/>
        <w:t>Order Form</w:t>
      </w:r>
      <w:bookmarkEnd w:id="31"/>
      <w:bookmarkEnd w:id="32"/>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001B0B3E">
        <w:trPr>
          <w:trHeight w:val="341"/>
          <w:jc w:val="center"/>
        </w:trPr>
        <w:tc>
          <w:tcPr>
            <w:tcW w:w="2031" w:type="dxa"/>
            <w:shd w:val="clear" w:color="auto" w:fill="auto"/>
          </w:tcPr>
          <w:p w14:paraId="00000040" w14:textId="77777777" w:rsidR="00955A47" w:rsidRDefault="0058648A" w:rsidP="006A752B">
            <w:pPr>
              <w:pStyle w:val="OrderFormTabNum"/>
            </w:pPr>
            <w:r>
              <w:t>Contract Reference</w:t>
            </w:r>
          </w:p>
        </w:tc>
        <w:tc>
          <w:tcPr>
            <w:tcW w:w="8436" w:type="dxa"/>
            <w:gridSpan w:val="3"/>
            <w:shd w:val="clear" w:color="auto" w:fill="auto"/>
          </w:tcPr>
          <w:p w14:paraId="1853A7D4" w14:textId="52753A04" w:rsidR="001E3188" w:rsidRDefault="001E3188" w:rsidP="0063168A">
            <w:pPr>
              <w:rPr>
                <w:rFonts w:eastAsia="Arial"/>
                <w:color w:val="000000"/>
              </w:rPr>
            </w:pPr>
            <w:r w:rsidRPr="00FC1AF6">
              <w:rPr>
                <w:rFonts w:eastAsia="Arial"/>
                <w:color w:val="000000"/>
              </w:rPr>
              <w:t>P-35757</w:t>
            </w:r>
          </w:p>
          <w:p w14:paraId="00000041" w14:textId="49E07521" w:rsidR="00955A47" w:rsidRDefault="00955A47" w:rsidP="00A76A57">
            <w:pPr>
              <w:rPr>
                <w:rFonts w:eastAsia="Arial"/>
                <w:highlight w:val="yellow"/>
              </w:rPr>
            </w:pPr>
          </w:p>
        </w:tc>
      </w:tr>
      <w:tr w:rsidR="00955A47" w14:paraId="495BF9DC" w14:textId="77777777" w:rsidTr="001B0B3E">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1EC4C0FE" w14:textId="3B7D3000" w:rsidR="001E3188" w:rsidRDefault="001E3188" w:rsidP="00A76A57">
            <w:pPr>
              <w:rPr>
                <w:rFonts w:eastAsia="Arial"/>
              </w:rPr>
            </w:pPr>
            <w:r>
              <w:rPr>
                <w:rFonts w:eastAsia="Arial"/>
              </w:rPr>
              <w:t xml:space="preserve">Environment Agency </w:t>
            </w:r>
          </w:p>
          <w:p w14:paraId="4E87BA74" w14:textId="77777777" w:rsidR="001E3188" w:rsidRPr="001E3188" w:rsidRDefault="001E3188" w:rsidP="001E3188">
            <w:pPr>
              <w:rPr>
                <w:rFonts w:eastAsia="Arial"/>
              </w:rPr>
            </w:pPr>
            <w:r w:rsidRPr="001E3188">
              <w:rPr>
                <w:rFonts w:eastAsia="Arial"/>
              </w:rPr>
              <w:t>Horizon House</w:t>
            </w:r>
          </w:p>
          <w:p w14:paraId="4808C54A" w14:textId="77777777" w:rsidR="001E3188" w:rsidRPr="001E3188" w:rsidRDefault="001E3188" w:rsidP="001E3188">
            <w:pPr>
              <w:rPr>
                <w:rFonts w:eastAsia="Arial"/>
              </w:rPr>
            </w:pPr>
            <w:r w:rsidRPr="001E3188">
              <w:rPr>
                <w:rFonts w:eastAsia="Arial"/>
              </w:rPr>
              <w:t>Deanery Road</w:t>
            </w:r>
          </w:p>
          <w:p w14:paraId="138576DC" w14:textId="77777777" w:rsidR="001E3188" w:rsidRPr="001E3188" w:rsidRDefault="001E3188" w:rsidP="001E3188">
            <w:pPr>
              <w:rPr>
                <w:rFonts w:eastAsia="Arial"/>
              </w:rPr>
            </w:pPr>
            <w:r w:rsidRPr="001E3188">
              <w:rPr>
                <w:rFonts w:eastAsia="Arial"/>
              </w:rPr>
              <w:t xml:space="preserve">Bristol </w:t>
            </w:r>
          </w:p>
          <w:p w14:paraId="6ABB744A" w14:textId="022D9AA3" w:rsidR="001E3188" w:rsidRDefault="001E3188" w:rsidP="001E3188">
            <w:pPr>
              <w:rPr>
                <w:rFonts w:eastAsia="Arial"/>
              </w:rPr>
            </w:pPr>
            <w:r w:rsidRPr="001E3188">
              <w:rPr>
                <w:rFonts w:eastAsia="Arial"/>
              </w:rPr>
              <w:t>BS1 5AH</w:t>
            </w:r>
          </w:p>
          <w:p w14:paraId="45CED10C" w14:textId="77777777" w:rsidR="001E3188" w:rsidRDefault="001E3188" w:rsidP="00A76A57">
            <w:pPr>
              <w:rPr>
                <w:rFonts w:eastAsia="Arial"/>
              </w:rPr>
            </w:pPr>
          </w:p>
          <w:p w14:paraId="00000044" w14:textId="2F8F127B" w:rsidR="00955A47" w:rsidRDefault="0058648A" w:rsidP="00A76A57">
            <w:pPr>
              <w:rPr>
                <w:rFonts w:eastAsia="Arial"/>
                <w:highlight w:val="yellow"/>
              </w:rPr>
            </w:pPr>
            <w:r>
              <w:rPr>
                <w:rFonts w:eastAsia="Arial"/>
              </w:rPr>
              <w:t xml:space="preserve">In </w:t>
            </w:r>
            <w:proofErr w:type="gramStart"/>
            <w:r>
              <w:rPr>
                <w:rFonts w:eastAsia="Arial"/>
              </w:rPr>
              <w:t>entering into</w:t>
            </w:r>
            <w:proofErr w:type="gramEnd"/>
            <w:r>
              <w:rPr>
                <w:rFonts w:eastAsia="Arial"/>
              </w:rPr>
              <w:t xml:space="preserve"> this Contract, the Buyer is acting as part of the Crown and the Supplier shall be treated as contracting with the Crown as a whole.</w:t>
            </w:r>
          </w:p>
        </w:tc>
      </w:tr>
      <w:tr w:rsidR="00955A47" w14:paraId="688D3CDE" w14:textId="77777777" w:rsidTr="001B0B3E">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6A56ACFE" w14:textId="77777777" w:rsidR="00955A47" w:rsidRPr="001E3188" w:rsidRDefault="001E3188" w:rsidP="00A76A57">
            <w:pPr>
              <w:rPr>
                <w:rFonts w:eastAsia="Arial"/>
              </w:rPr>
            </w:pPr>
            <w:r w:rsidRPr="001E3188">
              <w:rPr>
                <w:rFonts w:eastAsia="Arial"/>
              </w:rPr>
              <w:t>ACT NOW TRAINING LIMITED</w:t>
            </w:r>
          </w:p>
          <w:p w14:paraId="702A9703" w14:textId="77777777" w:rsidR="001E3188" w:rsidRPr="00917B3A" w:rsidRDefault="001E3188" w:rsidP="001E3188">
            <w:pPr>
              <w:rPr>
                <w:rFonts w:eastAsia="Arial"/>
                <w:highlight w:val="black"/>
              </w:rPr>
            </w:pPr>
            <w:r w:rsidRPr="00917B3A">
              <w:rPr>
                <w:rFonts w:eastAsia="Arial"/>
                <w:highlight w:val="black"/>
              </w:rPr>
              <w:t xml:space="preserve">Batley Business Park Annexe 2, </w:t>
            </w:r>
          </w:p>
          <w:p w14:paraId="2CF04095" w14:textId="77777777" w:rsidR="001E3188" w:rsidRPr="00917B3A" w:rsidRDefault="001E3188" w:rsidP="001E3188">
            <w:pPr>
              <w:rPr>
                <w:rFonts w:eastAsia="Arial"/>
                <w:highlight w:val="black"/>
              </w:rPr>
            </w:pPr>
            <w:r w:rsidRPr="00917B3A">
              <w:rPr>
                <w:rFonts w:eastAsia="Arial"/>
                <w:highlight w:val="black"/>
              </w:rPr>
              <w:t>Suite 45,</w:t>
            </w:r>
          </w:p>
          <w:p w14:paraId="17EA5C96" w14:textId="77777777" w:rsidR="001E3188" w:rsidRPr="00917B3A" w:rsidRDefault="001E3188" w:rsidP="001E3188">
            <w:pPr>
              <w:rPr>
                <w:rFonts w:eastAsia="Arial"/>
                <w:highlight w:val="black"/>
              </w:rPr>
            </w:pPr>
            <w:r w:rsidRPr="00917B3A">
              <w:rPr>
                <w:rFonts w:eastAsia="Arial"/>
                <w:highlight w:val="black"/>
              </w:rPr>
              <w:t>Technology Drive,</w:t>
            </w:r>
          </w:p>
          <w:p w14:paraId="14EEB2C6" w14:textId="77777777" w:rsidR="001E3188" w:rsidRPr="00917B3A" w:rsidRDefault="001E3188" w:rsidP="001E3188">
            <w:pPr>
              <w:rPr>
                <w:rFonts w:eastAsia="Arial"/>
                <w:highlight w:val="black"/>
              </w:rPr>
            </w:pPr>
            <w:r w:rsidRPr="00917B3A">
              <w:rPr>
                <w:rFonts w:eastAsia="Arial"/>
                <w:highlight w:val="black"/>
              </w:rPr>
              <w:t xml:space="preserve">Batley, </w:t>
            </w:r>
          </w:p>
          <w:p w14:paraId="244D05F6" w14:textId="77777777" w:rsidR="001E3188" w:rsidRPr="00917B3A" w:rsidRDefault="001E3188" w:rsidP="001E3188">
            <w:pPr>
              <w:rPr>
                <w:rFonts w:eastAsia="Arial"/>
                <w:highlight w:val="black"/>
              </w:rPr>
            </w:pPr>
            <w:r w:rsidRPr="00917B3A">
              <w:rPr>
                <w:rFonts w:eastAsia="Arial"/>
                <w:highlight w:val="black"/>
              </w:rPr>
              <w:t>England,</w:t>
            </w:r>
          </w:p>
          <w:p w14:paraId="00000047" w14:textId="39EA7267" w:rsidR="001E3188" w:rsidRDefault="001E3188" w:rsidP="001E3188">
            <w:pPr>
              <w:rPr>
                <w:rFonts w:eastAsia="Arial"/>
                <w:highlight w:val="yellow"/>
              </w:rPr>
            </w:pPr>
            <w:r w:rsidRPr="00917B3A">
              <w:rPr>
                <w:rFonts w:eastAsia="Arial"/>
                <w:highlight w:val="black"/>
              </w:rPr>
              <w:t xml:space="preserve"> WF17 6ER</w:t>
            </w:r>
          </w:p>
        </w:tc>
      </w:tr>
      <w:tr w:rsidR="00955A47" w14:paraId="2EED2BE2" w14:textId="77777777" w:rsidTr="001B0B3E">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0000004B" w14:textId="55EBC454" w:rsidR="00955A47" w:rsidRDefault="0058648A" w:rsidP="00A76A57">
            <w:pPr>
              <w:rPr>
                <w:rFonts w:eastAsia="Arial"/>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sidRPr="001E3188">
              <w:rPr>
                <w:rFonts w:eastAsia="Arial"/>
              </w:rPr>
              <w:t>Annexes</w:t>
            </w:r>
            <w:r>
              <w:rPr>
                <w:rFonts w:eastAsia="Arial"/>
              </w:rPr>
              <w:t xml:space="preserve"> </w:t>
            </w:r>
          </w:p>
          <w:p w14:paraId="0000004C" w14:textId="0763AC12" w:rsidR="00955A47" w:rsidRDefault="0058648A" w:rsidP="00A76A57">
            <w:pPr>
              <w:rPr>
                <w:rFonts w:eastAsia="Arial"/>
              </w:rPr>
            </w:pPr>
            <w:r>
              <w:rPr>
                <w:rFonts w:eastAsia="Arial"/>
              </w:rPr>
              <w:t xml:space="preserve">Unless the context otherwise requires, capitalised expressions used in this Order Form have the same meanings as in the Conditions.  </w:t>
            </w:r>
          </w:p>
          <w:p w14:paraId="0000004D" w14:textId="7FF098E0" w:rsidR="00955A47" w:rsidRDefault="00955A47" w:rsidP="00A76A57">
            <w:pPr>
              <w:rPr>
                <w:rFonts w:eastAsia="Arial"/>
                <w:i/>
                <w:highlight w:val="yellow"/>
              </w:rPr>
            </w:pPr>
          </w:p>
        </w:tc>
      </w:tr>
      <w:tr w:rsidR="00955A47" w14:paraId="56908F8B" w14:textId="77777777" w:rsidTr="001B0B3E">
        <w:trPr>
          <w:gridAfter w:val="1"/>
          <w:wAfter w:w="15" w:type="dxa"/>
          <w:trHeight w:val="528"/>
          <w:jc w:val="center"/>
        </w:trPr>
        <w:tc>
          <w:tcPr>
            <w:tcW w:w="2031" w:type="dxa"/>
            <w:vMerge w:val="restart"/>
            <w:shd w:val="clear" w:color="auto" w:fill="auto"/>
          </w:tcPr>
          <w:p w14:paraId="0000004F" w14:textId="7C55FA74" w:rsidR="006A752B" w:rsidRDefault="0058648A" w:rsidP="006A752B">
            <w:pPr>
              <w:pStyle w:val="OrderFormTabNum"/>
            </w:pPr>
            <w:bookmarkStart w:id="33" w:name="_heading=h.44sinio" w:colFirst="0" w:colLast="0"/>
            <w:bookmarkEnd w:id="33"/>
            <w:r>
              <w:t>Deliverables</w:t>
            </w:r>
          </w:p>
        </w:tc>
        <w:tc>
          <w:tcPr>
            <w:tcW w:w="1233" w:type="dxa"/>
            <w:shd w:val="clear" w:color="auto" w:fill="auto"/>
          </w:tcPr>
          <w:p w14:paraId="00000050" w14:textId="77777777" w:rsidR="00955A47" w:rsidRPr="00A115D3" w:rsidRDefault="0058648A" w:rsidP="00A76A57">
            <w:pPr>
              <w:rPr>
                <w:rFonts w:eastAsia="Arial"/>
                <w:b/>
                <w:bCs/>
              </w:rPr>
            </w:pPr>
            <w:r w:rsidRPr="00A115D3">
              <w:rPr>
                <w:rFonts w:eastAsia="Arial"/>
                <w:b/>
                <w:bCs/>
              </w:rPr>
              <w:t>Goods</w:t>
            </w:r>
          </w:p>
        </w:tc>
        <w:tc>
          <w:tcPr>
            <w:tcW w:w="7188" w:type="dxa"/>
            <w:shd w:val="clear" w:color="auto" w:fill="auto"/>
          </w:tcPr>
          <w:p w14:paraId="00000051" w14:textId="4C66665B" w:rsidR="00955A47" w:rsidRDefault="0058648A" w:rsidP="00A76A57">
            <w:pPr>
              <w:rPr>
                <w:rFonts w:eastAsia="Arial"/>
              </w:rPr>
            </w:pPr>
            <w:r w:rsidRPr="001E3188">
              <w:rPr>
                <w:rFonts w:eastAsia="Arial"/>
              </w:rPr>
              <w:t>None</w:t>
            </w:r>
          </w:p>
          <w:p w14:paraId="0000005A" w14:textId="13155DC8" w:rsidR="00955A47" w:rsidRPr="00A115D3" w:rsidRDefault="00955A47" w:rsidP="001E3188">
            <w:pPr>
              <w:rPr>
                <w:rFonts w:eastAsia="Arial"/>
                <w:color w:val="000000"/>
              </w:rPr>
            </w:pPr>
          </w:p>
        </w:tc>
      </w:tr>
      <w:tr w:rsidR="00955A47" w14:paraId="3AAB291B" w14:textId="77777777" w:rsidTr="001B0B3E">
        <w:trPr>
          <w:gridAfter w:val="1"/>
          <w:wAfter w:w="15" w:type="dxa"/>
          <w:trHeight w:val="383"/>
          <w:jc w:val="center"/>
        </w:trPr>
        <w:tc>
          <w:tcPr>
            <w:tcW w:w="2031" w:type="dxa"/>
            <w:vMerge/>
            <w:shd w:val="clear" w:color="auto" w:fill="auto"/>
          </w:tcPr>
          <w:p w14:paraId="0000005B" w14:textId="77777777" w:rsidR="00955A47" w:rsidRDefault="00955A47" w:rsidP="006A752B">
            <w:pPr>
              <w:rPr>
                <w:color w:val="000000"/>
              </w:rPr>
            </w:pPr>
            <w:bookmarkStart w:id="34" w:name="_Ref140661635"/>
          </w:p>
        </w:tc>
        <w:bookmarkEnd w:id="34"/>
        <w:tc>
          <w:tcPr>
            <w:tcW w:w="1233" w:type="dxa"/>
            <w:shd w:val="clear" w:color="auto" w:fill="auto"/>
          </w:tcPr>
          <w:p w14:paraId="0000005C" w14:textId="77777777" w:rsidR="00955A47" w:rsidRPr="00A115D3" w:rsidRDefault="0058648A" w:rsidP="00A76A57">
            <w:pPr>
              <w:rPr>
                <w:rFonts w:eastAsia="Arial"/>
                <w:b/>
                <w:bCs/>
              </w:rPr>
            </w:pPr>
            <w:r w:rsidRPr="00A115D3">
              <w:rPr>
                <w:rFonts w:eastAsia="Arial"/>
                <w:b/>
                <w:bCs/>
              </w:rPr>
              <w:t>Services</w:t>
            </w:r>
          </w:p>
        </w:tc>
        <w:tc>
          <w:tcPr>
            <w:tcW w:w="7188" w:type="dxa"/>
            <w:shd w:val="clear" w:color="auto" w:fill="auto"/>
          </w:tcPr>
          <w:p w14:paraId="39205840" w14:textId="1B46B530" w:rsidR="00EA18A1" w:rsidRDefault="00EA18A1" w:rsidP="00EA18A1">
            <w:pPr>
              <w:tabs>
                <w:tab w:val="left" w:pos="16"/>
                <w:tab w:val="left" w:pos="484"/>
                <w:tab w:val="left" w:pos="952"/>
                <w:tab w:val="left" w:pos="1608"/>
                <w:tab w:val="left" w:pos="2472"/>
                <w:tab w:val="left" w:pos="3336"/>
                <w:tab w:val="left" w:pos="4200"/>
                <w:tab w:val="left" w:pos="5808"/>
                <w:tab w:val="left" w:pos="8016"/>
              </w:tabs>
              <w:suppressAutoHyphens/>
              <w:rPr>
                <w:rFonts w:cs="Arial"/>
                <w:color w:val="000000"/>
              </w:rPr>
            </w:pPr>
            <w:r w:rsidRPr="00EA18A1">
              <w:rPr>
                <w:rFonts w:cs="Arial"/>
                <w:color w:val="000000"/>
              </w:rPr>
              <w:t xml:space="preserve">The supplier will deliver a total of 10 courses per year over </w:t>
            </w:r>
            <w:r>
              <w:rPr>
                <w:rFonts w:cs="Arial"/>
                <w:color w:val="000000"/>
              </w:rPr>
              <w:t>3</w:t>
            </w:r>
            <w:r w:rsidRPr="00EA18A1">
              <w:rPr>
                <w:rFonts w:cs="Arial"/>
                <w:color w:val="000000"/>
              </w:rPr>
              <w:t xml:space="preserve"> years at </w:t>
            </w:r>
            <w:r w:rsidR="00917B3A" w:rsidRPr="00917B3A">
              <w:rPr>
                <w:rFonts w:cs="Arial"/>
                <w:color w:val="000000"/>
                <w:shd w:val="clear" w:color="auto" w:fill="000000" w:themeFill="text1"/>
              </w:rPr>
              <w:t>XXXXX</w:t>
            </w:r>
            <w:r w:rsidRPr="00EA18A1">
              <w:rPr>
                <w:rFonts w:cs="Arial"/>
                <w:color w:val="000000"/>
              </w:rPr>
              <w:t xml:space="preserve"> plus VAT per day’s course.</w:t>
            </w:r>
          </w:p>
          <w:p w14:paraId="38E8E7D9" w14:textId="3CD39A86" w:rsidR="00EA18A1" w:rsidRDefault="00EA18A1" w:rsidP="00EA18A1">
            <w:pPr>
              <w:tabs>
                <w:tab w:val="left" w:pos="16"/>
                <w:tab w:val="left" w:pos="484"/>
                <w:tab w:val="left" w:pos="952"/>
                <w:tab w:val="left" w:pos="1608"/>
                <w:tab w:val="left" w:pos="2472"/>
                <w:tab w:val="left" w:pos="3336"/>
                <w:tab w:val="left" w:pos="4200"/>
                <w:tab w:val="left" w:pos="5808"/>
                <w:tab w:val="left" w:pos="8016"/>
              </w:tabs>
              <w:suppressAutoHyphens/>
              <w:rPr>
                <w:rFonts w:cs="Arial"/>
                <w:color w:val="000000"/>
              </w:rPr>
            </w:pPr>
            <w:r w:rsidRPr="00871986">
              <w:rPr>
                <w:rFonts w:cs="Arial"/>
                <w:color w:val="000000"/>
              </w:rPr>
              <w:t xml:space="preserve">The trainer will deliver </w:t>
            </w:r>
            <w:r>
              <w:rPr>
                <w:rFonts w:cs="Arial"/>
                <w:color w:val="000000"/>
              </w:rPr>
              <w:t>5 one-day</w:t>
            </w:r>
            <w:r w:rsidRPr="00871986">
              <w:rPr>
                <w:rFonts w:cs="Arial"/>
                <w:color w:val="000000"/>
              </w:rPr>
              <w:t xml:space="preserve"> </w:t>
            </w:r>
            <w:r>
              <w:rPr>
                <w:rFonts w:cs="Arial"/>
                <w:color w:val="000000"/>
              </w:rPr>
              <w:t xml:space="preserve">virtual </w:t>
            </w:r>
            <w:r w:rsidRPr="00871986">
              <w:rPr>
                <w:rFonts w:cs="Arial"/>
                <w:color w:val="000000"/>
              </w:rPr>
              <w:t>courses</w:t>
            </w:r>
            <w:r>
              <w:rPr>
                <w:rFonts w:cs="Arial"/>
                <w:color w:val="000000"/>
              </w:rPr>
              <w:t xml:space="preserve"> per year</w:t>
            </w:r>
            <w:r w:rsidRPr="00871986">
              <w:rPr>
                <w:rFonts w:cs="Arial"/>
                <w:color w:val="000000"/>
              </w:rPr>
              <w:t xml:space="preserve"> on ‘Freedom of Information and Environmental Information Regulations – an overview’ and </w:t>
            </w:r>
            <w:r>
              <w:rPr>
                <w:rFonts w:cs="Arial"/>
                <w:color w:val="000000"/>
              </w:rPr>
              <w:t xml:space="preserve">5 one-day day courses per year on </w:t>
            </w:r>
            <w:r w:rsidRPr="00871986">
              <w:rPr>
                <w:rFonts w:cs="Arial"/>
                <w:color w:val="000000"/>
              </w:rPr>
              <w:t xml:space="preserve">‘Freedom of Information and Environmental Information Regulations – Exceptions </w:t>
            </w:r>
            <w:r w:rsidRPr="00871986">
              <w:rPr>
                <w:rFonts w:cs="Arial"/>
                <w:color w:val="000000"/>
              </w:rPr>
              <w:lastRenderedPageBreak/>
              <w:t>and the Public Interest Test’ to C</w:t>
            </w:r>
            <w:r>
              <w:rPr>
                <w:rFonts w:cs="Arial"/>
                <w:color w:val="000000"/>
              </w:rPr>
              <w:t>ustomer and Engagement</w:t>
            </w:r>
            <w:r w:rsidRPr="00871986">
              <w:rPr>
                <w:rFonts w:cs="Arial"/>
                <w:color w:val="000000"/>
              </w:rPr>
              <w:t xml:space="preserve"> teams</w:t>
            </w:r>
            <w:r>
              <w:rPr>
                <w:rFonts w:cs="Arial"/>
                <w:color w:val="000000"/>
              </w:rPr>
              <w:t xml:space="preserve"> and ‘high volume’ FOI/EIR teams</w:t>
            </w:r>
            <w:r w:rsidRPr="00871986">
              <w:rPr>
                <w:rFonts w:cs="Arial"/>
                <w:color w:val="000000"/>
              </w:rPr>
              <w:t xml:space="preserve"> who are responsible for this work</w:t>
            </w:r>
            <w:r>
              <w:rPr>
                <w:rFonts w:cs="Arial"/>
                <w:color w:val="000000"/>
              </w:rPr>
              <w:t>.</w:t>
            </w:r>
          </w:p>
          <w:p w14:paraId="10D09CCA" w14:textId="77777777" w:rsidR="001B0B3E" w:rsidRDefault="00EA18A1" w:rsidP="00EA18A1">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The first</w:t>
            </w:r>
            <w:r w:rsidRPr="006D07BF">
              <w:rPr>
                <w:rStyle w:val="normaltextrun"/>
                <w:rFonts w:ascii="Arial" w:eastAsiaTheme="majorEastAsia" w:hAnsi="Arial" w:cs="Arial"/>
                <w:sz w:val="22"/>
                <w:szCs w:val="22"/>
              </w:rPr>
              <w:t xml:space="preserve"> course will </w:t>
            </w:r>
            <w:proofErr w:type="gramStart"/>
            <w:r w:rsidRPr="006D07BF">
              <w:rPr>
                <w:rStyle w:val="normaltextrun"/>
                <w:rFonts w:ascii="Arial" w:eastAsiaTheme="majorEastAsia" w:hAnsi="Arial" w:cs="Arial"/>
                <w:sz w:val="22"/>
                <w:szCs w:val="22"/>
              </w:rPr>
              <w:t>provide an introduction to</w:t>
            </w:r>
            <w:proofErr w:type="gramEnd"/>
            <w:r w:rsidRPr="006D07BF">
              <w:rPr>
                <w:rStyle w:val="normaltextrun"/>
                <w:rFonts w:ascii="Arial" w:eastAsiaTheme="majorEastAsia" w:hAnsi="Arial" w:cs="Arial"/>
                <w:sz w:val="22"/>
                <w:szCs w:val="22"/>
              </w:rPr>
              <w:t xml:space="preserve"> FOI/EIR and will focus on our internal procedures for responding to requests for information. </w:t>
            </w:r>
          </w:p>
          <w:p w14:paraId="777EC759" w14:textId="77777777" w:rsidR="001B0B3E" w:rsidRDefault="001B0B3E" w:rsidP="00EA18A1">
            <w:pPr>
              <w:pStyle w:val="paragraph"/>
              <w:spacing w:before="0" w:beforeAutospacing="0" w:after="0" w:afterAutospacing="0"/>
              <w:textAlignment w:val="baseline"/>
              <w:rPr>
                <w:rStyle w:val="normaltextrun"/>
                <w:rFonts w:ascii="Arial" w:eastAsiaTheme="majorEastAsia" w:hAnsi="Arial" w:cs="Arial"/>
                <w:sz w:val="22"/>
                <w:szCs w:val="22"/>
              </w:rPr>
            </w:pPr>
          </w:p>
          <w:p w14:paraId="6E2E80D6" w14:textId="402A654D" w:rsidR="00EA18A1" w:rsidRPr="006D07BF" w:rsidRDefault="00EA18A1" w:rsidP="00EA18A1">
            <w:pPr>
              <w:pStyle w:val="paragraph"/>
              <w:spacing w:before="0" w:beforeAutospacing="0" w:after="0" w:afterAutospacing="0"/>
              <w:textAlignment w:val="baseline"/>
              <w:rPr>
                <w:rStyle w:val="normaltextrun"/>
                <w:rFonts w:ascii="Arial" w:eastAsiaTheme="majorEastAsia" w:hAnsi="Arial" w:cs="Arial"/>
                <w:sz w:val="22"/>
                <w:szCs w:val="22"/>
              </w:rPr>
            </w:pPr>
            <w:r w:rsidRPr="006D07BF">
              <w:rPr>
                <w:rStyle w:val="normaltextrun"/>
                <w:rFonts w:ascii="Arial" w:eastAsiaTheme="majorEastAsia" w:hAnsi="Arial" w:cs="Arial"/>
                <w:sz w:val="22"/>
                <w:szCs w:val="22"/>
              </w:rPr>
              <w:t>The</w:t>
            </w:r>
            <w:r w:rsidR="001B0B3E">
              <w:rPr>
                <w:rStyle w:val="normaltextrun"/>
                <w:rFonts w:ascii="Arial" w:eastAsiaTheme="majorEastAsia" w:hAnsi="Arial" w:cs="Arial"/>
                <w:sz w:val="22"/>
                <w:szCs w:val="22"/>
              </w:rPr>
              <w:t xml:space="preserve"> second</w:t>
            </w:r>
            <w:r w:rsidRPr="006D07BF">
              <w:rPr>
                <w:rStyle w:val="normaltextrun"/>
                <w:rFonts w:ascii="Arial" w:eastAsiaTheme="majorEastAsia" w:hAnsi="Arial" w:cs="Arial"/>
                <w:sz w:val="22"/>
                <w:szCs w:val="22"/>
              </w:rPr>
              <w:t xml:space="preserve"> will then be a further course which covers the application of Exceptions/Exemptions, the Public Interest Test and conducting Internal Reviews. </w:t>
            </w:r>
          </w:p>
          <w:p w14:paraId="09117207" w14:textId="77777777" w:rsidR="00EA18A1" w:rsidRPr="006D07BF" w:rsidRDefault="00EA18A1" w:rsidP="00EA18A1">
            <w:pPr>
              <w:pStyle w:val="paragraph"/>
              <w:spacing w:before="0" w:beforeAutospacing="0" w:after="0" w:afterAutospacing="0"/>
              <w:textAlignment w:val="baseline"/>
              <w:rPr>
                <w:rStyle w:val="normaltextrun"/>
                <w:rFonts w:ascii="Arial" w:eastAsiaTheme="majorEastAsia" w:hAnsi="Arial" w:cs="Arial"/>
                <w:sz w:val="22"/>
                <w:szCs w:val="22"/>
              </w:rPr>
            </w:pPr>
          </w:p>
          <w:p w14:paraId="7D5039C0" w14:textId="77777777" w:rsidR="00EA18A1" w:rsidRPr="006D07BF" w:rsidRDefault="00EA18A1" w:rsidP="00EA18A1">
            <w:pPr>
              <w:pStyle w:val="paragraph"/>
              <w:spacing w:before="0" w:beforeAutospacing="0" w:after="0" w:afterAutospacing="0"/>
              <w:textAlignment w:val="baseline"/>
              <w:rPr>
                <w:rFonts w:ascii="Arial" w:hAnsi="Arial" w:cs="Arial"/>
                <w:sz w:val="22"/>
                <w:szCs w:val="22"/>
              </w:rPr>
            </w:pPr>
            <w:r w:rsidRPr="006D07BF">
              <w:rPr>
                <w:rStyle w:val="normaltextrun"/>
                <w:rFonts w:ascii="Arial" w:eastAsiaTheme="majorEastAsia" w:hAnsi="Arial" w:cs="Arial"/>
                <w:sz w:val="22"/>
                <w:szCs w:val="22"/>
              </w:rPr>
              <w:t>Trainers are expected to spend time with the FOI/EIR Technical Specialists familiarising themselves with our internal processes and our training materials which have been developed for use on these courses.</w:t>
            </w:r>
            <w:r w:rsidRPr="006D07BF">
              <w:rPr>
                <w:rStyle w:val="eop"/>
                <w:rFonts w:ascii="Arial" w:hAnsi="Arial" w:cs="Arial"/>
                <w:sz w:val="22"/>
                <w:szCs w:val="22"/>
              </w:rPr>
              <w:t> </w:t>
            </w:r>
          </w:p>
          <w:p w14:paraId="09C47855" w14:textId="77777777" w:rsidR="00EA18A1" w:rsidRPr="006D07BF" w:rsidRDefault="00EA18A1" w:rsidP="00EA18A1">
            <w:pPr>
              <w:pStyle w:val="paragraph"/>
              <w:spacing w:before="0" w:beforeAutospacing="0" w:after="0" w:afterAutospacing="0"/>
              <w:textAlignment w:val="baseline"/>
              <w:rPr>
                <w:rFonts w:ascii="Arial" w:hAnsi="Arial" w:cs="Arial"/>
                <w:sz w:val="22"/>
                <w:szCs w:val="22"/>
              </w:rPr>
            </w:pPr>
            <w:r w:rsidRPr="006D07BF">
              <w:rPr>
                <w:rStyle w:val="eop"/>
                <w:rFonts w:ascii="Arial" w:hAnsi="Arial" w:cs="Arial"/>
                <w:sz w:val="22"/>
                <w:szCs w:val="22"/>
              </w:rPr>
              <w:t> </w:t>
            </w:r>
          </w:p>
          <w:p w14:paraId="77B76A0F" w14:textId="6CE10614" w:rsidR="00EA18A1" w:rsidRDefault="00EA18A1" w:rsidP="00EA18A1">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The courses </w:t>
            </w:r>
            <w:r w:rsidR="001B0B3E">
              <w:rPr>
                <w:rStyle w:val="normaltextrun"/>
                <w:rFonts w:ascii="Arial" w:eastAsiaTheme="majorEastAsia" w:hAnsi="Arial" w:cs="Arial"/>
                <w:sz w:val="22"/>
                <w:szCs w:val="22"/>
              </w:rPr>
              <w:t>will</w:t>
            </w:r>
            <w:r>
              <w:rPr>
                <w:rStyle w:val="normaltextrun"/>
                <w:rFonts w:ascii="Arial" w:eastAsiaTheme="majorEastAsia" w:hAnsi="Arial" w:cs="Arial"/>
                <w:sz w:val="22"/>
                <w:szCs w:val="22"/>
              </w:rPr>
              <w:t xml:space="preserve"> be delivered over a </w:t>
            </w:r>
            <w:r w:rsidR="001B0B3E">
              <w:rPr>
                <w:rStyle w:val="normaltextrun"/>
                <w:rFonts w:ascii="Arial" w:eastAsiaTheme="majorEastAsia" w:hAnsi="Arial" w:cs="Arial"/>
                <w:sz w:val="22"/>
                <w:szCs w:val="22"/>
              </w:rPr>
              <w:t>6-hour</w:t>
            </w:r>
            <w:r>
              <w:rPr>
                <w:rStyle w:val="normaltextrun"/>
                <w:rFonts w:ascii="Arial" w:eastAsiaTheme="majorEastAsia" w:hAnsi="Arial" w:cs="Arial"/>
                <w:sz w:val="22"/>
                <w:szCs w:val="22"/>
              </w:rPr>
              <w:t xml:space="preserve"> period, inclusive of a lunch break and two short comfort breaks</w:t>
            </w:r>
            <w:r w:rsidR="001B0B3E">
              <w:rPr>
                <w:rStyle w:val="normaltextrun"/>
                <w:rFonts w:ascii="Arial" w:eastAsiaTheme="majorEastAsia" w:hAnsi="Arial" w:cs="Arial"/>
                <w:sz w:val="22"/>
                <w:szCs w:val="22"/>
              </w:rPr>
              <w:t xml:space="preserve"> </w:t>
            </w:r>
            <w:r>
              <w:rPr>
                <w:rStyle w:val="normaltextrun"/>
                <w:rFonts w:ascii="Arial" w:eastAsiaTheme="majorEastAsia" w:hAnsi="Arial" w:cs="Arial"/>
                <w:sz w:val="22"/>
                <w:szCs w:val="22"/>
              </w:rPr>
              <w:t xml:space="preserve">with a maximum of 20 delegates per session. </w:t>
            </w:r>
          </w:p>
          <w:p w14:paraId="17273B52" w14:textId="77777777" w:rsidR="00EA18A1" w:rsidRPr="006D07BF" w:rsidRDefault="00EA18A1" w:rsidP="00EA18A1">
            <w:pPr>
              <w:pStyle w:val="paragraph"/>
              <w:spacing w:before="0" w:beforeAutospacing="0" w:after="0" w:afterAutospacing="0"/>
              <w:textAlignment w:val="baseline"/>
              <w:rPr>
                <w:rStyle w:val="normaltextrun"/>
                <w:rFonts w:ascii="Arial" w:eastAsiaTheme="majorEastAsia" w:hAnsi="Arial" w:cs="Arial"/>
                <w:sz w:val="22"/>
                <w:szCs w:val="22"/>
              </w:rPr>
            </w:pPr>
          </w:p>
          <w:p w14:paraId="571B6452" w14:textId="77777777" w:rsidR="00EA18A1" w:rsidRPr="006D07BF" w:rsidRDefault="00EA18A1" w:rsidP="00EA18A1">
            <w:pPr>
              <w:pStyle w:val="paragraph"/>
              <w:spacing w:before="0" w:beforeAutospacing="0" w:after="0" w:afterAutospacing="0"/>
              <w:textAlignment w:val="baseline"/>
              <w:rPr>
                <w:rFonts w:ascii="Arial" w:hAnsi="Arial" w:cs="Arial"/>
                <w:sz w:val="22"/>
                <w:szCs w:val="22"/>
              </w:rPr>
            </w:pPr>
            <w:r w:rsidRPr="006D07BF">
              <w:rPr>
                <w:rStyle w:val="normaltextrun"/>
                <w:rFonts w:ascii="Arial" w:eastAsiaTheme="majorEastAsia" w:hAnsi="Arial" w:cs="Arial"/>
                <w:sz w:val="22"/>
                <w:szCs w:val="22"/>
              </w:rPr>
              <w:t>We expect that by the end of each course the trainer will ensure that attendees can:</w:t>
            </w:r>
            <w:r w:rsidRPr="006D07BF">
              <w:rPr>
                <w:rStyle w:val="eop"/>
                <w:rFonts w:ascii="Arial" w:hAnsi="Arial" w:cs="Arial"/>
                <w:sz w:val="22"/>
                <w:szCs w:val="22"/>
              </w:rPr>
              <w:t> </w:t>
            </w:r>
          </w:p>
          <w:p w14:paraId="7C4F27F2" w14:textId="2BA0020A" w:rsidR="001B0B3E" w:rsidRPr="006D07BF" w:rsidRDefault="00EA18A1" w:rsidP="001B0B3E">
            <w:pPr>
              <w:pStyle w:val="paragraph"/>
              <w:spacing w:before="0" w:beforeAutospacing="0" w:after="0" w:afterAutospacing="0"/>
              <w:textAlignment w:val="baseline"/>
              <w:rPr>
                <w:rFonts w:ascii="Arial" w:hAnsi="Arial" w:cs="Arial"/>
                <w:sz w:val="22"/>
                <w:szCs w:val="22"/>
              </w:rPr>
            </w:pPr>
            <w:r w:rsidRPr="006D07BF">
              <w:rPr>
                <w:rStyle w:val="eop"/>
                <w:rFonts w:ascii="Arial" w:hAnsi="Arial" w:cs="Arial"/>
                <w:sz w:val="22"/>
                <w:szCs w:val="22"/>
              </w:rPr>
              <w:t> </w:t>
            </w:r>
          </w:p>
          <w:p w14:paraId="6ADEE9DA" w14:textId="7301EAF7" w:rsidR="00EA18A1" w:rsidRDefault="001B0B3E" w:rsidP="001B0B3E">
            <w:pPr>
              <w:pStyle w:val="paragraph"/>
              <w:spacing w:before="0" w:beforeAutospacing="0" w:after="0" w:afterAutospacing="0"/>
              <w:textAlignment w:val="baseline"/>
              <w:rPr>
                <w:rStyle w:val="eop"/>
                <w:rFonts w:ascii="Arial" w:hAnsi="Arial" w:cs="Arial"/>
                <w:sz w:val="22"/>
                <w:szCs w:val="22"/>
              </w:rPr>
            </w:pPr>
            <w:r>
              <w:rPr>
                <w:rStyle w:val="normaltextrun"/>
                <w:rFonts w:ascii="Arial" w:eastAsiaTheme="majorEastAsia" w:hAnsi="Arial" w:cs="Arial"/>
                <w:sz w:val="22"/>
                <w:szCs w:val="22"/>
              </w:rPr>
              <w:t>For the</w:t>
            </w:r>
            <w:r w:rsidRPr="006D07BF">
              <w:rPr>
                <w:rStyle w:val="normaltextrun"/>
                <w:rFonts w:ascii="Arial" w:eastAsiaTheme="majorEastAsia" w:hAnsi="Arial" w:cs="Arial"/>
                <w:sz w:val="22"/>
                <w:szCs w:val="22"/>
              </w:rPr>
              <w:t xml:space="preserve"> </w:t>
            </w:r>
            <w:r>
              <w:rPr>
                <w:rStyle w:val="normaltextrun"/>
                <w:rFonts w:ascii="Arial" w:eastAsiaTheme="majorEastAsia" w:hAnsi="Arial" w:cs="Arial"/>
                <w:sz w:val="22"/>
                <w:szCs w:val="22"/>
              </w:rPr>
              <w:t>i</w:t>
            </w:r>
            <w:r w:rsidRPr="006D07BF">
              <w:rPr>
                <w:rStyle w:val="normaltextrun"/>
                <w:rFonts w:ascii="Arial" w:eastAsiaTheme="majorEastAsia" w:hAnsi="Arial" w:cs="Arial"/>
                <w:sz w:val="22"/>
                <w:szCs w:val="22"/>
              </w:rPr>
              <w:t>ntroductory</w:t>
            </w:r>
            <w:r w:rsidR="00EA18A1" w:rsidRPr="006D07BF">
              <w:rPr>
                <w:rStyle w:val="normaltextrun"/>
                <w:rFonts w:ascii="Arial" w:eastAsiaTheme="majorEastAsia" w:hAnsi="Arial" w:cs="Arial"/>
                <w:sz w:val="22"/>
                <w:szCs w:val="22"/>
              </w:rPr>
              <w:t xml:space="preserve"> course</w:t>
            </w:r>
            <w:r>
              <w:rPr>
                <w:rStyle w:val="normaltextrun"/>
                <w:rFonts w:ascii="Arial" w:eastAsiaTheme="majorEastAsia" w:hAnsi="Arial" w:cs="Arial"/>
                <w:sz w:val="22"/>
                <w:szCs w:val="22"/>
              </w:rPr>
              <w:t>:</w:t>
            </w:r>
            <w:r w:rsidR="00EA18A1" w:rsidRPr="006D07BF">
              <w:rPr>
                <w:rStyle w:val="normaltextrun"/>
                <w:rFonts w:ascii="Arial" w:eastAsiaTheme="majorEastAsia" w:hAnsi="Arial" w:cs="Arial"/>
                <w:sz w:val="22"/>
                <w:szCs w:val="22"/>
              </w:rPr>
              <w:t xml:space="preserve"> demonstrate a sound understanding of FOI/EIR and our internal processes for handling </w:t>
            </w:r>
            <w:r w:rsidRPr="006D07BF">
              <w:rPr>
                <w:rStyle w:val="normaltextrun"/>
                <w:rFonts w:ascii="Arial" w:eastAsiaTheme="majorEastAsia" w:hAnsi="Arial" w:cs="Arial"/>
                <w:sz w:val="22"/>
                <w:szCs w:val="22"/>
              </w:rPr>
              <w:t>requests.</w:t>
            </w:r>
            <w:r w:rsidR="00EA18A1" w:rsidRPr="006D07BF">
              <w:rPr>
                <w:rStyle w:val="eop"/>
                <w:rFonts w:ascii="Arial" w:hAnsi="Arial" w:cs="Arial"/>
                <w:sz w:val="22"/>
                <w:szCs w:val="22"/>
              </w:rPr>
              <w:t> </w:t>
            </w:r>
          </w:p>
          <w:p w14:paraId="407CAB6A" w14:textId="77777777" w:rsidR="001B0B3E" w:rsidRPr="006D07BF" w:rsidRDefault="001B0B3E" w:rsidP="001B0B3E">
            <w:pPr>
              <w:pStyle w:val="paragraph"/>
              <w:spacing w:before="0" w:beforeAutospacing="0" w:after="0" w:afterAutospacing="0"/>
              <w:ind w:left="1080"/>
              <w:textAlignment w:val="baseline"/>
              <w:rPr>
                <w:rStyle w:val="eop"/>
                <w:rFonts w:ascii="Arial" w:hAnsi="Arial" w:cs="Arial"/>
                <w:sz w:val="22"/>
                <w:szCs w:val="22"/>
              </w:rPr>
            </w:pPr>
          </w:p>
          <w:p w14:paraId="04BE4370" w14:textId="28F005AB" w:rsidR="00EA18A1" w:rsidRPr="006D07BF" w:rsidRDefault="001B0B3E" w:rsidP="001B0B3E">
            <w:pPr>
              <w:pStyle w:val="paragraph"/>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rPr>
              <w:t>For the e</w:t>
            </w:r>
            <w:r w:rsidR="00EA18A1" w:rsidRPr="006D07BF">
              <w:rPr>
                <w:rStyle w:val="normaltextrun"/>
                <w:rFonts w:ascii="Arial" w:eastAsiaTheme="majorEastAsia" w:hAnsi="Arial" w:cs="Arial"/>
                <w:sz w:val="22"/>
                <w:szCs w:val="22"/>
              </w:rPr>
              <w:t>xceptions/</w:t>
            </w:r>
            <w:r>
              <w:rPr>
                <w:rStyle w:val="normaltextrun"/>
                <w:rFonts w:ascii="Arial" w:eastAsiaTheme="majorEastAsia" w:hAnsi="Arial" w:cs="Arial"/>
                <w:sz w:val="22"/>
                <w:szCs w:val="22"/>
              </w:rPr>
              <w:t>e</w:t>
            </w:r>
            <w:r w:rsidR="00EA18A1" w:rsidRPr="006D07BF">
              <w:rPr>
                <w:rStyle w:val="normaltextrun"/>
                <w:rFonts w:ascii="Arial" w:eastAsiaTheme="majorEastAsia" w:hAnsi="Arial" w:cs="Arial"/>
                <w:sz w:val="22"/>
                <w:szCs w:val="22"/>
              </w:rPr>
              <w:t>xemptions course</w:t>
            </w:r>
            <w:r>
              <w:rPr>
                <w:rStyle w:val="normaltextrun"/>
                <w:rFonts w:ascii="Arial" w:eastAsiaTheme="majorEastAsia" w:hAnsi="Arial" w:cs="Arial"/>
                <w:sz w:val="22"/>
                <w:szCs w:val="22"/>
              </w:rPr>
              <w:t>:</w:t>
            </w:r>
            <w:r w:rsidR="00EA18A1" w:rsidRPr="006D07BF">
              <w:rPr>
                <w:rStyle w:val="normaltextrun"/>
                <w:rFonts w:ascii="Arial" w:eastAsiaTheme="majorEastAsia" w:hAnsi="Arial" w:cs="Arial"/>
                <w:sz w:val="22"/>
                <w:szCs w:val="22"/>
              </w:rPr>
              <w:t xml:space="preserve"> demonstrate they understand and can make decisions regarding:</w:t>
            </w:r>
            <w:r w:rsidR="00EA18A1" w:rsidRPr="006D07BF">
              <w:rPr>
                <w:rStyle w:val="eop"/>
                <w:rFonts w:ascii="Arial" w:hAnsi="Arial" w:cs="Arial"/>
                <w:sz w:val="22"/>
                <w:szCs w:val="22"/>
              </w:rPr>
              <w:t> </w:t>
            </w:r>
          </w:p>
          <w:p w14:paraId="122DE141" w14:textId="77777777" w:rsidR="00EA18A1" w:rsidRPr="006D07BF" w:rsidRDefault="00EA18A1" w:rsidP="001B0B3E">
            <w:pPr>
              <w:pStyle w:val="paragraph"/>
              <w:numPr>
                <w:ilvl w:val="0"/>
                <w:numId w:val="41"/>
              </w:numPr>
              <w:spacing w:before="0" w:beforeAutospacing="0" w:after="0" w:afterAutospacing="0"/>
              <w:textAlignment w:val="baseline"/>
              <w:rPr>
                <w:rFonts w:ascii="Arial" w:hAnsi="Arial" w:cs="Arial"/>
                <w:sz w:val="22"/>
                <w:szCs w:val="22"/>
              </w:rPr>
            </w:pPr>
            <w:r w:rsidRPr="006D07BF">
              <w:rPr>
                <w:rStyle w:val="normaltextrun"/>
                <w:rFonts w:ascii="Arial" w:eastAsiaTheme="majorEastAsia" w:hAnsi="Arial" w:cs="Arial"/>
                <w:sz w:val="22"/>
                <w:szCs w:val="22"/>
              </w:rPr>
              <w:t>Applying Exceptions</w:t>
            </w:r>
            <w:r w:rsidRPr="006D07BF">
              <w:rPr>
                <w:rStyle w:val="eop"/>
                <w:rFonts w:ascii="Arial" w:hAnsi="Arial" w:cs="Arial"/>
                <w:sz w:val="22"/>
                <w:szCs w:val="22"/>
              </w:rPr>
              <w:t> </w:t>
            </w:r>
          </w:p>
          <w:p w14:paraId="0FDDC72E" w14:textId="77777777" w:rsidR="001B0B3E" w:rsidRDefault="00EA18A1" w:rsidP="001B0B3E">
            <w:pPr>
              <w:pStyle w:val="paragraph"/>
              <w:numPr>
                <w:ilvl w:val="0"/>
                <w:numId w:val="41"/>
              </w:numPr>
              <w:spacing w:before="0" w:beforeAutospacing="0" w:after="0" w:afterAutospacing="0"/>
              <w:textAlignment w:val="baseline"/>
            </w:pPr>
            <w:r w:rsidRPr="006D07BF">
              <w:rPr>
                <w:rStyle w:val="normaltextrun"/>
                <w:rFonts w:ascii="Arial" w:eastAsiaTheme="majorEastAsia" w:hAnsi="Arial" w:cs="Arial"/>
                <w:sz w:val="22"/>
                <w:szCs w:val="22"/>
              </w:rPr>
              <w:t>The Public Interest Test</w:t>
            </w:r>
            <w:r w:rsidRPr="006D07BF">
              <w:rPr>
                <w:rStyle w:val="eop"/>
                <w:rFonts w:ascii="Arial" w:hAnsi="Arial" w:cs="Arial"/>
                <w:sz w:val="22"/>
                <w:szCs w:val="22"/>
              </w:rPr>
              <w:t> </w:t>
            </w:r>
          </w:p>
          <w:p w14:paraId="4AC11E4B" w14:textId="181F9D2F" w:rsidR="00EA18A1" w:rsidRDefault="00EA18A1" w:rsidP="001B0B3E">
            <w:pPr>
              <w:pStyle w:val="paragraph"/>
              <w:numPr>
                <w:ilvl w:val="0"/>
                <w:numId w:val="41"/>
              </w:numPr>
              <w:spacing w:before="0" w:beforeAutospacing="0" w:after="0" w:afterAutospacing="0"/>
              <w:textAlignment w:val="baseline"/>
              <w:rPr>
                <w:rStyle w:val="eop"/>
                <w:rFonts w:ascii="Arial" w:hAnsi="Arial" w:cs="Arial"/>
                <w:sz w:val="22"/>
                <w:szCs w:val="22"/>
              </w:rPr>
            </w:pPr>
            <w:r w:rsidRPr="006D07BF">
              <w:rPr>
                <w:rStyle w:val="normaltextrun"/>
                <w:rFonts w:ascii="Arial" w:eastAsiaTheme="majorEastAsia" w:hAnsi="Arial" w:cs="Arial"/>
                <w:sz w:val="22"/>
                <w:szCs w:val="22"/>
              </w:rPr>
              <w:t>Carrying out Internal Reviews</w:t>
            </w:r>
            <w:r w:rsidRPr="006D07BF">
              <w:rPr>
                <w:rStyle w:val="eop"/>
                <w:rFonts w:ascii="Arial" w:hAnsi="Arial" w:cs="Arial"/>
                <w:sz w:val="22"/>
                <w:szCs w:val="22"/>
              </w:rPr>
              <w:t> </w:t>
            </w:r>
          </w:p>
          <w:p w14:paraId="423A7CE0" w14:textId="77777777" w:rsidR="001B0B3E" w:rsidRPr="006D07BF" w:rsidRDefault="001B0B3E" w:rsidP="001B0B3E">
            <w:pPr>
              <w:pStyle w:val="paragraph"/>
              <w:spacing w:before="0" w:beforeAutospacing="0" w:after="0" w:afterAutospacing="0"/>
              <w:ind w:left="720"/>
              <w:textAlignment w:val="baseline"/>
              <w:rPr>
                <w:rFonts w:ascii="Arial" w:hAnsi="Arial" w:cs="Arial"/>
                <w:sz w:val="22"/>
                <w:szCs w:val="22"/>
              </w:rPr>
            </w:pPr>
          </w:p>
          <w:p w14:paraId="61A1F2E4" w14:textId="1D1CFD54" w:rsidR="00EA18A1" w:rsidRPr="001B0B3E" w:rsidRDefault="001B0B3E" w:rsidP="001B0B3E">
            <w:pPr>
              <w:rPr>
                <w:rFonts w:eastAsia="Arial"/>
                <w:color w:val="000000"/>
              </w:rPr>
            </w:pPr>
            <w:r>
              <w:rPr>
                <w:rFonts w:eastAsia="Arial"/>
                <w:color w:val="000000"/>
              </w:rPr>
              <w:t xml:space="preserve">For both courses: </w:t>
            </w:r>
            <w:r w:rsidR="00EA18A1" w:rsidRPr="00871986">
              <w:rPr>
                <w:rFonts w:cs="Arial"/>
                <w:color w:val="000000"/>
              </w:rPr>
              <w:t xml:space="preserve">The ability to translate knowledge into practice and recognise requests that raise complex issues. </w:t>
            </w:r>
          </w:p>
          <w:p w14:paraId="0000005F" w14:textId="73FB4E12" w:rsidR="00955A47" w:rsidRPr="00EA18A1" w:rsidRDefault="0058648A" w:rsidP="00EA18A1">
            <w:pPr>
              <w:rPr>
                <w:rFonts w:eastAsia="Arial"/>
                <w:color w:val="000000"/>
              </w:rPr>
            </w:pPr>
            <w:r w:rsidRPr="00EA18A1">
              <w:rPr>
                <w:rFonts w:eastAsia="Arial"/>
                <w:color w:val="000000"/>
                <w:highlight w:val="yellow"/>
              </w:rPr>
              <w:t xml:space="preserve"> </w:t>
            </w:r>
          </w:p>
          <w:p w14:paraId="00000062" w14:textId="7C1A5C47" w:rsidR="00955A47" w:rsidRDefault="0058648A" w:rsidP="00EA18A1">
            <w:pPr>
              <w:rPr>
                <w:rFonts w:eastAsia="Arial"/>
              </w:rPr>
            </w:pPr>
            <w:r>
              <w:rPr>
                <w:rFonts w:eastAsia="Arial"/>
              </w:rPr>
              <w:t>The Services are:</w:t>
            </w:r>
          </w:p>
          <w:p w14:paraId="3FF0294A" w14:textId="77777777" w:rsidR="003D5418" w:rsidRDefault="0058648A" w:rsidP="003D5418">
            <w:pPr>
              <w:pStyle w:val="ListParagraph"/>
              <w:numPr>
                <w:ilvl w:val="0"/>
                <w:numId w:val="6"/>
              </w:numPr>
              <w:ind w:left="425" w:hanging="425"/>
              <w:rPr>
                <w:rFonts w:eastAsia="Arial"/>
                <w:color w:val="000000"/>
              </w:rPr>
            </w:pPr>
            <w:r w:rsidRPr="003D5418">
              <w:rPr>
                <w:rFonts w:eastAsia="Arial"/>
                <w:color w:val="000000"/>
              </w:rPr>
              <w:t xml:space="preserve">To be performed </w:t>
            </w:r>
            <w:r w:rsidR="00A737AE" w:rsidRPr="003D5418">
              <w:rPr>
                <w:rFonts w:eastAsia="Arial"/>
                <w:color w:val="000000"/>
              </w:rPr>
              <w:t xml:space="preserve">virtually </w:t>
            </w:r>
          </w:p>
          <w:p w14:paraId="00000064" w14:textId="4B043272" w:rsidR="00955A47" w:rsidRPr="003D5418" w:rsidRDefault="0058648A" w:rsidP="003D5418">
            <w:pPr>
              <w:pStyle w:val="ListParagraph"/>
              <w:numPr>
                <w:ilvl w:val="0"/>
                <w:numId w:val="6"/>
              </w:numPr>
              <w:ind w:left="425" w:hanging="425"/>
              <w:rPr>
                <w:rFonts w:eastAsia="Arial"/>
                <w:color w:val="000000"/>
              </w:rPr>
            </w:pPr>
            <w:r w:rsidRPr="003D5418">
              <w:rPr>
                <w:rFonts w:eastAsia="Arial"/>
                <w:color w:val="000000"/>
              </w:rPr>
              <w:t xml:space="preserve">Date(s) of Delivery: </w:t>
            </w:r>
            <w:r w:rsidR="003D5418" w:rsidRPr="003D5418">
              <w:rPr>
                <w:rFonts w:eastAsia="Arial"/>
                <w:color w:val="000000"/>
              </w:rPr>
              <w:t xml:space="preserve">During </w:t>
            </w:r>
            <w:r w:rsidR="003D5418">
              <w:rPr>
                <w:rFonts w:eastAsia="Arial"/>
                <w:color w:val="000000"/>
              </w:rPr>
              <w:t>any</w:t>
            </w:r>
            <w:r w:rsidR="003D5418" w:rsidRPr="003D5418">
              <w:rPr>
                <w:rFonts w:eastAsia="Arial"/>
                <w:color w:val="000000"/>
              </w:rPr>
              <w:t xml:space="preserve"> dates and time</w:t>
            </w:r>
            <w:r w:rsidR="003D5418">
              <w:rPr>
                <w:rFonts w:eastAsia="Arial"/>
                <w:color w:val="000000"/>
              </w:rPr>
              <w:t>s</w:t>
            </w:r>
            <w:r w:rsidR="003D5418" w:rsidRPr="003D5418">
              <w:rPr>
                <w:rFonts w:eastAsia="Arial"/>
                <w:color w:val="000000"/>
              </w:rPr>
              <w:t xml:space="preserve"> agreed between the buyer and supplier in t</w:t>
            </w:r>
            <w:r w:rsidR="003D5418">
              <w:rPr>
                <w:rFonts w:eastAsia="Arial"/>
                <w:color w:val="000000"/>
              </w:rPr>
              <w:t>he period between the 29/04/24 and 29/04/24</w:t>
            </w:r>
          </w:p>
        </w:tc>
      </w:tr>
      <w:tr w:rsidR="00955A47" w14:paraId="497B0A4B" w14:textId="77777777" w:rsidTr="001B0B3E">
        <w:trPr>
          <w:trHeight w:val="431"/>
          <w:jc w:val="center"/>
        </w:trPr>
        <w:tc>
          <w:tcPr>
            <w:tcW w:w="2031" w:type="dxa"/>
            <w:shd w:val="clear" w:color="auto" w:fill="auto"/>
          </w:tcPr>
          <w:p w14:paraId="0000006B" w14:textId="77777777" w:rsidR="00955A47" w:rsidRDefault="0058648A" w:rsidP="006A752B">
            <w:pPr>
              <w:pStyle w:val="OrderFormTabNum"/>
            </w:pPr>
            <w:bookmarkStart w:id="35" w:name="_heading=h.4i7ojhp" w:colFirst="0" w:colLast="0"/>
            <w:bookmarkEnd w:id="35"/>
            <w:r>
              <w:lastRenderedPageBreak/>
              <w:t>Start Date</w:t>
            </w:r>
          </w:p>
        </w:tc>
        <w:tc>
          <w:tcPr>
            <w:tcW w:w="8436" w:type="dxa"/>
            <w:gridSpan w:val="3"/>
            <w:shd w:val="clear" w:color="auto" w:fill="auto"/>
          </w:tcPr>
          <w:p w14:paraId="0000006C" w14:textId="0B3AA50B" w:rsidR="00955A47" w:rsidRPr="001B0B3E" w:rsidRDefault="001B0B3E" w:rsidP="00A76A57">
            <w:pPr>
              <w:rPr>
                <w:rFonts w:eastAsia="Arial"/>
                <w:color w:val="000000"/>
              </w:rPr>
            </w:pPr>
            <w:bookmarkStart w:id="36" w:name="_heading=h.1ci93xb" w:colFirst="0" w:colLast="0"/>
            <w:bookmarkEnd w:id="36"/>
            <w:r w:rsidRPr="001B0B3E">
              <w:rPr>
                <w:rFonts w:eastAsia="Arial"/>
                <w:color w:val="000000"/>
              </w:rPr>
              <w:t>2</w:t>
            </w:r>
            <w:r w:rsidR="00EE45AF">
              <w:rPr>
                <w:rFonts w:eastAsia="Arial"/>
                <w:color w:val="000000"/>
              </w:rPr>
              <w:t>9</w:t>
            </w:r>
            <w:r w:rsidRPr="001B0B3E">
              <w:rPr>
                <w:rFonts w:eastAsia="Arial"/>
                <w:color w:val="000000"/>
              </w:rPr>
              <w:t>/04/24</w:t>
            </w:r>
          </w:p>
        </w:tc>
      </w:tr>
      <w:tr w:rsidR="00955A47" w14:paraId="1046A8E7" w14:textId="77777777" w:rsidTr="001B0B3E">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4A2281B6" w:rsidR="00955A47" w:rsidRPr="001B0B3E" w:rsidRDefault="001B0B3E" w:rsidP="00A76A57">
            <w:pPr>
              <w:rPr>
                <w:rFonts w:eastAsia="Arial"/>
                <w:color w:val="000000"/>
              </w:rPr>
            </w:pPr>
            <w:r w:rsidRPr="001B0B3E">
              <w:rPr>
                <w:rFonts w:eastAsia="Arial"/>
                <w:color w:val="000000"/>
              </w:rPr>
              <w:t>2</w:t>
            </w:r>
            <w:r w:rsidR="00EE45AF">
              <w:rPr>
                <w:rFonts w:eastAsia="Arial"/>
                <w:color w:val="000000"/>
              </w:rPr>
              <w:t>9</w:t>
            </w:r>
            <w:r w:rsidRPr="001B0B3E">
              <w:rPr>
                <w:rFonts w:eastAsia="Arial"/>
                <w:color w:val="000000"/>
              </w:rPr>
              <w:t>/04/27</w:t>
            </w:r>
          </w:p>
        </w:tc>
      </w:tr>
      <w:tr w:rsidR="00955A47" w14:paraId="01CA6E9A" w14:textId="77777777" w:rsidTr="001B0B3E">
        <w:trPr>
          <w:trHeight w:val="383"/>
          <w:jc w:val="center"/>
        </w:trPr>
        <w:tc>
          <w:tcPr>
            <w:tcW w:w="2031" w:type="dxa"/>
            <w:shd w:val="clear" w:color="auto" w:fill="auto"/>
          </w:tcPr>
          <w:p w14:paraId="00000071" w14:textId="77777777" w:rsidR="00955A47" w:rsidRDefault="0058648A" w:rsidP="006A752B">
            <w:pPr>
              <w:pStyle w:val="OrderFormTabNum"/>
            </w:pPr>
            <w:bookmarkStart w:id="37" w:name="_heading=h.3whwml4" w:colFirst="0" w:colLast="0"/>
            <w:bookmarkEnd w:id="37"/>
            <w:r>
              <w:t xml:space="preserve">Extension </w:t>
            </w:r>
            <w:r w:rsidRPr="006A752B">
              <w:t>Period</w:t>
            </w:r>
          </w:p>
        </w:tc>
        <w:tc>
          <w:tcPr>
            <w:tcW w:w="8436" w:type="dxa"/>
            <w:gridSpan w:val="3"/>
            <w:shd w:val="clear" w:color="auto" w:fill="auto"/>
          </w:tcPr>
          <w:p w14:paraId="00000073" w14:textId="517EF8AE" w:rsidR="00955A47" w:rsidRPr="001B0B3E" w:rsidRDefault="0058648A" w:rsidP="00A76A57">
            <w:pPr>
              <w:rPr>
                <w:rFonts w:eastAsia="Arial"/>
                <w:color w:val="000000"/>
              </w:rPr>
            </w:pPr>
            <w:r w:rsidRPr="001B0B3E">
              <w:rPr>
                <w:rFonts w:eastAsia="Arial"/>
                <w:color w:val="000000"/>
              </w:rPr>
              <w:t xml:space="preserve">The Buyer may extend the Contract for a period of up to </w:t>
            </w:r>
            <w:r w:rsidR="001B0B3E" w:rsidRPr="001B0B3E">
              <w:rPr>
                <w:rFonts w:eastAsia="Arial"/>
                <w:color w:val="000000"/>
              </w:rPr>
              <w:t>1 year</w:t>
            </w:r>
            <w:r w:rsidRPr="001B0B3E">
              <w:rPr>
                <w:rFonts w:eastAsia="Arial"/>
                <w:color w:val="000000"/>
              </w:rPr>
              <w:t xml:space="preserve"> by giving not less than </w:t>
            </w:r>
            <w:r w:rsidR="001B0B3E" w:rsidRPr="001B0B3E">
              <w:rPr>
                <w:rFonts w:eastAsia="Arial"/>
                <w:color w:val="000000"/>
              </w:rPr>
              <w:t>1 months’ notice</w:t>
            </w:r>
            <w:r w:rsidRPr="001B0B3E">
              <w:rPr>
                <w:rFonts w:eastAsia="Arial"/>
                <w:color w:val="000000"/>
              </w:rPr>
              <w:t xml:space="preserve"> in writing to the Supplier prior to the Expiry Date. The Conditions of the Contract shall apply throughout any such extended period.</w:t>
            </w:r>
          </w:p>
        </w:tc>
      </w:tr>
      <w:tr w:rsidR="00955A47" w14:paraId="3454E368" w14:textId="77777777" w:rsidTr="001B0B3E">
        <w:trPr>
          <w:trHeight w:val="383"/>
          <w:jc w:val="center"/>
        </w:trPr>
        <w:tc>
          <w:tcPr>
            <w:tcW w:w="2031" w:type="dxa"/>
            <w:shd w:val="clear" w:color="auto" w:fill="auto"/>
          </w:tcPr>
          <w:p w14:paraId="00000075" w14:textId="26529F11" w:rsidR="00955A47" w:rsidRPr="0063168A" w:rsidRDefault="0058648A" w:rsidP="006A752B">
            <w:pPr>
              <w:pStyle w:val="OrderFormTabNum"/>
            </w:pPr>
            <w:bookmarkStart w:id="38" w:name="_heading=h.5o2xalj0p398" w:colFirst="0" w:colLast="0"/>
            <w:bookmarkStart w:id="39" w:name="_Ref141096224"/>
            <w:bookmarkEnd w:id="38"/>
            <w:r w:rsidRPr="0063168A">
              <w:t>Buyer Cause</w:t>
            </w:r>
            <w:bookmarkEnd w:id="39"/>
          </w:p>
        </w:tc>
        <w:tc>
          <w:tcPr>
            <w:tcW w:w="8436" w:type="dxa"/>
            <w:gridSpan w:val="3"/>
            <w:shd w:val="clear" w:color="auto" w:fill="auto"/>
          </w:tcPr>
          <w:p w14:paraId="0000007B" w14:textId="1FB1DD2D" w:rsidR="00955A47" w:rsidRPr="0063168A" w:rsidRDefault="0058648A" w:rsidP="00A76A57">
            <w:pPr>
              <w:rPr>
                <w:rFonts w:eastAsia="Arial"/>
                <w:color w:val="000000"/>
                <w:sz w:val="20"/>
                <w:szCs w:val="20"/>
              </w:rPr>
            </w:pPr>
            <w:r w:rsidRPr="0063168A">
              <w:rPr>
                <w:rFonts w:eastAsia="Arial"/>
                <w:color w:val="000000"/>
              </w:rPr>
              <w:t xml:space="preserve">Any Material Breach of the obligations of the Buyer or any other default, act, omission, </w:t>
            </w:r>
            <w:proofErr w:type="gramStart"/>
            <w:r w:rsidRPr="0063168A">
              <w:rPr>
                <w:rFonts w:eastAsia="Arial"/>
                <w:color w:val="000000"/>
              </w:rPr>
              <w:t>negligence</w:t>
            </w:r>
            <w:proofErr w:type="gramEnd"/>
            <w:r w:rsidRPr="0063168A">
              <w:rPr>
                <w:rFonts w:eastAsia="Arial"/>
                <w:color w:val="000000"/>
              </w:rPr>
              <w:t xml:space="preserve"> or statement of the Buyer, of its employees, servants, agents </w:t>
            </w:r>
            <w:r w:rsidRPr="0063168A">
              <w:rPr>
                <w:rFonts w:eastAsia="Arial"/>
                <w:color w:val="000000"/>
              </w:rPr>
              <w:lastRenderedPageBreak/>
              <w:t>in connection with or in relation to the subject-matter of the Contract and in respect of which the Buyer is liable to the Supplier.</w:t>
            </w:r>
          </w:p>
        </w:tc>
      </w:tr>
      <w:tr w:rsidR="00955A47" w14:paraId="5EFCCCA1" w14:textId="77777777" w:rsidTr="001B0B3E">
        <w:trPr>
          <w:trHeight w:val="383"/>
          <w:jc w:val="center"/>
        </w:trPr>
        <w:tc>
          <w:tcPr>
            <w:tcW w:w="2031" w:type="dxa"/>
            <w:shd w:val="clear" w:color="auto" w:fill="auto"/>
          </w:tcPr>
          <w:p w14:paraId="0000007D" w14:textId="6B3BAAC7" w:rsidR="00955A47" w:rsidRPr="003A1CA7" w:rsidRDefault="0058648A" w:rsidP="006A752B">
            <w:pPr>
              <w:pStyle w:val="OrderFormTabNum"/>
            </w:pPr>
            <w:bookmarkStart w:id="40" w:name="_heading=h.2bn6wsx" w:colFirst="0" w:colLast="0"/>
            <w:bookmarkStart w:id="41" w:name="_Ref141090062"/>
            <w:bookmarkEnd w:id="40"/>
            <w:r w:rsidRPr="003A1CA7">
              <w:lastRenderedPageBreak/>
              <w:t>Optional Intellectual Property Rights (</w:t>
            </w:r>
            <w:r w:rsidR="00185E4B" w:rsidRPr="003A1CA7">
              <w:t>“</w:t>
            </w:r>
            <w:r w:rsidRPr="003A1CA7">
              <w:t>IPR</w:t>
            </w:r>
            <w:r w:rsidR="00185E4B" w:rsidRPr="003A1CA7">
              <w:t>”</w:t>
            </w:r>
            <w:r w:rsidRPr="003A1CA7">
              <w:t>) Clauses</w:t>
            </w:r>
            <w:bookmarkEnd w:id="41"/>
          </w:p>
        </w:tc>
        <w:tc>
          <w:tcPr>
            <w:tcW w:w="8436" w:type="dxa"/>
            <w:gridSpan w:val="3"/>
            <w:shd w:val="clear" w:color="auto" w:fill="auto"/>
          </w:tcPr>
          <w:p w14:paraId="00000080" w14:textId="7DC8B58E" w:rsidR="00955A47" w:rsidRPr="003A1CA7" w:rsidRDefault="0058648A" w:rsidP="00A76A57">
            <w:pPr>
              <w:rPr>
                <w:rFonts w:eastAsia="Arial"/>
                <w:b/>
                <w:bCs/>
                <w:i/>
                <w:color w:val="000000"/>
              </w:rPr>
            </w:pPr>
            <w:r w:rsidRPr="003A1CA7">
              <w:rPr>
                <w:rFonts w:eastAsia="Arial"/>
                <w:color w:val="000000"/>
              </w:rPr>
              <w:t>Not applicable</w:t>
            </w:r>
          </w:p>
        </w:tc>
      </w:tr>
      <w:tr w:rsidR="00955A47" w14:paraId="1A7F1512" w14:textId="77777777" w:rsidTr="001B0B3E">
        <w:trPr>
          <w:trHeight w:val="383"/>
          <w:jc w:val="center"/>
        </w:trPr>
        <w:tc>
          <w:tcPr>
            <w:tcW w:w="2031" w:type="dxa"/>
            <w:shd w:val="clear" w:color="auto" w:fill="auto"/>
          </w:tcPr>
          <w:p w14:paraId="00000082" w14:textId="77777777" w:rsidR="00955A47" w:rsidRDefault="0058648A" w:rsidP="006A752B">
            <w:pPr>
              <w:pStyle w:val="OrderFormTabNum"/>
            </w:pPr>
            <w:bookmarkStart w:id="42" w:name="_heading=h.qsh70q" w:colFirst="0" w:colLast="0"/>
            <w:bookmarkEnd w:id="42"/>
            <w:r>
              <w:t>Charges</w:t>
            </w:r>
          </w:p>
        </w:tc>
        <w:tc>
          <w:tcPr>
            <w:tcW w:w="8436" w:type="dxa"/>
            <w:gridSpan w:val="3"/>
            <w:shd w:val="clear" w:color="auto" w:fill="auto"/>
          </w:tcPr>
          <w:p w14:paraId="00000084" w14:textId="5E00B00D" w:rsidR="00955A47" w:rsidRPr="0063168A" w:rsidRDefault="0058648A" w:rsidP="0063168A">
            <w:pPr>
              <w:rPr>
                <w:rFonts w:eastAsia="Arial"/>
                <w:i/>
                <w:color w:val="000000"/>
              </w:rPr>
            </w:pPr>
            <w:bookmarkStart w:id="43" w:name="_heading=h.3as4poj" w:colFirst="0" w:colLast="0"/>
            <w:bookmarkEnd w:id="43"/>
            <w:r>
              <w:rPr>
                <w:rFonts w:eastAsia="Arial"/>
                <w:color w:val="000000"/>
              </w:rPr>
              <w:t xml:space="preserve">The Charges for the Deliverables shall be as set </w:t>
            </w:r>
            <w:r w:rsidR="0063168A">
              <w:rPr>
                <w:rFonts w:eastAsia="Arial"/>
                <w:color w:val="000000"/>
              </w:rPr>
              <w:t xml:space="preserve">out </w:t>
            </w:r>
            <w:r w:rsidR="0063168A" w:rsidRPr="0063168A">
              <w:rPr>
                <w:rFonts w:eastAsia="Arial"/>
                <w:color w:val="000000"/>
              </w:rPr>
              <w:t>below</w:t>
            </w:r>
            <w:r w:rsidR="0063168A">
              <w:rPr>
                <w:rFonts w:eastAsia="Arial"/>
                <w:color w:val="000000"/>
              </w:rPr>
              <w:t xml:space="preserve"> for the year</w:t>
            </w:r>
            <w:r w:rsidR="0063168A" w:rsidRPr="0063168A">
              <w:rPr>
                <w:rFonts w:eastAsia="Arial"/>
                <w:color w:val="000000"/>
              </w:rPr>
              <w:t>.</w:t>
            </w:r>
            <w:r w:rsidRPr="0063168A">
              <w:rPr>
                <w:rFonts w:eastAsia="Arial"/>
                <w:color w:val="000000"/>
              </w:rPr>
              <w:t xml:space="preserve">  </w:t>
            </w:r>
          </w:p>
          <w:p w14:paraId="43E2A137" w14:textId="77777777" w:rsidR="0063168A" w:rsidRPr="00730AA8" w:rsidRDefault="0063168A" w:rsidP="0063168A">
            <w:pPr>
              <w:pStyle w:val="ListParagraph"/>
              <w:ind w:left="425"/>
              <w:rPr>
                <w:rFonts w:eastAsia="Arial"/>
                <w:color w:val="000000"/>
              </w:rPr>
            </w:pPr>
          </w:p>
          <w:tbl>
            <w:tblPr>
              <w:tblStyle w:val="TableGrid"/>
              <w:tblpPr w:leftFromText="180" w:rightFromText="180" w:vertAnchor="text" w:horzAnchor="margin" w:tblpY="-5"/>
              <w:tblOverlap w:val="never"/>
              <w:tblW w:w="0" w:type="auto"/>
              <w:tblLayout w:type="fixed"/>
              <w:tblLook w:val="04A0" w:firstRow="1" w:lastRow="0" w:firstColumn="1" w:lastColumn="0" w:noHBand="0" w:noVBand="1"/>
            </w:tblPr>
            <w:tblGrid>
              <w:gridCol w:w="3256"/>
              <w:gridCol w:w="1417"/>
              <w:gridCol w:w="1474"/>
              <w:gridCol w:w="2049"/>
            </w:tblGrid>
            <w:tr w:rsidR="00730AA8" w14:paraId="55A483A0" w14:textId="77777777" w:rsidTr="0063168A">
              <w:tc>
                <w:tcPr>
                  <w:tcW w:w="3256" w:type="dxa"/>
                </w:tcPr>
                <w:p w14:paraId="39394246" w14:textId="6C18D83C" w:rsidR="00730AA8" w:rsidRPr="0063168A" w:rsidRDefault="0063168A" w:rsidP="00730AA8">
                  <w:pPr>
                    <w:pStyle w:val="ListParagraph"/>
                    <w:ind w:left="0"/>
                    <w:rPr>
                      <w:rFonts w:eastAsia="Arial"/>
                      <w:b/>
                      <w:bCs/>
                      <w:color w:val="000000"/>
                    </w:rPr>
                  </w:pPr>
                  <w:r w:rsidRPr="0063168A">
                    <w:rPr>
                      <w:rFonts w:eastAsia="Arial"/>
                      <w:b/>
                      <w:bCs/>
                      <w:color w:val="000000"/>
                    </w:rPr>
                    <w:t>Description of training session</w:t>
                  </w:r>
                </w:p>
              </w:tc>
              <w:tc>
                <w:tcPr>
                  <w:tcW w:w="1417" w:type="dxa"/>
                </w:tcPr>
                <w:p w14:paraId="64B0431B" w14:textId="5E193703" w:rsidR="00730AA8" w:rsidRPr="0063168A" w:rsidRDefault="0063168A" w:rsidP="00730AA8">
                  <w:pPr>
                    <w:pStyle w:val="ListParagraph"/>
                    <w:ind w:left="0"/>
                    <w:rPr>
                      <w:rFonts w:eastAsia="Arial"/>
                      <w:b/>
                      <w:bCs/>
                      <w:color w:val="000000"/>
                    </w:rPr>
                  </w:pPr>
                  <w:r w:rsidRPr="0063168A">
                    <w:rPr>
                      <w:rFonts w:eastAsia="Arial"/>
                      <w:b/>
                      <w:bCs/>
                      <w:color w:val="000000"/>
                    </w:rPr>
                    <w:t>Cost Per training session</w:t>
                  </w:r>
                </w:p>
              </w:tc>
              <w:tc>
                <w:tcPr>
                  <w:tcW w:w="1474" w:type="dxa"/>
                </w:tcPr>
                <w:p w14:paraId="590B4E2E" w14:textId="43D456AE" w:rsidR="00730AA8" w:rsidRPr="0063168A" w:rsidRDefault="0063168A" w:rsidP="00730AA8">
                  <w:pPr>
                    <w:pStyle w:val="ListParagraph"/>
                    <w:ind w:left="0"/>
                    <w:rPr>
                      <w:rFonts w:eastAsia="Arial"/>
                      <w:b/>
                      <w:bCs/>
                      <w:color w:val="000000"/>
                    </w:rPr>
                  </w:pPr>
                  <w:r w:rsidRPr="0063168A">
                    <w:rPr>
                      <w:rFonts w:eastAsia="Arial"/>
                      <w:b/>
                      <w:bCs/>
                      <w:color w:val="000000"/>
                    </w:rPr>
                    <w:t>Quantity of training sessions</w:t>
                  </w:r>
                  <w:r>
                    <w:rPr>
                      <w:rFonts w:eastAsia="Arial"/>
                      <w:b/>
                      <w:bCs/>
                      <w:color w:val="000000"/>
                    </w:rPr>
                    <w:t xml:space="preserve"> per year</w:t>
                  </w:r>
                </w:p>
              </w:tc>
              <w:tc>
                <w:tcPr>
                  <w:tcW w:w="2049" w:type="dxa"/>
                </w:tcPr>
                <w:p w14:paraId="21C31FB7" w14:textId="068B9E0C" w:rsidR="00730AA8" w:rsidRPr="0063168A" w:rsidRDefault="0063168A" w:rsidP="00730AA8">
                  <w:pPr>
                    <w:pStyle w:val="ListParagraph"/>
                    <w:ind w:left="0"/>
                    <w:rPr>
                      <w:rFonts w:eastAsia="Arial"/>
                      <w:b/>
                      <w:bCs/>
                      <w:color w:val="000000"/>
                    </w:rPr>
                  </w:pPr>
                  <w:r w:rsidRPr="0063168A">
                    <w:rPr>
                      <w:rFonts w:eastAsia="Arial"/>
                      <w:b/>
                      <w:bCs/>
                      <w:color w:val="000000"/>
                    </w:rPr>
                    <w:t>Totals</w:t>
                  </w:r>
                </w:p>
              </w:tc>
            </w:tr>
            <w:tr w:rsidR="00730AA8" w14:paraId="24E77108" w14:textId="77777777" w:rsidTr="00917B3A">
              <w:tc>
                <w:tcPr>
                  <w:tcW w:w="3256" w:type="dxa"/>
                </w:tcPr>
                <w:p w14:paraId="235A6A4B" w14:textId="713562EB" w:rsidR="00730AA8" w:rsidRDefault="0063168A" w:rsidP="00730AA8">
                  <w:pPr>
                    <w:pStyle w:val="ListParagraph"/>
                    <w:ind w:left="0"/>
                    <w:rPr>
                      <w:rFonts w:eastAsia="Arial"/>
                      <w:color w:val="000000"/>
                    </w:rPr>
                  </w:pPr>
                  <w:r w:rsidRPr="00871986">
                    <w:rPr>
                      <w:rFonts w:cs="Arial"/>
                      <w:color w:val="000000"/>
                    </w:rPr>
                    <w:t>‘Freedom of Information and Environmental Information Regulations – an overview’</w:t>
                  </w:r>
                </w:p>
              </w:tc>
              <w:tc>
                <w:tcPr>
                  <w:tcW w:w="1417" w:type="dxa"/>
                  <w:shd w:val="clear" w:color="auto" w:fill="000000" w:themeFill="text1"/>
                </w:tcPr>
                <w:p w14:paraId="5EAC7891" w14:textId="5FAD3A77" w:rsidR="00730AA8" w:rsidRDefault="00917B3A" w:rsidP="00730AA8">
                  <w:pPr>
                    <w:pStyle w:val="ListParagraph"/>
                    <w:ind w:left="0"/>
                    <w:rPr>
                      <w:rFonts w:eastAsia="Arial"/>
                      <w:color w:val="000000"/>
                    </w:rPr>
                  </w:pPr>
                  <w:r>
                    <w:rPr>
                      <w:rFonts w:eastAsia="Arial"/>
                      <w:color w:val="000000"/>
                    </w:rPr>
                    <w:t>X</w:t>
                  </w:r>
                </w:p>
              </w:tc>
              <w:tc>
                <w:tcPr>
                  <w:tcW w:w="1474" w:type="dxa"/>
                  <w:shd w:val="clear" w:color="auto" w:fill="000000" w:themeFill="text1"/>
                </w:tcPr>
                <w:p w14:paraId="199A2ACB" w14:textId="203B4260" w:rsidR="00730AA8" w:rsidRDefault="00917B3A" w:rsidP="00730AA8">
                  <w:pPr>
                    <w:pStyle w:val="ListParagraph"/>
                    <w:ind w:left="0"/>
                    <w:rPr>
                      <w:rFonts w:eastAsia="Arial"/>
                      <w:color w:val="000000"/>
                    </w:rPr>
                  </w:pPr>
                  <w:r>
                    <w:rPr>
                      <w:rFonts w:eastAsia="Arial"/>
                      <w:color w:val="000000"/>
                    </w:rPr>
                    <w:t>X</w:t>
                  </w:r>
                </w:p>
              </w:tc>
              <w:tc>
                <w:tcPr>
                  <w:tcW w:w="2049" w:type="dxa"/>
                  <w:shd w:val="clear" w:color="auto" w:fill="000000" w:themeFill="text1"/>
                </w:tcPr>
                <w:p w14:paraId="4A687899" w14:textId="02CA4C59" w:rsidR="00730AA8" w:rsidRDefault="00917B3A" w:rsidP="00730AA8">
                  <w:pPr>
                    <w:pStyle w:val="ListParagraph"/>
                    <w:ind w:left="0"/>
                    <w:rPr>
                      <w:rFonts w:eastAsia="Arial"/>
                      <w:color w:val="000000"/>
                    </w:rPr>
                  </w:pPr>
                  <w:r>
                    <w:rPr>
                      <w:rFonts w:eastAsia="Arial"/>
                      <w:color w:val="000000"/>
                    </w:rPr>
                    <w:t>X</w:t>
                  </w:r>
                </w:p>
              </w:tc>
            </w:tr>
            <w:tr w:rsidR="00730AA8" w14:paraId="2EEA0701" w14:textId="77777777" w:rsidTr="00917B3A">
              <w:tc>
                <w:tcPr>
                  <w:tcW w:w="3256" w:type="dxa"/>
                </w:tcPr>
                <w:p w14:paraId="5DE80583" w14:textId="2F0176AB" w:rsidR="00730AA8" w:rsidRDefault="0063168A" w:rsidP="00730AA8">
                  <w:pPr>
                    <w:pStyle w:val="ListParagraph"/>
                    <w:ind w:left="0"/>
                    <w:rPr>
                      <w:rFonts w:eastAsia="Arial"/>
                      <w:color w:val="000000"/>
                    </w:rPr>
                  </w:pPr>
                  <w:r w:rsidRPr="00871986">
                    <w:rPr>
                      <w:rFonts w:cs="Arial"/>
                      <w:color w:val="000000"/>
                    </w:rPr>
                    <w:t>‘Freedom of Information and Environmental Information Regulations – Exceptions and the Public Interest Test’</w:t>
                  </w:r>
                </w:p>
              </w:tc>
              <w:tc>
                <w:tcPr>
                  <w:tcW w:w="1417" w:type="dxa"/>
                  <w:shd w:val="clear" w:color="auto" w:fill="000000" w:themeFill="text1"/>
                </w:tcPr>
                <w:p w14:paraId="292868FA" w14:textId="4C17C04E" w:rsidR="00730AA8" w:rsidRDefault="00917B3A" w:rsidP="00730AA8">
                  <w:pPr>
                    <w:pStyle w:val="ListParagraph"/>
                    <w:ind w:left="0"/>
                    <w:rPr>
                      <w:rFonts w:eastAsia="Arial"/>
                      <w:color w:val="000000"/>
                    </w:rPr>
                  </w:pPr>
                  <w:r>
                    <w:rPr>
                      <w:rFonts w:eastAsia="Arial"/>
                      <w:color w:val="000000"/>
                    </w:rPr>
                    <w:t>X</w:t>
                  </w:r>
                </w:p>
              </w:tc>
              <w:tc>
                <w:tcPr>
                  <w:tcW w:w="1474" w:type="dxa"/>
                  <w:shd w:val="clear" w:color="auto" w:fill="000000" w:themeFill="text1"/>
                </w:tcPr>
                <w:p w14:paraId="0E50185D" w14:textId="4567BF04" w:rsidR="00730AA8" w:rsidRDefault="00917B3A" w:rsidP="00730AA8">
                  <w:pPr>
                    <w:pStyle w:val="ListParagraph"/>
                    <w:ind w:left="0"/>
                    <w:rPr>
                      <w:rFonts w:eastAsia="Arial"/>
                      <w:color w:val="000000"/>
                    </w:rPr>
                  </w:pPr>
                  <w:r>
                    <w:rPr>
                      <w:rFonts w:eastAsia="Arial"/>
                      <w:color w:val="000000"/>
                    </w:rPr>
                    <w:t>X</w:t>
                  </w:r>
                </w:p>
              </w:tc>
              <w:tc>
                <w:tcPr>
                  <w:tcW w:w="2049" w:type="dxa"/>
                  <w:shd w:val="clear" w:color="auto" w:fill="000000" w:themeFill="text1"/>
                </w:tcPr>
                <w:p w14:paraId="31C35D96" w14:textId="106FE1CC" w:rsidR="00730AA8" w:rsidRDefault="00917B3A" w:rsidP="00730AA8">
                  <w:pPr>
                    <w:pStyle w:val="ListParagraph"/>
                    <w:ind w:left="0"/>
                    <w:rPr>
                      <w:rFonts w:eastAsia="Arial"/>
                      <w:color w:val="000000"/>
                    </w:rPr>
                  </w:pPr>
                  <w:r>
                    <w:rPr>
                      <w:rFonts w:eastAsia="Arial"/>
                      <w:color w:val="000000"/>
                    </w:rPr>
                    <w:t>X</w:t>
                  </w:r>
                </w:p>
              </w:tc>
            </w:tr>
            <w:tr w:rsidR="00730AA8" w14:paraId="775FA6A6" w14:textId="77777777" w:rsidTr="00917B3A">
              <w:tc>
                <w:tcPr>
                  <w:tcW w:w="3256" w:type="dxa"/>
                </w:tcPr>
                <w:p w14:paraId="631B7E17" w14:textId="77777777" w:rsidR="00730AA8" w:rsidRDefault="00730AA8" w:rsidP="00730AA8">
                  <w:pPr>
                    <w:pStyle w:val="ListParagraph"/>
                    <w:ind w:left="0"/>
                    <w:rPr>
                      <w:rFonts w:eastAsia="Arial"/>
                      <w:color w:val="000000"/>
                    </w:rPr>
                  </w:pPr>
                </w:p>
              </w:tc>
              <w:tc>
                <w:tcPr>
                  <w:tcW w:w="1417" w:type="dxa"/>
                  <w:shd w:val="clear" w:color="auto" w:fill="000000" w:themeFill="text1"/>
                </w:tcPr>
                <w:p w14:paraId="30C11232" w14:textId="77777777" w:rsidR="00730AA8" w:rsidRDefault="00730AA8" w:rsidP="00730AA8">
                  <w:pPr>
                    <w:pStyle w:val="ListParagraph"/>
                    <w:ind w:left="0"/>
                    <w:rPr>
                      <w:rFonts w:eastAsia="Arial"/>
                      <w:color w:val="000000"/>
                    </w:rPr>
                  </w:pPr>
                </w:p>
              </w:tc>
              <w:tc>
                <w:tcPr>
                  <w:tcW w:w="1474" w:type="dxa"/>
                  <w:shd w:val="clear" w:color="auto" w:fill="000000" w:themeFill="text1"/>
                </w:tcPr>
                <w:p w14:paraId="79E3D9D5" w14:textId="77777777" w:rsidR="00730AA8" w:rsidRDefault="00730AA8" w:rsidP="00730AA8">
                  <w:pPr>
                    <w:pStyle w:val="ListParagraph"/>
                    <w:ind w:left="0"/>
                    <w:rPr>
                      <w:rFonts w:eastAsia="Arial"/>
                      <w:color w:val="000000"/>
                    </w:rPr>
                  </w:pPr>
                </w:p>
              </w:tc>
              <w:tc>
                <w:tcPr>
                  <w:tcW w:w="2049" w:type="dxa"/>
                  <w:shd w:val="clear" w:color="auto" w:fill="000000" w:themeFill="text1"/>
                </w:tcPr>
                <w:p w14:paraId="3528C022" w14:textId="49276278" w:rsidR="00730AA8" w:rsidRDefault="00917B3A" w:rsidP="00730AA8">
                  <w:pPr>
                    <w:pStyle w:val="ListParagraph"/>
                    <w:ind w:left="0"/>
                    <w:rPr>
                      <w:rFonts w:eastAsia="Arial"/>
                      <w:color w:val="000000"/>
                    </w:rPr>
                  </w:pPr>
                  <w:r>
                    <w:rPr>
                      <w:rFonts w:eastAsia="Arial"/>
                      <w:color w:val="000000"/>
                    </w:rPr>
                    <w:t>X</w:t>
                  </w:r>
                </w:p>
              </w:tc>
            </w:tr>
          </w:tbl>
          <w:p w14:paraId="38996856" w14:textId="77777777" w:rsidR="00955A47" w:rsidRDefault="00955A47" w:rsidP="00730AA8">
            <w:pPr>
              <w:pStyle w:val="ListParagraph"/>
              <w:ind w:left="425"/>
              <w:rPr>
                <w:rFonts w:eastAsia="Arial"/>
                <w:color w:val="000000"/>
              </w:rPr>
            </w:pPr>
          </w:p>
          <w:p w14:paraId="00000086" w14:textId="5302C482" w:rsidR="00730AA8" w:rsidRPr="00B832E2" w:rsidRDefault="00730AA8" w:rsidP="00730AA8">
            <w:pPr>
              <w:pStyle w:val="ListParagraph"/>
              <w:ind w:left="425"/>
              <w:rPr>
                <w:rFonts w:eastAsia="Arial"/>
                <w:color w:val="000000"/>
              </w:rPr>
            </w:pPr>
          </w:p>
        </w:tc>
      </w:tr>
      <w:tr w:rsidR="004113CE" w14:paraId="0EDC25ED" w14:textId="77777777" w:rsidTr="001B0B3E">
        <w:trPr>
          <w:trHeight w:val="383"/>
          <w:jc w:val="center"/>
        </w:trPr>
        <w:tc>
          <w:tcPr>
            <w:tcW w:w="2031" w:type="dxa"/>
            <w:shd w:val="clear" w:color="auto" w:fill="auto"/>
          </w:tcPr>
          <w:p w14:paraId="00000088" w14:textId="77777777" w:rsidR="004113CE" w:rsidRDefault="004113CE" w:rsidP="004113CE">
            <w:pPr>
              <w:pStyle w:val="OrderFormTabNum"/>
            </w:pPr>
            <w:bookmarkStart w:id="44" w:name="_heading=h.1pxezwc" w:colFirst="0" w:colLast="0"/>
            <w:bookmarkEnd w:id="44"/>
            <w:r>
              <w:t>Payment</w:t>
            </w:r>
          </w:p>
        </w:tc>
        <w:tc>
          <w:tcPr>
            <w:tcW w:w="8436" w:type="dxa"/>
            <w:gridSpan w:val="3"/>
            <w:shd w:val="clear" w:color="auto" w:fill="auto"/>
          </w:tcPr>
          <w:p w14:paraId="0D04E28B" w14:textId="77777777" w:rsidR="004113CE" w:rsidRDefault="004113CE" w:rsidP="004113CE">
            <w:pPr>
              <w:rPr>
                <w:rFonts w:eastAsia="Arial"/>
                <w:color w:val="000000"/>
              </w:rPr>
            </w:pPr>
            <w:bookmarkStart w:id="45" w:name="_heading=h.49x2ik5" w:colFirst="0" w:colLast="0"/>
            <w:bookmarkEnd w:id="45"/>
            <w:r>
              <w:rPr>
                <w:rFonts w:eastAsia="Arial"/>
                <w:color w:val="000000"/>
              </w:rPr>
              <w:t>Payment of undisputed invoices will be made within 30 days of receipt of invoice, which must be submitted promptly by the Supplier.</w:t>
            </w:r>
          </w:p>
          <w:p w14:paraId="0F73B05D" w14:textId="77777777" w:rsidR="004113CE" w:rsidRDefault="004113CE" w:rsidP="004113CE">
            <w:pPr>
              <w:rPr>
                <w:rFonts w:eastAsia="Arial"/>
                <w:color w:val="000000"/>
              </w:rPr>
            </w:pPr>
            <w:bookmarkStart w:id="46" w:name="_heading=h.2p2csry" w:colFirst="0" w:colLast="0"/>
            <w:bookmarkEnd w:id="46"/>
            <w:r>
              <w:rPr>
                <w:rFonts w:eastAsia="Arial"/>
                <w:color w:val="000000"/>
              </w:rPr>
              <w:t xml:space="preserve">All invoices must be sent, quoting a valid Purchase Order Number (PO Number) and any other relevant details, to: </w:t>
            </w:r>
          </w:p>
          <w:p w14:paraId="6441864C" w14:textId="77777777" w:rsidR="004113CE" w:rsidRDefault="004113CE" w:rsidP="004113CE">
            <w:pPr>
              <w:keepLines/>
            </w:pPr>
            <w:r>
              <w:t xml:space="preserve">EA: APinvoices-ENV-U@gov.sscl.com </w:t>
            </w:r>
          </w:p>
          <w:p w14:paraId="40C9F963" w14:textId="77777777" w:rsidR="004113CE" w:rsidRDefault="004113CE" w:rsidP="004113CE">
            <w:pPr>
              <w:keepLines/>
            </w:pPr>
          </w:p>
          <w:p w14:paraId="1F711466" w14:textId="77777777" w:rsidR="004113CE" w:rsidRDefault="004113CE" w:rsidP="004113CE">
            <w:pPr>
              <w:keepLines/>
            </w:pPr>
            <w:r>
              <w:t>Alternatively, you may post to:</w:t>
            </w:r>
          </w:p>
          <w:p w14:paraId="502840D4" w14:textId="77777777" w:rsidR="004113CE" w:rsidRDefault="004113CE" w:rsidP="004113CE">
            <w:pPr>
              <w:keepLines/>
            </w:pPr>
            <w:r>
              <w:t xml:space="preserve">For EA SSCL (Environment Agency) </w:t>
            </w:r>
          </w:p>
          <w:p w14:paraId="334BF290" w14:textId="77777777" w:rsidR="004113CE" w:rsidRDefault="004113CE" w:rsidP="004113CE">
            <w:pPr>
              <w:keepLines/>
            </w:pPr>
            <w:r>
              <w:t xml:space="preserve">PO Box 797 </w:t>
            </w:r>
          </w:p>
          <w:p w14:paraId="03A54739" w14:textId="77777777" w:rsidR="004113CE" w:rsidRDefault="004113CE" w:rsidP="004113CE">
            <w:pPr>
              <w:keepLines/>
            </w:pPr>
            <w:r>
              <w:t xml:space="preserve">Newport </w:t>
            </w:r>
          </w:p>
          <w:p w14:paraId="76A9FF10" w14:textId="77777777" w:rsidR="004113CE" w:rsidRDefault="004113CE" w:rsidP="004113CE">
            <w:pPr>
              <w:keepLines/>
            </w:pPr>
            <w:r>
              <w:t>Gwent</w:t>
            </w:r>
          </w:p>
          <w:p w14:paraId="72AB1334" w14:textId="77777777" w:rsidR="004113CE" w:rsidRDefault="004113CE" w:rsidP="004113CE">
            <w:pPr>
              <w:keepLines/>
            </w:pPr>
            <w:r>
              <w:t>NP10 8FZ</w:t>
            </w:r>
          </w:p>
          <w:p w14:paraId="280C9E9D" w14:textId="77777777" w:rsidR="004113CE" w:rsidRDefault="004113CE" w:rsidP="004113CE">
            <w:pPr>
              <w:rPr>
                <w:rFonts w:eastAsia="Arial"/>
                <w:color w:val="000000"/>
              </w:rPr>
            </w:pPr>
          </w:p>
          <w:p w14:paraId="072DB618" w14:textId="77777777" w:rsidR="004113CE" w:rsidRDefault="004113CE" w:rsidP="004113CE">
            <w:pPr>
              <w:rPr>
                <w:rFonts w:eastAsia="Arial"/>
                <w:color w:val="000000"/>
              </w:rPr>
            </w:pPr>
            <w:r w:rsidRPr="000F2413">
              <w:rPr>
                <w:rFonts w:eastAsia="Arial"/>
                <w:color w:val="000000"/>
              </w:rPr>
              <w:t>Within 10 Working</w:t>
            </w:r>
            <w:r>
              <w:rPr>
                <w:rFonts w:eastAsia="Arial"/>
                <w:color w:val="000000"/>
              </w:rPr>
              <w:t xml:space="preserve"> Days of receipt of your countersigned copy of this Order Form, we will send you a unique PO Number.  You must be in receipt of a valid PO Number before submitting an invoice. </w:t>
            </w:r>
          </w:p>
          <w:p w14:paraId="7FAF6E03" w14:textId="77777777" w:rsidR="004113CE" w:rsidRDefault="004113CE" w:rsidP="004113CE">
            <w:pPr>
              <w:rPr>
                <w:rFonts w:eastAsia="Arial"/>
                <w:color w:val="000000"/>
              </w:rPr>
            </w:pPr>
            <w:bookmarkStart w:id="47" w:name="_heading=h.3o7alnk" w:colFirst="0" w:colLast="0"/>
            <w:bookmarkEnd w:id="47"/>
            <w:r>
              <w:rPr>
                <w:rFonts w:eastAsia="Arial"/>
                <w:color w:val="000000"/>
              </w:rPr>
              <w:t>To avoid delay in payment it is important that the invoice is compliant and that it includes a valid PO Number, item number (if applicable) and the details (name, email, and telephone number) of your Buyer contact (</w:t>
            </w:r>
            <w:proofErr w:type="gramStart"/>
            <w:r>
              <w:rPr>
                <w:rFonts w:eastAsia="Arial"/>
                <w:color w:val="000000"/>
              </w:rPr>
              <w:t>i.e.</w:t>
            </w:r>
            <w:proofErr w:type="gramEnd"/>
            <w:r>
              <w:rPr>
                <w:rFonts w:eastAsia="Arial"/>
                <w:color w:val="000000"/>
              </w:rPr>
              <w:t xml:space="preserve"> Buyer Authorised Representative).  Non-compliant invoices may be sent back to you, which may lead to a delay in payment.</w:t>
            </w:r>
          </w:p>
          <w:p w14:paraId="0000008E" w14:textId="081C6B3E" w:rsidR="004113CE" w:rsidRPr="0024267B" w:rsidRDefault="004113CE" w:rsidP="004113CE">
            <w:pPr>
              <w:keepLines/>
            </w:pPr>
            <w:r>
              <w:rPr>
                <w:rFonts w:eastAsia="Arial"/>
                <w:color w:val="000000"/>
              </w:rPr>
              <w:t xml:space="preserve">If </w:t>
            </w:r>
            <w:r w:rsidRPr="0024267B">
              <w:rPr>
                <w:rFonts w:eastAsia="Arial"/>
                <w:color w:val="000000"/>
              </w:rPr>
              <w:t xml:space="preserve">you have a query regarding an outstanding </w:t>
            </w:r>
            <w:proofErr w:type="gramStart"/>
            <w:r w:rsidRPr="0024267B">
              <w:rPr>
                <w:rFonts w:eastAsia="Arial"/>
                <w:color w:val="000000"/>
              </w:rPr>
              <w:t>payment</w:t>
            </w:r>
            <w:proofErr w:type="gramEnd"/>
            <w:r w:rsidRPr="0024267B">
              <w:rPr>
                <w:rFonts w:eastAsia="Arial"/>
                <w:color w:val="000000"/>
              </w:rPr>
              <w:t xml:space="preserve"> please contact our Accounts Payable team by email to: </w:t>
            </w:r>
            <w:r w:rsidRPr="0024267B">
              <w:t xml:space="preserve">APinvoices-ENV-U@gov.sscl.com </w:t>
            </w:r>
            <w:r w:rsidRPr="0024267B">
              <w:rPr>
                <w:rFonts w:eastAsia="Arial"/>
                <w:color w:val="000000"/>
              </w:rPr>
              <w:t>between 09:00-17:00 Monday to Friday.</w:t>
            </w:r>
          </w:p>
        </w:tc>
      </w:tr>
      <w:tr w:rsidR="004113CE" w14:paraId="648ECF20" w14:textId="77777777" w:rsidTr="001B0B3E">
        <w:trPr>
          <w:trHeight w:val="383"/>
          <w:jc w:val="center"/>
        </w:trPr>
        <w:tc>
          <w:tcPr>
            <w:tcW w:w="2031" w:type="dxa"/>
            <w:shd w:val="clear" w:color="auto" w:fill="auto"/>
          </w:tcPr>
          <w:p w14:paraId="00000090" w14:textId="77777777" w:rsidR="004113CE" w:rsidRDefault="004113CE" w:rsidP="004113CE">
            <w:pPr>
              <w:pStyle w:val="OrderFormTabNum"/>
            </w:pPr>
            <w:bookmarkStart w:id="48" w:name="_heading=h.23ckvvd" w:colFirst="0" w:colLast="0"/>
            <w:bookmarkStart w:id="49" w:name="_Ref140663801"/>
            <w:bookmarkEnd w:id="48"/>
            <w:r>
              <w:lastRenderedPageBreak/>
              <w:t>Data Protection Liability Cap</w:t>
            </w:r>
            <w:bookmarkEnd w:id="49"/>
          </w:p>
        </w:tc>
        <w:tc>
          <w:tcPr>
            <w:tcW w:w="8436" w:type="dxa"/>
            <w:gridSpan w:val="3"/>
            <w:shd w:val="clear" w:color="auto" w:fill="auto"/>
          </w:tcPr>
          <w:p w14:paraId="00000091" w14:textId="4D444651" w:rsidR="004113CE" w:rsidRDefault="004113CE" w:rsidP="004113CE">
            <w:pPr>
              <w:rPr>
                <w:rFonts w:eastAsia="Arial"/>
                <w:color w:val="000000"/>
              </w:rPr>
            </w:pPr>
            <w:r>
              <w:rPr>
                <w:rFonts w:eastAsia="Arial"/>
                <w:color w:val="000000"/>
              </w:rPr>
              <w:t xml:space="preserve">In accordance with clause </w:t>
            </w:r>
            <w:r>
              <w:rPr>
                <w:rFonts w:eastAsia="Arial"/>
                <w:color w:val="000000"/>
              </w:rPr>
              <w:fldChar w:fldCharType="begin"/>
            </w:r>
            <w:r>
              <w:rPr>
                <w:rFonts w:eastAsia="Arial"/>
                <w:color w:val="000000"/>
              </w:rPr>
              <w:instrText xml:space="preserve"> REF _Ref140663027 \w \h </w:instrText>
            </w:r>
            <w:r>
              <w:rPr>
                <w:rFonts w:eastAsia="Arial"/>
                <w:color w:val="000000"/>
              </w:rPr>
            </w:r>
            <w:r>
              <w:rPr>
                <w:rFonts w:eastAsia="Arial"/>
                <w:color w:val="000000"/>
              </w:rPr>
              <w:fldChar w:fldCharType="separate"/>
            </w:r>
            <w:r w:rsidR="00075785">
              <w:rPr>
                <w:rFonts w:eastAsia="Arial"/>
                <w:color w:val="000000"/>
              </w:rPr>
              <w:t>12.6</w:t>
            </w:r>
            <w:r>
              <w:rPr>
                <w:rFonts w:eastAsia="Arial"/>
                <w:color w:val="000000"/>
              </w:rPr>
              <w:fldChar w:fldCharType="end"/>
            </w:r>
            <w:r>
              <w:rPr>
                <w:rFonts w:eastAsia="Arial"/>
                <w:color w:val="000000"/>
              </w:rPr>
              <w:t xml:space="preserve"> of the Conditions, the Supplier’s total aggregate liability under </w:t>
            </w:r>
            <w:r w:rsidRPr="00EE45AF">
              <w:rPr>
                <w:rFonts w:eastAsia="Arial"/>
                <w:color w:val="000000"/>
              </w:rPr>
              <w:t xml:space="preserve">clause </w:t>
            </w:r>
            <w:r w:rsidRPr="00EE45AF">
              <w:rPr>
                <w:rFonts w:eastAsia="Arial"/>
                <w:color w:val="000000"/>
              </w:rPr>
              <w:fldChar w:fldCharType="begin"/>
            </w:r>
            <w:r w:rsidRPr="00EE45AF">
              <w:rPr>
                <w:rFonts w:eastAsia="Arial"/>
                <w:color w:val="000000"/>
              </w:rPr>
              <w:instrText xml:space="preserve"> REF _Ref140663038 \w \h </w:instrText>
            </w:r>
            <w:r>
              <w:rPr>
                <w:rFonts w:eastAsia="Arial"/>
                <w:color w:val="000000"/>
              </w:rPr>
              <w:instrText xml:space="preserve"> \* MERGEFORMAT </w:instrText>
            </w:r>
            <w:r w:rsidRPr="00EE45AF">
              <w:rPr>
                <w:rFonts w:eastAsia="Arial"/>
                <w:color w:val="000000"/>
              </w:rPr>
            </w:r>
            <w:r w:rsidRPr="00EE45AF">
              <w:rPr>
                <w:rFonts w:eastAsia="Arial"/>
                <w:color w:val="000000"/>
              </w:rPr>
              <w:fldChar w:fldCharType="separate"/>
            </w:r>
            <w:r w:rsidR="00075785">
              <w:rPr>
                <w:rFonts w:eastAsia="Arial"/>
                <w:color w:val="000000"/>
              </w:rPr>
              <w:t>14.7.5</w:t>
            </w:r>
            <w:r w:rsidRPr="00EE45AF">
              <w:rPr>
                <w:rFonts w:eastAsia="Arial"/>
                <w:color w:val="000000"/>
              </w:rPr>
              <w:fldChar w:fldCharType="end"/>
            </w:r>
            <w:r w:rsidRPr="00EE45AF">
              <w:rPr>
                <w:rFonts w:eastAsia="Arial"/>
                <w:color w:val="000000"/>
              </w:rPr>
              <w:t xml:space="preserve"> of the Conditions is no more than the Data Protection Liability Cap, being £1 million</w:t>
            </w:r>
          </w:p>
          <w:p w14:paraId="00000092" w14:textId="06C50DA0" w:rsidR="004113CE" w:rsidRDefault="004113CE" w:rsidP="004113CE">
            <w:pPr>
              <w:rPr>
                <w:rFonts w:eastAsia="Arial"/>
                <w:i/>
                <w:highlight w:val="yellow"/>
              </w:rPr>
            </w:pPr>
          </w:p>
        </w:tc>
      </w:tr>
      <w:tr w:rsidR="004113CE" w14:paraId="2BFAFFC5" w14:textId="77777777" w:rsidTr="001B0B3E">
        <w:trPr>
          <w:trHeight w:val="383"/>
          <w:jc w:val="center"/>
        </w:trPr>
        <w:tc>
          <w:tcPr>
            <w:tcW w:w="2031" w:type="dxa"/>
            <w:shd w:val="clear" w:color="auto" w:fill="auto"/>
          </w:tcPr>
          <w:p w14:paraId="00000094" w14:textId="77777777" w:rsidR="004113CE" w:rsidRDefault="004113CE" w:rsidP="004113CE">
            <w:pPr>
              <w:pStyle w:val="OrderFormTabNum"/>
            </w:pPr>
            <w:bookmarkStart w:id="50" w:name="_heading=h.ihv636" w:colFirst="0" w:colLast="0"/>
            <w:bookmarkEnd w:id="50"/>
            <w:r>
              <w:t>Progress Meetings and Progress Reports</w:t>
            </w:r>
          </w:p>
        </w:tc>
        <w:tc>
          <w:tcPr>
            <w:tcW w:w="8436" w:type="dxa"/>
            <w:gridSpan w:val="3"/>
            <w:shd w:val="clear" w:color="auto" w:fill="auto"/>
          </w:tcPr>
          <w:p w14:paraId="00000098" w14:textId="46977F2D" w:rsidR="004113CE" w:rsidRPr="00730AA8" w:rsidRDefault="004113CE" w:rsidP="004113CE">
            <w:pPr>
              <w:rPr>
                <w:rFonts w:eastAsia="Arial"/>
                <w:color w:val="000000"/>
                <w:highlight w:val="yellow"/>
              </w:rPr>
            </w:pPr>
            <w:r w:rsidRPr="00730AA8">
              <w:rPr>
                <w:rFonts w:eastAsia="Arial"/>
                <w:color w:val="000000"/>
              </w:rPr>
              <w:t xml:space="preserve">The Supplier shall provide the Buyer with progress reports every 6 </w:t>
            </w:r>
            <w:proofErr w:type="gramStart"/>
            <w:r w:rsidRPr="00730AA8">
              <w:rPr>
                <w:rFonts w:eastAsia="Arial"/>
                <w:color w:val="000000"/>
              </w:rPr>
              <w:t>months</w:t>
            </w:r>
            <w:proofErr w:type="gramEnd"/>
          </w:p>
          <w:p w14:paraId="00000099" w14:textId="5EC025E5" w:rsidR="004113CE" w:rsidRDefault="004113CE" w:rsidP="004113CE">
            <w:pPr>
              <w:rPr>
                <w:rFonts w:eastAsia="Arial"/>
                <w:i/>
                <w:color w:val="000000"/>
              </w:rPr>
            </w:pPr>
          </w:p>
        </w:tc>
      </w:tr>
      <w:tr w:rsidR="004113CE" w14:paraId="5732F152" w14:textId="77777777" w:rsidTr="001B0B3E">
        <w:trPr>
          <w:trHeight w:val="383"/>
          <w:jc w:val="center"/>
        </w:trPr>
        <w:tc>
          <w:tcPr>
            <w:tcW w:w="2031" w:type="dxa"/>
            <w:shd w:val="clear" w:color="auto" w:fill="auto"/>
          </w:tcPr>
          <w:p w14:paraId="0000009C" w14:textId="39D05600" w:rsidR="004113CE" w:rsidRDefault="004113CE" w:rsidP="004113CE">
            <w:pPr>
              <w:pStyle w:val="OrderFormTabNum"/>
            </w:pPr>
            <w:bookmarkStart w:id="51" w:name="_heading=h.32hioqz" w:colFirst="0" w:colLast="0"/>
            <w:bookmarkEnd w:id="51"/>
            <w:r>
              <w:t>Buyer Authorised Representative(s)</w:t>
            </w:r>
          </w:p>
        </w:tc>
        <w:tc>
          <w:tcPr>
            <w:tcW w:w="8436" w:type="dxa"/>
            <w:gridSpan w:val="3"/>
            <w:shd w:val="clear" w:color="auto" w:fill="auto"/>
          </w:tcPr>
          <w:p w14:paraId="0000009D" w14:textId="77777777" w:rsidR="004113CE" w:rsidRDefault="004113CE" w:rsidP="004113CE">
            <w:pPr>
              <w:rPr>
                <w:rFonts w:eastAsia="Arial"/>
                <w:color w:val="000000"/>
              </w:rPr>
            </w:pPr>
            <w:bookmarkStart w:id="52" w:name="_heading=h.1hmsyys" w:colFirst="0" w:colLast="0"/>
            <w:bookmarkEnd w:id="52"/>
            <w:r>
              <w:rPr>
                <w:rFonts w:eastAsia="Arial"/>
                <w:color w:val="000000"/>
              </w:rPr>
              <w:t xml:space="preserve">For general liaison your contact will continue to be </w:t>
            </w:r>
          </w:p>
          <w:p w14:paraId="0000009E" w14:textId="68F11B21" w:rsidR="004113CE" w:rsidRDefault="00917B3A" w:rsidP="00917B3A">
            <w:pPr>
              <w:shd w:val="clear" w:color="auto" w:fill="000000" w:themeFill="text1"/>
              <w:rPr>
                <w:rFonts w:eastAsia="Arial"/>
                <w:color w:val="000000"/>
              </w:rPr>
            </w:pPr>
            <w:r>
              <w:rPr>
                <w:rFonts w:eastAsia="Arial"/>
                <w:color w:val="000000"/>
              </w:rPr>
              <w:t>XXXXXXX</w:t>
            </w:r>
          </w:p>
          <w:p w14:paraId="000000A0" w14:textId="0D274B8B" w:rsidR="004113CE" w:rsidRDefault="004113CE" w:rsidP="004113CE">
            <w:pPr>
              <w:rPr>
                <w:rFonts w:eastAsia="Arial"/>
                <w:color w:val="000000"/>
              </w:rPr>
            </w:pPr>
          </w:p>
        </w:tc>
      </w:tr>
      <w:tr w:rsidR="004113CE" w14:paraId="5860BEF0" w14:textId="77777777" w:rsidTr="001B0B3E">
        <w:trPr>
          <w:trHeight w:val="383"/>
          <w:jc w:val="center"/>
        </w:trPr>
        <w:tc>
          <w:tcPr>
            <w:tcW w:w="2031" w:type="dxa"/>
            <w:shd w:val="clear" w:color="auto" w:fill="auto"/>
          </w:tcPr>
          <w:p w14:paraId="000000A3" w14:textId="65005807" w:rsidR="004113CE" w:rsidRDefault="004113CE" w:rsidP="004113CE">
            <w:pPr>
              <w:pStyle w:val="OrderFormTabNum"/>
            </w:pPr>
            <w:r>
              <w:t>Supplier Authorised Representative(s)</w:t>
            </w:r>
          </w:p>
        </w:tc>
        <w:tc>
          <w:tcPr>
            <w:tcW w:w="8436" w:type="dxa"/>
            <w:gridSpan w:val="3"/>
            <w:shd w:val="clear" w:color="auto" w:fill="auto"/>
          </w:tcPr>
          <w:p w14:paraId="000000A4" w14:textId="77777777" w:rsidR="004113CE" w:rsidRDefault="004113CE" w:rsidP="004113CE">
            <w:pPr>
              <w:rPr>
                <w:rFonts w:eastAsia="Arial"/>
                <w:color w:val="000000"/>
              </w:rPr>
            </w:pPr>
            <w:r>
              <w:rPr>
                <w:rFonts w:eastAsia="Arial"/>
                <w:color w:val="000000"/>
              </w:rPr>
              <w:t xml:space="preserve">For general liaison your contact will continue to be </w:t>
            </w:r>
          </w:p>
          <w:p w14:paraId="298D16D5" w14:textId="77777777" w:rsidR="004113CE" w:rsidRDefault="00917B3A" w:rsidP="00917B3A">
            <w:pPr>
              <w:shd w:val="clear" w:color="auto" w:fill="000000" w:themeFill="text1"/>
              <w:rPr>
                <w:rFonts w:eastAsia="Arial"/>
                <w:color w:val="000000"/>
              </w:rPr>
            </w:pPr>
            <w:r>
              <w:rPr>
                <w:rFonts w:eastAsia="Arial"/>
                <w:color w:val="000000"/>
              </w:rPr>
              <w:t>XXXX</w:t>
            </w:r>
          </w:p>
          <w:p w14:paraId="000000A7" w14:textId="37986478" w:rsidR="00917B3A" w:rsidRDefault="00917B3A" w:rsidP="00917B3A">
            <w:pPr>
              <w:shd w:val="clear" w:color="auto" w:fill="000000" w:themeFill="text1"/>
              <w:rPr>
                <w:rFonts w:eastAsia="Arial"/>
                <w:color w:val="000000"/>
              </w:rPr>
            </w:pPr>
            <w:r>
              <w:rPr>
                <w:rFonts w:eastAsia="Arial"/>
                <w:color w:val="000000"/>
              </w:rPr>
              <w:t>XXXXXXXXXXXX</w:t>
            </w:r>
          </w:p>
        </w:tc>
      </w:tr>
      <w:tr w:rsidR="004113CE" w14:paraId="4FCE1966" w14:textId="77777777" w:rsidTr="001B0B3E">
        <w:trPr>
          <w:trHeight w:val="383"/>
          <w:jc w:val="center"/>
        </w:trPr>
        <w:tc>
          <w:tcPr>
            <w:tcW w:w="2031" w:type="dxa"/>
            <w:shd w:val="clear" w:color="auto" w:fill="auto"/>
          </w:tcPr>
          <w:p w14:paraId="000000A9" w14:textId="77777777" w:rsidR="004113CE" w:rsidRDefault="004113CE" w:rsidP="004113CE">
            <w:pPr>
              <w:pStyle w:val="OrderFormTabNum"/>
            </w:pPr>
            <w:bookmarkStart w:id="53" w:name="_heading=h.41mghml" w:colFirst="0" w:colLast="0"/>
            <w:bookmarkEnd w:id="53"/>
            <w:r>
              <w:t>Address for notices</w:t>
            </w:r>
          </w:p>
        </w:tc>
        <w:tc>
          <w:tcPr>
            <w:tcW w:w="8436" w:type="dxa"/>
            <w:gridSpan w:val="3"/>
            <w:shd w:val="clear" w:color="auto" w:fill="auto"/>
          </w:tcPr>
          <w:p w14:paraId="000000AA" w14:textId="77777777" w:rsidR="004113CE" w:rsidRDefault="004113CE" w:rsidP="004113CE">
            <w:pPr>
              <w:rPr>
                <w:rFonts w:eastAsia="Arial"/>
              </w:rPr>
            </w:pPr>
          </w:p>
          <w:tbl>
            <w:tblPr>
              <w:tblStyle w:val="a0"/>
              <w:tblW w:w="8285" w:type="dxa"/>
              <w:jc w:val="center"/>
              <w:tblLayout w:type="fixed"/>
              <w:tblLook w:val="0000" w:firstRow="0" w:lastRow="0" w:firstColumn="0" w:lastColumn="0" w:noHBand="0" w:noVBand="0"/>
            </w:tblPr>
            <w:tblGrid>
              <w:gridCol w:w="4142"/>
              <w:gridCol w:w="4143"/>
            </w:tblGrid>
            <w:tr w:rsidR="004113CE" w14:paraId="1289E976" w14:textId="77777777" w:rsidTr="00210531">
              <w:trPr>
                <w:jc w:val="center"/>
              </w:trPr>
              <w:tc>
                <w:tcPr>
                  <w:tcW w:w="4142" w:type="dxa"/>
                  <w:tcBorders>
                    <w:top w:val="nil"/>
                    <w:left w:val="nil"/>
                    <w:bottom w:val="nil"/>
                    <w:right w:val="nil"/>
                  </w:tcBorders>
                </w:tcPr>
                <w:p w14:paraId="2E6B2778" w14:textId="38162415" w:rsidR="004113CE" w:rsidRDefault="004113CE" w:rsidP="004113CE">
                  <w:pPr>
                    <w:rPr>
                      <w:rFonts w:eastAsia="Arial"/>
                      <w:color w:val="000000"/>
                    </w:rPr>
                  </w:pPr>
                  <w:bookmarkStart w:id="54" w:name="_heading=h.2grqrue" w:colFirst="0" w:colLast="0"/>
                  <w:bookmarkEnd w:id="54"/>
                  <w:r>
                    <w:rPr>
                      <w:rFonts w:eastAsia="Arial"/>
                      <w:color w:val="000000"/>
                    </w:rPr>
                    <w:t xml:space="preserve">Environment Agency </w:t>
                  </w:r>
                </w:p>
                <w:p w14:paraId="77A9CBF5" w14:textId="77777777" w:rsidR="004113CE" w:rsidRPr="000F2413" w:rsidRDefault="004113CE" w:rsidP="004113CE">
                  <w:pPr>
                    <w:rPr>
                      <w:rFonts w:eastAsia="Arial"/>
                      <w:color w:val="000000"/>
                    </w:rPr>
                  </w:pPr>
                  <w:r w:rsidRPr="000F2413">
                    <w:rPr>
                      <w:rFonts w:eastAsia="Arial"/>
                      <w:color w:val="000000"/>
                    </w:rPr>
                    <w:t>Horizon House</w:t>
                  </w:r>
                </w:p>
                <w:p w14:paraId="48027CCD" w14:textId="77777777" w:rsidR="004113CE" w:rsidRPr="000F2413" w:rsidRDefault="004113CE" w:rsidP="004113CE">
                  <w:pPr>
                    <w:rPr>
                      <w:rFonts w:eastAsia="Arial"/>
                      <w:color w:val="000000"/>
                    </w:rPr>
                  </w:pPr>
                  <w:r w:rsidRPr="000F2413">
                    <w:rPr>
                      <w:rFonts w:eastAsia="Arial"/>
                      <w:color w:val="000000"/>
                    </w:rPr>
                    <w:t>Deanery Road</w:t>
                  </w:r>
                </w:p>
                <w:p w14:paraId="227A959F" w14:textId="77777777" w:rsidR="004113CE" w:rsidRPr="000F2413" w:rsidRDefault="004113CE" w:rsidP="004113CE">
                  <w:pPr>
                    <w:rPr>
                      <w:rFonts w:eastAsia="Arial"/>
                      <w:color w:val="000000"/>
                    </w:rPr>
                  </w:pPr>
                  <w:r w:rsidRPr="000F2413">
                    <w:rPr>
                      <w:rFonts w:eastAsia="Arial"/>
                      <w:color w:val="000000"/>
                    </w:rPr>
                    <w:t xml:space="preserve">Bristol </w:t>
                  </w:r>
                </w:p>
                <w:p w14:paraId="0F17A4C0" w14:textId="53CAC3BC" w:rsidR="004113CE" w:rsidRDefault="004113CE" w:rsidP="004113CE">
                  <w:pPr>
                    <w:rPr>
                      <w:rFonts w:eastAsia="Arial"/>
                      <w:color w:val="000000"/>
                    </w:rPr>
                  </w:pPr>
                  <w:r w:rsidRPr="000F2413">
                    <w:rPr>
                      <w:rFonts w:eastAsia="Arial"/>
                      <w:color w:val="000000"/>
                    </w:rPr>
                    <w:t>BS1 5AH</w:t>
                  </w:r>
                </w:p>
                <w:p w14:paraId="000000AC" w14:textId="497B2406" w:rsidR="004113CE" w:rsidRDefault="004113CE" w:rsidP="004113CE">
                  <w:pPr>
                    <w:rPr>
                      <w:rFonts w:eastAsia="Arial"/>
                      <w:color w:val="000000"/>
                    </w:rPr>
                  </w:pPr>
                  <w:r>
                    <w:rPr>
                      <w:rFonts w:eastAsia="Arial"/>
                      <w:color w:val="000000"/>
                    </w:rPr>
                    <w:t>Attention:</w:t>
                  </w:r>
                  <w:r w:rsidRPr="00917B3A">
                    <w:rPr>
                      <w:rFonts w:eastAsia="Arial"/>
                      <w:color w:val="000000"/>
                      <w:shd w:val="clear" w:color="auto" w:fill="000000" w:themeFill="text1"/>
                    </w:rPr>
                    <w:t xml:space="preserve"> </w:t>
                  </w:r>
                  <w:r w:rsidR="00917B3A" w:rsidRPr="00917B3A">
                    <w:rPr>
                      <w:rFonts w:eastAsia="Arial"/>
                      <w:color w:val="000000"/>
                      <w:shd w:val="clear" w:color="auto" w:fill="000000" w:themeFill="text1"/>
                    </w:rPr>
                    <w:t>XXXXX</w:t>
                  </w:r>
                </w:p>
                <w:p w14:paraId="000000AD" w14:textId="17D2997A" w:rsidR="004113CE" w:rsidRDefault="00917B3A" w:rsidP="004113CE">
                  <w:pPr>
                    <w:rPr>
                      <w:rFonts w:eastAsia="Arial"/>
                      <w:color w:val="000000"/>
                    </w:rPr>
                  </w:pPr>
                  <w:r w:rsidRPr="00917B3A">
                    <w:rPr>
                      <w:rFonts w:eastAsia="Arial"/>
                      <w:color w:val="000000"/>
                      <w:shd w:val="clear" w:color="auto" w:fill="000000" w:themeFill="text1"/>
                    </w:rPr>
                    <w:lastRenderedPageBreak/>
                    <w:t>XXXXXXXXXXXXX</w:t>
                  </w:r>
                </w:p>
              </w:tc>
              <w:tc>
                <w:tcPr>
                  <w:tcW w:w="4143" w:type="dxa"/>
                  <w:tcBorders>
                    <w:top w:val="nil"/>
                    <w:left w:val="nil"/>
                    <w:bottom w:val="nil"/>
                    <w:right w:val="nil"/>
                  </w:tcBorders>
                </w:tcPr>
                <w:p w14:paraId="27DDE2E5" w14:textId="2D4F0318" w:rsidR="004113CE" w:rsidRPr="000F2413" w:rsidRDefault="004113CE" w:rsidP="00917B3A">
                  <w:pPr>
                    <w:shd w:val="clear" w:color="auto" w:fill="000000" w:themeFill="text1"/>
                    <w:rPr>
                      <w:rFonts w:eastAsia="Arial"/>
                      <w:color w:val="000000"/>
                    </w:rPr>
                  </w:pPr>
                  <w:r w:rsidRPr="000F2413">
                    <w:rPr>
                      <w:rFonts w:eastAsia="Arial"/>
                      <w:color w:val="000000"/>
                    </w:rPr>
                    <w:lastRenderedPageBreak/>
                    <w:t>Act Now</w:t>
                  </w:r>
                </w:p>
                <w:p w14:paraId="42E4CAFB" w14:textId="77777777" w:rsidR="004113CE" w:rsidRPr="000F2413" w:rsidRDefault="004113CE" w:rsidP="00917B3A">
                  <w:pPr>
                    <w:shd w:val="clear" w:color="auto" w:fill="000000" w:themeFill="text1"/>
                    <w:rPr>
                      <w:rFonts w:eastAsia="Arial"/>
                      <w:color w:val="000000"/>
                    </w:rPr>
                  </w:pPr>
                  <w:r w:rsidRPr="000F2413">
                    <w:rPr>
                      <w:rFonts w:eastAsia="Arial"/>
                      <w:color w:val="000000"/>
                    </w:rPr>
                    <w:t xml:space="preserve">Batley Business Park Annexe 2, </w:t>
                  </w:r>
                </w:p>
                <w:p w14:paraId="5E4BD234" w14:textId="77777777" w:rsidR="004113CE" w:rsidRPr="000F2413" w:rsidRDefault="004113CE" w:rsidP="00917B3A">
                  <w:pPr>
                    <w:shd w:val="clear" w:color="auto" w:fill="000000" w:themeFill="text1"/>
                    <w:rPr>
                      <w:rFonts w:eastAsia="Arial"/>
                      <w:color w:val="000000"/>
                    </w:rPr>
                  </w:pPr>
                  <w:r w:rsidRPr="000F2413">
                    <w:rPr>
                      <w:rFonts w:eastAsia="Arial"/>
                      <w:color w:val="000000"/>
                    </w:rPr>
                    <w:t>Suite 45,</w:t>
                  </w:r>
                </w:p>
                <w:p w14:paraId="1DCBF89F" w14:textId="77777777" w:rsidR="004113CE" w:rsidRPr="000F2413" w:rsidRDefault="004113CE" w:rsidP="00917B3A">
                  <w:pPr>
                    <w:shd w:val="clear" w:color="auto" w:fill="000000" w:themeFill="text1"/>
                    <w:rPr>
                      <w:rFonts w:eastAsia="Arial"/>
                      <w:color w:val="000000"/>
                    </w:rPr>
                  </w:pPr>
                  <w:r w:rsidRPr="000F2413">
                    <w:rPr>
                      <w:rFonts w:eastAsia="Arial"/>
                      <w:color w:val="000000"/>
                    </w:rPr>
                    <w:t>Technology Drive,</w:t>
                  </w:r>
                </w:p>
                <w:p w14:paraId="350DBC89" w14:textId="77777777" w:rsidR="004113CE" w:rsidRPr="000F2413" w:rsidRDefault="004113CE" w:rsidP="00917B3A">
                  <w:pPr>
                    <w:shd w:val="clear" w:color="auto" w:fill="000000" w:themeFill="text1"/>
                    <w:rPr>
                      <w:rFonts w:eastAsia="Arial"/>
                      <w:color w:val="000000"/>
                    </w:rPr>
                  </w:pPr>
                  <w:r w:rsidRPr="000F2413">
                    <w:rPr>
                      <w:rFonts w:eastAsia="Arial"/>
                      <w:color w:val="000000"/>
                    </w:rPr>
                    <w:t xml:space="preserve">Batley, </w:t>
                  </w:r>
                </w:p>
                <w:p w14:paraId="6B06A643" w14:textId="77777777" w:rsidR="004113CE" w:rsidRPr="000F2413" w:rsidRDefault="004113CE" w:rsidP="00917B3A">
                  <w:pPr>
                    <w:shd w:val="clear" w:color="auto" w:fill="000000" w:themeFill="text1"/>
                    <w:rPr>
                      <w:rFonts w:eastAsia="Arial"/>
                      <w:color w:val="000000"/>
                    </w:rPr>
                  </w:pPr>
                  <w:r w:rsidRPr="000F2413">
                    <w:rPr>
                      <w:rFonts w:eastAsia="Arial"/>
                      <w:color w:val="000000"/>
                    </w:rPr>
                    <w:t>England,</w:t>
                  </w:r>
                </w:p>
                <w:p w14:paraId="7013D3C7" w14:textId="79255804" w:rsidR="004113CE" w:rsidRDefault="004113CE" w:rsidP="00917B3A">
                  <w:pPr>
                    <w:shd w:val="clear" w:color="auto" w:fill="000000" w:themeFill="text1"/>
                    <w:rPr>
                      <w:rFonts w:eastAsia="Arial"/>
                      <w:color w:val="000000"/>
                      <w:highlight w:val="yellow"/>
                    </w:rPr>
                  </w:pPr>
                  <w:r w:rsidRPr="000F2413">
                    <w:rPr>
                      <w:rFonts w:eastAsia="Arial"/>
                      <w:color w:val="000000"/>
                    </w:rPr>
                    <w:lastRenderedPageBreak/>
                    <w:t>WF17 6ER</w:t>
                  </w:r>
                </w:p>
                <w:p w14:paraId="000000AF" w14:textId="2FFAFF06" w:rsidR="004113CE" w:rsidRDefault="004113CE" w:rsidP="004113CE">
                  <w:pPr>
                    <w:rPr>
                      <w:rFonts w:eastAsia="Arial"/>
                      <w:color w:val="000000"/>
                    </w:rPr>
                  </w:pPr>
                  <w:r>
                    <w:rPr>
                      <w:rFonts w:eastAsia="Arial"/>
                      <w:color w:val="000000"/>
                    </w:rPr>
                    <w:t xml:space="preserve">Attention: </w:t>
                  </w:r>
                  <w:r w:rsidR="00917B3A" w:rsidRPr="00917B3A">
                    <w:rPr>
                      <w:rFonts w:ascii="Segoe UI" w:hAnsi="Segoe UI" w:cs="Segoe UI"/>
                      <w:color w:val="181818"/>
                      <w:sz w:val="21"/>
                      <w:szCs w:val="21"/>
                      <w:shd w:val="clear" w:color="auto" w:fill="000000" w:themeFill="text1"/>
                    </w:rPr>
                    <w:t>XXXX</w:t>
                  </w:r>
                </w:p>
                <w:p w14:paraId="000000B0" w14:textId="1EA93308" w:rsidR="004113CE" w:rsidRDefault="00917B3A" w:rsidP="004113CE">
                  <w:pPr>
                    <w:rPr>
                      <w:rFonts w:eastAsia="Arial"/>
                      <w:color w:val="000000"/>
                    </w:rPr>
                  </w:pPr>
                  <w:r w:rsidRPr="00917B3A">
                    <w:rPr>
                      <w:rFonts w:eastAsia="Arial"/>
                      <w:color w:val="000000"/>
                      <w:shd w:val="clear" w:color="auto" w:fill="000000" w:themeFill="text1"/>
                    </w:rPr>
                    <w:t>XXXXXXXXXXX</w:t>
                  </w:r>
                </w:p>
              </w:tc>
            </w:tr>
          </w:tbl>
          <w:p w14:paraId="000000B1" w14:textId="77777777" w:rsidR="004113CE" w:rsidRDefault="004113CE" w:rsidP="004113CE">
            <w:pPr>
              <w:rPr>
                <w:rFonts w:eastAsia="Arial"/>
                <w:color w:val="000000"/>
              </w:rPr>
            </w:pPr>
          </w:p>
        </w:tc>
      </w:tr>
      <w:tr w:rsidR="004113CE" w14:paraId="1CF5F89F" w14:textId="77777777" w:rsidTr="001B0B3E">
        <w:trPr>
          <w:trHeight w:val="1244"/>
          <w:jc w:val="center"/>
        </w:trPr>
        <w:tc>
          <w:tcPr>
            <w:tcW w:w="2031" w:type="dxa"/>
            <w:shd w:val="clear" w:color="auto" w:fill="auto"/>
          </w:tcPr>
          <w:p w14:paraId="000000B3" w14:textId="77777777" w:rsidR="004113CE" w:rsidRDefault="004113CE" w:rsidP="004113CE">
            <w:pPr>
              <w:pStyle w:val="OrderFormTabNum"/>
            </w:pPr>
            <w:bookmarkStart w:id="55" w:name="_heading=h.vx1227" w:colFirst="0" w:colLast="0"/>
            <w:bookmarkEnd w:id="55"/>
            <w:r>
              <w:lastRenderedPageBreak/>
              <w:t>Key Staff</w:t>
            </w:r>
          </w:p>
        </w:tc>
        <w:tc>
          <w:tcPr>
            <w:tcW w:w="8436" w:type="dxa"/>
            <w:gridSpan w:val="3"/>
            <w:shd w:val="clear" w:color="auto" w:fill="auto"/>
          </w:tcPr>
          <w:p w14:paraId="000000B4" w14:textId="77777777" w:rsidR="004113CE" w:rsidRDefault="004113CE" w:rsidP="004113CE">
            <w:pPr>
              <w:rPr>
                <w:rFonts w:eastAsia="Arial"/>
              </w:rPr>
            </w:pPr>
          </w:p>
          <w:tbl>
            <w:tblPr>
              <w:tblStyle w:val="a1"/>
              <w:tblW w:w="2759" w:type="dxa"/>
              <w:jc w:val="center"/>
              <w:tblLayout w:type="fixed"/>
              <w:tblLook w:val="0000" w:firstRow="0" w:lastRow="0" w:firstColumn="0" w:lastColumn="0" w:noHBand="0" w:noVBand="0"/>
            </w:tblPr>
            <w:tblGrid>
              <w:gridCol w:w="2759"/>
            </w:tblGrid>
            <w:tr w:rsidR="004113CE" w14:paraId="30B14D79" w14:textId="77777777" w:rsidTr="007537CD">
              <w:trPr>
                <w:jc w:val="center"/>
              </w:trPr>
              <w:tc>
                <w:tcPr>
                  <w:tcW w:w="2759" w:type="dxa"/>
                  <w:tcBorders>
                    <w:top w:val="nil"/>
                    <w:left w:val="nil"/>
                    <w:bottom w:val="nil"/>
                    <w:right w:val="nil"/>
                  </w:tcBorders>
                </w:tcPr>
                <w:p w14:paraId="000000B6" w14:textId="15DF8F19" w:rsidR="004113CE" w:rsidRPr="00210531" w:rsidRDefault="004113CE" w:rsidP="004113CE">
                  <w:pPr>
                    <w:rPr>
                      <w:rFonts w:eastAsia="Arial"/>
                      <w:b/>
                      <w:bCs/>
                      <w:color w:val="000000"/>
                    </w:rPr>
                  </w:pPr>
                  <w:r>
                    <w:rPr>
                      <w:rFonts w:eastAsia="Arial"/>
                      <w:b/>
                      <w:bCs/>
                      <w:color w:val="000000"/>
                    </w:rPr>
                    <w:t>Not used</w:t>
                  </w:r>
                </w:p>
              </w:tc>
            </w:tr>
          </w:tbl>
          <w:p w14:paraId="000000B9" w14:textId="691B809B" w:rsidR="004113CE" w:rsidRDefault="004113CE" w:rsidP="004113CE">
            <w:pPr>
              <w:rPr>
                <w:rFonts w:eastAsia="Arial"/>
              </w:rPr>
            </w:pPr>
          </w:p>
        </w:tc>
      </w:tr>
      <w:tr w:rsidR="004113CE" w14:paraId="7DC5506A" w14:textId="77777777" w:rsidTr="001B0B3E">
        <w:trPr>
          <w:jc w:val="center"/>
        </w:trPr>
        <w:tc>
          <w:tcPr>
            <w:tcW w:w="2031" w:type="dxa"/>
            <w:shd w:val="clear" w:color="auto" w:fill="auto"/>
          </w:tcPr>
          <w:p w14:paraId="000000BB" w14:textId="77777777" w:rsidR="004113CE" w:rsidRDefault="004113CE" w:rsidP="004113CE">
            <w:pPr>
              <w:pStyle w:val="OrderFormTabNum"/>
            </w:pPr>
            <w:bookmarkStart w:id="56" w:name="_heading=h.3fwokq0" w:colFirst="0" w:colLast="0"/>
            <w:bookmarkEnd w:id="56"/>
            <w:r>
              <w:t>Procedures and Policies</w:t>
            </w:r>
          </w:p>
        </w:tc>
        <w:tc>
          <w:tcPr>
            <w:tcW w:w="8436" w:type="dxa"/>
            <w:gridSpan w:val="3"/>
            <w:shd w:val="clear" w:color="auto" w:fill="auto"/>
          </w:tcPr>
          <w:p w14:paraId="000000C3" w14:textId="59E3594F" w:rsidR="004113CE" w:rsidRDefault="004113CE" w:rsidP="004113CE">
            <w:pPr>
              <w:rPr>
                <w:rFonts w:eastAsia="Arial"/>
                <w:highlight w:val="yellow"/>
              </w:rPr>
            </w:pPr>
            <w:r>
              <w:rPr>
                <w:rFonts w:eastAsia="Arial"/>
              </w:rPr>
              <w:t>NA</w:t>
            </w:r>
          </w:p>
        </w:tc>
      </w:tr>
      <w:tr w:rsidR="004113CE" w14:paraId="508BD282" w14:textId="77777777" w:rsidTr="001B0B3E">
        <w:trPr>
          <w:jc w:val="center"/>
        </w:trPr>
        <w:tc>
          <w:tcPr>
            <w:tcW w:w="2031" w:type="dxa"/>
            <w:shd w:val="clear" w:color="auto" w:fill="auto"/>
          </w:tcPr>
          <w:p w14:paraId="000000C5" w14:textId="77777777" w:rsidR="004113CE" w:rsidRDefault="004113CE" w:rsidP="004113CE">
            <w:pPr>
              <w:pStyle w:val="OrderFormTabNum"/>
            </w:pPr>
            <w:bookmarkStart w:id="57" w:name="_heading=h.1v1yuxt" w:colFirst="0" w:colLast="0"/>
            <w:bookmarkStart w:id="58" w:name="_Ref140662269"/>
            <w:bookmarkEnd w:id="57"/>
            <w:r>
              <w:t>Special Terms</w:t>
            </w:r>
            <w:bookmarkEnd w:id="58"/>
          </w:p>
        </w:tc>
        <w:tc>
          <w:tcPr>
            <w:tcW w:w="8436" w:type="dxa"/>
            <w:gridSpan w:val="3"/>
            <w:shd w:val="clear" w:color="auto" w:fill="auto"/>
          </w:tcPr>
          <w:p w14:paraId="000000CB" w14:textId="2CABB9C7" w:rsidR="004113CE" w:rsidRDefault="004113CE" w:rsidP="004113CE">
            <w:pPr>
              <w:rPr>
                <w:rFonts w:eastAsia="Arial"/>
                <w:i/>
                <w:color w:val="000000"/>
              </w:rPr>
            </w:pPr>
            <w:r>
              <w:rPr>
                <w:rFonts w:eastAsia="Arial"/>
              </w:rPr>
              <w:t>Special Term 1 - NA</w:t>
            </w:r>
          </w:p>
        </w:tc>
      </w:tr>
      <w:tr w:rsidR="004113CE" w14:paraId="2ECFD123" w14:textId="77777777" w:rsidTr="001B0B3E">
        <w:trPr>
          <w:jc w:val="center"/>
        </w:trPr>
        <w:tc>
          <w:tcPr>
            <w:tcW w:w="2031" w:type="dxa"/>
            <w:shd w:val="clear" w:color="auto" w:fill="auto"/>
          </w:tcPr>
          <w:p w14:paraId="000000D3" w14:textId="59EEA0A2" w:rsidR="004113CE" w:rsidRDefault="004113CE" w:rsidP="004113CE">
            <w:pPr>
              <w:pStyle w:val="OrderFormTabNum"/>
            </w:pPr>
            <w:r>
              <w:t>Incorporated Terms</w:t>
            </w:r>
          </w:p>
        </w:tc>
        <w:tc>
          <w:tcPr>
            <w:tcW w:w="8436" w:type="dxa"/>
            <w:gridSpan w:val="3"/>
            <w:shd w:val="clear" w:color="auto" w:fill="auto"/>
          </w:tcPr>
          <w:p w14:paraId="000000D4" w14:textId="77777777" w:rsidR="004113CE" w:rsidRDefault="004113CE" w:rsidP="004113CE">
            <w:pPr>
              <w:rPr>
                <w:rFonts w:eastAsia="Arial"/>
              </w:rPr>
            </w:pPr>
            <w:r>
              <w:rPr>
                <w:rFonts w:eastAsia="Arial"/>
              </w:rPr>
              <w:t>The following documents are incorporated into the Contract. If there is any conflict, the following order of precedence applies:</w:t>
            </w:r>
          </w:p>
          <w:p w14:paraId="000000D5" w14:textId="419A7CA2" w:rsidR="004113CE" w:rsidRPr="00E92C00" w:rsidRDefault="004113CE" w:rsidP="004113CE">
            <w:pPr>
              <w:pStyle w:val="ListParagraph"/>
              <w:numPr>
                <w:ilvl w:val="0"/>
                <w:numId w:val="34"/>
              </w:numPr>
              <w:ind w:left="425" w:hanging="425"/>
              <w:rPr>
                <w:rFonts w:eastAsia="Arial"/>
              </w:rPr>
            </w:pPr>
            <w:r w:rsidRPr="00E92C00">
              <w:rPr>
                <w:rFonts w:eastAsia="Arial"/>
              </w:rPr>
              <w:t xml:space="preserve">The cover letter from the Buyer to the Supplier dated </w:t>
            </w:r>
            <w:proofErr w:type="gramStart"/>
            <w:r>
              <w:rPr>
                <w:rFonts w:eastAsia="Arial"/>
              </w:rPr>
              <w:t>18/04/24</w:t>
            </w:r>
            <w:proofErr w:type="gramEnd"/>
            <w:r w:rsidRPr="00E92C00">
              <w:rPr>
                <w:rFonts w:eastAsia="Arial"/>
              </w:rPr>
              <w:t xml:space="preserve"> </w:t>
            </w:r>
          </w:p>
          <w:p w14:paraId="000000D6" w14:textId="77777777" w:rsidR="004113CE" w:rsidRPr="00E92C00" w:rsidRDefault="004113CE" w:rsidP="004113CE">
            <w:pPr>
              <w:pStyle w:val="ListParagraph"/>
              <w:numPr>
                <w:ilvl w:val="0"/>
                <w:numId w:val="34"/>
              </w:numPr>
              <w:ind w:left="425" w:hanging="425"/>
              <w:rPr>
                <w:rFonts w:eastAsia="Arial"/>
              </w:rPr>
            </w:pPr>
            <w:r w:rsidRPr="00E92C00">
              <w:rPr>
                <w:rFonts w:eastAsia="Arial"/>
              </w:rPr>
              <w:t>This Order Form</w:t>
            </w:r>
          </w:p>
          <w:p w14:paraId="000000D7" w14:textId="24C30DA7" w:rsidR="004113CE" w:rsidRPr="00E92C00" w:rsidRDefault="004113CE" w:rsidP="004113CE">
            <w:pPr>
              <w:pStyle w:val="ListParagraph"/>
              <w:numPr>
                <w:ilvl w:val="0"/>
                <w:numId w:val="34"/>
              </w:numPr>
              <w:ind w:left="425" w:hanging="425"/>
              <w:rPr>
                <w:rFonts w:eastAsia="Arial"/>
              </w:rPr>
            </w:pPr>
            <w:r w:rsidRPr="00E92C00">
              <w:rPr>
                <w:rFonts w:eastAsia="Arial"/>
              </w:rPr>
              <w:t xml:space="preserve">Any Special Terms (see row </w:t>
            </w:r>
            <w:r>
              <w:rPr>
                <w:rFonts w:eastAsia="Arial"/>
              </w:rPr>
              <w:fldChar w:fldCharType="begin"/>
            </w:r>
            <w:r>
              <w:rPr>
                <w:rFonts w:eastAsia="Arial"/>
              </w:rPr>
              <w:instrText xml:space="preserve"> REF _Ref140662269 \w \h </w:instrText>
            </w:r>
            <w:r>
              <w:rPr>
                <w:rFonts w:eastAsia="Arial"/>
              </w:rPr>
            </w:r>
            <w:r>
              <w:rPr>
                <w:rFonts w:eastAsia="Arial"/>
              </w:rPr>
              <w:fldChar w:fldCharType="separate"/>
            </w:r>
            <w:r w:rsidR="00075785">
              <w:rPr>
                <w:rFonts w:eastAsia="Arial"/>
              </w:rPr>
              <w:t>20</w:t>
            </w:r>
            <w:r>
              <w:rPr>
                <w:rFonts w:eastAsia="Arial"/>
              </w:rPr>
              <w:fldChar w:fldCharType="end"/>
            </w:r>
            <w:r w:rsidRPr="00E92C00">
              <w:rPr>
                <w:rFonts w:eastAsia="Arial"/>
              </w:rPr>
              <w:t xml:space="preserve"> (</w:t>
            </w:r>
            <w:r>
              <w:rPr>
                <w:rFonts w:eastAsia="Arial"/>
              </w:rPr>
              <w:fldChar w:fldCharType="begin"/>
            </w:r>
            <w:r>
              <w:rPr>
                <w:rFonts w:eastAsia="Arial"/>
              </w:rPr>
              <w:instrText xml:space="preserve"> REF _Ref140662269 \h </w:instrText>
            </w:r>
            <w:r>
              <w:rPr>
                <w:rFonts w:eastAsia="Arial"/>
              </w:rPr>
            </w:r>
            <w:r>
              <w:rPr>
                <w:rFonts w:eastAsia="Arial"/>
              </w:rPr>
              <w:fldChar w:fldCharType="separate"/>
            </w:r>
            <w:r w:rsidR="00075785">
              <w:t>Special Terms</w:t>
            </w:r>
            <w:r>
              <w:rPr>
                <w:rFonts w:eastAsia="Arial"/>
              </w:rPr>
              <w:fldChar w:fldCharType="end"/>
            </w:r>
            <w:r w:rsidRPr="00E92C00">
              <w:rPr>
                <w:rFonts w:eastAsia="Arial"/>
              </w:rPr>
              <w:t>) in this Order Form)</w:t>
            </w:r>
          </w:p>
          <w:p w14:paraId="000000D8" w14:textId="217FBA4F" w:rsidR="004113CE" w:rsidRPr="00E92C00" w:rsidRDefault="004113CE" w:rsidP="004113CE">
            <w:pPr>
              <w:pStyle w:val="ListParagraph"/>
              <w:numPr>
                <w:ilvl w:val="0"/>
                <w:numId w:val="34"/>
              </w:numPr>
              <w:ind w:left="425" w:hanging="425"/>
              <w:rPr>
                <w:rFonts w:eastAsia="Arial"/>
              </w:rPr>
            </w:pPr>
            <w:r w:rsidRPr="00E92C00">
              <w:rPr>
                <w:rFonts w:eastAsia="Arial"/>
              </w:rPr>
              <w:t xml:space="preserve">Conditions </w:t>
            </w:r>
          </w:p>
          <w:p w14:paraId="000000D9" w14:textId="77777777" w:rsidR="004113CE" w:rsidRPr="00E92C00" w:rsidRDefault="004113CE" w:rsidP="004113CE">
            <w:pPr>
              <w:pStyle w:val="ListParagraph"/>
              <w:numPr>
                <w:ilvl w:val="0"/>
                <w:numId w:val="34"/>
              </w:numPr>
              <w:ind w:left="425" w:hanging="425"/>
              <w:rPr>
                <w:rFonts w:eastAsia="Arial"/>
              </w:rPr>
            </w:pPr>
            <w:r w:rsidRPr="00E92C00">
              <w:rPr>
                <w:rFonts w:eastAsia="Arial"/>
              </w:rPr>
              <w:t>The following Annexes in equal order of precedence:</w:t>
            </w:r>
          </w:p>
          <w:p w14:paraId="000000DA" w14:textId="79CA5126" w:rsidR="004113CE" w:rsidRDefault="004113CE" w:rsidP="004113CE">
            <w:pPr>
              <w:rPr>
                <w:rFonts w:eastAsia="Arial"/>
                <w:i/>
              </w:rPr>
            </w:pPr>
          </w:p>
          <w:bookmarkStart w:id="59" w:name="_heading=h.4f1mdlm" w:colFirst="0" w:colLast="0"/>
          <w:bookmarkEnd w:id="59"/>
          <w:p w14:paraId="000000DB" w14:textId="6ECB8F28" w:rsidR="004113CE" w:rsidRPr="00E92C00" w:rsidRDefault="004113CE" w:rsidP="004113CE">
            <w:pPr>
              <w:pStyle w:val="ListParagraph"/>
              <w:numPr>
                <w:ilvl w:val="0"/>
                <w:numId w:val="35"/>
              </w:numPr>
              <w:ind w:left="850" w:hanging="425"/>
              <w:rPr>
                <w:rFonts w:eastAsia="Arial"/>
              </w:rPr>
            </w:pPr>
            <w:r w:rsidRPr="00E92C00">
              <w:rPr>
                <w:rFonts w:eastAsia="Arial"/>
              </w:rPr>
              <w:fldChar w:fldCharType="begin"/>
            </w:r>
            <w:r w:rsidRPr="00E92C00">
              <w:rPr>
                <w:rFonts w:eastAsia="Arial"/>
              </w:rPr>
              <w:instrText xml:space="preserve"> REF _Ref140663420 \h </w:instrText>
            </w:r>
            <w:r w:rsidRPr="00E92C00">
              <w:rPr>
                <w:rFonts w:eastAsia="Arial"/>
              </w:rPr>
            </w:r>
            <w:r w:rsidRPr="00E92C00">
              <w:rPr>
                <w:rFonts w:eastAsia="Arial"/>
              </w:rPr>
              <w:fldChar w:fldCharType="separate"/>
            </w:r>
            <w:r w:rsidR="00075785">
              <w:rPr>
                <w:rFonts w:eastAsia="Arial"/>
              </w:rPr>
              <w:t>Annex 1 – Processing Personal Data</w:t>
            </w:r>
            <w:r w:rsidRPr="00E92C00">
              <w:rPr>
                <w:rFonts w:eastAsia="Arial"/>
              </w:rPr>
              <w:fldChar w:fldCharType="end"/>
            </w:r>
          </w:p>
          <w:p w14:paraId="000000DE" w14:textId="7AA07C37" w:rsidR="004113CE" w:rsidRPr="00A01B57" w:rsidRDefault="004113CE" w:rsidP="004113CE">
            <w:pPr>
              <w:pStyle w:val="ListParagraph"/>
              <w:ind w:left="850"/>
              <w:rPr>
                <w:rFonts w:eastAsia="Arial"/>
              </w:rPr>
            </w:pPr>
          </w:p>
        </w:tc>
      </w:tr>
    </w:tbl>
    <w:p w14:paraId="000000E0" w14:textId="77777777" w:rsidR="00955A47" w:rsidRDefault="00955A47" w:rsidP="006A752B">
      <w:pPr>
        <w:rPr>
          <w:rFonts w:eastAsia="Arial"/>
        </w:rPr>
      </w:pPr>
      <w:bookmarkStart w:id="60" w:name="_heading=h.2u6wntf" w:colFirst="0" w:colLast="0"/>
      <w:bookmarkEnd w:id="60"/>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1C1E4A">
        <w:trPr>
          <w:trHeight w:val="997"/>
          <w:jc w:val="center"/>
        </w:trPr>
        <w:tc>
          <w:tcPr>
            <w:tcW w:w="5002" w:type="dxa"/>
            <w:shd w:val="clear" w:color="auto" w:fill="D5DCE4"/>
          </w:tcPr>
          <w:p w14:paraId="000000E1" w14:textId="77777777" w:rsidR="00955A47" w:rsidRDefault="0058648A" w:rsidP="00A456E6">
            <w:pPr>
              <w:keepNext/>
              <w:keepLines/>
              <w:rPr>
                <w:rFonts w:eastAsia="Arial"/>
              </w:rPr>
            </w:pPr>
            <w:bookmarkStart w:id="61" w:name="_heading=h.19c6y18" w:colFirst="0" w:colLast="0"/>
            <w:bookmarkEnd w:id="61"/>
            <w:r>
              <w:rPr>
                <w:rFonts w:eastAsia="Arial"/>
              </w:rPr>
              <w:t>Signed for and on behalf of the Supplier</w:t>
            </w:r>
          </w:p>
        </w:tc>
        <w:tc>
          <w:tcPr>
            <w:tcW w:w="5465"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17B3A" w14:paraId="1812B4F3" w14:textId="77777777" w:rsidTr="00917B3A">
        <w:trPr>
          <w:trHeight w:val="997"/>
          <w:jc w:val="center"/>
        </w:trPr>
        <w:tc>
          <w:tcPr>
            <w:tcW w:w="5002" w:type="dxa"/>
            <w:shd w:val="clear" w:color="auto" w:fill="000000" w:themeFill="text1"/>
          </w:tcPr>
          <w:p w14:paraId="488796BF" w14:textId="77777777" w:rsidR="00917B3A" w:rsidRDefault="00917B3A" w:rsidP="00A456E6">
            <w:pPr>
              <w:keepNext/>
              <w:keepLines/>
              <w:rPr>
                <w:rFonts w:eastAsia="Arial"/>
              </w:rPr>
            </w:pPr>
          </w:p>
        </w:tc>
        <w:tc>
          <w:tcPr>
            <w:tcW w:w="5465" w:type="dxa"/>
            <w:shd w:val="clear" w:color="auto" w:fill="000000" w:themeFill="text1"/>
          </w:tcPr>
          <w:p w14:paraId="14AEFC53" w14:textId="77777777" w:rsidR="00917B3A" w:rsidRDefault="00917B3A" w:rsidP="00A456E6">
            <w:pPr>
              <w:keepNext/>
              <w:keepLines/>
              <w:rPr>
                <w:rFonts w:eastAsia="Arial"/>
                <w:color w:val="000000"/>
              </w:rPr>
            </w:pPr>
          </w:p>
        </w:tc>
      </w:tr>
    </w:tbl>
    <w:p w14:paraId="000000F1" w14:textId="2212F6AF" w:rsidR="00955A47" w:rsidRDefault="0058648A" w:rsidP="00A76A57">
      <w:pPr>
        <w:rPr>
          <w:rFonts w:eastAsia="Arial"/>
          <w:color w:val="000000"/>
          <w:highlight w:val="yellow"/>
        </w:rPr>
      </w:pPr>
      <w:r>
        <w:br w:type="page"/>
      </w:r>
    </w:p>
    <w:p w14:paraId="000000F2" w14:textId="7B69520F" w:rsidR="00955A47" w:rsidRDefault="0058648A" w:rsidP="007B440E">
      <w:pPr>
        <w:pStyle w:val="PartHeading"/>
        <w:rPr>
          <w:rFonts w:eastAsia="Arial"/>
        </w:rPr>
      </w:pPr>
      <w:bookmarkStart w:id="62" w:name="_Toc164333751"/>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62"/>
    </w:p>
    <w:p w14:paraId="000000F3" w14:textId="77777777" w:rsidR="00955A47" w:rsidRDefault="0058648A" w:rsidP="00A456E6">
      <w:pPr>
        <w:pStyle w:val="Level1"/>
      </w:pPr>
      <w:bookmarkStart w:id="63" w:name="_Ref140665188"/>
      <w:bookmarkStart w:id="64" w:name="_Toc164333752"/>
      <w:r>
        <w:t>Definitions used in the Contract</w:t>
      </w:r>
      <w:bookmarkEnd w:id="63"/>
      <w:bookmarkEnd w:id="64"/>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Style w:val="a3"/>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65" w:name="_heading=h.nmf14n" w:colFirst="0" w:colLast="0"/>
            <w:bookmarkEnd w:id="65"/>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verify the accuracy of the Charges and any other amounts payable by the Buyer under the Contract (including proposed or actual variations to them in accordance with the Contract</w:t>
            </w:r>
            <w:proofErr w:type="gramStart"/>
            <w:r>
              <w:t>);</w:t>
            </w:r>
            <w:proofErr w:type="gramEnd"/>
            <w:r>
              <w:t xml:space="preserve"> </w:t>
            </w:r>
          </w:p>
          <w:p w14:paraId="21171595" w14:textId="77777777" w:rsidR="00512849" w:rsidRDefault="00512849" w:rsidP="00AC5CBF">
            <w:pPr>
              <w:pStyle w:val="DefLevel2"/>
            </w:pPr>
            <w:r>
              <w:t xml:space="preserve">verify the costs of the Supplier (including the costs of all Subcontractors and any </w:t>
            </w:r>
            <w:proofErr w:type="gramStart"/>
            <w:r>
              <w:t>third party</w:t>
            </w:r>
            <w:proofErr w:type="gramEnd"/>
            <w:r>
              <w:t xml:space="preserve"> suppliers) in connection with the provision of the Deliverables;</w:t>
            </w:r>
          </w:p>
          <w:p w14:paraId="0DA3C4DB" w14:textId="77777777" w:rsidR="00512849" w:rsidRDefault="00512849" w:rsidP="00AC5CBF">
            <w:pPr>
              <w:pStyle w:val="DefLevel2"/>
            </w:pPr>
            <w:r>
              <w:t xml:space="preserve">verify the Supplier’s and each Subcontractor’s compliance with the applicable </w:t>
            </w:r>
            <w:proofErr w:type="gramStart"/>
            <w:r>
              <w:t>Law;</w:t>
            </w:r>
            <w:proofErr w:type="gramEnd"/>
          </w:p>
          <w:p w14:paraId="5EC3C339" w14:textId="05CA1594"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075785">
              <w:t>4</w:t>
            </w:r>
            <w:r>
              <w:fldChar w:fldCharType="end"/>
            </w:r>
            <w:r>
              <w:t xml:space="preserve"> to </w:t>
            </w:r>
            <w:r>
              <w:fldChar w:fldCharType="begin"/>
            </w:r>
            <w:r>
              <w:instrText xml:space="preserve"> REF _Ref140663618 \w \h </w:instrText>
            </w:r>
            <w:r>
              <w:fldChar w:fldCharType="separate"/>
            </w:r>
            <w:r w:rsidR="00075785">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 xml:space="preserve">identify or investigate any circumstances which may impact upon the financial stability of the Supplier and/or any Subcontractors or their ability to provide the </w:t>
            </w:r>
            <w:proofErr w:type="gramStart"/>
            <w:r>
              <w:t>Deliverables;</w:t>
            </w:r>
            <w:proofErr w:type="gramEnd"/>
          </w:p>
          <w:p w14:paraId="0D3BBB13" w14:textId="77777777" w:rsidR="00512849" w:rsidRDefault="00512849" w:rsidP="00AC5CBF">
            <w:pPr>
              <w:pStyle w:val="DefLevel2"/>
            </w:pPr>
            <w:r>
              <w:t xml:space="preserve">obtain such information as is necessary to fulfil the Buyer’s obligations to supply information for parliamentary, ministerial, judicial or administrative purposes including the supply of information to the Comptroller and Auditor </w:t>
            </w:r>
            <w:proofErr w:type="gramStart"/>
            <w:r>
              <w:t>General;</w:t>
            </w:r>
            <w:proofErr w:type="gramEnd"/>
          </w:p>
          <w:p w14:paraId="47847C5A" w14:textId="77777777" w:rsidR="00512849" w:rsidRDefault="00512849" w:rsidP="00AC5CBF">
            <w:pPr>
              <w:pStyle w:val="DefLevel2"/>
            </w:pPr>
            <w:r>
              <w:t xml:space="preserve">review any books of account and the internal contract management accounts kept by the Supplier in connection with the </w:t>
            </w:r>
            <w:proofErr w:type="gramStart"/>
            <w:r>
              <w:t>Contract;</w:t>
            </w:r>
            <w:proofErr w:type="gramEnd"/>
          </w:p>
          <w:p w14:paraId="40A3683B" w14:textId="77777777" w:rsidR="00512849" w:rsidRDefault="00512849" w:rsidP="00AC5CBF">
            <w:pPr>
              <w:pStyle w:val="DefLevel2"/>
            </w:pPr>
            <w:r>
              <w:t xml:space="preserve">carry out the Buyer’s internal and statutory audits and to prepare, examine and/or certify the Buyer's annual and interim reports and </w:t>
            </w:r>
            <w:proofErr w:type="gramStart"/>
            <w:r>
              <w:t>accounts;</w:t>
            </w:r>
            <w:proofErr w:type="gramEnd"/>
          </w:p>
          <w:p w14:paraId="57E2699D" w14:textId="77777777" w:rsidR="00512849" w:rsidRDefault="00512849" w:rsidP="00AC5CBF">
            <w:pPr>
              <w:pStyle w:val="DefLevel2"/>
            </w:pPr>
            <w:r>
              <w:t xml:space="preserve">enable the National Audit Office to carry out an examination pursuant to Section 6(1) of the National Audit Act 1983 of the economy, </w:t>
            </w:r>
            <w:proofErr w:type="gramStart"/>
            <w:r>
              <w:t>efficiency</w:t>
            </w:r>
            <w:proofErr w:type="gramEnd"/>
            <w:r>
              <w:t xml:space="preserve">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 xml:space="preserve">the person named as Buyer in the Order Form. Where the Buyer is a </w:t>
            </w:r>
            <w:proofErr w:type="gramStart"/>
            <w:r>
              <w:t>Crown Body</w:t>
            </w:r>
            <w:proofErr w:type="gramEnd"/>
            <w:r>
              <w:t xml:space="preserve">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t>
            </w:r>
            <w:proofErr w:type="gramStart"/>
            <w:r>
              <w:t>which</w:t>
            </w:r>
            <w:proofErr w:type="gramEnd"/>
            <w:r>
              <w:t xml:space="preserve"> </w:t>
            </w:r>
          </w:p>
          <w:p w14:paraId="065DD43A" w14:textId="77777777" w:rsidR="00512849" w:rsidRDefault="00512849" w:rsidP="00AC5CBF">
            <w:pPr>
              <w:pStyle w:val="DefLevel2"/>
            </w:pPr>
            <w:r>
              <w:t xml:space="preserve">is known by the receiving Party to be </w:t>
            </w:r>
            <w:proofErr w:type="gramStart"/>
            <w:r>
              <w:t>confidential;</w:t>
            </w:r>
            <w:proofErr w:type="gramEnd"/>
            <w:r>
              <w:t xml:space="preserve">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 xml:space="preserve">the contract between the Buyer and the Supplier which is created by the Supplier’s counter signing the Order Form and includes the cover letter (if used), Order Form, these </w:t>
            </w:r>
            <w:proofErr w:type="gramStart"/>
            <w:r>
              <w:t>Conditions</w:t>
            </w:r>
            <w:proofErr w:type="gramEnd"/>
            <w:r>
              <w:t xml:space="preserve">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t>“Crown Body”</w:t>
            </w:r>
          </w:p>
        </w:tc>
        <w:tc>
          <w:tcPr>
            <w:tcW w:w="8272" w:type="dxa"/>
          </w:tcPr>
          <w:p w14:paraId="0C4C4A0C" w14:textId="6CF7ACAC" w:rsidR="00512849" w:rsidRDefault="00512849" w:rsidP="00BA2CE0">
            <w:pPr>
              <w:pStyle w:val="DefLevel1"/>
            </w:pPr>
            <w:r>
              <w:t xml:space="preserve">the government of the United Kingdom (including the Northern Ireland Assembly and Executive Committee, the Scottish </w:t>
            </w:r>
            <w:proofErr w:type="gramStart"/>
            <w:r>
              <w:t>Government</w:t>
            </w:r>
            <w:proofErr w:type="gramEnd"/>
            <w:r>
              <w:t xml:space="preserve">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lastRenderedPageBreak/>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w:t>
            </w:r>
            <w:proofErr w:type="gramStart"/>
            <w:r>
              <w:t>2018;</w:t>
            </w:r>
            <w:proofErr w:type="gramEnd"/>
            <w:r>
              <w:t xml:space="preserve">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w:t>
            </w:r>
            <w:proofErr w:type="gramStart"/>
            <w:r>
              <w:t>to</w:t>
            </w:r>
            <w:proofErr w:type="gramEnd"/>
            <w:r>
              <w:t xml:space="preserve">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097C16EB"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075785">
              <w:t>13</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11F0F384" w:rsidR="00512849" w:rsidRDefault="00512849" w:rsidP="00BA2CE0">
            <w:pPr>
              <w:pStyle w:val="DefLevel1"/>
            </w:pPr>
            <w:proofErr w:type="spellStart"/>
            <w:r>
              <w:t>hand over</w:t>
            </w:r>
            <w:proofErr w:type="spellEnd"/>
            <w:r>
              <w:t xml:space="preserve"> of the Deliverables to the Buyer at the address and on the date specified in the Order Form, which shall include unloading and </w:t>
            </w:r>
            <w:proofErr w:type="gramStart"/>
            <w:r>
              <w:t>stacking</w:t>
            </w:r>
            <w:proofErr w:type="gramEnd"/>
            <w:r>
              <w:t xml:space="preserve"> and any other specific arrangements agreed in accordance with clause </w:t>
            </w:r>
            <w:r>
              <w:fldChar w:fldCharType="begin"/>
            </w:r>
            <w:r>
              <w:instrText xml:space="preserve"> REF _Ref140663820 \w \h </w:instrText>
            </w:r>
            <w:r>
              <w:fldChar w:fldCharType="separate"/>
            </w:r>
            <w:r w:rsidR="00075785">
              <w:t>4.2</w:t>
            </w:r>
            <w:r>
              <w:fldChar w:fldCharType="end"/>
            </w:r>
            <w:r>
              <w:t xml:space="preserve">. “Delivered” and “Delivery” shall be </w:t>
            </w:r>
            <w:proofErr w:type="gramStart"/>
            <w:r>
              <w:t>construed accordingly;</w:t>
            </w:r>
            <w:proofErr w:type="gramEnd"/>
          </w:p>
        </w:tc>
      </w:tr>
      <w:tr w:rsidR="00512849" w14:paraId="21088CDD" w14:textId="77777777" w:rsidTr="00A456E6">
        <w:trPr>
          <w:jc w:val="center"/>
        </w:trPr>
        <w:tc>
          <w:tcPr>
            <w:tcW w:w="2307" w:type="dxa"/>
          </w:tcPr>
          <w:p w14:paraId="5B43EC81" w14:textId="77777777" w:rsidR="00512849" w:rsidRDefault="00512849" w:rsidP="00331851">
            <w:pPr>
              <w:pStyle w:val="DefTerm"/>
            </w:pPr>
            <w:r>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 xml:space="preserve">Regulation (EU) 2016/679 of the European Parliament and of the Council of 27 April 2016 on the protection of natural persons </w:t>
            </w:r>
            <w:proofErr w:type="gramStart"/>
            <w:r>
              <w:t>with regard to</w:t>
            </w:r>
            <w:proofErr w:type="gramEnd"/>
            <w:r>
              <w:t xml:space="preserve">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proofErr w:type="gramStart"/>
            <w:r>
              <w:t>any and all</w:t>
            </w:r>
            <w:proofErr w:type="gramEnd"/>
            <w:r>
              <w:t xml:space="preserve">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lastRenderedPageBreak/>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 xml:space="preserve">any event, circumstance, </w:t>
            </w:r>
            <w:proofErr w:type="gramStart"/>
            <w:r>
              <w:t>matter</w:t>
            </w:r>
            <w:proofErr w:type="gramEnd"/>
            <w:r>
              <w:t xml:space="preserve">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xml:space="preserve">”) which prevent or materially delay the Affected Party from performing its obligations under the </w:t>
            </w:r>
            <w:proofErr w:type="gramStart"/>
            <w:r>
              <w:t>Contract;</w:t>
            </w:r>
            <w:proofErr w:type="gramEnd"/>
          </w:p>
          <w:p w14:paraId="2832A601" w14:textId="77777777" w:rsidR="00512849" w:rsidRDefault="00512849" w:rsidP="00AC5CBF">
            <w:pPr>
              <w:pStyle w:val="DefLevel2"/>
            </w:pPr>
            <w:r>
              <w:t xml:space="preserve">riots, civil commotion, war or armed conflict, acts of terrorism, nuclear, biological or chemical </w:t>
            </w:r>
            <w:proofErr w:type="gramStart"/>
            <w:r>
              <w:t>warfare;</w:t>
            </w:r>
            <w:proofErr w:type="gramEnd"/>
          </w:p>
          <w:p w14:paraId="3A173B05" w14:textId="77777777" w:rsidR="00512849" w:rsidRDefault="00512849" w:rsidP="00AC5CBF">
            <w:pPr>
              <w:pStyle w:val="DefLevel2"/>
            </w:pPr>
            <w:r>
              <w:t xml:space="preserve">acts of a Crown Body, local government or regulatory </w:t>
            </w:r>
            <w:proofErr w:type="gramStart"/>
            <w:r>
              <w:t>bodies;</w:t>
            </w:r>
            <w:proofErr w:type="gramEnd"/>
          </w:p>
          <w:p w14:paraId="284013AC" w14:textId="77777777" w:rsidR="00512849" w:rsidRDefault="00512849" w:rsidP="00AC5CBF">
            <w:pPr>
              <w:pStyle w:val="DefLevel2"/>
            </w:pPr>
            <w:r>
              <w:t xml:space="preserve">fire, </w:t>
            </w:r>
            <w:proofErr w:type="gramStart"/>
            <w:r>
              <w:t>flood</w:t>
            </w:r>
            <w:proofErr w:type="gramEnd"/>
            <w:r>
              <w:t xml:space="preserve"> or any disaster; or</w:t>
            </w:r>
          </w:p>
          <w:p w14:paraId="3D3F73B1" w14:textId="77777777" w:rsidR="00512849" w:rsidRDefault="00512849" w:rsidP="00AC5CBF">
            <w:pPr>
              <w:pStyle w:val="DefLevel2"/>
            </w:pPr>
            <w:r>
              <w:t xml:space="preserve">an industrial dispute affecting a third party for which a substitute third party is not reasonably </w:t>
            </w:r>
            <w:proofErr w:type="gramStart"/>
            <w:r>
              <w:t>available</w:t>
            </w:r>
            <w:proofErr w:type="gramEnd"/>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w:t>
            </w:r>
            <w:proofErr w:type="gramStart"/>
            <w:r>
              <w:t>chain;</w:t>
            </w:r>
            <w:proofErr w:type="gramEnd"/>
            <w:r>
              <w:t xml:space="preserve"> </w:t>
            </w:r>
          </w:p>
          <w:p w14:paraId="3772A319" w14:textId="77777777" w:rsidR="00512849" w:rsidRDefault="00512849" w:rsidP="00331851">
            <w:pPr>
              <w:pStyle w:val="DefLevel2"/>
            </w:pPr>
            <w:r>
              <w:t xml:space="preserve">any event, occurrence, circumstance, matter or </w:t>
            </w:r>
            <w:proofErr w:type="gramStart"/>
            <w:r>
              <w:t>cause</w:t>
            </w:r>
            <w:proofErr w:type="gramEnd"/>
            <w:r>
              <w:t xml:space="preserv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 xml:space="preserve">and which is not attributable to any wilful act, </w:t>
            </w:r>
            <w:proofErr w:type="gramStart"/>
            <w:r>
              <w:t>neglect</w:t>
            </w:r>
            <w:proofErr w:type="gramEnd"/>
            <w:r>
              <w:t xml:space="preserve">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t>“Good Industry Practice”</w:t>
            </w:r>
          </w:p>
        </w:tc>
        <w:tc>
          <w:tcPr>
            <w:tcW w:w="8272" w:type="dxa"/>
          </w:tcPr>
          <w:p w14:paraId="36F4B898" w14:textId="77777777" w:rsidR="00512849" w:rsidRDefault="00512849" w:rsidP="00BA2CE0">
            <w:pPr>
              <w:pStyle w:val="DefLevel1"/>
            </w:pPr>
            <w:r>
              <w:t xml:space="preserve">standards, practices, </w:t>
            </w:r>
            <w:proofErr w:type="gramStart"/>
            <w:r>
              <w:t>methods</w:t>
            </w:r>
            <w:proofErr w:type="gramEnd"/>
            <w: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w:t>
            </w:r>
            <w:proofErr w:type="gramStart"/>
            <w:r>
              <w:t>images</w:t>
            </w:r>
            <w:proofErr w:type="gramEnd"/>
            <w:r>
              <w:t xml:space="preserve">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lastRenderedPageBreak/>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lastRenderedPageBreak/>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 xml:space="preserve">if that person is </w:t>
            </w:r>
            <w:proofErr w:type="gramStart"/>
            <w:r>
              <w:t>insolvent;</w:t>
            </w:r>
            <w:proofErr w:type="gramEnd"/>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roofErr w:type="gramStart"/>
            <w:r>
              <w:t>);</w:t>
            </w:r>
            <w:proofErr w:type="gramEnd"/>
          </w:p>
          <w:p w14:paraId="3AE65CF0" w14:textId="77777777" w:rsidR="00512849" w:rsidRDefault="00512849" w:rsidP="00331851">
            <w:pPr>
              <w:pStyle w:val="DefLevel2"/>
            </w:pPr>
            <w:r>
              <w:t xml:space="preserve"> if an administrator or administrative receiver is appointed in respect of the whole or any part of the person’s assets or </w:t>
            </w:r>
            <w:proofErr w:type="gramStart"/>
            <w:r>
              <w:t>business;</w:t>
            </w:r>
            <w:proofErr w:type="gramEnd"/>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 xml:space="preserve">takes or suffers any similar or analogous action to any of the actions detailed in this definition </w:t>
            </w:r>
            <w:proofErr w:type="gramStart"/>
            <w:r>
              <w:t>as a result of</w:t>
            </w:r>
            <w:proofErr w:type="gramEnd"/>
            <w:r>
              <w:t xml:space="preserve">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7FEB5867" w:rsidR="00512849" w:rsidRDefault="00512849" w:rsidP="00BA2CE0">
            <w:pPr>
              <w:pStyle w:val="DefLevel1"/>
            </w:pPr>
            <w:r>
              <w:t xml:space="preserve">the agreement (if any) </w:t>
            </w:r>
            <w:proofErr w:type="gramStart"/>
            <w:r>
              <w:t>entered into</w:t>
            </w:r>
            <w:proofErr w:type="gramEnd"/>
            <w:r>
              <w:t xml:space="preserve"> between the Buyer and the Supplier substantially in the form set out in </w:t>
            </w:r>
            <w:r>
              <w:fldChar w:fldCharType="begin"/>
            </w:r>
            <w:r>
              <w:instrText xml:space="preserve"> REF _Ref140663942 \w \h </w:instrText>
            </w:r>
            <w:r>
              <w:fldChar w:fldCharType="separate"/>
            </w:r>
            <w:r w:rsidR="00075785">
              <w:rPr>
                <w:b/>
                <w:bCs/>
                <w:lang w:val="en-US"/>
              </w:rPr>
              <w:t>Error! Reference source not found.</w:t>
            </w:r>
            <w:r>
              <w:fldChar w:fldCharType="end"/>
            </w:r>
            <w:r>
              <w:t xml:space="preserve"> </w:t>
            </w:r>
            <w:r>
              <w:rPr>
                <w:i/>
              </w:rPr>
              <w:fldChar w:fldCharType="begin"/>
            </w:r>
            <w:r>
              <w:instrText xml:space="preserve"> REF _Ref140663934 \h </w:instrText>
            </w:r>
            <w:r>
              <w:rPr>
                <w:i/>
              </w:rPr>
            </w:r>
            <w:r>
              <w:rPr>
                <w:i/>
              </w:rPr>
              <w:fldChar w:fldCharType="separate"/>
            </w:r>
            <w:r w:rsidR="00075785">
              <w:rPr>
                <w:b/>
                <w:bCs/>
                <w:i/>
                <w:lang w:val="en-US"/>
              </w:rPr>
              <w:t>Error! Reference source not found.</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075785">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 xml:space="preserve">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w:t>
            </w:r>
            <w:r>
              <w:lastRenderedPageBreak/>
              <w:t>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lastRenderedPageBreak/>
              <w:t>“Material Breach”</w:t>
            </w:r>
          </w:p>
        </w:tc>
        <w:tc>
          <w:tcPr>
            <w:tcW w:w="8272" w:type="dxa"/>
          </w:tcPr>
          <w:p w14:paraId="072BB6D7" w14:textId="77777777" w:rsidR="00512849" w:rsidRDefault="00512849" w:rsidP="00BA2CE0">
            <w:pPr>
              <w:pStyle w:val="DefLevel1"/>
            </w:pPr>
            <w:r>
              <w:t xml:space="preserve">a single serious breach or </w:t>
            </w:r>
            <w:proofErr w:type="gramStart"/>
            <w:r>
              <w:t>a number of</w:t>
            </w:r>
            <w:proofErr w:type="gramEnd"/>
            <w:r>
              <w:t xml:space="preserve">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 xml:space="preserve">means a deliverable, document, </w:t>
            </w:r>
            <w:proofErr w:type="gramStart"/>
            <w:r>
              <w:t>product</w:t>
            </w:r>
            <w:proofErr w:type="gramEnd"/>
            <w:r>
              <w:t xml:space="preserve">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0">
              <w:r>
                <w:rPr>
                  <w:color w:val="0000FF"/>
                  <w:u w:val="single"/>
                </w:rPr>
                <w:t>http://www.nationalarchives.gov.uk/doc/open-government-licence/version/3/</w:t>
              </w:r>
            </w:hyperlink>
            <w:r>
              <w:t xml:space="preserve"> as updated from time to time and the Open Standards Principles documented at </w:t>
            </w:r>
            <w:hyperlink r:id="rId11">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w:t>
            </w:r>
            <w:proofErr w:type="gramStart"/>
            <w:r>
              <w:t>both of them</w:t>
            </w:r>
            <w:proofErr w:type="gramEnd"/>
            <w:r>
              <w:t xml:space="preserve">;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2">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lastRenderedPageBreak/>
              <w:t>“Processor Personnel”</w:t>
            </w:r>
          </w:p>
        </w:tc>
        <w:tc>
          <w:tcPr>
            <w:tcW w:w="8272" w:type="dxa"/>
          </w:tcPr>
          <w:p w14:paraId="71315597" w14:textId="77777777" w:rsidR="00512849" w:rsidRDefault="00512849" w:rsidP="00BA2CE0">
            <w:pPr>
              <w:pStyle w:val="DefLevel1"/>
            </w:pPr>
            <w:r>
              <w:t xml:space="preserve">all directors, officers, employees, agents, </w:t>
            </w:r>
            <w:proofErr w:type="gramStart"/>
            <w:r>
              <w:t>consultants</w:t>
            </w:r>
            <w:proofErr w:type="gramEnd"/>
            <w:r>
              <w:t xml:space="preserve"> and suppliers of the Processor and/or of any </w:t>
            </w:r>
            <w:proofErr w:type="spellStart"/>
            <w:r>
              <w:t>Subprocessor</w:t>
            </w:r>
            <w:proofErr w:type="spellEnd"/>
            <w:r>
              <w:t xml:space="preserve">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 xml:space="preserve">the nature of the data to be </w:t>
            </w:r>
            <w:proofErr w:type="gramStart"/>
            <w:r>
              <w:t>protected;</w:t>
            </w:r>
            <w:proofErr w:type="gramEnd"/>
          </w:p>
          <w:p w14:paraId="0FFE15D0" w14:textId="77777777" w:rsidR="00512849" w:rsidRDefault="00512849" w:rsidP="00331851">
            <w:pPr>
              <w:pStyle w:val="DefLevel2"/>
            </w:pPr>
            <w:r>
              <w:t xml:space="preserve">harm that might result from Data Loss </w:t>
            </w:r>
            <w:proofErr w:type="gramStart"/>
            <w:r>
              <w:t>Event;</w:t>
            </w:r>
            <w:proofErr w:type="gramEnd"/>
          </w:p>
          <w:p w14:paraId="21977DF1" w14:textId="77777777" w:rsidR="00512849" w:rsidRDefault="00512849" w:rsidP="00331851">
            <w:pPr>
              <w:pStyle w:val="DefLevel2"/>
            </w:pPr>
            <w:r>
              <w:t xml:space="preserve">state of technological </w:t>
            </w:r>
            <w:proofErr w:type="gramStart"/>
            <w:r>
              <w:t>development;</w:t>
            </w:r>
            <w:proofErr w:type="gramEnd"/>
          </w:p>
          <w:p w14:paraId="4BC754ED" w14:textId="77777777" w:rsidR="00512849" w:rsidRDefault="00512849" w:rsidP="00331851">
            <w:pPr>
              <w:pStyle w:val="DefLevel2"/>
            </w:pPr>
            <w:r>
              <w:t xml:space="preserve">the cost of implementing any </w:t>
            </w:r>
            <w:proofErr w:type="gramStart"/>
            <w:r>
              <w:t>measures;</w:t>
            </w:r>
            <w:proofErr w:type="gramEnd"/>
          </w:p>
          <w:p w14:paraId="3911E1CA" w14:textId="77777777" w:rsidR="00512849" w:rsidRDefault="00512849" w:rsidP="00BA2CE0">
            <w:pPr>
              <w:pStyle w:val="DefLevel1"/>
            </w:pPr>
            <w: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t>the such</w:t>
            </w:r>
            <w:proofErr w:type="gramEnd"/>
            <w:r>
              <w:t xml:space="preserve">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w:t>
            </w:r>
            <w:proofErr w:type="gramStart"/>
            <w:r>
              <w:t>analysis;</w:t>
            </w:r>
            <w:proofErr w:type="gramEnd"/>
            <w:r>
              <w:t xml:space="preserve">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 xml:space="preserve">the specification for the Deliverables to be supplied by the Supplier to the Buyer (including as to quantity, </w:t>
            </w:r>
            <w:proofErr w:type="gramStart"/>
            <w:r>
              <w:t>description</w:t>
            </w:r>
            <w:proofErr w:type="gramEnd"/>
            <w:r>
              <w:t xml:space="preserve">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lastRenderedPageBreak/>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t>provides the Deliverables (or any part of them</w:t>
            </w:r>
            <w:proofErr w:type="gramStart"/>
            <w:r>
              <w:t>);</w:t>
            </w:r>
            <w:proofErr w:type="gramEnd"/>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 xml:space="preserve">is responsible for the management, </w:t>
            </w:r>
            <w:proofErr w:type="gramStart"/>
            <w:r>
              <w:t>direction</w:t>
            </w:r>
            <w:proofErr w:type="gramEnd"/>
            <w:r>
              <w:t xml:space="preserve">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w:t>
            </w:r>
            <w:proofErr w:type="spellStart"/>
            <w:r>
              <w:t>Subprocessor</w:t>
            </w:r>
            <w:proofErr w:type="spellEnd"/>
            <w:r>
              <w:t>”</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 xml:space="preserve">all directors, officers, employees, agents, </w:t>
            </w:r>
            <w:proofErr w:type="gramStart"/>
            <w:r>
              <w:t>consultants</w:t>
            </w:r>
            <w:proofErr w:type="gramEnd"/>
            <w:r>
              <w:t xml:space="preserve">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04069846"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075785">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3">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4">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lastRenderedPageBreak/>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5">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66" w:name="_Toc164333753"/>
      <w:r>
        <w:t>Understanding the Contract</w:t>
      </w:r>
      <w:bookmarkEnd w:id="66"/>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 xml:space="preserve">in these </w:t>
      </w:r>
      <w:proofErr w:type="gramStart"/>
      <w:r>
        <w:t>Conditions;</w:t>
      </w:r>
      <w:proofErr w:type="gramEnd"/>
    </w:p>
    <w:p w14:paraId="000001EF" w14:textId="77777777" w:rsidR="00955A47" w:rsidRDefault="0058648A" w:rsidP="003C5683">
      <w:pPr>
        <w:pStyle w:val="Level3"/>
      </w:pPr>
      <w:r>
        <w:t xml:space="preserve">any obligation on any Party not to do or omit to do anything shall include an obligation not to allow that thing to be done or omitted to be </w:t>
      </w:r>
      <w:proofErr w:type="gramStart"/>
      <w:r>
        <w:t>done;</w:t>
      </w:r>
      <w:proofErr w:type="gramEnd"/>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w:t>
      </w:r>
      <w:proofErr w:type="gramStart"/>
      <w:r>
        <w:t>form;</w:t>
      </w:r>
      <w:proofErr w:type="gramEnd"/>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w:t>
      </w:r>
      <w:proofErr w:type="gramStart"/>
      <w:r>
        <w:t>Law;</w:t>
      </w:r>
      <w:proofErr w:type="gramEnd"/>
      <w:r>
        <w:t xml:space="preserve">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proofErr w:type="gramStart"/>
      <w:r w:rsidR="00185E4B">
        <w:t>”</w:t>
      </w:r>
      <w:r>
        <w:t>;</w:t>
      </w:r>
      <w:proofErr w:type="gramEnd"/>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67" w:name="_Toc164333754"/>
      <w:r>
        <w:t>How the Contract works</w:t>
      </w:r>
      <w:bookmarkEnd w:id="67"/>
    </w:p>
    <w:p w14:paraId="000001F7" w14:textId="77777777" w:rsidR="00955A47" w:rsidRDefault="0058648A" w:rsidP="005D275F">
      <w:pPr>
        <w:pStyle w:val="Level2"/>
      </w:pPr>
      <w:bookmarkStart w:id="68" w:name="_heading=h.37m2jsg" w:colFirst="0" w:colLast="0"/>
      <w:bookmarkEnd w:id="68"/>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69" w:name="_heading=h.1mrcu09" w:colFirst="0" w:colLast="0"/>
      <w:bookmarkEnd w:id="69"/>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70" w:name="_heading=h.46r0co2" w:colFirst="0" w:colLast="0"/>
      <w:bookmarkStart w:id="71" w:name="_Ref140664552"/>
      <w:bookmarkEnd w:id="70"/>
      <w:r>
        <w:t xml:space="preserve">The Supplier warrants and represents that its tender (if any) and all statements </w:t>
      </w:r>
      <w:proofErr w:type="gramStart"/>
      <w:r>
        <w:t>made</w:t>
      </w:r>
      <w:proofErr w:type="gramEnd"/>
      <w:r>
        <w:t xml:space="preserve"> and documents submitted as part of the procurement of Deliverables are and remain true and accurate.</w:t>
      </w:r>
      <w:bookmarkEnd w:id="71"/>
    </w:p>
    <w:p w14:paraId="000001FA" w14:textId="77777777" w:rsidR="00955A47" w:rsidRDefault="0058648A" w:rsidP="003C5683">
      <w:pPr>
        <w:pStyle w:val="Level1"/>
      </w:pPr>
      <w:bookmarkStart w:id="72" w:name="_heading=h.2lwamvv" w:colFirst="0" w:colLast="0"/>
      <w:bookmarkStart w:id="73" w:name="_Ref140663610"/>
      <w:bookmarkStart w:id="74" w:name="_Toc164333755"/>
      <w:bookmarkEnd w:id="72"/>
      <w:r>
        <w:t>What needs to be delivered</w:t>
      </w:r>
      <w:bookmarkEnd w:id="73"/>
      <w:bookmarkEnd w:id="74"/>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0E686F48" w:rsidR="00955A47" w:rsidRDefault="0058648A" w:rsidP="005D275F">
      <w:pPr>
        <w:pStyle w:val="Level4"/>
      </w:pPr>
      <w:r>
        <w:t xml:space="preserve">in accordance with the Specification, and the </w:t>
      </w:r>
      <w:proofErr w:type="gramStart"/>
      <w:r>
        <w:t>Contract;</w:t>
      </w:r>
      <w:proofErr w:type="gramEnd"/>
      <w:r>
        <w:t xml:space="preserve"> </w:t>
      </w:r>
    </w:p>
    <w:p w14:paraId="000001FE" w14:textId="77777777" w:rsidR="00955A47" w:rsidRDefault="0058648A" w:rsidP="005D275F">
      <w:pPr>
        <w:pStyle w:val="Level4"/>
      </w:pPr>
      <w:r>
        <w:t xml:space="preserve">using reasonable skill and </w:t>
      </w:r>
      <w:proofErr w:type="gramStart"/>
      <w:r>
        <w:t>care;</w:t>
      </w:r>
      <w:proofErr w:type="gramEnd"/>
      <w:r>
        <w:t xml:space="preserve"> </w:t>
      </w:r>
    </w:p>
    <w:p w14:paraId="000001FF" w14:textId="77777777" w:rsidR="00955A47" w:rsidRDefault="0058648A" w:rsidP="005D275F">
      <w:pPr>
        <w:pStyle w:val="Level4"/>
      </w:pPr>
      <w:r>
        <w:t xml:space="preserve">using Good Industry </w:t>
      </w:r>
      <w:proofErr w:type="gramStart"/>
      <w:r>
        <w:t>Practice;</w:t>
      </w:r>
      <w:proofErr w:type="gramEnd"/>
      <w:r>
        <w:t xml:space="preserve"> </w:t>
      </w:r>
    </w:p>
    <w:p w14:paraId="00000200" w14:textId="77777777" w:rsidR="00955A47" w:rsidRDefault="0058648A" w:rsidP="001127FB">
      <w:pPr>
        <w:pStyle w:val="Level4"/>
      </w:pPr>
      <w:r>
        <w:t xml:space="preserve">using its own policies, processes and internal quality control measures as long as they don’t conflict with the </w:t>
      </w:r>
      <w:proofErr w:type="gramStart"/>
      <w:r>
        <w:t>Contract;</w:t>
      </w:r>
      <w:proofErr w:type="gramEnd"/>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75" w:name="_heading=h.111kx3o" w:colFirst="0" w:colLast="0"/>
      <w:bookmarkStart w:id="76" w:name="_Ref140663820"/>
      <w:bookmarkEnd w:id="75"/>
      <w:r>
        <w:t>Goods clauses</w:t>
      </w:r>
      <w:bookmarkEnd w:id="76"/>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t>The Supplier transfers ownership of the Goods on completion of Delivery or payment for those Goods, whichever is earlier.</w:t>
      </w:r>
    </w:p>
    <w:p w14:paraId="00000208" w14:textId="42D46B85" w:rsidR="00955A47" w:rsidRDefault="0058648A" w:rsidP="001127FB">
      <w:pPr>
        <w:pStyle w:val="Level3"/>
      </w:pPr>
      <w:r>
        <w:t xml:space="preserve">Risk in the Goods transfers to the Buyer on </w:t>
      </w:r>
      <w:r w:rsidR="0063168A">
        <w:t>Delivery but</w:t>
      </w:r>
      <w:r>
        <w:t xml:space="preserve">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lastRenderedPageBreak/>
        <w:t>The Supplier warrants that it has full and unrestricted ownership of the Goods at the time of transfer of ownership.</w:t>
      </w:r>
    </w:p>
    <w:p w14:paraId="0000020A" w14:textId="77777777" w:rsidR="00955A47" w:rsidRDefault="0058648A" w:rsidP="009D7226">
      <w:pPr>
        <w:pStyle w:val="Level3"/>
      </w:pPr>
      <w:bookmarkStart w:id="77" w:name="_heading=h.3l18frh" w:colFirst="0" w:colLast="0"/>
      <w:bookmarkEnd w:id="77"/>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 xml:space="preserve">All deliveries must have a delivery note attached that specifies the order number, </w:t>
      </w:r>
      <w:proofErr w:type="gramStart"/>
      <w:r>
        <w:t>type</w:t>
      </w:r>
      <w:proofErr w:type="gramEnd"/>
      <w:r>
        <w:t xml:space="preserve"> and quantity of Goods.</w:t>
      </w:r>
    </w:p>
    <w:p w14:paraId="0000020D" w14:textId="77777777" w:rsidR="00955A47" w:rsidRDefault="0058648A" w:rsidP="009D7226">
      <w:pPr>
        <w:pStyle w:val="Level3"/>
      </w:pPr>
      <w:r>
        <w:t xml:space="preserve">The Supplier must provide all tools, </w:t>
      </w:r>
      <w:proofErr w:type="gramStart"/>
      <w:r>
        <w:t>information</w:t>
      </w:r>
      <w:proofErr w:type="gramEnd"/>
      <w:r>
        <w:t xml:space="preserve"> and instructions the Buyer needs to make use of the Goods.</w:t>
      </w:r>
    </w:p>
    <w:p w14:paraId="0000020E" w14:textId="77777777" w:rsidR="00955A47" w:rsidRDefault="0058648A" w:rsidP="009D7226">
      <w:pPr>
        <w:pStyle w:val="Level3"/>
      </w:pPr>
      <w:bookmarkStart w:id="78" w:name="_heading=h.206ipza" w:colFirst="0" w:colLast="0"/>
      <w:bookmarkStart w:id="79" w:name="_Ref140665201"/>
      <w:bookmarkEnd w:id="78"/>
      <w:r>
        <w:t xml:space="preserve">The Supplier will notify the Buyer of any request that Goods are returned to it or the manufacturer after the discovery of safety issues or defects that might endanger health or hinder performance and shall indemnify the Buyer against the costs arising </w:t>
      </w:r>
      <w:proofErr w:type="gramStart"/>
      <w:r>
        <w:t>as a result of</w:t>
      </w:r>
      <w:proofErr w:type="gramEnd"/>
      <w:r>
        <w:t xml:space="preserve"> any such request.</w:t>
      </w:r>
      <w:bookmarkEnd w:id="79"/>
    </w:p>
    <w:p w14:paraId="0000020F" w14:textId="77777777" w:rsidR="00955A47" w:rsidRDefault="0058648A" w:rsidP="009D7226">
      <w:pPr>
        <w:pStyle w:val="Level3"/>
      </w:pPr>
      <w:r>
        <w:t xml:space="preserve">The Buyer can cancel any order or part order of Goods which has not been Delivered.  If the Buyer gives less than 14 days' </w:t>
      </w:r>
      <w:proofErr w:type="gramStart"/>
      <w:r>
        <w:t>notice</w:t>
      </w:r>
      <w:proofErr w:type="gramEnd"/>
      <w:r>
        <w:t xml:space="preserve"> then it will pay the Supplier's reasonable and proven costs already incurred on the cancelled order as long as the Supplier takes all reasonable endeavours to minimise these costs.</w:t>
      </w:r>
    </w:p>
    <w:p w14:paraId="00000210" w14:textId="50EB2E6C"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075785">
        <w:t>4.2</w:t>
      </w:r>
      <w:r w:rsidR="00D50693">
        <w:fldChar w:fldCharType="end"/>
      </w:r>
      <w:r>
        <w:t xml:space="preserve">.  If the Supplier doesn't do </w:t>
      </w:r>
      <w:proofErr w:type="gramStart"/>
      <w:r>
        <w:t>this</w:t>
      </w:r>
      <w:proofErr w:type="gramEnd"/>
      <w:r>
        <w:t xml:space="preserve"> it will pay the Buyer's costs including repair or re-supply by a third party.</w:t>
      </w:r>
    </w:p>
    <w:p w14:paraId="00000211" w14:textId="77777777" w:rsidR="00955A47" w:rsidRDefault="0058648A" w:rsidP="009D7226">
      <w:pPr>
        <w:pStyle w:val="Level3"/>
      </w:pPr>
      <w:bookmarkStart w:id="80" w:name="_heading=h.4k668n3" w:colFirst="0" w:colLast="0"/>
      <w:bookmarkEnd w:id="80"/>
      <w:r>
        <w:t xml:space="preserve">The Buyer will not be liable for any actions, claims, costs and expenses incurred by the Supplier or any </w:t>
      </w:r>
      <w:proofErr w:type="gramStart"/>
      <w:r>
        <w:t>third party</w:t>
      </w:r>
      <w:proofErr w:type="gramEnd"/>
      <w: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t xml:space="preserve">The Buyer must provide the Supplier with reasonable access to its premises at reasonable times for the purpose of supplying the </w:t>
      </w:r>
      <w:proofErr w:type="gramStart"/>
      <w:r>
        <w:t>Services</w:t>
      </w:r>
      <w:proofErr w:type="gramEnd"/>
    </w:p>
    <w:p w14:paraId="00000216" w14:textId="77777777" w:rsidR="00955A47" w:rsidRDefault="0058648A" w:rsidP="009D7226">
      <w:pPr>
        <w:pStyle w:val="Level3"/>
      </w:pPr>
      <w:r>
        <w:lastRenderedPageBreak/>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 xml:space="preserve">The Supplier must take all reasonable care to ensure performance does not disrupt the Buyer's operations, </w:t>
      </w:r>
      <w:proofErr w:type="gramStart"/>
      <w:r>
        <w:t>employees</w:t>
      </w:r>
      <w:proofErr w:type="gramEnd"/>
      <w:r>
        <w:t xml:space="preserve"> or other contractors.</w:t>
      </w:r>
    </w:p>
    <w:p w14:paraId="00000219" w14:textId="77777777" w:rsidR="00955A47" w:rsidRDefault="0058648A" w:rsidP="009D7226">
      <w:pPr>
        <w:pStyle w:val="Level3"/>
      </w:pPr>
      <w:r>
        <w:t xml:space="preserve">On completion of the Services, the Supplier is responsible for leaving the Buyer's premises in a clean, </w:t>
      </w:r>
      <w:proofErr w:type="gramStart"/>
      <w:r>
        <w:t>safe</w:t>
      </w:r>
      <w:proofErr w:type="gramEnd"/>
      <w:r>
        <w:t xml:space="preserv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81" w:name="_heading=h.2zbgiuw" w:colFirst="0" w:colLast="0"/>
      <w:bookmarkStart w:id="82" w:name="_Ref140665206"/>
      <w:bookmarkStart w:id="83" w:name="_Toc164333756"/>
      <w:bookmarkEnd w:id="81"/>
      <w:r>
        <w:t>Pricing and payments</w:t>
      </w:r>
      <w:bookmarkEnd w:id="82"/>
      <w:bookmarkEnd w:id="83"/>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40B8EFD0"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075785">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075785">
        <w:t>36</w:t>
      </w:r>
      <w:r w:rsidR="00D50693">
        <w:fldChar w:fldCharType="end"/>
      </w:r>
      <w:r>
        <w:t xml:space="preserve">. </w:t>
      </w:r>
    </w:p>
    <w:p w14:paraId="00000226" w14:textId="77777777" w:rsidR="00955A47" w:rsidRDefault="0058648A" w:rsidP="009D7226">
      <w:pPr>
        <w:pStyle w:val="Level2"/>
      </w:pPr>
      <w:r>
        <w:t xml:space="preserve">The Buyer may </w:t>
      </w:r>
      <w:proofErr w:type="gramStart"/>
      <w:r>
        <w:t>retain</w:t>
      </w:r>
      <w:proofErr w:type="gramEnd"/>
      <w:r>
        <w:t xml:space="preserve">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84" w:name="_heading=h.1egqt2p" w:colFirst="0" w:colLast="0"/>
      <w:bookmarkStart w:id="85" w:name="_Ref140666747"/>
      <w:bookmarkEnd w:id="84"/>
      <w:r>
        <w:lastRenderedPageBreak/>
        <w:t>The Supplier must ensure that all Subcontractors are paid, in full, within 30 days of receipt of a valid, undisputed invoice.  If this doesn't happen, the Buyer can publish the details of the late payment or non-payment.</w:t>
      </w:r>
      <w:bookmarkEnd w:id="85"/>
    </w:p>
    <w:p w14:paraId="00000228" w14:textId="77777777" w:rsidR="00955A47" w:rsidRDefault="0058648A" w:rsidP="003C5683">
      <w:pPr>
        <w:pStyle w:val="Level1"/>
      </w:pPr>
      <w:bookmarkStart w:id="86" w:name="_heading=h.3ygebqi" w:colFirst="0" w:colLast="0"/>
      <w:bookmarkStart w:id="87" w:name="_Ref140662647"/>
      <w:bookmarkStart w:id="88" w:name="_Toc164333757"/>
      <w:bookmarkEnd w:id="86"/>
      <w:r>
        <w:t>The Buyer's obligations to the Supplier</w:t>
      </w:r>
      <w:bookmarkEnd w:id="87"/>
      <w:bookmarkEnd w:id="88"/>
    </w:p>
    <w:p w14:paraId="00000229" w14:textId="77777777" w:rsidR="00955A47" w:rsidRDefault="0058648A" w:rsidP="009F55D9">
      <w:pPr>
        <w:pStyle w:val="Level2"/>
      </w:pPr>
      <w:bookmarkStart w:id="89" w:name="_heading=h.2dlolyb" w:colFirst="0" w:colLast="0"/>
      <w:bookmarkStart w:id="90" w:name="_Ref140664403"/>
      <w:bookmarkEnd w:id="89"/>
      <w:r>
        <w:t xml:space="preserve">If Supplier fails to comply with the Contract </w:t>
      </w:r>
      <w:proofErr w:type="gramStart"/>
      <w:r>
        <w:t>as a result of</w:t>
      </w:r>
      <w:proofErr w:type="gramEnd"/>
      <w:r>
        <w:t xml:space="preserve"> a Buyer Cause:</w:t>
      </w:r>
      <w:bookmarkEnd w:id="90"/>
    </w:p>
    <w:p w14:paraId="0000022A" w14:textId="2F9840E8"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075785">
        <w:t>11</w:t>
      </w:r>
      <w:r w:rsidR="00D50693">
        <w:fldChar w:fldCharType="end"/>
      </w:r>
      <w:r>
        <w:t>;</w:t>
      </w:r>
    </w:p>
    <w:p w14:paraId="0000022B" w14:textId="77777777" w:rsidR="00955A47" w:rsidRDefault="0058648A" w:rsidP="009F55D9">
      <w:pPr>
        <w:pStyle w:val="Level3"/>
      </w:pPr>
      <w:r>
        <w:t xml:space="preserve">the Supplier is entitled to reasonable and proven additional expenses and to relief from liability under this </w:t>
      </w:r>
      <w:proofErr w:type="gramStart"/>
      <w:r>
        <w:t>Contract;</w:t>
      </w:r>
      <w:proofErr w:type="gramEnd"/>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12098388"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075785">
        <w:t>6.1</w:t>
      </w:r>
      <w:r w:rsidR="00D50693">
        <w:fldChar w:fldCharType="end"/>
      </w:r>
      <w:r>
        <w:t xml:space="preserve"> only applies if the Supplier:</w:t>
      </w:r>
    </w:p>
    <w:p w14:paraId="0000022F" w14:textId="77777777" w:rsidR="00955A47" w:rsidRDefault="0058648A" w:rsidP="009F55D9">
      <w:pPr>
        <w:pStyle w:val="Level3"/>
      </w:pPr>
      <w:r>
        <w:t xml:space="preserve">gives notice to the Buyer within 10 Working Days of becoming </w:t>
      </w:r>
      <w:proofErr w:type="gramStart"/>
      <w:r>
        <w:t>aware;</w:t>
      </w:r>
      <w:proofErr w:type="gramEnd"/>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91" w:name="_heading=h.sqyw64" w:colFirst="0" w:colLast="0"/>
      <w:bookmarkStart w:id="92" w:name="_Ref140665210"/>
      <w:bookmarkStart w:id="93" w:name="_Toc164333758"/>
      <w:bookmarkEnd w:id="91"/>
      <w:r>
        <w:t>Record keeping and reporting</w:t>
      </w:r>
      <w:bookmarkEnd w:id="92"/>
      <w:bookmarkEnd w:id="93"/>
    </w:p>
    <w:p w14:paraId="00000233" w14:textId="77777777" w:rsidR="00955A47" w:rsidRDefault="0058648A" w:rsidP="009F55D9">
      <w:pPr>
        <w:pStyle w:val="Level2"/>
      </w:pPr>
      <w:bookmarkStart w:id="94" w:name="_heading=h.3cqmetx" w:colFirst="0" w:colLast="0"/>
      <w:bookmarkStart w:id="95" w:name="_Ref140663087"/>
      <w:bookmarkEnd w:id="94"/>
      <w:r>
        <w:t>The Supplier must ensure that suitably qualified representatives attend progress meetings with the Buyer and provide progress reports when specified in the Order Form.</w:t>
      </w:r>
      <w:bookmarkEnd w:id="95"/>
    </w:p>
    <w:p w14:paraId="00000234" w14:textId="77777777" w:rsidR="00955A47" w:rsidRDefault="0058648A" w:rsidP="009F55D9">
      <w:pPr>
        <w:pStyle w:val="Level2"/>
      </w:pPr>
      <w:bookmarkStart w:id="96" w:name="_heading=h.1rvwp1q" w:colFirst="0" w:colLast="0"/>
      <w:bookmarkEnd w:id="96"/>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 xml:space="preserve">tell the Buyer and give </w:t>
      </w:r>
      <w:proofErr w:type="gramStart"/>
      <w:r>
        <w:t>reasons;</w:t>
      </w:r>
      <w:proofErr w:type="gramEnd"/>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lastRenderedPageBreak/>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462AC6C7" w:rsidR="00955A47" w:rsidRDefault="0058648A" w:rsidP="009F55D9">
      <w:pPr>
        <w:pStyle w:val="Level3"/>
      </w:pPr>
      <w:bookmarkStart w:id="97" w:name="_heading=h.4bvk7pj" w:colFirst="0" w:colLast="0"/>
      <w:bookmarkStart w:id="98" w:name="_Ref140665043"/>
      <w:bookmarkEnd w:id="97"/>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075785">
        <w:t>11.5.1</w:t>
      </w:r>
      <w:r w:rsidR="00D50693">
        <w:fldChar w:fldCharType="end"/>
      </w:r>
      <w:r>
        <w:t xml:space="preserve"> shall apply.</w:t>
      </w:r>
      <w:bookmarkEnd w:id="98"/>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99" w:name="_heading=h.2r0uhxc" w:colFirst="0" w:colLast="0"/>
      <w:bookmarkStart w:id="100" w:name="_Toc164333759"/>
      <w:bookmarkEnd w:id="99"/>
      <w:r>
        <w:t>Supplier Staff</w:t>
      </w:r>
      <w:bookmarkEnd w:id="100"/>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 xml:space="preserve">be appropriately trained and </w:t>
      </w:r>
      <w:proofErr w:type="gramStart"/>
      <w:r>
        <w:t>qualified;</w:t>
      </w:r>
      <w:proofErr w:type="gramEnd"/>
    </w:p>
    <w:p w14:paraId="00000244" w14:textId="77777777" w:rsidR="00955A47" w:rsidRDefault="0058648A" w:rsidP="009F55D9">
      <w:pPr>
        <w:pStyle w:val="Level3"/>
      </w:pPr>
      <w:r>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101" w:name="_heading=h.1664s55" w:colFirst="0" w:colLast="0"/>
      <w:bookmarkStart w:id="102" w:name="_Ref140665220"/>
      <w:bookmarkEnd w:id="101"/>
      <w:r>
        <w:t>The Supplier indemnifies the Buyer against all claims brought by any person employed or engaged by the Supplier caused by an act or omission of the Supplier or any Supplier Staff.</w:t>
      </w:r>
      <w:bookmarkEnd w:id="102"/>
    </w:p>
    <w:p w14:paraId="0000024A" w14:textId="1E68877E" w:rsidR="00955A47" w:rsidRDefault="0058648A" w:rsidP="009F55D9">
      <w:pPr>
        <w:pStyle w:val="Level2"/>
      </w:pPr>
      <w:bookmarkStart w:id="103" w:name="_heading=h.3q5sasy" w:colFirst="0" w:colLast="0"/>
      <w:bookmarkStart w:id="104" w:name="_Ref140665671"/>
      <w:bookmarkEnd w:id="103"/>
      <w:r>
        <w:t xml:space="preserve">The Buyer indemnifies the Supplier against all claims brought by any person employed or engaged by the Buyer caused by an act or omission of the Buyer or any of the Buyer’s employees, agents, </w:t>
      </w:r>
      <w:proofErr w:type="gramStart"/>
      <w:r>
        <w:t>consultants</w:t>
      </w:r>
      <w:proofErr w:type="gramEnd"/>
      <w:r>
        <w:t xml:space="preserve"> and contractors.</w:t>
      </w:r>
      <w:bookmarkEnd w:id="104"/>
      <w:r>
        <w:t xml:space="preserve"> </w:t>
      </w:r>
    </w:p>
    <w:p w14:paraId="0000024B" w14:textId="77777777" w:rsidR="00955A47" w:rsidRDefault="0058648A" w:rsidP="009F55D9">
      <w:pPr>
        <w:pStyle w:val="Level2"/>
      </w:pPr>
      <w:bookmarkStart w:id="105"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05"/>
    </w:p>
    <w:p w14:paraId="0000024C" w14:textId="77777777" w:rsidR="00955A47" w:rsidRDefault="0058648A" w:rsidP="009F55D9">
      <w:pPr>
        <w:pStyle w:val="Level3"/>
      </w:pPr>
      <w:r>
        <w:t>requested to do so by the Buyer or the Buyer approves such removal or replacement (not to be unreasonably withheld or delayed</w:t>
      </w:r>
      <w:proofErr w:type="gramStart"/>
      <w:r>
        <w:t>);</w:t>
      </w:r>
      <w:proofErr w:type="gramEnd"/>
    </w:p>
    <w:p w14:paraId="0000024D" w14:textId="77777777" w:rsidR="00955A47" w:rsidRDefault="0058648A" w:rsidP="009F55D9">
      <w:pPr>
        <w:pStyle w:val="Level3"/>
      </w:pPr>
      <w:r>
        <w:t xml:space="preserve">the person concerned resigns, </w:t>
      </w:r>
      <w:proofErr w:type="gramStart"/>
      <w:r>
        <w:t>retires</w:t>
      </w:r>
      <w:proofErr w:type="gramEnd"/>
      <w:r>
        <w:t xml:space="preserve"> or dies or is on parental or long-term sick leave; or</w:t>
      </w:r>
    </w:p>
    <w:p w14:paraId="0000024E" w14:textId="77777777" w:rsidR="00955A47" w:rsidRDefault="0058648A" w:rsidP="009F55D9">
      <w:pPr>
        <w:pStyle w:val="Level3"/>
      </w:pPr>
      <w:r>
        <w:lastRenderedPageBreak/>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106" w:name="_heading=h.25b2l0r" w:colFirst="0" w:colLast="0"/>
      <w:bookmarkStart w:id="107" w:name="_Ref141029199"/>
      <w:bookmarkEnd w:id="106"/>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107"/>
    </w:p>
    <w:p w14:paraId="00000250" w14:textId="77777777" w:rsidR="00955A47" w:rsidRDefault="0058648A" w:rsidP="003C5683">
      <w:pPr>
        <w:pStyle w:val="Level1"/>
      </w:pPr>
      <w:bookmarkStart w:id="108" w:name="_heading=h.kgcv8k" w:colFirst="0" w:colLast="0"/>
      <w:bookmarkStart w:id="109" w:name="_Toc164333760"/>
      <w:bookmarkEnd w:id="108"/>
      <w:r>
        <w:t>Rights and protection</w:t>
      </w:r>
      <w:bookmarkEnd w:id="109"/>
    </w:p>
    <w:p w14:paraId="00000251" w14:textId="77777777" w:rsidR="00955A47" w:rsidRDefault="0058648A" w:rsidP="009F55D9">
      <w:pPr>
        <w:pStyle w:val="Level2"/>
      </w:pPr>
      <w:bookmarkStart w:id="110" w:name="_heading=h.34g0dwd" w:colFirst="0" w:colLast="0"/>
      <w:bookmarkStart w:id="111" w:name="_Ref140664558"/>
      <w:bookmarkEnd w:id="110"/>
      <w:r>
        <w:t>The Supplier warrants and represents that:</w:t>
      </w:r>
      <w:bookmarkEnd w:id="111"/>
    </w:p>
    <w:p w14:paraId="00000252" w14:textId="77777777" w:rsidR="00955A47" w:rsidRDefault="0058648A" w:rsidP="009F55D9">
      <w:pPr>
        <w:pStyle w:val="Level3"/>
      </w:pPr>
      <w:r>
        <w:t xml:space="preserve">it has full capacity and authority to enter into and to perform the </w:t>
      </w:r>
      <w:proofErr w:type="gramStart"/>
      <w:r>
        <w:t>Contract;</w:t>
      </w:r>
      <w:proofErr w:type="gramEnd"/>
    </w:p>
    <w:p w14:paraId="00000253" w14:textId="34847448" w:rsidR="00955A47" w:rsidRDefault="0058648A" w:rsidP="009F55D9">
      <w:pPr>
        <w:pStyle w:val="Level3"/>
      </w:pPr>
      <w:r>
        <w:t xml:space="preserve">the Contract is entered into by its authorised </w:t>
      </w:r>
      <w:proofErr w:type="gramStart"/>
      <w:r>
        <w:t>representative;</w:t>
      </w:r>
      <w:proofErr w:type="gramEnd"/>
    </w:p>
    <w:p w14:paraId="00000254" w14:textId="77777777" w:rsidR="00955A47" w:rsidRDefault="0058648A" w:rsidP="009F55D9">
      <w:pPr>
        <w:pStyle w:val="Level3"/>
      </w:pPr>
      <w:r>
        <w:t xml:space="preserve">it is a legally valid and existing organisation incorporated in the place it was </w:t>
      </w:r>
      <w:proofErr w:type="gramStart"/>
      <w:r>
        <w:t>formed;</w:t>
      </w:r>
      <w:proofErr w:type="gramEnd"/>
    </w:p>
    <w:p w14:paraId="00000255" w14:textId="77777777" w:rsidR="00955A47" w:rsidRDefault="0058648A" w:rsidP="009F55D9">
      <w:pPr>
        <w:pStyle w:val="Level3"/>
      </w:pPr>
      <w:r>
        <w:t xml:space="preserve">there are no known legal or regulatory actions or investigations before any court, administrative body or arbitration tribunal pending or threatened against it or its affiliates that might affect its ability to perform the </w:t>
      </w:r>
      <w:proofErr w:type="gramStart"/>
      <w:r>
        <w:t>Contract;</w:t>
      </w:r>
      <w:proofErr w:type="gramEnd"/>
    </w:p>
    <w:p w14:paraId="00000256" w14:textId="77777777" w:rsidR="00955A47" w:rsidRDefault="0058648A" w:rsidP="009F55D9">
      <w:pPr>
        <w:pStyle w:val="Level3"/>
      </w:pPr>
      <w:r>
        <w:t xml:space="preserve">all necessary rights, authorisations, licences and consents (including in relation to IPRs) are in place to enable the Supplier to perform its obligations under the Contract and the Buyer to receive the </w:t>
      </w:r>
      <w:proofErr w:type="gramStart"/>
      <w:r>
        <w:t>Deliverables;</w:t>
      </w:r>
      <w:proofErr w:type="gramEnd"/>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46312420" w:rsidR="00955A47" w:rsidRDefault="0058648A" w:rsidP="009F55D9">
      <w:pPr>
        <w:pStyle w:val="Level2"/>
      </w:pPr>
      <w:bookmarkStart w:id="112" w:name="_heading=h.1jlao46" w:colFirst="0" w:colLast="0"/>
      <w:bookmarkEnd w:id="112"/>
      <w:r>
        <w:t xml:space="preserve">The warranties and representations in clause </w:t>
      </w:r>
      <w:r w:rsidR="00D50693">
        <w:fldChar w:fldCharType="begin"/>
      </w:r>
      <w:r w:rsidR="00D50693">
        <w:instrText xml:space="preserve"> REF _Ref140664552 \w \h </w:instrText>
      </w:r>
      <w:r w:rsidR="00D50693">
        <w:fldChar w:fldCharType="separate"/>
      </w:r>
      <w:r w:rsidR="00075785">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075785">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113" w:name="_heading=h.43ky6rz" w:colFirst="0" w:colLast="0"/>
      <w:bookmarkEnd w:id="113"/>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114" w:name="_heading=h.2iq8gzs" w:colFirst="0" w:colLast="0"/>
      <w:bookmarkStart w:id="115" w:name="_Ref140665566"/>
      <w:bookmarkEnd w:id="114"/>
      <w:r>
        <w:t>non-payment by the Supplier of any tax or National Insurance.</w:t>
      </w:r>
      <w:bookmarkEnd w:id="115"/>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 xml:space="preserve">All </w:t>
      </w:r>
      <w:proofErr w:type="gramStart"/>
      <w:r>
        <w:t>third party</w:t>
      </w:r>
      <w:proofErr w:type="gramEnd"/>
      <w:r>
        <w:t xml:space="preserve"> warranties and indemnities covering the Deliverables must be assigned for the Buyer's benefit by the Supplier for free.</w:t>
      </w:r>
    </w:p>
    <w:p w14:paraId="0000025F" w14:textId="76BBD1FC" w:rsidR="00955A47" w:rsidRDefault="0058648A" w:rsidP="003C5683">
      <w:pPr>
        <w:pStyle w:val="Level1"/>
      </w:pPr>
      <w:bookmarkStart w:id="116" w:name="_heading=h.xvir7l" w:colFirst="0" w:colLast="0"/>
      <w:bookmarkStart w:id="117" w:name="_Ref140662813"/>
      <w:bookmarkStart w:id="118" w:name="_Ref140662828"/>
      <w:bookmarkStart w:id="119" w:name="_Ref140664624"/>
      <w:bookmarkStart w:id="120" w:name="_Ref140665225"/>
      <w:bookmarkStart w:id="121" w:name="_Ref140669434"/>
      <w:bookmarkStart w:id="122" w:name="_Toc164333761"/>
      <w:bookmarkEnd w:id="116"/>
      <w:r>
        <w:t>Intellectual Property Rights (</w:t>
      </w:r>
      <w:r w:rsidR="00425093">
        <w:t>“</w:t>
      </w:r>
      <w:r>
        <w:t>IPRs</w:t>
      </w:r>
      <w:r w:rsidR="00425093">
        <w:t>”</w:t>
      </w:r>
      <w:r>
        <w:t>)</w:t>
      </w:r>
      <w:bookmarkEnd w:id="117"/>
      <w:bookmarkEnd w:id="118"/>
      <w:bookmarkEnd w:id="119"/>
      <w:bookmarkEnd w:id="120"/>
      <w:bookmarkEnd w:id="121"/>
      <w:bookmarkEnd w:id="122"/>
    </w:p>
    <w:p w14:paraId="00000260" w14:textId="2D44A48A" w:rsidR="00955A47" w:rsidRDefault="0058648A" w:rsidP="009F55D9">
      <w:pPr>
        <w:pStyle w:val="Level2"/>
      </w:pPr>
      <w:bookmarkStart w:id="123" w:name="_heading=h.3hv69ve" w:colFirst="0" w:colLast="0"/>
      <w:bookmarkStart w:id="124" w:name="_Ref140664643"/>
      <w:bookmarkEnd w:id="123"/>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124"/>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lastRenderedPageBreak/>
        <w:t>use the New IPR.</w:t>
      </w:r>
    </w:p>
    <w:p w14:paraId="00000263" w14:textId="50768D29"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075785">
        <w:t>10</w:t>
      </w:r>
      <w:r w:rsidR="00A03ED5">
        <w:fldChar w:fldCharType="end"/>
      </w:r>
      <w:r w:rsidR="007A6267">
        <w:t>.</w:t>
      </w:r>
    </w:p>
    <w:p w14:paraId="00000264" w14:textId="61CDBECE"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075785">
        <w:t>15</w:t>
      </w:r>
      <w:r w:rsidR="00D50693">
        <w:fldChar w:fldCharType="end"/>
      </w:r>
      <w:r>
        <w:t xml:space="preserve"> (</w:t>
      </w:r>
      <w:r w:rsidR="00D50693">
        <w:fldChar w:fldCharType="begin"/>
      </w:r>
      <w:r w:rsidR="00D50693">
        <w:instrText xml:space="preserve"> REF _Ref140664596 \h </w:instrText>
      </w:r>
      <w:r w:rsidR="00D50693">
        <w:fldChar w:fldCharType="separate"/>
      </w:r>
      <w:r w:rsidR="00075785">
        <w:t>What you must keep confidential</w:t>
      </w:r>
      <w:r w:rsidR="00D50693">
        <w:fldChar w:fldCharType="end"/>
      </w:r>
      <w:r>
        <w:t>).</w:t>
      </w:r>
    </w:p>
    <w:p w14:paraId="00000265" w14:textId="58350700" w:rsidR="00955A47" w:rsidRDefault="0058648A" w:rsidP="009F55D9">
      <w:pPr>
        <w:pStyle w:val="Level2"/>
      </w:pPr>
      <w:bookmarkStart w:id="125" w:name="_heading=h.1x0gk37" w:colFirst="0" w:colLast="0"/>
      <w:bookmarkEnd w:id="125"/>
      <w:r>
        <w:t>Unless otherwise agreed in writing, the Supplier and the Buyer will record any New IPR and keep this record updated throughout the Term.</w:t>
      </w:r>
    </w:p>
    <w:p w14:paraId="00000266" w14:textId="769C4F9A" w:rsidR="00955A47" w:rsidRDefault="0058648A" w:rsidP="009F55D9">
      <w:pPr>
        <w:pStyle w:val="Level2"/>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6C591FCA" w:rsidR="00955A47" w:rsidRDefault="0058648A" w:rsidP="009F55D9">
      <w:pPr>
        <w:pStyle w:val="Level2"/>
      </w:pPr>
      <w:r>
        <w:t xml:space="preserve">Neither Party has the right to use the other Party's intellectual property rights, including any use of the other Party's names, </w:t>
      </w:r>
      <w:proofErr w:type="gramStart"/>
      <w:r>
        <w:t>logos</w:t>
      </w:r>
      <w:proofErr w:type="gramEnd"/>
      <w:r>
        <w:t xml:space="preserve">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075785">
        <w:t>10</w:t>
      </w:r>
      <w:r w:rsidR="00D50693">
        <w:fldChar w:fldCharType="end"/>
      </w:r>
      <w:r>
        <w:t xml:space="preserve"> or otherwise agreed in writing.</w:t>
      </w:r>
    </w:p>
    <w:p w14:paraId="00000268" w14:textId="6B1815B0" w:rsidR="00955A47" w:rsidRDefault="0058648A" w:rsidP="009F55D9">
      <w:pPr>
        <w:pStyle w:val="Level2"/>
      </w:pPr>
      <w:bookmarkStart w:id="126" w:name="_heading=h.4h042r0" w:colFirst="0" w:colLast="0"/>
      <w:bookmarkStart w:id="127" w:name="_Ref140665611"/>
      <w:bookmarkEnd w:id="126"/>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xml:space="preserve">), then the Supplier indemnifies the Buyer against all losses, damages, </w:t>
      </w:r>
      <w:proofErr w:type="gramStart"/>
      <w:r>
        <w:t>costs</w:t>
      </w:r>
      <w:proofErr w:type="gramEnd"/>
      <w:r>
        <w:t xml:space="preserve"> or expenses (including professional fees and fines) incurred as a result of the IPR Claim.</w:t>
      </w:r>
      <w:bookmarkEnd w:id="127"/>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61F916A3"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075785">
        <w:t>10.1</w:t>
      </w:r>
      <w:r w:rsidR="00D50693">
        <w:fldChar w:fldCharType="end"/>
      </w:r>
      <w:r>
        <w:t xml:space="preserve"> without infringing any </w:t>
      </w:r>
      <w:proofErr w:type="gramStart"/>
      <w:r>
        <w:t>third party</w:t>
      </w:r>
      <w:proofErr w:type="gramEnd"/>
      <w:r>
        <w:t xml:space="preserve">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22C4C26F"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075785">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128" w:name="_heading=h.2oqny4hg307l" w:colFirst="0" w:colLast="0"/>
      <w:bookmarkEnd w:id="128"/>
    </w:p>
    <w:p w14:paraId="0000026F" w14:textId="1177E298" w:rsidR="00955A47" w:rsidRDefault="0058648A" w:rsidP="009F55D9">
      <w:pPr>
        <w:pStyle w:val="Level3"/>
      </w:pPr>
      <w:r>
        <w:t>one of the following conditions applies:</w:t>
      </w:r>
      <w:bookmarkStart w:id="129" w:name="_heading=h.tn9115e621h3" w:colFirst="0" w:colLast="0"/>
      <w:bookmarkEnd w:id="129"/>
    </w:p>
    <w:p w14:paraId="00000270" w14:textId="21C807DD" w:rsidR="00955A47" w:rsidRDefault="0058648A" w:rsidP="009F55D9">
      <w:pPr>
        <w:pStyle w:val="Level4"/>
      </w:pPr>
      <w:bookmarkStart w:id="130"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075785">
        <w:t>10.1</w:t>
      </w:r>
      <w:r w:rsidR="00D50693">
        <w:fldChar w:fldCharType="end"/>
      </w:r>
      <w:r>
        <w:t>; or</w:t>
      </w:r>
      <w:bookmarkStart w:id="131" w:name="_heading=h.1rxuufktw95" w:colFirst="0" w:colLast="0"/>
      <w:bookmarkEnd w:id="130"/>
      <w:bookmarkEnd w:id="131"/>
    </w:p>
    <w:p w14:paraId="00000271" w14:textId="384645E3" w:rsidR="00955A47" w:rsidRDefault="0058648A" w:rsidP="009F55D9">
      <w:pPr>
        <w:pStyle w:val="Level4"/>
      </w:pPr>
      <w:r>
        <w:lastRenderedPageBreak/>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075785">
        <w:t>10.8.2.1</w:t>
      </w:r>
      <w:r w:rsidR="00D50693">
        <w:fldChar w:fldCharType="end"/>
      </w:r>
      <w:r>
        <w:t>:</w:t>
      </w:r>
      <w:bookmarkStart w:id="132" w:name="_heading=h.l07gzjbb93j" w:colFirst="0" w:colLast="0"/>
      <w:bookmarkEnd w:id="132"/>
    </w:p>
    <w:p w14:paraId="00000272" w14:textId="7DA0C4A5" w:rsidR="00955A47" w:rsidRDefault="0058648A" w:rsidP="009F55D9">
      <w:pPr>
        <w:pStyle w:val="Level5"/>
      </w:pPr>
      <w:r>
        <w:t xml:space="preserve">the Supplier provides the Buyer with details of the licence terms it can obtain and the identity of those </w:t>
      </w:r>
      <w:proofErr w:type="gramStart"/>
      <w:r>
        <w:t>licensors;</w:t>
      </w:r>
      <w:bookmarkStart w:id="133" w:name="_heading=h.gr7w403w3owv" w:colFirst="0" w:colLast="0"/>
      <w:bookmarkEnd w:id="133"/>
      <w:proofErr w:type="gramEnd"/>
    </w:p>
    <w:p w14:paraId="00000273" w14:textId="6A60B6B3" w:rsidR="00955A47" w:rsidRDefault="0058648A" w:rsidP="009F55D9">
      <w:pPr>
        <w:pStyle w:val="Level5"/>
      </w:pPr>
      <w:r>
        <w:t>the Buyer agrees to those licence terms; and</w:t>
      </w:r>
      <w:bookmarkStart w:id="134" w:name="_heading=h.lvz2ou8c1hfw" w:colFirst="0" w:colLast="0"/>
      <w:bookmarkEnd w:id="134"/>
    </w:p>
    <w:p w14:paraId="00000274" w14:textId="681379CC" w:rsidR="00955A47" w:rsidRDefault="0058648A" w:rsidP="009F55D9">
      <w:pPr>
        <w:pStyle w:val="Level5"/>
      </w:pPr>
      <w:r>
        <w:t>the owner or authorised licensor of the Third Party IPR grants a direct licence to the Buyer on those terms; or</w:t>
      </w:r>
      <w:bookmarkStart w:id="135" w:name="_heading=h.txeok1ek2xp" w:colFirst="0" w:colLast="0"/>
      <w:bookmarkEnd w:id="135"/>
    </w:p>
    <w:p w14:paraId="0000027A" w14:textId="0DBD23C1" w:rsidR="00955A47" w:rsidRDefault="0058648A" w:rsidP="009F55D9">
      <w:pPr>
        <w:pStyle w:val="Level4"/>
      </w:pPr>
      <w:r>
        <w:t>the Buyer approves in writing, with reference to the acts authorised and the specific intellectual property rights involved.</w:t>
      </w:r>
      <w:bookmarkStart w:id="136" w:name="_heading=h.w1540k7b91id" w:colFirst="0" w:colLast="0"/>
      <w:bookmarkEnd w:id="136"/>
    </w:p>
    <w:p w14:paraId="0000027B" w14:textId="52D23208" w:rsidR="00955A47" w:rsidRDefault="0058648A" w:rsidP="009F55D9">
      <w:pPr>
        <w:pStyle w:val="Level2"/>
      </w:pPr>
      <w:bookmarkStart w:id="137" w:name="_Ref140665027"/>
      <w:proofErr w:type="gramStart"/>
      <w:r>
        <w:t>In spite of</w:t>
      </w:r>
      <w:proofErr w:type="gramEnd"/>
      <w:r>
        <w:t xml:space="preserve">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37"/>
    </w:p>
    <w:p w14:paraId="0000027C" w14:textId="33951D88" w:rsidR="00955A47" w:rsidRDefault="0058648A" w:rsidP="003C5683">
      <w:pPr>
        <w:pStyle w:val="Level1"/>
      </w:pPr>
      <w:bookmarkStart w:id="138" w:name="_heading=h.2w5ecyt" w:colFirst="0" w:colLast="0"/>
      <w:bookmarkStart w:id="139" w:name="_Ref140664387"/>
      <w:bookmarkStart w:id="140" w:name="_Ref140668871"/>
      <w:bookmarkStart w:id="141" w:name="_Ref140668877"/>
      <w:bookmarkStart w:id="142" w:name="_Toc164333762"/>
      <w:bookmarkEnd w:id="138"/>
      <w:r>
        <w:t>Ending the contract</w:t>
      </w:r>
      <w:bookmarkEnd w:id="139"/>
      <w:bookmarkEnd w:id="140"/>
      <w:bookmarkEnd w:id="141"/>
      <w:bookmarkEnd w:id="142"/>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43" w:name="_heading=h.1baon6m" w:colFirst="0" w:colLast="0"/>
      <w:bookmarkStart w:id="144" w:name="_Ref140664107"/>
      <w:bookmarkEnd w:id="143"/>
      <w:r>
        <w:t xml:space="preserve">The Buyer can extend the Contract </w:t>
      </w:r>
      <w:proofErr w:type="gramStart"/>
      <w:r>
        <w:t>where</w:t>
      </w:r>
      <w:proofErr w:type="gramEnd"/>
      <w:r>
        <w:t xml:space="preserve"> set out in the Order Form in accordance with the terms in the Order Form.</w:t>
      </w:r>
      <w:bookmarkEnd w:id="144"/>
    </w:p>
    <w:p w14:paraId="0000027F" w14:textId="77777777" w:rsidR="00955A47" w:rsidRDefault="0058648A" w:rsidP="003C5683">
      <w:pPr>
        <w:pStyle w:val="Level2BoldHeading"/>
      </w:pPr>
      <w:bookmarkStart w:id="145" w:name="_heading=h.3vac5uf" w:colFirst="0" w:colLast="0"/>
      <w:bookmarkStart w:id="146" w:name="_Ref140665346"/>
      <w:bookmarkEnd w:id="145"/>
      <w:r>
        <w:t>Ending the Contract without a reason</w:t>
      </w:r>
      <w:bookmarkEnd w:id="146"/>
    </w:p>
    <w:p w14:paraId="00000280" w14:textId="4E60B422" w:rsidR="00955A47" w:rsidRPr="00A76A57" w:rsidRDefault="0058648A" w:rsidP="00B21BE1">
      <w:pPr>
        <w:pStyle w:val="Level3"/>
        <w:rPr>
          <w:rFonts w:cs="Arial"/>
        </w:rPr>
      </w:pPr>
      <w:bookmarkStart w:id="147" w:name="_heading=h.6rx24le3mbyd" w:colFirst="0" w:colLast="0"/>
      <w:bookmarkEnd w:id="147"/>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075785">
        <w:t>11.6.2</w:t>
      </w:r>
      <w:r w:rsidR="00D50693">
        <w:fldChar w:fldCharType="end"/>
      </w:r>
      <w:r>
        <w:t xml:space="preserve"> applies.</w:t>
      </w:r>
    </w:p>
    <w:p w14:paraId="00000281" w14:textId="77777777" w:rsidR="00955A47" w:rsidRDefault="0058648A" w:rsidP="003C5683">
      <w:pPr>
        <w:pStyle w:val="Level2BoldHeading"/>
      </w:pPr>
      <w:bookmarkStart w:id="148" w:name="_heading=h.2afmg28" w:colFirst="0" w:colLast="0"/>
      <w:bookmarkStart w:id="149" w:name="_Ref140665031"/>
      <w:bookmarkEnd w:id="148"/>
      <w:r>
        <w:t>When the Buyer can end the Contract</w:t>
      </w:r>
      <w:bookmarkEnd w:id="149"/>
    </w:p>
    <w:p w14:paraId="00000282" w14:textId="2F69BD56" w:rsidR="00955A47" w:rsidRDefault="0058648A" w:rsidP="00B21BE1">
      <w:pPr>
        <w:pStyle w:val="Level3"/>
      </w:pPr>
      <w:bookmarkStart w:id="150" w:name="_heading=h.pkwqa1" w:colFirst="0" w:colLast="0"/>
      <w:bookmarkEnd w:id="150"/>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075785">
        <w:t>11.5.1</w:t>
      </w:r>
      <w:r w:rsidR="00D50693">
        <w:fldChar w:fldCharType="end"/>
      </w:r>
      <w:r>
        <w:t xml:space="preserve"> shall apply:</w:t>
      </w:r>
    </w:p>
    <w:p w14:paraId="00000283" w14:textId="77777777" w:rsidR="00955A47" w:rsidRDefault="0058648A" w:rsidP="00B21BE1">
      <w:pPr>
        <w:pStyle w:val="Level4"/>
      </w:pPr>
      <w:r>
        <w:t xml:space="preserve">there's a Supplier Insolvency </w:t>
      </w:r>
      <w:proofErr w:type="gramStart"/>
      <w:r>
        <w:t>Event;</w:t>
      </w:r>
      <w:proofErr w:type="gramEnd"/>
    </w:p>
    <w:p w14:paraId="00000285" w14:textId="52D0C71D" w:rsidR="00955A47" w:rsidRDefault="0058648A" w:rsidP="00B21BE1">
      <w:pPr>
        <w:pStyle w:val="Level4"/>
      </w:pPr>
      <w:r>
        <w:t xml:space="preserve">the Supplier is in Material Breach of the </w:t>
      </w:r>
      <w:proofErr w:type="gramStart"/>
      <w:r>
        <w:t>Contract;</w:t>
      </w:r>
      <w:proofErr w:type="gramEnd"/>
    </w:p>
    <w:p w14:paraId="00000286" w14:textId="77777777" w:rsidR="00955A47" w:rsidRDefault="0058648A" w:rsidP="00B21BE1">
      <w:pPr>
        <w:pStyle w:val="Level4"/>
      </w:pPr>
      <w:r>
        <w:t xml:space="preserve">there's a change of control (within the meaning of section 450 of the Corporation Tax Act 2010) of the Supplier which isn't pre-approved by the Buyer in </w:t>
      </w:r>
      <w:proofErr w:type="gramStart"/>
      <w:r>
        <w:t>writing;</w:t>
      </w:r>
      <w:proofErr w:type="gramEnd"/>
    </w:p>
    <w:p w14:paraId="00000287" w14:textId="77777777" w:rsidR="00955A47" w:rsidRDefault="0058648A" w:rsidP="00B21BE1">
      <w:pPr>
        <w:pStyle w:val="Level4"/>
      </w:pPr>
      <w:r>
        <w:t xml:space="preserve">the Buyer discovers that the Supplier was in one of the situations in 57 (1) or 57(2) of the Regulations at the time the Contract was </w:t>
      </w:r>
      <w:proofErr w:type="gramStart"/>
      <w:r>
        <w:t>awarded;</w:t>
      </w:r>
      <w:proofErr w:type="gramEnd"/>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lastRenderedPageBreak/>
        <w:t>the Supplier fails to comply with its legal obligations in the fields of environmental, social, equality or employment Law when providing the Deliverables.</w:t>
      </w:r>
    </w:p>
    <w:p w14:paraId="0000028B" w14:textId="76A28678"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075785">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075785">
        <w:t>11.5.1.7</w:t>
      </w:r>
      <w:r w:rsidR="00373221">
        <w:fldChar w:fldCharType="end"/>
      </w:r>
      <w:r>
        <w:t xml:space="preserve"> apply.</w:t>
      </w:r>
    </w:p>
    <w:p w14:paraId="0000028C" w14:textId="73117E83" w:rsidR="00955A47" w:rsidRDefault="0058648A" w:rsidP="007724A4">
      <w:pPr>
        <w:pStyle w:val="Level2BoldHeading"/>
      </w:pPr>
      <w:bookmarkStart w:id="151" w:name="_Ref140665234"/>
      <w:r>
        <w:t xml:space="preserve">What happens if the </w:t>
      </w:r>
      <w:r w:rsidRPr="003C5683">
        <w:t>Contract</w:t>
      </w:r>
      <w:r>
        <w:t xml:space="preserve"> </w:t>
      </w:r>
      <w:proofErr w:type="gramStart"/>
      <w:r>
        <w:t>ends</w:t>
      </w:r>
      <w:bookmarkEnd w:id="151"/>
      <w:proofErr w:type="gramEnd"/>
      <w:r>
        <w:t xml:space="preserve"> </w:t>
      </w:r>
    </w:p>
    <w:p w14:paraId="0000028D" w14:textId="63017E85" w:rsidR="00955A47" w:rsidRDefault="0058648A" w:rsidP="00B21BE1">
      <w:pPr>
        <w:pStyle w:val="Level3"/>
      </w:pPr>
      <w:bookmarkStart w:id="152" w:name="_heading=h.39kk8xu" w:colFirst="0" w:colLast="0"/>
      <w:bookmarkStart w:id="153" w:name="_Ref140664453"/>
      <w:bookmarkEnd w:id="152"/>
      <w:r>
        <w:t xml:space="preserve">Where the Buyer terminates the Contract under clause </w:t>
      </w:r>
      <w:r w:rsidR="00373221">
        <w:fldChar w:fldCharType="begin"/>
      </w:r>
      <w:r w:rsidR="00373221">
        <w:instrText xml:space="preserve"> REF _Ref140665027 \w \h </w:instrText>
      </w:r>
      <w:r w:rsidR="00373221">
        <w:fldChar w:fldCharType="separate"/>
      </w:r>
      <w:r w:rsidR="00075785">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075785">
        <w:t>11.4</w:t>
      </w:r>
      <w:r w:rsidR="00373221">
        <w:fldChar w:fldCharType="end"/>
      </w:r>
      <w:r>
        <w:t xml:space="preserve">, </w:t>
      </w:r>
      <w:r w:rsidR="00373221">
        <w:fldChar w:fldCharType="begin"/>
      </w:r>
      <w:r w:rsidR="00373221">
        <w:instrText xml:space="preserve"> REF _Ref140665043 \w \h </w:instrText>
      </w:r>
      <w:r w:rsidR="00373221">
        <w:fldChar w:fldCharType="separate"/>
      </w:r>
      <w:r w:rsidR="00075785">
        <w:t>7.8.2</w:t>
      </w:r>
      <w:r w:rsidR="00373221">
        <w:fldChar w:fldCharType="end"/>
      </w:r>
      <w:r>
        <w:t xml:space="preserve">, </w:t>
      </w:r>
      <w:r w:rsidR="00373221">
        <w:fldChar w:fldCharType="begin"/>
      </w:r>
      <w:r w:rsidR="00373221">
        <w:instrText xml:space="preserve"> REF _Ref140665056 \w \h </w:instrText>
      </w:r>
      <w:r w:rsidR="00373221">
        <w:fldChar w:fldCharType="separate"/>
      </w:r>
      <w:r w:rsidR="00075785">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075785">
        <w:rPr>
          <w:b/>
          <w:bCs/>
          <w:lang w:val="en-US"/>
        </w:rPr>
        <w:t>Error! Reference source not found.</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075785">
        <w:rPr>
          <w:b/>
          <w:bCs/>
          <w:i/>
          <w:lang w:val="en-US"/>
        </w:rPr>
        <w:t>Error! Reference source not found.</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075785">
        <w:rPr>
          <w:b/>
          <w:bCs/>
          <w:i/>
          <w:lang w:val="en-US"/>
        </w:rPr>
        <w:t>Error! Reference source not found.</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075785">
        <w:t>Annex 1 – Processing Personal Data</w:t>
      </w:r>
      <w:r w:rsidR="00373221">
        <w:rPr>
          <w:highlight w:val="white"/>
        </w:rPr>
        <w:fldChar w:fldCharType="end"/>
      </w:r>
      <w:r>
        <w:rPr>
          <w:highlight w:val="white"/>
        </w:rPr>
        <w:t xml:space="preserve"> (if used),</w:t>
      </w:r>
      <w:r>
        <w:t xml:space="preserve"> </w:t>
      </w:r>
      <w:proofErr w:type="gramStart"/>
      <w:r>
        <w:t>all of</w:t>
      </w:r>
      <w:proofErr w:type="gramEnd"/>
      <w:r>
        <w:t xml:space="preserve"> the following apply:</w:t>
      </w:r>
      <w:bookmarkEnd w:id="153"/>
    </w:p>
    <w:p w14:paraId="0000028E" w14:textId="77777777" w:rsidR="00955A47" w:rsidRDefault="0058648A" w:rsidP="00B21BE1">
      <w:pPr>
        <w:pStyle w:val="Level4"/>
      </w:pPr>
      <w:r>
        <w:t xml:space="preserve">the Supplier is responsible for the Buyer's reasonable costs of procuring replacement Deliverables for the rest of the term of the </w:t>
      </w:r>
      <w:proofErr w:type="gramStart"/>
      <w:r>
        <w:t>Contract;</w:t>
      </w:r>
      <w:proofErr w:type="gramEnd"/>
    </w:p>
    <w:p w14:paraId="0000028F" w14:textId="77777777" w:rsidR="00955A47" w:rsidRDefault="0058648A" w:rsidP="00B21BE1">
      <w:pPr>
        <w:pStyle w:val="Level4"/>
      </w:pPr>
      <w:bookmarkStart w:id="154" w:name="_heading=h.1opuj5n" w:colFirst="0" w:colLast="0"/>
      <w:bookmarkStart w:id="155" w:name="_Ref140664987"/>
      <w:bookmarkEnd w:id="154"/>
      <w:r>
        <w:t xml:space="preserve">the Buyer's payment obligations under the terminated Contract stop </w:t>
      </w:r>
      <w:proofErr w:type="gramStart"/>
      <w:r>
        <w:t>immediately;</w:t>
      </w:r>
      <w:bookmarkEnd w:id="155"/>
      <w:proofErr w:type="gramEnd"/>
    </w:p>
    <w:p w14:paraId="00000290" w14:textId="77777777" w:rsidR="00955A47" w:rsidRDefault="0058648A" w:rsidP="00B21BE1">
      <w:pPr>
        <w:pStyle w:val="Level4"/>
      </w:pPr>
      <w:r>
        <w:t xml:space="preserve">accumulated rights of the Parties are not </w:t>
      </w:r>
      <w:proofErr w:type="gramStart"/>
      <w:r>
        <w:t>affected;</w:t>
      </w:r>
      <w:proofErr w:type="gramEnd"/>
    </w:p>
    <w:p w14:paraId="00000291" w14:textId="77777777" w:rsidR="00955A47" w:rsidRDefault="0058648A" w:rsidP="00B21BE1">
      <w:pPr>
        <w:pStyle w:val="Level4"/>
      </w:pPr>
      <w:bookmarkStart w:id="156" w:name="_heading=h.48pi1tg" w:colFirst="0" w:colLast="0"/>
      <w:bookmarkEnd w:id="156"/>
      <w:r>
        <w:t xml:space="preserve">the Supplier must promptly delete or return the Government Data except where required to retain copies by </w:t>
      </w:r>
      <w:proofErr w:type="gramStart"/>
      <w:r>
        <w:t>Law;</w:t>
      </w:r>
      <w:proofErr w:type="gramEnd"/>
    </w:p>
    <w:p w14:paraId="00000292" w14:textId="77777777" w:rsidR="00955A47" w:rsidRDefault="0058648A" w:rsidP="00B21BE1">
      <w:pPr>
        <w:pStyle w:val="Level4"/>
      </w:pPr>
      <w:r>
        <w:t xml:space="preserve">the Supplier must promptly return any of the Buyer's property provided under the </w:t>
      </w:r>
      <w:proofErr w:type="gramStart"/>
      <w:r>
        <w:t>Contract;</w:t>
      </w:r>
      <w:proofErr w:type="gramEnd"/>
      <w:r>
        <w:t xml:space="preserve">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57" w:name="_Ref140664999"/>
      <w:r>
        <w:t>the Supplier must repay to the Buyer all the Charges that it has been paid in advance for Deliverables that it has not provided as at the date of termination or expiry.</w:t>
      </w:r>
      <w:bookmarkEnd w:id="157"/>
    </w:p>
    <w:p w14:paraId="00000297" w14:textId="53338BD5" w:rsidR="00955A47" w:rsidRPr="00373221" w:rsidRDefault="0058648A" w:rsidP="00A76A57">
      <w:pPr>
        <w:pStyle w:val="Level3"/>
        <w:rPr>
          <w:rFonts w:cs="Arial"/>
        </w:rPr>
      </w:pPr>
      <w:bookmarkStart w:id="158" w:name="_heading=h.p7zms2pqhwmb" w:colFirst="0" w:colLast="0"/>
      <w:bookmarkEnd w:id="158"/>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075785">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075785">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075785">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075785">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075785">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075785">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075785">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075785">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075785">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075785">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075785">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075785">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075785">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075785">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075785">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075785">
        <w:t>37</w:t>
      </w:r>
      <w:r w:rsidR="00373221">
        <w:fldChar w:fldCharType="end"/>
      </w:r>
      <w:r w:rsidRPr="00373221">
        <w:t xml:space="preserve"> and any clauses which are expressly or by implication intended to continue.</w:t>
      </w:r>
      <w:bookmarkStart w:id="159" w:name="_heading=h.2nusc19" w:colFirst="0" w:colLast="0"/>
      <w:bookmarkEnd w:id="159"/>
    </w:p>
    <w:p w14:paraId="00000298" w14:textId="77777777" w:rsidR="00955A47" w:rsidRDefault="0058648A" w:rsidP="007724A4">
      <w:pPr>
        <w:pStyle w:val="Level2BoldHeading"/>
      </w:pPr>
      <w:bookmarkStart w:id="160" w:name="_heading=h.1302m92" w:colFirst="0" w:colLast="0"/>
      <w:bookmarkStart w:id="161" w:name="_Ref140664359"/>
      <w:bookmarkEnd w:id="160"/>
      <w:r>
        <w:t>When the Supplier can end the Contract and what happens when the contract ends (Buyer and Supplier termination)</w:t>
      </w:r>
      <w:bookmarkEnd w:id="161"/>
    </w:p>
    <w:p w14:paraId="00000299" w14:textId="77777777" w:rsidR="00955A47" w:rsidRDefault="0058648A" w:rsidP="00B21BE1">
      <w:pPr>
        <w:pStyle w:val="Level3"/>
      </w:pPr>
      <w:bookmarkStart w:id="162" w:name="_heading=h.3mzq4wv" w:colFirst="0" w:colLast="0"/>
      <w:bookmarkEnd w:id="162"/>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7BCF9203" w:rsidR="00955A47" w:rsidRDefault="0058648A" w:rsidP="00B21BE1">
      <w:pPr>
        <w:pStyle w:val="Level3"/>
      </w:pPr>
      <w:bookmarkStart w:id="163"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075785">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075785">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075785">
        <w:t>23.4</w:t>
      </w:r>
      <w:r w:rsidR="00373221">
        <w:fldChar w:fldCharType="end"/>
      </w:r>
      <w:r>
        <w:t>:</w:t>
      </w:r>
      <w:bookmarkEnd w:id="163"/>
    </w:p>
    <w:p w14:paraId="0000029B" w14:textId="77777777" w:rsidR="00955A47" w:rsidRDefault="0058648A" w:rsidP="00B21BE1">
      <w:pPr>
        <w:pStyle w:val="Level4"/>
      </w:pPr>
      <w:r>
        <w:t xml:space="preserve">the Buyer must promptly pay all outstanding charges incurred by the </w:t>
      </w:r>
      <w:proofErr w:type="gramStart"/>
      <w:r>
        <w:t>Supplier;</w:t>
      </w:r>
      <w:proofErr w:type="gramEnd"/>
    </w:p>
    <w:p w14:paraId="0000029C" w14:textId="77777777" w:rsidR="00955A47" w:rsidRDefault="0058648A" w:rsidP="00B21BE1">
      <w:pPr>
        <w:pStyle w:val="Level4"/>
      </w:pPr>
      <w:r>
        <w:lastRenderedPageBreak/>
        <w:t xml:space="preserve">the Buyer must pay the Supplier reasonable committed and unavoidable losses </w:t>
      </w:r>
      <w:proofErr w:type="gramStart"/>
      <w:r>
        <w:t>as long as</w:t>
      </w:r>
      <w:proofErr w:type="gramEnd"/>
      <w:r>
        <w:t xml:space="preserve"> the Supplier provides a fully itemised and costed schedule with evidence - the maximum value of this payment is limited to the total sum payable to the Supplier if the Contract had not been terminated; and</w:t>
      </w:r>
    </w:p>
    <w:p w14:paraId="0000029D" w14:textId="45C7A2DF"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075785">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075785">
        <w:t>11.5.1.7</w:t>
      </w:r>
      <w:r w:rsidR="00373221">
        <w:fldChar w:fldCharType="end"/>
      </w:r>
      <w:r>
        <w:t xml:space="preserve"> apply.</w:t>
      </w:r>
    </w:p>
    <w:p w14:paraId="0000029E" w14:textId="74C9C2AA"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075785">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075785">
        <w:t>23.4</w:t>
      </w:r>
      <w:r w:rsidR="00373221">
        <w:fldChar w:fldCharType="end"/>
      </w:r>
      <w:r>
        <w:t>.</w:t>
      </w:r>
    </w:p>
    <w:p w14:paraId="0000029F" w14:textId="77777777" w:rsidR="00955A47" w:rsidRDefault="0058648A" w:rsidP="007724A4">
      <w:pPr>
        <w:pStyle w:val="Level2BoldHeading"/>
      </w:pPr>
      <w:bookmarkStart w:id="164" w:name="_heading=h.2250f4o" w:colFirst="0" w:colLast="0"/>
      <w:bookmarkStart w:id="165" w:name="_Ref140665489"/>
      <w:bookmarkEnd w:id="164"/>
      <w:r>
        <w:t>Partially ending and suspending the Contract</w:t>
      </w:r>
      <w:bookmarkEnd w:id="165"/>
    </w:p>
    <w:p w14:paraId="000002A0" w14:textId="77777777" w:rsidR="00955A47" w:rsidRDefault="0058648A" w:rsidP="00B21BE1">
      <w:pPr>
        <w:pStyle w:val="Level3"/>
      </w:pPr>
      <w:r>
        <w:t xml:space="preserve">Where the Buyer has the right to terminate the Contract it can terminate or suspend (for any period), all or part of it.  If the Buyer suspends the </w:t>
      </w:r>
      <w:proofErr w:type="gramStart"/>
      <w:r>
        <w:t>Contract</w:t>
      </w:r>
      <w:proofErr w:type="gramEnd"/>
      <w:r>
        <w:t xml:space="preserve">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5D5E14AB"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075785">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075785">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5E199428"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075785">
        <w:t>11.3</w:t>
      </w:r>
      <w:r w:rsidR="00373221">
        <w:fldChar w:fldCharType="end"/>
      </w:r>
      <w:r>
        <w:t>.</w:t>
      </w:r>
    </w:p>
    <w:p w14:paraId="000002A5" w14:textId="71C3877C"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075785">
        <w:t>11.7</w:t>
      </w:r>
      <w:r w:rsidR="00373221">
        <w:fldChar w:fldCharType="end"/>
      </w:r>
      <w:r>
        <w:t>.</w:t>
      </w:r>
    </w:p>
    <w:p w14:paraId="000002A6" w14:textId="77777777" w:rsidR="00955A47" w:rsidRDefault="0058648A" w:rsidP="007724A4">
      <w:pPr>
        <w:pStyle w:val="Level1"/>
      </w:pPr>
      <w:bookmarkStart w:id="166" w:name="_heading=h.haapch" w:colFirst="0" w:colLast="0"/>
      <w:bookmarkStart w:id="167" w:name="_Ref140665241"/>
      <w:bookmarkStart w:id="168" w:name="_Ref140669985"/>
      <w:bookmarkStart w:id="169" w:name="_Toc164333763"/>
      <w:bookmarkEnd w:id="166"/>
      <w:r>
        <w:t>How much you can be held responsible for</w:t>
      </w:r>
      <w:bookmarkEnd w:id="167"/>
      <w:bookmarkEnd w:id="168"/>
      <w:bookmarkEnd w:id="169"/>
    </w:p>
    <w:p w14:paraId="000002A7" w14:textId="77777777" w:rsidR="00955A47" w:rsidRDefault="0058648A" w:rsidP="00B21BE1">
      <w:pPr>
        <w:pStyle w:val="Level2"/>
      </w:pPr>
      <w:bookmarkStart w:id="170" w:name="_heading=h.319y80a" w:colFirst="0" w:colLast="0"/>
      <w:bookmarkStart w:id="171" w:name="_Ref140663230"/>
      <w:bookmarkEnd w:id="170"/>
      <w:r>
        <w:t>Each Party's total aggregate liability under or in connection with the Contract (whether in tort, contract or otherwise) is no more than 125% of the Charges paid or payable to the Supplier.</w:t>
      </w:r>
      <w:bookmarkEnd w:id="171"/>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027E6CA3" w:rsidR="00955A47" w:rsidRDefault="0058648A" w:rsidP="00B21BE1">
      <w:pPr>
        <w:pStyle w:val="Level2"/>
      </w:pPr>
      <w:bookmarkStart w:id="172" w:name="_heading=h.1gf8i83" w:colFirst="0" w:colLast="0"/>
      <w:bookmarkStart w:id="173" w:name="_Ref140665696"/>
      <w:bookmarkEnd w:id="172"/>
      <w:r>
        <w:t>In spite of clause</w:t>
      </w:r>
      <w:r w:rsidR="00373221">
        <w:t xml:space="preserve"> </w:t>
      </w:r>
      <w:r w:rsidR="00373221">
        <w:fldChar w:fldCharType="begin"/>
      </w:r>
      <w:r w:rsidR="00373221">
        <w:instrText xml:space="preserve"> REF _Ref140663230 \w \h </w:instrText>
      </w:r>
      <w:r w:rsidR="00373221">
        <w:fldChar w:fldCharType="separate"/>
      </w:r>
      <w:r w:rsidR="00075785">
        <w:t>12.1</w:t>
      </w:r>
      <w:r w:rsidR="00373221">
        <w:fldChar w:fldCharType="end"/>
      </w:r>
      <w:r>
        <w:t xml:space="preserve">, neither Party limits </w:t>
      </w:r>
      <w:proofErr w:type="gramStart"/>
      <w:r>
        <w:t>or</w:t>
      </w:r>
      <w:proofErr w:type="gramEnd"/>
      <w:r>
        <w:t xml:space="preserve"> excludes any of the following:</w:t>
      </w:r>
      <w:bookmarkEnd w:id="173"/>
    </w:p>
    <w:p w14:paraId="000002AC" w14:textId="77777777" w:rsidR="00955A47" w:rsidRDefault="0058648A" w:rsidP="00B21BE1">
      <w:pPr>
        <w:pStyle w:val="Level3"/>
      </w:pPr>
      <w:r>
        <w:t xml:space="preserve">its liability for death or personal injury caused by its negligence, or that of its employees, agents or </w:t>
      </w:r>
      <w:proofErr w:type="gramStart"/>
      <w:r>
        <w:t>Subcontractors;</w:t>
      </w:r>
      <w:proofErr w:type="gramEnd"/>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53B70B10"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075785">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075785">
        <w:t>8.4</w:t>
      </w:r>
      <w:r w:rsidR="00373221">
        <w:fldChar w:fldCharType="end"/>
      </w:r>
      <w:r>
        <w:t xml:space="preserve">, </w:t>
      </w:r>
      <w:r w:rsidR="00373221">
        <w:fldChar w:fldCharType="begin"/>
      </w:r>
      <w:r w:rsidR="00373221">
        <w:instrText xml:space="preserve"> REF _Ref140665566 \w \h </w:instrText>
      </w:r>
      <w:r w:rsidR="00373221">
        <w:fldChar w:fldCharType="separate"/>
      </w:r>
      <w:r w:rsidR="00075785">
        <w:t>9.3.2</w:t>
      </w:r>
      <w:r w:rsidR="00373221">
        <w:fldChar w:fldCharType="end"/>
      </w:r>
      <w:r>
        <w:t xml:space="preserve">, </w:t>
      </w:r>
      <w:r w:rsidR="00373221">
        <w:fldChar w:fldCharType="begin"/>
      </w:r>
      <w:r w:rsidR="00373221">
        <w:instrText xml:space="preserve"> REF _Ref140665611 \w \h </w:instrText>
      </w:r>
      <w:r w:rsidR="00373221">
        <w:fldChar w:fldCharType="separate"/>
      </w:r>
      <w:r w:rsidR="00075785">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075785">
        <w:t>32.2.2</w:t>
      </w:r>
      <w:r w:rsidR="00373221">
        <w:fldChar w:fldCharType="end"/>
      </w:r>
      <w:r>
        <w:t>.</w:t>
      </w:r>
      <w:bookmarkStart w:id="174" w:name="_heading=h.40ew0vw" w:colFirst="0" w:colLast="0"/>
      <w:bookmarkEnd w:id="174"/>
    </w:p>
    <w:p w14:paraId="000002B0" w14:textId="7EF30E0E" w:rsidR="00955A47" w:rsidRDefault="0058648A" w:rsidP="00B21BE1">
      <w:pPr>
        <w:pStyle w:val="Level2"/>
      </w:pPr>
      <w:proofErr w:type="gramStart"/>
      <w:r>
        <w:t>In spite of</w:t>
      </w:r>
      <w:proofErr w:type="gramEnd"/>
      <w:r>
        <w:t xml:space="preserve"> clause</w:t>
      </w:r>
      <w:r w:rsidR="00373221">
        <w:t xml:space="preserve"> </w:t>
      </w:r>
      <w:r w:rsidR="00373221">
        <w:fldChar w:fldCharType="begin"/>
      </w:r>
      <w:r w:rsidR="00373221">
        <w:instrText xml:space="preserve"> REF _Ref140663230 \w \h </w:instrText>
      </w:r>
      <w:r w:rsidR="00373221">
        <w:fldChar w:fldCharType="separate"/>
      </w:r>
      <w:r w:rsidR="00075785">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075785">
        <w:t>8.5</w:t>
      </w:r>
      <w:r w:rsidR="00373221">
        <w:fldChar w:fldCharType="end"/>
      </w:r>
      <w:r>
        <w:t>.</w:t>
      </w:r>
    </w:p>
    <w:p w14:paraId="000002B1" w14:textId="59B8517F" w:rsidR="00955A47" w:rsidRDefault="0058648A" w:rsidP="00B21BE1">
      <w:pPr>
        <w:pStyle w:val="Level2"/>
      </w:pPr>
      <w:bookmarkStart w:id="175" w:name="_heading=h.2fk6b3p" w:colFirst="0" w:colLast="0"/>
      <w:bookmarkStart w:id="176" w:name="_Ref140663027"/>
      <w:bookmarkEnd w:id="175"/>
      <w:r>
        <w:lastRenderedPageBreak/>
        <w:t xml:space="preserve">Notwithstanding clause </w:t>
      </w:r>
      <w:r w:rsidR="00373221">
        <w:fldChar w:fldCharType="begin"/>
      </w:r>
      <w:r w:rsidR="00373221">
        <w:instrText xml:space="preserve"> REF _Ref140663230 \w \h </w:instrText>
      </w:r>
      <w:r w:rsidR="00373221">
        <w:fldChar w:fldCharType="separate"/>
      </w:r>
      <w:r w:rsidR="00075785">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075785">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075785">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075785">
        <w:t>14.7.5</w:t>
      </w:r>
      <w:r w:rsidR="00373221">
        <w:fldChar w:fldCharType="end"/>
      </w:r>
      <w:r>
        <w:t xml:space="preserve"> shall not exceed the Data Protection Liability Cap.</w:t>
      </w:r>
      <w:bookmarkEnd w:id="176"/>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77" w:name="_heading=h.upglbi" w:colFirst="0" w:colLast="0"/>
      <w:bookmarkEnd w:id="177"/>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78" w:name="_heading=h.3ep43zb" w:colFirst="0" w:colLast="0"/>
      <w:bookmarkStart w:id="179" w:name="_Ref140663278"/>
      <w:bookmarkStart w:id="180" w:name="_Toc164333764"/>
      <w:bookmarkEnd w:id="178"/>
      <w:r>
        <w:t>Obeying the Law</w:t>
      </w:r>
      <w:bookmarkEnd w:id="179"/>
      <w:bookmarkEnd w:id="180"/>
      <w:r>
        <w:t xml:space="preserve"> </w:t>
      </w:r>
    </w:p>
    <w:p w14:paraId="000002B5" w14:textId="53CEDCB3" w:rsidR="00955A47" w:rsidRDefault="0058648A" w:rsidP="00B21BE1">
      <w:pPr>
        <w:pStyle w:val="Level2"/>
      </w:pPr>
      <w:bookmarkStart w:id="181" w:name="_heading=h.1tuee74" w:colFirst="0" w:colLast="0"/>
      <w:bookmarkStart w:id="182" w:name="_Ref140665939"/>
      <w:bookmarkEnd w:id="181"/>
      <w:r>
        <w:t>The Supplier, in connection with provision of the Deliverables:</w:t>
      </w:r>
      <w:bookmarkEnd w:id="182"/>
    </w:p>
    <w:p w14:paraId="000002B6" w14:textId="6419627C" w:rsidR="00955A47" w:rsidRDefault="0058648A" w:rsidP="00B21BE1">
      <w:pPr>
        <w:pStyle w:val="Level3"/>
      </w:pPr>
      <w:bookmarkStart w:id="183" w:name="_heading=h.4du1wux" w:colFirst="0" w:colLast="0"/>
      <w:bookmarkEnd w:id="183"/>
      <w:r>
        <w:t xml:space="preserve">is expected to meet and have its Subcontractors meet the standards set out in the Supplier Code of Conduct: </w:t>
      </w:r>
      <w:hyperlink r:id="rId16" w:history="1">
        <w:r>
          <w:rPr>
            <w:color w:val="1155CC"/>
            <w:u w:val="single"/>
          </w:rPr>
          <w:t>(</w:t>
        </w:r>
      </w:hyperlink>
      <w:hyperlink r:id="rId17" w:history="1">
        <w:r>
          <w:rPr>
            <w:color w:val="1155CC"/>
            <w:u w:val="single"/>
          </w:rPr>
          <w:t>https://assets.publishing.service.gov.uk/government/uploads/system/uploads/attachment_data/file/1163536/Supplier_Code_of_Conduct_v3.pdf</w:t>
        </w:r>
      </w:hyperlink>
      <w:hyperlink r:id="rId18">
        <w:r>
          <w:rPr>
            <w:color w:val="0000FF"/>
            <w:u w:val="single"/>
          </w:rPr>
          <w:t>f</w:t>
        </w:r>
      </w:hyperlink>
      <w:r>
        <w:t xml:space="preserve">) as such Code of Conduct may be updated from time to time, and such other sustainability requirements as set out in the Order Form. The Buyer also expects to meet this Code of </w:t>
      </w:r>
      <w:proofErr w:type="gramStart"/>
      <w:r>
        <w:t>Conduct;</w:t>
      </w:r>
      <w:proofErr w:type="gramEnd"/>
    </w:p>
    <w:p w14:paraId="000002B7" w14:textId="62851445" w:rsidR="00955A47" w:rsidRDefault="0058648A" w:rsidP="00B21BE1">
      <w:pPr>
        <w:pStyle w:val="Level3"/>
      </w:pPr>
      <w:r>
        <w:t xml:space="preserve">must comply with the provisions of the Official Secrets Acts 1911 to 1989 and section 182 of the Finance Act </w:t>
      </w:r>
      <w:proofErr w:type="gramStart"/>
      <w:r>
        <w:t>1989;</w:t>
      </w:r>
      <w:proofErr w:type="gramEnd"/>
    </w:p>
    <w:p w14:paraId="000002B8" w14:textId="7130BF27" w:rsidR="00955A47" w:rsidRDefault="0058648A" w:rsidP="00B21BE1">
      <w:pPr>
        <w:pStyle w:val="Level3"/>
      </w:pPr>
      <w:r>
        <w:t xml:space="preserve">must support the Buyer in fulfilling its Public Sector Equality duty under section 149 of the Equality Act </w:t>
      </w:r>
      <w:proofErr w:type="gramStart"/>
      <w:r>
        <w:t>2010;</w:t>
      </w:r>
      <w:proofErr w:type="gramEnd"/>
    </w:p>
    <w:p w14:paraId="000002B9" w14:textId="39202314" w:rsidR="00955A47" w:rsidRDefault="0058648A" w:rsidP="00B21BE1">
      <w:pPr>
        <w:pStyle w:val="Level3"/>
      </w:pPr>
      <w:r>
        <w:t xml:space="preserve">must comply with the model contract terms contained in (a) to (m) of Annex C of the guidance to </w:t>
      </w:r>
      <w:hyperlink r:id="rId19" w:history="1">
        <w:r>
          <w:rPr>
            <w:color w:val="0000FF"/>
            <w:u w:val="single"/>
          </w:rPr>
          <w:t>PPN 02/23</w:t>
        </w:r>
      </w:hyperlink>
      <w:hyperlink r:id="rId20" w:history="1">
        <w:r>
          <w:rPr>
            <w:color w:val="0000FF"/>
            <w:u w:val="single"/>
          </w:rPr>
          <w:t xml:space="preserve"> (Tackling Modern Slavery in Government Supply Chains)</w:t>
        </w:r>
      </w:hyperlink>
      <w:r>
        <w:t>,</w:t>
      </w:r>
      <w:r w:rsidR="00373221">
        <w:rPr>
          <w:rStyle w:val="FootnoteReference"/>
        </w:rPr>
        <w:footnoteReference w:id="1"/>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1">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84" w:name="_heading=h.2szc72q" w:colFirst="0" w:colLast="0"/>
      <w:bookmarkEnd w:id="184"/>
      <w:r>
        <w:t>The Supplier indemnifies the Buyer against any costs resulting from any default by the Supplier relating to any applicable Law to do with the Contract.</w:t>
      </w:r>
    </w:p>
    <w:p w14:paraId="000002BC" w14:textId="0BE17441"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075785">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075785">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075785">
        <w:t>34</w:t>
      </w:r>
      <w:r w:rsidR="0048625E">
        <w:fldChar w:fldCharType="end"/>
      </w:r>
      <w:r>
        <w:t>.</w:t>
      </w:r>
    </w:p>
    <w:p w14:paraId="000002BD" w14:textId="08B121FF" w:rsidR="00955A47" w:rsidRDefault="0058648A" w:rsidP="007724A4">
      <w:pPr>
        <w:pStyle w:val="Level1"/>
      </w:pPr>
      <w:bookmarkStart w:id="185" w:name="_heading=h.184mhaj" w:colFirst="0" w:colLast="0"/>
      <w:bookmarkStart w:id="186" w:name="_Ref140665245"/>
      <w:bookmarkStart w:id="187" w:name="_Ref140665994"/>
      <w:bookmarkStart w:id="188" w:name="_Ref140666181"/>
      <w:bookmarkStart w:id="189" w:name="_Ref140666470"/>
      <w:bookmarkStart w:id="190" w:name="_Ref140666501"/>
      <w:bookmarkStart w:id="191" w:name="_Toc164333765"/>
      <w:bookmarkEnd w:id="185"/>
      <w:r>
        <w:t>Data Protection and Security</w:t>
      </w:r>
      <w:bookmarkEnd w:id="186"/>
      <w:bookmarkEnd w:id="187"/>
      <w:bookmarkEnd w:id="188"/>
      <w:bookmarkEnd w:id="189"/>
      <w:bookmarkEnd w:id="190"/>
      <w:bookmarkEnd w:id="191"/>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 xml:space="preserve">The Supplier must make accessible back-ups of all Government Data, stored in an agreed off-site </w:t>
      </w:r>
      <w:proofErr w:type="gramStart"/>
      <w:r>
        <w:t>location</w:t>
      </w:r>
      <w:proofErr w:type="gramEnd"/>
      <w:r>
        <w:t xml:space="preserve"> and send the Buyer copies via secure encrypted method upon reasonable request.</w:t>
      </w:r>
    </w:p>
    <w:p w14:paraId="000002C0" w14:textId="0201CB22" w:rsidR="00955A47" w:rsidRDefault="0058648A" w:rsidP="00B21BE1">
      <w:pPr>
        <w:pStyle w:val="Level2"/>
      </w:pPr>
      <w:r>
        <w:lastRenderedPageBreak/>
        <w:t xml:space="preserve">The Supplier must ensure that any Supplier, Subcontractor, or </w:t>
      </w:r>
      <w:proofErr w:type="spellStart"/>
      <w:r>
        <w:t>Subprocessor</w:t>
      </w:r>
      <w:proofErr w:type="spellEnd"/>
      <w:r>
        <w:t xml:space="preserve">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92" w:name="_heading=h.3s49zyc" w:colFirst="0" w:colLast="0"/>
      <w:bookmarkStart w:id="193" w:name="_Ref140665978"/>
      <w:bookmarkEnd w:id="192"/>
      <w:r>
        <w:t xml:space="preserve">If the Government Data is corrupted, lost or sufficiently degraded </w:t>
      </w:r>
      <w:proofErr w:type="gramStart"/>
      <w:r>
        <w:t>so as to</w:t>
      </w:r>
      <w:proofErr w:type="gramEnd"/>
      <w:r>
        <w:t xml:space="preserve"> be unusable the Buyer may either or both:</w:t>
      </w:r>
      <w:bookmarkEnd w:id="193"/>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1C48E6A3"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075785">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 xml:space="preserve">must provide the Buyer with all Government Data in an agreed format (provided it is secure and readable) within 10 Working Days of a written </w:t>
      </w:r>
      <w:proofErr w:type="gramStart"/>
      <w:r>
        <w:t>request;</w:t>
      </w:r>
      <w:proofErr w:type="gramEnd"/>
    </w:p>
    <w:p w14:paraId="000002C8" w14:textId="77777777" w:rsidR="00955A47" w:rsidRDefault="0058648A" w:rsidP="007612D1">
      <w:pPr>
        <w:pStyle w:val="Level3"/>
      </w:pPr>
      <w:r>
        <w:t xml:space="preserve">must have documented processes to guarantee prompt availability of Government Data if the Supplier stops </w:t>
      </w:r>
      <w:proofErr w:type="gramStart"/>
      <w:r>
        <w:t>trading;</w:t>
      </w:r>
      <w:proofErr w:type="gramEnd"/>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xml:space="preserve">, other than in relation to Government Data which is owned or licenced by the Supplier or in respect of which the Parties are Independent Controllers or Joint </w:t>
      </w:r>
      <w:proofErr w:type="gramStart"/>
      <w:r w:rsidR="006D70BF">
        <w:t>Controllers</w:t>
      </w:r>
      <w:r>
        <w:t>;</w:t>
      </w:r>
      <w:proofErr w:type="gramEnd"/>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A64EB41" w:rsidR="00955A47" w:rsidRDefault="0058648A" w:rsidP="007612D1">
      <w:pPr>
        <w:pStyle w:val="Level3"/>
      </w:pPr>
      <w:bookmarkStart w:id="194" w:name="_heading=h.279ka65" w:colFirst="0" w:colLast="0"/>
      <w:bookmarkStart w:id="195" w:name="_Ref140663038"/>
      <w:bookmarkEnd w:id="194"/>
      <w:r>
        <w:t xml:space="preserve">indemnifies the Buyer against </w:t>
      </w:r>
      <w:proofErr w:type="gramStart"/>
      <w:r>
        <w:t>any and all</w:t>
      </w:r>
      <w:proofErr w:type="gramEnd"/>
      <w:r>
        <w:t xml:space="preserve">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075785">
        <w:t>14</w:t>
      </w:r>
      <w:r w:rsidR="0048625E">
        <w:fldChar w:fldCharType="end"/>
      </w:r>
      <w:r>
        <w:t xml:space="preserve"> or any Data Protection Legislation.</w:t>
      </w:r>
      <w:bookmarkEnd w:id="195"/>
    </w:p>
    <w:p w14:paraId="000002CC" w14:textId="77777777" w:rsidR="00955A47" w:rsidRDefault="0058648A" w:rsidP="00B21BE1">
      <w:pPr>
        <w:pStyle w:val="Level2"/>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proofErr w:type="gramStart"/>
      <w:r>
        <w:t>”</w:t>
      </w:r>
      <w:r w:rsidR="0058648A">
        <w:t>;</w:t>
      </w:r>
      <w:proofErr w:type="gramEnd"/>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proofErr w:type="gramStart"/>
      <w:r>
        <w:t>”</w:t>
      </w:r>
      <w:r w:rsidR="0058648A">
        <w:t>;</w:t>
      </w:r>
      <w:proofErr w:type="gramEnd"/>
    </w:p>
    <w:p w14:paraId="000002CF" w14:textId="1DDAF1A1" w:rsidR="00955A47" w:rsidRDefault="00185E4B" w:rsidP="007612D1">
      <w:pPr>
        <w:pStyle w:val="Level3"/>
      </w:pPr>
      <w:r>
        <w:t>“</w:t>
      </w:r>
      <w:r w:rsidR="0058648A">
        <w:t>Joint Controller</w:t>
      </w:r>
      <w:r>
        <w:t>”</w:t>
      </w:r>
      <w:r w:rsidR="0058648A">
        <w:t xml:space="preserve"> with the other </w:t>
      </w:r>
      <w:proofErr w:type="gramStart"/>
      <w:r w:rsidR="0058648A">
        <w:t>Party;</w:t>
      </w:r>
      <w:proofErr w:type="gramEnd"/>
      <w:r w:rsidR="0058648A">
        <w:t xml:space="preserve">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A5B0A3D" w:rsidR="00955A47" w:rsidRDefault="0058648A" w:rsidP="007612D1">
      <w:pPr>
        <w:pStyle w:val="Level2Text"/>
      </w:pPr>
      <w:r>
        <w:lastRenderedPageBreak/>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075785">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075785">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075785">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96" w:name="_heading=h.meukdy" w:colFirst="0" w:colLast="0"/>
      <w:bookmarkStart w:id="197" w:name="_Ref140667539"/>
      <w:bookmarkEnd w:id="196"/>
      <w:r>
        <w:t>Where one Party is Controller and the other Party its Processor</w:t>
      </w:r>
      <w:bookmarkEnd w:id="197"/>
      <w:r>
        <w:t xml:space="preserve"> </w:t>
      </w:r>
    </w:p>
    <w:p w14:paraId="01269CE3" w14:textId="59139D2F" w:rsidR="003A1CA7" w:rsidRDefault="0058648A" w:rsidP="007612D1">
      <w:pPr>
        <w:pStyle w:val="Level3"/>
      </w:pPr>
      <w:bookmarkStart w:id="198" w:name="_heading=h.36ei31r" w:colFirst="0" w:colLast="0"/>
      <w:bookmarkEnd w:id="198"/>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075785">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075785">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075785">
        <w:t>Annex 1 – Processing Personal Data</w:t>
      </w:r>
      <w:r w:rsidR="0048625E">
        <w:fldChar w:fldCharType="end"/>
      </w:r>
      <w:r>
        <w:t xml:space="preserve"> by the Controller and may not be determined by </w:t>
      </w:r>
      <w:proofErr w:type="spellStart"/>
      <w:r>
        <w:t>th</w:t>
      </w:r>
      <w:proofErr w:type="spellEnd"/>
    </w:p>
    <w:p w14:paraId="000002D3" w14:textId="09A7B064" w:rsidR="00955A47" w:rsidRDefault="0058648A" w:rsidP="007612D1">
      <w:pPr>
        <w:pStyle w:val="Level3"/>
      </w:pPr>
      <w:r>
        <w:t xml:space="preserve">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 xml:space="preserve">a systematic description of the expected processing and its </w:t>
      </w:r>
      <w:proofErr w:type="gramStart"/>
      <w:r>
        <w:t>purpose;</w:t>
      </w:r>
      <w:proofErr w:type="gramEnd"/>
    </w:p>
    <w:p w14:paraId="000002D7" w14:textId="77777777" w:rsidR="00955A47" w:rsidRDefault="0058648A" w:rsidP="007612D1">
      <w:pPr>
        <w:pStyle w:val="Level4"/>
      </w:pPr>
      <w:r>
        <w:t xml:space="preserve">the necessity and proportionality of the processing </w:t>
      </w:r>
      <w:proofErr w:type="gramStart"/>
      <w:r>
        <w:t>operations;</w:t>
      </w:r>
      <w:proofErr w:type="gramEnd"/>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775E177B"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075785">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075785">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075785">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F7ED6E6"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075785">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075785">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075785">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3A0EA58E"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075785">
        <w:t>14</w:t>
      </w:r>
      <w:r w:rsidR="0048625E">
        <w:fldChar w:fldCharType="end"/>
      </w:r>
      <w:r>
        <w:t>;</w:t>
      </w:r>
    </w:p>
    <w:p w14:paraId="000002E4" w14:textId="77777777" w:rsidR="00955A47" w:rsidRDefault="0058648A" w:rsidP="007612D1">
      <w:pPr>
        <w:pStyle w:val="Level6"/>
      </w:pPr>
      <w:r>
        <w:lastRenderedPageBreak/>
        <w:t xml:space="preserve">are subject to appropriate confidentiality undertakings with the Processor or any </w:t>
      </w:r>
      <w:proofErr w:type="spellStart"/>
      <w:proofErr w:type="gramStart"/>
      <w:r>
        <w:t>Subprocessor</w:t>
      </w:r>
      <w:proofErr w:type="spellEnd"/>
      <w:r>
        <w:t>;</w:t>
      </w:r>
      <w:proofErr w:type="gramEnd"/>
    </w:p>
    <w:p w14:paraId="000002E5" w14:textId="77777777" w:rsidR="00955A47" w:rsidRDefault="0058648A" w:rsidP="007612D1">
      <w:pPr>
        <w:pStyle w:val="Level6"/>
      </w:pPr>
      <w: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 xml:space="preserve">have undergone adequate training in the use, care, </w:t>
      </w:r>
      <w:proofErr w:type="gramStart"/>
      <w:r>
        <w:t>protection</w:t>
      </w:r>
      <w:proofErr w:type="gramEnd"/>
      <w:r>
        <w:t xml:space="preserve"> and handling of Personal Data.</w:t>
      </w:r>
    </w:p>
    <w:p w14:paraId="000002E7" w14:textId="5482A43C" w:rsidR="00955A47" w:rsidRDefault="0058648A" w:rsidP="00410DF5">
      <w:pPr>
        <w:pStyle w:val="Level5"/>
      </w:pPr>
      <w:bookmarkStart w:id="199" w:name="_heading=h.1ljsd9k" w:colFirst="0" w:colLast="0"/>
      <w:bookmarkEnd w:id="199"/>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 xml:space="preserve">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w:t>
      </w:r>
      <w:proofErr w:type="gramStart"/>
      <w:r>
        <w:t>entering into</w:t>
      </w:r>
      <w:proofErr w:type="gramEnd"/>
      <w:r>
        <w:t>:</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t xml:space="preserve">the International Data Transfer Agreement (the </w:t>
      </w:r>
      <w:r w:rsidR="00185E4B">
        <w:t>“</w:t>
      </w:r>
      <w:r w:rsidRPr="0048625E">
        <w:rPr>
          <w:b/>
          <w:bCs/>
        </w:rPr>
        <w:t>IDTA</w:t>
      </w:r>
      <w:r w:rsidR="00185E4B">
        <w:t>”</w:t>
      </w:r>
      <w:r>
        <w:t>), as published by the Information Commissioner's Office from time to time under section 119</w:t>
      </w:r>
      <w:proofErr w:type="gramStart"/>
      <w:r>
        <w:t>A(</w:t>
      </w:r>
      <w:proofErr w:type="gramEnd"/>
      <w:r>
        <w:t>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 xml:space="preserve">as well as any additional measures determined by the Controller being implemented by the importing </w:t>
      </w:r>
      <w:proofErr w:type="gramStart"/>
      <w:r>
        <w:t>party;</w:t>
      </w:r>
      <w:proofErr w:type="gramEnd"/>
    </w:p>
    <w:p w14:paraId="000002F0" w14:textId="44D9ECDC" w:rsidR="00955A47" w:rsidRPr="00A76A57" w:rsidRDefault="0058648A" w:rsidP="00DB049F">
      <w:pPr>
        <w:pStyle w:val="Level5"/>
        <w:rPr>
          <w:rFonts w:cs="Arial"/>
        </w:rPr>
      </w:pPr>
      <w:r>
        <w:t xml:space="preserve">the Data Subject has enforceable rights and effective legal remedies when </w:t>
      </w:r>
      <w:proofErr w:type="gramStart"/>
      <w:r>
        <w:t>transferred;</w:t>
      </w:r>
      <w:proofErr w:type="gramEnd"/>
    </w:p>
    <w:p w14:paraId="000002F1" w14:textId="05165F7A" w:rsidR="00955A47" w:rsidRPr="00A76A57" w:rsidRDefault="0058648A" w:rsidP="00DB049F">
      <w:pPr>
        <w:pStyle w:val="Level5"/>
        <w:rPr>
          <w:rFonts w:cs="Arial"/>
        </w:rPr>
      </w:pPr>
      <w:r>
        <w:lastRenderedPageBreak/>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t>the Processor complies with the Controller's reasonable prior instructions about the processing of the Personal Data.</w:t>
      </w:r>
    </w:p>
    <w:p w14:paraId="000002F9" w14:textId="40F1E179" w:rsidR="00955A47" w:rsidRDefault="0058648A" w:rsidP="00DB049F">
      <w:pPr>
        <w:pStyle w:val="Level3"/>
      </w:pPr>
      <w:bookmarkStart w:id="200" w:name="_heading=h.45jfvxd" w:colFirst="0" w:colLast="0"/>
      <w:bookmarkStart w:id="201" w:name="_heading=h.2koq656" w:colFirst="0" w:colLast="0"/>
      <w:bookmarkEnd w:id="200"/>
      <w:bookmarkEnd w:id="201"/>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202" w:name="_Ref140666381"/>
      <w:r>
        <w:t>The Processor must notify the Controller immediately if it:</w:t>
      </w:r>
      <w:bookmarkEnd w:id="202"/>
    </w:p>
    <w:p w14:paraId="000002FB" w14:textId="77777777" w:rsidR="00955A47" w:rsidRDefault="0058648A" w:rsidP="00101D0D">
      <w:pPr>
        <w:pStyle w:val="Level4"/>
      </w:pPr>
      <w:r>
        <w:t>receives a Data Subject Access Request (or purported Data Subject Access Request</w:t>
      </w:r>
      <w:proofErr w:type="gramStart"/>
      <w:r>
        <w:t>);</w:t>
      </w:r>
      <w:proofErr w:type="gramEnd"/>
    </w:p>
    <w:p w14:paraId="000002FC" w14:textId="77777777" w:rsidR="00955A47" w:rsidRDefault="0058648A" w:rsidP="00101D0D">
      <w:pPr>
        <w:pStyle w:val="Level4"/>
      </w:pPr>
      <w:r>
        <w:t xml:space="preserve">receives a request to rectify, block or erase any Personal </w:t>
      </w:r>
      <w:proofErr w:type="gramStart"/>
      <w:r>
        <w:t>Data;</w:t>
      </w:r>
      <w:proofErr w:type="gramEnd"/>
    </w:p>
    <w:p w14:paraId="000002FD" w14:textId="77777777" w:rsidR="00955A47" w:rsidRDefault="0058648A" w:rsidP="00101D0D">
      <w:pPr>
        <w:pStyle w:val="Level4"/>
      </w:pPr>
      <w:r>
        <w:t xml:space="preserve">receives any other request, complaint or communication relating to either Party's obligations under the Data Protection </w:t>
      </w:r>
      <w:proofErr w:type="gramStart"/>
      <w:r>
        <w:t>Legislation;</w:t>
      </w:r>
      <w:proofErr w:type="gramEnd"/>
    </w:p>
    <w:p w14:paraId="000002FE" w14:textId="77777777" w:rsidR="00955A47" w:rsidRDefault="0058648A" w:rsidP="00101D0D">
      <w:pPr>
        <w:pStyle w:val="Level4"/>
      </w:pPr>
      <w:r>
        <w:t xml:space="preserve">receives any communication from the Information Commissioner or any other regulatory authority in connection with Personal Data processed under this </w:t>
      </w:r>
      <w:proofErr w:type="gramStart"/>
      <w:r>
        <w:t>Contract;</w:t>
      </w:r>
      <w:proofErr w:type="gramEnd"/>
    </w:p>
    <w:p w14:paraId="000002FF" w14:textId="77777777" w:rsidR="00955A47" w:rsidRDefault="0058648A" w:rsidP="00101D0D">
      <w:pPr>
        <w:pStyle w:val="Level4"/>
      </w:pPr>
      <w:r>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04C2D36A"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075785">
        <w:t>14.9.7</w:t>
      </w:r>
      <w:r w:rsidR="0048625E">
        <w:fldChar w:fldCharType="end"/>
      </w:r>
      <w:r>
        <w:t xml:space="preserve"> includes the provision of further information to the Controller in stages as details become available.</w:t>
      </w:r>
    </w:p>
    <w:p w14:paraId="00000302" w14:textId="34710A33"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075785">
        <w:t>14.9.7</w:t>
      </w:r>
      <w:r w:rsidR="0048625E">
        <w:fldChar w:fldCharType="end"/>
      </w:r>
      <w:r>
        <w:t>.  This includes giving the Controller:</w:t>
      </w:r>
    </w:p>
    <w:p w14:paraId="00000303" w14:textId="77777777" w:rsidR="00955A47" w:rsidRDefault="0058648A" w:rsidP="00101D0D">
      <w:pPr>
        <w:pStyle w:val="Level4"/>
      </w:pPr>
      <w:r>
        <w:t xml:space="preserve">full details and copies of the complaint, communication or </w:t>
      </w:r>
      <w:proofErr w:type="gramStart"/>
      <w:r>
        <w:t>request;</w:t>
      </w:r>
      <w:proofErr w:type="gramEnd"/>
    </w:p>
    <w:p w14:paraId="00000304" w14:textId="77777777" w:rsidR="00955A47" w:rsidRDefault="0058648A" w:rsidP="00101D0D">
      <w:pPr>
        <w:pStyle w:val="Level4"/>
      </w:pPr>
      <w:r>
        <w:t xml:space="preserve">reasonably requested assistance so that it can comply with a Data Subject Access Request within the relevant timescales in the Data Protection </w:t>
      </w:r>
      <w:proofErr w:type="gramStart"/>
      <w:r>
        <w:t>Legislation;</w:t>
      </w:r>
      <w:proofErr w:type="gramEnd"/>
    </w:p>
    <w:p w14:paraId="00000305" w14:textId="77777777" w:rsidR="00955A47" w:rsidRDefault="0058648A" w:rsidP="00101D0D">
      <w:pPr>
        <w:pStyle w:val="Level4"/>
      </w:pPr>
      <w:r>
        <w:t xml:space="preserve">any Personal Data it holds in relation to a Data Subject on </w:t>
      </w:r>
      <w:proofErr w:type="gramStart"/>
      <w:r>
        <w:t>request;</w:t>
      </w:r>
      <w:proofErr w:type="gramEnd"/>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12A0109E"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075785">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lastRenderedPageBreak/>
        <w:t xml:space="preserve">is not </w:t>
      </w:r>
      <w:proofErr w:type="gramStart"/>
      <w:r>
        <w:t>occasional;</w:t>
      </w:r>
      <w:proofErr w:type="gramEnd"/>
    </w:p>
    <w:p w14:paraId="0000030A" w14:textId="2F59502F" w:rsidR="00955A47" w:rsidRDefault="0058648A" w:rsidP="00101D0D">
      <w:pPr>
        <w:pStyle w:val="Level4"/>
      </w:pPr>
      <w:r>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 xml:space="preserve">Before allowing any </w:t>
      </w:r>
      <w:proofErr w:type="spellStart"/>
      <w:r>
        <w:t>Subprocessor</w:t>
      </w:r>
      <w:proofErr w:type="spellEnd"/>
      <w:r>
        <w:t xml:space="preserve"> to process any Personal Data, the Processor must:</w:t>
      </w:r>
    </w:p>
    <w:p w14:paraId="0000030E" w14:textId="77777777" w:rsidR="00955A47" w:rsidRDefault="0058648A" w:rsidP="00101D0D">
      <w:pPr>
        <w:pStyle w:val="Level4"/>
      </w:pPr>
      <w:r>
        <w:t xml:space="preserve">notify the Controller in writing of the intended </w:t>
      </w:r>
      <w:proofErr w:type="spellStart"/>
      <w:r>
        <w:t>Subprocessor</w:t>
      </w:r>
      <w:proofErr w:type="spellEnd"/>
      <w:r>
        <w:t xml:space="preserve"> and </w:t>
      </w:r>
      <w:proofErr w:type="gramStart"/>
      <w:r>
        <w:t>processing;</w:t>
      </w:r>
      <w:proofErr w:type="gramEnd"/>
    </w:p>
    <w:p w14:paraId="0000030F" w14:textId="77777777" w:rsidR="00955A47" w:rsidRDefault="0058648A" w:rsidP="00101D0D">
      <w:pPr>
        <w:pStyle w:val="Level4"/>
      </w:pPr>
      <w:r>
        <w:t xml:space="preserve">obtain the written consent of the </w:t>
      </w:r>
      <w:proofErr w:type="gramStart"/>
      <w:r>
        <w:t>Controller;</w:t>
      </w:r>
      <w:proofErr w:type="gramEnd"/>
    </w:p>
    <w:p w14:paraId="00000310" w14:textId="1AD6BF64" w:rsidR="00955A47" w:rsidRDefault="0058648A" w:rsidP="00101D0D">
      <w:pPr>
        <w:pStyle w:val="Level4"/>
      </w:pPr>
      <w:proofErr w:type="gramStart"/>
      <w:r>
        <w:t>enter into</w:t>
      </w:r>
      <w:proofErr w:type="gramEnd"/>
      <w:r>
        <w:t xml:space="preserve"> a written contract with the </w:t>
      </w:r>
      <w:proofErr w:type="spellStart"/>
      <w:r>
        <w:t>Subprocessor</w:t>
      </w:r>
      <w:proofErr w:type="spellEnd"/>
      <w:r>
        <w:t xml:space="preserve"> so that this clause </w:t>
      </w:r>
      <w:r w:rsidR="0048625E">
        <w:fldChar w:fldCharType="begin"/>
      </w:r>
      <w:r w:rsidR="0048625E">
        <w:instrText xml:space="preserve"> REF _Ref140666501 \w \h </w:instrText>
      </w:r>
      <w:r w:rsidR="0048625E">
        <w:fldChar w:fldCharType="separate"/>
      </w:r>
      <w:r w:rsidR="00075785">
        <w:t>14</w:t>
      </w:r>
      <w:r w:rsidR="0048625E">
        <w:fldChar w:fldCharType="end"/>
      </w:r>
      <w:r>
        <w:t xml:space="preserve"> applies to the </w:t>
      </w:r>
      <w:proofErr w:type="spellStart"/>
      <w:r>
        <w:t>Subprocessor</w:t>
      </w:r>
      <w:proofErr w:type="spellEnd"/>
      <w:r>
        <w:t>; and</w:t>
      </w:r>
    </w:p>
    <w:p w14:paraId="00000311" w14:textId="77777777" w:rsidR="00955A47" w:rsidRDefault="0058648A" w:rsidP="00101D0D">
      <w:pPr>
        <w:pStyle w:val="Level4"/>
      </w:pPr>
      <w:r>
        <w:t xml:space="preserve">provide the Controller with any information about the </w:t>
      </w:r>
      <w:proofErr w:type="spellStart"/>
      <w:r>
        <w:t>Subprocessor</w:t>
      </w:r>
      <w:proofErr w:type="spellEnd"/>
      <w:r>
        <w:t xml:space="preserve"> that the Controller reasonably requires.</w:t>
      </w:r>
    </w:p>
    <w:p w14:paraId="00000312" w14:textId="77777777" w:rsidR="00955A47" w:rsidRDefault="0058648A" w:rsidP="007612D1">
      <w:pPr>
        <w:pStyle w:val="Level3"/>
      </w:pPr>
      <w:r>
        <w:t xml:space="preserve">The Processor remains fully liable for all acts or omissions of any </w:t>
      </w:r>
      <w:proofErr w:type="spellStart"/>
      <w:r>
        <w:t>Subprocessor</w:t>
      </w:r>
      <w:proofErr w:type="spellEnd"/>
      <w:r>
        <w:t>.</w:t>
      </w:r>
    </w:p>
    <w:p w14:paraId="00000313" w14:textId="492EF0D1" w:rsidR="00955A47" w:rsidRDefault="0058648A" w:rsidP="007612D1">
      <w:pPr>
        <w:pStyle w:val="Level3"/>
      </w:pPr>
      <w:bookmarkStart w:id="203" w:name="_Ref140856131"/>
      <w:r>
        <w:t>The Parties agree to take account of any guidance issued by the Information Commissioner's Office or any other regulatory authority.</w:t>
      </w:r>
      <w:bookmarkEnd w:id="203"/>
    </w:p>
    <w:p w14:paraId="00000316" w14:textId="77777777" w:rsidR="00955A47" w:rsidRDefault="0058648A" w:rsidP="007724A4">
      <w:pPr>
        <w:pStyle w:val="Level2BoldHeading"/>
      </w:pPr>
      <w:bookmarkStart w:id="204" w:name="_heading=h.zu0gcz" w:colFirst="0" w:colLast="0"/>
      <w:bookmarkEnd w:id="204"/>
      <w:r>
        <w:t>Joint Controllers of Personal Data</w:t>
      </w:r>
    </w:p>
    <w:p w14:paraId="00000317" w14:textId="3B7D009C" w:rsidR="00955A47" w:rsidRDefault="0058648A" w:rsidP="00101D0D">
      <w:pPr>
        <w:pStyle w:val="Level3"/>
      </w:pPr>
      <w:proofErr w:type="gramStart"/>
      <w:r>
        <w:t>In the event that</w:t>
      </w:r>
      <w:proofErr w:type="gramEnd"/>
      <w:r>
        <w:t xml:space="preserve">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075785">
        <w:rPr>
          <w:b/>
          <w:bCs/>
          <w:i/>
          <w:lang w:val="en-US"/>
        </w:rPr>
        <w:t>Error! Reference source not found.</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075785">
        <w:rPr>
          <w:b/>
          <w:bCs/>
          <w:i/>
          <w:lang w:val="en-US"/>
        </w:rPr>
        <w:t>Error! Reference source not found.</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075785">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52DF8FCC" w:rsidR="00955A47" w:rsidRDefault="0058648A" w:rsidP="00101D0D">
      <w:pPr>
        <w:pStyle w:val="Level3"/>
      </w:pPr>
      <w:bookmarkStart w:id="205" w:name="_Ref140667739"/>
      <w:proofErr w:type="gramStart"/>
      <w:r>
        <w:t>In the event that</w:t>
      </w:r>
      <w:proofErr w:type="gramEnd"/>
      <w:r>
        <w:t xml:space="preserve">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075785">
        <w:rPr>
          <w:b/>
          <w:bCs/>
          <w:lang w:val="en-US"/>
        </w:rPr>
        <w:t>Error! Reference source not found.</w:t>
      </w:r>
      <w:r w:rsidR="0048625E">
        <w:fldChar w:fldCharType="end"/>
      </w:r>
      <w:r>
        <w:t xml:space="preserve"> </w:t>
      </w:r>
      <w:r w:rsidR="0048625E">
        <w:fldChar w:fldCharType="begin"/>
      </w:r>
      <w:r w:rsidR="0048625E">
        <w:instrText xml:space="preserve"> REF _Ref140666560 \h </w:instrText>
      </w:r>
      <w:r w:rsidR="0048625E">
        <w:fldChar w:fldCharType="separate"/>
      </w:r>
      <w:r w:rsidR="00075785">
        <w:rPr>
          <w:b/>
          <w:bCs/>
          <w:lang w:val="en-US"/>
        </w:rPr>
        <w:t>Error! Reference source not found.</w:t>
      </w:r>
      <w:r w:rsidR="0048625E">
        <w:fldChar w:fldCharType="end"/>
      </w:r>
      <w:r>
        <w:t xml:space="preserve"> of </w:t>
      </w:r>
      <w:r w:rsidR="0048625E">
        <w:fldChar w:fldCharType="begin"/>
      </w:r>
      <w:r w:rsidR="0048625E">
        <w:instrText xml:space="preserve"> REF _Ref140666577 \h </w:instrText>
      </w:r>
      <w:r w:rsidR="0048625E">
        <w:fldChar w:fldCharType="separate"/>
      </w:r>
      <w:r w:rsidR="00075785">
        <w:t>Annex 1 – Processing Personal Data</w:t>
      </w:r>
      <w:r w:rsidR="0048625E">
        <w:fldChar w:fldCharType="end"/>
      </w:r>
      <w:r>
        <w:t xml:space="preserve"> shall apply to this Contract.</w:t>
      </w:r>
      <w:bookmarkEnd w:id="205"/>
    </w:p>
    <w:p w14:paraId="0000031A" w14:textId="77777777" w:rsidR="00955A47" w:rsidRDefault="0058648A" w:rsidP="00101D0D">
      <w:pPr>
        <w:pStyle w:val="Level1"/>
      </w:pPr>
      <w:bookmarkStart w:id="206" w:name="_heading=h.3jtnz0s" w:colFirst="0" w:colLast="0"/>
      <w:bookmarkStart w:id="207" w:name="_Ref140664588"/>
      <w:bookmarkStart w:id="208" w:name="_Ref140664596"/>
      <w:bookmarkStart w:id="209" w:name="_Ref140665254"/>
      <w:bookmarkStart w:id="210" w:name="_Ref140666804"/>
      <w:bookmarkStart w:id="211" w:name="_Ref140669583"/>
      <w:bookmarkStart w:id="212" w:name="_Ref140669590"/>
      <w:bookmarkStart w:id="213" w:name="_Ref140670065"/>
      <w:bookmarkStart w:id="214" w:name="_Ref140670072"/>
      <w:bookmarkStart w:id="215" w:name="_Toc164333766"/>
      <w:bookmarkEnd w:id="206"/>
      <w:r>
        <w:t>What you must keep confidential</w:t>
      </w:r>
      <w:bookmarkEnd w:id="207"/>
      <w:bookmarkEnd w:id="208"/>
      <w:bookmarkEnd w:id="209"/>
      <w:bookmarkEnd w:id="210"/>
      <w:bookmarkEnd w:id="211"/>
      <w:bookmarkEnd w:id="212"/>
      <w:bookmarkEnd w:id="213"/>
      <w:bookmarkEnd w:id="214"/>
      <w:bookmarkEnd w:id="215"/>
    </w:p>
    <w:p w14:paraId="0000031B" w14:textId="77777777" w:rsidR="00955A47" w:rsidRDefault="0058648A" w:rsidP="00101D0D">
      <w:pPr>
        <w:pStyle w:val="Level2"/>
      </w:pPr>
      <w:bookmarkStart w:id="216" w:name="_heading=h.1yyy98l" w:colFirst="0" w:colLast="0"/>
      <w:bookmarkStart w:id="217" w:name="_Ref140666596"/>
      <w:bookmarkEnd w:id="216"/>
      <w:r>
        <w:t>Each Party must:</w:t>
      </w:r>
      <w:bookmarkEnd w:id="217"/>
    </w:p>
    <w:p w14:paraId="0000031C" w14:textId="77777777" w:rsidR="00955A47" w:rsidRDefault="0058648A" w:rsidP="00101D0D">
      <w:pPr>
        <w:pStyle w:val="Level3"/>
      </w:pPr>
      <w:r>
        <w:t xml:space="preserve">keep all Confidential Information it receives confidential and </w:t>
      </w:r>
      <w:proofErr w:type="gramStart"/>
      <w:r>
        <w:t>secure;</w:t>
      </w:r>
      <w:proofErr w:type="gramEnd"/>
    </w:p>
    <w:p w14:paraId="0000031D" w14:textId="77777777" w:rsidR="00955A47" w:rsidRDefault="0058648A" w:rsidP="00101D0D">
      <w:pPr>
        <w:pStyle w:val="Level3"/>
      </w:pPr>
      <w:r>
        <w:t xml:space="preserve">not disclose, </w:t>
      </w:r>
      <w:proofErr w:type="gramStart"/>
      <w:r>
        <w:t>use</w:t>
      </w:r>
      <w:proofErr w:type="gramEnd"/>
      <w:r>
        <w:t xml:space="preserv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3F03F322" w:rsidR="00955A47" w:rsidRDefault="0058648A" w:rsidP="00101D0D">
      <w:pPr>
        <w:pStyle w:val="Level2"/>
      </w:pPr>
      <w:bookmarkStart w:id="218" w:name="_heading=h.4iylrwe" w:colFirst="0" w:colLast="0"/>
      <w:bookmarkStart w:id="219" w:name="_Ref140666791"/>
      <w:bookmarkEnd w:id="218"/>
      <w:proofErr w:type="gramStart"/>
      <w:r>
        <w:lastRenderedPageBreak/>
        <w:t>In spite of</w:t>
      </w:r>
      <w:proofErr w:type="gramEnd"/>
      <w:r>
        <w:t xml:space="preserve"> clause</w:t>
      </w:r>
      <w:r w:rsidR="0048625E">
        <w:t xml:space="preserve"> </w:t>
      </w:r>
      <w:r w:rsidR="0048625E">
        <w:fldChar w:fldCharType="begin"/>
      </w:r>
      <w:r w:rsidR="0048625E">
        <w:instrText xml:space="preserve"> REF _Ref140666596 \w \h </w:instrText>
      </w:r>
      <w:r w:rsidR="0048625E">
        <w:fldChar w:fldCharType="separate"/>
      </w:r>
      <w:r w:rsidR="00075785">
        <w:t>15.1</w:t>
      </w:r>
      <w:r w:rsidR="0048625E">
        <w:fldChar w:fldCharType="end"/>
      </w:r>
      <w:r>
        <w:t>, a Party may disclose Confidential Information which it receives from the disclosing Party in any of the following instances:</w:t>
      </w:r>
      <w:bookmarkEnd w:id="219"/>
    </w:p>
    <w:p w14:paraId="00000320" w14:textId="733AB4BE" w:rsidR="00955A47" w:rsidRDefault="0058648A" w:rsidP="00101D0D">
      <w:pPr>
        <w:pStyle w:val="Level3"/>
      </w:pPr>
      <w:r>
        <w:t xml:space="preserve">where disclosure is required by applicable Law if the recipient Party notifies the disclosing Party of the full circumstances, the affected Confidential Information and extent of the </w:t>
      </w:r>
      <w:proofErr w:type="gramStart"/>
      <w:r>
        <w:t>disclosure;</w:t>
      </w:r>
      <w:proofErr w:type="gramEnd"/>
    </w:p>
    <w:p w14:paraId="00000321" w14:textId="77777777" w:rsidR="00955A47" w:rsidRDefault="0058648A" w:rsidP="00101D0D">
      <w:pPr>
        <w:pStyle w:val="Level3"/>
      </w:pPr>
      <w:r>
        <w:t xml:space="preserve">if the recipient Party already had the information without obligation of confidentiality before it was disclosed by the disclosing </w:t>
      </w:r>
      <w:proofErr w:type="gramStart"/>
      <w:r>
        <w:t>Party;</w:t>
      </w:r>
      <w:proofErr w:type="gramEnd"/>
    </w:p>
    <w:p w14:paraId="00000322" w14:textId="77777777" w:rsidR="00955A47" w:rsidRDefault="0058648A" w:rsidP="00101D0D">
      <w:pPr>
        <w:pStyle w:val="Level3"/>
      </w:pPr>
      <w:r>
        <w:t xml:space="preserve">if the information was given to it by a third party without obligation of </w:t>
      </w:r>
      <w:proofErr w:type="gramStart"/>
      <w:r>
        <w:t>confidentiality;</w:t>
      </w:r>
      <w:proofErr w:type="gramEnd"/>
    </w:p>
    <w:p w14:paraId="00000323" w14:textId="77777777" w:rsidR="00955A47" w:rsidRDefault="0058648A" w:rsidP="00101D0D">
      <w:pPr>
        <w:pStyle w:val="Level3"/>
      </w:pPr>
      <w:r>
        <w:t xml:space="preserve">if the information was in the public domain at the time of the </w:t>
      </w:r>
      <w:proofErr w:type="gramStart"/>
      <w:r>
        <w:t>disclosure;</w:t>
      </w:r>
      <w:proofErr w:type="gramEnd"/>
    </w:p>
    <w:p w14:paraId="00000324" w14:textId="77777777" w:rsidR="00955A47" w:rsidRDefault="0058648A" w:rsidP="00101D0D">
      <w:pPr>
        <w:pStyle w:val="Level3"/>
      </w:pPr>
      <w:r>
        <w:t xml:space="preserve">if the information was independently developed without access to the disclosing Party's Confidential </w:t>
      </w:r>
      <w:proofErr w:type="gramStart"/>
      <w:r>
        <w:t>Information;</w:t>
      </w:r>
      <w:proofErr w:type="gramEnd"/>
    </w:p>
    <w:p w14:paraId="00000325" w14:textId="77777777" w:rsidR="00955A47" w:rsidRDefault="0058648A" w:rsidP="00101D0D">
      <w:pPr>
        <w:pStyle w:val="Level3"/>
      </w:pPr>
      <w:r>
        <w:t xml:space="preserve">on a confidential basis, to its auditors or for the purposes of regulatory </w:t>
      </w:r>
      <w:proofErr w:type="gramStart"/>
      <w:r>
        <w:t>requirements;</w:t>
      </w:r>
      <w:proofErr w:type="gramEnd"/>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w:t>
      </w:r>
      <w:proofErr w:type="gramStart"/>
      <w:r>
        <w:t>remain responsible at all times</w:t>
      </w:r>
      <w:proofErr w:type="gramEnd"/>
      <w:r>
        <w:t xml:space="preserve"> for compliance with the confidentiality obligations set out in this Contract by the persons to whom disclosure has been made. </w:t>
      </w:r>
    </w:p>
    <w:p w14:paraId="00000329" w14:textId="77777777" w:rsidR="00955A47" w:rsidRDefault="0058648A" w:rsidP="00101D0D">
      <w:pPr>
        <w:pStyle w:val="Level2"/>
      </w:pPr>
      <w:bookmarkStart w:id="220" w:name="_heading=h.2y3w247" w:colFirst="0" w:colLast="0"/>
      <w:bookmarkStart w:id="221" w:name="_Ref140666796"/>
      <w:bookmarkEnd w:id="220"/>
      <w:r>
        <w:t>The Buyer may disclose Confidential Information in any of the following cases:</w:t>
      </w:r>
      <w:bookmarkEnd w:id="221"/>
    </w:p>
    <w:p w14:paraId="0000032A" w14:textId="77777777" w:rsidR="00955A47" w:rsidRDefault="0058648A" w:rsidP="00101D0D">
      <w:pPr>
        <w:pStyle w:val="Level3"/>
      </w:pPr>
      <w:r>
        <w:t xml:space="preserve">on a confidential basis to the employees, agents, consultants and contractors of the </w:t>
      </w:r>
      <w:proofErr w:type="gramStart"/>
      <w:r>
        <w:t>Buyer;</w:t>
      </w:r>
      <w:proofErr w:type="gramEnd"/>
    </w:p>
    <w:p w14:paraId="0000032B" w14:textId="38D6684C" w:rsidR="00955A47" w:rsidRDefault="0058648A" w:rsidP="00101D0D">
      <w:pPr>
        <w:pStyle w:val="Level3"/>
      </w:pPr>
      <w:r>
        <w:t xml:space="preserve">on a confidential basis to any Crown Body, any successor body to a Crown Body or any company that the Buyer transfers or proposes to transfer all or any part of its business </w:t>
      </w:r>
      <w:proofErr w:type="gramStart"/>
      <w:r>
        <w:t>to;</w:t>
      </w:r>
      <w:proofErr w:type="gramEnd"/>
    </w:p>
    <w:p w14:paraId="0000032C" w14:textId="77777777" w:rsidR="00955A47" w:rsidRDefault="0058648A" w:rsidP="00101D0D">
      <w:pPr>
        <w:pStyle w:val="Level3"/>
      </w:pPr>
      <w:r>
        <w:t xml:space="preserve">if the Buyer (acting reasonably) considers disclosure necessary or appropriate to carry out its public </w:t>
      </w:r>
      <w:proofErr w:type="gramStart"/>
      <w:r>
        <w:t>functions;</w:t>
      </w:r>
      <w:proofErr w:type="gramEnd"/>
    </w:p>
    <w:p w14:paraId="0000032D" w14:textId="77777777" w:rsidR="00955A47" w:rsidRDefault="0058648A" w:rsidP="00101D0D">
      <w:pPr>
        <w:pStyle w:val="Level3"/>
      </w:pPr>
      <w:r>
        <w:t>where requested by Parliament; and</w:t>
      </w:r>
    </w:p>
    <w:p w14:paraId="0000032E" w14:textId="619EEC19"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075785">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075785">
        <w:t>16</w:t>
      </w:r>
      <w:r w:rsidR="0048625E">
        <w:fldChar w:fldCharType="end"/>
      </w:r>
      <w:r>
        <w:t>.</w:t>
      </w:r>
    </w:p>
    <w:p w14:paraId="0000032F" w14:textId="1ABD4C37"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075785">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075785">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075785">
        <w:t>15</w:t>
      </w:r>
      <w:r w:rsidR="0048625E">
        <w:fldChar w:fldCharType="end"/>
      </w:r>
      <w:r>
        <w:t>.</w:t>
      </w:r>
    </w:p>
    <w:p w14:paraId="00000330" w14:textId="0524E62D"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075785">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222" w:name="_heading=h.1d96cc0" w:colFirst="0" w:colLast="0"/>
      <w:bookmarkStart w:id="223" w:name="_Ref140665259"/>
      <w:bookmarkStart w:id="224" w:name="_Ref140666781"/>
      <w:bookmarkStart w:id="225" w:name="_Ref140666810"/>
      <w:bookmarkStart w:id="226" w:name="_Toc164333767"/>
      <w:bookmarkEnd w:id="222"/>
      <w:r>
        <w:lastRenderedPageBreak/>
        <w:t>When you can share information</w:t>
      </w:r>
      <w:bookmarkEnd w:id="223"/>
      <w:bookmarkEnd w:id="224"/>
      <w:bookmarkEnd w:id="225"/>
      <w:bookmarkEnd w:id="226"/>
    </w:p>
    <w:p w14:paraId="00000333" w14:textId="77777777" w:rsidR="00955A47" w:rsidRDefault="0058648A" w:rsidP="00101D0D">
      <w:pPr>
        <w:pStyle w:val="Level2"/>
      </w:pPr>
      <w:r>
        <w:t xml:space="preserve">The Supplier must tell the Buyer within 48 hours if it receives a Request </w:t>
      </w:r>
      <w:proofErr w:type="gramStart"/>
      <w:r>
        <w:t>For</w:t>
      </w:r>
      <w:proofErr w:type="gramEnd"/>
      <w:r>
        <w:t xml:space="preserve">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w:t>
      </w:r>
      <w:proofErr w:type="gramStart"/>
      <w:r>
        <w:t>For</w:t>
      </w:r>
      <w:proofErr w:type="gramEnd"/>
      <w:r>
        <w:t xml:space="preserve"> Information </w:t>
      </w:r>
    </w:p>
    <w:p w14:paraId="00000337" w14:textId="77777777" w:rsidR="00955A47" w:rsidRDefault="0058648A" w:rsidP="00101D0D">
      <w:pPr>
        <w:pStyle w:val="Level3"/>
      </w:pPr>
      <w:r>
        <w:t xml:space="preserve">if the Contract has a value over the relevant threshold in Part 2 of the Regulations, comply with any of its obligations in relation to publishing Transparency Information. </w:t>
      </w:r>
    </w:p>
    <w:p w14:paraId="00000338" w14:textId="338A2D31" w:rsidR="00955A47" w:rsidRDefault="0058648A" w:rsidP="00101D0D">
      <w:pPr>
        <w:pStyle w:val="Level2"/>
      </w:pPr>
      <w:r>
        <w:t xml:space="preserve">To the extent that it is allowed and practical to do so, the Buyer will use reasonable endeavours to notify the Supplier of a Request </w:t>
      </w:r>
      <w:proofErr w:type="gramStart"/>
      <w:r>
        <w:t>For</w:t>
      </w:r>
      <w:proofErr w:type="gramEnd"/>
      <w:r>
        <w:t xml:space="preserve">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075785">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227" w:name="_heading=h.3x8tuzt" w:colFirst="0" w:colLast="0"/>
      <w:bookmarkStart w:id="228" w:name="_Toc164333768"/>
      <w:bookmarkEnd w:id="227"/>
      <w:r>
        <w:t>Insurance</w:t>
      </w:r>
      <w:bookmarkEnd w:id="228"/>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229" w:name="_heading=h.2ce457m" w:colFirst="0" w:colLast="0"/>
      <w:bookmarkStart w:id="230" w:name="_Ref140665263"/>
      <w:bookmarkStart w:id="231" w:name="_Toc164333769"/>
      <w:bookmarkEnd w:id="229"/>
      <w:r>
        <w:t>Invalid parts of the contract</w:t>
      </w:r>
      <w:bookmarkEnd w:id="230"/>
      <w:bookmarkEnd w:id="231"/>
    </w:p>
    <w:p w14:paraId="0000033E" w14:textId="0D0D9EE3" w:rsidR="00955A47" w:rsidRDefault="0058648A" w:rsidP="00846697">
      <w:pPr>
        <w:pStyle w:val="Level2"/>
      </w:pPr>
      <w:r>
        <w:t xml:space="preserve">If any provision or part-provision of this Contract is or becomes invalid, </w:t>
      </w:r>
      <w:proofErr w:type="gramStart"/>
      <w:r>
        <w:t>illegal</w:t>
      </w:r>
      <w:proofErr w:type="gramEnd"/>
      <w:r>
        <w:t xml:space="preserve"> or unenforceable for any reason, such provision or part-provision shall be deemed deleted, but that shall not affect the validity and enforceability of the rest of this Contract. </w:t>
      </w:r>
      <w:bookmarkStart w:id="232" w:name="_heading=h.rjefff" w:colFirst="0" w:colLast="0"/>
      <w:bookmarkEnd w:id="232"/>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33" w:name="_heading=h.3bj1y38" w:colFirst="0" w:colLast="0"/>
      <w:bookmarkStart w:id="234" w:name="_Ref140665277"/>
      <w:bookmarkStart w:id="235" w:name="_Toc164333770"/>
      <w:bookmarkEnd w:id="233"/>
      <w:r>
        <w:t>Other people's rights in the contract</w:t>
      </w:r>
      <w:bookmarkEnd w:id="234"/>
      <w:bookmarkEnd w:id="235"/>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36" w:name="_Toc164333771"/>
      <w:r>
        <w:t>Circumstances beyond your control</w:t>
      </w:r>
      <w:bookmarkEnd w:id="236"/>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37" w:name="_heading=h.1qoc8b1" w:colFirst="0" w:colLast="0"/>
      <w:bookmarkEnd w:id="237"/>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469732C3" w:rsidR="00955A47" w:rsidRDefault="0058648A" w:rsidP="00846697">
      <w:pPr>
        <w:pStyle w:val="Level2"/>
      </w:pPr>
      <w:bookmarkStart w:id="238" w:name="_heading=h.4anzqyu" w:colFirst="0" w:colLast="0"/>
      <w:bookmarkStart w:id="239" w:name="_Ref140665454"/>
      <w:bookmarkEnd w:id="238"/>
      <w:r>
        <w:lastRenderedPageBreak/>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075785">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075785">
        <w:t>11.5.1.7</w:t>
      </w:r>
      <w:r w:rsidR="0048625E">
        <w:fldChar w:fldCharType="end"/>
      </w:r>
      <w:r>
        <w:t xml:space="preserve"> shall apply.</w:t>
      </w:r>
      <w:bookmarkEnd w:id="239"/>
    </w:p>
    <w:p w14:paraId="00000347" w14:textId="7B7529E8"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075785">
        <w:t>20.3</w:t>
      </w:r>
      <w:r w:rsidR="0048625E">
        <w:fldChar w:fldCharType="end"/>
      </w:r>
      <w:r>
        <w:t>:</w:t>
      </w:r>
    </w:p>
    <w:p w14:paraId="00000348" w14:textId="77777777" w:rsidR="00955A47" w:rsidRDefault="0058648A" w:rsidP="00846697">
      <w:pPr>
        <w:pStyle w:val="Level3"/>
      </w:pPr>
      <w:r>
        <w:t>each Party must cover its own losses; and</w:t>
      </w:r>
    </w:p>
    <w:p w14:paraId="00000349" w14:textId="76411DCB"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075785">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075785">
        <w:t>11.5.1.7</w:t>
      </w:r>
      <w:r w:rsidR="0048625E">
        <w:fldChar w:fldCharType="end"/>
      </w:r>
      <w:r>
        <w:t xml:space="preserve"> apply.</w:t>
      </w:r>
    </w:p>
    <w:p w14:paraId="0000034A" w14:textId="77777777" w:rsidR="00955A47" w:rsidRDefault="0058648A" w:rsidP="007724A4">
      <w:pPr>
        <w:pStyle w:val="Level1"/>
      </w:pPr>
      <w:bookmarkStart w:id="240" w:name="_Toc164333772"/>
      <w:r>
        <w:t>Relationships created by the contract</w:t>
      </w:r>
      <w:bookmarkEnd w:id="240"/>
    </w:p>
    <w:p w14:paraId="0000034B" w14:textId="77777777" w:rsidR="00955A47" w:rsidRDefault="0058648A" w:rsidP="00846697">
      <w:pPr>
        <w:pStyle w:val="Level2"/>
      </w:pPr>
      <w:r>
        <w:t xml:space="preserve">The Contract does not create a partnership, joint </w:t>
      </w:r>
      <w:proofErr w:type="gramStart"/>
      <w:r>
        <w:t>venture</w:t>
      </w:r>
      <w:proofErr w:type="gramEnd"/>
      <w:r>
        <w:t xml:space="preserve"> or employment relationship.  The Supplier must represent themselves accordingly and ensure others do so.</w:t>
      </w:r>
    </w:p>
    <w:p w14:paraId="0000034C" w14:textId="77777777" w:rsidR="00955A47" w:rsidRDefault="0058648A" w:rsidP="007724A4">
      <w:pPr>
        <w:pStyle w:val="Level1"/>
      </w:pPr>
      <w:bookmarkStart w:id="241" w:name="_Toc164333773"/>
      <w:r>
        <w:t>Giving up contract rights</w:t>
      </w:r>
      <w:bookmarkEnd w:id="241"/>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42" w:name="_Toc164333774"/>
      <w:r>
        <w:t>Transferring responsibilities</w:t>
      </w:r>
      <w:bookmarkEnd w:id="242"/>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43" w:name="_heading=h.2pta16n" w:colFirst="0" w:colLast="0"/>
      <w:bookmarkStart w:id="244" w:name="_Ref140666958"/>
      <w:bookmarkEnd w:id="243"/>
      <w:r>
        <w:t xml:space="preserve">The Buyer can assign, </w:t>
      </w:r>
      <w:proofErr w:type="gramStart"/>
      <w:r>
        <w:t>novate</w:t>
      </w:r>
      <w:proofErr w:type="gramEnd"/>
      <w:r>
        <w:t xml:space="preserve"> or transfer its Contract or any part of it to any Crown Body, public or private sector body which performs the functions of the Buyer.</w:t>
      </w:r>
      <w:bookmarkEnd w:id="244"/>
    </w:p>
    <w:p w14:paraId="00000351" w14:textId="7AFFF8FC"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075785">
        <w:t>23.2</w:t>
      </w:r>
      <w:r w:rsidR="0048625E">
        <w:fldChar w:fldCharType="end"/>
      </w:r>
      <w:r>
        <w:t xml:space="preserve"> the Supplier must enter into a novation agreement in the form that the Buyer specifies.</w:t>
      </w:r>
    </w:p>
    <w:p w14:paraId="00000352" w14:textId="75EE5B60" w:rsidR="00955A47" w:rsidRDefault="0058648A" w:rsidP="00846697">
      <w:pPr>
        <w:pStyle w:val="Level2"/>
      </w:pPr>
      <w:bookmarkStart w:id="245" w:name="_heading=h.14ykbeg" w:colFirst="0" w:colLast="0"/>
      <w:bookmarkStart w:id="246" w:name="_Ref140665363"/>
      <w:bookmarkEnd w:id="245"/>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075785">
        <w:t>23.2</w:t>
      </w:r>
      <w:r w:rsidR="0048625E">
        <w:fldChar w:fldCharType="end"/>
      </w:r>
      <w:r>
        <w:t xml:space="preserve"> to a private sector body that is experiencing an Insolvency Event.</w:t>
      </w:r>
      <w:bookmarkEnd w:id="246"/>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47" w:name="_heading=h.3oy7u29" w:colFirst="0" w:colLast="0"/>
      <w:bookmarkStart w:id="248" w:name="_Toc164333775"/>
      <w:bookmarkEnd w:id="247"/>
      <w:r>
        <w:t>Supply Chain</w:t>
      </w:r>
      <w:bookmarkEnd w:id="248"/>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w:t>
      </w:r>
      <w:proofErr w:type="gramStart"/>
      <w:r>
        <w:t>consent</w:t>
      </w:r>
      <w:proofErr w:type="gramEnd"/>
      <w:r>
        <w:t xml:space="preserve">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 xml:space="preserve">the appointment of a proposed Subcontractor may prejudice the provision of the Deliverables or may be contrary to its </w:t>
      </w:r>
      <w:proofErr w:type="gramStart"/>
      <w:r>
        <w:t>interests;</w:t>
      </w:r>
      <w:proofErr w:type="gramEnd"/>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lastRenderedPageBreak/>
        <w:t>the proposed Subcontractor employs unfit persons.</w:t>
      </w:r>
    </w:p>
    <w:p w14:paraId="00000359" w14:textId="77777777" w:rsidR="00955A47" w:rsidRDefault="0058648A" w:rsidP="00846697">
      <w:pPr>
        <w:pStyle w:val="Level2"/>
      </w:pPr>
      <w:r>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 xml:space="preserve">their </w:t>
      </w:r>
      <w:proofErr w:type="gramStart"/>
      <w:r>
        <w:t>name;</w:t>
      </w:r>
      <w:proofErr w:type="gramEnd"/>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w:t>
      </w:r>
      <w:proofErr w:type="gramStart"/>
      <w:r>
        <w:t>entered into</w:t>
      </w:r>
      <w:proofErr w:type="gramEnd"/>
      <w:r>
        <w:t xml:space="preserve">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 xml:space="preserve">allow the Supplier to terminate the Sub-Contract if the Subcontractor fails to comply with its obligations in respect of environmental, social, equality or employment </w:t>
      </w:r>
      <w:proofErr w:type="gramStart"/>
      <w:r>
        <w:t>Law;</w:t>
      </w:r>
      <w:proofErr w:type="gramEnd"/>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 xml:space="preserve">there is a change of control within the meaning of Section 450 of the Corporation Tax Act 2010 of a Subcontractor which isn’t pre-approved by the Buyer in </w:t>
      </w:r>
      <w:proofErr w:type="gramStart"/>
      <w:r>
        <w:t>writing;</w:t>
      </w:r>
      <w:proofErr w:type="gramEnd"/>
    </w:p>
    <w:p w14:paraId="0000036A" w14:textId="176AEB6F"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075785">
        <w:t>11.4</w:t>
      </w:r>
      <w:r w:rsidR="0048625E">
        <w:fldChar w:fldCharType="end"/>
      </w:r>
      <w:r>
        <w:t>;</w:t>
      </w:r>
    </w:p>
    <w:p w14:paraId="0000036B" w14:textId="77777777" w:rsidR="00955A47" w:rsidRDefault="0058648A" w:rsidP="00846697">
      <w:pPr>
        <w:pStyle w:val="Level3"/>
      </w:pPr>
      <w:r>
        <w:t xml:space="preserve">a Subcontractor or its Affiliates embarrasses or brings into disrepute or diminishes the public trust in the </w:t>
      </w:r>
      <w:proofErr w:type="gramStart"/>
      <w:r>
        <w:t>Buyer;</w:t>
      </w:r>
      <w:proofErr w:type="gramEnd"/>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49" w:name="_heading=h.243i4a2" w:colFirst="0" w:colLast="0"/>
      <w:bookmarkStart w:id="250" w:name="_Ref140665475"/>
      <w:bookmarkStart w:id="251" w:name="_Toc164333776"/>
      <w:bookmarkEnd w:id="249"/>
      <w:r>
        <w:lastRenderedPageBreak/>
        <w:t>Changing the contract</w:t>
      </w:r>
      <w:bookmarkEnd w:id="250"/>
      <w:bookmarkEnd w:id="251"/>
    </w:p>
    <w:p w14:paraId="00000370" w14:textId="77777777" w:rsidR="00955A47" w:rsidRDefault="0058648A" w:rsidP="00846697">
      <w:pPr>
        <w:pStyle w:val="Level2"/>
      </w:pPr>
      <w:bookmarkStart w:id="252" w:name="_heading=h.j8sehv" w:colFirst="0" w:colLast="0"/>
      <w:bookmarkEnd w:id="252"/>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53" w:name="_Toc164333777"/>
      <w:r>
        <w:t>How to communicate about the contract</w:t>
      </w:r>
      <w:bookmarkEnd w:id="253"/>
    </w:p>
    <w:p w14:paraId="00000372" w14:textId="355AD860" w:rsidR="00955A47" w:rsidRDefault="0058648A" w:rsidP="00846697">
      <w:pPr>
        <w:pStyle w:val="Level2"/>
      </w:pPr>
      <w:r>
        <w:t xml:space="preserve">All notices under the Contract must be in writing and are considered effective on the Working Day of delivery </w:t>
      </w:r>
      <w:proofErr w:type="gramStart"/>
      <w:r>
        <w:t>as long as</w:t>
      </w:r>
      <w:proofErr w:type="gramEnd"/>
      <w:r>
        <w:t xml:space="preserve"> they’re delivered before 5:00pm on a Working Day.  </w:t>
      </w:r>
      <w:proofErr w:type="gramStart"/>
      <w:r>
        <w:t>Otherwise</w:t>
      </w:r>
      <w:proofErr w:type="gramEnd"/>
      <w:r>
        <w:t xml:space="preserv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 xml:space="preserve">This clause does not apply to the service of legal proceedings or any documents in any legal action, </w:t>
      </w:r>
      <w:proofErr w:type="gramStart"/>
      <w:r>
        <w:t>arbitration</w:t>
      </w:r>
      <w:proofErr w:type="gramEnd"/>
      <w:r>
        <w:t xml:space="preserve"> or dispute resolution.</w:t>
      </w:r>
    </w:p>
    <w:p w14:paraId="00000375" w14:textId="77777777" w:rsidR="00955A47" w:rsidRDefault="0058648A" w:rsidP="007724A4">
      <w:pPr>
        <w:pStyle w:val="Level1"/>
      </w:pPr>
      <w:bookmarkStart w:id="254" w:name="_heading=h.338fx5o" w:colFirst="0" w:colLast="0"/>
      <w:bookmarkStart w:id="255" w:name="_Ref140665944"/>
      <w:bookmarkStart w:id="256" w:name="_Ref140667162"/>
      <w:bookmarkStart w:id="257" w:name="_Toc164333778"/>
      <w:bookmarkEnd w:id="254"/>
      <w:r>
        <w:t>Dealing with claims</w:t>
      </w:r>
      <w:bookmarkEnd w:id="255"/>
      <w:bookmarkEnd w:id="256"/>
      <w:bookmarkEnd w:id="257"/>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 xml:space="preserve">allow the Indemnifier to conduct all negotiations and proceedings to do with a </w:t>
      </w:r>
      <w:proofErr w:type="gramStart"/>
      <w:r>
        <w:t>Claim;</w:t>
      </w:r>
      <w:proofErr w:type="gramEnd"/>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58" w:name="_heading=h.2hio093" w:colFirst="0" w:colLast="0"/>
      <w:bookmarkEnd w:id="258"/>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59" w:name="_heading=h.3gnlt4p" w:colFirst="0" w:colLast="0"/>
      <w:bookmarkEnd w:id="259"/>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60" w:name="_Toc164333779"/>
      <w:r>
        <w:t>Preventing fraud, bribery and corruption</w:t>
      </w:r>
      <w:bookmarkEnd w:id="260"/>
    </w:p>
    <w:p w14:paraId="00000380" w14:textId="77777777" w:rsidR="00955A47" w:rsidRDefault="0058648A" w:rsidP="00846697">
      <w:pPr>
        <w:pStyle w:val="Level2"/>
      </w:pPr>
      <w:bookmarkStart w:id="261" w:name="_heading=h.1vsw3ci" w:colFirst="0" w:colLast="0"/>
      <w:bookmarkStart w:id="262" w:name="_Ref140667064"/>
      <w:bookmarkEnd w:id="261"/>
      <w:r>
        <w:t>The Supplier shall not:</w:t>
      </w:r>
      <w:bookmarkEnd w:id="262"/>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76B21057" w:rsidR="00955A47" w:rsidRDefault="0058648A" w:rsidP="00846697">
      <w:pPr>
        <w:pStyle w:val="Level2"/>
      </w:pPr>
      <w:bookmarkStart w:id="263" w:name="_heading=h.4fsjm0b" w:colFirst="0" w:colLast="0"/>
      <w:bookmarkStart w:id="264" w:name="_Ref140667071"/>
      <w:bookmarkEnd w:id="263"/>
      <w:r>
        <w:lastRenderedPageBreak/>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075785">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64"/>
    </w:p>
    <w:p w14:paraId="00000384" w14:textId="6787781A" w:rsidR="00955A47" w:rsidRDefault="0058648A" w:rsidP="00846697">
      <w:pPr>
        <w:pStyle w:val="Level2"/>
      </w:pPr>
      <w:bookmarkStart w:id="265" w:name="_heading=h.2uxtw84" w:colFirst="0" w:colLast="0"/>
      <w:bookmarkEnd w:id="265"/>
      <w:r>
        <w:t xml:space="preserve">If the Supplier notifies the Buyer as required by clause </w:t>
      </w:r>
      <w:r w:rsidR="0048625E">
        <w:fldChar w:fldCharType="begin"/>
      </w:r>
      <w:r w:rsidR="0048625E">
        <w:instrText xml:space="preserve"> REF _Ref140667071 \w \h </w:instrText>
      </w:r>
      <w:r w:rsidR="0048625E">
        <w:fldChar w:fldCharType="separate"/>
      </w:r>
      <w:r w:rsidR="00075785">
        <w:t>28.2</w:t>
      </w:r>
      <w:r w:rsidR="0048625E">
        <w:fldChar w:fldCharType="end"/>
      </w:r>
      <w:r>
        <w:t xml:space="preserve">, the Supplier must respond promptly to their further enquiries, co-operate with any </w:t>
      </w:r>
      <w:proofErr w:type="gramStart"/>
      <w:r>
        <w:t>investigation</w:t>
      </w:r>
      <w:proofErr w:type="gramEnd"/>
      <w:r>
        <w:t xml:space="preserve"> and allow the Audit of any books, records and relevant documentation.</w:t>
      </w:r>
    </w:p>
    <w:p w14:paraId="00000385" w14:textId="43062B79"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075785">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52D4E3CE" w:rsidR="00955A47" w:rsidRDefault="0058648A" w:rsidP="00846697">
      <w:pPr>
        <w:pStyle w:val="Level3"/>
      </w:pPr>
      <w:bookmarkStart w:id="266" w:name="_heading=h.1a346fx" w:colFirst="0" w:colLast="0"/>
      <w:bookmarkStart w:id="267" w:name="_Ref140665056"/>
      <w:bookmarkEnd w:id="266"/>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075785">
        <w:t>11.5.1</w:t>
      </w:r>
      <w:r w:rsidR="0048625E">
        <w:fldChar w:fldCharType="end"/>
      </w:r>
      <w:r>
        <w:t xml:space="preserve"> shall apply.</w:t>
      </w:r>
      <w:bookmarkEnd w:id="267"/>
      <w:r>
        <w:t xml:space="preserve"> </w:t>
      </w:r>
    </w:p>
    <w:p w14:paraId="00000388" w14:textId="77777777" w:rsidR="00955A47" w:rsidRDefault="0058648A" w:rsidP="007724A4">
      <w:pPr>
        <w:pStyle w:val="Level1"/>
      </w:pPr>
      <w:bookmarkStart w:id="268" w:name="_Toc164333780"/>
      <w:r>
        <w:t>Equality, diversity and human rights</w:t>
      </w:r>
      <w:bookmarkEnd w:id="268"/>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 xml:space="preserve">The Supplier must use all reasonable endeavours, and inform the Buyer of the steps taken, to prevent anything that </w:t>
      </w:r>
      <w:proofErr w:type="gramStart"/>
      <w:r>
        <w:t>is considered to be</w:t>
      </w:r>
      <w:proofErr w:type="gramEnd"/>
      <w:r>
        <w:t xml:space="preserv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69" w:name="_heading=h.3u2rp3q" w:colFirst="0" w:colLast="0"/>
      <w:bookmarkStart w:id="270" w:name="_Toc164333781"/>
      <w:bookmarkEnd w:id="269"/>
      <w:r>
        <w:t>Health and safety</w:t>
      </w:r>
      <w:bookmarkEnd w:id="270"/>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71" w:name="_heading=h.2981zbj" w:colFirst="0" w:colLast="0"/>
      <w:bookmarkStart w:id="272" w:name="_Ref140662314"/>
      <w:bookmarkStart w:id="273" w:name="_Toc164333782"/>
      <w:bookmarkEnd w:id="271"/>
      <w:r>
        <w:lastRenderedPageBreak/>
        <w:t>Environment and sustainability</w:t>
      </w:r>
      <w:bookmarkEnd w:id="272"/>
      <w:bookmarkEnd w:id="273"/>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74" w:name="_Toc140659263"/>
      <w:bookmarkStart w:id="275" w:name="_Toc140661429"/>
      <w:bookmarkStart w:id="276" w:name="_Toc140670311"/>
      <w:bookmarkStart w:id="277" w:name="_heading=h.odc9jc" w:colFirst="0" w:colLast="0"/>
      <w:bookmarkStart w:id="278" w:name="_Toc164333783"/>
      <w:bookmarkEnd w:id="274"/>
      <w:bookmarkEnd w:id="275"/>
      <w:bookmarkEnd w:id="276"/>
      <w:bookmarkEnd w:id="277"/>
      <w:r>
        <w:t>Tax</w:t>
      </w:r>
      <w:bookmarkEnd w:id="278"/>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79" w:name="_heading=h.38czs75" w:colFirst="0" w:colLast="0"/>
      <w:bookmarkStart w:id="280" w:name="_Ref140667119"/>
      <w:bookmarkEnd w:id="279"/>
      <w:r>
        <w:t>Where the Supplier or any Supplier Staff are liable to be taxed or to pay National Insurance contributions in the UK relating to payment received under the Contract, the Supplier must both:</w:t>
      </w:r>
      <w:bookmarkEnd w:id="280"/>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81" w:name="_heading=h.1nia2ey" w:colFirst="0" w:colLast="0"/>
      <w:bookmarkStart w:id="282" w:name="_Ref140665288"/>
      <w:bookmarkEnd w:id="281"/>
      <w:r>
        <w:t xml:space="preserve">indemnify the Buyer against any Income Tax, National Insurance and social security contributions and any other liability, deduction, contribution, </w:t>
      </w:r>
      <w:proofErr w:type="gramStart"/>
      <w:r>
        <w:t>assessment</w:t>
      </w:r>
      <w:proofErr w:type="gramEnd"/>
      <w:r>
        <w:t xml:space="preserve"> or claim arising from or made during or after the Term in connection with the provision of the Deliverables by the Supplier or any of the Supplier Staff.</w:t>
      </w:r>
      <w:bookmarkEnd w:id="282"/>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2965879E" w:rsidR="00955A47" w:rsidRDefault="0058648A" w:rsidP="00846697">
      <w:pPr>
        <w:pStyle w:val="Level3"/>
      </w:pPr>
      <w:r>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075785">
        <w:t>32.2</w:t>
      </w:r>
      <w:r w:rsidR="008C3FC2">
        <w:fldChar w:fldCharType="end"/>
      </w:r>
      <w:r>
        <w:t xml:space="preserve">, or why those requirements do not apply, the Buyer can specify the information the Worker must provide and the deadline for </w:t>
      </w:r>
      <w:proofErr w:type="gramStart"/>
      <w:r>
        <w:t>responding;</w:t>
      </w:r>
      <w:proofErr w:type="gramEnd"/>
    </w:p>
    <w:p w14:paraId="0000039E" w14:textId="77777777" w:rsidR="00955A47" w:rsidRDefault="0058648A" w:rsidP="00846697">
      <w:pPr>
        <w:pStyle w:val="Level3"/>
      </w:pPr>
      <w:r>
        <w:t xml:space="preserve">the Worker's contract may be terminated at the Buyer's request if the Worker fails to provide the information requested by the Buyer within the time specified by the </w:t>
      </w:r>
      <w:proofErr w:type="gramStart"/>
      <w:r>
        <w:t>Buyer;</w:t>
      </w:r>
      <w:proofErr w:type="gramEnd"/>
    </w:p>
    <w:p w14:paraId="0000039F" w14:textId="12035D1F"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075785">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83" w:name="_heading=h.47hxl2r" w:colFirst="0" w:colLast="0"/>
      <w:bookmarkStart w:id="284" w:name="_Ref140667167"/>
      <w:bookmarkStart w:id="285" w:name="_Toc164333784"/>
      <w:bookmarkEnd w:id="283"/>
      <w:r>
        <w:lastRenderedPageBreak/>
        <w:t>Conflict of interest</w:t>
      </w:r>
      <w:bookmarkEnd w:id="284"/>
      <w:bookmarkEnd w:id="285"/>
    </w:p>
    <w:p w14:paraId="000003A2" w14:textId="77777777" w:rsidR="00955A47" w:rsidRDefault="0058648A" w:rsidP="00846697">
      <w:pPr>
        <w:pStyle w:val="Level2"/>
      </w:pPr>
      <w:r>
        <w:t xml:space="preserve">The Supplier must take action to ensure that neither the Supplier nor the Supplier Staff are placed in the position of an actual, </w:t>
      </w:r>
      <w:proofErr w:type="gramStart"/>
      <w:r>
        <w:t>potential</w:t>
      </w:r>
      <w:proofErr w:type="gramEnd"/>
      <w:r>
        <w:t xml:space="preserve"> or perceived Conflict of Interest.</w:t>
      </w:r>
    </w:p>
    <w:p w14:paraId="000003A3" w14:textId="77777777" w:rsidR="00955A47" w:rsidRDefault="0058648A" w:rsidP="00846697">
      <w:pPr>
        <w:pStyle w:val="Level2"/>
      </w:pPr>
      <w:r>
        <w:t xml:space="preserve">The Supplier must promptly notify and provide details to the Buyer if an actual, </w:t>
      </w:r>
      <w:proofErr w:type="gramStart"/>
      <w:r>
        <w:t>potential</w:t>
      </w:r>
      <w:proofErr w:type="gramEnd"/>
      <w:r>
        <w:t xml:space="preserve"> or perceived Conflict of Interest happens or is expected to happen.</w:t>
      </w:r>
    </w:p>
    <w:p w14:paraId="000003A4" w14:textId="55F1A083" w:rsidR="00955A47" w:rsidRDefault="0058648A" w:rsidP="00846697">
      <w:pPr>
        <w:pStyle w:val="Level2"/>
      </w:pPr>
      <w:bookmarkStart w:id="286" w:name="_heading=h.2mn7vak" w:colFirst="0" w:colLast="0"/>
      <w:bookmarkEnd w:id="286"/>
      <w:r>
        <w:t xml:space="preserve">The Buyer will consider whether there are any appropriate measures that can be put in place to remedy an actual, </w:t>
      </w:r>
      <w:proofErr w:type="gramStart"/>
      <w:r>
        <w:t>perceived</w:t>
      </w:r>
      <w:proofErr w:type="gramEnd"/>
      <w:r>
        <w:t xml:space="preserve">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075785">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075785">
        <w:t>11.5.1.7</w:t>
      </w:r>
      <w:r w:rsidR="008C3FC2">
        <w:fldChar w:fldCharType="end"/>
      </w:r>
      <w:r>
        <w:t xml:space="preserve"> shall apply.</w:t>
      </w:r>
    </w:p>
    <w:p w14:paraId="000003A5" w14:textId="77777777" w:rsidR="00955A47" w:rsidRDefault="0058648A" w:rsidP="007724A4">
      <w:pPr>
        <w:pStyle w:val="Level1"/>
      </w:pPr>
      <w:bookmarkStart w:id="287" w:name="_heading=h.11si5id" w:colFirst="0" w:colLast="0"/>
      <w:bookmarkStart w:id="288" w:name="_Ref140663618"/>
      <w:bookmarkStart w:id="289" w:name="_Ref140665947"/>
      <w:bookmarkStart w:id="290" w:name="_Toc164333785"/>
      <w:bookmarkEnd w:id="287"/>
      <w:r>
        <w:t>Reporting a breach of the contract</w:t>
      </w:r>
      <w:bookmarkEnd w:id="288"/>
      <w:bookmarkEnd w:id="289"/>
      <w:bookmarkEnd w:id="290"/>
    </w:p>
    <w:p w14:paraId="000003A6" w14:textId="412D98D4" w:rsidR="00955A47" w:rsidRDefault="0058648A" w:rsidP="00846697">
      <w:pPr>
        <w:pStyle w:val="Level2"/>
      </w:pPr>
      <w:bookmarkStart w:id="291" w:name="_heading=h.3ls5o66" w:colFirst="0" w:colLast="0"/>
      <w:bookmarkStart w:id="292" w:name="_Ref140667174"/>
      <w:bookmarkEnd w:id="291"/>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075785">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075785">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075785">
        <w:t>33</w:t>
      </w:r>
      <w:r w:rsidR="008C3FC2">
        <w:fldChar w:fldCharType="end"/>
      </w:r>
      <w:r>
        <w:t>.</w:t>
      </w:r>
      <w:bookmarkEnd w:id="292"/>
    </w:p>
    <w:p w14:paraId="000003A7" w14:textId="29CE2C77"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075785">
        <w:t>34.1</w:t>
      </w:r>
      <w:r w:rsidR="008C3FC2">
        <w:fldChar w:fldCharType="end"/>
      </w:r>
      <w:r>
        <w:t xml:space="preserve"> to the Buyer or a Prescribed Person.</w:t>
      </w:r>
    </w:p>
    <w:p w14:paraId="000003A8" w14:textId="77777777" w:rsidR="00955A47" w:rsidRDefault="0058648A" w:rsidP="007724A4">
      <w:pPr>
        <w:pStyle w:val="Level1"/>
      </w:pPr>
      <w:bookmarkStart w:id="293" w:name="_heading=h.20xfydz" w:colFirst="0" w:colLast="0"/>
      <w:bookmarkStart w:id="294" w:name="_Toc164333786"/>
      <w:bookmarkEnd w:id="293"/>
      <w:r>
        <w:t>Further Assurances</w:t>
      </w:r>
      <w:bookmarkEnd w:id="294"/>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95" w:name="_heading=h.4kx3h1s" w:colFirst="0" w:colLast="0"/>
      <w:bookmarkStart w:id="296" w:name="_Ref140664366"/>
      <w:bookmarkStart w:id="297" w:name="_Ref140665292"/>
      <w:bookmarkStart w:id="298" w:name="_Ref140668661"/>
      <w:bookmarkStart w:id="299" w:name="_Toc164333787"/>
      <w:bookmarkEnd w:id="295"/>
      <w:r>
        <w:t>Resolving disputes</w:t>
      </w:r>
      <w:bookmarkEnd w:id="296"/>
      <w:bookmarkEnd w:id="297"/>
      <w:bookmarkEnd w:id="298"/>
      <w:bookmarkEnd w:id="299"/>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15F956F5"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075785">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075785">
        <w:t>36.5</w:t>
      </w:r>
      <w:r w:rsidR="008C3FC2">
        <w:fldChar w:fldCharType="end"/>
      </w:r>
      <w:r>
        <w:t>.</w:t>
      </w:r>
    </w:p>
    <w:p w14:paraId="000003AD" w14:textId="5E133FA9" w:rsidR="00955A47" w:rsidRDefault="0058648A" w:rsidP="00846697">
      <w:pPr>
        <w:pStyle w:val="Level2"/>
      </w:pPr>
      <w:bookmarkStart w:id="300" w:name="_heading=h.302dr9l" w:colFirst="0" w:colLast="0"/>
      <w:bookmarkStart w:id="301" w:name="_Ref140667199"/>
      <w:bookmarkEnd w:id="300"/>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075785">
        <w:t>36.4</w:t>
      </w:r>
      <w:r w:rsidR="008C3FC2">
        <w:fldChar w:fldCharType="end"/>
      </w:r>
      <w:r>
        <w:t>, the Parties irrevocably agree that the courts of England and Wales have exclusive jurisdiction</w:t>
      </w:r>
      <w:proofErr w:type="gramStart"/>
      <w:r>
        <w:t>. :</w:t>
      </w:r>
      <w:bookmarkEnd w:id="301"/>
      <w:proofErr w:type="gramEnd"/>
    </w:p>
    <w:p w14:paraId="000003B1" w14:textId="77777777" w:rsidR="00955A47" w:rsidRDefault="0058648A" w:rsidP="00846697">
      <w:pPr>
        <w:pStyle w:val="Level2"/>
      </w:pPr>
      <w:bookmarkStart w:id="302" w:name="_heading=h.1f7o1he" w:colFirst="0" w:colLast="0"/>
      <w:bookmarkStart w:id="303" w:name="_Ref140667210"/>
      <w:bookmarkEnd w:id="302"/>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303"/>
    </w:p>
    <w:p w14:paraId="000003B2" w14:textId="0C18F80D" w:rsidR="00955A47" w:rsidRDefault="0058648A" w:rsidP="00846697">
      <w:pPr>
        <w:pStyle w:val="Level2"/>
      </w:pPr>
      <w:bookmarkStart w:id="304" w:name="_heading=h.3z7bk57" w:colFirst="0" w:colLast="0"/>
      <w:bookmarkStart w:id="305" w:name="_Ref140667205"/>
      <w:bookmarkEnd w:id="304"/>
      <w:r>
        <w:lastRenderedPageBreak/>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075785">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075785">
        <w:t>36.4</w:t>
      </w:r>
      <w:r w:rsidR="008C3FC2">
        <w:fldChar w:fldCharType="end"/>
      </w:r>
      <w:r>
        <w:t>.</w:t>
      </w:r>
      <w:bookmarkEnd w:id="305"/>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306" w:name="_heading=h.2eclud0" w:colFirst="0" w:colLast="0"/>
      <w:bookmarkStart w:id="307" w:name="_Ref140665300"/>
      <w:bookmarkStart w:id="308" w:name="_Toc164333788"/>
      <w:bookmarkEnd w:id="306"/>
      <w:r>
        <w:t>Which law applies</w:t>
      </w:r>
      <w:bookmarkEnd w:id="307"/>
      <w:bookmarkEnd w:id="308"/>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309" w:name="_heading=h.thw4kt" w:colFirst="0" w:colLast="0"/>
      <w:bookmarkStart w:id="310" w:name="_Ref140663420"/>
      <w:bookmarkStart w:id="311" w:name="_Ref140663952"/>
      <w:bookmarkStart w:id="312" w:name="_Ref140665103"/>
      <w:bookmarkStart w:id="313" w:name="_Ref140666078"/>
      <w:bookmarkStart w:id="314" w:name="_Ref140666535"/>
      <w:bookmarkStart w:id="315" w:name="_Ref140666577"/>
      <w:bookmarkStart w:id="316" w:name="_Ref140667368"/>
      <w:bookmarkStart w:id="317" w:name="_Ref140668944"/>
      <w:bookmarkStart w:id="318" w:name="_Ref140669062"/>
      <w:bookmarkStart w:id="319" w:name="_Ref140669252"/>
      <w:bookmarkStart w:id="320" w:name="_Toc164333789"/>
      <w:bookmarkEnd w:id="309"/>
      <w:r>
        <w:rPr>
          <w:rFonts w:eastAsia="Arial"/>
        </w:rPr>
        <w:lastRenderedPageBreak/>
        <w:t>Annex 1 – Processing Personal Data</w:t>
      </w:r>
      <w:bookmarkEnd w:id="310"/>
      <w:bookmarkEnd w:id="311"/>
      <w:bookmarkEnd w:id="312"/>
      <w:bookmarkEnd w:id="313"/>
      <w:bookmarkEnd w:id="314"/>
      <w:bookmarkEnd w:id="315"/>
      <w:bookmarkEnd w:id="316"/>
      <w:bookmarkEnd w:id="317"/>
      <w:bookmarkEnd w:id="318"/>
      <w:bookmarkEnd w:id="319"/>
      <w:bookmarkEnd w:id="320"/>
    </w:p>
    <w:p w14:paraId="000003C7" w14:textId="332EB6DE" w:rsidR="00955A47" w:rsidRDefault="0058648A" w:rsidP="000B10B0">
      <w:pPr>
        <w:pStyle w:val="AnnexPartHeading"/>
      </w:pPr>
      <w:bookmarkStart w:id="321" w:name="_Ref140666062"/>
      <w:bookmarkStart w:id="322" w:name="_Ref140666072"/>
      <w:bookmarkStart w:id="323" w:name="_Ref140669045"/>
      <w:bookmarkStart w:id="324" w:name="_Ref140669054"/>
      <w:bookmarkStart w:id="325" w:name="_Toc164333790"/>
      <w:r>
        <w:t>Authorised Processing Template</w:t>
      </w:r>
      <w:bookmarkStart w:id="326" w:name="_heading=h.3dhjn8m" w:colFirst="0" w:colLast="0"/>
      <w:bookmarkEnd w:id="321"/>
      <w:bookmarkEnd w:id="322"/>
      <w:bookmarkEnd w:id="323"/>
      <w:bookmarkEnd w:id="324"/>
      <w:bookmarkEnd w:id="325"/>
      <w:bookmarkEnd w:id="326"/>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7655C52B" w:rsidR="00955A47" w:rsidRDefault="0058648A" w:rsidP="00A76A57">
      <w:pPr>
        <w:rPr>
          <w:rFonts w:eastAsia="Arial"/>
          <w:color w:val="000000"/>
        </w:rPr>
      </w:pPr>
      <w:r>
        <w:rPr>
          <w:rFonts w:eastAsia="Arial"/>
          <w:color w:val="000000"/>
        </w:rPr>
        <w:t xml:space="preserve">The contact details of the Controller’s Data Protection Officer are: </w:t>
      </w:r>
      <w:r w:rsidR="00A6192B">
        <w:rPr>
          <w:rFonts w:eastAsia="Arial"/>
          <w:color w:val="000000"/>
        </w:rPr>
        <w:t xml:space="preserve">Not </w:t>
      </w:r>
      <w:proofErr w:type="gramStart"/>
      <w:r w:rsidR="00A6192B">
        <w:rPr>
          <w:rFonts w:eastAsia="Arial"/>
          <w:color w:val="000000"/>
        </w:rPr>
        <w:t>required</w:t>
      </w:r>
      <w:proofErr w:type="gramEnd"/>
    </w:p>
    <w:p w14:paraId="000003CC" w14:textId="2AFEC27D" w:rsidR="00955A47" w:rsidRDefault="0058648A" w:rsidP="00A76A57">
      <w:pPr>
        <w:rPr>
          <w:rFonts w:eastAsia="Arial"/>
          <w:color w:val="000000"/>
        </w:rPr>
      </w:pPr>
      <w:r>
        <w:rPr>
          <w:rFonts w:eastAsia="Arial"/>
          <w:color w:val="000000"/>
        </w:rPr>
        <w:t xml:space="preserve">The contact details of the Processor’s Data Protection Officer are: </w:t>
      </w:r>
      <w:r w:rsidR="00A6192B">
        <w:rPr>
          <w:rFonts w:eastAsia="Arial"/>
          <w:color w:val="000000"/>
        </w:rPr>
        <w:t xml:space="preserve">Not </w:t>
      </w:r>
      <w:proofErr w:type="gramStart"/>
      <w:r w:rsidR="00A6192B">
        <w:rPr>
          <w:rFonts w:eastAsia="Arial"/>
          <w:color w:val="000000"/>
        </w:rPr>
        <w:t>required</w:t>
      </w:r>
      <w:proofErr w:type="gramEnd"/>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Default="0058648A" w:rsidP="00A76A57">
            <w:pPr>
              <w:rPr>
                <w:rFonts w:eastAsia="Arial"/>
                <w:color w:val="000000"/>
              </w:rPr>
            </w:pPr>
            <w:r>
              <w:rPr>
                <w:rFonts w:eastAsia="Arial"/>
                <w:color w:val="000000"/>
              </w:rPr>
              <w:t xml:space="preserve">Identity of Controller and Processor / Independent Controllers </w:t>
            </w:r>
            <w:proofErr w:type="gramStart"/>
            <w:r>
              <w:rPr>
                <w:rFonts w:eastAsia="Arial"/>
                <w:color w:val="000000"/>
              </w:rPr>
              <w:t>/  Joint</w:t>
            </w:r>
            <w:proofErr w:type="gramEnd"/>
            <w:r>
              <w:rPr>
                <w:rFonts w:eastAsia="Arial"/>
                <w:color w:val="000000"/>
              </w:rPr>
              <w:t xml:space="preserve">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16D16B55" w14:textId="4006BAC6" w:rsidR="003A1CA7" w:rsidRDefault="003A1CA7" w:rsidP="00A76A57">
            <w:pPr>
              <w:rPr>
                <w:rFonts w:eastAsia="Arial"/>
                <w:color w:val="000000"/>
              </w:rPr>
            </w:pPr>
            <w:r>
              <w:rPr>
                <w:rFonts w:eastAsia="Arial"/>
                <w:color w:val="000000"/>
              </w:rPr>
              <w:t xml:space="preserve">All personal data </w:t>
            </w:r>
          </w:p>
          <w:p w14:paraId="417A0DEB" w14:textId="08F414DF" w:rsidR="003A1CA7" w:rsidRPr="003A1CA7" w:rsidRDefault="003A1CA7" w:rsidP="00A76A57">
            <w:pPr>
              <w:rPr>
                <w:rFonts w:eastAsia="Arial"/>
                <w:color w:val="000000"/>
              </w:rPr>
            </w:pPr>
            <w:r w:rsidRPr="003A1CA7">
              <w:rPr>
                <w:rFonts w:eastAsia="Arial"/>
                <w:color w:val="000000"/>
              </w:rPr>
              <w:t xml:space="preserve">Environmental Agency: Controller </w:t>
            </w:r>
          </w:p>
          <w:p w14:paraId="000003D5" w14:textId="7D6E3BAB" w:rsidR="00955A47" w:rsidRPr="00EC094A" w:rsidRDefault="003A1CA7" w:rsidP="00A76A57">
            <w:pPr>
              <w:rPr>
                <w:rFonts w:eastAsia="Arial"/>
                <w:b/>
                <w:bCs/>
                <w:i/>
                <w:iCs/>
                <w:color w:val="000000"/>
              </w:rPr>
            </w:pPr>
            <w:r w:rsidRPr="003A1CA7">
              <w:rPr>
                <w:rFonts w:eastAsia="Arial"/>
                <w:color w:val="000000"/>
              </w:rPr>
              <w:t xml:space="preserve">Act Now: </w:t>
            </w:r>
            <w:r>
              <w:rPr>
                <w:rFonts w:eastAsia="Arial"/>
                <w:color w:val="000000"/>
              </w:rPr>
              <w:t>Processor</w:t>
            </w: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5F583684" w14:textId="777F4CB7" w:rsidR="00A01B57" w:rsidRDefault="00A01B57" w:rsidP="00A76A57">
            <w:pPr>
              <w:rPr>
                <w:rFonts w:eastAsia="Arial"/>
                <w:color w:val="000000"/>
              </w:rPr>
            </w:pPr>
            <w:r w:rsidRPr="00A01B57">
              <w:rPr>
                <w:rFonts w:eastAsia="Arial"/>
                <w:color w:val="000000"/>
              </w:rPr>
              <w:t xml:space="preserve">The processing is needed </w:t>
            </w:r>
            <w:proofErr w:type="gramStart"/>
            <w:r w:rsidRPr="00A01B57">
              <w:rPr>
                <w:rFonts w:eastAsia="Arial"/>
                <w:color w:val="000000"/>
              </w:rPr>
              <w:t>in order to</w:t>
            </w:r>
            <w:proofErr w:type="gramEnd"/>
            <w:r w:rsidRPr="00A01B57">
              <w:rPr>
                <w:rFonts w:eastAsia="Arial"/>
                <w:color w:val="000000"/>
              </w:rPr>
              <w:t xml:space="preserve"> ensure that the Processor can effectively deliver the contract to provide</w:t>
            </w:r>
            <w:r>
              <w:rPr>
                <w:rFonts w:eastAsia="Arial"/>
                <w:color w:val="000000"/>
              </w:rPr>
              <w:t xml:space="preserve"> the 10, one day virtual courses </w:t>
            </w:r>
            <w:r w:rsidRPr="00871986">
              <w:rPr>
                <w:rFonts w:cs="Arial"/>
                <w:color w:val="000000"/>
              </w:rPr>
              <w:t xml:space="preserve">on ‘Freedom of Information and Environmental Information Regulations – an overview’ </w:t>
            </w:r>
            <w:r>
              <w:rPr>
                <w:rFonts w:cs="Arial"/>
                <w:color w:val="000000"/>
              </w:rPr>
              <w:t xml:space="preserve">and </w:t>
            </w:r>
            <w:r w:rsidRPr="00871986">
              <w:rPr>
                <w:rFonts w:cs="Arial"/>
                <w:color w:val="000000"/>
              </w:rPr>
              <w:t>‘Freedom of Information and Environmental Information Regulations – Exceptions</w:t>
            </w:r>
          </w:p>
          <w:p w14:paraId="15D80BBB" w14:textId="77777777" w:rsidR="00A01B57" w:rsidRDefault="00A01B57" w:rsidP="00A76A57">
            <w:pPr>
              <w:rPr>
                <w:rFonts w:eastAsia="Arial"/>
                <w:color w:val="000000"/>
              </w:rPr>
            </w:pPr>
          </w:p>
          <w:p w14:paraId="000003D7" w14:textId="3DC3E8F8" w:rsidR="00955A47" w:rsidRDefault="00955A47" w:rsidP="00A76A57">
            <w:pPr>
              <w:rPr>
                <w:rFonts w:eastAsia="Arial"/>
                <w:color w:val="000000"/>
              </w:rPr>
            </w:pP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4E45D27B" w:rsidR="00955A47" w:rsidRDefault="00B106E6" w:rsidP="00A76A57">
            <w:pPr>
              <w:rPr>
                <w:rFonts w:eastAsia="Arial"/>
                <w:color w:val="000000"/>
              </w:rPr>
            </w:pPr>
            <w:r>
              <w:rPr>
                <w:rFonts w:eastAsia="Arial"/>
                <w:color w:val="000000"/>
              </w:rPr>
              <w:t xml:space="preserve">Duration of Contract only </w:t>
            </w:r>
            <w:r w:rsidR="008D1BE2">
              <w:rPr>
                <w:rFonts w:eastAsia="Arial"/>
                <w:color w:val="000000"/>
              </w:rPr>
              <w:t>22/04/24-22/04/27 (22/04/29 with extensions)</w:t>
            </w: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B" w14:textId="3B1CFB47" w:rsidR="00955A47" w:rsidRDefault="00AE69E2" w:rsidP="00A76A57">
            <w:pPr>
              <w:rPr>
                <w:rFonts w:eastAsia="Arial"/>
                <w:color w:val="000000"/>
              </w:rPr>
            </w:pPr>
            <w:r>
              <w:rPr>
                <w:rFonts w:eastAsia="Arial"/>
                <w:color w:val="000000"/>
              </w:rPr>
              <w:t xml:space="preserve">Collection and Recording of Delegates names and contact details </w:t>
            </w:r>
            <w:proofErr w:type="gramStart"/>
            <w:r>
              <w:rPr>
                <w:rFonts w:eastAsia="Arial"/>
                <w:color w:val="000000"/>
              </w:rPr>
              <w:t>for  organisation</w:t>
            </w:r>
            <w:proofErr w:type="gramEnd"/>
            <w:r>
              <w:rPr>
                <w:rFonts w:eastAsia="Arial"/>
                <w:color w:val="000000"/>
              </w:rPr>
              <w:t xml:space="preserve"> of training sessions</w:t>
            </w: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000003DD" w14:textId="7ADD4B42" w:rsidR="00955A47" w:rsidRDefault="00AE69E2" w:rsidP="00A76A57">
            <w:pPr>
              <w:rPr>
                <w:rFonts w:eastAsia="Arial"/>
                <w:color w:val="000000"/>
              </w:rPr>
            </w:pPr>
            <w:r>
              <w:rPr>
                <w:rFonts w:eastAsia="Arial"/>
                <w:color w:val="000000"/>
              </w:rPr>
              <w:t>Names. Emails, Telephone Number</w:t>
            </w: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485C3A6B" w:rsidR="00955A47" w:rsidRDefault="00AE69E2" w:rsidP="00A76A57">
            <w:pPr>
              <w:rPr>
                <w:rFonts w:eastAsia="Arial"/>
                <w:color w:val="000000"/>
              </w:rPr>
            </w:pPr>
            <w:r>
              <w:rPr>
                <w:rFonts w:eastAsia="Arial"/>
                <w:color w:val="000000"/>
              </w:rPr>
              <w:t>Environmental Agency Staff</w:t>
            </w: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t xml:space="preserve">Plan for return and destruction of the data once the processing is complete UNLESS requirement </w:t>
            </w:r>
            <w:r>
              <w:rPr>
                <w:rFonts w:eastAsia="Arial"/>
                <w:color w:val="000000"/>
              </w:rPr>
              <w:lastRenderedPageBreak/>
              <w:t>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000003E1" w14:textId="03D83207" w:rsidR="00955A47" w:rsidRDefault="00AE69E2" w:rsidP="00A76A57">
            <w:pPr>
              <w:rPr>
                <w:rFonts w:eastAsia="Arial"/>
                <w:color w:val="000000"/>
              </w:rPr>
            </w:pPr>
            <w:r>
              <w:rPr>
                <w:rFonts w:eastAsia="Arial"/>
                <w:color w:val="000000"/>
              </w:rPr>
              <w:lastRenderedPageBreak/>
              <w:t xml:space="preserve">Data to be destroyed </w:t>
            </w:r>
            <w:r w:rsidR="00EE45AF">
              <w:rPr>
                <w:rFonts w:eastAsia="Arial"/>
                <w:color w:val="000000"/>
              </w:rPr>
              <w:t>within</w:t>
            </w:r>
            <w:r w:rsidR="00522DF2">
              <w:rPr>
                <w:rFonts w:eastAsia="Arial"/>
                <w:color w:val="000000"/>
              </w:rPr>
              <w:t xml:space="preserve"> </w:t>
            </w:r>
            <w:r w:rsidR="00EE45AF">
              <w:rPr>
                <w:rFonts w:eastAsia="Arial"/>
                <w:color w:val="000000"/>
              </w:rPr>
              <w:t xml:space="preserve">the </w:t>
            </w:r>
            <w:r w:rsidR="00522DF2">
              <w:rPr>
                <w:rFonts w:eastAsia="Arial"/>
                <w:color w:val="000000"/>
              </w:rPr>
              <w:t>two weeks</w:t>
            </w:r>
            <w:r w:rsidR="00EE45AF">
              <w:rPr>
                <w:rFonts w:eastAsia="Arial"/>
                <w:color w:val="000000"/>
              </w:rPr>
              <w:t xml:space="preserve"> after contract</w:t>
            </w:r>
            <w:r w:rsidR="00522DF2">
              <w:rPr>
                <w:rFonts w:eastAsia="Arial"/>
                <w:color w:val="000000"/>
              </w:rPr>
              <w:t xml:space="preserve"> period end</w:t>
            </w: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8C3FC2">
            <w:pPr>
              <w:rPr>
                <w:rFonts w:eastAsia="Arial"/>
                <w:color w:val="000000"/>
              </w:rPr>
            </w:pPr>
            <w:r>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2554AFBB" w14:textId="77777777" w:rsidR="007537CD" w:rsidRPr="007537CD" w:rsidRDefault="007537CD" w:rsidP="007537CD">
            <w:pPr>
              <w:rPr>
                <w:rFonts w:eastAsia="Arial"/>
                <w:color w:val="000000"/>
              </w:rPr>
            </w:pPr>
            <w:r w:rsidRPr="007537CD">
              <w:rPr>
                <w:rFonts w:eastAsia="Arial"/>
                <w:color w:val="000000"/>
              </w:rPr>
              <w:t xml:space="preserve">Batley Business Park Annexe 2, </w:t>
            </w:r>
          </w:p>
          <w:p w14:paraId="3CE6588C" w14:textId="77777777" w:rsidR="007537CD" w:rsidRPr="007537CD" w:rsidRDefault="007537CD" w:rsidP="007537CD">
            <w:pPr>
              <w:rPr>
                <w:rFonts w:eastAsia="Arial"/>
                <w:color w:val="000000"/>
              </w:rPr>
            </w:pPr>
            <w:r w:rsidRPr="007537CD">
              <w:rPr>
                <w:rFonts w:eastAsia="Arial"/>
                <w:color w:val="000000"/>
              </w:rPr>
              <w:t>Suite 45,</w:t>
            </w:r>
          </w:p>
          <w:p w14:paraId="6BDFD4DD" w14:textId="77777777" w:rsidR="007537CD" w:rsidRPr="007537CD" w:rsidRDefault="007537CD" w:rsidP="007537CD">
            <w:pPr>
              <w:rPr>
                <w:rFonts w:eastAsia="Arial"/>
                <w:color w:val="000000"/>
              </w:rPr>
            </w:pPr>
            <w:r w:rsidRPr="007537CD">
              <w:rPr>
                <w:rFonts w:eastAsia="Arial"/>
                <w:color w:val="000000"/>
              </w:rPr>
              <w:t>Technology Drive,</w:t>
            </w:r>
          </w:p>
          <w:p w14:paraId="04F6129B" w14:textId="77777777" w:rsidR="007537CD" w:rsidRPr="007537CD" w:rsidRDefault="007537CD" w:rsidP="007537CD">
            <w:pPr>
              <w:rPr>
                <w:rFonts w:eastAsia="Arial"/>
                <w:color w:val="000000"/>
              </w:rPr>
            </w:pPr>
            <w:r w:rsidRPr="007537CD">
              <w:rPr>
                <w:rFonts w:eastAsia="Arial"/>
                <w:color w:val="000000"/>
              </w:rPr>
              <w:t xml:space="preserve">Batley, </w:t>
            </w:r>
          </w:p>
          <w:p w14:paraId="6F348292" w14:textId="77777777" w:rsidR="007537CD" w:rsidRPr="007537CD" w:rsidRDefault="007537CD" w:rsidP="007537CD">
            <w:pPr>
              <w:rPr>
                <w:rFonts w:eastAsia="Arial"/>
                <w:color w:val="000000"/>
              </w:rPr>
            </w:pPr>
            <w:r w:rsidRPr="007537CD">
              <w:rPr>
                <w:rFonts w:eastAsia="Arial"/>
                <w:color w:val="000000"/>
              </w:rPr>
              <w:t>England,</w:t>
            </w:r>
          </w:p>
          <w:p w14:paraId="4C821911" w14:textId="77777777" w:rsidR="007537CD" w:rsidRPr="007537CD" w:rsidRDefault="007537CD" w:rsidP="007537CD">
            <w:pPr>
              <w:rPr>
                <w:rFonts w:eastAsia="Arial"/>
                <w:color w:val="000000"/>
              </w:rPr>
            </w:pPr>
            <w:r w:rsidRPr="007537CD">
              <w:rPr>
                <w:rFonts w:eastAsia="Arial"/>
                <w:color w:val="000000"/>
              </w:rPr>
              <w:t>WF17 6ER</w:t>
            </w:r>
          </w:p>
          <w:p w14:paraId="01667778" w14:textId="77777777" w:rsidR="007537CD" w:rsidRPr="007537CD" w:rsidRDefault="007537CD" w:rsidP="007537CD">
            <w:pPr>
              <w:rPr>
                <w:rFonts w:eastAsia="Arial"/>
                <w:color w:val="000000"/>
              </w:rPr>
            </w:pPr>
          </w:p>
          <w:p w14:paraId="0CA2B906" w14:textId="58B0D1B9" w:rsidR="007537CD" w:rsidRPr="007537CD" w:rsidRDefault="007537CD" w:rsidP="007537CD">
            <w:pPr>
              <w:rPr>
                <w:rFonts w:eastAsia="Arial"/>
                <w:color w:val="000000"/>
              </w:rPr>
            </w:pPr>
            <w:r w:rsidRPr="007537CD">
              <w:rPr>
                <w:rFonts w:eastAsia="Arial"/>
                <w:color w:val="000000"/>
              </w:rPr>
              <w:t xml:space="preserve">And </w:t>
            </w:r>
          </w:p>
          <w:p w14:paraId="1D402132" w14:textId="77777777" w:rsidR="007537CD" w:rsidRPr="007537CD" w:rsidRDefault="007537CD" w:rsidP="007537CD">
            <w:pPr>
              <w:rPr>
                <w:rFonts w:eastAsia="Arial"/>
                <w:color w:val="000000"/>
              </w:rPr>
            </w:pPr>
          </w:p>
          <w:p w14:paraId="5FA8F90D" w14:textId="295D8892" w:rsidR="007537CD" w:rsidRPr="007537CD" w:rsidRDefault="007537CD" w:rsidP="007537CD">
            <w:pPr>
              <w:rPr>
                <w:rFonts w:eastAsia="Arial"/>
                <w:color w:val="000000"/>
              </w:rPr>
            </w:pPr>
            <w:r w:rsidRPr="007537CD">
              <w:rPr>
                <w:rFonts w:eastAsia="Arial"/>
                <w:color w:val="000000"/>
              </w:rPr>
              <w:t>All training locations</w:t>
            </w:r>
          </w:p>
          <w:p w14:paraId="000003E5" w14:textId="37A4D6AD" w:rsidR="00955A47" w:rsidRDefault="00955A47" w:rsidP="00A76A57">
            <w:pPr>
              <w:rPr>
                <w:rFonts w:eastAsia="Arial"/>
                <w:color w:val="000000"/>
              </w:rPr>
            </w:pPr>
          </w:p>
        </w:tc>
      </w:tr>
    </w:tbl>
    <w:p w14:paraId="0000044B" w14:textId="0380B35D" w:rsidR="00955A47" w:rsidRDefault="00955A47" w:rsidP="00A76A57">
      <w:pPr>
        <w:rPr>
          <w:rFonts w:eastAsia="Arial"/>
        </w:rPr>
      </w:pPr>
      <w:bookmarkStart w:id="327" w:name="_heading=h.1smtxgf" w:colFirst="0" w:colLast="0"/>
      <w:bookmarkEnd w:id="327"/>
    </w:p>
    <w:p w14:paraId="00000472" w14:textId="3B9E9096" w:rsidR="00955A47" w:rsidRPr="0063168A" w:rsidRDefault="0058648A" w:rsidP="000B10B0">
      <w:pPr>
        <w:pStyle w:val="PartHeading"/>
        <w:rPr>
          <w:rFonts w:eastAsia="Arial"/>
        </w:rPr>
      </w:pPr>
      <w:bookmarkStart w:id="328" w:name="_heading=h.1xrdshw" w:colFirst="0" w:colLast="0"/>
      <w:bookmarkStart w:id="329" w:name="_heading=h.2b6jogx" w:colFirst="0" w:colLast="0"/>
      <w:bookmarkStart w:id="330" w:name="_Toc164333791"/>
      <w:bookmarkStart w:id="331" w:name="_Ref140662185"/>
      <w:bookmarkStart w:id="332" w:name="_Ref140662427"/>
      <w:bookmarkStart w:id="333" w:name="_Ref140662541"/>
      <w:bookmarkStart w:id="334" w:name="_Ref140662678"/>
      <w:bookmarkStart w:id="335" w:name="_Ref140663432"/>
      <w:bookmarkEnd w:id="328"/>
      <w:bookmarkEnd w:id="329"/>
      <w:r w:rsidRPr="0063168A">
        <w:rPr>
          <w:rFonts w:eastAsia="Arial"/>
        </w:rPr>
        <w:lastRenderedPageBreak/>
        <w:t>Annex 2 – Specification</w:t>
      </w:r>
      <w:bookmarkEnd w:id="330"/>
      <w:r w:rsidR="00B85316" w:rsidRPr="0063168A">
        <w:rPr>
          <w:rFonts w:eastAsia="Arial"/>
          <w:i/>
          <w:iCs/>
        </w:rPr>
        <w:t xml:space="preserve"> </w:t>
      </w:r>
      <w:bookmarkEnd w:id="331"/>
      <w:bookmarkEnd w:id="332"/>
      <w:bookmarkEnd w:id="333"/>
      <w:bookmarkEnd w:id="334"/>
      <w:bookmarkEnd w:id="335"/>
    </w:p>
    <w:p w14:paraId="00000473" w14:textId="6A9F4023" w:rsidR="00955A47" w:rsidRPr="0063168A" w:rsidRDefault="0063168A" w:rsidP="00A76A57">
      <w:pPr>
        <w:rPr>
          <w:rFonts w:eastAsia="Arial"/>
          <w:color w:val="000000"/>
        </w:rPr>
      </w:pPr>
      <w:r w:rsidRPr="0063168A">
        <w:rPr>
          <w:rFonts w:eastAsia="Arial"/>
          <w:b/>
          <w:bCs/>
          <w:color w:val="000000"/>
        </w:rPr>
        <w:t xml:space="preserve">Not used </w:t>
      </w:r>
    </w:p>
    <w:p w14:paraId="00000475" w14:textId="34567E79" w:rsidR="00955A47" w:rsidRPr="0063168A" w:rsidRDefault="0058648A" w:rsidP="000B10B0">
      <w:pPr>
        <w:pStyle w:val="PartHeading"/>
        <w:rPr>
          <w:rFonts w:eastAsia="Arial"/>
        </w:rPr>
      </w:pPr>
      <w:bookmarkStart w:id="336" w:name="_heading=h.qbtyoq" w:colFirst="0" w:colLast="0"/>
      <w:bookmarkEnd w:id="336"/>
      <w:r w:rsidRPr="0063168A">
        <w:rPr>
          <w:rFonts w:eastAsia="Arial"/>
        </w:rPr>
        <w:lastRenderedPageBreak/>
        <w:t xml:space="preserve"> </w:t>
      </w:r>
      <w:bookmarkStart w:id="337" w:name="_Ref140662911"/>
      <w:bookmarkStart w:id="338" w:name="_Ref140663443"/>
      <w:bookmarkStart w:id="339" w:name="_Toc164333792"/>
      <w:r w:rsidRPr="0063168A">
        <w:rPr>
          <w:rFonts w:eastAsia="Arial"/>
        </w:rPr>
        <w:t>Annex 3 – Charges</w:t>
      </w:r>
      <w:bookmarkEnd w:id="337"/>
      <w:bookmarkEnd w:id="338"/>
      <w:bookmarkEnd w:id="339"/>
    </w:p>
    <w:p w14:paraId="00000476" w14:textId="7D9F8679" w:rsidR="00955A47" w:rsidRPr="0063168A" w:rsidRDefault="0063168A" w:rsidP="00A76A57">
      <w:pPr>
        <w:rPr>
          <w:rFonts w:eastAsia="Arial"/>
          <w:color w:val="000000"/>
        </w:rPr>
      </w:pPr>
      <w:r w:rsidRPr="0063168A">
        <w:rPr>
          <w:rFonts w:eastAsia="Arial"/>
          <w:b/>
          <w:bCs/>
          <w:color w:val="000000"/>
        </w:rPr>
        <w:t>Not used</w:t>
      </w:r>
    </w:p>
    <w:p w14:paraId="00000478" w14:textId="4BC5F3B7" w:rsidR="00955A47" w:rsidRPr="0063168A" w:rsidRDefault="0058648A" w:rsidP="000B10B0">
      <w:pPr>
        <w:pStyle w:val="PartHeading"/>
        <w:rPr>
          <w:rFonts w:eastAsia="Arial"/>
        </w:rPr>
      </w:pPr>
      <w:bookmarkStart w:id="340" w:name="_heading=h.3abhhcj" w:colFirst="0" w:colLast="0"/>
      <w:bookmarkStart w:id="341" w:name="_Ref140662193"/>
      <w:bookmarkStart w:id="342" w:name="_Ref140662437"/>
      <w:bookmarkStart w:id="343" w:name="_Ref140662559"/>
      <w:bookmarkStart w:id="344" w:name="_Ref140662685"/>
      <w:bookmarkStart w:id="345" w:name="_Ref140662922"/>
      <w:bookmarkStart w:id="346" w:name="_Ref140663453"/>
      <w:bookmarkStart w:id="347" w:name="_Ref140664216"/>
      <w:bookmarkStart w:id="348" w:name="_Toc164333793"/>
      <w:bookmarkEnd w:id="340"/>
      <w:r w:rsidRPr="0063168A">
        <w:rPr>
          <w:rFonts w:eastAsia="Arial"/>
        </w:rPr>
        <w:lastRenderedPageBreak/>
        <w:t>Annex 4 – Supplier Tender</w:t>
      </w:r>
      <w:bookmarkEnd w:id="341"/>
      <w:bookmarkEnd w:id="342"/>
      <w:bookmarkEnd w:id="343"/>
      <w:bookmarkEnd w:id="344"/>
      <w:bookmarkEnd w:id="345"/>
      <w:bookmarkEnd w:id="346"/>
      <w:bookmarkEnd w:id="347"/>
      <w:bookmarkEnd w:id="348"/>
    </w:p>
    <w:p w14:paraId="502C80A5" w14:textId="153E56AF" w:rsidR="0063168A" w:rsidRPr="0063168A" w:rsidRDefault="0063168A" w:rsidP="0063168A">
      <w:pPr>
        <w:rPr>
          <w:rFonts w:eastAsia="Arial"/>
          <w:color w:val="000000"/>
        </w:rPr>
      </w:pPr>
      <w:bookmarkStart w:id="349" w:name="_heading=h.1pgrrkc" w:colFirst="0" w:colLast="0"/>
      <w:bookmarkStart w:id="350" w:name="_Ref140662897"/>
      <w:bookmarkStart w:id="351" w:name="_Ref140663398"/>
      <w:bookmarkStart w:id="352" w:name="_Ref140669419"/>
      <w:bookmarkStart w:id="353" w:name="_Ref140669493"/>
      <w:bookmarkStart w:id="354" w:name="_Ref140669500"/>
      <w:bookmarkEnd w:id="349"/>
      <w:r w:rsidRPr="0063168A">
        <w:rPr>
          <w:rFonts w:eastAsia="Arial"/>
          <w:color w:val="000000"/>
        </w:rPr>
        <w:t xml:space="preserve">Not used </w:t>
      </w:r>
    </w:p>
    <w:p w14:paraId="5BC2B26B" w14:textId="77777777" w:rsidR="0063168A" w:rsidRDefault="0063168A" w:rsidP="0063168A">
      <w:pPr>
        <w:rPr>
          <w:rFonts w:eastAsia="Arial"/>
          <w:color w:val="000000"/>
          <w:highlight w:val="yellow"/>
        </w:rPr>
      </w:pPr>
    </w:p>
    <w:p w14:paraId="5748BEF7" w14:textId="77777777" w:rsidR="0063168A" w:rsidRDefault="0063168A" w:rsidP="0063168A">
      <w:pPr>
        <w:rPr>
          <w:rFonts w:eastAsia="Arial"/>
          <w:color w:val="000000"/>
          <w:highlight w:val="yellow"/>
        </w:rPr>
      </w:pPr>
    </w:p>
    <w:p w14:paraId="656D9BCC" w14:textId="77777777" w:rsidR="0063168A" w:rsidRDefault="0063168A" w:rsidP="0063168A">
      <w:pPr>
        <w:rPr>
          <w:rFonts w:eastAsia="Arial"/>
          <w:color w:val="000000"/>
          <w:highlight w:val="yellow"/>
        </w:rPr>
      </w:pPr>
    </w:p>
    <w:p w14:paraId="243EF570" w14:textId="77777777" w:rsidR="0063168A" w:rsidRDefault="0063168A" w:rsidP="0063168A">
      <w:pPr>
        <w:rPr>
          <w:rFonts w:eastAsia="Arial"/>
          <w:color w:val="000000"/>
          <w:highlight w:val="yellow"/>
        </w:rPr>
      </w:pPr>
    </w:p>
    <w:p w14:paraId="10C2A2F5" w14:textId="77777777" w:rsidR="0063168A" w:rsidRDefault="0063168A" w:rsidP="0063168A">
      <w:pPr>
        <w:rPr>
          <w:rFonts w:eastAsia="Arial"/>
          <w:color w:val="000000"/>
          <w:highlight w:val="yellow"/>
        </w:rPr>
      </w:pPr>
    </w:p>
    <w:p w14:paraId="0D33B216" w14:textId="77777777" w:rsidR="0063168A" w:rsidRDefault="0063168A" w:rsidP="0063168A">
      <w:pPr>
        <w:rPr>
          <w:rFonts w:eastAsia="Arial"/>
          <w:color w:val="000000"/>
          <w:highlight w:val="yellow"/>
        </w:rPr>
      </w:pPr>
    </w:p>
    <w:p w14:paraId="28C8AFBD" w14:textId="77777777" w:rsidR="0063168A" w:rsidRDefault="0063168A" w:rsidP="0063168A">
      <w:pPr>
        <w:rPr>
          <w:rFonts w:eastAsia="Arial"/>
          <w:color w:val="000000"/>
          <w:highlight w:val="yellow"/>
        </w:rPr>
      </w:pPr>
    </w:p>
    <w:p w14:paraId="5164F115" w14:textId="77777777" w:rsidR="0063168A" w:rsidRDefault="0063168A" w:rsidP="0063168A">
      <w:pPr>
        <w:rPr>
          <w:rFonts w:eastAsia="Arial"/>
          <w:color w:val="000000"/>
          <w:highlight w:val="yellow"/>
        </w:rPr>
      </w:pPr>
    </w:p>
    <w:p w14:paraId="0DABC11F" w14:textId="77777777" w:rsidR="0063168A" w:rsidRDefault="0063168A" w:rsidP="0063168A">
      <w:pPr>
        <w:rPr>
          <w:rFonts w:eastAsia="Arial"/>
          <w:color w:val="000000"/>
          <w:highlight w:val="yellow"/>
        </w:rPr>
      </w:pPr>
    </w:p>
    <w:p w14:paraId="0D2276B9" w14:textId="77777777" w:rsidR="0063168A" w:rsidRDefault="0063168A" w:rsidP="0063168A">
      <w:pPr>
        <w:rPr>
          <w:rFonts w:eastAsia="Arial"/>
          <w:color w:val="000000"/>
          <w:highlight w:val="yellow"/>
        </w:rPr>
      </w:pPr>
    </w:p>
    <w:p w14:paraId="432D9734" w14:textId="77777777" w:rsidR="0063168A" w:rsidRDefault="0063168A" w:rsidP="0063168A">
      <w:pPr>
        <w:rPr>
          <w:rFonts w:eastAsia="Arial"/>
          <w:color w:val="000000"/>
          <w:highlight w:val="yellow"/>
        </w:rPr>
      </w:pPr>
    </w:p>
    <w:p w14:paraId="13C82947" w14:textId="77777777" w:rsidR="0063168A" w:rsidRDefault="0063168A" w:rsidP="0063168A">
      <w:pPr>
        <w:rPr>
          <w:rFonts w:eastAsia="Arial"/>
          <w:color w:val="000000"/>
          <w:highlight w:val="yellow"/>
        </w:rPr>
      </w:pPr>
    </w:p>
    <w:p w14:paraId="5252CD6C" w14:textId="77777777" w:rsidR="0063168A" w:rsidRDefault="0063168A" w:rsidP="0063168A">
      <w:pPr>
        <w:rPr>
          <w:rFonts w:eastAsia="Arial"/>
          <w:color w:val="000000"/>
          <w:highlight w:val="yellow"/>
        </w:rPr>
      </w:pPr>
    </w:p>
    <w:p w14:paraId="7D369A0D" w14:textId="77777777" w:rsidR="0063168A" w:rsidRDefault="0063168A" w:rsidP="0063168A">
      <w:pPr>
        <w:rPr>
          <w:rFonts w:eastAsia="Arial"/>
          <w:color w:val="000000"/>
          <w:highlight w:val="yellow"/>
        </w:rPr>
      </w:pPr>
    </w:p>
    <w:p w14:paraId="2A5529B7" w14:textId="77777777" w:rsidR="0063168A" w:rsidRDefault="0063168A" w:rsidP="0063168A">
      <w:pPr>
        <w:rPr>
          <w:rFonts w:eastAsia="Arial"/>
          <w:color w:val="000000"/>
          <w:highlight w:val="yellow"/>
        </w:rPr>
      </w:pPr>
    </w:p>
    <w:p w14:paraId="23807A26" w14:textId="77777777" w:rsidR="0063168A" w:rsidRDefault="0063168A" w:rsidP="0063168A">
      <w:pPr>
        <w:rPr>
          <w:rFonts w:eastAsia="Arial"/>
          <w:color w:val="000000"/>
          <w:highlight w:val="yellow"/>
        </w:rPr>
      </w:pPr>
    </w:p>
    <w:p w14:paraId="6D796285" w14:textId="77777777" w:rsidR="0063168A" w:rsidRDefault="0063168A" w:rsidP="0063168A">
      <w:pPr>
        <w:rPr>
          <w:rFonts w:eastAsia="Arial"/>
          <w:color w:val="000000"/>
          <w:highlight w:val="yellow"/>
        </w:rPr>
      </w:pPr>
    </w:p>
    <w:p w14:paraId="09C83FFF" w14:textId="77777777" w:rsidR="0063168A" w:rsidRDefault="0063168A" w:rsidP="0063168A">
      <w:pPr>
        <w:rPr>
          <w:rFonts w:eastAsia="Arial"/>
          <w:color w:val="000000"/>
          <w:highlight w:val="yellow"/>
        </w:rPr>
      </w:pPr>
    </w:p>
    <w:p w14:paraId="0EA45EC2" w14:textId="77777777" w:rsidR="0063168A" w:rsidRDefault="0063168A" w:rsidP="0063168A">
      <w:pPr>
        <w:rPr>
          <w:rFonts w:eastAsia="Arial"/>
          <w:color w:val="000000"/>
          <w:highlight w:val="yellow"/>
        </w:rPr>
      </w:pPr>
    </w:p>
    <w:p w14:paraId="264F29FB" w14:textId="77777777" w:rsidR="0063168A" w:rsidRDefault="0063168A" w:rsidP="0063168A">
      <w:pPr>
        <w:rPr>
          <w:rFonts w:eastAsia="Arial"/>
          <w:color w:val="000000"/>
          <w:highlight w:val="yellow"/>
        </w:rPr>
      </w:pPr>
    </w:p>
    <w:p w14:paraId="11CA79C9" w14:textId="77777777" w:rsidR="0063168A" w:rsidRDefault="0063168A" w:rsidP="0063168A">
      <w:pPr>
        <w:rPr>
          <w:rFonts w:eastAsia="Arial"/>
          <w:color w:val="000000"/>
          <w:highlight w:val="yellow"/>
        </w:rPr>
      </w:pPr>
    </w:p>
    <w:p w14:paraId="0DE9132B" w14:textId="77777777" w:rsidR="0063168A" w:rsidRDefault="0063168A" w:rsidP="0063168A">
      <w:pPr>
        <w:rPr>
          <w:rFonts w:eastAsia="Arial"/>
          <w:color w:val="000000"/>
          <w:highlight w:val="yellow"/>
        </w:rPr>
      </w:pPr>
    </w:p>
    <w:p w14:paraId="74089292" w14:textId="77777777" w:rsidR="0063168A" w:rsidRDefault="0063168A" w:rsidP="0063168A">
      <w:pPr>
        <w:rPr>
          <w:rFonts w:eastAsia="Arial"/>
          <w:color w:val="000000"/>
          <w:highlight w:val="yellow"/>
        </w:rPr>
      </w:pPr>
    </w:p>
    <w:p w14:paraId="7FA6E6F6" w14:textId="77777777" w:rsidR="0063168A" w:rsidRDefault="0063168A" w:rsidP="0063168A">
      <w:pPr>
        <w:rPr>
          <w:rFonts w:eastAsia="Arial"/>
          <w:color w:val="000000"/>
          <w:highlight w:val="yellow"/>
        </w:rPr>
      </w:pPr>
    </w:p>
    <w:p w14:paraId="6D8AC182" w14:textId="77777777" w:rsidR="0063168A" w:rsidRDefault="0063168A" w:rsidP="0063168A">
      <w:pPr>
        <w:rPr>
          <w:rFonts w:eastAsia="Arial"/>
          <w:color w:val="000000"/>
          <w:highlight w:val="yellow"/>
        </w:rPr>
      </w:pPr>
    </w:p>
    <w:p w14:paraId="35DD50D9" w14:textId="77777777" w:rsidR="0063168A" w:rsidRDefault="0063168A" w:rsidP="0063168A">
      <w:pPr>
        <w:rPr>
          <w:rFonts w:eastAsia="Arial"/>
          <w:color w:val="000000"/>
          <w:highlight w:val="yellow"/>
        </w:rPr>
      </w:pPr>
    </w:p>
    <w:p w14:paraId="162185E2" w14:textId="77777777" w:rsidR="0063168A" w:rsidRDefault="0063168A" w:rsidP="0063168A">
      <w:pPr>
        <w:rPr>
          <w:rFonts w:eastAsia="Arial"/>
          <w:color w:val="000000"/>
          <w:highlight w:val="yellow"/>
        </w:rPr>
      </w:pPr>
    </w:p>
    <w:p w14:paraId="3FBCD1F0" w14:textId="77777777" w:rsidR="0063168A" w:rsidRDefault="0063168A" w:rsidP="0063168A">
      <w:pPr>
        <w:rPr>
          <w:rFonts w:eastAsia="Arial"/>
          <w:color w:val="000000"/>
          <w:highlight w:val="yellow"/>
        </w:rPr>
      </w:pPr>
    </w:p>
    <w:p w14:paraId="19F87441" w14:textId="77777777" w:rsidR="0063168A" w:rsidRDefault="0063168A" w:rsidP="0063168A">
      <w:pPr>
        <w:rPr>
          <w:rFonts w:eastAsia="Arial"/>
          <w:color w:val="000000"/>
          <w:highlight w:val="yellow"/>
        </w:rPr>
      </w:pPr>
    </w:p>
    <w:p w14:paraId="267A9099" w14:textId="77777777" w:rsidR="0063168A" w:rsidRDefault="0063168A" w:rsidP="0063168A">
      <w:pPr>
        <w:rPr>
          <w:rFonts w:eastAsia="Arial"/>
          <w:color w:val="000000"/>
          <w:highlight w:val="yellow"/>
        </w:rPr>
      </w:pPr>
    </w:p>
    <w:p w14:paraId="63889D16" w14:textId="77777777" w:rsidR="0063168A" w:rsidRDefault="0063168A" w:rsidP="0063168A">
      <w:pPr>
        <w:rPr>
          <w:rFonts w:eastAsia="Arial"/>
          <w:color w:val="000000"/>
          <w:highlight w:val="yellow"/>
        </w:rPr>
      </w:pPr>
    </w:p>
    <w:p w14:paraId="0000047C" w14:textId="4F863538" w:rsidR="00955A47" w:rsidRPr="0063168A" w:rsidRDefault="0058648A" w:rsidP="0063168A">
      <w:pPr>
        <w:pStyle w:val="PartHeading"/>
        <w:ind w:left="0" w:firstLine="0"/>
        <w:rPr>
          <w:rFonts w:eastAsia="Arial"/>
        </w:rPr>
      </w:pPr>
      <w:bookmarkStart w:id="355" w:name="_Toc164333794"/>
      <w:r w:rsidRPr="0063168A">
        <w:rPr>
          <w:rFonts w:eastAsia="Arial"/>
        </w:rPr>
        <w:lastRenderedPageBreak/>
        <w:t>Annex 5 – Optional IPR Clauses</w:t>
      </w:r>
      <w:bookmarkEnd w:id="350"/>
      <w:bookmarkEnd w:id="351"/>
      <w:bookmarkEnd w:id="352"/>
      <w:bookmarkEnd w:id="353"/>
      <w:bookmarkEnd w:id="354"/>
      <w:bookmarkEnd w:id="355"/>
    </w:p>
    <w:bookmarkEnd w:id="0"/>
    <w:p w14:paraId="000004CB" w14:textId="5838E8F6" w:rsidR="00955A47" w:rsidRDefault="00A6192B" w:rsidP="00A6192B">
      <w:pPr>
        <w:rPr>
          <w:color w:val="000000"/>
        </w:rPr>
      </w:pPr>
      <w:r>
        <w:rPr>
          <w:rFonts w:eastAsia="Arial"/>
          <w:color w:val="000000"/>
        </w:rPr>
        <w:t>Not used</w:t>
      </w:r>
    </w:p>
    <w:sectPr w:rsidR="00955A47" w:rsidSect="00CA40D7">
      <w:headerReference w:type="default" r:id="rId22"/>
      <w:footerReference w:type="even" r:id="rId23"/>
      <w:footerReference w:type="default" r:id="rId24"/>
      <w:footerReference w:type="first" r:id="rId25"/>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E86C5" w14:textId="77777777" w:rsidR="005E520F" w:rsidRDefault="005E520F">
      <w:pPr>
        <w:spacing w:after="0" w:line="240" w:lineRule="auto"/>
      </w:pPr>
      <w:r>
        <w:separator/>
      </w:r>
    </w:p>
  </w:endnote>
  <w:endnote w:type="continuationSeparator" w:id="0">
    <w:p w14:paraId="65CAC222" w14:textId="77777777" w:rsidR="005E520F" w:rsidRDefault="005E5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2CB2839C" w:rsidR="00955A47" w:rsidRPr="00921D3C" w:rsidRDefault="0058648A"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t>The Short Form Contract – version 1.</w:t>
    </w:r>
    <w:sdt>
      <w:sdtPr>
        <w:tag w:val="goog_rdk_991"/>
        <w:id w:val="-1874148655"/>
      </w:sdtPr>
      <w:sdtContent>
        <w:r>
          <w:rPr>
            <w:rFonts w:eastAsia="Arial" w:cs="Arial"/>
            <w:color w:val="BFBFBF"/>
            <w:sz w:val="20"/>
            <w:szCs w:val="20"/>
          </w:rPr>
          <w:t>4</w:t>
        </w:r>
      </w:sdtContent>
    </w:sdt>
    <w:sdt>
      <w:sdtPr>
        <w:tag w:val="goog_rdk_992"/>
        <w:id w:val="1027685187"/>
        <w:showingPlcHdr/>
      </w:sdtPr>
      <w:sdtContent>
        <w:r w:rsidR="00EC094A">
          <w:t xml:space="preserve">     </w:t>
        </w:r>
      </w:sdtContent>
    </w:sdt>
    <w:r w:rsidR="00921D3C">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Pr>
        <w:rFonts w:eastAsia="Arial" w:cs="Arial"/>
        <w:noProof/>
        <w:color w:val="BFBFBF"/>
        <w:sz w:val="20"/>
        <w:szCs w:val="20"/>
      </w:rPr>
      <w:t>1</w:t>
    </w:r>
    <w:r>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F8AB8" w14:textId="77777777" w:rsidR="005E520F" w:rsidRDefault="005E520F">
      <w:pPr>
        <w:spacing w:after="0" w:line="240" w:lineRule="auto"/>
      </w:pPr>
      <w:r>
        <w:separator/>
      </w:r>
    </w:p>
  </w:footnote>
  <w:footnote w:type="continuationSeparator" w:id="0">
    <w:p w14:paraId="7740B0D2" w14:textId="77777777" w:rsidR="005E520F" w:rsidRDefault="005E520F">
      <w:pPr>
        <w:spacing w:after="0" w:line="240" w:lineRule="auto"/>
      </w:pPr>
      <w:r>
        <w:continuationSeparator/>
      </w:r>
    </w:p>
  </w:footnote>
  <w:footnote w:id="1">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77777777" w:rsidR="006B20FC" w:rsidRPr="00921D3C" w:rsidRDefault="006B20FC"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5376E13A" w:rsidR="006B20FC" w:rsidRDefault="006B20FC" w:rsidP="006B20FC">
    <w:pPr>
      <w:widowControl w:val="0"/>
      <w:pBdr>
        <w:top w:val="nil"/>
        <w:left w:val="nil"/>
        <w:bottom w:val="nil"/>
        <w:right w:val="nil"/>
        <w:between w:val="nil"/>
      </w:pBdr>
      <w:spacing w:after="0" w:line="276" w:lineRule="auto"/>
    </w:pPr>
    <w:r w:rsidRPr="00921D3C">
      <w:rPr>
        <w:rFonts w:eastAsia="Arial" w:cs="Arial"/>
        <w:color w:val="BFBFBF"/>
      </w:rPr>
      <w:t>Crown Copyright 2023</w:t>
    </w:r>
    <w:r>
      <w:rPr>
        <w:rFonts w:eastAsia="Arial" w:cs="Arial"/>
        <w:color w:val="BFBFBF"/>
      </w:rPr>
      <w:ptab w:relativeTo="margin" w:alignment="center" w:leader="none"/>
    </w:r>
    <w:r w:rsidR="00921D3C" w:rsidRPr="00921D3C">
      <w:rPr>
        <w:rFonts w:eastAsia="Arial" w:cs="Arial"/>
        <w:color w:val="BFBFBF"/>
      </w:rPr>
      <w:t>[Subject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817E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82106"/>
    <w:multiLevelType w:val="multilevel"/>
    <w:tmpl w:val="5A3C2E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7921577"/>
    <w:multiLevelType w:val="multilevel"/>
    <w:tmpl w:val="5A3C2E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8"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15366B54"/>
    <w:multiLevelType w:val="multilevel"/>
    <w:tmpl w:val="4FF6E9BE"/>
    <w:numStyleLink w:val="Terms"/>
  </w:abstractNum>
  <w:abstractNum w:abstractNumId="10" w15:restartNumberingAfterBreak="0">
    <w:nsid w:val="1BA0119B"/>
    <w:multiLevelType w:val="hybridMultilevel"/>
    <w:tmpl w:val="DA5C7B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6A1476"/>
    <w:multiLevelType w:val="multilevel"/>
    <w:tmpl w:val="4FF6E9BE"/>
    <w:numStyleLink w:val="Terms"/>
  </w:abstractNum>
  <w:abstractNum w:abstractNumId="14"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1F3FD0"/>
    <w:multiLevelType w:val="multilevel"/>
    <w:tmpl w:val="98AE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7" w15:restartNumberingAfterBreak="0">
    <w:nsid w:val="3F4F6935"/>
    <w:multiLevelType w:val="multilevel"/>
    <w:tmpl w:val="D792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9C68D3"/>
    <w:multiLevelType w:val="multilevel"/>
    <w:tmpl w:val="4FF6E9BE"/>
    <w:numStyleLink w:val="Terms"/>
  </w:abstractNum>
  <w:abstractNum w:abstractNumId="23" w15:restartNumberingAfterBreak="0">
    <w:nsid w:val="6D4F4FDD"/>
    <w:multiLevelType w:val="multilevel"/>
    <w:tmpl w:val="4FF6E9BE"/>
    <w:numStyleLink w:val="Terms"/>
  </w:abstractNum>
  <w:abstractNum w:abstractNumId="24" w15:restartNumberingAfterBreak="0">
    <w:nsid w:val="6DEF2776"/>
    <w:multiLevelType w:val="multilevel"/>
    <w:tmpl w:val="4FF6E9BE"/>
    <w:numStyleLink w:val="Terms"/>
  </w:abstractNum>
  <w:abstractNum w:abstractNumId="25" w15:restartNumberingAfterBreak="0">
    <w:nsid w:val="6E934E98"/>
    <w:multiLevelType w:val="multilevel"/>
    <w:tmpl w:val="4FF6E9BE"/>
    <w:numStyleLink w:val="Terms"/>
  </w:abstractNum>
  <w:abstractNum w:abstractNumId="26" w15:restartNumberingAfterBreak="0">
    <w:nsid w:val="72B678D7"/>
    <w:multiLevelType w:val="multilevel"/>
    <w:tmpl w:val="4FF6E9BE"/>
    <w:numStyleLink w:val="Terms"/>
  </w:abstractNum>
  <w:abstractNum w:abstractNumId="27" w15:restartNumberingAfterBreak="0">
    <w:nsid w:val="73E4305D"/>
    <w:multiLevelType w:val="multilevel"/>
    <w:tmpl w:val="5A3C2E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64338B9"/>
    <w:multiLevelType w:val="multilevel"/>
    <w:tmpl w:val="D3E21E4E"/>
    <w:numStyleLink w:val="DefinedTerms"/>
  </w:abstractNum>
  <w:abstractNum w:abstractNumId="29"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931986">
    <w:abstractNumId w:val="8"/>
  </w:num>
  <w:num w:numId="2" w16cid:durableId="125780326">
    <w:abstractNumId w:val="7"/>
  </w:num>
  <w:num w:numId="3" w16cid:durableId="1858694798">
    <w:abstractNumId w:val="18"/>
  </w:num>
  <w:num w:numId="4" w16cid:durableId="1542596513">
    <w:abstractNumId w:val="12"/>
  </w:num>
  <w:num w:numId="5" w16cid:durableId="1153373811">
    <w:abstractNumId w:val="1"/>
  </w:num>
  <w:num w:numId="6" w16cid:durableId="1801149987">
    <w:abstractNumId w:val="3"/>
  </w:num>
  <w:num w:numId="7" w16cid:durableId="1863856085">
    <w:abstractNumId w:val="29"/>
  </w:num>
  <w:num w:numId="8" w16cid:durableId="1738548191">
    <w:abstractNumId w:val="11"/>
  </w:num>
  <w:num w:numId="9" w16cid:durableId="1430009051">
    <w:abstractNumId w:val="20"/>
  </w:num>
  <w:num w:numId="10" w16cid:durableId="862670402">
    <w:abstractNumId w:val="6"/>
  </w:num>
  <w:num w:numId="11" w16cid:durableId="14456882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9477083">
    <w:abstractNumId w:val="28"/>
  </w:num>
  <w:num w:numId="13" w16cid:durableId="918488533">
    <w:abstractNumId w:val="21"/>
  </w:num>
  <w:num w:numId="14" w16cid:durableId="795413471">
    <w:abstractNumId w:val="19"/>
  </w:num>
  <w:num w:numId="15" w16cid:durableId="450632912">
    <w:abstractNumId w:val="16"/>
  </w:num>
  <w:num w:numId="16" w16cid:durableId="17028272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646597">
    <w:abstractNumId w:val="24"/>
  </w:num>
  <w:num w:numId="18" w16cid:durableId="1692879135">
    <w:abstractNumId w:val="26"/>
  </w:num>
  <w:num w:numId="19" w16cid:durableId="569274530">
    <w:abstractNumId w:val="0"/>
  </w:num>
  <w:num w:numId="20" w16cid:durableId="77791923">
    <w:abstractNumId w:val="13"/>
  </w:num>
  <w:num w:numId="21" w16cid:durableId="408816854">
    <w:abstractNumId w:val="9"/>
  </w:num>
  <w:num w:numId="22" w16cid:durableId="466121311">
    <w:abstractNumId w:val="23"/>
  </w:num>
  <w:num w:numId="23" w16cid:durableId="1312104266">
    <w:abstractNumId w:val="22"/>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21162505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713185">
    <w:abstractNumId w:val="22"/>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377511849">
    <w:abstractNumId w:val="25"/>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3834104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6174463">
    <w:abstractNumId w:val="25"/>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2062823465">
    <w:abstractNumId w:val="25"/>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623999852">
    <w:abstractNumId w:val="21"/>
    <w:lvlOverride w:ilvl="0">
      <w:startOverride w:val="1"/>
    </w:lvlOverride>
  </w:num>
  <w:num w:numId="31" w16cid:durableId="742064666">
    <w:abstractNumId w:val="25"/>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1405910068">
    <w:abstractNumId w:val="25"/>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282614553">
    <w:abstractNumId w:val="25"/>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406653143">
    <w:abstractNumId w:val="2"/>
  </w:num>
  <w:num w:numId="35" w16cid:durableId="1533805120">
    <w:abstractNumId w:val="14"/>
  </w:num>
  <w:num w:numId="36" w16cid:durableId="1356272187">
    <w:abstractNumId w:val="15"/>
  </w:num>
  <w:num w:numId="37" w16cid:durableId="87703214">
    <w:abstractNumId w:val="5"/>
  </w:num>
  <w:num w:numId="38" w16cid:durableId="1568878610">
    <w:abstractNumId w:val="17"/>
  </w:num>
  <w:num w:numId="39" w16cid:durableId="101808333">
    <w:abstractNumId w:val="10"/>
  </w:num>
  <w:num w:numId="40" w16cid:durableId="356203032">
    <w:abstractNumId w:val="27"/>
  </w:num>
  <w:num w:numId="41" w16cid:durableId="1095519587">
    <w:abstractNumId w:val="4"/>
  </w:num>
  <w:num w:numId="42" w16cid:durableId="81730264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10884"/>
    <w:rsid w:val="00045C85"/>
    <w:rsid w:val="00055000"/>
    <w:rsid w:val="00075785"/>
    <w:rsid w:val="000B10B0"/>
    <w:rsid w:val="000D18A2"/>
    <w:rsid w:val="000F2413"/>
    <w:rsid w:val="00101D0D"/>
    <w:rsid w:val="001127FB"/>
    <w:rsid w:val="00123744"/>
    <w:rsid w:val="001444DF"/>
    <w:rsid w:val="00185E4B"/>
    <w:rsid w:val="001B0B3E"/>
    <w:rsid w:val="001C1E4A"/>
    <w:rsid w:val="001E3188"/>
    <w:rsid w:val="00210531"/>
    <w:rsid w:val="0024267B"/>
    <w:rsid w:val="00254A43"/>
    <w:rsid w:val="002745C8"/>
    <w:rsid w:val="002D6815"/>
    <w:rsid w:val="00331851"/>
    <w:rsid w:val="003448A7"/>
    <w:rsid w:val="0037097D"/>
    <w:rsid w:val="00373221"/>
    <w:rsid w:val="003A1CA7"/>
    <w:rsid w:val="003C5683"/>
    <w:rsid w:val="003D3C39"/>
    <w:rsid w:val="003D5418"/>
    <w:rsid w:val="003E1E84"/>
    <w:rsid w:val="00406A5C"/>
    <w:rsid w:val="00410DF5"/>
    <w:rsid w:val="004113CE"/>
    <w:rsid w:val="00425093"/>
    <w:rsid w:val="00426E43"/>
    <w:rsid w:val="00427E35"/>
    <w:rsid w:val="00446E57"/>
    <w:rsid w:val="004669C7"/>
    <w:rsid w:val="00471723"/>
    <w:rsid w:val="0048625E"/>
    <w:rsid w:val="004C3A7F"/>
    <w:rsid w:val="004E0783"/>
    <w:rsid w:val="004E468C"/>
    <w:rsid w:val="004E7EA8"/>
    <w:rsid w:val="004F14F7"/>
    <w:rsid w:val="00512849"/>
    <w:rsid w:val="00522DF2"/>
    <w:rsid w:val="00542C26"/>
    <w:rsid w:val="00547E33"/>
    <w:rsid w:val="0055225C"/>
    <w:rsid w:val="0058648A"/>
    <w:rsid w:val="005A1DD5"/>
    <w:rsid w:val="005B4796"/>
    <w:rsid w:val="005D275F"/>
    <w:rsid w:val="005D658C"/>
    <w:rsid w:val="005E520F"/>
    <w:rsid w:val="005E7A1A"/>
    <w:rsid w:val="006118FD"/>
    <w:rsid w:val="0063168A"/>
    <w:rsid w:val="00646A7E"/>
    <w:rsid w:val="006576C8"/>
    <w:rsid w:val="00657DB6"/>
    <w:rsid w:val="006A752B"/>
    <w:rsid w:val="006B077F"/>
    <w:rsid w:val="006B20FC"/>
    <w:rsid w:val="006C0111"/>
    <w:rsid w:val="006D6F50"/>
    <w:rsid w:val="006D70BF"/>
    <w:rsid w:val="006D7B7B"/>
    <w:rsid w:val="00730AA8"/>
    <w:rsid w:val="007416D4"/>
    <w:rsid w:val="007537CD"/>
    <w:rsid w:val="007612D1"/>
    <w:rsid w:val="007633A4"/>
    <w:rsid w:val="007633B8"/>
    <w:rsid w:val="007642C3"/>
    <w:rsid w:val="007677BD"/>
    <w:rsid w:val="007724A4"/>
    <w:rsid w:val="00775A18"/>
    <w:rsid w:val="00786460"/>
    <w:rsid w:val="007977B7"/>
    <w:rsid w:val="007A6267"/>
    <w:rsid w:val="007B440E"/>
    <w:rsid w:val="007B615A"/>
    <w:rsid w:val="007B769A"/>
    <w:rsid w:val="00823CB0"/>
    <w:rsid w:val="00846697"/>
    <w:rsid w:val="008A2918"/>
    <w:rsid w:val="008C3FC2"/>
    <w:rsid w:val="008D1BE2"/>
    <w:rsid w:val="00917B3A"/>
    <w:rsid w:val="00921D3C"/>
    <w:rsid w:val="00955A47"/>
    <w:rsid w:val="00981047"/>
    <w:rsid w:val="0099684E"/>
    <w:rsid w:val="009D7226"/>
    <w:rsid w:val="009E16F8"/>
    <w:rsid w:val="009F55D9"/>
    <w:rsid w:val="00A01B57"/>
    <w:rsid w:val="00A03ED5"/>
    <w:rsid w:val="00A115D3"/>
    <w:rsid w:val="00A167D5"/>
    <w:rsid w:val="00A456E6"/>
    <w:rsid w:val="00A6192B"/>
    <w:rsid w:val="00A737AE"/>
    <w:rsid w:val="00A76A57"/>
    <w:rsid w:val="00A8309B"/>
    <w:rsid w:val="00AA24E9"/>
    <w:rsid w:val="00AC5CBF"/>
    <w:rsid w:val="00AC7359"/>
    <w:rsid w:val="00AE69E2"/>
    <w:rsid w:val="00B02879"/>
    <w:rsid w:val="00B106E6"/>
    <w:rsid w:val="00B21BE1"/>
    <w:rsid w:val="00B612A5"/>
    <w:rsid w:val="00B80362"/>
    <w:rsid w:val="00B832E2"/>
    <w:rsid w:val="00B85316"/>
    <w:rsid w:val="00B863F3"/>
    <w:rsid w:val="00B873D4"/>
    <w:rsid w:val="00BA2CE0"/>
    <w:rsid w:val="00BE62CD"/>
    <w:rsid w:val="00BF0F70"/>
    <w:rsid w:val="00C04911"/>
    <w:rsid w:val="00C13B01"/>
    <w:rsid w:val="00C21FA8"/>
    <w:rsid w:val="00C740D8"/>
    <w:rsid w:val="00CA40D7"/>
    <w:rsid w:val="00D009C3"/>
    <w:rsid w:val="00D21D90"/>
    <w:rsid w:val="00D50693"/>
    <w:rsid w:val="00D76083"/>
    <w:rsid w:val="00D76139"/>
    <w:rsid w:val="00D90E91"/>
    <w:rsid w:val="00DB049F"/>
    <w:rsid w:val="00DB4DA4"/>
    <w:rsid w:val="00DE3A52"/>
    <w:rsid w:val="00E23155"/>
    <w:rsid w:val="00E80B6D"/>
    <w:rsid w:val="00E92C00"/>
    <w:rsid w:val="00E97737"/>
    <w:rsid w:val="00EA18A1"/>
    <w:rsid w:val="00EB2805"/>
    <w:rsid w:val="00EC094A"/>
    <w:rsid w:val="00EE45AF"/>
    <w:rsid w:val="00F135D7"/>
    <w:rsid w:val="00F140CD"/>
    <w:rsid w:val="00F453B7"/>
    <w:rsid w:val="00F61E81"/>
    <w:rsid w:val="00F90133"/>
    <w:rsid w:val="00F91ACB"/>
    <w:rsid w:val="00FC1AF6"/>
    <w:rsid w:val="00FD017D"/>
    <w:rsid w:val="00FD7CE7"/>
    <w:rsid w:val="00FF3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customStyle="1" w:styleId="paragraph">
    <w:name w:val="paragraph"/>
    <w:basedOn w:val="Normal"/>
    <w:rsid w:val="00EA18A1"/>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rPr>
  </w:style>
  <w:style w:type="character" w:customStyle="1" w:styleId="normaltextrun">
    <w:name w:val="normaltextrun"/>
    <w:basedOn w:val="DefaultParagraphFont"/>
    <w:rsid w:val="00EA18A1"/>
  </w:style>
  <w:style w:type="character" w:customStyle="1" w:styleId="eop">
    <w:name w:val="eop"/>
    <w:basedOn w:val="DefaultParagraphFont"/>
    <w:rsid w:val="00EA18A1"/>
  </w:style>
  <w:style w:type="table" w:styleId="TableGrid">
    <w:name w:val="Table Grid"/>
    <w:basedOn w:val="TableNormal"/>
    <w:uiPriority w:val="39"/>
    <w:rsid w:val="00730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349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pn-0921-requirements-to-publish-on-contracts-finder" TargetMode="External"/><Relationship Id="rId18" Type="http://schemas.openxmlformats.org/officeDocument/2006/relationships/hyperlink" Target="https://assets.publishing.service.gov.uk/government/uploads/system/uploads/attachment_data/file/779660/20190220-Supplier_Code_of_Conduct.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collections/sustainable-procurement-the-government-buying-standards-gbs" TargetMode="External"/><Relationship Id="rId7" Type="http://schemas.openxmlformats.org/officeDocument/2006/relationships/webSettings" Target="webSetting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hyperlink" Target="https://assets.publishing.service.gov.uk/government/uploads/system/uploads/attachment_data/file/1163536/Supplier_Code_of_Conduct_v3.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63536/Supplier_Code_of_Conduct_v3.pdf" TargetMode="External"/><Relationship Id="rId20" Type="http://schemas.openxmlformats.org/officeDocument/2006/relationships/hyperlink" Target="https://www.gov.uk/government/publications/ppn-0223-tackling-modern-slavery-in-government-supply-chai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open-standards-principles/open-standards-principle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about:blank" TargetMode="External"/><Relationship Id="rId23" Type="http://schemas.openxmlformats.org/officeDocument/2006/relationships/footer" Target="footer1.xml"/><Relationship Id="rId10" Type="http://schemas.openxmlformats.org/officeDocument/2006/relationships/hyperlink" Target="http://www.nationalarchives.gov.uk/doc/open-government-licence/version/3/" TargetMode="External"/><Relationship Id="rId19" Type="http://schemas.openxmlformats.org/officeDocument/2006/relationships/hyperlink" Target="https://www.gov.uk/government/publications/ppn-0223-tackling-modern-slavery-in-government-supply-chai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procurement-policy-note-0117-update-to-transparency-principles"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376F3-719D-4BB9-AC9F-17B24940007C}">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48</Pages>
  <Words>14657</Words>
  <Characters>83549</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O'Kane, Keeva</cp:lastModifiedBy>
  <cp:revision>8</cp:revision>
  <cp:lastPrinted>2024-06-24T10:40:00Z</cp:lastPrinted>
  <dcterms:created xsi:type="dcterms:W3CDTF">2024-04-18T08:04:00Z</dcterms:created>
  <dcterms:modified xsi:type="dcterms:W3CDTF">2024-07-18T15:10:00Z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ies>
</file>