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entury Gothic" w:hAnsi="Century Gothic"/>
          <w:lang w:val="en-GB"/>
        </w:rPr>
        <w:id w:val="-1724750495"/>
        <w:docPartObj>
          <w:docPartGallery w:val="Cover Pages"/>
          <w:docPartUnique/>
        </w:docPartObj>
      </w:sdtPr>
      <w:sdtContent>
        <w:p w14:paraId="4017F22D" w14:textId="77777777" w:rsidR="002B234A" w:rsidRPr="00D1535E" w:rsidRDefault="00A3087E">
          <w:pPr>
            <w:rPr>
              <w:rFonts w:ascii="Century Gothic" w:hAnsi="Century Gothic"/>
              <w:lang w:val="en-GB"/>
            </w:rPr>
          </w:pPr>
          <w:r w:rsidRPr="00D1535E">
            <w:rPr>
              <w:rFonts w:ascii="Century Gothic" w:hAnsi="Century Gothic"/>
              <w:noProof/>
              <w:lang w:val="en-GB" w:eastAsia="en-GB"/>
            </w:rPr>
            <mc:AlternateContent>
              <mc:Choice Requires="wps">
                <w:drawing>
                  <wp:anchor distT="0" distB="0" distL="114300" distR="114300" simplePos="0" relativeHeight="251658240" behindDoc="0" locked="0" layoutInCell="1" allowOverlap="1" wp14:anchorId="1556A76F" wp14:editId="38621123">
                    <wp:simplePos x="0" y="0"/>
                    <wp:positionH relativeFrom="page">
                      <wp:posOffset>723900</wp:posOffset>
                    </wp:positionH>
                    <wp:positionV relativeFrom="margin">
                      <wp:posOffset>1095375</wp:posOffset>
                    </wp:positionV>
                    <wp:extent cx="6038850" cy="6210300"/>
                    <wp:effectExtent l="0" t="0" r="0" b="11430"/>
                    <wp:wrapTopAndBottom/>
                    <wp:docPr id="6" name="Text Box 6" descr="Title, Subtitle, and Abstract"/>
                    <wp:cNvGraphicFramePr/>
                    <a:graphic xmlns:a="http://schemas.openxmlformats.org/drawingml/2006/main">
                      <a:graphicData uri="http://schemas.microsoft.com/office/word/2010/wordprocessingShape">
                        <wps:wsp>
                          <wps:cNvSpPr txBox="1"/>
                          <wps:spPr>
                            <a:xfrm>
                              <a:off x="0" y="0"/>
                              <a:ext cx="6038850" cy="6210300"/>
                            </a:xfrm>
                            <a:prstGeom prst="rect">
                              <a:avLst/>
                            </a:prstGeom>
                            <a:noFill/>
                            <a:ln w="6350">
                              <a:noFill/>
                            </a:ln>
                            <a:effectLst/>
                          </wps:spPr>
                          <wps:txbx>
                            <w:txbxContent>
                              <w:p w14:paraId="38578F59" w14:textId="4AC9427C" w:rsidR="002B234A" w:rsidRPr="00E81F37" w:rsidRDefault="00000000" w:rsidP="00EC1FB7">
                                <w:pPr>
                                  <w:pStyle w:val="Title"/>
                                  <w:ind w:left="0"/>
                                  <w:jc w:val="center"/>
                                  <w:rPr>
                                    <w:rFonts w:ascii="Century Gothic" w:hAnsi="Century Gothic"/>
                                    <w:sz w:val="84"/>
                                    <w:szCs w:val="84"/>
                                  </w:rPr>
                                </w:pPr>
                                <w:sdt>
                                  <w:sdtPr>
                                    <w:rPr>
                                      <w:rFonts w:ascii="Century Gothic" w:hAnsi="Century Gothic"/>
                                      <w:sz w:val="84"/>
                                      <w:szCs w:val="84"/>
                                    </w:rPr>
                                    <w:alias w:val="Title"/>
                                    <w:tag w:val=""/>
                                    <w:id w:val="701364701"/>
                                    <w:dataBinding w:prefixMappings="xmlns:ns0='http://purl.org/dc/elements/1.1/' xmlns:ns1='http://schemas.openxmlformats.org/package/2006/metadata/core-properties' " w:xpath="/ns1:coreProperties[1]/ns0:title[1]" w:storeItemID="{6C3C8BC8-F283-45AE-878A-BAB7291924A1}"/>
                                    <w:text/>
                                  </w:sdtPr>
                                  <w:sdtContent>
                                    <w:r w:rsidR="00F10F31" w:rsidRPr="00E81F37">
                                      <w:rPr>
                                        <w:rFonts w:ascii="Century Gothic" w:hAnsi="Century Gothic"/>
                                        <w:sz w:val="84"/>
                                        <w:szCs w:val="84"/>
                                      </w:rPr>
                                      <w:t xml:space="preserve">LFRS </w:t>
                                    </w:r>
                                    <w:r w:rsidR="00F10F31">
                                      <w:rPr>
                                        <w:rFonts w:ascii="Century Gothic" w:hAnsi="Century Gothic"/>
                                        <w:sz w:val="84"/>
                                        <w:szCs w:val="84"/>
                                      </w:rPr>
                                      <w:t xml:space="preserve">Application Tracking </w:t>
                                    </w:r>
                                    <w:r w:rsidR="00F10F31" w:rsidRPr="00E81F37">
                                      <w:rPr>
                                        <w:rFonts w:ascii="Century Gothic" w:hAnsi="Century Gothic"/>
                                        <w:sz w:val="84"/>
                                        <w:szCs w:val="84"/>
                                      </w:rPr>
                                      <w:t xml:space="preserve">System: </w:t>
                                    </w:r>
                                    <w:r w:rsidR="00003B55">
                                      <w:rPr>
                                        <w:rFonts w:ascii="Century Gothic" w:hAnsi="Century Gothic"/>
                                        <w:sz w:val="84"/>
                                        <w:szCs w:val="84"/>
                                      </w:rPr>
                                      <w:t>Contract Notice</w:t>
                                    </w:r>
                                  </w:sdtContent>
                                </w:sdt>
                              </w:p>
                              <w:p w14:paraId="12231E9B" w14:textId="0167B8D6" w:rsidR="002B234A" w:rsidRPr="005B415D" w:rsidRDefault="00000000" w:rsidP="005423B3">
                                <w:pPr>
                                  <w:pStyle w:val="Subtitle"/>
                                  <w:jc w:val="center"/>
                                  <w:rPr>
                                    <w:rFonts w:ascii="Century Gothic" w:hAnsi="Century Gothic"/>
                                  </w:rPr>
                                </w:pPr>
                                <w:sdt>
                                  <w:sdtPr>
                                    <w:rPr>
                                      <w:rFonts w:ascii="Century Gothic" w:hAnsi="Century Gothic"/>
                                    </w:rPr>
                                    <w:alias w:val="Date"/>
                                    <w:id w:val="1278226192"/>
                                    <w:dataBinding w:prefixMappings="xmlns:ns0='http://schemas.microsoft.com/office/2006/coverPageProps' " w:xpath="/ns0:CoverPageProperties[1]/ns0:PublishDate[1]" w:storeItemID="{55AF091B-3C7A-41E3-B477-F2FDAA23CFDA}"/>
                                    <w:date w:fullDate="2024-01-01T00:00:00Z">
                                      <w:dateFormat w:val="yyyy"/>
                                      <w:lid w:val="en-US"/>
                                      <w:storeMappedDataAs w:val="dateTime"/>
                                      <w:calendar w:val="gregorian"/>
                                    </w:date>
                                  </w:sdtPr>
                                  <w:sdtContent>
                                    <w:r w:rsidR="00D57AEC">
                                      <w:rPr>
                                        <w:rFonts w:ascii="Century Gothic" w:hAnsi="Century Gothic"/>
                                      </w:rPr>
                                      <w:t>202</w:t>
                                    </w:r>
                                    <w:r w:rsidR="00A204C8">
                                      <w:rPr>
                                        <w:rFonts w:ascii="Century Gothic" w:hAnsi="Century Gothic"/>
                                      </w:rPr>
                                      <w:t>4</w:t>
                                    </w:r>
                                  </w:sdtContent>
                                </w:sdt>
                              </w:p>
                              <w:p w14:paraId="6859C88B" w14:textId="70A34013" w:rsidR="002B234A" w:rsidRPr="005B415D" w:rsidRDefault="00000000" w:rsidP="00D57AEC">
                                <w:pPr>
                                  <w:pStyle w:val="Abstract"/>
                                  <w:ind w:left="0"/>
                                  <w:jc w:val="center"/>
                                  <w:rPr>
                                    <w:rFonts w:ascii="Century Gothic" w:hAnsi="Century Gothic"/>
                                  </w:rPr>
                                </w:pPr>
                                <w:sdt>
                                  <w:sdtPr>
                                    <w:rPr>
                                      <w:rFonts w:ascii="Century Gothic" w:hAnsi="Century Gothic"/>
                                      <w:color w:val="auto"/>
                                    </w:rPr>
                                    <w:alias w:val="Abstract"/>
                                    <w:id w:val="106622669"/>
                                    <w:dataBinding w:prefixMappings="xmlns:ns0='http://schemas.microsoft.com/office/2006/coverPageProps'" w:xpath="/ns0:CoverPageProperties[1]/ns0:Abstract[1]" w:storeItemID="{55AF091B-3C7A-41E3-B477-F2FDAA23CFDA}"/>
                                    <w:text/>
                                  </w:sdtPr>
                                  <w:sdtContent>
                                    <w:r w:rsidR="00E81F37" w:rsidRPr="00E81F37">
                                      <w:rPr>
                                        <w:rFonts w:ascii="Century Gothic" w:hAnsi="Century Gothic"/>
                                        <w:color w:val="auto"/>
                                      </w:rPr>
                                      <w:t xml:space="preserve">This document outlines the scope of requirements for the </w:t>
                                    </w:r>
                                    <w:r w:rsidR="003662FD">
                                      <w:rPr>
                                        <w:rFonts w:ascii="Century Gothic" w:hAnsi="Century Gothic"/>
                                        <w:color w:val="auto"/>
                                      </w:rPr>
                                      <w:t>implementation of a</w:t>
                                    </w:r>
                                    <w:r w:rsidR="00A204C8">
                                      <w:rPr>
                                        <w:rFonts w:ascii="Century Gothic" w:hAnsi="Century Gothic"/>
                                        <w:color w:val="auto"/>
                                      </w:rPr>
                                      <w:t xml:space="preserve">n Application Tracking </w:t>
                                    </w:r>
                                    <w:r w:rsidR="003662FD">
                                      <w:rPr>
                                        <w:rFonts w:ascii="Century Gothic" w:hAnsi="Century Gothic"/>
                                        <w:color w:val="auto"/>
                                      </w:rPr>
                                      <w:t xml:space="preserve">System </w:t>
                                    </w:r>
                                    <w:r w:rsidR="00E81F37" w:rsidRPr="00E81F37">
                                      <w:rPr>
                                        <w:rFonts w:ascii="Century Gothic" w:hAnsi="Century Gothic"/>
                                        <w:color w:val="auto"/>
                                      </w:rPr>
                                      <w:t>within Leicestershire Fire and Rescue Service</w:t>
                                    </w:r>
                                    <w:r w:rsidR="003662FD">
                                      <w:rPr>
                                        <w:rFonts w:ascii="Century Gothic" w:hAnsi="Century Gothic"/>
                                        <w:color w:val="auto"/>
                                      </w:rPr>
                                      <w:t>.</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85000</wp14:pctHeight>
                    </wp14:sizeRelV>
                  </wp:anchor>
                </w:drawing>
              </mc:Choice>
              <mc:Fallback>
                <w:pict>
                  <v:shapetype w14:anchorId="1556A76F" id="_x0000_t202" coordsize="21600,21600" o:spt="202" path="m,l,21600r21600,l21600,xe">
                    <v:stroke joinstyle="miter"/>
                    <v:path gradientshapeok="t" o:connecttype="rect"/>
                  </v:shapetype>
                  <v:shape id="Text Box 6" o:spid="_x0000_s1026" type="#_x0000_t202" alt="Title, Subtitle, and Abstract" style="position:absolute;margin-left:57pt;margin-top:86.25pt;width:475.5pt;height:489pt;z-index:251658240;visibility:visible;mso-wrap-style:square;mso-width-percent:0;mso-height-percent:850;mso-wrap-distance-left:9pt;mso-wrap-distance-top:0;mso-wrap-distance-right:9pt;mso-wrap-distance-bottom:0;mso-position-horizontal:absolute;mso-position-horizontal-relative:page;mso-position-vertical:absolute;mso-position-vertical-relative:margin;mso-width-percent:0;mso-height-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" filled="f" stroked="f" strokeweight=".5pt">
                    <v:textbox inset="0,0,0,0">
                      <w:txbxContent>
                        <w:p w14:paraId="38578F59" w14:textId="4AC9427C" w:rsidR="002B234A" w:rsidRPr="00E81F37" w:rsidRDefault="00000000" w:rsidP="00EC1FB7">
                          <w:pPr>
                            <w:pStyle w:val="Title"/>
                            <w:ind w:left="0"/>
                            <w:jc w:val="center"/>
                            <w:rPr>
                              <w:rFonts w:ascii="Century Gothic" w:hAnsi="Century Gothic"/>
                              <w:sz w:val="84"/>
                              <w:szCs w:val="84"/>
                            </w:rPr>
                          </w:pPr>
                          <w:sdt>
                            <w:sdtPr>
                              <w:rPr>
                                <w:rFonts w:ascii="Century Gothic" w:hAnsi="Century Gothic"/>
                                <w:sz w:val="84"/>
                                <w:szCs w:val="84"/>
                              </w:rPr>
                              <w:alias w:val="Title"/>
                              <w:tag w:val=""/>
                              <w:id w:val="701364701"/>
                              <w:dataBinding w:prefixMappings="xmlns:ns0='http://purl.org/dc/elements/1.1/' xmlns:ns1='http://schemas.openxmlformats.org/package/2006/metadata/core-properties' " w:xpath="/ns1:coreProperties[1]/ns0:title[1]" w:storeItemID="{6C3C8BC8-F283-45AE-878A-BAB7291924A1}"/>
                              <w:text/>
                            </w:sdtPr>
                            <w:sdtContent>
                              <w:r w:rsidR="00F10F31" w:rsidRPr="00E81F37">
                                <w:rPr>
                                  <w:rFonts w:ascii="Century Gothic" w:hAnsi="Century Gothic"/>
                                  <w:sz w:val="84"/>
                                  <w:szCs w:val="84"/>
                                </w:rPr>
                                <w:t xml:space="preserve">LFRS </w:t>
                              </w:r>
                              <w:r w:rsidR="00F10F31">
                                <w:rPr>
                                  <w:rFonts w:ascii="Century Gothic" w:hAnsi="Century Gothic"/>
                                  <w:sz w:val="84"/>
                                  <w:szCs w:val="84"/>
                                </w:rPr>
                                <w:t xml:space="preserve">Application Tracking </w:t>
                              </w:r>
                              <w:r w:rsidR="00F10F31" w:rsidRPr="00E81F37">
                                <w:rPr>
                                  <w:rFonts w:ascii="Century Gothic" w:hAnsi="Century Gothic"/>
                                  <w:sz w:val="84"/>
                                  <w:szCs w:val="84"/>
                                </w:rPr>
                                <w:t xml:space="preserve">System: </w:t>
                              </w:r>
                              <w:r w:rsidR="00003B55">
                                <w:rPr>
                                  <w:rFonts w:ascii="Century Gothic" w:hAnsi="Century Gothic"/>
                                  <w:sz w:val="84"/>
                                  <w:szCs w:val="84"/>
                                </w:rPr>
                                <w:t>Contract Notice</w:t>
                              </w:r>
                            </w:sdtContent>
                          </w:sdt>
                        </w:p>
                        <w:p w14:paraId="12231E9B" w14:textId="0167B8D6" w:rsidR="002B234A" w:rsidRPr="005B415D" w:rsidRDefault="00000000" w:rsidP="005423B3">
                          <w:pPr>
                            <w:pStyle w:val="Subtitle"/>
                            <w:jc w:val="center"/>
                            <w:rPr>
                              <w:rFonts w:ascii="Century Gothic" w:hAnsi="Century Gothic"/>
                            </w:rPr>
                          </w:pPr>
                          <w:sdt>
                            <w:sdtPr>
                              <w:rPr>
                                <w:rFonts w:ascii="Century Gothic" w:hAnsi="Century Gothic"/>
                              </w:rPr>
                              <w:alias w:val="Date"/>
                              <w:id w:val="1278226192"/>
                              <w:dataBinding w:prefixMappings="xmlns:ns0='http://schemas.microsoft.com/office/2006/coverPageProps' " w:xpath="/ns0:CoverPageProperties[1]/ns0:PublishDate[1]" w:storeItemID="{55AF091B-3C7A-41E3-B477-F2FDAA23CFDA}"/>
                              <w:date w:fullDate="2024-01-01T00:00:00Z">
                                <w:dateFormat w:val="yyyy"/>
                                <w:lid w:val="en-US"/>
                                <w:storeMappedDataAs w:val="dateTime"/>
                                <w:calendar w:val="gregorian"/>
                              </w:date>
                            </w:sdtPr>
                            <w:sdtContent>
                              <w:r w:rsidR="00D57AEC">
                                <w:rPr>
                                  <w:rFonts w:ascii="Century Gothic" w:hAnsi="Century Gothic"/>
                                </w:rPr>
                                <w:t>202</w:t>
                              </w:r>
                              <w:r w:rsidR="00A204C8">
                                <w:rPr>
                                  <w:rFonts w:ascii="Century Gothic" w:hAnsi="Century Gothic"/>
                                </w:rPr>
                                <w:t>4</w:t>
                              </w:r>
                            </w:sdtContent>
                          </w:sdt>
                        </w:p>
                        <w:p w14:paraId="6859C88B" w14:textId="70A34013" w:rsidR="002B234A" w:rsidRPr="005B415D" w:rsidRDefault="00000000" w:rsidP="00D57AEC">
                          <w:pPr>
                            <w:pStyle w:val="Abstract"/>
                            <w:ind w:left="0"/>
                            <w:jc w:val="center"/>
                            <w:rPr>
                              <w:rFonts w:ascii="Century Gothic" w:hAnsi="Century Gothic"/>
                            </w:rPr>
                          </w:pPr>
                          <w:sdt>
                            <w:sdtPr>
                              <w:rPr>
                                <w:rFonts w:ascii="Century Gothic" w:hAnsi="Century Gothic"/>
                                <w:color w:val="auto"/>
                              </w:rPr>
                              <w:alias w:val="Abstract"/>
                              <w:id w:val="106622669"/>
                              <w:dataBinding w:prefixMappings="xmlns:ns0='http://schemas.microsoft.com/office/2006/coverPageProps'" w:xpath="/ns0:CoverPageProperties[1]/ns0:Abstract[1]" w:storeItemID="{55AF091B-3C7A-41E3-B477-F2FDAA23CFDA}"/>
                              <w:text/>
                            </w:sdtPr>
                            <w:sdtContent>
                              <w:r w:rsidR="00E81F37" w:rsidRPr="00E81F37">
                                <w:rPr>
                                  <w:rFonts w:ascii="Century Gothic" w:hAnsi="Century Gothic"/>
                                  <w:color w:val="auto"/>
                                </w:rPr>
                                <w:t xml:space="preserve">This document outlines the scope of requirements for the </w:t>
                              </w:r>
                              <w:r w:rsidR="003662FD">
                                <w:rPr>
                                  <w:rFonts w:ascii="Century Gothic" w:hAnsi="Century Gothic"/>
                                  <w:color w:val="auto"/>
                                </w:rPr>
                                <w:t>implementation of a</w:t>
                              </w:r>
                              <w:r w:rsidR="00A204C8">
                                <w:rPr>
                                  <w:rFonts w:ascii="Century Gothic" w:hAnsi="Century Gothic"/>
                                  <w:color w:val="auto"/>
                                </w:rPr>
                                <w:t xml:space="preserve">n Application Tracking </w:t>
                              </w:r>
                              <w:r w:rsidR="003662FD">
                                <w:rPr>
                                  <w:rFonts w:ascii="Century Gothic" w:hAnsi="Century Gothic"/>
                                  <w:color w:val="auto"/>
                                </w:rPr>
                                <w:t xml:space="preserve">System </w:t>
                              </w:r>
                              <w:r w:rsidR="00E81F37" w:rsidRPr="00E81F37">
                                <w:rPr>
                                  <w:rFonts w:ascii="Century Gothic" w:hAnsi="Century Gothic"/>
                                  <w:color w:val="auto"/>
                                </w:rPr>
                                <w:t>within Leicestershire Fire and Rescue Service</w:t>
                              </w:r>
                              <w:r w:rsidR="003662FD">
                                <w:rPr>
                                  <w:rFonts w:ascii="Century Gothic" w:hAnsi="Century Gothic"/>
                                  <w:color w:val="auto"/>
                                </w:rPr>
                                <w:t>.</w:t>
                              </w:r>
                            </w:sdtContent>
                          </w:sdt>
                        </w:p>
                      </w:txbxContent>
                    </v:textbox>
                    <w10:wrap type="topAndBottom" anchorx="page" anchory="margin"/>
                  </v:shape>
                </w:pict>
              </mc:Fallback>
            </mc:AlternateContent>
          </w:r>
          <w:r w:rsidR="00384C32" w:rsidRPr="00D1535E">
            <w:rPr>
              <w:rFonts w:ascii="Century Gothic" w:eastAsiaTheme="majorEastAsia" w:hAnsi="Century Gothic" w:cstheme="majorBidi"/>
              <w:noProof/>
              <w:sz w:val="76"/>
              <w:szCs w:val="72"/>
              <w:lang w:val="en-GB" w:eastAsia="en-GB"/>
            </w:rPr>
            <mc:AlternateContent>
              <mc:Choice Requires="wps">
                <w:drawing>
                  <wp:anchor distT="0" distB="0" distL="114300" distR="114300" simplePos="0" relativeHeight="251658241" behindDoc="0" locked="0" layoutInCell="0" allowOverlap="0" wp14:anchorId="25382DF4" wp14:editId="7747B2FE">
                    <wp:simplePos x="0" y="0"/>
                    <wp:positionH relativeFrom="margin">
                      <wp:align>center</wp:align>
                    </wp:positionH>
                    <wp:positionV relativeFrom="page">
                      <wp:posOffset>819785</wp:posOffset>
                    </wp:positionV>
                    <wp:extent cx="6248400" cy="1285875"/>
                    <wp:effectExtent l="0" t="0" r="0" b="5715"/>
                    <wp:wrapTopAndBottom/>
                    <wp:docPr id="3" name="Text Box 3" descr="Company contact information"/>
                    <wp:cNvGraphicFramePr/>
                    <a:graphic xmlns:a="http://schemas.openxmlformats.org/drawingml/2006/main">
                      <a:graphicData uri="http://schemas.microsoft.com/office/word/2010/wordprocessingShape">
                        <wps:wsp>
                          <wps:cNvSpPr txBox="1"/>
                          <wps:spPr>
                            <a:xfrm>
                              <a:off x="0" y="0"/>
                              <a:ext cx="6248400" cy="1285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Century Gothic" w:hAnsi="Century Gothic"/>
                                    <w:kern w:val="20"/>
                                  </w:rPr>
                                  <w:alias w:val="Company"/>
                                  <w:tag w:val=""/>
                                  <w:id w:val="-1516756383"/>
                                  <w:dataBinding w:prefixMappings="xmlns:ns0='http://schemas.openxmlformats.org/officeDocument/2006/extended-properties' " w:xpath="/ns0:Properties[1]/ns0:Company[1]" w:storeItemID="{6668398D-A668-4E3E-A5EB-62B293D839F1}"/>
                                  <w:text/>
                                </w:sdtPr>
                                <w:sdtContent>
                                  <w:p w14:paraId="686C2F17" w14:textId="77777777" w:rsidR="002B234A" w:rsidRPr="005B415D" w:rsidRDefault="00384C32">
                                    <w:pPr>
                                      <w:pStyle w:val="NoSpacing"/>
                                      <w:rPr>
                                        <w:rFonts w:ascii="Century Gothic" w:hAnsi="Century Gothic"/>
                                        <w:kern w:val="20"/>
                                      </w:rPr>
                                    </w:pPr>
                                    <w:r w:rsidRPr="005B415D">
                                      <w:rPr>
                                        <w:rFonts w:ascii="Century Gothic" w:hAnsi="Century Gothic"/>
                                        <w:kern w:val="20"/>
                                      </w:rPr>
                                      <w:t>Leicestershire Fire and Rescue Service</w:t>
                                    </w:r>
                                  </w:p>
                                </w:sdtContent>
                              </w:sdt>
                              <w:p w14:paraId="1957681D" w14:textId="77777777" w:rsidR="002B234A" w:rsidRPr="005B415D" w:rsidRDefault="00000000">
                                <w:pPr>
                                  <w:pStyle w:val="NoSpacing"/>
                                  <w:rPr>
                                    <w:rFonts w:ascii="Century Gothic" w:hAnsi="Century Gothic"/>
                                  </w:rPr>
                                </w:pPr>
                                <w:sdt>
                                  <w:sdtPr>
                                    <w:rPr>
                                      <w:rFonts w:ascii="Century Gothic" w:hAnsi="Century Gothic"/>
                                    </w:rPr>
                                    <w:alias w:val="Street Address"/>
                                    <w:tag w:val="Street Address"/>
                                    <w:id w:val="985824367"/>
                                    <w:dataBinding w:prefixMappings="xmlns:ns0='http://schemas.microsoft.com/office/2006/coverPageProps' " w:xpath="/ns0:CoverPageProperties[1]/ns0:CompanyAddress[1]" w:storeItemID="{55AF091B-3C7A-41E3-B477-F2FDAA23CFDA}"/>
                                    <w:text w:multiLine="1"/>
                                  </w:sdtPr>
                                  <w:sdtContent>
                                    <w:r w:rsidR="00AA0465" w:rsidRPr="005B415D">
                                      <w:rPr>
                                        <w:rFonts w:ascii="Century Gothic" w:hAnsi="Century Gothic"/>
                                      </w:rPr>
                                      <w:t>12 Geoff Monk Way, Birstall, Leicester, LE4 3BU</w:t>
                                    </w:r>
                                  </w:sdtContent>
                                </w:sdt>
                              </w:p>
                              <w:p w14:paraId="4941E372" w14:textId="77777777" w:rsidR="002B234A" w:rsidRPr="005B415D" w:rsidRDefault="007C2F5D">
                                <w:pPr>
                                  <w:pStyle w:val="NoSpacing"/>
                                  <w:rPr>
                                    <w:rFonts w:ascii="Century Gothic" w:hAnsi="Century Gothic"/>
                                  </w:rPr>
                                </w:pPr>
                                <w:r w:rsidRPr="005B415D">
                                  <w:rPr>
                                    <w:rStyle w:val="Strong"/>
                                    <w:rFonts w:ascii="Century Gothic" w:hAnsi="Century Gothic"/>
                                  </w:rPr>
                                  <w:t>Tel</w:t>
                                </w:r>
                                <w:r w:rsidRPr="005B415D">
                                  <w:rPr>
                                    <w:rFonts w:ascii="Century Gothic" w:hAnsi="Century Gothic"/>
                                  </w:rPr>
                                  <w:t xml:space="preserve"> </w:t>
                                </w:r>
                                <w:sdt>
                                  <w:sdtPr>
                                    <w:rPr>
                                      <w:rFonts w:ascii="Century Gothic" w:hAnsi="Century Gothic"/>
                                    </w:rPr>
                                    <w:alias w:val="Telephone"/>
                                    <w:tag w:val="Telephone"/>
                                    <w:id w:val="-100575521"/>
                                    <w:dataBinding w:prefixMappings="xmlns:ns0='http://schemas.microsoft.com/office/2006/coverPageProps' " w:xpath="/ns0:CoverPageProperties[1]/ns0:CompanyPhone[1]" w:storeItemID="{55AF091B-3C7A-41E3-B477-F2FDAA23CFDA}"/>
                                    <w:text/>
                                  </w:sdtPr>
                                  <w:sdtContent>
                                    <w:r w:rsidR="00AA0465" w:rsidRPr="005B415D">
                                      <w:rPr>
                                        <w:rFonts w:ascii="Century Gothic" w:hAnsi="Century Gothic"/>
                                      </w:rPr>
                                      <w:t>0116 2292070</w:t>
                                    </w:r>
                                  </w:sdtContent>
                                </w:sdt>
                              </w:p>
                              <w:p w14:paraId="7FBF6E1E" w14:textId="77777777" w:rsidR="002B234A" w:rsidRPr="005B415D" w:rsidRDefault="007C2F5D">
                                <w:pPr>
                                  <w:pStyle w:val="NoSpacing"/>
                                  <w:rPr>
                                    <w:rFonts w:ascii="Century Gothic" w:hAnsi="Century Gothic"/>
                                  </w:rPr>
                                </w:pPr>
                                <w:r w:rsidRPr="005B415D">
                                  <w:rPr>
                                    <w:rStyle w:val="Strong"/>
                                    <w:rFonts w:ascii="Century Gothic" w:hAnsi="Century Gothic"/>
                                  </w:rPr>
                                  <w:t>Fax</w:t>
                                </w:r>
                                <w:r w:rsidRPr="005B415D">
                                  <w:rPr>
                                    <w:rFonts w:ascii="Century Gothic" w:hAnsi="Century Gothic"/>
                                  </w:rPr>
                                  <w:t xml:space="preserve"> </w:t>
                                </w:r>
                                <w:sdt>
                                  <w:sdtPr>
                                    <w:rPr>
                                      <w:rFonts w:ascii="Century Gothic" w:hAnsi="Century Gothic"/>
                                    </w:rPr>
                                    <w:alias w:val="Fax"/>
                                    <w:tag w:val="Fax"/>
                                    <w:id w:val="258885103"/>
                                    <w:dataBinding w:prefixMappings="xmlns:ns0='http://schemas.microsoft.com/office/2006/coverPageProps' " w:xpath="/ns0:CoverPageProperties[1]/ns0:CompanyFax[1]" w:storeItemID="{55AF091B-3C7A-41E3-B477-F2FDAA23CFDA}"/>
                                    <w:text/>
                                  </w:sdtPr>
                                  <w:sdtContent>
                                    <w:r w:rsidR="00AA0465" w:rsidRPr="005B415D">
                                      <w:rPr>
                                        <w:rFonts w:ascii="Century Gothic" w:hAnsi="Century Gothic"/>
                                      </w:rPr>
                                      <w:t>0116 2292151</w:t>
                                    </w:r>
                                  </w:sdtContent>
                                </w:sdt>
                              </w:p>
                              <w:sdt>
                                <w:sdtPr>
                                  <w:rPr>
                                    <w:rFonts w:ascii="Century Gothic" w:hAnsi="Century Gothic"/>
                                  </w:rPr>
                                  <w:alias w:val="Website"/>
                                  <w:tag w:val="Website"/>
                                  <w:id w:val="665754443"/>
                                  <w:dataBinding w:prefixMappings="xmlns:ns0='http://purl.org/dc/elements/1.1/' xmlns:ns1='http://schemas.openxmlformats.org/package/2006/metadata/core-properties' " w:xpath="/ns1:coreProperties[1]/ns1:keywords[1]" w:storeItemID="{6C3C8BC8-F283-45AE-878A-BAB7291924A1}"/>
                                  <w:text/>
                                </w:sdtPr>
                                <w:sdtContent>
                                  <w:p w14:paraId="6DF06FB4" w14:textId="2D882203" w:rsidR="002B234A" w:rsidRPr="005B415D" w:rsidRDefault="007B3625">
                                    <w:pPr>
                                      <w:rPr>
                                        <w:rFonts w:ascii="Century Gothic" w:hAnsi="Century Gothic"/>
                                      </w:rPr>
                                    </w:pPr>
                                    <w:r>
                                      <w:rPr>
                                        <w:rFonts w:ascii="Century Gothic" w:hAnsi="Century Gothic"/>
                                      </w:rPr>
                                      <w:t>http:/www.leicestershire-fire.gov.uk.</w:t>
                                    </w:r>
                                  </w:p>
                                </w:sdtContent>
                              </w:sdt>
                              <w:p w14:paraId="3BFA4181" w14:textId="77777777" w:rsidR="002B234A" w:rsidRDefault="002B234A"/>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80400</wp14:pctWidth>
                    </wp14:sizeRelH>
                    <wp14:sizeRelV relativeFrom="page">
                      <wp14:pctHeight>15000</wp14:pctHeight>
                    </wp14:sizeRelV>
                  </wp:anchor>
                </w:drawing>
              </mc:Choice>
              <mc:Fallback>
                <w:pict>
                  <v:shape w14:anchorId="25382DF4" id="Text Box 3" o:spid="_x0000_s1027" type="#_x0000_t202" alt="Company contact information" style="position:absolute;margin-left:0;margin-top:64.55pt;width:492pt;height:101.25pt;z-index:251658241;visibility:visible;mso-wrap-style:square;mso-width-percent:804;mso-height-percent:150;mso-wrap-distance-left:9pt;mso-wrap-distance-top:0;mso-wrap-distance-right:9pt;mso-wrap-distance-bottom:0;mso-position-horizontal:center;mso-position-horizontal-relative:margin;mso-position-vertical:absolute;mso-position-vertical-relative:page;mso-width-percent:804;mso-height-percent:1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" o:allowincell="f" o:allowoverlap="f" filled="f" stroked="f" strokeweight=".5pt">
                    <v:textbox style="mso-fit-shape-to-text:t" inset="0,0,0,0">
                      <w:txbxContent>
                        <w:sdt>
                          <w:sdtPr>
                            <w:rPr>
                              <w:rFonts w:ascii="Century Gothic" w:hAnsi="Century Gothic"/>
                              <w:kern w:val="20"/>
                            </w:rPr>
                            <w:alias w:val="Company"/>
                            <w:tag w:val=""/>
                            <w:id w:val="-1516756383"/>
                            <w:dataBinding w:prefixMappings="xmlns:ns0='http://schemas.openxmlformats.org/officeDocument/2006/extended-properties' " w:xpath="/ns0:Properties[1]/ns0:Company[1]" w:storeItemID="{6668398D-A668-4E3E-A5EB-62B293D839F1}"/>
                            <w:text/>
                          </w:sdtPr>
                          <w:sdtContent>
                            <w:p w14:paraId="686C2F17" w14:textId="77777777" w:rsidR="002B234A" w:rsidRPr="005B415D" w:rsidRDefault="00384C32">
                              <w:pPr>
                                <w:pStyle w:val="NoSpacing"/>
                                <w:rPr>
                                  <w:rFonts w:ascii="Century Gothic" w:hAnsi="Century Gothic"/>
                                  <w:kern w:val="20"/>
                                </w:rPr>
                              </w:pPr>
                              <w:r w:rsidRPr="005B415D">
                                <w:rPr>
                                  <w:rFonts w:ascii="Century Gothic" w:hAnsi="Century Gothic"/>
                                  <w:kern w:val="20"/>
                                </w:rPr>
                                <w:t>Leicestershire Fire and Rescue Service</w:t>
                              </w:r>
                            </w:p>
                          </w:sdtContent>
                        </w:sdt>
                        <w:p w14:paraId="1957681D" w14:textId="77777777" w:rsidR="002B234A" w:rsidRPr="005B415D" w:rsidRDefault="00000000">
                          <w:pPr>
                            <w:pStyle w:val="NoSpacing"/>
                            <w:rPr>
                              <w:rFonts w:ascii="Century Gothic" w:hAnsi="Century Gothic"/>
                            </w:rPr>
                          </w:pPr>
                          <w:sdt>
                            <w:sdtPr>
                              <w:rPr>
                                <w:rFonts w:ascii="Century Gothic" w:hAnsi="Century Gothic"/>
                              </w:rPr>
                              <w:alias w:val="Street Address"/>
                              <w:tag w:val="Street Address"/>
                              <w:id w:val="985824367"/>
                              <w:dataBinding w:prefixMappings="xmlns:ns0='http://schemas.microsoft.com/office/2006/coverPageProps' " w:xpath="/ns0:CoverPageProperties[1]/ns0:CompanyAddress[1]" w:storeItemID="{55AF091B-3C7A-41E3-B477-F2FDAA23CFDA}"/>
                              <w:text w:multiLine="1"/>
                            </w:sdtPr>
                            <w:sdtContent>
                              <w:r w:rsidR="00AA0465" w:rsidRPr="005B415D">
                                <w:rPr>
                                  <w:rFonts w:ascii="Century Gothic" w:hAnsi="Century Gothic"/>
                                </w:rPr>
                                <w:t>12 Geoff Monk Way, Birstall, Leicester, LE4 3BU</w:t>
                              </w:r>
                            </w:sdtContent>
                          </w:sdt>
                        </w:p>
                        <w:p w14:paraId="4941E372" w14:textId="77777777" w:rsidR="002B234A" w:rsidRPr="005B415D" w:rsidRDefault="007C2F5D">
                          <w:pPr>
                            <w:pStyle w:val="NoSpacing"/>
                            <w:rPr>
                              <w:rFonts w:ascii="Century Gothic" w:hAnsi="Century Gothic"/>
                            </w:rPr>
                          </w:pPr>
                          <w:r w:rsidRPr="005B415D">
                            <w:rPr>
                              <w:rStyle w:val="Strong"/>
                              <w:rFonts w:ascii="Century Gothic" w:hAnsi="Century Gothic"/>
                            </w:rPr>
                            <w:t>Tel</w:t>
                          </w:r>
                          <w:r w:rsidRPr="005B415D">
                            <w:rPr>
                              <w:rFonts w:ascii="Century Gothic" w:hAnsi="Century Gothic"/>
                            </w:rPr>
                            <w:t xml:space="preserve"> </w:t>
                          </w:r>
                          <w:sdt>
                            <w:sdtPr>
                              <w:rPr>
                                <w:rFonts w:ascii="Century Gothic" w:hAnsi="Century Gothic"/>
                              </w:rPr>
                              <w:alias w:val="Telephone"/>
                              <w:tag w:val="Telephone"/>
                              <w:id w:val="-100575521"/>
                              <w:dataBinding w:prefixMappings="xmlns:ns0='http://schemas.microsoft.com/office/2006/coverPageProps' " w:xpath="/ns0:CoverPageProperties[1]/ns0:CompanyPhone[1]" w:storeItemID="{55AF091B-3C7A-41E3-B477-F2FDAA23CFDA}"/>
                              <w:text/>
                            </w:sdtPr>
                            <w:sdtContent>
                              <w:r w:rsidR="00AA0465" w:rsidRPr="005B415D">
                                <w:rPr>
                                  <w:rFonts w:ascii="Century Gothic" w:hAnsi="Century Gothic"/>
                                </w:rPr>
                                <w:t>0116 2292070</w:t>
                              </w:r>
                            </w:sdtContent>
                          </w:sdt>
                        </w:p>
                        <w:p w14:paraId="7FBF6E1E" w14:textId="77777777" w:rsidR="002B234A" w:rsidRPr="005B415D" w:rsidRDefault="007C2F5D">
                          <w:pPr>
                            <w:pStyle w:val="NoSpacing"/>
                            <w:rPr>
                              <w:rFonts w:ascii="Century Gothic" w:hAnsi="Century Gothic"/>
                            </w:rPr>
                          </w:pPr>
                          <w:r w:rsidRPr="005B415D">
                            <w:rPr>
                              <w:rStyle w:val="Strong"/>
                              <w:rFonts w:ascii="Century Gothic" w:hAnsi="Century Gothic"/>
                            </w:rPr>
                            <w:t>Fax</w:t>
                          </w:r>
                          <w:r w:rsidRPr="005B415D">
                            <w:rPr>
                              <w:rFonts w:ascii="Century Gothic" w:hAnsi="Century Gothic"/>
                            </w:rPr>
                            <w:t xml:space="preserve"> </w:t>
                          </w:r>
                          <w:sdt>
                            <w:sdtPr>
                              <w:rPr>
                                <w:rFonts w:ascii="Century Gothic" w:hAnsi="Century Gothic"/>
                              </w:rPr>
                              <w:alias w:val="Fax"/>
                              <w:tag w:val="Fax"/>
                              <w:id w:val="258885103"/>
                              <w:dataBinding w:prefixMappings="xmlns:ns0='http://schemas.microsoft.com/office/2006/coverPageProps' " w:xpath="/ns0:CoverPageProperties[1]/ns0:CompanyFax[1]" w:storeItemID="{55AF091B-3C7A-41E3-B477-F2FDAA23CFDA}"/>
                              <w:text/>
                            </w:sdtPr>
                            <w:sdtContent>
                              <w:r w:rsidR="00AA0465" w:rsidRPr="005B415D">
                                <w:rPr>
                                  <w:rFonts w:ascii="Century Gothic" w:hAnsi="Century Gothic"/>
                                </w:rPr>
                                <w:t>0116 2292151</w:t>
                              </w:r>
                            </w:sdtContent>
                          </w:sdt>
                        </w:p>
                        <w:sdt>
                          <w:sdtPr>
                            <w:rPr>
                              <w:rFonts w:ascii="Century Gothic" w:hAnsi="Century Gothic"/>
                            </w:rPr>
                            <w:alias w:val="Website"/>
                            <w:tag w:val="Website"/>
                            <w:id w:val="665754443"/>
                            <w:dataBinding w:prefixMappings="xmlns:ns0='http://purl.org/dc/elements/1.1/' xmlns:ns1='http://schemas.openxmlformats.org/package/2006/metadata/core-properties' " w:xpath="/ns1:coreProperties[1]/ns1:keywords[1]" w:storeItemID="{6C3C8BC8-F283-45AE-878A-BAB7291924A1}"/>
                            <w:text/>
                          </w:sdtPr>
                          <w:sdtContent>
                            <w:p w14:paraId="6DF06FB4" w14:textId="2D882203" w:rsidR="002B234A" w:rsidRPr="005B415D" w:rsidRDefault="007B3625">
                              <w:pPr>
                                <w:rPr>
                                  <w:rFonts w:ascii="Century Gothic" w:hAnsi="Century Gothic"/>
                                </w:rPr>
                              </w:pPr>
                              <w:r>
                                <w:rPr>
                                  <w:rFonts w:ascii="Century Gothic" w:hAnsi="Century Gothic"/>
                                </w:rPr>
                                <w:t>http:/www.leicestershire-fire.gov.uk.</w:t>
                              </w:r>
                            </w:p>
                          </w:sdtContent>
                        </w:sdt>
                        <w:p w14:paraId="3BFA4181" w14:textId="77777777" w:rsidR="002B234A" w:rsidRDefault="002B234A"/>
                      </w:txbxContent>
                    </v:textbox>
                    <w10:wrap type="topAndBottom" anchorx="margin" anchory="page"/>
                  </v:shape>
                </w:pict>
              </mc:Fallback>
            </mc:AlternateContent>
          </w:r>
          <w:r w:rsidR="00384C32" w:rsidRPr="00D1535E">
            <w:rPr>
              <w:rFonts w:ascii="Century Gothic" w:hAnsi="Century Gothic"/>
              <w:noProof/>
              <w:lang w:val="en-GB" w:eastAsia="en-GB"/>
            </w:rPr>
            <w:drawing>
              <wp:anchor distT="0" distB="0" distL="114300" distR="114300" simplePos="0" relativeHeight="251658242" behindDoc="1" locked="0" layoutInCell="1" allowOverlap="1" wp14:anchorId="14AAB3CF" wp14:editId="73C0D7A6">
                <wp:simplePos x="0" y="0"/>
                <wp:positionH relativeFrom="page">
                  <wp:align>center</wp:align>
                </wp:positionH>
                <wp:positionV relativeFrom="page">
                  <wp:posOffset>1876425</wp:posOffset>
                </wp:positionV>
                <wp:extent cx="2494800" cy="532800"/>
                <wp:effectExtent l="0" t="0" r="1270" b="635"/>
                <wp:wrapTight wrapText="bothSides">
                  <wp:wrapPolygon edited="0">
                    <wp:start x="0" y="0"/>
                    <wp:lineTo x="0" y="20853"/>
                    <wp:lineTo x="21446" y="20853"/>
                    <wp:lineTo x="21446" y="0"/>
                    <wp:lineTo x="0" y="0"/>
                  </wp:wrapPolygon>
                </wp:wrapTight>
                <wp:docPr id="10" name="Picture 10" descr="http://lfrs/corporate/LFRS%20Corporate%20Branding/LFRS%20Logo%20No%20St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lfrs/corporate/LFRS%20Corporate%20Branding/LFRS%20Logo%20No%20Strap.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94800" cy="53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2F5D" w:rsidRPr="00D1535E">
            <w:rPr>
              <w:rFonts w:ascii="Century Gothic" w:hAnsi="Century Gothic"/>
              <w:lang w:val="en-GB"/>
            </w:rPr>
            <w:br w:type="page"/>
          </w:r>
        </w:p>
      </w:sdtContent>
    </w:sdt>
    <w:sdt>
      <w:sdtPr>
        <w:rPr>
          <w:sz w:val="20"/>
        </w:rPr>
        <w:id w:val="472746166"/>
        <w:docPartObj>
          <w:docPartGallery w:val="Table of Contents"/>
          <w:docPartUnique/>
        </w:docPartObj>
      </w:sdtPr>
      <w:sdtContent>
        <w:p w14:paraId="0B6E50BC" w14:textId="3C275CC1" w:rsidR="00041790" w:rsidRPr="00D1535E" w:rsidRDefault="00041790">
          <w:pPr>
            <w:pStyle w:val="TOCHeading"/>
            <w:rPr>
              <w:rFonts w:ascii="Century Gothic" w:hAnsi="Century Gothic"/>
              <w:lang w:val="en-GB"/>
            </w:rPr>
          </w:pPr>
          <w:r w:rsidRPr="39E0ED9A">
            <w:rPr>
              <w:rFonts w:ascii="Century Gothic" w:hAnsi="Century Gothic"/>
              <w:lang w:val="en-GB"/>
            </w:rPr>
            <w:t>Contents</w:t>
          </w:r>
        </w:p>
        <w:p w14:paraId="021A669B" w14:textId="369A2117" w:rsidR="00373CA9" w:rsidRDefault="00457596">
          <w:pPr>
            <w:pStyle w:val="TOC1"/>
            <w:rPr>
              <w:rFonts w:eastAsiaTheme="minorEastAsia"/>
              <w:color w:val="auto"/>
              <w:kern w:val="2"/>
              <w:szCs w:val="22"/>
              <w:lang w:val="en-GB" w:eastAsia="en-GB"/>
              <w14:ligatures w14:val="standardContextual"/>
            </w:rPr>
          </w:pPr>
          <w:r w:rsidRPr="00067B1A">
            <w:rPr>
              <w:rFonts w:ascii="Century Gothic" w:hAnsi="Century Gothic"/>
            </w:rPr>
            <w:fldChar w:fldCharType="begin"/>
          </w:r>
          <w:r w:rsidR="0098077F" w:rsidRPr="00067B1A">
            <w:rPr>
              <w:rFonts w:ascii="Century Gothic" w:hAnsi="Century Gothic"/>
            </w:rPr>
            <w:instrText>TOC \o "1-3" \h \z \u</w:instrText>
          </w:r>
          <w:r w:rsidRPr="00067B1A">
            <w:rPr>
              <w:rFonts w:ascii="Century Gothic" w:hAnsi="Century Gothic"/>
            </w:rPr>
            <w:fldChar w:fldCharType="separate"/>
          </w:r>
          <w:hyperlink w:anchor="_Toc158200215" w:history="1">
            <w:r w:rsidR="00373CA9" w:rsidRPr="004069A1">
              <w:rPr>
                <w:rStyle w:val="Hyperlink"/>
                <w:rFonts w:ascii="Century Gothic" w:hAnsi="Century Gothic"/>
                <w:lang w:val="en-GB"/>
              </w:rPr>
              <w:t>Introduction</w:t>
            </w:r>
            <w:r w:rsidR="00373CA9">
              <w:rPr>
                <w:webHidden/>
              </w:rPr>
              <w:tab/>
            </w:r>
            <w:r w:rsidR="00373CA9">
              <w:rPr>
                <w:webHidden/>
              </w:rPr>
              <w:fldChar w:fldCharType="begin"/>
            </w:r>
            <w:r w:rsidR="00373CA9">
              <w:rPr>
                <w:webHidden/>
              </w:rPr>
              <w:instrText xml:space="preserve"> PAGEREF _Toc158200215 \h </w:instrText>
            </w:r>
            <w:r w:rsidR="00373CA9">
              <w:rPr>
                <w:webHidden/>
              </w:rPr>
            </w:r>
            <w:r w:rsidR="00373CA9">
              <w:rPr>
                <w:webHidden/>
              </w:rPr>
              <w:fldChar w:fldCharType="separate"/>
            </w:r>
            <w:r w:rsidR="00F455CD">
              <w:rPr>
                <w:webHidden/>
              </w:rPr>
              <w:t>2</w:t>
            </w:r>
            <w:r w:rsidR="00373CA9">
              <w:rPr>
                <w:webHidden/>
              </w:rPr>
              <w:fldChar w:fldCharType="end"/>
            </w:r>
          </w:hyperlink>
        </w:p>
        <w:p w14:paraId="49DEFA83" w14:textId="79F9936F" w:rsidR="00373CA9" w:rsidRDefault="00000000">
          <w:pPr>
            <w:pStyle w:val="TOC2"/>
            <w:tabs>
              <w:tab w:val="right" w:leader="underscore" w:pos="9120"/>
            </w:tabs>
            <w:rPr>
              <w:rFonts w:eastAsiaTheme="minorEastAsia"/>
              <w:noProof/>
              <w:color w:val="auto"/>
              <w:kern w:val="2"/>
              <w:sz w:val="22"/>
              <w:szCs w:val="22"/>
              <w:lang w:val="en-GB" w:eastAsia="en-GB"/>
              <w14:ligatures w14:val="standardContextual"/>
            </w:rPr>
          </w:pPr>
          <w:hyperlink w:anchor="_Toc158200216" w:history="1">
            <w:r w:rsidR="00373CA9" w:rsidRPr="004069A1">
              <w:rPr>
                <w:rStyle w:val="Hyperlink"/>
                <w:rFonts w:ascii="Century Gothic" w:hAnsi="Century Gothic"/>
                <w:noProof/>
                <w:lang w:val="en-GB"/>
              </w:rPr>
              <w:t>Leicestershire Fire and Rescue Service</w:t>
            </w:r>
            <w:r w:rsidR="00373CA9">
              <w:rPr>
                <w:noProof/>
                <w:webHidden/>
              </w:rPr>
              <w:tab/>
            </w:r>
            <w:r w:rsidR="00373CA9">
              <w:rPr>
                <w:noProof/>
                <w:webHidden/>
              </w:rPr>
              <w:fldChar w:fldCharType="begin"/>
            </w:r>
            <w:r w:rsidR="00373CA9">
              <w:rPr>
                <w:noProof/>
                <w:webHidden/>
              </w:rPr>
              <w:instrText xml:space="preserve"> PAGEREF _Toc158200216 \h </w:instrText>
            </w:r>
            <w:r w:rsidR="00373CA9">
              <w:rPr>
                <w:noProof/>
                <w:webHidden/>
              </w:rPr>
            </w:r>
            <w:r w:rsidR="00373CA9">
              <w:rPr>
                <w:noProof/>
                <w:webHidden/>
              </w:rPr>
              <w:fldChar w:fldCharType="separate"/>
            </w:r>
            <w:r w:rsidR="00F455CD">
              <w:rPr>
                <w:noProof/>
                <w:webHidden/>
              </w:rPr>
              <w:t>2</w:t>
            </w:r>
            <w:r w:rsidR="00373CA9">
              <w:rPr>
                <w:noProof/>
                <w:webHidden/>
              </w:rPr>
              <w:fldChar w:fldCharType="end"/>
            </w:r>
          </w:hyperlink>
        </w:p>
        <w:p w14:paraId="0A3D41E5" w14:textId="0DCB5909" w:rsidR="00373CA9" w:rsidRDefault="00000000">
          <w:pPr>
            <w:pStyle w:val="TOC2"/>
            <w:tabs>
              <w:tab w:val="right" w:leader="underscore" w:pos="9120"/>
            </w:tabs>
            <w:rPr>
              <w:rFonts w:eastAsiaTheme="minorEastAsia"/>
              <w:noProof/>
              <w:color w:val="auto"/>
              <w:kern w:val="2"/>
              <w:sz w:val="22"/>
              <w:szCs w:val="22"/>
              <w:lang w:val="en-GB" w:eastAsia="en-GB"/>
              <w14:ligatures w14:val="standardContextual"/>
            </w:rPr>
          </w:pPr>
          <w:hyperlink w:anchor="_Toc158200217" w:history="1">
            <w:r w:rsidR="00373CA9" w:rsidRPr="004069A1">
              <w:rPr>
                <w:rStyle w:val="Hyperlink"/>
                <w:rFonts w:ascii="Century Gothic" w:hAnsi="Century Gothic"/>
                <w:noProof/>
                <w:lang w:val="en-GB"/>
              </w:rPr>
              <w:t>Project Timeline</w:t>
            </w:r>
            <w:r w:rsidR="00373CA9">
              <w:rPr>
                <w:noProof/>
                <w:webHidden/>
              </w:rPr>
              <w:tab/>
            </w:r>
            <w:r w:rsidR="00373CA9">
              <w:rPr>
                <w:noProof/>
                <w:webHidden/>
              </w:rPr>
              <w:fldChar w:fldCharType="begin"/>
            </w:r>
            <w:r w:rsidR="00373CA9">
              <w:rPr>
                <w:noProof/>
                <w:webHidden/>
              </w:rPr>
              <w:instrText xml:space="preserve"> PAGEREF _Toc158200217 \h </w:instrText>
            </w:r>
            <w:r w:rsidR="00373CA9">
              <w:rPr>
                <w:noProof/>
                <w:webHidden/>
              </w:rPr>
            </w:r>
            <w:r w:rsidR="00373CA9">
              <w:rPr>
                <w:noProof/>
                <w:webHidden/>
              </w:rPr>
              <w:fldChar w:fldCharType="separate"/>
            </w:r>
            <w:r w:rsidR="00F455CD">
              <w:rPr>
                <w:noProof/>
                <w:webHidden/>
              </w:rPr>
              <w:t>2</w:t>
            </w:r>
            <w:r w:rsidR="00373CA9">
              <w:rPr>
                <w:noProof/>
                <w:webHidden/>
              </w:rPr>
              <w:fldChar w:fldCharType="end"/>
            </w:r>
          </w:hyperlink>
        </w:p>
        <w:p w14:paraId="6B15B18D" w14:textId="627DA1A4" w:rsidR="00373CA9" w:rsidRDefault="00000000">
          <w:pPr>
            <w:pStyle w:val="TOC2"/>
            <w:tabs>
              <w:tab w:val="right" w:leader="underscore" w:pos="9120"/>
            </w:tabs>
            <w:rPr>
              <w:rFonts w:eastAsiaTheme="minorEastAsia"/>
              <w:noProof/>
              <w:color w:val="auto"/>
              <w:kern w:val="2"/>
              <w:sz w:val="22"/>
              <w:szCs w:val="22"/>
              <w:lang w:val="en-GB" w:eastAsia="en-GB"/>
              <w14:ligatures w14:val="standardContextual"/>
            </w:rPr>
          </w:pPr>
          <w:hyperlink w:anchor="_Toc158200218" w:history="1">
            <w:r w:rsidR="00373CA9" w:rsidRPr="004069A1">
              <w:rPr>
                <w:rStyle w:val="Hyperlink"/>
                <w:rFonts w:ascii="Century Gothic" w:hAnsi="Century Gothic"/>
                <w:noProof/>
                <w:lang w:val="en-GB"/>
              </w:rPr>
              <w:t>Budget</w:t>
            </w:r>
            <w:r w:rsidR="00373CA9">
              <w:rPr>
                <w:noProof/>
                <w:webHidden/>
              </w:rPr>
              <w:tab/>
            </w:r>
            <w:r w:rsidR="00373CA9">
              <w:rPr>
                <w:noProof/>
                <w:webHidden/>
              </w:rPr>
              <w:fldChar w:fldCharType="begin"/>
            </w:r>
            <w:r w:rsidR="00373CA9">
              <w:rPr>
                <w:noProof/>
                <w:webHidden/>
              </w:rPr>
              <w:instrText xml:space="preserve"> PAGEREF _Toc158200218 \h </w:instrText>
            </w:r>
            <w:r w:rsidR="00373CA9">
              <w:rPr>
                <w:noProof/>
                <w:webHidden/>
              </w:rPr>
            </w:r>
            <w:r w:rsidR="00373CA9">
              <w:rPr>
                <w:noProof/>
                <w:webHidden/>
              </w:rPr>
              <w:fldChar w:fldCharType="separate"/>
            </w:r>
            <w:r w:rsidR="00F455CD">
              <w:rPr>
                <w:noProof/>
                <w:webHidden/>
              </w:rPr>
              <w:t>2</w:t>
            </w:r>
            <w:r w:rsidR="00373CA9">
              <w:rPr>
                <w:noProof/>
                <w:webHidden/>
              </w:rPr>
              <w:fldChar w:fldCharType="end"/>
            </w:r>
          </w:hyperlink>
        </w:p>
        <w:p w14:paraId="3A495360" w14:textId="3D466FCC" w:rsidR="00373CA9" w:rsidRDefault="00000000">
          <w:pPr>
            <w:pStyle w:val="TOC1"/>
            <w:rPr>
              <w:rFonts w:eastAsiaTheme="minorEastAsia"/>
              <w:color w:val="auto"/>
              <w:kern w:val="2"/>
              <w:szCs w:val="22"/>
              <w:lang w:val="en-GB" w:eastAsia="en-GB"/>
              <w14:ligatures w14:val="standardContextual"/>
            </w:rPr>
          </w:pPr>
          <w:hyperlink w:anchor="_Toc158200219" w:history="1">
            <w:r w:rsidR="00373CA9" w:rsidRPr="004069A1">
              <w:rPr>
                <w:rStyle w:val="Hyperlink"/>
                <w:rFonts w:ascii="Century Gothic" w:hAnsi="Century Gothic"/>
                <w:lang w:val="en-GB"/>
              </w:rPr>
              <w:t>Our Requirements</w:t>
            </w:r>
            <w:r w:rsidR="00373CA9">
              <w:rPr>
                <w:webHidden/>
              </w:rPr>
              <w:tab/>
            </w:r>
            <w:r w:rsidR="00373CA9">
              <w:rPr>
                <w:webHidden/>
              </w:rPr>
              <w:fldChar w:fldCharType="begin"/>
            </w:r>
            <w:r w:rsidR="00373CA9">
              <w:rPr>
                <w:webHidden/>
              </w:rPr>
              <w:instrText xml:space="preserve"> PAGEREF _Toc158200219 \h </w:instrText>
            </w:r>
            <w:r w:rsidR="00373CA9">
              <w:rPr>
                <w:webHidden/>
              </w:rPr>
            </w:r>
            <w:r w:rsidR="00373CA9">
              <w:rPr>
                <w:webHidden/>
              </w:rPr>
              <w:fldChar w:fldCharType="separate"/>
            </w:r>
            <w:r w:rsidR="00F455CD">
              <w:rPr>
                <w:webHidden/>
              </w:rPr>
              <w:t>3</w:t>
            </w:r>
            <w:r w:rsidR="00373CA9">
              <w:rPr>
                <w:webHidden/>
              </w:rPr>
              <w:fldChar w:fldCharType="end"/>
            </w:r>
          </w:hyperlink>
        </w:p>
        <w:p w14:paraId="2A106C1C" w14:textId="5810CDD9" w:rsidR="00373CA9" w:rsidRDefault="00000000">
          <w:pPr>
            <w:pStyle w:val="TOC2"/>
            <w:tabs>
              <w:tab w:val="right" w:leader="underscore" w:pos="9120"/>
            </w:tabs>
            <w:rPr>
              <w:rFonts w:eastAsiaTheme="minorEastAsia"/>
              <w:noProof/>
              <w:color w:val="auto"/>
              <w:kern w:val="2"/>
              <w:sz w:val="22"/>
              <w:szCs w:val="22"/>
              <w:lang w:val="en-GB" w:eastAsia="en-GB"/>
              <w14:ligatures w14:val="standardContextual"/>
            </w:rPr>
          </w:pPr>
          <w:hyperlink w:anchor="_Toc158200220" w:history="1">
            <w:r w:rsidR="00373CA9" w:rsidRPr="004069A1">
              <w:rPr>
                <w:rStyle w:val="Hyperlink"/>
                <w:rFonts w:ascii="Century Gothic" w:hAnsi="Century Gothic"/>
                <w:noProof/>
                <w:lang w:val="en-GB"/>
              </w:rPr>
              <w:t>Business Objectives</w:t>
            </w:r>
            <w:r w:rsidR="00373CA9">
              <w:rPr>
                <w:noProof/>
                <w:webHidden/>
              </w:rPr>
              <w:tab/>
            </w:r>
            <w:r w:rsidR="00373CA9">
              <w:rPr>
                <w:noProof/>
                <w:webHidden/>
              </w:rPr>
              <w:fldChar w:fldCharType="begin"/>
            </w:r>
            <w:r w:rsidR="00373CA9">
              <w:rPr>
                <w:noProof/>
                <w:webHidden/>
              </w:rPr>
              <w:instrText xml:space="preserve"> PAGEREF _Toc158200220 \h </w:instrText>
            </w:r>
            <w:r w:rsidR="00373CA9">
              <w:rPr>
                <w:noProof/>
                <w:webHidden/>
              </w:rPr>
            </w:r>
            <w:r w:rsidR="00373CA9">
              <w:rPr>
                <w:noProof/>
                <w:webHidden/>
              </w:rPr>
              <w:fldChar w:fldCharType="separate"/>
            </w:r>
            <w:r w:rsidR="00F455CD">
              <w:rPr>
                <w:noProof/>
                <w:webHidden/>
              </w:rPr>
              <w:t>3</w:t>
            </w:r>
            <w:r w:rsidR="00373CA9">
              <w:rPr>
                <w:noProof/>
                <w:webHidden/>
              </w:rPr>
              <w:fldChar w:fldCharType="end"/>
            </w:r>
          </w:hyperlink>
        </w:p>
        <w:p w14:paraId="531026AB" w14:textId="3561FBB1" w:rsidR="00373CA9" w:rsidRDefault="00000000">
          <w:pPr>
            <w:pStyle w:val="TOC2"/>
            <w:tabs>
              <w:tab w:val="right" w:leader="underscore" w:pos="9120"/>
            </w:tabs>
            <w:rPr>
              <w:rFonts w:eastAsiaTheme="minorEastAsia"/>
              <w:noProof/>
              <w:color w:val="auto"/>
              <w:kern w:val="2"/>
              <w:sz w:val="22"/>
              <w:szCs w:val="22"/>
              <w:lang w:val="en-GB" w:eastAsia="en-GB"/>
              <w14:ligatures w14:val="standardContextual"/>
            </w:rPr>
          </w:pPr>
          <w:hyperlink w:anchor="_Toc158200221" w:history="1">
            <w:r w:rsidR="00373CA9" w:rsidRPr="004069A1">
              <w:rPr>
                <w:rStyle w:val="Hyperlink"/>
                <w:rFonts w:ascii="Century Gothic" w:hAnsi="Century Gothic"/>
                <w:noProof/>
                <w:lang w:val="en-GB"/>
              </w:rPr>
              <w:t>Functional Requirements</w:t>
            </w:r>
            <w:r w:rsidR="00373CA9">
              <w:rPr>
                <w:noProof/>
                <w:webHidden/>
              </w:rPr>
              <w:tab/>
            </w:r>
            <w:r w:rsidR="00373CA9">
              <w:rPr>
                <w:noProof/>
                <w:webHidden/>
              </w:rPr>
              <w:fldChar w:fldCharType="begin"/>
            </w:r>
            <w:r w:rsidR="00373CA9">
              <w:rPr>
                <w:noProof/>
                <w:webHidden/>
              </w:rPr>
              <w:instrText xml:space="preserve"> PAGEREF _Toc158200221 \h </w:instrText>
            </w:r>
            <w:r w:rsidR="00373CA9">
              <w:rPr>
                <w:noProof/>
                <w:webHidden/>
              </w:rPr>
            </w:r>
            <w:r w:rsidR="00373CA9">
              <w:rPr>
                <w:noProof/>
                <w:webHidden/>
              </w:rPr>
              <w:fldChar w:fldCharType="separate"/>
            </w:r>
            <w:r w:rsidR="00F455CD">
              <w:rPr>
                <w:noProof/>
                <w:webHidden/>
              </w:rPr>
              <w:t>4</w:t>
            </w:r>
            <w:r w:rsidR="00373CA9">
              <w:rPr>
                <w:noProof/>
                <w:webHidden/>
              </w:rPr>
              <w:fldChar w:fldCharType="end"/>
            </w:r>
          </w:hyperlink>
        </w:p>
        <w:p w14:paraId="2DA84650" w14:textId="56502493" w:rsidR="00373CA9" w:rsidRDefault="00000000">
          <w:pPr>
            <w:pStyle w:val="TOC2"/>
            <w:tabs>
              <w:tab w:val="right" w:leader="underscore" w:pos="9120"/>
            </w:tabs>
            <w:rPr>
              <w:rFonts w:eastAsiaTheme="minorEastAsia"/>
              <w:noProof/>
              <w:color w:val="auto"/>
              <w:kern w:val="2"/>
              <w:sz w:val="22"/>
              <w:szCs w:val="22"/>
              <w:lang w:val="en-GB" w:eastAsia="en-GB"/>
              <w14:ligatures w14:val="standardContextual"/>
            </w:rPr>
          </w:pPr>
          <w:hyperlink w:anchor="_Toc158200222" w:history="1">
            <w:r w:rsidR="00373CA9" w:rsidRPr="004069A1">
              <w:rPr>
                <w:rStyle w:val="Hyperlink"/>
                <w:rFonts w:ascii="Century Gothic" w:hAnsi="Century Gothic"/>
                <w:noProof/>
                <w:lang w:val="en-GB"/>
              </w:rPr>
              <w:t>Performance, Support and Maintenance Requirements</w:t>
            </w:r>
            <w:r w:rsidR="00373CA9">
              <w:rPr>
                <w:noProof/>
                <w:webHidden/>
              </w:rPr>
              <w:tab/>
            </w:r>
            <w:r w:rsidR="00373CA9">
              <w:rPr>
                <w:noProof/>
                <w:webHidden/>
              </w:rPr>
              <w:fldChar w:fldCharType="begin"/>
            </w:r>
            <w:r w:rsidR="00373CA9">
              <w:rPr>
                <w:noProof/>
                <w:webHidden/>
              </w:rPr>
              <w:instrText xml:space="preserve"> PAGEREF _Toc158200222 \h </w:instrText>
            </w:r>
            <w:r w:rsidR="00373CA9">
              <w:rPr>
                <w:noProof/>
                <w:webHidden/>
              </w:rPr>
            </w:r>
            <w:r w:rsidR="00373CA9">
              <w:rPr>
                <w:noProof/>
                <w:webHidden/>
              </w:rPr>
              <w:fldChar w:fldCharType="separate"/>
            </w:r>
            <w:r w:rsidR="00F455CD">
              <w:rPr>
                <w:noProof/>
                <w:webHidden/>
              </w:rPr>
              <w:t>4</w:t>
            </w:r>
            <w:r w:rsidR="00373CA9">
              <w:rPr>
                <w:noProof/>
                <w:webHidden/>
              </w:rPr>
              <w:fldChar w:fldCharType="end"/>
            </w:r>
          </w:hyperlink>
        </w:p>
        <w:p w14:paraId="2B9E3CE3" w14:textId="73A1AF69" w:rsidR="00373CA9" w:rsidRDefault="00000000">
          <w:pPr>
            <w:pStyle w:val="TOC2"/>
            <w:tabs>
              <w:tab w:val="right" w:leader="underscore" w:pos="9120"/>
            </w:tabs>
            <w:rPr>
              <w:rFonts w:eastAsiaTheme="minorEastAsia"/>
              <w:noProof/>
              <w:color w:val="auto"/>
              <w:kern w:val="2"/>
              <w:sz w:val="22"/>
              <w:szCs w:val="22"/>
              <w:lang w:val="en-GB" w:eastAsia="en-GB"/>
              <w14:ligatures w14:val="standardContextual"/>
            </w:rPr>
          </w:pPr>
          <w:hyperlink w:anchor="_Toc158200223" w:history="1">
            <w:r w:rsidR="00373CA9" w:rsidRPr="004069A1">
              <w:rPr>
                <w:rStyle w:val="Hyperlink"/>
                <w:rFonts w:ascii="Century Gothic" w:hAnsi="Century Gothic"/>
                <w:noProof/>
                <w:lang w:val="en-GB"/>
              </w:rPr>
              <w:t>Project Deliverables</w:t>
            </w:r>
            <w:r w:rsidR="00373CA9">
              <w:rPr>
                <w:noProof/>
                <w:webHidden/>
              </w:rPr>
              <w:tab/>
            </w:r>
            <w:r w:rsidR="00373CA9">
              <w:rPr>
                <w:noProof/>
                <w:webHidden/>
              </w:rPr>
              <w:fldChar w:fldCharType="begin"/>
            </w:r>
            <w:r w:rsidR="00373CA9">
              <w:rPr>
                <w:noProof/>
                <w:webHidden/>
              </w:rPr>
              <w:instrText xml:space="preserve"> PAGEREF _Toc158200223 \h </w:instrText>
            </w:r>
            <w:r w:rsidR="00373CA9">
              <w:rPr>
                <w:noProof/>
                <w:webHidden/>
              </w:rPr>
            </w:r>
            <w:r w:rsidR="00373CA9">
              <w:rPr>
                <w:noProof/>
                <w:webHidden/>
              </w:rPr>
              <w:fldChar w:fldCharType="separate"/>
            </w:r>
            <w:r w:rsidR="00F455CD">
              <w:rPr>
                <w:noProof/>
                <w:webHidden/>
              </w:rPr>
              <w:t>4</w:t>
            </w:r>
            <w:r w:rsidR="00373CA9">
              <w:rPr>
                <w:noProof/>
                <w:webHidden/>
              </w:rPr>
              <w:fldChar w:fldCharType="end"/>
            </w:r>
          </w:hyperlink>
        </w:p>
        <w:p w14:paraId="7092916D" w14:textId="715E5DAA" w:rsidR="00373CA9" w:rsidRDefault="00000000">
          <w:pPr>
            <w:pStyle w:val="TOC1"/>
            <w:rPr>
              <w:rFonts w:eastAsiaTheme="minorEastAsia"/>
              <w:color w:val="auto"/>
              <w:kern w:val="2"/>
              <w:szCs w:val="22"/>
              <w:lang w:val="en-GB" w:eastAsia="en-GB"/>
              <w14:ligatures w14:val="standardContextual"/>
            </w:rPr>
          </w:pPr>
          <w:hyperlink w:anchor="_Toc158200224" w:history="1">
            <w:r w:rsidR="00373CA9" w:rsidRPr="004069A1">
              <w:rPr>
                <w:rStyle w:val="Hyperlink"/>
                <w:rFonts w:ascii="Century Gothic" w:hAnsi="Century Gothic"/>
                <w:lang w:val="en-GB"/>
              </w:rPr>
              <w:t>Instructions and Information on the Procurement Procedures</w:t>
            </w:r>
            <w:r w:rsidR="00373CA9">
              <w:rPr>
                <w:webHidden/>
              </w:rPr>
              <w:tab/>
            </w:r>
            <w:r w:rsidR="00373CA9">
              <w:rPr>
                <w:webHidden/>
              </w:rPr>
              <w:fldChar w:fldCharType="begin"/>
            </w:r>
            <w:r w:rsidR="00373CA9">
              <w:rPr>
                <w:webHidden/>
              </w:rPr>
              <w:instrText xml:space="preserve"> PAGEREF _Toc158200224 \h </w:instrText>
            </w:r>
            <w:r w:rsidR="00373CA9">
              <w:rPr>
                <w:webHidden/>
              </w:rPr>
            </w:r>
            <w:r w:rsidR="00373CA9">
              <w:rPr>
                <w:webHidden/>
              </w:rPr>
              <w:fldChar w:fldCharType="separate"/>
            </w:r>
            <w:r w:rsidR="00F455CD">
              <w:rPr>
                <w:webHidden/>
              </w:rPr>
              <w:t>5</w:t>
            </w:r>
            <w:r w:rsidR="00373CA9">
              <w:rPr>
                <w:webHidden/>
              </w:rPr>
              <w:fldChar w:fldCharType="end"/>
            </w:r>
          </w:hyperlink>
        </w:p>
        <w:p w14:paraId="41E1EEF2" w14:textId="3AF67653" w:rsidR="00373CA9" w:rsidRDefault="00000000">
          <w:pPr>
            <w:pStyle w:val="TOC2"/>
            <w:tabs>
              <w:tab w:val="right" w:leader="underscore" w:pos="9120"/>
            </w:tabs>
            <w:rPr>
              <w:rFonts w:eastAsiaTheme="minorEastAsia"/>
              <w:noProof/>
              <w:color w:val="auto"/>
              <w:kern w:val="2"/>
              <w:sz w:val="22"/>
              <w:szCs w:val="22"/>
              <w:lang w:val="en-GB" w:eastAsia="en-GB"/>
              <w14:ligatures w14:val="standardContextual"/>
            </w:rPr>
          </w:pPr>
          <w:hyperlink w:anchor="_Toc158200225" w:history="1">
            <w:r w:rsidR="00373CA9" w:rsidRPr="004069A1">
              <w:rPr>
                <w:rStyle w:val="Hyperlink"/>
                <w:rFonts w:ascii="Century Gothic" w:hAnsi="Century Gothic"/>
                <w:noProof/>
                <w:lang w:val="en-GB"/>
              </w:rPr>
              <w:t>Selection Procedure</w:t>
            </w:r>
            <w:r w:rsidR="00373CA9">
              <w:rPr>
                <w:noProof/>
                <w:webHidden/>
              </w:rPr>
              <w:tab/>
            </w:r>
            <w:r w:rsidR="00373CA9">
              <w:rPr>
                <w:noProof/>
                <w:webHidden/>
              </w:rPr>
              <w:fldChar w:fldCharType="begin"/>
            </w:r>
            <w:r w:rsidR="00373CA9">
              <w:rPr>
                <w:noProof/>
                <w:webHidden/>
              </w:rPr>
              <w:instrText xml:space="preserve"> PAGEREF _Toc158200225 \h </w:instrText>
            </w:r>
            <w:r w:rsidR="00373CA9">
              <w:rPr>
                <w:noProof/>
                <w:webHidden/>
              </w:rPr>
            </w:r>
            <w:r w:rsidR="00373CA9">
              <w:rPr>
                <w:noProof/>
                <w:webHidden/>
              </w:rPr>
              <w:fldChar w:fldCharType="separate"/>
            </w:r>
            <w:r w:rsidR="00F455CD">
              <w:rPr>
                <w:noProof/>
                <w:webHidden/>
              </w:rPr>
              <w:t>5</w:t>
            </w:r>
            <w:r w:rsidR="00373CA9">
              <w:rPr>
                <w:noProof/>
                <w:webHidden/>
              </w:rPr>
              <w:fldChar w:fldCharType="end"/>
            </w:r>
          </w:hyperlink>
        </w:p>
        <w:p w14:paraId="13988692" w14:textId="7DF0376B" w:rsidR="00373CA9" w:rsidRDefault="00000000">
          <w:pPr>
            <w:pStyle w:val="TOC2"/>
            <w:tabs>
              <w:tab w:val="right" w:leader="underscore" w:pos="9120"/>
            </w:tabs>
            <w:rPr>
              <w:rFonts w:eastAsiaTheme="minorEastAsia"/>
              <w:noProof/>
              <w:color w:val="auto"/>
              <w:kern w:val="2"/>
              <w:sz w:val="22"/>
              <w:szCs w:val="22"/>
              <w:lang w:val="en-GB" w:eastAsia="en-GB"/>
              <w14:ligatures w14:val="standardContextual"/>
            </w:rPr>
          </w:pPr>
          <w:hyperlink w:anchor="_Toc158200226" w:history="1">
            <w:r w:rsidR="00373CA9" w:rsidRPr="004069A1">
              <w:rPr>
                <w:rStyle w:val="Hyperlink"/>
                <w:rFonts w:ascii="Century Gothic" w:hAnsi="Century Gothic"/>
                <w:noProof/>
                <w:lang w:val="en-GB"/>
              </w:rPr>
              <w:t>Selection Schedule</w:t>
            </w:r>
            <w:r w:rsidR="00373CA9">
              <w:rPr>
                <w:noProof/>
                <w:webHidden/>
              </w:rPr>
              <w:tab/>
            </w:r>
            <w:r w:rsidR="00373CA9">
              <w:rPr>
                <w:noProof/>
                <w:webHidden/>
              </w:rPr>
              <w:fldChar w:fldCharType="begin"/>
            </w:r>
            <w:r w:rsidR="00373CA9">
              <w:rPr>
                <w:noProof/>
                <w:webHidden/>
              </w:rPr>
              <w:instrText xml:space="preserve"> PAGEREF _Toc158200226 \h </w:instrText>
            </w:r>
            <w:r w:rsidR="00373CA9">
              <w:rPr>
                <w:noProof/>
                <w:webHidden/>
              </w:rPr>
            </w:r>
            <w:r w:rsidR="00373CA9">
              <w:rPr>
                <w:noProof/>
                <w:webHidden/>
              </w:rPr>
              <w:fldChar w:fldCharType="separate"/>
            </w:r>
            <w:r w:rsidR="00F455CD">
              <w:rPr>
                <w:noProof/>
                <w:webHidden/>
              </w:rPr>
              <w:t>5</w:t>
            </w:r>
            <w:r w:rsidR="00373CA9">
              <w:rPr>
                <w:noProof/>
                <w:webHidden/>
              </w:rPr>
              <w:fldChar w:fldCharType="end"/>
            </w:r>
          </w:hyperlink>
        </w:p>
        <w:p w14:paraId="5D6F3B8C" w14:textId="055F1324" w:rsidR="00373CA9" w:rsidRDefault="00000000">
          <w:pPr>
            <w:pStyle w:val="TOC2"/>
            <w:tabs>
              <w:tab w:val="right" w:leader="underscore" w:pos="9120"/>
            </w:tabs>
            <w:rPr>
              <w:rFonts w:eastAsiaTheme="minorEastAsia"/>
              <w:noProof/>
              <w:color w:val="auto"/>
              <w:kern w:val="2"/>
              <w:sz w:val="22"/>
              <w:szCs w:val="22"/>
              <w:lang w:val="en-GB" w:eastAsia="en-GB"/>
              <w14:ligatures w14:val="standardContextual"/>
            </w:rPr>
          </w:pPr>
          <w:hyperlink w:anchor="_Toc158200227" w:history="1">
            <w:r w:rsidR="00373CA9" w:rsidRPr="004069A1">
              <w:rPr>
                <w:rStyle w:val="Hyperlink"/>
                <w:rFonts w:ascii="Century Gothic" w:hAnsi="Century Gothic"/>
                <w:noProof/>
                <w:lang w:val="en-GB"/>
              </w:rPr>
              <w:t>Requests for clarification or additional information and Responses</w:t>
            </w:r>
            <w:r w:rsidR="00373CA9">
              <w:rPr>
                <w:noProof/>
                <w:webHidden/>
              </w:rPr>
              <w:tab/>
            </w:r>
            <w:r w:rsidR="00373CA9">
              <w:rPr>
                <w:noProof/>
                <w:webHidden/>
              </w:rPr>
              <w:fldChar w:fldCharType="begin"/>
            </w:r>
            <w:r w:rsidR="00373CA9">
              <w:rPr>
                <w:noProof/>
                <w:webHidden/>
              </w:rPr>
              <w:instrText xml:space="preserve"> PAGEREF _Toc158200227 \h </w:instrText>
            </w:r>
            <w:r w:rsidR="00373CA9">
              <w:rPr>
                <w:noProof/>
                <w:webHidden/>
              </w:rPr>
            </w:r>
            <w:r w:rsidR="00373CA9">
              <w:rPr>
                <w:noProof/>
                <w:webHidden/>
              </w:rPr>
              <w:fldChar w:fldCharType="separate"/>
            </w:r>
            <w:r w:rsidR="00F455CD">
              <w:rPr>
                <w:noProof/>
                <w:webHidden/>
              </w:rPr>
              <w:t>5</w:t>
            </w:r>
            <w:r w:rsidR="00373CA9">
              <w:rPr>
                <w:noProof/>
                <w:webHidden/>
              </w:rPr>
              <w:fldChar w:fldCharType="end"/>
            </w:r>
          </w:hyperlink>
        </w:p>
        <w:p w14:paraId="0F4C3FA8" w14:textId="365657BB" w:rsidR="00373CA9" w:rsidRDefault="00000000">
          <w:pPr>
            <w:pStyle w:val="TOC2"/>
            <w:tabs>
              <w:tab w:val="right" w:leader="underscore" w:pos="9120"/>
            </w:tabs>
            <w:rPr>
              <w:rFonts w:eastAsiaTheme="minorEastAsia"/>
              <w:noProof/>
              <w:color w:val="auto"/>
              <w:kern w:val="2"/>
              <w:sz w:val="22"/>
              <w:szCs w:val="22"/>
              <w:lang w:val="en-GB" w:eastAsia="en-GB"/>
              <w14:ligatures w14:val="standardContextual"/>
            </w:rPr>
          </w:pPr>
          <w:hyperlink w:anchor="_Toc158200228" w:history="1">
            <w:r w:rsidR="00373CA9" w:rsidRPr="004069A1">
              <w:rPr>
                <w:rStyle w:val="Hyperlink"/>
                <w:rFonts w:ascii="Century Gothic" w:hAnsi="Century Gothic"/>
                <w:noProof/>
                <w:lang w:val="en-GB"/>
              </w:rPr>
              <w:t>Tenders</w:t>
            </w:r>
            <w:r w:rsidR="00373CA9">
              <w:rPr>
                <w:noProof/>
                <w:webHidden/>
              </w:rPr>
              <w:tab/>
            </w:r>
            <w:r w:rsidR="00373CA9">
              <w:rPr>
                <w:noProof/>
                <w:webHidden/>
              </w:rPr>
              <w:fldChar w:fldCharType="begin"/>
            </w:r>
            <w:r w:rsidR="00373CA9">
              <w:rPr>
                <w:noProof/>
                <w:webHidden/>
              </w:rPr>
              <w:instrText xml:space="preserve"> PAGEREF _Toc158200228 \h </w:instrText>
            </w:r>
            <w:r w:rsidR="00373CA9">
              <w:rPr>
                <w:noProof/>
                <w:webHidden/>
              </w:rPr>
            </w:r>
            <w:r w:rsidR="00373CA9">
              <w:rPr>
                <w:noProof/>
                <w:webHidden/>
              </w:rPr>
              <w:fldChar w:fldCharType="separate"/>
            </w:r>
            <w:r w:rsidR="00F455CD">
              <w:rPr>
                <w:noProof/>
                <w:webHidden/>
              </w:rPr>
              <w:t>5</w:t>
            </w:r>
            <w:r w:rsidR="00373CA9">
              <w:rPr>
                <w:noProof/>
                <w:webHidden/>
              </w:rPr>
              <w:fldChar w:fldCharType="end"/>
            </w:r>
          </w:hyperlink>
        </w:p>
        <w:p w14:paraId="7B32C2AE" w14:textId="5C732078" w:rsidR="00373CA9" w:rsidRDefault="00000000">
          <w:pPr>
            <w:pStyle w:val="TOC2"/>
            <w:tabs>
              <w:tab w:val="right" w:leader="underscore" w:pos="9120"/>
            </w:tabs>
            <w:rPr>
              <w:rFonts w:eastAsiaTheme="minorEastAsia"/>
              <w:noProof/>
              <w:color w:val="auto"/>
              <w:kern w:val="2"/>
              <w:sz w:val="22"/>
              <w:szCs w:val="22"/>
              <w:lang w:val="en-GB" w:eastAsia="en-GB"/>
              <w14:ligatures w14:val="standardContextual"/>
            </w:rPr>
          </w:pPr>
          <w:hyperlink w:anchor="_Toc158200229" w:history="1">
            <w:r w:rsidR="00373CA9" w:rsidRPr="004069A1">
              <w:rPr>
                <w:rStyle w:val="Hyperlink"/>
                <w:rFonts w:ascii="Century Gothic" w:hAnsi="Century Gothic"/>
                <w:noProof/>
                <w:lang w:val="en-GB"/>
              </w:rPr>
              <w:t>Pricing</w:t>
            </w:r>
            <w:r w:rsidR="00373CA9">
              <w:rPr>
                <w:noProof/>
                <w:webHidden/>
              </w:rPr>
              <w:tab/>
            </w:r>
            <w:r w:rsidR="00373CA9">
              <w:rPr>
                <w:noProof/>
                <w:webHidden/>
              </w:rPr>
              <w:fldChar w:fldCharType="begin"/>
            </w:r>
            <w:r w:rsidR="00373CA9">
              <w:rPr>
                <w:noProof/>
                <w:webHidden/>
              </w:rPr>
              <w:instrText xml:space="preserve"> PAGEREF _Toc158200229 \h </w:instrText>
            </w:r>
            <w:r w:rsidR="00373CA9">
              <w:rPr>
                <w:noProof/>
                <w:webHidden/>
              </w:rPr>
            </w:r>
            <w:r w:rsidR="00373CA9">
              <w:rPr>
                <w:noProof/>
                <w:webHidden/>
              </w:rPr>
              <w:fldChar w:fldCharType="separate"/>
            </w:r>
            <w:r w:rsidR="00F455CD">
              <w:rPr>
                <w:noProof/>
                <w:webHidden/>
              </w:rPr>
              <w:t>6</w:t>
            </w:r>
            <w:r w:rsidR="00373CA9">
              <w:rPr>
                <w:noProof/>
                <w:webHidden/>
              </w:rPr>
              <w:fldChar w:fldCharType="end"/>
            </w:r>
          </w:hyperlink>
        </w:p>
        <w:p w14:paraId="65638552" w14:textId="005CF932" w:rsidR="00373CA9" w:rsidRDefault="00000000">
          <w:pPr>
            <w:pStyle w:val="TOC2"/>
            <w:tabs>
              <w:tab w:val="right" w:leader="underscore" w:pos="9120"/>
            </w:tabs>
            <w:rPr>
              <w:rFonts w:eastAsiaTheme="minorEastAsia"/>
              <w:noProof/>
              <w:color w:val="auto"/>
              <w:kern w:val="2"/>
              <w:sz w:val="22"/>
              <w:szCs w:val="22"/>
              <w:lang w:val="en-GB" w:eastAsia="en-GB"/>
              <w14:ligatures w14:val="standardContextual"/>
            </w:rPr>
          </w:pPr>
          <w:hyperlink w:anchor="_Toc158200230" w:history="1">
            <w:r w:rsidR="00373CA9" w:rsidRPr="004069A1">
              <w:rPr>
                <w:rStyle w:val="Hyperlink"/>
                <w:rFonts w:ascii="Century Gothic" w:hAnsi="Century Gothic"/>
                <w:noProof/>
                <w:lang w:val="en-GB"/>
              </w:rPr>
              <w:t>Cost</w:t>
            </w:r>
            <w:r w:rsidR="00373CA9">
              <w:rPr>
                <w:noProof/>
                <w:webHidden/>
              </w:rPr>
              <w:tab/>
            </w:r>
            <w:r w:rsidR="00373CA9">
              <w:rPr>
                <w:noProof/>
                <w:webHidden/>
              </w:rPr>
              <w:fldChar w:fldCharType="begin"/>
            </w:r>
            <w:r w:rsidR="00373CA9">
              <w:rPr>
                <w:noProof/>
                <w:webHidden/>
              </w:rPr>
              <w:instrText xml:space="preserve"> PAGEREF _Toc158200230 \h </w:instrText>
            </w:r>
            <w:r w:rsidR="00373CA9">
              <w:rPr>
                <w:noProof/>
                <w:webHidden/>
              </w:rPr>
            </w:r>
            <w:r w:rsidR="00373CA9">
              <w:rPr>
                <w:noProof/>
                <w:webHidden/>
              </w:rPr>
              <w:fldChar w:fldCharType="separate"/>
            </w:r>
            <w:r w:rsidR="00F455CD">
              <w:rPr>
                <w:noProof/>
                <w:webHidden/>
              </w:rPr>
              <w:t>7</w:t>
            </w:r>
            <w:r w:rsidR="00373CA9">
              <w:rPr>
                <w:noProof/>
                <w:webHidden/>
              </w:rPr>
              <w:fldChar w:fldCharType="end"/>
            </w:r>
          </w:hyperlink>
        </w:p>
        <w:p w14:paraId="35FE7B39" w14:textId="23F79A5E" w:rsidR="00373CA9" w:rsidRDefault="00000000">
          <w:pPr>
            <w:pStyle w:val="TOC1"/>
            <w:rPr>
              <w:rFonts w:eastAsiaTheme="minorEastAsia"/>
              <w:color w:val="auto"/>
              <w:kern w:val="2"/>
              <w:szCs w:val="22"/>
              <w:lang w:val="en-GB" w:eastAsia="en-GB"/>
              <w14:ligatures w14:val="standardContextual"/>
            </w:rPr>
          </w:pPr>
          <w:hyperlink w:anchor="_Toc158200231" w:history="1">
            <w:r w:rsidR="00373CA9" w:rsidRPr="004069A1">
              <w:rPr>
                <w:rStyle w:val="Hyperlink"/>
                <w:lang w:val="en-GB"/>
              </w:rPr>
              <w:t>Selection Criteria</w:t>
            </w:r>
            <w:r w:rsidR="00373CA9">
              <w:rPr>
                <w:webHidden/>
              </w:rPr>
              <w:tab/>
            </w:r>
            <w:r w:rsidR="00373CA9">
              <w:rPr>
                <w:webHidden/>
              </w:rPr>
              <w:fldChar w:fldCharType="begin"/>
            </w:r>
            <w:r w:rsidR="00373CA9">
              <w:rPr>
                <w:webHidden/>
              </w:rPr>
              <w:instrText xml:space="preserve"> PAGEREF _Toc158200231 \h </w:instrText>
            </w:r>
            <w:r w:rsidR="00373CA9">
              <w:rPr>
                <w:webHidden/>
              </w:rPr>
            </w:r>
            <w:r w:rsidR="00373CA9">
              <w:rPr>
                <w:webHidden/>
              </w:rPr>
              <w:fldChar w:fldCharType="separate"/>
            </w:r>
            <w:r w:rsidR="00F455CD">
              <w:rPr>
                <w:webHidden/>
              </w:rPr>
              <w:t>7</w:t>
            </w:r>
            <w:r w:rsidR="00373CA9">
              <w:rPr>
                <w:webHidden/>
              </w:rPr>
              <w:fldChar w:fldCharType="end"/>
            </w:r>
          </w:hyperlink>
        </w:p>
        <w:p w14:paraId="7ECA0AC7" w14:textId="5F5EECD8" w:rsidR="00373CA9" w:rsidRDefault="00000000">
          <w:pPr>
            <w:pStyle w:val="TOC2"/>
            <w:tabs>
              <w:tab w:val="right" w:leader="underscore" w:pos="9120"/>
            </w:tabs>
            <w:rPr>
              <w:rFonts w:eastAsiaTheme="minorEastAsia"/>
              <w:noProof/>
              <w:color w:val="auto"/>
              <w:kern w:val="2"/>
              <w:sz w:val="22"/>
              <w:szCs w:val="22"/>
              <w:lang w:val="en-GB" w:eastAsia="en-GB"/>
              <w14:ligatures w14:val="standardContextual"/>
            </w:rPr>
          </w:pPr>
          <w:hyperlink w:anchor="_Toc158200232" w:history="1">
            <w:r w:rsidR="00373CA9" w:rsidRPr="004069A1">
              <w:rPr>
                <w:rStyle w:val="Hyperlink"/>
                <w:rFonts w:ascii="Century Gothic" w:hAnsi="Century Gothic"/>
                <w:noProof/>
                <w:lang w:val="en-GB"/>
              </w:rPr>
              <w:t>Contract Award Criteria</w:t>
            </w:r>
            <w:r w:rsidR="00373CA9">
              <w:rPr>
                <w:noProof/>
                <w:webHidden/>
              </w:rPr>
              <w:tab/>
            </w:r>
            <w:r w:rsidR="00373CA9">
              <w:rPr>
                <w:noProof/>
                <w:webHidden/>
              </w:rPr>
              <w:fldChar w:fldCharType="begin"/>
            </w:r>
            <w:r w:rsidR="00373CA9">
              <w:rPr>
                <w:noProof/>
                <w:webHidden/>
              </w:rPr>
              <w:instrText xml:space="preserve"> PAGEREF _Toc158200232 \h </w:instrText>
            </w:r>
            <w:r w:rsidR="00373CA9">
              <w:rPr>
                <w:noProof/>
                <w:webHidden/>
              </w:rPr>
            </w:r>
            <w:r w:rsidR="00373CA9">
              <w:rPr>
                <w:noProof/>
                <w:webHidden/>
              </w:rPr>
              <w:fldChar w:fldCharType="separate"/>
            </w:r>
            <w:r w:rsidR="00F455CD">
              <w:rPr>
                <w:noProof/>
                <w:webHidden/>
              </w:rPr>
              <w:t>7</w:t>
            </w:r>
            <w:r w:rsidR="00373CA9">
              <w:rPr>
                <w:noProof/>
                <w:webHidden/>
              </w:rPr>
              <w:fldChar w:fldCharType="end"/>
            </w:r>
          </w:hyperlink>
        </w:p>
        <w:p w14:paraId="280C62AA" w14:textId="3E03250E" w:rsidR="00373CA9" w:rsidRDefault="00000000">
          <w:pPr>
            <w:pStyle w:val="TOC1"/>
            <w:rPr>
              <w:rFonts w:eastAsiaTheme="minorEastAsia"/>
              <w:color w:val="auto"/>
              <w:kern w:val="2"/>
              <w:szCs w:val="22"/>
              <w:lang w:val="en-GB" w:eastAsia="en-GB"/>
              <w14:ligatures w14:val="standardContextual"/>
            </w:rPr>
          </w:pPr>
          <w:hyperlink w:anchor="_Toc158200233" w:history="1">
            <w:r w:rsidR="00373CA9" w:rsidRPr="004069A1">
              <w:rPr>
                <w:rStyle w:val="Hyperlink"/>
                <w:rFonts w:ascii="Century Gothic" w:hAnsi="Century Gothic"/>
                <w:lang w:val="en-GB"/>
              </w:rPr>
              <w:t>Background Information</w:t>
            </w:r>
            <w:r w:rsidR="00373CA9">
              <w:rPr>
                <w:webHidden/>
              </w:rPr>
              <w:tab/>
            </w:r>
            <w:r w:rsidR="00373CA9">
              <w:rPr>
                <w:webHidden/>
              </w:rPr>
              <w:fldChar w:fldCharType="begin"/>
            </w:r>
            <w:r w:rsidR="00373CA9">
              <w:rPr>
                <w:webHidden/>
              </w:rPr>
              <w:instrText xml:space="preserve"> PAGEREF _Toc158200233 \h </w:instrText>
            </w:r>
            <w:r w:rsidR="00373CA9">
              <w:rPr>
                <w:webHidden/>
              </w:rPr>
            </w:r>
            <w:r w:rsidR="00373CA9">
              <w:rPr>
                <w:webHidden/>
              </w:rPr>
              <w:fldChar w:fldCharType="separate"/>
            </w:r>
            <w:r w:rsidR="00F455CD">
              <w:rPr>
                <w:webHidden/>
              </w:rPr>
              <w:t>7</w:t>
            </w:r>
            <w:r w:rsidR="00373CA9">
              <w:rPr>
                <w:webHidden/>
              </w:rPr>
              <w:fldChar w:fldCharType="end"/>
            </w:r>
          </w:hyperlink>
        </w:p>
        <w:p w14:paraId="7E31DCA9" w14:textId="473BF6C9" w:rsidR="00373CA9" w:rsidRDefault="00000000">
          <w:pPr>
            <w:pStyle w:val="TOC2"/>
            <w:tabs>
              <w:tab w:val="right" w:leader="underscore" w:pos="9120"/>
            </w:tabs>
            <w:rPr>
              <w:rFonts w:eastAsiaTheme="minorEastAsia"/>
              <w:noProof/>
              <w:color w:val="auto"/>
              <w:kern w:val="2"/>
              <w:sz w:val="22"/>
              <w:szCs w:val="22"/>
              <w:lang w:val="en-GB" w:eastAsia="en-GB"/>
              <w14:ligatures w14:val="standardContextual"/>
            </w:rPr>
          </w:pPr>
          <w:hyperlink w:anchor="_Toc158200234" w:history="1">
            <w:r w:rsidR="00373CA9" w:rsidRPr="004069A1">
              <w:rPr>
                <w:rStyle w:val="Hyperlink"/>
                <w:rFonts w:ascii="Century Gothic" w:hAnsi="Century Gothic"/>
                <w:noProof/>
                <w:lang w:val="en-GB"/>
              </w:rPr>
              <w:t>Organisation</w:t>
            </w:r>
            <w:r w:rsidR="00373CA9">
              <w:rPr>
                <w:noProof/>
                <w:webHidden/>
              </w:rPr>
              <w:tab/>
            </w:r>
            <w:r w:rsidR="00373CA9">
              <w:rPr>
                <w:noProof/>
                <w:webHidden/>
              </w:rPr>
              <w:fldChar w:fldCharType="begin"/>
            </w:r>
            <w:r w:rsidR="00373CA9">
              <w:rPr>
                <w:noProof/>
                <w:webHidden/>
              </w:rPr>
              <w:instrText xml:space="preserve"> PAGEREF _Toc158200234 \h </w:instrText>
            </w:r>
            <w:r w:rsidR="00373CA9">
              <w:rPr>
                <w:noProof/>
                <w:webHidden/>
              </w:rPr>
            </w:r>
            <w:r w:rsidR="00373CA9">
              <w:rPr>
                <w:noProof/>
                <w:webHidden/>
              </w:rPr>
              <w:fldChar w:fldCharType="separate"/>
            </w:r>
            <w:r w:rsidR="00F455CD">
              <w:rPr>
                <w:noProof/>
                <w:webHidden/>
              </w:rPr>
              <w:t>7</w:t>
            </w:r>
            <w:r w:rsidR="00373CA9">
              <w:rPr>
                <w:noProof/>
                <w:webHidden/>
              </w:rPr>
              <w:fldChar w:fldCharType="end"/>
            </w:r>
          </w:hyperlink>
        </w:p>
        <w:p w14:paraId="59EB357B" w14:textId="15B999B4" w:rsidR="00373CA9" w:rsidRDefault="00000000">
          <w:pPr>
            <w:pStyle w:val="TOC2"/>
            <w:tabs>
              <w:tab w:val="right" w:leader="underscore" w:pos="9120"/>
            </w:tabs>
            <w:rPr>
              <w:rFonts w:eastAsiaTheme="minorEastAsia"/>
              <w:noProof/>
              <w:color w:val="auto"/>
              <w:kern w:val="2"/>
              <w:sz w:val="22"/>
              <w:szCs w:val="22"/>
              <w:lang w:val="en-GB" w:eastAsia="en-GB"/>
              <w14:ligatures w14:val="standardContextual"/>
            </w:rPr>
          </w:pPr>
          <w:hyperlink w:anchor="_Toc158200235" w:history="1">
            <w:r w:rsidR="00373CA9" w:rsidRPr="004069A1">
              <w:rPr>
                <w:rStyle w:val="Hyperlink"/>
                <w:rFonts w:ascii="Century Gothic" w:hAnsi="Century Gothic"/>
                <w:noProof/>
                <w:lang w:val="en-GB"/>
              </w:rPr>
              <w:t>Contact</w:t>
            </w:r>
            <w:r w:rsidR="00373CA9">
              <w:rPr>
                <w:noProof/>
                <w:webHidden/>
              </w:rPr>
              <w:tab/>
            </w:r>
            <w:r w:rsidR="00373CA9">
              <w:rPr>
                <w:noProof/>
                <w:webHidden/>
              </w:rPr>
              <w:fldChar w:fldCharType="begin"/>
            </w:r>
            <w:r w:rsidR="00373CA9">
              <w:rPr>
                <w:noProof/>
                <w:webHidden/>
              </w:rPr>
              <w:instrText xml:space="preserve"> PAGEREF _Toc158200235 \h </w:instrText>
            </w:r>
            <w:r w:rsidR="00373CA9">
              <w:rPr>
                <w:noProof/>
                <w:webHidden/>
              </w:rPr>
            </w:r>
            <w:r w:rsidR="00373CA9">
              <w:rPr>
                <w:noProof/>
                <w:webHidden/>
              </w:rPr>
              <w:fldChar w:fldCharType="separate"/>
            </w:r>
            <w:r w:rsidR="00F455CD">
              <w:rPr>
                <w:noProof/>
                <w:webHidden/>
              </w:rPr>
              <w:t>8</w:t>
            </w:r>
            <w:r w:rsidR="00373CA9">
              <w:rPr>
                <w:noProof/>
                <w:webHidden/>
              </w:rPr>
              <w:fldChar w:fldCharType="end"/>
            </w:r>
          </w:hyperlink>
        </w:p>
        <w:p w14:paraId="4C82AE82" w14:textId="2F6F93B7" w:rsidR="004D4B2A" w:rsidRDefault="00457596" w:rsidP="000B0B7B">
          <w:pPr>
            <w:rPr>
              <w:rStyle w:val="Hyperlink"/>
              <w:noProof/>
              <w:kern w:val="0"/>
              <w:lang w:val="en-GB" w:eastAsia="en-GB"/>
            </w:rPr>
          </w:pPr>
          <w:r w:rsidRPr="00067B1A">
            <w:rPr>
              <w:rFonts w:ascii="Century Gothic" w:hAnsi="Century Gothic"/>
            </w:rPr>
            <w:fldChar w:fldCharType="end"/>
          </w:r>
        </w:p>
      </w:sdtContent>
    </w:sdt>
    <w:p w14:paraId="6A3E3630" w14:textId="578C4903" w:rsidR="002B234A" w:rsidRPr="00D1535E" w:rsidRDefault="002B234A" w:rsidP="31347659">
      <w:pPr>
        <w:rPr>
          <w:lang w:val="en-GB"/>
        </w:rPr>
        <w:sectPr w:rsidR="002B234A" w:rsidRPr="00D1535E">
          <w:headerReference w:type="default" r:id="rId15"/>
          <w:pgSz w:w="12240" w:h="15840" w:code="1"/>
          <w:pgMar w:top="2520" w:right="1555" w:bottom="1800" w:left="1555" w:header="864" w:footer="720" w:gutter="0"/>
          <w:pgNumType w:start="0"/>
          <w:cols w:space="720"/>
          <w:titlePg/>
          <w:docGrid w:linePitch="360"/>
        </w:sectPr>
      </w:pPr>
    </w:p>
    <w:p w14:paraId="550BAA3A" w14:textId="77777777" w:rsidR="006E159C" w:rsidRPr="00D1535E" w:rsidRDefault="006E159C" w:rsidP="006E159C">
      <w:pPr>
        <w:pStyle w:val="Heading1"/>
        <w:rPr>
          <w:rFonts w:ascii="Century Gothic" w:hAnsi="Century Gothic"/>
          <w:lang w:val="en-GB"/>
        </w:rPr>
      </w:pPr>
      <w:bookmarkStart w:id="0" w:name="_Toc143694050"/>
      <w:bookmarkStart w:id="1" w:name="_Toc158200215"/>
      <w:r w:rsidRPr="39E0ED9A">
        <w:rPr>
          <w:rFonts w:ascii="Century Gothic" w:hAnsi="Century Gothic"/>
          <w:lang w:val="en-GB"/>
        </w:rPr>
        <w:lastRenderedPageBreak/>
        <w:t>Introduction</w:t>
      </w:r>
      <w:bookmarkEnd w:id="0"/>
      <w:bookmarkEnd w:id="1"/>
    </w:p>
    <w:p w14:paraId="3B8E53A7" w14:textId="77777777" w:rsidR="006E159C" w:rsidRDefault="006E159C" w:rsidP="006E159C">
      <w:pPr>
        <w:pStyle w:val="Heading2"/>
        <w:rPr>
          <w:rFonts w:ascii="Century Gothic" w:hAnsi="Century Gothic"/>
          <w:lang w:val="en-GB"/>
        </w:rPr>
      </w:pPr>
      <w:bookmarkStart w:id="2" w:name="_Toc143694051"/>
      <w:bookmarkStart w:id="3" w:name="_Toc158200216"/>
      <w:r w:rsidRPr="39E0ED9A">
        <w:rPr>
          <w:rFonts w:ascii="Century Gothic" w:hAnsi="Century Gothic"/>
          <w:lang w:val="en-GB"/>
        </w:rPr>
        <w:t>Leicestershire Fire and Rescue Service</w:t>
      </w:r>
      <w:bookmarkEnd w:id="2"/>
      <w:bookmarkEnd w:id="3"/>
    </w:p>
    <w:p w14:paraId="71D92EC5" w14:textId="77777777" w:rsidR="00045D3D" w:rsidRPr="00045D3D" w:rsidRDefault="00045D3D" w:rsidP="00045D3D">
      <w:pPr>
        <w:rPr>
          <w:lang w:val="en-GB"/>
        </w:rPr>
      </w:pPr>
    </w:p>
    <w:p w14:paraId="75BCDA32" w14:textId="336F5C5F" w:rsidR="00D51E42" w:rsidRDefault="00D51E42" w:rsidP="00062CA3">
      <w:pPr>
        <w:jc w:val="both"/>
        <w:rPr>
          <w:rFonts w:ascii="Century Gothic" w:hAnsi="Century Gothic"/>
          <w:lang w:val="en-GB"/>
        </w:rPr>
      </w:pPr>
      <w:r w:rsidRPr="31347659">
        <w:rPr>
          <w:rFonts w:ascii="Century Gothic" w:hAnsi="Century Gothic"/>
          <w:lang w:val="en-GB"/>
        </w:rPr>
        <w:t>Leicestershire Fire and Rescue Service (LFRS) is seeking to procure a</w:t>
      </w:r>
      <w:r w:rsidR="1F265D83" w:rsidRPr="31347659">
        <w:rPr>
          <w:rFonts w:ascii="Century Gothic" w:hAnsi="Century Gothic"/>
          <w:lang w:val="en-GB"/>
        </w:rPr>
        <w:t>n</w:t>
      </w:r>
      <w:r w:rsidRPr="31347659">
        <w:rPr>
          <w:rFonts w:ascii="Century Gothic" w:hAnsi="Century Gothic"/>
          <w:lang w:val="en-GB"/>
        </w:rPr>
        <w:t xml:space="preserve"> Applicant Tracking System to effectively manage the work streams and demands of our Recruitment function and to support our teams during internal transfer and promotion processes. </w:t>
      </w:r>
    </w:p>
    <w:p w14:paraId="5AEF2EF9" w14:textId="54665AF9" w:rsidR="006E159C" w:rsidRPr="00D1535E" w:rsidRDefault="006E159C" w:rsidP="00062CA3">
      <w:pPr>
        <w:jc w:val="both"/>
        <w:rPr>
          <w:rFonts w:ascii="Century Gothic" w:hAnsi="Century Gothic"/>
          <w:lang w:val="en-GB"/>
        </w:rPr>
      </w:pPr>
      <w:r w:rsidRPr="00D1535E">
        <w:rPr>
          <w:rFonts w:ascii="Century Gothic" w:hAnsi="Century Gothic"/>
          <w:lang w:val="en-GB"/>
        </w:rPr>
        <w:t>It is vital that LFRS works with a viable and credible supplier who has the track record, and professional discretion to deliver the required solution and services which will enable LFRS to meet its current and future goals and business needs.</w:t>
      </w:r>
    </w:p>
    <w:p w14:paraId="72F0BA6B" w14:textId="3AB093D2" w:rsidR="000C66E1" w:rsidRPr="00D1535E" w:rsidRDefault="00E16099" w:rsidP="00062CA3">
      <w:pPr>
        <w:jc w:val="both"/>
        <w:rPr>
          <w:rFonts w:ascii="Century Gothic" w:hAnsi="Century Gothic"/>
          <w:lang w:val="en-GB"/>
        </w:rPr>
      </w:pPr>
      <w:r w:rsidRPr="00D1535E">
        <w:rPr>
          <w:rFonts w:ascii="Century Gothic" w:hAnsi="Century Gothic"/>
          <w:lang w:val="en-GB"/>
        </w:rPr>
        <w:t xml:space="preserve">LFRS will be using </w:t>
      </w:r>
      <w:r w:rsidR="00CA43CE">
        <w:rPr>
          <w:rFonts w:ascii="Century Gothic" w:hAnsi="Century Gothic"/>
          <w:lang w:val="en-GB"/>
        </w:rPr>
        <w:t xml:space="preserve">a </w:t>
      </w:r>
      <w:r w:rsidR="002A2E41">
        <w:rPr>
          <w:rFonts w:ascii="Century Gothic" w:hAnsi="Century Gothic"/>
          <w:lang w:val="en-GB"/>
        </w:rPr>
        <w:t xml:space="preserve">public sector </w:t>
      </w:r>
      <w:r w:rsidRPr="00D1535E">
        <w:rPr>
          <w:rFonts w:ascii="Century Gothic" w:hAnsi="Century Gothic"/>
          <w:lang w:val="en-GB"/>
        </w:rPr>
        <w:t>framework to</w:t>
      </w:r>
      <w:r w:rsidR="002F6F74" w:rsidRPr="00D1535E">
        <w:rPr>
          <w:rFonts w:ascii="Century Gothic" w:hAnsi="Century Gothic"/>
          <w:lang w:val="en-GB"/>
        </w:rPr>
        <w:t xml:space="preserve"> form a contract with the successful bidder.</w:t>
      </w:r>
    </w:p>
    <w:p w14:paraId="56C2800B" w14:textId="77777777" w:rsidR="004A5412" w:rsidRDefault="004A5412" w:rsidP="004A5412">
      <w:pPr>
        <w:pStyle w:val="Heading2"/>
        <w:rPr>
          <w:rFonts w:ascii="Century Gothic" w:hAnsi="Century Gothic"/>
          <w:lang w:val="en-GB"/>
        </w:rPr>
      </w:pPr>
      <w:bookmarkStart w:id="4" w:name="_Toc143694053"/>
      <w:bookmarkStart w:id="5" w:name="_Toc158200217"/>
      <w:r w:rsidRPr="39E0ED9A">
        <w:rPr>
          <w:rFonts w:ascii="Century Gothic" w:hAnsi="Century Gothic"/>
          <w:lang w:val="en-GB"/>
        </w:rPr>
        <w:t>Project Timeline</w:t>
      </w:r>
      <w:bookmarkEnd w:id="4"/>
      <w:bookmarkEnd w:id="5"/>
    </w:p>
    <w:p w14:paraId="011CCB3D" w14:textId="77777777" w:rsidR="00426B30" w:rsidRPr="00426B30" w:rsidRDefault="00426B30" w:rsidP="00426B30">
      <w:pPr>
        <w:rPr>
          <w:lang w:val="en-GB"/>
        </w:rPr>
      </w:pPr>
    </w:p>
    <w:p w14:paraId="7C37A13D" w14:textId="700906E1" w:rsidR="005F574C" w:rsidRDefault="00426B30" w:rsidP="006E159C">
      <w:pPr>
        <w:tabs>
          <w:tab w:val="left" w:pos="6521"/>
        </w:tabs>
        <w:jc w:val="both"/>
        <w:rPr>
          <w:rFonts w:ascii="Century Gothic" w:hAnsi="Century Gothic"/>
          <w:lang w:val="en-GB"/>
        </w:rPr>
      </w:pPr>
      <w:r>
        <w:rPr>
          <w:rFonts w:ascii="Century Gothic" w:hAnsi="Century Gothic"/>
          <w:lang w:val="en-GB"/>
        </w:rPr>
        <w:t>I</w:t>
      </w:r>
      <w:r w:rsidR="00643004">
        <w:rPr>
          <w:rFonts w:ascii="Century Gothic" w:hAnsi="Century Gothic"/>
          <w:lang w:val="en-GB"/>
        </w:rPr>
        <w:t>nvitation to Tender published February 2024.</w:t>
      </w:r>
    </w:p>
    <w:p w14:paraId="57E19551" w14:textId="4CBA3357" w:rsidR="009711BA" w:rsidRPr="00D1535E" w:rsidRDefault="00A50565" w:rsidP="006E159C">
      <w:pPr>
        <w:tabs>
          <w:tab w:val="left" w:pos="6521"/>
        </w:tabs>
        <w:jc w:val="both"/>
        <w:rPr>
          <w:rFonts w:ascii="Century Gothic" w:hAnsi="Century Gothic"/>
          <w:lang w:val="en-GB"/>
        </w:rPr>
      </w:pPr>
      <w:r w:rsidRPr="17D5D4F5">
        <w:rPr>
          <w:rFonts w:ascii="Century Gothic" w:hAnsi="Century Gothic"/>
          <w:lang w:val="en-GB"/>
        </w:rPr>
        <w:t xml:space="preserve">A Contract Award Notice is expected to be published in </w:t>
      </w:r>
      <w:r w:rsidR="004E7089">
        <w:rPr>
          <w:rFonts w:ascii="Century Gothic" w:hAnsi="Century Gothic"/>
          <w:lang w:val="en-GB"/>
        </w:rPr>
        <w:t>April</w:t>
      </w:r>
      <w:r w:rsidR="002B384D">
        <w:rPr>
          <w:rFonts w:ascii="Century Gothic" w:hAnsi="Century Gothic"/>
          <w:lang w:val="en-GB"/>
        </w:rPr>
        <w:t xml:space="preserve"> 2024.</w:t>
      </w:r>
    </w:p>
    <w:p w14:paraId="156AAB23" w14:textId="79DBA8EC" w:rsidR="00BD1C61" w:rsidRDefault="00CF1295" w:rsidP="006E159C">
      <w:pPr>
        <w:tabs>
          <w:tab w:val="left" w:pos="6521"/>
        </w:tabs>
        <w:jc w:val="both"/>
        <w:rPr>
          <w:rFonts w:ascii="Century Gothic" w:hAnsi="Century Gothic"/>
          <w:lang w:val="en-GB"/>
        </w:rPr>
      </w:pPr>
      <w:r w:rsidRPr="00D1535E">
        <w:rPr>
          <w:rFonts w:ascii="Century Gothic" w:hAnsi="Century Gothic"/>
          <w:lang w:val="en-GB"/>
        </w:rPr>
        <w:t xml:space="preserve">LFRS </w:t>
      </w:r>
      <w:r w:rsidR="00BD1C61" w:rsidRPr="00D1535E">
        <w:rPr>
          <w:rFonts w:ascii="Century Gothic" w:hAnsi="Century Gothic"/>
          <w:lang w:val="en-GB"/>
        </w:rPr>
        <w:t xml:space="preserve">are targeting a contract commencement date of </w:t>
      </w:r>
      <w:r w:rsidR="00C83519">
        <w:rPr>
          <w:rFonts w:ascii="Century Gothic" w:hAnsi="Century Gothic"/>
          <w:lang w:val="en-GB"/>
        </w:rPr>
        <w:t>1</w:t>
      </w:r>
      <w:r w:rsidR="00C83519" w:rsidRPr="00C83519">
        <w:rPr>
          <w:rFonts w:ascii="Century Gothic" w:hAnsi="Century Gothic"/>
          <w:vertAlign w:val="superscript"/>
          <w:lang w:val="en-GB"/>
        </w:rPr>
        <w:t>st</w:t>
      </w:r>
      <w:r w:rsidR="00C83519">
        <w:rPr>
          <w:rFonts w:ascii="Century Gothic" w:hAnsi="Century Gothic"/>
          <w:lang w:val="en-GB"/>
        </w:rPr>
        <w:t xml:space="preserve"> </w:t>
      </w:r>
      <w:r w:rsidR="004E7089">
        <w:rPr>
          <w:rFonts w:ascii="Century Gothic" w:hAnsi="Century Gothic"/>
          <w:lang w:val="en-GB"/>
        </w:rPr>
        <w:t>May</w:t>
      </w:r>
      <w:r w:rsidR="002B384D">
        <w:rPr>
          <w:rFonts w:ascii="Century Gothic" w:hAnsi="Century Gothic"/>
          <w:lang w:val="en-GB"/>
        </w:rPr>
        <w:t xml:space="preserve"> </w:t>
      </w:r>
      <w:r w:rsidR="00BD1C61" w:rsidRPr="00D1535E">
        <w:rPr>
          <w:rFonts w:ascii="Century Gothic" w:hAnsi="Century Gothic"/>
          <w:lang w:val="en-GB"/>
        </w:rPr>
        <w:t>2024,</w:t>
      </w:r>
      <w:r w:rsidR="002A3E8D">
        <w:rPr>
          <w:rFonts w:ascii="Century Gothic" w:hAnsi="Century Gothic"/>
          <w:lang w:val="en-GB"/>
        </w:rPr>
        <w:t xml:space="preserve"> </w:t>
      </w:r>
      <w:r w:rsidR="00E308EC">
        <w:rPr>
          <w:rFonts w:ascii="Century Gothic" w:hAnsi="Century Gothic"/>
          <w:lang w:val="en-GB"/>
        </w:rPr>
        <w:t xml:space="preserve">with </w:t>
      </w:r>
      <w:r w:rsidR="002A3E8D">
        <w:rPr>
          <w:rFonts w:ascii="Century Gothic" w:hAnsi="Century Gothic"/>
          <w:lang w:val="en-GB"/>
        </w:rPr>
        <w:t>an</w:t>
      </w:r>
      <w:r w:rsidR="00BD1C61" w:rsidRPr="00D1535E">
        <w:rPr>
          <w:rFonts w:ascii="Century Gothic" w:hAnsi="Century Gothic"/>
          <w:lang w:val="en-GB"/>
        </w:rPr>
        <w:t xml:space="preserve"> </w:t>
      </w:r>
      <w:r w:rsidR="002B389C">
        <w:rPr>
          <w:rFonts w:ascii="Century Gothic" w:hAnsi="Century Gothic"/>
          <w:lang w:val="en-GB"/>
        </w:rPr>
        <w:t xml:space="preserve">implementation period of up to </w:t>
      </w:r>
      <w:r w:rsidR="00C83519">
        <w:rPr>
          <w:rFonts w:ascii="Century Gothic" w:hAnsi="Century Gothic"/>
          <w:lang w:val="en-GB"/>
        </w:rPr>
        <w:t>3</w:t>
      </w:r>
      <w:r w:rsidR="002B389C">
        <w:rPr>
          <w:rFonts w:ascii="Century Gothic" w:hAnsi="Century Gothic"/>
          <w:lang w:val="en-GB"/>
        </w:rPr>
        <w:t xml:space="preserve"> months and </w:t>
      </w:r>
      <w:r w:rsidR="002A3E8D">
        <w:rPr>
          <w:rFonts w:ascii="Century Gothic" w:hAnsi="Century Gothic"/>
          <w:lang w:val="en-GB"/>
        </w:rPr>
        <w:t xml:space="preserve">provision of the live system for </w:t>
      </w:r>
      <w:r w:rsidR="00831807">
        <w:rPr>
          <w:rFonts w:ascii="Century Gothic" w:hAnsi="Century Gothic"/>
          <w:lang w:val="en-GB"/>
        </w:rPr>
        <w:t xml:space="preserve">at least </w:t>
      </w:r>
      <w:r w:rsidR="00524A30">
        <w:rPr>
          <w:rFonts w:ascii="Century Gothic" w:hAnsi="Century Gothic"/>
          <w:lang w:val="en-GB"/>
        </w:rPr>
        <w:t>3</w:t>
      </w:r>
      <w:r w:rsidR="00484376" w:rsidRPr="00D1535E">
        <w:rPr>
          <w:rFonts w:ascii="Century Gothic" w:hAnsi="Century Gothic"/>
          <w:lang w:val="en-GB"/>
        </w:rPr>
        <w:t xml:space="preserve"> years.</w:t>
      </w:r>
    </w:p>
    <w:p w14:paraId="220477F6" w14:textId="13C7D2C4" w:rsidR="00C83519" w:rsidRPr="005103B8" w:rsidRDefault="00C83519" w:rsidP="006E159C">
      <w:pPr>
        <w:tabs>
          <w:tab w:val="left" w:pos="6521"/>
        </w:tabs>
        <w:jc w:val="both"/>
        <w:rPr>
          <w:rFonts w:ascii="Century Gothic" w:hAnsi="Century Gothic"/>
          <w:lang w:val="en-GB"/>
        </w:rPr>
      </w:pPr>
      <w:r>
        <w:rPr>
          <w:rFonts w:ascii="Century Gothic" w:hAnsi="Century Gothic"/>
          <w:lang w:val="en-GB"/>
        </w:rPr>
        <w:t xml:space="preserve">Suppliers </w:t>
      </w:r>
      <w:r w:rsidRPr="00C83519">
        <w:rPr>
          <w:rFonts w:ascii="Century Gothic" w:hAnsi="Century Gothic"/>
          <w:b/>
          <w:bCs/>
          <w:lang w:val="en-GB"/>
        </w:rPr>
        <w:t>MUST</w:t>
      </w:r>
      <w:r>
        <w:rPr>
          <w:rFonts w:ascii="Century Gothic" w:hAnsi="Century Gothic"/>
          <w:b/>
          <w:bCs/>
          <w:lang w:val="en-GB"/>
        </w:rPr>
        <w:t xml:space="preserve"> </w:t>
      </w:r>
      <w:r w:rsidR="005103B8">
        <w:rPr>
          <w:rFonts w:ascii="Century Gothic" w:hAnsi="Century Gothic"/>
          <w:lang w:val="en-GB"/>
        </w:rPr>
        <w:t xml:space="preserve">be able to support LFRS </w:t>
      </w:r>
      <w:r w:rsidR="000F3416">
        <w:rPr>
          <w:rFonts w:ascii="Century Gothic" w:hAnsi="Century Gothic"/>
          <w:lang w:val="en-GB"/>
        </w:rPr>
        <w:t xml:space="preserve">to </w:t>
      </w:r>
      <w:r w:rsidR="00053127">
        <w:rPr>
          <w:rFonts w:ascii="Century Gothic" w:hAnsi="Century Gothic"/>
          <w:lang w:val="en-GB"/>
        </w:rPr>
        <w:t>implement</w:t>
      </w:r>
      <w:r w:rsidR="000F3416">
        <w:rPr>
          <w:rFonts w:ascii="Century Gothic" w:hAnsi="Century Gothic"/>
          <w:lang w:val="en-GB"/>
        </w:rPr>
        <w:t xml:space="preserve"> </w:t>
      </w:r>
      <w:r w:rsidR="002714AE">
        <w:rPr>
          <w:rFonts w:ascii="Century Gothic" w:hAnsi="Century Gothic"/>
          <w:lang w:val="en-GB"/>
        </w:rPr>
        <w:t>a</w:t>
      </w:r>
      <w:r w:rsidR="000F3416">
        <w:rPr>
          <w:rFonts w:ascii="Century Gothic" w:hAnsi="Century Gothic"/>
          <w:lang w:val="en-GB"/>
        </w:rPr>
        <w:t xml:space="preserve"> live system</w:t>
      </w:r>
      <w:r w:rsidR="00C358FA">
        <w:rPr>
          <w:rFonts w:ascii="Century Gothic" w:hAnsi="Century Gothic"/>
          <w:lang w:val="en-GB"/>
        </w:rPr>
        <w:t xml:space="preserve"> which delivers </w:t>
      </w:r>
      <w:r w:rsidR="002714AE">
        <w:rPr>
          <w:rFonts w:ascii="Century Gothic" w:hAnsi="Century Gothic"/>
          <w:lang w:val="en-GB"/>
        </w:rPr>
        <w:t>all the “Must have” requirements</w:t>
      </w:r>
      <w:r w:rsidR="00C358FA">
        <w:rPr>
          <w:rFonts w:ascii="Century Gothic" w:hAnsi="Century Gothic"/>
          <w:lang w:val="en-GB"/>
        </w:rPr>
        <w:t xml:space="preserve"> </w:t>
      </w:r>
      <w:r w:rsidR="000F3416">
        <w:rPr>
          <w:rFonts w:ascii="Century Gothic" w:hAnsi="Century Gothic"/>
          <w:lang w:val="en-GB"/>
        </w:rPr>
        <w:t>by 31</w:t>
      </w:r>
      <w:r w:rsidR="000F3416" w:rsidRPr="0042113D">
        <w:rPr>
          <w:rFonts w:ascii="Century Gothic" w:hAnsi="Century Gothic"/>
          <w:vertAlign w:val="superscript"/>
          <w:lang w:val="en-GB"/>
        </w:rPr>
        <w:t>st</w:t>
      </w:r>
      <w:r w:rsidR="000F3416">
        <w:rPr>
          <w:rFonts w:ascii="Century Gothic" w:hAnsi="Century Gothic"/>
          <w:lang w:val="en-GB"/>
        </w:rPr>
        <w:t xml:space="preserve"> July 2024</w:t>
      </w:r>
      <w:r w:rsidR="00C358FA">
        <w:rPr>
          <w:rFonts w:ascii="Century Gothic" w:hAnsi="Century Gothic"/>
          <w:lang w:val="en-GB"/>
        </w:rPr>
        <w:t>.</w:t>
      </w:r>
    </w:p>
    <w:p w14:paraId="6A4891AA" w14:textId="6A9920C7" w:rsidR="00584D8C" w:rsidRDefault="00584D8C" w:rsidP="00904F6F">
      <w:pPr>
        <w:pStyle w:val="Heading2"/>
        <w:rPr>
          <w:rFonts w:ascii="Century Gothic" w:hAnsi="Century Gothic"/>
          <w:lang w:val="en-GB"/>
        </w:rPr>
      </w:pPr>
      <w:bookmarkStart w:id="6" w:name="_Toc158200218"/>
      <w:r w:rsidRPr="00904F6F">
        <w:rPr>
          <w:rFonts w:ascii="Century Gothic" w:hAnsi="Century Gothic"/>
          <w:lang w:val="en-GB"/>
        </w:rPr>
        <w:t>Budget</w:t>
      </w:r>
      <w:bookmarkEnd w:id="6"/>
    </w:p>
    <w:p w14:paraId="458467E1" w14:textId="77777777" w:rsidR="00426B30" w:rsidRPr="00426B30" w:rsidRDefault="00426B30" w:rsidP="00426B30">
      <w:pPr>
        <w:rPr>
          <w:lang w:val="en-GB"/>
        </w:rPr>
      </w:pPr>
    </w:p>
    <w:p w14:paraId="7D091EA4" w14:textId="09416EF0" w:rsidR="00584D8C" w:rsidRDefault="00584D8C" w:rsidP="00584D8C">
      <w:pPr>
        <w:pStyle w:val="ListBullet"/>
        <w:numPr>
          <w:ilvl w:val="0"/>
          <w:numId w:val="0"/>
        </w:numPr>
        <w:rPr>
          <w:rFonts w:ascii="Century Gothic" w:hAnsi="Century Gothic"/>
          <w:lang w:val="en-GB"/>
        </w:rPr>
      </w:pPr>
      <w:r w:rsidRPr="17D5D4F5">
        <w:rPr>
          <w:rFonts w:ascii="Century Gothic" w:hAnsi="Century Gothic"/>
          <w:lang w:val="en-GB"/>
        </w:rPr>
        <w:t xml:space="preserve">LFRS’s </w:t>
      </w:r>
      <w:r w:rsidR="00C535DB" w:rsidRPr="17D5D4F5">
        <w:rPr>
          <w:rFonts w:ascii="Century Gothic" w:hAnsi="Century Gothic"/>
          <w:lang w:val="en-GB"/>
        </w:rPr>
        <w:t>expect</w:t>
      </w:r>
      <w:r w:rsidRPr="17D5D4F5">
        <w:rPr>
          <w:rFonts w:ascii="Century Gothic" w:hAnsi="Century Gothic"/>
          <w:lang w:val="en-GB"/>
        </w:rPr>
        <w:t xml:space="preserve"> for the </w:t>
      </w:r>
      <w:r w:rsidR="00BF7E8D">
        <w:rPr>
          <w:rFonts w:ascii="Century Gothic" w:hAnsi="Century Gothic"/>
          <w:lang w:val="en-GB"/>
        </w:rPr>
        <w:t xml:space="preserve">implementation, </w:t>
      </w:r>
      <w:r w:rsidR="002D5E4A" w:rsidRPr="17D5D4F5">
        <w:rPr>
          <w:rFonts w:ascii="Century Gothic" w:hAnsi="Century Gothic"/>
          <w:lang w:val="en-GB"/>
        </w:rPr>
        <w:t>usage,</w:t>
      </w:r>
      <w:r w:rsidR="00BF7E8D" w:rsidRPr="17D5D4F5">
        <w:rPr>
          <w:rFonts w:ascii="Century Gothic" w:hAnsi="Century Gothic"/>
          <w:lang w:val="en-GB"/>
        </w:rPr>
        <w:t xml:space="preserve"> </w:t>
      </w:r>
      <w:r w:rsidR="00BF7E8D">
        <w:rPr>
          <w:rFonts w:ascii="Century Gothic" w:hAnsi="Century Gothic"/>
          <w:lang w:val="en-GB"/>
        </w:rPr>
        <w:t xml:space="preserve">and </w:t>
      </w:r>
      <w:r w:rsidRPr="17D5D4F5">
        <w:rPr>
          <w:rFonts w:ascii="Century Gothic" w:hAnsi="Century Gothic"/>
          <w:lang w:val="en-GB"/>
        </w:rPr>
        <w:t>maintenance</w:t>
      </w:r>
      <w:r w:rsidR="00EF0D01">
        <w:rPr>
          <w:rFonts w:ascii="Century Gothic" w:hAnsi="Century Gothic"/>
          <w:lang w:val="en-GB"/>
        </w:rPr>
        <w:t xml:space="preserve"> </w:t>
      </w:r>
      <w:r w:rsidRPr="17D5D4F5">
        <w:rPr>
          <w:rFonts w:ascii="Century Gothic" w:hAnsi="Century Gothic"/>
          <w:lang w:val="en-GB"/>
        </w:rPr>
        <w:t xml:space="preserve">charges to cost no more than </w:t>
      </w:r>
      <w:r w:rsidR="0061590F">
        <w:rPr>
          <w:rFonts w:ascii="Century Gothic" w:hAnsi="Century Gothic"/>
          <w:lang w:val="en-GB"/>
        </w:rPr>
        <w:t>£</w:t>
      </w:r>
      <w:r w:rsidR="00AC4E9E">
        <w:rPr>
          <w:rFonts w:ascii="Century Gothic" w:hAnsi="Century Gothic"/>
          <w:lang w:val="en-GB"/>
        </w:rPr>
        <w:t>108,000</w:t>
      </w:r>
      <w:r w:rsidR="00646D1C" w:rsidRPr="17D5D4F5">
        <w:rPr>
          <w:rFonts w:ascii="Century Gothic" w:hAnsi="Century Gothic"/>
          <w:lang w:val="en-GB"/>
        </w:rPr>
        <w:t xml:space="preserve"> </w:t>
      </w:r>
      <w:r w:rsidR="00EF0D01">
        <w:rPr>
          <w:rFonts w:ascii="Century Gothic" w:hAnsi="Century Gothic"/>
          <w:lang w:val="en-GB"/>
        </w:rPr>
        <w:t>to cover</w:t>
      </w:r>
      <w:r w:rsidR="00BF7E8D">
        <w:rPr>
          <w:rFonts w:ascii="Century Gothic" w:hAnsi="Century Gothic"/>
          <w:lang w:val="en-GB"/>
        </w:rPr>
        <w:t xml:space="preserve"> both,</w:t>
      </w:r>
      <w:r w:rsidR="00EF0D01">
        <w:rPr>
          <w:rFonts w:ascii="Century Gothic" w:hAnsi="Century Gothic"/>
          <w:lang w:val="en-GB"/>
        </w:rPr>
        <w:t xml:space="preserve"> the </w:t>
      </w:r>
      <w:r w:rsidR="005A6BC0">
        <w:rPr>
          <w:rFonts w:ascii="Century Gothic" w:hAnsi="Century Gothic"/>
          <w:lang w:val="en-GB"/>
        </w:rPr>
        <w:t xml:space="preserve">project </w:t>
      </w:r>
      <w:proofErr w:type="gramStart"/>
      <w:r w:rsidR="00FC1EDF">
        <w:rPr>
          <w:rFonts w:ascii="Century Gothic" w:hAnsi="Century Gothic"/>
          <w:lang w:val="en-GB"/>
        </w:rPr>
        <w:t>delivery</w:t>
      </w:r>
      <w:proofErr w:type="gramEnd"/>
      <w:r w:rsidR="005A6BC0">
        <w:rPr>
          <w:rFonts w:ascii="Century Gothic" w:hAnsi="Century Gothic"/>
          <w:lang w:val="en-GB"/>
        </w:rPr>
        <w:t xml:space="preserve"> and</w:t>
      </w:r>
      <w:r w:rsidR="00646D1C" w:rsidRPr="17D5D4F5">
        <w:rPr>
          <w:rFonts w:ascii="Century Gothic" w:hAnsi="Century Gothic"/>
          <w:lang w:val="en-GB"/>
        </w:rPr>
        <w:t xml:space="preserve"> </w:t>
      </w:r>
      <w:r w:rsidR="00524A30">
        <w:rPr>
          <w:rFonts w:ascii="Century Gothic" w:hAnsi="Century Gothic"/>
          <w:lang w:val="en-GB"/>
        </w:rPr>
        <w:t>3</w:t>
      </w:r>
      <w:r w:rsidR="00E82AE1" w:rsidRPr="17D5D4F5">
        <w:rPr>
          <w:rFonts w:ascii="Century Gothic" w:hAnsi="Century Gothic"/>
          <w:lang w:val="en-GB"/>
        </w:rPr>
        <w:t xml:space="preserve"> </w:t>
      </w:r>
      <w:r w:rsidR="00646D1C" w:rsidRPr="17D5D4F5">
        <w:rPr>
          <w:rFonts w:ascii="Century Gothic" w:hAnsi="Century Gothic"/>
          <w:lang w:val="en-GB"/>
        </w:rPr>
        <w:t>years</w:t>
      </w:r>
      <w:r w:rsidR="005A6BC0">
        <w:rPr>
          <w:rFonts w:ascii="Century Gothic" w:hAnsi="Century Gothic"/>
          <w:lang w:val="en-GB"/>
        </w:rPr>
        <w:t xml:space="preserve"> of </w:t>
      </w:r>
      <w:r w:rsidR="00FC1EDF">
        <w:rPr>
          <w:rFonts w:ascii="Century Gothic" w:hAnsi="Century Gothic"/>
          <w:lang w:val="en-GB"/>
        </w:rPr>
        <w:t xml:space="preserve">operational </w:t>
      </w:r>
      <w:r w:rsidR="005A6BC0">
        <w:rPr>
          <w:rFonts w:ascii="Century Gothic" w:hAnsi="Century Gothic"/>
          <w:lang w:val="en-GB"/>
        </w:rPr>
        <w:t>usage</w:t>
      </w:r>
      <w:r w:rsidRPr="17D5D4F5">
        <w:rPr>
          <w:rFonts w:ascii="Century Gothic" w:hAnsi="Century Gothic"/>
          <w:lang w:val="en-GB"/>
        </w:rPr>
        <w:t>.</w:t>
      </w:r>
    </w:p>
    <w:p w14:paraId="4575E8C2" w14:textId="77777777" w:rsidR="00EF6495" w:rsidRDefault="00EF6495" w:rsidP="00584D8C">
      <w:pPr>
        <w:pStyle w:val="ListBullet"/>
        <w:numPr>
          <w:ilvl w:val="0"/>
          <w:numId w:val="0"/>
        </w:numPr>
        <w:rPr>
          <w:rFonts w:ascii="Century Gothic" w:hAnsi="Century Gothic"/>
          <w:lang w:val="en-GB"/>
        </w:rPr>
      </w:pPr>
    </w:p>
    <w:p w14:paraId="61A3F423" w14:textId="77777777" w:rsidR="00EF6495" w:rsidRDefault="00EF6495" w:rsidP="00584D8C">
      <w:pPr>
        <w:pStyle w:val="ListBullet"/>
        <w:numPr>
          <w:ilvl w:val="0"/>
          <w:numId w:val="0"/>
        </w:numPr>
        <w:rPr>
          <w:rFonts w:ascii="Century Gothic" w:hAnsi="Century Gothic"/>
          <w:lang w:val="en-GB"/>
        </w:rPr>
      </w:pPr>
    </w:p>
    <w:p w14:paraId="56025D65" w14:textId="77777777" w:rsidR="00EC2FB7" w:rsidRDefault="00EC2FB7" w:rsidP="00584D8C">
      <w:pPr>
        <w:pStyle w:val="ListBullet"/>
        <w:numPr>
          <w:ilvl w:val="0"/>
          <w:numId w:val="0"/>
        </w:numPr>
        <w:rPr>
          <w:rFonts w:ascii="Century Gothic" w:hAnsi="Century Gothic"/>
          <w:lang w:val="en-GB"/>
        </w:rPr>
      </w:pPr>
    </w:p>
    <w:p w14:paraId="58A532E3" w14:textId="77777777" w:rsidR="00EC2FB7" w:rsidRDefault="00EC2FB7" w:rsidP="00584D8C">
      <w:pPr>
        <w:pStyle w:val="ListBullet"/>
        <w:numPr>
          <w:ilvl w:val="0"/>
          <w:numId w:val="0"/>
        </w:numPr>
        <w:rPr>
          <w:rFonts w:ascii="Century Gothic" w:hAnsi="Century Gothic"/>
          <w:lang w:val="en-GB"/>
        </w:rPr>
      </w:pPr>
    </w:p>
    <w:p w14:paraId="0AF54DE2" w14:textId="77777777" w:rsidR="00EC2FB7" w:rsidRDefault="00EC2FB7" w:rsidP="00584D8C">
      <w:pPr>
        <w:pStyle w:val="ListBullet"/>
        <w:numPr>
          <w:ilvl w:val="0"/>
          <w:numId w:val="0"/>
        </w:numPr>
        <w:rPr>
          <w:rFonts w:ascii="Century Gothic" w:hAnsi="Century Gothic"/>
          <w:lang w:val="en-GB"/>
        </w:rPr>
      </w:pPr>
    </w:p>
    <w:p w14:paraId="23C89339" w14:textId="77777777" w:rsidR="00EC2FB7" w:rsidRDefault="00EC2FB7" w:rsidP="00584D8C">
      <w:pPr>
        <w:pStyle w:val="ListBullet"/>
        <w:numPr>
          <w:ilvl w:val="0"/>
          <w:numId w:val="0"/>
        </w:numPr>
        <w:rPr>
          <w:rFonts w:ascii="Century Gothic" w:hAnsi="Century Gothic"/>
          <w:lang w:val="en-GB"/>
        </w:rPr>
      </w:pPr>
    </w:p>
    <w:p w14:paraId="279CECC9" w14:textId="77777777" w:rsidR="00EC2FB7" w:rsidRDefault="00EC2FB7" w:rsidP="00584D8C">
      <w:pPr>
        <w:pStyle w:val="ListBullet"/>
        <w:numPr>
          <w:ilvl w:val="0"/>
          <w:numId w:val="0"/>
        </w:numPr>
        <w:rPr>
          <w:rFonts w:ascii="Century Gothic" w:hAnsi="Century Gothic"/>
          <w:lang w:val="en-GB"/>
        </w:rPr>
      </w:pPr>
    </w:p>
    <w:p w14:paraId="7539AF23" w14:textId="77777777" w:rsidR="00EC2FB7" w:rsidRDefault="00EC2FB7" w:rsidP="00584D8C">
      <w:pPr>
        <w:pStyle w:val="ListBullet"/>
        <w:numPr>
          <w:ilvl w:val="0"/>
          <w:numId w:val="0"/>
        </w:numPr>
        <w:rPr>
          <w:rFonts w:ascii="Century Gothic" w:hAnsi="Century Gothic"/>
          <w:lang w:val="en-GB"/>
        </w:rPr>
      </w:pPr>
    </w:p>
    <w:p w14:paraId="0EC56599" w14:textId="479F8F23" w:rsidR="006A705F" w:rsidRPr="00D1535E" w:rsidRDefault="001168AF" w:rsidP="006A705F">
      <w:pPr>
        <w:pStyle w:val="Heading1"/>
        <w:rPr>
          <w:rFonts w:ascii="Century Gothic" w:hAnsi="Century Gothic"/>
          <w:lang w:val="en-GB"/>
        </w:rPr>
      </w:pPr>
      <w:bookmarkStart w:id="7" w:name="_Toc138411242"/>
      <w:bookmarkStart w:id="8" w:name="_Toc143694054"/>
      <w:bookmarkStart w:id="9" w:name="_Toc158200219"/>
      <w:r w:rsidRPr="31347659">
        <w:rPr>
          <w:rFonts w:ascii="Century Gothic" w:hAnsi="Century Gothic"/>
          <w:lang w:val="en-GB"/>
        </w:rPr>
        <w:lastRenderedPageBreak/>
        <w:t xml:space="preserve">Our </w:t>
      </w:r>
      <w:r w:rsidR="006A705F" w:rsidRPr="31347659">
        <w:rPr>
          <w:rFonts w:ascii="Century Gothic" w:hAnsi="Century Gothic"/>
          <w:lang w:val="en-GB"/>
        </w:rPr>
        <w:t>Requirements</w:t>
      </w:r>
      <w:bookmarkEnd w:id="7"/>
      <w:bookmarkEnd w:id="8"/>
      <w:bookmarkEnd w:id="9"/>
    </w:p>
    <w:p w14:paraId="2C3DFE82" w14:textId="03315262" w:rsidR="6EC6FA03" w:rsidRPr="0014506B" w:rsidRDefault="00AE6A5B" w:rsidP="39E0ED9A">
      <w:pPr>
        <w:pStyle w:val="Heading2"/>
        <w:rPr>
          <w:rFonts w:ascii="Century Gothic" w:hAnsi="Century Gothic"/>
          <w:lang w:val="en-GB"/>
        </w:rPr>
      </w:pPr>
      <w:bookmarkStart w:id="10" w:name="_Toc158200220"/>
      <w:r w:rsidRPr="0014506B">
        <w:rPr>
          <w:rFonts w:ascii="Century Gothic" w:hAnsi="Century Gothic"/>
          <w:lang w:val="en-GB"/>
        </w:rPr>
        <w:t>Business</w:t>
      </w:r>
      <w:r w:rsidR="6EC6FA03" w:rsidRPr="0014506B">
        <w:rPr>
          <w:rFonts w:ascii="Century Gothic" w:hAnsi="Century Gothic"/>
          <w:lang w:val="en-GB"/>
        </w:rPr>
        <w:t xml:space="preserve"> Objectives</w:t>
      </w:r>
      <w:bookmarkEnd w:id="10"/>
    </w:p>
    <w:p w14:paraId="12ACAE0B" w14:textId="77777777" w:rsidR="00B626CE" w:rsidRPr="00863192" w:rsidRDefault="00B626CE" w:rsidP="00B626CE">
      <w:pPr>
        <w:spacing w:after="40"/>
        <w:rPr>
          <w:rFonts w:ascii="Century Gothic" w:eastAsia="Century Gothic" w:hAnsi="Century Gothic" w:cs="Century Gothic"/>
          <w:lang w:val="en-GB"/>
        </w:rPr>
      </w:pPr>
      <w:r w:rsidRPr="00863192">
        <w:rPr>
          <w:rFonts w:ascii="Century Gothic" w:eastAsia="Century Gothic" w:hAnsi="Century Gothic" w:cs="Century Gothic"/>
          <w:lang w:val="en-GB"/>
        </w:rPr>
        <w:t>Our key objectives for introducing a new Applicant Tracking System are: </w:t>
      </w:r>
    </w:p>
    <w:p w14:paraId="189BB632" w14:textId="77777777" w:rsidR="005547AF" w:rsidRPr="00BC07E3" w:rsidRDefault="005547AF" w:rsidP="00B626CE">
      <w:pPr>
        <w:pStyle w:val="ListParagraph"/>
        <w:numPr>
          <w:ilvl w:val="0"/>
          <w:numId w:val="9"/>
        </w:numPr>
        <w:spacing w:after="40"/>
        <w:ind w:left="709" w:hanging="357"/>
        <w:rPr>
          <w:rFonts w:ascii="Century Gothic" w:eastAsia="Century Gothic" w:hAnsi="Century Gothic" w:cs="Century Gothic"/>
          <w:lang w:val="en-GB"/>
        </w:rPr>
      </w:pPr>
      <w:r w:rsidRPr="00BC07E3">
        <w:rPr>
          <w:rFonts w:ascii="Century Gothic" w:eastAsia="Century Gothic" w:hAnsi="Century Gothic" w:cs="Century Gothic"/>
        </w:rPr>
        <w:t xml:space="preserve">A cloud-based Applicant Tracking System that effectively manages all aspects of the hiring process efficiently and effectively. </w:t>
      </w:r>
    </w:p>
    <w:p w14:paraId="4685ECB9" w14:textId="2690E1CE" w:rsidR="00527A58" w:rsidRPr="00BC07E3" w:rsidRDefault="00CE2597" w:rsidP="00B626CE">
      <w:pPr>
        <w:pStyle w:val="ListParagraph"/>
        <w:numPr>
          <w:ilvl w:val="0"/>
          <w:numId w:val="9"/>
        </w:numPr>
        <w:spacing w:after="40"/>
        <w:ind w:left="709" w:hanging="357"/>
        <w:rPr>
          <w:rFonts w:ascii="Century Gothic" w:eastAsia="Century Gothic" w:hAnsi="Century Gothic" w:cs="Century Gothic"/>
          <w:lang w:val="en-GB"/>
        </w:rPr>
      </w:pPr>
      <w:r w:rsidRPr="00BC07E3">
        <w:rPr>
          <w:rFonts w:ascii="Century Gothic" w:eastAsia="Century Gothic" w:hAnsi="Century Gothic" w:cs="Century Gothic"/>
          <w:lang w:val="en-GB"/>
        </w:rPr>
        <w:t xml:space="preserve">All </w:t>
      </w:r>
      <w:r w:rsidR="00BC07E3" w:rsidRPr="00BC07E3">
        <w:rPr>
          <w:rFonts w:ascii="Century Gothic" w:eastAsia="Century Gothic" w:hAnsi="Century Gothic" w:cs="Century Gothic"/>
          <w:lang w:val="en-GB"/>
        </w:rPr>
        <w:t>functionality presented</w:t>
      </w:r>
      <w:r w:rsidRPr="00BC07E3">
        <w:rPr>
          <w:rFonts w:ascii="Century Gothic" w:eastAsia="Century Gothic" w:hAnsi="Century Gothic" w:cs="Century Gothic"/>
          <w:lang w:val="en-GB"/>
        </w:rPr>
        <w:t xml:space="preserve"> through a vendor hosted </w:t>
      </w:r>
      <w:r w:rsidR="00BC07E3" w:rsidRPr="00BC07E3">
        <w:rPr>
          <w:rFonts w:ascii="Century Gothic" w:eastAsia="Century Gothic" w:hAnsi="Century Gothic" w:cs="Century Gothic"/>
          <w:lang w:val="en-GB"/>
        </w:rPr>
        <w:t>platform.</w:t>
      </w:r>
    </w:p>
    <w:p w14:paraId="6AD6E03B" w14:textId="5E8224BF" w:rsidR="00D76D43" w:rsidRPr="00BC07E3" w:rsidRDefault="00D76D43" w:rsidP="00B626CE">
      <w:pPr>
        <w:pStyle w:val="ListParagraph"/>
        <w:numPr>
          <w:ilvl w:val="0"/>
          <w:numId w:val="9"/>
        </w:numPr>
        <w:spacing w:after="40"/>
        <w:ind w:left="709" w:hanging="357"/>
        <w:rPr>
          <w:rFonts w:ascii="Century Gothic" w:eastAsia="Century Gothic" w:hAnsi="Century Gothic" w:cs="Century Gothic"/>
          <w:lang w:val="en-GB"/>
        </w:rPr>
      </w:pPr>
      <w:r w:rsidRPr="00BC07E3">
        <w:rPr>
          <w:rFonts w:ascii="Century Gothic" w:eastAsia="Century Gothic" w:hAnsi="Century Gothic" w:cs="Century Gothic"/>
          <w:lang w:val="en-GB"/>
        </w:rPr>
        <w:t>Provide a people focused, commercially off-the-shelf system that maintains 100% compliance with legislation, regulation, and national guidance. </w:t>
      </w:r>
    </w:p>
    <w:p w14:paraId="1EC20146" w14:textId="72745E40" w:rsidR="006A5A4A" w:rsidRPr="00BC07E3" w:rsidRDefault="00C61A20" w:rsidP="00B626CE">
      <w:pPr>
        <w:pStyle w:val="ListParagraph"/>
        <w:numPr>
          <w:ilvl w:val="0"/>
          <w:numId w:val="9"/>
        </w:numPr>
        <w:spacing w:after="40"/>
        <w:ind w:left="709" w:hanging="357"/>
        <w:rPr>
          <w:rFonts w:ascii="Century Gothic" w:eastAsia="Century Gothic" w:hAnsi="Century Gothic" w:cs="Century Gothic"/>
          <w:lang w:val="en-GB"/>
        </w:rPr>
      </w:pPr>
      <w:r w:rsidRPr="00BC07E3">
        <w:rPr>
          <w:rFonts w:ascii="Century Gothic" w:eastAsia="Century Gothic" w:hAnsi="Century Gothic" w:cs="Century Gothic"/>
          <w:lang w:val="en-GB"/>
        </w:rPr>
        <w:t>A system that allows LFRS to attract and recruit high quality candidates that reflect the communities that we serve.</w:t>
      </w:r>
    </w:p>
    <w:p w14:paraId="74DB2774" w14:textId="77777777" w:rsidR="008802DE" w:rsidRPr="00BC07E3" w:rsidRDefault="008802DE" w:rsidP="008802DE">
      <w:pPr>
        <w:pStyle w:val="ListParagraph"/>
        <w:numPr>
          <w:ilvl w:val="0"/>
          <w:numId w:val="9"/>
        </w:numPr>
        <w:spacing w:after="40"/>
        <w:ind w:left="709" w:hanging="357"/>
        <w:rPr>
          <w:rFonts w:ascii="Century Gothic" w:eastAsia="Century Gothic" w:hAnsi="Century Gothic" w:cs="Century Gothic"/>
          <w:lang w:val="en-GB"/>
        </w:rPr>
      </w:pPr>
      <w:r w:rsidRPr="00BC07E3">
        <w:rPr>
          <w:rFonts w:ascii="Century Gothic" w:eastAsia="Century Gothic" w:hAnsi="Century Gothic" w:cs="Century Gothic"/>
          <w:lang w:val="en-GB"/>
        </w:rPr>
        <w:t>Partner with a responsive supplier that has the required experience and technical proficiency to deliver:</w:t>
      </w:r>
    </w:p>
    <w:p w14:paraId="168585EE" w14:textId="77777777" w:rsidR="008802DE" w:rsidRPr="00BC07E3" w:rsidRDefault="5DF17890" w:rsidP="008802DE">
      <w:pPr>
        <w:pStyle w:val="ListBullet"/>
        <w:ind w:left="1066" w:hanging="357"/>
        <w:rPr>
          <w:rFonts w:ascii="Century Gothic" w:hAnsi="Century Gothic"/>
          <w:lang w:val="en-GB"/>
        </w:rPr>
      </w:pPr>
      <w:r w:rsidRPr="127BFBAA">
        <w:rPr>
          <w:rFonts w:ascii="Century Gothic" w:hAnsi="Century Gothic"/>
          <w:lang w:val="en-GB"/>
        </w:rPr>
        <w:t>A solution that reflects the specific requirements of LFRS.</w:t>
      </w:r>
    </w:p>
    <w:p w14:paraId="1B6FA772" w14:textId="013C9784" w:rsidR="008802DE" w:rsidRPr="0071374A" w:rsidRDefault="061AE591" w:rsidP="0071374A">
      <w:pPr>
        <w:pStyle w:val="ListBullet"/>
        <w:ind w:left="1066" w:hanging="357"/>
        <w:rPr>
          <w:rFonts w:ascii="Century Gothic" w:hAnsi="Century Gothic"/>
          <w:lang w:val="en-GB"/>
        </w:rPr>
      </w:pPr>
      <w:r w:rsidRPr="127BFBAA">
        <w:rPr>
          <w:rFonts w:ascii="Century Gothic" w:hAnsi="Century Gothic"/>
          <w:lang w:val="en-GB"/>
        </w:rPr>
        <w:t>A live system in place by 31</w:t>
      </w:r>
      <w:r w:rsidRPr="127BFBAA">
        <w:rPr>
          <w:rFonts w:ascii="Century Gothic" w:hAnsi="Century Gothic"/>
          <w:vertAlign w:val="superscript"/>
          <w:lang w:val="en-GB"/>
        </w:rPr>
        <w:t>st</w:t>
      </w:r>
      <w:r w:rsidRPr="127BFBAA">
        <w:rPr>
          <w:rFonts w:ascii="Century Gothic" w:hAnsi="Century Gothic"/>
          <w:lang w:val="en-GB"/>
        </w:rPr>
        <w:t xml:space="preserve"> July 2024 which delivers all the “Must have” requirements.</w:t>
      </w:r>
    </w:p>
    <w:p w14:paraId="25778BCB" w14:textId="77777777" w:rsidR="008802DE" w:rsidRPr="00BC07E3" w:rsidRDefault="008802DE" w:rsidP="008802DE">
      <w:pPr>
        <w:pStyle w:val="ListParagraph"/>
        <w:numPr>
          <w:ilvl w:val="0"/>
          <w:numId w:val="9"/>
        </w:numPr>
        <w:spacing w:after="40"/>
        <w:ind w:left="709" w:hanging="357"/>
        <w:rPr>
          <w:rFonts w:ascii="Century Gothic" w:hAnsi="Century Gothic"/>
          <w:lang w:val="en-GB"/>
        </w:rPr>
      </w:pPr>
      <w:r w:rsidRPr="00BC07E3">
        <w:rPr>
          <w:rFonts w:ascii="Century Gothic" w:eastAsia="Century Gothic" w:hAnsi="Century Gothic" w:cs="Century Gothic"/>
          <w:lang w:val="en-GB"/>
        </w:rPr>
        <w:t>The system supports seamless integration with other systems using standard technologies such as APIs.</w:t>
      </w:r>
    </w:p>
    <w:p w14:paraId="45012947" w14:textId="6C923B3D" w:rsidR="00497EFC" w:rsidRPr="00BC07E3" w:rsidRDefault="00497EFC" w:rsidP="008802DE">
      <w:pPr>
        <w:pStyle w:val="ListParagraph"/>
        <w:numPr>
          <w:ilvl w:val="0"/>
          <w:numId w:val="9"/>
        </w:numPr>
        <w:spacing w:after="40"/>
        <w:ind w:left="709" w:hanging="357"/>
        <w:rPr>
          <w:rFonts w:ascii="Century Gothic" w:hAnsi="Century Gothic"/>
          <w:lang w:val="en-GB"/>
        </w:rPr>
      </w:pPr>
      <w:r w:rsidRPr="00BC07E3">
        <w:rPr>
          <w:rFonts w:ascii="Century Gothic" w:eastAsia="Century Gothic" w:hAnsi="Century Gothic" w:cs="Century Gothic"/>
          <w:lang w:val="en-GB"/>
        </w:rPr>
        <w:t xml:space="preserve">Maintain 100% compliance with UK legislation, </w:t>
      </w:r>
      <w:r w:rsidR="001E60A1" w:rsidRPr="00BC07E3">
        <w:rPr>
          <w:rFonts w:ascii="Century Gothic" w:eastAsia="Century Gothic" w:hAnsi="Century Gothic" w:cs="Century Gothic"/>
          <w:lang w:val="en-GB"/>
        </w:rPr>
        <w:t>regulation,</w:t>
      </w:r>
      <w:r w:rsidRPr="00BC07E3">
        <w:rPr>
          <w:rFonts w:ascii="Century Gothic" w:eastAsia="Century Gothic" w:hAnsi="Century Gothic" w:cs="Century Gothic"/>
          <w:lang w:val="en-GB"/>
        </w:rPr>
        <w:t xml:space="preserve"> and best practice throughout its lifetime as well as effective protection of our highly sensitive personal data</w:t>
      </w:r>
      <w:r w:rsidR="00386A60" w:rsidRPr="00BC07E3">
        <w:rPr>
          <w:rFonts w:ascii="Century Gothic" w:eastAsia="Century Gothic" w:hAnsi="Century Gothic" w:cs="Century Gothic"/>
          <w:lang w:val="en-GB"/>
        </w:rPr>
        <w:t>.</w:t>
      </w:r>
    </w:p>
    <w:p w14:paraId="3942B0F0" w14:textId="77777777" w:rsidR="00386A60" w:rsidRPr="00BC07E3" w:rsidRDefault="00386A60" w:rsidP="00386A60">
      <w:pPr>
        <w:pStyle w:val="ListParagraph"/>
        <w:numPr>
          <w:ilvl w:val="0"/>
          <w:numId w:val="9"/>
        </w:numPr>
        <w:spacing w:after="40"/>
        <w:ind w:left="709" w:hanging="357"/>
        <w:rPr>
          <w:rFonts w:ascii="Century Gothic" w:eastAsia="Century Gothic" w:hAnsi="Century Gothic" w:cs="Century Gothic"/>
          <w:lang w:val="en-GB"/>
        </w:rPr>
      </w:pPr>
      <w:r w:rsidRPr="00BC07E3">
        <w:rPr>
          <w:rFonts w:ascii="Century Gothic" w:eastAsia="Century Gothic" w:hAnsi="Century Gothic" w:cs="Century Gothic"/>
        </w:rPr>
        <w:t>Streamlined and automated repetitive and time-consuming tasks while maintaining clear and consistent records of every stage.</w:t>
      </w:r>
      <w:r w:rsidRPr="00BC07E3">
        <w:rPr>
          <w:rFonts w:ascii="Century Gothic" w:eastAsia="Century Gothic" w:hAnsi="Century Gothic" w:cs="Century Gothic"/>
          <w:lang w:val="en-GB"/>
        </w:rPr>
        <w:t> </w:t>
      </w:r>
    </w:p>
    <w:p w14:paraId="4FCE5293" w14:textId="6181E5B3" w:rsidR="00386A60" w:rsidRPr="00BC07E3" w:rsidRDefault="00701F92" w:rsidP="008802DE">
      <w:pPr>
        <w:pStyle w:val="ListParagraph"/>
        <w:numPr>
          <w:ilvl w:val="0"/>
          <w:numId w:val="9"/>
        </w:numPr>
        <w:spacing w:after="40"/>
        <w:ind w:left="709" w:hanging="357"/>
        <w:rPr>
          <w:rFonts w:ascii="Century Gothic" w:hAnsi="Century Gothic"/>
          <w:lang w:val="en-GB"/>
        </w:rPr>
      </w:pPr>
      <w:r w:rsidRPr="00BC07E3">
        <w:rPr>
          <w:rFonts w:ascii="Century Gothic" w:hAnsi="Century Gothic"/>
          <w:lang w:val="en-GB"/>
        </w:rPr>
        <w:t xml:space="preserve">Provide a Mobile phone, </w:t>
      </w:r>
      <w:r w:rsidR="001E60A1" w:rsidRPr="00BC07E3">
        <w:rPr>
          <w:rFonts w:ascii="Century Gothic" w:hAnsi="Century Gothic"/>
          <w:lang w:val="en-GB"/>
        </w:rPr>
        <w:t>tablet,</w:t>
      </w:r>
      <w:r w:rsidRPr="00BC07E3">
        <w:rPr>
          <w:rFonts w:ascii="Century Gothic" w:hAnsi="Century Gothic"/>
          <w:lang w:val="en-GB"/>
        </w:rPr>
        <w:t xml:space="preserve"> and PC friendly hiring process.  </w:t>
      </w:r>
    </w:p>
    <w:p w14:paraId="5CF3178B" w14:textId="2DBE14E4" w:rsidR="008802DE" w:rsidRPr="00BC07E3" w:rsidRDefault="00BB7FEF" w:rsidP="00B626CE">
      <w:pPr>
        <w:pStyle w:val="ListParagraph"/>
        <w:numPr>
          <w:ilvl w:val="0"/>
          <w:numId w:val="9"/>
        </w:numPr>
        <w:spacing w:after="40"/>
        <w:ind w:left="709" w:hanging="357"/>
        <w:rPr>
          <w:rFonts w:ascii="Century Gothic" w:eastAsia="Century Gothic" w:hAnsi="Century Gothic" w:cs="Century Gothic"/>
          <w:lang w:val="en-GB"/>
        </w:rPr>
      </w:pPr>
      <w:r w:rsidRPr="00BC07E3">
        <w:rPr>
          <w:rFonts w:ascii="Century Gothic" w:eastAsia="Century Gothic" w:hAnsi="Century Gothic" w:cs="Century Gothic"/>
          <w:lang w:val="en-GB"/>
        </w:rPr>
        <w:t xml:space="preserve">The system provides data for detailed analysis to generate insights and support evidence-based decision-making, KPI matrix and EDI </w:t>
      </w:r>
      <w:r w:rsidR="00BC07E3" w:rsidRPr="00BC07E3">
        <w:rPr>
          <w:rFonts w:ascii="Century Gothic" w:eastAsia="Century Gothic" w:hAnsi="Century Gothic" w:cs="Century Gothic"/>
          <w:lang w:val="en-GB"/>
        </w:rPr>
        <w:t>reporting.</w:t>
      </w:r>
    </w:p>
    <w:p w14:paraId="29F295A3" w14:textId="4DC9F09F" w:rsidR="00B626CE" w:rsidRPr="00BC07E3" w:rsidRDefault="00B77870" w:rsidP="00B626CE">
      <w:pPr>
        <w:pStyle w:val="ListParagraph"/>
        <w:numPr>
          <w:ilvl w:val="0"/>
          <w:numId w:val="9"/>
        </w:numPr>
        <w:spacing w:after="40"/>
        <w:ind w:left="709" w:hanging="357"/>
        <w:rPr>
          <w:rFonts w:ascii="Century Gothic" w:eastAsia="Century Gothic" w:hAnsi="Century Gothic" w:cs="Century Gothic"/>
          <w:lang w:val="en-GB"/>
        </w:rPr>
      </w:pPr>
      <w:r w:rsidRPr="00BC07E3">
        <w:rPr>
          <w:rFonts w:ascii="Century Gothic" w:eastAsia="Century Gothic" w:hAnsi="Century Gothic" w:cs="Century Gothic"/>
        </w:rPr>
        <w:t xml:space="preserve">Provide </w:t>
      </w:r>
      <w:r w:rsidR="0074561D" w:rsidRPr="00BC07E3">
        <w:rPr>
          <w:rFonts w:ascii="Century Gothic" w:eastAsia="Century Gothic" w:hAnsi="Century Gothic" w:cs="Century Gothic"/>
        </w:rPr>
        <w:t xml:space="preserve">configurable application forms, workflows, </w:t>
      </w:r>
      <w:r w:rsidR="001E60A1" w:rsidRPr="00BC07E3">
        <w:rPr>
          <w:rFonts w:ascii="Century Gothic" w:eastAsia="Century Gothic" w:hAnsi="Century Gothic" w:cs="Century Gothic"/>
        </w:rPr>
        <w:t>templates,</w:t>
      </w:r>
      <w:r w:rsidR="0074561D" w:rsidRPr="00BC07E3">
        <w:rPr>
          <w:rFonts w:ascii="Century Gothic" w:eastAsia="Century Gothic" w:hAnsi="Century Gothic" w:cs="Century Gothic"/>
        </w:rPr>
        <w:t xml:space="preserve"> and </w:t>
      </w:r>
      <w:r w:rsidR="00BC07E3" w:rsidRPr="00BC07E3">
        <w:rPr>
          <w:rFonts w:ascii="Century Gothic" w:eastAsia="Century Gothic" w:hAnsi="Century Gothic" w:cs="Century Gothic"/>
        </w:rPr>
        <w:t>reports.</w:t>
      </w:r>
    </w:p>
    <w:p w14:paraId="5A63552C" w14:textId="165E81A0" w:rsidR="00B626CE" w:rsidRPr="00BC07E3" w:rsidRDefault="00A266AF" w:rsidP="00B626CE">
      <w:pPr>
        <w:pStyle w:val="ListParagraph"/>
        <w:numPr>
          <w:ilvl w:val="0"/>
          <w:numId w:val="9"/>
        </w:numPr>
        <w:spacing w:after="40"/>
        <w:ind w:left="709" w:hanging="357"/>
        <w:rPr>
          <w:rFonts w:ascii="Century Gothic" w:eastAsia="Century Gothic" w:hAnsi="Century Gothic" w:cs="Century Gothic"/>
          <w:lang w:val="en-GB"/>
        </w:rPr>
      </w:pPr>
      <w:r w:rsidRPr="00BC07E3">
        <w:rPr>
          <w:rFonts w:ascii="Century Gothic" w:eastAsia="Century Gothic" w:hAnsi="Century Gothic" w:cs="Century Gothic"/>
        </w:rPr>
        <w:t xml:space="preserve">Reduced bias in the recruitment process including provision of </w:t>
      </w:r>
      <w:proofErr w:type="spellStart"/>
      <w:r w:rsidRPr="00BC07E3">
        <w:rPr>
          <w:rFonts w:ascii="Century Gothic" w:eastAsia="Century Gothic" w:hAnsi="Century Gothic" w:cs="Century Gothic"/>
        </w:rPr>
        <w:t>anonymised</w:t>
      </w:r>
      <w:proofErr w:type="spellEnd"/>
      <w:r w:rsidRPr="00BC07E3">
        <w:rPr>
          <w:rFonts w:ascii="Century Gothic" w:eastAsia="Century Gothic" w:hAnsi="Century Gothic" w:cs="Century Gothic"/>
        </w:rPr>
        <w:t xml:space="preserve"> applications.</w:t>
      </w:r>
    </w:p>
    <w:p w14:paraId="2FC75359" w14:textId="225B14B3" w:rsidR="00B626CE" w:rsidRPr="00BC07E3" w:rsidRDefault="00B626CE" w:rsidP="00B626CE">
      <w:pPr>
        <w:pStyle w:val="ListParagraph"/>
        <w:numPr>
          <w:ilvl w:val="0"/>
          <w:numId w:val="9"/>
        </w:numPr>
        <w:spacing w:after="40"/>
        <w:ind w:left="709" w:hanging="357"/>
        <w:rPr>
          <w:rFonts w:ascii="Century Gothic" w:eastAsia="Century Gothic" w:hAnsi="Century Gothic" w:cs="Century Gothic"/>
          <w:lang w:val="en-GB"/>
        </w:rPr>
      </w:pPr>
      <w:r w:rsidRPr="00BC07E3">
        <w:rPr>
          <w:rFonts w:ascii="Century Gothic" w:eastAsia="Century Gothic" w:hAnsi="Century Gothic" w:cs="Century Gothic"/>
        </w:rPr>
        <w:t>Ability to host and manage talent pools for internal transfers and internal/external promotions</w:t>
      </w:r>
      <w:r w:rsidR="001E60A1" w:rsidRPr="00BC07E3">
        <w:rPr>
          <w:rFonts w:ascii="Century Gothic" w:eastAsia="Century Gothic" w:hAnsi="Century Gothic" w:cs="Century Gothic"/>
        </w:rPr>
        <w:t xml:space="preserve">. </w:t>
      </w:r>
    </w:p>
    <w:p w14:paraId="2B58BA18" w14:textId="4CBE43B0" w:rsidR="007D4A4B" w:rsidRPr="00BC07E3" w:rsidRDefault="007D4A4B" w:rsidP="00B626CE">
      <w:pPr>
        <w:pStyle w:val="ListParagraph"/>
        <w:numPr>
          <w:ilvl w:val="0"/>
          <w:numId w:val="9"/>
        </w:numPr>
        <w:spacing w:after="40"/>
        <w:ind w:left="709" w:hanging="357"/>
        <w:rPr>
          <w:rFonts w:ascii="Century Gothic" w:eastAsia="Century Gothic" w:hAnsi="Century Gothic" w:cs="Century Gothic"/>
          <w:lang w:val="en-GB"/>
        </w:rPr>
      </w:pPr>
      <w:r w:rsidRPr="00BC07E3">
        <w:rPr>
          <w:rFonts w:ascii="Century Gothic" w:eastAsia="Century Gothic" w:hAnsi="Century Gothic" w:cs="Century Gothic"/>
          <w:lang w:val="en-GB"/>
        </w:rPr>
        <w:t>Visibility of vacancy status, workflow progress, outstanding and pending work items configurable to individual and organisational needs.</w:t>
      </w:r>
    </w:p>
    <w:p w14:paraId="036EA137" w14:textId="6D2B68D0" w:rsidR="00AA36D9" w:rsidRPr="00BC07E3" w:rsidRDefault="00AA36D9" w:rsidP="00B626CE">
      <w:pPr>
        <w:pStyle w:val="ListParagraph"/>
        <w:numPr>
          <w:ilvl w:val="0"/>
          <w:numId w:val="9"/>
        </w:numPr>
        <w:spacing w:after="40"/>
        <w:ind w:left="709" w:hanging="357"/>
        <w:rPr>
          <w:rFonts w:ascii="Century Gothic" w:eastAsia="Century Gothic" w:hAnsi="Century Gothic" w:cs="Century Gothic"/>
          <w:lang w:val="en-GB"/>
        </w:rPr>
      </w:pPr>
      <w:r w:rsidRPr="330BC45B">
        <w:rPr>
          <w:rFonts w:ascii="Century Gothic" w:eastAsia="Century Gothic" w:hAnsi="Century Gothic" w:cs="Century Gothic"/>
          <w:lang w:val="en-GB"/>
        </w:rPr>
        <w:t>Candidate portals to track application progress which is user friendly and simpl</w:t>
      </w:r>
      <w:r w:rsidR="22AA6A14" w:rsidRPr="330BC45B">
        <w:rPr>
          <w:rFonts w:ascii="Century Gothic" w:eastAsia="Century Gothic" w:hAnsi="Century Gothic" w:cs="Century Gothic"/>
          <w:lang w:val="en-GB"/>
        </w:rPr>
        <w:t>e</w:t>
      </w:r>
      <w:r w:rsidRPr="330BC45B">
        <w:rPr>
          <w:rFonts w:ascii="Century Gothic" w:eastAsia="Century Gothic" w:hAnsi="Century Gothic" w:cs="Century Gothic"/>
          <w:lang w:val="en-GB"/>
        </w:rPr>
        <w:t xml:space="preserve"> to access. </w:t>
      </w:r>
    </w:p>
    <w:p w14:paraId="1108277B" w14:textId="79DD2613" w:rsidR="00AE056B" w:rsidRPr="00BC07E3" w:rsidRDefault="00B626CE" w:rsidP="0050087A">
      <w:pPr>
        <w:pStyle w:val="ListParagraph"/>
        <w:numPr>
          <w:ilvl w:val="0"/>
          <w:numId w:val="9"/>
        </w:numPr>
        <w:spacing w:after="40"/>
        <w:ind w:left="709" w:hanging="357"/>
        <w:rPr>
          <w:rFonts w:ascii="Century Gothic" w:eastAsia="Century Gothic" w:hAnsi="Century Gothic" w:cs="Century Gothic"/>
          <w:lang w:val="en-GB"/>
        </w:rPr>
      </w:pPr>
      <w:r w:rsidRPr="00BC07E3">
        <w:rPr>
          <w:rFonts w:ascii="Century Gothic" w:eastAsia="Century Gothic" w:hAnsi="Century Gothic" w:cs="Century Gothic"/>
        </w:rPr>
        <w:t xml:space="preserve">Flexible design to </w:t>
      </w:r>
      <w:r w:rsidR="009D0181" w:rsidRPr="00BC07E3">
        <w:rPr>
          <w:rFonts w:ascii="Century Gothic" w:eastAsia="Century Gothic" w:hAnsi="Century Gothic" w:cs="Century Gothic"/>
        </w:rPr>
        <w:t xml:space="preserve">allow LFRS to </w:t>
      </w:r>
      <w:r w:rsidRPr="00BC07E3">
        <w:rPr>
          <w:rFonts w:ascii="Century Gothic" w:eastAsia="Century Gothic" w:hAnsi="Century Gothic" w:cs="Century Gothic"/>
        </w:rPr>
        <w:t>incorporate current and future changes to service branding</w:t>
      </w:r>
      <w:r w:rsidR="001E60A1" w:rsidRPr="00BC07E3">
        <w:rPr>
          <w:rFonts w:ascii="Century Gothic" w:eastAsia="Century Gothic" w:hAnsi="Century Gothic" w:cs="Century Gothic"/>
        </w:rPr>
        <w:t xml:space="preserve">. </w:t>
      </w:r>
    </w:p>
    <w:p w14:paraId="5ACCFF62" w14:textId="5C86DBE2" w:rsidR="00A3526D" w:rsidRPr="00D1535E" w:rsidRDefault="00A3526D" w:rsidP="00A3526D">
      <w:pPr>
        <w:pStyle w:val="Heading2"/>
        <w:rPr>
          <w:rFonts w:ascii="Century Gothic" w:hAnsi="Century Gothic"/>
          <w:lang w:val="en-GB"/>
        </w:rPr>
      </w:pPr>
      <w:bookmarkStart w:id="11" w:name="_Toc158200221"/>
      <w:r w:rsidRPr="39E0ED9A">
        <w:rPr>
          <w:rFonts w:ascii="Century Gothic" w:hAnsi="Century Gothic"/>
          <w:lang w:val="en-GB"/>
        </w:rPr>
        <w:lastRenderedPageBreak/>
        <w:t>Functional</w:t>
      </w:r>
      <w:r w:rsidR="00F10657" w:rsidRPr="00F10657">
        <w:rPr>
          <w:rFonts w:ascii="Century Gothic" w:hAnsi="Century Gothic"/>
          <w:lang w:val="en-GB"/>
        </w:rPr>
        <w:t xml:space="preserve"> </w:t>
      </w:r>
      <w:r w:rsidR="00F10657">
        <w:rPr>
          <w:rFonts w:ascii="Century Gothic" w:hAnsi="Century Gothic"/>
          <w:lang w:val="en-GB"/>
        </w:rPr>
        <w:t>Requirements</w:t>
      </w:r>
      <w:bookmarkEnd w:id="11"/>
    </w:p>
    <w:p w14:paraId="056E3CA1" w14:textId="2B20BCDF" w:rsidR="00A3526D" w:rsidRPr="008675EB" w:rsidRDefault="00A3526D" w:rsidP="00A3526D">
      <w:pPr>
        <w:jc w:val="both"/>
        <w:rPr>
          <w:rFonts w:ascii="Century Gothic" w:eastAsia="Century Gothic" w:hAnsi="Century Gothic" w:cs="Century Gothic"/>
          <w:lang w:val="en-GB"/>
        </w:rPr>
      </w:pPr>
      <w:r w:rsidRPr="39E0ED9A">
        <w:rPr>
          <w:rFonts w:ascii="Century Gothic" w:eastAsia="Century Gothic" w:hAnsi="Century Gothic" w:cs="Century Gothic"/>
          <w:lang w:val="en-GB"/>
        </w:rPr>
        <w:t xml:space="preserve">Detailed requirements </w:t>
      </w:r>
      <w:r>
        <w:rPr>
          <w:rFonts w:ascii="Century Gothic" w:eastAsia="Century Gothic" w:hAnsi="Century Gothic" w:cs="Century Gothic"/>
          <w:lang w:val="en-GB"/>
        </w:rPr>
        <w:t>can be found in Appendix 1</w:t>
      </w:r>
      <w:r w:rsidR="000355CB">
        <w:rPr>
          <w:rFonts w:ascii="Century Gothic" w:eastAsia="Century Gothic" w:hAnsi="Century Gothic" w:cs="Century Gothic"/>
          <w:lang w:val="en-GB"/>
        </w:rPr>
        <w:t>.</w:t>
      </w:r>
    </w:p>
    <w:p w14:paraId="3C6CBC7C" w14:textId="44B860B3" w:rsidR="00521C45" w:rsidRPr="00D1535E" w:rsidRDefault="00A534CC" w:rsidP="00521C45">
      <w:pPr>
        <w:pStyle w:val="Heading2"/>
        <w:rPr>
          <w:rFonts w:ascii="Century Gothic" w:hAnsi="Century Gothic"/>
          <w:lang w:val="en-GB"/>
        </w:rPr>
      </w:pPr>
      <w:bookmarkStart w:id="12" w:name="_Toc158200222"/>
      <w:r w:rsidRPr="39E0ED9A">
        <w:rPr>
          <w:rFonts w:ascii="Century Gothic" w:hAnsi="Century Gothic"/>
          <w:lang w:val="en-GB"/>
        </w:rPr>
        <w:t xml:space="preserve">Performance, </w:t>
      </w:r>
      <w:r w:rsidR="00521C45" w:rsidRPr="39E0ED9A">
        <w:rPr>
          <w:rFonts w:ascii="Century Gothic" w:hAnsi="Century Gothic"/>
          <w:lang w:val="en-GB"/>
        </w:rPr>
        <w:t>Support and Maintenance</w:t>
      </w:r>
      <w:r w:rsidR="002C4861">
        <w:rPr>
          <w:rFonts w:ascii="Century Gothic" w:hAnsi="Century Gothic"/>
          <w:lang w:val="en-GB"/>
        </w:rPr>
        <w:t xml:space="preserve"> Requirements</w:t>
      </w:r>
      <w:bookmarkEnd w:id="12"/>
    </w:p>
    <w:p w14:paraId="64E57B6B" w14:textId="69D3174C" w:rsidR="00B20231" w:rsidRPr="00741240" w:rsidRDefault="1BFF5EA3" w:rsidP="00A44238">
      <w:pPr>
        <w:pStyle w:val="ListBullet"/>
        <w:ind w:left="709"/>
        <w:rPr>
          <w:rFonts w:ascii="Century Gothic" w:hAnsi="Century Gothic"/>
          <w:lang w:val="en-GB"/>
        </w:rPr>
      </w:pPr>
      <w:r w:rsidRPr="127BFBAA">
        <w:rPr>
          <w:rFonts w:ascii="Century Gothic" w:hAnsi="Century Gothic"/>
          <w:lang w:val="en-GB"/>
        </w:rPr>
        <w:t>The system must achieve at least 99.9% uptime over a 3-month period.</w:t>
      </w:r>
    </w:p>
    <w:p w14:paraId="7EB86D11" w14:textId="7F1276D0" w:rsidR="2FD8A382" w:rsidRPr="00741240" w:rsidRDefault="6D849A9E" w:rsidP="00862811">
      <w:pPr>
        <w:pStyle w:val="ListBullet"/>
        <w:ind w:left="709"/>
        <w:rPr>
          <w:rFonts w:ascii="Century Gothic" w:hAnsi="Century Gothic"/>
          <w:lang w:val="en-GB"/>
        </w:rPr>
      </w:pPr>
      <w:r w:rsidRPr="127BFBAA">
        <w:rPr>
          <w:rFonts w:ascii="Century Gothic" w:hAnsi="Century Gothic"/>
          <w:lang w:val="en-GB"/>
        </w:rPr>
        <w:t>System monitoring and logging capabilities to track performance metrics, system events, and user activities.</w:t>
      </w:r>
    </w:p>
    <w:p w14:paraId="5BD398F9" w14:textId="1622E087" w:rsidR="009A55A4" w:rsidRPr="00741240" w:rsidRDefault="01C198AE" w:rsidP="00862811">
      <w:pPr>
        <w:pStyle w:val="ListBullet"/>
        <w:ind w:left="709"/>
        <w:rPr>
          <w:rFonts w:ascii="Century Gothic" w:hAnsi="Century Gothic"/>
          <w:lang w:val="en-GB"/>
        </w:rPr>
      </w:pPr>
      <w:r w:rsidRPr="127BFBAA">
        <w:rPr>
          <w:rFonts w:ascii="Century Gothic" w:hAnsi="Century Gothic"/>
          <w:lang w:val="en-GB"/>
        </w:rPr>
        <w:t xml:space="preserve">24-hour service monitoring for any </w:t>
      </w:r>
      <w:r w:rsidR="39E4D09D" w:rsidRPr="127BFBAA">
        <w:rPr>
          <w:rFonts w:ascii="Century Gothic" w:hAnsi="Century Gothic"/>
          <w:lang w:val="en-GB"/>
        </w:rPr>
        <w:t>C</w:t>
      </w:r>
      <w:r w:rsidRPr="127BFBAA">
        <w:rPr>
          <w:rFonts w:ascii="Century Gothic" w:hAnsi="Century Gothic"/>
          <w:lang w:val="en-GB"/>
        </w:rPr>
        <w:t xml:space="preserve">loud services provided. </w:t>
      </w:r>
    </w:p>
    <w:p w14:paraId="3287A921" w14:textId="28494FFB" w:rsidR="009A55A4" w:rsidRPr="00741240" w:rsidRDefault="6B43C71B" w:rsidP="00862811">
      <w:pPr>
        <w:pStyle w:val="ListBullet"/>
        <w:ind w:left="709"/>
        <w:rPr>
          <w:rFonts w:ascii="Century Gothic" w:hAnsi="Century Gothic"/>
          <w:lang w:val="en-GB"/>
        </w:rPr>
      </w:pPr>
      <w:r w:rsidRPr="127BFBAA">
        <w:rPr>
          <w:rFonts w:ascii="Century Gothic" w:hAnsi="Century Gothic"/>
          <w:lang w:val="en-GB"/>
        </w:rPr>
        <w:t>O</w:t>
      </w:r>
      <w:r w:rsidR="2FAAF54D" w:rsidRPr="127BFBAA">
        <w:rPr>
          <w:rFonts w:ascii="Century Gothic" w:hAnsi="Century Gothic"/>
          <w:lang w:val="en-GB"/>
        </w:rPr>
        <w:t xml:space="preserve">ngoing support and maintenance </w:t>
      </w:r>
      <w:r w:rsidR="5B00B570" w:rsidRPr="127BFBAA">
        <w:rPr>
          <w:rFonts w:ascii="Century Gothic" w:hAnsi="Century Gothic"/>
          <w:lang w:val="en-GB"/>
        </w:rPr>
        <w:t>for all aspect</w:t>
      </w:r>
      <w:r w:rsidR="53D2AB62" w:rsidRPr="127BFBAA">
        <w:rPr>
          <w:rFonts w:ascii="Century Gothic" w:hAnsi="Century Gothic"/>
          <w:lang w:val="en-GB"/>
        </w:rPr>
        <w:t>s of</w:t>
      </w:r>
      <w:r w:rsidR="43E1969B" w:rsidRPr="127BFBAA">
        <w:rPr>
          <w:rFonts w:ascii="Century Gothic" w:hAnsi="Century Gothic"/>
          <w:lang w:val="en-GB"/>
        </w:rPr>
        <w:t xml:space="preserve"> the</w:t>
      </w:r>
      <w:r w:rsidR="53D2AB62" w:rsidRPr="127BFBAA">
        <w:rPr>
          <w:rFonts w:ascii="Century Gothic" w:hAnsi="Century Gothic"/>
          <w:lang w:val="en-GB"/>
        </w:rPr>
        <w:t xml:space="preserve"> </w:t>
      </w:r>
      <w:r w:rsidR="2D8DBA34" w:rsidRPr="127BFBAA">
        <w:rPr>
          <w:rFonts w:ascii="Century Gothic" w:hAnsi="Century Gothic"/>
          <w:lang w:val="en-GB"/>
        </w:rPr>
        <w:t>Application Tracking</w:t>
      </w:r>
      <w:r w:rsidR="7C28D8F1" w:rsidRPr="127BFBAA">
        <w:rPr>
          <w:rFonts w:ascii="Century Gothic" w:hAnsi="Century Gothic"/>
          <w:lang w:val="en-GB"/>
        </w:rPr>
        <w:t xml:space="preserve"> System</w:t>
      </w:r>
      <w:r w:rsidR="763D8F10" w:rsidRPr="127BFBAA">
        <w:rPr>
          <w:rFonts w:ascii="Century Gothic" w:hAnsi="Century Gothic"/>
          <w:lang w:val="en-GB"/>
        </w:rPr>
        <w:t xml:space="preserve"> for the duration of the contract</w:t>
      </w:r>
      <w:r w:rsidR="53D2AB62" w:rsidRPr="127BFBAA">
        <w:rPr>
          <w:rFonts w:ascii="Century Gothic" w:hAnsi="Century Gothic"/>
          <w:lang w:val="en-GB"/>
        </w:rPr>
        <w:t>.</w:t>
      </w:r>
    </w:p>
    <w:p w14:paraId="42C0258F" w14:textId="024F5A28" w:rsidR="00D8171D" w:rsidRPr="00741240" w:rsidRDefault="1EC51B5D" w:rsidP="00862811">
      <w:pPr>
        <w:pStyle w:val="ListBullet"/>
        <w:ind w:left="709"/>
        <w:rPr>
          <w:rFonts w:ascii="Century Gothic" w:hAnsi="Century Gothic"/>
          <w:lang w:val="en-GB"/>
        </w:rPr>
      </w:pPr>
      <w:r w:rsidRPr="127BFBAA">
        <w:rPr>
          <w:rFonts w:ascii="Century Gothic" w:hAnsi="Century Gothic"/>
          <w:lang w:val="en-GB"/>
        </w:rPr>
        <w:t>SLA covering</w:t>
      </w:r>
      <w:r w:rsidR="4E8E0E7A" w:rsidRPr="127BFBAA">
        <w:rPr>
          <w:rFonts w:ascii="Century Gothic" w:hAnsi="Century Gothic"/>
          <w:lang w:val="en-GB"/>
        </w:rPr>
        <w:t>:</w:t>
      </w:r>
    </w:p>
    <w:p w14:paraId="3D77E0FF" w14:textId="77777777" w:rsidR="00D8171D" w:rsidRPr="00741240" w:rsidRDefault="07C28E51" w:rsidP="00862811">
      <w:pPr>
        <w:pStyle w:val="ListBullet"/>
        <w:ind w:left="1069"/>
        <w:rPr>
          <w:rFonts w:ascii="Century Gothic" w:hAnsi="Century Gothic"/>
          <w:lang w:val="en-GB"/>
        </w:rPr>
      </w:pPr>
      <w:r w:rsidRPr="127BFBAA">
        <w:rPr>
          <w:rFonts w:ascii="Century Gothic" w:hAnsi="Century Gothic"/>
          <w:lang w:val="en-GB"/>
        </w:rPr>
        <w:t>S</w:t>
      </w:r>
      <w:r w:rsidR="1EC51B5D" w:rsidRPr="127BFBAA">
        <w:rPr>
          <w:rFonts w:ascii="Century Gothic" w:hAnsi="Century Gothic"/>
          <w:lang w:val="en-GB"/>
        </w:rPr>
        <w:t>ystem reliability</w:t>
      </w:r>
      <w:r w:rsidRPr="127BFBAA">
        <w:rPr>
          <w:rFonts w:ascii="Century Gothic" w:hAnsi="Century Gothic"/>
          <w:lang w:val="en-GB"/>
        </w:rPr>
        <w:t xml:space="preserve"> and</w:t>
      </w:r>
      <w:r w:rsidR="1EC51B5D" w:rsidRPr="127BFBAA">
        <w:rPr>
          <w:rFonts w:ascii="Century Gothic" w:hAnsi="Century Gothic"/>
          <w:lang w:val="en-GB"/>
        </w:rPr>
        <w:t xml:space="preserve"> performance </w:t>
      </w:r>
    </w:p>
    <w:p w14:paraId="38E321E1" w14:textId="77777777" w:rsidR="00ED518B" w:rsidRPr="00741240" w:rsidRDefault="07C28E51" w:rsidP="00862811">
      <w:pPr>
        <w:pStyle w:val="ListBullet"/>
        <w:ind w:left="1069"/>
        <w:rPr>
          <w:rFonts w:ascii="Century Gothic" w:hAnsi="Century Gothic"/>
          <w:lang w:val="en-GB"/>
        </w:rPr>
      </w:pPr>
      <w:r w:rsidRPr="127BFBAA">
        <w:rPr>
          <w:rFonts w:ascii="Century Gothic" w:hAnsi="Century Gothic"/>
          <w:lang w:val="en-GB"/>
        </w:rPr>
        <w:t>F</w:t>
      </w:r>
      <w:r w:rsidR="1EC51B5D" w:rsidRPr="127BFBAA">
        <w:rPr>
          <w:rFonts w:ascii="Century Gothic" w:hAnsi="Century Gothic"/>
          <w:lang w:val="en-GB"/>
        </w:rPr>
        <w:t xml:space="preserve">ault resolution </w:t>
      </w:r>
    </w:p>
    <w:p w14:paraId="7E50B535" w14:textId="77429E28" w:rsidR="00D37E41" w:rsidRPr="00741240" w:rsidRDefault="760B6201" w:rsidP="00862811">
      <w:pPr>
        <w:pStyle w:val="ListBullet"/>
        <w:ind w:left="1069"/>
        <w:rPr>
          <w:rFonts w:ascii="Century Gothic" w:hAnsi="Century Gothic"/>
          <w:lang w:val="en-GB"/>
        </w:rPr>
      </w:pPr>
      <w:r w:rsidRPr="127BFBAA">
        <w:rPr>
          <w:rFonts w:ascii="Century Gothic" w:hAnsi="Century Gothic"/>
          <w:lang w:val="en-GB"/>
        </w:rPr>
        <w:t>D</w:t>
      </w:r>
      <w:r w:rsidR="1EC51B5D" w:rsidRPr="127BFBAA">
        <w:rPr>
          <w:rFonts w:ascii="Century Gothic" w:hAnsi="Century Gothic"/>
          <w:lang w:val="en-GB"/>
        </w:rPr>
        <w:t>efined service credits applied should performance drop below defined levels.</w:t>
      </w:r>
    </w:p>
    <w:p w14:paraId="4D2A49F6" w14:textId="77777777" w:rsidR="00D37E41" w:rsidRPr="00741240" w:rsidRDefault="14173D3D" w:rsidP="00862811">
      <w:pPr>
        <w:pStyle w:val="ListBullet"/>
        <w:ind w:left="1069"/>
        <w:rPr>
          <w:rFonts w:ascii="Century Gothic" w:hAnsi="Century Gothic"/>
          <w:lang w:val="en-GB"/>
        </w:rPr>
      </w:pPr>
      <w:r w:rsidRPr="127BFBAA">
        <w:rPr>
          <w:rFonts w:ascii="Century Gothic" w:hAnsi="Century Gothic"/>
          <w:lang w:val="en-GB"/>
        </w:rPr>
        <w:t>Q</w:t>
      </w:r>
      <w:r w:rsidR="022B08A0" w:rsidRPr="127BFBAA">
        <w:rPr>
          <w:rFonts w:ascii="Century Gothic" w:hAnsi="Century Gothic"/>
          <w:lang w:val="en-GB"/>
        </w:rPr>
        <w:t xml:space="preserve">uarterly </w:t>
      </w:r>
      <w:r w:rsidR="297A1E4F" w:rsidRPr="127BFBAA">
        <w:rPr>
          <w:rFonts w:ascii="Century Gothic" w:hAnsi="Century Gothic"/>
          <w:lang w:val="en-GB"/>
        </w:rPr>
        <w:t>service reporting, covering interruptions and performance, or allow LFRS to run reports via a self-service portal.</w:t>
      </w:r>
    </w:p>
    <w:p w14:paraId="68A00A5E" w14:textId="2526CF3E" w:rsidR="00FA5114" w:rsidRPr="00741240" w:rsidRDefault="4E8E0E7A" w:rsidP="00862811">
      <w:pPr>
        <w:pStyle w:val="ListBullet"/>
        <w:ind w:left="1069"/>
        <w:rPr>
          <w:rFonts w:ascii="Century Gothic" w:hAnsi="Century Gothic"/>
          <w:lang w:val="en-GB"/>
        </w:rPr>
      </w:pPr>
      <w:r w:rsidRPr="127BFBAA">
        <w:rPr>
          <w:rFonts w:ascii="Century Gothic" w:hAnsi="Century Gothic"/>
          <w:lang w:val="en-GB"/>
        </w:rPr>
        <w:t>B</w:t>
      </w:r>
      <w:r w:rsidR="3C8CFA7D" w:rsidRPr="127BFBAA">
        <w:rPr>
          <w:rFonts w:ascii="Century Gothic" w:hAnsi="Century Gothic"/>
          <w:lang w:val="en-GB"/>
        </w:rPr>
        <w:t xml:space="preserve">iannual </w:t>
      </w:r>
      <w:r w:rsidR="5EFFF9BF" w:rsidRPr="127BFBAA">
        <w:rPr>
          <w:rFonts w:ascii="Century Gothic" w:hAnsi="Century Gothic"/>
          <w:lang w:val="en-GB"/>
        </w:rPr>
        <w:t>s</w:t>
      </w:r>
      <w:r w:rsidR="7A1C0129" w:rsidRPr="127BFBAA">
        <w:rPr>
          <w:rFonts w:ascii="Century Gothic" w:hAnsi="Century Gothic"/>
          <w:lang w:val="en-GB"/>
        </w:rPr>
        <w:t xml:space="preserve">ervice </w:t>
      </w:r>
      <w:r w:rsidR="5EFFF9BF" w:rsidRPr="127BFBAA">
        <w:rPr>
          <w:rFonts w:ascii="Century Gothic" w:hAnsi="Century Gothic"/>
          <w:lang w:val="en-GB"/>
        </w:rPr>
        <w:t>r</w:t>
      </w:r>
      <w:r w:rsidR="5365C446" w:rsidRPr="127BFBAA">
        <w:rPr>
          <w:rFonts w:ascii="Century Gothic" w:hAnsi="Century Gothic"/>
          <w:lang w:val="en-GB"/>
        </w:rPr>
        <w:t xml:space="preserve">elationship </w:t>
      </w:r>
      <w:r w:rsidR="5EFFF9BF" w:rsidRPr="127BFBAA">
        <w:rPr>
          <w:rFonts w:ascii="Century Gothic" w:hAnsi="Century Gothic"/>
          <w:lang w:val="en-GB"/>
        </w:rPr>
        <w:t>m</w:t>
      </w:r>
      <w:r w:rsidR="5365C446" w:rsidRPr="127BFBAA">
        <w:rPr>
          <w:rFonts w:ascii="Century Gothic" w:hAnsi="Century Gothic"/>
          <w:lang w:val="en-GB"/>
        </w:rPr>
        <w:t xml:space="preserve">anagement </w:t>
      </w:r>
      <w:r w:rsidR="5EFFF9BF" w:rsidRPr="127BFBAA">
        <w:rPr>
          <w:rFonts w:ascii="Century Gothic" w:hAnsi="Century Gothic"/>
          <w:lang w:val="en-GB"/>
        </w:rPr>
        <w:t>m</w:t>
      </w:r>
      <w:r w:rsidR="7A1C0129" w:rsidRPr="127BFBAA">
        <w:rPr>
          <w:rFonts w:ascii="Century Gothic" w:hAnsi="Century Gothic"/>
          <w:lang w:val="en-GB"/>
        </w:rPr>
        <w:t>eetings</w:t>
      </w:r>
      <w:r w:rsidR="6681F8C5" w:rsidRPr="127BFBAA">
        <w:rPr>
          <w:rFonts w:ascii="Century Gothic" w:hAnsi="Century Gothic"/>
          <w:lang w:val="en-GB"/>
        </w:rPr>
        <w:t>.</w:t>
      </w:r>
    </w:p>
    <w:p w14:paraId="00030B10" w14:textId="7AD9382A" w:rsidR="00B971EA" w:rsidRPr="00D1535E" w:rsidRDefault="00D32E00" w:rsidP="00B971EA">
      <w:pPr>
        <w:pStyle w:val="Heading2"/>
        <w:rPr>
          <w:rFonts w:ascii="Century Gothic" w:hAnsi="Century Gothic"/>
          <w:lang w:val="en-GB"/>
        </w:rPr>
      </w:pPr>
      <w:bookmarkStart w:id="13" w:name="_Toc158200223"/>
      <w:r>
        <w:rPr>
          <w:rFonts w:ascii="Century Gothic" w:hAnsi="Century Gothic"/>
          <w:lang w:val="en-GB"/>
        </w:rPr>
        <w:t xml:space="preserve">Project </w:t>
      </w:r>
      <w:r w:rsidR="00B971EA">
        <w:rPr>
          <w:rFonts w:ascii="Century Gothic" w:hAnsi="Century Gothic"/>
          <w:lang w:val="en-GB"/>
        </w:rPr>
        <w:t>Deliverables</w:t>
      </w:r>
      <w:bookmarkEnd w:id="13"/>
    </w:p>
    <w:p w14:paraId="0FCC2002" w14:textId="77777777" w:rsidR="00B971EA" w:rsidRPr="008675EB" w:rsidRDefault="00B971EA" w:rsidP="00B971EA">
      <w:pPr>
        <w:jc w:val="both"/>
        <w:rPr>
          <w:rFonts w:ascii="Century Gothic" w:eastAsia="Century Gothic" w:hAnsi="Century Gothic" w:cs="Century Gothic"/>
          <w:lang w:val="en-GB"/>
        </w:rPr>
      </w:pPr>
      <w:r w:rsidRPr="008675EB">
        <w:rPr>
          <w:rFonts w:ascii="Century Gothic" w:eastAsia="Century Gothic" w:hAnsi="Century Gothic" w:cs="Century Gothic"/>
          <w:lang w:val="en-GB"/>
        </w:rPr>
        <w:t xml:space="preserve">The key deliverables </w:t>
      </w:r>
      <w:r>
        <w:rPr>
          <w:rFonts w:ascii="Century Gothic" w:eastAsia="Century Gothic" w:hAnsi="Century Gothic" w:cs="Century Gothic"/>
          <w:lang w:val="en-GB"/>
        </w:rPr>
        <w:t>required by</w:t>
      </w:r>
      <w:r w:rsidRPr="008675EB">
        <w:rPr>
          <w:rFonts w:ascii="Century Gothic" w:eastAsia="Century Gothic" w:hAnsi="Century Gothic" w:cs="Century Gothic"/>
          <w:lang w:val="en-GB"/>
        </w:rPr>
        <w:t xml:space="preserve"> the </w:t>
      </w:r>
      <w:r>
        <w:rPr>
          <w:rFonts w:ascii="Century Gothic" w:eastAsia="Century Gothic" w:hAnsi="Century Gothic" w:cs="Century Gothic"/>
          <w:lang w:val="en-GB"/>
        </w:rPr>
        <w:t>s</w:t>
      </w:r>
      <w:r w:rsidRPr="008675EB">
        <w:rPr>
          <w:rFonts w:ascii="Century Gothic" w:eastAsia="Century Gothic" w:hAnsi="Century Gothic" w:cs="Century Gothic"/>
          <w:lang w:val="en-GB"/>
        </w:rPr>
        <w:t>upplier are:</w:t>
      </w:r>
    </w:p>
    <w:p w14:paraId="24F4B33D" w14:textId="7A99F255" w:rsidR="00B971EA" w:rsidRDefault="7DFAD552" w:rsidP="00B971EA">
      <w:pPr>
        <w:pStyle w:val="ListBullet"/>
        <w:ind w:left="709"/>
        <w:rPr>
          <w:rFonts w:ascii="Century Gothic" w:hAnsi="Century Gothic"/>
          <w:lang w:val="en-GB"/>
        </w:rPr>
      </w:pPr>
      <w:r w:rsidRPr="127BFBAA">
        <w:rPr>
          <w:rFonts w:ascii="Century Gothic" w:hAnsi="Century Gothic"/>
          <w:lang w:val="en-GB"/>
        </w:rPr>
        <w:t>Provision of a system</w:t>
      </w:r>
      <w:r w:rsidR="723D1348" w:rsidRPr="127BFBAA">
        <w:rPr>
          <w:rFonts w:ascii="Century Gothic" w:hAnsi="Century Gothic"/>
          <w:lang w:val="en-GB"/>
        </w:rPr>
        <w:t xml:space="preserve"> and support services </w:t>
      </w:r>
      <w:r w:rsidRPr="127BFBAA">
        <w:rPr>
          <w:rFonts w:ascii="Century Gothic" w:hAnsi="Century Gothic"/>
          <w:lang w:val="en-GB"/>
        </w:rPr>
        <w:t xml:space="preserve">that </w:t>
      </w:r>
      <w:r w:rsidR="1375E57A" w:rsidRPr="127BFBAA">
        <w:rPr>
          <w:rFonts w:ascii="Century Gothic" w:hAnsi="Century Gothic"/>
          <w:lang w:val="en-GB"/>
        </w:rPr>
        <w:t>meet</w:t>
      </w:r>
      <w:r w:rsidRPr="127BFBAA">
        <w:rPr>
          <w:rFonts w:ascii="Century Gothic" w:hAnsi="Century Gothic"/>
          <w:lang w:val="en-GB"/>
        </w:rPr>
        <w:t xml:space="preserve"> our objectives and delivers the expected </w:t>
      </w:r>
      <w:r w:rsidR="2A9A164D" w:rsidRPr="127BFBAA">
        <w:rPr>
          <w:rFonts w:ascii="Century Gothic" w:hAnsi="Century Gothic"/>
          <w:lang w:val="en-GB"/>
        </w:rPr>
        <w:t xml:space="preserve">organisational </w:t>
      </w:r>
      <w:r w:rsidRPr="127BFBAA">
        <w:rPr>
          <w:rFonts w:ascii="Century Gothic" w:hAnsi="Century Gothic"/>
          <w:lang w:val="en-GB"/>
        </w:rPr>
        <w:t>benefits within cost and time constraints.</w:t>
      </w:r>
    </w:p>
    <w:p w14:paraId="744A97A5" w14:textId="20535FDC" w:rsidR="00A90F79" w:rsidRDefault="665DBEFC" w:rsidP="00B971EA">
      <w:pPr>
        <w:pStyle w:val="ListBullet"/>
        <w:ind w:left="709"/>
        <w:rPr>
          <w:rFonts w:ascii="Century Gothic" w:hAnsi="Century Gothic"/>
          <w:lang w:val="en-GB"/>
        </w:rPr>
      </w:pPr>
      <w:r w:rsidRPr="127BFBAA">
        <w:rPr>
          <w:rFonts w:ascii="Century Gothic" w:hAnsi="Century Gothic"/>
          <w:lang w:val="en-GB"/>
        </w:rPr>
        <w:t xml:space="preserve">A live system in place by </w:t>
      </w:r>
      <w:r w:rsidR="37D75849" w:rsidRPr="127BFBAA">
        <w:rPr>
          <w:rFonts w:ascii="Century Gothic" w:hAnsi="Century Gothic"/>
          <w:lang w:val="en-GB"/>
        </w:rPr>
        <w:t>31</w:t>
      </w:r>
      <w:r w:rsidR="37D75849" w:rsidRPr="127BFBAA">
        <w:rPr>
          <w:rFonts w:ascii="Century Gothic" w:hAnsi="Century Gothic"/>
          <w:vertAlign w:val="superscript"/>
          <w:lang w:val="en-GB"/>
        </w:rPr>
        <w:t>st</w:t>
      </w:r>
      <w:r w:rsidR="37D75849" w:rsidRPr="127BFBAA">
        <w:rPr>
          <w:rFonts w:ascii="Century Gothic" w:hAnsi="Century Gothic"/>
          <w:lang w:val="en-GB"/>
        </w:rPr>
        <w:t xml:space="preserve"> July 2024 which delivers all </w:t>
      </w:r>
      <w:r w:rsidR="2036110E" w:rsidRPr="127BFBAA">
        <w:rPr>
          <w:rFonts w:ascii="Century Gothic" w:hAnsi="Century Gothic"/>
          <w:lang w:val="en-GB"/>
        </w:rPr>
        <w:t>the</w:t>
      </w:r>
      <w:r w:rsidRPr="127BFBAA">
        <w:rPr>
          <w:rFonts w:ascii="Century Gothic" w:hAnsi="Century Gothic"/>
          <w:lang w:val="en-GB"/>
        </w:rPr>
        <w:t xml:space="preserve"> “Must have” requirements</w:t>
      </w:r>
      <w:r w:rsidR="2036110E" w:rsidRPr="127BFBAA">
        <w:rPr>
          <w:rFonts w:ascii="Century Gothic" w:hAnsi="Century Gothic"/>
          <w:lang w:val="en-GB"/>
        </w:rPr>
        <w:t>.</w:t>
      </w:r>
    </w:p>
    <w:p w14:paraId="619F26FE" w14:textId="39D0B54C" w:rsidR="001C4999" w:rsidRDefault="4FF9BE16" w:rsidP="00B971EA">
      <w:pPr>
        <w:pStyle w:val="ListBullet"/>
        <w:ind w:left="709"/>
        <w:rPr>
          <w:rFonts w:ascii="Century Gothic" w:hAnsi="Century Gothic"/>
          <w:lang w:val="en-GB"/>
        </w:rPr>
      </w:pPr>
      <w:r w:rsidRPr="127BFBAA">
        <w:rPr>
          <w:rFonts w:ascii="Century Gothic" w:hAnsi="Century Gothic"/>
          <w:lang w:val="en-GB"/>
        </w:rPr>
        <w:t>Delivery of business analysis and project implementation services.</w:t>
      </w:r>
    </w:p>
    <w:p w14:paraId="5A8CE989" w14:textId="7C654F7C" w:rsidR="00B971EA" w:rsidRPr="00C0261E" w:rsidRDefault="7DFAD552" w:rsidP="00B971EA">
      <w:pPr>
        <w:pStyle w:val="ListBullet"/>
        <w:ind w:left="709"/>
        <w:rPr>
          <w:rFonts w:ascii="Century Gothic" w:hAnsi="Century Gothic"/>
          <w:lang w:val="en-GB"/>
        </w:rPr>
      </w:pPr>
      <w:r w:rsidRPr="127BFBAA">
        <w:rPr>
          <w:rFonts w:ascii="Century Gothic" w:hAnsi="Century Gothic"/>
          <w:lang w:val="en-GB"/>
        </w:rPr>
        <w:t xml:space="preserve">Configuration and implementation of the solution </w:t>
      </w:r>
      <w:r w:rsidR="7350F15B" w:rsidRPr="127BFBAA">
        <w:rPr>
          <w:rFonts w:ascii="Century Gothic" w:hAnsi="Century Gothic"/>
          <w:lang w:val="en-GB"/>
        </w:rPr>
        <w:t xml:space="preserve">that meets our requirements </w:t>
      </w:r>
      <w:r w:rsidRPr="127BFBAA">
        <w:rPr>
          <w:rFonts w:ascii="Century Gothic" w:hAnsi="Century Gothic"/>
          <w:lang w:val="en-GB"/>
        </w:rPr>
        <w:t xml:space="preserve">to </w:t>
      </w:r>
      <w:r w:rsidR="4F9E7614" w:rsidRPr="127BFBAA">
        <w:rPr>
          <w:rFonts w:ascii="Century Gothic" w:hAnsi="Century Gothic"/>
          <w:lang w:val="en-GB"/>
        </w:rPr>
        <w:t>our</w:t>
      </w:r>
      <w:r w:rsidRPr="127BFBAA">
        <w:rPr>
          <w:rFonts w:ascii="Century Gothic" w:hAnsi="Century Gothic"/>
          <w:lang w:val="en-GB"/>
        </w:rPr>
        <w:t xml:space="preserve"> satisfaction.</w:t>
      </w:r>
    </w:p>
    <w:p w14:paraId="6AE82211" w14:textId="696EA8ED" w:rsidR="00B971EA" w:rsidRPr="00D1535E" w:rsidRDefault="7DFAD552" w:rsidP="00B971EA">
      <w:pPr>
        <w:pStyle w:val="ListBullet"/>
        <w:ind w:left="709"/>
        <w:rPr>
          <w:rFonts w:ascii="Century Gothic" w:hAnsi="Century Gothic"/>
          <w:lang w:val="en-GB"/>
        </w:rPr>
      </w:pPr>
      <w:r w:rsidRPr="127BFBAA">
        <w:rPr>
          <w:rFonts w:ascii="Century Gothic" w:hAnsi="Century Gothic"/>
          <w:lang w:val="en-GB"/>
        </w:rPr>
        <w:t>Integration with our Azure Active Directory</w:t>
      </w:r>
      <w:r w:rsidR="4F9E7614" w:rsidRPr="127BFBAA">
        <w:rPr>
          <w:rFonts w:ascii="Century Gothic" w:hAnsi="Century Gothic"/>
          <w:lang w:val="en-GB"/>
        </w:rPr>
        <w:t xml:space="preserve"> (</w:t>
      </w:r>
      <w:proofErr w:type="spellStart"/>
      <w:r w:rsidR="4F9E7614" w:rsidRPr="127BFBAA">
        <w:rPr>
          <w:rFonts w:ascii="Century Gothic" w:hAnsi="Century Gothic"/>
          <w:lang w:val="en-GB"/>
        </w:rPr>
        <w:t>Entra</w:t>
      </w:r>
      <w:proofErr w:type="spellEnd"/>
      <w:r w:rsidR="4F9E7614" w:rsidRPr="127BFBAA">
        <w:rPr>
          <w:rFonts w:ascii="Century Gothic" w:hAnsi="Century Gothic"/>
          <w:lang w:val="en-GB"/>
        </w:rPr>
        <w:t xml:space="preserve"> ID)</w:t>
      </w:r>
      <w:r w:rsidRPr="127BFBAA">
        <w:rPr>
          <w:rFonts w:ascii="Century Gothic" w:hAnsi="Century Gothic"/>
          <w:lang w:val="en-GB"/>
        </w:rPr>
        <w:t xml:space="preserve"> and our Data Warehouse</w:t>
      </w:r>
      <w:r w:rsidR="3C7E2CFA" w:rsidRPr="127BFBAA">
        <w:rPr>
          <w:rFonts w:ascii="Century Gothic" w:hAnsi="Century Gothic"/>
          <w:lang w:val="en-GB"/>
        </w:rPr>
        <w:t>/ Hub</w:t>
      </w:r>
      <w:r w:rsidRPr="127BFBAA">
        <w:rPr>
          <w:rFonts w:ascii="Century Gothic" w:hAnsi="Century Gothic"/>
          <w:lang w:val="en-GB"/>
        </w:rPr>
        <w:t>.</w:t>
      </w:r>
    </w:p>
    <w:p w14:paraId="666FE0E8" w14:textId="5C0251F8" w:rsidR="00B971EA" w:rsidRPr="00D1535E" w:rsidRDefault="490CA9B6" w:rsidP="00B971EA">
      <w:pPr>
        <w:pStyle w:val="ListBullet"/>
        <w:ind w:left="709"/>
        <w:rPr>
          <w:rFonts w:ascii="Century Gothic" w:hAnsi="Century Gothic"/>
          <w:lang w:val="en-GB"/>
        </w:rPr>
      </w:pPr>
      <w:r w:rsidRPr="127BFBAA">
        <w:rPr>
          <w:rFonts w:ascii="Century Gothic" w:hAnsi="Century Gothic"/>
          <w:lang w:val="en-GB"/>
        </w:rPr>
        <w:t>Assistance with the m</w:t>
      </w:r>
      <w:r w:rsidR="7DFAD552" w:rsidRPr="127BFBAA">
        <w:rPr>
          <w:rFonts w:ascii="Century Gothic" w:hAnsi="Century Gothic"/>
          <w:lang w:val="en-GB"/>
        </w:rPr>
        <w:t>igration of existing data where required.</w:t>
      </w:r>
    </w:p>
    <w:p w14:paraId="361699C2" w14:textId="77777777" w:rsidR="00B971EA" w:rsidRPr="00D1535E" w:rsidRDefault="7DFAD552" w:rsidP="00B971EA">
      <w:pPr>
        <w:pStyle w:val="ListBullet"/>
        <w:ind w:left="709"/>
        <w:rPr>
          <w:rFonts w:ascii="Century Gothic" w:hAnsi="Century Gothic"/>
          <w:lang w:val="en-GB"/>
        </w:rPr>
      </w:pPr>
      <w:r w:rsidRPr="127BFBAA">
        <w:rPr>
          <w:rFonts w:ascii="Century Gothic" w:hAnsi="Century Gothic"/>
          <w:lang w:val="en-GB"/>
        </w:rPr>
        <w:t>Delivery of suitable training for all users of the Solution.</w:t>
      </w:r>
    </w:p>
    <w:p w14:paraId="1AEEBC36" w14:textId="77777777" w:rsidR="00DB76B7" w:rsidRDefault="00DB76B7" w:rsidP="00CA525B">
      <w:pPr>
        <w:pStyle w:val="ListBullet"/>
        <w:numPr>
          <w:ilvl w:val="0"/>
          <w:numId w:val="0"/>
        </w:numPr>
        <w:rPr>
          <w:rFonts w:ascii="Century Gothic" w:hAnsi="Century Gothic"/>
          <w:lang w:val="en-GB"/>
        </w:rPr>
      </w:pPr>
    </w:p>
    <w:p w14:paraId="59F68EB5" w14:textId="77777777" w:rsidR="004C25C3" w:rsidRDefault="004C25C3" w:rsidP="00CA525B">
      <w:pPr>
        <w:pStyle w:val="ListBullet"/>
        <w:numPr>
          <w:ilvl w:val="0"/>
          <w:numId w:val="0"/>
        </w:numPr>
        <w:rPr>
          <w:rFonts w:ascii="Century Gothic" w:hAnsi="Century Gothic"/>
          <w:lang w:val="en-GB"/>
        </w:rPr>
      </w:pPr>
    </w:p>
    <w:p w14:paraId="02CB4EBD" w14:textId="77777777" w:rsidR="004C25C3" w:rsidRDefault="004C25C3" w:rsidP="00CA525B">
      <w:pPr>
        <w:pStyle w:val="ListBullet"/>
        <w:numPr>
          <w:ilvl w:val="0"/>
          <w:numId w:val="0"/>
        </w:numPr>
        <w:rPr>
          <w:rFonts w:ascii="Century Gothic" w:hAnsi="Century Gothic"/>
          <w:lang w:val="en-GB"/>
        </w:rPr>
      </w:pPr>
    </w:p>
    <w:p w14:paraId="0348C3FA" w14:textId="77777777" w:rsidR="00407750" w:rsidRDefault="00407750" w:rsidP="00CA525B">
      <w:pPr>
        <w:pStyle w:val="ListBullet"/>
        <w:numPr>
          <w:ilvl w:val="0"/>
          <w:numId w:val="0"/>
        </w:numPr>
        <w:rPr>
          <w:rFonts w:ascii="Century Gothic" w:hAnsi="Century Gothic"/>
          <w:lang w:val="en-GB"/>
        </w:rPr>
      </w:pPr>
    </w:p>
    <w:p w14:paraId="0071D580" w14:textId="77777777" w:rsidR="00407750" w:rsidRDefault="00407750" w:rsidP="00CA525B">
      <w:pPr>
        <w:pStyle w:val="ListBullet"/>
        <w:numPr>
          <w:ilvl w:val="0"/>
          <w:numId w:val="0"/>
        </w:numPr>
        <w:rPr>
          <w:rFonts w:ascii="Century Gothic" w:hAnsi="Century Gothic"/>
          <w:lang w:val="en-GB"/>
        </w:rPr>
      </w:pPr>
    </w:p>
    <w:p w14:paraId="4372A1FD" w14:textId="77777777" w:rsidR="00407750" w:rsidRPr="00D1535E" w:rsidRDefault="00407750" w:rsidP="00CA525B">
      <w:pPr>
        <w:pStyle w:val="ListBullet"/>
        <w:numPr>
          <w:ilvl w:val="0"/>
          <w:numId w:val="0"/>
        </w:numPr>
        <w:rPr>
          <w:rFonts w:ascii="Century Gothic" w:hAnsi="Century Gothic"/>
          <w:lang w:val="en-GB"/>
        </w:rPr>
      </w:pPr>
    </w:p>
    <w:p w14:paraId="20C62103" w14:textId="7BA2A6F1" w:rsidR="00D24DF2" w:rsidRPr="00D1535E" w:rsidRDefault="00A95C2B" w:rsidP="00D24DF2">
      <w:pPr>
        <w:pStyle w:val="Heading1"/>
        <w:rPr>
          <w:rFonts w:ascii="Century Gothic" w:hAnsi="Century Gothic"/>
          <w:lang w:val="en-GB"/>
        </w:rPr>
      </w:pPr>
      <w:bookmarkStart w:id="14" w:name="_Toc158200224"/>
      <w:r w:rsidRPr="39E0ED9A">
        <w:rPr>
          <w:rFonts w:ascii="Century Gothic" w:hAnsi="Century Gothic"/>
          <w:lang w:val="en-GB"/>
        </w:rPr>
        <w:lastRenderedPageBreak/>
        <w:t>Instructions and Information on the Procurement Procedures</w:t>
      </w:r>
      <w:bookmarkEnd w:id="14"/>
    </w:p>
    <w:p w14:paraId="13E591CD" w14:textId="795FD23A" w:rsidR="000F2CB0" w:rsidRPr="00D1535E" w:rsidRDefault="008F2B25" w:rsidP="000F2CB0">
      <w:pPr>
        <w:pStyle w:val="Heading2"/>
        <w:rPr>
          <w:rFonts w:ascii="Century Gothic" w:hAnsi="Century Gothic"/>
          <w:lang w:val="en-GB"/>
        </w:rPr>
      </w:pPr>
      <w:bookmarkStart w:id="15" w:name="_Toc158200225"/>
      <w:r w:rsidRPr="39E0ED9A">
        <w:rPr>
          <w:rFonts w:ascii="Century Gothic" w:hAnsi="Century Gothic"/>
          <w:lang w:val="en-GB"/>
        </w:rPr>
        <w:t>Selection Procedure</w:t>
      </w:r>
      <w:bookmarkEnd w:id="15"/>
    </w:p>
    <w:p w14:paraId="17E9E72E" w14:textId="3B4098BF" w:rsidR="00382649" w:rsidRPr="00D1535E" w:rsidRDefault="00DD619B" w:rsidP="00382649">
      <w:pPr>
        <w:jc w:val="both"/>
        <w:rPr>
          <w:rFonts w:ascii="Century Gothic" w:hAnsi="Century Gothic"/>
          <w:lang w:val="en-GB"/>
        </w:rPr>
      </w:pPr>
      <w:r w:rsidRPr="00D1535E">
        <w:rPr>
          <w:rFonts w:ascii="Century Gothic" w:hAnsi="Century Gothic"/>
          <w:lang w:val="en-GB"/>
        </w:rPr>
        <w:t xml:space="preserve">Leicestershire Fire and Rescue Service is using </w:t>
      </w:r>
      <w:r w:rsidR="00F1168D">
        <w:rPr>
          <w:rFonts w:ascii="Century Gothic" w:hAnsi="Century Gothic"/>
          <w:lang w:val="en-GB"/>
        </w:rPr>
        <w:t>R</w:t>
      </w:r>
      <w:r w:rsidRPr="00D1535E">
        <w:rPr>
          <w:rFonts w:ascii="Century Gothic" w:hAnsi="Century Gothic"/>
          <w:lang w:val="en-GB"/>
        </w:rPr>
        <w:t xml:space="preserve">egulation </w:t>
      </w:r>
      <w:r w:rsidR="00016862" w:rsidRPr="00D1535E">
        <w:rPr>
          <w:rFonts w:ascii="Century Gothic" w:hAnsi="Century Gothic"/>
          <w:lang w:val="en-GB"/>
        </w:rPr>
        <w:t>2</w:t>
      </w:r>
      <w:r w:rsidR="00C66FAE">
        <w:rPr>
          <w:rFonts w:ascii="Century Gothic" w:hAnsi="Century Gothic"/>
          <w:lang w:val="en-GB"/>
        </w:rPr>
        <w:t>7</w:t>
      </w:r>
      <w:r w:rsidR="001C34CC" w:rsidRPr="00D1535E">
        <w:rPr>
          <w:rFonts w:ascii="Century Gothic" w:hAnsi="Century Gothic"/>
          <w:lang w:val="en-GB"/>
        </w:rPr>
        <w:t xml:space="preserve"> of the Public Contracts Regulation 2015,</w:t>
      </w:r>
      <w:r w:rsidR="00C66FAE">
        <w:rPr>
          <w:rFonts w:ascii="Century Gothic" w:hAnsi="Century Gothic"/>
          <w:lang w:val="en-GB"/>
        </w:rPr>
        <w:t xml:space="preserve"> an </w:t>
      </w:r>
      <w:r w:rsidR="004667F1">
        <w:rPr>
          <w:rFonts w:ascii="Century Gothic" w:hAnsi="Century Gothic"/>
          <w:lang w:val="en-GB"/>
        </w:rPr>
        <w:t>Open</w:t>
      </w:r>
      <w:r w:rsidR="000F2CB0" w:rsidRPr="00D1535E">
        <w:rPr>
          <w:rFonts w:ascii="Century Gothic" w:hAnsi="Century Gothic"/>
          <w:lang w:val="en-GB"/>
        </w:rPr>
        <w:t xml:space="preserve"> </w:t>
      </w:r>
      <w:r w:rsidR="00574E78">
        <w:rPr>
          <w:rFonts w:ascii="Century Gothic" w:hAnsi="Century Gothic"/>
          <w:lang w:val="en-GB"/>
        </w:rPr>
        <w:t>P</w:t>
      </w:r>
      <w:r w:rsidR="000F2CB0" w:rsidRPr="00D1535E">
        <w:rPr>
          <w:rFonts w:ascii="Century Gothic" w:hAnsi="Century Gothic"/>
          <w:lang w:val="en-GB"/>
        </w:rPr>
        <w:t>rocedure</w:t>
      </w:r>
      <w:r w:rsidR="001C34CC" w:rsidRPr="00D1535E">
        <w:rPr>
          <w:rFonts w:ascii="Century Gothic" w:hAnsi="Century Gothic"/>
          <w:lang w:val="en-GB"/>
        </w:rPr>
        <w:t xml:space="preserve">. </w:t>
      </w:r>
    </w:p>
    <w:p w14:paraId="3CC2733E" w14:textId="6B9F1395" w:rsidR="00203DC5" w:rsidRDefault="00EC101D" w:rsidP="00495CF1">
      <w:pPr>
        <w:rPr>
          <w:rFonts w:ascii="Century Gothic" w:hAnsi="Century Gothic"/>
          <w:lang w:val="en-GB"/>
        </w:rPr>
      </w:pPr>
      <w:r>
        <w:rPr>
          <w:rFonts w:ascii="Century Gothic" w:hAnsi="Century Gothic"/>
          <w:lang w:val="en-GB"/>
        </w:rPr>
        <w:t xml:space="preserve">The </w:t>
      </w:r>
      <w:r w:rsidR="00AA134A" w:rsidRPr="00D1535E">
        <w:rPr>
          <w:rFonts w:ascii="Century Gothic" w:hAnsi="Century Gothic"/>
          <w:lang w:val="en-GB"/>
        </w:rPr>
        <w:t>selection of the successful bidder will be based on f</w:t>
      </w:r>
      <w:r w:rsidR="005D1358" w:rsidRPr="00D1535E">
        <w:rPr>
          <w:rFonts w:ascii="Century Gothic" w:hAnsi="Century Gothic"/>
          <w:lang w:val="en-GB"/>
        </w:rPr>
        <w:t>inal tenders</w:t>
      </w:r>
      <w:r w:rsidR="00815A9B" w:rsidRPr="00D1535E">
        <w:rPr>
          <w:rFonts w:ascii="Century Gothic" w:hAnsi="Century Gothic"/>
          <w:lang w:val="en-GB"/>
        </w:rPr>
        <w:t xml:space="preserve"> and a</w:t>
      </w:r>
      <w:r w:rsidR="00203DC5" w:rsidRPr="00D1535E">
        <w:rPr>
          <w:rFonts w:ascii="Century Gothic" w:hAnsi="Century Gothic"/>
          <w:lang w:val="en-GB"/>
        </w:rPr>
        <w:t>ll</w:t>
      </w:r>
      <w:r w:rsidR="00384E72" w:rsidRPr="00D1535E">
        <w:rPr>
          <w:rFonts w:ascii="Century Gothic" w:hAnsi="Century Gothic"/>
          <w:lang w:val="en-GB"/>
        </w:rPr>
        <w:t xml:space="preserve"> bidders </w:t>
      </w:r>
      <w:r w:rsidR="00203DC5" w:rsidRPr="00D1535E">
        <w:rPr>
          <w:rFonts w:ascii="Century Gothic" w:hAnsi="Century Gothic"/>
          <w:lang w:val="en-GB"/>
        </w:rPr>
        <w:t>will</w:t>
      </w:r>
      <w:r w:rsidR="00384E72" w:rsidRPr="00D1535E">
        <w:rPr>
          <w:rFonts w:ascii="Century Gothic" w:hAnsi="Century Gothic"/>
          <w:lang w:val="en-GB"/>
        </w:rPr>
        <w:t xml:space="preserve"> be advised of </w:t>
      </w:r>
      <w:r w:rsidR="003703E1" w:rsidRPr="00D1535E">
        <w:rPr>
          <w:rFonts w:ascii="Century Gothic" w:hAnsi="Century Gothic"/>
          <w:lang w:val="en-GB"/>
        </w:rPr>
        <w:t>our</w:t>
      </w:r>
      <w:r w:rsidR="00384E72" w:rsidRPr="00D1535E">
        <w:rPr>
          <w:rFonts w:ascii="Century Gothic" w:hAnsi="Century Gothic"/>
          <w:lang w:val="en-GB"/>
        </w:rPr>
        <w:t xml:space="preserve"> award decision</w:t>
      </w:r>
      <w:r w:rsidR="00203DC5" w:rsidRPr="00D1535E">
        <w:rPr>
          <w:rFonts w:ascii="Century Gothic" w:hAnsi="Century Gothic"/>
          <w:lang w:val="en-GB"/>
        </w:rPr>
        <w:t>.</w:t>
      </w:r>
    </w:p>
    <w:p w14:paraId="28F1275F" w14:textId="637DE3C7" w:rsidR="00574E78" w:rsidRPr="00D1535E" w:rsidRDefault="00574E78" w:rsidP="00574E78">
      <w:pPr>
        <w:pStyle w:val="Heading2"/>
        <w:rPr>
          <w:rFonts w:ascii="Century Gothic" w:hAnsi="Century Gothic"/>
          <w:lang w:val="en-GB"/>
        </w:rPr>
      </w:pPr>
      <w:bookmarkStart w:id="16" w:name="_Toc143694058"/>
      <w:bookmarkStart w:id="17" w:name="_Toc158200226"/>
      <w:r>
        <w:rPr>
          <w:rFonts w:ascii="Century Gothic" w:hAnsi="Century Gothic"/>
          <w:lang w:val="en-GB"/>
        </w:rPr>
        <w:t xml:space="preserve">Selection </w:t>
      </w:r>
      <w:r w:rsidRPr="39E0ED9A">
        <w:rPr>
          <w:rFonts w:ascii="Century Gothic" w:hAnsi="Century Gothic"/>
          <w:lang w:val="en-GB"/>
        </w:rPr>
        <w:t>Schedule</w:t>
      </w:r>
      <w:bookmarkEnd w:id="16"/>
      <w:bookmarkEnd w:id="17"/>
    </w:p>
    <w:tbl>
      <w:tblPr>
        <w:tblStyle w:val="TableGrid"/>
        <w:tblW w:w="0" w:type="auto"/>
        <w:tblLook w:val="04A0" w:firstRow="1" w:lastRow="0" w:firstColumn="1" w:lastColumn="0" w:noHBand="0" w:noVBand="1"/>
      </w:tblPr>
      <w:tblGrid>
        <w:gridCol w:w="2405"/>
        <w:gridCol w:w="6611"/>
      </w:tblGrid>
      <w:tr w:rsidR="00574E78" w:rsidRPr="00D1535E" w14:paraId="5F76DC8F" w14:textId="77777777" w:rsidTr="127BFBAA">
        <w:tc>
          <w:tcPr>
            <w:tcW w:w="2405" w:type="dxa"/>
            <w:shd w:val="clear" w:color="auto" w:fill="BFBFBF" w:themeFill="background1" w:themeFillShade="BF"/>
          </w:tcPr>
          <w:p w14:paraId="46802F85" w14:textId="77777777" w:rsidR="00574E78" w:rsidRPr="00126D4E" w:rsidRDefault="00574E78">
            <w:pPr>
              <w:pStyle w:val="NoSpacing"/>
              <w:spacing w:line="276" w:lineRule="auto"/>
              <w:rPr>
                <w:rFonts w:ascii="Century Gothic" w:hAnsi="Century Gothic"/>
                <w:b/>
                <w:lang w:val="en-GB"/>
              </w:rPr>
            </w:pPr>
            <w:r w:rsidRPr="00126D4E">
              <w:rPr>
                <w:rFonts w:ascii="Century Gothic" w:hAnsi="Century Gothic"/>
                <w:b/>
                <w:lang w:val="en-GB"/>
              </w:rPr>
              <w:t>Date</w:t>
            </w:r>
          </w:p>
        </w:tc>
        <w:tc>
          <w:tcPr>
            <w:tcW w:w="6611" w:type="dxa"/>
            <w:shd w:val="clear" w:color="auto" w:fill="BFBFBF" w:themeFill="background1" w:themeFillShade="BF"/>
          </w:tcPr>
          <w:p w14:paraId="3EABCA26" w14:textId="77777777" w:rsidR="00574E78" w:rsidRPr="00126D4E" w:rsidRDefault="00574E78">
            <w:pPr>
              <w:pStyle w:val="NoSpacing"/>
              <w:spacing w:line="276" w:lineRule="auto"/>
              <w:rPr>
                <w:rFonts w:ascii="Century Gothic" w:hAnsi="Century Gothic"/>
                <w:b/>
                <w:lang w:val="en-GB"/>
              </w:rPr>
            </w:pPr>
            <w:r w:rsidRPr="00126D4E">
              <w:rPr>
                <w:rFonts w:ascii="Century Gothic" w:hAnsi="Century Gothic"/>
                <w:b/>
                <w:lang w:val="en-GB"/>
              </w:rPr>
              <w:t>Activity</w:t>
            </w:r>
          </w:p>
        </w:tc>
      </w:tr>
      <w:tr w:rsidR="00574E78" w:rsidRPr="00D1535E" w14:paraId="483059AB" w14:textId="77777777" w:rsidTr="127BFBAA">
        <w:tc>
          <w:tcPr>
            <w:tcW w:w="2405" w:type="dxa"/>
          </w:tcPr>
          <w:p w14:paraId="6DF84219" w14:textId="4C929561" w:rsidR="00574E78" w:rsidRPr="00126D4E" w:rsidRDefault="00574E78">
            <w:pPr>
              <w:pStyle w:val="NoSpacing"/>
              <w:spacing w:line="276" w:lineRule="auto"/>
              <w:rPr>
                <w:rFonts w:ascii="Century Gothic" w:hAnsi="Century Gothic"/>
                <w:lang w:val="en-GB"/>
              </w:rPr>
            </w:pPr>
            <w:r w:rsidRPr="00126D4E">
              <w:rPr>
                <w:rFonts w:ascii="Century Gothic" w:hAnsi="Century Gothic"/>
                <w:lang w:val="en-GB"/>
              </w:rPr>
              <w:t>1</w:t>
            </w:r>
            <w:r w:rsidR="00EB7189" w:rsidRPr="00126D4E">
              <w:rPr>
                <w:rFonts w:ascii="Century Gothic" w:hAnsi="Century Gothic"/>
                <w:lang w:val="en-GB"/>
              </w:rPr>
              <w:t>9</w:t>
            </w:r>
            <w:r w:rsidRPr="00126D4E">
              <w:rPr>
                <w:rFonts w:ascii="Century Gothic" w:hAnsi="Century Gothic"/>
                <w:vertAlign w:val="superscript"/>
                <w:lang w:val="en-GB"/>
              </w:rPr>
              <w:t>th</w:t>
            </w:r>
            <w:r w:rsidRPr="00126D4E">
              <w:rPr>
                <w:rFonts w:ascii="Century Gothic" w:hAnsi="Century Gothic"/>
                <w:lang w:val="en-GB"/>
              </w:rPr>
              <w:t xml:space="preserve"> February 2024</w:t>
            </w:r>
          </w:p>
        </w:tc>
        <w:tc>
          <w:tcPr>
            <w:tcW w:w="6611" w:type="dxa"/>
          </w:tcPr>
          <w:p w14:paraId="680CA55A" w14:textId="053F1B7B" w:rsidR="00574E78" w:rsidRPr="00126D4E" w:rsidRDefault="00BE63B4">
            <w:pPr>
              <w:pStyle w:val="NoSpacing"/>
              <w:spacing w:line="276" w:lineRule="auto"/>
              <w:rPr>
                <w:rFonts w:ascii="Century Gothic" w:hAnsi="Century Gothic"/>
                <w:lang w:val="en-GB"/>
              </w:rPr>
            </w:pPr>
            <w:r>
              <w:rPr>
                <w:rFonts w:ascii="Century Gothic" w:hAnsi="Century Gothic"/>
                <w:lang w:val="en-GB"/>
              </w:rPr>
              <w:t xml:space="preserve">Contract Notice </w:t>
            </w:r>
            <w:r w:rsidR="00574E78" w:rsidRPr="00126D4E">
              <w:rPr>
                <w:rFonts w:ascii="Century Gothic" w:hAnsi="Century Gothic"/>
                <w:lang w:val="en-GB"/>
              </w:rPr>
              <w:t>issued.</w:t>
            </w:r>
          </w:p>
        </w:tc>
      </w:tr>
      <w:tr w:rsidR="00574E78" w:rsidRPr="00D1535E" w14:paraId="77107A58" w14:textId="77777777" w:rsidTr="127BFBAA">
        <w:tc>
          <w:tcPr>
            <w:tcW w:w="2405" w:type="dxa"/>
          </w:tcPr>
          <w:p w14:paraId="01ECC526" w14:textId="2C8A8591" w:rsidR="00574E78" w:rsidRPr="00126D4E" w:rsidRDefault="00574E78">
            <w:pPr>
              <w:pStyle w:val="NoSpacing"/>
              <w:spacing w:line="276" w:lineRule="auto"/>
              <w:rPr>
                <w:rFonts w:ascii="Century Gothic" w:hAnsi="Century Gothic"/>
                <w:lang w:val="en-GB"/>
              </w:rPr>
            </w:pPr>
            <w:r w:rsidRPr="00126D4E">
              <w:rPr>
                <w:rFonts w:ascii="Century Gothic" w:hAnsi="Century Gothic"/>
                <w:lang w:val="en-GB"/>
              </w:rPr>
              <w:t>2</w:t>
            </w:r>
            <w:r w:rsidR="00E05994" w:rsidRPr="00126D4E">
              <w:rPr>
                <w:rFonts w:ascii="Century Gothic" w:hAnsi="Century Gothic"/>
                <w:lang w:val="en-GB"/>
              </w:rPr>
              <w:t>9th</w:t>
            </w:r>
            <w:r w:rsidRPr="00126D4E">
              <w:rPr>
                <w:rFonts w:ascii="Century Gothic" w:hAnsi="Century Gothic"/>
                <w:lang w:val="en-GB"/>
              </w:rPr>
              <w:t xml:space="preserve"> February 2024</w:t>
            </w:r>
          </w:p>
        </w:tc>
        <w:tc>
          <w:tcPr>
            <w:tcW w:w="6611" w:type="dxa"/>
          </w:tcPr>
          <w:p w14:paraId="7353F5FA" w14:textId="1E9E0436" w:rsidR="00574E78" w:rsidRPr="00126D4E" w:rsidRDefault="00574E78">
            <w:pPr>
              <w:pStyle w:val="NoSpacing"/>
              <w:spacing w:line="276" w:lineRule="auto"/>
              <w:rPr>
                <w:rFonts w:ascii="Century Gothic" w:hAnsi="Century Gothic"/>
                <w:lang w:val="en-GB"/>
              </w:rPr>
            </w:pPr>
            <w:r w:rsidRPr="00126D4E">
              <w:rPr>
                <w:rFonts w:ascii="Century Gothic" w:hAnsi="Century Gothic"/>
                <w:lang w:val="en-GB"/>
              </w:rPr>
              <w:t xml:space="preserve">Closing date by which suppliers can request clarifications or additional information regarding the </w:t>
            </w:r>
            <w:r w:rsidR="00BE63B4">
              <w:rPr>
                <w:rFonts w:ascii="Century Gothic" w:hAnsi="Century Gothic"/>
                <w:lang w:val="en-GB"/>
              </w:rPr>
              <w:t>Contract Notice</w:t>
            </w:r>
            <w:r w:rsidRPr="00126D4E">
              <w:rPr>
                <w:rFonts w:ascii="Century Gothic" w:hAnsi="Century Gothic"/>
                <w:lang w:val="en-GB"/>
              </w:rPr>
              <w:t xml:space="preserve"> as well as submit their preferred presentation date within our time constraints.</w:t>
            </w:r>
          </w:p>
        </w:tc>
      </w:tr>
      <w:tr w:rsidR="00574E78" w:rsidRPr="00D1535E" w14:paraId="4F2E4033" w14:textId="77777777" w:rsidTr="127BFBAA">
        <w:trPr>
          <w:trHeight w:val="300"/>
        </w:trPr>
        <w:tc>
          <w:tcPr>
            <w:tcW w:w="2405" w:type="dxa"/>
          </w:tcPr>
          <w:p w14:paraId="4E3282EB" w14:textId="10C68F81" w:rsidR="00574E78" w:rsidRPr="00126D4E" w:rsidRDefault="00B80E89">
            <w:pPr>
              <w:pStyle w:val="NoSpacing"/>
              <w:spacing w:line="276" w:lineRule="auto"/>
              <w:rPr>
                <w:rFonts w:ascii="Century Gothic" w:hAnsi="Century Gothic"/>
                <w:lang w:val="en-GB"/>
              </w:rPr>
            </w:pPr>
            <w:r w:rsidRPr="00126D4E">
              <w:rPr>
                <w:rFonts w:ascii="Century Gothic" w:hAnsi="Century Gothic"/>
                <w:lang w:val="en-GB"/>
              </w:rPr>
              <w:t>7</w:t>
            </w:r>
            <w:r w:rsidRPr="00126D4E">
              <w:rPr>
                <w:rFonts w:ascii="Century Gothic" w:hAnsi="Century Gothic"/>
                <w:vertAlign w:val="superscript"/>
                <w:lang w:val="en-GB"/>
              </w:rPr>
              <w:t>th</w:t>
            </w:r>
            <w:r w:rsidRPr="00126D4E">
              <w:rPr>
                <w:rFonts w:ascii="Century Gothic" w:hAnsi="Century Gothic"/>
                <w:lang w:val="en-GB"/>
              </w:rPr>
              <w:t xml:space="preserve"> March</w:t>
            </w:r>
            <w:r w:rsidR="00574E78" w:rsidRPr="00126D4E">
              <w:rPr>
                <w:rFonts w:ascii="Century Gothic" w:hAnsi="Century Gothic"/>
                <w:lang w:val="en-GB"/>
              </w:rPr>
              <w:t xml:space="preserve"> 2024</w:t>
            </w:r>
          </w:p>
        </w:tc>
        <w:tc>
          <w:tcPr>
            <w:tcW w:w="6611" w:type="dxa"/>
          </w:tcPr>
          <w:p w14:paraId="02D56271" w14:textId="77777777" w:rsidR="00574E78" w:rsidRPr="00126D4E" w:rsidRDefault="00574E78">
            <w:pPr>
              <w:pStyle w:val="NoSpacing"/>
              <w:spacing w:line="276" w:lineRule="auto"/>
              <w:rPr>
                <w:rFonts w:ascii="Century Gothic" w:hAnsi="Century Gothic"/>
                <w:lang w:val="en-GB"/>
              </w:rPr>
            </w:pPr>
            <w:r w:rsidRPr="00126D4E">
              <w:rPr>
                <w:rFonts w:ascii="Century Gothic" w:hAnsi="Century Gothic"/>
                <w:lang w:val="en-GB"/>
              </w:rPr>
              <w:t>LFRS will respond to all requests for clarifications or additional information submitted on time.</w:t>
            </w:r>
          </w:p>
        </w:tc>
      </w:tr>
      <w:tr w:rsidR="00574E78" w:rsidRPr="00D1535E" w14:paraId="5DB0B478" w14:textId="77777777" w:rsidTr="127BFBAA">
        <w:tc>
          <w:tcPr>
            <w:tcW w:w="2405" w:type="dxa"/>
          </w:tcPr>
          <w:p w14:paraId="3C61B261" w14:textId="321900BD" w:rsidR="00574E78" w:rsidRPr="00126D4E" w:rsidRDefault="29EC54D5">
            <w:pPr>
              <w:pStyle w:val="NoSpacing"/>
              <w:spacing w:line="276" w:lineRule="auto"/>
              <w:rPr>
                <w:rFonts w:ascii="Century Gothic" w:hAnsi="Century Gothic"/>
                <w:lang w:val="en-GB"/>
              </w:rPr>
            </w:pPr>
            <w:r w:rsidRPr="127BFBAA">
              <w:rPr>
                <w:rFonts w:ascii="Century Gothic" w:hAnsi="Century Gothic"/>
                <w:lang w:val="en-GB"/>
              </w:rPr>
              <w:t>11</w:t>
            </w:r>
            <w:r w:rsidRPr="127BFBAA">
              <w:rPr>
                <w:rFonts w:ascii="Century Gothic" w:hAnsi="Century Gothic"/>
                <w:vertAlign w:val="superscript"/>
                <w:lang w:val="en-GB"/>
              </w:rPr>
              <w:t>th</w:t>
            </w:r>
            <w:r w:rsidRPr="127BFBAA">
              <w:rPr>
                <w:rFonts w:ascii="Century Gothic" w:hAnsi="Century Gothic"/>
                <w:lang w:val="en-GB"/>
              </w:rPr>
              <w:t xml:space="preserve"> </w:t>
            </w:r>
            <w:r w:rsidR="5C0A5008" w:rsidRPr="127BFBAA">
              <w:rPr>
                <w:rFonts w:ascii="Century Gothic" w:hAnsi="Century Gothic"/>
                <w:lang w:val="en-GB"/>
              </w:rPr>
              <w:t>12</w:t>
            </w:r>
            <w:r w:rsidR="5C0A5008" w:rsidRPr="127BFBAA">
              <w:rPr>
                <w:rFonts w:ascii="Century Gothic" w:hAnsi="Century Gothic"/>
                <w:vertAlign w:val="superscript"/>
                <w:lang w:val="en-GB"/>
              </w:rPr>
              <w:t>th</w:t>
            </w:r>
            <w:r w:rsidR="5C0A5008" w:rsidRPr="127BFBAA">
              <w:rPr>
                <w:rFonts w:ascii="Century Gothic" w:hAnsi="Century Gothic"/>
                <w:lang w:val="en-GB"/>
              </w:rPr>
              <w:t xml:space="preserve"> 14</w:t>
            </w:r>
            <w:r w:rsidR="5C0A5008" w:rsidRPr="127BFBAA">
              <w:rPr>
                <w:rFonts w:ascii="Century Gothic" w:hAnsi="Century Gothic"/>
                <w:vertAlign w:val="superscript"/>
                <w:lang w:val="en-GB"/>
              </w:rPr>
              <w:t>th</w:t>
            </w:r>
            <w:r w:rsidR="5C0A5008" w:rsidRPr="127BFBAA">
              <w:rPr>
                <w:rFonts w:ascii="Century Gothic" w:hAnsi="Century Gothic"/>
                <w:lang w:val="en-GB"/>
              </w:rPr>
              <w:t xml:space="preserve"> </w:t>
            </w:r>
            <w:r w:rsidRPr="127BFBAA">
              <w:rPr>
                <w:rFonts w:ascii="Century Gothic" w:hAnsi="Century Gothic"/>
                <w:lang w:val="en-GB"/>
              </w:rPr>
              <w:t>15</w:t>
            </w:r>
            <w:r w:rsidR="00574E78" w:rsidRPr="127BFBAA">
              <w:rPr>
                <w:rFonts w:ascii="Century Gothic" w:hAnsi="Century Gothic"/>
                <w:vertAlign w:val="superscript"/>
                <w:lang w:val="en-GB"/>
              </w:rPr>
              <w:t>th</w:t>
            </w:r>
            <w:r w:rsidR="00574E78" w:rsidRPr="127BFBAA">
              <w:rPr>
                <w:rFonts w:ascii="Century Gothic" w:hAnsi="Century Gothic"/>
                <w:lang w:val="en-GB"/>
              </w:rPr>
              <w:t xml:space="preserve"> March 2024</w:t>
            </w:r>
          </w:p>
        </w:tc>
        <w:tc>
          <w:tcPr>
            <w:tcW w:w="6611" w:type="dxa"/>
          </w:tcPr>
          <w:p w14:paraId="0B051985" w14:textId="46ED833E" w:rsidR="00574E78" w:rsidRPr="00126D4E" w:rsidRDefault="00574E78">
            <w:pPr>
              <w:pStyle w:val="NoSpacing"/>
              <w:spacing w:line="276" w:lineRule="auto"/>
              <w:rPr>
                <w:rFonts w:ascii="Century Gothic" w:hAnsi="Century Gothic"/>
                <w:lang w:val="en-GB"/>
              </w:rPr>
            </w:pPr>
            <w:r w:rsidRPr="00126D4E">
              <w:rPr>
                <w:rFonts w:ascii="Century Gothic" w:hAnsi="Century Gothic"/>
                <w:lang w:val="en-GB"/>
              </w:rPr>
              <w:t>Supplier presentations</w:t>
            </w:r>
            <w:r w:rsidR="00B84E68">
              <w:rPr>
                <w:rFonts w:ascii="Century Gothic" w:hAnsi="Century Gothic"/>
                <w:lang w:val="en-GB"/>
              </w:rPr>
              <w:t xml:space="preserve"> </w:t>
            </w:r>
            <w:r w:rsidR="001D6894">
              <w:rPr>
                <w:rFonts w:ascii="Century Gothic" w:hAnsi="Century Gothic"/>
                <w:lang w:val="en-GB"/>
              </w:rPr>
              <w:t>(These will be delivered remotely)</w:t>
            </w:r>
          </w:p>
        </w:tc>
      </w:tr>
      <w:tr w:rsidR="00574E78" w:rsidRPr="00D1535E" w14:paraId="0082AF49" w14:textId="77777777" w:rsidTr="127BFBAA">
        <w:tc>
          <w:tcPr>
            <w:tcW w:w="2405" w:type="dxa"/>
          </w:tcPr>
          <w:p w14:paraId="5F083F6D" w14:textId="2FC85CD4" w:rsidR="00574E78" w:rsidRPr="00126D4E" w:rsidRDefault="00177E95">
            <w:pPr>
              <w:pStyle w:val="NoSpacing"/>
              <w:spacing w:line="276" w:lineRule="auto"/>
              <w:rPr>
                <w:rFonts w:ascii="Century Gothic" w:hAnsi="Century Gothic"/>
                <w:lang w:val="en-GB"/>
              </w:rPr>
            </w:pPr>
            <w:r w:rsidRPr="00126D4E">
              <w:rPr>
                <w:rFonts w:ascii="Century Gothic" w:hAnsi="Century Gothic"/>
                <w:lang w:val="en-GB"/>
              </w:rPr>
              <w:t>22</w:t>
            </w:r>
            <w:r w:rsidRPr="00126D4E">
              <w:rPr>
                <w:rFonts w:ascii="Century Gothic" w:hAnsi="Century Gothic"/>
                <w:vertAlign w:val="superscript"/>
                <w:lang w:val="en-GB"/>
              </w:rPr>
              <w:t>nd</w:t>
            </w:r>
            <w:r w:rsidRPr="00126D4E">
              <w:rPr>
                <w:rFonts w:ascii="Century Gothic" w:hAnsi="Century Gothic"/>
                <w:lang w:val="en-GB"/>
              </w:rPr>
              <w:t xml:space="preserve"> </w:t>
            </w:r>
            <w:r w:rsidR="00574E78" w:rsidRPr="00126D4E">
              <w:rPr>
                <w:rFonts w:ascii="Century Gothic" w:hAnsi="Century Gothic"/>
                <w:lang w:val="en-GB"/>
              </w:rPr>
              <w:t>March 2024</w:t>
            </w:r>
          </w:p>
        </w:tc>
        <w:tc>
          <w:tcPr>
            <w:tcW w:w="6611" w:type="dxa"/>
          </w:tcPr>
          <w:p w14:paraId="5A761EA6" w14:textId="2BB626BC" w:rsidR="00574E78" w:rsidRPr="00126D4E" w:rsidRDefault="00574E78">
            <w:pPr>
              <w:pStyle w:val="NoSpacing"/>
              <w:spacing w:line="276" w:lineRule="auto"/>
              <w:rPr>
                <w:rFonts w:ascii="Century Gothic" w:hAnsi="Century Gothic"/>
                <w:lang w:val="en-GB"/>
              </w:rPr>
            </w:pPr>
            <w:r w:rsidRPr="00126D4E">
              <w:rPr>
                <w:rFonts w:ascii="Century Gothic" w:hAnsi="Century Gothic"/>
                <w:lang w:val="en-GB"/>
              </w:rPr>
              <w:t xml:space="preserve">Closing date by which suppliers can submit their </w:t>
            </w:r>
            <w:r w:rsidR="00C61454">
              <w:rPr>
                <w:rFonts w:ascii="Century Gothic" w:hAnsi="Century Gothic"/>
                <w:lang w:val="en-GB"/>
              </w:rPr>
              <w:t xml:space="preserve">final </w:t>
            </w:r>
            <w:r w:rsidRPr="00126D4E">
              <w:rPr>
                <w:rFonts w:ascii="Century Gothic" w:hAnsi="Century Gothic"/>
                <w:lang w:val="en-GB"/>
              </w:rPr>
              <w:t>tender.</w:t>
            </w:r>
          </w:p>
        </w:tc>
      </w:tr>
      <w:tr w:rsidR="00574E78" w:rsidRPr="00D1535E" w14:paraId="3A8D98C9" w14:textId="77777777" w:rsidTr="127BFBAA">
        <w:tc>
          <w:tcPr>
            <w:tcW w:w="2405" w:type="dxa"/>
          </w:tcPr>
          <w:p w14:paraId="308B22FE" w14:textId="6D5AD6A2" w:rsidR="00574E78" w:rsidRPr="00126D4E" w:rsidRDefault="00F5328F">
            <w:pPr>
              <w:pStyle w:val="NoSpacing"/>
              <w:spacing w:line="276" w:lineRule="auto"/>
              <w:rPr>
                <w:rFonts w:ascii="Century Gothic" w:hAnsi="Century Gothic"/>
                <w:lang w:val="en-GB"/>
              </w:rPr>
            </w:pPr>
            <w:r w:rsidRPr="00126D4E">
              <w:rPr>
                <w:rFonts w:ascii="Century Gothic" w:hAnsi="Century Gothic"/>
                <w:lang w:val="en-GB"/>
              </w:rPr>
              <w:t>25</w:t>
            </w:r>
            <w:r w:rsidRPr="00126D4E">
              <w:rPr>
                <w:rFonts w:ascii="Century Gothic" w:hAnsi="Century Gothic"/>
                <w:vertAlign w:val="superscript"/>
                <w:lang w:val="en-GB"/>
              </w:rPr>
              <w:t>th</w:t>
            </w:r>
            <w:r w:rsidRPr="00126D4E">
              <w:rPr>
                <w:rFonts w:ascii="Century Gothic" w:hAnsi="Century Gothic"/>
                <w:lang w:val="en-GB"/>
              </w:rPr>
              <w:t xml:space="preserve"> </w:t>
            </w:r>
            <w:r w:rsidR="00574E78" w:rsidRPr="00126D4E">
              <w:rPr>
                <w:rFonts w:ascii="Century Gothic" w:hAnsi="Century Gothic"/>
                <w:lang w:val="en-GB"/>
              </w:rPr>
              <w:t>March</w:t>
            </w:r>
            <w:r w:rsidRPr="00126D4E">
              <w:rPr>
                <w:rFonts w:ascii="Century Gothic" w:hAnsi="Century Gothic"/>
                <w:lang w:val="en-GB"/>
              </w:rPr>
              <w:t xml:space="preserve"> -5</w:t>
            </w:r>
            <w:r w:rsidRPr="00126D4E">
              <w:rPr>
                <w:rFonts w:ascii="Century Gothic" w:hAnsi="Century Gothic"/>
                <w:vertAlign w:val="superscript"/>
                <w:lang w:val="en-GB"/>
              </w:rPr>
              <w:t>th</w:t>
            </w:r>
            <w:r w:rsidRPr="00126D4E">
              <w:rPr>
                <w:rFonts w:ascii="Century Gothic" w:hAnsi="Century Gothic"/>
                <w:lang w:val="en-GB"/>
              </w:rPr>
              <w:t xml:space="preserve"> April</w:t>
            </w:r>
            <w:r w:rsidR="00574E78" w:rsidRPr="00126D4E">
              <w:rPr>
                <w:rFonts w:ascii="Century Gothic" w:hAnsi="Century Gothic"/>
                <w:lang w:val="en-GB"/>
              </w:rPr>
              <w:t xml:space="preserve"> 2024</w:t>
            </w:r>
          </w:p>
        </w:tc>
        <w:tc>
          <w:tcPr>
            <w:tcW w:w="6611" w:type="dxa"/>
          </w:tcPr>
          <w:p w14:paraId="64CA28D6" w14:textId="77777777" w:rsidR="00574E78" w:rsidRPr="00126D4E" w:rsidRDefault="00574E78">
            <w:pPr>
              <w:pStyle w:val="NoSpacing"/>
              <w:spacing w:line="276" w:lineRule="auto"/>
              <w:rPr>
                <w:rFonts w:ascii="Century Gothic" w:hAnsi="Century Gothic"/>
                <w:lang w:val="en-GB"/>
              </w:rPr>
            </w:pPr>
            <w:r w:rsidRPr="00126D4E">
              <w:rPr>
                <w:rFonts w:ascii="Century Gothic" w:hAnsi="Century Gothic"/>
                <w:lang w:val="en-GB"/>
              </w:rPr>
              <w:t>Evaluation of tenders, including technical reviews, supplier selection and contract award.</w:t>
            </w:r>
          </w:p>
        </w:tc>
      </w:tr>
      <w:tr w:rsidR="00574E78" w:rsidRPr="00D1535E" w14:paraId="2B6A3D3D" w14:textId="77777777" w:rsidTr="00A008D7">
        <w:trPr>
          <w:trHeight w:val="124"/>
        </w:trPr>
        <w:tc>
          <w:tcPr>
            <w:tcW w:w="2405" w:type="dxa"/>
          </w:tcPr>
          <w:p w14:paraId="652B1C8D" w14:textId="4523ED86" w:rsidR="00574E78" w:rsidRPr="00126D4E" w:rsidRDefault="0073179E">
            <w:pPr>
              <w:pStyle w:val="NoSpacing"/>
              <w:spacing w:line="276" w:lineRule="auto"/>
              <w:rPr>
                <w:rFonts w:ascii="Century Gothic" w:hAnsi="Century Gothic"/>
                <w:lang w:val="en-GB"/>
              </w:rPr>
            </w:pPr>
            <w:r>
              <w:rPr>
                <w:rFonts w:ascii="Century Gothic" w:hAnsi="Century Gothic"/>
                <w:lang w:val="en-GB"/>
              </w:rPr>
              <w:t xml:space="preserve">May </w:t>
            </w:r>
            <w:r w:rsidR="00574E78" w:rsidRPr="00126D4E">
              <w:rPr>
                <w:rFonts w:ascii="Century Gothic" w:hAnsi="Century Gothic"/>
                <w:lang w:val="en-GB"/>
              </w:rPr>
              <w:t>2024</w:t>
            </w:r>
          </w:p>
        </w:tc>
        <w:tc>
          <w:tcPr>
            <w:tcW w:w="6611" w:type="dxa"/>
          </w:tcPr>
          <w:p w14:paraId="41F33CA4" w14:textId="77777777" w:rsidR="00574E78" w:rsidRPr="00126D4E" w:rsidRDefault="00574E78">
            <w:pPr>
              <w:pStyle w:val="NoSpacing"/>
              <w:spacing w:line="276" w:lineRule="auto"/>
              <w:rPr>
                <w:rFonts w:ascii="Century Gothic" w:hAnsi="Century Gothic"/>
                <w:lang w:val="en-GB"/>
              </w:rPr>
            </w:pPr>
            <w:r w:rsidRPr="00126D4E">
              <w:rPr>
                <w:rFonts w:ascii="Century Gothic" w:hAnsi="Century Gothic"/>
                <w:lang w:val="en-GB"/>
              </w:rPr>
              <w:t>Target contract commencement date.</w:t>
            </w:r>
          </w:p>
        </w:tc>
      </w:tr>
    </w:tbl>
    <w:p w14:paraId="31BCCBEB" w14:textId="77777777" w:rsidR="00574E78" w:rsidRDefault="00574E78" w:rsidP="00495CF1">
      <w:pPr>
        <w:rPr>
          <w:rFonts w:ascii="Century Gothic" w:hAnsi="Century Gothic"/>
          <w:lang w:val="en-GB"/>
        </w:rPr>
      </w:pPr>
    </w:p>
    <w:p w14:paraId="29B267FB" w14:textId="186040D0" w:rsidR="00610AD0" w:rsidRDefault="00610AD0" w:rsidP="00495CF1">
      <w:pPr>
        <w:rPr>
          <w:rFonts w:ascii="Century Gothic" w:hAnsi="Century Gothic"/>
          <w:lang w:val="en-GB"/>
        </w:rPr>
      </w:pPr>
      <w:r>
        <w:rPr>
          <w:rFonts w:ascii="Century Gothic" w:hAnsi="Century Gothic"/>
          <w:lang w:val="en-GB"/>
        </w:rPr>
        <w:t xml:space="preserve">LFRS </w:t>
      </w:r>
      <w:r w:rsidR="004E059C">
        <w:rPr>
          <w:rFonts w:ascii="Century Gothic" w:hAnsi="Century Gothic"/>
          <w:lang w:val="en-GB"/>
        </w:rPr>
        <w:t xml:space="preserve">reserve the right to alter this schedule </w:t>
      </w:r>
      <w:r w:rsidR="002D115B">
        <w:rPr>
          <w:rFonts w:ascii="Century Gothic" w:hAnsi="Century Gothic"/>
          <w:lang w:val="en-GB"/>
        </w:rPr>
        <w:t xml:space="preserve">or cancel </w:t>
      </w:r>
      <w:r w:rsidR="00BE645E">
        <w:rPr>
          <w:rFonts w:ascii="Century Gothic" w:hAnsi="Century Gothic"/>
          <w:lang w:val="en-GB"/>
        </w:rPr>
        <w:t xml:space="preserve">this procurement procedure at any time. </w:t>
      </w:r>
    </w:p>
    <w:p w14:paraId="5F2BD895" w14:textId="77777777" w:rsidR="002A49CE" w:rsidRPr="00D1535E" w:rsidRDefault="002A49CE" w:rsidP="002A49CE">
      <w:pPr>
        <w:pStyle w:val="Heading2"/>
        <w:rPr>
          <w:rFonts w:ascii="Century Gothic" w:hAnsi="Century Gothic"/>
          <w:lang w:val="en-GB"/>
        </w:rPr>
      </w:pPr>
      <w:bookmarkStart w:id="18" w:name="_Toc143694059"/>
      <w:bookmarkStart w:id="19" w:name="_Toc158200227"/>
      <w:r w:rsidRPr="39E0ED9A">
        <w:rPr>
          <w:rFonts w:ascii="Century Gothic" w:hAnsi="Century Gothic"/>
          <w:lang w:val="en-GB"/>
        </w:rPr>
        <w:t>Requests for clarification or additional information and Responses</w:t>
      </w:r>
      <w:bookmarkEnd w:id="18"/>
      <w:bookmarkEnd w:id="19"/>
    </w:p>
    <w:p w14:paraId="3020AE36" w14:textId="2FDCFF6A" w:rsidR="002A49CE" w:rsidRPr="00D1535E" w:rsidRDefault="002A49CE" w:rsidP="002A49CE">
      <w:pPr>
        <w:jc w:val="both"/>
        <w:rPr>
          <w:rFonts w:ascii="Century Gothic" w:hAnsi="Century Gothic"/>
          <w:lang w:val="en-GB"/>
        </w:rPr>
      </w:pPr>
      <w:r w:rsidRPr="00D1535E">
        <w:rPr>
          <w:rFonts w:ascii="Century Gothic" w:hAnsi="Century Gothic"/>
          <w:lang w:val="en-GB"/>
        </w:rPr>
        <w:t xml:space="preserve">All correspondence must be in written format and sent </w:t>
      </w:r>
      <w:bookmarkStart w:id="20" w:name="_Hlk121224600"/>
      <w:r w:rsidRPr="00D1535E">
        <w:rPr>
          <w:rFonts w:ascii="Century Gothic" w:hAnsi="Century Gothic"/>
          <w:lang w:val="en-GB"/>
        </w:rPr>
        <w:t xml:space="preserve">to </w:t>
      </w:r>
      <w:bookmarkEnd w:id="20"/>
      <w:r w:rsidR="008B2587" w:rsidRPr="00FD5557">
        <w:fldChar w:fldCharType="begin"/>
      </w:r>
      <w:r w:rsidR="008B2587" w:rsidRPr="00FD5557">
        <w:rPr>
          <w:color w:val="FF0000"/>
        </w:rPr>
        <w:instrText>HYPERLINK "mailto:%20ictprocurement@leics-fire.gov.uk"</w:instrText>
      </w:r>
      <w:r w:rsidR="008B2587" w:rsidRPr="00FD5557">
        <w:fldChar w:fldCharType="separate"/>
      </w:r>
      <w:r w:rsidRPr="00FD5557">
        <w:rPr>
          <w:rStyle w:val="Hyperlink"/>
          <w:color w:val="FF0000"/>
          <w:lang w:val="en-GB"/>
        </w:rPr>
        <w:t xml:space="preserve"> </w:t>
      </w:r>
      <w:r w:rsidRPr="00FD5557">
        <w:rPr>
          <w:rStyle w:val="Hyperlink"/>
          <w:rFonts w:ascii="Century Gothic" w:hAnsi="Century Gothic"/>
          <w:color w:val="FF0000"/>
          <w:lang w:val="en-GB"/>
        </w:rPr>
        <w:t>ictprocurement@leics-fire.gov.uk</w:t>
      </w:r>
      <w:r w:rsidR="008B2587" w:rsidRPr="00FD5557">
        <w:rPr>
          <w:rStyle w:val="Hyperlink"/>
          <w:rFonts w:ascii="Century Gothic" w:hAnsi="Century Gothic"/>
          <w:color w:val="FF0000"/>
          <w:lang w:val="en-GB"/>
        </w:rPr>
        <w:fldChar w:fldCharType="end"/>
      </w:r>
      <w:r w:rsidRPr="00FD5557">
        <w:rPr>
          <w:rFonts w:ascii="Century Gothic" w:hAnsi="Century Gothic"/>
          <w:color w:val="FF0000"/>
          <w:lang w:val="en-GB"/>
        </w:rPr>
        <w:t xml:space="preserve">. </w:t>
      </w:r>
      <w:r w:rsidRPr="00D1535E">
        <w:rPr>
          <w:rFonts w:ascii="Century Gothic" w:hAnsi="Century Gothic"/>
          <w:lang w:val="en-GB"/>
        </w:rPr>
        <w:t>All requests for clarification will be logged and responses issued to all providers.</w:t>
      </w:r>
    </w:p>
    <w:p w14:paraId="70C81E89" w14:textId="1F16AA3C" w:rsidR="002A49CE" w:rsidRPr="00D1535E" w:rsidRDefault="002A49CE" w:rsidP="002A49CE">
      <w:pPr>
        <w:jc w:val="both"/>
        <w:rPr>
          <w:rFonts w:ascii="Century Gothic" w:hAnsi="Century Gothic"/>
          <w:lang w:val="en-GB"/>
        </w:rPr>
      </w:pPr>
      <w:r w:rsidRPr="00D1535E">
        <w:rPr>
          <w:rFonts w:ascii="Century Gothic" w:hAnsi="Century Gothic"/>
          <w:lang w:val="en-GB"/>
        </w:rPr>
        <w:t xml:space="preserve">Valid responses </w:t>
      </w:r>
      <w:r w:rsidR="00EC7B23">
        <w:rPr>
          <w:rFonts w:ascii="Century Gothic" w:hAnsi="Century Gothic"/>
          <w:lang w:val="en-GB"/>
        </w:rPr>
        <w:t xml:space="preserve">to this </w:t>
      </w:r>
      <w:r w:rsidR="004F5F76">
        <w:rPr>
          <w:rFonts w:ascii="Century Gothic" w:hAnsi="Century Gothic"/>
          <w:lang w:val="en-GB"/>
        </w:rPr>
        <w:t>invitation</w:t>
      </w:r>
      <w:r w:rsidR="00EC7B23">
        <w:rPr>
          <w:rFonts w:ascii="Century Gothic" w:hAnsi="Century Gothic"/>
          <w:lang w:val="en-GB"/>
        </w:rPr>
        <w:t xml:space="preserve"> to tender </w:t>
      </w:r>
      <w:r w:rsidRPr="00D1535E">
        <w:rPr>
          <w:rFonts w:ascii="Century Gothic" w:hAnsi="Century Gothic"/>
          <w:lang w:val="en-GB"/>
        </w:rPr>
        <w:t xml:space="preserve">must contain </w:t>
      </w:r>
      <w:r w:rsidR="00F4050C" w:rsidRPr="00D1535E">
        <w:rPr>
          <w:rFonts w:ascii="Century Gothic" w:hAnsi="Century Gothic"/>
          <w:lang w:val="en-GB"/>
        </w:rPr>
        <w:t>all</w:t>
      </w:r>
      <w:r w:rsidR="00D60EC6" w:rsidRPr="00D1535E">
        <w:rPr>
          <w:rFonts w:ascii="Century Gothic" w:hAnsi="Century Gothic"/>
          <w:lang w:val="en-GB"/>
        </w:rPr>
        <w:t xml:space="preserve"> the </w:t>
      </w:r>
      <w:r w:rsidR="00F04B50" w:rsidRPr="00D1535E">
        <w:rPr>
          <w:rFonts w:ascii="Century Gothic" w:hAnsi="Century Gothic"/>
          <w:lang w:val="en-GB"/>
        </w:rPr>
        <w:t xml:space="preserve">information </w:t>
      </w:r>
      <w:r w:rsidR="00F04B50">
        <w:rPr>
          <w:rFonts w:ascii="Century Gothic" w:hAnsi="Century Gothic"/>
          <w:lang w:val="en-GB"/>
        </w:rPr>
        <w:t xml:space="preserve">and </w:t>
      </w:r>
      <w:r w:rsidR="00D60EC6" w:rsidRPr="00D1535E">
        <w:rPr>
          <w:rFonts w:ascii="Century Gothic" w:hAnsi="Century Gothic"/>
          <w:lang w:val="en-GB"/>
        </w:rPr>
        <w:t>documentation</w:t>
      </w:r>
      <w:r w:rsidRPr="00D1535E">
        <w:rPr>
          <w:rFonts w:ascii="Century Gothic" w:hAnsi="Century Gothic"/>
          <w:lang w:val="en-GB"/>
        </w:rPr>
        <w:t xml:space="preserve"> </w:t>
      </w:r>
      <w:r w:rsidR="00F04B50">
        <w:rPr>
          <w:rFonts w:ascii="Century Gothic" w:hAnsi="Century Gothic"/>
          <w:lang w:val="en-GB"/>
        </w:rPr>
        <w:t xml:space="preserve">requested </w:t>
      </w:r>
      <w:r w:rsidRPr="00D1535E">
        <w:rPr>
          <w:rFonts w:ascii="Century Gothic" w:hAnsi="Century Gothic"/>
          <w:lang w:val="en-GB"/>
        </w:rPr>
        <w:t xml:space="preserve">and be submitted by the closing date. </w:t>
      </w:r>
      <w:r w:rsidR="0010069B" w:rsidRPr="00D1535E">
        <w:rPr>
          <w:rFonts w:ascii="Century Gothic" w:hAnsi="Century Gothic"/>
          <w:lang w:val="en-GB"/>
        </w:rPr>
        <w:t xml:space="preserve">Responses </w:t>
      </w:r>
      <w:r w:rsidRPr="00D1535E">
        <w:rPr>
          <w:rFonts w:ascii="Century Gothic" w:hAnsi="Century Gothic"/>
          <w:lang w:val="en-GB"/>
        </w:rPr>
        <w:t xml:space="preserve">may be rejected if the </w:t>
      </w:r>
      <w:r w:rsidR="007C792F">
        <w:rPr>
          <w:rFonts w:ascii="Century Gothic" w:hAnsi="Century Gothic"/>
          <w:lang w:val="en-GB"/>
        </w:rPr>
        <w:t xml:space="preserve">required </w:t>
      </w:r>
      <w:r w:rsidR="00DD16BE" w:rsidRPr="00D1535E">
        <w:rPr>
          <w:rFonts w:ascii="Century Gothic" w:hAnsi="Century Gothic"/>
          <w:lang w:val="en-GB"/>
        </w:rPr>
        <w:t xml:space="preserve">information </w:t>
      </w:r>
      <w:r w:rsidR="007C792F">
        <w:rPr>
          <w:rFonts w:ascii="Century Gothic" w:hAnsi="Century Gothic"/>
          <w:lang w:val="en-GB"/>
        </w:rPr>
        <w:t>and</w:t>
      </w:r>
      <w:r w:rsidR="00DD16BE">
        <w:rPr>
          <w:rFonts w:ascii="Century Gothic" w:hAnsi="Century Gothic"/>
          <w:lang w:val="en-GB"/>
        </w:rPr>
        <w:t xml:space="preserve"> </w:t>
      </w:r>
      <w:r w:rsidR="00DD16BE" w:rsidRPr="00D1535E">
        <w:rPr>
          <w:rFonts w:ascii="Century Gothic" w:hAnsi="Century Gothic"/>
          <w:lang w:val="en-GB"/>
        </w:rPr>
        <w:t xml:space="preserve">documentation </w:t>
      </w:r>
      <w:r w:rsidRPr="00D1535E">
        <w:rPr>
          <w:rFonts w:ascii="Century Gothic" w:hAnsi="Century Gothic"/>
          <w:lang w:val="en-GB"/>
        </w:rPr>
        <w:t xml:space="preserve">is not given at the time of </w:t>
      </w:r>
      <w:r w:rsidR="00E358F1" w:rsidRPr="00D1535E">
        <w:rPr>
          <w:rFonts w:ascii="Century Gothic" w:hAnsi="Century Gothic"/>
          <w:lang w:val="en-GB"/>
        </w:rPr>
        <w:t>submission</w:t>
      </w:r>
      <w:r w:rsidRPr="00D1535E">
        <w:rPr>
          <w:rFonts w:ascii="Century Gothic" w:hAnsi="Century Gothic"/>
          <w:lang w:val="en-GB"/>
        </w:rPr>
        <w:t>.</w:t>
      </w:r>
      <w:r w:rsidR="00647D8E" w:rsidRPr="00D1535E">
        <w:rPr>
          <w:rFonts w:ascii="Century Gothic" w:hAnsi="Century Gothic"/>
          <w:lang w:val="en-GB"/>
        </w:rPr>
        <w:t xml:space="preserve"> It is the provider’s responsibility to ensure their response arrives by the closing date.</w:t>
      </w:r>
    </w:p>
    <w:p w14:paraId="7B9839BF" w14:textId="243FFEFC" w:rsidR="00020538" w:rsidRDefault="00665FFE" w:rsidP="00020538">
      <w:pPr>
        <w:pStyle w:val="Heading2"/>
        <w:rPr>
          <w:rFonts w:ascii="Century Gothic" w:hAnsi="Century Gothic"/>
          <w:lang w:val="en-GB"/>
        </w:rPr>
      </w:pPr>
      <w:bookmarkStart w:id="21" w:name="_Toc158200228"/>
      <w:r>
        <w:rPr>
          <w:rFonts w:ascii="Century Gothic" w:hAnsi="Century Gothic"/>
          <w:lang w:val="en-GB"/>
        </w:rPr>
        <w:lastRenderedPageBreak/>
        <w:t>T</w:t>
      </w:r>
      <w:r w:rsidR="00020538" w:rsidRPr="00E613D5">
        <w:rPr>
          <w:rFonts w:ascii="Century Gothic" w:hAnsi="Century Gothic"/>
          <w:lang w:val="en-GB"/>
        </w:rPr>
        <w:t>enders</w:t>
      </w:r>
      <w:bookmarkEnd w:id="21"/>
    </w:p>
    <w:p w14:paraId="36508169" w14:textId="77777777" w:rsidR="00BE49A8" w:rsidRPr="00BE49A8" w:rsidRDefault="00BE49A8" w:rsidP="00BE49A8">
      <w:pPr>
        <w:rPr>
          <w:lang w:val="en-GB"/>
        </w:rPr>
      </w:pPr>
    </w:p>
    <w:p w14:paraId="17A756F0" w14:textId="268BBF15" w:rsidR="00020538" w:rsidRPr="00270A4D" w:rsidRDefault="00020538" w:rsidP="00020538">
      <w:pPr>
        <w:jc w:val="both"/>
        <w:rPr>
          <w:rFonts w:ascii="Century Gothic" w:eastAsia="Century Gothic" w:hAnsi="Century Gothic" w:cs="Century Gothic"/>
          <w:lang w:val="en-GB"/>
        </w:rPr>
      </w:pPr>
      <w:r w:rsidRPr="00E613D5">
        <w:rPr>
          <w:rFonts w:ascii="Century Gothic" w:eastAsia="Century Gothic" w:hAnsi="Century Gothic" w:cs="Century Gothic"/>
          <w:lang w:val="en-GB"/>
        </w:rPr>
        <w:t xml:space="preserve">Suppliers </w:t>
      </w:r>
      <w:r w:rsidR="00AC7807">
        <w:rPr>
          <w:rFonts w:ascii="Century Gothic" w:eastAsia="Century Gothic" w:hAnsi="Century Gothic" w:cs="Century Gothic"/>
          <w:lang w:val="en-GB"/>
        </w:rPr>
        <w:t>are</w:t>
      </w:r>
      <w:r w:rsidRPr="00E613D5">
        <w:rPr>
          <w:rFonts w:ascii="Century Gothic" w:eastAsia="Century Gothic" w:hAnsi="Century Gothic" w:cs="Century Gothic"/>
          <w:lang w:val="en-GB"/>
        </w:rPr>
        <w:t xml:space="preserve"> expected to outline their proposed approach to the </w:t>
      </w:r>
      <w:r w:rsidR="00165829">
        <w:rPr>
          <w:rFonts w:ascii="Century Gothic" w:eastAsia="Century Gothic" w:hAnsi="Century Gothic" w:cs="Century Gothic"/>
          <w:lang w:val="en-GB"/>
        </w:rPr>
        <w:t xml:space="preserve">Invitation </w:t>
      </w:r>
      <w:r w:rsidR="00F4050C">
        <w:rPr>
          <w:rFonts w:ascii="Century Gothic" w:eastAsia="Century Gothic" w:hAnsi="Century Gothic" w:cs="Century Gothic"/>
          <w:lang w:val="en-GB"/>
        </w:rPr>
        <w:t>to</w:t>
      </w:r>
      <w:r w:rsidR="00165829">
        <w:rPr>
          <w:rFonts w:ascii="Century Gothic" w:eastAsia="Century Gothic" w:hAnsi="Century Gothic" w:cs="Century Gothic"/>
          <w:lang w:val="en-GB"/>
        </w:rPr>
        <w:t xml:space="preserve"> Tender</w:t>
      </w:r>
      <w:r w:rsidRPr="00E613D5">
        <w:rPr>
          <w:rFonts w:ascii="Century Gothic" w:eastAsia="Century Gothic" w:hAnsi="Century Gothic" w:cs="Century Gothic"/>
          <w:lang w:val="en-GB"/>
        </w:rPr>
        <w:t xml:space="preserve"> as a whole, and how they will approach each element</w:t>
      </w:r>
      <w:r>
        <w:rPr>
          <w:rFonts w:ascii="Century Gothic" w:eastAsia="Century Gothic" w:hAnsi="Century Gothic" w:cs="Century Gothic"/>
          <w:lang w:val="en-GB"/>
        </w:rPr>
        <w:t xml:space="preserve"> of our </w:t>
      </w:r>
      <w:r w:rsidR="00F824A6">
        <w:rPr>
          <w:rFonts w:ascii="Century Gothic" w:eastAsia="Century Gothic" w:hAnsi="Century Gothic" w:cs="Century Gothic"/>
          <w:lang w:val="en-GB"/>
        </w:rPr>
        <w:t>requirements</w:t>
      </w:r>
      <w:r w:rsidR="00F824A6" w:rsidRPr="00E613D5">
        <w:rPr>
          <w:rFonts w:ascii="Century Gothic" w:eastAsia="Century Gothic" w:hAnsi="Century Gothic" w:cs="Century Gothic"/>
          <w:lang w:val="en-GB"/>
        </w:rPr>
        <w:t>.</w:t>
      </w:r>
      <w:r w:rsidR="00F824A6">
        <w:rPr>
          <w:rFonts w:ascii="Century Gothic" w:eastAsia="Century Gothic" w:hAnsi="Century Gothic" w:cs="Century Gothic"/>
          <w:lang w:val="en-GB"/>
        </w:rPr>
        <w:t xml:space="preserve"> </w:t>
      </w:r>
      <w:r w:rsidR="0008518E" w:rsidRPr="00270A4D">
        <w:rPr>
          <w:rFonts w:ascii="Century Gothic" w:eastAsia="Century Gothic" w:hAnsi="Century Gothic" w:cs="Century Gothic"/>
          <w:lang w:val="en-GB"/>
        </w:rPr>
        <w:t>T</w:t>
      </w:r>
      <w:r w:rsidR="00F824A6" w:rsidRPr="00270A4D">
        <w:rPr>
          <w:rFonts w:ascii="Century Gothic" w:eastAsia="Century Gothic" w:hAnsi="Century Gothic" w:cs="Century Gothic"/>
          <w:lang w:val="en-GB"/>
        </w:rPr>
        <w:t>enders</w:t>
      </w:r>
      <w:r w:rsidR="00E20BF4" w:rsidRPr="00270A4D">
        <w:rPr>
          <w:rFonts w:ascii="Century Gothic" w:eastAsia="Century Gothic" w:hAnsi="Century Gothic" w:cs="Century Gothic"/>
          <w:lang w:val="en-GB"/>
        </w:rPr>
        <w:t xml:space="preserve"> </w:t>
      </w:r>
      <w:r w:rsidR="00B80AAD" w:rsidRPr="00270A4D">
        <w:rPr>
          <w:rFonts w:ascii="Century Gothic" w:eastAsia="Century Gothic" w:hAnsi="Century Gothic" w:cs="Century Gothic"/>
          <w:lang w:val="en-GB"/>
        </w:rPr>
        <w:t xml:space="preserve">should </w:t>
      </w:r>
      <w:r w:rsidR="00FE7CE8" w:rsidRPr="00270A4D">
        <w:rPr>
          <w:rFonts w:ascii="Century Gothic" w:eastAsia="Century Gothic" w:hAnsi="Century Gothic" w:cs="Century Gothic"/>
          <w:lang w:val="en-GB"/>
        </w:rPr>
        <w:t xml:space="preserve">comprise of </w:t>
      </w:r>
      <w:r w:rsidR="00E20BF4" w:rsidRPr="00270A4D">
        <w:rPr>
          <w:rFonts w:ascii="Century Gothic" w:eastAsia="Century Gothic" w:hAnsi="Century Gothic" w:cs="Century Gothic"/>
          <w:lang w:val="en-GB"/>
        </w:rPr>
        <w:t>no more than 20 pages</w:t>
      </w:r>
      <w:r w:rsidR="007414DD" w:rsidRPr="00270A4D">
        <w:rPr>
          <w:rFonts w:ascii="Century Gothic" w:eastAsia="Century Gothic" w:hAnsi="Century Gothic" w:cs="Century Gothic"/>
          <w:lang w:val="en-GB"/>
        </w:rPr>
        <w:t xml:space="preserve"> and</w:t>
      </w:r>
      <w:r w:rsidR="00FE7CE8" w:rsidRPr="00270A4D">
        <w:rPr>
          <w:rFonts w:ascii="Century Gothic" w:eastAsia="Century Gothic" w:hAnsi="Century Gothic" w:cs="Century Gothic"/>
          <w:lang w:val="en-GB"/>
        </w:rPr>
        <w:t xml:space="preserve"> </w:t>
      </w:r>
      <w:r w:rsidR="00250AB9" w:rsidRPr="00270A4D">
        <w:rPr>
          <w:rFonts w:ascii="Century Gothic" w:eastAsia="Century Gothic" w:hAnsi="Century Gothic" w:cs="Century Gothic"/>
          <w:lang w:val="en-GB"/>
        </w:rPr>
        <w:t>include</w:t>
      </w:r>
      <w:r w:rsidR="00295D68" w:rsidRPr="00270A4D">
        <w:rPr>
          <w:rFonts w:ascii="Century Gothic" w:eastAsia="Century Gothic" w:hAnsi="Century Gothic" w:cs="Century Gothic"/>
          <w:lang w:val="en-GB"/>
        </w:rPr>
        <w:t>/ be supplemented by</w:t>
      </w:r>
      <w:r w:rsidR="001739D0" w:rsidRPr="00270A4D">
        <w:rPr>
          <w:rFonts w:ascii="Century Gothic" w:eastAsia="Century Gothic" w:hAnsi="Century Gothic" w:cs="Century Gothic"/>
          <w:lang w:val="en-GB"/>
        </w:rPr>
        <w:t>:</w:t>
      </w:r>
    </w:p>
    <w:p w14:paraId="1F360023" w14:textId="46CC71D7" w:rsidR="000A78B5" w:rsidRDefault="0146FEEC" w:rsidP="00CE2741">
      <w:pPr>
        <w:pStyle w:val="ListBullet"/>
        <w:ind w:left="720" w:hanging="357"/>
        <w:rPr>
          <w:rFonts w:ascii="Century Gothic" w:hAnsi="Century Gothic"/>
          <w:lang w:val="en-GB"/>
        </w:rPr>
      </w:pPr>
      <w:r w:rsidRPr="127BFBAA">
        <w:rPr>
          <w:rFonts w:ascii="Century Gothic" w:hAnsi="Century Gothic"/>
          <w:lang w:val="en-GB"/>
        </w:rPr>
        <w:t>Completed Non-</w:t>
      </w:r>
      <w:r w:rsidR="1DEA71F0" w:rsidRPr="127BFBAA">
        <w:rPr>
          <w:rFonts w:ascii="Century Gothic" w:hAnsi="Century Gothic"/>
          <w:lang w:val="en-GB"/>
        </w:rPr>
        <w:t>Disclosure</w:t>
      </w:r>
      <w:r w:rsidRPr="127BFBAA">
        <w:rPr>
          <w:rFonts w:ascii="Century Gothic" w:hAnsi="Century Gothic"/>
          <w:lang w:val="en-GB"/>
        </w:rPr>
        <w:t xml:space="preserve"> Agreement.</w:t>
      </w:r>
    </w:p>
    <w:p w14:paraId="2A755793" w14:textId="30DE49E8" w:rsidR="29D8B420" w:rsidRDefault="29D8B420" w:rsidP="460A4291">
      <w:pPr>
        <w:pStyle w:val="ListBullet"/>
        <w:ind w:left="720" w:hanging="357"/>
        <w:rPr>
          <w:rFonts w:ascii="Century Gothic" w:hAnsi="Century Gothic"/>
          <w:lang w:val="en-GB"/>
        </w:rPr>
      </w:pPr>
      <w:r w:rsidRPr="460A4291">
        <w:rPr>
          <w:rFonts w:ascii="Century Gothic" w:hAnsi="Century Gothic"/>
          <w:lang w:val="en-GB"/>
        </w:rPr>
        <w:t>Complete</w:t>
      </w:r>
      <w:r w:rsidR="00BE49A8">
        <w:rPr>
          <w:rFonts w:ascii="Century Gothic" w:hAnsi="Century Gothic"/>
          <w:lang w:val="en-GB"/>
        </w:rPr>
        <w:t>d</w:t>
      </w:r>
      <w:r w:rsidRPr="460A4291">
        <w:rPr>
          <w:rFonts w:ascii="Century Gothic" w:hAnsi="Century Gothic"/>
          <w:lang w:val="en-GB"/>
        </w:rPr>
        <w:t xml:space="preserve"> Suitability Assessment Questionnaire.</w:t>
      </w:r>
    </w:p>
    <w:p w14:paraId="3B54D3F7" w14:textId="12C411B7" w:rsidR="00E81BFE" w:rsidRDefault="64426C7F" w:rsidP="007414DD">
      <w:pPr>
        <w:pStyle w:val="ListBullet"/>
        <w:ind w:left="709"/>
        <w:rPr>
          <w:rFonts w:ascii="Century Gothic" w:hAnsi="Century Gothic"/>
          <w:lang w:val="en-GB"/>
        </w:rPr>
      </w:pPr>
      <w:r w:rsidRPr="127BFBAA">
        <w:rPr>
          <w:rFonts w:ascii="Century Gothic" w:hAnsi="Century Gothic"/>
          <w:lang w:val="en-GB"/>
        </w:rPr>
        <w:t xml:space="preserve">Technical </w:t>
      </w:r>
      <w:r w:rsidR="29630C5C" w:rsidRPr="127BFBAA">
        <w:rPr>
          <w:rFonts w:ascii="Century Gothic" w:hAnsi="Century Gothic"/>
          <w:lang w:val="en-GB"/>
        </w:rPr>
        <w:t>and design information</w:t>
      </w:r>
      <w:r w:rsidR="0B490F32" w:rsidRPr="127BFBAA">
        <w:rPr>
          <w:rFonts w:ascii="Century Gothic" w:hAnsi="Century Gothic"/>
          <w:lang w:val="en-GB"/>
        </w:rPr>
        <w:t>:</w:t>
      </w:r>
    </w:p>
    <w:p w14:paraId="298BE9E6" w14:textId="3711A788" w:rsidR="00CE7B56" w:rsidRPr="00301770" w:rsidRDefault="065ACA38" w:rsidP="00E81BFE">
      <w:pPr>
        <w:pStyle w:val="ListBullet"/>
        <w:ind w:left="1069"/>
        <w:rPr>
          <w:rFonts w:ascii="Century Gothic" w:hAnsi="Century Gothic"/>
          <w:lang w:val="en-GB"/>
        </w:rPr>
      </w:pPr>
      <w:r w:rsidRPr="127BFBAA">
        <w:rPr>
          <w:rFonts w:ascii="Century Gothic" w:hAnsi="Century Gothic"/>
          <w:lang w:val="en-GB"/>
        </w:rPr>
        <w:t xml:space="preserve">Details of the capabilities of </w:t>
      </w:r>
      <w:r w:rsidR="0B6E1322" w:rsidRPr="127BFBAA">
        <w:rPr>
          <w:rFonts w:ascii="Century Gothic" w:hAnsi="Century Gothic"/>
          <w:lang w:val="en-GB"/>
        </w:rPr>
        <w:t>the proposed</w:t>
      </w:r>
      <w:r w:rsidRPr="127BFBAA">
        <w:rPr>
          <w:rFonts w:ascii="Century Gothic" w:hAnsi="Century Gothic"/>
          <w:lang w:val="en-GB"/>
        </w:rPr>
        <w:t xml:space="preserve"> </w:t>
      </w:r>
      <w:r w:rsidR="2F50DCF1" w:rsidRPr="127BFBAA">
        <w:rPr>
          <w:rFonts w:ascii="Century Gothic" w:hAnsi="Century Gothic"/>
          <w:lang w:val="en-GB"/>
        </w:rPr>
        <w:t>solution</w:t>
      </w:r>
      <w:r w:rsidRPr="127BFBAA">
        <w:rPr>
          <w:rFonts w:ascii="Century Gothic" w:hAnsi="Century Gothic"/>
          <w:lang w:val="en-GB"/>
        </w:rPr>
        <w:t>, including any recommended optional packages, against the specified requirements and organisational needs</w:t>
      </w:r>
      <w:r w:rsidR="48E76399" w:rsidRPr="127BFBAA">
        <w:rPr>
          <w:rFonts w:ascii="Century Gothic" w:hAnsi="Century Gothic"/>
          <w:lang w:val="en-GB"/>
        </w:rPr>
        <w:t>.</w:t>
      </w:r>
    </w:p>
    <w:p w14:paraId="1EC0AFB8" w14:textId="34E01259" w:rsidR="00C43B61" w:rsidRDefault="2509E1EF" w:rsidP="00E81BFE">
      <w:pPr>
        <w:pStyle w:val="ListBullet"/>
        <w:ind w:left="1069"/>
        <w:rPr>
          <w:rFonts w:ascii="Century Gothic" w:hAnsi="Century Gothic"/>
          <w:lang w:val="en-GB"/>
        </w:rPr>
      </w:pPr>
      <w:r w:rsidRPr="127BFBAA">
        <w:rPr>
          <w:rFonts w:ascii="Century Gothic" w:hAnsi="Century Gothic"/>
          <w:lang w:val="en-GB"/>
        </w:rPr>
        <w:t>Fit-Gap Analysis of our requirements</w:t>
      </w:r>
      <w:r w:rsidR="7DCAD70C" w:rsidRPr="127BFBAA">
        <w:rPr>
          <w:rFonts w:ascii="Century Gothic" w:hAnsi="Century Gothic"/>
          <w:lang w:val="en-GB"/>
        </w:rPr>
        <w:t xml:space="preserve"> by </w:t>
      </w:r>
      <w:r w:rsidR="60D13D40" w:rsidRPr="127BFBAA">
        <w:rPr>
          <w:rFonts w:ascii="Century Gothic" w:hAnsi="Century Gothic"/>
          <w:lang w:val="en-GB"/>
        </w:rPr>
        <w:t>complet</w:t>
      </w:r>
      <w:r w:rsidR="7DCAD70C" w:rsidRPr="127BFBAA">
        <w:rPr>
          <w:rFonts w:ascii="Century Gothic" w:hAnsi="Century Gothic"/>
          <w:lang w:val="en-GB"/>
        </w:rPr>
        <w:t>ing</w:t>
      </w:r>
      <w:r w:rsidRPr="127BFBAA">
        <w:rPr>
          <w:rFonts w:ascii="Century Gothic" w:hAnsi="Century Gothic"/>
          <w:lang w:val="en-GB"/>
        </w:rPr>
        <w:t xml:space="preserve"> </w:t>
      </w:r>
      <w:r w:rsidR="00BE49A8">
        <w:rPr>
          <w:rFonts w:ascii="Century Gothic" w:hAnsi="Century Gothic"/>
          <w:lang w:val="en-GB"/>
        </w:rPr>
        <w:t>“</w:t>
      </w:r>
      <w:r w:rsidRPr="127BFBAA">
        <w:rPr>
          <w:rFonts w:ascii="Century Gothic" w:hAnsi="Century Gothic"/>
          <w:lang w:val="en-GB"/>
        </w:rPr>
        <w:t>Appendix 1</w:t>
      </w:r>
      <w:r w:rsidR="00BB2853">
        <w:rPr>
          <w:rFonts w:ascii="Century Gothic" w:hAnsi="Century Gothic"/>
          <w:lang w:val="en-GB"/>
        </w:rPr>
        <w:t xml:space="preserve"> -</w:t>
      </w:r>
      <w:r w:rsidR="00BB2853" w:rsidRPr="00BB2853">
        <w:rPr>
          <w:rFonts w:ascii="Century Gothic" w:hAnsi="Century Gothic"/>
          <w:lang w:val="en-GB"/>
        </w:rPr>
        <w:t>LFRS A</w:t>
      </w:r>
      <w:r w:rsidR="00BE49A8">
        <w:rPr>
          <w:rFonts w:ascii="Century Gothic" w:hAnsi="Century Gothic"/>
          <w:lang w:val="en-GB"/>
        </w:rPr>
        <w:t xml:space="preserve">TS </w:t>
      </w:r>
      <w:r w:rsidR="00BB2853" w:rsidRPr="00BB2853">
        <w:rPr>
          <w:rFonts w:ascii="Century Gothic" w:hAnsi="Century Gothic"/>
          <w:lang w:val="en-GB"/>
        </w:rPr>
        <w:t>Requirements</w:t>
      </w:r>
      <w:r w:rsidR="00BE49A8">
        <w:rPr>
          <w:rFonts w:ascii="Century Gothic" w:hAnsi="Century Gothic"/>
          <w:lang w:val="en-GB"/>
        </w:rPr>
        <w:t>”</w:t>
      </w:r>
      <w:r w:rsidR="00BB2853">
        <w:rPr>
          <w:rFonts w:ascii="Century Gothic" w:hAnsi="Century Gothic"/>
          <w:lang w:val="en-GB"/>
        </w:rPr>
        <w:t>.</w:t>
      </w:r>
    </w:p>
    <w:p w14:paraId="531BBA0E" w14:textId="77777777" w:rsidR="00E32440" w:rsidRDefault="16C8C8B9" w:rsidP="00227B16">
      <w:pPr>
        <w:pStyle w:val="ListBullet"/>
        <w:ind w:left="1069"/>
        <w:rPr>
          <w:rFonts w:ascii="Century Gothic" w:hAnsi="Century Gothic"/>
          <w:lang w:val="en-GB"/>
        </w:rPr>
      </w:pPr>
      <w:r w:rsidRPr="127BFBAA">
        <w:rPr>
          <w:rFonts w:ascii="Century Gothic" w:hAnsi="Century Gothic"/>
          <w:lang w:val="en-GB"/>
        </w:rPr>
        <w:t>Product development roadmap.</w:t>
      </w:r>
    </w:p>
    <w:p w14:paraId="5DE448F8" w14:textId="6745D4BF" w:rsidR="00D05FE5" w:rsidRDefault="1CC09130" w:rsidP="00E81BFE">
      <w:pPr>
        <w:pStyle w:val="ListBullet"/>
        <w:ind w:left="1069"/>
        <w:rPr>
          <w:rFonts w:ascii="Century Gothic" w:hAnsi="Century Gothic"/>
          <w:lang w:val="en-GB"/>
        </w:rPr>
      </w:pPr>
      <w:r w:rsidRPr="127BFBAA">
        <w:rPr>
          <w:rFonts w:ascii="Century Gothic" w:hAnsi="Century Gothic"/>
          <w:lang w:val="en-GB"/>
        </w:rPr>
        <w:t>An outline of the supported implementation options with the costings for each option</w:t>
      </w:r>
      <w:r w:rsidR="14940147" w:rsidRPr="127BFBAA">
        <w:rPr>
          <w:rFonts w:ascii="Century Gothic" w:hAnsi="Century Gothic"/>
          <w:lang w:val="en-GB"/>
        </w:rPr>
        <w:t xml:space="preserve">, including </w:t>
      </w:r>
      <w:r w:rsidR="266CD504" w:rsidRPr="127BFBAA">
        <w:rPr>
          <w:rFonts w:ascii="Century Gothic" w:hAnsi="Century Gothic"/>
          <w:lang w:val="en-GB"/>
        </w:rPr>
        <w:t>t</w:t>
      </w:r>
      <w:r w:rsidR="14940147" w:rsidRPr="127BFBAA">
        <w:rPr>
          <w:rFonts w:ascii="Century Gothic" w:hAnsi="Century Gothic"/>
          <w:lang w:val="en-GB"/>
        </w:rPr>
        <w:t>raining</w:t>
      </w:r>
      <w:r w:rsidR="266CD504" w:rsidRPr="127BFBAA">
        <w:rPr>
          <w:rFonts w:ascii="Century Gothic" w:hAnsi="Century Gothic"/>
          <w:lang w:val="en-GB"/>
        </w:rPr>
        <w:t>, scalability</w:t>
      </w:r>
      <w:r w:rsidR="14940147" w:rsidRPr="127BFBAA">
        <w:rPr>
          <w:rFonts w:ascii="Century Gothic" w:hAnsi="Century Gothic"/>
          <w:lang w:val="en-GB"/>
        </w:rPr>
        <w:t>.</w:t>
      </w:r>
    </w:p>
    <w:p w14:paraId="7F810877" w14:textId="1321CD0C" w:rsidR="00E94076" w:rsidRDefault="0B490F32" w:rsidP="00A9575D">
      <w:pPr>
        <w:pStyle w:val="ListBullet"/>
        <w:ind w:left="709"/>
        <w:rPr>
          <w:rFonts w:ascii="Century Gothic" w:hAnsi="Century Gothic"/>
          <w:lang w:val="en-GB"/>
        </w:rPr>
      </w:pPr>
      <w:r w:rsidRPr="127BFBAA">
        <w:rPr>
          <w:rFonts w:ascii="Century Gothic" w:hAnsi="Century Gothic"/>
          <w:lang w:val="en-GB"/>
        </w:rPr>
        <w:t>Financial information:</w:t>
      </w:r>
    </w:p>
    <w:p w14:paraId="3B9795B4" w14:textId="7D9C83CC" w:rsidR="00346F73" w:rsidRDefault="00346F73" w:rsidP="00E94076">
      <w:pPr>
        <w:pStyle w:val="ListBullet"/>
        <w:ind w:left="1069"/>
        <w:rPr>
          <w:rFonts w:ascii="Century Gothic" w:hAnsi="Century Gothic"/>
          <w:lang w:val="en-GB"/>
        </w:rPr>
      </w:pPr>
      <w:r w:rsidRPr="127BFBAA">
        <w:rPr>
          <w:rFonts w:ascii="Century Gothic" w:hAnsi="Century Gothic"/>
          <w:lang w:val="en-GB"/>
        </w:rPr>
        <w:t xml:space="preserve">Cost of meeting </w:t>
      </w:r>
      <w:r w:rsidR="00043008" w:rsidRPr="127BFBAA">
        <w:rPr>
          <w:rFonts w:ascii="Century Gothic" w:hAnsi="Century Gothic"/>
          <w:lang w:val="en-GB"/>
        </w:rPr>
        <w:t xml:space="preserve">Our </w:t>
      </w:r>
      <w:r w:rsidR="00E20983" w:rsidRPr="127BFBAA">
        <w:rPr>
          <w:rFonts w:ascii="Century Gothic" w:hAnsi="Century Gothic"/>
          <w:lang w:val="en-GB"/>
        </w:rPr>
        <w:t>Requirements,</w:t>
      </w:r>
      <w:r w:rsidR="00043008" w:rsidRPr="127BFBAA">
        <w:rPr>
          <w:rFonts w:ascii="Century Gothic" w:hAnsi="Century Gothic"/>
          <w:lang w:val="en-GB"/>
        </w:rPr>
        <w:t xml:space="preserve"> including </w:t>
      </w:r>
      <w:r w:rsidR="008E1EBB" w:rsidRPr="127BFBAA">
        <w:rPr>
          <w:rFonts w:ascii="Century Gothic" w:hAnsi="Century Gothic"/>
          <w:lang w:val="en-GB"/>
        </w:rPr>
        <w:t>a</w:t>
      </w:r>
      <w:r w:rsidR="00043008" w:rsidRPr="127BFBAA">
        <w:rPr>
          <w:rFonts w:ascii="Century Gothic" w:hAnsi="Century Gothic"/>
          <w:lang w:val="en-GB"/>
        </w:rPr>
        <w:t xml:space="preserve">ll </w:t>
      </w:r>
      <w:r w:rsidR="00AB1360" w:rsidRPr="127BFBAA">
        <w:rPr>
          <w:rFonts w:ascii="Century Gothic" w:hAnsi="Century Gothic"/>
          <w:lang w:val="en-GB"/>
        </w:rPr>
        <w:t>“</w:t>
      </w:r>
      <w:r w:rsidRPr="127BFBAA">
        <w:rPr>
          <w:rFonts w:ascii="Century Gothic" w:hAnsi="Century Gothic"/>
          <w:lang w:val="en-GB"/>
        </w:rPr>
        <w:t>Must</w:t>
      </w:r>
      <w:r w:rsidR="00AB1360" w:rsidRPr="127BFBAA">
        <w:rPr>
          <w:rFonts w:ascii="Century Gothic" w:hAnsi="Century Gothic"/>
          <w:lang w:val="en-GB"/>
        </w:rPr>
        <w:t xml:space="preserve">s” </w:t>
      </w:r>
      <w:r w:rsidR="00BC527D" w:rsidRPr="127BFBAA">
        <w:rPr>
          <w:rFonts w:ascii="Century Gothic" w:hAnsi="Century Gothic"/>
          <w:lang w:val="en-GB"/>
        </w:rPr>
        <w:t xml:space="preserve">listed </w:t>
      </w:r>
      <w:r w:rsidRPr="127BFBAA">
        <w:rPr>
          <w:rFonts w:ascii="Century Gothic" w:hAnsi="Century Gothic"/>
          <w:lang w:val="en-GB"/>
        </w:rPr>
        <w:t xml:space="preserve">in </w:t>
      </w:r>
      <w:r w:rsidR="00043008" w:rsidRPr="127BFBAA">
        <w:rPr>
          <w:rFonts w:ascii="Century Gothic" w:hAnsi="Century Gothic"/>
          <w:lang w:val="en-GB"/>
        </w:rPr>
        <w:t>Appendix 1</w:t>
      </w:r>
      <w:r w:rsidRPr="127BFBAA">
        <w:rPr>
          <w:rFonts w:ascii="Century Gothic" w:hAnsi="Century Gothic"/>
          <w:lang w:val="en-GB"/>
        </w:rPr>
        <w:t>.</w:t>
      </w:r>
    </w:p>
    <w:p w14:paraId="4156F9C6" w14:textId="77777777" w:rsidR="00346F73" w:rsidRPr="00570F54" w:rsidRDefault="00346F73" w:rsidP="00E94076">
      <w:pPr>
        <w:pStyle w:val="ListBullet"/>
        <w:ind w:left="1069"/>
        <w:rPr>
          <w:rFonts w:ascii="Century Gothic" w:hAnsi="Century Gothic"/>
          <w:lang w:val="en-GB"/>
        </w:rPr>
      </w:pPr>
      <w:r w:rsidRPr="127BFBAA">
        <w:rPr>
          <w:rFonts w:ascii="Century Gothic" w:hAnsi="Century Gothic"/>
          <w:lang w:val="en-GB"/>
        </w:rPr>
        <w:t>Cost of optional functionality to satisfy the Should and Could Have requirements.</w:t>
      </w:r>
    </w:p>
    <w:p w14:paraId="7E8505CB" w14:textId="77777777" w:rsidR="00E94076" w:rsidRPr="00301770" w:rsidRDefault="0B490F32" w:rsidP="00E94076">
      <w:pPr>
        <w:pStyle w:val="ListBullet"/>
        <w:ind w:left="709"/>
        <w:rPr>
          <w:rFonts w:ascii="Century Gothic" w:hAnsi="Century Gothic"/>
          <w:lang w:val="en-GB"/>
        </w:rPr>
      </w:pPr>
      <w:r w:rsidRPr="127BFBAA">
        <w:rPr>
          <w:rFonts w:ascii="Century Gothic" w:hAnsi="Century Gothic"/>
          <w:lang w:val="en-GB"/>
        </w:rPr>
        <w:t>Proposed implementation plan with timescales and effort for both supplier and LFRS.</w:t>
      </w:r>
    </w:p>
    <w:p w14:paraId="4C518B01" w14:textId="77777777" w:rsidR="00D1050D" w:rsidRDefault="1A1ED658" w:rsidP="006B25A0">
      <w:pPr>
        <w:pStyle w:val="ListBullet"/>
        <w:ind w:left="720"/>
        <w:rPr>
          <w:rFonts w:ascii="Century Gothic" w:hAnsi="Century Gothic"/>
          <w:lang w:val="en-GB"/>
        </w:rPr>
      </w:pPr>
      <w:r w:rsidRPr="127BFBAA">
        <w:rPr>
          <w:rFonts w:ascii="Century Gothic" w:hAnsi="Century Gothic"/>
          <w:lang w:val="en-GB"/>
        </w:rPr>
        <w:t>Performance and support information:</w:t>
      </w:r>
    </w:p>
    <w:p w14:paraId="1AD9EE7C" w14:textId="2F46DB23" w:rsidR="006B25A0" w:rsidRDefault="1B3F9FE8" w:rsidP="00D1050D">
      <w:pPr>
        <w:pStyle w:val="ListBullet"/>
        <w:ind w:left="1069"/>
        <w:rPr>
          <w:rFonts w:ascii="Century Gothic" w:hAnsi="Century Gothic"/>
          <w:lang w:val="en-GB"/>
        </w:rPr>
      </w:pPr>
      <w:r w:rsidRPr="127BFBAA">
        <w:rPr>
          <w:rFonts w:ascii="Century Gothic" w:hAnsi="Century Gothic"/>
          <w:lang w:val="en-GB"/>
        </w:rPr>
        <w:t>Guaranteed system availability and evidence that this has been upheld.</w:t>
      </w:r>
    </w:p>
    <w:p w14:paraId="306C7207" w14:textId="77777777" w:rsidR="00DF7A1D" w:rsidRDefault="55A29EAC" w:rsidP="00D1050D">
      <w:pPr>
        <w:pStyle w:val="ListBullet"/>
        <w:ind w:left="1069"/>
        <w:rPr>
          <w:rFonts w:ascii="Century Gothic" w:hAnsi="Century Gothic"/>
          <w:lang w:val="en-GB"/>
        </w:rPr>
      </w:pPr>
      <w:r w:rsidRPr="127BFBAA">
        <w:rPr>
          <w:rFonts w:ascii="Century Gothic" w:hAnsi="Century Gothic"/>
          <w:lang w:val="en-GB"/>
        </w:rPr>
        <w:t>Proposed SLA.</w:t>
      </w:r>
    </w:p>
    <w:p w14:paraId="235F087B" w14:textId="77777777" w:rsidR="00DF7A1D" w:rsidRDefault="55A29EAC" w:rsidP="00D1050D">
      <w:pPr>
        <w:pStyle w:val="ListBullet"/>
        <w:ind w:left="1069"/>
        <w:rPr>
          <w:rFonts w:ascii="Century Gothic" w:hAnsi="Century Gothic"/>
          <w:lang w:val="en-GB"/>
        </w:rPr>
      </w:pPr>
      <w:r w:rsidRPr="127BFBAA">
        <w:rPr>
          <w:rFonts w:ascii="Century Gothic" w:hAnsi="Century Gothic"/>
          <w:lang w:val="en-GB"/>
        </w:rPr>
        <w:t>Proposed Business Continuity and Disaster Recovery Strategy and Procedure.</w:t>
      </w:r>
    </w:p>
    <w:p w14:paraId="0FD52463" w14:textId="77777777" w:rsidR="00DF7A1D" w:rsidRDefault="55A29EAC" w:rsidP="00D1050D">
      <w:pPr>
        <w:pStyle w:val="ListBullet"/>
        <w:ind w:left="1069"/>
        <w:rPr>
          <w:rFonts w:ascii="Century Gothic" w:hAnsi="Century Gothic"/>
          <w:lang w:val="en-GB"/>
        </w:rPr>
      </w:pPr>
      <w:r w:rsidRPr="127BFBAA">
        <w:rPr>
          <w:rFonts w:ascii="Century Gothic" w:hAnsi="Century Gothic"/>
          <w:lang w:val="en-GB"/>
        </w:rPr>
        <w:t>Proposed Change Management Procedure.</w:t>
      </w:r>
    </w:p>
    <w:p w14:paraId="359ED620" w14:textId="77777777" w:rsidR="006B25A0" w:rsidRDefault="1B3F9FE8" w:rsidP="00D1050D">
      <w:pPr>
        <w:pStyle w:val="ListBullet"/>
        <w:ind w:left="1069"/>
        <w:rPr>
          <w:rFonts w:ascii="Century Gothic" w:hAnsi="Century Gothic"/>
          <w:lang w:val="en-GB"/>
        </w:rPr>
      </w:pPr>
      <w:r w:rsidRPr="127BFBAA">
        <w:rPr>
          <w:rFonts w:ascii="Century Gothic" w:hAnsi="Century Gothic"/>
          <w:lang w:val="en-GB"/>
        </w:rPr>
        <w:t>Cloud Security and Compliance statements.</w:t>
      </w:r>
    </w:p>
    <w:p w14:paraId="2989639E" w14:textId="77777777" w:rsidR="006B25A0" w:rsidRDefault="1B3F9FE8" w:rsidP="005629E1">
      <w:pPr>
        <w:pStyle w:val="ListBullet"/>
        <w:ind w:left="1069"/>
        <w:rPr>
          <w:rFonts w:ascii="Century Gothic" w:hAnsi="Century Gothic"/>
          <w:lang w:val="en-GB"/>
        </w:rPr>
      </w:pPr>
      <w:r w:rsidRPr="127BFBAA">
        <w:rPr>
          <w:rFonts w:ascii="Century Gothic" w:hAnsi="Century Gothic"/>
          <w:lang w:val="en-GB"/>
        </w:rPr>
        <w:t>Data Protection Statement.</w:t>
      </w:r>
    </w:p>
    <w:p w14:paraId="2F6CFF65" w14:textId="77777777" w:rsidR="00DF7A1D" w:rsidRDefault="55A29EAC" w:rsidP="00DF7A1D">
      <w:pPr>
        <w:pStyle w:val="ListBullet"/>
        <w:ind w:left="709"/>
        <w:rPr>
          <w:rFonts w:ascii="Century Gothic" w:hAnsi="Century Gothic"/>
          <w:lang w:val="en-GB"/>
        </w:rPr>
      </w:pPr>
      <w:r w:rsidRPr="127BFBAA">
        <w:rPr>
          <w:rFonts w:ascii="Century Gothic" w:hAnsi="Century Gothic"/>
          <w:lang w:val="en-GB"/>
        </w:rPr>
        <w:t>Equalities documentation.</w:t>
      </w:r>
    </w:p>
    <w:p w14:paraId="038E8A8E" w14:textId="7E3787DE" w:rsidR="00DF7A1D" w:rsidRDefault="55A29EAC" w:rsidP="00DF7A1D">
      <w:pPr>
        <w:pStyle w:val="ListBullet"/>
        <w:ind w:left="1069"/>
        <w:rPr>
          <w:rFonts w:ascii="Century Gothic" w:hAnsi="Century Gothic"/>
          <w:lang w:val="en-GB"/>
        </w:rPr>
      </w:pPr>
      <w:r w:rsidRPr="127BFBAA">
        <w:rPr>
          <w:rFonts w:ascii="Century Gothic" w:hAnsi="Century Gothic"/>
          <w:lang w:val="en-GB"/>
        </w:rPr>
        <w:t>Equality and Diversity and Inclusion Policy/ Statement</w:t>
      </w:r>
      <w:r w:rsidR="3BE9FB4A" w:rsidRPr="127BFBAA">
        <w:rPr>
          <w:rFonts w:ascii="Century Gothic" w:hAnsi="Century Gothic"/>
          <w:lang w:val="en-GB"/>
        </w:rPr>
        <w:t xml:space="preserve">.  Please state the number of employees </w:t>
      </w:r>
      <w:r w:rsidR="7906B3D2" w:rsidRPr="127BFBAA">
        <w:rPr>
          <w:rFonts w:ascii="Century Gothic" w:hAnsi="Century Gothic"/>
          <w:lang w:val="en-GB"/>
        </w:rPr>
        <w:t>your organisation</w:t>
      </w:r>
      <w:r w:rsidR="3BE9FB4A" w:rsidRPr="127BFBAA">
        <w:rPr>
          <w:rFonts w:ascii="Century Gothic" w:hAnsi="Century Gothic"/>
          <w:lang w:val="en-GB"/>
        </w:rPr>
        <w:t xml:space="preserve"> employs.</w:t>
      </w:r>
    </w:p>
    <w:p w14:paraId="0E661A4B" w14:textId="77777777" w:rsidR="00DF7A1D" w:rsidRDefault="55A29EAC" w:rsidP="00DF7A1D">
      <w:pPr>
        <w:pStyle w:val="ListBullet"/>
        <w:ind w:left="1069"/>
        <w:rPr>
          <w:rFonts w:ascii="Century Gothic" w:hAnsi="Century Gothic"/>
          <w:lang w:val="en-GB"/>
        </w:rPr>
      </w:pPr>
      <w:r w:rsidRPr="127BFBAA">
        <w:rPr>
          <w:rFonts w:ascii="Century Gothic" w:hAnsi="Century Gothic"/>
          <w:lang w:val="en-GB"/>
        </w:rPr>
        <w:t>Evidence of how the supplier’s duties under the Equalities Act are met, including through recruitment, training, communication, monitoring, reporting and consultation on equality and diversity practices.</w:t>
      </w:r>
    </w:p>
    <w:p w14:paraId="7B40FF72" w14:textId="5344DE05" w:rsidR="00E57A44" w:rsidRDefault="55A29EAC" w:rsidP="127BFBAA">
      <w:pPr>
        <w:pStyle w:val="ListBullet"/>
        <w:ind w:left="1069"/>
        <w:rPr>
          <w:rFonts w:ascii="Century Gothic" w:hAnsi="Century Gothic"/>
          <w:lang w:val="en-GB"/>
        </w:rPr>
      </w:pPr>
      <w:r w:rsidRPr="127BFBAA">
        <w:rPr>
          <w:rFonts w:ascii="Century Gothic" w:hAnsi="Century Gothic"/>
          <w:lang w:val="en-GB"/>
        </w:rPr>
        <w:t xml:space="preserve">Proposal on how the supplier would support LFRS </w:t>
      </w:r>
      <w:r w:rsidR="48256867" w:rsidRPr="127BFBAA">
        <w:rPr>
          <w:rFonts w:ascii="Century Gothic" w:hAnsi="Century Gothic"/>
          <w:lang w:val="en-GB"/>
        </w:rPr>
        <w:t>meet their legal obligations under the Equalit</w:t>
      </w:r>
      <w:r w:rsidR="48256867" w:rsidRPr="460A4291">
        <w:rPr>
          <w:rFonts w:ascii="Century Gothic" w:hAnsi="Century Gothic"/>
          <w:lang w:val="en-GB"/>
        </w:rPr>
        <w:t>y Act 2010 and its associated Public Sector Equality Duty</w:t>
      </w:r>
    </w:p>
    <w:p w14:paraId="7DAF261E" w14:textId="73033F93" w:rsidR="00E57A44" w:rsidRDefault="26DDC1AD" w:rsidP="127BFBAA">
      <w:pPr>
        <w:pStyle w:val="ListBullet"/>
        <w:numPr>
          <w:ilvl w:val="1"/>
          <w:numId w:val="1"/>
        </w:numPr>
        <w:rPr>
          <w:rFonts w:ascii="Century Gothic" w:eastAsia="Century Gothic" w:hAnsi="Century Gothic" w:cs="Century Gothic"/>
          <w:lang w:val="en-GB"/>
        </w:rPr>
      </w:pPr>
      <w:r w:rsidRPr="127BFBAA">
        <w:rPr>
          <w:rFonts w:ascii="Century Gothic" w:hAnsi="Century Gothic"/>
          <w:lang w:val="en-GB"/>
        </w:rPr>
        <w:t xml:space="preserve">Eliminate unlawful discrimination, harassment, </w:t>
      </w:r>
      <w:proofErr w:type="gramStart"/>
      <w:r w:rsidRPr="127BFBAA">
        <w:rPr>
          <w:rFonts w:ascii="Century Gothic" w:hAnsi="Century Gothic"/>
          <w:lang w:val="en-GB"/>
        </w:rPr>
        <w:t>victimisation</w:t>
      </w:r>
      <w:proofErr w:type="gramEnd"/>
      <w:r w:rsidRPr="127BFBAA">
        <w:rPr>
          <w:rFonts w:ascii="Century Gothic" w:hAnsi="Century Gothic"/>
          <w:lang w:val="en-GB"/>
        </w:rPr>
        <w:t xml:space="preserve"> and any other </w:t>
      </w:r>
      <w:r w:rsidRPr="127BFBAA">
        <w:rPr>
          <w:rFonts w:ascii="Century Gothic" w:eastAsia="Century Gothic" w:hAnsi="Century Gothic" w:cs="Century Gothic"/>
          <w:lang w:val="en-GB"/>
        </w:rPr>
        <w:t>conduct prohibited by the</w:t>
      </w:r>
      <w:r w:rsidR="01DC9FBE" w:rsidRPr="127BFBAA">
        <w:rPr>
          <w:rFonts w:ascii="Century Gothic" w:eastAsia="Century Gothic" w:hAnsi="Century Gothic" w:cs="Century Gothic"/>
          <w:lang w:val="en-GB"/>
        </w:rPr>
        <w:t xml:space="preserve"> Equality</w:t>
      </w:r>
      <w:r w:rsidRPr="127BFBAA">
        <w:rPr>
          <w:rFonts w:ascii="Century Gothic" w:eastAsia="Century Gothic" w:hAnsi="Century Gothic" w:cs="Century Gothic"/>
          <w:lang w:val="en-GB"/>
        </w:rPr>
        <w:t xml:space="preserve"> Act</w:t>
      </w:r>
      <w:r w:rsidR="3AAA35C8" w:rsidRPr="127BFBAA">
        <w:rPr>
          <w:rFonts w:ascii="Century Gothic" w:eastAsia="Century Gothic" w:hAnsi="Century Gothic" w:cs="Century Gothic"/>
          <w:lang w:val="en-GB"/>
        </w:rPr>
        <w:t xml:space="preserve"> 2010</w:t>
      </w:r>
    </w:p>
    <w:p w14:paraId="6C2DD2EF" w14:textId="60B4CF5C" w:rsidR="00E57A44" w:rsidRDefault="26DDC1AD" w:rsidP="127BFBAA">
      <w:pPr>
        <w:pStyle w:val="ListParagraph"/>
        <w:numPr>
          <w:ilvl w:val="1"/>
          <w:numId w:val="1"/>
        </w:numPr>
        <w:rPr>
          <w:rFonts w:ascii="Century Gothic" w:eastAsia="Century Gothic" w:hAnsi="Century Gothic" w:cs="Century Gothic"/>
          <w:lang w:val="en-GB"/>
        </w:rPr>
      </w:pPr>
      <w:r w:rsidRPr="127BFBAA">
        <w:rPr>
          <w:rFonts w:ascii="Century Gothic" w:eastAsia="Century Gothic" w:hAnsi="Century Gothic" w:cs="Century Gothic"/>
          <w:lang w:val="en-GB"/>
        </w:rPr>
        <w:lastRenderedPageBreak/>
        <w:t>Advance equality of opportunity between people who share a protected characteristic and people who do not share it; and</w:t>
      </w:r>
    </w:p>
    <w:p w14:paraId="783793E7" w14:textId="68E043A7" w:rsidR="00E57A44" w:rsidRDefault="26DDC1AD" w:rsidP="127BFBAA">
      <w:pPr>
        <w:pStyle w:val="ListParagraph"/>
        <w:numPr>
          <w:ilvl w:val="1"/>
          <w:numId w:val="1"/>
        </w:numPr>
        <w:rPr>
          <w:rFonts w:ascii="Century Gothic" w:eastAsia="Century Gothic" w:hAnsi="Century Gothic" w:cs="Century Gothic"/>
          <w:lang w:val="en-GB"/>
        </w:rPr>
      </w:pPr>
      <w:r w:rsidRPr="127BFBAA">
        <w:rPr>
          <w:rFonts w:ascii="Century Gothic" w:eastAsia="Century Gothic" w:hAnsi="Century Gothic" w:cs="Century Gothic"/>
          <w:lang w:val="en-GB"/>
        </w:rPr>
        <w:t>Foster good relations between people who share a protected characteristic and people who do not share it</w:t>
      </w:r>
      <w:r w:rsidR="78DD9DCE" w:rsidRPr="127BFBAA">
        <w:rPr>
          <w:rFonts w:ascii="Century Gothic" w:eastAsia="Century Gothic" w:hAnsi="Century Gothic" w:cs="Century Gothic"/>
          <w:lang w:val="en-GB"/>
        </w:rPr>
        <w:t>.</w:t>
      </w:r>
      <w:bookmarkStart w:id="22" w:name="_Toc158200229"/>
    </w:p>
    <w:p w14:paraId="09BEE9A4" w14:textId="595DA2B3" w:rsidR="00020538" w:rsidRPr="00047442" w:rsidRDefault="00020538" w:rsidP="00020538">
      <w:pPr>
        <w:pStyle w:val="Heading2"/>
        <w:rPr>
          <w:rFonts w:ascii="Century Gothic" w:hAnsi="Century Gothic"/>
          <w:lang w:val="en-GB"/>
        </w:rPr>
      </w:pPr>
      <w:r w:rsidRPr="00047442">
        <w:rPr>
          <w:rFonts w:ascii="Century Gothic" w:hAnsi="Century Gothic"/>
          <w:lang w:val="en-GB"/>
        </w:rPr>
        <w:t>Pricing</w:t>
      </w:r>
      <w:bookmarkEnd w:id="22"/>
    </w:p>
    <w:p w14:paraId="7C15F1BF" w14:textId="67C65486" w:rsidR="00020538" w:rsidRPr="00047442" w:rsidRDefault="00020538" w:rsidP="00020538">
      <w:pPr>
        <w:jc w:val="both"/>
        <w:rPr>
          <w:rFonts w:ascii="Century Gothic" w:eastAsia="Century Gothic" w:hAnsi="Century Gothic" w:cs="Century Gothic"/>
          <w:lang w:val="en-GB"/>
        </w:rPr>
      </w:pPr>
      <w:r w:rsidRPr="00047442">
        <w:rPr>
          <w:rFonts w:ascii="Century Gothic" w:eastAsia="Century Gothic" w:hAnsi="Century Gothic" w:cs="Century Gothic"/>
          <w:lang w:val="en-GB"/>
        </w:rPr>
        <w:t xml:space="preserve">LFRS </w:t>
      </w:r>
      <w:r>
        <w:rPr>
          <w:rFonts w:ascii="Century Gothic" w:eastAsia="Century Gothic" w:hAnsi="Century Gothic" w:cs="Century Gothic"/>
          <w:lang w:val="en-GB"/>
        </w:rPr>
        <w:t>ask</w:t>
      </w:r>
      <w:r w:rsidRPr="00047442">
        <w:rPr>
          <w:rFonts w:ascii="Century Gothic" w:eastAsia="Century Gothic" w:hAnsi="Century Gothic" w:cs="Century Gothic"/>
          <w:lang w:val="en-GB"/>
        </w:rPr>
        <w:t xml:space="preserve"> that </w:t>
      </w:r>
      <w:r w:rsidR="00F4050C">
        <w:rPr>
          <w:rFonts w:ascii="Century Gothic" w:eastAsia="Century Gothic" w:hAnsi="Century Gothic" w:cs="Century Gothic"/>
          <w:lang w:val="en-GB"/>
        </w:rPr>
        <w:t>supplier</w:t>
      </w:r>
      <w:del w:id="23" w:author="Stefanie Warren" w:date="2024-02-07T15:31:00Z">
        <w:r w:rsidR="00F4050C" w:rsidDel="0072309C">
          <w:rPr>
            <w:rFonts w:ascii="Century Gothic" w:eastAsia="Century Gothic" w:hAnsi="Century Gothic" w:cs="Century Gothic"/>
            <w:lang w:val="en-GB"/>
          </w:rPr>
          <w:delText>’</w:delText>
        </w:r>
      </w:del>
      <w:r w:rsidR="00F4050C">
        <w:rPr>
          <w:rFonts w:ascii="Century Gothic" w:eastAsia="Century Gothic" w:hAnsi="Century Gothic" w:cs="Century Gothic"/>
          <w:lang w:val="en-GB"/>
        </w:rPr>
        <w:t>s</w:t>
      </w:r>
      <w:r w:rsidRPr="00047442">
        <w:rPr>
          <w:rFonts w:ascii="Century Gothic" w:eastAsia="Century Gothic" w:hAnsi="Century Gothic" w:cs="Century Gothic"/>
          <w:lang w:val="en-GB"/>
        </w:rPr>
        <w:t xml:space="preserve"> price each element of </w:t>
      </w:r>
      <w:r>
        <w:rPr>
          <w:rFonts w:ascii="Century Gothic" w:eastAsia="Century Gothic" w:hAnsi="Century Gothic" w:cs="Century Gothic"/>
          <w:lang w:val="en-GB"/>
        </w:rPr>
        <w:t>our requirements</w:t>
      </w:r>
      <w:r w:rsidRPr="00047442">
        <w:rPr>
          <w:rFonts w:ascii="Century Gothic" w:eastAsia="Century Gothic" w:hAnsi="Century Gothic" w:cs="Century Gothic"/>
          <w:lang w:val="en-GB"/>
        </w:rPr>
        <w:t xml:space="preserve"> </w:t>
      </w:r>
      <w:r w:rsidR="00EB29E4">
        <w:rPr>
          <w:rFonts w:ascii="Century Gothic" w:eastAsia="Century Gothic" w:hAnsi="Century Gothic" w:cs="Century Gothic"/>
          <w:lang w:val="en-GB"/>
        </w:rPr>
        <w:t>to</w:t>
      </w:r>
      <w:r w:rsidRPr="00047442">
        <w:rPr>
          <w:rFonts w:ascii="Century Gothic" w:eastAsia="Century Gothic" w:hAnsi="Century Gothic" w:cs="Century Gothic"/>
          <w:lang w:val="en-GB"/>
        </w:rPr>
        <w:t xml:space="preserve"> enable </w:t>
      </w:r>
      <w:r w:rsidR="000042F9">
        <w:rPr>
          <w:rFonts w:ascii="Century Gothic" w:eastAsia="Century Gothic" w:hAnsi="Century Gothic" w:cs="Century Gothic"/>
          <w:lang w:val="en-GB"/>
        </w:rPr>
        <w:t>us</w:t>
      </w:r>
      <w:r w:rsidRPr="00047442">
        <w:rPr>
          <w:rFonts w:ascii="Century Gothic" w:eastAsia="Century Gothic" w:hAnsi="Century Gothic" w:cs="Century Gothic"/>
          <w:lang w:val="en-GB"/>
        </w:rPr>
        <w:t xml:space="preserve"> to understand the costs of each element and choose those that deliver most value.</w:t>
      </w:r>
    </w:p>
    <w:p w14:paraId="70E81CED" w14:textId="77777777" w:rsidR="00020538" w:rsidRPr="00047442" w:rsidRDefault="00020538" w:rsidP="00020538">
      <w:pPr>
        <w:jc w:val="both"/>
        <w:rPr>
          <w:rFonts w:ascii="Century Gothic" w:eastAsia="Century Gothic" w:hAnsi="Century Gothic" w:cs="Century Gothic"/>
          <w:lang w:val="en-GB"/>
        </w:rPr>
      </w:pPr>
      <w:r w:rsidRPr="00047442">
        <w:rPr>
          <w:rFonts w:ascii="Century Gothic" w:eastAsia="Century Gothic" w:hAnsi="Century Gothic" w:cs="Century Gothic"/>
          <w:lang w:val="en-GB"/>
        </w:rPr>
        <w:t>If there are individual elements that can be combined to provide an “economy of scale”, please highlight these in the response.</w:t>
      </w:r>
    </w:p>
    <w:p w14:paraId="119AFD68" w14:textId="77777777" w:rsidR="0009381A" w:rsidRPr="00D1535E" w:rsidRDefault="0009381A" w:rsidP="0009381A">
      <w:pPr>
        <w:pStyle w:val="Heading2"/>
        <w:rPr>
          <w:rFonts w:ascii="Century Gothic" w:hAnsi="Century Gothic"/>
          <w:lang w:val="en-GB"/>
        </w:rPr>
      </w:pPr>
      <w:bookmarkStart w:id="24" w:name="_Toc143694061"/>
      <w:bookmarkStart w:id="25" w:name="_Toc158200230"/>
      <w:r w:rsidRPr="39E0ED9A">
        <w:rPr>
          <w:rFonts w:ascii="Century Gothic" w:hAnsi="Century Gothic"/>
          <w:lang w:val="en-GB"/>
        </w:rPr>
        <w:t>Cost</w:t>
      </w:r>
      <w:bookmarkEnd w:id="24"/>
      <w:bookmarkEnd w:id="25"/>
    </w:p>
    <w:p w14:paraId="01785ADA" w14:textId="77777777" w:rsidR="00C7065E" w:rsidRDefault="0009381A" w:rsidP="00F4050C">
      <w:pPr>
        <w:rPr>
          <w:rFonts w:ascii="Century Gothic" w:hAnsi="Century Gothic"/>
          <w:lang w:val="en-GB"/>
        </w:rPr>
      </w:pPr>
      <w:r w:rsidRPr="00D1535E">
        <w:rPr>
          <w:rFonts w:ascii="Century Gothic" w:hAnsi="Century Gothic"/>
          <w:lang w:val="en-GB"/>
        </w:rPr>
        <w:t xml:space="preserve">LFRS will not be liable to cover any costs </w:t>
      </w:r>
      <w:r w:rsidR="00453937" w:rsidRPr="00D1535E">
        <w:rPr>
          <w:rFonts w:ascii="Century Gothic" w:hAnsi="Century Gothic"/>
          <w:lang w:val="en-GB"/>
        </w:rPr>
        <w:t xml:space="preserve">or expenses </w:t>
      </w:r>
      <w:r w:rsidR="00FF0796" w:rsidRPr="00D1535E">
        <w:rPr>
          <w:rFonts w:ascii="Century Gothic" w:hAnsi="Century Gothic"/>
          <w:lang w:val="en-GB"/>
        </w:rPr>
        <w:t>you may incur in</w:t>
      </w:r>
      <w:r w:rsidRPr="00D1535E">
        <w:rPr>
          <w:rFonts w:ascii="Century Gothic" w:hAnsi="Century Gothic"/>
          <w:lang w:val="en-GB"/>
        </w:rPr>
        <w:t xml:space="preserve"> responding to this </w:t>
      </w:r>
      <w:r w:rsidR="00C54ECB" w:rsidRPr="00D1535E">
        <w:rPr>
          <w:rFonts w:ascii="Century Gothic" w:hAnsi="Century Gothic"/>
          <w:lang w:val="en-GB"/>
        </w:rPr>
        <w:t xml:space="preserve">Call for Competition </w:t>
      </w:r>
      <w:r w:rsidRPr="00D1535E">
        <w:rPr>
          <w:rFonts w:ascii="Century Gothic" w:hAnsi="Century Gothic"/>
          <w:lang w:val="en-GB"/>
        </w:rPr>
        <w:t xml:space="preserve">or </w:t>
      </w:r>
      <w:r w:rsidR="00FF0796" w:rsidRPr="00D1535E">
        <w:rPr>
          <w:rFonts w:ascii="Century Gothic" w:hAnsi="Century Gothic"/>
          <w:lang w:val="en-GB"/>
        </w:rPr>
        <w:t>pr</w:t>
      </w:r>
      <w:r w:rsidR="00A84389" w:rsidRPr="00D1535E">
        <w:rPr>
          <w:rFonts w:ascii="Century Gothic" w:hAnsi="Century Gothic"/>
          <w:lang w:val="en-GB"/>
        </w:rPr>
        <w:t xml:space="preserve">eparing your tender, </w:t>
      </w:r>
      <w:proofErr w:type="gramStart"/>
      <w:r w:rsidR="00A84389" w:rsidRPr="00D1535E">
        <w:rPr>
          <w:rFonts w:ascii="Century Gothic" w:hAnsi="Century Gothic"/>
          <w:lang w:val="en-GB"/>
        </w:rPr>
        <w:t>whether or not</w:t>
      </w:r>
      <w:proofErr w:type="gramEnd"/>
      <w:r w:rsidR="00A84389" w:rsidRPr="00D1535E">
        <w:rPr>
          <w:rFonts w:ascii="Century Gothic" w:hAnsi="Century Gothic"/>
          <w:lang w:val="en-GB"/>
        </w:rPr>
        <w:t xml:space="preserve"> your tender is successful</w:t>
      </w:r>
      <w:r w:rsidRPr="00D1535E">
        <w:rPr>
          <w:rFonts w:ascii="Century Gothic" w:hAnsi="Century Gothic"/>
          <w:lang w:val="en-GB"/>
        </w:rPr>
        <w:t>.</w:t>
      </w:r>
    </w:p>
    <w:p w14:paraId="1DC174F1" w14:textId="0C765323" w:rsidR="004B1395" w:rsidRDefault="004B1395" w:rsidP="004B1395">
      <w:pPr>
        <w:pStyle w:val="Heading2"/>
        <w:rPr>
          <w:rFonts w:ascii="Century Gothic" w:hAnsi="Century Gothic"/>
          <w:lang w:val="en-GB"/>
        </w:rPr>
      </w:pPr>
      <w:bookmarkStart w:id="26" w:name="_Toc158200232"/>
      <w:r w:rsidRPr="39E0ED9A">
        <w:rPr>
          <w:rFonts w:ascii="Century Gothic" w:hAnsi="Century Gothic"/>
          <w:lang w:val="en-GB"/>
        </w:rPr>
        <w:t>Contract Award Criteria</w:t>
      </w:r>
      <w:bookmarkEnd w:id="26"/>
    </w:p>
    <w:p w14:paraId="5310360A" w14:textId="730D362B" w:rsidR="002C234D" w:rsidRPr="00D1535E" w:rsidRDefault="002C234D" w:rsidP="002C234D">
      <w:pPr>
        <w:rPr>
          <w:rFonts w:ascii="Century Gothic" w:hAnsi="Century Gothic"/>
          <w:lang w:val="en-GB"/>
        </w:rPr>
      </w:pPr>
      <w:r>
        <w:rPr>
          <w:rFonts w:ascii="Century Gothic" w:hAnsi="Century Gothic"/>
          <w:lang w:val="en-GB"/>
        </w:rPr>
        <w:t>A</w:t>
      </w:r>
      <w:r w:rsidRPr="00D1535E">
        <w:rPr>
          <w:rFonts w:ascii="Century Gothic" w:hAnsi="Century Gothic"/>
          <w:lang w:val="en-GB"/>
        </w:rPr>
        <w:t>ssess</w:t>
      </w:r>
      <w:r>
        <w:rPr>
          <w:rFonts w:ascii="Century Gothic" w:hAnsi="Century Gothic"/>
          <w:lang w:val="en-GB"/>
        </w:rPr>
        <w:t>ment of</w:t>
      </w:r>
      <w:r w:rsidRPr="00D1535E">
        <w:rPr>
          <w:rFonts w:ascii="Century Gothic" w:hAnsi="Century Gothic"/>
          <w:lang w:val="en-GB"/>
        </w:rPr>
        <w:t xml:space="preserve"> </w:t>
      </w:r>
      <w:r w:rsidR="00893DC9" w:rsidRPr="00D1535E">
        <w:rPr>
          <w:rFonts w:ascii="Century Gothic" w:hAnsi="Century Gothic"/>
          <w:lang w:val="en-GB"/>
        </w:rPr>
        <w:t xml:space="preserve">the information provided </w:t>
      </w:r>
      <w:r w:rsidR="00C05013">
        <w:rPr>
          <w:rFonts w:ascii="Century Gothic" w:hAnsi="Century Gothic"/>
          <w:lang w:val="en-GB"/>
        </w:rPr>
        <w:t xml:space="preserve">in </w:t>
      </w:r>
      <w:r w:rsidRPr="00D1535E">
        <w:rPr>
          <w:rFonts w:ascii="Century Gothic" w:hAnsi="Century Gothic"/>
          <w:lang w:val="en-GB"/>
        </w:rPr>
        <w:t xml:space="preserve">the </w:t>
      </w:r>
      <w:r w:rsidR="00DD1950">
        <w:rPr>
          <w:rFonts w:ascii="Century Gothic" w:hAnsi="Century Gothic"/>
          <w:lang w:val="en-GB"/>
        </w:rPr>
        <w:t>tenders</w:t>
      </w:r>
      <w:r w:rsidRPr="00D1535E">
        <w:rPr>
          <w:rFonts w:ascii="Century Gothic" w:hAnsi="Century Gothic"/>
          <w:lang w:val="en-GB"/>
        </w:rPr>
        <w:t xml:space="preserve"> </w:t>
      </w:r>
      <w:r w:rsidR="00EC71D6">
        <w:rPr>
          <w:rFonts w:ascii="Century Gothic" w:hAnsi="Century Gothic"/>
          <w:lang w:val="en-GB"/>
        </w:rPr>
        <w:t>and</w:t>
      </w:r>
      <w:r w:rsidR="00023455">
        <w:rPr>
          <w:rFonts w:ascii="Century Gothic" w:hAnsi="Century Gothic"/>
          <w:lang w:val="en-GB"/>
        </w:rPr>
        <w:t xml:space="preserve"> supplementary </w:t>
      </w:r>
      <w:r w:rsidR="00091955">
        <w:rPr>
          <w:rFonts w:ascii="Century Gothic" w:hAnsi="Century Gothic"/>
          <w:lang w:val="en-GB"/>
        </w:rPr>
        <w:t xml:space="preserve">information </w:t>
      </w:r>
      <w:r w:rsidRPr="00D1535E">
        <w:rPr>
          <w:rFonts w:ascii="Century Gothic" w:hAnsi="Century Gothic"/>
          <w:lang w:val="en-GB"/>
        </w:rPr>
        <w:t>and select</w:t>
      </w:r>
      <w:r>
        <w:rPr>
          <w:rFonts w:ascii="Century Gothic" w:hAnsi="Century Gothic"/>
          <w:lang w:val="en-GB"/>
        </w:rPr>
        <w:t>ion of</w:t>
      </w:r>
      <w:r w:rsidRPr="00D1535E">
        <w:rPr>
          <w:rFonts w:ascii="Century Gothic" w:hAnsi="Century Gothic"/>
          <w:lang w:val="en-GB"/>
        </w:rPr>
        <w:t xml:space="preserve"> the </w:t>
      </w:r>
      <w:r w:rsidR="002F0907" w:rsidRPr="00D1535E">
        <w:rPr>
          <w:rFonts w:ascii="Century Gothic" w:hAnsi="Century Gothic"/>
          <w:lang w:val="en-GB"/>
        </w:rPr>
        <w:t xml:space="preserve">successful bidder </w:t>
      </w:r>
      <w:r>
        <w:rPr>
          <w:rFonts w:ascii="Century Gothic" w:hAnsi="Century Gothic"/>
          <w:lang w:val="en-GB"/>
        </w:rPr>
        <w:t xml:space="preserve">will be made </w:t>
      </w:r>
      <w:r w:rsidR="00675E3B">
        <w:rPr>
          <w:rFonts w:ascii="Century Gothic" w:hAnsi="Century Gothic"/>
          <w:lang w:val="en-GB"/>
        </w:rPr>
        <w:t>using</w:t>
      </w:r>
      <w:r>
        <w:rPr>
          <w:rFonts w:ascii="Century Gothic" w:hAnsi="Century Gothic"/>
          <w:lang w:val="en-GB"/>
        </w:rPr>
        <w:t xml:space="preserve"> the following </w:t>
      </w:r>
      <w:r w:rsidR="002F0907">
        <w:rPr>
          <w:rFonts w:ascii="Century Gothic" w:hAnsi="Century Gothic"/>
          <w:lang w:val="en-GB"/>
        </w:rPr>
        <w:t>contract award criteria</w:t>
      </w:r>
      <w:r w:rsidRPr="39E0ED9A">
        <w:rPr>
          <w:rFonts w:ascii="Century Gothic" w:hAnsi="Century Gothic"/>
          <w:lang w:val="en-GB"/>
        </w:rPr>
        <w:t>:</w:t>
      </w:r>
    </w:p>
    <w:p w14:paraId="5C5C0369" w14:textId="684D62B8" w:rsidR="009A55A4" w:rsidRPr="00612923" w:rsidRDefault="00581F31" w:rsidP="00443DD8">
      <w:pPr>
        <w:pStyle w:val="ListParagraph"/>
        <w:numPr>
          <w:ilvl w:val="0"/>
          <w:numId w:val="10"/>
        </w:numPr>
        <w:spacing w:after="40"/>
        <w:rPr>
          <w:rFonts w:ascii="Century Gothic" w:eastAsia="Century Gothic" w:hAnsi="Century Gothic" w:cs="Century Gothic"/>
          <w:lang w:val="en-GB"/>
        </w:rPr>
      </w:pPr>
      <w:r w:rsidRPr="006917E0">
        <w:rPr>
          <w:rFonts w:ascii="Century Gothic" w:eastAsia="Century Gothic" w:hAnsi="Century Gothic" w:cs="Century Gothic"/>
          <w:lang w:val="en-GB"/>
        </w:rPr>
        <w:t>Technical</w:t>
      </w:r>
      <w:r w:rsidRPr="00612923">
        <w:rPr>
          <w:rFonts w:ascii="Century Gothic" w:eastAsia="Century Gothic" w:hAnsi="Century Gothic" w:cs="Century Gothic"/>
          <w:lang w:val="en-GB"/>
        </w:rPr>
        <w:t xml:space="preserve"> understanding of LFRS’s business requirements</w:t>
      </w:r>
      <w:r w:rsidR="002F0E22" w:rsidRPr="00612923">
        <w:rPr>
          <w:rFonts w:ascii="Century Gothic" w:eastAsia="Century Gothic" w:hAnsi="Century Gothic" w:cs="Century Gothic"/>
          <w:lang w:val="en-GB"/>
        </w:rPr>
        <w:t xml:space="preserve"> (objectives</w:t>
      </w:r>
      <w:r w:rsidR="00984514" w:rsidRPr="00612923">
        <w:rPr>
          <w:rFonts w:ascii="Century Gothic" w:eastAsia="Century Gothic" w:hAnsi="Century Gothic" w:cs="Century Gothic"/>
          <w:lang w:val="en-GB"/>
        </w:rPr>
        <w:t xml:space="preserve">, </w:t>
      </w:r>
      <w:r w:rsidR="002F0E22" w:rsidRPr="00612923">
        <w:rPr>
          <w:rFonts w:ascii="Century Gothic" w:eastAsia="Century Gothic" w:hAnsi="Century Gothic" w:cs="Century Gothic"/>
          <w:lang w:val="en-GB"/>
        </w:rPr>
        <w:t>benefits</w:t>
      </w:r>
      <w:r w:rsidR="00984514" w:rsidRPr="00612923">
        <w:rPr>
          <w:rFonts w:ascii="Century Gothic" w:eastAsia="Century Gothic" w:hAnsi="Century Gothic" w:cs="Century Gothic"/>
          <w:lang w:val="en-GB"/>
        </w:rPr>
        <w:t>, deliverables</w:t>
      </w:r>
      <w:r w:rsidR="002F0E22" w:rsidRPr="00612923">
        <w:rPr>
          <w:rFonts w:ascii="Century Gothic" w:eastAsia="Century Gothic" w:hAnsi="Century Gothic" w:cs="Century Gothic"/>
          <w:lang w:val="en-GB"/>
        </w:rPr>
        <w:t>)</w:t>
      </w:r>
      <w:r w:rsidR="00984514" w:rsidRPr="00612923">
        <w:rPr>
          <w:rFonts w:ascii="Century Gothic" w:eastAsia="Century Gothic" w:hAnsi="Century Gothic" w:cs="Century Gothic"/>
          <w:lang w:val="en-GB"/>
        </w:rPr>
        <w:tab/>
      </w:r>
      <w:r w:rsidR="00984514" w:rsidRPr="00612923">
        <w:rPr>
          <w:rFonts w:ascii="Century Gothic" w:eastAsia="Century Gothic" w:hAnsi="Century Gothic" w:cs="Century Gothic"/>
          <w:lang w:val="en-GB"/>
        </w:rPr>
        <w:tab/>
      </w:r>
      <w:r w:rsidR="00984514" w:rsidRPr="00612923">
        <w:rPr>
          <w:rFonts w:ascii="Century Gothic" w:eastAsia="Century Gothic" w:hAnsi="Century Gothic" w:cs="Century Gothic"/>
          <w:lang w:val="en-GB"/>
        </w:rPr>
        <w:tab/>
      </w:r>
      <w:r w:rsidR="00984514" w:rsidRPr="00612923">
        <w:rPr>
          <w:rFonts w:ascii="Century Gothic" w:eastAsia="Century Gothic" w:hAnsi="Century Gothic" w:cs="Century Gothic"/>
          <w:lang w:val="en-GB"/>
        </w:rPr>
        <w:tab/>
      </w:r>
      <w:r w:rsidR="00984514" w:rsidRPr="00612923">
        <w:rPr>
          <w:rFonts w:ascii="Century Gothic" w:eastAsia="Century Gothic" w:hAnsi="Century Gothic" w:cs="Century Gothic"/>
          <w:lang w:val="en-GB"/>
        </w:rPr>
        <w:tab/>
      </w:r>
      <w:r w:rsidR="00984514" w:rsidRPr="00612923">
        <w:rPr>
          <w:rFonts w:ascii="Century Gothic" w:eastAsia="Century Gothic" w:hAnsi="Century Gothic" w:cs="Century Gothic"/>
          <w:lang w:val="en-GB"/>
        </w:rPr>
        <w:tab/>
      </w:r>
      <w:r w:rsidR="00984514" w:rsidRPr="00612923">
        <w:rPr>
          <w:rFonts w:ascii="Century Gothic" w:eastAsia="Century Gothic" w:hAnsi="Century Gothic" w:cs="Century Gothic"/>
          <w:lang w:val="en-GB"/>
        </w:rPr>
        <w:tab/>
      </w:r>
      <w:r w:rsidR="00984514" w:rsidRPr="00612923">
        <w:rPr>
          <w:rFonts w:ascii="Century Gothic" w:eastAsia="Century Gothic" w:hAnsi="Century Gothic" w:cs="Century Gothic"/>
          <w:lang w:val="en-GB"/>
        </w:rPr>
        <w:tab/>
      </w:r>
      <w:r w:rsidR="00984514" w:rsidRPr="00612923">
        <w:rPr>
          <w:rFonts w:ascii="Century Gothic" w:eastAsia="Century Gothic" w:hAnsi="Century Gothic" w:cs="Century Gothic"/>
          <w:lang w:val="en-GB"/>
        </w:rPr>
        <w:tab/>
      </w:r>
      <w:r w:rsidR="006917E0" w:rsidRPr="00612923">
        <w:rPr>
          <w:rFonts w:ascii="Century Gothic" w:eastAsia="Century Gothic" w:hAnsi="Century Gothic" w:cs="Century Gothic"/>
          <w:lang w:val="en-GB"/>
        </w:rPr>
        <w:tab/>
      </w:r>
      <w:r w:rsidR="00B20005" w:rsidRPr="00612923">
        <w:rPr>
          <w:rFonts w:ascii="Century Gothic" w:eastAsia="Century Gothic" w:hAnsi="Century Gothic" w:cs="Century Gothic"/>
          <w:lang w:val="en-GB"/>
        </w:rPr>
        <w:t>10</w:t>
      </w:r>
      <w:r w:rsidR="001E5CF4" w:rsidRPr="00612923">
        <w:rPr>
          <w:rFonts w:ascii="Century Gothic" w:eastAsia="Century Gothic" w:hAnsi="Century Gothic" w:cs="Century Gothic"/>
          <w:lang w:val="en-GB"/>
        </w:rPr>
        <w:t>%</w:t>
      </w:r>
    </w:p>
    <w:p w14:paraId="50FBB693" w14:textId="3AB0069A" w:rsidR="001E5CF4" w:rsidRPr="006917E0" w:rsidRDefault="009A55A4" w:rsidP="00443DD8">
      <w:pPr>
        <w:pStyle w:val="ListParagraph"/>
        <w:numPr>
          <w:ilvl w:val="0"/>
          <w:numId w:val="10"/>
        </w:numPr>
        <w:spacing w:after="40"/>
        <w:rPr>
          <w:rFonts w:ascii="Century Gothic" w:eastAsia="Century Gothic" w:hAnsi="Century Gothic" w:cs="Century Gothic"/>
          <w:lang w:val="en-GB"/>
        </w:rPr>
      </w:pPr>
      <w:r w:rsidRPr="006917E0">
        <w:rPr>
          <w:rFonts w:ascii="Century Gothic" w:eastAsia="Century Gothic" w:hAnsi="Century Gothic" w:cs="Century Gothic"/>
          <w:lang w:val="en-GB"/>
        </w:rPr>
        <w:t>Proposal for the design</w:t>
      </w:r>
      <w:r w:rsidR="002F0E22">
        <w:rPr>
          <w:rFonts w:ascii="Century Gothic" w:eastAsia="Century Gothic" w:hAnsi="Century Gothic" w:cs="Century Gothic"/>
          <w:lang w:val="en-GB"/>
        </w:rPr>
        <w:t xml:space="preserve"> </w:t>
      </w:r>
      <w:r w:rsidR="0003046D">
        <w:rPr>
          <w:rFonts w:ascii="Century Gothic" w:eastAsia="Century Gothic" w:hAnsi="Century Gothic" w:cs="Century Gothic"/>
          <w:lang w:val="en-GB"/>
        </w:rPr>
        <w:t>(</w:t>
      </w:r>
      <w:r w:rsidR="00C54BA6">
        <w:rPr>
          <w:rFonts w:ascii="Century Gothic" w:eastAsia="Century Gothic" w:hAnsi="Century Gothic" w:cs="Century Gothic"/>
          <w:lang w:val="en-GB"/>
        </w:rPr>
        <w:t>Appendix 1</w:t>
      </w:r>
      <w:r w:rsidR="0003046D">
        <w:rPr>
          <w:rFonts w:ascii="Century Gothic" w:eastAsia="Century Gothic" w:hAnsi="Century Gothic" w:cs="Century Gothic"/>
          <w:lang w:val="en-GB"/>
        </w:rPr>
        <w:t>)</w:t>
      </w:r>
      <w:r w:rsidR="00BB2FB8">
        <w:rPr>
          <w:rFonts w:ascii="Century Gothic" w:eastAsia="Century Gothic" w:hAnsi="Century Gothic" w:cs="Century Gothic"/>
          <w:lang w:val="en-GB"/>
        </w:rPr>
        <w:tab/>
      </w:r>
      <w:r w:rsidR="00BB2FB8">
        <w:rPr>
          <w:rFonts w:ascii="Century Gothic" w:eastAsia="Century Gothic" w:hAnsi="Century Gothic" w:cs="Century Gothic"/>
          <w:lang w:val="en-GB"/>
        </w:rPr>
        <w:tab/>
      </w:r>
      <w:r w:rsidR="00C54BA6">
        <w:rPr>
          <w:rFonts w:ascii="Century Gothic" w:eastAsia="Century Gothic" w:hAnsi="Century Gothic" w:cs="Century Gothic"/>
          <w:lang w:val="en-GB"/>
        </w:rPr>
        <w:tab/>
      </w:r>
      <w:r w:rsidR="00C54BA6">
        <w:rPr>
          <w:rFonts w:ascii="Century Gothic" w:eastAsia="Century Gothic" w:hAnsi="Century Gothic" w:cs="Century Gothic"/>
          <w:lang w:val="en-GB"/>
        </w:rPr>
        <w:tab/>
      </w:r>
      <w:r w:rsidR="003E5C70">
        <w:rPr>
          <w:rFonts w:ascii="Century Gothic" w:eastAsia="Century Gothic" w:hAnsi="Century Gothic" w:cs="Century Gothic"/>
          <w:lang w:val="en-GB"/>
        </w:rPr>
        <w:tab/>
      </w:r>
      <w:r w:rsidR="00BB2FB8">
        <w:rPr>
          <w:rFonts w:ascii="Century Gothic" w:eastAsia="Century Gothic" w:hAnsi="Century Gothic" w:cs="Century Gothic"/>
          <w:lang w:val="en-GB"/>
        </w:rPr>
        <w:tab/>
      </w:r>
      <w:r w:rsidR="005B415D" w:rsidRPr="006917E0">
        <w:rPr>
          <w:rFonts w:ascii="Century Gothic" w:eastAsia="Century Gothic" w:hAnsi="Century Gothic" w:cs="Century Gothic"/>
          <w:lang w:val="en-GB"/>
        </w:rPr>
        <w:tab/>
      </w:r>
      <w:r w:rsidR="00BB7E6F">
        <w:rPr>
          <w:rFonts w:ascii="Century Gothic" w:eastAsia="Century Gothic" w:hAnsi="Century Gothic" w:cs="Century Gothic"/>
          <w:lang w:val="en-GB"/>
        </w:rPr>
        <w:t>40</w:t>
      </w:r>
      <w:r w:rsidR="001E5CF4" w:rsidRPr="006917E0">
        <w:rPr>
          <w:rFonts w:ascii="Century Gothic" w:eastAsia="Century Gothic" w:hAnsi="Century Gothic" w:cs="Century Gothic"/>
          <w:lang w:val="en-GB"/>
        </w:rPr>
        <w:t>%</w:t>
      </w:r>
    </w:p>
    <w:p w14:paraId="639800AA" w14:textId="5D144F51" w:rsidR="001E5CF4" w:rsidRPr="006917E0" w:rsidRDefault="001E5CF4" w:rsidP="00443DD8">
      <w:pPr>
        <w:pStyle w:val="ListParagraph"/>
        <w:numPr>
          <w:ilvl w:val="0"/>
          <w:numId w:val="10"/>
        </w:numPr>
        <w:spacing w:after="40"/>
        <w:rPr>
          <w:rFonts w:ascii="Century Gothic" w:eastAsia="Century Gothic" w:hAnsi="Century Gothic" w:cs="Century Gothic"/>
          <w:lang w:val="en-GB"/>
        </w:rPr>
      </w:pPr>
      <w:r w:rsidRPr="006917E0">
        <w:rPr>
          <w:rFonts w:ascii="Century Gothic" w:eastAsia="Century Gothic" w:hAnsi="Century Gothic" w:cs="Century Gothic"/>
          <w:lang w:val="en-GB"/>
        </w:rPr>
        <w:t>Cost</w:t>
      </w:r>
      <w:r w:rsidR="00581F31" w:rsidRPr="006917E0">
        <w:rPr>
          <w:rFonts w:ascii="Century Gothic" w:eastAsia="Century Gothic" w:hAnsi="Century Gothic" w:cs="Century Gothic"/>
          <w:lang w:val="en-GB"/>
        </w:rPr>
        <w:tab/>
      </w:r>
      <w:r w:rsidR="00581F31" w:rsidRPr="006917E0">
        <w:rPr>
          <w:rFonts w:ascii="Century Gothic" w:eastAsia="Century Gothic" w:hAnsi="Century Gothic" w:cs="Century Gothic"/>
          <w:lang w:val="en-GB"/>
        </w:rPr>
        <w:tab/>
      </w:r>
      <w:r w:rsidR="00581F31" w:rsidRPr="006917E0">
        <w:rPr>
          <w:rFonts w:ascii="Century Gothic" w:eastAsia="Century Gothic" w:hAnsi="Century Gothic" w:cs="Century Gothic"/>
          <w:lang w:val="en-GB"/>
        </w:rPr>
        <w:tab/>
      </w:r>
      <w:r w:rsidR="00581F31" w:rsidRPr="006917E0">
        <w:rPr>
          <w:rFonts w:ascii="Century Gothic" w:eastAsia="Century Gothic" w:hAnsi="Century Gothic" w:cs="Century Gothic"/>
          <w:lang w:val="en-GB"/>
        </w:rPr>
        <w:tab/>
      </w:r>
      <w:r w:rsidR="00581F31" w:rsidRPr="006917E0">
        <w:rPr>
          <w:rFonts w:ascii="Century Gothic" w:eastAsia="Century Gothic" w:hAnsi="Century Gothic" w:cs="Century Gothic"/>
          <w:lang w:val="en-GB"/>
        </w:rPr>
        <w:tab/>
      </w:r>
      <w:r w:rsidRPr="006917E0">
        <w:rPr>
          <w:rFonts w:ascii="Century Gothic" w:eastAsia="Century Gothic" w:hAnsi="Century Gothic" w:cs="Century Gothic"/>
          <w:lang w:val="en-GB"/>
        </w:rPr>
        <w:tab/>
      </w:r>
      <w:r w:rsidRPr="006917E0">
        <w:rPr>
          <w:rFonts w:ascii="Century Gothic" w:eastAsia="Century Gothic" w:hAnsi="Century Gothic" w:cs="Century Gothic"/>
          <w:lang w:val="en-GB"/>
        </w:rPr>
        <w:tab/>
      </w:r>
      <w:r w:rsidRPr="006917E0">
        <w:rPr>
          <w:rFonts w:ascii="Century Gothic" w:eastAsia="Century Gothic" w:hAnsi="Century Gothic" w:cs="Century Gothic"/>
          <w:lang w:val="en-GB"/>
        </w:rPr>
        <w:tab/>
      </w:r>
      <w:r w:rsidR="006917E0">
        <w:rPr>
          <w:rFonts w:ascii="Century Gothic" w:eastAsia="Century Gothic" w:hAnsi="Century Gothic" w:cs="Century Gothic"/>
          <w:lang w:val="en-GB"/>
        </w:rPr>
        <w:tab/>
      </w:r>
      <w:r w:rsidRPr="006917E0">
        <w:rPr>
          <w:rFonts w:ascii="Century Gothic" w:eastAsia="Century Gothic" w:hAnsi="Century Gothic" w:cs="Century Gothic"/>
          <w:lang w:val="en-GB"/>
        </w:rPr>
        <w:tab/>
      </w:r>
      <w:r w:rsidR="005B415D" w:rsidRPr="006917E0">
        <w:rPr>
          <w:rFonts w:ascii="Century Gothic" w:eastAsia="Century Gothic" w:hAnsi="Century Gothic" w:cs="Century Gothic"/>
          <w:lang w:val="en-GB"/>
        </w:rPr>
        <w:tab/>
      </w:r>
      <w:r w:rsidR="00BB7E6F">
        <w:rPr>
          <w:rFonts w:ascii="Century Gothic" w:eastAsia="Century Gothic" w:hAnsi="Century Gothic" w:cs="Century Gothic"/>
          <w:lang w:val="en-GB"/>
        </w:rPr>
        <w:t>30</w:t>
      </w:r>
      <w:r w:rsidRPr="006917E0">
        <w:rPr>
          <w:rFonts w:ascii="Century Gothic" w:eastAsia="Century Gothic" w:hAnsi="Century Gothic" w:cs="Century Gothic"/>
          <w:lang w:val="en-GB"/>
        </w:rPr>
        <w:t>%</w:t>
      </w:r>
    </w:p>
    <w:p w14:paraId="1418967B" w14:textId="45430EA4" w:rsidR="001E5CF4" w:rsidRPr="006917E0" w:rsidRDefault="00581F31" w:rsidP="00443DD8">
      <w:pPr>
        <w:pStyle w:val="ListParagraph"/>
        <w:numPr>
          <w:ilvl w:val="0"/>
          <w:numId w:val="10"/>
        </w:numPr>
        <w:spacing w:after="40"/>
        <w:rPr>
          <w:rFonts w:ascii="Century Gothic" w:eastAsia="Century Gothic" w:hAnsi="Century Gothic" w:cs="Century Gothic"/>
          <w:lang w:val="en-GB"/>
        </w:rPr>
      </w:pPr>
      <w:r w:rsidRPr="006917E0">
        <w:rPr>
          <w:rFonts w:ascii="Century Gothic" w:eastAsia="Century Gothic" w:hAnsi="Century Gothic" w:cs="Century Gothic"/>
          <w:lang w:val="en-GB"/>
        </w:rPr>
        <w:t xml:space="preserve">Support </w:t>
      </w:r>
      <w:r w:rsidR="001E5CF4" w:rsidRPr="006917E0">
        <w:rPr>
          <w:rFonts w:ascii="Century Gothic" w:eastAsia="Century Gothic" w:hAnsi="Century Gothic" w:cs="Century Gothic"/>
          <w:lang w:val="en-GB"/>
        </w:rPr>
        <w:t>arrangements</w:t>
      </w:r>
      <w:r w:rsidR="008B7126">
        <w:rPr>
          <w:rFonts w:ascii="Century Gothic" w:eastAsia="Century Gothic" w:hAnsi="Century Gothic" w:cs="Century Gothic"/>
          <w:lang w:val="en-GB"/>
        </w:rPr>
        <w:t xml:space="preserve"> </w:t>
      </w:r>
      <w:r w:rsidR="008B7126" w:rsidRPr="00612923">
        <w:rPr>
          <w:rFonts w:ascii="Century Gothic" w:eastAsia="Century Gothic" w:hAnsi="Century Gothic" w:cs="Century Gothic"/>
          <w:lang w:val="en-GB"/>
        </w:rPr>
        <w:t>Performance, Support and Maintenance</w:t>
      </w:r>
      <w:r w:rsidRPr="006917E0">
        <w:rPr>
          <w:rFonts w:ascii="Century Gothic" w:eastAsia="Century Gothic" w:hAnsi="Century Gothic" w:cs="Century Gothic"/>
          <w:lang w:val="en-GB"/>
        </w:rPr>
        <w:tab/>
      </w:r>
      <w:r w:rsidRPr="006917E0">
        <w:rPr>
          <w:rFonts w:ascii="Century Gothic" w:eastAsia="Century Gothic" w:hAnsi="Century Gothic" w:cs="Century Gothic"/>
          <w:lang w:val="en-GB"/>
        </w:rPr>
        <w:tab/>
      </w:r>
      <w:r w:rsidR="001E5CF4" w:rsidRPr="006917E0">
        <w:rPr>
          <w:rFonts w:ascii="Century Gothic" w:eastAsia="Century Gothic" w:hAnsi="Century Gothic" w:cs="Century Gothic"/>
          <w:lang w:val="en-GB"/>
        </w:rPr>
        <w:tab/>
        <w:t>1</w:t>
      </w:r>
      <w:r w:rsidR="00D26642" w:rsidRPr="006917E0">
        <w:rPr>
          <w:rFonts w:ascii="Century Gothic" w:eastAsia="Century Gothic" w:hAnsi="Century Gothic" w:cs="Century Gothic"/>
          <w:lang w:val="en-GB"/>
        </w:rPr>
        <w:t>0</w:t>
      </w:r>
      <w:r w:rsidR="001E5CF4" w:rsidRPr="006917E0">
        <w:rPr>
          <w:rFonts w:ascii="Century Gothic" w:eastAsia="Century Gothic" w:hAnsi="Century Gothic" w:cs="Century Gothic"/>
          <w:lang w:val="en-GB"/>
        </w:rPr>
        <w:t>%</w:t>
      </w:r>
    </w:p>
    <w:p w14:paraId="0E519BAB" w14:textId="715CDB68" w:rsidR="00581F31" w:rsidRDefault="00581F31" w:rsidP="00443DD8">
      <w:pPr>
        <w:pStyle w:val="ListParagraph"/>
        <w:numPr>
          <w:ilvl w:val="0"/>
          <w:numId w:val="10"/>
        </w:numPr>
        <w:spacing w:after="40"/>
        <w:rPr>
          <w:rFonts w:ascii="Century Gothic" w:eastAsia="Century Gothic" w:hAnsi="Century Gothic" w:cs="Century Gothic"/>
          <w:lang w:val="en-GB"/>
        </w:rPr>
      </w:pPr>
      <w:r w:rsidRPr="006917E0">
        <w:rPr>
          <w:rFonts w:ascii="Century Gothic" w:eastAsia="Century Gothic" w:hAnsi="Century Gothic" w:cs="Century Gothic"/>
          <w:lang w:val="en-GB"/>
        </w:rPr>
        <w:t>Supporting</w:t>
      </w:r>
      <w:r w:rsidRPr="00612923">
        <w:rPr>
          <w:rFonts w:ascii="Century Gothic" w:eastAsia="Century Gothic" w:hAnsi="Century Gothic" w:cs="Century Gothic"/>
          <w:lang w:val="en-GB"/>
        </w:rPr>
        <w:t xml:space="preserve"> Equality agenda in vendor organi</w:t>
      </w:r>
      <w:r w:rsidR="000063D7" w:rsidRPr="00612923">
        <w:rPr>
          <w:rFonts w:ascii="Century Gothic" w:eastAsia="Century Gothic" w:hAnsi="Century Gothic" w:cs="Century Gothic"/>
          <w:lang w:val="en-GB"/>
        </w:rPr>
        <w:t>s</w:t>
      </w:r>
      <w:r w:rsidRPr="00612923">
        <w:rPr>
          <w:rFonts w:ascii="Century Gothic" w:eastAsia="Century Gothic" w:hAnsi="Century Gothic" w:cs="Century Gothic"/>
          <w:lang w:val="en-GB"/>
        </w:rPr>
        <w:t>ation</w:t>
      </w:r>
      <w:r w:rsidRPr="00612923">
        <w:rPr>
          <w:rFonts w:ascii="Century Gothic" w:eastAsia="Century Gothic" w:hAnsi="Century Gothic" w:cs="Century Gothic"/>
          <w:lang w:val="en-GB"/>
        </w:rPr>
        <w:tab/>
      </w:r>
      <w:r w:rsidRPr="00612923">
        <w:rPr>
          <w:rFonts w:ascii="Century Gothic" w:eastAsia="Century Gothic" w:hAnsi="Century Gothic" w:cs="Century Gothic"/>
          <w:lang w:val="en-GB"/>
        </w:rPr>
        <w:tab/>
      </w:r>
      <w:r w:rsidRPr="00612923">
        <w:rPr>
          <w:rFonts w:ascii="Century Gothic" w:eastAsia="Century Gothic" w:hAnsi="Century Gothic" w:cs="Century Gothic"/>
          <w:lang w:val="en-GB"/>
        </w:rPr>
        <w:tab/>
      </w:r>
      <w:r w:rsidR="006917E0" w:rsidRPr="00612923">
        <w:rPr>
          <w:rFonts w:ascii="Century Gothic" w:eastAsia="Century Gothic" w:hAnsi="Century Gothic" w:cs="Century Gothic"/>
          <w:lang w:val="en-GB"/>
        </w:rPr>
        <w:tab/>
      </w:r>
      <w:r w:rsidR="005B415D" w:rsidRPr="00612923">
        <w:rPr>
          <w:rFonts w:ascii="Century Gothic" w:eastAsia="Century Gothic" w:hAnsi="Century Gothic" w:cs="Century Gothic"/>
          <w:lang w:val="en-GB"/>
        </w:rPr>
        <w:tab/>
      </w:r>
      <w:r w:rsidR="00253633">
        <w:rPr>
          <w:rFonts w:ascii="Century Gothic" w:eastAsia="Century Gothic" w:hAnsi="Century Gothic" w:cs="Century Gothic"/>
          <w:lang w:val="en-GB"/>
        </w:rPr>
        <w:t>10</w:t>
      </w:r>
      <w:r w:rsidRPr="00612923">
        <w:rPr>
          <w:rFonts w:ascii="Century Gothic" w:eastAsia="Century Gothic" w:hAnsi="Century Gothic" w:cs="Century Gothic"/>
          <w:lang w:val="en-GB"/>
        </w:rPr>
        <w:t>%</w:t>
      </w:r>
    </w:p>
    <w:p w14:paraId="6099DADE" w14:textId="77777777" w:rsidR="00407750" w:rsidRPr="00407750" w:rsidRDefault="00407750" w:rsidP="00407750">
      <w:pPr>
        <w:spacing w:after="40"/>
        <w:rPr>
          <w:rFonts w:ascii="Century Gothic" w:eastAsia="Century Gothic" w:hAnsi="Century Gothic" w:cs="Century Gothic"/>
          <w:lang w:val="en-GB"/>
        </w:rPr>
      </w:pPr>
    </w:p>
    <w:p w14:paraId="0B0E8A55" w14:textId="7EF16004" w:rsidR="00D75B85" w:rsidRPr="00D1535E" w:rsidRDefault="00DC70D6">
      <w:pPr>
        <w:pStyle w:val="Heading1"/>
        <w:rPr>
          <w:rFonts w:ascii="Century Gothic" w:hAnsi="Century Gothic"/>
          <w:lang w:val="en-GB"/>
        </w:rPr>
      </w:pPr>
      <w:bookmarkStart w:id="27" w:name="_Toc158200233"/>
      <w:r>
        <w:rPr>
          <w:rFonts w:ascii="Century Gothic" w:hAnsi="Century Gothic"/>
          <w:lang w:val="en-GB"/>
        </w:rPr>
        <w:t>B</w:t>
      </w:r>
      <w:r w:rsidR="00D75B85" w:rsidRPr="39E0ED9A">
        <w:rPr>
          <w:rFonts w:ascii="Century Gothic" w:hAnsi="Century Gothic"/>
          <w:lang w:val="en-GB"/>
        </w:rPr>
        <w:t>ackground Information</w:t>
      </w:r>
      <w:bookmarkEnd w:id="27"/>
    </w:p>
    <w:p w14:paraId="45319C6D" w14:textId="77777777" w:rsidR="007807A1" w:rsidRPr="00D1535E" w:rsidRDefault="007807A1" w:rsidP="007807A1">
      <w:pPr>
        <w:pStyle w:val="Heading2"/>
        <w:rPr>
          <w:rFonts w:ascii="Century Gothic" w:hAnsi="Century Gothic"/>
          <w:lang w:val="en-GB"/>
        </w:rPr>
      </w:pPr>
      <w:bookmarkStart w:id="28" w:name="_Toc143694064"/>
      <w:bookmarkStart w:id="29" w:name="_Toc158200234"/>
      <w:r w:rsidRPr="39E0ED9A">
        <w:rPr>
          <w:rFonts w:ascii="Century Gothic" w:hAnsi="Century Gothic"/>
          <w:lang w:val="en-GB"/>
        </w:rPr>
        <w:t>Organisation</w:t>
      </w:r>
      <w:bookmarkEnd w:id="28"/>
      <w:bookmarkEnd w:id="29"/>
    </w:p>
    <w:p w14:paraId="07835B2C" w14:textId="50524606" w:rsidR="00BE2599" w:rsidRPr="00AC2713" w:rsidRDefault="007807A1" w:rsidP="00BE2599">
      <w:pPr>
        <w:jc w:val="both"/>
        <w:rPr>
          <w:rFonts w:ascii="Century Gothic" w:eastAsia="Century Gothic" w:hAnsi="Century Gothic" w:cs="Century Gothic"/>
          <w:lang w:val="en-GB"/>
        </w:rPr>
      </w:pPr>
      <w:r w:rsidRPr="17D5D4F5">
        <w:rPr>
          <w:rFonts w:ascii="Century Gothic" w:eastAsia="Century Gothic" w:hAnsi="Century Gothic" w:cs="Century Gothic"/>
          <w:lang w:val="en-GB"/>
        </w:rPr>
        <w:t xml:space="preserve">LFRS runs a 24/7 operation. </w:t>
      </w:r>
      <w:r w:rsidR="009B40EF" w:rsidRPr="7E264137">
        <w:rPr>
          <w:rFonts w:ascii="Century Gothic" w:eastAsia="Century Gothic" w:hAnsi="Century Gothic" w:cs="Century Gothic"/>
          <w:lang w:val="en-GB"/>
        </w:rPr>
        <w:t xml:space="preserve">Wholetime </w:t>
      </w:r>
      <w:r w:rsidR="009B40EF">
        <w:rPr>
          <w:rFonts w:ascii="Century Gothic" w:eastAsia="Century Gothic" w:hAnsi="Century Gothic" w:cs="Century Gothic"/>
          <w:lang w:val="en-GB"/>
        </w:rPr>
        <w:t>s</w:t>
      </w:r>
      <w:r w:rsidR="00BE2599" w:rsidRPr="17D5D4F5">
        <w:rPr>
          <w:rFonts w:ascii="Century Gothic" w:hAnsi="Century Gothic"/>
          <w:lang w:val="en-GB"/>
        </w:rPr>
        <w:t>tations are crewed by operational personnel 365 days a year, 24 hours a day.</w:t>
      </w:r>
      <w:r w:rsidR="00BE2599" w:rsidRPr="17D5D4F5">
        <w:rPr>
          <w:rFonts w:ascii="Century Gothic" w:eastAsia="Century Gothic" w:hAnsi="Century Gothic" w:cs="Century Gothic"/>
          <w:lang w:val="en-GB"/>
        </w:rPr>
        <w:t xml:space="preserve"> </w:t>
      </w:r>
      <w:r w:rsidR="002D5E4A">
        <w:rPr>
          <w:rFonts w:ascii="Century Gothic" w:eastAsia="Century Gothic" w:hAnsi="Century Gothic" w:cs="Century Gothic"/>
          <w:lang w:val="en-GB"/>
        </w:rPr>
        <w:t>All</w:t>
      </w:r>
      <w:r w:rsidR="001718EA">
        <w:rPr>
          <w:rFonts w:ascii="Century Gothic" w:eastAsia="Century Gothic" w:hAnsi="Century Gothic" w:cs="Century Gothic"/>
          <w:lang w:val="en-GB"/>
        </w:rPr>
        <w:t xml:space="preserve"> our stations </w:t>
      </w:r>
      <w:proofErr w:type="gramStart"/>
      <w:r w:rsidR="001718EA">
        <w:rPr>
          <w:rFonts w:ascii="Century Gothic" w:eastAsia="Century Gothic" w:hAnsi="Century Gothic" w:cs="Century Gothic"/>
          <w:lang w:val="en-GB"/>
        </w:rPr>
        <w:t>are able to</w:t>
      </w:r>
      <w:proofErr w:type="gramEnd"/>
      <w:r w:rsidR="001718EA">
        <w:rPr>
          <w:rFonts w:ascii="Century Gothic" w:eastAsia="Century Gothic" w:hAnsi="Century Gothic" w:cs="Century Gothic"/>
          <w:lang w:val="en-GB"/>
        </w:rPr>
        <w:t xml:space="preserve"> support mobilisation 24/7</w:t>
      </w:r>
      <w:r w:rsidR="00F41509">
        <w:rPr>
          <w:rFonts w:ascii="Century Gothic" w:eastAsia="Century Gothic" w:hAnsi="Century Gothic" w:cs="Century Gothic"/>
          <w:lang w:val="en-GB"/>
        </w:rPr>
        <w:t xml:space="preserve">. </w:t>
      </w:r>
      <w:r w:rsidR="00BE2599" w:rsidRPr="17D5D4F5">
        <w:rPr>
          <w:rFonts w:ascii="Century Gothic" w:eastAsia="Century Gothic" w:hAnsi="Century Gothic" w:cs="Century Gothic"/>
          <w:lang w:val="en-GB"/>
        </w:rPr>
        <w:t>Office hours are from Monday to Friday 08.30 – 17.00. Outside of these hours Fire Control provide an on-call emergency support service to our operational staff and duty officer</w:t>
      </w:r>
      <w:r w:rsidR="76F690B5" w:rsidRPr="17D5D4F5">
        <w:rPr>
          <w:rFonts w:ascii="Century Gothic" w:eastAsia="Century Gothic" w:hAnsi="Century Gothic" w:cs="Century Gothic"/>
          <w:lang w:val="en-GB"/>
        </w:rPr>
        <w:t>s</w:t>
      </w:r>
      <w:r w:rsidR="00BE2599" w:rsidRPr="17D5D4F5">
        <w:rPr>
          <w:rFonts w:ascii="Century Gothic" w:eastAsia="Century Gothic" w:hAnsi="Century Gothic" w:cs="Century Gothic"/>
          <w:lang w:val="en-GB"/>
        </w:rPr>
        <w:t xml:space="preserve"> provide</w:t>
      </w:r>
      <w:r w:rsidR="63E6A19E" w:rsidRPr="17D5D4F5">
        <w:rPr>
          <w:rFonts w:ascii="Century Gothic" w:eastAsia="Century Gothic" w:hAnsi="Century Gothic" w:cs="Century Gothic"/>
          <w:lang w:val="en-GB"/>
        </w:rPr>
        <w:t xml:space="preserve"> </w:t>
      </w:r>
      <w:r w:rsidR="00BE2599" w:rsidRPr="17D5D4F5">
        <w:rPr>
          <w:rFonts w:ascii="Century Gothic" w:eastAsia="Century Gothic" w:hAnsi="Century Gothic" w:cs="Century Gothic"/>
          <w:lang w:val="en-GB"/>
        </w:rPr>
        <w:t>an on-call service for Fire Protection issues.</w:t>
      </w:r>
    </w:p>
    <w:p w14:paraId="44FD574E" w14:textId="77777777" w:rsidR="0083660D" w:rsidRDefault="00951985" w:rsidP="00EE6C30">
      <w:pPr>
        <w:jc w:val="both"/>
        <w:rPr>
          <w:rFonts w:ascii="Century Gothic" w:eastAsia="Century Gothic" w:hAnsi="Century Gothic" w:cs="Century Gothic"/>
        </w:rPr>
      </w:pPr>
      <w:r>
        <w:rPr>
          <w:rFonts w:ascii="Century Gothic" w:eastAsia="Century Gothic" w:hAnsi="Century Gothic" w:cs="Century Gothic"/>
        </w:rPr>
        <w:t xml:space="preserve">In </w:t>
      </w:r>
      <w:r w:rsidR="004E6401">
        <w:rPr>
          <w:rFonts w:ascii="Century Gothic" w:eastAsia="Century Gothic" w:hAnsi="Century Gothic" w:cs="Century Gothic"/>
        </w:rPr>
        <w:t xml:space="preserve">2023 LFRS </w:t>
      </w:r>
      <w:r w:rsidR="00B16245" w:rsidRPr="00B16245">
        <w:rPr>
          <w:rFonts w:ascii="Century Gothic" w:eastAsia="Century Gothic" w:hAnsi="Century Gothic" w:cs="Century Gothic"/>
        </w:rPr>
        <w:t>progressed</w:t>
      </w:r>
    </w:p>
    <w:p w14:paraId="18D3C858" w14:textId="2EF5D98C" w:rsidR="004E6401" w:rsidRDefault="00B16245" w:rsidP="0083660D">
      <w:pPr>
        <w:pStyle w:val="ListParagraph"/>
        <w:numPr>
          <w:ilvl w:val="0"/>
          <w:numId w:val="11"/>
        </w:numPr>
        <w:jc w:val="both"/>
        <w:rPr>
          <w:rFonts w:ascii="Century Gothic" w:eastAsia="Century Gothic" w:hAnsi="Century Gothic" w:cs="Century Gothic"/>
        </w:rPr>
      </w:pPr>
      <w:r w:rsidRPr="0083660D">
        <w:rPr>
          <w:rFonts w:ascii="Century Gothic" w:eastAsia="Century Gothic" w:hAnsi="Century Gothic" w:cs="Century Gothic"/>
        </w:rPr>
        <w:t xml:space="preserve">76 </w:t>
      </w:r>
      <w:r w:rsidR="0083660D" w:rsidRPr="0083660D">
        <w:rPr>
          <w:rFonts w:ascii="Century Gothic" w:eastAsia="Century Gothic" w:hAnsi="Century Gothic" w:cs="Century Gothic"/>
        </w:rPr>
        <w:t>Operational</w:t>
      </w:r>
      <w:r w:rsidRPr="0083660D">
        <w:rPr>
          <w:rFonts w:ascii="Century Gothic" w:eastAsia="Century Gothic" w:hAnsi="Century Gothic" w:cs="Century Gothic"/>
        </w:rPr>
        <w:t xml:space="preserve"> roles</w:t>
      </w:r>
    </w:p>
    <w:p w14:paraId="34F826D0" w14:textId="23E20CEC" w:rsidR="001B1046" w:rsidRDefault="001B1046" w:rsidP="0083660D">
      <w:pPr>
        <w:pStyle w:val="ListParagraph"/>
        <w:numPr>
          <w:ilvl w:val="0"/>
          <w:numId w:val="11"/>
        </w:numPr>
        <w:jc w:val="both"/>
        <w:rPr>
          <w:rFonts w:ascii="Century Gothic" w:eastAsia="Century Gothic" w:hAnsi="Century Gothic" w:cs="Century Gothic"/>
        </w:rPr>
      </w:pPr>
      <w:r w:rsidRPr="330BC45B">
        <w:rPr>
          <w:rFonts w:ascii="Century Gothic" w:eastAsia="Century Gothic" w:hAnsi="Century Gothic" w:cs="Century Gothic"/>
        </w:rPr>
        <w:t xml:space="preserve">Conducted </w:t>
      </w:r>
      <w:r w:rsidR="3722EA5D" w:rsidRPr="330BC45B">
        <w:rPr>
          <w:rFonts w:ascii="Century Gothic" w:eastAsia="Century Gothic" w:hAnsi="Century Gothic" w:cs="Century Gothic"/>
        </w:rPr>
        <w:t>5</w:t>
      </w:r>
      <w:r w:rsidR="00023AE3" w:rsidRPr="330BC45B">
        <w:rPr>
          <w:rFonts w:ascii="Century Gothic" w:eastAsia="Century Gothic" w:hAnsi="Century Gothic" w:cs="Century Gothic"/>
          <w:color w:val="FF0000"/>
        </w:rPr>
        <w:t xml:space="preserve"> </w:t>
      </w:r>
      <w:r w:rsidR="00023AE3" w:rsidRPr="330BC45B">
        <w:rPr>
          <w:rFonts w:ascii="Century Gothic" w:eastAsia="Century Gothic" w:hAnsi="Century Gothic" w:cs="Century Gothic"/>
        </w:rPr>
        <w:t xml:space="preserve">firefighter recruitment </w:t>
      </w:r>
      <w:r w:rsidR="00F2085F" w:rsidRPr="330BC45B">
        <w:rPr>
          <w:rFonts w:ascii="Century Gothic" w:eastAsia="Century Gothic" w:hAnsi="Century Gothic" w:cs="Century Gothic"/>
        </w:rPr>
        <w:t>campaigns.</w:t>
      </w:r>
    </w:p>
    <w:p w14:paraId="13EA3032" w14:textId="7EBC9877" w:rsidR="00023AE3" w:rsidRDefault="00F2085F" w:rsidP="0083660D">
      <w:pPr>
        <w:pStyle w:val="ListParagraph"/>
        <w:numPr>
          <w:ilvl w:val="0"/>
          <w:numId w:val="11"/>
        </w:numPr>
        <w:jc w:val="both"/>
        <w:rPr>
          <w:rFonts w:ascii="Century Gothic" w:eastAsia="Century Gothic" w:hAnsi="Century Gothic" w:cs="Century Gothic"/>
        </w:rPr>
      </w:pPr>
      <w:r>
        <w:rPr>
          <w:rFonts w:ascii="Century Gothic" w:eastAsia="Century Gothic" w:hAnsi="Century Gothic" w:cs="Century Gothic"/>
        </w:rPr>
        <w:lastRenderedPageBreak/>
        <w:t xml:space="preserve">Ran 6 Talent Pool </w:t>
      </w:r>
      <w:r w:rsidR="00F84378">
        <w:rPr>
          <w:rFonts w:ascii="Century Gothic" w:eastAsia="Century Gothic" w:hAnsi="Century Gothic" w:cs="Century Gothic"/>
        </w:rPr>
        <w:t>processes.</w:t>
      </w:r>
    </w:p>
    <w:p w14:paraId="15223E06" w14:textId="77777777" w:rsidR="00DF34A1" w:rsidRDefault="00F84378" w:rsidP="00EE6C30">
      <w:pPr>
        <w:pStyle w:val="ListParagraph"/>
        <w:numPr>
          <w:ilvl w:val="0"/>
          <w:numId w:val="11"/>
        </w:numPr>
        <w:jc w:val="both"/>
        <w:rPr>
          <w:rFonts w:ascii="Century Gothic" w:eastAsia="Century Gothic" w:hAnsi="Century Gothic" w:cs="Century Gothic"/>
        </w:rPr>
      </w:pPr>
      <w:r>
        <w:rPr>
          <w:rFonts w:ascii="Century Gothic" w:eastAsia="Century Gothic" w:hAnsi="Century Gothic" w:cs="Century Gothic"/>
        </w:rPr>
        <w:t xml:space="preserve">Recruited </w:t>
      </w:r>
      <w:r w:rsidR="00DF34A1">
        <w:rPr>
          <w:rFonts w:ascii="Century Gothic" w:eastAsia="Century Gothic" w:hAnsi="Century Gothic" w:cs="Century Gothic"/>
        </w:rPr>
        <w:t xml:space="preserve">into </w:t>
      </w:r>
      <w:r w:rsidR="00DF34A1" w:rsidRPr="00B16245">
        <w:rPr>
          <w:rFonts w:ascii="Century Gothic" w:eastAsia="Century Gothic" w:hAnsi="Century Gothic" w:cs="Century Gothic"/>
        </w:rPr>
        <w:t xml:space="preserve">29 </w:t>
      </w:r>
      <w:r w:rsidR="00DF34A1">
        <w:rPr>
          <w:rFonts w:ascii="Century Gothic" w:eastAsia="Century Gothic" w:hAnsi="Century Gothic" w:cs="Century Gothic"/>
        </w:rPr>
        <w:t>support department roles.</w:t>
      </w:r>
    </w:p>
    <w:p w14:paraId="058E7863" w14:textId="508D0A0A" w:rsidR="006021F6" w:rsidRPr="00DF34A1" w:rsidRDefault="00DF34A1" w:rsidP="00EE6C30">
      <w:pPr>
        <w:pStyle w:val="ListParagraph"/>
        <w:numPr>
          <w:ilvl w:val="0"/>
          <w:numId w:val="11"/>
        </w:numPr>
        <w:jc w:val="both"/>
        <w:rPr>
          <w:rFonts w:ascii="Century Gothic" w:eastAsia="Century Gothic" w:hAnsi="Century Gothic" w:cs="Century Gothic"/>
        </w:rPr>
      </w:pPr>
      <w:r>
        <w:rPr>
          <w:rFonts w:ascii="Century Gothic" w:eastAsia="Century Gothic" w:hAnsi="Century Gothic" w:cs="Century Gothic"/>
        </w:rPr>
        <w:t>Received</w:t>
      </w:r>
      <w:r w:rsidR="00B16245" w:rsidRPr="00DF34A1">
        <w:rPr>
          <w:rFonts w:ascii="Century Gothic" w:eastAsia="Century Gothic" w:hAnsi="Century Gothic" w:cs="Century Gothic"/>
        </w:rPr>
        <w:t xml:space="preserve"> 265 applications for internal transfer process.</w:t>
      </w:r>
    </w:p>
    <w:p w14:paraId="1DF881F3" w14:textId="45AD33E0" w:rsidR="00EE6C30" w:rsidRDefault="00EE6C30" w:rsidP="00EE6C30">
      <w:pPr>
        <w:jc w:val="both"/>
        <w:rPr>
          <w:rFonts w:ascii="Century Gothic" w:eastAsia="Century Gothic" w:hAnsi="Century Gothic" w:cs="Century Gothic"/>
          <w:lang w:val="en-GB"/>
        </w:rPr>
      </w:pPr>
      <w:r w:rsidRPr="00AC2713">
        <w:rPr>
          <w:rFonts w:ascii="Century Gothic" w:eastAsia="Century Gothic" w:hAnsi="Century Gothic" w:cs="Century Gothic"/>
          <w:lang w:val="en-GB"/>
        </w:rPr>
        <w:t>LFRS has 650 employees to fill over 750 positions. Of these positions, around 80% are firefighters, 16% are in support roles and 4% are control operators.</w:t>
      </w:r>
    </w:p>
    <w:p w14:paraId="23F91088" w14:textId="07CEDAAC" w:rsidR="007807A1" w:rsidRPr="008A02D5" w:rsidRDefault="007807A1" w:rsidP="007807A1">
      <w:pPr>
        <w:jc w:val="both"/>
        <w:rPr>
          <w:rFonts w:ascii="Century Gothic" w:eastAsia="Century Gothic" w:hAnsi="Century Gothic" w:cs="Century Gothic"/>
          <w:lang w:val="en-GB"/>
        </w:rPr>
      </w:pPr>
      <w:r w:rsidRPr="008A02D5">
        <w:rPr>
          <w:rFonts w:ascii="Century Gothic" w:eastAsia="Century Gothic" w:hAnsi="Century Gothic" w:cs="Century Gothic"/>
          <w:lang w:val="en-GB"/>
        </w:rPr>
        <w:t xml:space="preserve">Further information can be obtained from </w:t>
      </w:r>
      <w:r w:rsidR="007B3625">
        <w:rPr>
          <w:rFonts w:ascii="Century Gothic" w:eastAsia="Century Gothic" w:hAnsi="Century Gothic" w:cs="Century Gothic"/>
          <w:lang w:val="en-GB"/>
        </w:rPr>
        <w:t>our</w:t>
      </w:r>
      <w:r w:rsidRPr="008A02D5">
        <w:rPr>
          <w:rFonts w:ascii="Century Gothic" w:eastAsia="Century Gothic" w:hAnsi="Century Gothic" w:cs="Century Gothic"/>
          <w:lang w:val="en-GB"/>
        </w:rPr>
        <w:t xml:space="preserve"> website </w:t>
      </w:r>
      <w:sdt>
        <w:sdtPr>
          <w:rPr>
            <w:rFonts w:ascii="Century Gothic" w:eastAsia="Century Gothic" w:hAnsi="Century Gothic" w:cs="Century Gothic"/>
            <w:lang w:val="en-GB"/>
          </w:rPr>
          <w:alias w:val="Website"/>
          <w:tag w:val="Website"/>
          <w:id w:val="-116912597"/>
          <w:placeholder>
            <w:docPart w:val="10A23876D6EA4B53AAF47E0E8D7A5729"/>
          </w:placeholder>
          <w:dataBinding w:prefixMappings="xmlns:ns0='http://purl.org/dc/elements/1.1/' xmlns:ns1='http://schemas.openxmlformats.org/package/2006/metadata/core-properties' " w:xpath="/ns1:coreProperties[1]/ns1:keywords[1]" w:storeItemID="{6C3C8BC8-F283-45AE-878A-BAB7291924A1}"/>
          <w:text/>
        </w:sdtPr>
        <w:sdtContent>
          <w:r w:rsidRPr="008A02D5">
            <w:rPr>
              <w:rFonts w:ascii="Century Gothic" w:eastAsia="Century Gothic" w:hAnsi="Century Gothic" w:cs="Century Gothic"/>
              <w:lang w:val="en-GB"/>
            </w:rPr>
            <w:t>http:/www.leicestershire-fire.gov.uk</w:t>
          </w:r>
          <w:r w:rsidR="007B3625">
            <w:rPr>
              <w:rFonts w:ascii="Century Gothic" w:eastAsia="Century Gothic" w:hAnsi="Century Gothic" w:cs="Century Gothic"/>
              <w:lang w:val="en-GB"/>
            </w:rPr>
            <w:t>.</w:t>
          </w:r>
        </w:sdtContent>
      </w:sdt>
    </w:p>
    <w:p w14:paraId="24FBF2D2" w14:textId="4257CFE4" w:rsidR="007807A1" w:rsidRPr="00D1535E" w:rsidRDefault="00D600AD" w:rsidP="007807A1">
      <w:pPr>
        <w:pStyle w:val="Heading2"/>
        <w:rPr>
          <w:rFonts w:ascii="Century Gothic" w:hAnsi="Century Gothic"/>
          <w:lang w:val="en-GB"/>
        </w:rPr>
      </w:pPr>
      <w:bookmarkStart w:id="30" w:name="_Toc143694065"/>
      <w:bookmarkStart w:id="31" w:name="_Toc158200235"/>
      <w:r w:rsidRPr="00D1535E">
        <w:rPr>
          <w:noProof/>
          <w:lang w:val="en-GB" w:eastAsia="en-GB"/>
        </w:rPr>
        <w:drawing>
          <wp:anchor distT="0" distB="0" distL="114300" distR="114300" simplePos="0" relativeHeight="251658243" behindDoc="1" locked="0" layoutInCell="1" allowOverlap="1" wp14:anchorId="34424659" wp14:editId="3DCF2E4D">
            <wp:simplePos x="0" y="0"/>
            <wp:positionH relativeFrom="margin">
              <wp:align>left</wp:align>
            </wp:positionH>
            <wp:positionV relativeFrom="paragraph">
              <wp:posOffset>390525</wp:posOffset>
            </wp:positionV>
            <wp:extent cx="2494280" cy="532765"/>
            <wp:effectExtent l="0" t="0" r="1270" b="635"/>
            <wp:wrapTopAndBottom/>
            <wp:docPr id="1" name="Picture 1" descr="http://lfrs/corporate/LFRS%20Corporate%20Branding/LFRS%20Logo%20No%20St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lfrs/corporate/LFRS%20Corporate%20Branding/LFRS%20Logo%20No%20Strap.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94280" cy="532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07A1" w:rsidRPr="39E0ED9A">
        <w:rPr>
          <w:rFonts w:ascii="Century Gothic" w:hAnsi="Century Gothic"/>
          <w:lang w:val="en-GB"/>
        </w:rPr>
        <w:t>Contact</w:t>
      </w:r>
      <w:bookmarkEnd w:id="30"/>
      <w:bookmarkEnd w:id="31"/>
    </w:p>
    <w:p w14:paraId="709F2BB7" w14:textId="16F4A482" w:rsidR="007807A1" w:rsidRPr="00D1535E" w:rsidRDefault="007807A1" w:rsidP="007807A1">
      <w:pPr>
        <w:rPr>
          <w:lang w:val="en-GB"/>
        </w:rPr>
      </w:pPr>
    </w:p>
    <w:p w14:paraId="7DA189CD" w14:textId="77777777" w:rsidR="007807A1" w:rsidRPr="00D1535E" w:rsidRDefault="00000000" w:rsidP="007807A1">
      <w:pPr>
        <w:spacing w:before="60" w:after="60"/>
        <w:rPr>
          <w:rFonts w:ascii="Century Gothic" w:hAnsi="Century Gothic"/>
          <w:lang w:val="en-GB"/>
        </w:rPr>
      </w:pPr>
      <w:sdt>
        <w:sdtPr>
          <w:rPr>
            <w:rFonts w:ascii="Century Gothic" w:hAnsi="Century Gothic"/>
            <w:lang w:val="en-GB"/>
          </w:rPr>
          <w:alias w:val="Company"/>
          <w:tag w:val=""/>
          <w:id w:val="-805705464"/>
          <w:placeholder>
            <w:docPart w:val="C279B4C743474AF597D7B7BEA1029F43"/>
          </w:placeholder>
          <w:dataBinding w:prefixMappings="xmlns:ns0='http://schemas.openxmlformats.org/officeDocument/2006/extended-properties' " w:xpath="/ns0:Properties[1]/ns0:Company[1]" w:storeItemID="{6668398D-A668-4E3E-A5EB-62B293D839F1}"/>
          <w:text/>
        </w:sdtPr>
        <w:sdtContent>
          <w:r w:rsidR="007807A1" w:rsidRPr="00D1535E">
            <w:rPr>
              <w:rFonts w:ascii="Century Gothic" w:hAnsi="Century Gothic"/>
              <w:lang w:val="en-GB"/>
            </w:rPr>
            <w:t>Leicestershire Fire and Rescue Service</w:t>
          </w:r>
        </w:sdtContent>
      </w:sdt>
    </w:p>
    <w:p w14:paraId="393073B6" w14:textId="77777777" w:rsidR="007807A1" w:rsidRPr="00D1535E" w:rsidRDefault="007807A1" w:rsidP="007807A1">
      <w:pPr>
        <w:rPr>
          <w:rFonts w:ascii="Century Gothic" w:hAnsi="Century Gothic"/>
          <w:lang w:val="en-GB"/>
        </w:rPr>
      </w:pPr>
      <w:r w:rsidRPr="00D1535E">
        <w:rPr>
          <w:rFonts w:ascii="Century Gothic" w:hAnsi="Century Gothic"/>
          <w:lang w:val="en-GB"/>
        </w:rPr>
        <w:t>12 Geoff Monk Way, Birstall, Leicester, LE4 3BU</w:t>
      </w:r>
    </w:p>
    <w:p w14:paraId="12D3D8DF" w14:textId="77777777" w:rsidR="007807A1" w:rsidRPr="00D1535E" w:rsidRDefault="007807A1" w:rsidP="007807A1">
      <w:pPr>
        <w:rPr>
          <w:rFonts w:ascii="Century Gothic" w:hAnsi="Century Gothic"/>
          <w:lang w:val="en-GB"/>
        </w:rPr>
      </w:pPr>
      <w:r w:rsidRPr="00D1535E">
        <w:rPr>
          <w:rFonts w:ascii="Century Gothic" w:hAnsi="Century Gothic"/>
          <w:lang w:val="en-GB"/>
        </w:rPr>
        <w:t>Tel 0116 2105555</w:t>
      </w:r>
    </w:p>
    <w:p w14:paraId="6433AEFD" w14:textId="6CE48D66" w:rsidR="007807A1" w:rsidRPr="00D1535E" w:rsidRDefault="007807A1" w:rsidP="007807A1">
      <w:pPr>
        <w:rPr>
          <w:rFonts w:ascii="Century Gothic" w:hAnsi="Century Gothic"/>
          <w:lang w:val="en-GB"/>
        </w:rPr>
      </w:pPr>
      <w:r w:rsidRPr="00D1535E">
        <w:rPr>
          <w:rFonts w:ascii="Century Gothic" w:hAnsi="Century Gothic"/>
          <w:lang w:val="en-GB"/>
        </w:rPr>
        <w:t>https:/</w:t>
      </w:r>
      <w:r w:rsidR="00CF51B4">
        <w:rPr>
          <w:rFonts w:ascii="Century Gothic" w:hAnsi="Century Gothic"/>
          <w:lang w:val="en-GB"/>
        </w:rPr>
        <w:t>/</w:t>
      </w:r>
      <w:r w:rsidRPr="00D1535E">
        <w:rPr>
          <w:rFonts w:ascii="Century Gothic" w:hAnsi="Century Gothic"/>
          <w:lang w:val="en-GB"/>
        </w:rPr>
        <w:t>www.leics-fire.gov.uk</w:t>
      </w:r>
    </w:p>
    <w:p w14:paraId="644BD3F4" w14:textId="2A5F6703" w:rsidR="00093EC6" w:rsidRPr="00D1535E" w:rsidRDefault="00000000" w:rsidP="008B34FD">
      <w:pPr>
        <w:rPr>
          <w:lang w:val="en-GB"/>
        </w:rPr>
      </w:pPr>
      <w:hyperlink r:id="rId17" w:history="1">
        <w:r w:rsidR="007807A1" w:rsidRPr="00D1535E">
          <w:rPr>
            <w:rStyle w:val="Hyperlink"/>
            <w:rFonts w:ascii="Century Gothic" w:hAnsi="Century Gothic"/>
            <w:lang w:val="en-GB"/>
          </w:rPr>
          <w:t>ictprocurement@leics-fire.gov.uk</w:t>
        </w:r>
      </w:hyperlink>
    </w:p>
    <w:sectPr w:rsidR="00093EC6" w:rsidRPr="00D1535E" w:rsidSect="006A75B9">
      <w:headerReference w:type="default" r:id="rId18"/>
      <w:footerReference w:type="default" r:id="rId19"/>
      <w:pgSz w:w="12240" w:h="15840" w:code="1"/>
      <w:pgMar w:top="2268" w:right="1555" w:bottom="1560" w:left="1555"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B71C5" w14:textId="77777777" w:rsidR="009E0E29" w:rsidRDefault="009E0E29">
      <w:pPr>
        <w:spacing w:after="0" w:line="240" w:lineRule="auto"/>
      </w:pPr>
      <w:r>
        <w:separator/>
      </w:r>
    </w:p>
  </w:endnote>
  <w:endnote w:type="continuationSeparator" w:id="0">
    <w:p w14:paraId="799C0B53" w14:textId="77777777" w:rsidR="009E0E29" w:rsidRDefault="009E0E29">
      <w:pPr>
        <w:spacing w:after="0" w:line="240" w:lineRule="auto"/>
      </w:pPr>
      <w:r>
        <w:continuationSeparator/>
      </w:r>
    </w:p>
  </w:endnote>
  <w:endnote w:type="continuationNotice" w:id="1">
    <w:p w14:paraId="1E14ADD0" w14:textId="77777777" w:rsidR="009E0E29" w:rsidRDefault="009E0E2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GGothicM">
    <w:altName w:val="HGｺﾞｼｯｸM"/>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HGMinchoB">
    <w:altName w:val="HG明朝B"/>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49C43" w14:textId="12F1654A" w:rsidR="002B234A" w:rsidRPr="00245A6C" w:rsidRDefault="007C2F5D">
    <w:pPr>
      <w:pStyle w:val="Footer"/>
      <w:rPr>
        <w:rFonts w:ascii="Century Gothic" w:hAnsi="Century Gothic"/>
      </w:rPr>
    </w:pPr>
    <w:r w:rsidRPr="00245A6C">
      <w:rPr>
        <w:rFonts w:ascii="Century Gothic" w:hAnsi="Century Gothic"/>
      </w:rPr>
      <w:t xml:space="preserve">Page </w:t>
    </w:r>
    <w:r w:rsidRPr="00245A6C">
      <w:rPr>
        <w:rFonts w:ascii="Century Gothic" w:hAnsi="Century Gothic"/>
      </w:rPr>
      <w:fldChar w:fldCharType="begin"/>
    </w:r>
    <w:r w:rsidRPr="00245A6C">
      <w:rPr>
        <w:rFonts w:ascii="Century Gothic" w:hAnsi="Century Gothic"/>
      </w:rPr>
      <w:instrText xml:space="preserve"> page </w:instrText>
    </w:r>
    <w:r w:rsidRPr="00245A6C">
      <w:rPr>
        <w:rFonts w:ascii="Century Gothic" w:hAnsi="Century Gothic"/>
      </w:rPr>
      <w:fldChar w:fldCharType="separate"/>
    </w:r>
    <w:r w:rsidR="00F41822" w:rsidRPr="00245A6C">
      <w:rPr>
        <w:rFonts w:ascii="Century Gothic" w:hAnsi="Century Gothic"/>
        <w:noProof/>
      </w:rPr>
      <w:t>8</w:t>
    </w:r>
    <w:r w:rsidRPr="00245A6C">
      <w:rPr>
        <w:rFonts w:ascii="Century Gothic" w:hAnsi="Century Gothi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08B46" w14:textId="77777777" w:rsidR="009E0E29" w:rsidRDefault="009E0E29">
      <w:pPr>
        <w:spacing w:after="0" w:line="240" w:lineRule="auto"/>
      </w:pPr>
      <w:r>
        <w:separator/>
      </w:r>
    </w:p>
  </w:footnote>
  <w:footnote w:type="continuationSeparator" w:id="0">
    <w:p w14:paraId="473C6B82" w14:textId="77777777" w:rsidR="009E0E29" w:rsidRDefault="009E0E29">
      <w:pPr>
        <w:spacing w:after="0" w:line="240" w:lineRule="auto"/>
      </w:pPr>
      <w:r>
        <w:continuationSeparator/>
      </w:r>
    </w:p>
  </w:footnote>
  <w:footnote w:type="continuationNotice" w:id="1">
    <w:p w14:paraId="1FA4CFD1" w14:textId="77777777" w:rsidR="009E0E29" w:rsidRDefault="009E0E2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1C580" w14:textId="77777777" w:rsidR="002B234A" w:rsidRDefault="007C2F5D" w:rsidP="00EC1FB7">
    <w:pPr>
      <w:pStyle w:val="HeaderShaded"/>
      <w:tabs>
        <w:tab w:val="left" w:pos="5032"/>
      </w:tabs>
      <w:jc w:val="center"/>
    </w:pPr>
    <w:r>
      <w:t>Table of 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DC77D" w14:textId="4A462DB7" w:rsidR="002B234A" w:rsidRDefault="00A95C2B" w:rsidP="00F02AC2">
    <w:pPr>
      <w:pStyle w:val="HeaderShaded"/>
      <w:jc w:val="center"/>
    </w:pPr>
    <w:r w:rsidRPr="00A95C2B">
      <w:t xml:space="preserve">LFRS </w:t>
    </w:r>
    <w:r w:rsidR="00497D15">
      <w:t>Application Tracking</w:t>
    </w:r>
    <w:r w:rsidRPr="00A95C2B">
      <w:t xml:space="preserve"> System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B4A81C5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A0826B0"/>
    <w:multiLevelType w:val="hybridMultilevel"/>
    <w:tmpl w:val="023E3FD6"/>
    <w:lvl w:ilvl="0" w:tplc="4308E2E6">
      <w:start w:val="1"/>
      <w:numFmt w:val="bullet"/>
      <w:lvlText w:val=""/>
      <w:lvlJc w:val="left"/>
      <w:pPr>
        <w:ind w:left="720" w:hanging="360"/>
      </w:pPr>
      <w:rPr>
        <w:rFonts w:ascii="Symbol" w:hAnsi="Symbol" w:hint="default"/>
      </w:rPr>
    </w:lvl>
    <w:lvl w:ilvl="1" w:tplc="0FE057AE">
      <w:start w:val="1"/>
      <w:numFmt w:val="bullet"/>
      <w:lvlText w:val="o"/>
      <w:lvlJc w:val="left"/>
      <w:pPr>
        <w:ind w:left="1440" w:hanging="360"/>
      </w:pPr>
      <w:rPr>
        <w:rFonts w:ascii="Courier New" w:hAnsi="Courier New" w:hint="default"/>
      </w:rPr>
    </w:lvl>
    <w:lvl w:ilvl="2" w:tplc="0464C2DE">
      <w:start w:val="1"/>
      <w:numFmt w:val="bullet"/>
      <w:lvlText w:val=""/>
      <w:lvlJc w:val="left"/>
      <w:pPr>
        <w:ind w:left="2160" w:hanging="360"/>
      </w:pPr>
      <w:rPr>
        <w:rFonts w:ascii="Wingdings" w:hAnsi="Wingdings" w:hint="default"/>
      </w:rPr>
    </w:lvl>
    <w:lvl w:ilvl="3" w:tplc="3AAAE1DA">
      <w:start w:val="1"/>
      <w:numFmt w:val="bullet"/>
      <w:lvlText w:val=""/>
      <w:lvlJc w:val="left"/>
      <w:pPr>
        <w:ind w:left="2880" w:hanging="360"/>
      </w:pPr>
      <w:rPr>
        <w:rFonts w:ascii="Symbol" w:hAnsi="Symbol" w:hint="default"/>
      </w:rPr>
    </w:lvl>
    <w:lvl w:ilvl="4" w:tplc="1EDE6BDA">
      <w:start w:val="1"/>
      <w:numFmt w:val="bullet"/>
      <w:lvlText w:val="o"/>
      <w:lvlJc w:val="left"/>
      <w:pPr>
        <w:ind w:left="3600" w:hanging="360"/>
      </w:pPr>
      <w:rPr>
        <w:rFonts w:ascii="Courier New" w:hAnsi="Courier New" w:hint="default"/>
      </w:rPr>
    </w:lvl>
    <w:lvl w:ilvl="5" w:tplc="192AE11A">
      <w:start w:val="1"/>
      <w:numFmt w:val="bullet"/>
      <w:lvlText w:val=""/>
      <w:lvlJc w:val="left"/>
      <w:pPr>
        <w:ind w:left="4320" w:hanging="360"/>
      </w:pPr>
      <w:rPr>
        <w:rFonts w:ascii="Wingdings" w:hAnsi="Wingdings" w:hint="default"/>
      </w:rPr>
    </w:lvl>
    <w:lvl w:ilvl="6" w:tplc="40DC8E2C">
      <w:start w:val="1"/>
      <w:numFmt w:val="bullet"/>
      <w:lvlText w:val=""/>
      <w:lvlJc w:val="left"/>
      <w:pPr>
        <w:ind w:left="5040" w:hanging="360"/>
      </w:pPr>
      <w:rPr>
        <w:rFonts w:ascii="Symbol" w:hAnsi="Symbol" w:hint="default"/>
      </w:rPr>
    </w:lvl>
    <w:lvl w:ilvl="7" w:tplc="9F8C5808">
      <w:start w:val="1"/>
      <w:numFmt w:val="bullet"/>
      <w:lvlText w:val="o"/>
      <w:lvlJc w:val="left"/>
      <w:pPr>
        <w:ind w:left="5760" w:hanging="360"/>
      </w:pPr>
      <w:rPr>
        <w:rFonts w:ascii="Courier New" w:hAnsi="Courier New" w:hint="default"/>
      </w:rPr>
    </w:lvl>
    <w:lvl w:ilvl="8" w:tplc="A8D69A7C">
      <w:start w:val="1"/>
      <w:numFmt w:val="bullet"/>
      <w:lvlText w:val=""/>
      <w:lvlJc w:val="left"/>
      <w:pPr>
        <w:ind w:left="6480" w:hanging="360"/>
      </w:pPr>
      <w:rPr>
        <w:rFonts w:ascii="Wingdings" w:hAnsi="Wingdings" w:hint="default"/>
      </w:rPr>
    </w:lvl>
  </w:abstractNum>
  <w:abstractNum w:abstractNumId="6" w15:restartNumberingAfterBreak="0">
    <w:nsid w:val="13FE3B28"/>
    <w:multiLevelType w:val="hybridMultilevel"/>
    <w:tmpl w:val="0620739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AnnualReport"/>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9966F00"/>
    <w:multiLevelType w:val="hybridMultilevel"/>
    <w:tmpl w:val="56B49EA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487B680E"/>
    <w:multiLevelType w:val="hybridMultilevel"/>
    <w:tmpl w:val="06207394"/>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3289472">
    <w:abstractNumId w:val="5"/>
  </w:num>
  <w:num w:numId="2" w16cid:durableId="1624651280">
    <w:abstractNumId w:val="4"/>
  </w:num>
  <w:num w:numId="3" w16cid:durableId="473136062">
    <w:abstractNumId w:val="3"/>
  </w:num>
  <w:num w:numId="4" w16cid:durableId="1545749914">
    <w:abstractNumId w:val="2"/>
  </w:num>
  <w:num w:numId="5" w16cid:durableId="538663931">
    <w:abstractNumId w:val="1"/>
  </w:num>
  <w:num w:numId="6" w16cid:durableId="135536741">
    <w:abstractNumId w:val="0"/>
  </w:num>
  <w:num w:numId="7" w16cid:durableId="1222256967">
    <w:abstractNumId w:val="7"/>
  </w:num>
  <w:num w:numId="8" w16cid:durableId="2014140503">
    <w:abstractNumId w:val="8"/>
  </w:num>
  <w:num w:numId="9" w16cid:durableId="61758507">
    <w:abstractNumId w:val="10"/>
  </w:num>
  <w:num w:numId="10" w16cid:durableId="747383666">
    <w:abstractNumId w:val="6"/>
  </w:num>
  <w:num w:numId="11" w16cid:durableId="944265906">
    <w:abstractNumId w:val="9"/>
  </w:num>
  <w:num w:numId="12" w16cid:durableId="629942027">
    <w:abstractNumId w:val="4"/>
  </w:num>
  <w:num w:numId="13" w16cid:durableId="1978946341">
    <w:abstractNumId w:val="4"/>
  </w:num>
  <w:num w:numId="14" w16cid:durableId="1175533823">
    <w:abstractNumId w:val="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ie Warren">
    <w15:presenceInfo w15:providerId="AD" w15:userId="S::Stefanie.Warren@leics-fire.gov.uk::07db7609-633a-4c48-8917-5522a3fe90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A3B"/>
    <w:rsid w:val="00000AEF"/>
    <w:rsid w:val="00000F89"/>
    <w:rsid w:val="00001302"/>
    <w:rsid w:val="000015F4"/>
    <w:rsid w:val="0000301F"/>
    <w:rsid w:val="00003B55"/>
    <w:rsid w:val="00004182"/>
    <w:rsid w:val="000042F9"/>
    <w:rsid w:val="00004988"/>
    <w:rsid w:val="00005817"/>
    <w:rsid w:val="00005D10"/>
    <w:rsid w:val="00005E2E"/>
    <w:rsid w:val="0000615C"/>
    <w:rsid w:val="000063D7"/>
    <w:rsid w:val="000101F0"/>
    <w:rsid w:val="0001122A"/>
    <w:rsid w:val="00012AE9"/>
    <w:rsid w:val="000140EA"/>
    <w:rsid w:val="00015B8D"/>
    <w:rsid w:val="00016862"/>
    <w:rsid w:val="00016BA8"/>
    <w:rsid w:val="00016DDD"/>
    <w:rsid w:val="00020284"/>
    <w:rsid w:val="00020538"/>
    <w:rsid w:val="00021AA9"/>
    <w:rsid w:val="00022C1E"/>
    <w:rsid w:val="0002319F"/>
    <w:rsid w:val="00023455"/>
    <w:rsid w:val="00023AE3"/>
    <w:rsid w:val="0002415D"/>
    <w:rsid w:val="000261DC"/>
    <w:rsid w:val="000262CD"/>
    <w:rsid w:val="0002799E"/>
    <w:rsid w:val="0003046D"/>
    <w:rsid w:val="00030E1F"/>
    <w:rsid w:val="00030F6B"/>
    <w:rsid w:val="00031259"/>
    <w:rsid w:val="00031C0C"/>
    <w:rsid w:val="00033D6E"/>
    <w:rsid w:val="000355CB"/>
    <w:rsid w:val="00036916"/>
    <w:rsid w:val="00040E14"/>
    <w:rsid w:val="00041790"/>
    <w:rsid w:val="00043008"/>
    <w:rsid w:val="00044022"/>
    <w:rsid w:val="0004422B"/>
    <w:rsid w:val="00045787"/>
    <w:rsid w:val="0004586E"/>
    <w:rsid w:val="00045BB6"/>
    <w:rsid w:val="00045D3D"/>
    <w:rsid w:val="00047442"/>
    <w:rsid w:val="00047D2B"/>
    <w:rsid w:val="000503C7"/>
    <w:rsid w:val="00050D5E"/>
    <w:rsid w:val="00051923"/>
    <w:rsid w:val="000519FA"/>
    <w:rsid w:val="000520A4"/>
    <w:rsid w:val="00053127"/>
    <w:rsid w:val="00054710"/>
    <w:rsid w:val="00054A18"/>
    <w:rsid w:val="00054DD2"/>
    <w:rsid w:val="00055A86"/>
    <w:rsid w:val="00055E29"/>
    <w:rsid w:val="0005639C"/>
    <w:rsid w:val="00056EA9"/>
    <w:rsid w:val="000578F6"/>
    <w:rsid w:val="00061963"/>
    <w:rsid w:val="00062355"/>
    <w:rsid w:val="00062BE2"/>
    <w:rsid w:val="00062CA3"/>
    <w:rsid w:val="000631AE"/>
    <w:rsid w:val="0006340F"/>
    <w:rsid w:val="00063E67"/>
    <w:rsid w:val="00064569"/>
    <w:rsid w:val="000666CA"/>
    <w:rsid w:val="00066EAE"/>
    <w:rsid w:val="00066F4F"/>
    <w:rsid w:val="00067B1A"/>
    <w:rsid w:val="00075721"/>
    <w:rsid w:val="00076ABE"/>
    <w:rsid w:val="00077939"/>
    <w:rsid w:val="00077B25"/>
    <w:rsid w:val="00080C6D"/>
    <w:rsid w:val="00081659"/>
    <w:rsid w:val="00081A41"/>
    <w:rsid w:val="00082B0D"/>
    <w:rsid w:val="00084557"/>
    <w:rsid w:val="0008518E"/>
    <w:rsid w:val="0008580A"/>
    <w:rsid w:val="00086E5A"/>
    <w:rsid w:val="000906F6"/>
    <w:rsid w:val="00090ECD"/>
    <w:rsid w:val="00091955"/>
    <w:rsid w:val="00092572"/>
    <w:rsid w:val="0009381A"/>
    <w:rsid w:val="00093EC6"/>
    <w:rsid w:val="00095471"/>
    <w:rsid w:val="00095DF6"/>
    <w:rsid w:val="00096052"/>
    <w:rsid w:val="00096571"/>
    <w:rsid w:val="000A0C41"/>
    <w:rsid w:val="000A2104"/>
    <w:rsid w:val="000A25F3"/>
    <w:rsid w:val="000A29C0"/>
    <w:rsid w:val="000A39C5"/>
    <w:rsid w:val="000A59C1"/>
    <w:rsid w:val="000A5A1E"/>
    <w:rsid w:val="000A78B5"/>
    <w:rsid w:val="000B01D5"/>
    <w:rsid w:val="000B0B7B"/>
    <w:rsid w:val="000B1F6D"/>
    <w:rsid w:val="000B1F77"/>
    <w:rsid w:val="000B2B18"/>
    <w:rsid w:val="000B464E"/>
    <w:rsid w:val="000B46DE"/>
    <w:rsid w:val="000B4A98"/>
    <w:rsid w:val="000B5D92"/>
    <w:rsid w:val="000B649A"/>
    <w:rsid w:val="000B6CD6"/>
    <w:rsid w:val="000B710D"/>
    <w:rsid w:val="000B7D46"/>
    <w:rsid w:val="000C09DE"/>
    <w:rsid w:val="000C2CC6"/>
    <w:rsid w:val="000C2DBC"/>
    <w:rsid w:val="000C4730"/>
    <w:rsid w:val="000C5160"/>
    <w:rsid w:val="000C540A"/>
    <w:rsid w:val="000C589C"/>
    <w:rsid w:val="000C5A10"/>
    <w:rsid w:val="000C6430"/>
    <w:rsid w:val="000C66E1"/>
    <w:rsid w:val="000D0A13"/>
    <w:rsid w:val="000D333D"/>
    <w:rsid w:val="000D37DB"/>
    <w:rsid w:val="000D38C0"/>
    <w:rsid w:val="000D4BE4"/>
    <w:rsid w:val="000E6752"/>
    <w:rsid w:val="000E6FAD"/>
    <w:rsid w:val="000F08CA"/>
    <w:rsid w:val="000F181C"/>
    <w:rsid w:val="000F2676"/>
    <w:rsid w:val="000F2CB0"/>
    <w:rsid w:val="000F31D7"/>
    <w:rsid w:val="000F3416"/>
    <w:rsid w:val="000F4EC4"/>
    <w:rsid w:val="000F5841"/>
    <w:rsid w:val="0010069B"/>
    <w:rsid w:val="00100AEB"/>
    <w:rsid w:val="00101032"/>
    <w:rsid w:val="00101218"/>
    <w:rsid w:val="00101D16"/>
    <w:rsid w:val="00101F7C"/>
    <w:rsid w:val="00102172"/>
    <w:rsid w:val="001021FB"/>
    <w:rsid w:val="001024B9"/>
    <w:rsid w:val="00102A85"/>
    <w:rsid w:val="0010646F"/>
    <w:rsid w:val="00107992"/>
    <w:rsid w:val="001108EE"/>
    <w:rsid w:val="001127BB"/>
    <w:rsid w:val="00112B22"/>
    <w:rsid w:val="00114D62"/>
    <w:rsid w:val="001153C8"/>
    <w:rsid w:val="001168AF"/>
    <w:rsid w:val="00117720"/>
    <w:rsid w:val="00120C53"/>
    <w:rsid w:val="00125AC5"/>
    <w:rsid w:val="00126769"/>
    <w:rsid w:val="00126D4E"/>
    <w:rsid w:val="00126EB5"/>
    <w:rsid w:val="00127B7C"/>
    <w:rsid w:val="00127CB7"/>
    <w:rsid w:val="00133E78"/>
    <w:rsid w:val="00136E0C"/>
    <w:rsid w:val="001439AE"/>
    <w:rsid w:val="0014506B"/>
    <w:rsid w:val="00145B97"/>
    <w:rsid w:val="00145E96"/>
    <w:rsid w:val="0015128F"/>
    <w:rsid w:val="00151AA7"/>
    <w:rsid w:val="00152DB3"/>
    <w:rsid w:val="00153ACB"/>
    <w:rsid w:val="0015408A"/>
    <w:rsid w:val="00156BBA"/>
    <w:rsid w:val="00161DD0"/>
    <w:rsid w:val="00165829"/>
    <w:rsid w:val="00165CB1"/>
    <w:rsid w:val="001718EA"/>
    <w:rsid w:val="00171C31"/>
    <w:rsid w:val="00172DED"/>
    <w:rsid w:val="00173159"/>
    <w:rsid w:val="001739D0"/>
    <w:rsid w:val="00175D0D"/>
    <w:rsid w:val="001766BA"/>
    <w:rsid w:val="001771AF"/>
    <w:rsid w:val="00177551"/>
    <w:rsid w:val="00177E44"/>
    <w:rsid w:val="00177E95"/>
    <w:rsid w:val="001813F2"/>
    <w:rsid w:val="001816FA"/>
    <w:rsid w:val="00183024"/>
    <w:rsid w:val="0018629F"/>
    <w:rsid w:val="00187730"/>
    <w:rsid w:val="001926DB"/>
    <w:rsid w:val="00192CB6"/>
    <w:rsid w:val="00192DDC"/>
    <w:rsid w:val="00197017"/>
    <w:rsid w:val="001A056D"/>
    <w:rsid w:val="001A2AE3"/>
    <w:rsid w:val="001A3C5C"/>
    <w:rsid w:val="001A5207"/>
    <w:rsid w:val="001A6DE5"/>
    <w:rsid w:val="001B1046"/>
    <w:rsid w:val="001B2FD2"/>
    <w:rsid w:val="001B4292"/>
    <w:rsid w:val="001B5389"/>
    <w:rsid w:val="001B597A"/>
    <w:rsid w:val="001B719C"/>
    <w:rsid w:val="001B75F1"/>
    <w:rsid w:val="001B7B32"/>
    <w:rsid w:val="001C04B1"/>
    <w:rsid w:val="001C1BC2"/>
    <w:rsid w:val="001C34CC"/>
    <w:rsid w:val="001C4999"/>
    <w:rsid w:val="001C64B9"/>
    <w:rsid w:val="001C6FD9"/>
    <w:rsid w:val="001D144D"/>
    <w:rsid w:val="001D27E3"/>
    <w:rsid w:val="001D4744"/>
    <w:rsid w:val="001D53E4"/>
    <w:rsid w:val="001D5438"/>
    <w:rsid w:val="001D61C2"/>
    <w:rsid w:val="001D6894"/>
    <w:rsid w:val="001D6E13"/>
    <w:rsid w:val="001D7650"/>
    <w:rsid w:val="001E06DA"/>
    <w:rsid w:val="001E15F8"/>
    <w:rsid w:val="001E27B0"/>
    <w:rsid w:val="001E3D6E"/>
    <w:rsid w:val="001E5CF4"/>
    <w:rsid w:val="001E60A1"/>
    <w:rsid w:val="001E6432"/>
    <w:rsid w:val="001E7D37"/>
    <w:rsid w:val="001F00EB"/>
    <w:rsid w:val="001F0C5C"/>
    <w:rsid w:val="001F0C91"/>
    <w:rsid w:val="001F1BB8"/>
    <w:rsid w:val="001F2353"/>
    <w:rsid w:val="001F3044"/>
    <w:rsid w:val="001F4F6A"/>
    <w:rsid w:val="001F5FCC"/>
    <w:rsid w:val="001F7CC8"/>
    <w:rsid w:val="00201AA3"/>
    <w:rsid w:val="00201E69"/>
    <w:rsid w:val="00203DC5"/>
    <w:rsid w:val="002053CD"/>
    <w:rsid w:val="00206257"/>
    <w:rsid w:val="00206412"/>
    <w:rsid w:val="00206DC1"/>
    <w:rsid w:val="002076A3"/>
    <w:rsid w:val="002077D7"/>
    <w:rsid w:val="00210F6B"/>
    <w:rsid w:val="00210FBB"/>
    <w:rsid w:val="00211211"/>
    <w:rsid w:val="00213439"/>
    <w:rsid w:val="00220BE1"/>
    <w:rsid w:val="00222B95"/>
    <w:rsid w:val="00223FBC"/>
    <w:rsid w:val="00224BB1"/>
    <w:rsid w:val="00225899"/>
    <w:rsid w:val="002276E2"/>
    <w:rsid w:val="00227A37"/>
    <w:rsid w:val="00227B16"/>
    <w:rsid w:val="00230990"/>
    <w:rsid w:val="00233DD4"/>
    <w:rsid w:val="00234D14"/>
    <w:rsid w:val="00234E99"/>
    <w:rsid w:val="0023538C"/>
    <w:rsid w:val="002368B8"/>
    <w:rsid w:val="00236954"/>
    <w:rsid w:val="00236A8C"/>
    <w:rsid w:val="00237460"/>
    <w:rsid w:val="002375C7"/>
    <w:rsid w:val="00237C27"/>
    <w:rsid w:val="002409C9"/>
    <w:rsid w:val="00242438"/>
    <w:rsid w:val="00243AB6"/>
    <w:rsid w:val="00244F2A"/>
    <w:rsid w:val="00245A6C"/>
    <w:rsid w:val="002469C4"/>
    <w:rsid w:val="00246CB6"/>
    <w:rsid w:val="00246D23"/>
    <w:rsid w:val="00247CF0"/>
    <w:rsid w:val="00247F7A"/>
    <w:rsid w:val="002506AF"/>
    <w:rsid w:val="00250AB9"/>
    <w:rsid w:val="002510E7"/>
    <w:rsid w:val="00253633"/>
    <w:rsid w:val="00253C77"/>
    <w:rsid w:val="00254771"/>
    <w:rsid w:val="00254D53"/>
    <w:rsid w:val="002567FC"/>
    <w:rsid w:val="00256A90"/>
    <w:rsid w:val="002624C1"/>
    <w:rsid w:val="0026351C"/>
    <w:rsid w:val="00265A06"/>
    <w:rsid w:val="00265ECA"/>
    <w:rsid w:val="0026650B"/>
    <w:rsid w:val="00266ED7"/>
    <w:rsid w:val="00270A4D"/>
    <w:rsid w:val="00271284"/>
    <w:rsid w:val="002714AE"/>
    <w:rsid w:val="00271581"/>
    <w:rsid w:val="0027376C"/>
    <w:rsid w:val="002745D3"/>
    <w:rsid w:val="00275127"/>
    <w:rsid w:val="002771D8"/>
    <w:rsid w:val="0027786B"/>
    <w:rsid w:val="00277E5D"/>
    <w:rsid w:val="00282FE7"/>
    <w:rsid w:val="00284BFE"/>
    <w:rsid w:val="00290312"/>
    <w:rsid w:val="00290CDA"/>
    <w:rsid w:val="002911C1"/>
    <w:rsid w:val="002915E4"/>
    <w:rsid w:val="00291818"/>
    <w:rsid w:val="00294BDB"/>
    <w:rsid w:val="00295D68"/>
    <w:rsid w:val="00295EE6"/>
    <w:rsid w:val="002977F3"/>
    <w:rsid w:val="002A0756"/>
    <w:rsid w:val="002A0819"/>
    <w:rsid w:val="002A2957"/>
    <w:rsid w:val="002A2A4A"/>
    <w:rsid w:val="002A2A73"/>
    <w:rsid w:val="002A2E41"/>
    <w:rsid w:val="002A3E8D"/>
    <w:rsid w:val="002A49CE"/>
    <w:rsid w:val="002A5B21"/>
    <w:rsid w:val="002A6D44"/>
    <w:rsid w:val="002A73D9"/>
    <w:rsid w:val="002A7EAE"/>
    <w:rsid w:val="002B234A"/>
    <w:rsid w:val="002B34D2"/>
    <w:rsid w:val="002B384D"/>
    <w:rsid w:val="002B389C"/>
    <w:rsid w:val="002B5609"/>
    <w:rsid w:val="002B56D8"/>
    <w:rsid w:val="002B6AF7"/>
    <w:rsid w:val="002B72D6"/>
    <w:rsid w:val="002B7504"/>
    <w:rsid w:val="002B7581"/>
    <w:rsid w:val="002B7C2F"/>
    <w:rsid w:val="002C0792"/>
    <w:rsid w:val="002C1359"/>
    <w:rsid w:val="002C234D"/>
    <w:rsid w:val="002C2C4C"/>
    <w:rsid w:val="002C3240"/>
    <w:rsid w:val="002C4861"/>
    <w:rsid w:val="002C5BA6"/>
    <w:rsid w:val="002C61F4"/>
    <w:rsid w:val="002C7028"/>
    <w:rsid w:val="002C70E6"/>
    <w:rsid w:val="002C72FB"/>
    <w:rsid w:val="002D115B"/>
    <w:rsid w:val="002D18E0"/>
    <w:rsid w:val="002D209E"/>
    <w:rsid w:val="002D32AE"/>
    <w:rsid w:val="002D3B02"/>
    <w:rsid w:val="002D41EF"/>
    <w:rsid w:val="002D5C5F"/>
    <w:rsid w:val="002D5E4A"/>
    <w:rsid w:val="002D65BE"/>
    <w:rsid w:val="002D71E5"/>
    <w:rsid w:val="002D7275"/>
    <w:rsid w:val="002E0AB0"/>
    <w:rsid w:val="002E2DB3"/>
    <w:rsid w:val="002E4D05"/>
    <w:rsid w:val="002E7B8B"/>
    <w:rsid w:val="002F0907"/>
    <w:rsid w:val="002F0B31"/>
    <w:rsid w:val="002F0E22"/>
    <w:rsid w:val="002F1A4B"/>
    <w:rsid w:val="002F1EB0"/>
    <w:rsid w:val="002F3052"/>
    <w:rsid w:val="002F4A09"/>
    <w:rsid w:val="002F6F45"/>
    <w:rsid w:val="002F6F74"/>
    <w:rsid w:val="002F7403"/>
    <w:rsid w:val="0030024C"/>
    <w:rsid w:val="00300E3A"/>
    <w:rsid w:val="00301018"/>
    <w:rsid w:val="00301770"/>
    <w:rsid w:val="003063F4"/>
    <w:rsid w:val="00311230"/>
    <w:rsid w:val="003113D3"/>
    <w:rsid w:val="0031143E"/>
    <w:rsid w:val="003136D3"/>
    <w:rsid w:val="00314F44"/>
    <w:rsid w:val="0031660F"/>
    <w:rsid w:val="00317F32"/>
    <w:rsid w:val="003205BF"/>
    <w:rsid w:val="003212A7"/>
    <w:rsid w:val="00326695"/>
    <w:rsid w:val="00334945"/>
    <w:rsid w:val="0033530F"/>
    <w:rsid w:val="00336384"/>
    <w:rsid w:val="00336CEA"/>
    <w:rsid w:val="003370FE"/>
    <w:rsid w:val="003414BD"/>
    <w:rsid w:val="00341565"/>
    <w:rsid w:val="003416B6"/>
    <w:rsid w:val="003448C6"/>
    <w:rsid w:val="00344F87"/>
    <w:rsid w:val="00346119"/>
    <w:rsid w:val="00346CA3"/>
    <w:rsid w:val="00346F73"/>
    <w:rsid w:val="00347E58"/>
    <w:rsid w:val="003502C8"/>
    <w:rsid w:val="00350B03"/>
    <w:rsid w:val="00353F02"/>
    <w:rsid w:val="00354824"/>
    <w:rsid w:val="0035520A"/>
    <w:rsid w:val="00356519"/>
    <w:rsid w:val="00356CF1"/>
    <w:rsid w:val="00357E49"/>
    <w:rsid w:val="003607B9"/>
    <w:rsid w:val="00360DC2"/>
    <w:rsid w:val="0036185A"/>
    <w:rsid w:val="003621AA"/>
    <w:rsid w:val="00362D1E"/>
    <w:rsid w:val="003632A9"/>
    <w:rsid w:val="00364D2B"/>
    <w:rsid w:val="003651F3"/>
    <w:rsid w:val="003662FD"/>
    <w:rsid w:val="00366AA6"/>
    <w:rsid w:val="0036700F"/>
    <w:rsid w:val="003703E1"/>
    <w:rsid w:val="00370D13"/>
    <w:rsid w:val="00373CA9"/>
    <w:rsid w:val="0037599A"/>
    <w:rsid w:val="00375BE5"/>
    <w:rsid w:val="00380B62"/>
    <w:rsid w:val="00382649"/>
    <w:rsid w:val="00382E65"/>
    <w:rsid w:val="00384C32"/>
    <w:rsid w:val="00384E72"/>
    <w:rsid w:val="003854C0"/>
    <w:rsid w:val="00385F57"/>
    <w:rsid w:val="00386419"/>
    <w:rsid w:val="00386A60"/>
    <w:rsid w:val="00390775"/>
    <w:rsid w:val="00392E25"/>
    <w:rsid w:val="00394777"/>
    <w:rsid w:val="0039671D"/>
    <w:rsid w:val="003A1381"/>
    <w:rsid w:val="003A2825"/>
    <w:rsid w:val="003A37C9"/>
    <w:rsid w:val="003A3830"/>
    <w:rsid w:val="003A3DF5"/>
    <w:rsid w:val="003A435F"/>
    <w:rsid w:val="003A7D54"/>
    <w:rsid w:val="003B1125"/>
    <w:rsid w:val="003B1389"/>
    <w:rsid w:val="003B13A3"/>
    <w:rsid w:val="003B2091"/>
    <w:rsid w:val="003B21AD"/>
    <w:rsid w:val="003B54DF"/>
    <w:rsid w:val="003B6DC6"/>
    <w:rsid w:val="003B6F2A"/>
    <w:rsid w:val="003B7850"/>
    <w:rsid w:val="003C175C"/>
    <w:rsid w:val="003C4677"/>
    <w:rsid w:val="003C54F7"/>
    <w:rsid w:val="003C6319"/>
    <w:rsid w:val="003C6A0B"/>
    <w:rsid w:val="003C71D5"/>
    <w:rsid w:val="003D1338"/>
    <w:rsid w:val="003D13BA"/>
    <w:rsid w:val="003D3383"/>
    <w:rsid w:val="003D6450"/>
    <w:rsid w:val="003E01F3"/>
    <w:rsid w:val="003E107A"/>
    <w:rsid w:val="003E127F"/>
    <w:rsid w:val="003E1FCF"/>
    <w:rsid w:val="003E20A4"/>
    <w:rsid w:val="003E3E09"/>
    <w:rsid w:val="003E4CA2"/>
    <w:rsid w:val="003E5186"/>
    <w:rsid w:val="003E580B"/>
    <w:rsid w:val="003E59E7"/>
    <w:rsid w:val="003E5C70"/>
    <w:rsid w:val="003F0412"/>
    <w:rsid w:val="003F05F4"/>
    <w:rsid w:val="003F0CB2"/>
    <w:rsid w:val="003F1A33"/>
    <w:rsid w:val="003F1F14"/>
    <w:rsid w:val="003F218E"/>
    <w:rsid w:val="003F24C4"/>
    <w:rsid w:val="003F2809"/>
    <w:rsid w:val="003F2947"/>
    <w:rsid w:val="003F3E19"/>
    <w:rsid w:val="003F3F70"/>
    <w:rsid w:val="003F4D2D"/>
    <w:rsid w:val="003F52AA"/>
    <w:rsid w:val="003F6464"/>
    <w:rsid w:val="003F65E1"/>
    <w:rsid w:val="003F6CF9"/>
    <w:rsid w:val="003F79FF"/>
    <w:rsid w:val="00400515"/>
    <w:rsid w:val="004016B8"/>
    <w:rsid w:val="0040177D"/>
    <w:rsid w:val="00404770"/>
    <w:rsid w:val="0040673C"/>
    <w:rsid w:val="00407248"/>
    <w:rsid w:val="00407750"/>
    <w:rsid w:val="004103A0"/>
    <w:rsid w:val="00411015"/>
    <w:rsid w:val="00420B6C"/>
    <w:rsid w:val="00420DDC"/>
    <w:rsid w:val="0042113D"/>
    <w:rsid w:val="00423AA1"/>
    <w:rsid w:val="00423CEB"/>
    <w:rsid w:val="00425EDE"/>
    <w:rsid w:val="00426B30"/>
    <w:rsid w:val="00427311"/>
    <w:rsid w:val="0043230B"/>
    <w:rsid w:val="00433FD6"/>
    <w:rsid w:val="0043461D"/>
    <w:rsid w:val="004354DD"/>
    <w:rsid w:val="00435C03"/>
    <w:rsid w:val="00440649"/>
    <w:rsid w:val="00440BF6"/>
    <w:rsid w:val="00443DD8"/>
    <w:rsid w:val="00445B1F"/>
    <w:rsid w:val="0044609A"/>
    <w:rsid w:val="00446C0F"/>
    <w:rsid w:val="004478F0"/>
    <w:rsid w:val="00447EAD"/>
    <w:rsid w:val="00450E1B"/>
    <w:rsid w:val="004532E8"/>
    <w:rsid w:val="00453937"/>
    <w:rsid w:val="00455061"/>
    <w:rsid w:val="004568C2"/>
    <w:rsid w:val="00456FEC"/>
    <w:rsid w:val="00457596"/>
    <w:rsid w:val="00457B9F"/>
    <w:rsid w:val="004633C8"/>
    <w:rsid w:val="004660FE"/>
    <w:rsid w:val="004667F1"/>
    <w:rsid w:val="00467E50"/>
    <w:rsid w:val="0047187D"/>
    <w:rsid w:val="0047259E"/>
    <w:rsid w:val="004730B2"/>
    <w:rsid w:val="00473965"/>
    <w:rsid w:val="004739BF"/>
    <w:rsid w:val="00473C74"/>
    <w:rsid w:val="004750A4"/>
    <w:rsid w:val="00475A8D"/>
    <w:rsid w:val="00482280"/>
    <w:rsid w:val="00482EA8"/>
    <w:rsid w:val="004839FA"/>
    <w:rsid w:val="00483A92"/>
    <w:rsid w:val="00484376"/>
    <w:rsid w:val="00485122"/>
    <w:rsid w:val="0048541F"/>
    <w:rsid w:val="00486F06"/>
    <w:rsid w:val="00492877"/>
    <w:rsid w:val="004951F9"/>
    <w:rsid w:val="00495CF1"/>
    <w:rsid w:val="00497AC3"/>
    <w:rsid w:val="00497D15"/>
    <w:rsid w:val="00497EFC"/>
    <w:rsid w:val="00497FE1"/>
    <w:rsid w:val="004A1329"/>
    <w:rsid w:val="004A33D2"/>
    <w:rsid w:val="004A450A"/>
    <w:rsid w:val="004A4571"/>
    <w:rsid w:val="004A5412"/>
    <w:rsid w:val="004A66AB"/>
    <w:rsid w:val="004A6F8B"/>
    <w:rsid w:val="004A74FC"/>
    <w:rsid w:val="004A79C6"/>
    <w:rsid w:val="004A7B62"/>
    <w:rsid w:val="004B0B16"/>
    <w:rsid w:val="004B1395"/>
    <w:rsid w:val="004B506F"/>
    <w:rsid w:val="004B587D"/>
    <w:rsid w:val="004B631A"/>
    <w:rsid w:val="004B700E"/>
    <w:rsid w:val="004B7C21"/>
    <w:rsid w:val="004C202F"/>
    <w:rsid w:val="004C22BB"/>
    <w:rsid w:val="004C25C3"/>
    <w:rsid w:val="004C2C97"/>
    <w:rsid w:val="004C34F4"/>
    <w:rsid w:val="004C561F"/>
    <w:rsid w:val="004C5D98"/>
    <w:rsid w:val="004C634B"/>
    <w:rsid w:val="004C771A"/>
    <w:rsid w:val="004D0229"/>
    <w:rsid w:val="004D22B7"/>
    <w:rsid w:val="004D3F02"/>
    <w:rsid w:val="004D4A11"/>
    <w:rsid w:val="004D4B2A"/>
    <w:rsid w:val="004D56EB"/>
    <w:rsid w:val="004D56F2"/>
    <w:rsid w:val="004E059C"/>
    <w:rsid w:val="004E0A74"/>
    <w:rsid w:val="004E0D77"/>
    <w:rsid w:val="004E0E24"/>
    <w:rsid w:val="004E200C"/>
    <w:rsid w:val="004E5903"/>
    <w:rsid w:val="004E5EF6"/>
    <w:rsid w:val="004E6401"/>
    <w:rsid w:val="004E7089"/>
    <w:rsid w:val="004E768A"/>
    <w:rsid w:val="004F1AFB"/>
    <w:rsid w:val="004F59CA"/>
    <w:rsid w:val="004F5F76"/>
    <w:rsid w:val="004F720C"/>
    <w:rsid w:val="00500462"/>
    <w:rsid w:val="0050087A"/>
    <w:rsid w:val="00500F54"/>
    <w:rsid w:val="00503218"/>
    <w:rsid w:val="0050410C"/>
    <w:rsid w:val="005042E0"/>
    <w:rsid w:val="00505D1C"/>
    <w:rsid w:val="00506054"/>
    <w:rsid w:val="005103B8"/>
    <w:rsid w:val="005105CA"/>
    <w:rsid w:val="00512186"/>
    <w:rsid w:val="005126E6"/>
    <w:rsid w:val="00512C5B"/>
    <w:rsid w:val="0051445D"/>
    <w:rsid w:val="00514612"/>
    <w:rsid w:val="00516449"/>
    <w:rsid w:val="005166C7"/>
    <w:rsid w:val="005205B8"/>
    <w:rsid w:val="00520E64"/>
    <w:rsid w:val="0052166F"/>
    <w:rsid w:val="00521C45"/>
    <w:rsid w:val="00522EE4"/>
    <w:rsid w:val="00523119"/>
    <w:rsid w:val="00524647"/>
    <w:rsid w:val="00524A30"/>
    <w:rsid w:val="00526716"/>
    <w:rsid w:val="005270BC"/>
    <w:rsid w:val="005276AC"/>
    <w:rsid w:val="00527A58"/>
    <w:rsid w:val="00527CCD"/>
    <w:rsid w:val="005307A1"/>
    <w:rsid w:val="00531CC6"/>
    <w:rsid w:val="005323FF"/>
    <w:rsid w:val="00532B6D"/>
    <w:rsid w:val="005351BB"/>
    <w:rsid w:val="005361B1"/>
    <w:rsid w:val="00536584"/>
    <w:rsid w:val="0053762E"/>
    <w:rsid w:val="005423B3"/>
    <w:rsid w:val="00542646"/>
    <w:rsid w:val="00543220"/>
    <w:rsid w:val="00543674"/>
    <w:rsid w:val="00544AEE"/>
    <w:rsid w:val="005455FA"/>
    <w:rsid w:val="00545B3A"/>
    <w:rsid w:val="00545D6C"/>
    <w:rsid w:val="0055206B"/>
    <w:rsid w:val="005546FC"/>
    <w:rsid w:val="005547AF"/>
    <w:rsid w:val="00560A15"/>
    <w:rsid w:val="005629E1"/>
    <w:rsid w:val="00563E3E"/>
    <w:rsid w:val="00564CD8"/>
    <w:rsid w:val="00566492"/>
    <w:rsid w:val="00566667"/>
    <w:rsid w:val="00567387"/>
    <w:rsid w:val="005731B3"/>
    <w:rsid w:val="00574017"/>
    <w:rsid w:val="0057493F"/>
    <w:rsid w:val="00574E78"/>
    <w:rsid w:val="005777E4"/>
    <w:rsid w:val="00577903"/>
    <w:rsid w:val="005800D8"/>
    <w:rsid w:val="00581CE7"/>
    <w:rsid w:val="00581F31"/>
    <w:rsid w:val="00584939"/>
    <w:rsid w:val="00584D8C"/>
    <w:rsid w:val="00584FF2"/>
    <w:rsid w:val="0059430C"/>
    <w:rsid w:val="00594D1B"/>
    <w:rsid w:val="00595967"/>
    <w:rsid w:val="00596370"/>
    <w:rsid w:val="005973CB"/>
    <w:rsid w:val="005A6BC0"/>
    <w:rsid w:val="005B0620"/>
    <w:rsid w:val="005B3690"/>
    <w:rsid w:val="005B415D"/>
    <w:rsid w:val="005B4230"/>
    <w:rsid w:val="005B624B"/>
    <w:rsid w:val="005B689A"/>
    <w:rsid w:val="005C097D"/>
    <w:rsid w:val="005C0B67"/>
    <w:rsid w:val="005C3E33"/>
    <w:rsid w:val="005C4745"/>
    <w:rsid w:val="005C4BDB"/>
    <w:rsid w:val="005C55EF"/>
    <w:rsid w:val="005C6C40"/>
    <w:rsid w:val="005C7388"/>
    <w:rsid w:val="005C74D6"/>
    <w:rsid w:val="005D01F8"/>
    <w:rsid w:val="005D083D"/>
    <w:rsid w:val="005D1358"/>
    <w:rsid w:val="005D37BE"/>
    <w:rsid w:val="005D589B"/>
    <w:rsid w:val="005D652C"/>
    <w:rsid w:val="005D74AB"/>
    <w:rsid w:val="005D7670"/>
    <w:rsid w:val="005E0B99"/>
    <w:rsid w:val="005E2294"/>
    <w:rsid w:val="005E68F3"/>
    <w:rsid w:val="005E6A4A"/>
    <w:rsid w:val="005E7031"/>
    <w:rsid w:val="005F016E"/>
    <w:rsid w:val="005F1185"/>
    <w:rsid w:val="005F2428"/>
    <w:rsid w:val="005F24DC"/>
    <w:rsid w:val="005F574C"/>
    <w:rsid w:val="00601172"/>
    <w:rsid w:val="006019FB"/>
    <w:rsid w:val="00602039"/>
    <w:rsid w:val="006021F6"/>
    <w:rsid w:val="00603107"/>
    <w:rsid w:val="00605C40"/>
    <w:rsid w:val="0061077D"/>
    <w:rsid w:val="00610AD0"/>
    <w:rsid w:val="00612923"/>
    <w:rsid w:val="00613A18"/>
    <w:rsid w:val="00613DA8"/>
    <w:rsid w:val="00614C15"/>
    <w:rsid w:val="0061590F"/>
    <w:rsid w:val="00615A85"/>
    <w:rsid w:val="00615B6C"/>
    <w:rsid w:val="00622295"/>
    <w:rsid w:val="0062247F"/>
    <w:rsid w:val="006241B1"/>
    <w:rsid w:val="0062435E"/>
    <w:rsid w:val="00630CA3"/>
    <w:rsid w:val="0063724E"/>
    <w:rsid w:val="00640C48"/>
    <w:rsid w:val="00642E2A"/>
    <w:rsid w:val="00642EF2"/>
    <w:rsid w:val="00643004"/>
    <w:rsid w:val="006441CB"/>
    <w:rsid w:val="006464CB"/>
    <w:rsid w:val="00646D1C"/>
    <w:rsid w:val="00647CA4"/>
    <w:rsid w:val="00647D8E"/>
    <w:rsid w:val="006501FD"/>
    <w:rsid w:val="00651E4A"/>
    <w:rsid w:val="00651FB7"/>
    <w:rsid w:val="0065270C"/>
    <w:rsid w:val="00652BB4"/>
    <w:rsid w:val="0065313A"/>
    <w:rsid w:val="00654948"/>
    <w:rsid w:val="00654B55"/>
    <w:rsid w:val="006570C3"/>
    <w:rsid w:val="006570F1"/>
    <w:rsid w:val="00657472"/>
    <w:rsid w:val="0065764C"/>
    <w:rsid w:val="006610F0"/>
    <w:rsid w:val="00661BE8"/>
    <w:rsid w:val="00663008"/>
    <w:rsid w:val="0066407D"/>
    <w:rsid w:val="00665FFE"/>
    <w:rsid w:val="006667EF"/>
    <w:rsid w:val="00666895"/>
    <w:rsid w:val="006670D2"/>
    <w:rsid w:val="00670187"/>
    <w:rsid w:val="00672A09"/>
    <w:rsid w:val="006748F3"/>
    <w:rsid w:val="00675E3B"/>
    <w:rsid w:val="00676976"/>
    <w:rsid w:val="006807A5"/>
    <w:rsid w:val="00680DA7"/>
    <w:rsid w:val="006834AF"/>
    <w:rsid w:val="00686479"/>
    <w:rsid w:val="006871EF"/>
    <w:rsid w:val="006908FC"/>
    <w:rsid w:val="00690DCA"/>
    <w:rsid w:val="006917E0"/>
    <w:rsid w:val="006931E1"/>
    <w:rsid w:val="006935F8"/>
    <w:rsid w:val="0069438B"/>
    <w:rsid w:val="00694671"/>
    <w:rsid w:val="00694D6B"/>
    <w:rsid w:val="00695B9D"/>
    <w:rsid w:val="006964CB"/>
    <w:rsid w:val="006A02B5"/>
    <w:rsid w:val="006A1790"/>
    <w:rsid w:val="006A1B2E"/>
    <w:rsid w:val="006A233F"/>
    <w:rsid w:val="006A34C6"/>
    <w:rsid w:val="006A5A4A"/>
    <w:rsid w:val="006A5F1B"/>
    <w:rsid w:val="006A699D"/>
    <w:rsid w:val="006A705F"/>
    <w:rsid w:val="006A75B9"/>
    <w:rsid w:val="006A7B37"/>
    <w:rsid w:val="006B25A0"/>
    <w:rsid w:val="006B2FE5"/>
    <w:rsid w:val="006B355A"/>
    <w:rsid w:val="006B405A"/>
    <w:rsid w:val="006B41D7"/>
    <w:rsid w:val="006B5DC4"/>
    <w:rsid w:val="006B6BDB"/>
    <w:rsid w:val="006B6F51"/>
    <w:rsid w:val="006B7854"/>
    <w:rsid w:val="006B7955"/>
    <w:rsid w:val="006C0FE0"/>
    <w:rsid w:val="006C10E3"/>
    <w:rsid w:val="006C1AF8"/>
    <w:rsid w:val="006C22AA"/>
    <w:rsid w:val="006C295C"/>
    <w:rsid w:val="006C31F3"/>
    <w:rsid w:val="006C4865"/>
    <w:rsid w:val="006C4DDB"/>
    <w:rsid w:val="006C64CB"/>
    <w:rsid w:val="006D1ADA"/>
    <w:rsid w:val="006D20ED"/>
    <w:rsid w:val="006D3600"/>
    <w:rsid w:val="006D3F8D"/>
    <w:rsid w:val="006D47A8"/>
    <w:rsid w:val="006D6667"/>
    <w:rsid w:val="006D6756"/>
    <w:rsid w:val="006D7160"/>
    <w:rsid w:val="006E0F4B"/>
    <w:rsid w:val="006E159C"/>
    <w:rsid w:val="006E2387"/>
    <w:rsid w:val="006E2E5A"/>
    <w:rsid w:val="006E4627"/>
    <w:rsid w:val="006E54D1"/>
    <w:rsid w:val="006E5C77"/>
    <w:rsid w:val="006E6A9E"/>
    <w:rsid w:val="006F0730"/>
    <w:rsid w:val="006F084E"/>
    <w:rsid w:val="006F12EE"/>
    <w:rsid w:val="006F20C2"/>
    <w:rsid w:val="006F2216"/>
    <w:rsid w:val="006F274E"/>
    <w:rsid w:val="006F2A5F"/>
    <w:rsid w:val="006F3683"/>
    <w:rsid w:val="006F3D79"/>
    <w:rsid w:val="006F4F0B"/>
    <w:rsid w:val="006F5AD6"/>
    <w:rsid w:val="006F5AD9"/>
    <w:rsid w:val="006F766C"/>
    <w:rsid w:val="00700E66"/>
    <w:rsid w:val="00701F92"/>
    <w:rsid w:val="00702198"/>
    <w:rsid w:val="00702E67"/>
    <w:rsid w:val="00702F2D"/>
    <w:rsid w:val="00703974"/>
    <w:rsid w:val="00707C52"/>
    <w:rsid w:val="00710A17"/>
    <w:rsid w:val="0071233A"/>
    <w:rsid w:val="0071374A"/>
    <w:rsid w:val="00713D9B"/>
    <w:rsid w:val="00721164"/>
    <w:rsid w:val="0072309C"/>
    <w:rsid w:val="007235FB"/>
    <w:rsid w:val="0072626A"/>
    <w:rsid w:val="007274A9"/>
    <w:rsid w:val="0073179E"/>
    <w:rsid w:val="007347D8"/>
    <w:rsid w:val="00734F7F"/>
    <w:rsid w:val="007360AC"/>
    <w:rsid w:val="00736429"/>
    <w:rsid w:val="00736907"/>
    <w:rsid w:val="00741240"/>
    <w:rsid w:val="007414DD"/>
    <w:rsid w:val="007451F4"/>
    <w:rsid w:val="0074561D"/>
    <w:rsid w:val="00745F71"/>
    <w:rsid w:val="00755B40"/>
    <w:rsid w:val="00755C21"/>
    <w:rsid w:val="007578E1"/>
    <w:rsid w:val="0076108E"/>
    <w:rsid w:val="00763B46"/>
    <w:rsid w:val="00763D05"/>
    <w:rsid w:val="007643C1"/>
    <w:rsid w:val="00767B21"/>
    <w:rsid w:val="00767D57"/>
    <w:rsid w:val="007706D8"/>
    <w:rsid w:val="007721E4"/>
    <w:rsid w:val="00772406"/>
    <w:rsid w:val="00775EA6"/>
    <w:rsid w:val="00776E61"/>
    <w:rsid w:val="00776F90"/>
    <w:rsid w:val="007800AC"/>
    <w:rsid w:val="007807A1"/>
    <w:rsid w:val="007817CD"/>
    <w:rsid w:val="00781A71"/>
    <w:rsid w:val="0078308F"/>
    <w:rsid w:val="007830FA"/>
    <w:rsid w:val="007858AD"/>
    <w:rsid w:val="00785A1B"/>
    <w:rsid w:val="0079069C"/>
    <w:rsid w:val="007915D4"/>
    <w:rsid w:val="00791EC2"/>
    <w:rsid w:val="0079327B"/>
    <w:rsid w:val="00793E01"/>
    <w:rsid w:val="007944D6"/>
    <w:rsid w:val="00794A02"/>
    <w:rsid w:val="00794A8A"/>
    <w:rsid w:val="007978EC"/>
    <w:rsid w:val="007A1D75"/>
    <w:rsid w:val="007A2A73"/>
    <w:rsid w:val="007A31F4"/>
    <w:rsid w:val="007A3EAA"/>
    <w:rsid w:val="007A4AFA"/>
    <w:rsid w:val="007A5F6E"/>
    <w:rsid w:val="007A610A"/>
    <w:rsid w:val="007A6187"/>
    <w:rsid w:val="007A6606"/>
    <w:rsid w:val="007B26CE"/>
    <w:rsid w:val="007B3625"/>
    <w:rsid w:val="007B40C2"/>
    <w:rsid w:val="007B5B31"/>
    <w:rsid w:val="007B6492"/>
    <w:rsid w:val="007B6D7E"/>
    <w:rsid w:val="007B7C9E"/>
    <w:rsid w:val="007C2F5D"/>
    <w:rsid w:val="007C39EF"/>
    <w:rsid w:val="007C653D"/>
    <w:rsid w:val="007C7081"/>
    <w:rsid w:val="007C792F"/>
    <w:rsid w:val="007C7B37"/>
    <w:rsid w:val="007D3EFC"/>
    <w:rsid w:val="007D417F"/>
    <w:rsid w:val="007D443F"/>
    <w:rsid w:val="007D47A2"/>
    <w:rsid w:val="007D4A4B"/>
    <w:rsid w:val="007D4C4A"/>
    <w:rsid w:val="007D581F"/>
    <w:rsid w:val="007D719C"/>
    <w:rsid w:val="007D7343"/>
    <w:rsid w:val="007E18F5"/>
    <w:rsid w:val="007E4D11"/>
    <w:rsid w:val="007E55AC"/>
    <w:rsid w:val="007E5F43"/>
    <w:rsid w:val="007F1290"/>
    <w:rsid w:val="007F1B62"/>
    <w:rsid w:val="007F1E49"/>
    <w:rsid w:val="007F583C"/>
    <w:rsid w:val="007F609B"/>
    <w:rsid w:val="00802E76"/>
    <w:rsid w:val="00804DE8"/>
    <w:rsid w:val="00805B9E"/>
    <w:rsid w:val="00806DE8"/>
    <w:rsid w:val="00807F0F"/>
    <w:rsid w:val="0081277A"/>
    <w:rsid w:val="00815A9B"/>
    <w:rsid w:val="00817956"/>
    <w:rsid w:val="00817A09"/>
    <w:rsid w:val="0082209F"/>
    <w:rsid w:val="008248DF"/>
    <w:rsid w:val="0083028B"/>
    <w:rsid w:val="00830E3E"/>
    <w:rsid w:val="00831807"/>
    <w:rsid w:val="00833430"/>
    <w:rsid w:val="008348CD"/>
    <w:rsid w:val="0083660D"/>
    <w:rsid w:val="0084298B"/>
    <w:rsid w:val="00846FC0"/>
    <w:rsid w:val="008501FB"/>
    <w:rsid w:val="008519A1"/>
    <w:rsid w:val="0085270B"/>
    <w:rsid w:val="00852C51"/>
    <w:rsid w:val="008548D7"/>
    <w:rsid w:val="00856C00"/>
    <w:rsid w:val="008571B7"/>
    <w:rsid w:val="00857A6A"/>
    <w:rsid w:val="00857A78"/>
    <w:rsid w:val="00861D2D"/>
    <w:rsid w:val="00862811"/>
    <w:rsid w:val="00863192"/>
    <w:rsid w:val="008639BA"/>
    <w:rsid w:val="008675EB"/>
    <w:rsid w:val="008708C2"/>
    <w:rsid w:val="00872FF3"/>
    <w:rsid w:val="008739C2"/>
    <w:rsid w:val="00874BF3"/>
    <w:rsid w:val="008751FA"/>
    <w:rsid w:val="00875A85"/>
    <w:rsid w:val="008802DE"/>
    <w:rsid w:val="00881AD8"/>
    <w:rsid w:val="00881D1B"/>
    <w:rsid w:val="00882A4B"/>
    <w:rsid w:val="00882AEE"/>
    <w:rsid w:val="00883FCF"/>
    <w:rsid w:val="00884A1C"/>
    <w:rsid w:val="00887FCA"/>
    <w:rsid w:val="00890B15"/>
    <w:rsid w:val="00891844"/>
    <w:rsid w:val="00892A78"/>
    <w:rsid w:val="00893DC9"/>
    <w:rsid w:val="00894148"/>
    <w:rsid w:val="00895035"/>
    <w:rsid w:val="00896022"/>
    <w:rsid w:val="008A02D5"/>
    <w:rsid w:val="008A07E2"/>
    <w:rsid w:val="008A0874"/>
    <w:rsid w:val="008A172C"/>
    <w:rsid w:val="008A454D"/>
    <w:rsid w:val="008A4C09"/>
    <w:rsid w:val="008A5AB4"/>
    <w:rsid w:val="008A6C51"/>
    <w:rsid w:val="008A7AAA"/>
    <w:rsid w:val="008B1914"/>
    <w:rsid w:val="008B2587"/>
    <w:rsid w:val="008B30E6"/>
    <w:rsid w:val="008B34FD"/>
    <w:rsid w:val="008B35CA"/>
    <w:rsid w:val="008B4C27"/>
    <w:rsid w:val="008B6901"/>
    <w:rsid w:val="008B7126"/>
    <w:rsid w:val="008B7622"/>
    <w:rsid w:val="008C05A5"/>
    <w:rsid w:val="008C1BD0"/>
    <w:rsid w:val="008C310D"/>
    <w:rsid w:val="008C6714"/>
    <w:rsid w:val="008C6A3B"/>
    <w:rsid w:val="008C71D7"/>
    <w:rsid w:val="008D094B"/>
    <w:rsid w:val="008D1211"/>
    <w:rsid w:val="008D1E3E"/>
    <w:rsid w:val="008D21C2"/>
    <w:rsid w:val="008D2858"/>
    <w:rsid w:val="008D298A"/>
    <w:rsid w:val="008D3AFB"/>
    <w:rsid w:val="008D5C9B"/>
    <w:rsid w:val="008D6F42"/>
    <w:rsid w:val="008D7072"/>
    <w:rsid w:val="008D76B5"/>
    <w:rsid w:val="008D7ACA"/>
    <w:rsid w:val="008E0D20"/>
    <w:rsid w:val="008E1B51"/>
    <w:rsid w:val="008E1EBB"/>
    <w:rsid w:val="008E2702"/>
    <w:rsid w:val="008E2776"/>
    <w:rsid w:val="008E43E7"/>
    <w:rsid w:val="008E5FA6"/>
    <w:rsid w:val="008E60FD"/>
    <w:rsid w:val="008E665C"/>
    <w:rsid w:val="008E7112"/>
    <w:rsid w:val="008F06BF"/>
    <w:rsid w:val="008F2B25"/>
    <w:rsid w:val="008F4169"/>
    <w:rsid w:val="008F4D18"/>
    <w:rsid w:val="008F6802"/>
    <w:rsid w:val="009001EC"/>
    <w:rsid w:val="009029CD"/>
    <w:rsid w:val="009042C4"/>
    <w:rsid w:val="00904F6F"/>
    <w:rsid w:val="00907003"/>
    <w:rsid w:val="00907D07"/>
    <w:rsid w:val="0091066D"/>
    <w:rsid w:val="00911C9A"/>
    <w:rsid w:val="00912C44"/>
    <w:rsid w:val="00913CC2"/>
    <w:rsid w:val="0091602B"/>
    <w:rsid w:val="0091686C"/>
    <w:rsid w:val="00922DF6"/>
    <w:rsid w:val="00923B81"/>
    <w:rsid w:val="00924017"/>
    <w:rsid w:val="009247E6"/>
    <w:rsid w:val="00924E12"/>
    <w:rsid w:val="0092731C"/>
    <w:rsid w:val="00927830"/>
    <w:rsid w:val="00931A61"/>
    <w:rsid w:val="0093231F"/>
    <w:rsid w:val="00933624"/>
    <w:rsid w:val="009343C8"/>
    <w:rsid w:val="0093482A"/>
    <w:rsid w:val="009355D2"/>
    <w:rsid w:val="00935F10"/>
    <w:rsid w:val="009377CD"/>
    <w:rsid w:val="00941896"/>
    <w:rsid w:val="00941A3F"/>
    <w:rsid w:val="00941A67"/>
    <w:rsid w:val="00941A68"/>
    <w:rsid w:val="00941F17"/>
    <w:rsid w:val="00942EED"/>
    <w:rsid w:val="0094412B"/>
    <w:rsid w:val="0094467F"/>
    <w:rsid w:val="0094530F"/>
    <w:rsid w:val="00945323"/>
    <w:rsid w:val="0094559B"/>
    <w:rsid w:val="009462DD"/>
    <w:rsid w:val="0094635A"/>
    <w:rsid w:val="009474F0"/>
    <w:rsid w:val="00947ACA"/>
    <w:rsid w:val="00950132"/>
    <w:rsid w:val="009514CA"/>
    <w:rsid w:val="00951985"/>
    <w:rsid w:val="00953C39"/>
    <w:rsid w:val="00956F04"/>
    <w:rsid w:val="009576E7"/>
    <w:rsid w:val="00964EE0"/>
    <w:rsid w:val="0096533B"/>
    <w:rsid w:val="0096557C"/>
    <w:rsid w:val="00970EFF"/>
    <w:rsid w:val="009711BA"/>
    <w:rsid w:val="0097206E"/>
    <w:rsid w:val="00974001"/>
    <w:rsid w:val="009756AD"/>
    <w:rsid w:val="00976278"/>
    <w:rsid w:val="00980389"/>
    <w:rsid w:val="0098077F"/>
    <w:rsid w:val="00980A30"/>
    <w:rsid w:val="00981818"/>
    <w:rsid w:val="00982BAC"/>
    <w:rsid w:val="0098404B"/>
    <w:rsid w:val="00984514"/>
    <w:rsid w:val="00984DF9"/>
    <w:rsid w:val="0098526F"/>
    <w:rsid w:val="00985471"/>
    <w:rsid w:val="00986527"/>
    <w:rsid w:val="009917E5"/>
    <w:rsid w:val="009917FA"/>
    <w:rsid w:val="00992CE3"/>
    <w:rsid w:val="0099300D"/>
    <w:rsid w:val="009946F1"/>
    <w:rsid w:val="00994F79"/>
    <w:rsid w:val="009A55A4"/>
    <w:rsid w:val="009A56E2"/>
    <w:rsid w:val="009A66D4"/>
    <w:rsid w:val="009B08C2"/>
    <w:rsid w:val="009B1A89"/>
    <w:rsid w:val="009B2E51"/>
    <w:rsid w:val="009B40EF"/>
    <w:rsid w:val="009B4F48"/>
    <w:rsid w:val="009B62E9"/>
    <w:rsid w:val="009B6A44"/>
    <w:rsid w:val="009B7560"/>
    <w:rsid w:val="009C0CFB"/>
    <w:rsid w:val="009C1EED"/>
    <w:rsid w:val="009C22C0"/>
    <w:rsid w:val="009C7EB8"/>
    <w:rsid w:val="009D0181"/>
    <w:rsid w:val="009D018D"/>
    <w:rsid w:val="009D570C"/>
    <w:rsid w:val="009D610E"/>
    <w:rsid w:val="009D7C89"/>
    <w:rsid w:val="009E0E29"/>
    <w:rsid w:val="009E2E5C"/>
    <w:rsid w:val="009E488D"/>
    <w:rsid w:val="009E5B79"/>
    <w:rsid w:val="009F081F"/>
    <w:rsid w:val="009F23E9"/>
    <w:rsid w:val="009F285B"/>
    <w:rsid w:val="009F5B40"/>
    <w:rsid w:val="009F5C51"/>
    <w:rsid w:val="009F7498"/>
    <w:rsid w:val="009F77BF"/>
    <w:rsid w:val="00A008D6"/>
    <w:rsid w:val="00A008D7"/>
    <w:rsid w:val="00A00D12"/>
    <w:rsid w:val="00A01634"/>
    <w:rsid w:val="00A02547"/>
    <w:rsid w:val="00A03F49"/>
    <w:rsid w:val="00A04DC0"/>
    <w:rsid w:val="00A05D17"/>
    <w:rsid w:val="00A05F9D"/>
    <w:rsid w:val="00A06A3D"/>
    <w:rsid w:val="00A07409"/>
    <w:rsid w:val="00A0751B"/>
    <w:rsid w:val="00A11578"/>
    <w:rsid w:val="00A117F4"/>
    <w:rsid w:val="00A11F39"/>
    <w:rsid w:val="00A1255D"/>
    <w:rsid w:val="00A131BE"/>
    <w:rsid w:val="00A13CAC"/>
    <w:rsid w:val="00A153D7"/>
    <w:rsid w:val="00A1726C"/>
    <w:rsid w:val="00A179C2"/>
    <w:rsid w:val="00A202C0"/>
    <w:rsid w:val="00A204C8"/>
    <w:rsid w:val="00A2055F"/>
    <w:rsid w:val="00A20E91"/>
    <w:rsid w:val="00A21910"/>
    <w:rsid w:val="00A21B7F"/>
    <w:rsid w:val="00A21F3A"/>
    <w:rsid w:val="00A247ED"/>
    <w:rsid w:val="00A2488E"/>
    <w:rsid w:val="00A24FE6"/>
    <w:rsid w:val="00A25CF7"/>
    <w:rsid w:val="00A2645A"/>
    <w:rsid w:val="00A266AF"/>
    <w:rsid w:val="00A277AE"/>
    <w:rsid w:val="00A27DAC"/>
    <w:rsid w:val="00A3087E"/>
    <w:rsid w:val="00A32E83"/>
    <w:rsid w:val="00A3526D"/>
    <w:rsid w:val="00A35C16"/>
    <w:rsid w:val="00A37E39"/>
    <w:rsid w:val="00A416EE"/>
    <w:rsid w:val="00A43145"/>
    <w:rsid w:val="00A441E6"/>
    <w:rsid w:val="00A44238"/>
    <w:rsid w:val="00A45376"/>
    <w:rsid w:val="00A50565"/>
    <w:rsid w:val="00A519D4"/>
    <w:rsid w:val="00A51FEE"/>
    <w:rsid w:val="00A53051"/>
    <w:rsid w:val="00A531BF"/>
    <w:rsid w:val="00A533A2"/>
    <w:rsid w:val="00A534CC"/>
    <w:rsid w:val="00A62EBD"/>
    <w:rsid w:val="00A63853"/>
    <w:rsid w:val="00A64054"/>
    <w:rsid w:val="00A64F8D"/>
    <w:rsid w:val="00A66954"/>
    <w:rsid w:val="00A67DCB"/>
    <w:rsid w:val="00A71D73"/>
    <w:rsid w:val="00A800AB"/>
    <w:rsid w:val="00A80648"/>
    <w:rsid w:val="00A81191"/>
    <w:rsid w:val="00A8188B"/>
    <w:rsid w:val="00A81A19"/>
    <w:rsid w:val="00A82750"/>
    <w:rsid w:val="00A83402"/>
    <w:rsid w:val="00A8343F"/>
    <w:rsid w:val="00A83E18"/>
    <w:rsid w:val="00A840C1"/>
    <w:rsid w:val="00A84389"/>
    <w:rsid w:val="00A856BE"/>
    <w:rsid w:val="00A85DC5"/>
    <w:rsid w:val="00A8668B"/>
    <w:rsid w:val="00A877B5"/>
    <w:rsid w:val="00A90182"/>
    <w:rsid w:val="00A90C19"/>
    <w:rsid w:val="00A90F79"/>
    <w:rsid w:val="00A91A01"/>
    <w:rsid w:val="00A91EF1"/>
    <w:rsid w:val="00A92C60"/>
    <w:rsid w:val="00A934AA"/>
    <w:rsid w:val="00A9575D"/>
    <w:rsid w:val="00A95C2B"/>
    <w:rsid w:val="00A96161"/>
    <w:rsid w:val="00AA0465"/>
    <w:rsid w:val="00AA09D8"/>
    <w:rsid w:val="00AA134A"/>
    <w:rsid w:val="00AA2FC4"/>
    <w:rsid w:val="00AA2FCC"/>
    <w:rsid w:val="00AA36D9"/>
    <w:rsid w:val="00AA465C"/>
    <w:rsid w:val="00AA5F18"/>
    <w:rsid w:val="00AA5F1C"/>
    <w:rsid w:val="00AA6610"/>
    <w:rsid w:val="00AA66DD"/>
    <w:rsid w:val="00AA7049"/>
    <w:rsid w:val="00AB08F1"/>
    <w:rsid w:val="00AB1360"/>
    <w:rsid w:val="00AB29B1"/>
    <w:rsid w:val="00AB32B3"/>
    <w:rsid w:val="00AB5056"/>
    <w:rsid w:val="00AB689A"/>
    <w:rsid w:val="00AB6EBE"/>
    <w:rsid w:val="00AC05BD"/>
    <w:rsid w:val="00AC0F63"/>
    <w:rsid w:val="00AC149F"/>
    <w:rsid w:val="00AC2713"/>
    <w:rsid w:val="00AC2EE2"/>
    <w:rsid w:val="00AC2F57"/>
    <w:rsid w:val="00AC38D0"/>
    <w:rsid w:val="00AC39ED"/>
    <w:rsid w:val="00AC4E93"/>
    <w:rsid w:val="00AC4E9E"/>
    <w:rsid w:val="00AC7807"/>
    <w:rsid w:val="00AC7E8B"/>
    <w:rsid w:val="00AC7FCB"/>
    <w:rsid w:val="00AD14A3"/>
    <w:rsid w:val="00AD186E"/>
    <w:rsid w:val="00AD1ECC"/>
    <w:rsid w:val="00AD31A7"/>
    <w:rsid w:val="00AD3235"/>
    <w:rsid w:val="00AD4CD9"/>
    <w:rsid w:val="00AD54B9"/>
    <w:rsid w:val="00AD5D3F"/>
    <w:rsid w:val="00AD6618"/>
    <w:rsid w:val="00AE056B"/>
    <w:rsid w:val="00AE0A75"/>
    <w:rsid w:val="00AE18D5"/>
    <w:rsid w:val="00AE2ECA"/>
    <w:rsid w:val="00AE36B0"/>
    <w:rsid w:val="00AE6A5B"/>
    <w:rsid w:val="00AE7AB9"/>
    <w:rsid w:val="00AF0968"/>
    <w:rsid w:val="00AF1CE0"/>
    <w:rsid w:val="00AF4DBC"/>
    <w:rsid w:val="00B0019F"/>
    <w:rsid w:val="00B0093B"/>
    <w:rsid w:val="00B0161A"/>
    <w:rsid w:val="00B03750"/>
    <w:rsid w:val="00B03B4B"/>
    <w:rsid w:val="00B04343"/>
    <w:rsid w:val="00B04819"/>
    <w:rsid w:val="00B056D2"/>
    <w:rsid w:val="00B0654A"/>
    <w:rsid w:val="00B0765F"/>
    <w:rsid w:val="00B10593"/>
    <w:rsid w:val="00B12F88"/>
    <w:rsid w:val="00B13B2E"/>
    <w:rsid w:val="00B14144"/>
    <w:rsid w:val="00B16245"/>
    <w:rsid w:val="00B17A85"/>
    <w:rsid w:val="00B20005"/>
    <w:rsid w:val="00B20231"/>
    <w:rsid w:val="00B20322"/>
    <w:rsid w:val="00B21D93"/>
    <w:rsid w:val="00B23EF2"/>
    <w:rsid w:val="00B2423F"/>
    <w:rsid w:val="00B253EF"/>
    <w:rsid w:val="00B30517"/>
    <w:rsid w:val="00B32D83"/>
    <w:rsid w:val="00B339C6"/>
    <w:rsid w:val="00B339DD"/>
    <w:rsid w:val="00B35170"/>
    <w:rsid w:val="00B35231"/>
    <w:rsid w:val="00B35D52"/>
    <w:rsid w:val="00B37371"/>
    <w:rsid w:val="00B3799C"/>
    <w:rsid w:val="00B40261"/>
    <w:rsid w:val="00B40F46"/>
    <w:rsid w:val="00B4125E"/>
    <w:rsid w:val="00B42307"/>
    <w:rsid w:val="00B4235A"/>
    <w:rsid w:val="00B43E4B"/>
    <w:rsid w:val="00B45989"/>
    <w:rsid w:val="00B45BBB"/>
    <w:rsid w:val="00B46543"/>
    <w:rsid w:val="00B47EF3"/>
    <w:rsid w:val="00B50234"/>
    <w:rsid w:val="00B507B6"/>
    <w:rsid w:val="00B51214"/>
    <w:rsid w:val="00B5157F"/>
    <w:rsid w:val="00B52B0D"/>
    <w:rsid w:val="00B54B5C"/>
    <w:rsid w:val="00B550C2"/>
    <w:rsid w:val="00B56417"/>
    <w:rsid w:val="00B61C36"/>
    <w:rsid w:val="00B626CE"/>
    <w:rsid w:val="00B658D2"/>
    <w:rsid w:val="00B65CED"/>
    <w:rsid w:val="00B661F0"/>
    <w:rsid w:val="00B66FB7"/>
    <w:rsid w:val="00B67036"/>
    <w:rsid w:val="00B677C6"/>
    <w:rsid w:val="00B70BF2"/>
    <w:rsid w:val="00B71822"/>
    <w:rsid w:val="00B71C81"/>
    <w:rsid w:val="00B71FBB"/>
    <w:rsid w:val="00B72B35"/>
    <w:rsid w:val="00B74589"/>
    <w:rsid w:val="00B75BCC"/>
    <w:rsid w:val="00B76D13"/>
    <w:rsid w:val="00B77870"/>
    <w:rsid w:val="00B80AAD"/>
    <w:rsid w:val="00B80E89"/>
    <w:rsid w:val="00B80FD3"/>
    <w:rsid w:val="00B81013"/>
    <w:rsid w:val="00B81041"/>
    <w:rsid w:val="00B84E68"/>
    <w:rsid w:val="00B87528"/>
    <w:rsid w:val="00B87CE7"/>
    <w:rsid w:val="00B91434"/>
    <w:rsid w:val="00B9327A"/>
    <w:rsid w:val="00B93F1D"/>
    <w:rsid w:val="00B9468B"/>
    <w:rsid w:val="00B95D13"/>
    <w:rsid w:val="00B9672B"/>
    <w:rsid w:val="00B9680C"/>
    <w:rsid w:val="00B971EA"/>
    <w:rsid w:val="00B97458"/>
    <w:rsid w:val="00BA0E2B"/>
    <w:rsid w:val="00BA1A9C"/>
    <w:rsid w:val="00BA2499"/>
    <w:rsid w:val="00BA5860"/>
    <w:rsid w:val="00BA6502"/>
    <w:rsid w:val="00BA721D"/>
    <w:rsid w:val="00BB1E81"/>
    <w:rsid w:val="00BB2853"/>
    <w:rsid w:val="00BB2FB8"/>
    <w:rsid w:val="00BB41F9"/>
    <w:rsid w:val="00BB6003"/>
    <w:rsid w:val="00BB7ACC"/>
    <w:rsid w:val="00BB7E6F"/>
    <w:rsid w:val="00BB7FEF"/>
    <w:rsid w:val="00BC07E3"/>
    <w:rsid w:val="00BC18F7"/>
    <w:rsid w:val="00BC1A6D"/>
    <w:rsid w:val="00BC344A"/>
    <w:rsid w:val="00BC527D"/>
    <w:rsid w:val="00BC6763"/>
    <w:rsid w:val="00BD1C61"/>
    <w:rsid w:val="00BD41E5"/>
    <w:rsid w:val="00BD57BA"/>
    <w:rsid w:val="00BD62D5"/>
    <w:rsid w:val="00BD783E"/>
    <w:rsid w:val="00BE2599"/>
    <w:rsid w:val="00BE36A2"/>
    <w:rsid w:val="00BE3957"/>
    <w:rsid w:val="00BE49A8"/>
    <w:rsid w:val="00BE4FE2"/>
    <w:rsid w:val="00BE63B4"/>
    <w:rsid w:val="00BE645E"/>
    <w:rsid w:val="00BE7160"/>
    <w:rsid w:val="00BE7F9E"/>
    <w:rsid w:val="00BF0D1B"/>
    <w:rsid w:val="00BF272A"/>
    <w:rsid w:val="00BF3E05"/>
    <w:rsid w:val="00BF4328"/>
    <w:rsid w:val="00BF4881"/>
    <w:rsid w:val="00BF4ECE"/>
    <w:rsid w:val="00BF55C9"/>
    <w:rsid w:val="00BF6179"/>
    <w:rsid w:val="00BF71A7"/>
    <w:rsid w:val="00BF7E8D"/>
    <w:rsid w:val="00C002B0"/>
    <w:rsid w:val="00C02231"/>
    <w:rsid w:val="00C0261E"/>
    <w:rsid w:val="00C02B4C"/>
    <w:rsid w:val="00C042E3"/>
    <w:rsid w:val="00C044D9"/>
    <w:rsid w:val="00C04EFE"/>
    <w:rsid w:val="00C05013"/>
    <w:rsid w:val="00C050EF"/>
    <w:rsid w:val="00C05420"/>
    <w:rsid w:val="00C0639B"/>
    <w:rsid w:val="00C06A66"/>
    <w:rsid w:val="00C06D35"/>
    <w:rsid w:val="00C06E54"/>
    <w:rsid w:val="00C12DF1"/>
    <w:rsid w:val="00C16F47"/>
    <w:rsid w:val="00C17617"/>
    <w:rsid w:val="00C17C42"/>
    <w:rsid w:val="00C17F89"/>
    <w:rsid w:val="00C20223"/>
    <w:rsid w:val="00C2030F"/>
    <w:rsid w:val="00C206C6"/>
    <w:rsid w:val="00C2159E"/>
    <w:rsid w:val="00C21F39"/>
    <w:rsid w:val="00C23C8B"/>
    <w:rsid w:val="00C23FCD"/>
    <w:rsid w:val="00C2549A"/>
    <w:rsid w:val="00C2647B"/>
    <w:rsid w:val="00C268CB"/>
    <w:rsid w:val="00C3338A"/>
    <w:rsid w:val="00C346A9"/>
    <w:rsid w:val="00C358FA"/>
    <w:rsid w:val="00C35FB6"/>
    <w:rsid w:val="00C43B61"/>
    <w:rsid w:val="00C449A0"/>
    <w:rsid w:val="00C45583"/>
    <w:rsid w:val="00C45613"/>
    <w:rsid w:val="00C456DA"/>
    <w:rsid w:val="00C45D10"/>
    <w:rsid w:val="00C47149"/>
    <w:rsid w:val="00C52734"/>
    <w:rsid w:val="00C535DB"/>
    <w:rsid w:val="00C54BA6"/>
    <w:rsid w:val="00C54ECB"/>
    <w:rsid w:val="00C55468"/>
    <w:rsid w:val="00C5574A"/>
    <w:rsid w:val="00C5693F"/>
    <w:rsid w:val="00C6028D"/>
    <w:rsid w:val="00C61454"/>
    <w:rsid w:val="00C6190D"/>
    <w:rsid w:val="00C61A20"/>
    <w:rsid w:val="00C6521C"/>
    <w:rsid w:val="00C66150"/>
    <w:rsid w:val="00C66993"/>
    <w:rsid w:val="00C66FAE"/>
    <w:rsid w:val="00C670F3"/>
    <w:rsid w:val="00C676D1"/>
    <w:rsid w:val="00C7009E"/>
    <w:rsid w:val="00C7065E"/>
    <w:rsid w:val="00C7078B"/>
    <w:rsid w:val="00C710F9"/>
    <w:rsid w:val="00C71F31"/>
    <w:rsid w:val="00C730E4"/>
    <w:rsid w:val="00C74810"/>
    <w:rsid w:val="00C751B2"/>
    <w:rsid w:val="00C755E5"/>
    <w:rsid w:val="00C811FE"/>
    <w:rsid w:val="00C8152F"/>
    <w:rsid w:val="00C816E3"/>
    <w:rsid w:val="00C81A5C"/>
    <w:rsid w:val="00C83519"/>
    <w:rsid w:val="00C85020"/>
    <w:rsid w:val="00C925ED"/>
    <w:rsid w:val="00C9367E"/>
    <w:rsid w:val="00C9487F"/>
    <w:rsid w:val="00C9620E"/>
    <w:rsid w:val="00C97458"/>
    <w:rsid w:val="00C974AA"/>
    <w:rsid w:val="00C97E75"/>
    <w:rsid w:val="00CA0CEC"/>
    <w:rsid w:val="00CA1ECF"/>
    <w:rsid w:val="00CA253F"/>
    <w:rsid w:val="00CA43CE"/>
    <w:rsid w:val="00CA4F08"/>
    <w:rsid w:val="00CA5207"/>
    <w:rsid w:val="00CA525B"/>
    <w:rsid w:val="00CA76A2"/>
    <w:rsid w:val="00CB03FD"/>
    <w:rsid w:val="00CB0EB2"/>
    <w:rsid w:val="00CB3BC5"/>
    <w:rsid w:val="00CB4A73"/>
    <w:rsid w:val="00CB6717"/>
    <w:rsid w:val="00CB7716"/>
    <w:rsid w:val="00CC0A27"/>
    <w:rsid w:val="00CC0A6C"/>
    <w:rsid w:val="00CC0AD5"/>
    <w:rsid w:val="00CC3AA6"/>
    <w:rsid w:val="00CC45D5"/>
    <w:rsid w:val="00CC5C27"/>
    <w:rsid w:val="00CD119A"/>
    <w:rsid w:val="00CD5048"/>
    <w:rsid w:val="00CD5215"/>
    <w:rsid w:val="00CD596C"/>
    <w:rsid w:val="00CE13AA"/>
    <w:rsid w:val="00CE2597"/>
    <w:rsid w:val="00CE2741"/>
    <w:rsid w:val="00CE3F8C"/>
    <w:rsid w:val="00CE404C"/>
    <w:rsid w:val="00CE5986"/>
    <w:rsid w:val="00CE650B"/>
    <w:rsid w:val="00CE74DA"/>
    <w:rsid w:val="00CE7B56"/>
    <w:rsid w:val="00CF07EC"/>
    <w:rsid w:val="00CF1295"/>
    <w:rsid w:val="00CF1C58"/>
    <w:rsid w:val="00CF3D89"/>
    <w:rsid w:val="00CF4713"/>
    <w:rsid w:val="00CF51B4"/>
    <w:rsid w:val="00CF6491"/>
    <w:rsid w:val="00CF6EE4"/>
    <w:rsid w:val="00D01ECC"/>
    <w:rsid w:val="00D02CAA"/>
    <w:rsid w:val="00D02E0E"/>
    <w:rsid w:val="00D03797"/>
    <w:rsid w:val="00D038F1"/>
    <w:rsid w:val="00D040A2"/>
    <w:rsid w:val="00D04178"/>
    <w:rsid w:val="00D04313"/>
    <w:rsid w:val="00D04958"/>
    <w:rsid w:val="00D05FE5"/>
    <w:rsid w:val="00D06189"/>
    <w:rsid w:val="00D07488"/>
    <w:rsid w:val="00D10233"/>
    <w:rsid w:val="00D1050D"/>
    <w:rsid w:val="00D105EB"/>
    <w:rsid w:val="00D11A72"/>
    <w:rsid w:val="00D139ED"/>
    <w:rsid w:val="00D13BA6"/>
    <w:rsid w:val="00D146FC"/>
    <w:rsid w:val="00D15220"/>
    <w:rsid w:val="00D15226"/>
    <w:rsid w:val="00D1535E"/>
    <w:rsid w:val="00D1538D"/>
    <w:rsid w:val="00D157CD"/>
    <w:rsid w:val="00D175C9"/>
    <w:rsid w:val="00D17FBC"/>
    <w:rsid w:val="00D206AA"/>
    <w:rsid w:val="00D207F6"/>
    <w:rsid w:val="00D20EA4"/>
    <w:rsid w:val="00D21BB4"/>
    <w:rsid w:val="00D22494"/>
    <w:rsid w:val="00D2298B"/>
    <w:rsid w:val="00D242C4"/>
    <w:rsid w:val="00D24DF2"/>
    <w:rsid w:val="00D2640F"/>
    <w:rsid w:val="00D26642"/>
    <w:rsid w:val="00D30D65"/>
    <w:rsid w:val="00D325C7"/>
    <w:rsid w:val="00D32E00"/>
    <w:rsid w:val="00D33D6C"/>
    <w:rsid w:val="00D37DB6"/>
    <w:rsid w:val="00D37E41"/>
    <w:rsid w:val="00D44505"/>
    <w:rsid w:val="00D450C5"/>
    <w:rsid w:val="00D45998"/>
    <w:rsid w:val="00D46EE8"/>
    <w:rsid w:val="00D51767"/>
    <w:rsid w:val="00D51DB5"/>
    <w:rsid w:val="00D51E42"/>
    <w:rsid w:val="00D533F5"/>
    <w:rsid w:val="00D53BD5"/>
    <w:rsid w:val="00D54D4E"/>
    <w:rsid w:val="00D5596E"/>
    <w:rsid w:val="00D56E06"/>
    <w:rsid w:val="00D57AEC"/>
    <w:rsid w:val="00D600AD"/>
    <w:rsid w:val="00D60161"/>
    <w:rsid w:val="00D606F5"/>
    <w:rsid w:val="00D60EC6"/>
    <w:rsid w:val="00D61501"/>
    <w:rsid w:val="00D61EB3"/>
    <w:rsid w:val="00D6250D"/>
    <w:rsid w:val="00D652DE"/>
    <w:rsid w:val="00D65DD4"/>
    <w:rsid w:val="00D6611A"/>
    <w:rsid w:val="00D6756F"/>
    <w:rsid w:val="00D675A1"/>
    <w:rsid w:val="00D67A2B"/>
    <w:rsid w:val="00D73941"/>
    <w:rsid w:val="00D74271"/>
    <w:rsid w:val="00D75B85"/>
    <w:rsid w:val="00D7608B"/>
    <w:rsid w:val="00D76D43"/>
    <w:rsid w:val="00D773D3"/>
    <w:rsid w:val="00D77BEA"/>
    <w:rsid w:val="00D8171D"/>
    <w:rsid w:val="00D82AA2"/>
    <w:rsid w:val="00D82C52"/>
    <w:rsid w:val="00D83B29"/>
    <w:rsid w:val="00D8491F"/>
    <w:rsid w:val="00D84F83"/>
    <w:rsid w:val="00D867E9"/>
    <w:rsid w:val="00D86A8B"/>
    <w:rsid w:val="00D917F9"/>
    <w:rsid w:val="00D91BF5"/>
    <w:rsid w:val="00D91F97"/>
    <w:rsid w:val="00D9666F"/>
    <w:rsid w:val="00D96C6D"/>
    <w:rsid w:val="00DA1946"/>
    <w:rsid w:val="00DA3961"/>
    <w:rsid w:val="00DA4A80"/>
    <w:rsid w:val="00DA4B38"/>
    <w:rsid w:val="00DA58D7"/>
    <w:rsid w:val="00DA5E5B"/>
    <w:rsid w:val="00DA5ED2"/>
    <w:rsid w:val="00DB127E"/>
    <w:rsid w:val="00DB1C6F"/>
    <w:rsid w:val="00DB4602"/>
    <w:rsid w:val="00DB7176"/>
    <w:rsid w:val="00DB71D9"/>
    <w:rsid w:val="00DB76B7"/>
    <w:rsid w:val="00DB76BE"/>
    <w:rsid w:val="00DC08D1"/>
    <w:rsid w:val="00DC3DCE"/>
    <w:rsid w:val="00DC4546"/>
    <w:rsid w:val="00DC6120"/>
    <w:rsid w:val="00DC69C2"/>
    <w:rsid w:val="00DC7024"/>
    <w:rsid w:val="00DC70D6"/>
    <w:rsid w:val="00DC730B"/>
    <w:rsid w:val="00DC76B5"/>
    <w:rsid w:val="00DD0887"/>
    <w:rsid w:val="00DD13A5"/>
    <w:rsid w:val="00DD16BE"/>
    <w:rsid w:val="00DD1950"/>
    <w:rsid w:val="00DD484D"/>
    <w:rsid w:val="00DD5D63"/>
    <w:rsid w:val="00DD5F46"/>
    <w:rsid w:val="00DD619B"/>
    <w:rsid w:val="00DE013C"/>
    <w:rsid w:val="00DE2D82"/>
    <w:rsid w:val="00DE2EFA"/>
    <w:rsid w:val="00DE7DC8"/>
    <w:rsid w:val="00DF0F87"/>
    <w:rsid w:val="00DF3475"/>
    <w:rsid w:val="00DF34A1"/>
    <w:rsid w:val="00DF6722"/>
    <w:rsid w:val="00DF7A1D"/>
    <w:rsid w:val="00E00832"/>
    <w:rsid w:val="00E02082"/>
    <w:rsid w:val="00E029BD"/>
    <w:rsid w:val="00E03822"/>
    <w:rsid w:val="00E03901"/>
    <w:rsid w:val="00E039F6"/>
    <w:rsid w:val="00E05206"/>
    <w:rsid w:val="00E05994"/>
    <w:rsid w:val="00E10781"/>
    <w:rsid w:val="00E131F4"/>
    <w:rsid w:val="00E13333"/>
    <w:rsid w:val="00E135C9"/>
    <w:rsid w:val="00E1449E"/>
    <w:rsid w:val="00E14D96"/>
    <w:rsid w:val="00E15FCB"/>
    <w:rsid w:val="00E16099"/>
    <w:rsid w:val="00E20983"/>
    <w:rsid w:val="00E20BF4"/>
    <w:rsid w:val="00E21CC5"/>
    <w:rsid w:val="00E21D0A"/>
    <w:rsid w:val="00E2299A"/>
    <w:rsid w:val="00E229F9"/>
    <w:rsid w:val="00E24DF7"/>
    <w:rsid w:val="00E25827"/>
    <w:rsid w:val="00E25A9F"/>
    <w:rsid w:val="00E266F2"/>
    <w:rsid w:val="00E26CA9"/>
    <w:rsid w:val="00E308EC"/>
    <w:rsid w:val="00E31132"/>
    <w:rsid w:val="00E3166F"/>
    <w:rsid w:val="00E3175C"/>
    <w:rsid w:val="00E32017"/>
    <w:rsid w:val="00E32440"/>
    <w:rsid w:val="00E3327F"/>
    <w:rsid w:val="00E358F1"/>
    <w:rsid w:val="00E36D97"/>
    <w:rsid w:val="00E36F89"/>
    <w:rsid w:val="00E40C0D"/>
    <w:rsid w:val="00E4396C"/>
    <w:rsid w:val="00E44569"/>
    <w:rsid w:val="00E45283"/>
    <w:rsid w:val="00E45638"/>
    <w:rsid w:val="00E47BF0"/>
    <w:rsid w:val="00E50280"/>
    <w:rsid w:val="00E50E0C"/>
    <w:rsid w:val="00E526C6"/>
    <w:rsid w:val="00E52D1D"/>
    <w:rsid w:val="00E536BD"/>
    <w:rsid w:val="00E548F6"/>
    <w:rsid w:val="00E55841"/>
    <w:rsid w:val="00E56D92"/>
    <w:rsid w:val="00E57283"/>
    <w:rsid w:val="00E57A44"/>
    <w:rsid w:val="00E60687"/>
    <w:rsid w:val="00E608C3"/>
    <w:rsid w:val="00E60E18"/>
    <w:rsid w:val="00E613D5"/>
    <w:rsid w:val="00E6274A"/>
    <w:rsid w:val="00E63F30"/>
    <w:rsid w:val="00E649EE"/>
    <w:rsid w:val="00E65411"/>
    <w:rsid w:val="00E71943"/>
    <w:rsid w:val="00E72285"/>
    <w:rsid w:val="00E72670"/>
    <w:rsid w:val="00E744AB"/>
    <w:rsid w:val="00E74D7F"/>
    <w:rsid w:val="00E76A41"/>
    <w:rsid w:val="00E7710E"/>
    <w:rsid w:val="00E7775B"/>
    <w:rsid w:val="00E77A83"/>
    <w:rsid w:val="00E81BFE"/>
    <w:rsid w:val="00E81F37"/>
    <w:rsid w:val="00E8294C"/>
    <w:rsid w:val="00E82AE1"/>
    <w:rsid w:val="00E845F3"/>
    <w:rsid w:val="00E8561E"/>
    <w:rsid w:val="00E8569D"/>
    <w:rsid w:val="00E864CF"/>
    <w:rsid w:val="00E866D7"/>
    <w:rsid w:val="00E86DB8"/>
    <w:rsid w:val="00E86FBD"/>
    <w:rsid w:val="00E87A9A"/>
    <w:rsid w:val="00E91E3E"/>
    <w:rsid w:val="00E9293F"/>
    <w:rsid w:val="00E92D68"/>
    <w:rsid w:val="00E93BE3"/>
    <w:rsid w:val="00E94076"/>
    <w:rsid w:val="00EA15A4"/>
    <w:rsid w:val="00EA19C2"/>
    <w:rsid w:val="00EA1B8E"/>
    <w:rsid w:val="00EA1C45"/>
    <w:rsid w:val="00EB0870"/>
    <w:rsid w:val="00EB0BD9"/>
    <w:rsid w:val="00EB145B"/>
    <w:rsid w:val="00EB14A4"/>
    <w:rsid w:val="00EB1517"/>
    <w:rsid w:val="00EB29E4"/>
    <w:rsid w:val="00EB36EF"/>
    <w:rsid w:val="00EB4B2B"/>
    <w:rsid w:val="00EB4F2D"/>
    <w:rsid w:val="00EB5F2A"/>
    <w:rsid w:val="00EB7189"/>
    <w:rsid w:val="00EC101D"/>
    <w:rsid w:val="00EC1261"/>
    <w:rsid w:val="00EC1FB7"/>
    <w:rsid w:val="00EC20E0"/>
    <w:rsid w:val="00EC2647"/>
    <w:rsid w:val="00EC2B0B"/>
    <w:rsid w:val="00EC2BF4"/>
    <w:rsid w:val="00EC2FB7"/>
    <w:rsid w:val="00EC35A6"/>
    <w:rsid w:val="00EC464B"/>
    <w:rsid w:val="00EC525E"/>
    <w:rsid w:val="00EC53A3"/>
    <w:rsid w:val="00EC6F24"/>
    <w:rsid w:val="00EC71D6"/>
    <w:rsid w:val="00EC7632"/>
    <w:rsid w:val="00EC7B23"/>
    <w:rsid w:val="00EC7E7F"/>
    <w:rsid w:val="00ED003A"/>
    <w:rsid w:val="00ED27D5"/>
    <w:rsid w:val="00ED2E6C"/>
    <w:rsid w:val="00ED2EB5"/>
    <w:rsid w:val="00ED4DBB"/>
    <w:rsid w:val="00ED518B"/>
    <w:rsid w:val="00ED5E1D"/>
    <w:rsid w:val="00ED60E2"/>
    <w:rsid w:val="00ED6505"/>
    <w:rsid w:val="00EE0098"/>
    <w:rsid w:val="00EE0705"/>
    <w:rsid w:val="00EE0C0B"/>
    <w:rsid w:val="00EE0C53"/>
    <w:rsid w:val="00EE128B"/>
    <w:rsid w:val="00EE1FA4"/>
    <w:rsid w:val="00EE2579"/>
    <w:rsid w:val="00EE2C95"/>
    <w:rsid w:val="00EE2DC1"/>
    <w:rsid w:val="00EE56CC"/>
    <w:rsid w:val="00EE63C4"/>
    <w:rsid w:val="00EE6C30"/>
    <w:rsid w:val="00EE75DF"/>
    <w:rsid w:val="00EF008A"/>
    <w:rsid w:val="00EF0D01"/>
    <w:rsid w:val="00EF104A"/>
    <w:rsid w:val="00EF16C6"/>
    <w:rsid w:val="00EF1E38"/>
    <w:rsid w:val="00EF1FAA"/>
    <w:rsid w:val="00EF2CD4"/>
    <w:rsid w:val="00EF551B"/>
    <w:rsid w:val="00EF62CE"/>
    <w:rsid w:val="00EF6495"/>
    <w:rsid w:val="00F004BD"/>
    <w:rsid w:val="00F01FCB"/>
    <w:rsid w:val="00F02AC2"/>
    <w:rsid w:val="00F035E9"/>
    <w:rsid w:val="00F04B50"/>
    <w:rsid w:val="00F062A3"/>
    <w:rsid w:val="00F07165"/>
    <w:rsid w:val="00F10021"/>
    <w:rsid w:val="00F10354"/>
    <w:rsid w:val="00F105C0"/>
    <w:rsid w:val="00F10657"/>
    <w:rsid w:val="00F10F31"/>
    <w:rsid w:val="00F110F0"/>
    <w:rsid w:val="00F1168D"/>
    <w:rsid w:val="00F12B6E"/>
    <w:rsid w:val="00F13596"/>
    <w:rsid w:val="00F14F31"/>
    <w:rsid w:val="00F15BEF"/>
    <w:rsid w:val="00F15C13"/>
    <w:rsid w:val="00F16BBF"/>
    <w:rsid w:val="00F2085F"/>
    <w:rsid w:val="00F20B64"/>
    <w:rsid w:val="00F20E2F"/>
    <w:rsid w:val="00F2139E"/>
    <w:rsid w:val="00F21F34"/>
    <w:rsid w:val="00F22ACF"/>
    <w:rsid w:val="00F23F8C"/>
    <w:rsid w:val="00F24CCB"/>
    <w:rsid w:val="00F26C89"/>
    <w:rsid w:val="00F312F0"/>
    <w:rsid w:val="00F31ECE"/>
    <w:rsid w:val="00F320DD"/>
    <w:rsid w:val="00F32ADA"/>
    <w:rsid w:val="00F33749"/>
    <w:rsid w:val="00F4050C"/>
    <w:rsid w:val="00F41509"/>
    <w:rsid w:val="00F416D5"/>
    <w:rsid w:val="00F41822"/>
    <w:rsid w:val="00F44404"/>
    <w:rsid w:val="00F455CD"/>
    <w:rsid w:val="00F469A0"/>
    <w:rsid w:val="00F46BCA"/>
    <w:rsid w:val="00F52740"/>
    <w:rsid w:val="00F5328F"/>
    <w:rsid w:val="00F53B31"/>
    <w:rsid w:val="00F56FAB"/>
    <w:rsid w:val="00F5779A"/>
    <w:rsid w:val="00F6067E"/>
    <w:rsid w:val="00F61B5E"/>
    <w:rsid w:val="00F62F3A"/>
    <w:rsid w:val="00F666F7"/>
    <w:rsid w:val="00F67420"/>
    <w:rsid w:val="00F717A6"/>
    <w:rsid w:val="00F73580"/>
    <w:rsid w:val="00F74387"/>
    <w:rsid w:val="00F76390"/>
    <w:rsid w:val="00F773FC"/>
    <w:rsid w:val="00F77CF0"/>
    <w:rsid w:val="00F804AF"/>
    <w:rsid w:val="00F8078D"/>
    <w:rsid w:val="00F81E8A"/>
    <w:rsid w:val="00F824A6"/>
    <w:rsid w:val="00F841F8"/>
    <w:rsid w:val="00F84378"/>
    <w:rsid w:val="00F8679C"/>
    <w:rsid w:val="00F86E4F"/>
    <w:rsid w:val="00F87444"/>
    <w:rsid w:val="00F87779"/>
    <w:rsid w:val="00F909A8"/>
    <w:rsid w:val="00F929B3"/>
    <w:rsid w:val="00F92BE7"/>
    <w:rsid w:val="00F93A14"/>
    <w:rsid w:val="00F93AC8"/>
    <w:rsid w:val="00F94063"/>
    <w:rsid w:val="00F9523B"/>
    <w:rsid w:val="00F960AE"/>
    <w:rsid w:val="00F96B54"/>
    <w:rsid w:val="00F96DDC"/>
    <w:rsid w:val="00F97B11"/>
    <w:rsid w:val="00F97F80"/>
    <w:rsid w:val="00FA0801"/>
    <w:rsid w:val="00FA181F"/>
    <w:rsid w:val="00FA1AE4"/>
    <w:rsid w:val="00FA48CE"/>
    <w:rsid w:val="00FA490F"/>
    <w:rsid w:val="00FA49BC"/>
    <w:rsid w:val="00FA5114"/>
    <w:rsid w:val="00FA5A8A"/>
    <w:rsid w:val="00FA6392"/>
    <w:rsid w:val="00FA6BAC"/>
    <w:rsid w:val="00FB0A49"/>
    <w:rsid w:val="00FB0C1F"/>
    <w:rsid w:val="00FB3932"/>
    <w:rsid w:val="00FB3E75"/>
    <w:rsid w:val="00FB41C1"/>
    <w:rsid w:val="00FB48F3"/>
    <w:rsid w:val="00FB5D7B"/>
    <w:rsid w:val="00FC1EDF"/>
    <w:rsid w:val="00FC3128"/>
    <w:rsid w:val="00FC3FB5"/>
    <w:rsid w:val="00FD36E6"/>
    <w:rsid w:val="00FD37DA"/>
    <w:rsid w:val="00FD3805"/>
    <w:rsid w:val="00FD3DEB"/>
    <w:rsid w:val="00FD47CB"/>
    <w:rsid w:val="00FD4BBE"/>
    <w:rsid w:val="00FD5097"/>
    <w:rsid w:val="00FD5557"/>
    <w:rsid w:val="00FE1788"/>
    <w:rsid w:val="00FE1E88"/>
    <w:rsid w:val="00FE2039"/>
    <w:rsid w:val="00FE2155"/>
    <w:rsid w:val="00FE3B22"/>
    <w:rsid w:val="00FE4C94"/>
    <w:rsid w:val="00FE53C4"/>
    <w:rsid w:val="00FE5A16"/>
    <w:rsid w:val="00FE5FC6"/>
    <w:rsid w:val="00FE6978"/>
    <w:rsid w:val="00FE7485"/>
    <w:rsid w:val="00FE764F"/>
    <w:rsid w:val="00FE7967"/>
    <w:rsid w:val="00FE7CE8"/>
    <w:rsid w:val="00FF044A"/>
    <w:rsid w:val="00FF0796"/>
    <w:rsid w:val="00FF0F71"/>
    <w:rsid w:val="00FF1BE0"/>
    <w:rsid w:val="00FF26F5"/>
    <w:rsid w:val="00FF42DA"/>
    <w:rsid w:val="00FF7C51"/>
    <w:rsid w:val="0146FEEC"/>
    <w:rsid w:val="01C198AE"/>
    <w:rsid w:val="01DC9FBE"/>
    <w:rsid w:val="022B08A0"/>
    <w:rsid w:val="028D8351"/>
    <w:rsid w:val="033365B0"/>
    <w:rsid w:val="061AE591"/>
    <w:rsid w:val="065ACA38"/>
    <w:rsid w:val="06DC7F08"/>
    <w:rsid w:val="07261C0D"/>
    <w:rsid w:val="07AB4AAD"/>
    <w:rsid w:val="07B1F86B"/>
    <w:rsid w:val="07C28E51"/>
    <w:rsid w:val="0877B87E"/>
    <w:rsid w:val="0B490F32"/>
    <w:rsid w:val="0B6E1322"/>
    <w:rsid w:val="0BF3CDB3"/>
    <w:rsid w:val="0C2ED866"/>
    <w:rsid w:val="0CBE51CE"/>
    <w:rsid w:val="0D1E0FF5"/>
    <w:rsid w:val="0E29E235"/>
    <w:rsid w:val="0E32B86F"/>
    <w:rsid w:val="0F53947E"/>
    <w:rsid w:val="0F6779C0"/>
    <w:rsid w:val="10729EA8"/>
    <w:rsid w:val="116F7F15"/>
    <w:rsid w:val="127BFBAA"/>
    <w:rsid w:val="1326D8D8"/>
    <w:rsid w:val="1375E57A"/>
    <w:rsid w:val="139FF0C9"/>
    <w:rsid w:val="14173D3D"/>
    <w:rsid w:val="14940147"/>
    <w:rsid w:val="14E54F17"/>
    <w:rsid w:val="16819253"/>
    <w:rsid w:val="16C8C8B9"/>
    <w:rsid w:val="17D5D4F5"/>
    <w:rsid w:val="186FA303"/>
    <w:rsid w:val="1A1ED658"/>
    <w:rsid w:val="1B1ABB99"/>
    <w:rsid w:val="1B3F9FE8"/>
    <w:rsid w:val="1BBD70AB"/>
    <w:rsid w:val="1BFF5EA3"/>
    <w:rsid w:val="1C350FD3"/>
    <w:rsid w:val="1C89631A"/>
    <w:rsid w:val="1CC09130"/>
    <w:rsid w:val="1DEA71F0"/>
    <w:rsid w:val="1E25337B"/>
    <w:rsid w:val="1EC51B5D"/>
    <w:rsid w:val="1F1E2EAB"/>
    <w:rsid w:val="1F265D83"/>
    <w:rsid w:val="2036110E"/>
    <w:rsid w:val="20CE686C"/>
    <w:rsid w:val="21E35D79"/>
    <w:rsid w:val="22805F2A"/>
    <w:rsid w:val="22AA6A14"/>
    <w:rsid w:val="23FE6FD6"/>
    <w:rsid w:val="2509E1EF"/>
    <w:rsid w:val="259615D0"/>
    <w:rsid w:val="25E35927"/>
    <w:rsid w:val="266CD504"/>
    <w:rsid w:val="26DDC1AD"/>
    <w:rsid w:val="26E8FA4D"/>
    <w:rsid w:val="270C738D"/>
    <w:rsid w:val="271AEBD1"/>
    <w:rsid w:val="27A2B80D"/>
    <w:rsid w:val="28ED6CB3"/>
    <w:rsid w:val="295B7941"/>
    <w:rsid w:val="29630C5C"/>
    <w:rsid w:val="297A1E4F"/>
    <w:rsid w:val="29CD27B0"/>
    <w:rsid w:val="29D8B420"/>
    <w:rsid w:val="29EC54D5"/>
    <w:rsid w:val="2A730E2F"/>
    <w:rsid w:val="2A9A164D"/>
    <w:rsid w:val="2AFD60B4"/>
    <w:rsid w:val="2D8DBA34"/>
    <w:rsid w:val="2EC73849"/>
    <w:rsid w:val="2F50DCF1"/>
    <w:rsid w:val="2F9156A4"/>
    <w:rsid w:val="2FAAF54D"/>
    <w:rsid w:val="2FCBCF11"/>
    <w:rsid w:val="2FD8A382"/>
    <w:rsid w:val="31347659"/>
    <w:rsid w:val="31744EE5"/>
    <w:rsid w:val="32F8FE2A"/>
    <w:rsid w:val="330BC45B"/>
    <w:rsid w:val="33E962FE"/>
    <w:rsid w:val="34775A41"/>
    <w:rsid w:val="36D12476"/>
    <w:rsid w:val="3722EA5D"/>
    <w:rsid w:val="378A6D32"/>
    <w:rsid w:val="37CBA504"/>
    <w:rsid w:val="37D75849"/>
    <w:rsid w:val="38BCD421"/>
    <w:rsid w:val="39DC1ADE"/>
    <w:rsid w:val="39E0ED9A"/>
    <w:rsid w:val="39E4D09D"/>
    <w:rsid w:val="3A5F6AB6"/>
    <w:rsid w:val="3A8ADF5D"/>
    <w:rsid w:val="3AAA35C8"/>
    <w:rsid w:val="3AD528C1"/>
    <w:rsid w:val="3BE9FB4A"/>
    <w:rsid w:val="3C19308F"/>
    <w:rsid w:val="3C68CA59"/>
    <w:rsid w:val="3C7E2CFA"/>
    <w:rsid w:val="3C7FE169"/>
    <w:rsid w:val="3C8CFA7D"/>
    <w:rsid w:val="3CACD7CB"/>
    <w:rsid w:val="3CED7DF1"/>
    <w:rsid w:val="3D5C1E0D"/>
    <w:rsid w:val="3DD69FDF"/>
    <w:rsid w:val="3F52DFC7"/>
    <w:rsid w:val="41697586"/>
    <w:rsid w:val="41A2E29C"/>
    <w:rsid w:val="41A41433"/>
    <w:rsid w:val="41D071F6"/>
    <w:rsid w:val="4341DCD2"/>
    <w:rsid w:val="43567ECF"/>
    <w:rsid w:val="43E1969B"/>
    <w:rsid w:val="4435084D"/>
    <w:rsid w:val="448A85AD"/>
    <w:rsid w:val="45CB17E2"/>
    <w:rsid w:val="460A4291"/>
    <w:rsid w:val="4663E008"/>
    <w:rsid w:val="47CE5EC8"/>
    <w:rsid w:val="47F8AE9B"/>
    <w:rsid w:val="48256867"/>
    <w:rsid w:val="48E76399"/>
    <w:rsid w:val="48EDB747"/>
    <w:rsid w:val="490CA9B6"/>
    <w:rsid w:val="4AA8C6E6"/>
    <w:rsid w:val="4B06419B"/>
    <w:rsid w:val="4C783088"/>
    <w:rsid w:val="4C86A8D8"/>
    <w:rsid w:val="4CE1EA62"/>
    <w:rsid w:val="4CE3C088"/>
    <w:rsid w:val="4CF90DBC"/>
    <w:rsid w:val="4DC1286A"/>
    <w:rsid w:val="4DCC6115"/>
    <w:rsid w:val="4E31BBD2"/>
    <w:rsid w:val="4E8E0E7A"/>
    <w:rsid w:val="4F091769"/>
    <w:rsid w:val="4F84FD03"/>
    <w:rsid w:val="4F9BCCD2"/>
    <w:rsid w:val="4F9E7614"/>
    <w:rsid w:val="4FF72E56"/>
    <w:rsid w:val="4FF9BE16"/>
    <w:rsid w:val="5117021C"/>
    <w:rsid w:val="514BA1AB"/>
    <w:rsid w:val="5365C446"/>
    <w:rsid w:val="53B25F8E"/>
    <w:rsid w:val="53D2AB62"/>
    <w:rsid w:val="5453199D"/>
    <w:rsid w:val="54AA6D54"/>
    <w:rsid w:val="55A29EAC"/>
    <w:rsid w:val="55EEE9FE"/>
    <w:rsid w:val="567A1522"/>
    <w:rsid w:val="56D474D4"/>
    <w:rsid w:val="56DCEE9A"/>
    <w:rsid w:val="57EAA6B6"/>
    <w:rsid w:val="597409D2"/>
    <w:rsid w:val="5B00B570"/>
    <w:rsid w:val="5BDCC5C7"/>
    <w:rsid w:val="5C0A5008"/>
    <w:rsid w:val="5C5E2B82"/>
    <w:rsid w:val="5D8316E2"/>
    <w:rsid w:val="5DF17890"/>
    <w:rsid w:val="5ECCA8F3"/>
    <w:rsid w:val="5EFFF9BF"/>
    <w:rsid w:val="5F0D59A7"/>
    <w:rsid w:val="5F80AC8A"/>
    <w:rsid w:val="5F95CC44"/>
    <w:rsid w:val="5FB60DCA"/>
    <w:rsid w:val="60D13D40"/>
    <w:rsid w:val="60DDFE82"/>
    <w:rsid w:val="611F6F48"/>
    <w:rsid w:val="63E6A19E"/>
    <w:rsid w:val="64426C7F"/>
    <w:rsid w:val="64664197"/>
    <w:rsid w:val="64897EED"/>
    <w:rsid w:val="6543829B"/>
    <w:rsid w:val="6559DEE9"/>
    <w:rsid w:val="66515DEA"/>
    <w:rsid w:val="665DBEFC"/>
    <w:rsid w:val="6681F8C5"/>
    <w:rsid w:val="67C2C07F"/>
    <w:rsid w:val="6810F900"/>
    <w:rsid w:val="681BEC8E"/>
    <w:rsid w:val="68BA4133"/>
    <w:rsid w:val="69BCD062"/>
    <w:rsid w:val="6A987D30"/>
    <w:rsid w:val="6B43C71B"/>
    <w:rsid w:val="6D849A9E"/>
    <w:rsid w:val="6E2527E2"/>
    <w:rsid w:val="6EC6FA03"/>
    <w:rsid w:val="6EFB5F4D"/>
    <w:rsid w:val="6FAC4696"/>
    <w:rsid w:val="6FD136FB"/>
    <w:rsid w:val="70868AA4"/>
    <w:rsid w:val="723D1348"/>
    <w:rsid w:val="72866F4E"/>
    <w:rsid w:val="72E8C007"/>
    <w:rsid w:val="734D65A9"/>
    <w:rsid w:val="7350F15B"/>
    <w:rsid w:val="7366AD2F"/>
    <w:rsid w:val="74CBCC9E"/>
    <w:rsid w:val="74E2AEA1"/>
    <w:rsid w:val="7532FB2B"/>
    <w:rsid w:val="760B6201"/>
    <w:rsid w:val="763D8F10"/>
    <w:rsid w:val="76F690B5"/>
    <w:rsid w:val="7846B56D"/>
    <w:rsid w:val="78891936"/>
    <w:rsid w:val="78CFA3BC"/>
    <w:rsid w:val="78DD9DCE"/>
    <w:rsid w:val="7906B3D2"/>
    <w:rsid w:val="7A1C0129"/>
    <w:rsid w:val="7C28D8F1"/>
    <w:rsid w:val="7C2D59C9"/>
    <w:rsid w:val="7C431C48"/>
    <w:rsid w:val="7C7DFAA2"/>
    <w:rsid w:val="7D986223"/>
    <w:rsid w:val="7DCAD70C"/>
    <w:rsid w:val="7DFAD552"/>
    <w:rsid w:val="7E264137"/>
    <w:rsid w:val="7E68E0A6"/>
    <w:rsid w:val="7E843790"/>
    <w:rsid w:val="7FB8E8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CDCC63"/>
  <w15:docId w15:val="{8F2AAE85-753C-41B6-BAEF-85930127A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semiHidden="1" w:uiPriority="19" w:qFormat="1"/>
    <w:lsdException w:name="Closing" w:semiHidden="1" w:unhideWhenUsed="1"/>
    <w:lsdException w:name="Signature" w:semiHidden="1" w:uiPriority="9"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9"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756"/>
    <w:rPr>
      <w:kern w:val="20"/>
    </w:rPr>
  </w:style>
  <w:style w:type="paragraph" w:styleId="Heading1">
    <w:name w:val="heading 1"/>
    <w:basedOn w:val="Normal"/>
    <w:next w:val="Normal"/>
    <w:link w:val="Heading1Char"/>
    <w:qFormat/>
    <w:rsid w:val="00247CF0"/>
    <w:pPr>
      <w:spacing w:before="0" w:after="360" w:line="240" w:lineRule="auto"/>
      <w:ind w:left="-357" w:right="-357"/>
      <w:outlineLvl w:val="0"/>
    </w:pPr>
    <w:rPr>
      <w:sz w:val="36"/>
    </w:rPr>
  </w:style>
  <w:style w:type="paragraph" w:styleId="Heading2">
    <w:name w:val="heading 2"/>
    <w:basedOn w:val="Normal"/>
    <w:next w:val="Normal"/>
    <w:link w:val="Heading2Char"/>
    <w:uiPriority w:val="1"/>
    <w:unhideWhenUsed/>
    <w:qFormat/>
    <w:pPr>
      <w:keepNext/>
      <w:keepLines/>
      <w:spacing w:before="360" w:after="60" w:line="240" w:lineRule="auto"/>
      <w:outlineLvl w:val="1"/>
    </w:pPr>
    <w:rPr>
      <w:rFonts w:asciiTheme="majorHAnsi" w:eastAsiaTheme="majorEastAsia" w:hAnsiTheme="majorHAnsi" w:cstheme="majorBidi"/>
      <w:caps/>
      <w:color w:val="577188" w:themeColor="accent1" w:themeShade="BF"/>
      <w:sz w:val="24"/>
      <w14:ligatures w14:val="standardContextual"/>
    </w:rPr>
  </w:style>
  <w:style w:type="paragraph" w:styleId="Heading3">
    <w:name w:val="heading 3"/>
    <w:basedOn w:val="Normal"/>
    <w:next w:val="Normal"/>
    <w:link w:val="Heading3Char"/>
    <w:uiPriority w:val="1"/>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Heading4">
    <w:name w:val="heading 4"/>
    <w:basedOn w:val="Normal"/>
    <w:next w:val="Normal"/>
    <w:link w:val="Heading4Char"/>
    <w:uiPriority w:val="18"/>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18"/>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18"/>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18"/>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8"/>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18"/>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spacing w:before="0"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nhideWhenUsed/>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rPr>
      <w:kern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customStyle="1" w:styleId="Heading1Char">
    <w:name w:val="Heading 1 Char"/>
    <w:basedOn w:val="DefaultParagraphFont"/>
    <w:link w:val="Heading1"/>
    <w:rsid w:val="00247CF0"/>
    <w:rPr>
      <w:kern w:val="20"/>
      <w:sz w:val="36"/>
    </w:rPr>
  </w:style>
  <w:style w:type="character" w:customStyle="1" w:styleId="Heading2Char">
    <w:name w:val="Heading 2 Char"/>
    <w:basedOn w:val="DefaultParagraphFont"/>
    <w:link w:val="Heading2"/>
    <w:uiPriority w:val="1"/>
    <w:rPr>
      <w:rFonts w:asciiTheme="majorHAnsi" w:eastAsiaTheme="majorEastAsia" w:hAnsiTheme="majorHAnsi" w:cstheme="majorBidi"/>
      <w:caps/>
      <w:color w:val="577188" w:themeColor="accent1" w:themeShade="BF"/>
      <w:kern w:val="20"/>
      <w:sz w:val="24"/>
      <w14:ligatures w14:val="standardContextual"/>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9"/>
    <w:unhideWhenUsed/>
    <w:qFormat/>
    <w:pPr>
      <w:spacing w:before="240" w:after="240"/>
      <w:ind w:left="720" w:right="720"/>
    </w:pPr>
    <w:rPr>
      <w:i/>
      <w:iCs/>
      <w:color w:val="7E97AD" w:themeColor="accent1"/>
      <w:sz w:val="28"/>
    </w:rPr>
  </w:style>
  <w:style w:type="character" w:customStyle="1" w:styleId="QuoteChar">
    <w:name w:val="Quote Char"/>
    <w:basedOn w:val="DefaultParagraphFont"/>
    <w:link w:val="Quote"/>
    <w:uiPriority w:val="9"/>
    <w:rPr>
      <w:i/>
      <w:iCs/>
      <w:color w:val="7E97AD" w:themeColor="accent1"/>
      <w:kern w:val="20"/>
      <w:sz w:val="28"/>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7E97AD" w:themeColor="accent1" w:frame="1"/>
        <w:left w:val="single" w:sz="2" w:space="10" w:color="7E97AD" w:themeColor="accent1" w:frame="1"/>
        <w:bottom w:val="single" w:sz="2" w:space="10" w:color="7E97AD" w:themeColor="accent1" w:frame="1"/>
        <w:right w:val="single" w:sz="2" w:space="10" w:color="7E97AD" w:themeColor="accent1" w:frame="1"/>
      </w:pBdr>
      <w:ind w:left="1152" w:right="1152"/>
    </w:pPr>
    <w:rPr>
      <w:i/>
      <w:iCs/>
      <w:color w:val="7E97AD" w:themeColor="accent1"/>
    </w:r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basedOn w:val="DefaultParagraphFont"/>
    <w:link w:val="BodyText3"/>
    <w:uiPriority w:val="99"/>
    <w:semiHidden/>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semiHidden/>
    <w:unhideWhenUsed/>
    <w:rPr>
      <w:b/>
      <w:bCs/>
      <w:smallCaps/>
      <w:spacing w:val="5"/>
    </w:rPr>
  </w:style>
  <w:style w:type="paragraph" w:styleId="Caption">
    <w:name w:val="caption"/>
    <w:basedOn w:val="Normal"/>
    <w:next w:val="Normal"/>
    <w:uiPriority w:val="35"/>
    <w:semiHidden/>
    <w:unhideWhenUsed/>
    <w:qFormat/>
    <w:pPr>
      <w:spacing w:line="240" w:lineRule="auto"/>
    </w:pPr>
    <w:rPr>
      <w:b/>
      <w:bCs/>
      <w:color w:val="7E97AD" w:themeColor="accent1"/>
      <w:sz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AEE" w:themeFill="accent1" w:themeFillTint="33"/>
    </w:tcPr>
    <w:tblStylePr w:type="firstRow">
      <w:rPr>
        <w:b/>
        <w:bCs/>
      </w:rPr>
      <w:tblPr/>
      <w:tcPr>
        <w:shd w:val="clear" w:color="auto" w:fill="CBD5DE" w:themeFill="accent1" w:themeFillTint="66"/>
      </w:tcPr>
    </w:tblStylePr>
    <w:tblStylePr w:type="lastRow">
      <w:rPr>
        <w:b/>
        <w:bCs/>
        <w:color w:val="000000" w:themeColor="text1"/>
      </w:rPr>
      <w:tblPr/>
      <w:tcPr>
        <w:shd w:val="clear" w:color="auto" w:fill="CBD5DE" w:themeFill="accent1" w:themeFillTint="66"/>
      </w:tcPr>
    </w:tblStylePr>
    <w:tblStylePr w:type="firstCol">
      <w:rPr>
        <w:color w:val="FFFFFF" w:themeColor="background1"/>
      </w:rPr>
      <w:tblPr/>
      <w:tcPr>
        <w:shd w:val="clear" w:color="auto" w:fill="577188" w:themeFill="accent1" w:themeFillShade="BF"/>
      </w:tcPr>
    </w:tblStylePr>
    <w:tblStylePr w:type="lastCol">
      <w:rPr>
        <w:color w:val="FFFFFF" w:themeColor="background1"/>
      </w:rPr>
      <w:tblPr/>
      <w:tcPr>
        <w:shd w:val="clear" w:color="auto" w:fill="577188" w:themeFill="accent1" w:themeFillShade="BF"/>
      </w:tc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E8DF" w:themeFill="accent2" w:themeFillTint="33"/>
    </w:tcPr>
    <w:tblStylePr w:type="firstRow">
      <w:rPr>
        <w:b/>
        <w:bCs/>
      </w:rPr>
      <w:tblPr/>
      <w:tcPr>
        <w:shd w:val="clear" w:color="auto" w:fill="EAD1BF" w:themeFill="accent2" w:themeFillTint="66"/>
      </w:tcPr>
    </w:tblStylePr>
    <w:tblStylePr w:type="lastRow">
      <w:rPr>
        <w:b/>
        <w:bCs/>
        <w:color w:val="000000" w:themeColor="text1"/>
      </w:rPr>
      <w:tblPr/>
      <w:tcPr>
        <w:shd w:val="clear" w:color="auto" w:fill="EAD1BF" w:themeFill="accent2" w:themeFillTint="66"/>
      </w:tcPr>
    </w:tblStylePr>
    <w:tblStylePr w:type="firstCol">
      <w:rPr>
        <w:color w:val="FFFFFF" w:themeColor="background1"/>
      </w:rPr>
      <w:tblPr/>
      <w:tcPr>
        <w:shd w:val="clear" w:color="auto" w:fill="AA6736" w:themeFill="accent2" w:themeFillShade="BF"/>
      </w:tcPr>
    </w:tblStylePr>
    <w:tblStylePr w:type="lastCol">
      <w:rPr>
        <w:color w:val="FFFFFF" w:themeColor="background1"/>
      </w:rPr>
      <w:tblPr/>
      <w:tcPr>
        <w:shd w:val="clear" w:color="auto" w:fill="AA6736" w:themeFill="accent2" w:themeFillShade="BF"/>
      </w:tc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0DE" w:themeFill="accent3" w:themeFillTint="33"/>
    </w:tcPr>
    <w:tblStylePr w:type="firstRow">
      <w:rPr>
        <w:b/>
        <w:bCs/>
      </w:rPr>
      <w:tblPr/>
      <w:tcPr>
        <w:shd w:val="clear" w:color="auto" w:fill="CBC2BD" w:themeFill="accent3" w:themeFillTint="66"/>
      </w:tcPr>
    </w:tblStylePr>
    <w:tblStylePr w:type="lastRow">
      <w:rPr>
        <w:b/>
        <w:bCs/>
        <w:color w:val="000000" w:themeColor="text1"/>
      </w:rPr>
      <w:tblPr/>
      <w:tcPr>
        <w:shd w:val="clear" w:color="auto" w:fill="CBC2BD" w:themeFill="accent3" w:themeFillTint="66"/>
      </w:tcPr>
    </w:tblStylePr>
    <w:tblStylePr w:type="firstCol">
      <w:rPr>
        <w:color w:val="FFFFFF" w:themeColor="background1"/>
      </w:rPr>
      <w:tblPr/>
      <w:tcPr>
        <w:shd w:val="clear" w:color="auto" w:fill="5B4F47" w:themeFill="accent3" w:themeFillShade="BF"/>
      </w:tcPr>
    </w:tblStylePr>
    <w:tblStylePr w:type="lastCol">
      <w:rPr>
        <w:color w:val="FFFFFF" w:themeColor="background1"/>
      </w:rPr>
      <w:tblPr/>
      <w:tcPr>
        <w:shd w:val="clear" w:color="auto" w:fill="5B4F47" w:themeFill="accent3" w:themeFillShade="BF"/>
      </w:tc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9E1" w:themeFill="accent4" w:themeFillTint="33"/>
    </w:tcPr>
    <w:tblStylePr w:type="firstRow">
      <w:rPr>
        <w:b/>
        <w:bCs/>
      </w:rPr>
      <w:tblPr/>
      <w:tcPr>
        <w:shd w:val="clear" w:color="auto" w:fill="E1D3C4" w:themeFill="accent4" w:themeFillTint="66"/>
      </w:tcPr>
    </w:tblStylePr>
    <w:tblStylePr w:type="lastRow">
      <w:rPr>
        <w:b/>
        <w:bCs/>
        <w:color w:val="000000" w:themeColor="text1"/>
      </w:rPr>
      <w:tblPr/>
      <w:tcPr>
        <w:shd w:val="clear" w:color="auto" w:fill="E1D3C4" w:themeFill="accent4" w:themeFillTint="66"/>
      </w:tcPr>
    </w:tblStylePr>
    <w:tblStylePr w:type="firstCol">
      <w:rPr>
        <w:color w:val="FFFFFF" w:themeColor="background1"/>
      </w:rPr>
      <w:tblPr/>
      <w:tcPr>
        <w:shd w:val="clear" w:color="auto" w:fill="8E6E49" w:themeFill="accent4" w:themeFillShade="BF"/>
      </w:tcPr>
    </w:tblStylePr>
    <w:tblStylePr w:type="lastCol">
      <w:rPr>
        <w:color w:val="FFFFFF" w:themeColor="background1"/>
      </w:rPr>
      <w:tblPr/>
      <w:tcPr>
        <w:shd w:val="clear" w:color="auto" w:fill="8E6E49" w:themeFill="accent4" w:themeFillShade="BF"/>
      </w:tc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4E5" w:themeFill="accent5" w:themeFillTint="33"/>
    </w:tcPr>
    <w:tblStylePr w:type="firstRow">
      <w:rPr>
        <w:b/>
        <w:bCs/>
      </w:rPr>
      <w:tblPr/>
      <w:tcPr>
        <w:shd w:val="clear" w:color="auto" w:fill="C1C9CB" w:themeFill="accent5" w:themeFillTint="66"/>
      </w:tcPr>
    </w:tblStylePr>
    <w:tblStylePr w:type="lastRow">
      <w:rPr>
        <w:b/>
        <w:bCs/>
        <w:color w:val="000000" w:themeColor="text1"/>
      </w:rPr>
      <w:tblPr/>
      <w:tcPr>
        <w:shd w:val="clear" w:color="auto" w:fill="C1C9CB" w:themeFill="accent5" w:themeFillTint="66"/>
      </w:tcPr>
    </w:tblStylePr>
    <w:tblStylePr w:type="firstCol">
      <w:rPr>
        <w:color w:val="FFFFFF" w:themeColor="background1"/>
      </w:rPr>
      <w:tblPr/>
      <w:tcPr>
        <w:shd w:val="clear" w:color="auto" w:fill="4D595B" w:themeFill="accent5" w:themeFillShade="BF"/>
      </w:tcPr>
    </w:tblStylePr>
    <w:tblStylePr w:type="lastCol">
      <w:rPr>
        <w:color w:val="FFFFFF" w:themeColor="background1"/>
      </w:rPr>
      <w:tblPr/>
      <w:tcPr>
        <w:shd w:val="clear" w:color="auto" w:fill="4D595B" w:themeFill="accent5" w:themeFillShade="BF"/>
      </w:tc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9E2" w:themeFill="accent6" w:themeFillTint="33"/>
    </w:tcPr>
    <w:tblStylePr w:type="firstRow">
      <w:rPr>
        <w:b/>
        <w:bCs/>
      </w:rPr>
      <w:tblPr/>
      <w:tcPr>
        <w:shd w:val="clear" w:color="auto" w:fill="D7D3C5" w:themeFill="accent6" w:themeFillTint="66"/>
      </w:tcPr>
    </w:tblStylePr>
    <w:tblStylePr w:type="lastRow">
      <w:rPr>
        <w:b/>
        <w:bCs/>
        <w:color w:val="000000" w:themeColor="text1"/>
      </w:rPr>
      <w:tblPr/>
      <w:tcPr>
        <w:shd w:val="clear" w:color="auto" w:fill="D7D3C5" w:themeFill="accent6" w:themeFillTint="66"/>
      </w:tcPr>
    </w:tblStylePr>
    <w:tblStylePr w:type="firstCol">
      <w:rPr>
        <w:color w:val="FFFFFF" w:themeColor="background1"/>
      </w:rPr>
      <w:tblPr/>
      <w:tcPr>
        <w:shd w:val="clear" w:color="auto" w:fill="776E51" w:themeFill="accent6" w:themeFillShade="BF"/>
      </w:tcPr>
    </w:tblStylePr>
    <w:tblStylePr w:type="lastCol">
      <w:rPr>
        <w:color w:val="FFFFFF" w:themeColor="background1"/>
      </w:rPr>
      <w:tblPr/>
      <w:tcPr>
        <w:shd w:val="clear" w:color="auto" w:fill="776E51" w:themeFill="accent6" w:themeFillShade="BF"/>
      </w:tc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F2F4F6" w:themeFill="accen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A" w:themeFill="accent1" w:themeFillTint="3F"/>
      </w:tcPr>
    </w:tblStylePr>
    <w:tblStylePr w:type="band1Horz">
      <w:tblPr/>
      <w:tcPr>
        <w:shd w:val="clear" w:color="auto" w:fill="E5EAEE"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AF3EF" w:themeFill="accent2"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2D7" w:themeFill="accent2" w:themeFillTint="3F"/>
      </w:tcPr>
    </w:tblStylePr>
    <w:tblStylePr w:type="band1Horz">
      <w:tblPr/>
      <w:tcPr>
        <w:shd w:val="clear" w:color="auto" w:fill="F4E8DF"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2F0EE" w:themeFill="accent3" w:themeFillTint="19"/>
    </w:tcPr>
    <w:tblStylePr w:type="firstRow">
      <w:rPr>
        <w:b/>
        <w:bCs/>
        <w:color w:val="FFFFFF" w:themeColor="background1"/>
      </w:rPr>
      <w:tblPr/>
      <w:tcPr>
        <w:tcBorders>
          <w:bottom w:val="single" w:sz="12" w:space="0" w:color="FFFFFF" w:themeColor="background1"/>
        </w:tcBorders>
        <w:shd w:val="clear" w:color="auto" w:fill="98754E" w:themeFill="accent4" w:themeFillShade="CC"/>
      </w:tcPr>
    </w:tblStylePr>
    <w:tblStylePr w:type="lastRow">
      <w:rPr>
        <w:b/>
        <w:bCs/>
        <w:color w:val="98754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D6" w:themeFill="accent3" w:themeFillTint="3F"/>
      </w:tcPr>
    </w:tblStylePr>
    <w:tblStylePr w:type="band1Horz">
      <w:tblPr/>
      <w:tcPr>
        <w:shd w:val="clear" w:color="auto" w:fill="E5E0DE"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7F4F0" w:themeFill="accent4" w:themeFillTint="19"/>
    </w:tcPr>
    <w:tblStylePr w:type="firstRow">
      <w:rPr>
        <w:b/>
        <w:bCs/>
        <w:color w:val="FFFFFF" w:themeColor="background1"/>
      </w:rPr>
      <w:tblPr/>
      <w:tcPr>
        <w:tcBorders>
          <w:bottom w:val="single" w:sz="12" w:space="0" w:color="FFFFFF" w:themeColor="background1"/>
        </w:tcBorders>
        <w:shd w:val="clear" w:color="auto" w:fill="61544C" w:themeFill="accent3" w:themeFillShade="CC"/>
      </w:tcPr>
    </w:tblStylePr>
    <w:tblStylePr w:type="lastRow">
      <w:rPr>
        <w:b/>
        <w:bCs/>
        <w:color w:val="61544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4DA" w:themeFill="accent4" w:themeFillTint="3F"/>
      </w:tcPr>
    </w:tblStylePr>
    <w:tblStylePr w:type="band1Horz">
      <w:tblPr/>
      <w:tcPr>
        <w:shd w:val="clear" w:color="auto" w:fill="F0E9E1"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FF1F2" w:themeFill="accent5" w:themeFillTint="19"/>
    </w:tcPr>
    <w:tblStylePr w:type="firstRow">
      <w:rPr>
        <w:b/>
        <w:bCs/>
        <w:color w:val="FFFFFF" w:themeColor="background1"/>
      </w:rPr>
      <w:tblPr/>
      <w:tcPr>
        <w:tcBorders>
          <w:bottom w:val="single" w:sz="12" w:space="0" w:color="FFFFFF" w:themeColor="background1"/>
        </w:tcBorders>
        <w:shd w:val="clear" w:color="auto" w:fill="7F7657" w:themeFill="accent6" w:themeFillShade="CC"/>
      </w:tcPr>
    </w:tblStylePr>
    <w:tblStylePr w:type="lastRow">
      <w:rPr>
        <w:b/>
        <w:bCs/>
        <w:color w:val="7F76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F" w:themeFill="accent5" w:themeFillTint="3F"/>
      </w:tcPr>
    </w:tblStylePr>
    <w:tblStylePr w:type="band1Horz">
      <w:tblPr/>
      <w:tcPr>
        <w:shd w:val="clear" w:color="auto" w:fill="DFE4E5"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5F4F0" w:themeFill="accent6" w:themeFillTint="19"/>
    </w:tcPr>
    <w:tblStylePr w:type="firstRow">
      <w:rPr>
        <w:b/>
        <w:bCs/>
        <w:color w:val="FFFFFF" w:themeColor="background1"/>
      </w:rPr>
      <w:tblPr/>
      <w:tcPr>
        <w:tcBorders>
          <w:bottom w:val="single" w:sz="12" w:space="0" w:color="FFFFFF" w:themeColor="background1"/>
        </w:tcBorders>
        <w:shd w:val="clear" w:color="auto" w:fill="525F62" w:themeFill="accent5" w:themeFillShade="CC"/>
      </w:tcPr>
    </w:tblStylePr>
    <w:tblStylePr w:type="lastRow">
      <w:rPr>
        <w:b/>
        <w:bCs/>
        <w:color w:val="525F6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4DB" w:themeFill="accent6" w:themeFillTint="3F"/>
      </w:tcPr>
    </w:tblStylePr>
    <w:tblStylePr w:type="band1Horz">
      <w:tblPr/>
      <w:tcPr>
        <w:shd w:val="clear" w:color="auto" w:fill="EBE9E2"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7E97AD" w:themeColor="accent1"/>
        <w:bottom w:val="single" w:sz="4" w:space="0" w:color="7E97AD" w:themeColor="accent1"/>
        <w:right w:val="single" w:sz="4" w:space="0" w:color="7E97AD" w:themeColor="accent1"/>
        <w:insideH w:val="single" w:sz="4" w:space="0" w:color="FFFFFF" w:themeColor="background1"/>
        <w:insideV w:val="single" w:sz="4" w:space="0" w:color="FFFFFF" w:themeColor="background1"/>
      </w:tblBorders>
    </w:tblPr>
    <w:tcPr>
      <w:shd w:val="clear" w:color="auto" w:fill="F2F4F6" w:themeFill="accen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5A6D" w:themeFill="accent1" w:themeFillShade="99"/>
      </w:tcPr>
    </w:tblStylePr>
    <w:tblStylePr w:type="firstCol">
      <w:rPr>
        <w:color w:val="FFFFFF" w:themeColor="background1"/>
      </w:rPr>
      <w:tblPr/>
      <w:tcPr>
        <w:tcBorders>
          <w:top w:val="nil"/>
          <w:left w:val="nil"/>
          <w:bottom w:val="nil"/>
          <w:right w:val="nil"/>
          <w:insideH w:val="single" w:sz="4" w:space="0" w:color="455A6D" w:themeColor="accent1" w:themeShade="99"/>
          <w:insideV w:val="nil"/>
        </w:tcBorders>
        <w:shd w:val="clear" w:color="auto" w:fill="455A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55A6D" w:themeFill="accent1" w:themeFillShade="99"/>
      </w:tcPr>
    </w:tblStylePr>
    <w:tblStylePr w:type="band1Vert">
      <w:tblPr/>
      <w:tcPr>
        <w:shd w:val="clear" w:color="auto" w:fill="CBD5DE" w:themeFill="accent1" w:themeFillTint="66"/>
      </w:tcPr>
    </w:tblStylePr>
    <w:tblStylePr w:type="band1Horz">
      <w:tblPr/>
      <w:tcPr>
        <w:shd w:val="clear" w:color="auto" w:fill="BECBD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CC8E60" w:themeColor="accent2"/>
        <w:bottom w:val="single" w:sz="4" w:space="0" w:color="CC8E60" w:themeColor="accent2"/>
        <w:right w:val="single" w:sz="4" w:space="0" w:color="CC8E60" w:themeColor="accent2"/>
        <w:insideH w:val="single" w:sz="4" w:space="0" w:color="FFFFFF" w:themeColor="background1"/>
        <w:insideV w:val="single" w:sz="4" w:space="0" w:color="FFFFFF" w:themeColor="background1"/>
      </w:tblBorders>
    </w:tblPr>
    <w:tcPr>
      <w:shd w:val="clear" w:color="auto" w:fill="FAF3EF" w:themeFill="accent2"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522B" w:themeFill="accent2" w:themeFillShade="99"/>
      </w:tcPr>
    </w:tblStylePr>
    <w:tblStylePr w:type="firstCol">
      <w:rPr>
        <w:color w:val="FFFFFF" w:themeColor="background1"/>
      </w:rPr>
      <w:tblPr/>
      <w:tcPr>
        <w:tcBorders>
          <w:top w:val="nil"/>
          <w:left w:val="nil"/>
          <w:bottom w:val="nil"/>
          <w:right w:val="nil"/>
          <w:insideH w:val="single" w:sz="4" w:space="0" w:color="88522B" w:themeColor="accent2" w:themeShade="99"/>
          <w:insideV w:val="nil"/>
        </w:tcBorders>
        <w:shd w:val="clear" w:color="auto" w:fill="8852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8522B" w:themeFill="accent2" w:themeFillShade="99"/>
      </w:tcPr>
    </w:tblStylePr>
    <w:tblStylePr w:type="band1Vert">
      <w:tblPr/>
      <w:tcPr>
        <w:shd w:val="clear" w:color="auto" w:fill="EAD1BF" w:themeFill="accent2" w:themeFillTint="66"/>
      </w:tcPr>
    </w:tblStylePr>
    <w:tblStylePr w:type="band1Horz">
      <w:tblPr/>
      <w:tcPr>
        <w:shd w:val="clear" w:color="auto" w:fill="E5C6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B4936D" w:themeColor="accent4"/>
        <w:left w:val="single" w:sz="4" w:space="0" w:color="7A6A60" w:themeColor="accent3"/>
        <w:bottom w:val="single" w:sz="4" w:space="0" w:color="7A6A60" w:themeColor="accent3"/>
        <w:right w:val="single" w:sz="4" w:space="0" w:color="7A6A60" w:themeColor="accent3"/>
        <w:insideH w:val="single" w:sz="4" w:space="0" w:color="FFFFFF" w:themeColor="background1"/>
        <w:insideV w:val="single" w:sz="4" w:space="0" w:color="FFFFFF" w:themeColor="background1"/>
      </w:tblBorders>
    </w:tblPr>
    <w:tcPr>
      <w:shd w:val="clear" w:color="auto" w:fill="F2F0EE" w:themeFill="accent3" w:themeFillTint="19"/>
    </w:tcPr>
    <w:tblStylePr w:type="firstRow">
      <w:rPr>
        <w:b/>
        <w:bCs/>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F39" w:themeFill="accent3" w:themeFillShade="99"/>
      </w:tcPr>
    </w:tblStylePr>
    <w:tblStylePr w:type="firstCol">
      <w:rPr>
        <w:color w:val="FFFFFF" w:themeColor="background1"/>
      </w:rPr>
      <w:tblPr/>
      <w:tcPr>
        <w:tcBorders>
          <w:top w:val="nil"/>
          <w:left w:val="nil"/>
          <w:bottom w:val="nil"/>
          <w:right w:val="nil"/>
          <w:insideH w:val="single" w:sz="4" w:space="0" w:color="493F39" w:themeColor="accent3" w:themeShade="99"/>
          <w:insideV w:val="nil"/>
        </w:tcBorders>
        <w:shd w:val="clear" w:color="auto" w:fill="493F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3F39" w:themeFill="accent3" w:themeFillShade="99"/>
      </w:tcPr>
    </w:tblStylePr>
    <w:tblStylePr w:type="band1Vert">
      <w:tblPr/>
      <w:tcPr>
        <w:shd w:val="clear" w:color="auto" w:fill="CBC2BD" w:themeFill="accent3" w:themeFillTint="66"/>
      </w:tcPr>
    </w:tblStylePr>
    <w:tblStylePr w:type="band1Horz">
      <w:tblPr/>
      <w:tcPr>
        <w:shd w:val="clear" w:color="auto" w:fill="BEB4AD"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7A6A60" w:themeColor="accent3"/>
        <w:left w:val="single" w:sz="4" w:space="0" w:color="B4936D" w:themeColor="accent4"/>
        <w:bottom w:val="single" w:sz="4" w:space="0" w:color="B4936D" w:themeColor="accent4"/>
        <w:right w:val="single" w:sz="4" w:space="0" w:color="B4936D" w:themeColor="accent4"/>
        <w:insideH w:val="single" w:sz="4" w:space="0" w:color="FFFFFF" w:themeColor="background1"/>
        <w:insideV w:val="single" w:sz="4" w:space="0" w:color="FFFFFF" w:themeColor="background1"/>
      </w:tblBorders>
    </w:tblPr>
    <w:tcPr>
      <w:shd w:val="clear" w:color="auto" w:fill="F7F4F0" w:themeFill="accent4" w:themeFillTint="19"/>
    </w:tcPr>
    <w:tblStylePr w:type="firstRow">
      <w:rPr>
        <w:b/>
        <w:bCs/>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583B" w:themeFill="accent4" w:themeFillShade="99"/>
      </w:tcPr>
    </w:tblStylePr>
    <w:tblStylePr w:type="firstCol">
      <w:rPr>
        <w:color w:val="FFFFFF" w:themeColor="background1"/>
      </w:rPr>
      <w:tblPr/>
      <w:tcPr>
        <w:tcBorders>
          <w:top w:val="nil"/>
          <w:left w:val="nil"/>
          <w:bottom w:val="nil"/>
          <w:right w:val="nil"/>
          <w:insideH w:val="single" w:sz="4" w:space="0" w:color="72583B" w:themeColor="accent4" w:themeShade="99"/>
          <w:insideV w:val="nil"/>
        </w:tcBorders>
        <w:shd w:val="clear" w:color="auto" w:fill="7258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2583B" w:themeFill="accent4" w:themeFillShade="99"/>
      </w:tcPr>
    </w:tblStylePr>
    <w:tblStylePr w:type="band1Vert">
      <w:tblPr/>
      <w:tcPr>
        <w:shd w:val="clear" w:color="auto" w:fill="E1D3C4" w:themeFill="accent4" w:themeFillTint="66"/>
      </w:tcPr>
    </w:tblStylePr>
    <w:tblStylePr w:type="band1Horz">
      <w:tblPr/>
      <w:tcPr>
        <w:shd w:val="clear" w:color="auto" w:fill="D9C9B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9D936F" w:themeColor="accent6"/>
        <w:left w:val="single" w:sz="4" w:space="0" w:color="67787B" w:themeColor="accent5"/>
        <w:bottom w:val="single" w:sz="4" w:space="0" w:color="67787B" w:themeColor="accent5"/>
        <w:right w:val="single" w:sz="4" w:space="0" w:color="67787B" w:themeColor="accent5"/>
        <w:insideH w:val="single" w:sz="4" w:space="0" w:color="FFFFFF" w:themeColor="background1"/>
        <w:insideV w:val="single" w:sz="4" w:space="0" w:color="FFFFFF" w:themeColor="background1"/>
      </w:tblBorders>
    </w:tblPr>
    <w:tcPr>
      <w:shd w:val="clear" w:color="auto" w:fill="EFF1F2" w:themeFill="accent5" w:themeFillTint="19"/>
    </w:tcPr>
    <w:tblStylePr w:type="firstRow">
      <w:rPr>
        <w:b/>
        <w:bCs/>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4749" w:themeFill="accent5" w:themeFillShade="99"/>
      </w:tcPr>
    </w:tblStylePr>
    <w:tblStylePr w:type="firstCol">
      <w:rPr>
        <w:color w:val="FFFFFF" w:themeColor="background1"/>
      </w:rPr>
      <w:tblPr/>
      <w:tcPr>
        <w:tcBorders>
          <w:top w:val="nil"/>
          <w:left w:val="nil"/>
          <w:bottom w:val="nil"/>
          <w:right w:val="nil"/>
          <w:insideH w:val="single" w:sz="4" w:space="0" w:color="3D4749" w:themeColor="accent5" w:themeShade="99"/>
          <w:insideV w:val="nil"/>
        </w:tcBorders>
        <w:shd w:val="clear" w:color="auto" w:fill="3D474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4749" w:themeFill="accent5" w:themeFillShade="99"/>
      </w:tcPr>
    </w:tblStylePr>
    <w:tblStylePr w:type="band1Vert">
      <w:tblPr/>
      <w:tcPr>
        <w:shd w:val="clear" w:color="auto" w:fill="C1C9CB" w:themeFill="accent5" w:themeFillTint="66"/>
      </w:tcPr>
    </w:tblStylePr>
    <w:tblStylePr w:type="band1Horz">
      <w:tblPr/>
      <w:tcPr>
        <w:shd w:val="clear" w:color="auto" w:fill="B1BCB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67787B" w:themeColor="accent5"/>
        <w:left w:val="single" w:sz="4" w:space="0" w:color="9D936F" w:themeColor="accent6"/>
        <w:bottom w:val="single" w:sz="4" w:space="0" w:color="9D936F" w:themeColor="accent6"/>
        <w:right w:val="single" w:sz="4" w:space="0" w:color="9D936F" w:themeColor="accent6"/>
        <w:insideH w:val="single" w:sz="4" w:space="0" w:color="FFFFFF" w:themeColor="background1"/>
        <w:insideV w:val="single" w:sz="4" w:space="0" w:color="FFFFFF" w:themeColor="background1"/>
      </w:tblBorders>
    </w:tblPr>
    <w:tcPr>
      <w:shd w:val="clear" w:color="auto" w:fill="F5F4F0" w:themeFill="accent6" w:themeFillTint="19"/>
    </w:tcPr>
    <w:tblStylePr w:type="firstRow">
      <w:rPr>
        <w:b/>
        <w:bCs/>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841" w:themeFill="accent6" w:themeFillShade="99"/>
      </w:tcPr>
    </w:tblStylePr>
    <w:tblStylePr w:type="firstCol">
      <w:rPr>
        <w:color w:val="FFFFFF" w:themeColor="background1"/>
      </w:rPr>
      <w:tblPr/>
      <w:tcPr>
        <w:tcBorders>
          <w:top w:val="nil"/>
          <w:left w:val="nil"/>
          <w:bottom w:val="nil"/>
          <w:right w:val="nil"/>
          <w:insideH w:val="single" w:sz="4" w:space="0" w:color="5F5841" w:themeColor="accent6" w:themeShade="99"/>
          <w:insideV w:val="nil"/>
        </w:tcBorders>
        <w:shd w:val="clear" w:color="auto" w:fill="5F58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841" w:themeFill="accent6" w:themeFillShade="99"/>
      </w:tcPr>
    </w:tblStylePr>
    <w:tblStylePr w:type="band1Vert">
      <w:tblPr/>
      <w:tcPr>
        <w:shd w:val="clear" w:color="auto" w:fill="D7D3C5" w:themeFill="accent6" w:themeFillTint="66"/>
      </w:tcPr>
    </w:tblStylePr>
    <w:tblStylePr w:type="band1Horz">
      <w:tblPr/>
      <w:tcPr>
        <w:shd w:val="clear" w:color="auto" w:fill="CEC9B7"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7E97A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4B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771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77188" w:themeFill="accent1" w:themeFillShade="BF"/>
      </w:tcPr>
    </w:tblStylePr>
    <w:tblStylePr w:type="band1Vert">
      <w:tblPr/>
      <w:tcPr>
        <w:tcBorders>
          <w:top w:val="nil"/>
          <w:left w:val="nil"/>
          <w:bottom w:val="nil"/>
          <w:right w:val="nil"/>
          <w:insideH w:val="nil"/>
          <w:insideV w:val="nil"/>
        </w:tcBorders>
        <w:shd w:val="clear" w:color="auto" w:fill="577188" w:themeFill="accent1" w:themeFillShade="BF"/>
      </w:tcPr>
    </w:tblStylePr>
    <w:tblStylePr w:type="band1Horz">
      <w:tblPr/>
      <w:tcPr>
        <w:tcBorders>
          <w:top w:val="nil"/>
          <w:left w:val="nil"/>
          <w:bottom w:val="nil"/>
          <w:right w:val="nil"/>
          <w:insideH w:val="nil"/>
          <w:insideV w:val="nil"/>
        </w:tcBorders>
        <w:shd w:val="clear" w:color="auto" w:fill="577188"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C8E6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442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A67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A6736" w:themeFill="accent2" w:themeFillShade="BF"/>
      </w:tcPr>
    </w:tblStylePr>
    <w:tblStylePr w:type="band1Vert">
      <w:tblPr/>
      <w:tcPr>
        <w:tcBorders>
          <w:top w:val="nil"/>
          <w:left w:val="nil"/>
          <w:bottom w:val="nil"/>
          <w:right w:val="nil"/>
          <w:insideH w:val="nil"/>
          <w:insideV w:val="nil"/>
        </w:tcBorders>
        <w:shd w:val="clear" w:color="auto" w:fill="AA6736" w:themeFill="accent2" w:themeFillShade="BF"/>
      </w:tcPr>
    </w:tblStylePr>
    <w:tblStylePr w:type="band1Horz">
      <w:tblPr/>
      <w:tcPr>
        <w:tcBorders>
          <w:top w:val="nil"/>
          <w:left w:val="nil"/>
          <w:bottom w:val="nil"/>
          <w:right w:val="nil"/>
          <w:insideH w:val="nil"/>
          <w:insideV w:val="nil"/>
        </w:tcBorders>
        <w:shd w:val="clear" w:color="auto" w:fill="AA6736"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7A6A6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42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4F4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4F47" w:themeFill="accent3" w:themeFillShade="BF"/>
      </w:tcPr>
    </w:tblStylePr>
    <w:tblStylePr w:type="band1Vert">
      <w:tblPr/>
      <w:tcPr>
        <w:tcBorders>
          <w:top w:val="nil"/>
          <w:left w:val="nil"/>
          <w:bottom w:val="nil"/>
          <w:right w:val="nil"/>
          <w:insideH w:val="nil"/>
          <w:insideV w:val="nil"/>
        </w:tcBorders>
        <w:shd w:val="clear" w:color="auto" w:fill="5B4F47" w:themeFill="accent3" w:themeFillShade="BF"/>
      </w:tcPr>
    </w:tblStylePr>
    <w:tblStylePr w:type="band1Horz">
      <w:tblPr/>
      <w:tcPr>
        <w:tcBorders>
          <w:top w:val="nil"/>
          <w:left w:val="nil"/>
          <w:bottom w:val="nil"/>
          <w:right w:val="nil"/>
          <w:insideH w:val="nil"/>
          <w:insideV w:val="nil"/>
        </w:tcBorders>
        <w:shd w:val="clear" w:color="auto" w:fill="5B4F47"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B4936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49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6E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6E49" w:themeFill="accent4" w:themeFillShade="BF"/>
      </w:tcPr>
    </w:tblStylePr>
    <w:tblStylePr w:type="band1Vert">
      <w:tblPr/>
      <w:tcPr>
        <w:tcBorders>
          <w:top w:val="nil"/>
          <w:left w:val="nil"/>
          <w:bottom w:val="nil"/>
          <w:right w:val="nil"/>
          <w:insideH w:val="nil"/>
          <w:insideV w:val="nil"/>
        </w:tcBorders>
        <w:shd w:val="clear" w:color="auto" w:fill="8E6E49" w:themeFill="accent4" w:themeFillShade="BF"/>
      </w:tcPr>
    </w:tblStylePr>
    <w:tblStylePr w:type="band1Horz">
      <w:tblPr/>
      <w:tcPr>
        <w:tcBorders>
          <w:top w:val="nil"/>
          <w:left w:val="nil"/>
          <w:bottom w:val="nil"/>
          <w:right w:val="nil"/>
          <w:insideH w:val="nil"/>
          <w:insideV w:val="nil"/>
        </w:tcBorders>
        <w:shd w:val="clear" w:color="auto" w:fill="8E6E49"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67787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3B3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D595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D595B" w:themeFill="accent5" w:themeFillShade="BF"/>
      </w:tcPr>
    </w:tblStylePr>
    <w:tblStylePr w:type="band1Vert">
      <w:tblPr/>
      <w:tcPr>
        <w:tcBorders>
          <w:top w:val="nil"/>
          <w:left w:val="nil"/>
          <w:bottom w:val="nil"/>
          <w:right w:val="nil"/>
          <w:insideH w:val="nil"/>
          <w:insideV w:val="nil"/>
        </w:tcBorders>
        <w:shd w:val="clear" w:color="auto" w:fill="4D595B" w:themeFill="accent5" w:themeFillShade="BF"/>
      </w:tcPr>
    </w:tblStylePr>
    <w:tblStylePr w:type="band1Horz">
      <w:tblPr/>
      <w:tcPr>
        <w:tcBorders>
          <w:top w:val="nil"/>
          <w:left w:val="nil"/>
          <w:bottom w:val="nil"/>
          <w:right w:val="nil"/>
          <w:insideH w:val="nil"/>
          <w:insideV w:val="nil"/>
        </w:tcBorders>
        <w:shd w:val="clear" w:color="auto" w:fill="4D595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9D936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9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E5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E51" w:themeFill="accent6" w:themeFillShade="BF"/>
      </w:tcPr>
    </w:tblStylePr>
    <w:tblStylePr w:type="band1Vert">
      <w:tblPr/>
      <w:tcPr>
        <w:tcBorders>
          <w:top w:val="nil"/>
          <w:left w:val="nil"/>
          <w:bottom w:val="nil"/>
          <w:right w:val="nil"/>
          <w:insideH w:val="nil"/>
          <w:insideV w:val="nil"/>
        </w:tcBorders>
        <w:shd w:val="clear" w:color="auto" w:fill="776E51" w:themeFill="accent6" w:themeFillShade="BF"/>
      </w:tcPr>
    </w:tblStylePr>
    <w:tblStylePr w:type="band1Horz">
      <w:tblPr/>
      <w:tcPr>
        <w:tcBorders>
          <w:top w:val="nil"/>
          <w:left w:val="nil"/>
          <w:bottom w:val="nil"/>
          <w:right w:val="nil"/>
          <w:insideH w:val="nil"/>
          <w:insideV w:val="nil"/>
        </w:tcBorders>
        <w:shd w:val="clear" w:color="auto" w:fill="776E51"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969696"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1"/>
    <w:rPr>
      <w:rFonts w:asciiTheme="majorHAnsi" w:eastAsiaTheme="majorEastAsia" w:hAnsiTheme="majorHAnsi" w:cstheme="majorBidi"/>
      <w:b/>
      <w:bCs/>
      <w:color w:val="7E97AD" w:themeColor="accent1"/>
      <w:kern w:val="20"/>
      <w14:ligatures w14:val="standardContextual"/>
    </w:rPr>
  </w:style>
  <w:style w:type="character" w:customStyle="1" w:styleId="Heading4Char">
    <w:name w:val="Heading 4 Char"/>
    <w:basedOn w:val="DefaultParagraphFont"/>
    <w:link w:val="Heading4"/>
    <w:uiPriority w:val="18"/>
    <w:semiHidden/>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18"/>
    <w:semiHidden/>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18"/>
    <w:semiHidden/>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18"/>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18"/>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18"/>
    <w:semiHidden/>
    <w:rPr>
      <w:rFonts w:asciiTheme="majorHAnsi" w:eastAsiaTheme="majorEastAsia" w:hAnsiTheme="majorHAnsi" w:cstheme="majorBidi"/>
      <w:i/>
      <w:iCs/>
      <w:color w:val="404040" w:themeColor="text1" w:themeTint="BF"/>
      <w:kern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646464"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Pr>
      <w:b/>
      <w:bCs/>
      <w:i/>
      <w:iCs/>
      <w:color w:val="7E97AD" w:themeColor="accent1"/>
    </w:rPr>
  </w:style>
  <w:style w:type="paragraph" w:styleId="IntenseQuote">
    <w:name w:val="Intense Quote"/>
    <w:basedOn w:val="Normal"/>
    <w:next w:val="Normal"/>
    <w:link w:val="IntenseQuoteChar"/>
    <w:uiPriority w:val="30"/>
    <w:semiHidden/>
    <w:unhideWhenUsed/>
    <w:pPr>
      <w:pBdr>
        <w:bottom w:val="single" w:sz="4" w:space="4" w:color="7E97AD" w:themeColor="accent1"/>
      </w:pBdr>
      <w:spacing w:before="200" w:after="280"/>
      <w:ind w:left="936" w:right="936"/>
    </w:pPr>
    <w:rPr>
      <w:b/>
      <w:bCs/>
      <w:i/>
      <w:iCs/>
      <w:color w:val="7E97AD" w:themeColor="accent1"/>
    </w:rPr>
  </w:style>
  <w:style w:type="character" w:customStyle="1" w:styleId="IntenseQuoteChar">
    <w:name w:val="Intense Quote Char"/>
    <w:basedOn w:val="DefaultParagraphFont"/>
    <w:link w:val="IntenseQuote"/>
    <w:uiPriority w:val="30"/>
    <w:semiHidden/>
    <w:rPr>
      <w:b/>
      <w:bCs/>
      <w:i/>
      <w:iCs/>
      <w:color w:val="7E97AD" w:themeColor="accent1"/>
    </w:rPr>
  </w:style>
  <w:style w:type="character" w:styleId="IntenseReference">
    <w:name w:val="Intense Reference"/>
    <w:basedOn w:val="DefaultParagraphFont"/>
    <w:uiPriority w:val="32"/>
    <w:semiHidden/>
    <w:unhideWhenUsed/>
    <w:rPr>
      <w:b/>
      <w:bCs/>
      <w:smallCaps/>
      <w:color w:val="CC8E60" w:themeColor="accent2"/>
      <w:spacing w:val="5"/>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18" w:space="0" w:color="7E97AD" w:themeColor="accent1"/>
          <w:right w:val="single" w:sz="8" w:space="0" w:color="7E97AD" w:themeColor="accent1"/>
          <w:insideH w:val="nil"/>
          <w:insideV w:val="single" w:sz="8" w:space="0" w:color="7E97A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insideH w:val="nil"/>
          <w:insideV w:val="single" w:sz="8" w:space="0" w:color="7E97A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shd w:val="clear" w:color="auto" w:fill="DFE5EA" w:themeFill="accent1" w:themeFillTint="3F"/>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shd w:val="clear" w:color="auto" w:fill="DFE5EA" w:themeFill="accent1" w:themeFillTint="3F"/>
      </w:tcPr>
    </w:tblStylePr>
    <w:tblStylePr w:type="band2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18" w:space="0" w:color="CC8E60" w:themeColor="accent2"/>
          <w:right w:val="single" w:sz="8" w:space="0" w:color="CC8E60" w:themeColor="accent2"/>
          <w:insideH w:val="nil"/>
          <w:insideV w:val="single" w:sz="8" w:space="0" w:color="CC8E6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insideH w:val="nil"/>
          <w:insideV w:val="single" w:sz="8" w:space="0" w:color="CC8E6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shd w:val="clear" w:color="auto" w:fill="F2E2D7" w:themeFill="accent2" w:themeFillTint="3F"/>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shd w:val="clear" w:color="auto" w:fill="F2E2D7" w:themeFill="accent2" w:themeFillTint="3F"/>
      </w:tcPr>
    </w:tblStylePr>
    <w:tblStylePr w:type="band2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18" w:space="0" w:color="7A6A60" w:themeColor="accent3"/>
          <w:right w:val="single" w:sz="8" w:space="0" w:color="7A6A60" w:themeColor="accent3"/>
          <w:insideH w:val="nil"/>
          <w:insideV w:val="single" w:sz="8" w:space="0" w:color="7A6A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insideH w:val="nil"/>
          <w:insideV w:val="single" w:sz="8" w:space="0" w:color="7A6A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shd w:val="clear" w:color="auto" w:fill="DFD9D6" w:themeFill="accent3" w:themeFillTint="3F"/>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shd w:val="clear" w:color="auto" w:fill="DFD9D6" w:themeFill="accent3" w:themeFillTint="3F"/>
      </w:tcPr>
    </w:tblStylePr>
    <w:tblStylePr w:type="band2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18" w:space="0" w:color="B4936D" w:themeColor="accent4"/>
          <w:right w:val="single" w:sz="8" w:space="0" w:color="B4936D" w:themeColor="accent4"/>
          <w:insideH w:val="nil"/>
          <w:insideV w:val="single" w:sz="8" w:space="0" w:color="B4936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insideH w:val="nil"/>
          <w:insideV w:val="single" w:sz="8" w:space="0" w:color="B4936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shd w:val="clear" w:color="auto" w:fill="ECE4DA" w:themeFill="accent4" w:themeFillTint="3F"/>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shd w:val="clear" w:color="auto" w:fill="ECE4DA" w:themeFill="accent4" w:themeFillTint="3F"/>
      </w:tcPr>
    </w:tblStylePr>
    <w:tblStylePr w:type="band2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18" w:space="0" w:color="67787B" w:themeColor="accent5"/>
          <w:right w:val="single" w:sz="8" w:space="0" w:color="67787B" w:themeColor="accent5"/>
          <w:insideH w:val="nil"/>
          <w:insideV w:val="single" w:sz="8" w:space="0" w:color="67787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insideH w:val="nil"/>
          <w:insideV w:val="single" w:sz="8" w:space="0" w:color="67787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shd w:val="clear" w:color="auto" w:fill="D8DEDF" w:themeFill="accent5" w:themeFillTint="3F"/>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shd w:val="clear" w:color="auto" w:fill="D8DEDF" w:themeFill="accent5" w:themeFillTint="3F"/>
      </w:tcPr>
    </w:tblStylePr>
    <w:tblStylePr w:type="band2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18" w:space="0" w:color="9D936F" w:themeColor="accent6"/>
          <w:right w:val="single" w:sz="8" w:space="0" w:color="9D936F" w:themeColor="accent6"/>
          <w:insideH w:val="nil"/>
          <w:insideV w:val="single" w:sz="8" w:space="0" w:color="9D936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insideH w:val="nil"/>
          <w:insideV w:val="single" w:sz="8" w:space="0" w:color="9D936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shd w:val="clear" w:color="auto" w:fill="E6E4DB" w:themeFill="accent6" w:themeFillTint="3F"/>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shd w:val="clear" w:color="auto" w:fill="E6E4DB" w:themeFill="accent6" w:themeFillTint="3F"/>
      </w:tcPr>
    </w:tblStylePr>
    <w:tblStylePr w:type="band2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pPr>
        <w:spacing w:before="0" w:after="0" w:line="240" w:lineRule="auto"/>
      </w:pPr>
      <w:rPr>
        <w:b/>
        <w:bCs/>
        <w:color w:val="FFFFFF" w:themeColor="background1"/>
      </w:rPr>
      <w:tblPr/>
      <w:tcPr>
        <w:shd w:val="clear" w:color="auto" w:fill="7E97AD" w:themeFill="accent1"/>
      </w:tcPr>
    </w:tblStylePr>
    <w:tblStylePr w:type="lastRow">
      <w:pPr>
        <w:spacing w:before="0" w:after="0" w:line="240" w:lineRule="auto"/>
      </w:pPr>
      <w:rPr>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tcBorders>
      </w:tcPr>
    </w:tblStylePr>
    <w:tblStylePr w:type="firstCol">
      <w:rPr>
        <w:b/>
        <w:bCs/>
      </w:rPr>
    </w:tblStylePr>
    <w:tblStylePr w:type="lastCol">
      <w:rPr>
        <w:b/>
        <w:bCs/>
      </w:r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pPr>
        <w:spacing w:before="0" w:after="0" w:line="240" w:lineRule="auto"/>
      </w:pPr>
      <w:rPr>
        <w:b/>
        <w:bCs/>
        <w:color w:val="FFFFFF" w:themeColor="background1"/>
      </w:rPr>
      <w:tblPr/>
      <w:tcPr>
        <w:shd w:val="clear" w:color="auto" w:fill="CC8E60" w:themeFill="accent2"/>
      </w:tcPr>
    </w:tblStylePr>
    <w:tblStylePr w:type="lastRow">
      <w:pPr>
        <w:spacing w:before="0" w:after="0" w:line="240" w:lineRule="auto"/>
      </w:pPr>
      <w:rPr>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tcBorders>
      </w:tcPr>
    </w:tblStylePr>
    <w:tblStylePr w:type="firstCol">
      <w:rPr>
        <w:b/>
        <w:bCs/>
      </w:rPr>
    </w:tblStylePr>
    <w:tblStylePr w:type="lastCol">
      <w:rPr>
        <w:b/>
        <w:bCs/>
      </w:r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pPr>
        <w:spacing w:before="0" w:after="0" w:line="240" w:lineRule="auto"/>
      </w:pPr>
      <w:rPr>
        <w:b/>
        <w:bCs/>
        <w:color w:val="FFFFFF" w:themeColor="background1"/>
      </w:rPr>
      <w:tblPr/>
      <w:tcPr>
        <w:shd w:val="clear" w:color="auto" w:fill="7A6A60" w:themeFill="accent3"/>
      </w:tcPr>
    </w:tblStylePr>
    <w:tblStylePr w:type="lastRow">
      <w:pPr>
        <w:spacing w:before="0" w:after="0" w:line="240" w:lineRule="auto"/>
      </w:pPr>
      <w:rPr>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tcBorders>
      </w:tcPr>
    </w:tblStylePr>
    <w:tblStylePr w:type="firstCol">
      <w:rPr>
        <w:b/>
        <w:bCs/>
      </w:rPr>
    </w:tblStylePr>
    <w:tblStylePr w:type="lastCol">
      <w:rPr>
        <w:b/>
        <w:bCs/>
      </w:r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pPr>
        <w:spacing w:before="0" w:after="0" w:line="240" w:lineRule="auto"/>
      </w:pPr>
      <w:rPr>
        <w:b/>
        <w:bCs/>
        <w:color w:val="FFFFFF" w:themeColor="background1"/>
      </w:rPr>
      <w:tblPr/>
      <w:tcPr>
        <w:shd w:val="clear" w:color="auto" w:fill="B4936D" w:themeFill="accent4"/>
      </w:tcPr>
    </w:tblStylePr>
    <w:tblStylePr w:type="lastRow">
      <w:pPr>
        <w:spacing w:before="0" w:after="0" w:line="240" w:lineRule="auto"/>
      </w:pPr>
      <w:rPr>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tcBorders>
      </w:tcPr>
    </w:tblStylePr>
    <w:tblStylePr w:type="firstCol">
      <w:rPr>
        <w:b/>
        <w:bCs/>
      </w:rPr>
    </w:tblStylePr>
    <w:tblStylePr w:type="lastCol">
      <w:rPr>
        <w:b/>
        <w:bCs/>
      </w:r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pPr>
        <w:spacing w:before="0" w:after="0" w:line="240" w:lineRule="auto"/>
      </w:pPr>
      <w:rPr>
        <w:b/>
        <w:bCs/>
        <w:color w:val="FFFFFF" w:themeColor="background1"/>
      </w:rPr>
      <w:tblPr/>
      <w:tcPr>
        <w:shd w:val="clear" w:color="auto" w:fill="67787B" w:themeFill="accent5"/>
      </w:tcPr>
    </w:tblStylePr>
    <w:tblStylePr w:type="lastRow">
      <w:pPr>
        <w:spacing w:before="0" w:after="0" w:line="240" w:lineRule="auto"/>
      </w:pPr>
      <w:rPr>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tcBorders>
      </w:tcPr>
    </w:tblStylePr>
    <w:tblStylePr w:type="firstCol">
      <w:rPr>
        <w:b/>
        <w:bCs/>
      </w:rPr>
    </w:tblStylePr>
    <w:tblStylePr w:type="lastCol">
      <w:rPr>
        <w:b/>
        <w:bCs/>
      </w:r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pPr>
        <w:spacing w:before="0" w:after="0" w:line="240" w:lineRule="auto"/>
      </w:pPr>
      <w:rPr>
        <w:b/>
        <w:bCs/>
        <w:color w:val="FFFFFF" w:themeColor="background1"/>
      </w:rPr>
      <w:tblPr/>
      <w:tcPr>
        <w:shd w:val="clear" w:color="auto" w:fill="9D936F" w:themeFill="accent6"/>
      </w:tcPr>
    </w:tblStylePr>
    <w:tblStylePr w:type="lastRow">
      <w:pPr>
        <w:spacing w:before="0" w:after="0" w:line="240" w:lineRule="auto"/>
      </w:pPr>
      <w:rPr>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tcBorders>
      </w:tcPr>
    </w:tblStylePr>
    <w:tblStylePr w:type="firstCol">
      <w:rPr>
        <w:b/>
        <w:bCs/>
      </w:rPr>
    </w:tblStylePr>
    <w:tblStylePr w:type="lastCol">
      <w:rPr>
        <w:b/>
        <w:bCs/>
      </w:r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577188" w:themeColor="accent1" w:themeShade="BF"/>
    </w:rPr>
    <w:tblPr>
      <w:tblStyleRowBandSize w:val="1"/>
      <w:tblStyleColBandSize w:val="1"/>
      <w:tblBorders>
        <w:top w:val="single" w:sz="8" w:space="0" w:color="7E97AD" w:themeColor="accent1"/>
        <w:bottom w:val="single" w:sz="8" w:space="0" w:color="7E97AD" w:themeColor="accent1"/>
      </w:tblBorders>
    </w:tblPr>
    <w:tblStylePr w:type="fir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la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left w:val="nil"/>
          <w:right w:val="nil"/>
          <w:insideH w:val="nil"/>
          <w:insideV w:val="nil"/>
        </w:tcBorders>
        <w:shd w:val="clear" w:color="auto" w:fill="DFE5EA" w:themeFill="accent1" w:themeFillTint="3F"/>
      </w:tcPr>
    </w:tblStylePr>
  </w:style>
  <w:style w:type="table" w:styleId="LightShading-Accent2">
    <w:name w:val="Light Shading Accent 2"/>
    <w:basedOn w:val="TableNormal"/>
    <w:uiPriority w:val="60"/>
    <w:pPr>
      <w:spacing w:after="0" w:line="240" w:lineRule="auto"/>
    </w:pPr>
    <w:rPr>
      <w:color w:val="AA6736" w:themeColor="accent2" w:themeShade="BF"/>
    </w:rPr>
    <w:tblPr>
      <w:tblStyleRowBandSize w:val="1"/>
      <w:tblStyleColBandSize w:val="1"/>
      <w:tblBorders>
        <w:top w:val="single" w:sz="8" w:space="0" w:color="CC8E60" w:themeColor="accent2"/>
        <w:bottom w:val="single" w:sz="8" w:space="0" w:color="CC8E60" w:themeColor="accent2"/>
      </w:tblBorders>
    </w:tblPr>
    <w:tblStylePr w:type="fir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la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left w:val="nil"/>
          <w:right w:val="nil"/>
          <w:insideH w:val="nil"/>
          <w:insideV w:val="nil"/>
        </w:tcBorders>
        <w:shd w:val="clear" w:color="auto" w:fill="F2E2D7" w:themeFill="accent2" w:themeFillTint="3F"/>
      </w:tcPr>
    </w:tblStylePr>
  </w:style>
  <w:style w:type="table" w:styleId="LightShading-Accent3">
    <w:name w:val="Light Shading Accent 3"/>
    <w:basedOn w:val="TableNormal"/>
    <w:uiPriority w:val="60"/>
    <w:pPr>
      <w:spacing w:after="0" w:line="240" w:lineRule="auto"/>
    </w:pPr>
    <w:rPr>
      <w:color w:val="5B4F47" w:themeColor="accent3" w:themeShade="BF"/>
    </w:rPr>
    <w:tblPr>
      <w:tblStyleRowBandSize w:val="1"/>
      <w:tblStyleColBandSize w:val="1"/>
      <w:tblBorders>
        <w:top w:val="single" w:sz="8" w:space="0" w:color="7A6A60" w:themeColor="accent3"/>
        <w:bottom w:val="single" w:sz="8" w:space="0" w:color="7A6A60" w:themeColor="accent3"/>
      </w:tblBorders>
    </w:tblPr>
    <w:tblStylePr w:type="fir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la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left w:val="nil"/>
          <w:right w:val="nil"/>
          <w:insideH w:val="nil"/>
          <w:insideV w:val="nil"/>
        </w:tcBorders>
        <w:shd w:val="clear" w:color="auto" w:fill="DFD9D6" w:themeFill="accent3" w:themeFillTint="3F"/>
      </w:tcPr>
    </w:tblStylePr>
  </w:style>
  <w:style w:type="table" w:styleId="LightShading-Accent4">
    <w:name w:val="Light Shading Accent 4"/>
    <w:basedOn w:val="TableNormal"/>
    <w:uiPriority w:val="60"/>
    <w:pPr>
      <w:spacing w:after="0" w:line="240" w:lineRule="auto"/>
    </w:pPr>
    <w:rPr>
      <w:color w:val="8E6E49" w:themeColor="accent4" w:themeShade="BF"/>
    </w:rPr>
    <w:tblPr>
      <w:tblStyleRowBandSize w:val="1"/>
      <w:tblStyleColBandSize w:val="1"/>
      <w:tblBorders>
        <w:top w:val="single" w:sz="8" w:space="0" w:color="B4936D" w:themeColor="accent4"/>
        <w:bottom w:val="single" w:sz="8" w:space="0" w:color="B4936D" w:themeColor="accent4"/>
      </w:tblBorders>
    </w:tblPr>
    <w:tblStylePr w:type="fir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la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left w:val="nil"/>
          <w:right w:val="nil"/>
          <w:insideH w:val="nil"/>
          <w:insideV w:val="nil"/>
        </w:tcBorders>
        <w:shd w:val="clear" w:color="auto" w:fill="ECE4DA" w:themeFill="accent4" w:themeFillTint="3F"/>
      </w:tcPr>
    </w:tblStylePr>
  </w:style>
  <w:style w:type="table" w:styleId="LightShading-Accent5">
    <w:name w:val="Light Shading Accent 5"/>
    <w:basedOn w:val="TableNormal"/>
    <w:uiPriority w:val="60"/>
    <w:pPr>
      <w:spacing w:after="0" w:line="240" w:lineRule="auto"/>
    </w:pPr>
    <w:rPr>
      <w:color w:val="4D595B" w:themeColor="accent5" w:themeShade="BF"/>
    </w:rPr>
    <w:tblPr>
      <w:tblStyleRowBandSize w:val="1"/>
      <w:tblStyleColBandSize w:val="1"/>
      <w:tblBorders>
        <w:top w:val="single" w:sz="8" w:space="0" w:color="67787B" w:themeColor="accent5"/>
        <w:bottom w:val="single" w:sz="8" w:space="0" w:color="67787B" w:themeColor="accent5"/>
      </w:tblBorders>
    </w:tblPr>
    <w:tblStylePr w:type="fir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la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left w:val="nil"/>
          <w:right w:val="nil"/>
          <w:insideH w:val="nil"/>
          <w:insideV w:val="nil"/>
        </w:tcBorders>
        <w:shd w:val="clear" w:color="auto" w:fill="D8DEDF" w:themeFill="accent5" w:themeFillTint="3F"/>
      </w:tcPr>
    </w:tblStylePr>
  </w:style>
  <w:style w:type="table" w:styleId="LightShading-Accent6">
    <w:name w:val="Light Shading Accent 6"/>
    <w:basedOn w:val="TableNormal"/>
    <w:uiPriority w:val="60"/>
    <w:pPr>
      <w:spacing w:after="0" w:line="240" w:lineRule="auto"/>
    </w:pPr>
    <w:rPr>
      <w:color w:val="776E51" w:themeColor="accent6" w:themeShade="BF"/>
    </w:rPr>
    <w:tblPr>
      <w:tblStyleRowBandSize w:val="1"/>
      <w:tblStyleColBandSize w:val="1"/>
      <w:tblBorders>
        <w:top w:val="single" w:sz="8" w:space="0" w:color="9D936F" w:themeColor="accent6"/>
        <w:bottom w:val="single" w:sz="8" w:space="0" w:color="9D936F" w:themeColor="accent6"/>
      </w:tblBorders>
    </w:tblPr>
    <w:tblStylePr w:type="fir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la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left w:val="nil"/>
          <w:right w:val="nil"/>
          <w:insideH w:val="nil"/>
          <w:insideV w:val="nil"/>
        </w:tcBorders>
        <w:shd w:val="clear" w:color="auto" w:fill="E6E4DB"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qFormat/>
    <w:pPr>
      <w:numPr>
        <w:numId w:val="2"/>
      </w:numPr>
      <w:tabs>
        <w:tab w:val="clear" w:pos="360"/>
      </w:tabs>
      <w:spacing w:after="40"/>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Bullet5">
    <w:name w:val="List Bullet 5"/>
    <w:basedOn w:val="Normal"/>
    <w:uiPriority w:val="99"/>
    <w:semiHidden/>
    <w:unhideWhenUsed/>
    <w:pPr>
      <w:numPr>
        <w:numId w:val="6"/>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qFormat/>
    <w:pPr>
      <w:numPr>
        <w:numId w:val="8"/>
      </w:numPr>
      <w:contextualSpacing/>
    </w:pPr>
  </w:style>
  <w:style w:type="paragraph" w:styleId="ListNumber2">
    <w:name w:val="List Number 2"/>
    <w:basedOn w:val="Normal"/>
    <w:uiPriority w:val="1"/>
    <w:unhideWhenUsed/>
    <w:qFormat/>
    <w:pPr>
      <w:numPr>
        <w:ilvl w:val="1"/>
        <w:numId w:val="8"/>
      </w:numPr>
      <w:contextualSpacing/>
    </w:pPr>
  </w:style>
  <w:style w:type="paragraph" w:styleId="ListNumber3">
    <w:name w:val="List Number 3"/>
    <w:basedOn w:val="Normal"/>
    <w:uiPriority w:val="18"/>
    <w:unhideWhenUsed/>
    <w:qFormat/>
    <w:pPr>
      <w:numPr>
        <w:ilvl w:val="2"/>
        <w:numId w:val="8"/>
      </w:numPr>
      <w:contextualSpacing/>
    </w:pPr>
  </w:style>
  <w:style w:type="paragraph" w:styleId="ListNumber4">
    <w:name w:val="List Number 4"/>
    <w:basedOn w:val="Normal"/>
    <w:uiPriority w:val="18"/>
    <w:semiHidden/>
    <w:unhideWhenUsed/>
    <w:pPr>
      <w:numPr>
        <w:ilvl w:val="3"/>
        <w:numId w:val="8"/>
      </w:numPr>
      <w:contextualSpacing/>
    </w:pPr>
  </w:style>
  <w:style w:type="paragraph" w:styleId="ListNumber5">
    <w:name w:val="List Number 5"/>
    <w:basedOn w:val="Normal"/>
    <w:uiPriority w:val="18"/>
    <w:semiHidden/>
    <w:unhideWhenUsed/>
    <w:pPr>
      <w:numPr>
        <w:ilvl w:val="4"/>
        <w:numId w:val="8"/>
      </w:numPr>
      <w:contextualSpacing/>
    </w:pPr>
  </w:style>
  <w:style w:type="paragraph" w:styleId="ListParagraph">
    <w:name w:val="List Paragraph"/>
    <w:basedOn w:val="Normal"/>
    <w:uiPriority w:val="34"/>
    <w:unhideWhenUsed/>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insideV w:val="single" w:sz="8" w:space="0" w:color="9EB0C1" w:themeColor="accent1" w:themeTint="BF"/>
      </w:tblBorders>
    </w:tblPr>
    <w:tcPr>
      <w:shd w:val="clear" w:color="auto" w:fill="DFE5EA" w:themeFill="accent1" w:themeFillTint="3F"/>
    </w:tcPr>
    <w:tblStylePr w:type="firstRow">
      <w:rPr>
        <w:b/>
        <w:bCs/>
      </w:rPr>
    </w:tblStylePr>
    <w:tblStylePr w:type="lastRow">
      <w:rPr>
        <w:b/>
        <w:bCs/>
      </w:rPr>
      <w:tblPr/>
      <w:tcPr>
        <w:tcBorders>
          <w:top w:val="single" w:sz="18" w:space="0" w:color="9EB0C1" w:themeColor="accent1" w:themeTint="BF"/>
        </w:tcBorders>
      </w:tcPr>
    </w:tblStylePr>
    <w:tblStylePr w:type="firstCol">
      <w:rPr>
        <w:b/>
        <w:bCs/>
      </w:rPr>
    </w:tblStylePr>
    <w:tblStylePr w:type="lastCol">
      <w:rPr>
        <w:b/>
        <w:bCs/>
      </w:r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insideV w:val="single" w:sz="8" w:space="0" w:color="D8AA87" w:themeColor="accent2" w:themeTint="BF"/>
      </w:tblBorders>
    </w:tblPr>
    <w:tcPr>
      <w:shd w:val="clear" w:color="auto" w:fill="F2E2D7" w:themeFill="accent2" w:themeFillTint="3F"/>
    </w:tcPr>
    <w:tblStylePr w:type="firstRow">
      <w:rPr>
        <w:b/>
        <w:bCs/>
      </w:rPr>
    </w:tblStylePr>
    <w:tblStylePr w:type="lastRow">
      <w:rPr>
        <w:b/>
        <w:bCs/>
      </w:rPr>
      <w:tblPr/>
      <w:tcPr>
        <w:tcBorders>
          <w:top w:val="single" w:sz="18" w:space="0" w:color="D8AA87" w:themeColor="accent2" w:themeTint="BF"/>
        </w:tcBorders>
      </w:tcPr>
    </w:tblStylePr>
    <w:tblStylePr w:type="firstCol">
      <w:rPr>
        <w:b/>
        <w:bCs/>
      </w:rPr>
    </w:tblStylePr>
    <w:tblStylePr w:type="lastCol">
      <w:rPr>
        <w:b/>
        <w:bCs/>
      </w:r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insideV w:val="single" w:sz="8" w:space="0" w:color="9E8E84" w:themeColor="accent3" w:themeTint="BF"/>
      </w:tblBorders>
    </w:tblPr>
    <w:tcPr>
      <w:shd w:val="clear" w:color="auto" w:fill="DFD9D6" w:themeFill="accent3" w:themeFillTint="3F"/>
    </w:tcPr>
    <w:tblStylePr w:type="firstRow">
      <w:rPr>
        <w:b/>
        <w:bCs/>
      </w:rPr>
    </w:tblStylePr>
    <w:tblStylePr w:type="lastRow">
      <w:rPr>
        <w:b/>
        <w:bCs/>
      </w:rPr>
      <w:tblPr/>
      <w:tcPr>
        <w:tcBorders>
          <w:top w:val="single" w:sz="18" w:space="0" w:color="9E8E84" w:themeColor="accent3" w:themeTint="BF"/>
        </w:tcBorders>
      </w:tcPr>
    </w:tblStylePr>
    <w:tblStylePr w:type="firstCol">
      <w:rPr>
        <w:b/>
        <w:bCs/>
      </w:rPr>
    </w:tblStylePr>
    <w:tblStylePr w:type="lastCol">
      <w:rPr>
        <w:b/>
        <w:bCs/>
      </w:r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insideV w:val="single" w:sz="8" w:space="0" w:color="C6AD91" w:themeColor="accent4" w:themeTint="BF"/>
      </w:tblBorders>
    </w:tblPr>
    <w:tcPr>
      <w:shd w:val="clear" w:color="auto" w:fill="ECE4DA" w:themeFill="accent4" w:themeFillTint="3F"/>
    </w:tcPr>
    <w:tblStylePr w:type="firstRow">
      <w:rPr>
        <w:b/>
        <w:bCs/>
      </w:rPr>
    </w:tblStylePr>
    <w:tblStylePr w:type="lastRow">
      <w:rPr>
        <w:b/>
        <w:bCs/>
      </w:rPr>
      <w:tblPr/>
      <w:tcPr>
        <w:tcBorders>
          <w:top w:val="single" w:sz="18" w:space="0" w:color="C6AD91" w:themeColor="accent4" w:themeTint="BF"/>
        </w:tcBorders>
      </w:tcPr>
    </w:tblStylePr>
    <w:tblStylePr w:type="firstCol">
      <w:rPr>
        <w:b/>
        <w:bCs/>
      </w:rPr>
    </w:tblStylePr>
    <w:tblStylePr w:type="lastCol">
      <w:rPr>
        <w:b/>
        <w:bCs/>
      </w:r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insideV w:val="single" w:sz="8" w:space="0" w:color="8B9B9E" w:themeColor="accent5" w:themeTint="BF"/>
      </w:tblBorders>
    </w:tblPr>
    <w:tcPr>
      <w:shd w:val="clear" w:color="auto" w:fill="D8DEDF" w:themeFill="accent5" w:themeFillTint="3F"/>
    </w:tcPr>
    <w:tblStylePr w:type="firstRow">
      <w:rPr>
        <w:b/>
        <w:bCs/>
      </w:rPr>
    </w:tblStylePr>
    <w:tblStylePr w:type="lastRow">
      <w:rPr>
        <w:b/>
        <w:bCs/>
      </w:rPr>
      <w:tblPr/>
      <w:tcPr>
        <w:tcBorders>
          <w:top w:val="single" w:sz="18" w:space="0" w:color="8B9B9E" w:themeColor="accent5" w:themeTint="BF"/>
        </w:tcBorders>
      </w:tcPr>
    </w:tblStylePr>
    <w:tblStylePr w:type="firstCol">
      <w:rPr>
        <w:b/>
        <w:bCs/>
      </w:rPr>
    </w:tblStylePr>
    <w:tblStylePr w:type="lastCol">
      <w:rPr>
        <w:b/>
        <w:bCs/>
      </w:r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insideV w:val="single" w:sz="8" w:space="0" w:color="B5AE93" w:themeColor="accent6" w:themeTint="BF"/>
      </w:tblBorders>
    </w:tblPr>
    <w:tcPr>
      <w:shd w:val="clear" w:color="auto" w:fill="E6E4DB" w:themeFill="accent6" w:themeFillTint="3F"/>
    </w:tcPr>
    <w:tblStylePr w:type="firstRow">
      <w:rPr>
        <w:b/>
        <w:bCs/>
      </w:rPr>
    </w:tblStylePr>
    <w:tblStylePr w:type="lastRow">
      <w:rPr>
        <w:b/>
        <w:bCs/>
      </w:rPr>
      <w:tblPr/>
      <w:tcPr>
        <w:tcBorders>
          <w:top w:val="single" w:sz="18" w:space="0" w:color="B5AE93" w:themeColor="accent6" w:themeTint="BF"/>
        </w:tcBorders>
      </w:tcPr>
    </w:tblStylePr>
    <w:tblStylePr w:type="firstCol">
      <w:rPr>
        <w:b/>
        <w:bCs/>
      </w:rPr>
    </w:tblStylePr>
    <w:tblStylePr w:type="lastCol">
      <w:rPr>
        <w:b/>
        <w:bCs/>
      </w:r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cPr>
      <w:shd w:val="clear" w:color="auto" w:fill="DFE5EA" w:themeFill="accent1" w:themeFillTint="3F"/>
    </w:tcPr>
    <w:tblStylePr w:type="firstRow">
      <w:rPr>
        <w:b/>
        <w:bCs/>
        <w:color w:val="000000" w:themeColor="text1"/>
      </w:rPr>
      <w:tblPr/>
      <w:tcPr>
        <w:shd w:val="clear" w:color="auto" w:fill="F2F4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E" w:themeFill="accent1" w:themeFillTint="33"/>
      </w:tcPr>
    </w:tblStylePr>
    <w:tblStylePr w:type="band1Vert">
      <w:tblPr/>
      <w:tcPr>
        <w:shd w:val="clear" w:color="auto" w:fill="BECBD6" w:themeFill="accent1" w:themeFillTint="7F"/>
      </w:tcPr>
    </w:tblStylePr>
    <w:tblStylePr w:type="band1Horz">
      <w:tblPr/>
      <w:tcPr>
        <w:tcBorders>
          <w:insideH w:val="single" w:sz="6" w:space="0" w:color="7E97AD" w:themeColor="accent1"/>
          <w:insideV w:val="single" w:sz="6" w:space="0" w:color="7E97AD" w:themeColor="accent1"/>
        </w:tcBorders>
        <w:shd w:val="clear" w:color="auto" w:fill="BECBD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cPr>
      <w:shd w:val="clear" w:color="auto" w:fill="F2E2D7" w:themeFill="accent2" w:themeFillTint="3F"/>
    </w:tcPr>
    <w:tblStylePr w:type="firstRow">
      <w:rPr>
        <w:b/>
        <w:bCs/>
        <w:color w:val="000000" w:themeColor="text1"/>
      </w:rPr>
      <w:tblPr/>
      <w:tcPr>
        <w:shd w:val="clear" w:color="auto" w:fill="FAF3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E8DF" w:themeFill="accent2" w:themeFillTint="33"/>
      </w:tcPr>
    </w:tblStylePr>
    <w:tblStylePr w:type="band1Vert">
      <w:tblPr/>
      <w:tcPr>
        <w:shd w:val="clear" w:color="auto" w:fill="E5C6AF" w:themeFill="accent2" w:themeFillTint="7F"/>
      </w:tcPr>
    </w:tblStylePr>
    <w:tblStylePr w:type="band1Horz">
      <w:tblPr/>
      <w:tcPr>
        <w:tcBorders>
          <w:insideH w:val="single" w:sz="6" w:space="0" w:color="CC8E60" w:themeColor="accent2"/>
          <w:insideV w:val="single" w:sz="6" w:space="0" w:color="CC8E60" w:themeColor="accent2"/>
        </w:tcBorders>
        <w:shd w:val="clear" w:color="auto" w:fill="E5C6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cPr>
      <w:shd w:val="clear" w:color="auto" w:fill="DFD9D6" w:themeFill="accent3" w:themeFillTint="3F"/>
    </w:tcPr>
    <w:tblStylePr w:type="firstRow">
      <w:rPr>
        <w:b/>
        <w:bCs/>
        <w:color w:val="000000" w:themeColor="text1"/>
      </w:rPr>
      <w:tblPr/>
      <w:tcPr>
        <w:shd w:val="clear" w:color="auto" w:fill="F2F0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DE" w:themeFill="accent3" w:themeFillTint="33"/>
      </w:tcPr>
    </w:tblStylePr>
    <w:tblStylePr w:type="band1Vert">
      <w:tblPr/>
      <w:tcPr>
        <w:shd w:val="clear" w:color="auto" w:fill="BEB4AD" w:themeFill="accent3" w:themeFillTint="7F"/>
      </w:tcPr>
    </w:tblStylePr>
    <w:tblStylePr w:type="band1Horz">
      <w:tblPr/>
      <w:tcPr>
        <w:tcBorders>
          <w:insideH w:val="single" w:sz="6" w:space="0" w:color="7A6A60" w:themeColor="accent3"/>
          <w:insideV w:val="single" w:sz="6" w:space="0" w:color="7A6A60" w:themeColor="accent3"/>
        </w:tcBorders>
        <w:shd w:val="clear" w:color="auto" w:fill="BEB4A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cPr>
      <w:shd w:val="clear" w:color="auto" w:fill="ECE4DA" w:themeFill="accent4" w:themeFillTint="3F"/>
    </w:tcPr>
    <w:tblStylePr w:type="firstRow">
      <w:rPr>
        <w:b/>
        <w:bCs/>
        <w:color w:val="000000" w:themeColor="text1"/>
      </w:rPr>
      <w:tblPr/>
      <w:tcPr>
        <w:shd w:val="clear" w:color="auto" w:fill="F7F4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9E1" w:themeFill="accent4" w:themeFillTint="33"/>
      </w:tcPr>
    </w:tblStylePr>
    <w:tblStylePr w:type="band1Vert">
      <w:tblPr/>
      <w:tcPr>
        <w:shd w:val="clear" w:color="auto" w:fill="D9C9B6" w:themeFill="accent4" w:themeFillTint="7F"/>
      </w:tcPr>
    </w:tblStylePr>
    <w:tblStylePr w:type="band1Horz">
      <w:tblPr/>
      <w:tcPr>
        <w:tcBorders>
          <w:insideH w:val="single" w:sz="6" w:space="0" w:color="B4936D" w:themeColor="accent4"/>
          <w:insideV w:val="single" w:sz="6" w:space="0" w:color="B4936D" w:themeColor="accent4"/>
        </w:tcBorders>
        <w:shd w:val="clear" w:color="auto" w:fill="D9C9B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cPr>
      <w:shd w:val="clear" w:color="auto" w:fill="D8DEDF" w:themeFill="accent5" w:themeFillTint="3F"/>
    </w:tcPr>
    <w:tblStylePr w:type="firstRow">
      <w:rPr>
        <w:b/>
        <w:bCs/>
        <w:color w:val="000000" w:themeColor="text1"/>
      </w:rPr>
      <w:tblPr/>
      <w:tcPr>
        <w:shd w:val="clear" w:color="auto" w:fill="EFF1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4E5" w:themeFill="accent5" w:themeFillTint="33"/>
      </w:tcPr>
    </w:tblStylePr>
    <w:tblStylePr w:type="band1Vert">
      <w:tblPr/>
      <w:tcPr>
        <w:shd w:val="clear" w:color="auto" w:fill="B1BCBE" w:themeFill="accent5" w:themeFillTint="7F"/>
      </w:tcPr>
    </w:tblStylePr>
    <w:tblStylePr w:type="band1Horz">
      <w:tblPr/>
      <w:tcPr>
        <w:tcBorders>
          <w:insideH w:val="single" w:sz="6" w:space="0" w:color="67787B" w:themeColor="accent5"/>
          <w:insideV w:val="single" w:sz="6" w:space="0" w:color="67787B" w:themeColor="accent5"/>
        </w:tcBorders>
        <w:shd w:val="clear" w:color="auto" w:fill="B1BCB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cPr>
      <w:shd w:val="clear" w:color="auto" w:fill="E6E4DB" w:themeFill="accent6" w:themeFillTint="3F"/>
    </w:tcPr>
    <w:tblStylePr w:type="firstRow">
      <w:rPr>
        <w:b/>
        <w:bCs/>
        <w:color w:val="000000" w:themeColor="text1"/>
      </w:rPr>
      <w:tblPr/>
      <w:tcPr>
        <w:shd w:val="clear" w:color="auto" w:fill="F5F4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2" w:themeFill="accent6" w:themeFillTint="33"/>
      </w:tcPr>
    </w:tblStylePr>
    <w:tblStylePr w:type="band1Vert">
      <w:tblPr/>
      <w:tcPr>
        <w:shd w:val="clear" w:color="auto" w:fill="CEC9B7" w:themeFill="accent6" w:themeFillTint="7F"/>
      </w:tcPr>
    </w:tblStylePr>
    <w:tblStylePr w:type="band1Horz">
      <w:tblPr/>
      <w:tcPr>
        <w:tcBorders>
          <w:insideH w:val="single" w:sz="6" w:space="0" w:color="9D936F" w:themeColor="accent6"/>
          <w:insideV w:val="single" w:sz="6" w:space="0" w:color="9D936F" w:themeColor="accent6"/>
        </w:tcBorders>
        <w:shd w:val="clear" w:color="auto" w:fill="CEC9B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97A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97A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B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BD6"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E2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8E6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8E6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C6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C6AF"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A6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A6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B4A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B4AD"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4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4936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4936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C9B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C9B6"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787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787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BCB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BCBE"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4D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36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36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9B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9B7"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212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7E97AD" w:themeColor="accent1"/>
        <w:bottom w:val="single" w:sz="8" w:space="0" w:color="7E97AD" w:themeColor="accent1"/>
      </w:tblBorders>
    </w:tblPr>
    <w:tblStylePr w:type="firstRow">
      <w:rPr>
        <w:rFonts w:asciiTheme="majorHAnsi" w:eastAsiaTheme="majorEastAsia" w:hAnsiTheme="majorHAnsi" w:cstheme="majorBidi"/>
      </w:rPr>
      <w:tblPr/>
      <w:tcPr>
        <w:tcBorders>
          <w:top w:val="nil"/>
          <w:bottom w:val="single" w:sz="8" w:space="0" w:color="7E97AD" w:themeColor="accent1"/>
        </w:tcBorders>
      </w:tcPr>
    </w:tblStylePr>
    <w:tblStylePr w:type="lastRow">
      <w:rPr>
        <w:b/>
        <w:bCs/>
        <w:color w:val="1F2123" w:themeColor="text2"/>
      </w:rPr>
      <w:tblPr/>
      <w:tcPr>
        <w:tcBorders>
          <w:top w:val="single" w:sz="8" w:space="0" w:color="7E97AD" w:themeColor="accent1"/>
          <w:bottom w:val="single" w:sz="8" w:space="0" w:color="7E97AD" w:themeColor="accent1"/>
        </w:tcBorders>
      </w:tcPr>
    </w:tblStylePr>
    <w:tblStylePr w:type="firstCol">
      <w:rPr>
        <w:b/>
        <w:bCs/>
      </w:rPr>
    </w:tblStylePr>
    <w:tblStylePr w:type="lastCol">
      <w:rPr>
        <w:b/>
        <w:bCs/>
      </w:rPr>
      <w:tblPr/>
      <w:tcPr>
        <w:tcBorders>
          <w:top w:val="single" w:sz="8" w:space="0" w:color="7E97AD" w:themeColor="accent1"/>
          <w:bottom w:val="single" w:sz="8" w:space="0" w:color="7E97AD" w:themeColor="accent1"/>
        </w:tcBorders>
      </w:tcPr>
    </w:tblStylePr>
    <w:tblStylePr w:type="band1Vert">
      <w:tblPr/>
      <w:tcPr>
        <w:shd w:val="clear" w:color="auto" w:fill="DFE5EA" w:themeFill="accent1" w:themeFillTint="3F"/>
      </w:tcPr>
    </w:tblStylePr>
    <w:tblStylePr w:type="band1Horz">
      <w:tblPr/>
      <w:tcPr>
        <w:shd w:val="clear" w:color="auto" w:fill="DFE5EA"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C8E60" w:themeColor="accent2"/>
        <w:bottom w:val="single" w:sz="8" w:space="0" w:color="CC8E60" w:themeColor="accent2"/>
      </w:tblBorders>
    </w:tblPr>
    <w:tblStylePr w:type="firstRow">
      <w:rPr>
        <w:rFonts w:asciiTheme="majorHAnsi" w:eastAsiaTheme="majorEastAsia" w:hAnsiTheme="majorHAnsi" w:cstheme="majorBidi"/>
      </w:rPr>
      <w:tblPr/>
      <w:tcPr>
        <w:tcBorders>
          <w:top w:val="nil"/>
          <w:bottom w:val="single" w:sz="8" w:space="0" w:color="CC8E60" w:themeColor="accent2"/>
        </w:tcBorders>
      </w:tcPr>
    </w:tblStylePr>
    <w:tblStylePr w:type="lastRow">
      <w:rPr>
        <w:b/>
        <w:bCs/>
        <w:color w:val="1F2123" w:themeColor="text2"/>
      </w:rPr>
      <w:tblPr/>
      <w:tcPr>
        <w:tcBorders>
          <w:top w:val="single" w:sz="8" w:space="0" w:color="CC8E60" w:themeColor="accent2"/>
          <w:bottom w:val="single" w:sz="8" w:space="0" w:color="CC8E60" w:themeColor="accent2"/>
        </w:tcBorders>
      </w:tcPr>
    </w:tblStylePr>
    <w:tblStylePr w:type="firstCol">
      <w:rPr>
        <w:b/>
        <w:bCs/>
      </w:rPr>
    </w:tblStylePr>
    <w:tblStylePr w:type="lastCol">
      <w:rPr>
        <w:b/>
        <w:bCs/>
      </w:rPr>
      <w:tblPr/>
      <w:tcPr>
        <w:tcBorders>
          <w:top w:val="single" w:sz="8" w:space="0" w:color="CC8E60" w:themeColor="accent2"/>
          <w:bottom w:val="single" w:sz="8" w:space="0" w:color="CC8E60" w:themeColor="accent2"/>
        </w:tcBorders>
      </w:tcPr>
    </w:tblStylePr>
    <w:tblStylePr w:type="band1Vert">
      <w:tblPr/>
      <w:tcPr>
        <w:shd w:val="clear" w:color="auto" w:fill="F2E2D7" w:themeFill="accent2" w:themeFillTint="3F"/>
      </w:tcPr>
    </w:tblStylePr>
    <w:tblStylePr w:type="band1Horz">
      <w:tblPr/>
      <w:tcPr>
        <w:shd w:val="clear" w:color="auto" w:fill="F2E2D7"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7A6A60" w:themeColor="accent3"/>
        <w:bottom w:val="single" w:sz="8" w:space="0" w:color="7A6A60" w:themeColor="accent3"/>
      </w:tblBorders>
    </w:tblPr>
    <w:tblStylePr w:type="firstRow">
      <w:rPr>
        <w:rFonts w:asciiTheme="majorHAnsi" w:eastAsiaTheme="majorEastAsia" w:hAnsiTheme="majorHAnsi" w:cstheme="majorBidi"/>
      </w:rPr>
      <w:tblPr/>
      <w:tcPr>
        <w:tcBorders>
          <w:top w:val="nil"/>
          <w:bottom w:val="single" w:sz="8" w:space="0" w:color="7A6A60" w:themeColor="accent3"/>
        </w:tcBorders>
      </w:tcPr>
    </w:tblStylePr>
    <w:tblStylePr w:type="lastRow">
      <w:rPr>
        <w:b/>
        <w:bCs/>
        <w:color w:val="1F2123" w:themeColor="text2"/>
      </w:rPr>
      <w:tblPr/>
      <w:tcPr>
        <w:tcBorders>
          <w:top w:val="single" w:sz="8" w:space="0" w:color="7A6A60" w:themeColor="accent3"/>
          <w:bottom w:val="single" w:sz="8" w:space="0" w:color="7A6A60" w:themeColor="accent3"/>
        </w:tcBorders>
      </w:tcPr>
    </w:tblStylePr>
    <w:tblStylePr w:type="firstCol">
      <w:rPr>
        <w:b/>
        <w:bCs/>
      </w:rPr>
    </w:tblStylePr>
    <w:tblStylePr w:type="lastCol">
      <w:rPr>
        <w:b/>
        <w:bCs/>
      </w:rPr>
      <w:tblPr/>
      <w:tcPr>
        <w:tcBorders>
          <w:top w:val="single" w:sz="8" w:space="0" w:color="7A6A60" w:themeColor="accent3"/>
          <w:bottom w:val="single" w:sz="8" w:space="0" w:color="7A6A60" w:themeColor="accent3"/>
        </w:tcBorders>
      </w:tcPr>
    </w:tblStylePr>
    <w:tblStylePr w:type="band1Vert">
      <w:tblPr/>
      <w:tcPr>
        <w:shd w:val="clear" w:color="auto" w:fill="DFD9D6" w:themeFill="accent3" w:themeFillTint="3F"/>
      </w:tcPr>
    </w:tblStylePr>
    <w:tblStylePr w:type="band1Horz">
      <w:tblPr/>
      <w:tcPr>
        <w:shd w:val="clear" w:color="auto" w:fill="DFD9D6"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B4936D" w:themeColor="accent4"/>
        <w:bottom w:val="single" w:sz="8" w:space="0" w:color="B4936D" w:themeColor="accent4"/>
      </w:tblBorders>
    </w:tblPr>
    <w:tblStylePr w:type="firstRow">
      <w:rPr>
        <w:rFonts w:asciiTheme="majorHAnsi" w:eastAsiaTheme="majorEastAsia" w:hAnsiTheme="majorHAnsi" w:cstheme="majorBidi"/>
      </w:rPr>
      <w:tblPr/>
      <w:tcPr>
        <w:tcBorders>
          <w:top w:val="nil"/>
          <w:bottom w:val="single" w:sz="8" w:space="0" w:color="B4936D" w:themeColor="accent4"/>
        </w:tcBorders>
      </w:tcPr>
    </w:tblStylePr>
    <w:tblStylePr w:type="lastRow">
      <w:rPr>
        <w:b/>
        <w:bCs/>
        <w:color w:val="1F2123" w:themeColor="text2"/>
      </w:rPr>
      <w:tblPr/>
      <w:tcPr>
        <w:tcBorders>
          <w:top w:val="single" w:sz="8" w:space="0" w:color="B4936D" w:themeColor="accent4"/>
          <w:bottom w:val="single" w:sz="8" w:space="0" w:color="B4936D" w:themeColor="accent4"/>
        </w:tcBorders>
      </w:tcPr>
    </w:tblStylePr>
    <w:tblStylePr w:type="firstCol">
      <w:rPr>
        <w:b/>
        <w:bCs/>
      </w:rPr>
    </w:tblStylePr>
    <w:tblStylePr w:type="lastCol">
      <w:rPr>
        <w:b/>
        <w:bCs/>
      </w:rPr>
      <w:tblPr/>
      <w:tcPr>
        <w:tcBorders>
          <w:top w:val="single" w:sz="8" w:space="0" w:color="B4936D" w:themeColor="accent4"/>
          <w:bottom w:val="single" w:sz="8" w:space="0" w:color="B4936D" w:themeColor="accent4"/>
        </w:tcBorders>
      </w:tcPr>
    </w:tblStylePr>
    <w:tblStylePr w:type="band1Vert">
      <w:tblPr/>
      <w:tcPr>
        <w:shd w:val="clear" w:color="auto" w:fill="ECE4DA" w:themeFill="accent4" w:themeFillTint="3F"/>
      </w:tcPr>
    </w:tblStylePr>
    <w:tblStylePr w:type="band1Horz">
      <w:tblPr/>
      <w:tcPr>
        <w:shd w:val="clear" w:color="auto" w:fill="ECE4DA"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67787B" w:themeColor="accent5"/>
        <w:bottom w:val="single" w:sz="8" w:space="0" w:color="67787B" w:themeColor="accent5"/>
      </w:tblBorders>
    </w:tblPr>
    <w:tblStylePr w:type="firstRow">
      <w:rPr>
        <w:rFonts w:asciiTheme="majorHAnsi" w:eastAsiaTheme="majorEastAsia" w:hAnsiTheme="majorHAnsi" w:cstheme="majorBidi"/>
      </w:rPr>
      <w:tblPr/>
      <w:tcPr>
        <w:tcBorders>
          <w:top w:val="nil"/>
          <w:bottom w:val="single" w:sz="8" w:space="0" w:color="67787B" w:themeColor="accent5"/>
        </w:tcBorders>
      </w:tcPr>
    </w:tblStylePr>
    <w:tblStylePr w:type="lastRow">
      <w:rPr>
        <w:b/>
        <w:bCs/>
        <w:color w:val="1F2123" w:themeColor="text2"/>
      </w:rPr>
      <w:tblPr/>
      <w:tcPr>
        <w:tcBorders>
          <w:top w:val="single" w:sz="8" w:space="0" w:color="67787B" w:themeColor="accent5"/>
          <w:bottom w:val="single" w:sz="8" w:space="0" w:color="67787B" w:themeColor="accent5"/>
        </w:tcBorders>
      </w:tcPr>
    </w:tblStylePr>
    <w:tblStylePr w:type="firstCol">
      <w:rPr>
        <w:b/>
        <w:bCs/>
      </w:rPr>
    </w:tblStylePr>
    <w:tblStylePr w:type="lastCol">
      <w:rPr>
        <w:b/>
        <w:bCs/>
      </w:rPr>
      <w:tblPr/>
      <w:tcPr>
        <w:tcBorders>
          <w:top w:val="single" w:sz="8" w:space="0" w:color="67787B" w:themeColor="accent5"/>
          <w:bottom w:val="single" w:sz="8" w:space="0" w:color="67787B" w:themeColor="accent5"/>
        </w:tcBorders>
      </w:tcPr>
    </w:tblStylePr>
    <w:tblStylePr w:type="band1Vert">
      <w:tblPr/>
      <w:tcPr>
        <w:shd w:val="clear" w:color="auto" w:fill="D8DEDF" w:themeFill="accent5" w:themeFillTint="3F"/>
      </w:tcPr>
    </w:tblStylePr>
    <w:tblStylePr w:type="band1Horz">
      <w:tblPr/>
      <w:tcPr>
        <w:shd w:val="clear" w:color="auto" w:fill="D8DEDF"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9D936F" w:themeColor="accent6"/>
        <w:bottom w:val="single" w:sz="8" w:space="0" w:color="9D936F" w:themeColor="accent6"/>
      </w:tblBorders>
    </w:tblPr>
    <w:tblStylePr w:type="firstRow">
      <w:rPr>
        <w:rFonts w:asciiTheme="majorHAnsi" w:eastAsiaTheme="majorEastAsia" w:hAnsiTheme="majorHAnsi" w:cstheme="majorBidi"/>
      </w:rPr>
      <w:tblPr/>
      <w:tcPr>
        <w:tcBorders>
          <w:top w:val="nil"/>
          <w:bottom w:val="single" w:sz="8" w:space="0" w:color="9D936F" w:themeColor="accent6"/>
        </w:tcBorders>
      </w:tcPr>
    </w:tblStylePr>
    <w:tblStylePr w:type="lastRow">
      <w:rPr>
        <w:b/>
        <w:bCs/>
        <w:color w:val="1F2123" w:themeColor="text2"/>
      </w:rPr>
      <w:tblPr/>
      <w:tcPr>
        <w:tcBorders>
          <w:top w:val="single" w:sz="8" w:space="0" w:color="9D936F" w:themeColor="accent6"/>
          <w:bottom w:val="single" w:sz="8" w:space="0" w:color="9D936F" w:themeColor="accent6"/>
        </w:tcBorders>
      </w:tcPr>
    </w:tblStylePr>
    <w:tblStylePr w:type="firstCol">
      <w:rPr>
        <w:b/>
        <w:bCs/>
      </w:rPr>
    </w:tblStylePr>
    <w:tblStylePr w:type="lastCol">
      <w:rPr>
        <w:b/>
        <w:bCs/>
      </w:rPr>
      <w:tblPr/>
      <w:tcPr>
        <w:tcBorders>
          <w:top w:val="single" w:sz="8" w:space="0" w:color="9D936F" w:themeColor="accent6"/>
          <w:bottom w:val="single" w:sz="8" w:space="0" w:color="9D936F" w:themeColor="accent6"/>
        </w:tcBorders>
      </w:tcPr>
    </w:tblStylePr>
    <w:tblStylePr w:type="band1Vert">
      <w:tblPr/>
      <w:tcPr>
        <w:shd w:val="clear" w:color="auto" w:fill="E6E4DB" w:themeFill="accent6" w:themeFillTint="3F"/>
      </w:tcPr>
    </w:tblStylePr>
    <w:tblStylePr w:type="band1Horz">
      <w:tblPr/>
      <w:tcPr>
        <w:shd w:val="clear" w:color="auto" w:fill="E6E4DB"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rPr>
        <w:sz w:val="24"/>
        <w:szCs w:val="24"/>
      </w:rPr>
      <w:tblPr/>
      <w:tcPr>
        <w:tcBorders>
          <w:top w:val="nil"/>
          <w:left w:val="nil"/>
          <w:bottom w:val="single" w:sz="24" w:space="0" w:color="7E97AD" w:themeColor="accent1"/>
          <w:right w:val="nil"/>
          <w:insideH w:val="nil"/>
          <w:insideV w:val="nil"/>
        </w:tcBorders>
        <w:shd w:val="clear" w:color="auto" w:fill="FFFFFF" w:themeFill="background1"/>
      </w:tcPr>
    </w:tblStylePr>
    <w:tblStylePr w:type="lastRow">
      <w:tblPr/>
      <w:tcPr>
        <w:tcBorders>
          <w:top w:val="single" w:sz="8" w:space="0" w:color="7E97A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97AD" w:themeColor="accent1"/>
          <w:insideH w:val="nil"/>
          <w:insideV w:val="nil"/>
        </w:tcBorders>
        <w:shd w:val="clear" w:color="auto" w:fill="FFFFFF" w:themeFill="background1"/>
      </w:tcPr>
    </w:tblStylePr>
    <w:tblStylePr w:type="lastCol">
      <w:tblPr/>
      <w:tcPr>
        <w:tcBorders>
          <w:top w:val="nil"/>
          <w:left w:val="single" w:sz="8" w:space="0" w:color="7E97A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top w:val="nil"/>
          <w:bottom w:val="nil"/>
          <w:insideH w:val="nil"/>
          <w:insideV w:val="nil"/>
        </w:tcBorders>
        <w:shd w:val="clear" w:color="auto" w:fill="DFE5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rPr>
        <w:sz w:val="24"/>
        <w:szCs w:val="24"/>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tblPr/>
      <w:tcPr>
        <w:tcBorders>
          <w:top w:val="single" w:sz="8" w:space="0" w:color="CC8E6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8E60" w:themeColor="accent2"/>
          <w:insideH w:val="nil"/>
          <w:insideV w:val="nil"/>
        </w:tcBorders>
        <w:shd w:val="clear" w:color="auto" w:fill="FFFFFF" w:themeFill="background1"/>
      </w:tcPr>
    </w:tblStylePr>
    <w:tblStylePr w:type="lastCol">
      <w:tblPr/>
      <w:tcPr>
        <w:tcBorders>
          <w:top w:val="nil"/>
          <w:left w:val="single" w:sz="8" w:space="0" w:color="CC8E6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top w:val="nil"/>
          <w:bottom w:val="nil"/>
          <w:insideH w:val="nil"/>
          <w:insideV w:val="nil"/>
        </w:tcBorders>
        <w:shd w:val="clear" w:color="auto" w:fill="F2E2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rPr>
        <w:sz w:val="24"/>
        <w:szCs w:val="24"/>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tblPr/>
      <w:tcPr>
        <w:tcBorders>
          <w:top w:val="single" w:sz="8" w:space="0" w:color="7A6A6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A60" w:themeColor="accent3"/>
          <w:insideH w:val="nil"/>
          <w:insideV w:val="nil"/>
        </w:tcBorders>
        <w:shd w:val="clear" w:color="auto" w:fill="FFFFFF" w:themeFill="background1"/>
      </w:tcPr>
    </w:tblStylePr>
    <w:tblStylePr w:type="lastCol">
      <w:tblPr/>
      <w:tcPr>
        <w:tcBorders>
          <w:top w:val="nil"/>
          <w:left w:val="single" w:sz="8" w:space="0" w:color="7A6A6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top w:val="nil"/>
          <w:bottom w:val="nil"/>
          <w:insideH w:val="nil"/>
          <w:insideV w:val="nil"/>
        </w:tcBorders>
        <w:shd w:val="clear" w:color="auto" w:fill="DFD9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rPr>
        <w:sz w:val="24"/>
        <w:szCs w:val="24"/>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tblPr/>
      <w:tcPr>
        <w:tcBorders>
          <w:top w:val="single" w:sz="8" w:space="0" w:color="B493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4936D" w:themeColor="accent4"/>
          <w:insideH w:val="nil"/>
          <w:insideV w:val="nil"/>
        </w:tcBorders>
        <w:shd w:val="clear" w:color="auto" w:fill="FFFFFF" w:themeFill="background1"/>
      </w:tcPr>
    </w:tblStylePr>
    <w:tblStylePr w:type="lastCol">
      <w:tblPr/>
      <w:tcPr>
        <w:tcBorders>
          <w:top w:val="nil"/>
          <w:left w:val="single" w:sz="8" w:space="0" w:color="B493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top w:val="nil"/>
          <w:bottom w:val="nil"/>
          <w:insideH w:val="nil"/>
          <w:insideV w:val="nil"/>
        </w:tcBorders>
        <w:shd w:val="clear" w:color="auto" w:fill="ECE4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rPr>
        <w:sz w:val="24"/>
        <w:szCs w:val="24"/>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tblPr/>
      <w:tcPr>
        <w:tcBorders>
          <w:top w:val="single" w:sz="8" w:space="0" w:color="67787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787B" w:themeColor="accent5"/>
          <w:insideH w:val="nil"/>
          <w:insideV w:val="nil"/>
        </w:tcBorders>
        <w:shd w:val="clear" w:color="auto" w:fill="FFFFFF" w:themeFill="background1"/>
      </w:tcPr>
    </w:tblStylePr>
    <w:tblStylePr w:type="lastCol">
      <w:tblPr/>
      <w:tcPr>
        <w:tcBorders>
          <w:top w:val="nil"/>
          <w:left w:val="single" w:sz="8" w:space="0" w:color="67787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top w:val="nil"/>
          <w:bottom w:val="nil"/>
          <w:insideH w:val="nil"/>
          <w:insideV w:val="nil"/>
        </w:tcBorders>
        <w:shd w:val="clear" w:color="auto" w:fill="D8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rPr>
        <w:sz w:val="24"/>
        <w:szCs w:val="24"/>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tblPr/>
      <w:tcPr>
        <w:tcBorders>
          <w:top w:val="single" w:sz="8" w:space="0" w:color="9D936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36F" w:themeColor="accent6"/>
          <w:insideH w:val="nil"/>
          <w:insideV w:val="nil"/>
        </w:tcBorders>
        <w:shd w:val="clear" w:color="auto" w:fill="FFFFFF" w:themeFill="background1"/>
      </w:tcPr>
    </w:tblStylePr>
    <w:tblStylePr w:type="lastCol">
      <w:tblPr/>
      <w:tcPr>
        <w:tcBorders>
          <w:top w:val="nil"/>
          <w:left w:val="single" w:sz="8" w:space="0" w:color="9D936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top w:val="nil"/>
          <w:bottom w:val="nil"/>
          <w:insideH w:val="nil"/>
          <w:insideV w:val="nil"/>
        </w:tcBorders>
        <w:shd w:val="clear" w:color="auto" w:fill="E6E4D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tblBorders>
    </w:tblPr>
    <w:tblStylePr w:type="firstRow">
      <w:pPr>
        <w:spacing w:before="0" w:after="0" w:line="240" w:lineRule="auto"/>
      </w:pPr>
      <w:rPr>
        <w:b/>
        <w:bCs/>
        <w:color w:val="FFFFFF" w:themeColor="background1"/>
      </w:rPr>
      <w:tblPr/>
      <w:tcPr>
        <w:tc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shd w:val="clear" w:color="auto" w:fill="7E97AD" w:themeFill="accent1"/>
      </w:tcPr>
    </w:tblStylePr>
    <w:tblStylePr w:type="lastRow">
      <w:pPr>
        <w:spacing w:before="0" w:after="0" w:line="240" w:lineRule="auto"/>
      </w:pPr>
      <w:rPr>
        <w:b/>
        <w:bCs/>
      </w:rPr>
      <w:tblPr/>
      <w:tcPr>
        <w:tcBorders>
          <w:top w:val="double" w:sz="6"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E5EA" w:themeFill="accent1" w:themeFillTint="3F"/>
      </w:tcPr>
    </w:tblStylePr>
    <w:tblStylePr w:type="band1Horz">
      <w:tblPr/>
      <w:tcPr>
        <w:tcBorders>
          <w:insideH w:val="nil"/>
          <w:insideV w:val="nil"/>
        </w:tcBorders>
        <w:shd w:val="clear" w:color="auto" w:fill="DFE5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tblBorders>
    </w:tblPr>
    <w:tblStylePr w:type="firstRow">
      <w:pPr>
        <w:spacing w:before="0" w:after="0" w:line="240" w:lineRule="auto"/>
      </w:pPr>
      <w:rPr>
        <w:b/>
        <w:bCs/>
        <w:color w:val="FFFFFF" w:themeColor="background1"/>
      </w:rPr>
      <w:tblPr/>
      <w:tcPr>
        <w:tc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shd w:val="clear" w:color="auto" w:fill="CC8E60" w:themeFill="accent2"/>
      </w:tcPr>
    </w:tblStylePr>
    <w:tblStylePr w:type="lastRow">
      <w:pPr>
        <w:spacing w:before="0" w:after="0" w:line="240" w:lineRule="auto"/>
      </w:pPr>
      <w:rPr>
        <w:b/>
        <w:bCs/>
      </w:rPr>
      <w:tblPr/>
      <w:tcPr>
        <w:tcBorders>
          <w:top w:val="double" w:sz="6"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E2D7" w:themeFill="accent2" w:themeFillTint="3F"/>
      </w:tcPr>
    </w:tblStylePr>
    <w:tblStylePr w:type="band1Horz">
      <w:tblPr/>
      <w:tcPr>
        <w:tcBorders>
          <w:insideH w:val="nil"/>
          <w:insideV w:val="nil"/>
        </w:tcBorders>
        <w:shd w:val="clear" w:color="auto" w:fill="F2E2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tblBorders>
    </w:tblPr>
    <w:tblStylePr w:type="firstRow">
      <w:pPr>
        <w:spacing w:before="0" w:after="0" w:line="240" w:lineRule="auto"/>
      </w:pPr>
      <w:rPr>
        <w:b/>
        <w:bCs/>
        <w:color w:val="FFFFFF" w:themeColor="background1"/>
      </w:rPr>
      <w:tblPr/>
      <w:tcPr>
        <w:tc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shd w:val="clear" w:color="auto" w:fill="7A6A60" w:themeFill="accent3"/>
      </w:tcPr>
    </w:tblStylePr>
    <w:tblStylePr w:type="lastRow">
      <w:pPr>
        <w:spacing w:before="0" w:after="0" w:line="240" w:lineRule="auto"/>
      </w:pPr>
      <w:rPr>
        <w:b/>
        <w:bCs/>
      </w:rPr>
      <w:tblPr/>
      <w:tcPr>
        <w:tcBorders>
          <w:top w:val="double" w:sz="6"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9D6" w:themeFill="accent3" w:themeFillTint="3F"/>
      </w:tcPr>
    </w:tblStylePr>
    <w:tblStylePr w:type="band1Horz">
      <w:tblPr/>
      <w:tcPr>
        <w:tcBorders>
          <w:insideH w:val="nil"/>
          <w:insideV w:val="nil"/>
        </w:tcBorders>
        <w:shd w:val="clear" w:color="auto" w:fill="DFD9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tblBorders>
    </w:tblPr>
    <w:tblStylePr w:type="firstRow">
      <w:pPr>
        <w:spacing w:before="0" w:after="0" w:line="240" w:lineRule="auto"/>
      </w:pPr>
      <w:rPr>
        <w:b/>
        <w:bCs/>
        <w:color w:val="FFFFFF" w:themeColor="background1"/>
      </w:rPr>
      <w:tblPr/>
      <w:tcPr>
        <w:tc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shd w:val="clear" w:color="auto" w:fill="B4936D" w:themeFill="accent4"/>
      </w:tcPr>
    </w:tblStylePr>
    <w:tblStylePr w:type="lastRow">
      <w:pPr>
        <w:spacing w:before="0" w:after="0" w:line="240" w:lineRule="auto"/>
      </w:pPr>
      <w:rPr>
        <w:b/>
        <w:bCs/>
      </w:rPr>
      <w:tblPr/>
      <w:tcPr>
        <w:tcBorders>
          <w:top w:val="double" w:sz="6"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4DA" w:themeFill="accent4" w:themeFillTint="3F"/>
      </w:tcPr>
    </w:tblStylePr>
    <w:tblStylePr w:type="band1Horz">
      <w:tblPr/>
      <w:tcPr>
        <w:tcBorders>
          <w:insideH w:val="nil"/>
          <w:insideV w:val="nil"/>
        </w:tcBorders>
        <w:shd w:val="clear" w:color="auto" w:fill="ECE4D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tblBorders>
    </w:tblPr>
    <w:tblStylePr w:type="firstRow">
      <w:pPr>
        <w:spacing w:before="0" w:after="0" w:line="240" w:lineRule="auto"/>
      </w:pPr>
      <w:rPr>
        <w:b/>
        <w:bCs/>
        <w:color w:val="FFFFFF" w:themeColor="background1"/>
      </w:rPr>
      <w:tblPr/>
      <w:tcPr>
        <w:tc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shd w:val="clear" w:color="auto" w:fill="67787B" w:themeFill="accent5"/>
      </w:tcPr>
    </w:tblStylePr>
    <w:tblStylePr w:type="lastRow">
      <w:pPr>
        <w:spacing w:before="0" w:after="0" w:line="240" w:lineRule="auto"/>
      </w:pPr>
      <w:rPr>
        <w:b/>
        <w:bCs/>
      </w:rPr>
      <w:tblPr/>
      <w:tcPr>
        <w:tcBorders>
          <w:top w:val="double" w:sz="6"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DEDF" w:themeFill="accent5" w:themeFillTint="3F"/>
      </w:tcPr>
    </w:tblStylePr>
    <w:tblStylePr w:type="band1Horz">
      <w:tblPr/>
      <w:tcPr>
        <w:tcBorders>
          <w:insideH w:val="nil"/>
          <w:insideV w:val="nil"/>
        </w:tcBorders>
        <w:shd w:val="clear" w:color="auto" w:fill="D8DED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tblBorders>
    </w:tblPr>
    <w:tblStylePr w:type="firstRow">
      <w:pPr>
        <w:spacing w:before="0" w:after="0" w:line="240" w:lineRule="auto"/>
      </w:pPr>
      <w:rPr>
        <w:b/>
        <w:bCs/>
        <w:color w:val="FFFFFF" w:themeColor="background1"/>
      </w:rPr>
      <w:tblPr/>
      <w:tcPr>
        <w:tc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shd w:val="clear" w:color="auto" w:fill="9D936F" w:themeFill="accent6"/>
      </w:tcPr>
    </w:tblStylePr>
    <w:tblStylePr w:type="lastRow">
      <w:pPr>
        <w:spacing w:before="0" w:after="0" w:line="240" w:lineRule="auto"/>
      </w:pPr>
      <w:rPr>
        <w:b/>
        <w:bCs/>
      </w:rPr>
      <w:tblPr/>
      <w:tcPr>
        <w:tcBorders>
          <w:top w:val="double" w:sz="6"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4DB" w:themeFill="accent6" w:themeFillTint="3F"/>
      </w:tcPr>
    </w:tblStylePr>
    <w:tblStylePr w:type="band1Horz">
      <w:tblPr/>
      <w:tcPr>
        <w:tcBorders>
          <w:insideH w:val="nil"/>
          <w:insideV w:val="nil"/>
        </w:tcBorders>
        <w:shd w:val="clear" w:color="auto" w:fill="E6E4D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97A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E97AD" w:themeFill="accent1"/>
      </w:tcPr>
    </w:tblStylePr>
    <w:tblStylePr w:type="lastCol">
      <w:rPr>
        <w:b/>
        <w:bCs/>
        <w:color w:val="FFFFFF" w:themeColor="background1"/>
      </w:rPr>
      <w:tblPr/>
      <w:tcPr>
        <w:tcBorders>
          <w:left w:val="nil"/>
          <w:right w:val="nil"/>
          <w:insideH w:val="nil"/>
          <w:insideV w:val="nil"/>
        </w:tcBorders>
        <w:shd w:val="clear" w:color="auto" w:fill="7E97A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8E6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8E60" w:themeFill="accent2"/>
      </w:tcPr>
    </w:tblStylePr>
    <w:tblStylePr w:type="lastCol">
      <w:rPr>
        <w:b/>
        <w:bCs/>
        <w:color w:val="FFFFFF" w:themeColor="background1"/>
      </w:rPr>
      <w:tblPr/>
      <w:tcPr>
        <w:tcBorders>
          <w:left w:val="nil"/>
          <w:right w:val="nil"/>
          <w:insideH w:val="nil"/>
          <w:insideV w:val="nil"/>
        </w:tcBorders>
        <w:shd w:val="clear" w:color="auto" w:fill="CC8E6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A6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6A60" w:themeFill="accent3"/>
      </w:tcPr>
    </w:tblStylePr>
    <w:tblStylePr w:type="lastCol">
      <w:rPr>
        <w:b/>
        <w:bCs/>
        <w:color w:val="FFFFFF" w:themeColor="background1"/>
      </w:rPr>
      <w:tblPr/>
      <w:tcPr>
        <w:tcBorders>
          <w:left w:val="nil"/>
          <w:right w:val="nil"/>
          <w:insideH w:val="nil"/>
          <w:insideV w:val="nil"/>
        </w:tcBorders>
        <w:shd w:val="clear" w:color="auto" w:fill="7A6A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4936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4936D" w:themeFill="accent4"/>
      </w:tcPr>
    </w:tblStylePr>
    <w:tblStylePr w:type="lastCol">
      <w:rPr>
        <w:b/>
        <w:bCs/>
        <w:color w:val="FFFFFF" w:themeColor="background1"/>
      </w:rPr>
      <w:tblPr/>
      <w:tcPr>
        <w:tcBorders>
          <w:left w:val="nil"/>
          <w:right w:val="nil"/>
          <w:insideH w:val="nil"/>
          <w:insideV w:val="nil"/>
        </w:tcBorders>
        <w:shd w:val="clear" w:color="auto" w:fill="B4936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787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787B" w:themeFill="accent5"/>
      </w:tcPr>
    </w:tblStylePr>
    <w:tblStylePr w:type="lastCol">
      <w:rPr>
        <w:b/>
        <w:bCs/>
        <w:color w:val="FFFFFF" w:themeColor="background1"/>
      </w:rPr>
      <w:tblPr/>
      <w:tcPr>
        <w:tcBorders>
          <w:left w:val="nil"/>
          <w:right w:val="nil"/>
          <w:insideH w:val="nil"/>
          <w:insideV w:val="nil"/>
        </w:tcBorders>
        <w:shd w:val="clear" w:color="auto" w:fill="67787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36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36F" w:themeFill="accent6"/>
      </w:tcPr>
    </w:tblStylePr>
    <w:tblStylePr w:type="lastCol">
      <w:rPr>
        <w:b/>
        <w:bCs/>
        <w:color w:val="FFFFFF" w:themeColor="background1"/>
      </w:rPr>
      <w:tblPr/>
      <w:tcPr>
        <w:tcBorders>
          <w:left w:val="nil"/>
          <w:right w:val="nil"/>
          <w:insideH w:val="nil"/>
          <w:insideV w:val="nil"/>
        </w:tcBorders>
        <w:shd w:val="clear" w:color="auto" w:fill="9D936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semiHidden/>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semiHidden/>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qFormat/>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unhideWhenUsed/>
    <w:qFormat/>
    <w:rPr>
      <w:b/>
      <w:bCs/>
    </w:rPr>
  </w:style>
  <w:style w:type="paragraph" w:styleId="Subtitle">
    <w:name w:val="Subtitle"/>
    <w:basedOn w:val="Normal"/>
    <w:next w:val="Normal"/>
    <w:link w:val="SubtitleChar"/>
    <w:uiPriority w:val="19"/>
    <w:unhideWhenUsed/>
    <w:qFormat/>
    <w:pPr>
      <w:numPr>
        <w:ilvl w:val="1"/>
      </w:numPr>
      <w:ind w:left="144" w:right="720"/>
    </w:pPr>
    <w:rPr>
      <w:rFonts w:asciiTheme="majorHAnsi" w:eastAsiaTheme="majorEastAsia" w:hAnsiTheme="majorHAnsi" w:cstheme="majorBidi"/>
      <w:caps/>
      <w:color w:val="7E97AD" w:themeColor="accent1"/>
      <w:sz w:val="64"/>
    </w:rPr>
  </w:style>
  <w:style w:type="character" w:customStyle="1" w:styleId="SubtitleChar">
    <w:name w:val="Subtitle Char"/>
    <w:basedOn w:val="DefaultParagraphFont"/>
    <w:link w:val="Subtitle"/>
    <w:uiPriority w:val="19"/>
    <w:rPr>
      <w:rFonts w:asciiTheme="majorHAnsi" w:eastAsiaTheme="majorEastAsia" w:hAnsiTheme="majorHAnsi" w:cstheme="majorBidi"/>
      <w:caps/>
      <w:color w:val="7E97AD" w:themeColor="accent1"/>
      <w:kern w:val="20"/>
      <w:sz w:val="64"/>
    </w:rPr>
  </w:style>
  <w:style w:type="character" w:styleId="SubtleEmphasis">
    <w:name w:val="Subtle Emphasis"/>
    <w:basedOn w:val="DefaultParagraphFont"/>
    <w:uiPriority w:val="19"/>
    <w:semiHidden/>
    <w:unhideWhenUsed/>
    <w:rPr>
      <w:i/>
      <w:iCs/>
      <w:color w:val="808080" w:themeColor="text1" w:themeTint="7F"/>
    </w:rPr>
  </w:style>
  <w:style w:type="character" w:styleId="SubtleReference">
    <w:name w:val="Subtle Reference"/>
    <w:basedOn w:val="DefaultParagraphFont"/>
    <w:uiPriority w:val="31"/>
    <w:semiHidden/>
    <w:unhideWhenUsed/>
    <w:rPr>
      <w:smallCaps/>
      <w:color w:val="CC8E60" w:themeColor="accent2"/>
      <w:u w:val="single"/>
    </w:rPr>
  </w:style>
  <w:style w:type="table" w:styleId="Table3Deffects1">
    <w:name w:val="Table 3D effects 1"/>
    <w:basedOn w:val="TableNormal"/>
    <w:uiPriority w:val="99"/>
    <w:semiHidden/>
    <w:unhideWhenUsed/>
    <w:pPr>
      <w:spacing w:line="300" w:lineRule="auto"/>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9"/>
    <w:unhideWhenUsed/>
    <w:qFormat/>
    <w:pPr>
      <w:pBdr>
        <w:top w:val="single" w:sz="4" w:space="10" w:color="7E97AD" w:themeColor="accent1"/>
        <w:left w:val="single" w:sz="4" w:space="5" w:color="7E97AD" w:themeColor="accent1"/>
        <w:bottom w:val="single" w:sz="4" w:space="10" w:color="7E97AD" w:themeColor="accent1"/>
        <w:right w:val="single" w:sz="4" w:space="5" w:color="7E97AD" w:themeColor="accent1"/>
      </w:pBdr>
      <w:shd w:val="clear" w:color="auto" w:fill="7E97AD" w:themeFill="accent1"/>
      <w:spacing w:before="240" w:after="240" w:line="1200" w:lineRule="exact"/>
      <w:ind w:left="115" w:right="115"/>
    </w:pPr>
    <w:rPr>
      <w:rFonts w:asciiTheme="majorHAnsi" w:eastAsiaTheme="majorEastAsia" w:hAnsiTheme="majorHAnsi" w:cstheme="majorBidi"/>
      <w:caps/>
      <w:color w:val="FFFFFF" w:themeColor="background1"/>
      <w:spacing w:val="40"/>
      <w:kern w:val="28"/>
      <w:sz w:val="136"/>
      <w14:ligatures w14:val="standardContextual"/>
    </w:rPr>
  </w:style>
  <w:style w:type="character" w:customStyle="1" w:styleId="TitleChar">
    <w:name w:val="Title Char"/>
    <w:basedOn w:val="DefaultParagraphFont"/>
    <w:link w:val="Title"/>
    <w:uiPriority w:val="19"/>
    <w:rPr>
      <w:rFonts w:asciiTheme="majorHAnsi" w:eastAsiaTheme="majorEastAsia" w:hAnsiTheme="majorHAnsi" w:cstheme="majorBidi"/>
      <w:caps/>
      <w:color w:val="FFFFFF" w:themeColor="background1"/>
      <w:spacing w:val="40"/>
      <w:kern w:val="28"/>
      <w:sz w:val="136"/>
      <w:shd w:val="clear" w:color="auto" w:fill="7E97AD" w:themeFill="accent1"/>
      <w14:ligatures w14:val="standardContextual"/>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rsid w:val="009B08C2"/>
    <w:pPr>
      <w:tabs>
        <w:tab w:val="right" w:leader="underscore" w:pos="9090"/>
      </w:tabs>
      <w:spacing w:after="100"/>
    </w:pPr>
    <w:rPr>
      <w:noProof/>
      <w:color w:val="7F7F7F" w:themeColor="text1" w:themeTint="80"/>
      <w:sz w:val="22"/>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pPr>
      <w:outlineLvl w:val="9"/>
    </w:pPr>
  </w:style>
  <w:style w:type="character" w:customStyle="1" w:styleId="NoSpacingChar">
    <w:name w:val="No Spacing Char"/>
    <w:basedOn w:val="DefaultParagraphFont"/>
    <w:link w:val="NoSpacing"/>
    <w:uiPriority w:val="1"/>
  </w:style>
  <w:style w:type="paragraph" w:customStyle="1" w:styleId="TableHeading">
    <w:name w:val="Table Heading"/>
    <w:basedOn w:val="Normal"/>
    <w:uiPriority w:val="1"/>
    <w:qFormat/>
    <w:pPr>
      <w:keepNext/>
      <w:pBdr>
        <w:top w:val="single" w:sz="4" w:space="1" w:color="7E97AD" w:themeColor="accent1"/>
        <w:left w:val="single" w:sz="4" w:space="6" w:color="7E97AD" w:themeColor="accent1"/>
        <w:bottom w:val="single" w:sz="4" w:space="1" w:color="7E97AD" w:themeColor="accent1"/>
        <w:right w:val="single" w:sz="4" w:space="6" w:color="7E97AD" w:themeColor="accent1"/>
      </w:pBdr>
      <w:shd w:val="clear" w:color="auto" w:fill="7E97A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TableTextDecimal">
    <w:name w:val="Table Text Decimal"/>
    <w:basedOn w:val="Normal"/>
    <w:uiPriority w:val="1"/>
    <w:qFormat/>
    <w:pPr>
      <w:tabs>
        <w:tab w:val="decimal" w:pos="1252"/>
      </w:tabs>
      <w:spacing w:before="60" w:after="60" w:line="240" w:lineRule="auto"/>
      <w:ind w:left="144" w:right="144"/>
    </w:pPr>
  </w:style>
  <w:style w:type="table" w:customStyle="1" w:styleId="FinancialTable">
    <w:name w:val="Financial Table"/>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numbering" w:customStyle="1" w:styleId="AnnualReport">
    <w:name w:val="Annual Report"/>
    <w:uiPriority w:val="99"/>
    <w:pPr>
      <w:numPr>
        <w:numId w:val="7"/>
      </w:numPr>
    </w:pPr>
  </w:style>
  <w:style w:type="paragraph" w:customStyle="1" w:styleId="Abstract">
    <w:name w:val="Abstract"/>
    <w:basedOn w:val="Normal"/>
    <w:uiPriority w:val="19"/>
    <w:qFormat/>
    <w:pPr>
      <w:spacing w:before="360" w:after="600"/>
      <w:ind w:left="144" w:right="144"/>
    </w:pPr>
    <w:rPr>
      <w:i/>
      <w:iCs/>
      <w:color w:val="7F7F7F" w:themeColor="text1" w:themeTint="80"/>
      <w:sz w:val="28"/>
    </w:rPr>
  </w:style>
  <w:style w:type="paragraph" w:customStyle="1" w:styleId="TableText">
    <w:name w:val="Table Text"/>
    <w:basedOn w:val="Normal"/>
    <w:uiPriority w:val="9"/>
    <w:qFormat/>
    <w:pPr>
      <w:spacing w:before="60" w:after="60" w:line="240" w:lineRule="auto"/>
      <w:ind w:left="144" w:right="144"/>
    </w:pPr>
  </w:style>
  <w:style w:type="paragraph" w:customStyle="1" w:styleId="TableReverseHeading">
    <w:name w:val="Table Reverse Heading"/>
    <w:basedOn w:val="Normal"/>
    <w:uiPriority w:val="9"/>
    <w:qFormat/>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HeaderShaded">
    <w:name w:val="Header Shaded"/>
    <w:basedOn w:val="Normal"/>
    <w:uiPriority w:val="19"/>
    <w:qFormat/>
    <w:pPr>
      <w:pBdr>
        <w:top w:val="single" w:sz="2" w:space="2" w:color="7E97AD" w:themeColor="accent1"/>
        <w:left w:val="single" w:sz="2" w:space="6" w:color="7E97AD" w:themeColor="accent1"/>
        <w:bottom w:val="single" w:sz="2" w:space="2" w:color="7E97AD" w:themeColor="accent1"/>
        <w:right w:val="single" w:sz="2" w:space="6" w:color="7E97AD" w:themeColor="accent1"/>
      </w:pBdr>
      <w:shd w:val="clear" w:color="auto" w:fill="7E97AD" w:themeFill="accent1"/>
      <w:spacing w:after="0" w:line="240" w:lineRule="auto"/>
      <w:ind w:left="-360" w:right="-360"/>
    </w:pPr>
    <w:rPr>
      <w:rFonts w:asciiTheme="majorHAnsi" w:eastAsiaTheme="majorEastAsia" w:hAnsiTheme="majorHAnsi" w:cstheme="majorBidi"/>
      <w:caps/>
      <w:color w:val="FFFFFF" w:themeColor="background1"/>
      <w:sz w:val="48"/>
    </w:rPr>
  </w:style>
  <w:style w:type="paragraph" w:styleId="Revision">
    <w:name w:val="Revision"/>
    <w:hidden/>
    <w:uiPriority w:val="99"/>
    <w:semiHidden/>
    <w:rsid w:val="00713D9B"/>
    <w:pPr>
      <w:spacing w:before="0" w:after="0" w:line="240" w:lineRule="auto"/>
    </w:pPr>
    <w:rPr>
      <w:kern w:val="20"/>
    </w:rPr>
  </w:style>
  <w:style w:type="paragraph" w:customStyle="1" w:styleId="legp2paratext">
    <w:name w:val="legp2paratext"/>
    <w:basedOn w:val="Normal"/>
    <w:rsid w:val="003A435F"/>
    <w:pPr>
      <w:spacing w:before="100" w:beforeAutospacing="1" w:after="100" w:afterAutospacing="1" w:line="240" w:lineRule="auto"/>
    </w:pPr>
    <w:rPr>
      <w:rFonts w:ascii="Times New Roman" w:eastAsia="Times New Roman" w:hAnsi="Times New Roman" w:cs="Times New Roman"/>
      <w:color w:val="auto"/>
      <w:kern w:val="0"/>
      <w:sz w:val="24"/>
      <w:szCs w:val="24"/>
      <w:lang w:val="en-GB" w:eastAsia="en-GB"/>
    </w:rPr>
  </w:style>
  <w:style w:type="paragraph" w:customStyle="1" w:styleId="legclearfix">
    <w:name w:val="legclearfix"/>
    <w:basedOn w:val="Normal"/>
    <w:rsid w:val="003A435F"/>
    <w:pPr>
      <w:spacing w:before="100" w:beforeAutospacing="1" w:after="100" w:afterAutospacing="1" w:line="240" w:lineRule="auto"/>
    </w:pPr>
    <w:rPr>
      <w:rFonts w:ascii="Times New Roman" w:eastAsia="Times New Roman" w:hAnsi="Times New Roman" w:cs="Times New Roman"/>
      <w:color w:val="auto"/>
      <w:kern w:val="0"/>
      <w:sz w:val="24"/>
      <w:szCs w:val="24"/>
      <w:lang w:val="en-GB" w:eastAsia="en-GB"/>
    </w:rPr>
  </w:style>
  <w:style w:type="character" w:customStyle="1" w:styleId="legds">
    <w:name w:val="legds"/>
    <w:basedOn w:val="DefaultParagraphFont"/>
    <w:rsid w:val="003A435F"/>
  </w:style>
  <w:style w:type="character" w:styleId="UnresolvedMention">
    <w:name w:val="Unresolved Mention"/>
    <w:basedOn w:val="DefaultParagraphFont"/>
    <w:uiPriority w:val="99"/>
    <w:semiHidden/>
    <w:unhideWhenUsed/>
    <w:rsid w:val="00E40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2355">
      <w:bodyDiv w:val="1"/>
      <w:marLeft w:val="0"/>
      <w:marRight w:val="0"/>
      <w:marTop w:val="0"/>
      <w:marBottom w:val="0"/>
      <w:divBdr>
        <w:top w:val="none" w:sz="0" w:space="0" w:color="auto"/>
        <w:left w:val="none" w:sz="0" w:space="0" w:color="auto"/>
        <w:bottom w:val="none" w:sz="0" w:space="0" w:color="auto"/>
        <w:right w:val="none" w:sz="0" w:space="0" w:color="auto"/>
      </w:divBdr>
      <w:divsChild>
        <w:div w:id="1631549468">
          <w:marLeft w:val="0"/>
          <w:marRight w:val="0"/>
          <w:marTop w:val="0"/>
          <w:marBottom w:val="0"/>
          <w:divBdr>
            <w:top w:val="none" w:sz="0" w:space="0" w:color="auto"/>
            <w:left w:val="none" w:sz="0" w:space="0" w:color="auto"/>
            <w:bottom w:val="none" w:sz="0" w:space="0" w:color="auto"/>
            <w:right w:val="none" w:sz="0" w:space="0" w:color="auto"/>
          </w:divBdr>
        </w:div>
      </w:divsChild>
    </w:div>
    <w:div w:id="245580130">
      <w:bodyDiv w:val="1"/>
      <w:marLeft w:val="0"/>
      <w:marRight w:val="0"/>
      <w:marTop w:val="0"/>
      <w:marBottom w:val="0"/>
      <w:divBdr>
        <w:top w:val="none" w:sz="0" w:space="0" w:color="auto"/>
        <w:left w:val="none" w:sz="0" w:space="0" w:color="auto"/>
        <w:bottom w:val="none" w:sz="0" w:space="0" w:color="auto"/>
        <w:right w:val="none" w:sz="0" w:space="0" w:color="auto"/>
      </w:divBdr>
    </w:div>
    <w:div w:id="366106053">
      <w:bodyDiv w:val="1"/>
      <w:marLeft w:val="0"/>
      <w:marRight w:val="0"/>
      <w:marTop w:val="0"/>
      <w:marBottom w:val="0"/>
      <w:divBdr>
        <w:top w:val="none" w:sz="0" w:space="0" w:color="auto"/>
        <w:left w:val="none" w:sz="0" w:space="0" w:color="auto"/>
        <w:bottom w:val="none" w:sz="0" w:space="0" w:color="auto"/>
        <w:right w:val="none" w:sz="0" w:space="0" w:color="auto"/>
      </w:divBdr>
      <w:divsChild>
        <w:div w:id="995107609">
          <w:marLeft w:val="0"/>
          <w:marRight w:val="0"/>
          <w:marTop w:val="0"/>
          <w:marBottom w:val="0"/>
          <w:divBdr>
            <w:top w:val="none" w:sz="0" w:space="0" w:color="auto"/>
            <w:left w:val="none" w:sz="0" w:space="0" w:color="auto"/>
            <w:bottom w:val="none" w:sz="0" w:space="0" w:color="auto"/>
            <w:right w:val="none" w:sz="0" w:space="0" w:color="auto"/>
          </w:divBdr>
        </w:div>
      </w:divsChild>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952252713">
      <w:bodyDiv w:val="1"/>
      <w:marLeft w:val="0"/>
      <w:marRight w:val="0"/>
      <w:marTop w:val="0"/>
      <w:marBottom w:val="0"/>
      <w:divBdr>
        <w:top w:val="none" w:sz="0" w:space="0" w:color="auto"/>
        <w:left w:val="none" w:sz="0" w:space="0" w:color="auto"/>
        <w:bottom w:val="none" w:sz="0" w:space="0" w:color="auto"/>
        <w:right w:val="none" w:sz="0" w:space="0" w:color="auto"/>
      </w:divBdr>
      <w:divsChild>
        <w:div w:id="230582274">
          <w:marLeft w:val="0"/>
          <w:marRight w:val="0"/>
          <w:marTop w:val="0"/>
          <w:marBottom w:val="0"/>
          <w:divBdr>
            <w:top w:val="none" w:sz="0" w:space="0" w:color="auto"/>
            <w:left w:val="none" w:sz="0" w:space="0" w:color="auto"/>
            <w:bottom w:val="none" w:sz="0" w:space="0" w:color="auto"/>
            <w:right w:val="none" w:sz="0" w:space="0" w:color="auto"/>
          </w:divBdr>
          <w:divsChild>
            <w:div w:id="254435542">
              <w:marLeft w:val="0"/>
              <w:marRight w:val="0"/>
              <w:marTop w:val="0"/>
              <w:marBottom w:val="0"/>
              <w:divBdr>
                <w:top w:val="none" w:sz="0" w:space="0" w:color="auto"/>
                <w:left w:val="none" w:sz="0" w:space="0" w:color="auto"/>
                <w:bottom w:val="none" w:sz="0" w:space="0" w:color="auto"/>
                <w:right w:val="none" w:sz="0" w:space="0" w:color="auto"/>
              </w:divBdr>
            </w:div>
            <w:div w:id="571082072">
              <w:marLeft w:val="0"/>
              <w:marRight w:val="0"/>
              <w:marTop w:val="0"/>
              <w:marBottom w:val="0"/>
              <w:divBdr>
                <w:top w:val="none" w:sz="0" w:space="0" w:color="auto"/>
                <w:left w:val="none" w:sz="0" w:space="0" w:color="auto"/>
                <w:bottom w:val="none" w:sz="0" w:space="0" w:color="auto"/>
                <w:right w:val="none" w:sz="0" w:space="0" w:color="auto"/>
              </w:divBdr>
            </w:div>
            <w:div w:id="601306442">
              <w:marLeft w:val="0"/>
              <w:marRight w:val="0"/>
              <w:marTop w:val="0"/>
              <w:marBottom w:val="0"/>
              <w:divBdr>
                <w:top w:val="none" w:sz="0" w:space="0" w:color="auto"/>
                <w:left w:val="none" w:sz="0" w:space="0" w:color="auto"/>
                <w:bottom w:val="none" w:sz="0" w:space="0" w:color="auto"/>
                <w:right w:val="none" w:sz="0" w:space="0" w:color="auto"/>
              </w:divBdr>
            </w:div>
            <w:div w:id="909190169">
              <w:marLeft w:val="0"/>
              <w:marRight w:val="0"/>
              <w:marTop w:val="0"/>
              <w:marBottom w:val="0"/>
              <w:divBdr>
                <w:top w:val="none" w:sz="0" w:space="0" w:color="auto"/>
                <w:left w:val="none" w:sz="0" w:space="0" w:color="auto"/>
                <w:bottom w:val="none" w:sz="0" w:space="0" w:color="auto"/>
                <w:right w:val="none" w:sz="0" w:space="0" w:color="auto"/>
              </w:divBdr>
            </w:div>
            <w:div w:id="1986427883">
              <w:marLeft w:val="0"/>
              <w:marRight w:val="0"/>
              <w:marTop w:val="0"/>
              <w:marBottom w:val="0"/>
              <w:divBdr>
                <w:top w:val="none" w:sz="0" w:space="0" w:color="auto"/>
                <w:left w:val="none" w:sz="0" w:space="0" w:color="auto"/>
                <w:bottom w:val="none" w:sz="0" w:space="0" w:color="auto"/>
                <w:right w:val="none" w:sz="0" w:space="0" w:color="auto"/>
              </w:divBdr>
            </w:div>
            <w:div w:id="2055545569">
              <w:marLeft w:val="0"/>
              <w:marRight w:val="0"/>
              <w:marTop w:val="0"/>
              <w:marBottom w:val="0"/>
              <w:divBdr>
                <w:top w:val="none" w:sz="0" w:space="0" w:color="auto"/>
                <w:left w:val="none" w:sz="0" w:space="0" w:color="auto"/>
                <w:bottom w:val="none" w:sz="0" w:space="0" w:color="auto"/>
                <w:right w:val="none" w:sz="0" w:space="0" w:color="auto"/>
              </w:divBdr>
            </w:div>
            <w:div w:id="2144495494">
              <w:marLeft w:val="0"/>
              <w:marRight w:val="0"/>
              <w:marTop w:val="0"/>
              <w:marBottom w:val="0"/>
              <w:divBdr>
                <w:top w:val="none" w:sz="0" w:space="0" w:color="auto"/>
                <w:left w:val="none" w:sz="0" w:space="0" w:color="auto"/>
                <w:bottom w:val="none" w:sz="0" w:space="0" w:color="auto"/>
                <w:right w:val="none" w:sz="0" w:space="0" w:color="auto"/>
              </w:divBdr>
            </w:div>
          </w:divsChild>
        </w:div>
        <w:div w:id="1068573400">
          <w:marLeft w:val="0"/>
          <w:marRight w:val="0"/>
          <w:marTop w:val="0"/>
          <w:marBottom w:val="0"/>
          <w:divBdr>
            <w:top w:val="none" w:sz="0" w:space="0" w:color="auto"/>
            <w:left w:val="none" w:sz="0" w:space="0" w:color="auto"/>
            <w:bottom w:val="none" w:sz="0" w:space="0" w:color="auto"/>
            <w:right w:val="none" w:sz="0" w:space="0" w:color="auto"/>
          </w:divBdr>
          <w:divsChild>
            <w:div w:id="145980754">
              <w:marLeft w:val="0"/>
              <w:marRight w:val="0"/>
              <w:marTop w:val="0"/>
              <w:marBottom w:val="0"/>
              <w:divBdr>
                <w:top w:val="none" w:sz="0" w:space="0" w:color="auto"/>
                <w:left w:val="none" w:sz="0" w:space="0" w:color="auto"/>
                <w:bottom w:val="none" w:sz="0" w:space="0" w:color="auto"/>
                <w:right w:val="none" w:sz="0" w:space="0" w:color="auto"/>
              </w:divBdr>
            </w:div>
            <w:div w:id="150759340">
              <w:marLeft w:val="0"/>
              <w:marRight w:val="0"/>
              <w:marTop w:val="0"/>
              <w:marBottom w:val="0"/>
              <w:divBdr>
                <w:top w:val="none" w:sz="0" w:space="0" w:color="auto"/>
                <w:left w:val="none" w:sz="0" w:space="0" w:color="auto"/>
                <w:bottom w:val="none" w:sz="0" w:space="0" w:color="auto"/>
                <w:right w:val="none" w:sz="0" w:space="0" w:color="auto"/>
              </w:divBdr>
            </w:div>
            <w:div w:id="575822552">
              <w:marLeft w:val="0"/>
              <w:marRight w:val="0"/>
              <w:marTop w:val="0"/>
              <w:marBottom w:val="0"/>
              <w:divBdr>
                <w:top w:val="none" w:sz="0" w:space="0" w:color="auto"/>
                <w:left w:val="none" w:sz="0" w:space="0" w:color="auto"/>
                <w:bottom w:val="none" w:sz="0" w:space="0" w:color="auto"/>
                <w:right w:val="none" w:sz="0" w:space="0" w:color="auto"/>
              </w:divBdr>
            </w:div>
            <w:div w:id="672729020">
              <w:marLeft w:val="0"/>
              <w:marRight w:val="0"/>
              <w:marTop w:val="0"/>
              <w:marBottom w:val="0"/>
              <w:divBdr>
                <w:top w:val="none" w:sz="0" w:space="0" w:color="auto"/>
                <w:left w:val="none" w:sz="0" w:space="0" w:color="auto"/>
                <w:bottom w:val="none" w:sz="0" w:space="0" w:color="auto"/>
                <w:right w:val="none" w:sz="0" w:space="0" w:color="auto"/>
              </w:divBdr>
            </w:div>
            <w:div w:id="749886468">
              <w:marLeft w:val="0"/>
              <w:marRight w:val="0"/>
              <w:marTop w:val="0"/>
              <w:marBottom w:val="0"/>
              <w:divBdr>
                <w:top w:val="none" w:sz="0" w:space="0" w:color="auto"/>
                <w:left w:val="none" w:sz="0" w:space="0" w:color="auto"/>
                <w:bottom w:val="none" w:sz="0" w:space="0" w:color="auto"/>
                <w:right w:val="none" w:sz="0" w:space="0" w:color="auto"/>
              </w:divBdr>
            </w:div>
            <w:div w:id="195273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91883">
      <w:bodyDiv w:val="1"/>
      <w:marLeft w:val="0"/>
      <w:marRight w:val="0"/>
      <w:marTop w:val="0"/>
      <w:marBottom w:val="0"/>
      <w:divBdr>
        <w:top w:val="none" w:sz="0" w:space="0" w:color="auto"/>
        <w:left w:val="none" w:sz="0" w:space="0" w:color="auto"/>
        <w:bottom w:val="none" w:sz="0" w:space="0" w:color="auto"/>
        <w:right w:val="none" w:sz="0" w:space="0" w:color="auto"/>
      </w:divBdr>
    </w:div>
    <w:div w:id="1244218323">
      <w:bodyDiv w:val="1"/>
      <w:marLeft w:val="0"/>
      <w:marRight w:val="0"/>
      <w:marTop w:val="0"/>
      <w:marBottom w:val="0"/>
      <w:divBdr>
        <w:top w:val="none" w:sz="0" w:space="0" w:color="auto"/>
        <w:left w:val="none" w:sz="0" w:space="0" w:color="auto"/>
        <w:bottom w:val="none" w:sz="0" w:space="0" w:color="auto"/>
        <w:right w:val="none" w:sz="0" w:space="0" w:color="auto"/>
      </w:divBdr>
    </w:div>
    <w:div w:id="1297372085">
      <w:bodyDiv w:val="1"/>
      <w:marLeft w:val="0"/>
      <w:marRight w:val="0"/>
      <w:marTop w:val="0"/>
      <w:marBottom w:val="0"/>
      <w:divBdr>
        <w:top w:val="none" w:sz="0" w:space="0" w:color="auto"/>
        <w:left w:val="none" w:sz="0" w:space="0" w:color="auto"/>
        <w:bottom w:val="none" w:sz="0" w:space="0" w:color="auto"/>
        <w:right w:val="none" w:sz="0" w:space="0" w:color="auto"/>
      </w:divBdr>
      <w:divsChild>
        <w:div w:id="641692268">
          <w:marLeft w:val="0"/>
          <w:marRight w:val="0"/>
          <w:marTop w:val="0"/>
          <w:marBottom w:val="0"/>
          <w:divBdr>
            <w:top w:val="none" w:sz="0" w:space="0" w:color="auto"/>
            <w:left w:val="none" w:sz="0" w:space="0" w:color="auto"/>
            <w:bottom w:val="none" w:sz="0" w:space="0" w:color="auto"/>
            <w:right w:val="none" w:sz="0" w:space="0" w:color="auto"/>
          </w:divBdr>
        </w:div>
      </w:divsChild>
    </w:div>
    <w:div w:id="1397511805">
      <w:bodyDiv w:val="1"/>
      <w:marLeft w:val="0"/>
      <w:marRight w:val="0"/>
      <w:marTop w:val="0"/>
      <w:marBottom w:val="0"/>
      <w:divBdr>
        <w:top w:val="none" w:sz="0" w:space="0" w:color="auto"/>
        <w:left w:val="none" w:sz="0" w:space="0" w:color="auto"/>
        <w:bottom w:val="none" w:sz="0" w:space="0" w:color="auto"/>
        <w:right w:val="none" w:sz="0" w:space="0" w:color="auto"/>
      </w:divBdr>
      <w:divsChild>
        <w:div w:id="1359427053">
          <w:marLeft w:val="0"/>
          <w:marRight w:val="0"/>
          <w:marTop w:val="0"/>
          <w:marBottom w:val="0"/>
          <w:divBdr>
            <w:top w:val="none" w:sz="0" w:space="0" w:color="auto"/>
            <w:left w:val="none" w:sz="0" w:space="0" w:color="auto"/>
            <w:bottom w:val="none" w:sz="0" w:space="0" w:color="auto"/>
            <w:right w:val="none" w:sz="0" w:space="0" w:color="auto"/>
          </w:divBdr>
        </w:div>
      </w:divsChild>
    </w:div>
    <w:div w:id="1455908591">
      <w:bodyDiv w:val="1"/>
      <w:marLeft w:val="0"/>
      <w:marRight w:val="0"/>
      <w:marTop w:val="0"/>
      <w:marBottom w:val="0"/>
      <w:divBdr>
        <w:top w:val="none" w:sz="0" w:space="0" w:color="auto"/>
        <w:left w:val="none" w:sz="0" w:space="0" w:color="auto"/>
        <w:bottom w:val="none" w:sz="0" w:space="0" w:color="auto"/>
        <w:right w:val="none" w:sz="0" w:space="0" w:color="auto"/>
      </w:divBdr>
    </w:div>
    <w:div w:id="1690522411">
      <w:bodyDiv w:val="1"/>
      <w:marLeft w:val="0"/>
      <w:marRight w:val="0"/>
      <w:marTop w:val="0"/>
      <w:marBottom w:val="0"/>
      <w:divBdr>
        <w:top w:val="none" w:sz="0" w:space="0" w:color="auto"/>
        <w:left w:val="none" w:sz="0" w:space="0" w:color="auto"/>
        <w:bottom w:val="none" w:sz="0" w:space="0" w:color="auto"/>
        <w:right w:val="none" w:sz="0" w:space="0" w:color="auto"/>
      </w:divBdr>
    </w:div>
    <w:div w:id="1887444348">
      <w:bodyDiv w:val="1"/>
      <w:marLeft w:val="0"/>
      <w:marRight w:val="0"/>
      <w:marTop w:val="0"/>
      <w:marBottom w:val="0"/>
      <w:divBdr>
        <w:top w:val="none" w:sz="0" w:space="0" w:color="auto"/>
        <w:left w:val="none" w:sz="0" w:space="0" w:color="auto"/>
        <w:bottom w:val="none" w:sz="0" w:space="0" w:color="auto"/>
        <w:right w:val="none" w:sz="0" w:space="0" w:color="auto"/>
      </w:divBdr>
      <w:divsChild>
        <w:div w:id="801768818">
          <w:marLeft w:val="0"/>
          <w:marRight w:val="0"/>
          <w:marTop w:val="0"/>
          <w:marBottom w:val="0"/>
          <w:divBdr>
            <w:top w:val="none" w:sz="0" w:space="0" w:color="auto"/>
            <w:left w:val="none" w:sz="0" w:space="0" w:color="auto"/>
            <w:bottom w:val="none" w:sz="0" w:space="0" w:color="auto"/>
            <w:right w:val="none" w:sz="0" w:space="0" w:color="auto"/>
          </w:divBdr>
        </w:div>
      </w:divsChild>
    </w:div>
    <w:div w:id="202343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ictprocurement@leics-fire.gov.uk"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33\Timeless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A23876D6EA4B53AAF47E0E8D7A5729"/>
        <w:category>
          <w:name w:val="General"/>
          <w:gallery w:val="placeholder"/>
        </w:category>
        <w:types>
          <w:type w:val="bbPlcHdr"/>
        </w:types>
        <w:behaviors>
          <w:behavior w:val="content"/>
        </w:behaviors>
        <w:guid w:val="{1F776CF0-62A1-4C0B-9BF2-BA1DD605C00E}"/>
      </w:docPartPr>
      <w:docPartBody>
        <w:p w:rsidR="000E7233" w:rsidRDefault="00136E0C" w:rsidP="00136E0C">
          <w:pPr>
            <w:pStyle w:val="10A23876D6EA4B53AAF47E0E8D7A5729"/>
          </w:pPr>
          <w:r>
            <w:t>[Website]</w:t>
          </w:r>
        </w:p>
      </w:docPartBody>
    </w:docPart>
    <w:docPart>
      <w:docPartPr>
        <w:name w:val="C279B4C743474AF597D7B7BEA1029F43"/>
        <w:category>
          <w:name w:val="General"/>
          <w:gallery w:val="placeholder"/>
        </w:category>
        <w:types>
          <w:type w:val="bbPlcHdr"/>
        </w:types>
        <w:behaviors>
          <w:behavior w:val="content"/>
        </w:behaviors>
        <w:guid w:val="{7D470BE0-81A2-4CD2-8D1E-ACE6A4FEBBE1}"/>
      </w:docPartPr>
      <w:docPartBody>
        <w:p w:rsidR="000E7233" w:rsidRDefault="00136E0C" w:rsidP="00136E0C">
          <w:pPr>
            <w:pStyle w:val="C279B4C743474AF597D7B7BEA1029F43"/>
          </w:pPr>
          <w: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GGothicM">
    <w:altName w:val="HGｺﾞｼｯｸM"/>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HGMinchoB">
    <w:altName w:val="HG明朝B"/>
    <w:panose1 w:val="00000000000000000000"/>
    <w:charset w:val="80"/>
    <w:family w:val="roman"/>
    <w:notTrueType/>
    <w:pitch w:val="default"/>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472C4" w:themeColor="accent1"/>
      </w:rPr>
    </w:lvl>
  </w:abstractNum>
  <w:num w:numId="1" w16cid:durableId="22946743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DD5"/>
    <w:rsid w:val="000D706D"/>
    <w:rsid w:val="000E7233"/>
    <w:rsid w:val="001240B5"/>
    <w:rsid w:val="00136E0C"/>
    <w:rsid w:val="00147640"/>
    <w:rsid w:val="00153741"/>
    <w:rsid w:val="001642C4"/>
    <w:rsid w:val="001E12F6"/>
    <w:rsid w:val="001F0E3C"/>
    <w:rsid w:val="00215199"/>
    <w:rsid w:val="002314A0"/>
    <w:rsid w:val="00291A84"/>
    <w:rsid w:val="002A220B"/>
    <w:rsid w:val="002D3509"/>
    <w:rsid w:val="00382F5D"/>
    <w:rsid w:val="003A5DD5"/>
    <w:rsid w:val="003C738E"/>
    <w:rsid w:val="003D2CBD"/>
    <w:rsid w:val="00441207"/>
    <w:rsid w:val="005D18EF"/>
    <w:rsid w:val="00603171"/>
    <w:rsid w:val="006A3836"/>
    <w:rsid w:val="00811967"/>
    <w:rsid w:val="00854E96"/>
    <w:rsid w:val="008B619A"/>
    <w:rsid w:val="009B5FB4"/>
    <w:rsid w:val="009D654E"/>
    <w:rsid w:val="00A364CB"/>
    <w:rsid w:val="00A44783"/>
    <w:rsid w:val="00AF1982"/>
    <w:rsid w:val="00B11EA5"/>
    <w:rsid w:val="00B6743C"/>
    <w:rsid w:val="00B77B92"/>
    <w:rsid w:val="00BD7BB8"/>
    <w:rsid w:val="00D01519"/>
    <w:rsid w:val="00D23826"/>
    <w:rsid w:val="00D40CF3"/>
    <w:rsid w:val="00DF3F17"/>
    <w:rsid w:val="00DF4672"/>
    <w:rsid w:val="00E51369"/>
    <w:rsid w:val="00E76F3B"/>
    <w:rsid w:val="00EA6B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A23876D6EA4B53AAF47E0E8D7A5729">
    <w:name w:val="10A23876D6EA4B53AAF47E0E8D7A5729"/>
    <w:rsid w:val="00136E0C"/>
  </w:style>
  <w:style w:type="paragraph" w:customStyle="1" w:styleId="C279B4C743474AF597D7B7BEA1029F43">
    <w:name w:val="C279B4C743474AF597D7B7BEA1029F43"/>
    <w:rsid w:val="00136E0C"/>
  </w:style>
  <w:style w:type="paragraph" w:styleId="ListBullet">
    <w:name w:val="List Bullet"/>
    <w:basedOn w:val="Normal"/>
    <w:uiPriority w:val="1"/>
    <w:unhideWhenUsed/>
    <w:qFormat/>
    <w:pPr>
      <w:numPr>
        <w:numId w:val="1"/>
      </w:numPr>
      <w:spacing w:before="40" w:after="40" w:line="288" w:lineRule="auto"/>
    </w:pPr>
    <w:rPr>
      <w:color w:val="595959" w:themeColor="text1" w:themeTint="A6"/>
      <w:kern w:val="20"/>
      <w:sz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Annual Report">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2024</PublishDate>
  <Abstract>This document outlines the scope of requirements for the implementation of an Application Tracking System within Leicestershire Fire and Rescue Service.</Abstract>
  <CompanyAddress>12 Geoff Monk Way, Birstall, Leicester, LE4 3BU</CompanyAddress>
  <CompanyPhone>0116 2292070</CompanyPhone>
  <CompanyFax>0116 2292151</CompanyFax>
  <CompanyEmail/>
</CoverPageProperties>
</file>

<file path=customXml/item2.xml><?xml version="1.0" encoding="utf-8"?>
<b:Sources xmlns:b="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16E7B9EDB448A449605E4C555992348" ma:contentTypeVersion="8" ma:contentTypeDescription="Create a new document." ma:contentTypeScope="" ma:versionID="c54129f1326a62498cc7c296a60a8554">
  <xsd:schema xmlns:xsd="http://www.w3.org/2001/XMLSchema" xmlns:xs="http://www.w3.org/2001/XMLSchema" xmlns:p="http://schemas.microsoft.com/office/2006/metadata/properties" xmlns:ns2="493f4cab-b5d4-4a83-9f42-40e0edb5e532" xmlns:ns3="9cc96872-b525-437d-a6d5-6a1a6ed33aa9" targetNamespace="http://schemas.microsoft.com/office/2006/metadata/properties" ma:root="true" ma:fieldsID="14600703ef67e84b6d9b158a4c93d3a6" ns2:_="" ns3:_="">
    <xsd:import namespace="493f4cab-b5d4-4a83-9f42-40e0edb5e532"/>
    <xsd:import namespace="9cc96872-b525-437d-a6d5-6a1a6ed33a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f4cab-b5d4-4a83-9f42-40e0edb5e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c96872-b525-437d-a6d5-6a1a6ed33a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8782508-669d-42c8-808e-3764e90100df"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SharedWithUsers xmlns="9cc96872-b525-437d-a6d5-6a1a6ed33aa9">
      <UserInfo>
        <DisplayName>Roger Smith</DisplayName>
        <AccountId>25</AccountId>
        <AccountType/>
      </UserInfo>
    </SharedWithUsers>
  </documentManagement>
</p:properties>
</file>

<file path=customXml/item6.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0F9644-C924-47C0-981B-CD0852B90D04}">
  <ds:schemaRefs>
    <ds:schemaRef ds:uri="http://schemas.openxmlformats.org/officeDocument/2006/bibliography"/>
  </ds:schemaRefs>
</ds:datastoreItem>
</file>

<file path=customXml/itemProps3.xml><?xml version="1.0" encoding="utf-8"?>
<ds:datastoreItem xmlns:ds="http://schemas.openxmlformats.org/officeDocument/2006/customXml" ds:itemID="{979CAB80-27E6-450B-87CA-2329FFFDF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f4cab-b5d4-4a83-9f42-40e0edb5e532"/>
    <ds:schemaRef ds:uri="9cc96872-b525-437d-a6d5-6a1a6ed33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B8307E-4DBE-48A2-AE3F-75E564C28EC4}">
  <ds:schemaRefs>
    <ds:schemaRef ds:uri="Microsoft.SharePoint.Taxonomy.ContentTypeSync"/>
  </ds:schemaRefs>
</ds:datastoreItem>
</file>

<file path=customXml/itemProps5.xml><?xml version="1.0" encoding="utf-8"?>
<ds:datastoreItem xmlns:ds="http://schemas.openxmlformats.org/officeDocument/2006/customXml" ds:itemID="{BC047809-3BC8-49DA-A300-ECCA52A6FAAC}">
  <ds:schemaRefs>
    <ds:schemaRef ds:uri="http://schemas.microsoft.com/office/2006/metadata/properties"/>
    <ds:schemaRef ds:uri="http://schemas.microsoft.com/office/infopath/2007/PartnerControls"/>
    <ds:schemaRef ds:uri="9cc96872-b525-437d-a6d5-6a1a6ed33aa9"/>
  </ds:schemaRefs>
</ds:datastoreItem>
</file>

<file path=customXml/itemProps6.xml><?xml version="1.0" encoding="utf-8"?>
<ds:datastoreItem xmlns:ds="http://schemas.openxmlformats.org/officeDocument/2006/customXml" ds:itemID="{F679E4D8-73D9-412D-B716-777944E71373}">
  <ds:schemaRefs>
    <ds:schemaRef ds:uri="http://schemas.microsoft.com/pics"/>
  </ds:schemaRefs>
</ds:datastoreItem>
</file>

<file path=customXml/itemProps7.xml><?xml version="1.0" encoding="utf-8"?>
<ds:datastoreItem xmlns:ds="http://schemas.openxmlformats.org/officeDocument/2006/customXml" ds:itemID="{C9F14E0B-56C1-44F7-BC80-4C16BE6B99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TimelessReport</Template>
  <TotalTime>58</TotalTime>
  <Pages>9</Pages>
  <Words>1904</Words>
  <Characters>10853</Characters>
  <Application>Microsoft Office Word</Application>
  <DocSecurity>0</DocSecurity>
  <Lines>90</Lines>
  <Paragraphs>25</Paragraphs>
  <ScaleCrop>false</ScaleCrop>
  <Company>Leicestershire Fire and Rescue Service</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LFRS Application Tracking System: Contract Notice</dc:title>
  <dc:subject/>
  <dc:creator>John Palmer</dc:creator>
  <cp:keywords>http:/www.leicestershire-fire.gov.uk.</cp:keywords>
  <cp:lastModifiedBy>Jenny Kirby</cp:lastModifiedBy>
  <cp:revision>208</cp:revision>
  <cp:lastPrinted>2024-02-05T16:23:00Z</cp:lastPrinted>
  <dcterms:created xsi:type="dcterms:W3CDTF">2024-02-05T17:07:00Z</dcterms:created>
  <dcterms:modified xsi:type="dcterms:W3CDTF">2024-02-19T12:20:00Z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0x010100E16E7B9EDB448A449605E4C555992348</vt:lpwstr>
  </property>
  <property fmtid="{D5CDD505-2E9C-101B-9397-08002B2CF9AE}" pid="4" name="_dlc_DocIdItemGuid">
    <vt:lpwstr>7f82a704-cfb4-4f88-ac1c-494438021459</vt:lpwstr>
  </property>
  <property fmtid="{D5CDD505-2E9C-101B-9397-08002B2CF9AE}" pid="5" name="Project_x0020_Finance_x0020_Doc_x0020_Type">
    <vt:lpwstr>31;#Procurement|b87e3e43-70ff-4d5d-a523-c23cb0390e30</vt:lpwstr>
  </property>
  <property fmtid="{D5CDD505-2E9C-101B-9397-08002B2CF9AE}" pid="6" name="Project Finance Doc Type">
    <vt:lpwstr>4;#Procurement|b87e3e43-70ff-4d5d-a523-c23cb0390e30</vt:lpwstr>
  </property>
  <property fmtid="{D5CDD505-2E9C-101B-9397-08002B2CF9AE}" pid="7" name="MediaServiceImageTags">
    <vt:lpwstr/>
  </property>
</Properties>
</file>