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049C219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630971" w:rsidRPr="00630971">
              <w:rPr>
                <w:rFonts w:ascii="Arial" w:hAnsi="Arial" w:cs="Arial"/>
                <w:b/>
              </w:rPr>
              <w:t>T0046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EE78F2F" w:rsidR="00CB3E0B" w:rsidRDefault="00630971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3-0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E8CFEB6" w:rsidR="00727813" w:rsidRPr="00311C5F" w:rsidRDefault="00630971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09 March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877C18C" w:rsidR="00A53652" w:rsidRPr="00CB3E0B" w:rsidRDefault="00630971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70BD0583" w:rsidR="00F841A8" w:rsidRPr="00630971" w:rsidRDefault="00630971" w:rsidP="00A53652">
      <w:pPr>
        <w:jc w:val="center"/>
        <w:rPr>
          <w:rFonts w:ascii="Arial" w:hAnsi="Arial" w:cs="Arial"/>
          <w:b/>
        </w:rPr>
      </w:pPr>
      <w:r w:rsidRPr="00630971">
        <w:rPr>
          <w:rFonts w:ascii="Arial" w:hAnsi="Arial" w:cs="Arial"/>
          <w:b/>
        </w:rPr>
        <w:t>T0046</w:t>
      </w:r>
    </w:p>
    <w:p w14:paraId="391E6084" w14:textId="371F6D7F" w:rsidR="00727813" w:rsidRPr="00630971" w:rsidRDefault="00630971" w:rsidP="00630971">
      <w:pPr>
        <w:jc w:val="center"/>
        <w:rPr>
          <w:rFonts w:ascii="Arial" w:hAnsi="Arial" w:cs="Arial"/>
          <w:b/>
          <w:bCs/>
        </w:rPr>
      </w:pPr>
      <w:r w:rsidRPr="00630971">
        <w:rPr>
          <w:rFonts w:ascii="Arial" w:hAnsi="Arial" w:cs="Arial"/>
          <w:b/>
          <w:bCs/>
        </w:rPr>
        <w:t>Tunnels and Technology Delivery Support (TTDS)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EEFCF6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2-1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30971">
            <w:rPr>
              <w:rFonts w:ascii="Arial" w:hAnsi="Arial" w:cs="Arial"/>
              <w:b/>
            </w:rPr>
            <w:t>18 February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96DAEFC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3-0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30971">
            <w:rPr>
              <w:rFonts w:ascii="Arial" w:hAnsi="Arial" w:cs="Arial"/>
              <w:b/>
            </w:rPr>
            <w:t>09 March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9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30971">
            <w:rPr>
              <w:rFonts w:ascii="Arial" w:hAnsi="Arial" w:cs="Arial"/>
              <w:b/>
            </w:rPr>
            <w:t>30 September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4AA15D7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630971">
        <w:rPr>
          <w:rFonts w:ascii="Arial" w:hAnsi="Arial" w:cs="Arial"/>
          <w:b/>
        </w:rPr>
        <w:t>733,270.11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2F889A0" w:rsidR="00627D44" w:rsidRPr="00311C5F" w:rsidRDefault="00DA6137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10C988D6" w:rsidR="00727813" w:rsidRDefault="00727813" w:rsidP="00727813">
      <w:pPr>
        <w:rPr>
          <w:rFonts w:ascii="Arial" w:hAnsi="Arial" w:cs="Arial"/>
        </w:rPr>
      </w:pPr>
    </w:p>
    <w:p w14:paraId="1E932281" w14:textId="77777777" w:rsidR="00630971" w:rsidRPr="00311C5F" w:rsidRDefault="00630971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0247F14D" w:rsidR="00727813" w:rsidRPr="00311C5F" w:rsidRDefault="00DA6137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844422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844422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B55178E" w:rsidR="00CB4F85" w:rsidRPr="002C2284" w:rsidRDefault="0063097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T0046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BEEDE99" w:rsidR="00CB4F85" w:rsidRPr="002C2284" w:rsidRDefault="0063097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3790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126CDF4" w:rsidR="00CB4F85" w:rsidRPr="002C2284" w:rsidRDefault="0063097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561172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548F4C" w14:textId="77777777" w:rsidR="00844422" w:rsidRDefault="00844422">
      <w:r>
        <w:separator/>
      </w:r>
    </w:p>
  </w:endnote>
  <w:endnote w:type="continuationSeparator" w:id="0">
    <w:p w14:paraId="63199020" w14:textId="77777777" w:rsidR="00844422" w:rsidRDefault="00844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84442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FD6230" w14:textId="77777777" w:rsidR="00844422" w:rsidRDefault="00844422">
      <w:r>
        <w:separator/>
      </w:r>
    </w:p>
  </w:footnote>
  <w:footnote w:type="continuationSeparator" w:id="0">
    <w:p w14:paraId="7EB56456" w14:textId="77777777" w:rsidR="00844422" w:rsidRDefault="00844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E7111"/>
    <w:rsid w:val="00627D44"/>
    <w:rsid w:val="00630971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44422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A613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7B6F59"/>
    <w:rsid w:val="00986547"/>
    <w:rsid w:val="009A65F4"/>
    <w:rsid w:val="009A7FAF"/>
    <w:rsid w:val="009F2608"/>
    <w:rsid w:val="00A11CA3"/>
    <w:rsid w:val="00A4229C"/>
    <w:rsid w:val="00A8024D"/>
    <w:rsid w:val="00B63CBA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41961-FACE-4E3C-B31C-08BEFC1E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9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2021-03-09T08:50:00Z</dcterms:created>
  <dcterms:modified xsi:type="dcterms:W3CDTF">2021-03-09T16:18:00Z</dcterms:modified>
</cp:coreProperties>
</file>