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06FB5" w14:textId="77777777" w:rsidR="007B2A6E" w:rsidRPr="007B2A6E" w:rsidRDefault="007B2A6E" w:rsidP="007B2A6E">
      <w:pPr>
        <w:spacing w:line="240" w:lineRule="auto"/>
        <w:ind w:right="-469"/>
        <w:jc w:val="left"/>
        <w:rPr>
          <w:rFonts w:ascii="Arial" w:eastAsia="Arial Unicode MS" w:hAnsi="Arial"/>
          <w:b/>
          <w:szCs w:val="22"/>
          <w:lang w:eastAsia="zh-CN"/>
        </w:rPr>
      </w:pPr>
      <w:bookmarkStart w:id="0" w:name="a119106"/>
      <w:bookmarkStart w:id="1" w:name="_Toc375222257"/>
      <w:r w:rsidRPr="007B2A6E">
        <w:rPr>
          <w:rFonts w:ascii="Arial" w:eastAsia="Arial Unicode MS" w:hAnsi="Arial"/>
          <w:b/>
          <w:noProof/>
          <w:szCs w:val="22"/>
          <w:lang w:eastAsia="en-GB"/>
        </w:rPr>
        <w:drawing>
          <wp:anchor distT="0" distB="0" distL="114300" distR="114300" simplePos="0" relativeHeight="251659264" behindDoc="1" locked="0" layoutInCell="1" allowOverlap="1" wp14:anchorId="2B50704E" wp14:editId="2B50704F">
            <wp:simplePos x="0" y="0"/>
            <wp:positionH relativeFrom="column">
              <wp:posOffset>-21590</wp:posOffset>
            </wp:positionH>
            <wp:positionV relativeFrom="paragraph">
              <wp:posOffset>-92710</wp:posOffset>
            </wp:positionV>
            <wp:extent cx="1695450" cy="1371600"/>
            <wp:effectExtent l="0" t="0" r="0" b="0"/>
            <wp:wrapNone/>
            <wp:docPr id="20"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2B506FB6" w14:textId="77777777" w:rsidR="007B2A6E" w:rsidRPr="007B2A6E" w:rsidRDefault="007B2A6E" w:rsidP="007B2A6E">
      <w:pPr>
        <w:numPr>
          <w:ilvl w:val="0"/>
          <w:numId w:val="2"/>
        </w:numPr>
        <w:adjustRightInd w:val="0"/>
        <w:spacing w:after="120" w:line="240" w:lineRule="auto"/>
        <w:jc w:val="left"/>
        <w:rPr>
          <w:rFonts w:ascii="Arial" w:eastAsia="STZhongsong" w:hAnsi="Arial"/>
          <w:szCs w:val="22"/>
          <w:lang w:val="en-US" w:eastAsia="zh-CN"/>
        </w:rPr>
      </w:pPr>
    </w:p>
    <w:p w14:paraId="2B506FB7" w14:textId="77777777" w:rsidR="007B2A6E" w:rsidRPr="007B2A6E" w:rsidRDefault="007B2A6E" w:rsidP="007B2A6E">
      <w:pPr>
        <w:spacing w:line="-280" w:lineRule="auto"/>
        <w:jc w:val="right"/>
        <w:rPr>
          <w:rFonts w:ascii="Arial" w:eastAsia="SimSun" w:hAnsi="Arial" w:cs="Arial"/>
          <w:szCs w:val="24"/>
          <w:lang w:eastAsia="zh-CN"/>
        </w:rPr>
      </w:pPr>
    </w:p>
    <w:p w14:paraId="2B506FB8"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9"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A"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B"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C" w14:textId="77777777" w:rsidR="007B2A6E" w:rsidRPr="007B2A6E" w:rsidRDefault="007B2A6E" w:rsidP="007B2A6E">
      <w:pPr>
        <w:tabs>
          <w:tab w:val="left" w:pos="8595"/>
        </w:tabs>
        <w:spacing w:line="-280" w:lineRule="auto"/>
        <w:jc w:val="left"/>
        <w:rPr>
          <w:rFonts w:ascii="Arial" w:eastAsia="SimSun" w:hAnsi="Arial"/>
          <w:b/>
          <w:sz w:val="32"/>
          <w:szCs w:val="32"/>
          <w:lang w:val="en-US" w:eastAsia="zh-CN"/>
        </w:rPr>
      </w:pPr>
    </w:p>
    <w:p w14:paraId="2B506FBD"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E" w14:textId="77777777" w:rsidR="007B2A6E" w:rsidRPr="007B2A6E" w:rsidRDefault="007B2A6E" w:rsidP="007B2A6E">
      <w:pPr>
        <w:spacing w:line="-280" w:lineRule="auto"/>
        <w:jc w:val="center"/>
        <w:rPr>
          <w:rFonts w:ascii="Arial" w:eastAsia="SimSun" w:hAnsi="Arial"/>
          <w:b/>
          <w:sz w:val="32"/>
          <w:szCs w:val="32"/>
          <w:lang w:val="en-US" w:eastAsia="zh-CN"/>
        </w:rPr>
      </w:pPr>
    </w:p>
    <w:p w14:paraId="2B506FBF" w14:textId="77777777" w:rsidR="007B2A6E" w:rsidRPr="007B2A6E" w:rsidRDefault="007B2A6E" w:rsidP="007B2A6E">
      <w:pPr>
        <w:spacing w:line="240" w:lineRule="auto"/>
        <w:jc w:val="center"/>
        <w:rPr>
          <w:rFonts w:ascii="Arial" w:eastAsia="SimSun" w:hAnsi="Arial"/>
          <w:b/>
          <w:sz w:val="32"/>
          <w:szCs w:val="32"/>
          <w:lang w:val="en-US" w:eastAsia="zh-CN"/>
        </w:rPr>
      </w:pPr>
      <w:r>
        <w:rPr>
          <w:rFonts w:ascii="Arial" w:eastAsia="SimSun" w:hAnsi="Arial"/>
          <w:b/>
          <w:sz w:val="32"/>
          <w:szCs w:val="32"/>
          <w:lang w:val="en-US" w:eastAsia="zh-CN"/>
        </w:rPr>
        <w:t>CONTRACT AWARD LETTER</w:t>
      </w:r>
    </w:p>
    <w:p w14:paraId="2B506FC0" w14:textId="77777777" w:rsidR="007B2A6E" w:rsidRPr="007B2A6E" w:rsidRDefault="007B2A6E" w:rsidP="007B2A6E">
      <w:pPr>
        <w:spacing w:line="240" w:lineRule="auto"/>
        <w:jc w:val="center"/>
        <w:rPr>
          <w:rFonts w:ascii="Arial" w:eastAsia="SimSun" w:hAnsi="Arial"/>
          <w:sz w:val="32"/>
          <w:szCs w:val="32"/>
          <w:lang w:val="en-US" w:eastAsia="zh-CN"/>
        </w:rPr>
      </w:pPr>
    </w:p>
    <w:p w14:paraId="2B506FC1" w14:textId="77777777" w:rsidR="007B2A6E" w:rsidRPr="007B2A6E" w:rsidRDefault="007B2A6E" w:rsidP="007B2A6E">
      <w:pPr>
        <w:spacing w:line="240" w:lineRule="auto"/>
        <w:jc w:val="center"/>
        <w:rPr>
          <w:rFonts w:ascii="Arial" w:eastAsia="SimSun" w:hAnsi="Arial"/>
          <w:b/>
          <w:sz w:val="32"/>
          <w:szCs w:val="32"/>
          <w:lang w:eastAsia="zh-CN"/>
        </w:rPr>
      </w:pPr>
      <w:r w:rsidRPr="007B2A6E">
        <w:rPr>
          <w:rFonts w:ascii="Arial" w:eastAsia="SimSun" w:hAnsi="Arial"/>
          <w:b/>
          <w:sz w:val="32"/>
          <w:szCs w:val="32"/>
          <w:lang w:eastAsia="zh-CN"/>
        </w:rPr>
        <w:t>HS2 EVALUATION FRAMEWORK</w:t>
      </w:r>
    </w:p>
    <w:p w14:paraId="2B506FC2" w14:textId="77777777" w:rsidR="007B2A6E" w:rsidRPr="007B2A6E" w:rsidRDefault="007B2A6E" w:rsidP="007B2A6E">
      <w:pPr>
        <w:spacing w:line="240" w:lineRule="auto"/>
        <w:jc w:val="center"/>
        <w:rPr>
          <w:rFonts w:ascii="Arial" w:eastAsia="SimSun" w:hAnsi="Arial"/>
          <w:b/>
          <w:sz w:val="32"/>
          <w:szCs w:val="32"/>
          <w:lang w:eastAsia="zh-CN"/>
        </w:rPr>
      </w:pPr>
    </w:p>
    <w:p w14:paraId="2B506FC3" w14:textId="77777777" w:rsidR="007B2A6E" w:rsidRPr="007B2A6E" w:rsidRDefault="007B2A6E" w:rsidP="007B2A6E">
      <w:pPr>
        <w:spacing w:line="240" w:lineRule="auto"/>
        <w:jc w:val="center"/>
        <w:rPr>
          <w:rFonts w:ascii="Arial" w:eastAsia="SimSun" w:hAnsi="Arial"/>
          <w:b/>
          <w:sz w:val="32"/>
          <w:szCs w:val="32"/>
          <w:lang w:eastAsia="zh-CN"/>
        </w:rPr>
      </w:pPr>
      <w:r w:rsidRPr="007B2A6E">
        <w:rPr>
          <w:rFonts w:ascii="Arial" w:eastAsia="SimSun" w:hAnsi="Arial"/>
          <w:b/>
          <w:sz w:val="32"/>
          <w:szCs w:val="32"/>
          <w:lang w:eastAsia="zh-CN"/>
        </w:rPr>
        <w:t>CONTRACT REFERENCE: CCSN17A06</w:t>
      </w:r>
    </w:p>
    <w:p w14:paraId="2B506FC4" w14:textId="77777777" w:rsidR="007B2A6E" w:rsidRPr="007B2A6E" w:rsidRDefault="007B2A6E" w:rsidP="007B2A6E">
      <w:pPr>
        <w:spacing w:line="240" w:lineRule="auto"/>
        <w:jc w:val="center"/>
        <w:rPr>
          <w:rFonts w:ascii="Arial" w:eastAsia="SimSun" w:hAnsi="Arial"/>
          <w:b/>
          <w:sz w:val="32"/>
          <w:szCs w:val="32"/>
          <w:lang w:eastAsia="zh-CN"/>
        </w:rPr>
      </w:pPr>
    </w:p>
    <w:p w14:paraId="2B506FC5" w14:textId="77777777" w:rsidR="007B2A6E" w:rsidRPr="007B2A6E" w:rsidRDefault="007B2A6E" w:rsidP="007B2A6E">
      <w:pPr>
        <w:spacing w:line="240" w:lineRule="auto"/>
        <w:jc w:val="center"/>
        <w:rPr>
          <w:rFonts w:ascii="Arial" w:eastAsia="SimSun" w:hAnsi="Arial"/>
          <w:b/>
          <w:caps/>
          <w:sz w:val="32"/>
          <w:szCs w:val="32"/>
          <w:lang w:val="fr-FR" w:eastAsia="zh-CN"/>
        </w:rPr>
      </w:pPr>
      <w:r w:rsidRPr="007B2A6E">
        <w:rPr>
          <w:rFonts w:ascii="Arial" w:eastAsia="SimSun" w:hAnsi="Arial"/>
          <w:b/>
          <w:caps/>
          <w:sz w:val="32"/>
          <w:szCs w:val="32"/>
          <w:lang w:val="fr-FR" w:eastAsia="zh-CN"/>
        </w:rPr>
        <w:t xml:space="preserve">CONTRACT for </w:t>
      </w:r>
    </w:p>
    <w:p w14:paraId="2B506FC6" w14:textId="77777777" w:rsidR="007B2A6E" w:rsidRPr="007B2A6E" w:rsidRDefault="007B2A6E" w:rsidP="007B2A6E">
      <w:pPr>
        <w:spacing w:line="240" w:lineRule="auto"/>
        <w:jc w:val="center"/>
        <w:rPr>
          <w:rFonts w:ascii="Arial" w:eastAsia="SimSun" w:hAnsi="Arial"/>
          <w:b/>
          <w:caps/>
          <w:sz w:val="32"/>
          <w:szCs w:val="32"/>
          <w:lang w:val="fr-FR" w:eastAsia="zh-CN"/>
        </w:rPr>
      </w:pPr>
    </w:p>
    <w:p w14:paraId="2B506FC7" w14:textId="77777777" w:rsidR="007B2A6E" w:rsidRPr="007B2A6E" w:rsidRDefault="007B2A6E" w:rsidP="007B2A6E">
      <w:pPr>
        <w:spacing w:line="-278" w:lineRule="auto"/>
        <w:jc w:val="center"/>
        <w:rPr>
          <w:rFonts w:ascii="Arial" w:eastAsia="SimSun" w:hAnsi="Arial"/>
          <w:b/>
          <w:caps/>
          <w:sz w:val="32"/>
          <w:szCs w:val="32"/>
          <w:lang w:val="fr-FR" w:eastAsia="zh-CN"/>
        </w:rPr>
      </w:pPr>
      <w:r w:rsidRPr="007B2A6E">
        <w:rPr>
          <w:rFonts w:ascii="Arial" w:eastAsia="SimSun" w:hAnsi="Arial"/>
          <w:b/>
          <w:caps/>
          <w:sz w:val="32"/>
          <w:szCs w:val="32"/>
          <w:lang w:val="fr-FR" w:eastAsia="zh-CN"/>
        </w:rPr>
        <w:t>DEPARTMENT FOR TRANSPORT</w:t>
      </w:r>
    </w:p>
    <w:p w14:paraId="2B506FC8" w14:textId="77777777" w:rsidR="007B2A6E" w:rsidRPr="007B2A6E" w:rsidRDefault="007B2A6E" w:rsidP="007B2A6E">
      <w:pPr>
        <w:spacing w:line="-280" w:lineRule="auto"/>
        <w:jc w:val="center"/>
        <w:rPr>
          <w:rFonts w:ascii="Arial" w:eastAsia="SimSun" w:hAnsi="Arial"/>
          <w:b/>
          <w:caps/>
          <w:sz w:val="32"/>
          <w:szCs w:val="32"/>
          <w:lang w:val="fr-FR" w:eastAsia="zh-CN"/>
        </w:rPr>
      </w:pPr>
    </w:p>
    <w:p w14:paraId="2B506FC9" w14:textId="77777777" w:rsidR="00FD5640" w:rsidRPr="00757EDB" w:rsidRDefault="008F5EB1" w:rsidP="00757EDB">
      <w:pPr>
        <w:pStyle w:val="Appmainhead"/>
        <w:numPr>
          <w:ilvl w:val="0"/>
          <w:numId w:val="0"/>
        </w:numPr>
        <w:jc w:val="left"/>
        <w:rPr>
          <w:rFonts w:ascii="Arial" w:hAnsi="Arial" w:cs="Arial"/>
          <w:sz w:val="40"/>
          <w:szCs w:val="40"/>
        </w:rPr>
      </w:pPr>
      <w:r>
        <w:rPr>
          <w:rFonts w:ascii="Arial" w:hAnsi="Arial" w:cs="Arial"/>
          <w:sz w:val="40"/>
          <w:szCs w:val="40"/>
        </w:rPr>
        <w:lastRenderedPageBreak/>
        <w:t>A</w:t>
      </w:r>
      <w:r w:rsidR="00757EDB">
        <w:rPr>
          <w:rFonts w:ascii="Arial" w:hAnsi="Arial" w:cs="Arial"/>
          <w:sz w:val="40"/>
          <w:szCs w:val="40"/>
        </w:rPr>
        <w:t xml:space="preserve">nnex A: </w:t>
      </w:r>
      <w:r w:rsidR="00FD5640" w:rsidRPr="00757EDB">
        <w:rPr>
          <w:rFonts w:ascii="Arial" w:hAnsi="Arial" w:cs="Arial"/>
          <w:sz w:val="40"/>
          <w:szCs w:val="40"/>
        </w:rPr>
        <w:t>Completed Commissioning Letter</w:t>
      </w:r>
      <w:bookmarkEnd w:id="0"/>
      <w:bookmarkEnd w:id="1"/>
    </w:p>
    <w:p w14:paraId="2B506FCA" w14:textId="77777777" w:rsidR="007B2A6E" w:rsidRPr="007B2A6E" w:rsidRDefault="007B2A6E" w:rsidP="007B2A6E">
      <w:pPr>
        <w:rPr>
          <w:rFonts w:ascii="Arial" w:hAnsi="Arial" w:cs="Arial"/>
          <w:szCs w:val="22"/>
        </w:rPr>
      </w:pPr>
      <w:r w:rsidRPr="007B2A6E">
        <w:rPr>
          <w:rFonts w:ascii="Arial" w:hAnsi="Arial" w:cs="Arial"/>
          <w:szCs w:val="22"/>
        </w:rPr>
        <w:t xml:space="preserve">Frontier Economics </w:t>
      </w:r>
    </w:p>
    <w:p w14:paraId="2B506FCB" w14:textId="77777777" w:rsidR="007B2A6E" w:rsidRPr="007B2A6E" w:rsidRDefault="007B2A6E" w:rsidP="007B2A6E">
      <w:pPr>
        <w:rPr>
          <w:rFonts w:ascii="Arial" w:hAnsi="Arial" w:cs="Arial"/>
          <w:szCs w:val="22"/>
        </w:rPr>
      </w:pPr>
      <w:r w:rsidRPr="007B2A6E">
        <w:rPr>
          <w:rFonts w:ascii="Arial" w:hAnsi="Arial" w:cs="Arial"/>
          <w:szCs w:val="22"/>
        </w:rPr>
        <w:t xml:space="preserve">71 High Holborn </w:t>
      </w:r>
    </w:p>
    <w:p w14:paraId="2B506FCC" w14:textId="77777777" w:rsidR="007B2A6E" w:rsidRPr="007B2A6E" w:rsidRDefault="007B2A6E" w:rsidP="007B2A6E">
      <w:pPr>
        <w:rPr>
          <w:rFonts w:ascii="Arial" w:hAnsi="Arial" w:cs="Arial"/>
          <w:szCs w:val="22"/>
        </w:rPr>
      </w:pPr>
      <w:r w:rsidRPr="007B2A6E">
        <w:rPr>
          <w:rFonts w:ascii="Arial" w:hAnsi="Arial" w:cs="Arial"/>
          <w:szCs w:val="22"/>
        </w:rPr>
        <w:t xml:space="preserve">London </w:t>
      </w:r>
    </w:p>
    <w:p w14:paraId="2B506FCD" w14:textId="77777777" w:rsidR="00FD5640" w:rsidRPr="00161450" w:rsidRDefault="007B2A6E" w:rsidP="007B2A6E">
      <w:pPr>
        <w:rPr>
          <w:rFonts w:ascii="Arial" w:hAnsi="Arial" w:cs="Arial"/>
          <w:szCs w:val="22"/>
        </w:rPr>
      </w:pPr>
      <w:r w:rsidRPr="00161450">
        <w:rPr>
          <w:rFonts w:ascii="Arial" w:hAnsi="Arial" w:cs="Arial"/>
          <w:szCs w:val="22"/>
        </w:rPr>
        <w:t>WC1V 6DA</w:t>
      </w:r>
    </w:p>
    <w:p w14:paraId="2B506FCE" w14:textId="77777777" w:rsidR="007B2A6E" w:rsidRPr="00161450" w:rsidRDefault="007B2A6E" w:rsidP="007B2A6E">
      <w:pPr>
        <w:rPr>
          <w:rFonts w:ascii="Arial" w:hAnsi="Arial" w:cs="Arial"/>
          <w:szCs w:val="22"/>
        </w:rPr>
      </w:pPr>
    </w:p>
    <w:p w14:paraId="2B506FCF" w14:textId="77777777" w:rsidR="00FD71F1" w:rsidRPr="00161450" w:rsidRDefault="00FD71F1" w:rsidP="007B2A6E">
      <w:pPr>
        <w:rPr>
          <w:rFonts w:ascii="Arial" w:hAnsi="Arial" w:cs="Arial"/>
          <w:szCs w:val="22"/>
        </w:rPr>
      </w:pPr>
      <w:r w:rsidRPr="00161450">
        <w:rPr>
          <w:rFonts w:ascii="Arial" w:hAnsi="Arial" w:cs="Arial"/>
          <w:szCs w:val="22"/>
        </w:rPr>
        <w:t xml:space="preserve">ATTN: </w:t>
      </w:r>
      <w:r w:rsidRPr="003026D3">
        <w:rPr>
          <w:rFonts w:ascii="Arial" w:hAnsi="Arial" w:cs="Arial"/>
          <w:szCs w:val="22"/>
          <w:highlight w:val="black"/>
        </w:rPr>
        <w:t xml:space="preserve">Kat </w:t>
      </w:r>
      <w:proofErr w:type="spellStart"/>
      <w:r w:rsidRPr="003026D3">
        <w:rPr>
          <w:rFonts w:ascii="Arial" w:hAnsi="Arial" w:cs="Arial"/>
          <w:szCs w:val="22"/>
          <w:highlight w:val="black"/>
        </w:rPr>
        <w:t>Deyes</w:t>
      </w:r>
      <w:proofErr w:type="spellEnd"/>
    </w:p>
    <w:p w14:paraId="2B506FD0" w14:textId="77777777" w:rsidR="00FD71F1" w:rsidRPr="00161450" w:rsidRDefault="00FD71F1" w:rsidP="007B2A6E">
      <w:pPr>
        <w:rPr>
          <w:rFonts w:ascii="Arial" w:hAnsi="Arial" w:cs="Arial"/>
          <w:szCs w:val="22"/>
        </w:rPr>
      </w:pPr>
    </w:p>
    <w:p w14:paraId="2B506FD1" w14:textId="663504B6" w:rsidR="00FD5640" w:rsidRPr="00161450" w:rsidRDefault="007B2A6E" w:rsidP="00FD5640">
      <w:pPr>
        <w:rPr>
          <w:rFonts w:ascii="Arial" w:hAnsi="Arial" w:cs="Arial"/>
          <w:szCs w:val="22"/>
        </w:rPr>
      </w:pPr>
      <w:r w:rsidRPr="00161450">
        <w:rPr>
          <w:rFonts w:ascii="Arial" w:hAnsi="Arial" w:cs="Arial"/>
          <w:szCs w:val="22"/>
        </w:rPr>
        <w:t>06/</w:t>
      </w:r>
      <w:r w:rsidR="00BC4B6B">
        <w:rPr>
          <w:rFonts w:ascii="Arial" w:hAnsi="Arial" w:cs="Arial"/>
          <w:szCs w:val="22"/>
        </w:rPr>
        <w:t>10</w:t>
      </w:r>
      <w:r w:rsidRPr="00161450">
        <w:rPr>
          <w:rFonts w:ascii="Arial" w:hAnsi="Arial" w:cs="Arial"/>
          <w:szCs w:val="22"/>
        </w:rPr>
        <w:t>/</w:t>
      </w:r>
      <w:r w:rsidR="00BC4B6B">
        <w:rPr>
          <w:rFonts w:ascii="Arial" w:hAnsi="Arial" w:cs="Arial"/>
          <w:szCs w:val="22"/>
        </w:rPr>
        <w:t>20</w:t>
      </w:r>
      <w:r w:rsidRPr="00161450">
        <w:rPr>
          <w:rFonts w:ascii="Arial" w:hAnsi="Arial" w:cs="Arial"/>
          <w:szCs w:val="22"/>
        </w:rPr>
        <w:t>17</w:t>
      </w:r>
    </w:p>
    <w:p w14:paraId="2B506FD2" w14:textId="77777777" w:rsidR="00FD5640" w:rsidRPr="00161450" w:rsidRDefault="00FD5640" w:rsidP="00FD5640">
      <w:pPr>
        <w:rPr>
          <w:rFonts w:ascii="Arial" w:hAnsi="Arial" w:cs="Arial"/>
          <w:szCs w:val="22"/>
        </w:rPr>
      </w:pPr>
    </w:p>
    <w:p w14:paraId="2B506FD3" w14:textId="77777777" w:rsidR="00FD5640" w:rsidRPr="00161450" w:rsidRDefault="00FD5640" w:rsidP="00FD5640">
      <w:pPr>
        <w:rPr>
          <w:rFonts w:ascii="Arial" w:hAnsi="Arial" w:cs="Arial"/>
          <w:szCs w:val="22"/>
        </w:rPr>
      </w:pPr>
      <w:r w:rsidRPr="003026D3">
        <w:rPr>
          <w:rFonts w:ascii="Arial" w:hAnsi="Arial" w:cs="Arial"/>
          <w:szCs w:val="22"/>
          <w:highlight w:val="black"/>
        </w:rPr>
        <w:t>Dear</w:t>
      </w:r>
      <w:r w:rsidR="007B2A6E" w:rsidRPr="003026D3">
        <w:rPr>
          <w:highlight w:val="black"/>
        </w:rPr>
        <w:t xml:space="preserve"> </w:t>
      </w:r>
      <w:r w:rsidR="00FD71F1" w:rsidRPr="003026D3">
        <w:rPr>
          <w:rFonts w:ascii="Arial" w:hAnsi="Arial" w:cs="Arial"/>
          <w:szCs w:val="22"/>
          <w:highlight w:val="black"/>
        </w:rPr>
        <w:t>Kat</w:t>
      </w:r>
      <w:r w:rsidR="007B2A6E" w:rsidRPr="003026D3">
        <w:rPr>
          <w:rFonts w:ascii="Arial" w:hAnsi="Arial" w:cs="Arial"/>
          <w:szCs w:val="22"/>
          <w:highlight w:val="black"/>
        </w:rPr>
        <w:t>,</w:t>
      </w:r>
    </w:p>
    <w:p w14:paraId="2B506FD4" w14:textId="77777777" w:rsidR="00FD5640" w:rsidRPr="00161450" w:rsidRDefault="00FD5640" w:rsidP="00FD5640">
      <w:pPr>
        <w:rPr>
          <w:rFonts w:ascii="Arial" w:hAnsi="Arial" w:cs="Arial"/>
          <w:szCs w:val="22"/>
        </w:rPr>
      </w:pPr>
    </w:p>
    <w:p w14:paraId="2B506FD5" w14:textId="77777777" w:rsidR="00FD5640" w:rsidRPr="00161450" w:rsidRDefault="00FD5640" w:rsidP="00FD5640">
      <w:pPr>
        <w:rPr>
          <w:rFonts w:ascii="Arial" w:hAnsi="Arial" w:cs="Arial"/>
          <w:szCs w:val="22"/>
        </w:rPr>
      </w:pPr>
      <w:r w:rsidRPr="00161450">
        <w:rPr>
          <w:rFonts w:ascii="Arial" w:hAnsi="Arial" w:cs="Arial"/>
          <w:szCs w:val="22"/>
        </w:rPr>
        <w:t xml:space="preserve">Research and Evaluation Framework Agreement – Lot </w:t>
      </w:r>
      <w:r w:rsidR="007B2A6E" w:rsidRPr="00161450">
        <w:rPr>
          <w:rFonts w:ascii="Arial" w:hAnsi="Arial" w:cs="Arial"/>
          <w:szCs w:val="22"/>
        </w:rPr>
        <w:t>3</w:t>
      </w:r>
    </w:p>
    <w:p w14:paraId="2B506FD6" w14:textId="77777777" w:rsidR="00FD5640" w:rsidRPr="00161450" w:rsidRDefault="008F5EB1" w:rsidP="00FD5640">
      <w:pPr>
        <w:rPr>
          <w:rFonts w:ascii="Arial" w:hAnsi="Arial" w:cs="Arial"/>
          <w:szCs w:val="22"/>
        </w:rPr>
      </w:pPr>
      <w:r w:rsidRPr="00161450">
        <w:rPr>
          <w:rFonts w:ascii="Arial" w:hAnsi="Arial" w:cs="Arial"/>
          <w:szCs w:val="22"/>
        </w:rPr>
        <w:t xml:space="preserve">CCSN17A06 HS2 </w:t>
      </w:r>
      <w:r w:rsidR="002C1C96" w:rsidRPr="00161450">
        <w:rPr>
          <w:rFonts w:ascii="Arial" w:hAnsi="Arial" w:cs="Arial"/>
          <w:szCs w:val="22"/>
        </w:rPr>
        <w:t>Evaluation Framework</w:t>
      </w:r>
    </w:p>
    <w:p w14:paraId="2B506FD7" w14:textId="77777777" w:rsidR="00FD5640" w:rsidRPr="00161450" w:rsidRDefault="00FD5640" w:rsidP="00FD5640">
      <w:pPr>
        <w:rPr>
          <w:rFonts w:ascii="Arial" w:hAnsi="Arial" w:cs="Arial"/>
          <w:szCs w:val="22"/>
        </w:rPr>
      </w:pPr>
    </w:p>
    <w:p w14:paraId="2B506FD8" w14:textId="77777777" w:rsidR="00FD5640" w:rsidRPr="00161450" w:rsidRDefault="00FD5640" w:rsidP="00FD5640">
      <w:pPr>
        <w:rPr>
          <w:rFonts w:ascii="Arial" w:hAnsi="Arial" w:cs="Arial"/>
          <w:szCs w:val="22"/>
        </w:rPr>
      </w:pPr>
      <w:r w:rsidRPr="00161450">
        <w:rPr>
          <w:rFonts w:ascii="Arial" w:hAnsi="Arial" w:cs="Arial"/>
          <w:szCs w:val="22"/>
        </w:rPr>
        <w:t>Thank you for your response to the Specification for the above Commissi</w:t>
      </w:r>
      <w:r w:rsidR="008F5EB1" w:rsidRPr="00161450">
        <w:rPr>
          <w:rFonts w:ascii="Arial" w:hAnsi="Arial" w:cs="Arial"/>
          <w:szCs w:val="22"/>
        </w:rPr>
        <w:t>on by Department for Transport</w:t>
      </w:r>
      <w:r w:rsidRPr="00161450">
        <w:rPr>
          <w:rFonts w:ascii="Arial" w:hAnsi="Arial" w:cs="Arial"/>
          <w:szCs w:val="22"/>
        </w:rPr>
        <w:t xml:space="preserve"> (the Customer) through the Research and Evaluation Framework dated</w:t>
      </w:r>
      <w:r w:rsidR="00FD71F1" w:rsidRPr="00161450">
        <w:rPr>
          <w:rFonts w:ascii="Arial" w:hAnsi="Arial" w:cs="Arial"/>
          <w:szCs w:val="22"/>
        </w:rPr>
        <w:t xml:space="preserve"> 02/01/2016</w:t>
      </w:r>
      <w:r w:rsidRPr="00161450">
        <w:rPr>
          <w:rFonts w:ascii="Arial" w:hAnsi="Arial" w:cs="Arial"/>
          <w:szCs w:val="22"/>
        </w:rPr>
        <w:t xml:space="preserve"> between (1) Secretary of State for Business, Innovation and Skills</w:t>
      </w:r>
      <w:r w:rsidR="00734B76" w:rsidRPr="00161450">
        <w:rPr>
          <w:rFonts w:ascii="Arial" w:hAnsi="Arial" w:cs="Arial"/>
          <w:szCs w:val="22"/>
        </w:rPr>
        <w:t>;</w:t>
      </w:r>
      <w:r w:rsidRPr="00161450">
        <w:rPr>
          <w:rFonts w:ascii="Arial" w:hAnsi="Arial" w:cs="Arial"/>
          <w:szCs w:val="22"/>
        </w:rPr>
        <w:t xml:space="preserve"> and (2) </w:t>
      </w:r>
      <w:r w:rsidR="008F5EB1" w:rsidRPr="00161450">
        <w:rPr>
          <w:rFonts w:ascii="Arial" w:hAnsi="Arial" w:cs="Arial"/>
          <w:szCs w:val="22"/>
        </w:rPr>
        <w:t xml:space="preserve">Frontier Economics </w:t>
      </w:r>
      <w:r w:rsidRPr="00161450">
        <w:rPr>
          <w:rFonts w:ascii="Arial" w:hAnsi="Arial" w:cs="Arial"/>
          <w:szCs w:val="22"/>
        </w:rPr>
        <w:t>(the Framework Agreement).</w:t>
      </w:r>
    </w:p>
    <w:p w14:paraId="2B506FD9" w14:textId="77777777" w:rsidR="00FD5640" w:rsidRPr="00161450" w:rsidRDefault="00FD5640" w:rsidP="00FD5640">
      <w:pPr>
        <w:rPr>
          <w:rFonts w:ascii="Arial" w:hAnsi="Arial" w:cs="Arial"/>
          <w:szCs w:val="22"/>
        </w:rPr>
      </w:pPr>
    </w:p>
    <w:p w14:paraId="2B506FDA" w14:textId="77777777" w:rsidR="00FD5640" w:rsidRPr="00161450" w:rsidRDefault="002C1C96" w:rsidP="00FD5640">
      <w:pPr>
        <w:rPr>
          <w:rFonts w:ascii="Arial" w:hAnsi="Arial" w:cs="Arial"/>
          <w:szCs w:val="22"/>
        </w:rPr>
      </w:pPr>
      <w:r w:rsidRPr="00161450">
        <w:rPr>
          <w:rFonts w:ascii="Arial" w:hAnsi="Arial" w:cs="Arial"/>
          <w:szCs w:val="22"/>
        </w:rPr>
        <w:t>Annexes:</w:t>
      </w:r>
      <w:r w:rsidRPr="00161450">
        <w:rPr>
          <w:rFonts w:ascii="Arial" w:hAnsi="Arial" w:cs="Arial"/>
          <w:szCs w:val="22"/>
        </w:rPr>
        <w:tab/>
        <w:t>A.</w:t>
      </w:r>
      <w:r w:rsidRPr="00161450">
        <w:rPr>
          <w:rFonts w:ascii="Arial" w:hAnsi="Arial" w:cs="Arial"/>
          <w:szCs w:val="22"/>
        </w:rPr>
        <w:tab/>
      </w:r>
      <w:r w:rsidR="009B45C7" w:rsidRPr="00161450">
        <w:rPr>
          <w:rFonts w:ascii="Arial" w:hAnsi="Arial" w:cs="Arial"/>
          <w:szCs w:val="22"/>
        </w:rPr>
        <w:t>Tender dated 08/09/17</w:t>
      </w:r>
    </w:p>
    <w:p w14:paraId="2B506FDB" w14:textId="77777777" w:rsidR="00FD5640" w:rsidRPr="00161450" w:rsidRDefault="00FD5640" w:rsidP="00161450">
      <w:pPr>
        <w:rPr>
          <w:rFonts w:ascii="Arial" w:hAnsi="Arial" w:cs="Arial"/>
          <w:szCs w:val="22"/>
        </w:rPr>
      </w:pPr>
      <w:r w:rsidRPr="00161450">
        <w:rPr>
          <w:rFonts w:ascii="Arial" w:hAnsi="Arial" w:cs="Arial"/>
          <w:szCs w:val="22"/>
        </w:rPr>
        <w:tab/>
      </w:r>
      <w:r w:rsidRPr="00161450">
        <w:rPr>
          <w:rFonts w:ascii="Arial" w:hAnsi="Arial" w:cs="Arial"/>
          <w:szCs w:val="22"/>
        </w:rPr>
        <w:tab/>
        <w:t>B.</w:t>
      </w:r>
      <w:r w:rsidRPr="00161450">
        <w:rPr>
          <w:rFonts w:ascii="Arial" w:hAnsi="Arial" w:cs="Arial"/>
          <w:szCs w:val="22"/>
        </w:rPr>
        <w:tab/>
      </w:r>
      <w:r w:rsidR="002C1C96" w:rsidRPr="00161450">
        <w:rPr>
          <w:rFonts w:ascii="Arial" w:hAnsi="Arial" w:cs="Arial"/>
          <w:szCs w:val="22"/>
        </w:rPr>
        <w:t>Specification for HS2 Evaluation Framework</w:t>
      </w:r>
    </w:p>
    <w:p w14:paraId="2B506FDC" w14:textId="77777777" w:rsidR="00FD5640" w:rsidRPr="00161450" w:rsidRDefault="00FD5640" w:rsidP="00FD5640">
      <w:pPr>
        <w:rPr>
          <w:rFonts w:ascii="Arial" w:hAnsi="Arial" w:cs="Arial"/>
          <w:szCs w:val="22"/>
        </w:rPr>
      </w:pPr>
      <w:r w:rsidRPr="00161450">
        <w:rPr>
          <w:rFonts w:ascii="Arial" w:hAnsi="Arial" w:cs="Arial"/>
          <w:szCs w:val="22"/>
        </w:rPr>
        <w:tab/>
      </w:r>
    </w:p>
    <w:p w14:paraId="2B506FDD" w14:textId="77777777" w:rsidR="00FD5640" w:rsidRPr="00665941" w:rsidRDefault="002C1C96" w:rsidP="00FD5640">
      <w:pPr>
        <w:rPr>
          <w:rFonts w:ascii="Arial" w:hAnsi="Arial" w:cs="Arial"/>
          <w:szCs w:val="22"/>
        </w:rPr>
      </w:pPr>
      <w:r w:rsidRPr="00161450">
        <w:rPr>
          <w:rFonts w:ascii="Arial" w:hAnsi="Arial" w:cs="Arial"/>
          <w:szCs w:val="22"/>
        </w:rPr>
        <w:t xml:space="preserve">Department for Transport accepts your </w:t>
      </w:r>
      <w:r w:rsidR="00FD5640" w:rsidRPr="00161450">
        <w:rPr>
          <w:rFonts w:ascii="Arial" w:hAnsi="Arial" w:cs="Arial"/>
          <w:szCs w:val="22"/>
        </w:rPr>
        <w:t xml:space="preserve">Tender (Annex A), submitted in response </w:t>
      </w:r>
      <w:r w:rsidR="00161450" w:rsidRPr="00161450">
        <w:rPr>
          <w:rFonts w:ascii="Arial" w:hAnsi="Arial" w:cs="Arial"/>
          <w:szCs w:val="22"/>
        </w:rPr>
        <w:t>to our Specification (Annex B).</w:t>
      </w:r>
    </w:p>
    <w:p w14:paraId="2B506FDE" w14:textId="77777777" w:rsidR="00FD5640" w:rsidRPr="00665941" w:rsidRDefault="00FD5640" w:rsidP="00FD5640">
      <w:pPr>
        <w:rPr>
          <w:rFonts w:ascii="Arial" w:hAnsi="Arial" w:cs="Arial"/>
          <w:szCs w:val="22"/>
        </w:rPr>
      </w:pPr>
    </w:p>
    <w:p w14:paraId="2B506FDF" w14:textId="59BE47C0" w:rsidR="00FD5640" w:rsidRDefault="00734B76" w:rsidP="00FD5640">
      <w:pPr>
        <w:rPr>
          <w:rFonts w:ascii="Arial" w:hAnsi="Arial" w:cs="Arial"/>
          <w:szCs w:val="22"/>
        </w:rPr>
      </w:pPr>
      <w:r>
        <w:rPr>
          <w:rFonts w:ascii="Arial" w:hAnsi="Arial" w:cs="Arial"/>
          <w:szCs w:val="22"/>
        </w:rPr>
        <w:t>The Call–O</w:t>
      </w:r>
      <w:r w:rsidR="00FD5640" w:rsidRPr="00665941">
        <w:rPr>
          <w:rFonts w:ascii="Arial" w:hAnsi="Arial" w:cs="Arial"/>
          <w:szCs w:val="22"/>
        </w:rPr>
        <w:t>ff Terms and Conditions for this Contract a</w:t>
      </w:r>
      <w:r w:rsidR="00B8610D">
        <w:rPr>
          <w:rFonts w:ascii="Arial" w:hAnsi="Arial" w:cs="Arial"/>
          <w:szCs w:val="22"/>
        </w:rPr>
        <w:t>re those set out in Schedule 5</w:t>
      </w:r>
      <w:r w:rsidR="00FD5640" w:rsidRPr="00665941">
        <w:rPr>
          <w:rFonts w:ascii="Arial" w:hAnsi="Arial" w:cs="Arial"/>
          <w:szCs w:val="22"/>
        </w:rPr>
        <w:t xml:space="preserve"> to the Framework</w:t>
      </w:r>
      <w:r w:rsidR="00DF4138">
        <w:rPr>
          <w:rFonts w:ascii="Arial" w:hAnsi="Arial" w:cs="Arial"/>
          <w:szCs w:val="22"/>
        </w:rPr>
        <w:t xml:space="preserve"> subject to the terms outlined in Appendix G.  Where there is conflict Appendix G</w:t>
      </w:r>
      <w:r w:rsidR="00DF4138" w:rsidRPr="00DF4138">
        <w:rPr>
          <w:rFonts w:ascii="Arial" w:hAnsi="Arial" w:cs="Arial"/>
          <w:szCs w:val="22"/>
        </w:rPr>
        <w:t xml:space="preserve"> shall take precedence. </w:t>
      </w:r>
      <w:r w:rsidR="00DF4138">
        <w:rPr>
          <w:rFonts w:ascii="Arial" w:hAnsi="Arial" w:cs="Arial"/>
          <w:szCs w:val="22"/>
        </w:rPr>
        <w:t xml:space="preserve">  </w:t>
      </w:r>
    </w:p>
    <w:p w14:paraId="2B506FE0" w14:textId="77777777" w:rsidR="00161450" w:rsidRDefault="00161450" w:rsidP="00FD5640">
      <w:pPr>
        <w:rPr>
          <w:rFonts w:ascii="Arial" w:hAnsi="Arial" w:cs="Arial"/>
          <w:szCs w:val="22"/>
        </w:rPr>
      </w:pPr>
    </w:p>
    <w:p w14:paraId="340DE405" w14:textId="6AC793EC" w:rsidR="00DF4138" w:rsidRDefault="00DF4138" w:rsidP="00DF4138">
      <w:pPr>
        <w:keepNext/>
      </w:pPr>
    </w:p>
    <w:p w14:paraId="2B506FE1" w14:textId="17B03EE6" w:rsidR="00161450" w:rsidRPr="00DF4138" w:rsidRDefault="003026D3" w:rsidP="003026D3">
      <w:pPr>
        <w:pStyle w:val="Caption"/>
        <w:rPr>
          <w:rFonts w:ascii="Arial" w:hAnsi="Arial" w:cs="Arial"/>
          <w:i w:val="0"/>
          <w:color w:val="auto"/>
          <w:szCs w:val="22"/>
        </w:rPr>
      </w:pPr>
      <w:r>
        <w:t>REDACTED</w:t>
      </w:r>
    </w:p>
    <w:p w14:paraId="2B506FE2" w14:textId="77777777" w:rsidR="00FD5640" w:rsidRPr="00665941" w:rsidRDefault="00FD5640" w:rsidP="00FD5640">
      <w:pPr>
        <w:rPr>
          <w:rFonts w:ascii="Arial" w:hAnsi="Arial" w:cs="Arial"/>
          <w:szCs w:val="22"/>
        </w:rPr>
      </w:pPr>
    </w:p>
    <w:p w14:paraId="2B506FE3" w14:textId="77777777" w:rsidR="00FD5640" w:rsidRPr="00665941" w:rsidRDefault="00FD5640" w:rsidP="00FD5640">
      <w:pPr>
        <w:rPr>
          <w:rFonts w:ascii="Arial" w:hAnsi="Arial" w:cs="Arial"/>
          <w:szCs w:val="22"/>
        </w:rPr>
      </w:pPr>
      <w:r w:rsidRPr="00665941">
        <w:rPr>
          <w:rFonts w:ascii="Arial" w:hAnsi="Arial" w:cs="Arial"/>
          <w:szCs w:val="22"/>
        </w:rPr>
        <w:t>The agreed total charges are £</w:t>
      </w:r>
      <w:r w:rsidR="00A31B0A">
        <w:rPr>
          <w:rFonts w:ascii="Arial" w:hAnsi="Arial" w:cs="Arial"/>
          <w:szCs w:val="22"/>
        </w:rPr>
        <w:t>109,595.00</w:t>
      </w:r>
      <w:r w:rsidRPr="00665941">
        <w:rPr>
          <w:rFonts w:ascii="Arial" w:hAnsi="Arial" w:cs="Arial"/>
          <w:szCs w:val="22"/>
        </w:rPr>
        <w:t xml:space="preserve"> exclusive of VAT which should be added at</w:t>
      </w:r>
      <w:r w:rsidR="00910121">
        <w:rPr>
          <w:rFonts w:ascii="Arial" w:hAnsi="Arial" w:cs="Arial"/>
          <w:szCs w:val="22"/>
        </w:rPr>
        <w:t xml:space="preserve"> the prevailing rate.</w:t>
      </w:r>
    </w:p>
    <w:p w14:paraId="2B506FE4" w14:textId="77777777" w:rsidR="00FD5640" w:rsidRPr="00665941" w:rsidRDefault="00FD5640" w:rsidP="00FD5640">
      <w:pPr>
        <w:rPr>
          <w:rFonts w:ascii="Arial" w:hAnsi="Arial" w:cs="Arial"/>
          <w:szCs w:val="22"/>
        </w:rPr>
      </w:pPr>
    </w:p>
    <w:p w14:paraId="2B506FEE" w14:textId="288913DA" w:rsidR="00FD5640" w:rsidRDefault="003026D3" w:rsidP="00FD5640">
      <w:pPr>
        <w:rPr>
          <w:rFonts w:ascii="Arial" w:hAnsi="Arial" w:cs="Arial"/>
          <w:szCs w:val="22"/>
        </w:rPr>
      </w:pPr>
      <w:r>
        <w:rPr>
          <w:rFonts w:ascii="Arial" w:hAnsi="Arial" w:cs="Arial"/>
          <w:szCs w:val="22"/>
        </w:rPr>
        <w:t>REDACTED</w:t>
      </w:r>
    </w:p>
    <w:p w14:paraId="2DCB4D51" w14:textId="77777777" w:rsidR="003026D3" w:rsidRPr="00665941" w:rsidRDefault="003026D3" w:rsidP="00FD5640">
      <w:pPr>
        <w:rPr>
          <w:rFonts w:ascii="Arial" w:hAnsi="Arial" w:cs="Arial"/>
          <w:szCs w:val="22"/>
        </w:rPr>
      </w:pPr>
      <w:bookmarkStart w:id="2" w:name="_GoBack"/>
      <w:bookmarkEnd w:id="2"/>
    </w:p>
    <w:p w14:paraId="2B506FEF" w14:textId="77777777" w:rsidR="00FD5640" w:rsidRPr="00665941" w:rsidRDefault="00FD5640" w:rsidP="00FD5640">
      <w:pPr>
        <w:rPr>
          <w:rFonts w:ascii="Arial" w:hAnsi="Arial" w:cs="Arial"/>
          <w:szCs w:val="22"/>
        </w:rPr>
      </w:pPr>
      <w:r w:rsidRPr="00665941">
        <w:rPr>
          <w:rFonts w:ascii="Arial" w:hAnsi="Arial" w:cs="Arial"/>
          <w:szCs w:val="22"/>
        </w:rPr>
        <w:t>You are reminded that any Customer Intellectual Property Rights provided in order to perform the Services will remain the property of the Customer.  The following deliverables have been agreed:</w:t>
      </w:r>
    </w:p>
    <w:p w14:paraId="2B506FF0" w14:textId="77777777" w:rsidR="00FD5640" w:rsidRPr="00665941" w:rsidRDefault="00FD5640" w:rsidP="00FD5640">
      <w:pPr>
        <w:rPr>
          <w:rFonts w:ascii="Arial" w:hAnsi="Arial" w:cs="Arial"/>
          <w:szCs w:val="22"/>
        </w:rPr>
      </w:pPr>
    </w:p>
    <w:p w14:paraId="2B50700C" w14:textId="726697AA" w:rsidR="00FD5640" w:rsidRDefault="003026D3" w:rsidP="00FD5640">
      <w:pPr>
        <w:rPr>
          <w:rFonts w:ascii="Arial" w:hAnsi="Arial" w:cs="Arial"/>
          <w:szCs w:val="22"/>
        </w:rPr>
      </w:pPr>
      <w:r>
        <w:rPr>
          <w:rFonts w:ascii="Arial" w:hAnsi="Arial" w:cs="Arial"/>
          <w:szCs w:val="22"/>
        </w:rPr>
        <w:t>REDACTED</w:t>
      </w:r>
    </w:p>
    <w:p w14:paraId="77FAFA70" w14:textId="77777777" w:rsidR="003026D3" w:rsidRPr="00665941" w:rsidRDefault="003026D3" w:rsidP="00FD5640">
      <w:pPr>
        <w:rPr>
          <w:rFonts w:ascii="Arial" w:hAnsi="Arial" w:cs="Arial"/>
          <w:szCs w:val="22"/>
        </w:rPr>
      </w:pPr>
    </w:p>
    <w:p w14:paraId="2B50700D" w14:textId="77777777" w:rsidR="00FD5640" w:rsidRPr="00665941" w:rsidRDefault="00FD5640" w:rsidP="00FD5640">
      <w:pPr>
        <w:rPr>
          <w:rFonts w:ascii="Arial" w:hAnsi="Arial" w:cs="Arial"/>
          <w:szCs w:val="22"/>
        </w:rPr>
      </w:pPr>
      <w:r w:rsidRPr="00665941">
        <w:rPr>
          <w:rFonts w:ascii="Arial" w:hAnsi="Arial" w:cs="Arial"/>
          <w:szCs w:val="22"/>
        </w:rPr>
        <w:lastRenderedPageBreak/>
        <w:t>Th</w:t>
      </w:r>
      <w:r w:rsidR="0055729F">
        <w:rPr>
          <w:rFonts w:ascii="Arial" w:hAnsi="Arial" w:cs="Arial"/>
          <w:szCs w:val="22"/>
        </w:rPr>
        <w:t>e Services Commencement Date is Monday 9</w:t>
      </w:r>
      <w:r w:rsidR="0055729F" w:rsidRPr="0055729F">
        <w:rPr>
          <w:rFonts w:ascii="Arial" w:hAnsi="Arial" w:cs="Arial"/>
          <w:szCs w:val="22"/>
          <w:vertAlign w:val="superscript"/>
        </w:rPr>
        <w:t>th</w:t>
      </w:r>
      <w:r w:rsidR="0055729F">
        <w:rPr>
          <w:rFonts w:ascii="Arial" w:hAnsi="Arial" w:cs="Arial"/>
          <w:szCs w:val="22"/>
        </w:rPr>
        <w:t xml:space="preserve"> October 2017.</w:t>
      </w:r>
    </w:p>
    <w:p w14:paraId="2B50700E" w14:textId="77777777" w:rsidR="00FD5640" w:rsidRPr="00665941" w:rsidRDefault="00FD5640" w:rsidP="00FD5640">
      <w:pPr>
        <w:rPr>
          <w:rFonts w:ascii="Arial" w:hAnsi="Arial" w:cs="Arial"/>
          <w:szCs w:val="22"/>
        </w:rPr>
      </w:pPr>
    </w:p>
    <w:p w14:paraId="2B50700F" w14:textId="77777777" w:rsidR="00FD5640" w:rsidRDefault="00FD5640" w:rsidP="00FD5640">
      <w:pPr>
        <w:rPr>
          <w:rFonts w:ascii="Arial" w:hAnsi="Arial" w:cs="Arial"/>
          <w:szCs w:val="22"/>
        </w:rPr>
      </w:pPr>
      <w:r w:rsidRPr="00665941">
        <w:rPr>
          <w:rFonts w:ascii="Arial" w:hAnsi="Arial" w:cs="Arial"/>
          <w:szCs w:val="22"/>
        </w:rPr>
        <w:t xml:space="preserve">The Completion date </w:t>
      </w:r>
      <w:r w:rsidR="0055729F">
        <w:rPr>
          <w:rFonts w:ascii="Arial" w:hAnsi="Arial" w:cs="Arial"/>
          <w:szCs w:val="22"/>
        </w:rPr>
        <w:t>is Monday 30</w:t>
      </w:r>
      <w:r w:rsidR="0055729F" w:rsidRPr="0055729F">
        <w:rPr>
          <w:rFonts w:ascii="Arial" w:hAnsi="Arial" w:cs="Arial"/>
          <w:szCs w:val="22"/>
          <w:vertAlign w:val="superscript"/>
        </w:rPr>
        <w:t>th</w:t>
      </w:r>
      <w:r w:rsidR="0055729F">
        <w:rPr>
          <w:rFonts w:ascii="Arial" w:hAnsi="Arial" w:cs="Arial"/>
          <w:szCs w:val="22"/>
        </w:rPr>
        <w:t xml:space="preserve"> April 2018.</w:t>
      </w:r>
    </w:p>
    <w:p w14:paraId="2B507010" w14:textId="77777777" w:rsidR="004A0B72" w:rsidRDefault="004A0B72" w:rsidP="00FD5640">
      <w:pPr>
        <w:rPr>
          <w:rFonts w:ascii="Arial" w:hAnsi="Arial" w:cs="Arial"/>
          <w:szCs w:val="22"/>
        </w:rPr>
      </w:pPr>
    </w:p>
    <w:p w14:paraId="2B507011" w14:textId="77777777" w:rsidR="004A0B72" w:rsidRPr="00665941" w:rsidRDefault="004A0B72" w:rsidP="00FD5640">
      <w:pPr>
        <w:rPr>
          <w:rFonts w:ascii="Arial" w:hAnsi="Arial" w:cs="Arial"/>
          <w:szCs w:val="22"/>
        </w:rPr>
      </w:pPr>
      <w:r w:rsidRPr="004A0B72">
        <w:rPr>
          <w:rFonts w:ascii="Arial" w:hAnsi="Arial" w:cs="Arial"/>
          <w:szCs w:val="22"/>
        </w:rPr>
        <w:t>A break clause will exist after the draft evaluation framework, to determine whether to continue with the full evaluation framework. The decision to evoke the break clause rests with the authority and will be final.</w:t>
      </w:r>
    </w:p>
    <w:p w14:paraId="2B507012" w14:textId="77777777" w:rsidR="00FD5640" w:rsidRPr="00665941" w:rsidRDefault="00FD5640" w:rsidP="00FD5640">
      <w:pPr>
        <w:rPr>
          <w:rFonts w:ascii="Arial" w:hAnsi="Arial" w:cs="Arial"/>
          <w:szCs w:val="22"/>
        </w:rPr>
      </w:pPr>
    </w:p>
    <w:p w14:paraId="2B507013" w14:textId="77777777" w:rsidR="00FD5640" w:rsidRPr="00FC7223" w:rsidRDefault="00FD5640" w:rsidP="00FD5640">
      <w:pPr>
        <w:rPr>
          <w:rFonts w:ascii="Arial" w:hAnsi="Arial" w:cs="Arial"/>
          <w:szCs w:val="22"/>
        </w:rPr>
      </w:pPr>
      <w:r w:rsidRPr="00FC7223">
        <w:rPr>
          <w:rFonts w:ascii="Arial" w:hAnsi="Arial" w:cs="Arial"/>
          <w:szCs w:val="22"/>
        </w:rPr>
        <w:t xml:space="preserve">The Contract may be terminated for convenience by giving </w:t>
      </w:r>
      <w:r w:rsidR="0055729F" w:rsidRPr="00FC7223">
        <w:rPr>
          <w:rFonts w:ascii="Arial" w:hAnsi="Arial" w:cs="Arial"/>
          <w:szCs w:val="22"/>
        </w:rPr>
        <w:t xml:space="preserve">proportionate period </w:t>
      </w:r>
      <w:r w:rsidRPr="00FC7223">
        <w:rPr>
          <w:rFonts w:ascii="Arial" w:hAnsi="Arial" w:cs="Arial"/>
          <w:szCs w:val="22"/>
        </w:rPr>
        <w:t>notice in accordance with clause 37 of the Call-off Terms and Conditions.</w:t>
      </w:r>
    </w:p>
    <w:p w14:paraId="2B507014" w14:textId="77777777" w:rsidR="00FD5640" w:rsidRPr="00FC7223" w:rsidRDefault="00FD5640" w:rsidP="00FD5640">
      <w:pPr>
        <w:rPr>
          <w:rFonts w:ascii="Arial" w:hAnsi="Arial" w:cs="Arial"/>
          <w:szCs w:val="22"/>
        </w:rPr>
      </w:pPr>
    </w:p>
    <w:p w14:paraId="2B507015" w14:textId="77777777" w:rsidR="00FD5640" w:rsidRPr="00FC7223" w:rsidRDefault="00FD5640" w:rsidP="00FD5640">
      <w:pPr>
        <w:rPr>
          <w:rFonts w:ascii="Arial" w:hAnsi="Arial" w:cs="Arial"/>
          <w:szCs w:val="22"/>
        </w:rPr>
      </w:pPr>
      <w:r w:rsidRPr="00FC7223">
        <w:rPr>
          <w:rFonts w:ascii="Arial" w:hAnsi="Arial" w:cs="Arial"/>
          <w:szCs w:val="22"/>
        </w:rPr>
        <w:t>Your invoice(s) for this work must include the following information:</w:t>
      </w:r>
    </w:p>
    <w:p w14:paraId="2B507016" w14:textId="77777777" w:rsidR="00FD5640" w:rsidRPr="00FC7223" w:rsidRDefault="00FD5640" w:rsidP="00FD5640">
      <w:pPr>
        <w:rPr>
          <w:rFonts w:ascii="Arial" w:hAnsi="Arial" w:cs="Arial"/>
          <w:szCs w:val="22"/>
        </w:rPr>
      </w:pPr>
      <w:r w:rsidRPr="00FC7223">
        <w:rPr>
          <w:rFonts w:ascii="Arial" w:hAnsi="Arial" w:cs="Arial"/>
          <w:szCs w:val="22"/>
        </w:rPr>
        <w:t>Commission number:</w:t>
      </w:r>
      <w:r w:rsidRPr="00FC7223">
        <w:rPr>
          <w:rFonts w:ascii="Arial" w:hAnsi="Arial" w:cs="Arial"/>
          <w:szCs w:val="22"/>
        </w:rPr>
        <w:tab/>
      </w:r>
      <w:r w:rsidR="0055729F" w:rsidRPr="00FC7223">
        <w:rPr>
          <w:rFonts w:ascii="Arial" w:hAnsi="Arial" w:cs="Arial"/>
          <w:szCs w:val="22"/>
        </w:rPr>
        <w:t>CCSN17A06.</w:t>
      </w:r>
    </w:p>
    <w:p w14:paraId="2B507017" w14:textId="77777777" w:rsidR="00FD5640" w:rsidRPr="00FC7223" w:rsidRDefault="00FD5640" w:rsidP="00FD5640">
      <w:pPr>
        <w:rPr>
          <w:rFonts w:ascii="Arial" w:hAnsi="Arial" w:cs="Arial"/>
          <w:szCs w:val="22"/>
        </w:rPr>
      </w:pPr>
    </w:p>
    <w:p w14:paraId="2B507018" w14:textId="4C00B4AA" w:rsidR="00FD5640" w:rsidRDefault="00FD5640" w:rsidP="00FD5640">
      <w:pPr>
        <w:rPr>
          <w:rFonts w:ascii="Arial" w:hAnsi="Arial" w:cs="Arial"/>
          <w:szCs w:val="22"/>
        </w:rPr>
      </w:pPr>
      <w:r w:rsidRPr="00FC7223">
        <w:rPr>
          <w:rFonts w:ascii="Arial" w:hAnsi="Arial" w:cs="Arial"/>
          <w:szCs w:val="22"/>
        </w:rPr>
        <w:t xml:space="preserve">The Authorised Representative for this Commission will be </w:t>
      </w:r>
      <w:r w:rsidR="003972DA" w:rsidRPr="003026D3">
        <w:rPr>
          <w:rFonts w:ascii="Arial" w:hAnsi="Arial" w:cs="Arial"/>
          <w:szCs w:val="22"/>
          <w:highlight w:val="black"/>
        </w:rPr>
        <w:t>Nick Allen</w:t>
      </w:r>
      <w:r w:rsidR="003026D3" w:rsidRPr="003026D3">
        <w:rPr>
          <w:rFonts w:ascii="Arial" w:hAnsi="Arial" w:cs="Arial"/>
          <w:szCs w:val="22"/>
          <w:highlight w:val="black"/>
        </w:rPr>
        <w:t xml:space="preserve"> who can be contacted at</w:t>
      </w:r>
      <w:r w:rsidRPr="003026D3">
        <w:rPr>
          <w:rFonts w:ascii="Arial" w:hAnsi="Arial" w:cs="Arial"/>
          <w:szCs w:val="22"/>
          <w:highlight w:val="black"/>
        </w:rPr>
        <w:t xml:space="preserve"> </w:t>
      </w:r>
      <w:r w:rsidR="004A0B72" w:rsidRPr="003026D3">
        <w:rPr>
          <w:rFonts w:ascii="Arial" w:hAnsi="Arial" w:cs="Arial"/>
          <w:szCs w:val="22"/>
          <w:highlight w:val="black"/>
        </w:rPr>
        <w:t>0207 944 3287.</w:t>
      </w:r>
    </w:p>
    <w:p w14:paraId="2B507019" w14:textId="77777777" w:rsidR="00EE23F3" w:rsidRDefault="00EE23F3" w:rsidP="00FD5640">
      <w:pPr>
        <w:rPr>
          <w:rFonts w:ascii="Arial" w:hAnsi="Arial" w:cs="Arial"/>
          <w:szCs w:val="22"/>
        </w:rPr>
      </w:pPr>
    </w:p>
    <w:p w14:paraId="2B50701A" w14:textId="77777777" w:rsidR="00EE23F3" w:rsidRDefault="00EE23F3" w:rsidP="00FD5640">
      <w:pPr>
        <w:rPr>
          <w:rFonts w:ascii="Arial" w:hAnsi="Arial" w:cs="Arial"/>
          <w:szCs w:val="22"/>
        </w:rPr>
      </w:pPr>
      <w:r>
        <w:rPr>
          <w:rFonts w:ascii="Arial" w:hAnsi="Arial" w:cs="Arial"/>
          <w:szCs w:val="22"/>
        </w:rPr>
        <w:t>Key Personnel:</w:t>
      </w:r>
    </w:p>
    <w:p w14:paraId="2B50701B" w14:textId="77777777" w:rsidR="00EE23F3" w:rsidRDefault="00EE23F3" w:rsidP="00FD5640">
      <w:pPr>
        <w:rPr>
          <w:rFonts w:ascii="Arial" w:hAnsi="Arial" w:cs="Arial"/>
          <w:szCs w:val="22"/>
        </w:rPr>
      </w:pPr>
    </w:p>
    <w:tbl>
      <w:tblPr>
        <w:tblW w:w="6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80"/>
      </w:tblGrid>
      <w:tr w:rsidR="00EE23F3" w:rsidRPr="00EE23F3" w14:paraId="2B50701E" w14:textId="77777777" w:rsidTr="00EE23F3">
        <w:trPr>
          <w:trHeight w:val="375"/>
        </w:trPr>
        <w:tc>
          <w:tcPr>
            <w:tcW w:w="3180" w:type="dxa"/>
            <w:shd w:val="clear" w:color="000000" w:fill="FFFFFF"/>
          </w:tcPr>
          <w:p w14:paraId="2B50701C"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Nick Allen</w:t>
            </w:r>
          </w:p>
        </w:tc>
        <w:tc>
          <w:tcPr>
            <w:tcW w:w="3180" w:type="dxa"/>
            <w:shd w:val="clear" w:color="000000" w:fill="FFFFFF"/>
          </w:tcPr>
          <w:p w14:paraId="2B50701D"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DFT Contract Manager</w:t>
            </w:r>
          </w:p>
        </w:tc>
      </w:tr>
      <w:tr w:rsidR="00EE23F3" w:rsidRPr="00EE23F3" w14:paraId="2B507021" w14:textId="77777777" w:rsidTr="00EE23F3">
        <w:trPr>
          <w:trHeight w:val="375"/>
        </w:trPr>
        <w:tc>
          <w:tcPr>
            <w:tcW w:w="3180" w:type="dxa"/>
            <w:shd w:val="clear" w:color="000000" w:fill="FFFFFF"/>
          </w:tcPr>
          <w:p w14:paraId="2B50701F"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Matthew Bell</w:t>
            </w:r>
          </w:p>
        </w:tc>
        <w:tc>
          <w:tcPr>
            <w:tcW w:w="3180" w:type="dxa"/>
            <w:shd w:val="clear" w:color="000000" w:fill="FFFFFF"/>
          </w:tcPr>
          <w:p w14:paraId="2B507020"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Frontier Director</w:t>
            </w:r>
          </w:p>
        </w:tc>
      </w:tr>
      <w:tr w:rsidR="00EE23F3" w:rsidRPr="00EE23F3" w14:paraId="2B507024" w14:textId="77777777" w:rsidTr="00EE23F3">
        <w:trPr>
          <w:trHeight w:val="375"/>
        </w:trPr>
        <w:tc>
          <w:tcPr>
            <w:tcW w:w="3180" w:type="dxa"/>
            <w:shd w:val="clear" w:color="000000" w:fill="FFFFFF"/>
          </w:tcPr>
          <w:p w14:paraId="2B507022"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 xml:space="preserve">Kat </w:t>
            </w:r>
            <w:proofErr w:type="spellStart"/>
            <w:r w:rsidRPr="003026D3">
              <w:rPr>
                <w:rFonts w:ascii="Arial" w:hAnsi="Arial" w:cs="Arial"/>
                <w:b/>
                <w:bCs/>
                <w:color w:val="000000"/>
                <w:sz w:val="24"/>
                <w:szCs w:val="24"/>
                <w:highlight w:val="black"/>
                <w:lang w:eastAsia="en-GB"/>
              </w:rPr>
              <w:t>Deyes</w:t>
            </w:r>
            <w:proofErr w:type="spellEnd"/>
          </w:p>
        </w:tc>
        <w:tc>
          <w:tcPr>
            <w:tcW w:w="3180" w:type="dxa"/>
            <w:shd w:val="clear" w:color="000000" w:fill="FFFFFF"/>
          </w:tcPr>
          <w:p w14:paraId="2B507023"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Frontier Manager</w:t>
            </w:r>
          </w:p>
        </w:tc>
      </w:tr>
      <w:tr w:rsidR="00EE23F3" w:rsidRPr="00EE23F3" w14:paraId="2B507027" w14:textId="77777777" w:rsidTr="00EE23F3">
        <w:trPr>
          <w:trHeight w:val="375"/>
        </w:trPr>
        <w:tc>
          <w:tcPr>
            <w:tcW w:w="3180" w:type="dxa"/>
            <w:shd w:val="clear" w:color="000000" w:fill="FFFFFF"/>
            <w:hideMark/>
          </w:tcPr>
          <w:p w14:paraId="2B507025"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James Collis</w:t>
            </w:r>
          </w:p>
        </w:tc>
        <w:tc>
          <w:tcPr>
            <w:tcW w:w="3180" w:type="dxa"/>
            <w:shd w:val="clear" w:color="000000" w:fill="FFFFFF"/>
          </w:tcPr>
          <w:p w14:paraId="2B507026"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Frontier Consultant</w:t>
            </w:r>
          </w:p>
        </w:tc>
      </w:tr>
      <w:tr w:rsidR="00EE23F3" w:rsidRPr="00EE23F3" w14:paraId="2B50702A" w14:textId="77777777" w:rsidTr="00EE23F3">
        <w:trPr>
          <w:trHeight w:val="375"/>
        </w:trPr>
        <w:tc>
          <w:tcPr>
            <w:tcW w:w="3180" w:type="dxa"/>
            <w:shd w:val="clear" w:color="000000" w:fill="FFFFFF"/>
            <w:hideMark/>
          </w:tcPr>
          <w:p w14:paraId="2B507028"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Nick Fitzpatrick</w:t>
            </w:r>
          </w:p>
        </w:tc>
        <w:tc>
          <w:tcPr>
            <w:tcW w:w="3180" w:type="dxa"/>
            <w:shd w:val="clear" w:color="000000" w:fill="FFFFFF"/>
          </w:tcPr>
          <w:p w14:paraId="2B507029"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Frontier Consultant</w:t>
            </w:r>
          </w:p>
        </w:tc>
      </w:tr>
      <w:tr w:rsidR="00EE23F3" w:rsidRPr="00EE23F3" w14:paraId="2B50702D" w14:textId="77777777" w:rsidTr="00EE23F3">
        <w:trPr>
          <w:trHeight w:val="375"/>
        </w:trPr>
        <w:tc>
          <w:tcPr>
            <w:tcW w:w="3180" w:type="dxa"/>
            <w:shd w:val="clear" w:color="000000" w:fill="FFFFFF"/>
            <w:hideMark/>
          </w:tcPr>
          <w:p w14:paraId="2B50702B"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 xml:space="preserve">Eli </w:t>
            </w:r>
            <w:proofErr w:type="spellStart"/>
            <w:r w:rsidRPr="003026D3">
              <w:rPr>
                <w:rFonts w:ascii="Arial" w:hAnsi="Arial" w:cs="Arial"/>
                <w:b/>
                <w:bCs/>
                <w:color w:val="000000"/>
                <w:sz w:val="24"/>
                <w:szCs w:val="24"/>
                <w:highlight w:val="black"/>
                <w:lang w:eastAsia="en-GB"/>
              </w:rPr>
              <w:t>Rezinsky</w:t>
            </w:r>
            <w:proofErr w:type="spellEnd"/>
          </w:p>
        </w:tc>
        <w:tc>
          <w:tcPr>
            <w:tcW w:w="3180" w:type="dxa"/>
            <w:shd w:val="clear" w:color="000000" w:fill="FFFFFF"/>
          </w:tcPr>
          <w:p w14:paraId="2B50702C" w14:textId="77777777" w:rsidR="00EE23F3" w:rsidRPr="003026D3" w:rsidRDefault="00EE23F3" w:rsidP="00EE23F3">
            <w:pPr>
              <w:spacing w:line="240" w:lineRule="auto"/>
              <w:jc w:val="left"/>
              <w:rPr>
                <w:rFonts w:ascii="Arial" w:hAnsi="Arial" w:cs="Arial"/>
                <w:b/>
                <w:bCs/>
                <w:color w:val="000000"/>
                <w:sz w:val="24"/>
                <w:szCs w:val="24"/>
                <w:highlight w:val="black"/>
                <w:lang w:eastAsia="en-GB"/>
              </w:rPr>
            </w:pPr>
            <w:r w:rsidRPr="003026D3">
              <w:rPr>
                <w:rFonts w:ascii="Arial" w:hAnsi="Arial" w:cs="Arial"/>
                <w:b/>
                <w:bCs/>
                <w:color w:val="000000"/>
                <w:sz w:val="24"/>
                <w:szCs w:val="24"/>
                <w:highlight w:val="black"/>
                <w:lang w:eastAsia="en-GB"/>
              </w:rPr>
              <w:t>Frontier Consultant</w:t>
            </w:r>
          </w:p>
        </w:tc>
      </w:tr>
    </w:tbl>
    <w:p w14:paraId="2B50702E" w14:textId="77777777" w:rsidR="00EE23F3" w:rsidRPr="00FC7223" w:rsidRDefault="00EE23F3" w:rsidP="00FD5640">
      <w:pPr>
        <w:rPr>
          <w:rFonts w:ascii="Arial" w:hAnsi="Arial" w:cs="Arial"/>
          <w:szCs w:val="22"/>
        </w:rPr>
      </w:pPr>
    </w:p>
    <w:p w14:paraId="2B50702F" w14:textId="77777777" w:rsidR="00FD5640" w:rsidRPr="00FC7223" w:rsidRDefault="00FD5640" w:rsidP="00FD5640">
      <w:pPr>
        <w:rPr>
          <w:rFonts w:ascii="Arial" w:hAnsi="Arial" w:cs="Arial"/>
          <w:szCs w:val="22"/>
        </w:rPr>
      </w:pPr>
    </w:p>
    <w:p w14:paraId="2B507030" w14:textId="77777777" w:rsidR="00FD5640" w:rsidRPr="00665941" w:rsidRDefault="00FD5640" w:rsidP="00FD5640">
      <w:pPr>
        <w:rPr>
          <w:rFonts w:ascii="Arial" w:hAnsi="Arial" w:cs="Arial"/>
          <w:szCs w:val="22"/>
        </w:rPr>
      </w:pPr>
      <w:r w:rsidRPr="00FC7223">
        <w:rPr>
          <w:rFonts w:ascii="Arial" w:hAnsi="Arial" w:cs="Arial"/>
          <w:szCs w:val="22"/>
        </w:rPr>
        <w:t>Congratulations on your success in being selected to undertake this Commission.</w:t>
      </w:r>
    </w:p>
    <w:p w14:paraId="2B507031" w14:textId="77777777" w:rsidR="00FD5640" w:rsidRPr="00665941" w:rsidRDefault="00FD5640" w:rsidP="00FD5640">
      <w:pPr>
        <w:rPr>
          <w:rFonts w:ascii="Arial" w:hAnsi="Arial" w:cs="Arial"/>
          <w:szCs w:val="22"/>
        </w:rPr>
      </w:pPr>
    </w:p>
    <w:p w14:paraId="2B507032" w14:textId="77777777" w:rsidR="00FD5640" w:rsidRPr="00665941" w:rsidRDefault="00FD5640" w:rsidP="00FD5640">
      <w:pPr>
        <w:rPr>
          <w:rFonts w:ascii="Arial" w:hAnsi="Arial" w:cs="Arial"/>
          <w:szCs w:val="22"/>
        </w:rPr>
      </w:pPr>
      <w:r w:rsidRPr="00665941">
        <w:rPr>
          <w:rFonts w:ascii="Arial" w:hAnsi="Arial" w:cs="Arial"/>
          <w:szCs w:val="22"/>
        </w:rPr>
        <w:t>Yours sincerely</w:t>
      </w:r>
    </w:p>
    <w:p w14:paraId="2B507033" w14:textId="77777777" w:rsidR="00FD5640" w:rsidRPr="00665941" w:rsidRDefault="00FD5640" w:rsidP="00FD5640">
      <w:pPr>
        <w:rPr>
          <w:rFonts w:ascii="Arial" w:hAnsi="Arial" w:cs="Arial"/>
          <w:szCs w:val="22"/>
        </w:rPr>
      </w:pPr>
    </w:p>
    <w:p w14:paraId="2B507034" w14:textId="77777777" w:rsidR="00FC7223" w:rsidRPr="00665941" w:rsidRDefault="00FC7223" w:rsidP="00FD5640">
      <w:pPr>
        <w:rPr>
          <w:rFonts w:ascii="Arial" w:hAnsi="Arial" w:cs="Arial"/>
          <w:szCs w:val="22"/>
        </w:rPr>
      </w:pPr>
    </w:p>
    <w:p w14:paraId="2B507035" w14:textId="77777777" w:rsidR="00FD5640" w:rsidRDefault="00FD5640" w:rsidP="00FD5640">
      <w:pPr>
        <w:rPr>
          <w:rFonts w:ascii="Arial" w:hAnsi="Arial" w:cs="Arial"/>
          <w:szCs w:val="22"/>
          <w:highlight w:val="yellow"/>
        </w:rPr>
      </w:pPr>
    </w:p>
    <w:p w14:paraId="2B507036" w14:textId="77777777" w:rsidR="00541B63" w:rsidRDefault="00541B63" w:rsidP="00FD5640">
      <w:pPr>
        <w:rPr>
          <w:rFonts w:ascii="Arial" w:hAnsi="Arial" w:cs="Arial"/>
          <w:szCs w:val="22"/>
        </w:rPr>
      </w:pPr>
      <w:r w:rsidRPr="00541B63">
        <w:rPr>
          <w:rFonts w:ascii="Arial" w:hAnsi="Arial" w:cs="Arial"/>
          <w:szCs w:val="22"/>
        </w:rPr>
        <w:t>DATE:</w:t>
      </w:r>
    </w:p>
    <w:p w14:paraId="2B507037" w14:textId="77777777" w:rsidR="00FC7223" w:rsidRDefault="00FC7223" w:rsidP="00FD5640">
      <w:pPr>
        <w:rPr>
          <w:rFonts w:ascii="Arial" w:hAnsi="Arial" w:cs="Arial"/>
          <w:szCs w:val="22"/>
        </w:rPr>
      </w:pPr>
      <w:r>
        <w:rPr>
          <w:rFonts w:ascii="Arial" w:hAnsi="Arial" w:cs="Arial"/>
          <w:szCs w:val="22"/>
        </w:rPr>
        <w:t>Signed on behalf of</w:t>
      </w:r>
      <w:r w:rsidRPr="00FC7223">
        <w:rPr>
          <w:rFonts w:ascii="Arial" w:hAnsi="Arial" w:cs="Arial"/>
          <w:szCs w:val="22"/>
        </w:rPr>
        <w:t xml:space="preserve"> Department for Transport</w:t>
      </w:r>
    </w:p>
    <w:p w14:paraId="2B507038" w14:textId="77777777" w:rsidR="00B77A9C" w:rsidRDefault="00B77A9C" w:rsidP="00FD5640">
      <w:pPr>
        <w:rPr>
          <w:rFonts w:ascii="Arial" w:hAnsi="Arial" w:cs="Arial"/>
          <w:szCs w:val="22"/>
        </w:rPr>
      </w:pPr>
    </w:p>
    <w:p w14:paraId="2B507039" w14:textId="77777777" w:rsidR="00FC7223" w:rsidRPr="00665941" w:rsidRDefault="00FC7223" w:rsidP="00FD5640">
      <w:pPr>
        <w:rPr>
          <w:rFonts w:ascii="Arial" w:hAnsi="Arial" w:cs="Arial"/>
          <w:szCs w:val="22"/>
        </w:rPr>
      </w:pPr>
    </w:p>
    <w:p w14:paraId="2B50703A" w14:textId="77777777" w:rsidR="00FD5640" w:rsidRPr="00665941" w:rsidRDefault="00FD5640" w:rsidP="00FD5640">
      <w:pPr>
        <w:rPr>
          <w:rFonts w:ascii="Arial" w:hAnsi="Arial" w:cs="Arial"/>
          <w:szCs w:val="22"/>
        </w:rPr>
      </w:pPr>
      <w:r w:rsidRPr="00665941">
        <w:rPr>
          <w:rFonts w:ascii="Arial" w:hAnsi="Arial" w:cs="Arial"/>
          <w:szCs w:val="22"/>
        </w:rPr>
        <w:t>BY SIGNING AND RETURNING THIS COMMISSIONING LETTER THE SERVICE PROVIDER AGREES to enter a legally binding contract with the Customer to provide to the Customer the Services specified in this Commissioning Letter and Annexes incorporating the rights and obligations in the Call-off Terms and Conditions set out in the Framework Agreement.</w:t>
      </w:r>
    </w:p>
    <w:p w14:paraId="2B50703B" w14:textId="77777777" w:rsidR="00FD5640" w:rsidRPr="00665941" w:rsidRDefault="00FD5640" w:rsidP="00FD5640">
      <w:pPr>
        <w:rPr>
          <w:rFonts w:ascii="Arial" w:hAnsi="Arial" w:cs="Arial"/>
          <w:szCs w:val="22"/>
        </w:rPr>
      </w:pPr>
    </w:p>
    <w:p w14:paraId="2B50703C" w14:textId="77777777" w:rsidR="00FD5640" w:rsidRPr="00665941" w:rsidRDefault="00B77A9C" w:rsidP="00FD5640">
      <w:pPr>
        <w:rPr>
          <w:rFonts w:ascii="Arial" w:hAnsi="Arial" w:cs="Arial"/>
          <w:szCs w:val="22"/>
        </w:rPr>
      </w:pPr>
      <w:r>
        <w:rPr>
          <w:rFonts w:ascii="Arial" w:hAnsi="Arial" w:cs="Arial"/>
          <w:szCs w:val="22"/>
        </w:rPr>
        <w:t>Signed on behalf of</w:t>
      </w:r>
      <w:r w:rsidRPr="00B77A9C">
        <w:t xml:space="preserve"> </w:t>
      </w:r>
      <w:r w:rsidRPr="00B77A9C">
        <w:rPr>
          <w:rFonts w:ascii="Arial" w:hAnsi="Arial" w:cs="Arial"/>
          <w:szCs w:val="22"/>
        </w:rPr>
        <w:t>Frontier Economics</w:t>
      </w:r>
    </w:p>
    <w:p w14:paraId="2B50703D" w14:textId="77777777" w:rsidR="00FD5640" w:rsidRPr="00665941" w:rsidRDefault="00FD5640" w:rsidP="00FD5640">
      <w:pPr>
        <w:rPr>
          <w:rFonts w:ascii="Arial" w:hAnsi="Arial" w:cs="Arial"/>
          <w:szCs w:val="22"/>
        </w:rPr>
      </w:pPr>
    </w:p>
    <w:p w14:paraId="2B50703E" w14:textId="77777777" w:rsidR="00FD5640" w:rsidRPr="00665941" w:rsidRDefault="00FD5640" w:rsidP="00FD5640">
      <w:pPr>
        <w:rPr>
          <w:rFonts w:ascii="Arial" w:hAnsi="Arial" w:cs="Arial"/>
          <w:szCs w:val="22"/>
        </w:rPr>
      </w:pPr>
    </w:p>
    <w:p w14:paraId="2B50703F" w14:textId="77777777" w:rsidR="00FD5640" w:rsidRDefault="00FD5640" w:rsidP="00FD5640">
      <w:pPr>
        <w:rPr>
          <w:rFonts w:ascii="Arial" w:hAnsi="Arial" w:cs="Arial"/>
          <w:szCs w:val="22"/>
        </w:rPr>
      </w:pPr>
    </w:p>
    <w:p w14:paraId="2B507040" w14:textId="77777777" w:rsidR="00B77A9C" w:rsidRDefault="00A94A8B" w:rsidP="00FD5640">
      <w:pPr>
        <w:rPr>
          <w:rFonts w:ascii="Arial" w:hAnsi="Arial" w:cs="Arial"/>
          <w:szCs w:val="22"/>
        </w:rPr>
      </w:pPr>
      <w:r>
        <w:rPr>
          <w:rFonts w:ascii="Arial" w:hAnsi="Arial" w:cs="Arial"/>
          <w:szCs w:val="22"/>
        </w:rPr>
        <w:t>DATE:</w:t>
      </w:r>
    </w:p>
    <w:p w14:paraId="2B507041" w14:textId="77777777" w:rsidR="00B77A9C" w:rsidRPr="00665941" w:rsidRDefault="00B77A9C" w:rsidP="00FD5640">
      <w:pPr>
        <w:rPr>
          <w:rFonts w:ascii="Arial" w:hAnsi="Arial" w:cs="Arial"/>
          <w:szCs w:val="22"/>
        </w:rPr>
      </w:pPr>
    </w:p>
    <w:p w14:paraId="2B507042" w14:textId="77777777" w:rsidR="00FD5640" w:rsidRDefault="00FD5640" w:rsidP="00FD5640">
      <w:pPr>
        <w:rPr>
          <w:rFonts w:ascii="Arial" w:hAnsi="Arial" w:cs="Arial"/>
          <w:szCs w:val="22"/>
        </w:rPr>
      </w:pPr>
      <w:r w:rsidRPr="00665941">
        <w:rPr>
          <w:rFonts w:ascii="Arial" w:hAnsi="Arial" w:cs="Arial"/>
          <w:szCs w:val="22"/>
        </w:rPr>
        <w:t>Annex A</w:t>
      </w:r>
      <w:r w:rsidR="00757EDB">
        <w:rPr>
          <w:rFonts w:ascii="Arial" w:hAnsi="Arial" w:cs="Arial"/>
          <w:szCs w:val="22"/>
        </w:rPr>
        <w:t>:</w:t>
      </w:r>
      <w:r w:rsidRPr="00665941">
        <w:rPr>
          <w:rFonts w:ascii="Arial" w:hAnsi="Arial" w:cs="Arial"/>
          <w:szCs w:val="22"/>
        </w:rPr>
        <w:t xml:space="preserve"> Tender</w:t>
      </w:r>
    </w:p>
    <w:p w14:paraId="2B507043" w14:textId="77777777" w:rsidR="005E7301" w:rsidRDefault="005E7301" w:rsidP="00FD5640">
      <w:pPr>
        <w:rPr>
          <w:rFonts w:ascii="Arial" w:hAnsi="Arial" w:cs="Arial"/>
          <w:szCs w:val="22"/>
        </w:rPr>
      </w:pPr>
    </w:p>
    <w:p w14:paraId="2B507044" w14:textId="521FAA7C" w:rsidR="004A0B72" w:rsidRDefault="004A0B72" w:rsidP="00FD5640">
      <w:pPr>
        <w:rPr>
          <w:rFonts w:ascii="Arial" w:hAnsi="Arial" w:cs="Arial"/>
          <w:szCs w:val="22"/>
        </w:rPr>
      </w:pPr>
    </w:p>
    <w:p w14:paraId="2B507045" w14:textId="762B861A" w:rsidR="004A0B72" w:rsidRDefault="003026D3" w:rsidP="00FD5640">
      <w:pPr>
        <w:rPr>
          <w:rFonts w:ascii="Arial" w:hAnsi="Arial" w:cs="Arial"/>
          <w:szCs w:val="22"/>
        </w:rPr>
      </w:pPr>
      <w:r>
        <w:rPr>
          <w:rFonts w:ascii="Arial" w:hAnsi="Arial" w:cs="Arial"/>
          <w:szCs w:val="22"/>
        </w:rPr>
        <w:t>REDACTED</w:t>
      </w:r>
    </w:p>
    <w:p w14:paraId="2B507046" w14:textId="23DC30E3" w:rsidR="004A0B72" w:rsidRDefault="004A0B72" w:rsidP="00FD5640">
      <w:pPr>
        <w:rPr>
          <w:rFonts w:ascii="Arial" w:hAnsi="Arial" w:cs="Arial"/>
          <w:szCs w:val="22"/>
        </w:rPr>
      </w:pPr>
    </w:p>
    <w:p w14:paraId="2B507047" w14:textId="77777777" w:rsidR="005E7301" w:rsidRPr="00665941" w:rsidRDefault="005E7301" w:rsidP="00FD5640">
      <w:pPr>
        <w:rPr>
          <w:rFonts w:ascii="Arial" w:hAnsi="Arial" w:cs="Arial"/>
          <w:szCs w:val="22"/>
        </w:rPr>
      </w:pPr>
    </w:p>
    <w:p w14:paraId="2B507048" w14:textId="77777777" w:rsidR="00FD5640" w:rsidRDefault="00FD5640" w:rsidP="00FD5640">
      <w:pPr>
        <w:rPr>
          <w:rFonts w:ascii="Arial" w:hAnsi="Arial" w:cs="Arial"/>
          <w:szCs w:val="22"/>
        </w:rPr>
      </w:pPr>
      <w:r w:rsidRPr="00665941">
        <w:rPr>
          <w:rFonts w:ascii="Arial" w:hAnsi="Arial" w:cs="Arial"/>
          <w:szCs w:val="22"/>
        </w:rPr>
        <w:t>Annex B</w:t>
      </w:r>
      <w:r w:rsidR="00757EDB">
        <w:rPr>
          <w:rFonts w:ascii="Arial" w:hAnsi="Arial" w:cs="Arial"/>
          <w:szCs w:val="22"/>
        </w:rPr>
        <w:t>:</w:t>
      </w:r>
      <w:r w:rsidRPr="00665941">
        <w:rPr>
          <w:rFonts w:ascii="Arial" w:hAnsi="Arial" w:cs="Arial"/>
          <w:szCs w:val="22"/>
        </w:rPr>
        <w:t xml:space="preserve"> Specification</w:t>
      </w:r>
    </w:p>
    <w:p w14:paraId="2B507049" w14:textId="77777777" w:rsidR="005E7301" w:rsidRDefault="005E7301" w:rsidP="00FD5640">
      <w:pPr>
        <w:rPr>
          <w:rFonts w:ascii="Arial" w:hAnsi="Arial" w:cs="Arial"/>
          <w:szCs w:val="22"/>
        </w:rPr>
      </w:pPr>
    </w:p>
    <w:p w14:paraId="2B50704A" w14:textId="514C4623" w:rsidR="005E7301" w:rsidRDefault="005E7301" w:rsidP="00FD5640">
      <w:pPr>
        <w:rPr>
          <w:rFonts w:ascii="Arial" w:hAnsi="Arial" w:cs="Arial"/>
          <w:szCs w:val="22"/>
        </w:rPr>
      </w:pPr>
    </w:p>
    <w:p w14:paraId="2B50704B" w14:textId="7EC48808" w:rsidR="00FD5640" w:rsidRDefault="003026D3" w:rsidP="00FD5640">
      <w:pPr>
        <w:rPr>
          <w:rFonts w:ascii="Arial" w:hAnsi="Arial" w:cs="Arial"/>
          <w:sz w:val="20"/>
          <w:szCs w:val="24"/>
        </w:rPr>
      </w:pPr>
      <w:r>
        <w:rPr>
          <w:rFonts w:ascii="Arial" w:hAnsi="Arial" w:cs="Arial"/>
          <w:sz w:val="20"/>
          <w:szCs w:val="24"/>
        </w:rPr>
        <w:t>REDACTED</w:t>
      </w:r>
    </w:p>
    <w:p w14:paraId="2B50704C" w14:textId="77777777" w:rsidR="005E7301" w:rsidRDefault="005E7301" w:rsidP="00FD5640">
      <w:pPr>
        <w:rPr>
          <w:rFonts w:ascii="Arial" w:hAnsi="Arial" w:cs="Arial"/>
          <w:sz w:val="20"/>
          <w:szCs w:val="24"/>
        </w:rPr>
      </w:pPr>
    </w:p>
    <w:p w14:paraId="2B50704D" w14:textId="77777777" w:rsidR="005E7301" w:rsidRPr="00757EDB" w:rsidRDefault="005E7301" w:rsidP="00FD5640">
      <w:pPr>
        <w:rPr>
          <w:rFonts w:ascii="Arial" w:hAnsi="Arial" w:cs="Arial"/>
          <w:sz w:val="20"/>
          <w:szCs w:val="24"/>
        </w:rPr>
      </w:pPr>
    </w:p>
    <w:sectPr w:rsidR="005E7301" w:rsidRPr="00757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38B3631D"/>
    <w:multiLevelType w:val="hybridMultilevel"/>
    <w:tmpl w:val="51F20C0E"/>
    <w:lvl w:ilvl="0" w:tplc="A3DCDD22">
      <w:start w:val="1"/>
      <w:numFmt w:val="upperLetter"/>
      <w:pStyle w:val="Appmainhead"/>
      <w:lvlText w:val="Annex %1."/>
      <w:lvlJc w:val="left"/>
      <w:pPr>
        <w:tabs>
          <w:tab w:val="num" w:pos="193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855"/>
        </w:tabs>
        <w:ind w:left="1855"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40"/>
    <w:rsid w:val="000B1460"/>
    <w:rsid w:val="00161450"/>
    <w:rsid w:val="002B21BB"/>
    <w:rsid w:val="002C1C96"/>
    <w:rsid w:val="002D2487"/>
    <w:rsid w:val="003026D3"/>
    <w:rsid w:val="00346BDA"/>
    <w:rsid w:val="003972DA"/>
    <w:rsid w:val="00462DED"/>
    <w:rsid w:val="004A0B72"/>
    <w:rsid w:val="004D55DA"/>
    <w:rsid w:val="00500149"/>
    <w:rsid w:val="00541B63"/>
    <w:rsid w:val="0055729F"/>
    <w:rsid w:val="005E7301"/>
    <w:rsid w:val="00665941"/>
    <w:rsid w:val="00734B76"/>
    <w:rsid w:val="00757EDB"/>
    <w:rsid w:val="007B2A6E"/>
    <w:rsid w:val="008D5FC4"/>
    <w:rsid w:val="008E0278"/>
    <w:rsid w:val="008F5EB1"/>
    <w:rsid w:val="00910121"/>
    <w:rsid w:val="009B45C7"/>
    <w:rsid w:val="00A31B0A"/>
    <w:rsid w:val="00A94A8B"/>
    <w:rsid w:val="00B77A9C"/>
    <w:rsid w:val="00B8610D"/>
    <w:rsid w:val="00BC4B6B"/>
    <w:rsid w:val="00C41BFC"/>
    <w:rsid w:val="00DA3160"/>
    <w:rsid w:val="00DF4138"/>
    <w:rsid w:val="00E66809"/>
    <w:rsid w:val="00EE23F3"/>
    <w:rsid w:val="00F7773C"/>
    <w:rsid w:val="00FC7223"/>
    <w:rsid w:val="00FD5640"/>
    <w:rsid w:val="00FD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6FB5"/>
  <w15:docId w15:val="{18FF526E-70DE-4CC8-8EBB-42AACFA6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40"/>
    <w:pPr>
      <w:spacing w:after="0" w:line="300" w:lineRule="atLeast"/>
      <w:jc w:val="both"/>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C41BFC"/>
    <w:pPr>
      <w:keepNext/>
      <w:numPr>
        <w:numId w:val="3"/>
      </w:numPr>
      <w:adjustRightInd w:val="0"/>
      <w:spacing w:after="240" w:line="240" w:lineRule="auto"/>
      <w:outlineLvl w:val="0"/>
    </w:pPr>
    <w:rPr>
      <w:rFonts w:ascii="Arial" w:eastAsia="STZhongsong" w:hAnsi="Arial"/>
      <w:b/>
      <w:caps/>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C41BFC"/>
    <w:pPr>
      <w:numPr>
        <w:ilvl w:val="1"/>
        <w:numId w:val="3"/>
      </w:numPr>
      <w:adjustRightInd w:val="0"/>
      <w:spacing w:after="240" w:line="240" w:lineRule="auto"/>
      <w:outlineLvl w:val="1"/>
    </w:pPr>
    <w:rPr>
      <w:rFonts w:ascii="Arial" w:eastAsia="STZhongsong" w:hAnsi="Arial"/>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C41BFC"/>
    <w:pPr>
      <w:numPr>
        <w:ilvl w:val="2"/>
        <w:numId w:val="3"/>
      </w:numPr>
      <w:adjustRightInd w:val="0"/>
      <w:spacing w:after="240" w:line="240" w:lineRule="auto"/>
      <w:outlineLvl w:val="2"/>
    </w:pPr>
    <w:rPr>
      <w:rFonts w:ascii="Arial" w:eastAsia="STZhongsong" w:hAnsi="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41BFC"/>
    <w:pPr>
      <w:numPr>
        <w:ilvl w:val="3"/>
        <w:numId w:val="3"/>
      </w:numPr>
      <w:adjustRightInd w:val="0"/>
      <w:spacing w:after="240" w:line="240" w:lineRule="auto"/>
      <w:outlineLvl w:val="3"/>
    </w:pPr>
    <w:rPr>
      <w:rFonts w:ascii="Arial" w:eastAsia="STZhongsong"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41BFC"/>
    <w:pPr>
      <w:numPr>
        <w:ilvl w:val="4"/>
        <w:numId w:val="3"/>
      </w:numPr>
      <w:adjustRightInd w:val="0"/>
      <w:spacing w:after="240" w:line="240" w:lineRule="auto"/>
      <w:outlineLvl w:val="4"/>
    </w:pPr>
    <w:rPr>
      <w:rFonts w:ascii="Arial" w:eastAsia="STZhongsong" w:hAnsi="Arial"/>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41BFC"/>
    <w:pPr>
      <w:numPr>
        <w:ilvl w:val="5"/>
        <w:numId w:val="3"/>
      </w:numPr>
      <w:adjustRightInd w:val="0"/>
      <w:spacing w:after="240" w:line="240" w:lineRule="auto"/>
      <w:outlineLvl w:val="5"/>
    </w:pPr>
    <w:rPr>
      <w:rFonts w:ascii="Arial" w:eastAsia="STZhongsong" w:hAnsi="Arial"/>
      <w:lang w:eastAsia="zh-CN"/>
    </w:rPr>
  </w:style>
  <w:style w:type="paragraph" w:styleId="Heading7">
    <w:name w:val="heading 7"/>
    <w:aliases w:val="Heading 7 (Do Not Use),Heading 7(unused),Legal Level 1.1.,L2 PIP,Lev 7,H7DO NOT USE,PA Appendix Major"/>
    <w:basedOn w:val="Normal"/>
    <w:link w:val="Heading7Char"/>
    <w:qFormat/>
    <w:rsid w:val="00C41BFC"/>
    <w:pPr>
      <w:numPr>
        <w:ilvl w:val="6"/>
        <w:numId w:val="3"/>
      </w:numPr>
      <w:adjustRightInd w:val="0"/>
      <w:spacing w:after="240" w:line="240" w:lineRule="auto"/>
      <w:outlineLvl w:val="6"/>
    </w:pPr>
    <w:rPr>
      <w:rFonts w:ascii="Arial" w:eastAsia="STZhongsong" w:hAnsi="Arial"/>
      <w:lang w:eastAsia="zh-CN"/>
    </w:rPr>
  </w:style>
  <w:style w:type="paragraph" w:styleId="Heading8">
    <w:name w:val="heading 8"/>
    <w:aliases w:val="Heading 8 (Do Not Use),Legal Level 1.1.1.,Lev 8,h8 DO NOT USE,PA Appendix Minor"/>
    <w:basedOn w:val="Normal"/>
    <w:link w:val="Heading8Char"/>
    <w:uiPriority w:val="99"/>
    <w:qFormat/>
    <w:rsid w:val="00C41BFC"/>
    <w:pPr>
      <w:numPr>
        <w:ilvl w:val="7"/>
        <w:numId w:val="3"/>
      </w:numPr>
      <w:adjustRightInd w:val="0"/>
      <w:spacing w:after="240" w:line="240" w:lineRule="auto"/>
      <w:outlineLvl w:val="7"/>
    </w:pPr>
    <w:rPr>
      <w:rFonts w:ascii="Arial" w:eastAsia="STZhongsong" w:hAnsi="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41BFC"/>
    <w:pPr>
      <w:numPr>
        <w:ilvl w:val="8"/>
        <w:numId w:val="3"/>
      </w:numPr>
      <w:adjustRightInd w:val="0"/>
      <w:spacing w:after="240" w:line="240" w:lineRule="auto"/>
      <w:outlineLvl w:val="8"/>
    </w:pPr>
    <w:rPr>
      <w:rFonts w:ascii="Arial" w:eastAsia="STZhongsong" w:hAnsi="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mainhead">
    <w:name w:val="App   main head"/>
    <w:basedOn w:val="Normal"/>
    <w:next w:val="Normal"/>
    <w:rsid w:val="00FD5640"/>
    <w:pPr>
      <w:pageBreakBefore/>
      <w:numPr>
        <w:numId w:val="1"/>
      </w:numPr>
      <w:spacing w:before="240" w:after="360"/>
      <w:jc w:val="center"/>
    </w:pPr>
    <w:rPr>
      <w:b/>
    </w:rPr>
  </w:style>
  <w:style w:type="numbering" w:styleId="111111">
    <w:name w:val="Outline List 2"/>
    <w:basedOn w:val="NoList"/>
    <w:rsid w:val="007B2A6E"/>
    <w:pPr>
      <w:numPr>
        <w:numId w:val="2"/>
      </w:numPr>
    </w:pPr>
  </w:style>
  <w:style w:type="character" w:styleId="Hyperlink">
    <w:name w:val="Hyperlink"/>
    <w:basedOn w:val="DefaultParagraphFont"/>
    <w:uiPriority w:val="99"/>
    <w:unhideWhenUsed/>
    <w:rsid w:val="004A0B72"/>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41BF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C41BF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C41BF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41BF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41BF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41BF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41BF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41BF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41BFC"/>
    <w:rPr>
      <w:rFonts w:ascii="Arial" w:eastAsia="STZhongsong" w:hAnsi="Arial" w:cs="Times New Roman"/>
      <w:szCs w:val="20"/>
      <w:lang w:eastAsia="zh-CN"/>
    </w:rPr>
  </w:style>
  <w:style w:type="table" w:styleId="TableGrid">
    <w:name w:val="Table Grid"/>
    <w:basedOn w:val="TableNormal"/>
    <w:uiPriority w:val="59"/>
    <w:rsid w:val="00C41B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4138"/>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697E3629D664493E97F53D50248AD" ma:contentTypeVersion="2" ma:contentTypeDescription="Create a new document." ma:contentTypeScope="" ma:versionID="efb747a4c574469d5a378997591f92b1">
  <xsd:schema xmlns:xsd="http://www.w3.org/2001/XMLSchema" xmlns:p="http://schemas.microsoft.com/office/2006/metadata/properties" xmlns:ns1="http://schemas.microsoft.com/sharepoint/v3" targetNamespace="http://schemas.microsoft.com/office/2006/metadata/properties" ma:root="true" ma:fieldsID="56532a519c62c9a86006056144d434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CC34EB-1B0C-4268-8FDF-E9878546C9DA}">
  <ds:schemaRefs>
    <ds:schemaRef ds:uri="http://schemas.microsoft.com/sharepoint/v3/contenttype/forms"/>
  </ds:schemaRefs>
</ds:datastoreItem>
</file>

<file path=customXml/itemProps2.xml><?xml version="1.0" encoding="utf-8"?>
<ds:datastoreItem xmlns:ds="http://schemas.openxmlformats.org/officeDocument/2006/customXml" ds:itemID="{C5E46C7A-134E-4B41-92D0-3F943711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F57D2F-075E-4199-BD46-A526A702307C}">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Social research</dc:subject>
  <dc:creator>Kerry Hammond (UK SBS)</dc:creator>
  <cp:lastModifiedBy>Amanda Jones</cp:lastModifiedBy>
  <cp:revision>2</cp:revision>
  <dcterms:created xsi:type="dcterms:W3CDTF">2017-10-12T11:18:00Z</dcterms:created>
  <dcterms:modified xsi:type="dcterms:W3CDTF">2017-10-12T11:18:00Z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0x010100B44697E3629D664493E97F53D50248AD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