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3E68" w14:textId="12C86CC9" w:rsidR="007D3181" w:rsidRDefault="002F1B17" w:rsidP="00A76042">
      <w:pPr>
        <w:ind w:left="0"/>
        <w:jc w:val="center"/>
        <w:rPr>
          <w:sz w:val="44"/>
        </w:rPr>
      </w:pPr>
      <w:r>
        <w:rPr>
          <w:noProof/>
          <w:spacing w:val="10"/>
          <w:sz w:val="44"/>
          <w:szCs w:val="34"/>
          <w:lang w:eastAsia="en-GB"/>
        </w:rPr>
        <mc:AlternateContent>
          <mc:Choice Requires="wps">
            <w:drawing>
              <wp:anchor distT="0" distB="0" distL="114300" distR="114300" simplePos="0" relativeHeight="251660288" behindDoc="0" locked="0" layoutInCell="1" allowOverlap="1" wp14:anchorId="2E0224D3" wp14:editId="2BEABD92">
                <wp:simplePos x="0" y="0"/>
                <wp:positionH relativeFrom="column">
                  <wp:posOffset>3216275</wp:posOffset>
                </wp:positionH>
                <wp:positionV relativeFrom="paragraph">
                  <wp:posOffset>1573585</wp:posOffset>
                </wp:positionV>
                <wp:extent cx="3338195" cy="2647315"/>
                <wp:effectExtent l="0" t="0" r="14605" b="19685"/>
                <wp:wrapNone/>
                <wp:docPr id="3" name="Text Box 3"/>
                <wp:cNvGraphicFramePr/>
                <a:graphic xmlns:a="http://schemas.openxmlformats.org/drawingml/2006/main">
                  <a:graphicData uri="http://schemas.microsoft.com/office/word/2010/wordprocessingShape">
                    <wps:wsp>
                      <wps:cNvSpPr txBox="1"/>
                      <wps:spPr>
                        <a:xfrm>
                          <a:off x="0" y="0"/>
                          <a:ext cx="3338195" cy="2647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431A13" w14:textId="77777777" w:rsidR="003D3E58" w:rsidRDefault="003D3E58" w:rsidP="002F1B17">
                            <w:pPr>
                              <w:ind w:left="0"/>
                              <w:jc w:val="center"/>
                              <w:rPr>
                                <w:spacing w:val="10"/>
                                <w:sz w:val="44"/>
                                <w:szCs w:val="34"/>
                              </w:rPr>
                            </w:pPr>
                            <w:r>
                              <w:rPr>
                                <w:sz w:val="44"/>
                              </w:rPr>
                              <w:t>Invitation to Tender</w:t>
                            </w:r>
                          </w:p>
                          <w:p w14:paraId="274BFCF5" w14:textId="77777777" w:rsidR="003D3E58" w:rsidRDefault="003D3E58" w:rsidP="002F1B17">
                            <w:pPr>
                              <w:ind w:left="0"/>
                              <w:jc w:val="center"/>
                              <w:rPr>
                                <w:spacing w:val="10"/>
                                <w:sz w:val="44"/>
                                <w:szCs w:val="34"/>
                              </w:rPr>
                            </w:pPr>
                          </w:p>
                          <w:p w14:paraId="2934035E" w14:textId="6D3D9FE8" w:rsidR="003D3E58" w:rsidRPr="00F64F33" w:rsidRDefault="00217086" w:rsidP="002F1B17">
                            <w:pPr>
                              <w:ind w:left="0"/>
                              <w:jc w:val="center"/>
                              <w:rPr>
                                <w:spacing w:val="10"/>
                                <w:sz w:val="44"/>
                                <w:szCs w:val="34"/>
                              </w:rPr>
                            </w:pPr>
                            <w:sdt>
                              <w:sdtPr>
                                <w:rPr>
                                  <w:spacing w:val="10"/>
                                  <w:sz w:val="44"/>
                                  <w:szCs w:val="34"/>
                                </w:rPr>
                                <w:alias w:val="Subject"/>
                                <w:tag w:val=""/>
                                <w:id w:val="1903328563"/>
                                <w:dataBinding w:prefixMappings="xmlns:ns0='http://purl.org/dc/elements/1.1/' xmlns:ns1='http://schemas.openxmlformats.org/package/2006/metadata/core-properties' " w:xpath="/ns1:coreProperties[1]/ns0:subject[1]" w:storeItemID="{6C3C8BC8-F283-45AE-878A-BAB7291924A1}"/>
                                <w:text/>
                              </w:sdtPr>
                              <w:sdtEndPr/>
                              <w:sdtContent>
                                <w:r w:rsidR="003D3E58">
                                  <w:rPr>
                                    <w:spacing w:val="10"/>
                                    <w:sz w:val="44"/>
                                    <w:szCs w:val="34"/>
                                  </w:rPr>
                                  <w:t>Mobile Phone Contract</w:t>
                                </w:r>
                              </w:sdtContent>
                            </w:sdt>
                          </w:p>
                          <w:p w14:paraId="4B72081C" w14:textId="77777777" w:rsidR="003D3E58" w:rsidRPr="005522CB" w:rsidRDefault="003D3E58" w:rsidP="002F1B17">
                            <w:pPr>
                              <w:ind w:left="0"/>
                              <w:jc w:val="center"/>
                              <w:rPr>
                                <w:spacing w:val="10"/>
                                <w:sz w:val="44"/>
                                <w:szCs w:val="34"/>
                                <w:highlight w:val="yellow"/>
                              </w:rPr>
                            </w:pPr>
                          </w:p>
                          <w:p w14:paraId="70AE07A4" w14:textId="77777777" w:rsidR="003D3E58" w:rsidRPr="005522CB" w:rsidRDefault="003D3E58" w:rsidP="002F1B17">
                            <w:pPr>
                              <w:ind w:left="0"/>
                              <w:jc w:val="center"/>
                              <w:rPr>
                                <w:spacing w:val="10"/>
                                <w:sz w:val="44"/>
                                <w:szCs w:val="34"/>
                                <w:highlight w:val="yellow"/>
                              </w:rPr>
                            </w:pPr>
                          </w:p>
                          <w:p w14:paraId="5F6806E0" w14:textId="18C9A832" w:rsidR="003D3E58" w:rsidRPr="00FE06D8" w:rsidRDefault="003D3E58" w:rsidP="002F1B17">
                            <w:pPr>
                              <w:ind w:left="0"/>
                              <w:jc w:val="center"/>
                              <w:rPr>
                                <w:spacing w:val="10"/>
                                <w:sz w:val="44"/>
                                <w:szCs w:val="34"/>
                              </w:rPr>
                            </w:pPr>
                            <w:r>
                              <w:rPr>
                                <w:spacing w:val="10"/>
                                <w:sz w:val="44"/>
                                <w:szCs w:val="34"/>
                              </w:rPr>
                              <w:t>April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224D3" id="_x0000_t202" coordsize="21600,21600" o:spt="202" path="m,l,21600r21600,l21600,xe">
                <v:stroke joinstyle="miter"/>
                <v:path gradientshapeok="t" o:connecttype="rect"/>
              </v:shapetype>
              <v:shape id="Text Box 3" o:spid="_x0000_s1026" type="#_x0000_t202" style="position:absolute;left:0;text-align:left;margin-left:253.25pt;margin-top:123.9pt;width:262.85pt;height:20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" fillcolor="white [3201]" strokecolor="white [3212]" strokeweight=".5pt">
                <v:textbox>
                  <w:txbxContent>
                    <w:p w14:paraId="16431A13" w14:textId="77777777" w:rsidR="003D3E58" w:rsidRDefault="003D3E58" w:rsidP="002F1B17">
                      <w:pPr>
                        <w:ind w:left="0"/>
                        <w:jc w:val="center"/>
                        <w:rPr>
                          <w:spacing w:val="10"/>
                          <w:sz w:val="44"/>
                          <w:szCs w:val="34"/>
                        </w:rPr>
                      </w:pPr>
                      <w:r>
                        <w:rPr>
                          <w:sz w:val="44"/>
                        </w:rPr>
                        <w:t>Invitation to Tender</w:t>
                      </w:r>
                    </w:p>
                    <w:p w14:paraId="274BFCF5" w14:textId="77777777" w:rsidR="003D3E58" w:rsidRDefault="003D3E58" w:rsidP="002F1B17">
                      <w:pPr>
                        <w:ind w:left="0"/>
                        <w:jc w:val="center"/>
                        <w:rPr>
                          <w:spacing w:val="10"/>
                          <w:sz w:val="44"/>
                          <w:szCs w:val="34"/>
                        </w:rPr>
                      </w:pPr>
                    </w:p>
                    <w:p w14:paraId="2934035E" w14:textId="6D3D9FE8" w:rsidR="003D3E58" w:rsidRPr="00F64F33" w:rsidRDefault="003D3E58" w:rsidP="002F1B17">
                      <w:pPr>
                        <w:ind w:left="0"/>
                        <w:jc w:val="center"/>
                        <w:rPr>
                          <w:spacing w:val="10"/>
                          <w:sz w:val="44"/>
                          <w:szCs w:val="34"/>
                        </w:rPr>
                      </w:pPr>
                      <w:sdt>
                        <w:sdtPr>
                          <w:rPr>
                            <w:spacing w:val="10"/>
                            <w:sz w:val="44"/>
                            <w:szCs w:val="34"/>
                          </w:rPr>
                          <w:alias w:val="Subject"/>
                          <w:tag w:val=""/>
                          <w:id w:val="1903328563"/>
                          <w:dataBinding w:prefixMappings="xmlns:ns0='http://purl.org/dc/elements/1.1/' xmlns:ns1='http://schemas.openxmlformats.org/package/2006/metadata/core-properties' " w:xpath="/ns1:coreProperties[1]/ns0:subject[1]" w:storeItemID="{6C3C8BC8-F283-45AE-878A-BAB7291924A1}"/>
                          <w:text/>
                        </w:sdtPr>
                        <w:sdtContent>
                          <w:r>
                            <w:rPr>
                              <w:spacing w:val="10"/>
                              <w:sz w:val="44"/>
                              <w:szCs w:val="34"/>
                            </w:rPr>
                            <w:t>Mobile Phone Contract</w:t>
                          </w:r>
                        </w:sdtContent>
                      </w:sdt>
                    </w:p>
                    <w:p w14:paraId="4B72081C" w14:textId="77777777" w:rsidR="003D3E58" w:rsidRPr="005522CB" w:rsidRDefault="003D3E58" w:rsidP="002F1B17">
                      <w:pPr>
                        <w:ind w:left="0"/>
                        <w:jc w:val="center"/>
                        <w:rPr>
                          <w:spacing w:val="10"/>
                          <w:sz w:val="44"/>
                          <w:szCs w:val="34"/>
                          <w:highlight w:val="yellow"/>
                        </w:rPr>
                      </w:pPr>
                    </w:p>
                    <w:p w14:paraId="70AE07A4" w14:textId="77777777" w:rsidR="003D3E58" w:rsidRPr="005522CB" w:rsidRDefault="003D3E58" w:rsidP="002F1B17">
                      <w:pPr>
                        <w:ind w:left="0"/>
                        <w:jc w:val="center"/>
                        <w:rPr>
                          <w:spacing w:val="10"/>
                          <w:sz w:val="44"/>
                          <w:szCs w:val="34"/>
                          <w:highlight w:val="yellow"/>
                        </w:rPr>
                      </w:pPr>
                    </w:p>
                    <w:p w14:paraId="5F6806E0" w14:textId="18C9A832" w:rsidR="003D3E58" w:rsidRPr="00FE06D8" w:rsidRDefault="003D3E58" w:rsidP="002F1B17">
                      <w:pPr>
                        <w:ind w:left="0"/>
                        <w:jc w:val="center"/>
                        <w:rPr>
                          <w:spacing w:val="10"/>
                          <w:sz w:val="44"/>
                          <w:szCs w:val="34"/>
                        </w:rPr>
                      </w:pPr>
                      <w:r>
                        <w:rPr>
                          <w:spacing w:val="10"/>
                          <w:sz w:val="44"/>
                          <w:szCs w:val="34"/>
                        </w:rPr>
                        <w:t>April 2017</w:t>
                      </w:r>
                    </w:p>
                  </w:txbxContent>
                </v:textbox>
              </v:shape>
            </w:pict>
          </mc:Fallback>
        </mc:AlternateContent>
      </w:r>
      <w:r>
        <w:rPr>
          <w:noProof/>
          <w:lang w:eastAsia="en-GB"/>
        </w:rPr>
        <w:drawing>
          <wp:anchor distT="0" distB="0" distL="114300" distR="114300" simplePos="0" relativeHeight="251658240" behindDoc="1" locked="0" layoutInCell="1" allowOverlap="1" wp14:anchorId="3777AC6D" wp14:editId="6986DBC9">
            <wp:simplePos x="0" y="0"/>
            <wp:positionH relativeFrom="column">
              <wp:posOffset>-700887</wp:posOffset>
            </wp:positionH>
            <wp:positionV relativeFrom="paragraph">
              <wp:posOffset>-766555</wp:posOffset>
            </wp:positionV>
            <wp:extent cx="7143750" cy="10100876"/>
            <wp:effectExtent l="0" t="0" r="0" b="0"/>
            <wp:wrapTight wrapText="bothSides">
              <wp:wrapPolygon edited="0">
                <wp:start x="0" y="0"/>
                <wp:lineTo x="0" y="21551"/>
                <wp:lineTo x="21542" y="21551"/>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os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0" cy="10100876"/>
                    </a:xfrm>
                    <a:prstGeom prst="rect">
                      <a:avLst/>
                    </a:prstGeom>
                  </pic:spPr>
                </pic:pic>
              </a:graphicData>
            </a:graphic>
          </wp:anchor>
        </w:drawing>
      </w:r>
    </w:p>
    <w:p w14:paraId="214F5747" w14:textId="77777777" w:rsidR="007D3181" w:rsidRDefault="007D3181">
      <w:pPr>
        <w:shd w:val="clear" w:color="auto" w:fill="FFFFFF"/>
        <w:spacing w:before="7661"/>
        <w:sectPr w:rsidR="007D3181" w:rsidSect="006210B6">
          <w:headerReference w:type="default" r:id="rId12"/>
          <w:footerReference w:type="default" r:id="rId13"/>
          <w:footerReference w:type="first" r:id="rId14"/>
          <w:pgSz w:w="11909" w:h="16834" w:code="9"/>
          <w:pgMar w:top="1440" w:right="1287" w:bottom="1440" w:left="1440" w:header="567" w:footer="567" w:gutter="0"/>
          <w:cols w:space="60"/>
          <w:noEndnote/>
          <w:titlePg/>
          <w:docGrid w:linePitch="272"/>
        </w:sectPr>
      </w:pPr>
    </w:p>
    <w:p w14:paraId="7BD41242" w14:textId="791D6EF7" w:rsidR="007D3181" w:rsidRDefault="007D3181" w:rsidP="00AF59D2">
      <w:r>
        <w:rPr>
          <w:b/>
          <w:bCs/>
        </w:rPr>
        <w:lastRenderedPageBreak/>
        <w:t>Contents</w:t>
      </w:r>
      <w:r w:rsidR="00F92E99">
        <w:tab/>
      </w:r>
    </w:p>
    <w:p w14:paraId="7936E8D9" w14:textId="17ADFAF4" w:rsidR="00385763" w:rsidRDefault="00385763" w:rsidP="00AF59D2"/>
    <w:p w14:paraId="0881276E" w14:textId="77777777" w:rsidR="00385763" w:rsidRDefault="00385763" w:rsidP="00AF59D2"/>
    <w:p w14:paraId="2046ABCE" w14:textId="79CDD159" w:rsidR="0069204C" w:rsidRDefault="006430E6">
      <w:pPr>
        <w:pStyle w:val="TOC1"/>
        <w:rPr>
          <w:rFonts w:asciiTheme="minorHAnsi" w:eastAsiaTheme="minorEastAsia" w:hAnsiTheme="minorHAnsi" w:cstheme="minorBidi"/>
          <w:noProof/>
          <w:sz w:val="22"/>
          <w:szCs w:val="22"/>
          <w:lang w:eastAsia="en-GB"/>
        </w:rPr>
      </w:pPr>
      <w:r w:rsidRPr="00664C33">
        <w:fldChar w:fldCharType="begin"/>
      </w:r>
      <w:r w:rsidR="006C03D7" w:rsidRPr="00267332">
        <w:instrText xml:space="preserve"> TOC  \* MERGEFORMAT </w:instrText>
      </w:r>
      <w:r w:rsidRPr="00664C33">
        <w:fldChar w:fldCharType="separate"/>
      </w:r>
      <w:r w:rsidR="0069204C">
        <w:rPr>
          <w:noProof/>
        </w:rPr>
        <w:t>1.</w:t>
      </w:r>
      <w:r w:rsidR="0069204C">
        <w:rPr>
          <w:rFonts w:asciiTheme="minorHAnsi" w:eastAsiaTheme="minorEastAsia" w:hAnsiTheme="minorHAnsi" w:cstheme="minorBidi"/>
          <w:noProof/>
          <w:sz w:val="22"/>
          <w:szCs w:val="22"/>
          <w:lang w:eastAsia="en-GB"/>
        </w:rPr>
        <w:tab/>
      </w:r>
      <w:r w:rsidR="0069204C">
        <w:rPr>
          <w:noProof/>
        </w:rPr>
        <w:t>Important notices</w:t>
      </w:r>
      <w:r w:rsidR="0069204C">
        <w:rPr>
          <w:noProof/>
        </w:rPr>
        <w:tab/>
      </w:r>
      <w:r w:rsidR="0069204C">
        <w:rPr>
          <w:noProof/>
        </w:rPr>
        <w:fldChar w:fldCharType="begin"/>
      </w:r>
      <w:r w:rsidR="0069204C">
        <w:rPr>
          <w:noProof/>
        </w:rPr>
        <w:instrText xml:space="preserve"> PAGEREF _Toc479673081 \h </w:instrText>
      </w:r>
      <w:r w:rsidR="0069204C">
        <w:rPr>
          <w:noProof/>
        </w:rPr>
      </w:r>
      <w:r w:rsidR="0069204C">
        <w:rPr>
          <w:noProof/>
        </w:rPr>
        <w:fldChar w:fldCharType="separate"/>
      </w:r>
      <w:r w:rsidR="0069204C">
        <w:rPr>
          <w:noProof/>
        </w:rPr>
        <w:t>3</w:t>
      </w:r>
      <w:r w:rsidR="0069204C">
        <w:rPr>
          <w:noProof/>
        </w:rPr>
        <w:fldChar w:fldCharType="end"/>
      </w:r>
    </w:p>
    <w:p w14:paraId="5239CC0F" w14:textId="58026E7D" w:rsidR="0069204C" w:rsidRDefault="0069204C">
      <w:pPr>
        <w:pStyle w:val="TOC2"/>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Confidentiality</w:t>
      </w:r>
      <w:r>
        <w:rPr>
          <w:noProof/>
        </w:rPr>
        <w:tab/>
      </w:r>
      <w:r>
        <w:rPr>
          <w:noProof/>
        </w:rPr>
        <w:fldChar w:fldCharType="begin"/>
      </w:r>
      <w:r>
        <w:rPr>
          <w:noProof/>
        </w:rPr>
        <w:instrText xml:space="preserve"> PAGEREF _Toc479673082 \h </w:instrText>
      </w:r>
      <w:r>
        <w:rPr>
          <w:noProof/>
        </w:rPr>
      </w:r>
      <w:r>
        <w:rPr>
          <w:noProof/>
        </w:rPr>
        <w:fldChar w:fldCharType="separate"/>
      </w:r>
      <w:r>
        <w:rPr>
          <w:noProof/>
        </w:rPr>
        <w:t>3</w:t>
      </w:r>
      <w:r>
        <w:rPr>
          <w:noProof/>
        </w:rPr>
        <w:fldChar w:fldCharType="end"/>
      </w:r>
    </w:p>
    <w:p w14:paraId="0E564D92" w14:textId="12B2CC08" w:rsidR="0069204C" w:rsidRDefault="0069204C">
      <w:pPr>
        <w:pStyle w:val="TOC2"/>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Accuracy of information and liability of SLH</w:t>
      </w:r>
      <w:r>
        <w:rPr>
          <w:noProof/>
        </w:rPr>
        <w:tab/>
      </w:r>
      <w:r>
        <w:rPr>
          <w:noProof/>
        </w:rPr>
        <w:fldChar w:fldCharType="begin"/>
      </w:r>
      <w:r>
        <w:rPr>
          <w:noProof/>
        </w:rPr>
        <w:instrText xml:space="preserve"> PAGEREF _Toc479673083 \h </w:instrText>
      </w:r>
      <w:r>
        <w:rPr>
          <w:noProof/>
        </w:rPr>
      </w:r>
      <w:r>
        <w:rPr>
          <w:noProof/>
        </w:rPr>
        <w:fldChar w:fldCharType="separate"/>
      </w:r>
      <w:r>
        <w:rPr>
          <w:noProof/>
        </w:rPr>
        <w:t>3</w:t>
      </w:r>
      <w:r>
        <w:rPr>
          <w:noProof/>
        </w:rPr>
        <w:fldChar w:fldCharType="end"/>
      </w:r>
    </w:p>
    <w:p w14:paraId="1FEA7FA8" w14:textId="4EBEC262" w:rsidR="0069204C" w:rsidRDefault="0069204C">
      <w:pPr>
        <w:pStyle w:val="TOC2"/>
        <w:rPr>
          <w:rFonts w:asciiTheme="minorHAnsi" w:eastAsiaTheme="minorEastAsia" w:hAnsiTheme="minorHAnsi" w:cstheme="minorBidi"/>
          <w:noProof/>
          <w:sz w:val="22"/>
          <w:szCs w:val="22"/>
          <w:lang w:eastAsia="en-GB"/>
        </w:rPr>
      </w:pPr>
      <w:r>
        <w:rPr>
          <w:noProof/>
        </w:rPr>
        <w:t>1.3.</w:t>
      </w:r>
      <w:r>
        <w:rPr>
          <w:rFonts w:asciiTheme="minorHAnsi" w:eastAsiaTheme="minorEastAsia" w:hAnsiTheme="minorHAnsi" w:cstheme="minorBidi"/>
          <w:noProof/>
          <w:sz w:val="22"/>
          <w:szCs w:val="22"/>
          <w:lang w:eastAsia="en-GB"/>
        </w:rPr>
        <w:tab/>
      </w:r>
      <w:r>
        <w:rPr>
          <w:noProof/>
        </w:rPr>
        <w:t>Canvassing</w:t>
      </w:r>
      <w:r>
        <w:rPr>
          <w:noProof/>
        </w:rPr>
        <w:tab/>
      </w:r>
      <w:r>
        <w:rPr>
          <w:noProof/>
        </w:rPr>
        <w:fldChar w:fldCharType="begin"/>
      </w:r>
      <w:r>
        <w:rPr>
          <w:noProof/>
        </w:rPr>
        <w:instrText xml:space="preserve"> PAGEREF _Toc479673084 \h </w:instrText>
      </w:r>
      <w:r>
        <w:rPr>
          <w:noProof/>
        </w:rPr>
      </w:r>
      <w:r>
        <w:rPr>
          <w:noProof/>
        </w:rPr>
        <w:fldChar w:fldCharType="separate"/>
      </w:r>
      <w:r>
        <w:rPr>
          <w:noProof/>
        </w:rPr>
        <w:t>4</w:t>
      </w:r>
      <w:r>
        <w:rPr>
          <w:noProof/>
        </w:rPr>
        <w:fldChar w:fldCharType="end"/>
      </w:r>
    </w:p>
    <w:p w14:paraId="02300A8E" w14:textId="4A492ECB" w:rsidR="0069204C" w:rsidRDefault="0069204C">
      <w:pPr>
        <w:pStyle w:val="TOC2"/>
        <w:rPr>
          <w:rFonts w:asciiTheme="minorHAnsi" w:eastAsiaTheme="minorEastAsia" w:hAnsiTheme="minorHAnsi" w:cstheme="minorBidi"/>
          <w:noProof/>
          <w:sz w:val="22"/>
          <w:szCs w:val="22"/>
          <w:lang w:eastAsia="en-GB"/>
        </w:rPr>
      </w:pPr>
      <w:r>
        <w:rPr>
          <w:noProof/>
        </w:rPr>
        <w:t>1.4.</w:t>
      </w:r>
      <w:r>
        <w:rPr>
          <w:rFonts w:asciiTheme="minorHAnsi" w:eastAsiaTheme="minorEastAsia" w:hAnsiTheme="minorHAnsi" w:cstheme="minorBidi"/>
          <w:noProof/>
          <w:sz w:val="22"/>
          <w:szCs w:val="22"/>
          <w:lang w:eastAsia="en-GB"/>
        </w:rPr>
        <w:tab/>
      </w:r>
      <w:r>
        <w:rPr>
          <w:noProof/>
        </w:rPr>
        <w:t>Non-collusion</w:t>
      </w:r>
      <w:r>
        <w:rPr>
          <w:noProof/>
        </w:rPr>
        <w:tab/>
      </w:r>
      <w:r>
        <w:rPr>
          <w:noProof/>
        </w:rPr>
        <w:fldChar w:fldCharType="begin"/>
      </w:r>
      <w:r>
        <w:rPr>
          <w:noProof/>
        </w:rPr>
        <w:instrText xml:space="preserve"> PAGEREF _Toc479673085 \h </w:instrText>
      </w:r>
      <w:r>
        <w:rPr>
          <w:noProof/>
        </w:rPr>
      </w:r>
      <w:r>
        <w:rPr>
          <w:noProof/>
        </w:rPr>
        <w:fldChar w:fldCharType="separate"/>
      </w:r>
      <w:r>
        <w:rPr>
          <w:noProof/>
        </w:rPr>
        <w:t>4</w:t>
      </w:r>
      <w:r>
        <w:rPr>
          <w:noProof/>
        </w:rPr>
        <w:fldChar w:fldCharType="end"/>
      </w:r>
    </w:p>
    <w:p w14:paraId="081197BF" w14:textId="4FDEA08E" w:rsidR="0069204C" w:rsidRDefault="0069204C">
      <w:pPr>
        <w:pStyle w:val="TOC2"/>
        <w:rPr>
          <w:rFonts w:asciiTheme="minorHAnsi" w:eastAsiaTheme="minorEastAsia" w:hAnsiTheme="minorHAnsi" w:cstheme="minorBidi"/>
          <w:noProof/>
          <w:sz w:val="22"/>
          <w:szCs w:val="22"/>
          <w:lang w:eastAsia="en-GB"/>
        </w:rPr>
      </w:pPr>
      <w:r>
        <w:rPr>
          <w:noProof/>
        </w:rPr>
        <w:t>1.5.</w:t>
      </w:r>
      <w:r>
        <w:rPr>
          <w:rFonts w:asciiTheme="minorHAnsi" w:eastAsiaTheme="minorEastAsia" w:hAnsiTheme="minorHAnsi" w:cstheme="minorBidi"/>
          <w:noProof/>
          <w:sz w:val="22"/>
          <w:szCs w:val="22"/>
          <w:lang w:eastAsia="en-GB"/>
        </w:rPr>
        <w:tab/>
      </w:r>
      <w:r>
        <w:rPr>
          <w:noProof/>
        </w:rPr>
        <w:t>Copyright</w:t>
      </w:r>
      <w:r>
        <w:rPr>
          <w:noProof/>
        </w:rPr>
        <w:tab/>
      </w:r>
      <w:r>
        <w:rPr>
          <w:noProof/>
        </w:rPr>
        <w:fldChar w:fldCharType="begin"/>
      </w:r>
      <w:r>
        <w:rPr>
          <w:noProof/>
        </w:rPr>
        <w:instrText xml:space="preserve"> PAGEREF _Toc479673086 \h </w:instrText>
      </w:r>
      <w:r>
        <w:rPr>
          <w:noProof/>
        </w:rPr>
      </w:r>
      <w:r>
        <w:rPr>
          <w:noProof/>
        </w:rPr>
        <w:fldChar w:fldCharType="separate"/>
      </w:r>
      <w:r>
        <w:rPr>
          <w:noProof/>
        </w:rPr>
        <w:t>4</w:t>
      </w:r>
      <w:r>
        <w:rPr>
          <w:noProof/>
        </w:rPr>
        <w:fldChar w:fldCharType="end"/>
      </w:r>
    </w:p>
    <w:p w14:paraId="25F729AC" w14:textId="16E5A6D0" w:rsidR="0069204C" w:rsidRDefault="0069204C">
      <w:pPr>
        <w:pStyle w:val="TOC2"/>
        <w:rPr>
          <w:rFonts w:asciiTheme="minorHAnsi" w:eastAsiaTheme="minorEastAsia" w:hAnsiTheme="minorHAnsi" w:cstheme="minorBidi"/>
          <w:noProof/>
          <w:sz w:val="22"/>
          <w:szCs w:val="22"/>
          <w:lang w:eastAsia="en-GB"/>
        </w:rPr>
      </w:pPr>
      <w:r>
        <w:rPr>
          <w:noProof/>
        </w:rPr>
        <w:t>1.6.</w:t>
      </w:r>
      <w:r>
        <w:rPr>
          <w:rFonts w:asciiTheme="minorHAnsi" w:eastAsiaTheme="minorEastAsia" w:hAnsiTheme="minorHAnsi" w:cstheme="minorBidi"/>
          <w:noProof/>
          <w:sz w:val="22"/>
          <w:szCs w:val="22"/>
          <w:lang w:eastAsia="en-GB"/>
        </w:rPr>
        <w:tab/>
      </w:r>
      <w:r>
        <w:rPr>
          <w:noProof/>
        </w:rPr>
        <w:t>Publicity</w:t>
      </w:r>
      <w:r>
        <w:rPr>
          <w:noProof/>
        </w:rPr>
        <w:tab/>
      </w:r>
      <w:r>
        <w:rPr>
          <w:noProof/>
        </w:rPr>
        <w:fldChar w:fldCharType="begin"/>
      </w:r>
      <w:r>
        <w:rPr>
          <w:noProof/>
        </w:rPr>
        <w:instrText xml:space="preserve"> PAGEREF _Toc479673087 \h </w:instrText>
      </w:r>
      <w:r>
        <w:rPr>
          <w:noProof/>
        </w:rPr>
      </w:r>
      <w:r>
        <w:rPr>
          <w:noProof/>
        </w:rPr>
        <w:fldChar w:fldCharType="separate"/>
      </w:r>
      <w:r>
        <w:rPr>
          <w:noProof/>
        </w:rPr>
        <w:t>4</w:t>
      </w:r>
      <w:r>
        <w:rPr>
          <w:noProof/>
        </w:rPr>
        <w:fldChar w:fldCharType="end"/>
      </w:r>
    </w:p>
    <w:p w14:paraId="16066732" w14:textId="4B310A7D" w:rsidR="0069204C" w:rsidRDefault="0069204C">
      <w:pPr>
        <w:pStyle w:val="TOC2"/>
        <w:rPr>
          <w:rFonts w:asciiTheme="minorHAnsi" w:eastAsiaTheme="minorEastAsia" w:hAnsiTheme="minorHAnsi" w:cstheme="minorBidi"/>
          <w:noProof/>
          <w:sz w:val="22"/>
          <w:szCs w:val="22"/>
          <w:lang w:eastAsia="en-GB"/>
        </w:rPr>
      </w:pPr>
      <w:r>
        <w:rPr>
          <w:noProof/>
        </w:rPr>
        <w:t>1.7.</w:t>
      </w:r>
      <w:r>
        <w:rPr>
          <w:rFonts w:asciiTheme="minorHAnsi" w:eastAsiaTheme="minorEastAsia" w:hAnsiTheme="minorHAnsi" w:cstheme="minorBidi"/>
          <w:noProof/>
          <w:sz w:val="22"/>
          <w:szCs w:val="22"/>
          <w:lang w:eastAsia="en-GB"/>
        </w:rPr>
        <w:tab/>
      </w:r>
      <w:r>
        <w:rPr>
          <w:noProof/>
        </w:rPr>
        <w:t>SLH’s right to reject bids</w:t>
      </w:r>
      <w:r>
        <w:rPr>
          <w:noProof/>
        </w:rPr>
        <w:tab/>
      </w:r>
      <w:r>
        <w:rPr>
          <w:noProof/>
        </w:rPr>
        <w:fldChar w:fldCharType="begin"/>
      </w:r>
      <w:r>
        <w:rPr>
          <w:noProof/>
        </w:rPr>
        <w:instrText xml:space="preserve"> PAGEREF _Toc479673088 \h </w:instrText>
      </w:r>
      <w:r>
        <w:rPr>
          <w:noProof/>
        </w:rPr>
      </w:r>
      <w:r>
        <w:rPr>
          <w:noProof/>
        </w:rPr>
        <w:fldChar w:fldCharType="separate"/>
      </w:r>
      <w:r>
        <w:rPr>
          <w:noProof/>
        </w:rPr>
        <w:t>4</w:t>
      </w:r>
      <w:r>
        <w:rPr>
          <w:noProof/>
        </w:rPr>
        <w:fldChar w:fldCharType="end"/>
      </w:r>
    </w:p>
    <w:p w14:paraId="0EB1AAD8" w14:textId="28BE6F41" w:rsidR="0069204C" w:rsidRDefault="0069204C">
      <w:pPr>
        <w:pStyle w:val="TOC1"/>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Purpose of the Invitation to Tender (ITT)</w:t>
      </w:r>
      <w:r>
        <w:rPr>
          <w:noProof/>
        </w:rPr>
        <w:tab/>
      </w:r>
      <w:r>
        <w:rPr>
          <w:noProof/>
        </w:rPr>
        <w:fldChar w:fldCharType="begin"/>
      </w:r>
      <w:r>
        <w:rPr>
          <w:noProof/>
        </w:rPr>
        <w:instrText xml:space="preserve"> PAGEREF _Toc479673089 \h </w:instrText>
      </w:r>
      <w:r>
        <w:rPr>
          <w:noProof/>
        </w:rPr>
      </w:r>
      <w:r>
        <w:rPr>
          <w:noProof/>
        </w:rPr>
        <w:fldChar w:fldCharType="separate"/>
      </w:r>
      <w:r>
        <w:rPr>
          <w:noProof/>
        </w:rPr>
        <w:t>4</w:t>
      </w:r>
      <w:r>
        <w:rPr>
          <w:noProof/>
        </w:rPr>
        <w:fldChar w:fldCharType="end"/>
      </w:r>
    </w:p>
    <w:p w14:paraId="50F3C8BE" w14:textId="34F1A688" w:rsidR="0069204C" w:rsidRDefault="0069204C">
      <w:pPr>
        <w:pStyle w:val="TOC2"/>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Purpose</w:t>
      </w:r>
      <w:r>
        <w:rPr>
          <w:noProof/>
        </w:rPr>
        <w:tab/>
      </w:r>
      <w:r>
        <w:rPr>
          <w:noProof/>
        </w:rPr>
        <w:fldChar w:fldCharType="begin"/>
      </w:r>
      <w:r>
        <w:rPr>
          <w:noProof/>
        </w:rPr>
        <w:instrText xml:space="preserve"> PAGEREF _Toc479673090 \h </w:instrText>
      </w:r>
      <w:r>
        <w:rPr>
          <w:noProof/>
        </w:rPr>
      </w:r>
      <w:r>
        <w:rPr>
          <w:noProof/>
        </w:rPr>
        <w:fldChar w:fldCharType="separate"/>
      </w:r>
      <w:r>
        <w:rPr>
          <w:noProof/>
        </w:rPr>
        <w:t>4</w:t>
      </w:r>
      <w:r>
        <w:rPr>
          <w:noProof/>
        </w:rPr>
        <w:fldChar w:fldCharType="end"/>
      </w:r>
    </w:p>
    <w:p w14:paraId="3368FFEC" w14:textId="7A51982D" w:rsidR="0069204C" w:rsidRDefault="0069204C">
      <w:pPr>
        <w:pStyle w:val="TOC2"/>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sidRPr="00701187">
        <w:rPr>
          <w:noProof/>
          <w:snapToGrid w:val="0"/>
        </w:rPr>
        <w:t>Contact Information</w:t>
      </w:r>
      <w:r>
        <w:rPr>
          <w:noProof/>
        </w:rPr>
        <w:tab/>
      </w:r>
      <w:r>
        <w:rPr>
          <w:noProof/>
        </w:rPr>
        <w:fldChar w:fldCharType="begin"/>
      </w:r>
      <w:r>
        <w:rPr>
          <w:noProof/>
        </w:rPr>
        <w:instrText xml:space="preserve"> PAGEREF _Toc479673091 \h </w:instrText>
      </w:r>
      <w:r>
        <w:rPr>
          <w:noProof/>
        </w:rPr>
      </w:r>
      <w:r>
        <w:rPr>
          <w:noProof/>
        </w:rPr>
        <w:fldChar w:fldCharType="separate"/>
      </w:r>
      <w:r>
        <w:rPr>
          <w:noProof/>
        </w:rPr>
        <w:t>5</w:t>
      </w:r>
      <w:r>
        <w:rPr>
          <w:noProof/>
        </w:rPr>
        <w:fldChar w:fldCharType="end"/>
      </w:r>
    </w:p>
    <w:p w14:paraId="5E2EC943" w14:textId="72FF827D" w:rsidR="0069204C" w:rsidRDefault="0069204C">
      <w:pPr>
        <w:pStyle w:val="TOC1"/>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701187">
        <w:rPr>
          <w:noProof/>
        </w:rPr>
        <w:t>Brief for the Mobile Phone Contract</w:t>
      </w:r>
      <w:r>
        <w:rPr>
          <w:noProof/>
        </w:rPr>
        <w:tab/>
      </w:r>
      <w:r>
        <w:rPr>
          <w:noProof/>
        </w:rPr>
        <w:fldChar w:fldCharType="begin"/>
      </w:r>
      <w:r>
        <w:rPr>
          <w:noProof/>
        </w:rPr>
        <w:instrText xml:space="preserve"> PAGEREF _Toc479673092 \h </w:instrText>
      </w:r>
      <w:r>
        <w:rPr>
          <w:noProof/>
        </w:rPr>
      </w:r>
      <w:r>
        <w:rPr>
          <w:noProof/>
        </w:rPr>
        <w:fldChar w:fldCharType="separate"/>
      </w:r>
      <w:r>
        <w:rPr>
          <w:noProof/>
        </w:rPr>
        <w:t>5</w:t>
      </w:r>
      <w:r>
        <w:rPr>
          <w:noProof/>
        </w:rPr>
        <w:fldChar w:fldCharType="end"/>
      </w:r>
    </w:p>
    <w:p w14:paraId="43EC08F3" w14:textId="34FF01DA" w:rsidR="0069204C" w:rsidRDefault="0069204C">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Overall objectives</w:t>
      </w:r>
      <w:r>
        <w:rPr>
          <w:noProof/>
        </w:rPr>
        <w:tab/>
      </w:r>
      <w:r>
        <w:rPr>
          <w:noProof/>
        </w:rPr>
        <w:fldChar w:fldCharType="begin"/>
      </w:r>
      <w:r>
        <w:rPr>
          <w:noProof/>
        </w:rPr>
        <w:instrText xml:space="preserve"> PAGEREF _Toc479673093 \h </w:instrText>
      </w:r>
      <w:r>
        <w:rPr>
          <w:noProof/>
        </w:rPr>
      </w:r>
      <w:r>
        <w:rPr>
          <w:noProof/>
        </w:rPr>
        <w:fldChar w:fldCharType="separate"/>
      </w:r>
      <w:r>
        <w:rPr>
          <w:noProof/>
        </w:rPr>
        <w:t>5</w:t>
      </w:r>
      <w:r>
        <w:rPr>
          <w:noProof/>
        </w:rPr>
        <w:fldChar w:fldCharType="end"/>
      </w:r>
    </w:p>
    <w:p w14:paraId="5120248C" w14:textId="6759811D" w:rsidR="0069204C" w:rsidRDefault="0069204C">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Technical Specification</w:t>
      </w:r>
      <w:r>
        <w:rPr>
          <w:noProof/>
        </w:rPr>
        <w:tab/>
      </w:r>
      <w:r>
        <w:rPr>
          <w:noProof/>
        </w:rPr>
        <w:fldChar w:fldCharType="begin"/>
      </w:r>
      <w:r>
        <w:rPr>
          <w:noProof/>
        </w:rPr>
        <w:instrText xml:space="preserve"> PAGEREF _Toc479673094 \h </w:instrText>
      </w:r>
      <w:r>
        <w:rPr>
          <w:noProof/>
        </w:rPr>
      </w:r>
      <w:r>
        <w:rPr>
          <w:noProof/>
        </w:rPr>
        <w:fldChar w:fldCharType="separate"/>
      </w:r>
      <w:r>
        <w:rPr>
          <w:noProof/>
        </w:rPr>
        <w:t>5</w:t>
      </w:r>
      <w:r>
        <w:rPr>
          <w:noProof/>
        </w:rPr>
        <w:fldChar w:fldCharType="end"/>
      </w:r>
    </w:p>
    <w:p w14:paraId="5926F9A2" w14:textId="7DC7B13B" w:rsidR="0069204C" w:rsidRDefault="0069204C">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Timescales</w:t>
      </w:r>
      <w:r>
        <w:rPr>
          <w:noProof/>
        </w:rPr>
        <w:tab/>
      </w:r>
      <w:r>
        <w:rPr>
          <w:noProof/>
        </w:rPr>
        <w:fldChar w:fldCharType="begin"/>
      </w:r>
      <w:r>
        <w:rPr>
          <w:noProof/>
        </w:rPr>
        <w:instrText xml:space="preserve"> PAGEREF _Toc479673095 \h </w:instrText>
      </w:r>
      <w:r>
        <w:rPr>
          <w:noProof/>
        </w:rPr>
      </w:r>
      <w:r>
        <w:rPr>
          <w:noProof/>
        </w:rPr>
        <w:fldChar w:fldCharType="separate"/>
      </w:r>
      <w:r>
        <w:rPr>
          <w:noProof/>
        </w:rPr>
        <w:t>6</w:t>
      </w:r>
      <w:r>
        <w:rPr>
          <w:noProof/>
        </w:rPr>
        <w:fldChar w:fldCharType="end"/>
      </w:r>
    </w:p>
    <w:p w14:paraId="47438F79" w14:textId="06955DED" w:rsidR="0069204C" w:rsidRDefault="0069204C">
      <w:pPr>
        <w:pStyle w:val="TOC2"/>
        <w:rPr>
          <w:rFonts w:asciiTheme="minorHAnsi" w:eastAsiaTheme="minorEastAsia" w:hAnsiTheme="minorHAnsi" w:cstheme="minorBidi"/>
          <w:noProof/>
          <w:sz w:val="22"/>
          <w:szCs w:val="22"/>
          <w:lang w:eastAsia="en-GB"/>
        </w:rPr>
      </w:pPr>
      <w:r>
        <w:rPr>
          <w:noProof/>
        </w:rPr>
        <w:t>3.4.</w:t>
      </w:r>
      <w:r>
        <w:rPr>
          <w:rFonts w:asciiTheme="minorHAnsi" w:eastAsiaTheme="minorEastAsia" w:hAnsiTheme="minorHAnsi" w:cstheme="minorBidi"/>
          <w:noProof/>
          <w:sz w:val="22"/>
          <w:szCs w:val="22"/>
          <w:lang w:eastAsia="en-GB"/>
        </w:rPr>
        <w:tab/>
      </w:r>
      <w:r>
        <w:rPr>
          <w:noProof/>
        </w:rPr>
        <w:t>Information Security</w:t>
      </w:r>
      <w:r>
        <w:rPr>
          <w:noProof/>
        </w:rPr>
        <w:tab/>
      </w:r>
      <w:r>
        <w:rPr>
          <w:noProof/>
        </w:rPr>
        <w:fldChar w:fldCharType="begin"/>
      </w:r>
      <w:r>
        <w:rPr>
          <w:noProof/>
        </w:rPr>
        <w:instrText xml:space="preserve"> PAGEREF _Toc479673096 \h </w:instrText>
      </w:r>
      <w:r>
        <w:rPr>
          <w:noProof/>
        </w:rPr>
      </w:r>
      <w:r>
        <w:rPr>
          <w:noProof/>
        </w:rPr>
        <w:fldChar w:fldCharType="separate"/>
      </w:r>
      <w:r>
        <w:rPr>
          <w:noProof/>
        </w:rPr>
        <w:t>6</w:t>
      </w:r>
      <w:r>
        <w:rPr>
          <w:noProof/>
        </w:rPr>
        <w:fldChar w:fldCharType="end"/>
      </w:r>
    </w:p>
    <w:p w14:paraId="05E3E3B6" w14:textId="0DDF829D" w:rsidR="0069204C" w:rsidRDefault="0069204C">
      <w:pPr>
        <w:pStyle w:val="TOC2"/>
        <w:rPr>
          <w:rFonts w:asciiTheme="minorHAnsi" w:eastAsiaTheme="minorEastAsia" w:hAnsiTheme="minorHAnsi" w:cstheme="minorBidi"/>
          <w:noProof/>
          <w:sz w:val="22"/>
          <w:szCs w:val="22"/>
          <w:lang w:eastAsia="en-GB"/>
        </w:rPr>
      </w:pPr>
      <w:r>
        <w:rPr>
          <w:noProof/>
        </w:rPr>
        <w:t>3.5.</w:t>
      </w:r>
      <w:r>
        <w:rPr>
          <w:rFonts w:asciiTheme="minorHAnsi" w:eastAsiaTheme="minorEastAsia" w:hAnsiTheme="minorHAnsi" w:cstheme="minorBidi"/>
          <w:noProof/>
          <w:sz w:val="22"/>
          <w:szCs w:val="22"/>
          <w:lang w:eastAsia="en-GB"/>
        </w:rPr>
        <w:tab/>
      </w:r>
      <w:r>
        <w:rPr>
          <w:noProof/>
        </w:rPr>
        <w:t>Business Continuity</w:t>
      </w:r>
      <w:r>
        <w:rPr>
          <w:noProof/>
        </w:rPr>
        <w:tab/>
      </w:r>
      <w:r>
        <w:rPr>
          <w:noProof/>
        </w:rPr>
        <w:fldChar w:fldCharType="begin"/>
      </w:r>
      <w:r>
        <w:rPr>
          <w:noProof/>
        </w:rPr>
        <w:instrText xml:space="preserve"> PAGEREF _Toc479673097 \h </w:instrText>
      </w:r>
      <w:r>
        <w:rPr>
          <w:noProof/>
        </w:rPr>
      </w:r>
      <w:r>
        <w:rPr>
          <w:noProof/>
        </w:rPr>
        <w:fldChar w:fldCharType="separate"/>
      </w:r>
      <w:r>
        <w:rPr>
          <w:noProof/>
        </w:rPr>
        <w:t>6</w:t>
      </w:r>
      <w:r>
        <w:rPr>
          <w:noProof/>
        </w:rPr>
        <w:fldChar w:fldCharType="end"/>
      </w:r>
    </w:p>
    <w:p w14:paraId="12A36CED" w14:textId="187C2C23" w:rsidR="0069204C" w:rsidRDefault="0069204C">
      <w:pPr>
        <w:pStyle w:val="TOC2"/>
        <w:rPr>
          <w:rFonts w:asciiTheme="minorHAnsi" w:eastAsiaTheme="minorEastAsia" w:hAnsiTheme="minorHAnsi" w:cstheme="minorBidi"/>
          <w:noProof/>
          <w:sz w:val="22"/>
          <w:szCs w:val="22"/>
          <w:lang w:eastAsia="en-GB"/>
        </w:rPr>
      </w:pPr>
      <w:r>
        <w:rPr>
          <w:noProof/>
        </w:rPr>
        <w:t>3.6.</w:t>
      </w:r>
      <w:r>
        <w:rPr>
          <w:rFonts w:asciiTheme="minorHAnsi" w:eastAsiaTheme="minorEastAsia" w:hAnsiTheme="minorHAnsi" w:cstheme="minorBidi"/>
          <w:noProof/>
          <w:sz w:val="22"/>
          <w:szCs w:val="22"/>
          <w:lang w:eastAsia="en-GB"/>
        </w:rPr>
        <w:tab/>
      </w:r>
      <w:r>
        <w:rPr>
          <w:noProof/>
        </w:rPr>
        <w:t>Client Team</w:t>
      </w:r>
      <w:r>
        <w:rPr>
          <w:noProof/>
        </w:rPr>
        <w:tab/>
      </w:r>
      <w:r>
        <w:rPr>
          <w:noProof/>
        </w:rPr>
        <w:fldChar w:fldCharType="begin"/>
      </w:r>
      <w:r>
        <w:rPr>
          <w:noProof/>
        </w:rPr>
        <w:instrText xml:space="preserve"> PAGEREF _Toc479673098 \h </w:instrText>
      </w:r>
      <w:r>
        <w:rPr>
          <w:noProof/>
        </w:rPr>
      </w:r>
      <w:r>
        <w:rPr>
          <w:noProof/>
        </w:rPr>
        <w:fldChar w:fldCharType="separate"/>
      </w:r>
      <w:r>
        <w:rPr>
          <w:noProof/>
        </w:rPr>
        <w:t>6</w:t>
      </w:r>
      <w:r>
        <w:rPr>
          <w:noProof/>
        </w:rPr>
        <w:fldChar w:fldCharType="end"/>
      </w:r>
    </w:p>
    <w:p w14:paraId="22966F3B" w14:textId="4D018C67" w:rsidR="0069204C" w:rsidRDefault="0069204C">
      <w:pPr>
        <w:pStyle w:val="TOC2"/>
        <w:rPr>
          <w:rFonts w:asciiTheme="minorHAnsi" w:eastAsiaTheme="minorEastAsia" w:hAnsiTheme="minorHAnsi" w:cstheme="minorBidi"/>
          <w:noProof/>
          <w:sz w:val="22"/>
          <w:szCs w:val="22"/>
          <w:lang w:eastAsia="en-GB"/>
        </w:rPr>
      </w:pPr>
      <w:r>
        <w:rPr>
          <w:noProof/>
        </w:rPr>
        <w:t>3.7.</w:t>
      </w:r>
      <w:r>
        <w:rPr>
          <w:rFonts w:asciiTheme="minorHAnsi" w:eastAsiaTheme="minorEastAsia" w:hAnsiTheme="minorHAnsi" w:cstheme="minorBidi"/>
          <w:noProof/>
          <w:sz w:val="22"/>
          <w:szCs w:val="22"/>
          <w:lang w:eastAsia="en-GB"/>
        </w:rPr>
        <w:tab/>
      </w:r>
      <w:r>
        <w:rPr>
          <w:noProof/>
        </w:rPr>
        <w:t>Health and Safety</w:t>
      </w:r>
      <w:r>
        <w:rPr>
          <w:noProof/>
        </w:rPr>
        <w:tab/>
      </w:r>
      <w:r>
        <w:rPr>
          <w:noProof/>
        </w:rPr>
        <w:fldChar w:fldCharType="begin"/>
      </w:r>
      <w:r>
        <w:rPr>
          <w:noProof/>
        </w:rPr>
        <w:instrText xml:space="preserve"> PAGEREF _Toc479673099 \h </w:instrText>
      </w:r>
      <w:r>
        <w:rPr>
          <w:noProof/>
        </w:rPr>
      </w:r>
      <w:r>
        <w:rPr>
          <w:noProof/>
        </w:rPr>
        <w:fldChar w:fldCharType="separate"/>
      </w:r>
      <w:r>
        <w:rPr>
          <w:noProof/>
        </w:rPr>
        <w:t>7</w:t>
      </w:r>
      <w:r>
        <w:rPr>
          <w:noProof/>
        </w:rPr>
        <w:fldChar w:fldCharType="end"/>
      </w:r>
    </w:p>
    <w:p w14:paraId="0035E794" w14:textId="2B26B067" w:rsidR="0069204C" w:rsidRDefault="0069204C">
      <w:pPr>
        <w:pStyle w:val="TOC2"/>
        <w:rPr>
          <w:rFonts w:asciiTheme="minorHAnsi" w:eastAsiaTheme="minorEastAsia" w:hAnsiTheme="minorHAnsi" w:cstheme="minorBidi"/>
          <w:noProof/>
          <w:sz w:val="22"/>
          <w:szCs w:val="22"/>
          <w:lang w:eastAsia="en-GB"/>
        </w:rPr>
      </w:pPr>
      <w:r>
        <w:rPr>
          <w:noProof/>
        </w:rPr>
        <w:t>3.8.</w:t>
      </w:r>
      <w:r>
        <w:rPr>
          <w:rFonts w:asciiTheme="minorHAnsi" w:eastAsiaTheme="minorEastAsia" w:hAnsiTheme="minorHAnsi" w:cstheme="minorBidi"/>
          <w:noProof/>
          <w:sz w:val="22"/>
          <w:szCs w:val="22"/>
          <w:lang w:eastAsia="en-GB"/>
        </w:rPr>
        <w:tab/>
      </w:r>
      <w:r>
        <w:rPr>
          <w:noProof/>
        </w:rPr>
        <w:t>Provision of Equipment</w:t>
      </w:r>
      <w:r>
        <w:rPr>
          <w:noProof/>
        </w:rPr>
        <w:tab/>
      </w:r>
      <w:r>
        <w:rPr>
          <w:noProof/>
        </w:rPr>
        <w:fldChar w:fldCharType="begin"/>
      </w:r>
      <w:r>
        <w:rPr>
          <w:noProof/>
        </w:rPr>
        <w:instrText xml:space="preserve"> PAGEREF _Toc479673100 \h </w:instrText>
      </w:r>
      <w:r>
        <w:rPr>
          <w:noProof/>
        </w:rPr>
      </w:r>
      <w:r>
        <w:rPr>
          <w:noProof/>
        </w:rPr>
        <w:fldChar w:fldCharType="separate"/>
      </w:r>
      <w:r>
        <w:rPr>
          <w:noProof/>
        </w:rPr>
        <w:t>7</w:t>
      </w:r>
      <w:r>
        <w:rPr>
          <w:noProof/>
        </w:rPr>
        <w:fldChar w:fldCharType="end"/>
      </w:r>
    </w:p>
    <w:p w14:paraId="2F01D4A2" w14:textId="560F2227" w:rsidR="0069204C" w:rsidRDefault="0069204C">
      <w:pPr>
        <w:pStyle w:val="TOC2"/>
        <w:rPr>
          <w:rFonts w:asciiTheme="minorHAnsi" w:eastAsiaTheme="minorEastAsia" w:hAnsiTheme="minorHAnsi" w:cstheme="minorBidi"/>
          <w:noProof/>
          <w:sz w:val="22"/>
          <w:szCs w:val="22"/>
          <w:lang w:eastAsia="en-GB"/>
        </w:rPr>
      </w:pPr>
      <w:r>
        <w:rPr>
          <w:noProof/>
        </w:rPr>
        <w:t>3.9.</w:t>
      </w:r>
      <w:r>
        <w:rPr>
          <w:rFonts w:asciiTheme="minorHAnsi" w:eastAsiaTheme="minorEastAsia" w:hAnsiTheme="minorHAnsi" w:cstheme="minorBidi"/>
          <w:noProof/>
          <w:sz w:val="22"/>
          <w:szCs w:val="22"/>
          <w:lang w:eastAsia="en-GB"/>
        </w:rPr>
        <w:tab/>
      </w:r>
      <w:r>
        <w:rPr>
          <w:noProof/>
        </w:rPr>
        <w:t>Corporate Responsibility</w:t>
      </w:r>
      <w:r>
        <w:rPr>
          <w:noProof/>
        </w:rPr>
        <w:tab/>
      </w:r>
      <w:r>
        <w:rPr>
          <w:noProof/>
        </w:rPr>
        <w:fldChar w:fldCharType="begin"/>
      </w:r>
      <w:r>
        <w:rPr>
          <w:noProof/>
        </w:rPr>
        <w:instrText xml:space="preserve"> PAGEREF _Toc479673101 \h </w:instrText>
      </w:r>
      <w:r>
        <w:rPr>
          <w:noProof/>
        </w:rPr>
      </w:r>
      <w:r>
        <w:rPr>
          <w:noProof/>
        </w:rPr>
        <w:fldChar w:fldCharType="separate"/>
      </w:r>
      <w:r>
        <w:rPr>
          <w:noProof/>
        </w:rPr>
        <w:t>7</w:t>
      </w:r>
      <w:r>
        <w:rPr>
          <w:noProof/>
        </w:rPr>
        <w:fldChar w:fldCharType="end"/>
      </w:r>
    </w:p>
    <w:p w14:paraId="744729B6" w14:textId="6E502FBF" w:rsidR="0069204C" w:rsidRDefault="0069204C">
      <w:pPr>
        <w:pStyle w:val="TOC2"/>
        <w:rPr>
          <w:rFonts w:asciiTheme="minorHAnsi" w:eastAsiaTheme="minorEastAsia" w:hAnsiTheme="minorHAnsi" w:cstheme="minorBidi"/>
          <w:noProof/>
          <w:sz w:val="22"/>
          <w:szCs w:val="22"/>
          <w:lang w:eastAsia="en-GB"/>
        </w:rPr>
      </w:pPr>
      <w:r>
        <w:rPr>
          <w:noProof/>
        </w:rPr>
        <w:t>3.10.</w:t>
      </w:r>
      <w:r>
        <w:rPr>
          <w:rFonts w:asciiTheme="minorHAnsi" w:eastAsiaTheme="minorEastAsia" w:hAnsiTheme="minorHAnsi" w:cstheme="minorBidi"/>
          <w:noProof/>
          <w:sz w:val="22"/>
          <w:szCs w:val="22"/>
          <w:lang w:eastAsia="en-GB"/>
        </w:rPr>
        <w:tab/>
      </w:r>
      <w:r>
        <w:rPr>
          <w:noProof/>
        </w:rPr>
        <w:t>Publicity / PR / Advertising</w:t>
      </w:r>
      <w:r>
        <w:rPr>
          <w:noProof/>
        </w:rPr>
        <w:tab/>
      </w:r>
      <w:r>
        <w:rPr>
          <w:noProof/>
        </w:rPr>
        <w:fldChar w:fldCharType="begin"/>
      </w:r>
      <w:r>
        <w:rPr>
          <w:noProof/>
        </w:rPr>
        <w:instrText xml:space="preserve"> PAGEREF _Toc479673102 \h </w:instrText>
      </w:r>
      <w:r>
        <w:rPr>
          <w:noProof/>
        </w:rPr>
      </w:r>
      <w:r>
        <w:rPr>
          <w:noProof/>
        </w:rPr>
        <w:fldChar w:fldCharType="separate"/>
      </w:r>
      <w:r>
        <w:rPr>
          <w:noProof/>
        </w:rPr>
        <w:t>7</w:t>
      </w:r>
      <w:r>
        <w:rPr>
          <w:noProof/>
        </w:rPr>
        <w:fldChar w:fldCharType="end"/>
      </w:r>
    </w:p>
    <w:p w14:paraId="691811B1" w14:textId="612C1BBA" w:rsidR="0069204C" w:rsidRDefault="0069204C">
      <w:pPr>
        <w:pStyle w:val="TOC2"/>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Equality &amp; Diversity</w:t>
      </w:r>
      <w:r>
        <w:rPr>
          <w:noProof/>
        </w:rPr>
        <w:tab/>
      </w:r>
      <w:r>
        <w:rPr>
          <w:noProof/>
        </w:rPr>
        <w:fldChar w:fldCharType="begin"/>
      </w:r>
      <w:r>
        <w:rPr>
          <w:noProof/>
        </w:rPr>
        <w:instrText xml:space="preserve"> PAGEREF _Toc479673103 \h </w:instrText>
      </w:r>
      <w:r>
        <w:rPr>
          <w:noProof/>
        </w:rPr>
      </w:r>
      <w:r>
        <w:rPr>
          <w:noProof/>
        </w:rPr>
        <w:fldChar w:fldCharType="separate"/>
      </w:r>
      <w:r>
        <w:rPr>
          <w:noProof/>
        </w:rPr>
        <w:t>7</w:t>
      </w:r>
      <w:r>
        <w:rPr>
          <w:noProof/>
        </w:rPr>
        <w:fldChar w:fldCharType="end"/>
      </w:r>
    </w:p>
    <w:p w14:paraId="5B6BA6C4" w14:textId="1FF2587B" w:rsidR="0069204C" w:rsidRDefault="0069204C">
      <w:pPr>
        <w:pStyle w:val="TOC2"/>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Disclosure and Barring Checks</w:t>
      </w:r>
      <w:r>
        <w:rPr>
          <w:noProof/>
        </w:rPr>
        <w:tab/>
      </w:r>
      <w:r>
        <w:rPr>
          <w:noProof/>
        </w:rPr>
        <w:fldChar w:fldCharType="begin"/>
      </w:r>
      <w:r>
        <w:rPr>
          <w:noProof/>
        </w:rPr>
        <w:instrText xml:space="preserve"> PAGEREF _Toc479673104 \h </w:instrText>
      </w:r>
      <w:r>
        <w:rPr>
          <w:noProof/>
        </w:rPr>
      </w:r>
      <w:r>
        <w:rPr>
          <w:noProof/>
        </w:rPr>
        <w:fldChar w:fldCharType="separate"/>
      </w:r>
      <w:r>
        <w:rPr>
          <w:noProof/>
        </w:rPr>
        <w:t>8</w:t>
      </w:r>
      <w:r>
        <w:rPr>
          <w:noProof/>
        </w:rPr>
        <w:fldChar w:fldCharType="end"/>
      </w:r>
    </w:p>
    <w:p w14:paraId="4BE98385" w14:textId="19EA53D2" w:rsidR="0069204C" w:rsidRDefault="0069204C">
      <w:pPr>
        <w:pStyle w:val="TOC1"/>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sidRPr="00701187">
        <w:rPr>
          <w:noProof/>
          <w:shd w:val="clear" w:color="auto" w:fill="FFFFFF"/>
        </w:rPr>
        <w:t>Bid requirements</w:t>
      </w:r>
      <w:r>
        <w:rPr>
          <w:noProof/>
        </w:rPr>
        <w:tab/>
      </w:r>
      <w:r>
        <w:rPr>
          <w:noProof/>
        </w:rPr>
        <w:fldChar w:fldCharType="begin"/>
      </w:r>
      <w:r>
        <w:rPr>
          <w:noProof/>
        </w:rPr>
        <w:instrText xml:space="preserve"> PAGEREF _Toc479673105 \h </w:instrText>
      </w:r>
      <w:r>
        <w:rPr>
          <w:noProof/>
        </w:rPr>
      </w:r>
      <w:r>
        <w:rPr>
          <w:noProof/>
        </w:rPr>
        <w:fldChar w:fldCharType="separate"/>
      </w:r>
      <w:r>
        <w:rPr>
          <w:noProof/>
        </w:rPr>
        <w:t>8</w:t>
      </w:r>
      <w:r>
        <w:rPr>
          <w:noProof/>
        </w:rPr>
        <w:fldChar w:fldCharType="end"/>
      </w:r>
    </w:p>
    <w:p w14:paraId="586768BF" w14:textId="5645D663" w:rsidR="0069204C" w:rsidRDefault="0069204C">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r>
      <w:r>
        <w:rPr>
          <w:noProof/>
        </w:rPr>
        <w:instrText xml:space="preserve"> PAGEREF _Toc479673106 \h </w:instrText>
      </w:r>
      <w:r>
        <w:rPr>
          <w:noProof/>
        </w:rPr>
      </w:r>
      <w:r>
        <w:rPr>
          <w:noProof/>
        </w:rPr>
        <w:fldChar w:fldCharType="separate"/>
      </w:r>
      <w:r>
        <w:rPr>
          <w:noProof/>
        </w:rPr>
        <w:t>8</w:t>
      </w:r>
      <w:r>
        <w:rPr>
          <w:noProof/>
        </w:rPr>
        <w:fldChar w:fldCharType="end"/>
      </w:r>
    </w:p>
    <w:p w14:paraId="122A42A7" w14:textId="1FC784B1" w:rsidR="0069204C" w:rsidRDefault="0069204C">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Single stage evaluation</w:t>
      </w:r>
      <w:r>
        <w:rPr>
          <w:noProof/>
        </w:rPr>
        <w:tab/>
      </w:r>
      <w:r>
        <w:rPr>
          <w:noProof/>
        </w:rPr>
        <w:fldChar w:fldCharType="begin"/>
      </w:r>
      <w:r>
        <w:rPr>
          <w:noProof/>
        </w:rPr>
        <w:instrText xml:space="preserve"> PAGEREF _Toc479673107 \h </w:instrText>
      </w:r>
      <w:r>
        <w:rPr>
          <w:noProof/>
        </w:rPr>
      </w:r>
      <w:r>
        <w:rPr>
          <w:noProof/>
        </w:rPr>
        <w:fldChar w:fldCharType="separate"/>
      </w:r>
      <w:r>
        <w:rPr>
          <w:noProof/>
        </w:rPr>
        <w:t>8</w:t>
      </w:r>
      <w:r>
        <w:rPr>
          <w:noProof/>
        </w:rPr>
        <w:fldChar w:fldCharType="end"/>
      </w:r>
    </w:p>
    <w:p w14:paraId="7A4BBD48" w14:textId="76A7337A" w:rsidR="0069204C" w:rsidRDefault="0069204C">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Content of bids</w:t>
      </w:r>
      <w:r>
        <w:rPr>
          <w:noProof/>
        </w:rPr>
        <w:tab/>
      </w:r>
      <w:r>
        <w:rPr>
          <w:noProof/>
        </w:rPr>
        <w:fldChar w:fldCharType="begin"/>
      </w:r>
      <w:r>
        <w:rPr>
          <w:noProof/>
        </w:rPr>
        <w:instrText xml:space="preserve"> PAGEREF _Toc479673108 \h </w:instrText>
      </w:r>
      <w:r>
        <w:rPr>
          <w:noProof/>
        </w:rPr>
      </w:r>
      <w:r>
        <w:rPr>
          <w:noProof/>
        </w:rPr>
        <w:fldChar w:fldCharType="separate"/>
      </w:r>
      <w:r>
        <w:rPr>
          <w:noProof/>
        </w:rPr>
        <w:t>8</w:t>
      </w:r>
      <w:r>
        <w:rPr>
          <w:noProof/>
        </w:rPr>
        <w:fldChar w:fldCharType="end"/>
      </w:r>
    </w:p>
    <w:p w14:paraId="46A97156" w14:textId="4A78E180" w:rsidR="0069204C" w:rsidRDefault="0069204C">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Procurement timetable</w:t>
      </w:r>
      <w:r>
        <w:rPr>
          <w:noProof/>
        </w:rPr>
        <w:tab/>
      </w:r>
      <w:r>
        <w:rPr>
          <w:noProof/>
        </w:rPr>
        <w:fldChar w:fldCharType="begin"/>
      </w:r>
      <w:r>
        <w:rPr>
          <w:noProof/>
        </w:rPr>
        <w:instrText xml:space="preserve"> PAGEREF _Toc479673109 \h </w:instrText>
      </w:r>
      <w:r>
        <w:rPr>
          <w:noProof/>
        </w:rPr>
      </w:r>
      <w:r>
        <w:rPr>
          <w:noProof/>
        </w:rPr>
        <w:fldChar w:fldCharType="separate"/>
      </w:r>
      <w:r>
        <w:rPr>
          <w:noProof/>
        </w:rPr>
        <w:t>9</w:t>
      </w:r>
      <w:r>
        <w:rPr>
          <w:noProof/>
        </w:rPr>
        <w:fldChar w:fldCharType="end"/>
      </w:r>
    </w:p>
    <w:p w14:paraId="6D6DC595" w14:textId="3271AD88" w:rsidR="0069204C" w:rsidRDefault="0069204C">
      <w:pPr>
        <w:pStyle w:val="TOC1"/>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General matters and bid timetable</w:t>
      </w:r>
      <w:r>
        <w:rPr>
          <w:noProof/>
        </w:rPr>
        <w:tab/>
      </w:r>
      <w:r>
        <w:rPr>
          <w:noProof/>
        </w:rPr>
        <w:fldChar w:fldCharType="begin"/>
      </w:r>
      <w:r>
        <w:rPr>
          <w:noProof/>
        </w:rPr>
        <w:instrText xml:space="preserve"> PAGEREF _Toc479673110 \h </w:instrText>
      </w:r>
      <w:r>
        <w:rPr>
          <w:noProof/>
        </w:rPr>
      </w:r>
      <w:r>
        <w:rPr>
          <w:noProof/>
        </w:rPr>
        <w:fldChar w:fldCharType="separate"/>
      </w:r>
      <w:r>
        <w:rPr>
          <w:noProof/>
        </w:rPr>
        <w:t>10</w:t>
      </w:r>
      <w:r>
        <w:rPr>
          <w:noProof/>
        </w:rPr>
        <w:fldChar w:fldCharType="end"/>
      </w:r>
    </w:p>
    <w:p w14:paraId="2741E110" w14:textId="6FD9D5FF" w:rsidR="0069204C" w:rsidRDefault="0069204C">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Enquiries and communication</w:t>
      </w:r>
      <w:r>
        <w:rPr>
          <w:noProof/>
        </w:rPr>
        <w:tab/>
      </w:r>
      <w:r>
        <w:rPr>
          <w:noProof/>
        </w:rPr>
        <w:fldChar w:fldCharType="begin"/>
      </w:r>
      <w:r>
        <w:rPr>
          <w:noProof/>
        </w:rPr>
        <w:instrText xml:space="preserve"> PAGEREF _Toc479673111 \h </w:instrText>
      </w:r>
      <w:r>
        <w:rPr>
          <w:noProof/>
        </w:rPr>
      </w:r>
      <w:r>
        <w:rPr>
          <w:noProof/>
        </w:rPr>
        <w:fldChar w:fldCharType="separate"/>
      </w:r>
      <w:r>
        <w:rPr>
          <w:noProof/>
        </w:rPr>
        <w:t>10</w:t>
      </w:r>
      <w:r>
        <w:rPr>
          <w:noProof/>
        </w:rPr>
        <w:fldChar w:fldCharType="end"/>
      </w:r>
    </w:p>
    <w:p w14:paraId="2563E713" w14:textId="2A7FFDDC" w:rsidR="0069204C" w:rsidRDefault="0069204C">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Amendments to the ITT</w:t>
      </w:r>
      <w:r>
        <w:rPr>
          <w:noProof/>
        </w:rPr>
        <w:tab/>
      </w:r>
      <w:r>
        <w:rPr>
          <w:noProof/>
        </w:rPr>
        <w:fldChar w:fldCharType="begin"/>
      </w:r>
      <w:r>
        <w:rPr>
          <w:noProof/>
        </w:rPr>
        <w:instrText xml:space="preserve"> PAGEREF _Toc479673112 \h </w:instrText>
      </w:r>
      <w:r>
        <w:rPr>
          <w:noProof/>
        </w:rPr>
      </w:r>
      <w:r>
        <w:rPr>
          <w:noProof/>
        </w:rPr>
        <w:fldChar w:fldCharType="separate"/>
      </w:r>
      <w:r>
        <w:rPr>
          <w:noProof/>
        </w:rPr>
        <w:t>10</w:t>
      </w:r>
      <w:r>
        <w:rPr>
          <w:noProof/>
        </w:rPr>
        <w:fldChar w:fldCharType="end"/>
      </w:r>
    </w:p>
    <w:p w14:paraId="04A48997" w14:textId="6CA6F180" w:rsidR="0069204C" w:rsidRDefault="0069204C">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Procedure for the electronic submission of bids</w:t>
      </w:r>
      <w:r>
        <w:rPr>
          <w:noProof/>
        </w:rPr>
        <w:tab/>
      </w:r>
      <w:r>
        <w:rPr>
          <w:noProof/>
        </w:rPr>
        <w:fldChar w:fldCharType="begin"/>
      </w:r>
      <w:r>
        <w:rPr>
          <w:noProof/>
        </w:rPr>
        <w:instrText xml:space="preserve"> PAGEREF _Toc479673113 \h </w:instrText>
      </w:r>
      <w:r>
        <w:rPr>
          <w:noProof/>
        </w:rPr>
      </w:r>
      <w:r>
        <w:rPr>
          <w:noProof/>
        </w:rPr>
        <w:fldChar w:fldCharType="separate"/>
      </w:r>
      <w:r>
        <w:rPr>
          <w:noProof/>
        </w:rPr>
        <w:t>10</w:t>
      </w:r>
      <w:r>
        <w:rPr>
          <w:noProof/>
        </w:rPr>
        <w:fldChar w:fldCharType="end"/>
      </w:r>
    </w:p>
    <w:p w14:paraId="373F167C" w14:textId="1527F88D" w:rsidR="0069204C" w:rsidRDefault="0069204C">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Bidder Interviews</w:t>
      </w:r>
      <w:r>
        <w:rPr>
          <w:noProof/>
        </w:rPr>
        <w:tab/>
      </w:r>
      <w:r>
        <w:rPr>
          <w:noProof/>
        </w:rPr>
        <w:fldChar w:fldCharType="begin"/>
      </w:r>
      <w:r>
        <w:rPr>
          <w:noProof/>
        </w:rPr>
        <w:instrText xml:space="preserve"> PAGEREF _Toc479673114 \h </w:instrText>
      </w:r>
      <w:r>
        <w:rPr>
          <w:noProof/>
        </w:rPr>
      </w:r>
      <w:r>
        <w:rPr>
          <w:noProof/>
        </w:rPr>
        <w:fldChar w:fldCharType="separate"/>
      </w:r>
      <w:r>
        <w:rPr>
          <w:noProof/>
        </w:rPr>
        <w:t>10</w:t>
      </w:r>
      <w:r>
        <w:rPr>
          <w:noProof/>
        </w:rPr>
        <w:fldChar w:fldCharType="end"/>
      </w:r>
    </w:p>
    <w:p w14:paraId="0A4E6878" w14:textId="08DA8573" w:rsidR="0069204C" w:rsidRDefault="0069204C">
      <w:pPr>
        <w:pStyle w:val="TOC1"/>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Evaluation of bids</w:t>
      </w:r>
      <w:r>
        <w:rPr>
          <w:noProof/>
        </w:rPr>
        <w:tab/>
      </w:r>
      <w:r>
        <w:rPr>
          <w:noProof/>
        </w:rPr>
        <w:fldChar w:fldCharType="begin"/>
      </w:r>
      <w:r>
        <w:rPr>
          <w:noProof/>
        </w:rPr>
        <w:instrText xml:space="preserve"> PAGEREF _Toc479673115 \h </w:instrText>
      </w:r>
      <w:r>
        <w:rPr>
          <w:noProof/>
        </w:rPr>
      </w:r>
      <w:r>
        <w:rPr>
          <w:noProof/>
        </w:rPr>
        <w:fldChar w:fldCharType="separate"/>
      </w:r>
      <w:r>
        <w:rPr>
          <w:noProof/>
        </w:rPr>
        <w:t>10</w:t>
      </w:r>
      <w:r>
        <w:rPr>
          <w:noProof/>
        </w:rPr>
        <w:fldChar w:fldCharType="end"/>
      </w:r>
    </w:p>
    <w:p w14:paraId="7D0A79C3" w14:textId="38928506" w:rsidR="0069204C" w:rsidRDefault="0069204C">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_Toc479673116 \h </w:instrText>
      </w:r>
      <w:r>
        <w:rPr>
          <w:noProof/>
        </w:rPr>
      </w:r>
      <w:r>
        <w:rPr>
          <w:noProof/>
        </w:rPr>
        <w:fldChar w:fldCharType="separate"/>
      </w:r>
      <w:r>
        <w:rPr>
          <w:noProof/>
        </w:rPr>
        <w:t>10</w:t>
      </w:r>
      <w:r>
        <w:rPr>
          <w:noProof/>
        </w:rPr>
        <w:fldChar w:fldCharType="end"/>
      </w:r>
    </w:p>
    <w:p w14:paraId="15EE3A8F" w14:textId="00165E4D" w:rsidR="0069204C" w:rsidRDefault="0069204C">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Evaluation for compliance</w:t>
      </w:r>
      <w:r>
        <w:rPr>
          <w:noProof/>
        </w:rPr>
        <w:tab/>
      </w:r>
      <w:r>
        <w:rPr>
          <w:noProof/>
        </w:rPr>
        <w:fldChar w:fldCharType="begin"/>
      </w:r>
      <w:r>
        <w:rPr>
          <w:noProof/>
        </w:rPr>
        <w:instrText xml:space="preserve"> PAGEREF _Toc479673117 \h </w:instrText>
      </w:r>
      <w:r>
        <w:rPr>
          <w:noProof/>
        </w:rPr>
      </w:r>
      <w:r>
        <w:rPr>
          <w:noProof/>
        </w:rPr>
        <w:fldChar w:fldCharType="separate"/>
      </w:r>
      <w:r>
        <w:rPr>
          <w:noProof/>
        </w:rPr>
        <w:t>10</w:t>
      </w:r>
      <w:r>
        <w:rPr>
          <w:noProof/>
        </w:rPr>
        <w:fldChar w:fldCharType="end"/>
      </w:r>
    </w:p>
    <w:p w14:paraId="6F493838" w14:textId="69171356" w:rsidR="0069204C" w:rsidRDefault="0069204C">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sidRPr="00701187">
        <w:rPr>
          <w:noProof/>
          <w:snapToGrid w:val="0"/>
        </w:rPr>
        <w:t>Evaluation Criteria</w:t>
      </w:r>
      <w:r>
        <w:rPr>
          <w:noProof/>
        </w:rPr>
        <w:tab/>
      </w:r>
      <w:r>
        <w:rPr>
          <w:noProof/>
        </w:rPr>
        <w:fldChar w:fldCharType="begin"/>
      </w:r>
      <w:r>
        <w:rPr>
          <w:noProof/>
        </w:rPr>
        <w:instrText xml:space="preserve"> PAGEREF _Toc479673118 \h </w:instrText>
      </w:r>
      <w:r>
        <w:rPr>
          <w:noProof/>
        </w:rPr>
      </w:r>
      <w:r>
        <w:rPr>
          <w:noProof/>
        </w:rPr>
        <w:fldChar w:fldCharType="separate"/>
      </w:r>
      <w:r>
        <w:rPr>
          <w:noProof/>
        </w:rPr>
        <w:t>11</w:t>
      </w:r>
      <w:r>
        <w:rPr>
          <w:noProof/>
        </w:rPr>
        <w:fldChar w:fldCharType="end"/>
      </w:r>
    </w:p>
    <w:p w14:paraId="66FEA5FE" w14:textId="4DE54C25" w:rsidR="0069204C" w:rsidRDefault="0069204C">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Scoring Matrix</w:t>
      </w:r>
      <w:r>
        <w:rPr>
          <w:noProof/>
        </w:rPr>
        <w:tab/>
      </w:r>
      <w:r>
        <w:rPr>
          <w:noProof/>
        </w:rPr>
        <w:fldChar w:fldCharType="begin"/>
      </w:r>
      <w:r>
        <w:rPr>
          <w:noProof/>
        </w:rPr>
        <w:instrText xml:space="preserve"> PAGEREF _Toc479673119 \h </w:instrText>
      </w:r>
      <w:r>
        <w:rPr>
          <w:noProof/>
        </w:rPr>
      </w:r>
      <w:r>
        <w:rPr>
          <w:noProof/>
        </w:rPr>
        <w:fldChar w:fldCharType="separate"/>
      </w:r>
      <w:r>
        <w:rPr>
          <w:noProof/>
        </w:rPr>
        <w:t>12</w:t>
      </w:r>
      <w:r>
        <w:rPr>
          <w:noProof/>
        </w:rPr>
        <w:fldChar w:fldCharType="end"/>
      </w:r>
    </w:p>
    <w:p w14:paraId="23155AFB" w14:textId="3825E172" w:rsidR="007D3181" w:rsidRDefault="006430E6" w:rsidP="00210FED">
      <w:pPr>
        <w:tabs>
          <w:tab w:val="left" w:pos="810"/>
        </w:tabs>
        <w:sectPr w:rsidR="007D3181">
          <w:pgSz w:w="11909" w:h="16834"/>
          <w:pgMar w:top="1440" w:right="1287" w:bottom="1440" w:left="1440" w:header="567" w:footer="567" w:gutter="0"/>
          <w:cols w:space="60"/>
          <w:noEndnote/>
        </w:sectPr>
      </w:pPr>
      <w:r w:rsidRPr="00664C33">
        <w:fldChar w:fldCharType="end"/>
      </w:r>
    </w:p>
    <w:p w14:paraId="055004FC" w14:textId="77777777" w:rsidR="007D3181" w:rsidRPr="00EB1FC1" w:rsidRDefault="006430E6" w:rsidP="00941D01">
      <w:pPr>
        <w:pStyle w:val="Heading1"/>
      </w:pPr>
      <w:r w:rsidRPr="00EB1FC1">
        <w:lastRenderedPageBreak/>
        <w:fldChar w:fldCharType="begin"/>
      </w:r>
      <w:r w:rsidR="006F6900" w:rsidRPr="00EB1FC1">
        <w:instrText xml:space="preserve"> AUTONUMLGL  </w:instrText>
      </w:r>
      <w:bookmarkStart w:id="0" w:name="_Toc332967689"/>
      <w:bookmarkStart w:id="1" w:name="_Toc479673081"/>
      <w:r w:rsidRPr="00EB1FC1">
        <w:fldChar w:fldCharType="end"/>
      </w:r>
      <w:r w:rsidR="006F6900" w:rsidRPr="00EB1FC1">
        <w:tab/>
      </w:r>
      <w:r w:rsidR="007D3181" w:rsidRPr="00EB1FC1">
        <w:t>Important notices</w:t>
      </w:r>
      <w:bookmarkEnd w:id="0"/>
      <w:bookmarkEnd w:id="1"/>
    </w:p>
    <w:p w14:paraId="69DBFB0E" w14:textId="77777777" w:rsidR="007D3181" w:rsidRPr="00EB4FB4" w:rsidRDefault="0071281B" w:rsidP="00EB4FB4">
      <w:pPr>
        <w:pStyle w:val="BodyTextIndent"/>
      </w:pPr>
      <w:r w:rsidRPr="00EB4FB4">
        <w:t xml:space="preserve">This </w:t>
      </w:r>
      <w:r w:rsidR="00B74BE3">
        <w:t xml:space="preserve">invitation to </w:t>
      </w:r>
      <w:r w:rsidRPr="00EB4FB4">
        <w:t>tender (ITT)</w:t>
      </w:r>
      <w:r w:rsidR="007D3181" w:rsidRPr="00EB4FB4">
        <w:t xml:space="preserve"> is made available on condition that it is to be used in</w:t>
      </w:r>
      <w:r w:rsidR="000E0292" w:rsidRPr="00EB4FB4">
        <w:t xml:space="preserve"> connection with bidding to carry </w:t>
      </w:r>
      <w:r w:rsidR="00A67491" w:rsidRPr="00EB4FB4">
        <w:t>out</w:t>
      </w:r>
      <w:r w:rsidR="005377C4">
        <w:t xml:space="preserve"> the </w:t>
      </w:r>
      <w:sdt>
        <w:sdtPr>
          <w:alias w:val="Subject"/>
          <w:id w:val="100839868"/>
          <w:placeholder>
            <w:docPart w:val="4B7E97DA9FA94CBF86A7E598BDCE79CC"/>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t>Mobile Phone Contract</w:t>
          </w:r>
        </w:sdtContent>
      </w:sdt>
      <w:r w:rsidRPr="00EB4FB4">
        <w:t xml:space="preserve"> </w:t>
      </w:r>
      <w:r w:rsidR="007D3181" w:rsidRPr="00EB4FB4">
        <w:t>as de</w:t>
      </w:r>
      <w:r w:rsidRPr="00EB4FB4">
        <w:t>scribed in further detail below</w:t>
      </w:r>
      <w:r w:rsidR="007D3181" w:rsidRPr="00EB4FB4">
        <w:t xml:space="preserve"> and no other purpose whatsoever.</w:t>
      </w:r>
      <w:r w:rsidRPr="00EB4FB4">
        <w:t xml:space="preserve"> </w:t>
      </w:r>
      <w:r w:rsidR="00051750">
        <w:t xml:space="preserve">South Liverpool </w:t>
      </w:r>
      <w:r w:rsidR="00B74BE3">
        <w:t>H</w:t>
      </w:r>
      <w:r w:rsidR="00051750">
        <w:t>omes</w:t>
      </w:r>
      <w:r w:rsidR="005E4278">
        <w:t xml:space="preserve"> Limited</w:t>
      </w:r>
      <w:r w:rsidRPr="00EB4FB4">
        <w:t xml:space="preserve"> (SLH) is the lead procurement body for this ITT and will be the </w:t>
      </w:r>
      <w:r w:rsidR="00276812" w:rsidRPr="00EB4FB4">
        <w:t>contracting</w:t>
      </w:r>
      <w:r w:rsidRPr="00EB4FB4">
        <w:t xml:space="preserve"> party. </w:t>
      </w:r>
    </w:p>
    <w:p w14:paraId="373B3B2D" w14:textId="77777777" w:rsidR="007D3181" w:rsidRPr="008B2C88" w:rsidRDefault="006430E6" w:rsidP="00B604B0">
      <w:pPr>
        <w:pStyle w:val="Heading2"/>
      </w:pPr>
      <w:r w:rsidRPr="008B2C88">
        <w:fldChar w:fldCharType="begin"/>
      </w:r>
      <w:r w:rsidR="006F6900" w:rsidRPr="008B2C88">
        <w:instrText xml:space="preserve"> AUTONUMLGL  </w:instrText>
      </w:r>
      <w:bookmarkStart w:id="2" w:name="_Toc332967690"/>
      <w:bookmarkStart w:id="3" w:name="_Toc479673082"/>
      <w:r w:rsidRPr="008B2C88">
        <w:fldChar w:fldCharType="end"/>
      </w:r>
      <w:r w:rsidR="006F6900" w:rsidRPr="008B2C88">
        <w:tab/>
      </w:r>
      <w:r w:rsidR="007D3181" w:rsidRPr="008B2C88">
        <w:t>Confidentiality</w:t>
      </w:r>
      <w:bookmarkEnd w:id="2"/>
      <w:bookmarkEnd w:id="3"/>
    </w:p>
    <w:p w14:paraId="765A072F" w14:textId="77777777" w:rsidR="007D3181" w:rsidRPr="00EB4FB4" w:rsidRDefault="007D3181" w:rsidP="00EB4FB4">
      <w:pPr>
        <w:pStyle w:val="BodyTextIndent"/>
      </w:pPr>
      <w:r w:rsidRPr="00EB4FB4">
        <w:t xml:space="preserve">Subject to the exceptions referred to below, the information in this ITT is made available by </w:t>
      </w:r>
      <w:r w:rsidR="0071281B" w:rsidRPr="00EB4FB4">
        <w:t xml:space="preserve">SLH </w:t>
      </w:r>
      <w:r w:rsidRPr="00EB4FB4">
        <w:t>on condition that bidders shall:</w:t>
      </w:r>
    </w:p>
    <w:p w14:paraId="76D28E1B" w14:textId="77777777" w:rsidR="007D3181" w:rsidRPr="00EB4FB4" w:rsidRDefault="006430E6" w:rsidP="00F6278F">
      <w:pPr>
        <w:pStyle w:val="BodyTextIndent"/>
        <w:spacing w:after="0"/>
        <w:ind w:left="2126" w:hanging="686"/>
      </w:pPr>
      <w:r w:rsidRPr="008B2C88">
        <w:fldChar w:fldCharType="begin"/>
      </w:r>
      <w:r w:rsidR="00EB4FB4" w:rsidRPr="008B2C88">
        <w:instrText xml:space="preserve"> AUTONUMLGL  </w:instrText>
      </w:r>
      <w:r w:rsidRPr="008B2C88">
        <w:fldChar w:fldCharType="end"/>
      </w:r>
      <w:r w:rsidR="006F6900" w:rsidRPr="00EB4FB4">
        <w:tab/>
      </w:r>
      <w:r w:rsidR="007D3181" w:rsidRPr="00EB4FB4">
        <w:t>at all times treat such information as confidential;</w:t>
      </w:r>
    </w:p>
    <w:p w14:paraId="06A2A1B7" w14:textId="77777777" w:rsidR="007D3181" w:rsidRPr="00EB4FB4" w:rsidRDefault="006430E6" w:rsidP="00F6278F">
      <w:pPr>
        <w:pStyle w:val="BodyTextIndent"/>
        <w:spacing w:after="0"/>
        <w:ind w:left="2126" w:hanging="686"/>
      </w:pPr>
      <w:r w:rsidRPr="00EB4FB4">
        <w:fldChar w:fldCharType="begin"/>
      </w:r>
      <w:r w:rsidR="005B7092" w:rsidRPr="00EB4FB4">
        <w:instrText xml:space="preserve"> AUTONUMLGL  </w:instrText>
      </w:r>
      <w:r w:rsidRPr="00EB4FB4">
        <w:fldChar w:fldCharType="end"/>
      </w:r>
      <w:r w:rsidR="006F6900" w:rsidRPr="00EB4FB4">
        <w:tab/>
      </w:r>
      <w:r w:rsidR="007D3181" w:rsidRPr="00EB4FB4">
        <w:t>not disclose, copy, reproduce, distribute or pass the information to any other third person or allow any of these things to happen; and</w:t>
      </w:r>
    </w:p>
    <w:p w14:paraId="28229F5B" w14:textId="77777777" w:rsidR="007D3181" w:rsidRPr="00EB4FB4" w:rsidRDefault="006430E6" w:rsidP="00F6278F">
      <w:pPr>
        <w:pStyle w:val="BodyTextIndent"/>
        <w:ind w:left="2127" w:hanging="687"/>
      </w:pPr>
      <w:r w:rsidRPr="00EB4FB4">
        <w:fldChar w:fldCharType="begin"/>
      </w:r>
      <w:r w:rsidR="005B7092" w:rsidRPr="00EB4FB4">
        <w:instrText xml:space="preserve"> AUTONUMLGL  </w:instrText>
      </w:r>
      <w:r w:rsidRPr="00EB4FB4">
        <w:fldChar w:fldCharType="end"/>
      </w:r>
      <w:r w:rsidR="008B2C88" w:rsidRPr="00EB4FB4">
        <w:tab/>
      </w:r>
      <w:r w:rsidR="007D3181" w:rsidRPr="00EB4FB4">
        <w:t xml:space="preserve">not use the information for any purpose other than for the purpose of making </w:t>
      </w:r>
      <w:r w:rsidR="0071281B" w:rsidRPr="00EB4FB4">
        <w:t>a bid.</w:t>
      </w:r>
    </w:p>
    <w:p w14:paraId="53483089" w14:textId="77777777" w:rsidR="007D3181" w:rsidRPr="00EB4FB4" w:rsidRDefault="007D3181" w:rsidP="00EB4FB4">
      <w:pPr>
        <w:pStyle w:val="BodyTextIndent"/>
      </w:pPr>
      <w:r w:rsidRPr="00EB4FB4">
        <w:t>Notwithstanding the conditions referred to in paragraphs above, bidders may disclose, distribute or pass information to another person if:</w:t>
      </w:r>
    </w:p>
    <w:p w14:paraId="137AE6BE" w14:textId="77777777" w:rsidR="007D3181" w:rsidRPr="00EB4FB4" w:rsidRDefault="006430E6" w:rsidP="00F6278F">
      <w:pPr>
        <w:pStyle w:val="BodyTextIndent"/>
        <w:spacing w:after="0"/>
        <w:ind w:left="2126" w:hanging="686"/>
      </w:pPr>
      <w:r w:rsidRPr="00EB4FB4">
        <w:fldChar w:fldCharType="begin"/>
      </w:r>
      <w:r w:rsidR="005B7092" w:rsidRPr="00EB4FB4">
        <w:instrText xml:space="preserve"> AUTONUMLGL  </w:instrText>
      </w:r>
      <w:r w:rsidRPr="00EB4FB4">
        <w:fldChar w:fldCharType="end"/>
      </w:r>
      <w:r w:rsidR="006F6900" w:rsidRPr="00EB4FB4">
        <w:tab/>
      </w:r>
      <w:r w:rsidR="007D3181" w:rsidRPr="00EB4FB4">
        <w:t>done for the sole purpose of enabling a bid to be made and the person receiving the information undertakes in writing to keep the information confidential on the same terms as set out in this ITT; or</w:t>
      </w:r>
    </w:p>
    <w:p w14:paraId="6CF2BADF" w14:textId="77777777" w:rsidR="007D3181" w:rsidRPr="00EB4FB4" w:rsidRDefault="006430E6" w:rsidP="00F6278F">
      <w:pPr>
        <w:pStyle w:val="BodyTextIndent"/>
        <w:ind w:left="2127" w:hanging="687"/>
      </w:pPr>
      <w:r w:rsidRPr="00EB4FB4">
        <w:fldChar w:fldCharType="begin"/>
      </w:r>
      <w:r w:rsidR="005B7092" w:rsidRPr="00EB4FB4">
        <w:instrText xml:space="preserve"> AUTONUMLGL  </w:instrText>
      </w:r>
      <w:r w:rsidRPr="00EB4FB4">
        <w:fldChar w:fldCharType="end"/>
      </w:r>
      <w:r w:rsidR="006F6900" w:rsidRPr="00EB4FB4">
        <w:tab/>
      </w:r>
      <w:r w:rsidR="007D3181" w:rsidRPr="00EB4FB4">
        <w:t xml:space="preserve">SLH </w:t>
      </w:r>
      <w:r w:rsidR="00616AC1" w:rsidRPr="00EB4FB4">
        <w:t>gives</w:t>
      </w:r>
      <w:r w:rsidR="007D3181" w:rsidRPr="00EB4FB4">
        <w:t xml:space="preserve"> its prior written consent in relation to such disclosure, distribution or passing of information.</w:t>
      </w:r>
    </w:p>
    <w:p w14:paraId="36F7F187" w14:textId="77777777" w:rsidR="007D3181" w:rsidRPr="00EB4FB4" w:rsidRDefault="007D3181" w:rsidP="00EB4FB4">
      <w:pPr>
        <w:pStyle w:val="BodyTextIndent"/>
      </w:pPr>
      <w:r w:rsidRPr="00EB4FB4">
        <w:t>SLH may disclose any information relating to the bids to its directors, officers, employees, agents or advisers.  SLH also reserve</w:t>
      </w:r>
      <w:r w:rsidR="006C6E15" w:rsidRPr="00EB4FB4">
        <w:t>s</w:t>
      </w:r>
      <w:r w:rsidRPr="00EB4FB4">
        <w:t xml:space="preserve"> the right to disseminate information that is materially relevant to the </w:t>
      </w:r>
      <w:r w:rsidR="0071281B" w:rsidRPr="00EB4FB4">
        <w:t>bid</w:t>
      </w:r>
      <w:r w:rsidRPr="00EB4FB4">
        <w:t xml:space="preserve"> to all bidders, even if the information has only been requested by one bidder, (in accordance with Section 6 and subject to the duty to protect any bidder's commercial confidence in its bid).  SLH will act reasonably as regards the protection of commercially sensitive information relating to </w:t>
      </w:r>
      <w:r w:rsidR="00031B74">
        <w:t>the Bidder</w:t>
      </w:r>
      <w:r w:rsidRPr="00EB4FB4">
        <w:t>.</w:t>
      </w:r>
    </w:p>
    <w:p w14:paraId="60F98CE6" w14:textId="77777777" w:rsidR="007D3181" w:rsidRPr="00EB4FB4" w:rsidRDefault="006430E6" w:rsidP="00B604B0">
      <w:pPr>
        <w:pStyle w:val="Heading2"/>
      </w:pPr>
      <w:r w:rsidRPr="00EB4FB4">
        <w:fldChar w:fldCharType="begin"/>
      </w:r>
      <w:r w:rsidR="006F6900" w:rsidRPr="00EB4FB4">
        <w:instrText xml:space="preserve"> AUTONUMLGL  </w:instrText>
      </w:r>
      <w:bookmarkStart w:id="4" w:name="_Toc332967691"/>
      <w:bookmarkStart w:id="5" w:name="_Toc479673083"/>
      <w:r w:rsidRPr="00EB4FB4">
        <w:fldChar w:fldCharType="end"/>
      </w:r>
      <w:r w:rsidR="006F6900" w:rsidRPr="00EB4FB4">
        <w:tab/>
      </w:r>
      <w:r w:rsidR="007D3181" w:rsidRPr="00EB4FB4">
        <w:t>Accuracy of information and liability</w:t>
      </w:r>
      <w:r w:rsidR="008222BA" w:rsidRPr="00EB4FB4">
        <w:t xml:space="preserve"> of SLH</w:t>
      </w:r>
      <w:bookmarkEnd w:id="4"/>
      <w:bookmarkEnd w:id="5"/>
    </w:p>
    <w:p w14:paraId="609F50FC" w14:textId="77777777" w:rsidR="007D3181" w:rsidRDefault="007D3181" w:rsidP="00EB4FB4">
      <w:pPr>
        <w:pStyle w:val="BodyTextIndent"/>
      </w:pPr>
      <w:r>
        <w:t>The information contained in this ITT has been prepared by SLH in good faith but does not purport to be comprehensive or to have been independently verified.  SLH do</w:t>
      </w:r>
      <w:r w:rsidR="001D6B24">
        <w:t>es</w:t>
      </w:r>
      <w:r>
        <w:t xml:space="preserve"> not accept any liability or responsibility for the adequacy, accur</w:t>
      </w:r>
      <w:r w:rsidR="007A56FB">
        <w:t>acy</w:t>
      </w:r>
      <w:r w:rsidR="00B74BE3">
        <w:t>,</w:t>
      </w:r>
      <w:r w:rsidR="007A56FB">
        <w:t xml:space="preserve"> or completeness of, or make</w:t>
      </w:r>
      <w:r>
        <w:t xml:space="preserve"> any representation or warranty (express or implied) with respect to the information contained in the ITT</w:t>
      </w:r>
      <w:r w:rsidR="00B74BE3">
        <w:t>,</w:t>
      </w:r>
      <w:r>
        <w:t xml:space="preserve"> or with respect to any written or oral information made or to be made available to any bidder or its professional advisors and any liability therefore is hereby expressly disclaimed.</w:t>
      </w:r>
    </w:p>
    <w:p w14:paraId="5AF2AFEF" w14:textId="77777777" w:rsidR="007D3181" w:rsidRDefault="007D3181" w:rsidP="00EB4FB4">
      <w:pPr>
        <w:pStyle w:val="BodyTextIndent"/>
      </w:pPr>
      <w:r>
        <w:t>Bidders considering entering into a contractual relationship with SLH should make their own enquiries and investigations of SLH's requirements.  The subject matter of this ITT shall only have contractual effect when it is contained in the express terms of an executed agreement.</w:t>
      </w:r>
    </w:p>
    <w:p w14:paraId="2B543C3E" w14:textId="77777777" w:rsidR="007D3181" w:rsidRDefault="007D3181" w:rsidP="00EB4FB4">
      <w:pPr>
        <w:pStyle w:val="BodyTextIndent"/>
      </w:pPr>
      <w:r>
        <w:t>Nothing in this ITT is, or should be</w:t>
      </w:r>
      <w:r w:rsidR="00B74BE3">
        <w:t>,</w:t>
      </w:r>
      <w:r>
        <w:t xml:space="preserve"> relied upon as a promise or representation as to the future</w:t>
      </w:r>
      <w:r w:rsidR="00B74BE3">
        <w:t>,</w:t>
      </w:r>
      <w:r>
        <w:t xml:space="preserve"> and SLH does not undertake to provide bidders with access to any additional information</w:t>
      </w:r>
      <w:r w:rsidR="00B74BE3">
        <w:t>,</w:t>
      </w:r>
      <w:r>
        <w:t xml:space="preserve"> or to update the information in this ITT</w:t>
      </w:r>
      <w:r w:rsidR="00B74BE3">
        <w:t>,</w:t>
      </w:r>
      <w:r>
        <w:t xml:space="preserve"> or to correct any </w:t>
      </w:r>
      <w:r>
        <w:lastRenderedPageBreak/>
        <w:t>inaccuracies that may become apparent.  SLH reserve</w:t>
      </w:r>
      <w:r w:rsidR="001D6B24">
        <w:t>s</w:t>
      </w:r>
      <w:r>
        <w:t xml:space="preserve"> the right, without prior notice, to change the procedures outlined in this ITT or to terminate discussions and the delivery of information at any time before entering into </w:t>
      </w:r>
      <w:r w:rsidR="0071281B">
        <w:t xml:space="preserve">an </w:t>
      </w:r>
      <w:r w:rsidR="00B74BE3">
        <w:t>a</w:t>
      </w:r>
      <w:r>
        <w:t>greement.</w:t>
      </w:r>
    </w:p>
    <w:p w14:paraId="5997D6E3" w14:textId="77777777" w:rsidR="007D3181" w:rsidRPr="00D606C0" w:rsidRDefault="006430E6" w:rsidP="00B604B0">
      <w:pPr>
        <w:pStyle w:val="Heading2"/>
      </w:pPr>
      <w:r w:rsidRPr="00D606C0">
        <w:fldChar w:fldCharType="begin"/>
      </w:r>
      <w:r w:rsidR="006F6900" w:rsidRPr="00D606C0">
        <w:instrText xml:space="preserve"> AUTONUMLGL  </w:instrText>
      </w:r>
      <w:bookmarkStart w:id="6" w:name="_Toc332967692"/>
      <w:bookmarkStart w:id="7" w:name="_Toc479673084"/>
      <w:r w:rsidRPr="00D606C0">
        <w:fldChar w:fldCharType="end"/>
      </w:r>
      <w:r w:rsidR="006F6900" w:rsidRPr="00D606C0">
        <w:tab/>
      </w:r>
      <w:r w:rsidR="00097F12" w:rsidRPr="00D606C0">
        <w:t>C</w:t>
      </w:r>
      <w:r w:rsidR="007D3181" w:rsidRPr="00D606C0">
        <w:t>anvassing</w:t>
      </w:r>
      <w:bookmarkEnd w:id="6"/>
      <w:bookmarkEnd w:id="7"/>
    </w:p>
    <w:p w14:paraId="311B9D6E" w14:textId="77777777" w:rsidR="007D3181" w:rsidRDefault="007D3181" w:rsidP="00812216">
      <w:pPr>
        <w:pStyle w:val="BodyTextIndent"/>
        <w:ind w:firstLine="11"/>
      </w:pPr>
      <w:r>
        <w:t>Bidders are required to return with their bid the Non-Canvassing C</w:t>
      </w:r>
      <w:r w:rsidR="008B2C88">
        <w:t xml:space="preserve">ertificate set out in </w:t>
      </w:r>
      <w:r w:rsidR="006430E6">
        <w:fldChar w:fldCharType="begin"/>
      </w:r>
      <w:r w:rsidR="008A2BE4">
        <w:instrText xml:space="preserve"> REF Appendix4 \h </w:instrText>
      </w:r>
      <w:r w:rsidR="006430E6">
        <w:fldChar w:fldCharType="separate"/>
      </w:r>
      <w:r w:rsidR="005A45FA">
        <w:t>A</w:t>
      </w:r>
      <w:r w:rsidR="005A45FA" w:rsidRPr="00F30F63">
        <w:t>ppendix 4</w:t>
      </w:r>
      <w:r w:rsidR="006430E6">
        <w:fldChar w:fldCharType="end"/>
      </w:r>
      <w:r w:rsidR="00B74BE3">
        <w:t>.</w:t>
      </w:r>
    </w:p>
    <w:p w14:paraId="0B734C12" w14:textId="77777777" w:rsidR="007D3181" w:rsidRPr="00D606C0" w:rsidRDefault="006430E6" w:rsidP="00B604B0">
      <w:pPr>
        <w:pStyle w:val="Heading2"/>
      </w:pPr>
      <w:r w:rsidRPr="00D606C0">
        <w:rPr>
          <w:rStyle w:val="General2Char"/>
        </w:rPr>
        <w:fldChar w:fldCharType="begin"/>
      </w:r>
      <w:r w:rsidR="006F6900" w:rsidRPr="00D606C0">
        <w:rPr>
          <w:rStyle w:val="General2Char"/>
        </w:rPr>
        <w:instrText xml:space="preserve"> AUTONUMLGL  </w:instrText>
      </w:r>
      <w:bookmarkStart w:id="8" w:name="_Toc332967693"/>
      <w:bookmarkStart w:id="9" w:name="_Toc479673085"/>
      <w:r w:rsidRPr="00D606C0">
        <w:rPr>
          <w:rStyle w:val="General2Char"/>
        </w:rPr>
        <w:fldChar w:fldCharType="end"/>
      </w:r>
      <w:r w:rsidR="006F6900" w:rsidRPr="00D606C0">
        <w:rPr>
          <w:rStyle w:val="General2Char"/>
        </w:rPr>
        <w:tab/>
      </w:r>
      <w:r w:rsidR="007D3181" w:rsidRPr="00D606C0">
        <w:t>Non-collusion</w:t>
      </w:r>
      <w:bookmarkEnd w:id="8"/>
      <w:bookmarkEnd w:id="9"/>
    </w:p>
    <w:p w14:paraId="613A1079" w14:textId="77777777" w:rsidR="007D3181" w:rsidRDefault="007D3181" w:rsidP="00941D01">
      <w:pPr>
        <w:pStyle w:val="BodyTextIndent"/>
        <w:ind w:firstLine="11"/>
      </w:pPr>
      <w:r w:rsidRPr="00EB4FB4">
        <w:t>Bidders are required to return with their bid the Anti-Collusion C</w:t>
      </w:r>
      <w:r w:rsidR="00A109C9" w:rsidRPr="00EB4FB4">
        <w:t xml:space="preserve">ertificate set out in </w:t>
      </w:r>
      <w:r w:rsidR="006430E6">
        <w:fldChar w:fldCharType="begin"/>
      </w:r>
      <w:r w:rsidR="00F30F63">
        <w:instrText xml:space="preserve"> REF Appendix3 \h </w:instrText>
      </w:r>
      <w:r w:rsidR="006430E6">
        <w:fldChar w:fldCharType="separate"/>
      </w:r>
      <w:r w:rsidR="005A45FA" w:rsidRPr="00F30F63">
        <w:rPr>
          <w:bCs/>
          <w:spacing w:val="-2"/>
        </w:rPr>
        <w:t>Appendix 3</w:t>
      </w:r>
      <w:r w:rsidR="006430E6">
        <w:fldChar w:fldCharType="end"/>
      </w:r>
      <w:r w:rsidRPr="00EB4FB4">
        <w:t>.</w:t>
      </w:r>
    </w:p>
    <w:p w14:paraId="0B96EC2B" w14:textId="77777777" w:rsidR="007D3181" w:rsidRPr="00D606C0" w:rsidRDefault="006430E6" w:rsidP="00B604B0">
      <w:pPr>
        <w:pStyle w:val="Heading2"/>
      </w:pPr>
      <w:r w:rsidRPr="00D606C0">
        <w:fldChar w:fldCharType="begin"/>
      </w:r>
      <w:r w:rsidR="006F6900" w:rsidRPr="00D606C0">
        <w:instrText xml:space="preserve"> AUTONUMLGL  </w:instrText>
      </w:r>
      <w:bookmarkStart w:id="10" w:name="_Toc332967694"/>
      <w:bookmarkStart w:id="11" w:name="_Toc479673086"/>
      <w:r w:rsidRPr="00D606C0">
        <w:fldChar w:fldCharType="end"/>
      </w:r>
      <w:r w:rsidR="006F6900" w:rsidRPr="00D606C0">
        <w:tab/>
      </w:r>
      <w:r w:rsidR="007D3181" w:rsidRPr="00D606C0">
        <w:t>Copyright</w:t>
      </w:r>
      <w:bookmarkEnd w:id="10"/>
      <w:bookmarkEnd w:id="11"/>
    </w:p>
    <w:p w14:paraId="37EEEAEA" w14:textId="77777777" w:rsidR="007D3181" w:rsidRDefault="007D3181">
      <w:pPr>
        <w:jc w:val="both"/>
      </w:pPr>
      <w:r w:rsidRPr="00EB4FB4">
        <w:rPr>
          <w:rStyle w:val="BodyTextIndentChar"/>
        </w:rPr>
        <w:t>The copyright in this ITT is vested in SLH and may not be reproduced, copied or stored in any medium without the prior written consent of SLH.  This ITT and any document issued to bidders supplemental to it shall remain the property of SLH and shall be returned upon demand</w:t>
      </w:r>
      <w:r>
        <w:t>.</w:t>
      </w:r>
    </w:p>
    <w:p w14:paraId="63B6DCCF" w14:textId="77777777" w:rsidR="007D3181" w:rsidRDefault="006430E6" w:rsidP="00B604B0">
      <w:pPr>
        <w:pStyle w:val="Heading2"/>
      </w:pPr>
      <w:r>
        <w:fldChar w:fldCharType="begin"/>
      </w:r>
      <w:r w:rsidR="006F6900">
        <w:instrText xml:space="preserve"> AUTONUMLGL  </w:instrText>
      </w:r>
      <w:bookmarkStart w:id="12" w:name="_Toc332967695"/>
      <w:bookmarkStart w:id="13" w:name="_Toc479673087"/>
      <w:r>
        <w:fldChar w:fldCharType="end"/>
      </w:r>
      <w:r w:rsidR="006F6900">
        <w:tab/>
      </w:r>
      <w:r w:rsidR="007D3181" w:rsidRPr="006F6900">
        <w:t>Publicity</w:t>
      </w:r>
      <w:bookmarkEnd w:id="12"/>
      <w:bookmarkEnd w:id="13"/>
    </w:p>
    <w:p w14:paraId="7941EE2D" w14:textId="77777777" w:rsidR="007D3181" w:rsidRDefault="007D3181" w:rsidP="00EB4FB4">
      <w:pPr>
        <w:pStyle w:val="BodyTextIndent"/>
      </w:pPr>
      <w:r>
        <w:t>Bidders shall not undertake (or permit to be undertaken) at any time, whether at this stage or after conclusion of the Agreement, any publicity activity with any section of the media in relation to the Agreement other than with the prior written consent of SLH (in relation to the form and content of the proposed publicity).</w:t>
      </w:r>
    </w:p>
    <w:p w14:paraId="715B33A6" w14:textId="77777777" w:rsidR="007D3181" w:rsidRPr="00EB4FB4" w:rsidRDefault="006430E6" w:rsidP="00B604B0">
      <w:pPr>
        <w:pStyle w:val="Heading2"/>
      </w:pPr>
      <w:r w:rsidRPr="00EB4FB4">
        <w:fldChar w:fldCharType="begin"/>
      </w:r>
      <w:r w:rsidR="006F6900" w:rsidRPr="00EB4FB4">
        <w:instrText xml:space="preserve"> AUTONUMLGL  </w:instrText>
      </w:r>
      <w:bookmarkStart w:id="14" w:name="_Toc332967696"/>
      <w:bookmarkStart w:id="15" w:name="_Toc479673088"/>
      <w:r w:rsidRPr="00EB4FB4">
        <w:fldChar w:fldCharType="end"/>
      </w:r>
      <w:r w:rsidR="006F6900" w:rsidRPr="00EB4FB4">
        <w:tab/>
      </w:r>
      <w:r w:rsidR="007D3181" w:rsidRPr="00EB4FB4">
        <w:t>SLH’s right to reject bids</w:t>
      </w:r>
      <w:bookmarkEnd w:id="14"/>
      <w:bookmarkEnd w:id="15"/>
    </w:p>
    <w:p w14:paraId="52D95885" w14:textId="77777777" w:rsidR="007D3181" w:rsidRDefault="007D3181" w:rsidP="00EB4FB4">
      <w:pPr>
        <w:pStyle w:val="BodyTextIndent"/>
      </w:pPr>
      <w:r>
        <w:t xml:space="preserve">The issue of this ITT in no way commits SLH to enter into the Agreement or any other agreement whatsoever.  SLH is not bound to accept any bid and reserves the right to accept any bid either in whole or in part.  </w:t>
      </w:r>
    </w:p>
    <w:p w14:paraId="7725D1D6" w14:textId="77777777" w:rsidR="007D3181" w:rsidRDefault="007D3181" w:rsidP="00EB4FB4">
      <w:pPr>
        <w:pStyle w:val="BodyTextIndent"/>
      </w:pPr>
      <w:r>
        <w:t>SLH reserves the right to reject any or all of the responses received and discontinue the bidding process and/or reject any incomplete or incorrectly completed responses.</w:t>
      </w:r>
    </w:p>
    <w:p w14:paraId="00EFF1B0" w14:textId="77777777" w:rsidR="006C03D7" w:rsidRPr="00EB4FB4" w:rsidRDefault="006430E6" w:rsidP="00941D01">
      <w:pPr>
        <w:pStyle w:val="Heading1"/>
      </w:pPr>
      <w:r w:rsidRPr="00EB4FB4">
        <w:fldChar w:fldCharType="begin"/>
      </w:r>
      <w:r w:rsidR="006C03D7" w:rsidRPr="00EB4FB4">
        <w:instrText xml:space="preserve"> AUTONUMLGL  </w:instrText>
      </w:r>
      <w:bookmarkStart w:id="16" w:name="_Toc332967697"/>
      <w:bookmarkStart w:id="17" w:name="_Toc479673089"/>
      <w:r w:rsidRPr="00EB4FB4">
        <w:fldChar w:fldCharType="end"/>
      </w:r>
      <w:r w:rsidR="006C03D7" w:rsidRPr="00EB4FB4">
        <w:tab/>
        <w:t>Purpose of the Invitation to Tender (ITT)</w:t>
      </w:r>
      <w:bookmarkEnd w:id="16"/>
      <w:bookmarkEnd w:id="17"/>
    </w:p>
    <w:p w14:paraId="101792A1" w14:textId="77777777" w:rsidR="007D3181" w:rsidRPr="00167C69" w:rsidRDefault="006430E6" w:rsidP="00B604B0">
      <w:pPr>
        <w:pStyle w:val="Heading2"/>
      </w:pPr>
      <w:r w:rsidRPr="00167C69">
        <w:rPr>
          <w:rStyle w:val="Heading2Char"/>
          <w:b/>
          <w:bCs/>
        </w:rPr>
        <w:fldChar w:fldCharType="begin"/>
      </w:r>
      <w:r w:rsidR="006F6900" w:rsidRPr="00167C69">
        <w:rPr>
          <w:rStyle w:val="Heading2Char"/>
          <w:b/>
          <w:bCs/>
        </w:rPr>
        <w:instrText xml:space="preserve"> AUTONUMLGL  </w:instrText>
      </w:r>
      <w:bookmarkStart w:id="18" w:name="_Toc332967698"/>
      <w:bookmarkStart w:id="19" w:name="_Toc479673090"/>
      <w:r w:rsidRPr="00167C69">
        <w:rPr>
          <w:rStyle w:val="Heading2Char"/>
          <w:b/>
          <w:bCs/>
        </w:rPr>
        <w:fldChar w:fldCharType="end"/>
      </w:r>
      <w:r w:rsidR="006F6900" w:rsidRPr="00167C69">
        <w:tab/>
      </w:r>
      <w:r w:rsidR="007D3181" w:rsidRPr="00167C69">
        <w:t>Purpose</w:t>
      </w:r>
      <w:bookmarkEnd w:id="18"/>
      <w:bookmarkEnd w:id="19"/>
    </w:p>
    <w:p w14:paraId="7360EBF9" w14:textId="77777777" w:rsidR="007D3181" w:rsidRDefault="007D3181" w:rsidP="00D606C0">
      <w:pPr>
        <w:pStyle w:val="BodyTextIndent"/>
      </w:pPr>
      <w:r>
        <w:rPr>
          <w:snapToGrid w:val="0"/>
        </w:rPr>
        <w:t xml:space="preserve">This ITT provides the details of a competition being conducted by SLH to select a </w:t>
      </w:r>
      <w:r w:rsidR="00A53382">
        <w:rPr>
          <w:snapToGrid w:val="0"/>
        </w:rPr>
        <w:t>bidder</w:t>
      </w:r>
      <w:r w:rsidR="00214E50">
        <w:rPr>
          <w:snapToGrid w:val="0"/>
        </w:rPr>
        <w:t>.</w:t>
      </w:r>
      <w:r>
        <w:rPr>
          <w:snapToGrid w:val="0"/>
        </w:rPr>
        <w:t xml:space="preserve"> </w:t>
      </w:r>
      <w:r>
        <w:t xml:space="preserve">SLH's intention is that </w:t>
      </w:r>
      <w:r w:rsidR="00031B74">
        <w:t>the Bidder</w:t>
      </w:r>
      <w:r>
        <w:t xml:space="preserve">s' responses to this ITT will be the beginning of a process of working together in a spirit of constructive partnership to deliver the works required by SLH and to achieve the </w:t>
      </w:r>
      <w:r w:rsidR="00214E50">
        <w:t>o</w:t>
      </w:r>
      <w:r>
        <w:t xml:space="preserve">bjectives </w:t>
      </w:r>
      <w:r w:rsidR="00214E50">
        <w:t>outlined in section 3.</w:t>
      </w:r>
    </w:p>
    <w:bookmarkStart w:id="20" w:name="contactdetails"/>
    <w:p w14:paraId="6849B1B8" w14:textId="77777777" w:rsidR="007D3181" w:rsidRDefault="006430E6" w:rsidP="00B604B0">
      <w:pPr>
        <w:pStyle w:val="Heading2"/>
        <w:rPr>
          <w:snapToGrid w:val="0"/>
        </w:rPr>
      </w:pPr>
      <w:r>
        <w:rPr>
          <w:snapToGrid w:val="0"/>
          <w:lang w:val="en-US"/>
        </w:rPr>
        <w:lastRenderedPageBreak/>
        <w:fldChar w:fldCharType="begin"/>
      </w:r>
      <w:r w:rsidR="006F6900">
        <w:rPr>
          <w:snapToGrid w:val="0"/>
          <w:lang w:val="en-US"/>
        </w:rPr>
        <w:instrText xml:space="preserve"> AUTONUMLGL  </w:instrText>
      </w:r>
      <w:bookmarkStart w:id="21" w:name="_Toc332967699"/>
      <w:bookmarkStart w:id="22" w:name="_Toc479673091"/>
      <w:r>
        <w:rPr>
          <w:snapToGrid w:val="0"/>
          <w:lang w:val="en-US"/>
        </w:rPr>
        <w:fldChar w:fldCharType="end"/>
      </w:r>
      <w:bookmarkEnd w:id="20"/>
      <w:r w:rsidR="006F6900">
        <w:rPr>
          <w:snapToGrid w:val="0"/>
          <w:lang w:val="en-US"/>
        </w:rPr>
        <w:tab/>
      </w:r>
      <w:r w:rsidR="007D3181" w:rsidRPr="006F6900">
        <w:rPr>
          <w:snapToGrid w:val="0"/>
        </w:rPr>
        <w:t>Contact Information</w:t>
      </w:r>
      <w:bookmarkEnd w:id="21"/>
      <w:bookmarkEnd w:id="22"/>
      <w:r w:rsidR="007D3181">
        <w:rPr>
          <w:snapToGrid w:val="0"/>
        </w:rPr>
        <w:t xml:space="preserve"> </w:t>
      </w:r>
    </w:p>
    <w:p w14:paraId="6E33C49F" w14:textId="77777777" w:rsidR="007D3181" w:rsidRDefault="007D3181" w:rsidP="000735B1">
      <w:pPr>
        <w:keepNext/>
        <w:widowControl/>
        <w:jc w:val="both"/>
        <w:rPr>
          <w:snapToGrid w:val="0"/>
        </w:rPr>
      </w:pPr>
      <w:r>
        <w:rPr>
          <w:snapToGrid w:val="0"/>
        </w:rPr>
        <w:t>The point of contact for bidders will be:</w:t>
      </w:r>
    </w:p>
    <w:p w14:paraId="530AED5D" w14:textId="77777777" w:rsidR="007D3181" w:rsidRDefault="007D3181" w:rsidP="000735B1">
      <w:pPr>
        <w:keepNext/>
        <w:widowControl/>
        <w:jc w:val="both"/>
        <w:rPr>
          <w:snapToGrid w:val="0"/>
        </w:rPr>
      </w:pPr>
    </w:p>
    <w:p w14:paraId="6540EE50" w14:textId="77777777" w:rsidR="006276C5" w:rsidRDefault="00BE2BF4" w:rsidP="000735B1">
      <w:pPr>
        <w:keepNext/>
        <w:ind w:firstLine="720"/>
        <w:rPr>
          <w:spacing w:val="2"/>
        </w:rPr>
      </w:pPr>
      <w:r>
        <w:rPr>
          <w:spacing w:val="2"/>
        </w:rPr>
        <w:t>Procurement</w:t>
      </w:r>
    </w:p>
    <w:p w14:paraId="070351A0" w14:textId="77777777" w:rsidR="007D3181" w:rsidRDefault="007D3181" w:rsidP="000735B1">
      <w:pPr>
        <w:keepNext/>
        <w:rPr>
          <w:color w:val="000000"/>
        </w:rPr>
      </w:pPr>
      <w:r w:rsidRPr="000E53B1">
        <w:rPr>
          <w:i/>
          <w:spacing w:val="2"/>
        </w:rPr>
        <w:tab/>
      </w:r>
      <w:r w:rsidR="00051750">
        <w:rPr>
          <w:color w:val="000000"/>
        </w:rPr>
        <w:t xml:space="preserve">South Liverpool </w:t>
      </w:r>
      <w:r w:rsidR="007D1F53">
        <w:rPr>
          <w:color w:val="000000"/>
        </w:rPr>
        <w:t>H</w:t>
      </w:r>
      <w:r w:rsidR="00051750">
        <w:rPr>
          <w:color w:val="000000"/>
        </w:rPr>
        <w:t>omes</w:t>
      </w:r>
    </w:p>
    <w:p w14:paraId="255F2372" w14:textId="77777777" w:rsidR="007D3181" w:rsidRDefault="007D3181" w:rsidP="000735B1">
      <w:pPr>
        <w:keepNext/>
        <w:ind w:firstLine="720"/>
        <w:rPr>
          <w:color w:val="000000"/>
        </w:rPr>
      </w:pPr>
      <w:r>
        <w:rPr>
          <w:color w:val="000000"/>
        </w:rPr>
        <w:t xml:space="preserve">Parklands </w:t>
      </w:r>
    </w:p>
    <w:p w14:paraId="4DDF885B" w14:textId="77777777" w:rsidR="007D3181" w:rsidRDefault="007D3181" w:rsidP="000735B1">
      <w:pPr>
        <w:keepNext/>
        <w:ind w:firstLine="720"/>
        <w:rPr>
          <w:color w:val="000000"/>
        </w:rPr>
      </w:pPr>
      <w:r>
        <w:rPr>
          <w:color w:val="000000"/>
        </w:rPr>
        <w:t>Conleach Road</w:t>
      </w:r>
    </w:p>
    <w:p w14:paraId="137EF0E4" w14:textId="77777777" w:rsidR="007D3181" w:rsidRDefault="007D3181" w:rsidP="000735B1">
      <w:pPr>
        <w:keepNext/>
        <w:ind w:firstLine="720"/>
        <w:rPr>
          <w:color w:val="000000"/>
        </w:rPr>
      </w:pPr>
      <w:r>
        <w:rPr>
          <w:color w:val="000000"/>
        </w:rPr>
        <w:t>Speke</w:t>
      </w:r>
    </w:p>
    <w:p w14:paraId="07EC088A" w14:textId="77777777" w:rsidR="007D3181" w:rsidRDefault="007D3181" w:rsidP="000735B1">
      <w:pPr>
        <w:keepNext/>
        <w:ind w:firstLine="720"/>
        <w:rPr>
          <w:spacing w:val="2"/>
        </w:rPr>
      </w:pPr>
      <w:r>
        <w:rPr>
          <w:color w:val="000000"/>
        </w:rPr>
        <w:t>Liverpool  L24 0TY</w:t>
      </w:r>
    </w:p>
    <w:p w14:paraId="051041F8" w14:textId="77777777" w:rsidR="007D3181" w:rsidRDefault="007D3181" w:rsidP="000735B1">
      <w:pPr>
        <w:keepNext/>
        <w:rPr>
          <w:spacing w:val="2"/>
        </w:rPr>
      </w:pPr>
    </w:p>
    <w:p w14:paraId="5BBF8489" w14:textId="77777777" w:rsidR="007D3181" w:rsidRDefault="007D3181" w:rsidP="000735B1">
      <w:pPr>
        <w:keepNext/>
        <w:ind w:firstLine="720"/>
        <w:rPr>
          <w:spacing w:val="2"/>
        </w:rPr>
      </w:pPr>
      <w:r>
        <w:rPr>
          <w:spacing w:val="2"/>
        </w:rPr>
        <w:t xml:space="preserve">Email: </w:t>
      </w:r>
      <w:r w:rsidR="00BE2BF4">
        <w:rPr>
          <w:spacing w:val="2"/>
        </w:rPr>
        <w:t>procurement</w:t>
      </w:r>
      <w:r w:rsidR="00E70231">
        <w:rPr>
          <w:spacing w:val="2"/>
        </w:rPr>
        <w:t>@slhgroup.co.uk</w:t>
      </w:r>
    </w:p>
    <w:p w14:paraId="5D4C5382" w14:textId="77777777" w:rsidR="00BC3435" w:rsidRDefault="00BC3435" w:rsidP="000735B1">
      <w:pPr>
        <w:keepNext/>
        <w:jc w:val="both"/>
        <w:rPr>
          <w:snapToGrid w:val="0"/>
        </w:rPr>
      </w:pPr>
    </w:p>
    <w:p w14:paraId="542C96F7" w14:textId="77777777" w:rsidR="007D3181" w:rsidRDefault="007D3181" w:rsidP="000735B1">
      <w:pPr>
        <w:keepNext/>
        <w:jc w:val="both"/>
        <w:rPr>
          <w:spacing w:val="2"/>
        </w:rPr>
      </w:pPr>
      <w:r>
        <w:rPr>
          <w:snapToGrid w:val="0"/>
        </w:rPr>
        <w:t xml:space="preserve">All communication in respect of the bid process shall be in writing via </w:t>
      </w:r>
      <w:r w:rsidR="00862DDA">
        <w:rPr>
          <w:snapToGrid w:val="0"/>
        </w:rPr>
        <w:t xml:space="preserve">e-mail to </w:t>
      </w:r>
      <w:r>
        <w:rPr>
          <w:snapToGrid w:val="0"/>
        </w:rPr>
        <w:t>the</w:t>
      </w:r>
      <w:r w:rsidR="00BE2BF4">
        <w:rPr>
          <w:snapToGrid w:val="0"/>
        </w:rPr>
        <w:t xml:space="preserve"> e-mail</w:t>
      </w:r>
      <w:r>
        <w:rPr>
          <w:snapToGrid w:val="0"/>
        </w:rPr>
        <w:t xml:space="preserve"> address</w:t>
      </w:r>
      <w:r w:rsidR="00862DDA">
        <w:rPr>
          <w:snapToGrid w:val="0"/>
        </w:rPr>
        <w:t xml:space="preserve"> </w:t>
      </w:r>
      <w:r w:rsidR="00BE2BF4">
        <w:rPr>
          <w:snapToGrid w:val="0"/>
        </w:rPr>
        <w:t xml:space="preserve">above </w:t>
      </w:r>
      <w:r w:rsidR="00862DDA">
        <w:rPr>
          <w:snapToGrid w:val="0"/>
        </w:rPr>
        <w:t>placing “</w:t>
      </w:r>
      <w:sdt>
        <w:sdtPr>
          <w:rPr>
            <w:b/>
            <w:snapToGrid w:val="0"/>
          </w:rPr>
          <w:alias w:val="Subject"/>
          <w:tag w:val=""/>
          <w:id w:val="-1341469963"/>
          <w:placeholder>
            <w:docPart w:val="53AAE2F757874E379C240D4A0686DB6B"/>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b/>
              <w:snapToGrid w:val="0"/>
            </w:rPr>
            <w:t>Mobile Phone Contract</w:t>
          </w:r>
        </w:sdtContent>
      </w:sdt>
      <w:r w:rsidR="00862DDA">
        <w:rPr>
          <w:snapToGrid w:val="0"/>
        </w:rPr>
        <w:t>” in the subject box.</w:t>
      </w:r>
    </w:p>
    <w:p w14:paraId="4DA85B6B" w14:textId="77777777" w:rsidR="00347949" w:rsidRDefault="00347949">
      <w:pPr>
        <w:pStyle w:val="BodyText3"/>
        <w:rPr>
          <w:b w:val="0"/>
          <w:bCs w:val="0"/>
          <w:i w:val="0"/>
          <w:iCs w:val="0"/>
        </w:rPr>
      </w:pPr>
    </w:p>
    <w:p w14:paraId="4EC801F8" w14:textId="77777777" w:rsidR="00347949" w:rsidRPr="00347949" w:rsidRDefault="00C70812" w:rsidP="00941D01">
      <w:pPr>
        <w:pStyle w:val="Heading1"/>
        <w:rPr>
          <w:snapToGrid/>
        </w:rPr>
      </w:pPr>
      <w:r w:rsidRPr="00C70812">
        <w:fldChar w:fldCharType="begin"/>
      </w:r>
      <w:r w:rsidRPr="00C70812">
        <w:instrText xml:space="preserve"> AUTONUMLGL  </w:instrText>
      </w:r>
      <w:bookmarkStart w:id="23" w:name="_Toc332967700"/>
      <w:bookmarkStart w:id="24" w:name="_Toc479673092"/>
      <w:r w:rsidRPr="00C70812">
        <w:fldChar w:fldCharType="end"/>
      </w:r>
      <w:r w:rsidR="00347949">
        <w:tab/>
      </w:r>
      <w:r w:rsidR="00347949" w:rsidRPr="00347949">
        <w:rPr>
          <w:snapToGrid/>
        </w:rPr>
        <w:t xml:space="preserve">Brief </w:t>
      </w:r>
      <w:r w:rsidR="005377C4">
        <w:rPr>
          <w:snapToGrid/>
        </w:rPr>
        <w:t>for the</w:t>
      </w:r>
      <w:r w:rsidR="00347949" w:rsidRPr="00347949">
        <w:rPr>
          <w:snapToGrid/>
        </w:rPr>
        <w:t xml:space="preserve"> </w:t>
      </w:r>
      <w:sdt>
        <w:sdtPr>
          <w:rPr>
            <w:snapToGrid/>
          </w:rPr>
          <w:alias w:val="Subject"/>
          <w:tag w:val=""/>
          <w:id w:val="-1111662418"/>
          <w:placeholder>
            <w:docPart w:val="517CA75A49FB47C1A3072F2BF18217E8"/>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snapToGrid/>
            </w:rPr>
            <w:t>Mobile Phone Contract</w:t>
          </w:r>
        </w:sdtContent>
      </w:sdt>
      <w:bookmarkEnd w:id="23"/>
      <w:bookmarkEnd w:id="24"/>
    </w:p>
    <w:bookmarkStart w:id="25" w:name="_Toc275283396"/>
    <w:p w14:paraId="6A0068B9" w14:textId="77777777" w:rsidR="00347949" w:rsidRPr="00486089" w:rsidRDefault="00E94D81" w:rsidP="00B604B0">
      <w:pPr>
        <w:pStyle w:val="Heading2"/>
      </w:pPr>
      <w:r w:rsidRPr="00E709AB">
        <w:fldChar w:fldCharType="begin"/>
      </w:r>
      <w:r w:rsidRPr="00E709AB">
        <w:instrText xml:space="preserve"> AUTONUMLGL  </w:instrText>
      </w:r>
      <w:bookmarkStart w:id="26" w:name="_Toc332967701"/>
      <w:bookmarkStart w:id="27" w:name="_Toc479673093"/>
      <w:r w:rsidRPr="00E709AB">
        <w:fldChar w:fldCharType="end"/>
      </w:r>
      <w:r w:rsidR="00347949" w:rsidRPr="00E709AB">
        <w:tab/>
      </w:r>
      <w:r w:rsidR="00347949" w:rsidRPr="00486089">
        <w:t>Overall objectives</w:t>
      </w:r>
      <w:bookmarkEnd w:id="25"/>
      <w:bookmarkEnd w:id="26"/>
      <w:bookmarkEnd w:id="27"/>
    </w:p>
    <w:p w14:paraId="1ECE82E6" w14:textId="4F6CFAA7" w:rsidR="00D90356" w:rsidRPr="00E857AB" w:rsidRDefault="002E2BF6" w:rsidP="00486089">
      <w:pPr>
        <w:pStyle w:val="BodyTextIndent"/>
      </w:pPr>
      <w:r>
        <w:t>SLH</w:t>
      </w:r>
      <w:r w:rsidR="00E857AB" w:rsidRPr="00E857AB">
        <w:t xml:space="preserve"> has a requirement </w:t>
      </w:r>
      <w:r w:rsidR="002217D8">
        <w:t xml:space="preserve">for a new </w:t>
      </w:r>
      <w:r w:rsidR="00F351BB">
        <w:t>mobile phone contract</w:t>
      </w:r>
      <w:r w:rsidR="002217D8">
        <w:t xml:space="preserve"> based at its Head Office in Parklands, </w:t>
      </w:r>
      <w:r w:rsidR="00ED69C0">
        <w:t xml:space="preserve">Conleach Road, </w:t>
      </w:r>
      <w:r w:rsidR="002217D8">
        <w:t xml:space="preserve">Speke. This will replace the existing </w:t>
      </w:r>
      <w:r w:rsidR="00B97F3C">
        <w:t>contract, which expires on 7</w:t>
      </w:r>
      <w:r w:rsidR="00B97F3C" w:rsidRPr="00B97F3C">
        <w:rPr>
          <w:vertAlign w:val="superscript"/>
        </w:rPr>
        <w:t>th</w:t>
      </w:r>
      <w:r w:rsidR="00B97F3C">
        <w:t xml:space="preserve"> June 201</w:t>
      </w:r>
      <w:r w:rsidR="001E5B54">
        <w:t>7</w:t>
      </w:r>
      <w:r w:rsidR="00F351BB">
        <w:t>.</w:t>
      </w:r>
      <w:r w:rsidR="00D90356">
        <w:t xml:space="preserve"> SLH has a shared services agreement with Cobalt Housing; we would like the mobile phone contract to include both housing associations requirements.</w:t>
      </w:r>
      <w:r w:rsidR="00EF637B">
        <w:t xml:space="preserve"> Cobalt Housing are currently in a separate contract with O2.</w:t>
      </w:r>
    </w:p>
    <w:bookmarkStart w:id="28" w:name="_Toc275283397"/>
    <w:p w14:paraId="219D2028" w14:textId="3FE0EC72" w:rsidR="00B97F3C" w:rsidRDefault="00E94D81" w:rsidP="00486089">
      <w:pPr>
        <w:pStyle w:val="Heading2"/>
      </w:pPr>
      <w:r w:rsidRPr="00486089">
        <w:fldChar w:fldCharType="begin"/>
      </w:r>
      <w:r w:rsidRPr="00486089">
        <w:instrText xml:space="preserve"> AUTONUMLGL  </w:instrText>
      </w:r>
      <w:bookmarkStart w:id="29" w:name="_Toc332967702"/>
      <w:bookmarkStart w:id="30" w:name="_Toc479673094"/>
      <w:r w:rsidRPr="00486089">
        <w:fldChar w:fldCharType="end"/>
      </w:r>
      <w:r w:rsidR="00242A6A" w:rsidRPr="00486089">
        <w:tab/>
      </w:r>
      <w:bookmarkEnd w:id="28"/>
      <w:bookmarkEnd w:id="29"/>
      <w:r w:rsidR="00B555D5">
        <w:t>Technical Specification</w:t>
      </w:r>
      <w:bookmarkEnd w:id="30"/>
    </w:p>
    <w:p w14:paraId="5B4F258E" w14:textId="34BE658B" w:rsidR="00B555D5" w:rsidRDefault="00B555D5" w:rsidP="004D7D04">
      <w:r>
        <w:t>South Liverpool Homes is seeking a mobile phone contract provider to:</w:t>
      </w:r>
    </w:p>
    <w:p w14:paraId="074A65EF" w14:textId="4685E421" w:rsidR="00B555D5" w:rsidRPr="00817900" w:rsidRDefault="00B555D5" w:rsidP="00B555D5"/>
    <w:p w14:paraId="2FEC6459" w14:textId="09BBA889" w:rsidR="00B555D5" w:rsidRPr="00817900" w:rsidRDefault="00B555D5" w:rsidP="00B555D5">
      <w:pPr>
        <w:pStyle w:val="ListParagraph"/>
        <w:numPr>
          <w:ilvl w:val="0"/>
          <w:numId w:val="25"/>
        </w:numPr>
        <w:rPr>
          <w:rFonts w:ascii="Arial" w:hAnsi="Arial" w:cs="Arial"/>
        </w:rPr>
      </w:pPr>
      <w:r w:rsidRPr="00817900">
        <w:rPr>
          <w:rFonts w:ascii="Arial" w:hAnsi="Arial" w:cs="Arial"/>
        </w:rPr>
        <w:t xml:space="preserve">Provide a </w:t>
      </w:r>
      <w:r w:rsidR="00817900" w:rsidRPr="00817900">
        <w:rPr>
          <w:rFonts w:ascii="Arial" w:hAnsi="Arial" w:cs="Arial"/>
        </w:rPr>
        <w:t>24-month</w:t>
      </w:r>
      <w:r w:rsidRPr="00817900">
        <w:rPr>
          <w:rFonts w:ascii="Arial" w:hAnsi="Arial" w:cs="Arial"/>
        </w:rPr>
        <w:t xml:space="preserve"> contract and call charges package across South Liverpool Homes and Cobalt Housing.</w:t>
      </w:r>
    </w:p>
    <w:p w14:paraId="41FB6D06" w14:textId="1E81856D" w:rsidR="00B555D5" w:rsidRPr="00817900" w:rsidRDefault="00B555D5" w:rsidP="00B555D5">
      <w:pPr>
        <w:pStyle w:val="ListParagraph"/>
        <w:numPr>
          <w:ilvl w:val="0"/>
          <w:numId w:val="25"/>
        </w:numPr>
        <w:rPr>
          <w:rFonts w:ascii="Arial" w:hAnsi="Arial" w:cs="Arial"/>
        </w:rPr>
      </w:pPr>
      <w:r w:rsidRPr="00817900">
        <w:rPr>
          <w:rFonts w:ascii="Arial" w:hAnsi="Arial" w:cs="Arial"/>
        </w:rPr>
        <w:t>Provide customer services support for connections, handsets and act as first point of call for account management and fault diagnosis.</w:t>
      </w:r>
    </w:p>
    <w:p w14:paraId="69E86C21" w14:textId="4E19B2F0" w:rsidR="00B555D5" w:rsidRDefault="00817900" w:rsidP="00817900">
      <w:pPr>
        <w:pStyle w:val="ListParagraph"/>
        <w:numPr>
          <w:ilvl w:val="0"/>
          <w:numId w:val="25"/>
        </w:numPr>
        <w:rPr>
          <w:rFonts w:ascii="Arial" w:hAnsi="Arial" w:cs="Arial"/>
        </w:rPr>
      </w:pPr>
      <w:r w:rsidRPr="00817900">
        <w:rPr>
          <w:rFonts w:ascii="Arial" w:hAnsi="Arial" w:cs="Arial"/>
        </w:rPr>
        <w:t>Supply additional hardware as detailed below.</w:t>
      </w:r>
    </w:p>
    <w:p w14:paraId="4AF274CF" w14:textId="64273AF1" w:rsidR="00817900" w:rsidRDefault="00817900" w:rsidP="00817900">
      <w:pPr>
        <w:pStyle w:val="ListParagraph"/>
        <w:numPr>
          <w:ilvl w:val="0"/>
          <w:numId w:val="25"/>
        </w:numPr>
        <w:rPr>
          <w:rFonts w:ascii="Arial" w:hAnsi="Arial" w:cs="Arial"/>
        </w:rPr>
      </w:pPr>
      <w:r>
        <w:rPr>
          <w:rFonts w:ascii="Arial" w:hAnsi="Arial" w:cs="Arial"/>
        </w:rPr>
        <w:t>Provide</w:t>
      </w:r>
      <w:r w:rsidR="004A15A4">
        <w:rPr>
          <w:rFonts w:ascii="Arial" w:hAnsi="Arial" w:cs="Arial"/>
        </w:rPr>
        <w:t xml:space="preserve"> two </w:t>
      </w:r>
      <w:r>
        <w:rPr>
          <w:rFonts w:ascii="Arial" w:hAnsi="Arial" w:cs="Arial"/>
        </w:rPr>
        <w:t>raw CSV export</w:t>
      </w:r>
      <w:r w:rsidR="004A15A4">
        <w:rPr>
          <w:rFonts w:ascii="Arial" w:hAnsi="Arial" w:cs="Arial"/>
        </w:rPr>
        <w:t>s</w:t>
      </w:r>
      <w:r>
        <w:rPr>
          <w:rFonts w:ascii="Arial" w:hAnsi="Arial" w:cs="Arial"/>
        </w:rPr>
        <w:t xml:space="preserve"> of call/d</w:t>
      </w:r>
      <w:r w:rsidR="004A15A4">
        <w:rPr>
          <w:rFonts w:ascii="Arial" w:hAnsi="Arial" w:cs="Arial"/>
        </w:rPr>
        <w:t>ata each month. One for each business. This is used for internal recharge purposes.</w:t>
      </w:r>
    </w:p>
    <w:p w14:paraId="41286AA9" w14:textId="786319AA" w:rsidR="00817900" w:rsidRDefault="00817900" w:rsidP="00817900">
      <w:pPr>
        <w:pStyle w:val="ListParagraph"/>
        <w:numPr>
          <w:ilvl w:val="0"/>
          <w:numId w:val="25"/>
        </w:numPr>
        <w:rPr>
          <w:rFonts w:ascii="Arial" w:hAnsi="Arial" w:cs="Arial"/>
        </w:rPr>
      </w:pPr>
      <w:r>
        <w:rPr>
          <w:rFonts w:ascii="Arial" w:hAnsi="Arial" w:cs="Arial"/>
        </w:rPr>
        <w:t>South Liverpool Homes and Cobalt Housing cover North and South Liverpool, but require a network with strong coverage in both areas as well as rest of Liverpool. SLH expects bidders to be able to evidence their ability to meet this requirement.</w:t>
      </w:r>
      <w:r w:rsidR="00561CD9">
        <w:rPr>
          <w:rFonts w:ascii="Arial" w:hAnsi="Arial" w:cs="Arial"/>
        </w:rPr>
        <w:t xml:space="preserve"> </w:t>
      </w:r>
      <w:r w:rsidR="00707467">
        <w:rPr>
          <w:rFonts w:ascii="Arial" w:hAnsi="Arial" w:cs="Arial"/>
        </w:rPr>
        <w:t>Areas covered include L24/L19/L18/L9/L10/L11</w:t>
      </w:r>
    </w:p>
    <w:p w14:paraId="6EB66372" w14:textId="46A03E81" w:rsidR="009D69DF" w:rsidRDefault="009D69DF" w:rsidP="00817900">
      <w:pPr>
        <w:pStyle w:val="ListParagraph"/>
        <w:numPr>
          <w:ilvl w:val="0"/>
          <w:numId w:val="25"/>
        </w:numPr>
        <w:rPr>
          <w:rFonts w:ascii="Arial" w:hAnsi="Arial" w:cs="Arial"/>
        </w:rPr>
      </w:pPr>
      <w:r>
        <w:rPr>
          <w:rFonts w:ascii="Arial" w:hAnsi="Arial" w:cs="Arial"/>
        </w:rPr>
        <w:t>Require a fault logging service which match South Liverpool Homes and Cobalt’s opening hours; 09:00 – 17:00 Monday to Friday.</w:t>
      </w:r>
    </w:p>
    <w:p w14:paraId="0C8AC74A" w14:textId="0D599EA4" w:rsidR="002562BF" w:rsidRDefault="002562BF" w:rsidP="00817900">
      <w:pPr>
        <w:pStyle w:val="ListParagraph"/>
        <w:numPr>
          <w:ilvl w:val="0"/>
          <w:numId w:val="25"/>
        </w:numPr>
        <w:rPr>
          <w:rFonts w:ascii="Arial" w:hAnsi="Arial" w:cs="Arial"/>
        </w:rPr>
      </w:pPr>
      <w:r>
        <w:rPr>
          <w:rFonts w:ascii="Arial" w:hAnsi="Arial" w:cs="Arial"/>
        </w:rPr>
        <w:t>Provide details of complaints procedure, and service levels/response.</w:t>
      </w:r>
    </w:p>
    <w:p w14:paraId="76070048" w14:textId="6EEA0AC0" w:rsidR="002562BF" w:rsidRDefault="002562BF" w:rsidP="00817900">
      <w:pPr>
        <w:pStyle w:val="ListParagraph"/>
        <w:numPr>
          <w:ilvl w:val="0"/>
          <w:numId w:val="25"/>
        </w:numPr>
        <w:rPr>
          <w:rFonts w:ascii="Arial" w:hAnsi="Arial" w:cs="Arial"/>
        </w:rPr>
      </w:pPr>
      <w:r>
        <w:rPr>
          <w:rFonts w:ascii="Arial" w:hAnsi="Arial" w:cs="Arial"/>
        </w:rPr>
        <w:t>Explain options for cancelling or changing any mobile connections.</w:t>
      </w:r>
    </w:p>
    <w:p w14:paraId="2C73482C" w14:textId="77777777" w:rsidR="002562BF" w:rsidRDefault="002562BF" w:rsidP="00817900">
      <w:pPr>
        <w:pStyle w:val="ListParagraph"/>
        <w:numPr>
          <w:ilvl w:val="0"/>
          <w:numId w:val="25"/>
        </w:numPr>
        <w:rPr>
          <w:rFonts w:ascii="Arial" w:hAnsi="Arial" w:cs="Arial"/>
        </w:rPr>
      </w:pPr>
      <w:r>
        <w:rPr>
          <w:rFonts w:ascii="Arial" w:hAnsi="Arial" w:cs="Arial"/>
        </w:rPr>
        <w:t>Ability to invoice South Liverpool Homes / Cobalt Housing individually.</w:t>
      </w:r>
    </w:p>
    <w:p w14:paraId="0F18608B" w14:textId="77777777" w:rsidR="002562BF" w:rsidRDefault="002562BF">
      <w:pPr>
        <w:widowControl/>
        <w:autoSpaceDE/>
        <w:autoSpaceDN/>
        <w:adjustRightInd/>
        <w:ind w:left="0"/>
        <w:rPr>
          <w:rFonts w:eastAsia="Calibri"/>
          <w:szCs w:val="22"/>
        </w:rPr>
      </w:pPr>
      <w:r>
        <w:br w:type="page"/>
      </w:r>
    </w:p>
    <w:p w14:paraId="6C818D91" w14:textId="7B62DDC9" w:rsidR="00817900" w:rsidRPr="00817900" w:rsidRDefault="004D7D04" w:rsidP="004D7D04">
      <w:pPr>
        <w:rPr>
          <w:b/>
        </w:rPr>
      </w:pPr>
      <w:r w:rsidRPr="00817900">
        <w:rPr>
          <w:b/>
        </w:rPr>
        <w:lastRenderedPageBreak/>
        <w:t>South Liverpool Homes</w:t>
      </w:r>
    </w:p>
    <w:p w14:paraId="16B23A02" w14:textId="5DF56F37" w:rsidR="00817900" w:rsidRDefault="00817900" w:rsidP="00817900">
      <w:r>
        <w:t>Current provider: Vodafone</w:t>
      </w:r>
    </w:p>
    <w:p w14:paraId="01695FE3" w14:textId="77777777" w:rsidR="00817900" w:rsidRDefault="004D7D04" w:rsidP="004D7D04">
      <w:r>
        <w:t>Require 119 mobile connections</w:t>
      </w:r>
    </w:p>
    <w:p w14:paraId="77015408" w14:textId="1A746F15" w:rsidR="00B555D5" w:rsidRDefault="00817900" w:rsidP="004D7D04">
      <w:r>
        <w:t>New</w:t>
      </w:r>
      <w:r w:rsidR="00B555D5">
        <w:t xml:space="preserve"> handsets; 55x iPhone 7 Black, 1x iPhone 7 32GB Rose Gold, 4x iPhone 7 32GB Black, 5x Samsung XCover4.</w:t>
      </w:r>
    </w:p>
    <w:p w14:paraId="4A4D1BEE" w14:textId="77777777" w:rsidR="00817900" w:rsidRDefault="00817900" w:rsidP="00817900">
      <w:pPr>
        <w:rPr>
          <w:i/>
        </w:rPr>
      </w:pPr>
    </w:p>
    <w:p w14:paraId="023455CE" w14:textId="6FA93B19" w:rsidR="00817900" w:rsidRPr="00817900" w:rsidRDefault="00817900" w:rsidP="00817900">
      <w:pPr>
        <w:rPr>
          <w:i/>
        </w:rPr>
      </w:pPr>
      <w:r w:rsidRPr="00817900">
        <w:rPr>
          <w:i/>
        </w:rPr>
        <w:t>Voice / Data Considerations</w:t>
      </w:r>
    </w:p>
    <w:p w14:paraId="19D225EB" w14:textId="405E308C" w:rsidR="004D7D04" w:rsidRDefault="004D7D04" w:rsidP="004D7D04">
      <w:r>
        <w:t>19x Data only connection of 4GB allowance, 1x Voice only connection, 33x Voice/Data Connection with minimal data (suggestion: 500mb. For use by lone worker devices), 65x Voice/Data Connection with 3GB allowance.</w:t>
      </w:r>
    </w:p>
    <w:p w14:paraId="74845935" w14:textId="77777777" w:rsidR="00616DBC" w:rsidRDefault="00616DBC" w:rsidP="00B97F3C"/>
    <w:p w14:paraId="594C986E" w14:textId="0915D27F" w:rsidR="00CE0451" w:rsidRPr="00EB7899" w:rsidRDefault="00EF637B" w:rsidP="00B97F3C">
      <w:pPr>
        <w:rPr>
          <w:b/>
        </w:rPr>
      </w:pPr>
      <w:r w:rsidRPr="00EB7899">
        <w:rPr>
          <w:b/>
        </w:rPr>
        <w:t>C</w:t>
      </w:r>
      <w:r w:rsidR="00817900">
        <w:rPr>
          <w:b/>
        </w:rPr>
        <w:t>obalt Housing</w:t>
      </w:r>
    </w:p>
    <w:p w14:paraId="5A3D21D8" w14:textId="1F6CED8C" w:rsidR="00EB7899" w:rsidRDefault="00817900" w:rsidP="00A260AF">
      <w:r>
        <w:t>Current provider: O2</w:t>
      </w:r>
    </w:p>
    <w:p w14:paraId="09B44D4F" w14:textId="7F43771A" w:rsidR="00A260AF" w:rsidRDefault="00A260AF" w:rsidP="00A260AF">
      <w:r>
        <w:t>Require 198 mobile connections, 88 of which will be new connections and used to accommodate the new Lone Worker Devices</w:t>
      </w:r>
      <w:r w:rsidR="00EB7899">
        <w:t xml:space="preserve"> (SitexOrbis Code5 Device) which is outside this tender.</w:t>
      </w:r>
    </w:p>
    <w:p w14:paraId="3BB447BA" w14:textId="5881BA22" w:rsidR="00180C58" w:rsidRDefault="00817900" w:rsidP="00180C58">
      <w:r>
        <w:t xml:space="preserve">New </w:t>
      </w:r>
      <w:r w:rsidR="00180C58">
        <w:t>handsets; 3x Nokia 216, 78x Samsun</w:t>
      </w:r>
      <w:r w:rsidR="00B555D5">
        <w:t>g Galaxy A3, 16x Samsung XCover4</w:t>
      </w:r>
    </w:p>
    <w:p w14:paraId="748D498B" w14:textId="38767726" w:rsidR="00817900" w:rsidRDefault="00817900" w:rsidP="00180C58"/>
    <w:p w14:paraId="33C5BDBA" w14:textId="1A6276C2" w:rsidR="00817900" w:rsidRPr="00817900" w:rsidRDefault="00817900" w:rsidP="00180C58">
      <w:pPr>
        <w:rPr>
          <w:i/>
        </w:rPr>
      </w:pPr>
      <w:r w:rsidRPr="00817900">
        <w:rPr>
          <w:i/>
        </w:rPr>
        <w:t>Voice / Data Considerations</w:t>
      </w:r>
    </w:p>
    <w:p w14:paraId="0657FF7A" w14:textId="6FFA5BAD" w:rsidR="00CE0451" w:rsidRDefault="00180C58" w:rsidP="00180C58">
      <w:r>
        <w:t>14x Data only connections of 4GB</w:t>
      </w:r>
      <w:r w:rsidR="004D7D04">
        <w:t xml:space="preserve"> allowance</w:t>
      </w:r>
      <w:r>
        <w:t>, 3x Voice only connection, 94x Voice/Data Connection with 3GB allowance, 88x Voice/Data Connection with minimal data (suggestion: 500mb. For use by lone worker devices)</w:t>
      </w:r>
      <w:r w:rsidR="004D7D04">
        <w:t>.</w:t>
      </w:r>
    </w:p>
    <w:p w14:paraId="7FCE3994" w14:textId="3823E403" w:rsidR="00B97F3C" w:rsidRDefault="00B97F3C" w:rsidP="00B97F3C"/>
    <w:p w14:paraId="53EF2829" w14:textId="38963828" w:rsidR="009D69DF" w:rsidRDefault="009D69DF" w:rsidP="00B97F3C">
      <w:r>
        <w:t>Bidders can request call data, which will be last 3 months and anonymised.</w:t>
      </w:r>
    </w:p>
    <w:p w14:paraId="509AFD01" w14:textId="77777777" w:rsidR="009D69DF" w:rsidRPr="00B97F3C" w:rsidRDefault="009D69DF" w:rsidP="00B97F3C"/>
    <w:bookmarkStart w:id="31" w:name="_Toc249339824"/>
    <w:p w14:paraId="7B771AA3" w14:textId="77777777" w:rsidR="00486089" w:rsidRDefault="000D5605" w:rsidP="00525C1B">
      <w:pPr>
        <w:pStyle w:val="Heading2"/>
        <w:ind w:left="720" w:right="11" w:hanging="720"/>
      </w:pPr>
      <w:r>
        <w:fldChar w:fldCharType="begin"/>
      </w:r>
      <w:r>
        <w:instrText xml:space="preserve"> AUTONUMLGL  </w:instrText>
      </w:r>
      <w:bookmarkStart w:id="32" w:name="_Toc332967708"/>
      <w:bookmarkStart w:id="33" w:name="_Toc479673095"/>
      <w:r>
        <w:fldChar w:fldCharType="end"/>
      </w:r>
      <w:r>
        <w:tab/>
      </w:r>
      <w:r w:rsidR="00E857AB" w:rsidRPr="00E857AB">
        <w:t>Time</w:t>
      </w:r>
      <w:r w:rsidR="00525C1B">
        <w:t>s</w:t>
      </w:r>
      <w:r w:rsidR="00E857AB" w:rsidRPr="00E857AB">
        <w:t>cales</w:t>
      </w:r>
      <w:bookmarkEnd w:id="31"/>
      <w:bookmarkEnd w:id="32"/>
      <w:bookmarkEnd w:id="33"/>
    </w:p>
    <w:p w14:paraId="2345D00F" w14:textId="5CFB28F2" w:rsidR="00E857AB" w:rsidRPr="00ED69C0" w:rsidRDefault="00BA0891" w:rsidP="00486089">
      <w:pPr>
        <w:pStyle w:val="BodyTextIndent"/>
        <w:rPr>
          <w:b/>
        </w:rPr>
      </w:pPr>
      <w:r>
        <w:t>The new contract should be in place before 7</w:t>
      </w:r>
      <w:r w:rsidRPr="00BA0891">
        <w:rPr>
          <w:vertAlign w:val="superscript"/>
        </w:rPr>
        <w:t>th</w:t>
      </w:r>
      <w:r w:rsidR="00616DBC">
        <w:t xml:space="preserve"> June 2017</w:t>
      </w:r>
      <w:r w:rsidR="00ED69C0" w:rsidRPr="00486089">
        <w:t>. SLH is prepared to be realistic about timescales for delivery,</w:t>
      </w:r>
      <w:r w:rsidR="00ED69C0">
        <w:t xml:space="preserve"> and would expect a detailed project plan </w:t>
      </w:r>
      <w:r w:rsidR="00DC02C3">
        <w:t>to be presented at project initiation</w:t>
      </w:r>
      <w:r w:rsidR="00ED69C0">
        <w:t>.</w:t>
      </w:r>
    </w:p>
    <w:bookmarkStart w:id="34" w:name="_Toc275283399"/>
    <w:p w14:paraId="484B9834" w14:textId="77777777" w:rsidR="00347949" w:rsidRPr="00F6278F" w:rsidRDefault="00E94D81" w:rsidP="00B604B0">
      <w:pPr>
        <w:pStyle w:val="Heading2"/>
      </w:pPr>
      <w:r w:rsidRPr="00D606C0">
        <w:fldChar w:fldCharType="begin"/>
      </w:r>
      <w:r w:rsidRPr="00D606C0">
        <w:instrText xml:space="preserve"> AUTONUMLGL  </w:instrText>
      </w:r>
      <w:bookmarkStart w:id="35" w:name="_Toc332967709"/>
      <w:bookmarkStart w:id="36" w:name="_Toc479673096"/>
      <w:r w:rsidRPr="00D606C0">
        <w:fldChar w:fldCharType="end"/>
      </w:r>
      <w:r w:rsidR="00347949" w:rsidRPr="00347949">
        <w:tab/>
      </w:r>
      <w:r w:rsidR="00347949" w:rsidRPr="00F6278F">
        <w:t>Information Security</w:t>
      </w:r>
      <w:bookmarkEnd w:id="34"/>
      <w:bookmarkEnd w:id="35"/>
      <w:bookmarkEnd w:id="36"/>
    </w:p>
    <w:p w14:paraId="171AEB0B" w14:textId="77777777" w:rsidR="00F77E7C" w:rsidRPr="00F6278F" w:rsidRDefault="002E2BF6" w:rsidP="00D0676E">
      <w:pPr>
        <w:pStyle w:val="BodyTextIndent"/>
      </w:pPr>
      <w:r>
        <w:t>SLH</w:t>
      </w:r>
      <w:r w:rsidR="00347949" w:rsidRPr="00F6278F">
        <w:t xml:space="preserve"> manages data carefully through the implementation of an Information Security Policy. </w:t>
      </w:r>
    </w:p>
    <w:p w14:paraId="7EB7CAE7" w14:textId="77777777" w:rsidR="00347949" w:rsidRPr="00F6278F" w:rsidRDefault="00031B74" w:rsidP="00D0676E">
      <w:pPr>
        <w:pStyle w:val="BodyTextIndent"/>
      </w:pPr>
      <w:r w:rsidRPr="00F6278F">
        <w:t>The Bidder</w:t>
      </w:r>
      <w:r w:rsidR="00721DD7">
        <w:t xml:space="preserve"> is</w:t>
      </w:r>
      <w:r w:rsidR="00347949" w:rsidRPr="00F6278F">
        <w:t xml:space="preserve"> asked to give assurance that it has similar polic</w:t>
      </w:r>
      <w:r w:rsidR="00721DD7">
        <w:t>ies in place.</w:t>
      </w:r>
    </w:p>
    <w:bookmarkStart w:id="37" w:name="_Toc275283400"/>
    <w:p w14:paraId="6BEFEBD0" w14:textId="77777777" w:rsidR="00347949" w:rsidRPr="00F6278F" w:rsidRDefault="00E94D81" w:rsidP="00B604B0">
      <w:pPr>
        <w:pStyle w:val="Heading2"/>
      </w:pPr>
      <w:r w:rsidRPr="00F6278F">
        <w:fldChar w:fldCharType="begin"/>
      </w:r>
      <w:r w:rsidRPr="00F6278F">
        <w:instrText xml:space="preserve"> AUTONUMLGL  </w:instrText>
      </w:r>
      <w:bookmarkStart w:id="38" w:name="_Toc332967710"/>
      <w:bookmarkStart w:id="39" w:name="_Toc479673097"/>
      <w:r w:rsidRPr="00F6278F">
        <w:fldChar w:fldCharType="end"/>
      </w:r>
      <w:r w:rsidR="00347949" w:rsidRPr="00F6278F">
        <w:tab/>
        <w:t>Business Continuity</w:t>
      </w:r>
      <w:bookmarkEnd w:id="37"/>
      <w:bookmarkEnd w:id="38"/>
      <w:bookmarkEnd w:id="39"/>
    </w:p>
    <w:p w14:paraId="6E3679FA" w14:textId="77777777" w:rsidR="00347949" w:rsidRPr="00F6278F" w:rsidRDefault="002E2BF6" w:rsidP="00D0676E">
      <w:pPr>
        <w:pStyle w:val="BodyTextIndent"/>
      </w:pPr>
      <w:r>
        <w:t>SLH</w:t>
      </w:r>
      <w:r w:rsidR="00347949" w:rsidRPr="00F6278F">
        <w:t xml:space="preserve"> manages the risk of business disruption and system downtime through the regular review and testing of its Business Continuity and ICT Disaster Recovery Plans. </w:t>
      </w:r>
      <w:r w:rsidR="00031B74" w:rsidRPr="00F6278F">
        <w:t>The Bidder</w:t>
      </w:r>
      <w:r w:rsidR="00347949" w:rsidRPr="00F6278F">
        <w:t xml:space="preserve"> is asked to give assurance that it has similar plans and testing in place</w:t>
      </w:r>
      <w:r w:rsidR="00721DD7">
        <w:t>.</w:t>
      </w:r>
    </w:p>
    <w:bookmarkStart w:id="40" w:name="_Toc275283401"/>
    <w:p w14:paraId="3AF26FEB" w14:textId="77777777" w:rsidR="00347949" w:rsidRPr="00F6278F" w:rsidRDefault="00E94D81" w:rsidP="00B604B0">
      <w:pPr>
        <w:pStyle w:val="Heading2"/>
      </w:pPr>
      <w:r w:rsidRPr="00F6278F">
        <w:fldChar w:fldCharType="begin"/>
      </w:r>
      <w:r w:rsidRPr="00F6278F">
        <w:instrText xml:space="preserve"> AUTONUMLGL  </w:instrText>
      </w:r>
      <w:bookmarkStart w:id="41" w:name="_Toc332967711"/>
      <w:bookmarkStart w:id="42" w:name="_Toc479673098"/>
      <w:r w:rsidRPr="00F6278F">
        <w:fldChar w:fldCharType="end"/>
      </w:r>
      <w:r w:rsidR="00347949" w:rsidRPr="00F6278F">
        <w:tab/>
        <w:t>Client Team</w:t>
      </w:r>
      <w:bookmarkEnd w:id="40"/>
      <w:bookmarkEnd w:id="41"/>
      <w:bookmarkEnd w:id="42"/>
    </w:p>
    <w:p w14:paraId="01BC6D35" w14:textId="77777777" w:rsidR="00721DD7" w:rsidRDefault="008E7E2D" w:rsidP="00D0676E">
      <w:pPr>
        <w:pStyle w:val="BodyTextIndent"/>
      </w:pPr>
      <w:r w:rsidRPr="00F6278F">
        <w:t>SLH</w:t>
      </w:r>
      <w:r w:rsidR="00347949" w:rsidRPr="00F6278F">
        <w:t xml:space="preserve">, through performance monitoring and regular contact with </w:t>
      </w:r>
      <w:r w:rsidR="00031B74" w:rsidRPr="00F6278F">
        <w:t>the Bidder</w:t>
      </w:r>
      <w:r w:rsidR="00347949" w:rsidRPr="00F6278F">
        <w:t>, will manage the service.</w:t>
      </w:r>
      <w:r w:rsidR="00716BAF" w:rsidRPr="00F6278F">
        <w:t xml:space="preserve">  </w:t>
      </w:r>
      <w:r w:rsidR="00347949" w:rsidRPr="00F6278F">
        <w:t xml:space="preserve">The nominated contract manager within </w:t>
      </w:r>
      <w:r w:rsidRPr="00F6278F">
        <w:t>SLH</w:t>
      </w:r>
      <w:r w:rsidR="00347949" w:rsidRPr="00F6278F">
        <w:t xml:space="preserve"> is the </w:t>
      </w:r>
      <w:r w:rsidR="002E2BF6">
        <w:t xml:space="preserve">ICT </w:t>
      </w:r>
      <w:r w:rsidR="00BA0891">
        <w:t>Infrastructure Manager.</w:t>
      </w:r>
      <w:r w:rsidR="00347949" w:rsidRPr="00F6278F">
        <w:t xml:space="preserve"> </w:t>
      </w:r>
      <w:r w:rsidRPr="00F6278F">
        <w:t>SLH</w:t>
      </w:r>
      <w:r w:rsidR="00347949" w:rsidRPr="00F6278F">
        <w:t xml:space="preserve"> expect</w:t>
      </w:r>
      <w:r w:rsidR="00031B74" w:rsidRPr="00F6278F">
        <w:t>s</w:t>
      </w:r>
      <w:r w:rsidR="00347949" w:rsidRPr="00F6278F">
        <w:t xml:space="preserve"> through the contract, to have a nominated contact with </w:t>
      </w:r>
      <w:r w:rsidR="00031B74" w:rsidRPr="00F6278F">
        <w:t>the Bidder</w:t>
      </w:r>
      <w:r w:rsidR="00347949" w:rsidRPr="00F6278F">
        <w:t>.</w:t>
      </w:r>
      <w:r w:rsidR="000E53B1" w:rsidRPr="00F6278F">
        <w:t xml:space="preserve">  </w:t>
      </w:r>
    </w:p>
    <w:bookmarkStart w:id="43" w:name="_Toc275283402"/>
    <w:p w14:paraId="34B62DC5" w14:textId="77777777" w:rsidR="00347949" w:rsidRPr="00347949" w:rsidRDefault="00E94D81" w:rsidP="00B604B0">
      <w:pPr>
        <w:pStyle w:val="Heading2"/>
      </w:pPr>
      <w:r w:rsidRPr="00D606C0">
        <w:lastRenderedPageBreak/>
        <w:fldChar w:fldCharType="begin"/>
      </w:r>
      <w:r w:rsidRPr="00D606C0">
        <w:instrText xml:space="preserve"> AUTONUMLGL  </w:instrText>
      </w:r>
      <w:bookmarkStart w:id="44" w:name="_Toc332967713"/>
      <w:bookmarkStart w:id="45" w:name="_Toc479673099"/>
      <w:r w:rsidRPr="00D606C0">
        <w:fldChar w:fldCharType="end"/>
      </w:r>
      <w:r w:rsidR="00347949" w:rsidRPr="00347949">
        <w:tab/>
        <w:t>Health and Safety</w:t>
      </w:r>
      <w:bookmarkEnd w:id="43"/>
      <w:bookmarkEnd w:id="44"/>
      <w:bookmarkEnd w:id="45"/>
    </w:p>
    <w:p w14:paraId="4C06BC27" w14:textId="77777777" w:rsidR="00347949" w:rsidRPr="00347949" w:rsidRDefault="00347949" w:rsidP="00D0676E">
      <w:pPr>
        <w:pStyle w:val="BodyTextIndent"/>
      </w:pPr>
      <w:r w:rsidRPr="00347949">
        <w:t xml:space="preserve">In respect of each operation carried out, </w:t>
      </w:r>
      <w:r w:rsidR="00031B74">
        <w:t>the Bidder</w:t>
      </w:r>
      <w:r w:rsidRPr="00716BAF">
        <w:t xml:space="preserve"> </w:t>
      </w:r>
      <w:r w:rsidRPr="00347949">
        <w:t>shall have due regard to the safety of all persons and shall take all reasonable and necessary precautions to ensure their protection.</w:t>
      </w:r>
      <w:r w:rsidR="00716BAF">
        <w:t xml:space="preserve">  </w:t>
      </w:r>
      <w:r w:rsidRPr="00347949">
        <w:t xml:space="preserve">In addition to </w:t>
      </w:r>
      <w:r w:rsidR="00031B74">
        <w:t>the Bidder</w:t>
      </w:r>
      <w:r w:rsidRPr="00201ADA">
        <w:t xml:space="preserve">’s </w:t>
      </w:r>
      <w:r w:rsidRPr="00347949">
        <w:t xml:space="preserve">health and safety procedures and statutory requirements, </w:t>
      </w:r>
      <w:r w:rsidR="00031B74">
        <w:t>the Bidder</w:t>
      </w:r>
      <w:r w:rsidRPr="00201ADA">
        <w:t xml:space="preserve"> </w:t>
      </w:r>
      <w:r w:rsidRPr="00347949">
        <w:t>is expe</w:t>
      </w:r>
      <w:r w:rsidR="005E4278">
        <w:t>cted to accept and adhere to</w:t>
      </w:r>
      <w:r w:rsidRPr="00347949">
        <w:t xml:space="preserve"> </w:t>
      </w:r>
      <w:r w:rsidR="002E2BF6">
        <w:t>SLH’s</w:t>
      </w:r>
      <w:r w:rsidRPr="00347949">
        <w:t xml:space="preserve"> health and safety procedures.</w:t>
      </w:r>
    </w:p>
    <w:bookmarkStart w:id="46" w:name="_Toc275283403"/>
    <w:p w14:paraId="396D0FFE" w14:textId="77777777" w:rsidR="00347949" w:rsidRPr="00347949" w:rsidRDefault="00E94D81" w:rsidP="00B604B0">
      <w:pPr>
        <w:pStyle w:val="Heading2"/>
      </w:pPr>
      <w:r w:rsidRPr="00D606C0">
        <w:fldChar w:fldCharType="begin"/>
      </w:r>
      <w:r w:rsidRPr="00D606C0">
        <w:instrText xml:space="preserve"> AUTONUMLGL  </w:instrText>
      </w:r>
      <w:bookmarkStart w:id="47" w:name="_Toc332967714"/>
      <w:bookmarkStart w:id="48" w:name="_Toc479673100"/>
      <w:r w:rsidRPr="00D606C0">
        <w:fldChar w:fldCharType="end"/>
      </w:r>
      <w:r w:rsidR="00347949" w:rsidRPr="00347949">
        <w:tab/>
        <w:t>Provision of Equipment</w:t>
      </w:r>
      <w:bookmarkEnd w:id="46"/>
      <w:bookmarkEnd w:id="47"/>
      <w:bookmarkEnd w:id="48"/>
    </w:p>
    <w:p w14:paraId="280B455D" w14:textId="77777777" w:rsidR="00F77E7C" w:rsidRDefault="00031B74" w:rsidP="00D0676E">
      <w:pPr>
        <w:pStyle w:val="BodyTextIndent"/>
      </w:pPr>
      <w:r>
        <w:t>The Bidder</w:t>
      </w:r>
      <w:r w:rsidR="00347949" w:rsidRPr="00347949">
        <w:t xml:space="preserve"> shall provide all requisite equipment</w:t>
      </w:r>
      <w:r w:rsidR="00F77E7C">
        <w:t xml:space="preserve"> and supplies </w:t>
      </w:r>
      <w:r w:rsidR="00347949" w:rsidRPr="00347949">
        <w:t>for the proper execution of all work required to be carried out under this contract.</w:t>
      </w:r>
    </w:p>
    <w:p w14:paraId="5370BC34" w14:textId="77777777" w:rsidR="00360C72" w:rsidRDefault="00031B74" w:rsidP="00D0676E">
      <w:pPr>
        <w:pStyle w:val="BodyTextIndent"/>
      </w:pPr>
      <w:r>
        <w:t>The Bidder</w:t>
      </w:r>
      <w:r w:rsidR="00347949" w:rsidRPr="00201ADA">
        <w:t xml:space="preserve"> </w:t>
      </w:r>
      <w:r w:rsidR="00347949" w:rsidRPr="00347949">
        <w:t>shall provide all other items necessary to ensure compliance with their statutory responsibility in respect of safety, health and welfare.</w:t>
      </w:r>
      <w:bookmarkStart w:id="49" w:name="_Toc275283404"/>
    </w:p>
    <w:p w14:paraId="26F0F24E" w14:textId="77777777" w:rsidR="00347949" w:rsidRPr="00347949" w:rsidRDefault="00E94D81" w:rsidP="00360C72">
      <w:pPr>
        <w:pStyle w:val="Heading2"/>
      </w:pPr>
      <w:r w:rsidRPr="00D606C0">
        <w:fldChar w:fldCharType="begin"/>
      </w:r>
      <w:r w:rsidRPr="00D606C0">
        <w:instrText xml:space="preserve"> AUTONUMLGL  </w:instrText>
      </w:r>
      <w:bookmarkStart w:id="50" w:name="_Toc332967715"/>
      <w:bookmarkStart w:id="51" w:name="_Toc479673101"/>
      <w:r w:rsidRPr="00D606C0">
        <w:fldChar w:fldCharType="end"/>
      </w:r>
      <w:r w:rsidR="00347949" w:rsidRPr="00347949">
        <w:tab/>
        <w:t>Corporate Responsibility</w:t>
      </w:r>
      <w:bookmarkEnd w:id="49"/>
      <w:bookmarkEnd w:id="50"/>
      <w:bookmarkEnd w:id="51"/>
    </w:p>
    <w:p w14:paraId="048C64E5" w14:textId="77777777" w:rsidR="00347949" w:rsidRPr="00347949" w:rsidRDefault="00031B74" w:rsidP="00D0676E">
      <w:pPr>
        <w:pStyle w:val="BodyTextIndent"/>
      </w:pPr>
      <w:r>
        <w:t>The Bidder</w:t>
      </w:r>
      <w:r w:rsidR="00347949" w:rsidRPr="00201ADA">
        <w:t xml:space="preserve"> </w:t>
      </w:r>
      <w:r w:rsidR="00347949" w:rsidRPr="00347949">
        <w:t>will actively participate in the development of corporate responsibility practices that will bring benefit to the contract and the community.</w:t>
      </w:r>
    </w:p>
    <w:bookmarkStart w:id="52" w:name="_Toc275283405"/>
    <w:p w14:paraId="19074E68" w14:textId="77777777" w:rsidR="00347949" w:rsidRPr="00347949" w:rsidRDefault="00E94D81" w:rsidP="00D0676E">
      <w:pPr>
        <w:pStyle w:val="Heading2"/>
      </w:pPr>
      <w:r w:rsidRPr="00D606C0">
        <w:fldChar w:fldCharType="begin"/>
      </w:r>
      <w:r w:rsidRPr="00D606C0">
        <w:instrText xml:space="preserve"> AUTONUMLGL  </w:instrText>
      </w:r>
      <w:bookmarkStart w:id="53" w:name="_Toc332967716"/>
      <w:bookmarkStart w:id="54" w:name="_Toc479673102"/>
      <w:r w:rsidRPr="00D606C0">
        <w:fldChar w:fldCharType="end"/>
      </w:r>
      <w:r w:rsidR="00347949" w:rsidRPr="00347949">
        <w:tab/>
        <w:t>Publicity / PR / Advertising</w:t>
      </w:r>
      <w:bookmarkEnd w:id="52"/>
      <w:bookmarkEnd w:id="53"/>
      <w:bookmarkEnd w:id="54"/>
    </w:p>
    <w:p w14:paraId="48579B83" w14:textId="77777777" w:rsidR="00347949" w:rsidRPr="00347949" w:rsidRDefault="00031B74" w:rsidP="00D0676E">
      <w:pPr>
        <w:pStyle w:val="BodyTextIndent"/>
      </w:pPr>
      <w:r>
        <w:t>The Bidder</w:t>
      </w:r>
      <w:r w:rsidR="00347949" w:rsidRPr="00201ADA">
        <w:t xml:space="preserve"> </w:t>
      </w:r>
      <w:r w:rsidR="00347949" w:rsidRPr="00347949">
        <w:t>will not undertake any publicity in respect of the partnership without permission of</w:t>
      </w:r>
      <w:r w:rsidR="00AE1799">
        <w:t xml:space="preserve"> </w:t>
      </w:r>
      <w:r w:rsidR="002E2BF6">
        <w:t>SLH</w:t>
      </w:r>
      <w:r w:rsidR="00347949" w:rsidRPr="00347949">
        <w:t>.</w:t>
      </w:r>
    </w:p>
    <w:bookmarkStart w:id="55" w:name="_Toc264545082"/>
    <w:p w14:paraId="63F5BF1D" w14:textId="77777777" w:rsidR="00716BAF" w:rsidRPr="0031469A" w:rsidRDefault="00E94D81" w:rsidP="00B604B0">
      <w:pPr>
        <w:pStyle w:val="Heading2"/>
      </w:pPr>
      <w:r>
        <w:fldChar w:fldCharType="begin"/>
      </w:r>
      <w:r>
        <w:instrText xml:space="preserve"> AUTONUMLGL  \* Arabic </w:instrText>
      </w:r>
      <w:bookmarkStart w:id="56" w:name="_Toc332967717"/>
      <w:bookmarkStart w:id="57" w:name="_Toc479673103"/>
      <w:r>
        <w:fldChar w:fldCharType="end"/>
      </w:r>
      <w:r w:rsidR="00967D68" w:rsidRPr="00913485">
        <w:tab/>
      </w:r>
      <w:r w:rsidR="00716BAF" w:rsidRPr="0031469A">
        <w:t>Equality &amp; Diversity</w:t>
      </w:r>
      <w:bookmarkEnd w:id="56"/>
      <w:bookmarkEnd w:id="57"/>
      <w:r w:rsidR="00716BAF" w:rsidRPr="0031469A">
        <w:t xml:space="preserve"> </w:t>
      </w:r>
    </w:p>
    <w:p w14:paraId="65B1A329" w14:textId="77777777" w:rsidR="00FF4AF5" w:rsidRDefault="008E7E2D" w:rsidP="00716BAF">
      <w:pPr>
        <w:pStyle w:val="BodyTextIndent"/>
      </w:pPr>
      <w:r>
        <w:t>SLH</w:t>
      </w:r>
      <w:r w:rsidR="00716BAF" w:rsidRPr="0031469A">
        <w:t xml:space="preserve"> expect</w:t>
      </w:r>
      <w:r w:rsidR="00031B74">
        <w:t>s</w:t>
      </w:r>
      <w:r w:rsidR="00716BAF" w:rsidRPr="0031469A">
        <w:t xml:space="preserve"> </w:t>
      </w:r>
      <w:r w:rsidR="00031B74">
        <w:t>the Bidder</w:t>
      </w:r>
      <w:r w:rsidR="00716BAF" w:rsidRPr="00F45ED0">
        <w:t xml:space="preserve"> </w:t>
      </w:r>
      <w:r w:rsidR="00716BAF" w:rsidRPr="0031469A">
        <w:t xml:space="preserve">to comply with all </w:t>
      </w:r>
      <w:r>
        <w:t>SLH</w:t>
      </w:r>
      <w:r w:rsidR="00716BAF" w:rsidRPr="0031469A">
        <w:t xml:space="preserve"> statutory and regulatory requirements as well as taking into account best practice.  </w:t>
      </w:r>
      <w:r w:rsidR="00031B74">
        <w:t>The Bidder</w:t>
      </w:r>
      <w:r w:rsidR="00716BAF" w:rsidRPr="0031469A">
        <w:rPr>
          <w:i/>
        </w:rPr>
        <w:t xml:space="preserve"> </w:t>
      </w:r>
      <w:r w:rsidR="00716BAF" w:rsidRPr="0031469A">
        <w:t xml:space="preserve">is expected to have in place their own Equality &amp; Diversity strategy and policies.  Where this is not possible or practicable, </w:t>
      </w:r>
      <w:r w:rsidR="00031B74">
        <w:t>the Bidder</w:t>
      </w:r>
      <w:r w:rsidR="00716BAF" w:rsidRPr="0031469A">
        <w:rPr>
          <w:i/>
        </w:rPr>
        <w:t xml:space="preserve"> </w:t>
      </w:r>
      <w:r w:rsidR="00716BAF" w:rsidRPr="0031469A">
        <w:t xml:space="preserve">will be asked to sign up </w:t>
      </w:r>
      <w:r w:rsidR="00031B74">
        <w:t xml:space="preserve">and commit </w:t>
      </w:r>
      <w:r w:rsidR="00716BAF" w:rsidRPr="0031469A">
        <w:t xml:space="preserve">to </w:t>
      </w:r>
      <w:r w:rsidR="00693E54">
        <w:t>South Liverpool Homes</w:t>
      </w:r>
      <w:r w:rsidR="00716BAF" w:rsidRPr="0031469A">
        <w:t xml:space="preserve">’ </w:t>
      </w:r>
      <w:r w:rsidR="00031B74">
        <w:t xml:space="preserve">E&amp;D </w:t>
      </w:r>
      <w:r w:rsidR="00716BAF" w:rsidRPr="0031469A">
        <w:t>strategy</w:t>
      </w:r>
      <w:r w:rsidR="00031B74">
        <w:t>.</w:t>
      </w:r>
    </w:p>
    <w:p w14:paraId="6ACD3DC0" w14:textId="77777777" w:rsidR="00716BAF" w:rsidRPr="0031469A" w:rsidRDefault="008E7E2D" w:rsidP="00716BAF">
      <w:pPr>
        <w:pStyle w:val="BodyTextIndent"/>
      </w:pPr>
      <w:r>
        <w:t>SLH</w:t>
      </w:r>
      <w:r w:rsidR="00716BAF" w:rsidRPr="0031469A">
        <w:t xml:space="preserve"> expect</w:t>
      </w:r>
      <w:r w:rsidR="00031B74">
        <w:t>s</w:t>
      </w:r>
      <w:r w:rsidR="00716BAF" w:rsidRPr="0031469A">
        <w:t xml:space="preserve"> </w:t>
      </w:r>
      <w:r w:rsidR="00031B74">
        <w:t>the Bidder</w:t>
      </w:r>
      <w:r w:rsidR="00716BAF" w:rsidRPr="0031469A">
        <w:rPr>
          <w:i/>
        </w:rPr>
        <w:t xml:space="preserve"> </w:t>
      </w:r>
      <w:r w:rsidR="00716BAF" w:rsidRPr="0031469A">
        <w:t xml:space="preserve">to ensure that they do not treat a group or individual less favourably because of their age, gender, disability, sexual orientation, race, religion, transgender status, nationality or economic status in relation to employment or delivering services.  Failure to do this may result in </w:t>
      </w:r>
      <w:r w:rsidR="00214E50">
        <w:t xml:space="preserve">the </w:t>
      </w:r>
      <w:r w:rsidR="00716BAF" w:rsidRPr="0031469A">
        <w:t>termination of the contract.</w:t>
      </w:r>
    </w:p>
    <w:p w14:paraId="5EC6D121" w14:textId="77777777" w:rsidR="00716BAF" w:rsidRPr="0031469A" w:rsidRDefault="008E7E2D" w:rsidP="00716BAF">
      <w:pPr>
        <w:pStyle w:val="BodyTextIndent"/>
        <w:rPr>
          <w:i/>
        </w:rPr>
      </w:pPr>
      <w:r>
        <w:t>SLH</w:t>
      </w:r>
      <w:r w:rsidR="00716BAF" w:rsidRPr="0031469A">
        <w:t xml:space="preserve"> use</w:t>
      </w:r>
      <w:r w:rsidR="00031B74">
        <w:t xml:space="preserve"> the</w:t>
      </w:r>
      <w:r w:rsidR="00716BAF" w:rsidRPr="0031469A">
        <w:t xml:space="preserve"> award</w:t>
      </w:r>
      <w:r w:rsidR="00214E50">
        <w:t>ing</w:t>
      </w:r>
      <w:r w:rsidR="00716BAF" w:rsidRPr="0031469A">
        <w:t xml:space="preserve"> of tenders to ensure that:</w:t>
      </w:r>
    </w:p>
    <w:p w14:paraId="0C51CBDD" w14:textId="71A9820C" w:rsidR="00716BAF" w:rsidRPr="0031469A" w:rsidRDefault="00716BAF" w:rsidP="005E4278">
      <w:pPr>
        <w:pStyle w:val="BodyTextIndent"/>
        <w:numPr>
          <w:ilvl w:val="0"/>
          <w:numId w:val="12"/>
        </w:numPr>
        <w:spacing w:after="0"/>
        <w:ind w:left="1434" w:hanging="357"/>
      </w:pPr>
      <w:r w:rsidRPr="0031469A">
        <w:t>All c</w:t>
      </w:r>
      <w:r w:rsidR="00280A0B">
        <w:t xml:space="preserve">ontracts are delivered in a </w:t>
      </w:r>
      <w:r w:rsidR="00385763">
        <w:t>way, which</w:t>
      </w:r>
      <w:r w:rsidRPr="0031469A">
        <w:t xml:space="preserve"> is non-discriminatory, and promotes equality of opportunity for staff, </w:t>
      </w:r>
      <w:r w:rsidR="00385763">
        <w:t>the</w:t>
      </w:r>
      <w:r w:rsidR="00B177A3">
        <w:t xml:space="preserve"> </w:t>
      </w:r>
      <w:r w:rsidR="00385763" w:rsidRPr="0031469A">
        <w:t>public</w:t>
      </w:r>
      <w:r w:rsidRPr="0031469A">
        <w:t xml:space="preserve">, and businesses. </w:t>
      </w:r>
    </w:p>
    <w:p w14:paraId="39068DD7" w14:textId="77777777" w:rsidR="00716BAF" w:rsidRPr="0031469A" w:rsidRDefault="00716BAF" w:rsidP="005E4278">
      <w:pPr>
        <w:pStyle w:val="BodyTextIndent"/>
        <w:numPr>
          <w:ilvl w:val="0"/>
          <w:numId w:val="12"/>
        </w:numPr>
        <w:spacing w:after="0"/>
        <w:ind w:left="1434" w:hanging="357"/>
      </w:pPr>
      <w:r w:rsidRPr="0031469A">
        <w:t xml:space="preserve">The goods, works, and services provided by contractors cater for all users’ needs. </w:t>
      </w:r>
    </w:p>
    <w:p w14:paraId="4B7C3F8E" w14:textId="77777777" w:rsidR="00716BAF" w:rsidRPr="0031469A" w:rsidRDefault="00716BAF" w:rsidP="005E4278">
      <w:pPr>
        <w:pStyle w:val="BodyTextIndent"/>
        <w:numPr>
          <w:ilvl w:val="0"/>
          <w:numId w:val="12"/>
        </w:numPr>
        <w:spacing w:after="0"/>
        <w:ind w:left="1434" w:hanging="357"/>
      </w:pPr>
      <w:r w:rsidRPr="0031469A">
        <w:t xml:space="preserve">Contractors are representative of the local population, or of the area from which the businesses are drawn, with respect to all diversity strands. </w:t>
      </w:r>
    </w:p>
    <w:p w14:paraId="789F0B3E" w14:textId="77777777" w:rsidR="00716BAF" w:rsidRPr="0031469A" w:rsidRDefault="00716BAF" w:rsidP="005E4278">
      <w:pPr>
        <w:pStyle w:val="BodyTextIndent"/>
        <w:numPr>
          <w:ilvl w:val="0"/>
          <w:numId w:val="12"/>
        </w:numPr>
        <w:spacing w:after="0"/>
      </w:pPr>
      <w:r w:rsidRPr="0031469A">
        <w:t xml:space="preserve">Contractors work on a voluntary basis to promote equality of opportunity beyond the scope of the contract. </w:t>
      </w:r>
    </w:p>
    <w:p w14:paraId="087F2F81" w14:textId="77777777" w:rsidR="00716BAF" w:rsidRPr="00716BAF" w:rsidRDefault="00031B74" w:rsidP="009E6684">
      <w:pPr>
        <w:pStyle w:val="BodyTextIndent"/>
        <w:spacing w:before="120"/>
        <w:ind w:left="708" w:hanging="11"/>
        <w:jc w:val="left"/>
      </w:pPr>
      <w:r>
        <w:t>The Bidder</w:t>
      </w:r>
      <w:r w:rsidR="00716BAF" w:rsidRPr="00716BAF">
        <w:rPr>
          <w:i/>
        </w:rPr>
        <w:t xml:space="preserve"> </w:t>
      </w:r>
      <w:r>
        <w:t>is</w:t>
      </w:r>
      <w:r w:rsidR="00716BAF" w:rsidRPr="00716BAF">
        <w:t xml:space="preserve"> expected to provide statistical employment data relating to this contract across all diversity strands, this will normally be requested each quarter.</w:t>
      </w:r>
    </w:p>
    <w:bookmarkEnd w:id="55"/>
    <w:p w14:paraId="124E2396" w14:textId="77777777" w:rsidR="00603C90" w:rsidRPr="00967D68" w:rsidRDefault="00603C90" w:rsidP="00B604B0">
      <w:pPr>
        <w:pStyle w:val="Heading2"/>
      </w:pPr>
      <w:r w:rsidRPr="00967D68">
        <w:lastRenderedPageBreak/>
        <w:fldChar w:fldCharType="begin"/>
      </w:r>
      <w:r w:rsidRPr="00967D68">
        <w:instrText xml:space="preserve"> AUTONUMLGL  </w:instrText>
      </w:r>
      <w:bookmarkStart w:id="58" w:name="_Toc297632854"/>
      <w:bookmarkStart w:id="59" w:name="_Toc332967718"/>
      <w:bookmarkStart w:id="60" w:name="_Toc479673104"/>
      <w:r w:rsidRPr="00967D68">
        <w:fldChar w:fldCharType="end"/>
      </w:r>
      <w:r w:rsidRPr="00967D68">
        <w:tab/>
      </w:r>
      <w:r w:rsidR="0045452E">
        <w:t>Disclosure and Barring</w:t>
      </w:r>
      <w:r w:rsidRPr="00967D68">
        <w:t xml:space="preserve"> Checks</w:t>
      </w:r>
      <w:bookmarkEnd w:id="58"/>
      <w:bookmarkEnd w:id="59"/>
      <w:bookmarkEnd w:id="60"/>
    </w:p>
    <w:p w14:paraId="5AB7DC0D" w14:textId="77777777" w:rsidR="00603C90" w:rsidRPr="0031469A" w:rsidRDefault="008E7E2D" w:rsidP="00115987">
      <w:pPr>
        <w:pStyle w:val="BodyTextIndent"/>
        <w:jc w:val="left"/>
      </w:pPr>
      <w:r>
        <w:t>SLH</w:t>
      </w:r>
      <w:r w:rsidR="00603C90" w:rsidRPr="000269DB">
        <w:t xml:space="preserve"> will expect </w:t>
      </w:r>
      <w:r w:rsidR="00031B74">
        <w:t>the Bidder</w:t>
      </w:r>
      <w:r w:rsidR="00603C90" w:rsidRPr="000269DB">
        <w:t xml:space="preserve"> to ensure and confirm that all their staff who have contact with </w:t>
      </w:r>
      <w:r>
        <w:t>SLH</w:t>
      </w:r>
      <w:r w:rsidR="00603C90" w:rsidRPr="000269DB">
        <w:t xml:space="preserve"> customers and </w:t>
      </w:r>
      <w:r>
        <w:t>SLH</w:t>
      </w:r>
      <w:r w:rsidR="00603C90" w:rsidRPr="000269DB">
        <w:t xml:space="preserve"> staff have a current enhanced </w:t>
      </w:r>
      <w:r w:rsidR="006245E8">
        <w:t>DBS</w:t>
      </w:r>
      <w:r w:rsidR="00603C90" w:rsidRPr="000269DB">
        <w:t xml:space="preserve"> check  </w:t>
      </w:r>
      <w:r w:rsidR="00031B74">
        <w:t>The Bidder</w:t>
      </w:r>
      <w:r w:rsidR="00603C90">
        <w:rPr>
          <w:i/>
        </w:rPr>
        <w:t xml:space="preserve"> </w:t>
      </w:r>
      <w:r w:rsidR="00603C90" w:rsidRPr="000269DB">
        <w:t xml:space="preserve">is expected to have in place their own </w:t>
      </w:r>
      <w:r w:rsidR="006245E8">
        <w:t>DBS</w:t>
      </w:r>
      <w:r w:rsidR="00603C90" w:rsidRPr="000269DB">
        <w:t xml:space="preserve"> strategy and policies.  Where this is not possible or practicable, </w:t>
      </w:r>
      <w:r w:rsidR="00031B74">
        <w:t>the Bidder</w:t>
      </w:r>
      <w:r w:rsidR="00603C90" w:rsidRPr="000269DB">
        <w:rPr>
          <w:i/>
        </w:rPr>
        <w:t xml:space="preserve"> </w:t>
      </w:r>
      <w:r w:rsidR="00603C90" w:rsidRPr="000269DB">
        <w:t xml:space="preserve">will be asked to sign up to </w:t>
      </w:r>
      <w:r w:rsidR="00693E54">
        <w:t>South Liverpool Homes</w:t>
      </w:r>
      <w:r w:rsidR="00603C90" w:rsidRPr="000269DB">
        <w:t xml:space="preserve">’ strategy and commitment to </w:t>
      </w:r>
      <w:r w:rsidR="006245E8">
        <w:t>DBS</w:t>
      </w:r>
      <w:r w:rsidR="00603C90" w:rsidRPr="000269DB">
        <w:t xml:space="preserve"> checks</w:t>
      </w:r>
      <w:r w:rsidR="00E16160">
        <w:t>.</w:t>
      </w:r>
    </w:p>
    <w:p w14:paraId="5A81BF27" w14:textId="77777777" w:rsidR="00C43425" w:rsidRPr="00167C69" w:rsidRDefault="006430E6" w:rsidP="00941D01">
      <w:pPr>
        <w:pStyle w:val="Heading1"/>
      </w:pPr>
      <w:r w:rsidRPr="00167C69">
        <w:rPr>
          <w:rStyle w:val="Heading2Char"/>
          <w:b/>
          <w:bCs w:val="0"/>
          <w:sz w:val="28"/>
        </w:rPr>
        <w:fldChar w:fldCharType="begin"/>
      </w:r>
      <w:r w:rsidR="006F6900" w:rsidRPr="00167C69">
        <w:rPr>
          <w:rStyle w:val="Heading2Char"/>
          <w:b/>
          <w:bCs w:val="0"/>
          <w:sz w:val="28"/>
        </w:rPr>
        <w:instrText xml:space="preserve"> AUTONUMLGL  </w:instrText>
      </w:r>
      <w:bookmarkStart w:id="61" w:name="_Toc332967719"/>
      <w:bookmarkStart w:id="62" w:name="_Toc479673105"/>
      <w:r w:rsidRPr="00167C69">
        <w:rPr>
          <w:rStyle w:val="Heading2Char"/>
          <w:b/>
          <w:bCs w:val="0"/>
          <w:sz w:val="28"/>
        </w:rPr>
        <w:fldChar w:fldCharType="end"/>
      </w:r>
      <w:r w:rsidR="008222BA" w:rsidRPr="00167C69">
        <w:rPr>
          <w:rStyle w:val="Heading2Char"/>
          <w:b/>
          <w:bCs w:val="0"/>
          <w:sz w:val="28"/>
        </w:rPr>
        <w:tab/>
      </w:r>
      <w:r w:rsidR="00C43425" w:rsidRPr="00167C69">
        <w:rPr>
          <w:rStyle w:val="Heading2Char"/>
          <w:b/>
          <w:bCs w:val="0"/>
          <w:sz w:val="28"/>
        </w:rPr>
        <w:t>Bid requirements</w:t>
      </w:r>
      <w:bookmarkEnd w:id="61"/>
      <w:bookmarkEnd w:id="62"/>
    </w:p>
    <w:p w14:paraId="3E8F329B" w14:textId="77777777" w:rsidR="00C43425" w:rsidRPr="00D606C0" w:rsidRDefault="006430E6" w:rsidP="00B604B0">
      <w:pPr>
        <w:pStyle w:val="Heading2"/>
      </w:pPr>
      <w:r w:rsidRPr="00D606C0">
        <w:fldChar w:fldCharType="begin"/>
      </w:r>
      <w:r w:rsidR="006F6900" w:rsidRPr="00D606C0">
        <w:instrText xml:space="preserve"> AUTONUMLGL  </w:instrText>
      </w:r>
      <w:bookmarkStart w:id="63" w:name="_Toc332967720"/>
      <w:bookmarkStart w:id="64" w:name="_Toc479673106"/>
      <w:r w:rsidRPr="00D606C0">
        <w:fldChar w:fldCharType="end"/>
      </w:r>
      <w:r w:rsidR="008222BA" w:rsidRPr="00D606C0">
        <w:tab/>
      </w:r>
      <w:r w:rsidR="00C43425" w:rsidRPr="00D606C0">
        <w:t>General</w:t>
      </w:r>
      <w:bookmarkEnd w:id="63"/>
      <w:bookmarkEnd w:id="64"/>
    </w:p>
    <w:p w14:paraId="16952C51" w14:textId="77777777" w:rsidR="00C43425" w:rsidRDefault="00C43425" w:rsidP="00EF52E4">
      <w:pPr>
        <w:pStyle w:val="BodyTextIndent"/>
        <w:rPr>
          <w:snapToGrid w:val="0"/>
        </w:rPr>
      </w:pPr>
      <w:r>
        <w:rPr>
          <w:snapToGrid w:val="0"/>
        </w:rPr>
        <w:t xml:space="preserve">This section provides bidders with details of the form and content of bids that are invited and sets out the procedural requirements with which bidders must comply when submitting bids in order for their bids to be considered by </w:t>
      </w:r>
      <w:r w:rsidR="008E7E2D">
        <w:rPr>
          <w:snapToGrid w:val="0"/>
        </w:rPr>
        <w:t>SLH</w:t>
      </w:r>
      <w:r>
        <w:rPr>
          <w:snapToGrid w:val="0"/>
        </w:rPr>
        <w:t>.  The process is intended to:</w:t>
      </w:r>
    </w:p>
    <w:p w14:paraId="73D1E841" w14:textId="77777777" w:rsidR="00C43425" w:rsidRDefault="00C43425" w:rsidP="005E4278">
      <w:pPr>
        <w:pStyle w:val="BodyTextIndent"/>
        <w:numPr>
          <w:ilvl w:val="0"/>
          <w:numId w:val="11"/>
        </w:numPr>
        <w:spacing w:after="0"/>
        <w:rPr>
          <w:snapToGrid w:val="0"/>
        </w:rPr>
      </w:pPr>
      <w:r>
        <w:rPr>
          <w:snapToGrid w:val="0"/>
        </w:rPr>
        <w:t xml:space="preserve">assist </w:t>
      </w:r>
      <w:r w:rsidR="008E7E2D">
        <w:rPr>
          <w:snapToGrid w:val="0"/>
        </w:rPr>
        <w:t>SLH</w:t>
      </w:r>
      <w:r>
        <w:rPr>
          <w:snapToGrid w:val="0"/>
        </w:rPr>
        <w:t xml:space="preserve"> in choosing the most economically advantageous bid; </w:t>
      </w:r>
    </w:p>
    <w:p w14:paraId="56C7F4BB" w14:textId="77777777" w:rsidR="00C43425" w:rsidRPr="00AE16C3" w:rsidRDefault="00C43425" w:rsidP="005E4278">
      <w:pPr>
        <w:pStyle w:val="BodyTextIndent"/>
        <w:numPr>
          <w:ilvl w:val="0"/>
          <w:numId w:val="11"/>
        </w:numPr>
        <w:spacing w:after="0"/>
        <w:rPr>
          <w:snapToGrid w:val="0"/>
        </w:rPr>
      </w:pPr>
      <w:r w:rsidRPr="00AE16C3">
        <w:rPr>
          <w:snapToGrid w:val="0"/>
        </w:rPr>
        <w:t>make clear the requirements with which bidders must comply and the basis on which the bids will be evaluated; and</w:t>
      </w:r>
    </w:p>
    <w:p w14:paraId="50049228" w14:textId="1993DD24" w:rsidR="00C43425" w:rsidRDefault="00817900" w:rsidP="005E4278">
      <w:pPr>
        <w:pStyle w:val="BodyTextIndent"/>
        <w:numPr>
          <w:ilvl w:val="0"/>
          <w:numId w:val="11"/>
        </w:numPr>
        <w:rPr>
          <w:snapToGrid w:val="0"/>
        </w:rPr>
      </w:pPr>
      <w:r>
        <w:rPr>
          <w:snapToGrid w:val="0"/>
        </w:rPr>
        <w:t>Maintain</w:t>
      </w:r>
      <w:r w:rsidR="00C43425">
        <w:rPr>
          <w:snapToGrid w:val="0"/>
        </w:rPr>
        <w:t xml:space="preserve"> competition throughout.</w:t>
      </w:r>
    </w:p>
    <w:p w14:paraId="5A67FBC5" w14:textId="77777777" w:rsidR="00C43425" w:rsidRDefault="00C43425" w:rsidP="00EF52E4">
      <w:pPr>
        <w:pStyle w:val="BodyTextIndent"/>
        <w:rPr>
          <w:bCs/>
          <w:snapToGrid w:val="0"/>
        </w:rPr>
      </w:pPr>
      <w:r>
        <w:rPr>
          <w:snapToGrid w:val="0"/>
        </w:rPr>
        <w:t xml:space="preserve">If a bidder does not comply with the requirements contained in this </w:t>
      </w:r>
      <w:r w:rsidR="00616AC1">
        <w:rPr>
          <w:snapToGrid w:val="0"/>
        </w:rPr>
        <w:t>Section,</w:t>
      </w:r>
      <w:r>
        <w:rPr>
          <w:snapToGrid w:val="0"/>
        </w:rPr>
        <w:t xml:space="preserve"> </w:t>
      </w:r>
      <w:r w:rsidR="008E7E2D">
        <w:rPr>
          <w:snapToGrid w:val="0"/>
        </w:rPr>
        <w:t>SLH</w:t>
      </w:r>
      <w:r>
        <w:rPr>
          <w:snapToGrid w:val="0"/>
        </w:rPr>
        <w:t xml:space="preserve"> may (in its sole discretion) disqualify </w:t>
      </w:r>
      <w:r w:rsidR="00031B74">
        <w:rPr>
          <w:snapToGrid w:val="0"/>
        </w:rPr>
        <w:t>the Bidder</w:t>
      </w:r>
      <w:r>
        <w:rPr>
          <w:snapToGrid w:val="0"/>
        </w:rPr>
        <w:t xml:space="preserve"> from the competition.</w:t>
      </w:r>
    </w:p>
    <w:p w14:paraId="296A1432" w14:textId="77777777" w:rsidR="00C43425" w:rsidRPr="00EF52E4" w:rsidRDefault="006430E6" w:rsidP="00B604B0">
      <w:pPr>
        <w:pStyle w:val="Heading2"/>
      </w:pPr>
      <w:r w:rsidRPr="00EF52E4">
        <w:fldChar w:fldCharType="begin"/>
      </w:r>
      <w:r w:rsidR="006F6900" w:rsidRPr="00EF52E4">
        <w:instrText xml:space="preserve"> AUTONUMLGL  </w:instrText>
      </w:r>
      <w:bookmarkStart w:id="65" w:name="_Toc332967721"/>
      <w:bookmarkStart w:id="66" w:name="_Toc479673107"/>
      <w:r w:rsidRPr="00EF52E4">
        <w:fldChar w:fldCharType="end"/>
      </w:r>
      <w:r w:rsidR="008222BA" w:rsidRPr="00EF52E4">
        <w:tab/>
      </w:r>
      <w:r w:rsidR="00BA6273">
        <w:t>Single s</w:t>
      </w:r>
      <w:r w:rsidR="00C43425" w:rsidRPr="00EF52E4">
        <w:t>tage</w:t>
      </w:r>
      <w:r w:rsidR="00BA6273">
        <w:t xml:space="preserve"> evaluation</w:t>
      </w:r>
      <w:bookmarkEnd w:id="65"/>
      <w:bookmarkEnd w:id="66"/>
      <w:r w:rsidR="00C43425" w:rsidRPr="00EF52E4">
        <w:t xml:space="preserve"> </w:t>
      </w:r>
    </w:p>
    <w:p w14:paraId="65958958" w14:textId="77777777" w:rsidR="001500A7" w:rsidRDefault="000E5AA9" w:rsidP="001500A7">
      <w:pPr>
        <w:pStyle w:val="BodyTextIndent"/>
      </w:pPr>
      <w:r>
        <w:t>This will take the form of a</w:t>
      </w:r>
      <w:r w:rsidR="00C43425" w:rsidRPr="000F2B27">
        <w:t>n evaluation of written submissions in response to this</w:t>
      </w:r>
      <w:r w:rsidR="00360C72">
        <w:t xml:space="preserve"> brief.</w:t>
      </w:r>
    </w:p>
    <w:p w14:paraId="34C2E43D" w14:textId="77777777" w:rsidR="00C43425" w:rsidRDefault="001500A7" w:rsidP="001500A7">
      <w:pPr>
        <w:pStyle w:val="BodyTextIndent"/>
        <w:jc w:val="left"/>
        <w:rPr>
          <w:snapToGrid w:val="0"/>
        </w:rPr>
      </w:pPr>
      <w:r>
        <w:t>SLH require a written submission with the bid as detailed below.  For your guidance, you are advised to place the question at the head of the page and contain your response to the length advised.  Any content in excess of that requested will not be marked or considered.</w:t>
      </w:r>
    </w:p>
    <w:p w14:paraId="33BAC7E3" w14:textId="77777777" w:rsidR="00C43425" w:rsidRPr="00167C69" w:rsidRDefault="006430E6" w:rsidP="00B604B0">
      <w:pPr>
        <w:pStyle w:val="Heading2"/>
      </w:pPr>
      <w:r w:rsidRPr="00167C69">
        <w:rPr>
          <w:rStyle w:val="Heading2Char"/>
          <w:b/>
          <w:bCs/>
        </w:rPr>
        <w:fldChar w:fldCharType="begin"/>
      </w:r>
      <w:r w:rsidR="006F6900" w:rsidRPr="00167C69">
        <w:rPr>
          <w:rStyle w:val="Heading2Char"/>
          <w:b/>
          <w:bCs/>
        </w:rPr>
        <w:instrText xml:space="preserve"> AUTONUMLGL  </w:instrText>
      </w:r>
      <w:bookmarkStart w:id="67" w:name="_Toc332967722"/>
      <w:bookmarkStart w:id="68" w:name="_Toc479673108"/>
      <w:r w:rsidRPr="00167C69">
        <w:rPr>
          <w:rStyle w:val="Heading2Char"/>
          <w:b/>
          <w:bCs/>
        </w:rPr>
        <w:fldChar w:fldCharType="end"/>
      </w:r>
      <w:r w:rsidR="008222BA" w:rsidRPr="00167C69">
        <w:tab/>
      </w:r>
      <w:r w:rsidR="00C43425" w:rsidRPr="00167C69">
        <w:t>Content of bids</w:t>
      </w:r>
      <w:bookmarkEnd w:id="67"/>
      <w:bookmarkEnd w:id="68"/>
    </w:p>
    <w:p w14:paraId="1F930D22" w14:textId="77777777" w:rsidR="00C43425" w:rsidRDefault="00933FC0" w:rsidP="00EF52E4">
      <w:pPr>
        <w:pStyle w:val="BodyTextIndent"/>
        <w:rPr>
          <w:snapToGrid w:val="0"/>
        </w:rPr>
      </w:pPr>
      <w:r>
        <w:rPr>
          <w:snapToGrid w:val="0"/>
        </w:rPr>
        <w:t xml:space="preserve">All bids </w:t>
      </w:r>
      <w:r w:rsidR="00C43425">
        <w:rPr>
          <w:snapToGrid w:val="0"/>
        </w:rPr>
        <w:t>must consist of the following items/documents:</w:t>
      </w:r>
    </w:p>
    <w:p w14:paraId="676B97A2" w14:textId="77777777" w:rsidR="00C43425" w:rsidRDefault="006430E6" w:rsidP="00360C72">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copy of t</w:t>
      </w:r>
      <w:r w:rsidR="00933FC0">
        <w:rPr>
          <w:snapToGrid w:val="0"/>
        </w:rPr>
        <w:t xml:space="preserve">he covering letter at </w:t>
      </w:r>
      <w:r>
        <w:rPr>
          <w:snapToGrid w:val="0"/>
        </w:rPr>
        <w:fldChar w:fldCharType="begin"/>
      </w:r>
      <w:r w:rsidR="00F30F63">
        <w:rPr>
          <w:snapToGrid w:val="0"/>
        </w:rPr>
        <w:instrText xml:space="preserve"> REF Appendix2 \h </w:instrText>
      </w:r>
      <w:r>
        <w:rPr>
          <w:snapToGrid w:val="0"/>
        </w:rPr>
      </w:r>
      <w:r>
        <w:rPr>
          <w:snapToGrid w:val="0"/>
        </w:rPr>
        <w:fldChar w:fldCharType="separate"/>
      </w:r>
      <w:r w:rsidR="005A45FA" w:rsidRPr="00F30F63">
        <w:rPr>
          <w:bCs/>
          <w:snapToGrid w:val="0"/>
        </w:rPr>
        <w:t>Appendix 2</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25A50A3B" w14:textId="77777777" w:rsidR="00C43425" w:rsidRDefault="006430E6" w:rsidP="00360C72">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completed Anti-Collusion Certificate i</w:t>
      </w:r>
      <w:r w:rsidR="00933FC0">
        <w:rPr>
          <w:snapToGrid w:val="0"/>
        </w:rPr>
        <w:t xml:space="preserve">n the form set out at </w:t>
      </w:r>
      <w:r>
        <w:rPr>
          <w:snapToGrid w:val="0"/>
        </w:rPr>
        <w:fldChar w:fldCharType="begin"/>
      </w:r>
      <w:r w:rsidR="00F30F63">
        <w:rPr>
          <w:snapToGrid w:val="0"/>
        </w:rPr>
        <w:instrText xml:space="preserve"> REF Appendix3 \h </w:instrText>
      </w:r>
      <w:r>
        <w:rPr>
          <w:snapToGrid w:val="0"/>
        </w:rPr>
      </w:r>
      <w:r>
        <w:rPr>
          <w:snapToGrid w:val="0"/>
        </w:rPr>
        <w:fldChar w:fldCharType="separate"/>
      </w:r>
      <w:r w:rsidR="005A45FA" w:rsidRPr="00F30F63">
        <w:rPr>
          <w:bCs/>
          <w:spacing w:val="-2"/>
        </w:rPr>
        <w:t>Appendix 3</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7964CC0D" w14:textId="77777777" w:rsidR="004D6501" w:rsidRDefault="006430E6" w:rsidP="004D6501">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8222BA">
        <w:rPr>
          <w:snapToGrid w:val="0"/>
        </w:rPr>
        <w:tab/>
      </w:r>
      <w:r w:rsidR="00C43425">
        <w:rPr>
          <w:snapToGrid w:val="0"/>
        </w:rPr>
        <w:t>A completed Non-Canvassing Certificate in the for</w:t>
      </w:r>
      <w:r w:rsidR="00933FC0">
        <w:rPr>
          <w:snapToGrid w:val="0"/>
        </w:rPr>
        <w:t xml:space="preserve">m set out at </w:t>
      </w:r>
      <w:r>
        <w:rPr>
          <w:snapToGrid w:val="0"/>
        </w:rPr>
        <w:fldChar w:fldCharType="begin"/>
      </w:r>
      <w:r w:rsidR="00F30F63">
        <w:rPr>
          <w:snapToGrid w:val="0"/>
        </w:rPr>
        <w:instrText xml:space="preserve"> REF Appendix4 \h </w:instrText>
      </w:r>
      <w:r>
        <w:rPr>
          <w:snapToGrid w:val="0"/>
        </w:rPr>
      </w:r>
      <w:r>
        <w:rPr>
          <w:snapToGrid w:val="0"/>
        </w:rPr>
        <w:fldChar w:fldCharType="separate"/>
      </w:r>
      <w:r w:rsidR="005A45FA">
        <w:t>A</w:t>
      </w:r>
      <w:r w:rsidR="005A45FA" w:rsidRPr="00F30F63">
        <w:t>ppendix 4</w:t>
      </w:r>
      <w:r>
        <w:rPr>
          <w:snapToGrid w:val="0"/>
        </w:rPr>
        <w:fldChar w:fldCharType="end"/>
      </w:r>
      <w:r w:rsidR="00C43425">
        <w:rPr>
          <w:snapToGrid w:val="0"/>
        </w:rPr>
        <w:t xml:space="preserve">, signed by the person submitting the bid on behalf of </w:t>
      </w:r>
      <w:r w:rsidR="00031B74">
        <w:rPr>
          <w:snapToGrid w:val="0"/>
        </w:rPr>
        <w:t>the Bidder</w:t>
      </w:r>
      <w:r w:rsidR="00C43425">
        <w:rPr>
          <w:snapToGrid w:val="0"/>
        </w:rPr>
        <w:t>;</w:t>
      </w:r>
    </w:p>
    <w:p w14:paraId="1EF36B57" w14:textId="7F7EDE2F" w:rsidR="0053754B" w:rsidRDefault="006430E6" w:rsidP="0053754B">
      <w:pPr>
        <w:pStyle w:val="BodyTextIndent"/>
        <w:spacing w:after="0"/>
        <w:ind w:left="2268" w:hanging="828"/>
        <w:rPr>
          <w:snapToGrid w:val="0"/>
        </w:rPr>
      </w:pPr>
      <w:r w:rsidRPr="008B2C88">
        <w:fldChar w:fldCharType="begin"/>
      </w:r>
      <w:r w:rsidR="005B7092" w:rsidRPr="008B2C88">
        <w:instrText xml:space="preserve"> AUTONUMLGL  </w:instrText>
      </w:r>
      <w:r w:rsidRPr="008B2C88">
        <w:fldChar w:fldCharType="end"/>
      </w:r>
      <w:r w:rsidR="004D6501">
        <w:tab/>
      </w:r>
      <w:r w:rsidR="00C43425">
        <w:rPr>
          <w:snapToGrid w:val="0"/>
        </w:rPr>
        <w:t>The completed Pricin</w:t>
      </w:r>
      <w:r w:rsidR="00EE58C6">
        <w:rPr>
          <w:snapToGrid w:val="0"/>
        </w:rPr>
        <w:t>g Document set out in</w:t>
      </w:r>
      <w:r w:rsidR="00091B9B">
        <w:rPr>
          <w:snapToGrid w:val="0"/>
        </w:rPr>
        <w:t xml:space="preserve"> Appendix 1</w:t>
      </w:r>
      <w:r w:rsidR="0053754B">
        <w:rPr>
          <w:snapToGrid w:val="0"/>
        </w:rPr>
        <w:t>, along with Pricing Schedule.</w:t>
      </w:r>
    </w:p>
    <w:p w14:paraId="2D704B3C" w14:textId="56230D0A" w:rsidR="004D6501" w:rsidRDefault="004D6501" w:rsidP="004D6501">
      <w:pPr>
        <w:pStyle w:val="BodyTextIndent"/>
        <w:spacing w:after="0"/>
        <w:ind w:left="2268" w:hanging="828"/>
        <w:rPr>
          <w:snapToGrid w:val="0"/>
        </w:rPr>
      </w:pPr>
      <w:r>
        <w:rPr>
          <w:snapToGrid w:val="0"/>
        </w:rPr>
        <w:t>4.3.5.</w:t>
      </w:r>
      <w:r>
        <w:rPr>
          <w:snapToGrid w:val="0"/>
        </w:rPr>
        <w:tab/>
        <w:t>Provide evidence of both employers and public liability</w:t>
      </w:r>
      <w:r w:rsidR="0053754B">
        <w:rPr>
          <w:snapToGrid w:val="0"/>
        </w:rPr>
        <w:t xml:space="preserve"> insurance.</w:t>
      </w:r>
    </w:p>
    <w:p w14:paraId="58C7D323" w14:textId="77777777" w:rsidR="004D6501" w:rsidRDefault="004D6501" w:rsidP="004D6501">
      <w:pPr>
        <w:pStyle w:val="BodyTextIndent"/>
        <w:rPr>
          <w:snapToGrid w:val="0"/>
        </w:rPr>
      </w:pPr>
    </w:p>
    <w:p w14:paraId="35C03565" w14:textId="77777777" w:rsidR="001500A7" w:rsidRPr="001500A7" w:rsidRDefault="00C16542" w:rsidP="001500A7">
      <w:pPr>
        <w:pStyle w:val="BodyTextIndent"/>
      </w:pPr>
      <w:r w:rsidRPr="00C16542">
        <w:t xml:space="preserve">SLH require </w:t>
      </w:r>
      <w:r w:rsidR="006245E8">
        <w:t xml:space="preserve">a </w:t>
      </w:r>
      <w:r w:rsidR="001500A7">
        <w:t>Written Submission</w:t>
      </w:r>
      <w:r w:rsidR="00463207">
        <w:t xml:space="preserve"> </w:t>
      </w:r>
      <w:r w:rsidR="00CD2E7B">
        <w:t xml:space="preserve">/ Method Statement </w:t>
      </w:r>
      <w:r w:rsidRPr="00C16542">
        <w:t xml:space="preserve">to be submitted with the bid as detailed below.  For your guidance, you are advised to place the question at the head of the page and contain your response to the length advised.  Any </w:t>
      </w:r>
      <w:r w:rsidRPr="00C16542">
        <w:lastRenderedPageBreak/>
        <w:t>content in excess of that requested will not be marked or considered</w:t>
      </w:r>
      <w:r>
        <w:t>.</w:t>
      </w:r>
    </w:p>
    <w:p w14:paraId="29CD36CA" w14:textId="27EE0D19" w:rsidR="00951377" w:rsidRDefault="004F29C7" w:rsidP="0053754B">
      <w:pPr>
        <w:pStyle w:val="BodyTextIndent"/>
        <w:numPr>
          <w:ilvl w:val="0"/>
          <w:numId w:val="27"/>
        </w:numPr>
        <w:spacing w:after="0"/>
        <w:rPr>
          <w:snapToGrid w:val="0"/>
        </w:rPr>
      </w:pPr>
      <w:r w:rsidRPr="0008225E">
        <w:rPr>
          <w:szCs w:val="22"/>
        </w:rPr>
        <w:t xml:space="preserve">How </w:t>
      </w:r>
      <w:r>
        <w:rPr>
          <w:szCs w:val="22"/>
        </w:rPr>
        <w:t>the Bidder</w:t>
      </w:r>
      <w:r w:rsidRPr="0008225E">
        <w:rPr>
          <w:szCs w:val="22"/>
        </w:rPr>
        <w:t xml:space="preserve"> will work with </w:t>
      </w:r>
      <w:r>
        <w:rPr>
          <w:szCs w:val="22"/>
        </w:rPr>
        <w:t>SLH</w:t>
      </w:r>
      <w:r w:rsidRPr="0008225E">
        <w:rPr>
          <w:szCs w:val="22"/>
        </w:rPr>
        <w:t xml:space="preserve"> to achieve service deli</w:t>
      </w:r>
      <w:r>
        <w:rPr>
          <w:szCs w:val="22"/>
        </w:rPr>
        <w:t>verables as set out in section 3</w:t>
      </w:r>
      <w:r w:rsidRPr="0008225E">
        <w:rPr>
          <w:szCs w:val="22"/>
        </w:rPr>
        <w:t xml:space="preserve"> above</w:t>
      </w:r>
      <w:r w:rsidR="00F656F1">
        <w:rPr>
          <w:szCs w:val="22"/>
        </w:rPr>
        <w:t xml:space="preserve">, (responses should not exceed one </w:t>
      </w:r>
      <w:r w:rsidRPr="0008225E">
        <w:rPr>
          <w:szCs w:val="22"/>
        </w:rPr>
        <w:t>side of A4 paper</w:t>
      </w:r>
      <w:r w:rsidRPr="00C70812">
        <w:rPr>
          <w:szCs w:val="22"/>
        </w:rPr>
        <w:t>);</w:t>
      </w:r>
    </w:p>
    <w:p w14:paraId="40BBB32F" w14:textId="4BF0A1F4" w:rsidR="005C2FF4" w:rsidRPr="005C2FF4" w:rsidRDefault="00AE16C3" w:rsidP="00360C72">
      <w:pPr>
        <w:pStyle w:val="BodyTextIndent"/>
        <w:spacing w:after="0"/>
        <w:ind w:left="2268" w:hanging="828"/>
        <w:rPr>
          <w:snapToGrid w:val="0"/>
        </w:rPr>
      </w:pPr>
      <w:r>
        <w:rPr>
          <w:snapToGrid w:val="0"/>
        </w:rPr>
        <w:t>4.3.6</w:t>
      </w:r>
      <w:r w:rsidR="00610ABC">
        <w:rPr>
          <w:snapToGrid w:val="0"/>
        </w:rPr>
        <w:tab/>
      </w:r>
      <w:r w:rsidR="005C2FF4" w:rsidRPr="005C2FF4">
        <w:rPr>
          <w:snapToGrid w:val="0"/>
        </w:rPr>
        <w:t xml:space="preserve">The </w:t>
      </w:r>
      <w:r w:rsidR="006245E8">
        <w:rPr>
          <w:snapToGrid w:val="0"/>
        </w:rPr>
        <w:t>Implementation</w:t>
      </w:r>
      <w:r w:rsidR="005C2FF4" w:rsidRPr="005C2FF4">
        <w:rPr>
          <w:snapToGrid w:val="0"/>
        </w:rPr>
        <w:t xml:space="preserve"> and Support Teams</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 </w:t>
      </w:r>
      <w:r w:rsidR="001500A7" w:rsidRPr="0008225E">
        <w:rPr>
          <w:szCs w:val="22"/>
        </w:rPr>
        <w:t>side</w:t>
      </w:r>
      <w:r w:rsidR="001500A7">
        <w:rPr>
          <w:szCs w:val="22"/>
        </w:rPr>
        <w:t>s</w:t>
      </w:r>
      <w:r w:rsidR="001500A7" w:rsidRPr="0008225E">
        <w:rPr>
          <w:szCs w:val="22"/>
        </w:rPr>
        <w:t xml:space="preserve"> of A4 paper)</w:t>
      </w:r>
    </w:p>
    <w:p w14:paraId="7BD5D6B5" w14:textId="77777777" w:rsidR="005C2FF4" w:rsidRPr="005C2FF4" w:rsidRDefault="005C2FF4" w:rsidP="001500A7">
      <w:pPr>
        <w:pStyle w:val="BodyTextIndent"/>
        <w:numPr>
          <w:ilvl w:val="0"/>
          <w:numId w:val="19"/>
        </w:numPr>
        <w:spacing w:after="0"/>
        <w:rPr>
          <w:snapToGrid w:val="0"/>
        </w:rPr>
      </w:pPr>
      <w:r w:rsidRPr="005C2FF4">
        <w:rPr>
          <w:snapToGrid w:val="0"/>
        </w:rPr>
        <w:t xml:space="preserve">Detail the number of staff in the </w:t>
      </w:r>
      <w:r w:rsidR="00A3213A">
        <w:rPr>
          <w:snapToGrid w:val="0"/>
        </w:rPr>
        <w:t>implementation</w:t>
      </w:r>
      <w:r w:rsidRPr="005C2FF4">
        <w:rPr>
          <w:snapToGrid w:val="0"/>
        </w:rPr>
        <w:t xml:space="preserve"> team who will work on this project, detail their role, relevant technical skills and experience</w:t>
      </w:r>
      <w:r w:rsidR="00E16160">
        <w:rPr>
          <w:snapToGrid w:val="0"/>
        </w:rPr>
        <w:t>;</w:t>
      </w:r>
    </w:p>
    <w:p w14:paraId="559AC647" w14:textId="77777777" w:rsidR="005C2FF4" w:rsidRPr="005C2FF4" w:rsidRDefault="005C2FF4" w:rsidP="001500A7">
      <w:pPr>
        <w:pStyle w:val="BodyTextIndent"/>
        <w:numPr>
          <w:ilvl w:val="0"/>
          <w:numId w:val="19"/>
        </w:numPr>
        <w:spacing w:after="0"/>
        <w:rPr>
          <w:snapToGrid w:val="0"/>
        </w:rPr>
      </w:pPr>
      <w:r w:rsidRPr="005C2FF4">
        <w:rPr>
          <w:snapToGrid w:val="0"/>
        </w:rPr>
        <w:t xml:space="preserve">Provide </w:t>
      </w:r>
      <w:r w:rsidR="00A3213A">
        <w:rPr>
          <w:snapToGrid w:val="0"/>
        </w:rPr>
        <w:t xml:space="preserve">a </w:t>
      </w:r>
      <w:r w:rsidRPr="005C2FF4">
        <w:rPr>
          <w:snapToGrid w:val="0"/>
        </w:rPr>
        <w:t>summary of your support service. Explain how you will provide support to the delivered solution</w:t>
      </w:r>
      <w:r w:rsidR="00E16160">
        <w:rPr>
          <w:snapToGrid w:val="0"/>
        </w:rPr>
        <w:t>.</w:t>
      </w:r>
    </w:p>
    <w:p w14:paraId="2DB57A9E" w14:textId="450A16A9" w:rsidR="005C2FF4" w:rsidRPr="005C2FF4" w:rsidRDefault="00AE16C3" w:rsidP="00360C72">
      <w:pPr>
        <w:pStyle w:val="BodyTextIndent"/>
        <w:spacing w:after="0"/>
        <w:ind w:left="2268" w:hanging="828"/>
        <w:rPr>
          <w:snapToGrid w:val="0"/>
        </w:rPr>
      </w:pPr>
      <w:r>
        <w:rPr>
          <w:snapToGrid w:val="0"/>
        </w:rPr>
        <w:t>4.3.7.</w:t>
      </w:r>
      <w:r w:rsidR="00610ABC">
        <w:rPr>
          <w:snapToGrid w:val="0"/>
        </w:rPr>
        <w:tab/>
      </w:r>
      <w:r w:rsidR="005C2FF4" w:rsidRPr="005C2FF4">
        <w:rPr>
          <w:snapToGrid w:val="0"/>
        </w:rPr>
        <w:t>Financial Information</w:t>
      </w:r>
      <w:r w:rsidR="001500A7">
        <w:rPr>
          <w:snapToGrid w:val="0"/>
        </w:rPr>
        <w:t xml:space="preserve"> - please provide</w:t>
      </w:r>
    </w:p>
    <w:p w14:paraId="262DDDA9" w14:textId="77777777" w:rsidR="005C2FF4" w:rsidRPr="005C2FF4" w:rsidRDefault="004F29C7" w:rsidP="001500A7">
      <w:pPr>
        <w:pStyle w:val="BodyTextIndent"/>
        <w:numPr>
          <w:ilvl w:val="0"/>
          <w:numId w:val="17"/>
        </w:numPr>
        <w:spacing w:after="0"/>
        <w:rPr>
          <w:snapToGrid w:val="0"/>
        </w:rPr>
      </w:pPr>
      <w:r>
        <w:rPr>
          <w:snapToGrid w:val="0"/>
        </w:rPr>
        <w:t>Your latest</w:t>
      </w:r>
      <w:r w:rsidR="001500A7">
        <w:rPr>
          <w:snapToGrid w:val="0"/>
        </w:rPr>
        <w:t xml:space="preserve"> audited accounts</w:t>
      </w:r>
      <w:r w:rsidR="00E16160">
        <w:rPr>
          <w:snapToGrid w:val="0"/>
        </w:rPr>
        <w:t>;</w:t>
      </w:r>
    </w:p>
    <w:p w14:paraId="489D6334" w14:textId="77777777" w:rsidR="005C2FF4" w:rsidRPr="005C2FF4" w:rsidRDefault="001500A7" w:rsidP="001500A7">
      <w:pPr>
        <w:pStyle w:val="BodyTextIndent"/>
        <w:numPr>
          <w:ilvl w:val="0"/>
          <w:numId w:val="17"/>
        </w:numPr>
        <w:spacing w:after="0"/>
        <w:rPr>
          <w:snapToGrid w:val="0"/>
        </w:rPr>
      </w:pPr>
      <w:r>
        <w:rPr>
          <w:snapToGrid w:val="0"/>
        </w:rPr>
        <w:t>Note o</w:t>
      </w:r>
      <w:r w:rsidR="005C2FF4" w:rsidRPr="005C2FF4">
        <w:rPr>
          <w:snapToGrid w:val="0"/>
        </w:rPr>
        <w:t>ur terms are 30 days with payment by Bacs</w:t>
      </w:r>
      <w:r w:rsidR="00E16160">
        <w:rPr>
          <w:snapToGrid w:val="0"/>
        </w:rPr>
        <w:t>.</w:t>
      </w:r>
    </w:p>
    <w:p w14:paraId="58F38E51" w14:textId="5E15882D" w:rsidR="005C2FF4" w:rsidRPr="005C2FF4" w:rsidRDefault="00AE16C3" w:rsidP="00360C72">
      <w:pPr>
        <w:pStyle w:val="BodyTextIndent"/>
        <w:spacing w:after="0"/>
        <w:ind w:left="2268" w:hanging="828"/>
        <w:rPr>
          <w:snapToGrid w:val="0"/>
        </w:rPr>
      </w:pPr>
      <w:r>
        <w:rPr>
          <w:snapToGrid w:val="0"/>
        </w:rPr>
        <w:t>4.3.8.</w:t>
      </w:r>
      <w:r w:rsidR="00610ABC">
        <w:rPr>
          <w:snapToGrid w:val="0"/>
        </w:rPr>
        <w:tab/>
      </w:r>
      <w:r w:rsidR="005C2FF4" w:rsidRPr="005C2FF4">
        <w:rPr>
          <w:snapToGrid w:val="0"/>
        </w:rPr>
        <w:t>Time</w:t>
      </w:r>
      <w:r w:rsidR="00BD2F16">
        <w:rPr>
          <w:snapToGrid w:val="0"/>
        </w:rPr>
        <w:t>sc</w:t>
      </w:r>
      <w:r w:rsidR="005C2FF4" w:rsidRPr="005C2FF4">
        <w:rPr>
          <w:snapToGrid w:val="0"/>
        </w:rPr>
        <w:t>ale</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w:t>
      </w:r>
      <w:r w:rsidR="001500A7" w:rsidRPr="0008225E">
        <w:rPr>
          <w:szCs w:val="22"/>
        </w:rPr>
        <w:t xml:space="preserve"> side</w:t>
      </w:r>
      <w:r w:rsidR="001500A7">
        <w:rPr>
          <w:szCs w:val="22"/>
        </w:rPr>
        <w:t>s</w:t>
      </w:r>
      <w:r w:rsidR="001500A7" w:rsidRPr="0008225E">
        <w:rPr>
          <w:szCs w:val="22"/>
        </w:rPr>
        <w:t xml:space="preserve"> of A4 paper)</w:t>
      </w:r>
    </w:p>
    <w:p w14:paraId="12A79DC2" w14:textId="77777777" w:rsidR="005C2FF4" w:rsidRPr="005C2FF4" w:rsidRDefault="005C2FF4" w:rsidP="001500A7">
      <w:pPr>
        <w:pStyle w:val="BodyTextIndent"/>
        <w:numPr>
          <w:ilvl w:val="0"/>
          <w:numId w:val="14"/>
        </w:numPr>
        <w:spacing w:after="0"/>
        <w:rPr>
          <w:snapToGrid w:val="0"/>
        </w:rPr>
      </w:pPr>
      <w:r w:rsidRPr="005C2FF4">
        <w:rPr>
          <w:snapToGrid w:val="0"/>
        </w:rPr>
        <w:t xml:space="preserve">Give your intended timescale for the project, identifying key </w:t>
      </w:r>
      <w:r w:rsidR="00BD2F16">
        <w:rPr>
          <w:snapToGrid w:val="0"/>
        </w:rPr>
        <w:t xml:space="preserve">milestones. </w:t>
      </w:r>
    </w:p>
    <w:p w14:paraId="435BD745" w14:textId="0A09E0F4" w:rsidR="005C2FF4" w:rsidRPr="005C2FF4" w:rsidRDefault="00AE16C3" w:rsidP="00360C72">
      <w:pPr>
        <w:pStyle w:val="BodyTextIndent"/>
        <w:spacing w:after="0"/>
        <w:ind w:left="2268" w:hanging="828"/>
        <w:rPr>
          <w:snapToGrid w:val="0"/>
        </w:rPr>
      </w:pPr>
      <w:r>
        <w:rPr>
          <w:snapToGrid w:val="0"/>
        </w:rPr>
        <w:t>4.3.9.</w:t>
      </w:r>
      <w:r w:rsidR="00610ABC">
        <w:rPr>
          <w:snapToGrid w:val="0"/>
        </w:rPr>
        <w:tab/>
      </w:r>
      <w:r w:rsidR="005C2FF4" w:rsidRPr="005C2FF4">
        <w:rPr>
          <w:snapToGrid w:val="0"/>
        </w:rPr>
        <w:t>References</w:t>
      </w:r>
      <w:r w:rsidR="001500A7">
        <w:rPr>
          <w:snapToGrid w:val="0"/>
        </w:rPr>
        <w:t xml:space="preserve"> </w:t>
      </w:r>
      <w:r w:rsidR="004F29C7">
        <w:rPr>
          <w:szCs w:val="22"/>
        </w:rPr>
        <w:t>(r</w:t>
      </w:r>
      <w:r w:rsidR="001500A7" w:rsidRPr="0008225E">
        <w:rPr>
          <w:szCs w:val="22"/>
        </w:rPr>
        <w:t>esponses should not exceed</w:t>
      </w:r>
      <w:r w:rsidR="001500A7">
        <w:rPr>
          <w:szCs w:val="22"/>
        </w:rPr>
        <w:t xml:space="preserve"> 2</w:t>
      </w:r>
      <w:r w:rsidR="001500A7" w:rsidRPr="0008225E">
        <w:rPr>
          <w:szCs w:val="22"/>
        </w:rPr>
        <w:t xml:space="preserve"> side</w:t>
      </w:r>
      <w:r w:rsidR="001500A7">
        <w:rPr>
          <w:szCs w:val="22"/>
        </w:rPr>
        <w:t>s</w:t>
      </w:r>
      <w:r w:rsidR="001500A7" w:rsidRPr="0008225E">
        <w:rPr>
          <w:szCs w:val="22"/>
        </w:rPr>
        <w:t xml:space="preserve"> of A4 paper)</w:t>
      </w:r>
    </w:p>
    <w:p w14:paraId="355E49F5" w14:textId="77777777" w:rsidR="005C2FF4" w:rsidRPr="00F30F63" w:rsidRDefault="005C2FF4" w:rsidP="001500A7">
      <w:pPr>
        <w:pStyle w:val="BodyTextIndent"/>
        <w:numPr>
          <w:ilvl w:val="0"/>
          <w:numId w:val="23"/>
        </w:numPr>
        <w:spacing w:after="0"/>
        <w:ind w:left="2977"/>
        <w:rPr>
          <w:snapToGrid w:val="0"/>
        </w:rPr>
      </w:pPr>
      <w:r w:rsidRPr="005C2FF4">
        <w:rPr>
          <w:snapToGrid w:val="0"/>
        </w:rPr>
        <w:t xml:space="preserve">Give </w:t>
      </w:r>
      <w:r w:rsidR="00F656F1">
        <w:rPr>
          <w:snapToGrid w:val="0"/>
        </w:rPr>
        <w:t xml:space="preserve">a </w:t>
      </w:r>
      <w:r w:rsidRPr="005C2FF4">
        <w:rPr>
          <w:snapToGrid w:val="0"/>
        </w:rPr>
        <w:t xml:space="preserve">minimum </w:t>
      </w:r>
      <w:r w:rsidR="00F656F1">
        <w:rPr>
          <w:snapToGrid w:val="0"/>
        </w:rPr>
        <w:t xml:space="preserve">of </w:t>
      </w:r>
      <w:r w:rsidR="00FB773A" w:rsidRPr="005C2FF4">
        <w:rPr>
          <w:snapToGrid w:val="0"/>
        </w:rPr>
        <w:t>two</w:t>
      </w:r>
      <w:r w:rsidRPr="005C2FF4">
        <w:rPr>
          <w:snapToGrid w:val="0"/>
        </w:rPr>
        <w:t xml:space="preserve"> names and contact details of existing, or previous clients where similar work has been completed and from whom </w:t>
      </w:r>
      <w:r w:rsidR="002E2BF6">
        <w:rPr>
          <w:snapToGrid w:val="0"/>
        </w:rPr>
        <w:t>SLH</w:t>
      </w:r>
      <w:r w:rsidRPr="005C2FF4">
        <w:rPr>
          <w:snapToGrid w:val="0"/>
        </w:rPr>
        <w:t xml:space="preserve"> could obtain references.</w:t>
      </w:r>
    </w:p>
    <w:p w14:paraId="7D481850" w14:textId="08C6F31A" w:rsidR="00C70812" w:rsidRDefault="00AE16C3" w:rsidP="00360C72">
      <w:pPr>
        <w:pStyle w:val="BodyTextIndent"/>
        <w:spacing w:after="0"/>
        <w:ind w:left="2268" w:hanging="828"/>
        <w:rPr>
          <w:snapToGrid w:val="0"/>
        </w:rPr>
      </w:pPr>
      <w:r>
        <w:rPr>
          <w:snapToGrid w:val="0"/>
        </w:rPr>
        <w:t>4.3.10</w:t>
      </w:r>
      <w:r w:rsidR="00C70812">
        <w:rPr>
          <w:snapToGrid w:val="0"/>
        </w:rPr>
        <w:tab/>
      </w:r>
      <w:r w:rsidR="0008225E" w:rsidRPr="0008225E">
        <w:rPr>
          <w:snapToGrid w:val="0"/>
        </w:rPr>
        <w:t xml:space="preserve">Copy of </w:t>
      </w:r>
      <w:r w:rsidR="00031B74">
        <w:rPr>
          <w:snapToGrid w:val="0"/>
        </w:rPr>
        <w:t>the Bidder</w:t>
      </w:r>
      <w:r w:rsidR="0008225E" w:rsidRPr="0008225E">
        <w:rPr>
          <w:snapToGrid w:val="0"/>
        </w:rPr>
        <w:t>s’ E&amp;D policy and statement and current staffing profile across all equality strands</w:t>
      </w:r>
      <w:r w:rsidR="00E16160">
        <w:rPr>
          <w:snapToGrid w:val="0"/>
        </w:rPr>
        <w:t>.</w:t>
      </w:r>
    </w:p>
    <w:p w14:paraId="5368F0B5" w14:textId="3354D129" w:rsidR="0027724B" w:rsidRPr="00C70812" w:rsidRDefault="0027724B" w:rsidP="00360C72">
      <w:pPr>
        <w:pStyle w:val="BodyTextIndent"/>
        <w:spacing w:after="0"/>
        <w:ind w:left="2268" w:hanging="828"/>
        <w:rPr>
          <w:snapToGrid w:val="0"/>
        </w:rPr>
      </w:pPr>
      <w:r>
        <w:rPr>
          <w:snapToGrid w:val="0"/>
        </w:rPr>
        <w:t>4.3.11</w:t>
      </w:r>
      <w:r>
        <w:rPr>
          <w:snapToGrid w:val="0"/>
        </w:rPr>
        <w:tab/>
        <w:t>Copy of bidders Terms &amp; Conditions for supply and management of the contract.</w:t>
      </w:r>
    </w:p>
    <w:p w14:paraId="51D9ACDF" w14:textId="0653C4D9" w:rsidR="000F2B27" w:rsidRPr="000F2B27" w:rsidRDefault="000F2B27" w:rsidP="00360C72">
      <w:pPr>
        <w:pStyle w:val="BodyTextIndent"/>
        <w:spacing w:before="120"/>
      </w:pPr>
      <w:r w:rsidRPr="000F2B27">
        <w:t xml:space="preserve">In addition, </w:t>
      </w:r>
      <w:r w:rsidR="008E7E2D">
        <w:t>SLH</w:t>
      </w:r>
      <w:r w:rsidRPr="000F2B27">
        <w:t xml:space="preserve"> wishes to make it clear at the outset that it does not view appointments of this kind as a purely scientific process.  A major consideration will be the </w:t>
      </w:r>
      <w:r w:rsidR="00A87D92">
        <w:t>evaluation team’s</w:t>
      </w:r>
      <w:r w:rsidRPr="000F2B27">
        <w:t xml:space="preserve"> views on which of the competing </w:t>
      </w:r>
      <w:r w:rsidR="00EF67EF">
        <w:t>organisations</w:t>
      </w:r>
      <w:r w:rsidRPr="000F2B27">
        <w:t xml:space="preserve"> it will be able to work with best to achieve the desired outcomes for </w:t>
      </w:r>
      <w:r w:rsidR="0029744C">
        <w:t>South Liverpool</w:t>
      </w:r>
      <w:r w:rsidRPr="000F2B27">
        <w:t>.</w:t>
      </w:r>
      <w:r w:rsidR="00EF67EF">
        <w:t xml:space="preserve">  </w:t>
      </w:r>
      <w:r w:rsidR="008E7E2D">
        <w:t>SLH</w:t>
      </w:r>
      <w:r w:rsidR="00EF67EF">
        <w:t xml:space="preserve"> will appoint on a </w:t>
      </w:r>
      <w:r w:rsidR="00AE16C3">
        <w:t>40% cost, 40</w:t>
      </w:r>
      <w:r w:rsidR="00C66075">
        <w:t xml:space="preserve">% </w:t>
      </w:r>
      <w:r w:rsidR="00AE16C3">
        <w:t xml:space="preserve">solution </w:t>
      </w:r>
      <w:r w:rsidR="00C66075">
        <w:t>and 20% ability</w:t>
      </w:r>
      <w:r w:rsidR="007071A0">
        <w:t xml:space="preserve"> matrix</w:t>
      </w:r>
      <w:r w:rsidR="00B72DCE">
        <w:t>.</w:t>
      </w:r>
    </w:p>
    <w:p w14:paraId="26C9D1F0" w14:textId="77777777" w:rsidR="00957B01" w:rsidRPr="00850FAF" w:rsidRDefault="006430E6" w:rsidP="00B604B0">
      <w:pPr>
        <w:pStyle w:val="Heading2"/>
      </w:pPr>
      <w:r w:rsidRPr="00850FAF">
        <w:fldChar w:fldCharType="begin"/>
      </w:r>
      <w:r w:rsidR="006F6900" w:rsidRPr="00850FAF">
        <w:instrText xml:space="preserve"> AUTONUMLGL  </w:instrText>
      </w:r>
      <w:bookmarkStart w:id="69" w:name="_Toc332967723"/>
      <w:bookmarkStart w:id="70" w:name="_Toc479673109"/>
      <w:r w:rsidRPr="00850FAF">
        <w:fldChar w:fldCharType="end"/>
      </w:r>
      <w:r w:rsidR="00164C1B" w:rsidRPr="00850FAF">
        <w:tab/>
      </w:r>
      <w:r w:rsidR="00957B01" w:rsidRPr="00850FAF">
        <w:t>Procurement timetable</w:t>
      </w:r>
      <w:bookmarkEnd w:id="69"/>
      <w:bookmarkEnd w:id="70"/>
    </w:p>
    <w:p w14:paraId="27879F62" w14:textId="77777777" w:rsidR="00957B01" w:rsidRDefault="00957B01" w:rsidP="00850FAF">
      <w:pPr>
        <w:pStyle w:val="BodyTextIndent"/>
        <w:rPr>
          <w:b/>
          <w:bCs/>
          <w:snapToGrid w:val="0"/>
        </w:rPr>
      </w:pPr>
      <w:r>
        <w:rPr>
          <w:snapToGrid w:val="0"/>
        </w:rPr>
        <w:t>The indicative timetable for the procurement process is as set out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9"/>
        <w:gridCol w:w="3395"/>
      </w:tblGrid>
      <w:tr w:rsidR="00A53B30" w14:paraId="572246CE" w14:textId="77777777" w:rsidTr="004509BF">
        <w:tc>
          <w:tcPr>
            <w:tcW w:w="4759" w:type="dxa"/>
            <w:shd w:val="clear" w:color="auto" w:fill="E0E0E0"/>
          </w:tcPr>
          <w:p w14:paraId="18FA391D" w14:textId="77777777" w:rsidR="00A53B30" w:rsidRDefault="00A53B30" w:rsidP="00EB1FC1">
            <w:pPr>
              <w:spacing w:before="60" w:after="60"/>
              <w:ind w:left="0"/>
              <w:jc w:val="both"/>
              <w:rPr>
                <w:b/>
                <w:bCs/>
              </w:rPr>
            </w:pPr>
            <w:r>
              <w:rPr>
                <w:b/>
                <w:bCs/>
              </w:rPr>
              <w:t>Milestone</w:t>
            </w:r>
          </w:p>
        </w:tc>
        <w:tc>
          <w:tcPr>
            <w:tcW w:w="3395" w:type="dxa"/>
            <w:shd w:val="clear" w:color="auto" w:fill="E0E0E0"/>
          </w:tcPr>
          <w:p w14:paraId="526DBE17" w14:textId="77777777" w:rsidR="00A53B30" w:rsidRDefault="00A53B30" w:rsidP="00EB1FC1">
            <w:pPr>
              <w:spacing w:before="60" w:after="60"/>
              <w:ind w:left="0"/>
              <w:jc w:val="both"/>
              <w:rPr>
                <w:b/>
                <w:bCs/>
              </w:rPr>
            </w:pPr>
            <w:r>
              <w:rPr>
                <w:b/>
                <w:bCs/>
              </w:rPr>
              <w:t>Date</w:t>
            </w:r>
          </w:p>
        </w:tc>
      </w:tr>
      <w:tr w:rsidR="009B2689" w14:paraId="7BF647C1" w14:textId="77777777" w:rsidTr="004509BF">
        <w:tc>
          <w:tcPr>
            <w:tcW w:w="4759" w:type="dxa"/>
          </w:tcPr>
          <w:p w14:paraId="59032D7E" w14:textId="77777777" w:rsidR="009B2689" w:rsidRPr="00F952D8" w:rsidRDefault="009B2689" w:rsidP="00DF3DDB">
            <w:pPr>
              <w:ind w:hanging="414"/>
            </w:pPr>
            <w:r w:rsidRPr="00F952D8">
              <w:t>Issue of ITT to bidders</w:t>
            </w:r>
          </w:p>
        </w:tc>
        <w:tc>
          <w:tcPr>
            <w:tcW w:w="3395" w:type="dxa"/>
          </w:tcPr>
          <w:p w14:paraId="69F520C0" w14:textId="5FDA4584" w:rsidR="009B2689" w:rsidRPr="00F952D8" w:rsidRDefault="00B177A3" w:rsidP="001F226A">
            <w:r>
              <w:t>13</w:t>
            </w:r>
            <w:r w:rsidR="00E35003">
              <w:t>/0</w:t>
            </w:r>
            <w:r w:rsidR="001F226A">
              <w:t>4</w:t>
            </w:r>
            <w:r w:rsidR="00E35003">
              <w:t>/2017</w:t>
            </w:r>
          </w:p>
        </w:tc>
      </w:tr>
      <w:tr w:rsidR="009B2689" w14:paraId="08A07786" w14:textId="77777777" w:rsidTr="004509BF">
        <w:tc>
          <w:tcPr>
            <w:tcW w:w="4759" w:type="dxa"/>
          </w:tcPr>
          <w:p w14:paraId="322BA76F" w14:textId="77777777" w:rsidR="009B2689" w:rsidRPr="00F952D8" w:rsidRDefault="009B2689" w:rsidP="00DF3DDB">
            <w:pPr>
              <w:ind w:hanging="414"/>
            </w:pPr>
            <w:r w:rsidRPr="00F952D8">
              <w:t xml:space="preserve">Deadline for comments queries </w:t>
            </w:r>
          </w:p>
        </w:tc>
        <w:tc>
          <w:tcPr>
            <w:tcW w:w="3395" w:type="dxa"/>
          </w:tcPr>
          <w:p w14:paraId="4FC30B97" w14:textId="1816B063" w:rsidR="009B2689" w:rsidRPr="00F952D8" w:rsidRDefault="00B177A3" w:rsidP="001F226A">
            <w:r>
              <w:t>27</w:t>
            </w:r>
            <w:r w:rsidR="00463207">
              <w:t>/04</w:t>
            </w:r>
            <w:r w:rsidR="00E35003">
              <w:t>/2017</w:t>
            </w:r>
          </w:p>
        </w:tc>
      </w:tr>
      <w:tr w:rsidR="009B2689" w14:paraId="26739633" w14:textId="77777777" w:rsidTr="004509BF">
        <w:tc>
          <w:tcPr>
            <w:tcW w:w="4759" w:type="dxa"/>
          </w:tcPr>
          <w:p w14:paraId="0F161717" w14:textId="77777777" w:rsidR="009B2689" w:rsidRPr="00F952D8" w:rsidRDefault="009B2689" w:rsidP="00DF3DDB">
            <w:pPr>
              <w:ind w:hanging="414"/>
            </w:pPr>
            <w:r w:rsidRPr="00F952D8">
              <w:t>Deadline for bid submission</w:t>
            </w:r>
          </w:p>
        </w:tc>
        <w:tc>
          <w:tcPr>
            <w:tcW w:w="3395" w:type="dxa"/>
          </w:tcPr>
          <w:p w14:paraId="5D8084CD" w14:textId="24798B78" w:rsidR="00E7114C" w:rsidRPr="00F952D8" w:rsidRDefault="00B177A3" w:rsidP="001F226A">
            <w:r>
              <w:t>04/05</w:t>
            </w:r>
            <w:r w:rsidR="00E35003">
              <w:t>/2017</w:t>
            </w:r>
          </w:p>
        </w:tc>
      </w:tr>
      <w:tr w:rsidR="009B2689" w14:paraId="067FC627" w14:textId="77777777" w:rsidTr="004509BF">
        <w:tc>
          <w:tcPr>
            <w:tcW w:w="4759" w:type="dxa"/>
          </w:tcPr>
          <w:p w14:paraId="3B55E151" w14:textId="77777777" w:rsidR="009B2689" w:rsidRPr="00F952D8" w:rsidRDefault="009B2689" w:rsidP="00DF3DDB">
            <w:pPr>
              <w:ind w:hanging="414"/>
            </w:pPr>
            <w:r w:rsidRPr="00F952D8">
              <w:t xml:space="preserve">Evaluation of pricing and written bids </w:t>
            </w:r>
          </w:p>
        </w:tc>
        <w:tc>
          <w:tcPr>
            <w:tcW w:w="3395" w:type="dxa"/>
          </w:tcPr>
          <w:p w14:paraId="68B1C281" w14:textId="17BBB090" w:rsidR="009B2689" w:rsidRPr="00F952D8" w:rsidRDefault="00B177A3" w:rsidP="00463207">
            <w:r>
              <w:t>05/05</w:t>
            </w:r>
            <w:r w:rsidR="001C34C7">
              <w:t>/201</w:t>
            </w:r>
            <w:r w:rsidR="00E35003">
              <w:t>7</w:t>
            </w:r>
          </w:p>
        </w:tc>
      </w:tr>
      <w:tr w:rsidR="004509BF" w14:paraId="3EFB46F4" w14:textId="77777777" w:rsidTr="004509BF">
        <w:tc>
          <w:tcPr>
            <w:tcW w:w="4759" w:type="dxa"/>
          </w:tcPr>
          <w:p w14:paraId="6EE1803C" w14:textId="77777777" w:rsidR="004509BF" w:rsidRPr="00F952D8" w:rsidRDefault="004509BF" w:rsidP="00DF3DDB">
            <w:pPr>
              <w:ind w:hanging="414"/>
            </w:pPr>
            <w:r w:rsidRPr="00982E38">
              <w:t>Confirmation of appointment</w:t>
            </w:r>
          </w:p>
        </w:tc>
        <w:tc>
          <w:tcPr>
            <w:tcW w:w="3395" w:type="dxa"/>
          </w:tcPr>
          <w:p w14:paraId="5C01753B" w14:textId="134D5157" w:rsidR="004509BF" w:rsidRPr="00F952D8" w:rsidRDefault="00B177A3" w:rsidP="00463207">
            <w:r>
              <w:t>09</w:t>
            </w:r>
            <w:r w:rsidR="001F226A">
              <w:t>/05</w:t>
            </w:r>
            <w:r w:rsidR="00E35003">
              <w:t>/2017</w:t>
            </w:r>
          </w:p>
        </w:tc>
      </w:tr>
      <w:tr w:rsidR="004509BF" w14:paraId="16545EEF" w14:textId="77777777" w:rsidTr="004509BF">
        <w:tc>
          <w:tcPr>
            <w:tcW w:w="4759" w:type="dxa"/>
          </w:tcPr>
          <w:p w14:paraId="48DDD568" w14:textId="77777777" w:rsidR="004509BF" w:rsidRPr="00F952D8" w:rsidRDefault="004509BF" w:rsidP="00DF3DDB">
            <w:pPr>
              <w:ind w:hanging="414"/>
            </w:pPr>
            <w:r w:rsidRPr="00982E38">
              <w:t>Contract commencement</w:t>
            </w:r>
          </w:p>
        </w:tc>
        <w:tc>
          <w:tcPr>
            <w:tcW w:w="3395" w:type="dxa"/>
          </w:tcPr>
          <w:p w14:paraId="0150DDA9" w14:textId="71F559B3" w:rsidR="004509BF" w:rsidRPr="00F952D8" w:rsidRDefault="001F226A" w:rsidP="00E7114C">
            <w:r>
              <w:t>07</w:t>
            </w:r>
            <w:r w:rsidR="00E35003">
              <w:t>/06/2017</w:t>
            </w:r>
          </w:p>
        </w:tc>
      </w:tr>
      <w:tr w:rsidR="004509BF" w14:paraId="05AA37D4" w14:textId="77777777" w:rsidTr="004509BF">
        <w:tc>
          <w:tcPr>
            <w:tcW w:w="4759" w:type="dxa"/>
          </w:tcPr>
          <w:p w14:paraId="3DCAB5B1" w14:textId="77777777" w:rsidR="004509BF" w:rsidRPr="00F952D8" w:rsidRDefault="004509BF" w:rsidP="00DF3DDB">
            <w:pPr>
              <w:ind w:hanging="414"/>
            </w:pPr>
            <w:r>
              <w:t xml:space="preserve">Contract </w:t>
            </w:r>
            <w:r w:rsidR="00301D49">
              <w:t>completion</w:t>
            </w:r>
          </w:p>
        </w:tc>
        <w:tc>
          <w:tcPr>
            <w:tcW w:w="3395" w:type="dxa"/>
          </w:tcPr>
          <w:p w14:paraId="24A9157E" w14:textId="4876682E" w:rsidR="004509BF" w:rsidRPr="00F952D8" w:rsidRDefault="00E35003" w:rsidP="005F262C">
            <w:r>
              <w:t>07/06/2019</w:t>
            </w:r>
          </w:p>
        </w:tc>
      </w:tr>
    </w:tbl>
    <w:p w14:paraId="2921E56E" w14:textId="77777777" w:rsidR="001F226A" w:rsidRDefault="001F226A" w:rsidP="00E16160">
      <w:pPr>
        <w:pStyle w:val="Heading1"/>
        <w:keepNext/>
        <w:widowControl/>
        <w:ind w:left="695"/>
      </w:pPr>
    </w:p>
    <w:p w14:paraId="772E710B" w14:textId="77777777" w:rsidR="001F226A" w:rsidRDefault="001F226A" w:rsidP="001F226A">
      <w:pPr>
        <w:rPr>
          <w:snapToGrid w:val="0"/>
          <w:color w:val="000000"/>
          <w:spacing w:val="-2"/>
          <w:sz w:val="28"/>
          <w:szCs w:val="28"/>
        </w:rPr>
      </w:pPr>
      <w:r>
        <w:br w:type="page"/>
      </w:r>
    </w:p>
    <w:p w14:paraId="6E2C6434" w14:textId="146B65D6" w:rsidR="007D3181" w:rsidRPr="00850FAF" w:rsidRDefault="006430E6" w:rsidP="00E16160">
      <w:pPr>
        <w:pStyle w:val="Heading1"/>
        <w:keepNext/>
        <w:widowControl/>
        <w:ind w:left="695"/>
      </w:pPr>
      <w:r w:rsidRPr="00850FAF">
        <w:lastRenderedPageBreak/>
        <w:fldChar w:fldCharType="begin"/>
      </w:r>
      <w:r w:rsidR="006F6900" w:rsidRPr="00850FAF">
        <w:instrText xml:space="preserve"> AUTONUMLGL  </w:instrText>
      </w:r>
      <w:bookmarkStart w:id="71" w:name="_Toc332967724"/>
      <w:bookmarkStart w:id="72" w:name="_Toc479673110"/>
      <w:r w:rsidRPr="00850FAF">
        <w:fldChar w:fldCharType="end"/>
      </w:r>
      <w:r w:rsidR="00164C1B" w:rsidRPr="00850FAF">
        <w:tab/>
      </w:r>
      <w:r w:rsidR="007D3181" w:rsidRPr="00850FAF">
        <w:t>General matters and bid timetable</w:t>
      </w:r>
      <w:bookmarkEnd w:id="71"/>
      <w:bookmarkEnd w:id="72"/>
    </w:p>
    <w:p w14:paraId="380D14D4" w14:textId="77777777" w:rsidR="007D3181" w:rsidRPr="00850FAF" w:rsidRDefault="006430E6" w:rsidP="00F47778">
      <w:pPr>
        <w:pStyle w:val="Heading2"/>
        <w:widowControl/>
      </w:pPr>
      <w:r w:rsidRPr="00850FAF">
        <w:fldChar w:fldCharType="begin"/>
      </w:r>
      <w:r w:rsidR="006F6900" w:rsidRPr="00850FAF">
        <w:instrText xml:space="preserve"> AUTONUMLGL  </w:instrText>
      </w:r>
      <w:bookmarkStart w:id="73" w:name="_Toc332967725"/>
      <w:bookmarkStart w:id="74" w:name="_Toc479673111"/>
      <w:r w:rsidRPr="00850FAF">
        <w:fldChar w:fldCharType="end"/>
      </w:r>
      <w:r w:rsidR="00164C1B" w:rsidRPr="00850FAF">
        <w:tab/>
      </w:r>
      <w:r w:rsidR="007D3181" w:rsidRPr="00850FAF">
        <w:t>Enquiries and communication</w:t>
      </w:r>
      <w:bookmarkEnd w:id="73"/>
      <w:bookmarkEnd w:id="74"/>
    </w:p>
    <w:p w14:paraId="68E4DF42" w14:textId="03EEF64D" w:rsidR="007D3181" w:rsidRDefault="007D3181" w:rsidP="00850FAF">
      <w:pPr>
        <w:pStyle w:val="BodyTextIndent"/>
        <w:rPr>
          <w:snapToGrid w:val="0"/>
        </w:rPr>
      </w:pPr>
      <w:r>
        <w:rPr>
          <w:snapToGrid w:val="0"/>
        </w:rPr>
        <w:t xml:space="preserve">During the ITT </w:t>
      </w:r>
      <w:r w:rsidR="00817900">
        <w:rPr>
          <w:snapToGrid w:val="0"/>
        </w:rPr>
        <w:t>stage,</w:t>
      </w:r>
      <w:r>
        <w:rPr>
          <w:snapToGrid w:val="0"/>
        </w:rPr>
        <w:t xml:space="preserve"> bidders may submit questions and requests for clarification or further information. Bidders should note the following procedure for obtaining further information or clarification on matters arising during the ITT stage:</w:t>
      </w:r>
    </w:p>
    <w:p w14:paraId="2F55C370" w14:textId="77777777" w:rsidR="007D3181" w:rsidRDefault="006430E6" w:rsidP="00F712FF">
      <w:pPr>
        <w:pStyle w:val="BodyTextIndent"/>
        <w:spacing w:after="0"/>
        <w:ind w:left="2269" w:hanging="851"/>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7D3181">
        <w:rPr>
          <w:snapToGrid w:val="0"/>
        </w:rPr>
        <w:t xml:space="preserve">Bidders shall address their questions and requests for clarification or further information to </w:t>
      </w:r>
      <w:r w:rsidR="008E7E2D">
        <w:rPr>
          <w:snapToGrid w:val="0"/>
        </w:rPr>
        <w:t>SLH’</w:t>
      </w:r>
      <w:r w:rsidR="007D3181">
        <w:rPr>
          <w:snapToGrid w:val="0"/>
        </w:rPr>
        <w:t>s representative, the contact details of</w:t>
      </w:r>
      <w:r w:rsidR="00944252">
        <w:rPr>
          <w:snapToGrid w:val="0"/>
        </w:rPr>
        <w:t xml:space="preserve"> whom are set out in section </w:t>
      </w:r>
      <w:r>
        <w:rPr>
          <w:snapToGrid w:val="0"/>
        </w:rPr>
        <w:fldChar w:fldCharType="begin"/>
      </w:r>
      <w:r w:rsidR="00295D4D">
        <w:rPr>
          <w:snapToGrid w:val="0"/>
        </w:rPr>
        <w:instrText xml:space="preserve"> REF contactdetails \h </w:instrText>
      </w:r>
      <w:r>
        <w:rPr>
          <w:snapToGrid w:val="0"/>
        </w:rPr>
      </w:r>
      <w:r>
        <w:rPr>
          <w:snapToGrid w:val="0"/>
        </w:rPr>
        <w:fldChar w:fldCharType="separate"/>
      </w:r>
      <w:r w:rsidR="005A45FA">
        <w:rPr>
          <w:snapToGrid w:val="0"/>
          <w:lang w:val="en-US"/>
        </w:rPr>
        <w:t>2.2.</w:t>
      </w:r>
      <w:r>
        <w:rPr>
          <w:snapToGrid w:val="0"/>
        </w:rPr>
        <w:fldChar w:fldCharType="end"/>
      </w:r>
      <w:r w:rsidR="007D3181">
        <w:rPr>
          <w:snapToGrid w:val="0"/>
        </w:rPr>
        <w:t>above.</w:t>
      </w:r>
    </w:p>
    <w:p w14:paraId="08377F13" w14:textId="77777777" w:rsidR="007D3181" w:rsidRDefault="006430E6" w:rsidP="00F712FF">
      <w:pPr>
        <w:pStyle w:val="BodyTextIndent"/>
        <w:spacing w:after="0"/>
        <w:ind w:left="2269" w:hanging="851"/>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47632E">
        <w:rPr>
          <w:snapToGrid w:val="0"/>
        </w:rPr>
        <w:t>A</w:t>
      </w:r>
      <w:r w:rsidR="007D3181">
        <w:rPr>
          <w:snapToGrid w:val="0"/>
        </w:rPr>
        <w:t xml:space="preserve">ll questions and requests for clarification or further information and the corresponding responses, will be circulated by </w:t>
      </w:r>
      <w:r w:rsidR="008E7E2D">
        <w:rPr>
          <w:snapToGrid w:val="0"/>
        </w:rPr>
        <w:t>SLH</w:t>
      </w:r>
      <w:r w:rsidR="007D3181">
        <w:rPr>
          <w:snapToGrid w:val="0"/>
        </w:rPr>
        <w:t xml:space="preserve"> to all bidders</w:t>
      </w:r>
      <w:r w:rsidR="00115354">
        <w:rPr>
          <w:snapToGrid w:val="0"/>
        </w:rPr>
        <w:t xml:space="preserve"> via the website</w:t>
      </w:r>
      <w:r w:rsidR="007D3181">
        <w:rPr>
          <w:snapToGrid w:val="0"/>
        </w:rPr>
        <w:t>.</w:t>
      </w:r>
    </w:p>
    <w:p w14:paraId="5412B825" w14:textId="015A6565" w:rsidR="00F46CAE" w:rsidRDefault="006430E6" w:rsidP="00F712FF">
      <w:pPr>
        <w:pStyle w:val="BodyTextIndent"/>
        <w:ind w:left="2268" w:hanging="850"/>
        <w:rPr>
          <w:snapToGrid w:val="0"/>
        </w:rPr>
      </w:pPr>
      <w:r w:rsidRPr="008B2C88">
        <w:fldChar w:fldCharType="begin"/>
      </w:r>
      <w:r w:rsidR="005B7092" w:rsidRPr="008B2C88">
        <w:instrText xml:space="preserve"> AUTONUMLGL  </w:instrText>
      </w:r>
      <w:r w:rsidRPr="008B2C88">
        <w:fldChar w:fldCharType="end"/>
      </w:r>
      <w:r w:rsidR="00164C1B">
        <w:rPr>
          <w:snapToGrid w:val="0"/>
        </w:rPr>
        <w:tab/>
      </w:r>
      <w:r w:rsidR="00486A7C">
        <w:rPr>
          <w:snapToGrid w:val="0"/>
        </w:rPr>
        <w:t>A dead</w:t>
      </w:r>
      <w:r w:rsidR="00F46CAE">
        <w:rPr>
          <w:snapToGrid w:val="0"/>
        </w:rPr>
        <w:t xml:space="preserve">line of </w:t>
      </w:r>
      <w:r w:rsidR="00B177A3">
        <w:rPr>
          <w:snapToGrid w:val="0"/>
        </w:rPr>
        <w:t>27</w:t>
      </w:r>
      <w:r w:rsidR="005B240B">
        <w:rPr>
          <w:snapToGrid w:val="0"/>
        </w:rPr>
        <w:t>/04</w:t>
      </w:r>
      <w:r w:rsidR="00D90356">
        <w:rPr>
          <w:snapToGrid w:val="0"/>
        </w:rPr>
        <w:t>/2017</w:t>
      </w:r>
      <w:r w:rsidR="00812216">
        <w:rPr>
          <w:snapToGrid w:val="0"/>
        </w:rPr>
        <w:t xml:space="preserve"> </w:t>
      </w:r>
      <w:r w:rsidR="008E7E2D">
        <w:rPr>
          <w:szCs w:val="22"/>
        </w:rPr>
        <w:t>–</w:t>
      </w:r>
      <w:r w:rsidR="0031469A">
        <w:rPr>
          <w:szCs w:val="22"/>
        </w:rPr>
        <w:t xml:space="preserve"> noon </w:t>
      </w:r>
      <w:r w:rsidR="00F46CAE">
        <w:rPr>
          <w:snapToGrid w:val="0"/>
        </w:rPr>
        <w:t>will be imposed for comments and queries and req</w:t>
      </w:r>
      <w:r w:rsidR="00CC0C60">
        <w:rPr>
          <w:snapToGrid w:val="0"/>
        </w:rPr>
        <w:t>uests for further information.</w:t>
      </w:r>
    </w:p>
    <w:p w14:paraId="6D2F3EC7" w14:textId="77777777" w:rsidR="007D3181" w:rsidRPr="00850FAF" w:rsidRDefault="006430E6" w:rsidP="00B604B0">
      <w:pPr>
        <w:pStyle w:val="Heading2"/>
      </w:pPr>
      <w:r w:rsidRPr="00850FAF">
        <w:fldChar w:fldCharType="begin"/>
      </w:r>
      <w:r w:rsidR="006F6900" w:rsidRPr="00850FAF">
        <w:instrText xml:space="preserve"> AUTONUMLGL  </w:instrText>
      </w:r>
      <w:bookmarkStart w:id="75" w:name="_Toc332967726"/>
      <w:bookmarkStart w:id="76" w:name="_Toc479673112"/>
      <w:r w:rsidRPr="00850FAF">
        <w:fldChar w:fldCharType="end"/>
      </w:r>
      <w:r w:rsidR="00164C1B" w:rsidRPr="00850FAF">
        <w:tab/>
      </w:r>
      <w:r w:rsidR="007D3181" w:rsidRPr="00850FAF">
        <w:t>Amendments to the ITT</w:t>
      </w:r>
      <w:bookmarkEnd w:id="75"/>
      <w:bookmarkEnd w:id="76"/>
      <w:r w:rsidR="007D3181" w:rsidRPr="00850FAF">
        <w:t xml:space="preserve"> </w:t>
      </w:r>
    </w:p>
    <w:p w14:paraId="4888423E" w14:textId="77777777" w:rsidR="007D3181" w:rsidRDefault="008E7E2D" w:rsidP="00850FAF">
      <w:pPr>
        <w:pStyle w:val="BodyTextIndent"/>
        <w:rPr>
          <w:snapToGrid w:val="0"/>
        </w:rPr>
      </w:pPr>
      <w:r>
        <w:rPr>
          <w:snapToGrid w:val="0"/>
        </w:rPr>
        <w:t>SLH</w:t>
      </w:r>
      <w:r w:rsidR="007D3181">
        <w:rPr>
          <w:snapToGrid w:val="0"/>
        </w:rPr>
        <w:t xml:space="preserve"> reserves the right to issue amendments or modifications to this ITT during the ITT stage.  These will be </w:t>
      </w:r>
      <w:r w:rsidR="00E7114C">
        <w:rPr>
          <w:snapToGrid w:val="0"/>
        </w:rPr>
        <w:t>amended on the website</w:t>
      </w:r>
      <w:r w:rsidR="007D3181">
        <w:rPr>
          <w:snapToGrid w:val="0"/>
        </w:rPr>
        <w:t xml:space="preserve"> and bids will be assumed to take account of any such modifications and amendments.</w:t>
      </w:r>
    </w:p>
    <w:p w14:paraId="2E62185F" w14:textId="77777777" w:rsidR="007D3181" w:rsidRDefault="006430E6" w:rsidP="00B604B0">
      <w:pPr>
        <w:pStyle w:val="Heading2"/>
      </w:pPr>
      <w:r w:rsidRPr="00850FAF">
        <w:fldChar w:fldCharType="begin"/>
      </w:r>
      <w:r w:rsidR="006F6900" w:rsidRPr="00850FAF">
        <w:instrText xml:space="preserve"> AUTONUMLGL  </w:instrText>
      </w:r>
      <w:bookmarkStart w:id="77" w:name="_Toc332967727"/>
      <w:bookmarkStart w:id="78" w:name="_Toc479673113"/>
      <w:r w:rsidRPr="00850FAF">
        <w:fldChar w:fldCharType="end"/>
      </w:r>
      <w:r w:rsidR="00164C1B" w:rsidRPr="00850FAF">
        <w:tab/>
      </w:r>
      <w:r w:rsidR="007D3181" w:rsidRPr="00850FAF">
        <w:t xml:space="preserve">Procedure for the </w:t>
      </w:r>
      <w:r w:rsidR="0047632E">
        <w:t>electronic s</w:t>
      </w:r>
      <w:r w:rsidR="0047632E" w:rsidRPr="0047632E">
        <w:t>ubmission</w:t>
      </w:r>
      <w:r w:rsidR="0047632E">
        <w:t xml:space="preserve"> </w:t>
      </w:r>
      <w:r w:rsidR="007D3181" w:rsidRPr="00850FAF">
        <w:t>of bids</w:t>
      </w:r>
      <w:bookmarkEnd w:id="77"/>
      <w:bookmarkEnd w:id="78"/>
    </w:p>
    <w:p w14:paraId="044DB1CF" w14:textId="77777777" w:rsidR="0047287E" w:rsidRPr="0047287E" w:rsidRDefault="0047287E" w:rsidP="005B240B">
      <w:pPr>
        <w:rPr>
          <w:szCs w:val="24"/>
        </w:rPr>
      </w:pPr>
      <w:r w:rsidRPr="0047287E">
        <w:rPr>
          <w:szCs w:val="24"/>
        </w:rPr>
        <w:t xml:space="preserve">SLH will </w:t>
      </w:r>
      <w:r w:rsidR="002C0286">
        <w:rPr>
          <w:szCs w:val="24"/>
        </w:rPr>
        <w:t xml:space="preserve">only </w:t>
      </w:r>
      <w:r w:rsidRPr="0047287E">
        <w:rPr>
          <w:szCs w:val="24"/>
        </w:rPr>
        <w:t>accept e-mail submissions.  B</w:t>
      </w:r>
      <w:r w:rsidR="002C0286">
        <w:rPr>
          <w:szCs w:val="24"/>
        </w:rPr>
        <w:t xml:space="preserve">ids should be in Microsoft Word, Excel </w:t>
      </w:r>
      <w:r w:rsidRPr="0047287E">
        <w:rPr>
          <w:b/>
          <w:szCs w:val="24"/>
        </w:rPr>
        <w:t xml:space="preserve">and </w:t>
      </w:r>
      <w:r w:rsidRPr="0047287E">
        <w:rPr>
          <w:szCs w:val="24"/>
        </w:rPr>
        <w:t xml:space="preserve">PDF format.  The submission must be made to </w:t>
      </w:r>
      <w:hyperlink r:id="rId15" w:history="1">
        <w:r w:rsidRPr="0047287E">
          <w:rPr>
            <w:rStyle w:val="Hyperlink"/>
            <w:szCs w:val="24"/>
          </w:rPr>
          <w:t>tender.submission@slhgroup.co.uk</w:t>
        </w:r>
      </w:hyperlink>
      <w:r w:rsidR="001145B5">
        <w:rPr>
          <w:rStyle w:val="Hyperlink"/>
          <w:szCs w:val="24"/>
        </w:rPr>
        <w:t xml:space="preserve">.  </w:t>
      </w:r>
    </w:p>
    <w:p w14:paraId="1883361B" w14:textId="75149C41" w:rsidR="0047287E" w:rsidRPr="0047287E" w:rsidRDefault="0047287E" w:rsidP="00817900">
      <w:pPr>
        <w:ind w:left="0"/>
        <w:jc w:val="both"/>
        <w:rPr>
          <w:szCs w:val="24"/>
        </w:rPr>
      </w:pPr>
    </w:p>
    <w:p w14:paraId="7CBF7495" w14:textId="0B811258" w:rsidR="0047287E" w:rsidRPr="0047287E" w:rsidRDefault="0047287E" w:rsidP="0047287E">
      <w:pPr>
        <w:jc w:val="both"/>
        <w:rPr>
          <w:szCs w:val="24"/>
        </w:rPr>
      </w:pPr>
      <w:r w:rsidRPr="0047287E">
        <w:rPr>
          <w:szCs w:val="24"/>
        </w:rPr>
        <w:t xml:space="preserve">The bid team have no access to this e-mail address until </w:t>
      </w:r>
      <w:r w:rsidR="00F656F1">
        <w:rPr>
          <w:szCs w:val="24"/>
        </w:rPr>
        <w:t xml:space="preserve">the </w:t>
      </w:r>
      <w:r w:rsidRPr="0047287E">
        <w:rPr>
          <w:szCs w:val="24"/>
        </w:rPr>
        <w:t>bid deadline</w:t>
      </w:r>
      <w:r w:rsidR="00F656F1">
        <w:rPr>
          <w:szCs w:val="24"/>
        </w:rPr>
        <w:t xml:space="preserve"> of</w:t>
      </w:r>
      <w:r w:rsidR="001145B5">
        <w:rPr>
          <w:szCs w:val="24"/>
        </w:rPr>
        <w:t xml:space="preserve"> </w:t>
      </w:r>
      <w:r w:rsidR="00E6668B">
        <w:rPr>
          <w:szCs w:val="24"/>
        </w:rPr>
        <w:t>17:00 o</w:t>
      </w:r>
      <w:r w:rsidR="00D3485D" w:rsidRPr="00D3485D">
        <w:rPr>
          <w:szCs w:val="24"/>
        </w:rPr>
        <w:t xml:space="preserve">n </w:t>
      </w:r>
      <w:r w:rsidR="00B177A3">
        <w:rPr>
          <w:szCs w:val="24"/>
        </w:rPr>
        <w:t>04/05</w:t>
      </w:r>
      <w:r w:rsidR="00E7114C">
        <w:rPr>
          <w:szCs w:val="24"/>
        </w:rPr>
        <w:t>/201</w:t>
      </w:r>
      <w:r w:rsidR="00D90356">
        <w:rPr>
          <w:szCs w:val="24"/>
        </w:rPr>
        <w:t>7</w:t>
      </w:r>
      <w:r w:rsidRPr="0047287E">
        <w:rPr>
          <w:szCs w:val="24"/>
        </w:rPr>
        <w:t>.  All bids not submitted by the bid deadline will be rejected.</w:t>
      </w:r>
    </w:p>
    <w:p w14:paraId="57E882F8" w14:textId="77777777" w:rsidR="0047287E" w:rsidRDefault="0047287E" w:rsidP="0047287E">
      <w:pPr>
        <w:jc w:val="both"/>
      </w:pPr>
    </w:p>
    <w:p w14:paraId="0DF55444" w14:textId="77777777" w:rsidR="007D3181" w:rsidRDefault="000054A7" w:rsidP="00295D4D">
      <w:pPr>
        <w:pStyle w:val="BodyTextIndent"/>
        <w:rPr>
          <w:snapToGrid w:val="0"/>
        </w:rPr>
      </w:pPr>
      <w:r>
        <w:rPr>
          <w:snapToGrid w:val="0"/>
        </w:rPr>
        <w:t xml:space="preserve">If a bidder does not comply with the requirements contained in this Section, </w:t>
      </w:r>
      <w:r w:rsidR="008E7E2D">
        <w:rPr>
          <w:snapToGrid w:val="0"/>
        </w:rPr>
        <w:t>SLH</w:t>
      </w:r>
      <w:r>
        <w:rPr>
          <w:snapToGrid w:val="0"/>
        </w:rPr>
        <w:t xml:space="preserve"> may (in its sole discretion) disqualify </w:t>
      </w:r>
      <w:r w:rsidR="00031B74">
        <w:rPr>
          <w:snapToGrid w:val="0"/>
        </w:rPr>
        <w:t>the Bidder</w:t>
      </w:r>
      <w:r>
        <w:rPr>
          <w:snapToGrid w:val="0"/>
        </w:rPr>
        <w:t xml:space="preserve"> from the competition</w:t>
      </w:r>
      <w:r w:rsidR="00965E9E">
        <w:rPr>
          <w:snapToGrid w:val="0"/>
        </w:rPr>
        <w:t>.</w:t>
      </w:r>
    </w:p>
    <w:bookmarkStart w:id="79" w:name="bidderint"/>
    <w:p w14:paraId="17AE64F6" w14:textId="77777777" w:rsidR="007D3181" w:rsidRPr="00850FAF" w:rsidRDefault="006430E6" w:rsidP="00B604B0">
      <w:pPr>
        <w:pStyle w:val="Heading2"/>
      </w:pPr>
      <w:r w:rsidRPr="00850FAF">
        <w:fldChar w:fldCharType="begin"/>
      </w:r>
      <w:r w:rsidR="006F6900" w:rsidRPr="00850FAF">
        <w:instrText xml:space="preserve"> AUTONUMLGL  </w:instrText>
      </w:r>
      <w:bookmarkStart w:id="80" w:name="_Toc332967728"/>
      <w:bookmarkStart w:id="81" w:name="_Toc479673114"/>
      <w:r w:rsidRPr="00850FAF">
        <w:fldChar w:fldCharType="end"/>
      </w:r>
      <w:bookmarkEnd w:id="79"/>
      <w:r w:rsidR="00164C1B" w:rsidRPr="00850FAF">
        <w:tab/>
      </w:r>
      <w:r w:rsidR="007D3181" w:rsidRPr="00850FAF">
        <w:t>Bidder Interviews</w:t>
      </w:r>
      <w:bookmarkEnd w:id="80"/>
      <w:bookmarkEnd w:id="81"/>
    </w:p>
    <w:p w14:paraId="1863E3F2" w14:textId="77777777" w:rsidR="00BA6273" w:rsidRDefault="007D3181" w:rsidP="00850FAF">
      <w:pPr>
        <w:pStyle w:val="BodyTextIndent"/>
      </w:pPr>
      <w:r>
        <w:t xml:space="preserve">Following the deadline for bid submission, </w:t>
      </w:r>
      <w:r w:rsidR="008E7E2D">
        <w:t>SLH</w:t>
      </w:r>
      <w:r>
        <w:t xml:space="preserve"> will evaluate and score each bidder’s pricing submission and written bid against the evaluati</w:t>
      </w:r>
      <w:r w:rsidR="00F05F8A">
        <w:t>on criteria set out</w:t>
      </w:r>
      <w:r>
        <w:t xml:space="preserve">.  </w:t>
      </w:r>
      <w:r w:rsidR="00BA6273">
        <w:t>B</w:t>
      </w:r>
      <w:r>
        <w:t xml:space="preserve">idders </w:t>
      </w:r>
      <w:r w:rsidR="00BA6273">
        <w:t xml:space="preserve">may be </w:t>
      </w:r>
      <w:r>
        <w:t xml:space="preserve">invited to attend an interview to discuss the content of their written bid. </w:t>
      </w:r>
    </w:p>
    <w:p w14:paraId="4B2C85B1" w14:textId="77777777" w:rsidR="007D3181" w:rsidRDefault="008E7E2D" w:rsidP="00850FAF">
      <w:pPr>
        <w:pStyle w:val="BodyTextIndent"/>
        <w:rPr>
          <w:snapToGrid w:val="0"/>
        </w:rPr>
      </w:pPr>
      <w:r>
        <w:rPr>
          <w:snapToGrid w:val="0"/>
        </w:rPr>
        <w:t>SLH</w:t>
      </w:r>
      <w:r w:rsidR="007D3181">
        <w:rPr>
          <w:snapToGrid w:val="0"/>
        </w:rPr>
        <w:t xml:space="preserve"> reserves the right to amend the above timetable.</w:t>
      </w:r>
    </w:p>
    <w:p w14:paraId="0611BBC9" w14:textId="77777777" w:rsidR="007D3181" w:rsidRPr="00164C1B" w:rsidRDefault="006430E6" w:rsidP="00941D01">
      <w:pPr>
        <w:pStyle w:val="Heading1"/>
      </w:pPr>
      <w:r w:rsidRPr="00164C1B">
        <w:fldChar w:fldCharType="begin"/>
      </w:r>
      <w:r w:rsidR="006F6900" w:rsidRPr="00164C1B">
        <w:instrText xml:space="preserve"> AUTONUMLGL  </w:instrText>
      </w:r>
      <w:bookmarkStart w:id="82" w:name="_Toc332967729"/>
      <w:bookmarkStart w:id="83" w:name="_Toc479673115"/>
      <w:r w:rsidRPr="00164C1B">
        <w:fldChar w:fldCharType="end"/>
      </w:r>
      <w:r w:rsidR="00164C1B" w:rsidRPr="00164C1B">
        <w:tab/>
      </w:r>
      <w:r w:rsidR="007D3181" w:rsidRPr="00164C1B">
        <w:t>Evaluation of bids</w:t>
      </w:r>
      <w:bookmarkEnd w:id="82"/>
      <w:bookmarkEnd w:id="83"/>
    </w:p>
    <w:p w14:paraId="715DB162" w14:textId="77777777" w:rsidR="007D3181" w:rsidRPr="00606BD0" w:rsidRDefault="006430E6" w:rsidP="00B604B0">
      <w:pPr>
        <w:pStyle w:val="Heading2"/>
      </w:pPr>
      <w:r w:rsidRPr="00606BD0">
        <w:fldChar w:fldCharType="begin"/>
      </w:r>
      <w:r w:rsidR="006F6900" w:rsidRPr="00606BD0">
        <w:instrText xml:space="preserve"> AUTONUMLGL  </w:instrText>
      </w:r>
      <w:bookmarkStart w:id="84" w:name="_Toc332967730"/>
      <w:bookmarkStart w:id="85" w:name="_Toc479673116"/>
      <w:r w:rsidRPr="00606BD0">
        <w:fldChar w:fldCharType="end"/>
      </w:r>
      <w:r w:rsidR="00164C1B" w:rsidRPr="00606BD0">
        <w:tab/>
      </w:r>
      <w:r w:rsidR="007D3181" w:rsidRPr="00606BD0">
        <w:t>Introduction</w:t>
      </w:r>
      <w:bookmarkEnd w:id="84"/>
      <w:bookmarkEnd w:id="85"/>
    </w:p>
    <w:p w14:paraId="326AF29D" w14:textId="77777777" w:rsidR="007D3181" w:rsidRDefault="007D3181" w:rsidP="00606BD0">
      <w:pPr>
        <w:pStyle w:val="BodyTextIndent"/>
      </w:pPr>
      <w:r>
        <w:rPr>
          <w:snapToGrid w:val="0"/>
        </w:rPr>
        <w:tab/>
      </w:r>
      <w:r>
        <w:t xml:space="preserve">The purpose of this section is to provide information to bidders on the evaluation process for bid submissions and the criteria that will ultimately be used to select the winning bidder. </w:t>
      </w:r>
    </w:p>
    <w:p w14:paraId="4BEA4E2C" w14:textId="77777777" w:rsidR="007D3181" w:rsidRPr="00606BD0" w:rsidRDefault="006430E6" w:rsidP="00B604B0">
      <w:pPr>
        <w:pStyle w:val="Heading2"/>
      </w:pPr>
      <w:r w:rsidRPr="00606BD0">
        <w:fldChar w:fldCharType="begin"/>
      </w:r>
      <w:r w:rsidR="006F6900" w:rsidRPr="00606BD0">
        <w:instrText xml:space="preserve"> AUTONUMLGL  </w:instrText>
      </w:r>
      <w:bookmarkStart w:id="86" w:name="_Toc332967731"/>
      <w:bookmarkStart w:id="87" w:name="_Toc479673117"/>
      <w:r w:rsidRPr="00606BD0">
        <w:fldChar w:fldCharType="end"/>
      </w:r>
      <w:r w:rsidR="00546758" w:rsidRPr="00606BD0">
        <w:tab/>
      </w:r>
      <w:r w:rsidR="007D3181" w:rsidRPr="00606BD0">
        <w:t>Evaluation for compliance</w:t>
      </w:r>
      <w:bookmarkEnd w:id="86"/>
      <w:bookmarkEnd w:id="87"/>
    </w:p>
    <w:p w14:paraId="76C5BF5A" w14:textId="77777777" w:rsidR="007D3181" w:rsidRDefault="007D3181" w:rsidP="00606BD0">
      <w:pPr>
        <w:pStyle w:val="BodyTextIndent"/>
      </w:pPr>
      <w:r>
        <w:rPr>
          <w:snapToGrid w:val="0"/>
        </w:rPr>
        <w:tab/>
        <w:t xml:space="preserve">Bids will be checked initially for compliance with this ITT and for completeness. Bids that are not substantially complete and/or compliant with this ITT may be </w:t>
      </w:r>
      <w:r>
        <w:rPr>
          <w:snapToGrid w:val="0"/>
        </w:rPr>
        <w:lastRenderedPageBreak/>
        <w:t xml:space="preserve">rejected. </w:t>
      </w:r>
      <w:r>
        <w:t xml:space="preserve">During the evaluation period, </w:t>
      </w:r>
      <w:r w:rsidR="008E7E2D">
        <w:t>SLH</w:t>
      </w:r>
      <w:r>
        <w:t xml:space="preserve"> reserves the right to call for further information from </w:t>
      </w:r>
      <w:r w:rsidR="00031B74">
        <w:t>the bidder</w:t>
      </w:r>
      <w:r>
        <w:t xml:space="preserve">s to assist it in its consideration of their bids. </w:t>
      </w:r>
    </w:p>
    <w:bookmarkStart w:id="88" w:name="evaluationcritera"/>
    <w:p w14:paraId="1B4AE9F1" w14:textId="77777777" w:rsidR="007D3181" w:rsidRDefault="006430E6" w:rsidP="00B604B0">
      <w:pPr>
        <w:pStyle w:val="Heading2"/>
        <w:rPr>
          <w:snapToGrid w:val="0"/>
        </w:rPr>
      </w:pPr>
      <w:r>
        <w:fldChar w:fldCharType="begin"/>
      </w:r>
      <w:r w:rsidR="006F6900">
        <w:instrText xml:space="preserve"> AUTONUMLGL  </w:instrText>
      </w:r>
      <w:bookmarkStart w:id="89" w:name="_Toc332967732"/>
      <w:bookmarkStart w:id="90" w:name="_Toc479673118"/>
      <w:r>
        <w:fldChar w:fldCharType="end"/>
      </w:r>
      <w:bookmarkEnd w:id="88"/>
      <w:r w:rsidR="00546758">
        <w:tab/>
      </w:r>
      <w:r w:rsidR="007D3181">
        <w:rPr>
          <w:snapToGrid w:val="0"/>
        </w:rPr>
        <w:t>Evaluation Criteria</w:t>
      </w:r>
      <w:bookmarkEnd w:id="89"/>
      <w:bookmarkEnd w:id="90"/>
    </w:p>
    <w:p w14:paraId="23FD7AF9" w14:textId="0E0C4447" w:rsidR="007D3181" w:rsidRDefault="007D3181" w:rsidP="00606BD0">
      <w:pPr>
        <w:pStyle w:val="BodyTextIndent"/>
        <w:rPr>
          <w:snapToGrid w:val="0"/>
        </w:rPr>
      </w:pPr>
      <w:r>
        <w:rPr>
          <w:snapToGrid w:val="0"/>
        </w:rPr>
        <w:t xml:space="preserve">All written bids will be evaluated </w:t>
      </w:r>
      <w:r w:rsidR="009D69DF">
        <w:rPr>
          <w:snapToGrid w:val="0"/>
        </w:rPr>
        <w:t>based on</w:t>
      </w:r>
      <w:r>
        <w:rPr>
          <w:snapToGrid w:val="0"/>
        </w:rPr>
        <w:t xml:space="preserve"> the criteria set out below to determine the highest scoring bids.  </w:t>
      </w:r>
      <w:r w:rsidR="008E7E2D">
        <w:rPr>
          <w:snapToGrid w:val="0"/>
        </w:rPr>
        <w:t>SLH</w:t>
      </w:r>
      <w:r>
        <w:rPr>
          <w:snapToGrid w:val="0"/>
        </w:rPr>
        <w:t xml:space="preserve"> has allocated a maximum score for each area as follows:</w:t>
      </w:r>
    </w:p>
    <w:p w14:paraId="4E6373AE" w14:textId="77777777" w:rsidR="00A14A7A" w:rsidRDefault="00A14A7A">
      <w:pPr>
        <w:jc w:val="both"/>
        <w:rPr>
          <w:snapToGrid w:val="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047"/>
        <w:gridCol w:w="2564"/>
      </w:tblGrid>
      <w:tr w:rsidR="007D3181" w14:paraId="01B199FC" w14:textId="77777777" w:rsidTr="00431F88">
        <w:trPr>
          <w:cantSplit/>
        </w:trPr>
        <w:tc>
          <w:tcPr>
            <w:tcW w:w="2507" w:type="dxa"/>
            <w:tcBorders>
              <w:bottom w:val="single" w:sz="4" w:space="0" w:color="auto"/>
            </w:tcBorders>
            <w:shd w:val="clear" w:color="auto" w:fill="E0E0E0"/>
          </w:tcPr>
          <w:p w14:paraId="5859B027" w14:textId="77777777" w:rsidR="007D3181" w:rsidRDefault="00886C0E" w:rsidP="00F5022A">
            <w:pPr>
              <w:keepNext/>
              <w:jc w:val="both"/>
              <w:rPr>
                <w:b/>
                <w:bCs/>
                <w:snapToGrid w:val="0"/>
              </w:rPr>
            </w:pPr>
            <w:r>
              <w:rPr>
                <w:snapToGrid w:val="0"/>
              </w:rPr>
              <w:br w:type="page"/>
            </w:r>
            <w:r w:rsidR="007D3181">
              <w:rPr>
                <w:b/>
                <w:bCs/>
                <w:snapToGrid w:val="0"/>
              </w:rPr>
              <w:t>Criteria</w:t>
            </w:r>
          </w:p>
        </w:tc>
        <w:tc>
          <w:tcPr>
            <w:tcW w:w="2047" w:type="dxa"/>
            <w:tcBorders>
              <w:bottom w:val="single" w:sz="4" w:space="0" w:color="auto"/>
            </w:tcBorders>
            <w:shd w:val="clear" w:color="auto" w:fill="E0E0E0"/>
          </w:tcPr>
          <w:p w14:paraId="03C7AF20" w14:textId="77777777" w:rsidR="007D3181" w:rsidRDefault="007D3181">
            <w:pPr>
              <w:jc w:val="both"/>
              <w:rPr>
                <w:b/>
                <w:bCs/>
                <w:snapToGrid w:val="0"/>
              </w:rPr>
            </w:pPr>
            <w:r>
              <w:rPr>
                <w:b/>
                <w:bCs/>
                <w:snapToGrid w:val="0"/>
              </w:rPr>
              <w:t>Maximum Score</w:t>
            </w:r>
          </w:p>
          <w:p w14:paraId="1E9601C5" w14:textId="77777777" w:rsidR="007D3181" w:rsidRDefault="007D3181">
            <w:pPr>
              <w:jc w:val="both"/>
              <w:rPr>
                <w:b/>
                <w:bCs/>
                <w:snapToGrid w:val="0"/>
              </w:rPr>
            </w:pPr>
          </w:p>
        </w:tc>
        <w:tc>
          <w:tcPr>
            <w:tcW w:w="0" w:type="auto"/>
            <w:tcBorders>
              <w:bottom w:val="single" w:sz="4" w:space="0" w:color="auto"/>
            </w:tcBorders>
            <w:shd w:val="clear" w:color="auto" w:fill="E0E0E0"/>
          </w:tcPr>
          <w:p w14:paraId="7BCE9D4F" w14:textId="77777777" w:rsidR="007D3181" w:rsidRDefault="007D3181">
            <w:pPr>
              <w:jc w:val="both"/>
              <w:rPr>
                <w:b/>
                <w:bCs/>
                <w:snapToGrid w:val="0"/>
              </w:rPr>
            </w:pPr>
            <w:r>
              <w:rPr>
                <w:b/>
                <w:bCs/>
                <w:snapToGrid w:val="0"/>
              </w:rPr>
              <w:t>Bidders Score</w:t>
            </w:r>
          </w:p>
          <w:p w14:paraId="4075C920" w14:textId="77777777" w:rsidR="007D3181" w:rsidRDefault="007D3181">
            <w:pPr>
              <w:jc w:val="both"/>
              <w:rPr>
                <w:b/>
                <w:bCs/>
                <w:snapToGrid w:val="0"/>
              </w:rPr>
            </w:pPr>
          </w:p>
        </w:tc>
      </w:tr>
      <w:tr w:rsidR="007D3181" w14:paraId="0277A631" w14:textId="77777777" w:rsidTr="00431F88">
        <w:trPr>
          <w:cantSplit/>
          <w:trHeight w:val="509"/>
        </w:trPr>
        <w:tc>
          <w:tcPr>
            <w:tcW w:w="2507" w:type="dxa"/>
          </w:tcPr>
          <w:p w14:paraId="156D055B" w14:textId="77777777" w:rsidR="007D3181" w:rsidRDefault="007D3181" w:rsidP="00F5022A">
            <w:pPr>
              <w:pStyle w:val="GeneralInd2"/>
              <w:keepNext/>
              <w:widowControl w:val="0"/>
              <w:numPr>
                <w:ilvl w:val="0"/>
                <w:numId w:val="0"/>
              </w:numPr>
              <w:autoSpaceDE w:val="0"/>
              <w:autoSpaceDN w:val="0"/>
              <w:adjustRightInd w:val="0"/>
              <w:spacing w:after="0"/>
              <w:rPr>
                <w:rFonts w:cs="Arial"/>
                <w:snapToGrid w:val="0"/>
                <w:lang w:val="en-US"/>
              </w:rPr>
            </w:pPr>
            <w:r>
              <w:rPr>
                <w:rFonts w:cs="Arial"/>
                <w:snapToGrid w:val="0"/>
                <w:lang w:val="en-US"/>
              </w:rPr>
              <w:t xml:space="preserve">Pricing </w:t>
            </w:r>
          </w:p>
          <w:p w14:paraId="12733F5E" w14:textId="77777777" w:rsidR="007D3181" w:rsidRDefault="007D3181" w:rsidP="00F5022A">
            <w:pPr>
              <w:pStyle w:val="GeneralInd2"/>
              <w:keepNext/>
              <w:widowControl w:val="0"/>
              <w:numPr>
                <w:ilvl w:val="0"/>
                <w:numId w:val="0"/>
              </w:numPr>
              <w:autoSpaceDE w:val="0"/>
              <w:autoSpaceDN w:val="0"/>
              <w:adjustRightInd w:val="0"/>
              <w:spacing w:after="0"/>
              <w:rPr>
                <w:rFonts w:cs="Arial"/>
                <w:snapToGrid w:val="0"/>
                <w:lang w:val="en-US"/>
              </w:rPr>
            </w:pPr>
          </w:p>
        </w:tc>
        <w:tc>
          <w:tcPr>
            <w:tcW w:w="2047" w:type="dxa"/>
          </w:tcPr>
          <w:p w14:paraId="6A52B251" w14:textId="20B4B5B3" w:rsidR="007D3181" w:rsidRDefault="00AE16C3">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4</w:t>
            </w:r>
            <w:r w:rsidR="00C83EE4">
              <w:rPr>
                <w:rFonts w:cs="Arial"/>
                <w:snapToGrid w:val="0"/>
                <w:lang w:val="en-US"/>
              </w:rPr>
              <w:t>0</w:t>
            </w:r>
          </w:p>
        </w:tc>
        <w:tc>
          <w:tcPr>
            <w:tcW w:w="0" w:type="auto"/>
          </w:tcPr>
          <w:p w14:paraId="018FBDF9" w14:textId="77777777" w:rsidR="007D3181" w:rsidRDefault="007D3181">
            <w:pPr>
              <w:jc w:val="both"/>
              <w:rPr>
                <w:b/>
                <w:bCs/>
                <w:snapToGrid w:val="0"/>
              </w:rPr>
            </w:pPr>
          </w:p>
        </w:tc>
      </w:tr>
      <w:tr w:rsidR="00631A6C" w14:paraId="01995C7A" w14:textId="77777777" w:rsidTr="00431F88">
        <w:trPr>
          <w:cantSplit/>
        </w:trPr>
        <w:tc>
          <w:tcPr>
            <w:tcW w:w="2507" w:type="dxa"/>
          </w:tcPr>
          <w:p w14:paraId="432F6A23" w14:textId="77777777" w:rsidR="00631A6C" w:rsidRDefault="003B4B41" w:rsidP="00F5022A">
            <w:pPr>
              <w:pStyle w:val="GeneralInd2"/>
              <w:keepNext/>
              <w:widowControl w:val="0"/>
              <w:numPr>
                <w:ilvl w:val="0"/>
                <w:numId w:val="0"/>
              </w:numPr>
              <w:autoSpaceDE w:val="0"/>
              <w:autoSpaceDN w:val="0"/>
              <w:adjustRightInd w:val="0"/>
              <w:spacing w:after="0"/>
              <w:rPr>
                <w:snapToGrid w:val="0"/>
              </w:rPr>
            </w:pPr>
            <w:r>
              <w:rPr>
                <w:snapToGrid w:val="0"/>
              </w:rPr>
              <w:t>Solution proposal</w:t>
            </w:r>
          </w:p>
          <w:p w14:paraId="0D0798DE" w14:textId="77777777" w:rsidR="00631A6C" w:rsidRDefault="00631A6C" w:rsidP="00F5022A">
            <w:pPr>
              <w:pStyle w:val="GeneralInd2"/>
              <w:keepNext/>
              <w:widowControl w:val="0"/>
              <w:numPr>
                <w:ilvl w:val="0"/>
                <w:numId w:val="0"/>
              </w:numPr>
              <w:autoSpaceDE w:val="0"/>
              <w:autoSpaceDN w:val="0"/>
              <w:adjustRightInd w:val="0"/>
              <w:spacing w:after="0"/>
              <w:rPr>
                <w:snapToGrid w:val="0"/>
              </w:rPr>
            </w:pPr>
          </w:p>
        </w:tc>
        <w:tc>
          <w:tcPr>
            <w:tcW w:w="2047" w:type="dxa"/>
          </w:tcPr>
          <w:p w14:paraId="77804733" w14:textId="77777777" w:rsidR="00631A6C" w:rsidRDefault="003B4B41">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4</w:t>
            </w:r>
            <w:r w:rsidR="00BA6273">
              <w:rPr>
                <w:rFonts w:cs="Arial"/>
                <w:snapToGrid w:val="0"/>
                <w:lang w:val="en-US"/>
              </w:rPr>
              <w:t>0</w:t>
            </w:r>
          </w:p>
        </w:tc>
        <w:tc>
          <w:tcPr>
            <w:tcW w:w="0" w:type="auto"/>
          </w:tcPr>
          <w:p w14:paraId="0F386578" w14:textId="77777777" w:rsidR="00631A6C" w:rsidRDefault="00631A6C">
            <w:pPr>
              <w:jc w:val="both"/>
              <w:rPr>
                <w:b/>
                <w:bCs/>
                <w:snapToGrid w:val="0"/>
              </w:rPr>
            </w:pPr>
          </w:p>
        </w:tc>
      </w:tr>
      <w:tr w:rsidR="003B4B41" w14:paraId="230825A3" w14:textId="77777777" w:rsidTr="00431F88">
        <w:trPr>
          <w:cantSplit/>
          <w:trHeight w:val="511"/>
        </w:trPr>
        <w:tc>
          <w:tcPr>
            <w:tcW w:w="2507" w:type="dxa"/>
          </w:tcPr>
          <w:p w14:paraId="737D6A6A" w14:textId="77777777" w:rsidR="003B4B41" w:rsidRDefault="003B4B41" w:rsidP="00F5022A">
            <w:pPr>
              <w:pStyle w:val="GeneralInd2"/>
              <w:keepNext/>
              <w:widowControl w:val="0"/>
              <w:numPr>
                <w:ilvl w:val="0"/>
                <w:numId w:val="0"/>
              </w:numPr>
              <w:autoSpaceDE w:val="0"/>
              <w:autoSpaceDN w:val="0"/>
              <w:adjustRightInd w:val="0"/>
              <w:spacing w:after="0"/>
              <w:rPr>
                <w:snapToGrid w:val="0"/>
              </w:rPr>
            </w:pPr>
            <w:r>
              <w:rPr>
                <w:snapToGrid w:val="0"/>
              </w:rPr>
              <w:t>Ability to deliver</w:t>
            </w:r>
          </w:p>
        </w:tc>
        <w:tc>
          <w:tcPr>
            <w:tcW w:w="2047" w:type="dxa"/>
          </w:tcPr>
          <w:p w14:paraId="2D686A42" w14:textId="77777777" w:rsidR="003B4B41" w:rsidRDefault="003B4B41">
            <w:pPr>
              <w:pStyle w:val="GeneralInd2"/>
              <w:widowControl w:val="0"/>
              <w:numPr>
                <w:ilvl w:val="0"/>
                <w:numId w:val="0"/>
              </w:numPr>
              <w:autoSpaceDE w:val="0"/>
              <w:autoSpaceDN w:val="0"/>
              <w:adjustRightInd w:val="0"/>
              <w:spacing w:after="0"/>
              <w:rPr>
                <w:rFonts w:cs="Arial"/>
                <w:snapToGrid w:val="0"/>
                <w:lang w:val="en-US"/>
              </w:rPr>
            </w:pPr>
            <w:r>
              <w:rPr>
                <w:rFonts w:cs="Arial"/>
                <w:snapToGrid w:val="0"/>
                <w:lang w:val="en-US"/>
              </w:rPr>
              <w:t>20</w:t>
            </w:r>
          </w:p>
        </w:tc>
        <w:tc>
          <w:tcPr>
            <w:tcW w:w="0" w:type="auto"/>
          </w:tcPr>
          <w:p w14:paraId="19C12DD6" w14:textId="77777777" w:rsidR="003B4B41" w:rsidRDefault="003B4B41">
            <w:pPr>
              <w:jc w:val="both"/>
              <w:rPr>
                <w:b/>
                <w:bCs/>
                <w:snapToGrid w:val="0"/>
              </w:rPr>
            </w:pPr>
          </w:p>
        </w:tc>
      </w:tr>
    </w:tbl>
    <w:p w14:paraId="7FB7C251" w14:textId="4F608CD0" w:rsidR="00AE16C3" w:rsidRDefault="00AE16C3" w:rsidP="00CD2E7B">
      <w:pPr>
        <w:keepNext/>
        <w:shd w:val="clear" w:color="auto" w:fill="FFFFFF"/>
        <w:spacing w:before="120" w:after="120" w:line="312" w:lineRule="exact"/>
        <w:ind w:left="0" w:right="14"/>
        <w:outlineLvl w:val="1"/>
        <w:rPr>
          <w:b/>
          <w:bCs/>
          <w:snapToGrid w:val="0"/>
          <w:color w:val="000000"/>
          <w:spacing w:val="-2"/>
          <w:szCs w:val="24"/>
        </w:rPr>
      </w:pPr>
      <w:r>
        <w:rPr>
          <w:b/>
          <w:bCs/>
          <w:snapToGrid w:val="0"/>
          <w:color w:val="000000"/>
          <w:spacing w:val="-2"/>
          <w:szCs w:val="24"/>
        </w:rPr>
        <w:t>Ability to deliver</w:t>
      </w:r>
    </w:p>
    <w:p w14:paraId="044C5EFE" w14:textId="17C7A980" w:rsidR="00DE67DE" w:rsidRPr="00F27164" w:rsidRDefault="00DE67DE" w:rsidP="00DE67DE">
      <w:pPr>
        <w:pStyle w:val="ListParagraph"/>
        <w:numPr>
          <w:ilvl w:val="0"/>
          <w:numId w:val="28"/>
        </w:numPr>
        <w:spacing w:after="0" w:line="240" w:lineRule="auto"/>
        <w:ind w:left="720"/>
        <w:jc w:val="both"/>
        <w:rPr>
          <w:rFonts w:ascii="Arial" w:hAnsi="Arial" w:cs="Arial"/>
          <w:b/>
        </w:rPr>
      </w:pPr>
      <w:r>
        <w:rPr>
          <w:rFonts w:ascii="Arial" w:hAnsi="Arial" w:cs="Arial"/>
          <w:b/>
        </w:rPr>
        <w:t xml:space="preserve">Customer Service / Account Management </w:t>
      </w:r>
      <w:r w:rsidR="00AE16C3">
        <w:rPr>
          <w:rFonts w:ascii="Arial" w:hAnsi="Arial" w:cs="Arial"/>
          <w:b/>
        </w:rPr>
        <w:t>(Weighting 20</w:t>
      </w:r>
      <w:r w:rsidRPr="00F27164">
        <w:rPr>
          <w:rFonts w:ascii="Arial" w:hAnsi="Arial" w:cs="Arial"/>
          <w:b/>
        </w:rPr>
        <w:t>%):</w:t>
      </w:r>
    </w:p>
    <w:p w14:paraId="00E4DE4A" w14:textId="70E7557A" w:rsidR="00DE67DE" w:rsidRDefault="00DE67DE" w:rsidP="00DE67DE">
      <w:pPr>
        <w:jc w:val="both"/>
      </w:pPr>
      <w:r w:rsidRPr="00635F8E">
        <w:t>Contract management, reporting, account management, technical support, online account management/billing, network porting</w:t>
      </w:r>
      <w:r>
        <w:t>.</w:t>
      </w:r>
    </w:p>
    <w:p w14:paraId="3C9757AA" w14:textId="2777FE33" w:rsidR="00AE16C3" w:rsidRPr="00AE16C3" w:rsidRDefault="00AE16C3" w:rsidP="00AE16C3">
      <w:pPr>
        <w:spacing w:before="240" w:after="240"/>
        <w:ind w:left="0"/>
        <w:jc w:val="both"/>
        <w:rPr>
          <w:b/>
        </w:rPr>
      </w:pPr>
      <w:r w:rsidRPr="00AE16C3">
        <w:rPr>
          <w:b/>
        </w:rPr>
        <w:t>Solution proposal</w:t>
      </w:r>
    </w:p>
    <w:p w14:paraId="67307035" w14:textId="77019E99" w:rsidR="00DE67DE" w:rsidRPr="00F27164" w:rsidRDefault="00AE16C3" w:rsidP="00DE67DE">
      <w:pPr>
        <w:pStyle w:val="ListParagraph"/>
        <w:numPr>
          <w:ilvl w:val="0"/>
          <w:numId w:val="28"/>
        </w:numPr>
        <w:spacing w:after="0" w:line="240" w:lineRule="auto"/>
        <w:ind w:left="720"/>
        <w:jc w:val="both"/>
        <w:rPr>
          <w:rFonts w:ascii="Arial" w:hAnsi="Arial" w:cs="Arial"/>
          <w:b/>
        </w:rPr>
      </w:pPr>
      <w:r>
        <w:rPr>
          <w:rFonts w:ascii="Arial" w:hAnsi="Arial" w:cs="Arial"/>
          <w:b/>
        </w:rPr>
        <w:t>Network coverage (Weighting 1</w:t>
      </w:r>
      <w:r w:rsidR="00DE67DE" w:rsidRPr="00F27164">
        <w:rPr>
          <w:rFonts w:ascii="Arial" w:hAnsi="Arial" w:cs="Arial"/>
          <w:b/>
        </w:rPr>
        <w:t>0%):</w:t>
      </w:r>
    </w:p>
    <w:p w14:paraId="484D8B5A" w14:textId="301CAB66" w:rsidR="00DE67DE" w:rsidRPr="00635F8E" w:rsidRDefault="00DE67DE" w:rsidP="00DE67DE">
      <w:pPr>
        <w:ind w:left="717"/>
        <w:jc w:val="both"/>
      </w:pPr>
      <w:r>
        <w:t xml:space="preserve">Excellent </w:t>
      </w:r>
      <w:r w:rsidRPr="00635F8E">
        <w:t xml:space="preserve">geographic </w:t>
      </w:r>
      <w:r>
        <w:t xml:space="preserve">network </w:t>
      </w:r>
      <w:r w:rsidRPr="00635F8E">
        <w:t>coverage</w:t>
      </w:r>
      <w:r>
        <w:t xml:space="preserve"> of the areas indicated in section 3.2. Identification of low</w:t>
      </w:r>
      <w:r w:rsidRPr="00635F8E">
        <w:t>/no signal areas</w:t>
      </w:r>
      <w:r>
        <w:t>.</w:t>
      </w:r>
    </w:p>
    <w:p w14:paraId="61E7E8CA" w14:textId="3E847C81"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Call and data solutions (Weighting 1</w:t>
      </w:r>
      <w:r w:rsidR="00AE16C3">
        <w:rPr>
          <w:rFonts w:ascii="Arial" w:hAnsi="Arial" w:cs="Arial"/>
          <w:b/>
        </w:rPr>
        <w:t>5</w:t>
      </w:r>
      <w:r w:rsidRPr="00F27164">
        <w:rPr>
          <w:rFonts w:ascii="Arial" w:hAnsi="Arial" w:cs="Arial"/>
          <w:b/>
        </w:rPr>
        <w:t>%):</w:t>
      </w:r>
    </w:p>
    <w:p w14:paraId="18DA7935" w14:textId="45DE81BF" w:rsidR="00DE67DE" w:rsidRPr="00635F8E" w:rsidRDefault="00DE67DE" w:rsidP="00DE67DE">
      <w:pPr>
        <w:ind w:left="717"/>
        <w:jc w:val="both"/>
      </w:pPr>
      <w:r w:rsidRPr="00635F8E">
        <w:t xml:space="preserve">Tariffs, bundles, Group calls, </w:t>
      </w:r>
      <w:r>
        <w:t xml:space="preserve">cross network calls, </w:t>
      </w:r>
      <w:r w:rsidRPr="00635F8E">
        <w:t>personal calls</w:t>
      </w:r>
      <w:r>
        <w:t>.</w:t>
      </w:r>
    </w:p>
    <w:p w14:paraId="1068A858" w14:textId="333AE94B"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Hardware (Weighting 1</w:t>
      </w:r>
      <w:r w:rsidR="00AE16C3">
        <w:rPr>
          <w:rFonts w:ascii="Arial" w:hAnsi="Arial" w:cs="Arial"/>
          <w:b/>
        </w:rPr>
        <w:t>5</w:t>
      </w:r>
      <w:r w:rsidRPr="00F27164">
        <w:rPr>
          <w:rFonts w:ascii="Arial" w:hAnsi="Arial" w:cs="Arial"/>
          <w:b/>
        </w:rPr>
        <w:t>%):</w:t>
      </w:r>
    </w:p>
    <w:p w14:paraId="1A0EF364" w14:textId="4FD35ACB" w:rsidR="00DE67DE" w:rsidRDefault="00DE67DE" w:rsidP="00DE67DE">
      <w:pPr>
        <w:ind w:left="717"/>
        <w:jc w:val="both"/>
      </w:pPr>
      <w:r>
        <w:t>Provision of</w:t>
      </w:r>
      <w:r w:rsidRPr="00635F8E">
        <w:t xml:space="preserve"> device types, </w:t>
      </w:r>
      <w:r>
        <w:t xml:space="preserve">ongoing </w:t>
      </w:r>
      <w:r w:rsidRPr="00635F8E">
        <w:t xml:space="preserve">technical support, </w:t>
      </w:r>
      <w:r>
        <w:t xml:space="preserve">support for </w:t>
      </w:r>
      <w:r w:rsidRPr="00635F8E">
        <w:t>repairs/replacements, recycling</w:t>
      </w:r>
      <w:r>
        <w:t xml:space="preserve"> of old devices.</w:t>
      </w:r>
    </w:p>
    <w:p w14:paraId="43C10C1A" w14:textId="77777777" w:rsidR="00AE16C3" w:rsidRDefault="00AE16C3" w:rsidP="00AE16C3">
      <w:pPr>
        <w:ind w:left="0"/>
        <w:jc w:val="both"/>
      </w:pPr>
    </w:p>
    <w:p w14:paraId="30B1FD41" w14:textId="5197B329" w:rsidR="00AE16C3" w:rsidRPr="00AE16C3" w:rsidRDefault="00AE16C3" w:rsidP="00AE16C3">
      <w:pPr>
        <w:ind w:left="0"/>
        <w:jc w:val="both"/>
        <w:rPr>
          <w:b/>
        </w:rPr>
      </w:pPr>
      <w:r w:rsidRPr="00AE16C3">
        <w:rPr>
          <w:b/>
        </w:rPr>
        <w:t>Pricing</w:t>
      </w:r>
    </w:p>
    <w:p w14:paraId="4A9BF861" w14:textId="00A07094" w:rsidR="00DE67DE" w:rsidRPr="00F27164" w:rsidRDefault="00DE67DE" w:rsidP="00DE67DE">
      <w:pPr>
        <w:pStyle w:val="ListParagraph"/>
        <w:numPr>
          <w:ilvl w:val="0"/>
          <w:numId w:val="28"/>
        </w:numPr>
        <w:spacing w:after="0" w:line="240" w:lineRule="auto"/>
        <w:ind w:left="720"/>
        <w:jc w:val="both"/>
        <w:rPr>
          <w:rFonts w:ascii="Arial" w:hAnsi="Arial" w:cs="Arial"/>
          <w:b/>
        </w:rPr>
      </w:pPr>
      <w:r w:rsidRPr="00F27164">
        <w:rPr>
          <w:rFonts w:ascii="Arial" w:hAnsi="Arial" w:cs="Arial"/>
          <w:b/>
        </w:rPr>
        <w:t xml:space="preserve">Price (Weighting </w:t>
      </w:r>
      <w:r w:rsidR="00AE16C3">
        <w:rPr>
          <w:rFonts w:ascii="Arial" w:hAnsi="Arial" w:cs="Arial"/>
          <w:b/>
        </w:rPr>
        <w:t>4</w:t>
      </w:r>
      <w:r w:rsidRPr="00F27164">
        <w:rPr>
          <w:rFonts w:ascii="Arial" w:hAnsi="Arial" w:cs="Arial"/>
          <w:b/>
        </w:rPr>
        <w:t>0%):</w:t>
      </w:r>
    </w:p>
    <w:p w14:paraId="5C946BCA" w14:textId="2BBDAC29" w:rsidR="001F226A" w:rsidRDefault="00DE67DE" w:rsidP="00DE67DE">
      <w:pPr>
        <w:ind w:left="360" w:firstLine="360"/>
        <w:jc w:val="both"/>
      </w:pPr>
      <w:r w:rsidRPr="00635F8E">
        <w:t>The most economically advantageous tender.</w:t>
      </w:r>
    </w:p>
    <w:p w14:paraId="26827D95" w14:textId="77777777" w:rsidR="001F226A" w:rsidRDefault="001F226A">
      <w:pPr>
        <w:widowControl/>
        <w:autoSpaceDE/>
        <w:autoSpaceDN/>
        <w:adjustRightInd/>
        <w:ind w:left="0"/>
      </w:pPr>
      <w:r>
        <w:br w:type="page"/>
      </w:r>
    </w:p>
    <w:p w14:paraId="4BDD58AB" w14:textId="77777777" w:rsidR="00154104" w:rsidRPr="00154104" w:rsidRDefault="00154104" w:rsidP="00154104">
      <w:pPr>
        <w:pStyle w:val="Heading2"/>
      </w:pPr>
    </w:p>
    <w:p w14:paraId="059F81A0" w14:textId="5F2ABB78" w:rsidR="00154104" w:rsidRPr="00154104" w:rsidRDefault="00154104" w:rsidP="00B9517C">
      <w:pPr>
        <w:rPr>
          <w:b/>
        </w:rPr>
      </w:pPr>
      <w:r w:rsidRPr="00154104">
        <w:t>The price element of the score is outlined</w:t>
      </w:r>
      <w:r w:rsidR="003D3E58">
        <w:t xml:space="preserve"> in section 6.3</w:t>
      </w:r>
      <w:r w:rsidRPr="00154104">
        <w:t xml:space="preserve"> above. </w:t>
      </w:r>
      <w:r>
        <w:t>T</w:t>
      </w:r>
      <w:r w:rsidRPr="00154104">
        <w:t>he lowest calculated cost, from Appendix 5 - Price Submission Template submitted, will be allocated the maximum score. Each of the higher priced tenders will then be weighted as a percentage against the cost that achieved the maximum score.</w:t>
      </w:r>
    </w:p>
    <w:p w14:paraId="533C8102" w14:textId="77777777" w:rsidR="00154104" w:rsidRPr="00154104" w:rsidRDefault="00154104" w:rsidP="00B9517C">
      <w:pPr>
        <w:rPr>
          <w:b/>
        </w:rPr>
      </w:pPr>
      <w:r w:rsidRPr="00154104">
        <w:t>Example:</w:t>
      </w:r>
    </w:p>
    <w:p w14:paraId="532E182C" w14:textId="77777777" w:rsidR="00154104" w:rsidRPr="00154104" w:rsidRDefault="00154104" w:rsidP="00B9517C">
      <w:pPr>
        <w:rPr>
          <w:b/>
        </w:rPr>
      </w:pPr>
      <w:r w:rsidRPr="00154104">
        <w:t>Lot 1: Bidder 3 submits the lowest overall price</w:t>
      </w:r>
    </w:p>
    <w:p w14:paraId="2A621FC9" w14:textId="77777777" w:rsidR="00154104" w:rsidRPr="00154104" w:rsidRDefault="00154104" w:rsidP="00B9517C">
      <w:pPr>
        <w:rPr>
          <w:b/>
        </w:rPr>
      </w:pPr>
    </w:p>
    <w:tbl>
      <w:tblPr>
        <w:tblW w:w="6652" w:type="dxa"/>
        <w:tblInd w:w="709" w:type="dxa"/>
        <w:tblCellMar>
          <w:left w:w="0" w:type="dxa"/>
          <w:right w:w="0" w:type="dxa"/>
        </w:tblCellMar>
        <w:tblLook w:val="04A0" w:firstRow="1" w:lastRow="0" w:firstColumn="1" w:lastColumn="0" w:noHBand="0" w:noVBand="1"/>
      </w:tblPr>
      <w:tblGrid>
        <w:gridCol w:w="2097"/>
        <w:gridCol w:w="2241"/>
        <w:gridCol w:w="2314"/>
      </w:tblGrid>
      <w:tr w:rsidR="00B177A3" w:rsidRPr="00154104" w14:paraId="2CFB9D84" w14:textId="77777777" w:rsidTr="00B9517C">
        <w:trPr>
          <w:trHeight w:val="48"/>
        </w:trPr>
        <w:tc>
          <w:tcPr>
            <w:tcW w:w="209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16A26A8" w14:textId="77777777" w:rsidR="00154104" w:rsidRPr="00154104" w:rsidRDefault="00154104" w:rsidP="00B9517C">
            <w:pPr>
              <w:jc w:val="center"/>
              <w:rPr>
                <w:b/>
                <w:bCs/>
                <w:snapToGrid w:val="0"/>
              </w:rPr>
            </w:pPr>
            <w:r w:rsidRPr="00154104">
              <w:rPr>
                <w:b/>
                <w:bCs/>
                <w:snapToGrid w:val="0"/>
              </w:rPr>
              <w:t>Candidate</w:t>
            </w:r>
          </w:p>
        </w:tc>
        <w:tc>
          <w:tcPr>
            <w:tcW w:w="224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059BD32" w14:textId="77777777" w:rsidR="00154104" w:rsidRPr="00154104" w:rsidRDefault="00154104" w:rsidP="00B9517C">
            <w:pPr>
              <w:rPr>
                <w:b/>
                <w:bCs/>
                <w:snapToGrid w:val="0"/>
              </w:rPr>
            </w:pPr>
            <w:r w:rsidRPr="00154104">
              <w:rPr>
                <w:b/>
                <w:bCs/>
                <w:snapToGrid w:val="0"/>
              </w:rPr>
              <w:t xml:space="preserve">Total Cost </w:t>
            </w:r>
          </w:p>
        </w:tc>
        <w:tc>
          <w:tcPr>
            <w:tcW w:w="231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DBBE98C" w14:textId="3774DCF0" w:rsidR="00154104" w:rsidRPr="00154104" w:rsidRDefault="00B9517C" w:rsidP="00B9517C">
            <w:pPr>
              <w:rPr>
                <w:b/>
                <w:bCs/>
                <w:snapToGrid w:val="0"/>
              </w:rPr>
            </w:pPr>
            <w:r>
              <w:rPr>
                <w:b/>
                <w:bCs/>
                <w:snapToGrid w:val="0"/>
              </w:rPr>
              <w:t xml:space="preserve">Price </w:t>
            </w:r>
            <w:r w:rsidR="00154104" w:rsidRPr="00154104">
              <w:rPr>
                <w:b/>
                <w:bCs/>
                <w:snapToGrid w:val="0"/>
              </w:rPr>
              <w:t>Score</w:t>
            </w:r>
          </w:p>
        </w:tc>
      </w:tr>
      <w:tr w:rsidR="00154104" w:rsidRPr="00154104" w14:paraId="4318216B"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69BF5" w14:textId="7A2C8B96" w:rsidR="00154104" w:rsidRPr="00154104" w:rsidRDefault="00154104" w:rsidP="00B9517C">
            <w:pPr>
              <w:rPr>
                <w:b/>
              </w:rPr>
            </w:pPr>
            <w:r w:rsidRPr="00154104">
              <w:t>1</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9D907" w14:textId="77777777" w:rsidR="00154104" w:rsidRPr="00154104" w:rsidRDefault="00154104" w:rsidP="00B9517C">
            <w:pPr>
              <w:rPr>
                <w:b/>
              </w:rPr>
            </w:pPr>
            <w:r w:rsidRPr="00154104">
              <w:t>£  132,000</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79EE8" w14:textId="7B3B76F9" w:rsidR="00154104" w:rsidRPr="00154104" w:rsidRDefault="00B177A3" w:rsidP="00B9517C">
            <w:pPr>
              <w:rPr>
                <w:b/>
              </w:rPr>
            </w:pPr>
            <w:r>
              <w:t>37.88</w:t>
            </w:r>
          </w:p>
        </w:tc>
      </w:tr>
      <w:tr w:rsidR="00154104" w:rsidRPr="00154104" w14:paraId="237194BD"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6EF73" w14:textId="195ECEB5" w:rsidR="00154104" w:rsidRPr="00154104" w:rsidRDefault="00154104" w:rsidP="00B9517C">
            <w:pPr>
              <w:rPr>
                <w:b/>
              </w:rPr>
            </w:pPr>
            <w:r w:rsidRPr="00154104">
              <w:t>2</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CBFA1" w14:textId="77777777" w:rsidR="00154104" w:rsidRPr="00154104" w:rsidRDefault="00154104" w:rsidP="00B9517C">
            <w:pPr>
              <w:rPr>
                <w:b/>
              </w:rPr>
            </w:pPr>
            <w:r w:rsidRPr="00154104">
              <w:t xml:space="preserve">£  130,000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06DCF" w14:textId="335022AC" w:rsidR="00154104" w:rsidRPr="00154104" w:rsidRDefault="00B177A3" w:rsidP="00B9517C">
            <w:pPr>
              <w:rPr>
                <w:b/>
              </w:rPr>
            </w:pPr>
            <w:r>
              <w:t>38.46</w:t>
            </w:r>
          </w:p>
        </w:tc>
      </w:tr>
      <w:tr w:rsidR="00154104" w:rsidRPr="00154104" w14:paraId="1EBE2B98"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3D7EC" w14:textId="608EBFC7" w:rsidR="00154104" w:rsidRPr="00154104" w:rsidRDefault="00154104" w:rsidP="00B9517C">
            <w:pPr>
              <w:rPr>
                <w:b/>
              </w:rPr>
            </w:pPr>
            <w:r w:rsidRPr="00154104">
              <w:t>3</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F5A98" w14:textId="77777777" w:rsidR="00154104" w:rsidRPr="00154104" w:rsidRDefault="00154104" w:rsidP="00B9517C">
            <w:pPr>
              <w:rPr>
                <w:b/>
              </w:rPr>
            </w:pPr>
            <w:r w:rsidRPr="00154104">
              <w:t xml:space="preserve">£  125,000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3353C" w14:textId="529124EA" w:rsidR="00154104" w:rsidRPr="00154104" w:rsidRDefault="00B177A3" w:rsidP="00B9517C">
            <w:pPr>
              <w:rPr>
                <w:b/>
              </w:rPr>
            </w:pPr>
            <w:r>
              <w:t>40.00</w:t>
            </w:r>
          </w:p>
        </w:tc>
      </w:tr>
      <w:tr w:rsidR="00154104" w:rsidRPr="00154104" w14:paraId="7044E497" w14:textId="77777777" w:rsidTr="00B9517C">
        <w:trPr>
          <w:trHeight w:val="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B362C" w14:textId="1185E9FF" w:rsidR="00154104" w:rsidRPr="00154104" w:rsidRDefault="00154104" w:rsidP="00B9517C">
            <w:pPr>
              <w:rPr>
                <w:b/>
              </w:rPr>
            </w:pPr>
            <w:r w:rsidRPr="00154104">
              <w:t>4</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9E231" w14:textId="77777777" w:rsidR="00154104" w:rsidRPr="00154104" w:rsidRDefault="00154104" w:rsidP="00B9517C">
            <w:pPr>
              <w:rPr>
                <w:b/>
              </w:rPr>
            </w:pPr>
            <w:r w:rsidRPr="00154104">
              <w:t xml:space="preserve">£  128,000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75216" w14:textId="2A99FE8F" w:rsidR="00154104" w:rsidRPr="00154104" w:rsidRDefault="00B177A3" w:rsidP="00B9517C">
            <w:pPr>
              <w:rPr>
                <w:b/>
              </w:rPr>
            </w:pPr>
            <w:r>
              <w:t>39.06</w:t>
            </w:r>
          </w:p>
        </w:tc>
      </w:tr>
      <w:tr w:rsidR="00154104" w:rsidRPr="00154104" w14:paraId="7FFC9D3D" w14:textId="77777777" w:rsidTr="00B9517C">
        <w:trPr>
          <w:trHeight w:val="317"/>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026374" w14:textId="757881D2" w:rsidR="00154104" w:rsidRPr="00154104" w:rsidRDefault="00154104" w:rsidP="00B9517C">
            <w:pPr>
              <w:rPr>
                <w:b/>
              </w:rPr>
            </w:pPr>
            <w:r w:rsidRPr="00154104">
              <w:t>5</w:t>
            </w:r>
          </w:p>
        </w:tc>
        <w:tc>
          <w:tcPr>
            <w:tcW w:w="22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E1083" w14:textId="77777777" w:rsidR="00154104" w:rsidRPr="00154104" w:rsidRDefault="00154104" w:rsidP="00B9517C">
            <w:pPr>
              <w:rPr>
                <w:b/>
              </w:rPr>
            </w:pPr>
            <w:r w:rsidRPr="00154104">
              <w:t xml:space="preserve">£  130,000 </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C5459" w14:textId="531C1EAA" w:rsidR="00154104" w:rsidRPr="00154104" w:rsidRDefault="00B177A3" w:rsidP="00B9517C">
            <w:pPr>
              <w:rPr>
                <w:b/>
              </w:rPr>
            </w:pPr>
            <w:r w:rsidRPr="00B177A3">
              <w:t>38.46</w:t>
            </w:r>
          </w:p>
        </w:tc>
      </w:tr>
    </w:tbl>
    <w:p w14:paraId="1929353C" w14:textId="77777777" w:rsidR="00154104" w:rsidRPr="00154104" w:rsidRDefault="00154104" w:rsidP="00B9517C">
      <w:pPr>
        <w:rPr>
          <w:b/>
          <w:u w:val="single"/>
        </w:rPr>
      </w:pPr>
    </w:p>
    <w:p w14:paraId="5CEBECE0" w14:textId="77777777" w:rsidR="00154104" w:rsidRPr="00154104" w:rsidRDefault="00154104" w:rsidP="00B9517C">
      <w:pPr>
        <w:rPr>
          <w:b/>
        </w:rPr>
      </w:pPr>
      <w:r w:rsidRPr="00154104">
        <w:t>Abnormally low Price</w:t>
      </w:r>
    </w:p>
    <w:p w14:paraId="61EB4269" w14:textId="16E7E923" w:rsidR="00154104" w:rsidRPr="00154104" w:rsidRDefault="00154104" w:rsidP="00B9517C">
      <w:pPr>
        <w:rPr>
          <w:b/>
        </w:rPr>
      </w:pPr>
      <w:r w:rsidRPr="00154104">
        <w:t xml:space="preserve">If an abnormally low bid is received, </w:t>
      </w:r>
      <w:r w:rsidR="00403B7A">
        <w:t>SLH</w:t>
      </w:r>
      <w:r w:rsidRPr="00154104">
        <w:t xml:space="preserve"> will assess the risk to the provision and may notify the Candidate asking them to confirm their Prices or withdraw.</w:t>
      </w:r>
    </w:p>
    <w:p w14:paraId="195FABB6" w14:textId="10924972" w:rsidR="00154104" w:rsidRPr="00154104" w:rsidRDefault="00403B7A" w:rsidP="00B9517C">
      <w:pPr>
        <w:rPr>
          <w:b/>
        </w:rPr>
      </w:pPr>
      <w:r>
        <w:t>SLH</w:t>
      </w:r>
      <w:r w:rsidR="00154104" w:rsidRPr="00154104">
        <w:t xml:space="preserve"> reserves the right not to award and to exclude the Candidate.</w:t>
      </w:r>
    </w:p>
    <w:p w14:paraId="1DCE9D95" w14:textId="77777777" w:rsidR="002B5159" w:rsidRDefault="002B5159" w:rsidP="001F226A">
      <w:pPr>
        <w:pStyle w:val="Heading2"/>
      </w:pPr>
    </w:p>
    <w:p w14:paraId="56206A53" w14:textId="182BF5CB" w:rsidR="001F226A" w:rsidRPr="00606BD0" w:rsidRDefault="001F226A" w:rsidP="001F226A">
      <w:pPr>
        <w:pStyle w:val="Heading2"/>
      </w:pPr>
      <w:r w:rsidRPr="00606BD0">
        <w:fldChar w:fldCharType="begin"/>
      </w:r>
      <w:r w:rsidRPr="00606BD0">
        <w:instrText xml:space="preserve"> AUTONUMLGL  </w:instrText>
      </w:r>
      <w:bookmarkStart w:id="91" w:name="_Toc479673119"/>
      <w:r w:rsidRPr="00606BD0">
        <w:fldChar w:fldCharType="end"/>
      </w:r>
      <w:r w:rsidRPr="00606BD0">
        <w:tab/>
      </w:r>
      <w:r>
        <w:t>Scoring Matrix</w:t>
      </w:r>
      <w:bookmarkEnd w:id="91"/>
    </w:p>
    <w:p w14:paraId="6B40F760" w14:textId="1C6DCAE8" w:rsidR="001A0F6C" w:rsidRDefault="001A0F6C" w:rsidP="00DE67DE">
      <w:pPr>
        <w:ind w:left="360" w:firstLine="360"/>
        <w:jc w:val="both"/>
      </w:pPr>
    </w:p>
    <w:tbl>
      <w:tblPr>
        <w:tblW w:w="8466" w:type="dxa"/>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04"/>
        <w:gridCol w:w="6862"/>
      </w:tblGrid>
      <w:tr w:rsidR="001A0F6C" w:rsidRPr="002C3A70" w14:paraId="3E9F6CB4" w14:textId="77777777" w:rsidTr="00AE16C3">
        <w:trPr>
          <w:trHeight w:val="329"/>
        </w:trPr>
        <w:tc>
          <w:tcPr>
            <w:tcW w:w="1134" w:type="dxa"/>
            <w:shd w:val="clear" w:color="auto" w:fill="000000"/>
          </w:tcPr>
          <w:p w14:paraId="78FB7C0A" w14:textId="77777777" w:rsidR="001A0F6C" w:rsidRPr="002C3A70" w:rsidRDefault="001A0F6C" w:rsidP="00AE16C3">
            <w:pPr>
              <w:spacing w:before="40" w:after="40"/>
              <w:jc w:val="center"/>
              <w:rPr>
                <w:b/>
                <w:bCs/>
                <w:color w:val="FFFFFF"/>
              </w:rPr>
            </w:pPr>
            <w:r w:rsidRPr="002C3A70">
              <w:rPr>
                <w:b/>
                <w:bCs/>
                <w:color w:val="FFFFFF"/>
              </w:rPr>
              <w:t>Score</w:t>
            </w:r>
          </w:p>
        </w:tc>
        <w:tc>
          <w:tcPr>
            <w:tcW w:w="7332" w:type="dxa"/>
            <w:shd w:val="clear" w:color="auto" w:fill="000000"/>
          </w:tcPr>
          <w:p w14:paraId="62D27355" w14:textId="6F72DD0C" w:rsidR="001A0F6C" w:rsidRPr="002C3A70" w:rsidRDefault="001A0F6C" w:rsidP="001F226A">
            <w:pPr>
              <w:spacing w:before="40" w:after="40"/>
              <w:rPr>
                <w:b/>
                <w:bCs/>
                <w:color w:val="FFFFFF"/>
              </w:rPr>
            </w:pPr>
            <w:r w:rsidRPr="002C3A70">
              <w:rPr>
                <w:b/>
                <w:bCs/>
                <w:color w:val="FFFFFF"/>
              </w:rPr>
              <w:t xml:space="preserve">Scoring </w:t>
            </w:r>
            <w:r w:rsidR="001F226A">
              <w:rPr>
                <w:b/>
                <w:bCs/>
                <w:color w:val="FFFFFF"/>
              </w:rPr>
              <w:t>Reasons</w:t>
            </w:r>
          </w:p>
        </w:tc>
      </w:tr>
      <w:tr w:rsidR="001A0F6C" w:rsidRPr="002C3A70" w14:paraId="02C878C0" w14:textId="77777777" w:rsidTr="00AE16C3">
        <w:trPr>
          <w:trHeight w:val="611"/>
        </w:trPr>
        <w:tc>
          <w:tcPr>
            <w:tcW w:w="1134" w:type="dxa"/>
          </w:tcPr>
          <w:p w14:paraId="051A13A8" w14:textId="77777777" w:rsidR="001A0F6C" w:rsidRPr="002C3A70" w:rsidRDefault="001A0F6C" w:rsidP="00AE16C3">
            <w:pPr>
              <w:spacing w:after="40"/>
              <w:jc w:val="center"/>
              <w:rPr>
                <w:b/>
                <w:bCs/>
              </w:rPr>
            </w:pPr>
            <w:r w:rsidRPr="002C3A70">
              <w:rPr>
                <w:b/>
                <w:bCs/>
              </w:rPr>
              <w:t>0</w:t>
            </w:r>
          </w:p>
        </w:tc>
        <w:tc>
          <w:tcPr>
            <w:tcW w:w="7332" w:type="dxa"/>
          </w:tcPr>
          <w:p w14:paraId="5470B479" w14:textId="77777777" w:rsidR="001A0F6C" w:rsidRPr="00077D4E" w:rsidRDefault="001A0F6C" w:rsidP="00AE16C3">
            <w:pPr>
              <w:pStyle w:val="DfESOutNumbered"/>
              <w:widowControl/>
              <w:numPr>
                <w:ilvl w:val="0"/>
                <w:numId w:val="0"/>
              </w:numPr>
              <w:overflowPunct/>
              <w:autoSpaceDE/>
              <w:autoSpaceDN/>
              <w:adjustRightInd/>
              <w:spacing w:before="120" w:after="60"/>
              <w:ind w:left="720"/>
              <w:jc w:val="both"/>
              <w:textAlignment w:val="auto"/>
              <w:rPr>
                <w:rFonts w:cs="Arial"/>
                <w:sz w:val="20"/>
                <w:szCs w:val="20"/>
              </w:rPr>
            </w:pPr>
            <w:r w:rsidRPr="00077D4E">
              <w:rPr>
                <w:rFonts w:cs="Arial"/>
                <w:b/>
                <w:bCs/>
                <w:sz w:val="20"/>
                <w:szCs w:val="20"/>
              </w:rPr>
              <w:t>Rejected</w:t>
            </w:r>
            <w:r w:rsidRPr="00077D4E">
              <w:rPr>
                <w:rFonts w:cs="Arial"/>
                <w:sz w:val="20"/>
                <w:szCs w:val="20"/>
              </w:rPr>
              <w:t xml:space="preserve"> – Evidence is unacceptable or non-existent, or there is a failure to properly address any issues.</w:t>
            </w:r>
          </w:p>
        </w:tc>
      </w:tr>
      <w:tr w:rsidR="001A0F6C" w:rsidRPr="002C3A70" w14:paraId="3E56E51C" w14:textId="77777777" w:rsidTr="00AE16C3">
        <w:trPr>
          <w:trHeight w:val="565"/>
        </w:trPr>
        <w:tc>
          <w:tcPr>
            <w:tcW w:w="1134" w:type="dxa"/>
          </w:tcPr>
          <w:p w14:paraId="5FCD1BB7" w14:textId="77777777" w:rsidR="001A0F6C" w:rsidRPr="002C3A70" w:rsidRDefault="001A0F6C" w:rsidP="00AE16C3">
            <w:pPr>
              <w:spacing w:after="40"/>
              <w:jc w:val="center"/>
              <w:rPr>
                <w:b/>
                <w:bCs/>
              </w:rPr>
            </w:pPr>
            <w:r w:rsidRPr="002C3A70">
              <w:rPr>
                <w:b/>
                <w:bCs/>
              </w:rPr>
              <w:t>1-4</w:t>
            </w:r>
          </w:p>
        </w:tc>
        <w:tc>
          <w:tcPr>
            <w:tcW w:w="7332" w:type="dxa"/>
          </w:tcPr>
          <w:p w14:paraId="5AAD1DA3" w14:textId="77777777" w:rsidR="001A0F6C" w:rsidRPr="00077D4E" w:rsidRDefault="001A0F6C" w:rsidP="00AE16C3">
            <w:pPr>
              <w:spacing w:after="60"/>
              <w:jc w:val="both"/>
              <w:rPr>
                <w:sz w:val="20"/>
              </w:rPr>
            </w:pPr>
            <w:r w:rsidRPr="00077D4E">
              <w:rPr>
                <w:b/>
                <w:bCs/>
                <w:sz w:val="20"/>
              </w:rPr>
              <w:t>Poor</w:t>
            </w:r>
            <w:r w:rsidRPr="00077D4E">
              <w:rPr>
                <w:sz w:val="20"/>
              </w:rPr>
              <w:t xml:space="preserve"> – The evidence is deficient in certain areas where the details of relevant evidence require the reviewer to make assumptions.</w:t>
            </w:r>
          </w:p>
        </w:tc>
      </w:tr>
      <w:tr w:rsidR="001A0F6C" w:rsidRPr="002C3A70" w14:paraId="22B844DA" w14:textId="77777777" w:rsidTr="00AE16C3">
        <w:trPr>
          <w:trHeight w:val="800"/>
        </w:trPr>
        <w:tc>
          <w:tcPr>
            <w:tcW w:w="1134" w:type="dxa"/>
          </w:tcPr>
          <w:p w14:paraId="26A0366B" w14:textId="77777777" w:rsidR="001A0F6C" w:rsidRPr="002C3A70" w:rsidRDefault="001A0F6C" w:rsidP="00AE16C3">
            <w:pPr>
              <w:spacing w:after="40"/>
              <w:jc w:val="center"/>
              <w:rPr>
                <w:b/>
                <w:bCs/>
              </w:rPr>
            </w:pPr>
            <w:r w:rsidRPr="002C3A70">
              <w:rPr>
                <w:b/>
                <w:bCs/>
              </w:rPr>
              <w:t>5-6</w:t>
            </w:r>
          </w:p>
        </w:tc>
        <w:tc>
          <w:tcPr>
            <w:tcW w:w="7332" w:type="dxa"/>
          </w:tcPr>
          <w:p w14:paraId="6B547924" w14:textId="77777777" w:rsidR="001A0F6C" w:rsidRPr="00077D4E" w:rsidRDefault="001A0F6C" w:rsidP="00AE16C3">
            <w:pPr>
              <w:spacing w:after="60"/>
              <w:jc w:val="both"/>
              <w:rPr>
                <w:sz w:val="20"/>
              </w:rPr>
            </w:pPr>
            <w:r w:rsidRPr="00077D4E">
              <w:rPr>
                <w:b/>
                <w:bCs/>
                <w:sz w:val="20"/>
              </w:rPr>
              <w:t>Satisfactory</w:t>
            </w:r>
            <w:r w:rsidRPr="00077D4E">
              <w:rPr>
                <w:sz w:val="20"/>
              </w:rPr>
              <w:t xml:space="preserve"> – The evidence is acceptable, but with some minor reservations.  The response deals only with processes and little output evidence is provided.</w:t>
            </w:r>
          </w:p>
        </w:tc>
      </w:tr>
      <w:tr w:rsidR="001A0F6C" w:rsidRPr="002C3A70" w14:paraId="12AC0EE9" w14:textId="77777777" w:rsidTr="00AE16C3">
        <w:trPr>
          <w:trHeight w:val="306"/>
        </w:trPr>
        <w:tc>
          <w:tcPr>
            <w:tcW w:w="1134" w:type="dxa"/>
          </w:tcPr>
          <w:p w14:paraId="123632E5" w14:textId="77777777" w:rsidR="001A0F6C" w:rsidRPr="002C3A70" w:rsidRDefault="001A0F6C" w:rsidP="00AE16C3">
            <w:pPr>
              <w:spacing w:after="40"/>
              <w:jc w:val="center"/>
              <w:rPr>
                <w:b/>
                <w:bCs/>
              </w:rPr>
            </w:pPr>
            <w:r w:rsidRPr="002C3A70">
              <w:rPr>
                <w:b/>
                <w:bCs/>
              </w:rPr>
              <w:t>7-8</w:t>
            </w:r>
          </w:p>
        </w:tc>
        <w:tc>
          <w:tcPr>
            <w:tcW w:w="7332" w:type="dxa"/>
          </w:tcPr>
          <w:p w14:paraId="444B2A8C" w14:textId="77777777" w:rsidR="001A0F6C" w:rsidRPr="00077D4E" w:rsidRDefault="001A0F6C" w:rsidP="00AE16C3">
            <w:pPr>
              <w:spacing w:after="60"/>
              <w:jc w:val="both"/>
              <w:rPr>
                <w:sz w:val="20"/>
              </w:rPr>
            </w:pPr>
            <w:r w:rsidRPr="00077D4E">
              <w:rPr>
                <w:b/>
                <w:bCs/>
                <w:sz w:val="20"/>
              </w:rPr>
              <w:t>Good</w:t>
            </w:r>
            <w:r w:rsidRPr="00077D4E">
              <w:rPr>
                <w:sz w:val="20"/>
              </w:rPr>
              <w:t xml:space="preserve"> – The standard of evidence fully meets expectations.</w:t>
            </w:r>
          </w:p>
        </w:tc>
      </w:tr>
      <w:tr w:rsidR="001A0F6C" w:rsidRPr="002C3A70" w14:paraId="67CDF015" w14:textId="77777777" w:rsidTr="00AE16C3">
        <w:trPr>
          <w:trHeight w:val="236"/>
        </w:trPr>
        <w:tc>
          <w:tcPr>
            <w:tcW w:w="1134" w:type="dxa"/>
          </w:tcPr>
          <w:p w14:paraId="6DC4B026" w14:textId="77777777" w:rsidR="001A0F6C" w:rsidRPr="002C3A70" w:rsidRDefault="001A0F6C" w:rsidP="00AE16C3">
            <w:pPr>
              <w:spacing w:after="40"/>
              <w:jc w:val="center"/>
              <w:rPr>
                <w:b/>
                <w:bCs/>
              </w:rPr>
            </w:pPr>
            <w:r w:rsidRPr="002C3A70">
              <w:rPr>
                <w:b/>
                <w:bCs/>
              </w:rPr>
              <w:t>9-10</w:t>
            </w:r>
          </w:p>
        </w:tc>
        <w:tc>
          <w:tcPr>
            <w:tcW w:w="7332" w:type="dxa"/>
          </w:tcPr>
          <w:p w14:paraId="2DA681CA" w14:textId="77777777" w:rsidR="001A0F6C" w:rsidRPr="00077D4E" w:rsidRDefault="001A0F6C" w:rsidP="00AE16C3">
            <w:pPr>
              <w:spacing w:after="60"/>
              <w:jc w:val="both"/>
              <w:rPr>
                <w:sz w:val="20"/>
              </w:rPr>
            </w:pPr>
            <w:r w:rsidRPr="00077D4E">
              <w:rPr>
                <w:b/>
                <w:bCs/>
                <w:sz w:val="20"/>
              </w:rPr>
              <w:t>Outstanding</w:t>
            </w:r>
            <w:r w:rsidRPr="00077D4E">
              <w:rPr>
                <w:sz w:val="20"/>
              </w:rPr>
              <w:t xml:space="preserve"> – The standard of evidence exceeds expectations.  The response demonstrates clear and strong evidence of delivery as part of an integrated team and how this has become part of a continuous improvement process.</w:t>
            </w:r>
          </w:p>
        </w:tc>
      </w:tr>
    </w:tbl>
    <w:p w14:paraId="3B0DE299" w14:textId="77777777" w:rsidR="001A0F6C" w:rsidRPr="00635F8E" w:rsidRDefault="001A0F6C" w:rsidP="00DE67DE">
      <w:pPr>
        <w:ind w:left="360" w:firstLine="360"/>
        <w:jc w:val="both"/>
      </w:pPr>
    </w:p>
    <w:p w14:paraId="0A98AF37" w14:textId="6ED1A79D" w:rsidR="00CD2E7B" w:rsidRPr="00CD2E7B" w:rsidRDefault="00CD2E7B" w:rsidP="00CD2E7B">
      <w:pPr>
        <w:keepNext/>
        <w:shd w:val="clear" w:color="auto" w:fill="FFFFFF"/>
        <w:spacing w:before="120" w:after="120" w:line="312" w:lineRule="exact"/>
        <w:ind w:left="0" w:right="14"/>
        <w:outlineLvl w:val="1"/>
        <w:rPr>
          <w:b/>
          <w:bCs/>
          <w:snapToGrid w:val="0"/>
          <w:color w:val="000000"/>
          <w:spacing w:val="-2"/>
          <w:szCs w:val="24"/>
        </w:rPr>
      </w:pPr>
      <w:r w:rsidRPr="00CD2E7B">
        <w:rPr>
          <w:b/>
          <w:bCs/>
          <w:snapToGrid w:val="0"/>
          <w:color w:val="000000"/>
          <w:spacing w:val="-2"/>
          <w:szCs w:val="24"/>
        </w:rPr>
        <w:fldChar w:fldCharType="begin"/>
      </w:r>
      <w:r w:rsidRPr="00CD2E7B">
        <w:rPr>
          <w:b/>
          <w:bCs/>
          <w:snapToGrid w:val="0"/>
          <w:color w:val="000000"/>
          <w:spacing w:val="-2"/>
          <w:szCs w:val="24"/>
        </w:rPr>
        <w:instrText xml:space="preserve"> AUTONUMLGL  </w:instrText>
      </w:r>
      <w:r w:rsidRPr="00CD2E7B">
        <w:rPr>
          <w:b/>
          <w:bCs/>
          <w:snapToGrid w:val="0"/>
          <w:color w:val="000000"/>
          <w:spacing w:val="-2"/>
          <w:szCs w:val="24"/>
        </w:rPr>
        <w:fldChar w:fldCharType="end"/>
      </w:r>
      <w:r w:rsidRPr="00CD2E7B">
        <w:rPr>
          <w:b/>
          <w:bCs/>
          <w:snapToGrid w:val="0"/>
          <w:color w:val="000000"/>
          <w:spacing w:val="-2"/>
          <w:szCs w:val="24"/>
        </w:rPr>
        <w:tab/>
        <w:t>SLH’s evaluation team</w:t>
      </w:r>
    </w:p>
    <w:p w14:paraId="1E869205" w14:textId="2BBAFB22" w:rsidR="005B240B" w:rsidRDefault="00CD2E7B" w:rsidP="00833314">
      <w:pPr>
        <w:shd w:val="clear" w:color="auto" w:fill="FFFFFF"/>
        <w:spacing w:after="120"/>
        <w:ind w:left="709"/>
        <w:jc w:val="both"/>
      </w:pPr>
      <w:r w:rsidRPr="00CD2E7B">
        <w:rPr>
          <w:snapToGrid w:val="0"/>
          <w:color w:val="000000"/>
          <w:spacing w:val="-1"/>
          <w:szCs w:val="24"/>
        </w:rPr>
        <w:t xml:space="preserve">The evaluation team will consist of representatives from </w:t>
      </w:r>
      <w:bookmarkStart w:id="92" w:name="Appendix1"/>
      <w:r w:rsidR="004A0DBC">
        <w:rPr>
          <w:snapToGrid w:val="0"/>
          <w:color w:val="000000"/>
          <w:spacing w:val="-1"/>
          <w:szCs w:val="24"/>
        </w:rPr>
        <w:t>South Li</w:t>
      </w:r>
      <w:r w:rsidR="00217086">
        <w:rPr>
          <w:snapToGrid w:val="0"/>
          <w:color w:val="000000"/>
          <w:spacing w:val="-1"/>
          <w:szCs w:val="24"/>
        </w:rPr>
        <w:t>verpool Homes project team, ICT and</w:t>
      </w:r>
      <w:r w:rsidR="004A0DBC">
        <w:rPr>
          <w:snapToGrid w:val="0"/>
          <w:color w:val="000000"/>
          <w:spacing w:val="-1"/>
          <w:szCs w:val="24"/>
        </w:rPr>
        <w:t xml:space="preserve"> Cobalt Housing procurement team.</w:t>
      </w:r>
      <w:bookmarkStart w:id="93" w:name="_GoBack"/>
      <w:bookmarkEnd w:id="93"/>
    </w:p>
    <w:p w14:paraId="2B9C96C5" w14:textId="77777777" w:rsidR="005B240B" w:rsidRDefault="005B240B" w:rsidP="00F30F63">
      <w:pPr>
        <w:pStyle w:val="BodyTextIndent"/>
        <w:jc w:val="center"/>
      </w:pPr>
    </w:p>
    <w:p w14:paraId="0F6B825C" w14:textId="77777777" w:rsidR="00817900" w:rsidRDefault="00817900">
      <w:pPr>
        <w:widowControl/>
        <w:autoSpaceDE/>
        <w:autoSpaceDN/>
        <w:adjustRightInd/>
        <w:ind w:left="0"/>
        <w:rPr>
          <w:color w:val="000000"/>
          <w:spacing w:val="-1"/>
          <w:szCs w:val="24"/>
        </w:rPr>
      </w:pPr>
      <w:r>
        <w:br w:type="page"/>
      </w:r>
    </w:p>
    <w:p w14:paraId="3150CBF3" w14:textId="66380D85" w:rsidR="00BD142D" w:rsidRPr="00F30F63" w:rsidRDefault="0076714F" w:rsidP="00F30F63">
      <w:pPr>
        <w:pStyle w:val="BodyTextIndent"/>
        <w:jc w:val="center"/>
      </w:pPr>
      <w:r w:rsidRPr="00F30F63">
        <w:lastRenderedPageBreak/>
        <w:t>Appendix 1</w:t>
      </w:r>
      <w:bookmarkEnd w:id="92"/>
    </w:p>
    <w:p w14:paraId="03ACEE97" w14:textId="77777777" w:rsidR="00BD142D" w:rsidRDefault="00BD142D" w:rsidP="00BD142D">
      <w:pPr>
        <w:rPr>
          <w:b/>
          <w:bCs/>
          <w:szCs w:val="22"/>
        </w:rPr>
      </w:pPr>
      <w:r w:rsidRPr="008E2B5B">
        <w:rPr>
          <w:b/>
          <w:bCs/>
          <w:szCs w:val="22"/>
        </w:rPr>
        <w:t>FORM OF TENDER</w:t>
      </w:r>
      <w:r w:rsidRPr="008E2B5B">
        <w:rPr>
          <w:b/>
          <w:bCs/>
          <w:szCs w:val="22"/>
        </w:rPr>
        <w:tab/>
      </w:r>
    </w:p>
    <w:p w14:paraId="1C49CB02" w14:textId="77777777" w:rsidR="00DD1628" w:rsidRPr="008E2B5B" w:rsidRDefault="00DD1628" w:rsidP="00DD1628">
      <w:pPr>
        <w:rPr>
          <w:color w:val="FF0000"/>
          <w:szCs w:val="22"/>
        </w:rPr>
      </w:pPr>
    </w:p>
    <w:tbl>
      <w:tblPr>
        <w:tblW w:w="0" w:type="auto"/>
        <w:tblLook w:val="01E0" w:firstRow="1" w:lastRow="1" w:firstColumn="1" w:lastColumn="1" w:noHBand="0" w:noVBand="0"/>
      </w:tblPr>
      <w:tblGrid>
        <w:gridCol w:w="4428"/>
        <w:gridCol w:w="4428"/>
      </w:tblGrid>
      <w:tr w:rsidR="00DD1628" w:rsidRPr="00303794" w14:paraId="22E20B01" w14:textId="77777777" w:rsidTr="001A1FA3">
        <w:tc>
          <w:tcPr>
            <w:tcW w:w="4428" w:type="dxa"/>
          </w:tcPr>
          <w:p w14:paraId="55FDCF63" w14:textId="77777777" w:rsidR="00DD1628" w:rsidRPr="00303794" w:rsidRDefault="00DD1628" w:rsidP="001A1FA3">
            <w:pPr>
              <w:rPr>
                <w:color w:val="FF0000"/>
                <w:szCs w:val="22"/>
              </w:rPr>
            </w:pPr>
            <w:r w:rsidRPr="00303794">
              <w:rPr>
                <w:color w:val="FF0000"/>
                <w:szCs w:val="22"/>
              </w:rPr>
              <w:t>Tender Return Address:</w:t>
            </w:r>
          </w:p>
          <w:p w14:paraId="0509E3A2" w14:textId="77777777" w:rsidR="00DD1628" w:rsidRPr="00303794" w:rsidRDefault="00693E54" w:rsidP="001A1FA3">
            <w:pPr>
              <w:rPr>
                <w:szCs w:val="22"/>
              </w:rPr>
            </w:pPr>
            <w:r>
              <w:rPr>
                <w:szCs w:val="22"/>
              </w:rPr>
              <w:t>South Liverpool Homes</w:t>
            </w:r>
          </w:p>
          <w:p w14:paraId="676E6915" w14:textId="77777777" w:rsidR="00DD1628" w:rsidRPr="00303794" w:rsidRDefault="00DD1628" w:rsidP="001A1FA3">
            <w:pPr>
              <w:rPr>
                <w:szCs w:val="22"/>
              </w:rPr>
            </w:pPr>
            <w:r w:rsidRPr="00303794">
              <w:rPr>
                <w:szCs w:val="22"/>
              </w:rPr>
              <w:t>Parklands</w:t>
            </w:r>
          </w:p>
          <w:p w14:paraId="11C2436B" w14:textId="77777777" w:rsidR="00DD1628" w:rsidRPr="00303794" w:rsidRDefault="00DD1628" w:rsidP="001A1FA3">
            <w:pPr>
              <w:rPr>
                <w:szCs w:val="22"/>
              </w:rPr>
            </w:pPr>
            <w:r w:rsidRPr="00303794">
              <w:rPr>
                <w:szCs w:val="22"/>
              </w:rPr>
              <w:t>Conleach Road</w:t>
            </w:r>
          </w:p>
          <w:p w14:paraId="64A10BDA" w14:textId="77777777" w:rsidR="00DD1628" w:rsidRPr="00303794" w:rsidRDefault="00DD1628" w:rsidP="001A1FA3">
            <w:pPr>
              <w:rPr>
                <w:szCs w:val="22"/>
              </w:rPr>
            </w:pPr>
            <w:r w:rsidRPr="00303794">
              <w:rPr>
                <w:szCs w:val="22"/>
              </w:rPr>
              <w:t xml:space="preserve">Speke </w:t>
            </w:r>
          </w:p>
          <w:p w14:paraId="11509BF1" w14:textId="77777777" w:rsidR="00DD1628" w:rsidRPr="00303794" w:rsidRDefault="00DD1628" w:rsidP="001A1FA3">
            <w:pPr>
              <w:rPr>
                <w:szCs w:val="22"/>
              </w:rPr>
            </w:pPr>
            <w:r w:rsidRPr="00303794">
              <w:rPr>
                <w:szCs w:val="22"/>
              </w:rPr>
              <w:t>Liverpool</w:t>
            </w:r>
          </w:p>
          <w:p w14:paraId="5C7B15AF" w14:textId="77777777" w:rsidR="00DD1628" w:rsidRPr="00303794" w:rsidRDefault="00DD1628" w:rsidP="001A1FA3">
            <w:pPr>
              <w:rPr>
                <w:color w:val="FF0000"/>
                <w:szCs w:val="22"/>
              </w:rPr>
            </w:pPr>
            <w:r w:rsidRPr="00303794">
              <w:rPr>
                <w:szCs w:val="22"/>
              </w:rPr>
              <w:t>L24 0TY</w:t>
            </w:r>
          </w:p>
        </w:tc>
        <w:tc>
          <w:tcPr>
            <w:tcW w:w="4428" w:type="dxa"/>
          </w:tcPr>
          <w:p w14:paraId="78FBD00F" w14:textId="77777777" w:rsidR="00DD1628" w:rsidRPr="00303794" w:rsidRDefault="00DD1628" w:rsidP="001A1FA3">
            <w:pPr>
              <w:rPr>
                <w:color w:val="FF0000"/>
                <w:szCs w:val="22"/>
              </w:rPr>
            </w:pPr>
            <w:r w:rsidRPr="00303794">
              <w:rPr>
                <w:color w:val="FF0000"/>
                <w:szCs w:val="22"/>
              </w:rPr>
              <w:t>Registered Office:</w:t>
            </w:r>
          </w:p>
          <w:p w14:paraId="6F69C875" w14:textId="77777777" w:rsidR="00DD1628" w:rsidRPr="00303794" w:rsidRDefault="00693E54" w:rsidP="001A1FA3">
            <w:pPr>
              <w:rPr>
                <w:szCs w:val="22"/>
              </w:rPr>
            </w:pPr>
            <w:r>
              <w:rPr>
                <w:szCs w:val="22"/>
              </w:rPr>
              <w:t>South Liverpool Homes</w:t>
            </w:r>
          </w:p>
          <w:p w14:paraId="483C17D4" w14:textId="77777777" w:rsidR="00DD1628" w:rsidRPr="00303794" w:rsidRDefault="00DD1628" w:rsidP="001A1FA3">
            <w:pPr>
              <w:rPr>
                <w:szCs w:val="22"/>
              </w:rPr>
            </w:pPr>
            <w:r w:rsidRPr="00303794">
              <w:rPr>
                <w:szCs w:val="22"/>
              </w:rPr>
              <w:t>Parklands</w:t>
            </w:r>
          </w:p>
          <w:p w14:paraId="446B0C70" w14:textId="77777777" w:rsidR="00DD1628" w:rsidRPr="00303794" w:rsidRDefault="00DD1628" w:rsidP="001A1FA3">
            <w:pPr>
              <w:rPr>
                <w:szCs w:val="22"/>
              </w:rPr>
            </w:pPr>
            <w:r w:rsidRPr="00303794">
              <w:rPr>
                <w:szCs w:val="22"/>
              </w:rPr>
              <w:t>Conleach Road</w:t>
            </w:r>
          </w:p>
          <w:p w14:paraId="59C8F828" w14:textId="77777777" w:rsidR="00DD1628" w:rsidRPr="00303794" w:rsidRDefault="00DD1628" w:rsidP="001A1FA3">
            <w:pPr>
              <w:rPr>
                <w:szCs w:val="22"/>
              </w:rPr>
            </w:pPr>
            <w:r w:rsidRPr="00303794">
              <w:rPr>
                <w:szCs w:val="22"/>
              </w:rPr>
              <w:t xml:space="preserve">Speke </w:t>
            </w:r>
          </w:p>
          <w:p w14:paraId="0DE4FDB6" w14:textId="77777777" w:rsidR="00DD1628" w:rsidRPr="00303794" w:rsidRDefault="00DD1628" w:rsidP="001A1FA3">
            <w:pPr>
              <w:rPr>
                <w:szCs w:val="22"/>
              </w:rPr>
            </w:pPr>
            <w:r w:rsidRPr="00303794">
              <w:rPr>
                <w:szCs w:val="22"/>
              </w:rPr>
              <w:t>Liverpool</w:t>
            </w:r>
          </w:p>
          <w:p w14:paraId="24E5E72A" w14:textId="77777777" w:rsidR="00DD1628" w:rsidRPr="00303794" w:rsidRDefault="00DD1628" w:rsidP="001A1FA3">
            <w:pPr>
              <w:rPr>
                <w:color w:val="FF0000"/>
                <w:szCs w:val="22"/>
              </w:rPr>
            </w:pPr>
            <w:r w:rsidRPr="00303794">
              <w:rPr>
                <w:szCs w:val="22"/>
              </w:rPr>
              <w:t>L24 0TY</w:t>
            </w:r>
          </w:p>
        </w:tc>
      </w:tr>
    </w:tbl>
    <w:p w14:paraId="54CCE98C" w14:textId="77777777" w:rsidR="00DD1628" w:rsidRPr="008E2B5B" w:rsidRDefault="00DD1628" w:rsidP="00DD1628">
      <w:pPr>
        <w:rPr>
          <w:color w:val="FF0000"/>
          <w:szCs w:val="22"/>
        </w:rPr>
      </w:pPr>
    </w:p>
    <w:p w14:paraId="542884F0" w14:textId="77777777" w:rsidR="00DD1628" w:rsidRPr="008E2B5B" w:rsidRDefault="00DD1628" w:rsidP="00DD1628">
      <w:pPr>
        <w:rPr>
          <w:color w:val="000000"/>
          <w:szCs w:val="22"/>
        </w:rPr>
      </w:pPr>
      <w:r w:rsidRPr="008E2B5B">
        <w:rPr>
          <w:color w:val="000000"/>
          <w:szCs w:val="22"/>
        </w:rPr>
        <w:t>Dear Sir/ Madam</w:t>
      </w:r>
    </w:p>
    <w:p w14:paraId="3180C64D" w14:textId="77777777" w:rsidR="00DD1628" w:rsidRPr="008E2B5B" w:rsidRDefault="00DD1628" w:rsidP="00DD1628">
      <w:pPr>
        <w:rPr>
          <w:color w:val="000000"/>
          <w:szCs w:val="22"/>
        </w:rPr>
      </w:pPr>
    </w:p>
    <w:sdt>
      <w:sdtPr>
        <w:rPr>
          <w:b/>
          <w:bCs/>
          <w:szCs w:val="22"/>
        </w:rPr>
        <w:alias w:val="Subject"/>
        <w:id w:val="100839873"/>
        <w:placeholder>
          <w:docPart w:val="A8E60379BDA54CBEB241D84BFF8D8E80"/>
        </w:placeholder>
        <w:dataBinding w:prefixMappings="xmlns:ns0='http://purl.org/dc/elements/1.1/' xmlns:ns1='http://schemas.openxmlformats.org/package/2006/metadata/core-properties' " w:xpath="/ns1:coreProperties[1]/ns0:subject[1]" w:storeItemID="{6C3C8BC8-F283-45AE-878A-BAB7291924A1}"/>
        <w:text/>
      </w:sdtPr>
      <w:sdtEndPr/>
      <w:sdtContent>
        <w:p w14:paraId="34444D04" w14:textId="77777777" w:rsidR="003919B1" w:rsidRPr="003919B1" w:rsidRDefault="00F351BB" w:rsidP="003919B1">
          <w:pPr>
            <w:rPr>
              <w:b/>
              <w:bCs/>
              <w:szCs w:val="22"/>
            </w:rPr>
          </w:pPr>
          <w:r>
            <w:rPr>
              <w:b/>
              <w:bCs/>
              <w:szCs w:val="22"/>
            </w:rPr>
            <w:t>Mobile Phone Contract</w:t>
          </w:r>
        </w:p>
      </w:sdtContent>
    </w:sdt>
    <w:p w14:paraId="3B4B7283" w14:textId="77777777" w:rsidR="00DD1628" w:rsidRDefault="00DD1628" w:rsidP="00DD1628">
      <w:pPr>
        <w:rPr>
          <w:color w:val="000000"/>
          <w:szCs w:val="22"/>
        </w:rPr>
      </w:pPr>
    </w:p>
    <w:p w14:paraId="5874E02F" w14:textId="77777777" w:rsidR="008D0ED5" w:rsidRDefault="008D0ED5" w:rsidP="00DD1628">
      <w:pPr>
        <w:rPr>
          <w:color w:val="000000"/>
          <w:szCs w:val="22"/>
        </w:rPr>
      </w:pPr>
    </w:p>
    <w:p w14:paraId="16C947B0" w14:textId="77777777" w:rsidR="006833D6" w:rsidRPr="006833D6" w:rsidRDefault="006833D6" w:rsidP="006833D6">
      <w:pPr>
        <w:ind w:left="0"/>
        <w:rPr>
          <w:color w:val="000000"/>
          <w:szCs w:val="22"/>
          <w:lang w:val="en-US"/>
        </w:rPr>
      </w:pPr>
      <w:r w:rsidRPr="006833D6">
        <w:rPr>
          <w:color w:val="000000"/>
          <w:szCs w:val="22"/>
          <w:lang w:val="en-US"/>
        </w:rPr>
        <w:t>I/We,___________________________________________________</w:t>
      </w:r>
    </w:p>
    <w:p w14:paraId="42CFF1E5" w14:textId="77777777" w:rsidR="006833D6" w:rsidRPr="006833D6" w:rsidRDefault="006833D6" w:rsidP="006833D6">
      <w:pPr>
        <w:ind w:left="0"/>
        <w:rPr>
          <w:color w:val="000000"/>
          <w:szCs w:val="22"/>
          <w:lang w:val="en-US"/>
        </w:rPr>
      </w:pPr>
    </w:p>
    <w:p w14:paraId="3E7FB88E" w14:textId="77777777" w:rsidR="003A3B9E" w:rsidRDefault="006833D6" w:rsidP="003A3B9E">
      <w:pPr>
        <w:ind w:left="0"/>
      </w:pPr>
      <w:r w:rsidRPr="006833D6">
        <w:rPr>
          <w:color w:val="000000"/>
          <w:szCs w:val="22"/>
          <w:lang w:val="en-US"/>
        </w:rPr>
        <w:t>Hereby agree to enter into a contract to undertake the above project in accordance with the tender documentation particulars, for the sum of:</w:t>
      </w:r>
      <w:r w:rsidR="003A3B9E" w:rsidRPr="003A3B9E">
        <w:t xml:space="preserve"> </w:t>
      </w:r>
    </w:p>
    <w:p w14:paraId="44D7FBAC" w14:textId="77777777" w:rsidR="005B240B" w:rsidRPr="003A3B9E" w:rsidRDefault="005B240B" w:rsidP="003A3B9E">
      <w:pPr>
        <w:ind w:left="0"/>
        <w:rPr>
          <w:color w:val="000000"/>
          <w:szCs w:val="22"/>
          <w:lang w:val="en-US"/>
        </w:rPr>
      </w:pPr>
    </w:p>
    <w:p w14:paraId="2CDED864" w14:textId="77777777" w:rsidR="003A3B9E" w:rsidRPr="003A3B9E" w:rsidRDefault="003A3B9E" w:rsidP="003A3B9E">
      <w:pPr>
        <w:ind w:left="0"/>
        <w:rPr>
          <w:color w:val="000000"/>
          <w:szCs w:val="22"/>
          <w:lang w:val="en-US"/>
        </w:rPr>
      </w:pPr>
      <w:r w:rsidRPr="003A3B9E">
        <w:rPr>
          <w:color w:val="000000"/>
          <w:szCs w:val="22"/>
          <w:lang w:val="en-US"/>
        </w:rPr>
        <w:t>___________________________________</w:t>
      </w:r>
      <w:r>
        <w:rPr>
          <w:color w:val="000000"/>
          <w:szCs w:val="22"/>
          <w:lang w:val="en-US"/>
        </w:rPr>
        <w:t>________________________</w:t>
      </w:r>
      <w:r w:rsidRPr="003A3B9E">
        <w:rPr>
          <w:color w:val="000000"/>
          <w:szCs w:val="22"/>
          <w:lang w:val="en-US"/>
        </w:rPr>
        <w:t>__ __ (words)</w:t>
      </w:r>
    </w:p>
    <w:p w14:paraId="7C20452C" w14:textId="77777777" w:rsidR="003A3B9E" w:rsidRPr="003A3B9E" w:rsidRDefault="003A3B9E" w:rsidP="003A3B9E">
      <w:pPr>
        <w:ind w:left="0"/>
        <w:rPr>
          <w:color w:val="000000"/>
          <w:szCs w:val="22"/>
          <w:lang w:val="en-US"/>
        </w:rPr>
      </w:pPr>
    </w:p>
    <w:p w14:paraId="7D0AA8CF" w14:textId="77777777" w:rsidR="006833D6" w:rsidRPr="006833D6" w:rsidRDefault="003A3B9E" w:rsidP="003A3B9E">
      <w:pPr>
        <w:ind w:left="0"/>
        <w:rPr>
          <w:color w:val="000000"/>
          <w:szCs w:val="22"/>
          <w:lang w:val="en-US"/>
        </w:rPr>
      </w:pPr>
      <w:r w:rsidRPr="003A3B9E">
        <w:rPr>
          <w:color w:val="000000"/>
          <w:szCs w:val="22"/>
          <w:lang w:val="en-US"/>
        </w:rPr>
        <w:t>£_________________________________ (figures). Exclusive of VAT</w:t>
      </w:r>
    </w:p>
    <w:p w14:paraId="1CFB08E9" w14:textId="77777777" w:rsidR="006833D6" w:rsidRPr="006833D6" w:rsidRDefault="006833D6" w:rsidP="006833D6">
      <w:pPr>
        <w:ind w:left="0"/>
        <w:rPr>
          <w:color w:val="000000"/>
          <w:szCs w:val="22"/>
          <w:lang w:val="en-US"/>
        </w:rPr>
      </w:pPr>
    </w:p>
    <w:p w14:paraId="659181EC" w14:textId="77777777" w:rsidR="006833D6" w:rsidRPr="006833D6" w:rsidRDefault="006833D6" w:rsidP="006833D6">
      <w:pPr>
        <w:ind w:left="0"/>
        <w:rPr>
          <w:color w:val="000000"/>
          <w:szCs w:val="22"/>
          <w:lang w:val="en-US"/>
        </w:rPr>
      </w:pPr>
      <w:r w:rsidRPr="006833D6">
        <w:rPr>
          <w:color w:val="000000"/>
          <w:szCs w:val="22"/>
          <w:lang w:val="en-US"/>
        </w:rPr>
        <w:t>In the event of this tender being accepted, I/We undertake to complete the whole of the project within project timetable.</w:t>
      </w:r>
    </w:p>
    <w:p w14:paraId="1A322C2E" w14:textId="77777777" w:rsidR="006833D6" w:rsidRPr="006833D6" w:rsidRDefault="006833D6" w:rsidP="006833D6">
      <w:pPr>
        <w:ind w:left="0"/>
        <w:rPr>
          <w:color w:val="000000"/>
          <w:szCs w:val="22"/>
          <w:lang w:val="en-US"/>
        </w:rPr>
      </w:pPr>
    </w:p>
    <w:p w14:paraId="11D59457" w14:textId="77777777" w:rsidR="006833D6" w:rsidRPr="006833D6" w:rsidRDefault="006833D6" w:rsidP="006833D6">
      <w:pPr>
        <w:ind w:left="0"/>
        <w:rPr>
          <w:color w:val="000000"/>
          <w:szCs w:val="22"/>
          <w:lang w:val="en-US"/>
        </w:rPr>
      </w:pPr>
      <w:r w:rsidRPr="006833D6">
        <w:rPr>
          <w:color w:val="000000"/>
          <w:szCs w:val="22"/>
          <w:lang w:val="en-US"/>
        </w:rPr>
        <w:t xml:space="preserve">I/We agree to hold this tender open for acceptance for a period of three months from the submission date, and it shall remain binding upon us and may be accepted at any time before expiration of that period, or any additional period </w:t>
      </w:r>
      <w:r w:rsidRPr="006833D6">
        <w:rPr>
          <w:szCs w:val="22"/>
          <w:lang w:val="en-US"/>
        </w:rPr>
        <w:t>agreed</w:t>
      </w:r>
      <w:r w:rsidRPr="006833D6">
        <w:rPr>
          <w:color w:val="FF0000"/>
          <w:szCs w:val="22"/>
          <w:lang w:val="en-US"/>
        </w:rPr>
        <w:t xml:space="preserve"> </w:t>
      </w:r>
      <w:r w:rsidRPr="006833D6">
        <w:rPr>
          <w:color w:val="000000"/>
          <w:szCs w:val="22"/>
          <w:lang w:val="en-US"/>
        </w:rPr>
        <w:t>by us in writing.</w:t>
      </w:r>
    </w:p>
    <w:p w14:paraId="49A886DA" w14:textId="77777777" w:rsidR="006833D6" w:rsidRPr="006833D6" w:rsidRDefault="006833D6" w:rsidP="006833D6">
      <w:pPr>
        <w:ind w:left="0"/>
        <w:rPr>
          <w:color w:val="000000"/>
          <w:szCs w:val="22"/>
          <w:lang w:val="en-US"/>
        </w:rPr>
      </w:pPr>
    </w:p>
    <w:p w14:paraId="614A2A57" w14:textId="77777777" w:rsidR="006833D6" w:rsidRPr="006833D6" w:rsidRDefault="006833D6" w:rsidP="006833D6">
      <w:pPr>
        <w:ind w:left="0"/>
        <w:rPr>
          <w:color w:val="000000"/>
          <w:szCs w:val="22"/>
          <w:lang w:val="en-US"/>
        </w:rPr>
      </w:pPr>
      <w:r w:rsidRPr="006833D6">
        <w:rPr>
          <w:color w:val="000000"/>
          <w:szCs w:val="22"/>
          <w:lang w:val="en-US"/>
        </w:rPr>
        <w:t>Signed _______________________________________________</w:t>
      </w:r>
    </w:p>
    <w:p w14:paraId="754740F1" w14:textId="77777777" w:rsidR="006833D6" w:rsidRPr="006833D6" w:rsidRDefault="006833D6" w:rsidP="006833D6">
      <w:pPr>
        <w:ind w:left="0"/>
        <w:rPr>
          <w:color w:val="000000"/>
          <w:szCs w:val="22"/>
          <w:lang w:val="en-US"/>
        </w:rPr>
      </w:pPr>
    </w:p>
    <w:p w14:paraId="499348A0" w14:textId="77777777" w:rsidR="006833D6" w:rsidRPr="006833D6" w:rsidRDefault="006833D6" w:rsidP="006833D6">
      <w:pPr>
        <w:ind w:left="0"/>
        <w:rPr>
          <w:color w:val="000000"/>
          <w:szCs w:val="22"/>
          <w:lang w:val="en-US"/>
        </w:rPr>
      </w:pPr>
      <w:r w:rsidRPr="006833D6">
        <w:rPr>
          <w:color w:val="000000"/>
          <w:szCs w:val="22"/>
          <w:lang w:val="en-US"/>
        </w:rPr>
        <w:t>In the Capacity of ______________________________________</w:t>
      </w:r>
    </w:p>
    <w:p w14:paraId="3255EB55" w14:textId="77777777" w:rsidR="006833D6" w:rsidRPr="006833D6" w:rsidRDefault="006833D6" w:rsidP="006833D6">
      <w:pPr>
        <w:ind w:left="0"/>
        <w:rPr>
          <w:color w:val="000000"/>
          <w:szCs w:val="22"/>
          <w:lang w:val="en-US"/>
        </w:rPr>
      </w:pPr>
    </w:p>
    <w:p w14:paraId="2531E11D" w14:textId="77777777" w:rsidR="006833D6" w:rsidRDefault="006833D6" w:rsidP="006833D6">
      <w:pPr>
        <w:ind w:left="0"/>
        <w:rPr>
          <w:color w:val="000000"/>
          <w:szCs w:val="22"/>
          <w:lang w:val="en-US"/>
        </w:rPr>
      </w:pPr>
      <w:r w:rsidRPr="006833D6">
        <w:rPr>
          <w:color w:val="000000"/>
          <w:szCs w:val="22"/>
          <w:lang w:val="en-US"/>
        </w:rPr>
        <w:t>Duly authorised to sign for and on behalf of:</w:t>
      </w:r>
    </w:p>
    <w:p w14:paraId="0595E916" w14:textId="77777777" w:rsidR="00431F88" w:rsidRPr="006833D6" w:rsidRDefault="00431F88" w:rsidP="006833D6">
      <w:pPr>
        <w:ind w:left="0"/>
        <w:rPr>
          <w:color w:val="000000"/>
          <w:szCs w:val="22"/>
          <w:lang w:val="en-US"/>
        </w:rPr>
      </w:pPr>
    </w:p>
    <w:p w14:paraId="631B9269" w14:textId="77777777" w:rsidR="006833D6" w:rsidRPr="006833D6" w:rsidRDefault="006833D6" w:rsidP="006833D6">
      <w:pPr>
        <w:ind w:left="0"/>
        <w:rPr>
          <w:color w:val="000000"/>
          <w:szCs w:val="22"/>
          <w:lang w:val="en-US"/>
        </w:rPr>
      </w:pPr>
      <w:r w:rsidRPr="006833D6">
        <w:rPr>
          <w:color w:val="000000"/>
          <w:szCs w:val="22"/>
          <w:lang w:val="en-US"/>
        </w:rPr>
        <w:t>_________________________Date _________________________</w:t>
      </w:r>
    </w:p>
    <w:p w14:paraId="33CCA06F" w14:textId="77777777" w:rsidR="006833D6" w:rsidRPr="006833D6" w:rsidRDefault="006833D6" w:rsidP="006833D6">
      <w:pPr>
        <w:ind w:left="0"/>
        <w:rPr>
          <w:color w:val="000000"/>
          <w:szCs w:val="22"/>
          <w:lang w:val="en-US"/>
        </w:rPr>
      </w:pPr>
    </w:p>
    <w:p w14:paraId="4C339771" w14:textId="77777777" w:rsidR="006833D6" w:rsidRPr="006833D6" w:rsidRDefault="006833D6" w:rsidP="006833D6">
      <w:pPr>
        <w:ind w:left="0"/>
        <w:rPr>
          <w:color w:val="000000"/>
          <w:szCs w:val="22"/>
          <w:lang w:val="en-US"/>
        </w:rPr>
      </w:pPr>
      <w:r w:rsidRPr="006833D6">
        <w:rPr>
          <w:color w:val="000000"/>
          <w:szCs w:val="22"/>
          <w:lang w:val="en-US"/>
        </w:rPr>
        <w:t xml:space="preserve">I/We understand that </w:t>
      </w:r>
      <w:r w:rsidR="00693E54">
        <w:rPr>
          <w:color w:val="000000"/>
          <w:szCs w:val="22"/>
          <w:lang w:val="en-US"/>
        </w:rPr>
        <w:t>the South Liverpool Homes</w:t>
      </w:r>
      <w:r w:rsidR="004B78F1">
        <w:rPr>
          <w:color w:val="000000"/>
          <w:szCs w:val="22"/>
          <w:lang w:val="en-US"/>
        </w:rPr>
        <w:t xml:space="preserve"> </w:t>
      </w:r>
      <w:r w:rsidRPr="006833D6">
        <w:rPr>
          <w:color w:val="000000"/>
          <w:szCs w:val="22"/>
          <w:lang w:val="en-US"/>
        </w:rPr>
        <w:t xml:space="preserve">is not bound to accept the lowest </w:t>
      </w:r>
      <w:r w:rsidR="00F656F1">
        <w:rPr>
          <w:color w:val="000000"/>
          <w:szCs w:val="22"/>
          <w:lang w:val="en-US"/>
        </w:rPr>
        <w:t xml:space="preserve">price </w:t>
      </w:r>
      <w:r w:rsidRPr="006833D6">
        <w:rPr>
          <w:color w:val="000000"/>
          <w:szCs w:val="22"/>
          <w:lang w:val="en-US"/>
        </w:rPr>
        <w:t>of any tender.</w:t>
      </w:r>
    </w:p>
    <w:p w14:paraId="7245B113" w14:textId="77777777" w:rsidR="007E63A9" w:rsidRPr="00CC3781" w:rsidRDefault="007E63A9">
      <w:pPr>
        <w:widowControl/>
        <w:autoSpaceDE/>
        <w:autoSpaceDN/>
        <w:adjustRightInd/>
        <w:ind w:left="0"/>
        <w:rPr>
          <w:szCs w:val="22"/>
        </w:rPr>
      </w:pPr>
      <w:r w:rsidRPr="00CC3781">
        <w:rPr>
          <w:szCs w:val="22"/>
        </w:rPr>
        <w:br w:type="page"/>
      </w:r>
    </w:p>
    <w:p w14:paraId="76A71CBC" w14:textId="77777777" w:rsidR="00BD142D" w:rsidRPr="00F30F63" w:rsidRDefault="00BD142D" w:rsidP="00BD142D">
      <w:pPr>
        <w:jc w:val="center"/>
        <w:rPr>
          <w:bCs/>
          <w:snapToGrid w:val="0"/>
        </w:rPr>
      </w:pPr>
      <w:bookmarkStart w:id="94" w:name="Appendix2"/>
      <w:r w:rsidRPr="00F30F63">
        <w:rPr>
          <w:bCs/>
          <w:snapToGrid w:val="0"/>
        </w:rPr>
        <w:lastRenderedPageBreak/>
        <w:t>Appendix 2</w:t>
      </w:r>
      <w:bookmarkEnd w:id="94"/>
    </w:p>
    <w:p w14:paraId="04065BCD" w14:textId="77777777" w:rsidR="00BD142D" w:rsidRDefault="00BD142D" w:rsidP="00BD142D">
      <w:pPr>
        <w:jc w:val="center"/>
        <w:rPr>
          <w:b/>
          <w:bCs/>
          <w:snapToGrid w:val="0"/>
        </w:rPr>
      </w:pPr>
    </w:p>
    <w:p w14:paraId="02FC728F" w14:textId="77777777" w:rsidR="00BD142D" w:rsidRDefault="00BD142D" w:rsidP="00BD142D">
      <w:pPr>
        <w:jc w:val="center"/>
        <w:rPr>
          <w:snapToGrid w:val="0"/>
        </w:rPr>
      </w:pPr>
      <w:r>
        <w:rPr>
          <w:b/>
          <w:bCs/>
          <w:snapToGrid w:val="0"/>
        </w:rPr>
        <w:t>Form of Covering Letter</w:t>
      </w:r>
    </w:p>
    <w:p w14:paraId="29C39C6F" w14:textId="77777777" w:rsidR="00BD142D" w:rsidRDefault="00BD142D" w:rsidP="00BD142D">
      <w:pPr>
        <w:jc w:val="both"/>
        <w:rPr>
          <w:snapToGrid w:val="0"/>
        </w:rPr>
      </w:pPr>
    </w:p>
    <w:p w14:paraId="505528EA" w14:textId="77777777" w:rsidR="002E2BF6" w:rsidRPr="00303794" w:rsidRDefault="002E2BF6" w:rsidP="002E2BF6">
      <w:pPr>
        <w:rPr>
          <w:szCs w:val="22"/>
        </w:rPr>
      </w:pPr>
      <w:r>
        <w:rPr>
          <w:szCs w:val="22"/>
        </w:rPr>
        <w:t>South Liverpool Homes</w:t>
      </w:r>
    </w:p>
    <w:p w14:paraId="6E0F7AA3" w14:textId="77777777" w:rsidR="002E2BF6" w:rsidRPr="00303794" w:rsidRDefault="002E2BF6" w:rsidP="002E2BF6">
      <w:pPr>
        <w:rPr>
          <w:szCs w:val="22"/>
        </w:rPr>
      </w:pPr>
      <w:r w:rsidRPr="00303794">
        <w:rPr>
          <w:szCs w:val="22"/>
        </w:rPr>
        <w:t>Parklands</w:t>
      </w:r>
    </w:p>
    <w:p w14:paraId="62E0B30D" w14:textId="77777777" w:rsidR="002E2BF6" w:rsidRPr="00303794" w:rsidRDefault="002E2BF6" w:rsidP="002E2BF6">
      <w:pPr>
        <w:rPr>
          <w:szCs w:val="22"/>
        </w:rPr>
      </w:pPr>
      <w:r w:rsidRPr="00303794">
        <w:rPr>
          <w:szCs w:val="22"/>
        </w:rPr>
        <w:t>Conleach Road</w:t>
      </w:r>
    </w:p>
    <w:p w14:paraId="6141F308" w14:textId="77777777" w:rsidR="002E2BF6" w:rsidRPr="00303794" w:rsidRDefault="002E2BF6" w:rsidP="002E2BF6">
      <w:pPr>
        <w:rPr>
          <w:szCs w:val="22"/>
        </w:rPr>
      </w:pPr>
      <w:r w:rsidRPr="00303794">
        <w:rPr>
          <w:szCs w:val="22"/>
        </w:rPr>
        <w:t xml:space="preserve">Speke </w:t>
      </w:r>
    </w:p>
    <w:p w14:paraId="3A1556AB" w14:textId="77777777" w:rsidR="002E2BF6" w:rsidRPr="00303794" w:rsidRDefault="002E2BF6" w:rsidP="002E2BF6">
      <w:pPr>
        <w:rPr>
          <w:szCs w:val="22"/>
        </w:rPr>
      </w:pPr>
      <w:r w:rsidRPr="00303794">
        <w:rPr>
          <w:szCs w:val="22"/>
        </w:rPr>
        <w:t>Liverpool</w:t>
      </w:r>
    </w:p>
    <w:p w14:paraId="5FAAB303" w14:textId="77777777" w:rsidR="00BD142D" w:rsidRDefault="002E2BF6" w:rsidP="002E2BF6">
      <w:pPr>
        <w:jc w:val="both"/>
        <w:rPr>
          <w:snapToGrid w:val="0"/>
        </w:rPr>
      </w:pPr>
      <w:r w:rsidRPr="00303794">
        <w:rPr>
          <w:szCs w:val="22"/>
        </w:rPr>
        <w:t>L24 0TY</w:t>
      </w:r>
    </w:p>
    <w:p w14:paraId="32A27293" w14:textId="77777777" w:rsidR="00BD142D" w:rsidRDefault="00BD142D" w:rsidP="00BD142D">
      <w:pPr>
        <w:jc w:val="both"/>
        <w:rPr>
          <w:snapToGrid w:val="0"/>
        </w:rPr>
      </w:pPr>
    </w:p>
    <w:p w14:paraId="1D124E3E" w14:textId="77777777" w:rsidR="00BD142D" w:rsidRDefault="00BD142D" w:rsidP="00BD142D">
      <w:pPr>
        <w:jc w:val="both"/>
        <w:rPr>
          <w:snapToGrid w:val="0"/>
        </w:rPr>
      </w:pPr>
      <w:r>
        <w:rPr>
          <w:snapToGrid w:val="0"/>
        </w:rPr>
        <w:t>Dear Sirs</w:t>
      </w:r>
    </w:p>
    <w:p w14:paraId="62505605" w14:textId="77777777" w:rsidR="00BD142D" w:rsidRDefault="00BD142D" w:rsidP="00BD142D">
      <w:pPr>
        <w:jc w:val="both"/>
        <w:rPr>
          <w:snapToGrid w:val="0"/>
        </w:rPr>
      </w:pPr>
    </w:p>
    <w:sdt>
      <w:sdtPr>
        <w:rPr>
          <w:b/>
          <w:bCs/>
          <w:szCs w:val="22"/>
        </w:rPr>
        <w:alias w:val="Subject"/>
        <w:id w:val="100839872"/>
        <w:placeholder>
          <w:docPart w:val="47A84A0122BE4E12AB2C883DBA0D7AB9"/>
        </w:placeholder>
        <w:dataBinding w:prefixMappings="xmlns:ns0='http://purl.org/dc/elements/1.1/' xmlns:ns1='http://schemas.openxmlformats.org/package/2006/metadata/core-properties' " w:xpath="/ns1:coreProperties[1]/ns0:subject[1]" w:storeItemID="{6C3C8BC8-F283-45AE-878A-BAB7291924A1}"/>
        <w:text/>
      </w:sdtPr>
      <w:sdtEndPr/>
      <w:sdtContent>
        <w:p w14:paraId="3F00F22E" w14:textId="77777777" w:rsidR="00BD142D" w:rsidRPr="00635271" w:rsidRDefault="00F351BB" w:rsidP="00BD142D">
          <w:pPr>
            <w:jc w:val="both"/>
            <w:rPr>
              <w:b/>
              <w:snapToGrid w:val="0"/>
            </w:rPr>
          </w:pPr>
          <w:r>
            <w:rPr>
              <w:b/>
              <w:bCs/>
              <w:szCs w:val="22"/>
            </w:rPr>
            <w:t>Mobile Phone Contract</w:t>
          </w:r>
        </w:p>
      </w:sdtContent>
    </w:sdt>
    <w:p w14:paraId="2257ABED" w14:textId="77777777" w:rsidR="00BD142D" w:rsidRPr="00635271" w:rsidRDefault="00BD142D" w:rsidP="00BD142D">
      <w:pPr>
        <w:jc w:val="both"/>
        <w:rPr>
          <w:b/>
          <w:snapToGrid w:val="0"/>
        </w:rPr>
      </w:pPr>
    </w:p>
    <w:p w14:paraId="186B5514" w14:textId="77777777" w:rsidR="00BD142D" w:rsidRDefault="00BD142D" w:rsidP="00BD142D">
      <w:pPr>
        <w:jc w:val="both"/>
        <w:rPr>
          <w:snapToGrid w:val="0"/>
        </w:rPr>
      </w:pPr>
      <w:r>
        <w:rPr>
          <w:snapToGrid w:val="0"/>
        </w:rPr>
        <w:t xml:space="preserve">Having examined the Invitation to Tender and having satisfied ourselves as to all other matters relevant thereto, we confirm our bid to enter the Agreement with </w:t>
      </w:r>
      <w:r w:rsidR="00051750">
        <w:rPr>
          <w:snapToGrid w:val="0"/>
        </w:rPr>
        <w:t xml:space="preserve">South Liverpool </w:t>
      </w:r>
      <w:r w:rsidR="00031B74">
        <w:rPr>
          <w:snapToGrid w:val="0"/>
        </w:rPr>
        <w:t>H</w:t>
      </w:r>
      <w:r w:rsidR="00051750">
        <w:rPr>
          <w:snapToGrid w:val="0"/>
        </w:rPr>
        <w:t>omes</w:t>
      </w:r>
      <w:r>
        <w:rPr>
          <w:snapToGrid w:val="0"/>
        </w:rPr>
        <w:t xml:space="preserve">. </w:t>
      </w:r>
    </w:p>
    <w:p w14:paraId="68AB99A9" w14:textId="77777777" w:rsidR="00BD142D" w:rsidRDefault="00BD142D" w:rsidP="00BD142D">
      <w:pPr>
        <w:jc w:val="both"/>
        <w:rPr>
          <w:snapToGrid w:val="0"/>
        </w:rPr>
      </w:pPr>
    </w:p>
    <w:p w14:paraId="1A32C77B" w14:textId="77777777" w:rsidR="00BD142D" w:rsidRDefault="00BD142D" w:rsidP="00BD142D">
      <w:pPr>
        <w:jc w:val="both"/>
        <w:rPr>
          <w:snapToGrid w:val="0"/>
        </w:rPr>
      </w:pPr>
      <w:r>
        <w:rPr>
          <w:snapToGrid w:val="0"/>
        </w:rPr>
        <w:t>We enclose our bid, and confirm that these comprise all of the documents required to be submitted in accordance with the matters set out in the Invitation to Tender.</w:t>
      </w:r>
    </w:p>
    <w:p w14:paraId="291B806B" w14:textId="77777777" w:rsidR="00BD142D" w:rsidRDefault="00BD142D" w:rsidP="00BD142D">
      <w:pPr>
        <w:jc w:val="both"/>
        <w:rPr>
          <w:snapToGrid w:val="0"/>
        </w:rPr>
      </w:pPr>
    </w:p>
    <w:p w14:paraId="1F1A4E55" w14:textId="77777777" w:rsidR="00BD142D" w:rsidRDefault="00BD142D" w:rsidP="00BD142D">
      <w:pPr>
        <w:jc w:val="both"/>
        <w:rPr>
          <w:snapToGrid w:val="0"/>
        </w:rPr>
      </w:pPr>
      <w:r>
        <w:rPr>
          <w:snapToGrid w:val="0"/>
        </w:rPr>
        <w:t xml:space="preserve">We confirm that we agree with </w:t>
      </w:r>
      <w:r w:rsidR="00693E54">
        <w:rPr>
          <w:snapToGrid w:val="0"/>
        </w:rPr>
        <w:t>South Liverpool Homes</w:t>
      </w:r>
      <w:r>
        <w:rPr>
          <w:snapToGrid w:val="0"/>
        </w:rPr>
        <w:t xml:space="preserve"> in legally binding terms to comply with the provisions relating to confidentiality set out in Section 1.1 of the Invitation to Tender.</w:t>
      </w:r>
    </w:p>
    <w:p w14:paraId="4F3BD4F7" w14:textId="77777777" w:rsidR="00BD142D" w:rsidRDefault="00BD142D" w:rsidP="00BD142D">
      <w:pPr>
        <w:jc w:val="both"/>
        <w:rPr>
          <w:snapToGrid w:val="0"/>
        </w:rPr>
      </w:pPr>
    </w:p>
    <w:p w14:paraId="4565E983" w14:textId="77777777" w:rsidR="00BD142D" w:rsidRDefault="00BD142D" w:rsidP="00BD142D">
      <w:pPr>
        <w:jc w:val="both"/>
        <w:rPr>
          <w:snapToGrid w:val="0"/>
        </w:rPr>
      </w:pPr>
      <w:r>
        <w:rPr>
          <w:snapToGrid w:val="0"/>
        </w:rPr>
        <w:t>We confirm that in submitting our bid, we have satisfied ourselves as to the accuracy and completeness of the information we require in order to do so (including that contained in the Invitation to Tender).</w:t>
      </w:r>
    </w:p>
    <w:p w14:paraId="71BC2200" w14:textId="77777777" w:rsidR="00BD142D" w:rsidRDefault="00BD142D" w:rsidP="00BD142D">
      <w:pPr>
        <w:pStyle w:val="GeneralInd2"/>
        <w:widowControl w:val="0"/>
        <w:numPr>
          <w:ilvl w:val="0"/>
          <w:numId w:val="0"/>
        </w:numPr>
        <w:autoSpaceDE w:val="0"/>
        <w:autoSpaceDN w:val="0"/>
        <w:adjustRightInd w:val="0"/>
        <w:spacing w:after="0"/>
        <w:rPr>
          <w:rFonts w:cs="Arial"/>
          <w:snapToGrid w:val="0"/>
          <w:lang w:val="en-US"/>
        </w:rPr>
      </w:pPr>
    </w:p>
    <w:p w14:paraId="59714AEA" w14:textId="77777777" w:rsidR="00BD142D" w:rsidRDefault="00BD142D" w:rsidP="00BD142D">
      <w:pPr>
        <w:jc w:val="both"/>
        <w:rPr>
          <w:snapToGrid w:val="0"/>
        </w:rPr>
      </w:pPr>
      <w:r>
        <w:rPr>
          <w:snapToGrid w:val="0"/>
        </w:rPr>
        <w:t>Yours faithfully</w:t>
      </w:r>
    </w:p>
    <w:p w14:paraId="6A53E905" w14:textId="77777777" w:rsidR="00BD142D" w:rsidRDefault="00BD142D" w:rsidP="00BD142D">
      <w:pPr>
        <w:jc w:val="both"/>
        <w:rPr>
          <w:snapToGrid w:val="0"/>
          <w:sz w:val="21"/>
        </w:rPr>
      </w:pPr>
    </w:p>
    <w:p w14:paraId="301F41E1" w14:textId="77777777" w:rsidR="00BD142D" w:rsidRDefault="00BD142D" w:rsidP="00BD142D">
      <w:pPr>
        <w:jc w:val="both"/>
        <w:rPr>
          <w:snapToGrid w:val="0"/>
          <w:sz w:val="21"/>
        </w:rPr>
      </w:pPr>
    </w:p>
    <w:p w14:paraId="3A2F1F25" w14:textId="77777777" w:rsidR="00BD142D" w:rsidRDefault="0018618F" w:rsidP="00BD142D">
      <w:pPr>
        <w:jc w:val="both"/>
        <w:rPr>
          <w:snapToGrid w:val="0"/>
          <w:sz w:val="21"/>
        </w:rPr>
      </w:pPr>
      <w:r>
        <w:rPr>
          <w:snapToGrid w:val="0"/>
        </w:rPr>
        <w:t>Name and Position</w:t>
      </w:r>
    </w:p>
    <w:p w14:paraId="3CCA9014" w14:textId="77777777" w:rsidR="00BD142D" w:rsidRDefault="00BD142D" w:rsidP="00BD142D">
      <w:pPr>
        <w:rPr>
          <w:b/>
          <w:bCs/>
          <w:spacing w:val="-2"/>
        </w:rPr>
      </w:pPr>
    </w:p>
    <w:p w14:paraId="42062D9A" w14:textId="77777777" w:rsidR="00BD142D" w:rsidRDefault="00BD142D" w:rsidP="00BD142D">
      <w:pPr>
        <w:rPr>
          <w:b/>
          <w:bCs/>
          <w:spacing w:val="-2"/>
        </w:rPr>
      </w:pPr>
      <w:r>
        <w:rPr>
          <w:b/>
          <w:bCs/>
          <w:spacing w:val="-2"/>
        </w:rPr>
        <w:br w:type="page"/>
      </w:r>
    </w:p>
    <w:p w14:paraId="02103ABA" w14:textId="77777777" w:rsidR="00BD142D" w:rsidRPr="00F30F63" w:rsidRDefault="00BD142D" w:rsidP="00BD142D">
      <w:pPr>
        <w:jc w:val="center"/>
        <w:rPr>
          <w:bCs/>
          <w:spacing w:val="-2"/>
        </w:rPr>
      </w:pPr>
      <w:bookmarkStart w:id="95" w:name="Appendix3"/>
      <w:r w:rsidRPr="00F30F63">
        <w:rPr>
          <w:bCs/>
          <w:spacing w:val="-2"/>
        </w:rPr>
        <w:lastRenderedPageBreak/>
        <w:t>Appendix 3</w:t>
      </w:r>
      <w:bookmarkEnd w:id="95"/>
    </w:p>
    <w:p w14:paraId="43A99383" w14:textId="77777777" w:rsidR="00BD142D" w:rsidRDefault="00BD142D" w:rsidP="00BD142D">
      <w:pPr>
        <w:jc w:val="center"/>
        <w:rPr>
          <w:b/>
          <w:bCs/>
          <w:spacing w:val="-2"/>
        </w:rPr>
      </w:pPr>
      <w:r>
        <w:rPr>
          <w:b/>
          <w:bCs/>
          <w:spacing w:val="-2"/>
        </w:rPr>
        <w:t>Anti-Collusion Certificate</w:t>
      </w:r>
    </w:p>
    <w:p w14:paraId="5B8CED4B" w14:textId="77777777" w:rsidR="00BD142D" w:rsidRDefault="00BD142D" w:rsidP="00BD142D">
      <w:pPr>
        <w:jc w:val="center"/>
        <w:rPr>
          <w:b/>
          <w:bCs/>
          <w:spacing w:val="-2"/>
        </w:rPr>
      </w:pPr>
    </w:p>
    <w:p w14:paraId="48784BE2" w14:textId="77777777" w:rsidR="00BD142D" w:rsidRPr="00532497" w:rsidRDefault="00217086" w:rsidP="00BD142D">
      <w:pPr>
        <w:pStyle w:val="BodyTextFirstIndent"/>
        <w:ind w:firstLine="0"/>
        <w:rPr>
          <w:b/>
          <w:snapToGrid w:val="0"/>
          <w:sz w:val="22"/>
          <w:szCs w:val="22"/>
        </w:rPr>
      </w:pPr>
      <w:sdt>
        <w:sdtPr>
          <w:rPr>
            <w:b/>
            <w:bCs/>
            <w:sz w:val="22"/>
            <w:szCs w:val="22"/>
            <w:lang w:val="en-GB"/>
          </w:rPr>
          <w:alias w:val="Subject"/>
          <w:id w:val="100839871"/>
          <w:placeholder>
            <w:docPart w:val="65085CD4833F48F29DEA01F012C1C4BB"/>
          </w:placeholder>
          <w:dataBinding w:prefixMappings="xmlns:ns0='http://purl.org/dc/elements/1.1/' xmlns:ns1='http://schemas.openxmlformats.org/package/2006/metadata/core-properties' " w:xpath="/ns1:coreProperties[1]/ns0:subject[1]" w:storeItemID="{6C3C8BC8-F283-45AE-878A-BAB7291924A1}"/>
          <w:text/>
        </w:sdtPr>
        <w:sdtEndPr/>
        <w:sdtContent>
          <w:r w:rsidR="00F351BB">
            <w:rPr>
              <w:b/>
              <w:bCs/>
              <w:sz w:val="22"/>
              <w:szCs w:val="22"/>
              <w:lang w:val="en-GB"/>
            </w:rPr>
            <w:t>Mobile Phone Contract</w:t>
          </w:r>
        </w:sdtContent>
      </w:sdt>
      <w:r w:rsidR="00BD142D" w:rsidRPr="00E60A02">
        <w:rPr>
          <w:b/>
          <w:snapToGrid w:val="0"/>
        </w:rPr>
        <w:t xml:space="preserve"> </w:t>
      </w:r>
    </w:p>
    <w:p w14:paraId="4A03FDAF" w14:textId="77777777" w:rsidR="00BD142D" w:rsidRDefault="00BD142D" w:rsidP="00BD142D">
      <w:pPr>
        <w:jc w:val="both"/>
        <w:rPr>
          <w:snapToGrid w:val="0"/>
        </w:rPr>
      </w:pPr>
      <w:r>
        <w:rPr>
          <w:snapToGrid w:val="0"/>
        </w:rPr>
        <w:t xml:space="preserve">The essence of the public procurement process is that </w:t>
      </w:r>
      <w:r w:rsidR="00693E54">
        <w:rPr>
          <w:snapToGrid w:val="0"/>
        </w:rPr>
        <w:t>South Liverpool Homes</w:t>
      </w:r>
      <w:r>
        <w:rPr>
          <w:snapToGrid w:val="0"/>
        </w:rPr>
        <w:t xml:space="preserve"> shall receive </w:t>
      </w:r>
      <w:r>
        <w:rPr>
          <w:i/>
          <w:snapToGrid w:val="0"/>
        </w:rPr>
        <w:t>bona fide</w:t>
      </w:r>
      <w:r>
        <w:rPr>
          <w:snapToGrid w:val="0"/>
        </w:rPr>
        <w:t xml:space="preserve"> competitive tenders from all bidders.  In recognition of this principle we hereby certify that this is a </w:t>
      </w:r>
      <w:r>
        <w:rPr>
          <w:i/>
          <w:snapToGrid w:val="0"/>
        </w:rPr>
        <w:t>bona fide</w:t>
      </w:r>
      <w:r>
        <w:rPr>
          <w:snapToGrid w:val="0"/>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consultants, advisers, agents, officers or subcontractors:</w:t>
      </w:r>
    </w:p>
    <w:p w14:paraId="16280196" w14:textId="77777777" w:rsidR="00BD142D" w:rsidRDefault="00BD142D" w:rsidP="00BD142D">
      <w:pPr>
        <w:jc w:val="both"/>
        <w:rPr>
          <w:snapToGrid w:val="0"/>
        </w:rPr>
      </w:pPr>
    </w:p>
    <w:p w14:paraId="17D19742" w14:textId="77777777" w:rsidR="00BD142D" w:rsidRDefault="00BD142D" w:rsidP="00EF52E4">
      <w:pPr>
        <w:numPr>
          <w:ilvl w:val="0"/>
          <w:numId w:val="3"/>
        </w:numPr>
        <w:jc w:val="both"/>
        <w:rPr>
          <w:snapToGrid w:val="0"/>
        </w:rPr>
      </w:pPr>
      <w:r>
        <w:rPr>
          <w:snapToGrid w:val="0"/>
        </w:rPr>
        <w:t>Entered into any agreement with any other person with the aim of preventing bids being made or as to the fixing or adjusting of any bid or the conditions on which any bid is made; or</w:t>
      </w:r>
    </w:p>
    <w:p w14:paraId="5EA4888E" w14:textId="77777777" w:rsidR="00BD142D" w:rsidRDefault="00BD142D" w:rsidP="00EF52E4">
      <w:pPr>
        <w:numPr>
          <w:ilvl w:val="0"/>
          <w:numId w:val="3"/>
        </w:numPr>
        <w:jc w:val="both"/>
        <w:rPr>
          <w:snapToGrid w:val="0"/>
        </w:rPr>
      </w:pPr>
      <w:r>
        <w:rPr>
          <w:snapToGrid w:val="0"/>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14:paraId="691797A9" w14:textId="77777777" w:rsidR="00BD142D" w:rsidRDefault="00BD142D" w:rsidP="00EF52E4">
      <w:pPr>
        <w:numPr>
          <w:ilvl w:val="0"/>
          <w:numId w:val="3"/>
        </w:numPr>
        <w:jc w:val="both"/>
        <w:rPr>
          <w:snapToGrid w:val="0"/>
        </w:rPr>
      </w:pPr>
      <w:r>
        <w:rPr>
          <w:snapToGrid w:val="0"/>
        </w:rPr>
        <w:t>Caused or induced any person to enter into such an agreement as is mentioned in paragraph (1) and (2) above; or</w:t>
      </w:r>
    </w:p>
    <w:p w14:paraId="492213B3" w14:textId="77777777" w:rsidR="00BD142D" w:rsidRDefault="00BD142D" w:rsidP="00EF52E4">
      <w:pPr>
        <w:numPr>
          <w:ilvl w:val="0"/>
          <w:numId w:val="3"/>
        </w:numPr>
        <w:jc w:val="both"/>
        <w:rPr>
          <w:snapToGrid w:val="0"/>
        </w:rPr>
      </w:pPr>
      <w:r>
        <w:rPr>
          <w:snapToGrid w:val="0"/>
        </w:rPr>
        <w:t xml:space="preserve">Committed any offence under the Prevention of Corruption Acts 1889 to 1916 nor under Section 117 of the Local Government Act 1972; </w:t>
      </w:r>
      <w:r w:rsidR="009B2689">
        <w:rPr>
          <w:snapToGrid w:val="0"/>
        </w:rPr>
        <w:t xml:space="preserve">Bribery Act 2010 </w:t>
      </w:r>
      <w:r>
        <w:rPr>
          <w:snapToGrid w:val="0"/>
        </w:rPr>
        <w:t>or</w:t>
      </w:r>
    </w:p>
    <w:p w14:paraId="3B5A83AF" w14:textId="77777777" w:rsidR="00BD142D" w:rsidRDefault="00BD142D" w:rsidP="00EF52E4">
      <w:pPr>
        <w:numPr>
          <w:ilvl w:val="0"/>
          <w:numId w:val="3"/>
        </w:numPr>
        <w:jc w:val="both"/>
        <w:rPr>
          <w:snapToGrid w:val="0"/>
        </w:rPr>
      </w:pPr>
      <w:r>
        <w:rPr>
          <w:snapToGrid w:val="0"/>
        </w:rPr>
        <w:t>Offered or agreed to pay or give any sum of money, inducement or valuable consideration directly or indirectly to any person for doing or having done or causing or having caused to be done in relation to any other bid or proposed bid any act or omission; or</w:t>
      </w:r>
    </w:p>
    <w:p w14:paraId="1A7A9942" w14:textId="77777777" w:rsidR="00BD142D" w:rsidRDefault="00BD142D" w:rsidP="00EF52E4">
      <w:pPr>
        <w:numPr>
          <w:ilvl w:val="0"/>
          <w:numId w:val="3"/>
        </w:numPr>
        <w:jc w:val="both"/>
        <w:rPr>
          <w:snapToGrid w:val="0"/>
        </w:rPr>
      </w:pPr>
      <w:r>
        <w:rPr>
          <w:snapToGrid w:val="0"/>
        </w:rPr>
        <w:t>Canvassed any other persons referred to in paragraph (1) above in connection with the Agreement; or</w:t>
      </w:r>
    </w:p>
    <w:p w14:paraId="6C5633CB" w14:textId="77777777" w:rsidR="00BD142D" w:rsidRDefault="00BD142D" w:rsidP="00EF52E4">
      <w:pPr>
        <w:numPr>
          <w:ilvl w:val="0"/>
          <w:numId w:val="3"/>
        </w:numPr>
        <w:jc w:val="both"/>
        <w:rPr>
          <w:snapToGrid w:val="0"/>
        </w:rPr>
      </w:pPr>
      <w:r>
        <w:rPr>
          <w:snapToGrid w:val="0"/>
        </w:rPr>
        <w:t xml:space="preserve">Contacted any officer of </w:t>
      </w:r>
      <w:r w:rsidR="00051750">
        <w:rPr>
          <w:snapToGrid w:val="0"/>
        </w:rPr>
        <w:t xml:space="preserve">South Liverpool </w:t>
      </w:r>
      <w:r w:rsidR="00031B74">
        <w:rPr>
          <w:snapToGrid w:val="0"/>
        </w:rPr>
        <w:t>H</w:t>
      </w:r>
      <w:r w:rsidR="00051750">
        <w:rPr>
          <w:snapToGrid w:val="0"/>
        </w:rPr>
        <w:t>omes</w:t>
      </w:r>
      <w:r>
        <w:rPr>
          <w:snapToGrid w:val="0"/>
        </w:rPr>
        <w:t xml:space="preserve"> about any aspect of the Agreement except in a manner permitted by the Invitation to Tender.</w:t>
      </w:r>
    </w:p>
    <w:p w14:paraId="420DE324" w14:textId="77777777" w:rsidR="00BD142D" w:rsidRDefault="00BD142D" w:rsidP="00BD142D">
      <w:pPr>
        <w:jc w:val="both"/>
        <w:rPr>
          <w:snapToGrid w:val="0"/>
        </w:rPr>
      </w:pPr>
    </w:p>
    <w:p w14:paraId="29CFA13D" w14:textId="77777777" w:rsidR="00BD142D" w:rsidRDefault="00BD142D" w:rsidP="00BD142D">
      <w:pPr>
        <w:jc w:val="both"/>
        <w:rPr>
          <w:snapToGrid w:val="0"/>
        </w:rPr>
      </w:pPr>
      <w:r>
        <w:rPr>
          <w:snapToGrid w:val="0"/>
        </w:rPr>
        <w:t xml:space="preserve">We also undertake that we shall not procure the doing of any of the acts mentioned in paragraphs (1) to (7) above before the hour and date specified for the return of the bid nor (in the event of the bid being accepted) shall we do so while the resulting Agreement continues in force between us (or our successors in title) and </w:t>
      </w:r>
      <w:r w:rsidR="00051750">
        <w:rPr>
          <w:snapToGrid w:val="0"/>
        </w:rPr>
        <w:t xml:space="preserve">South Liverpool </w:t>
      </w:r>
      <w:r w:rsidR="00031B74">
        <w:rPr>
          <w:snapToGrid w:val="0"/>
        </w:rPr>
        <w:t>H</w:t>
      </w:r>
      <w:r w:rsidR="00051750">
        <w:rPr>
          <w:snapToGrid w:val="0"/>
        </w:rPr>
        <w:t>omes</w:t>
      </w:r>
      <w:r w:rsidR="002E2BF6">
        <w:rPr>
          <w:snapToGrid w:val="0"/>
        </w:rPr>
        <w:t>.</w:t>
      </w:r>
    </w:p>
    <w:p w14:paraId="1D696DBD" w14:textId="77777777" w:rsidR="00BD142D" w:rsidRDefault="00BD142D" w:rsidP="00BD142D">
      <w:pPr>
        <w:jc w:val="both"/>
        <w:rPr>
          <w:snapToGrid w:val="0"/>
        </w:rPr>
      </w:pPr>
    </w:p>
    <w:p w14:paraId="70A3B78F" w14:textId="77777777" w:rsidR="00BD142D" w:rsidRDefault="00BD142D" w:rsidP="00BD142D">
      <w:pPr>
        <w:jc w:val="both"/>
        <w:rPr>
          <w:snapToGrid w:val="0"/>
        </w:rPr>
      </w:pPr>
      <w:r>
        <w:rPr>
          <w:snapToGrid w:val="0"/>
        </w:rPr>
        <w:t>In this certificate</w:t>
      </w:r>
    </w:p>
    <w:p w14:paraId="53C5E93A" w14:textId="77777777" w:rsidR="00BD142D" w:rsidRDefault="00BD142D" w:rsidP="00BD142D">
      <w:pPr>
        <w:jc w:val="both"/>
        <w:rPr>
          <w:snapToGrid w:val="0"/>
        </w:rPr>
      </w:pPr>
      <w:r>
        <w:rPr>
          <w:snapToGrid w:val="0"/>
        </w:rPr>
        <w:t>The word "person" includes any person, body or association, corporate or incorporate and "agreement" includes any arrangement whether formal or informal and whether legally binding or not.</w:t>
      </w:r>
    </w:p>
    <w:p w14:paraId="6A912EB5" w14:textId="77777777" w:rsidR="00BD142D" w:rsidRDefault="00BD142D" w:rsidP="00BD142D">
      <w:pPr>
        <w:jc w:val="both"/>
        <w:rPr>
          <w:snapToGrid w:val="0"/>
        </w:rPr>
      </w:pPr>
    </w:p>
    <w:p w14:paraId="5EB9D162" w14:textId="77777777" w:rsidR="00BD142D" w:rsidRDefault="00BD142D" w:rsidP="00BD142D">
      <w:pPr>
        <w:jc w:val="both"/>
        <w:rPr>
          <w:snapToGrid w:val="0"/>
        </w:rPr>
      </w:pPr>
      <w:r>
        <w:rPr>
          <w:snapToGrid w:val="0"/>
        </w:rPr>
        <w:t>Signed:</w:t>
      </w:r>
      <w:r>
        <w:rPr>
          <w:snapToGrid w:val="0"/>
        </w:rPr>
        <w:tab/>
      </w:r>
      <w:r>
        <w:rPr>
          <w:snapToGrid w:val="0"/>
        </w:rPr>
        <w:tab/>
      </w:r>
      <w:r>
        <w:rPr>
          <w:snapToGrid w:val="0"/>
        </w:rPr>
        <w:tab/>
      </w:r>
      <w:r>
        <w:rPr>
          <w:snapToGrid w:val="0"/>
        </w:rPr>
        <w:tab/>
      </w:r>
      <w:r>
        <w:rPr>
          <w:snapToGrid w:val="0"/>
        </w:rPr>
        <w:tab/>
      </w:r>
      <w:r>
        <w:rPr>
          <w:snapToGrid w:val="0"/>
        </w:rPr>
        <w:tab/>
        <w:t xml:space="preserve">Signed                                           </w:t>
      </w:r>
    </w:p>
    <w:p w14:paraId="19A29191" w14:textId="77777777" w:rsidR="00BD142D" w:rsidRDefault="00BD142D" w:rsidP="00BD142D">
      <w:pPr>
        <w:jc w:val="both"/>
        <w:rPr>
          <w:snapToGrid w:val="0"/>
        </w:rPr>
      </w:pPr>
    </w:p>
    <w:p w14:paraId="0CB72FE9" w14:textId="77777777" w:rsidR="00BD142D" w:rsidRDefault="00D87912" w:rsidP="00BD142D">
      <w:pPr>
        <w:jc w:val="both"/>
        <w:rPr>
          <w:snapToGrid w:val="0"/>
        </w:rPr>
      </w:pPr>
      <w:r>
        <w:rPr>
          <w:snapToGrid w:val="0"/>
        </w:rPr>
        <w:t>For and on behalf of:</w:t>
      </w:r>
    </w:p>
    <w:p w14:paraId="6AB5B504" w14:textId="77777777" w:rsidR="00BD142D" w:rsidRDefault="00D87912" w:rsidP="00BD142D">
      <w:pPr>
        <w:jc w:val="both"/>
        <w:rPr>
          <w:snapToGrid w:val="0"/>
        </w:rPr>
      </w:pPr>
      <w:r>
        <w:rPr>
          <w:snapToGrid w:val="0"/>
        </w:rPr>
        <w:t xml:space="preserve">Dated </w:t>
      </w:r>
    </w:p>
    <w:p w14:paraId="57EE3D35" w14:textId="77777777" w:rsidR="00BD142D" w:rsidRDefault="00BD142D" w:rsidP="00BD142D">
      <w:pPr>
        <w:rPr>
          <w:b/>
        </w:rPr>
      </w:pPr>
    </w:p>
    <w:p w14:paraId="69AF0387" w14:textId="77777777" w:rsidR="00BD142D" w:rsidRPr="00F30F63" w:rsidRDefault="00431F88" w:rsidP="00BD142D">
      <w:pPr>
        <w:jc w:val="center"/>
      </w:pPr>
      <w:bookmarkStart w:id="96" w:name="Appendix4"/>
      <w:r>
        <w:lastRenderedPageBreak/>
        <w:t>A</w:t>
      </w:r>
      <w:r w:rsidR="00BD142D" w:rsidRPr="00F30F63">
        <w:t>ppendix 4</w:t>
      </w:r>
      <w:bookmarkEnd w:id="96"/>
    </w:p>
    <w:p w14:paraId="7A2733BF" w14:textId="77777777" w:rsidR="00BD142D" w:rsidRDefault="00BD142D" w:rsidP="00BD142D">
      <w:pPr>
        <w:jc w:val="center"/>
        <w:rPr>
          <w:b/>
        </w:rPr>
      </w:pPr>
    </w:p>
    <w:p w14:paraId="4CF92132" w14:textId="77777777" w:rsidR="00BD142D" w:rsidRDefault="00BD142D" w:rsidP="00BD142D">
      <w:pPr>
        <w:jc w:val="center"/>
        <w:rPr>
          <w:b/>
        </w:rPr>
      </w:pPr>
      <w:r>
        <w:rPr>
          <w:b/>
        </w:rPr>
        <w:t>Non-Canvassing Certificate</w:t>
      </w:r>
    </w:p>
    <w:p w14:paraId="0C7B49EB" w14:textId="77777777" w:rsidR="00BD142D" w:rsidRDefault="00BD142D" w:rsidP="00BD142D">
      <w:pPr>
        <w:rPr>
          <w:b/>
        </w:rPr>
      </w:pPr>
    </w:p>
    <w:sdt>
      <w:sdtPr>
        <w:rPr>
          <w:b/>
          <w:bCs/>
          <w:szCs w:val="22"/>
        </w:rPr>
        <w:alias w:val="Subject"/>
        <w:id w:val="100839870"/>
        <w:dataBinding w:prefixMappings="xmlns:ns0='http://purl.org/dc/elements/1.1/' xmlns:ns1='http://schemas.openxmlformats.org/package/2006/metadata/core-properties' " w:xpath="/ns1:coreProperties[1]/ns0:subject[1]" w:storeItemID="{6C3C8BC8-F283-45AE-878A-BAB7291924A1}"/>
        <w:text/>
      </w:sdtPr>
      <w:sdtEndPr/>
      <w:sdtContent>
        <w:p w14:paraId="70CF6C2C" w14:textId="77777777" w:rsidR="00BD142D" w:rsidRDefault="00F351BB" w:rsidP="00BD142D">
          <w:pPr>
            <w:rPr>
              <w:b/>
              <w:bCs/>
              <w:szCs w:val="22"/>
            </w:rPr>
          </w:pPr>
          <w:r>
            <w:rPr>
              <w:b/>
              <w:bCs/>
              <w:szCs w:val="22"/>
            </w:rPr>
            <w:t>Mobile Phone Contract</w:t>
          </w:r>
        </w:p>
      </w:sdtContent>
    </w:sdt>
    <w:p w14:paraId="6075CFD7" w14:textId="77777777" w:rsidR="00944252" w:rsidRDefault="00944252" w:rsidP="00BD142D">
      <w:pPr>
        <w:rPr>
          <w:b/>
        </w:rPr>
      </w:pPr>
    </w:p>
    <w:p w14:paraId="22B34EB0" w14:textId="77777777" w:rsidR="00BD142D" w:rsidRDefault="00BD142D" w:rsidP="00BD142D">
      <w:pPr>
        <w:jc w:val="both"/>
      </w:pPr>
      <w:r>
        <w:t xml:space="preserve">I/we hereby certify that I/we have not canvassed or solicited any officer or employee of </w:t>
      </w:r>
      <w:r>
        <w:rPr>
          <w:snapToGrid w:val="0"/>
        </w:rPr>
        <w:t xml:space="preserve">South Liverpool </w:t>
      </w:r>
      <w:r w:rsidR="00693E54">
        <w:rPr>
          <w:snapToGrid w:val="0"/>
        </w:rPr>
        <w:t>Homes</w:t>
      </w:r>
      <w:r>
        <w:t xml:space="preserve"> in connection with the award of the Agreement and that no person employed by me/us or acting on my/our behalf has done any such act. </w:t>
      </w:r>
    </w:p>
    <w:p w14:paraId="53DE78C6" w14:textId="77777777" w:rsidR="00BD142D" w:rsidRDefault="00BD142D" w:rsidP="00BD142D">
      <w:pPr>
        <w:jc w:val="both"/>
      </w:pPr>
    </w:p>
    <w:p w14:paraId="18CC1EAC" w14:textId="77777777" w:rsidR="00BD142D" w:rsidRDefault="00BD142D" w:rsidP="00BD142D">
      <w:pPr>
        <w:jc w:val="both"/>
      </w:pPr>
      <w:r>
        <w:t xml:space="preserve">I/we hereby further undertake that I/we will not in the future canvass or solicit any officer or employee of </w:t>
      </w:r>
      <w:r w:rsidR="00031B74">
        <w:t>an</w:t>
      </w:r>
      <w:r w:rsidR="00693E54">
        <w:t>y</w:t>
      </w:r>
      <w:r w:rsidR="00031B74">
        <w:t xml:space="preserve"> </w:t>
      </w:r>
      <w:r w:rsidR="00693E54">
        <w:rPr>
          <w:snapToGrid w:val="0"/>
        </w:rPr>
        <w:t>South Liverpool Homes</w:t>
      </w:r>
      <w:r>
        <w:t xml:space="preserve"> </w:t>
      </w:r>
      <w:r w:rsidR="00031B74">
        <w:t xml:space="preserve">company </w:t>
      </w:r>
      <w:r>
        <w:t xml:space="preserve">in connection with the award of the Agreement and that no person employed by me/us or acting on my/our behalf will do any such act. </w:t>
      </w:r>
    </w:p>
    <w:p w14:paraId="69C15EAF" w14:textId="77777777" w:rsidR="00BD142D" w:rsidRDefault="00BD142D" w:rsidP="00BD142D">
      <w:pPr>
        <w:jc w:val="both"/>
      </w:pPr>
    </w:p>
    <w:p w14:paraId="3A5A543D" w14:textId="77777777" w:rsidR="00BD142D" w:rsidRDefault="00BD142D" w:rsidP="00BD142D">
      <w:pPr>
        <w:jc w:val="both"/>
      </w:pPr>
    </w:p>
    <w:p w14:paraId="365E7AE2" w14:textId="77777777" w:rsidR="00D87912" w:rsidRDefault="00D87912" w:rsidP="00D87912">
      <w:pPr>
        <w:jc w:val="both"/>
        <w:rPr>
          <w:snapToGrid w:val="0"/>
        </w:rPr>
      </w:pPr>
      <w:r>
        <w:rPr>
          <w:snapToGrid w:val="0"/>
        </w:rPr>
        <w:t>Signed:</w:t>
      </w:r>
      <w:r>
        <w:rPr>
          <w:snapToGrid w:val="0"/>
        </w:rPr>
        <w:tab/>
      </w:r>
      <w:r>
        <w:rPr>
          <w:snapToGrid w:val="0"/>
        </w:rPr>
        <w:tab/>
      </w:r>
      <w:r>
        <w:rPr>
          <w:snapToGrid w:val="0"/>
        </w:rPr>
        <w:tab/>
      </w:r>
      <w:r>
        <w:rPr>
          <w:snapToGrid w:val="0"/>
        </w:rPr>
        <w:tab/>
      </w:r>
      <w:r>
        <w:rPr>
          <w:snapToGrid w:val="0"/>
        </w:rPr>
        <w:tab/>
      </w:r>
      <w:r>
        <w:rPr>
          <w:snapToGrid w:val="0"/>
        </w:rPr>
        <w:tab/>
        <w:t xml:space="preserve">Signed                                           </w:t>
      </w:r>
    </w:p>
    <w:p w14:paraId="619CF7F5" w14:textId="77777777" w:rsidR="00D87912" w:rsidRDefault="00D87912" w:rsidP="00D87912">
      <w:pPr>
        <w:jc w:val="both"/>
        <w:rPr>
          <w:snapToGrid w:val="0"/>
        </w:rPr>
      </w:pPr>
    </w:p>
    <w:p w14:paraId="5DE15342" w14:textId="77777777" w:rsidR="00D87912" w:rsidRDefault="00D87912" w:rsidP="00D87912">
      <w:pPr>
        <w:jc w:val="both"/>
        <w:rPr>
          <w:snapToGrid w:val="0"/>
        </w:rPr>
      </w:pPr>
      <w:r>
        <w:rPr>
          <w:snapToGrid w:val="0"/>
        </w:rPr>
        <w:t>For and on behalf of:</w:t>
      </w:r>
    </w:p>
    <w:p w14:paraId="28440257" w14:textId="77777777" w:rsidR="00D87912" w:rsidRDefault="00D87912" w:rsidP="00D87912">
      <w:pPr>
        <w:jc w:val="both"/>
        <w:rPr>
          <w:snapToGrid w:val="0"/>
        </w:rPr>
      </w:pPr>
      <w:r>
        <w:rPr>
          <w:snapToGrid w:val="0"/>
        </w:rPr>
        <w:t xml:space="preserve">Dated </w:t>
      </w:r>
    </w:p>
    <w:p w14:paraId="541A84A4" w14:textId="77777777" w:rsidR="00BD142D" w:rsidRDefault="00BD142D" w:rsidP="00BD142D"/>
    <w:p w14:paraId="185F7AE5" w14:textId="77777777" w:rsidR="004172C0" w:rsidRDefault="004172C0" w:rsidP="004B6993">
      <w:pPr>
        <w:ind w:left="0"/>
        <w:rPr>
          <w:b/>
        </w:rPr>
      </w:pPr>
    </w:p>
    <w:p w14:paraId="21FA6B93" w14:textId="77777777" w:rsidR="004172C0" w:rsidRDefault="004172C0" w:rsidP="004B6993">
      <w:pPr>
        <w:ind w:left="0"/>
        <w:rPr>
          <w:b/>
        </w:rPr>
      </w:pPr>
    </w:p>
    <w:p w14:paraId="1EFDABB7" w14:textId="77777777" w:rsidR="004172C0" w:rsidRDefault="004172C0" w:rsidP="004B6993">
      <w:pPr>
        <w:ind w:left="0"/>
        <w:rPr>
          <w:b/>
        </w:rPr>
      </w:pPr>
    </w:p>
    <w:p w14:paraId="04B13FA2" w14:textId="77777777" w:rsidR="004172C0" w:rsidRDefault="004172C0" w:rsidP="004B6993">
      <w:pPr>
        <w:ind w:left="0"/>
        <w:rPr>
          <w:b/>
        </w:rPr>
      </w:pPr>
    </w:p>
    <w:p w14:paraId="1EE2ED84" w14:textId="77777777" w:rsidR="004172C0" w:rsidRPr="00D45573" w:rsidRDefault="004172C0" w:rsidP="004B6993">
      <w:pPr>
        <w:ind w:left="0"/>
        <w:rPr>
          <w:b/>
        </w:rPr>
      </w:pPr>
    </w:p>
    <w:sectPr w:rsidR="004172C0" w:rsidRPr="00D45573" w:rsidSect="008007DD">
      <w:headerReference w:type="even" r:id="rId16"/>
      <w:footerReference w:type="even" r:id="rId17"/>
      <w:headerReference w:type="first" r:id="rId18"/>
      <w:footerReference w:type="first" r:id="rId19"/>
      <w:pgSz w:w="11909" w:h="16834"/>
      <w:pgMar w:top="1440" w:right="1440" w:bottom="1440" w:left="1287" w:header="567" w:footer="567" w:gutter="0"/>
      <w:cols w:space="6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6E77A" w14:textId="77777777" w:rsidR="004A2AF2" w:rsidRDefault="004A2AF2">
      <w:r>
        <w:separator/>
      </w:r>
    </w:p>
  </w:endnote>
  <w:endnote w:type="continuationSeparator" w:id="0">
    <w:p w14:paraId="4A9E62E4" w14:textId="77777777" w:rsidR="004A2AF2" w:rsidRDefault="004A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3036"/>
      <w:gridCol w:w="3073"/>
      <w:gridCol w:w="3073"/>
    </w:tblGrid>
    <w:tr w:rsidR="003D3E58" w:rsidRPr="0013524A" w14:paraId="2DB21E30" w14:textId="77777777" w:rsidTr="0013524A">
      <w:tc>
        <w:tcPr>
          <w:tcW w:w="3132" w:type="dxa"/>
        </w:tcPr>
        <w:p w14:paraId="66D22D6B" w14:textId="77777777" w:rsidR="003D3E58" w:rsidRPr="0013524A" w:rsidRDefault="003D3E58" w:rsidP="0013524A">
          <w:pPr>
            <w:tabs>
              <w:tab w:val="left" w:pos="4395"/>
            </w:tabs>
            <w:rPr>
              <w:sz w:val="16"/>
            </w:rPr>
          </w:pPr>
        </w:p>
      </w:tc>
      <w:tc>
        <w:tcPr>
          <w:tcW w:w="3133" w:type="dxa"/>
        </w:tcPr>
        <w:p w14:paraId="28254873" w14:textId="6086A321" w:rsidR="003D3E58" w:rsidRPr="0013524A" w:rsidRDefault="003D3E58" w:rsidP="0013524A">
          <w:pPr>
            <w:tabs>
              <w:tab w:val="left" w:pos="4395"/>
            </w:tabs>
            <w:jc w:val="center"/>
            <w:rPr>
              <w:sz w:val="16"/>
            </w:rPr>
          </w:pPr>
          <w:r w:rsidRPr="0013524A">
            <w:rPr>
              <w:sz w:val="16"/>
            </w:rPr>
            <w:t xml:space="preserve">Page </w:t>
          </w:r>
          <w:r>
            <w:rPr>
              <w:rStyle w:val="PageNumber"/>
            </w:rPr>
            <w:fldChar w:fldCharType="begin"/>
          </w:r>
          <w:r>
            <w:rPr>
              <w:rStyle w:val="PageNumber"/>
            </w:rPr>
            <w:instrText xml:space="preserve"> PAGE </w:instrText>
          </w:r>
          <w:r>
            <w:rPr>
              <w:rStyle w:val="PageNumber"/>
            </w:rPr>
            <w:fldChar w:fldCharType="separate"/>
          </w:r>
          <w:r w:rsidR="00217086">
            <w:rPr>
              <w:rStyle w:val="PageNumber"/>
              <w:noProof/>
            </w:rPr>
            <w:t>4</w:t>
          </w:r>
          <w:r>
            <w:rPr>
              <w:rStyle w:val="PageNumber"/>
            </w:rPr>
            <w:fldChar w:fldCharType="end"/>
          </w:r>
        </w:p>
      </w:tc>
      <w:tc>
        <w:tcPr>
          <w:tcW w:w="3133" w:type="dxa"/>
        </w:tcPr>
        <w:p w14:paraId="395930CE" w14:textId="67C6719A" w:rsidR="003D3E58" w:rsidRPr="0013524A" w:rsidRDefault="003D3E58" w:rsidP="001E5B54">
          <w:pPr>
            <w:tabs>
              <w:tab w:val="left" w:pos="4395"/>
            </w:tabs>
            <w:jc w:val="right"/>
            <w:rPr>
              <w:sz w:val="16"/>
            </w:rPr>
          </w:pPr>
          <w:r>
            <w:rPr>
              <w:sz w:val="16"/>
            </w:rPr>
            <w:t>April 2017</w:t>
          </w:r>
        </w:p>
      </w:tc>
    </w:tr>
  </w:tbl>
  <w:p w14:paraId="253CD8A1" w14:textId="77777777" w:rsidR="003D3E58" w:rsidRDefault="003D3E58">
    <w:pPr>
      <w:pStyle w:val="Footer"/>
      <w:jc w:val="both"/>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A5298" w14:textId="77777777" w:rsidR="003D3E58" w:rsidRDefault="003D3E58">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D9AFB" w14:textId="77777777" w:rsidR="003D3E58" w:rsidRDefault="003D3E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4AA0" w14:textId="77777777" w:rsidR="003D3E58" w:rsidRDefault="003D3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6FD01" w14:textId="77777777" w:rsidR="004A2AF2" w:rsidRDefault="004A2AF2">
      <w:r>
        <w:separator/>
      </w:r>
    </w:p>
  </w:footnote>
  <w:footnote w:type="continuationSeparator" w:id="0">
    <w:p w14:paraId="657998A3" w14:textId="77777777" w:rsidR="004A2AF2" w:rsidRDefault="004A2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F6DA" w14:textId="77777777" w:rsidR="003D3E58" w:rsidRDefault="003D3E58">
    <w:pPr>
      <w:pStyle w:val="Header"/>
      <w:tabs>
        <w:tab w:val="clear" w:pos="4153"/>
        <w:tab w:val="clear" w:pos="8306"/>
        <w:tab w:val="right" w:pos="9214"/>
      </w:tabs>
      <w:ind w:right="-106"/>
      <w:rPr>
        <w:b w:val="0"/>
        <w:sz w:val="20"/>
      </w:rPr>
    </w:pPr>
    <w:r w:rsidRPr="00B556DC">
      <w:rPr>
        <w:b w:val="0"/>
        <w:sz w:val="20"/>
      </w:rPr>
      <w:tab/>
    </w:r>
  </w:p>
  <w:tbl>
    <w:tblPr>
      <w:tblW w:w="9468" w:type="dxa"/>
      <w:tblBorders>
        <w:bottom w:val="single" w:sz="4" w:space="0" w:color="auto"/>
      </w:tblBorders>
      <w:tblLayout w:type="fixed"/>
      <w:tblLook w:val="04A0" w:firstRow="1" w:lastRow="0" w:firstColumn="1" w:lastColumn="0" w:noHBand="0" w:noVBand="1"/>
    </w:tblPr>
    <w:tblGrid>
      <w:gridCol w:w="5148"/>
      <w:gridCol w:w="236"/>
      <w:gridCol w:w="4084"/>
    </w:tblGrid>
    <w:tr w:rsidR="003D3E58" w:rsidRPr="00195F56" w14:paraId="3A4CA4F8" w14:textId="77777777" w:rsidTr="00195F56">
      <w:trPr>
        <w:trHeight w:val="842"/>
      </w:trPr>
      <w:tc>
        <w:tcPr>
          <w:tcW w:w="5148" w:type="dxa"/>
        </w:tcPr>
        <w:p w14:paraId="3707D805" w14:textId="77777777" w:rsidR="003D3E58" w:rsidRPr="00195F56" w:rsidRDefault="003D3E58" w:rsidP="00195F56">
          <w:pPr>
            <w:pStyle w:val="Header"/>
            <w:tabs>
              <w:tab w:val="clear" w:pos="4153"/>
              <w:tab w:val="clear" w:pos="8306"/>
              <w:tab w:val="right" w:pos="9214"/>
            </w:tabs>
            <w:ind w:right="-106"/>
            <w:rPr>
              <w:b w:val="0"/>
              <w:sz w:val="20"/>
            </w:rPr>
          </w:pPr>
          <w:r>
            <w:rPr>
              <w:b w:val="0"/>
              <w:noProof/>
              <w:sz w:val="20"/>
              <w:lang w:eastAsia="en-GB"/>
            </w:rPr>
            <w:drawing>
              <wp:inline distT="0" distB="0" distL="0" distR="0" wp14:anchorId="49EA7306" wp14:editId="424B793B">
                <wp:extent cx="9715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327" cy="486163"/>
                        </a:xfrm>
                        <a:prstGeom prst="rect">
                          <a:avLst/>
                        </a:prstGeom>
                        <a:noFill/>
                      </pic:spPr>
                    </pic:pic>
                  </a:graphicData>
                </a:graphic>
              </wp:inline>
            </w:drawing>
          </w:r>
        </w:p>
      </w:tc>
      <w:tc>
        <w:tcPr>
          <w:tcW w:w="236" w:type="dxa"/>
        </w:tcPr>
        <w:p w14:paraId="42F714F4" w14:textId="77777777" w:rsidR="003D3E58" w:rsidRPr="00195F56" w:rsidRDefault="003D3E58" w:rsidP="00195F56">
          <w:pPr>
            <w:pStyle w:val="Header"/>
            <w:tabs>
              <w:tab w:val="clear" w:pos="4153"/>
              <w:tab w:val="clear" w:pos="8306"/>
              <w:tab w:val="right" w:pos="9214"/>
            </w:tabs>
            <w:ind w:right="-106"/>
            <w:rPr>
              <w:b w:val="0"/>
              <w:sz w:val="20"/>
            </w:rPr>
          </w:pPr>
        </w:p>
      </w:tc>
      <w:tc>
        <w:tcPr>
          <w:tcW w:w="4084" w:type="dxa"/>
        </w:tcPr>
        <w:p w14:paraId="1BEBA604" w14:textId="77777777" w:rsidR="003D3E58" w:rsidRPr="00195F56" w:rsidRDefault="003D3E58" w:rsidP="00195F56">
          <w:pPr>
            <w:pStyle w:val="Header"/>
            <w:tabs>
              <w:tab w:val="clear" w:pos="4153"/>
              <w:tab w:val="clear" w:pos="8306"/>
              <w:tab w:val="right" w:pos="9214"/>
            </w:tabs>
            <w:ind w:right="-106"/>
            <w:jc w:val="right"/>
            <w:rPr>
              <w:b w:val="0"/>
              <w:sz w:val="20"/>
            </w:rPr>
          </w:pPr>
          <w:r w:rsidRPr="00195F56">
            <w:rPr>
              <w:b w:val="0"/>
              <w:sz w:val="20"/>
            </w:rPr>
            <w:t>Invitation to Tender</w:t>
          </w:r>
        </w:p>
      </w:tc>
    </w:tr>
  </w:tbl>
  <w:p w14:paraId="29619CCE" w14:textId="77777777" w:rsidR="003D3E58" w:rsidRPr="00B556DC" w:rsidRDefault="003D3E58">
    <w:pPr>
      <w:pStyle w:val="Header"/>
      <w:tabs>
        <w:tab w:val="clear" w:pos="4153"/>
        <w:tab w:val="clear" w:pos="8306"/>
        <w:tab w:val="right" w:pos="9214"/>
      </w:tabs>
      <w:ind w:right="-106"/>
      <w:rPr>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B035" w14:textId="77777777" w:rsidR="003D3E58" w:rsidRDefault="003D3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0353" w14:textId="77777777" w:rsidR="003D3E58" w:rsidRDefault="003D3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DBC"/>
    <w:multiLevelType w:val="hybridMultilevel"/>
    <w:tmpl w:val="31A28C1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E795E4E"/>
    <w:multiLevelType w:val="hybridMultilevel"/>
    <w:tmpl w:val="63C019D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100F4572"/>
    <w:multiLevelType w:val="hybridMultilevel"/>
    <w:tmpl w:val="B484BE9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14F40B7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9284561"/>
    <w:multiLevelType w:val="singleLevel"/>
    <w:tmpl w:val="E80CC14A"/>
    <w:name w:val="List Bullet"/>
    <w:lvl w:ilvl="0">
      <w:start w:val="1"/>
      <w:numFmt w:val="bullet"/>
      <w:pStyle w:val="ListBullet"/>
      <w:lvlText w:val=""/>
      <w:lvlJc w:val="left"/>
      <w:pPr>
        <w:tabs>
          <w:tab w:val="num" w:pos="864"/>
        </w:tabs>
        <w:ind w:left="864" w:hanging="864"/>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654863"/>
    <w:multiLevelType w:val="hybridMultilevel"/>
    <w:tmpl w:val="BA8ADF1A"/>
    <w:lvl w:ilvl="0" w:tplc="55E6D59E">
      <w:start w:val="1"/>
      <w:numFmt w:val="decimal"/>
      <w:lvlText w:val="%1."/>
      <w:lvlJc w:val="left"/>
      <w:pPr>
        <w:ind w:left="1429" w:hanging="360"/>
      </w:pPr>
    </w:lvl>
    <w:lvl w:ilvl="1" w:tplc="4F46B986">
      <w:numFmt w:val="bullet"/>
      <w:lvlText w:val="•"/>
      <w:lvlJc w:val="left"/>
      <w:pPr>
        <w:ind w:left="2149" w:hanging="360"/>
      </w:pPr>
      <w:rPr>
        <w:rFonts w:ascii="Arial" w:eastAsia="Times New Roman" w:hAnsi="Arial" w:cs="Arial" w:hint="default"/>
      </w:r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23D97905"/>
    <w:multiLevelType w:val="hybridMultilevel"/>
    <w:tmpl w:val="0E72A6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4161FCD"/>
    <w:multiLevelType w:val="hybridMultilevel"/>
    <w:tmpl w:val="86FC1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C83391"/>
    <w:multiLevelType w:val="hybridMultilevel"/>
    <w:tmpl w:val="DD0473E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9"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0" w15:restartNumberingAfterBreak="0">
    <w:nsid w:val="27D00E0D"/>
    <w:multiLevelType w:val="hybridMultilevel"/>
    <w:tmpl w:val="85BAA7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BA359F7"/>
    <w:multiLevelType w:val="hybridMultilevel"/>
    <w:tmpl w:val="2C96E050"/>
    <w:lvl w:ilvl="0" w:tplc="45A647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C8F1654"/>
    <w:multiLevelType w:val="hybridMultilevel"/>
    <w:tmpl w:val="B24C7B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 w15:restartNumberingAfterBreak="0">
    <w:nsid w:val="2D9E36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6CC62F3"/>
    <w:multiLevelType w:val="hybridMultilevel"/>
    <w:tmpl w:val="DA9415BA"/>
    <w:lvl w:ilvl="0" w:tplc="24589D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0219E8"/>
    <w:multiLevelType w:val="hybridMultilevel"/>
    <w:tmpl w:val="3C70244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433A4F2F"/>
    <w:multiLevelType w:val="hybridMultilevel"/>
    <w:tmpl w:val="0CEC13F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49FD3136"/>
    <w:multiLevelType w:val="hybridMultilevel"/>
    <w:tmpl w:val="2FD683C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55782515"/>
    <w:multiLevelType w:val="hybridMultilevel"/>
    <w:tmpl w:val="BA62BB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A2D41CE"/>
    <w:multiLevelType w:val="multilevel"/>
    <w:tmpl w:val="B4C6C5CE"/>
    <w:lvl w:ilvl="0">
      <w:start w:val="1"/>
      <w:numFmt w:val="decimal"/>
      <w:pStyle w:val="General1"/>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993"/>
        </w:tabs>
        <w:ind w:left="993"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hint="default"/>
        <w:b w:val="0"/>
        <w:i w:val="0"/>
        <w:sz w:val="22"/>
      </w:rPr>
    </w:lvl>
    <w:lvl w:ilvl="8">
      <w:start w:val="1"/>
      <w:numFmt w:val="lowerRoman"/>
      <w:pStyle w:val="GeneralInd5"/>
      <w:lvlText w:val="(%9)"/>
      <w:lvlJc w:val="left"/>
      <w:pPr>
        <w:tabs>
          <w:tab w:val="num" w:pos="3839"/>
        </w:tabs>
        <w:ind w:left="3686" w:hanging="567"/>
      </w:pPr>
      <w:rPr>
        <w:rFonts w:ascii="Arial" w:hAnsi="Arial" w:hint="default"/>
        <w:b w:val="0"/>
        <w:i w:val="0"/>
        <w:sz w:val="22"/>
      </w:rPr>
    </w:lvl>
  </w:abstractNum>
  <w:abstractNum w:abstractNumId="21" w15:restartNumberingAfterBreak="0">
    <w:nsid w:val="5C2E2B08"/>
    <w:multiLevelType w:val="hybridMultilevel"/>
    <w:tmpl w:val="4F04D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834775"/>
    <w:multiLevelType w:val="hybridMultilevel"/>
    <w:tmpl w:val="3EA4A5E2"/>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E2A3C4D"/>
    <w:multiLevelType w:val="multilevel"/>
    <w:tmpl w:val="784EDEEE"/>
    <w:lvl w:ilvl="0">
      <w:start w:val="1"/>
      <w:numFmt w:val="decimal"/>
      <w:pStyle w:val="Level1"/>
      <w:lvlText w:val="%1."/>
      <w:lvlJc w:val="left"/>
      <w:pPr>
        <w:tabs>
          <w:tab w:val="num" w:pos="1008"/>
        </w:tabs>
        <w:ind w:left="1008" w:hanging="1008"/>
      </w:pPr>
      <w:rPr>
        <w:rFonts w:ascii="Arial" w:hAnsi="Arial" w:cs="Arial" w:hint="default"/>
        <w:b w:val="0"/>
      </w:rPr>
    </w:lvl>
    <w:lvl w:ilvl="1">
      <w:start w:val="1"/>
      <w:numFmt w:val="decimal"/>
      <w:pStyle w:val="Level2"/>
      <w:lvlText w:val="%1.%2"/>
      <w:lvlJc w:val="left"/>
      <w:pPr>
        <w:tabs>
          <w:tab w:val="num" w:pos="1008"/>
        </w:tabs>
        <w:ind w:left="1008" w:hanging="1008"/>
      </w:pPr>
      <w:rPr>
        <w:rFonts w:ascii="Arial" w:hAnsi="Arial" w:cs="Arial" w:hint="default"/>
        <w:b w:val="0"/>
      </w:rPr>
    </w:lvl>
    <w:lvl w:ilvl="2">
      <w:start w:val="1"/>
      <w:numFmt w:val="decimal"/>
      <w:lvlText w:val="%1.%2.%3"/>
      <w:lvlJc w:val="left"/>
      <w:pPr>
        <w:tabs>
          <w:tab w:val="num" w:pos="1008"/>
        </w:tabs>
        <w:ind w:left="1008" w:hanging="1008"/>
      </w:pPr>
      <w:rPr>
        <w:rFonts w:ascii="Times New Roman" w:hAnsi="Times New Roman" w:hint="default"/>
        <w:b w:val="0"/>
      </w:rPr>
    </w:lvl>
    <w:lvl w:ilvl="3">
      <w:start w:val="1"/>
      <w:numFmt w:val="lowerRoman"/>
      <w:lvlText w:val="(%4)"/>
      <w:lvlJc w:val="left"/>
      <w:pPr>
        <w:tabs>
          <w:tab w:val="num" w:pos="2016"/>
        </w:tabs>
        <w:ind w:left="2016" w:hanging="1008"/>
      </w:pPr>
      <w:rPr>
        <w:rFonts w:ascii="Times New Roman" w:hAnsi="Times New Roman" w:hint="default"/>
        <w:b w:val="0"/>
      </w:rPr>
    </w:lvl>
    <w:lvl w:ilvl="4">
      <w:start w:val="1"/>
      <w:numFmt w:val="lowerLetter"/>
      <w:lvlText w:val="(%5)"/>
      <w:lvlJc w:val="left"/>
      <w:pPr>
        <w:tabs>
          <w:tab w:val="num" w:pos="2016"/>
        </w:tabs>
        <w:ind w:left="2016" w:hanging="1008"/>
      </w:pPr>
      <w:rPr>
        <w:rFonts w:ascii="Times New Roman" w:hAnsi="Times New Roman" w:hint="default"/>
        <w:b w:val="0"/>
      </w:rPr>
    </w:lvl>
    <w:lvl w:ilvl="5">
      <w:start w:val="1"/>
      <w:numFmt w:val="decimal"/>
      <w:lvlText w:val="(%6)"/>
      <w:lvlJc w:val="left"/>
      <w:pPr>
        <w:tabs>
          <w:tab w:val="num" w:pos="2016"/>
        </w:tabs>
        <w:ind w:left="2016" w:hanging="1008"/>
      </w:pPr>
      <w:rPr>
        <w:rFonts w:ascii="Times New Roman" w:hAnsi="Times New Roman" w:hint="default"/>
        <w:b w:val="0"/>
      </w:rPr>
    </w:lvl>
    <w:lvl w:ilvl="6">
      <w:start w:val="1"/>
      <w:numFmt w:val="upperLetter"/>
      <w:lvlText w:val="(%7)"/>
      <w:lvlJc w:val="left"/>
      <w:pPr>
        <w:tabs>
          <w:tab w:val="num" w:pos="2016"/>
        </w:tabs>
        <w:ind w:left="2016" w:hanging="1008"/>
      </w:pPr>
      <w:rPr>
        <w:rFonts w:ascii="Times New Roman" w:hAnsi="Times New Roman" w:hint="default"/>
        <w:b w:val="0"/>
      </w:rPr>
    </w:lvl>
    <w:lvl w:ilvl="7">
      <w:start w:val="1"/>
      <w:numFmt w:val="lowerRoman"/>
      <w:lvlText w:val="(%8)"/>
      <w:lvlJc w:val="left"/>
      <w:pPr>
        <w:tabs>
          <w:tab w:val="num" w:pos="2016"/>
        </w:tabs>
        <w:ind w:left="2016" w:hanging="1008"/>
      </w:pPr>
      <w:rPr>
        <w:rFonts w:ascii="Times New Roman" w:hAnsi="Times New Roman" w:hint="default"/>
        <w:b w:val="0"/>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638E7F1C"/>
    <w:multiLevelType w:val="hybridMultilevel"/>
    <w:tmpl w:val="46E088C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6569437E"/>
    <w:multiLevelType w:val="hybridMultilevel"/>
    <w:tmpl w:val="EA30C9F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7A3A49D2"/>
    <w:multiLevelType w:val="hybridMultilevel"/>
    <w:tmpl w:val="7A08F4CC"/>
    <w:lvl w:ilvl="0" w:tplc="0809000F">
      <w:start w:val="1"/>
      <w:numFmt w:val="decimal"/>
      <w:lvlText w:val="%1."/>
      <w:lvlJc w:val="left"/>
      <w:pPr>
        <w:ind w:left="1429" w:hanging="360"/>
      </w:pPr>
    </w:lvl>
    <w:lvl w:ilvl="1" w:tplc="4F46B986">
      <w:numFmt w:val="bullet"/>
      <w:lvlText w:val="•"/>
      <w:lvlJc w:val="left"/>
      <w:pPr>
        <w:ind w:left="2149" w:hanging="360"/>
      </w:pPr>
      <w:rPr>
        <w:rFonts w:ascii="Arial" w:eastAsia="Times New Roman" w:hAnsi="Arial" w:cs="Arial" w:hint="default"/>
      </w:rPr>
    </w:lvl>
    <w:lvl w:ilvl="2" w:tplc="08090001">
      <w:start w:val="1"/>
      <w:numFmt w:val="bullet"/>
      <w:lvlText w:val=""/>
      <w:lvlJc w:val="left"/>
      <w:pPr>
        <w:ind w:left="2869" w:hanging="180"/>
      </w:pPr>
      <w:rPr>
        <w:rFonts w:ascii="Symbol" w:hAnsi="Symbol" w:hint="default"/>
      </w:rPr>
    </w:lvl>
    <w:lvl w:ilvl="3" w:tplc="0809000F">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7A417113"/>
    <w:multiLevelType w:val="hybridMultilevel"/>
    <w:tmpl w:val="5C5EE92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8" w15:restartNumberingAfterBreak="0">
    <w:nsid w:val="7C7A30A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20"/>
  </w:num>
  <w:num w:numId="3">
    <w:abstractNumId w:val="11"/>
  </w:num>
  <w:num w:numId="4">
    <w:abstractNumId w:val="23"/>
  </w:num>
  <w:num w:numId="5">
    <w:abstractNumId w:val="3"/>
  </w:num>
  <w:num w:numId="6">
    <w:abstractNumId w:val="28"/>
  </w:num>
  <w:num w:numId="7">
    <w:abstractNumId w:val="14"/>
  </w:num>
  <w:num w:numId="8">
    <w:abstractNumId w:val="10"/>
  </w:num>
  <w:num w:numId="9">
    <w:abstractNumId w:val="5"/>
  </w:num>
  <w:num w:numId="10">
    <w:abstractNumId w:val="25"/>
  </w:num>
  <w:num w:numId="11">
    <w:abstractNumId w:val="7"/>
  </w:num>
  <w:num w:numId="12">
    <w:abstractNumId w:val="19"/>
  </w:num>
  <w:num w:numId="13">
    <w:abstractNumId w:val="1"/>
  </w:num>
  <w:num w:numId="14">
    <w:abstractNumId w:val="13"/>
  </w:num>
  <w:num w:numId="15">
    <w:abstractNumId w:val="0"/>
  </w:num>
  <w:num w:numId="16">
    <w:abstractNumId w:val="26"/>
  </w:num>
  <w:num w:numId="17">
    <w:abstractNumId w:val="8"/>
  </w:num>
  <w:num w:numId="18">
    <w:abstractNumId w:val="24"/>
  </w:num>
  <w:num w:numId="19">
    <w:abstractNumId w:val="27"/>
  </w:num>
  <w:num w:numId="20">
    <w:abstractNumId w:val="6"/>
  </w:num>
  <w:num w:numId="21">
    <w:abstractNumId w:val="2"/>
  </w:num>
  <w:num w:numId="22">
    <w:abstractNumId w:val="16"/>
  </w:num>
  <w:num w:numId="23">
    <w:abstractNumId w:val="17"/>
  </w:num>
  <w:num w:numId="24">
    <w:abstractNumId w:val="15"/>
  </w:num>
  <w:num w:numId="25">
    <w:abstractNumId w:val="12"/>
  </w:num>
  <w:num w:numId="26">
    <w:abstractNumId w:val="22"/>
  </w:num>
  <w:num w:numId="27">
    <w:abstractNumId w:val="18"/>
  </w:num>
  <w:num w:numId="28">
    <w:abstractNumId w:val="21"/>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activeWritingStyle w:appName="MSWord" w:lang="en-GB" w:vendorID="64" w:dllVersion="131078" w:nlCheck="1" w:checkStyle="0"/>
  <w:activeWritingStyle w:appName="MSWord" w:lang="en-US" w:vendorID="64" w:dllVersion="131078" w:nlCheck="1" w:checkStyle="0"/>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No" w:val="1481567"/>
    <w:docVar w:name="FullDocNo" w:val="1481567.2"/>
    <w:docVar w:name="VerNo" w:val="2"/>
  </w:docVars>
  <w:rsids>
    <w:rsidRoot w:val="00336C42"/>
    <w:rsid w:val="000052AD"/>
    <w:rsid w:val="000054A7"/>
    <w:rsid w:val="0000766A"/>
    <w:rsid w:val="000113A9"/>
    <w:rsid w:val="00012179"/>
    <w:rsid w:val="0001305E"/>
    <w:rsid w:val="000147CE"/>
    <w:rsid w:val="000167CC"/>
    <w:rsid w:val="00017926"/>
    <w:rsid w:val="00017B5D"/>
    <w:rsid w:val="00022F67"/>
    <w:rsid w:val="00031B74"/>
    <w:rsid w:val="00033C92"/>
    <w:rsid w:val="00033CD1"/>
    <w:rsid w:val="00044D75"/>
    <w:rsid w:val="00050999"/>
    <w:rsid w:val="00051750"/>
    <w:rsid w:val="000518FF"/>
    <w:rsid w:val="00070825"/>
    <w:rsid w:val="00070C58"/>
    <w:rsid w:val="000735B1"/>
    <w:rsid w:val="00073A5E"/>
    <w:rsid w:val="00075E69"/>
    <w:rsid w:val="00076268"/>
    <w:rsid w:val="0008054C"/>
    <w:rsid w:val="0008225E"/>
    <w:rsid w:val="000849FD"/>
    <w:rsid w:val="000908A5"/>
    <w:rsid w:val="00091B9B"/>
    <w:rsid w:val="00091CBA"/>
    <w:rsid w:val="000974BD"/>
    <w:rsid w:val="00097F12"/>
    <w:rsid w:val="000A0AF8"/>
    <w:rsid w:val="000B0A53"/>
    <w:rsid w:val="000B14FC"/>
    <w:rsid w:val="000B24E5"/>
    <w:rsid w:val="000C77FB"/>
    <w:rsid w:val="000D2532"/>
    <w:rsid w:val="000D5605"/>
    <w:rsid w:val="000E0292"/>
    <w:rsid w:val="000E179F"/>
    <w:rsid w:val="000E53B1"/>
    <w:rsid w:val="000E5AA9"/>
    <w:rsid w:val="000E77F7"/>
    <w:rsid w:val="000F1838"/>
    <w:rsid w:val="000F2B19"/>
    <w:rsid w:val="000F2B27"/>
    <w:rsid w:val="000F4037"/>
    <w:rsid w:val="000F42F9"/>
    <w:rsid w:val="000F5DB1"/>
    <w:rsid w:val="00110B23"/>
    <w:rsid w:val="001145B5"/>
    <w:rsid w:val="00115354"/>
    <w:rsid w:val="00115987"/>
    <w:rsid w:val="00124C20"/>
    <w:rsid w:val="0013233B"/>
    <w:rsid w:val="00134B00"/>
    <w:rsid w:val="0013524A"/>
    <w:rsid w:val="001369FF"/>
    <w:rsid w:val="001412B5"/>
    <w:rsid w:val="00141F7D"/>
    <w:rsid w:val="001500A7"/>
    <w:rsid w:val="00154104"/>
    <w:rsid w:val="001601BE"/>
    <w:rsid w:val="00162B47"/>
    <w:rsid w:val="00163BD2"/>
    <w:rsid w:val="00164C1B"/>
    <w:rsid w:val="00166C02"/>
    <w:rsid w:val="00167C69"/>
    <w:rsid w:val="00174EEE"/>
    <w:rsid w:val="00180C58"/>
    <w:rsid w:val="001839DA"/>
    <w:rsid w:val="0018618F"/>
    <w:rsid w:val="0018630B"/>
    <w:rsid w:val="00186EB6"/>
    <w:rsid w:val="00195F56"/>
    <w:rsid w:val="001A0F6C"/>
    <w:rsid w:val="001A1FA3"/>
    <w:rsid w:val="001A65E5"/>
    <w:rsid w:val="001A6D27"/>
    <w:rsid w:val="001A7518"/>
    <w:rsid w:val="001B582B"/>
    <w:rsid w:val="001B657C"/>
    <w:rsid w:val="001C34C7"/>
    <w:rsid w:val="001D6B24"/>
    <w:rsid w:val="001D7F91"/>
    <w:rsid w:val="001E0502"/>
    <w:rsid w:val="001E5B54"/>
    <w:rsid w:val="001F226A"/>
    <w:rsid w:val="001F3238"/>
    <w:rsid w:val="001F7573"/>
    <w:rsid w:val="00201ADA"/>
    <w:rsid w:val="00210FED"/>
    <w:rsid w:val="00211978"/>
    <w:rsid w:val="00214169"/>
    <w:rsid w:val="00214E50"/>
    <w:rsid w:val="0021500A"/>
    <w:rsid w:val="002154B3"/>
    <w:rsid w:val="0021622C"/>
    <w:rsid w:val="00217086"/>
    <w:rsid w:val="002217D8"/>
    <w:rsid w:val="00226444"/>
    <w:rsid w:val="002300BF"/>
    <w:rsid w:val="002309CF"/>
    <w:rsid w:val="00236927"/>
    <w:rsid w:val="00242A6A"/>
    <w:rsid w:val="00242ECB"/>
    <w:rsid w:val="0024566A"/>
    <w:rsid w:val="0024690F"/>
    <w:rsid w:val="00250611"/>
    <w:rsid w:val="00252E5B"/>
    <w:rsid w:val="00255E1E"/>
    <w:rsid w:val="002562BF"/>
    <w:rsid w:val="00257D98"/>
    <w:rsid w:val="00261CB8"/>
    <w:rsid w:val="0026227C"/>
    <w:rsid w:val="002637CD"/>
    <w:rsid w:val="00266584"/>
    <w:rsid w:val="00267332"/>
    <w:rsid w:val="00273818"/>
    <w:rsid w:val="002751B9"/>
    <w:rsid w:val="00276812"/>
    <w:rsid w:val="0027724B"/>
    <w:rsid w:val="00277671"/>
    <w:rsid w:val="00280A0B"/>
    <w:rsid w:val="0028131E"/>
    <w:rsid w:val="002833D1"/>
    <w:rsid w:val="00291047"/>
    <w:rsid w:val="00295D4D"/>
    <w:rsid w:val="0029744C"/>
    <w:rsid w:val="00297808"/>
    <w:rsid w:val="002A0795"/>
    <w:rsid w:val="002A10FE"/>
    <w:rsid w:val="002A16B6"/>
    <w:rsid w:val="002A3B06"/>
    <w:rsid w:val="002A4DEF"/>
    <w:rsid w:val="002A5C5C"/>
    <w:rsid w:val="002A7148"/>
    <w:rsid w:val="002B2972"/>
    <w:rsid w:val="002B349A"/>
    <w:rsid w:val="002B5159"/>
    <w:rsid w:val="002C0286"/>
    <w:rsid w:val="002C3193"/>
    <w:rsid w:val="002C3F32"/>
    <w:rsid w:val="002C7914"/>
    <w:rsid w:val="002D110F"/>
    <w:rsid w:val="002D7D3F"/>
    <w:rsid w:val="002D7F58"/>
    <w:rsid w:val="002E12A3"/>
    <w:rsid w:val="002E2BF6"/>
    <w:rsid w:val="002E3ADF"/>
    <w:rsid w:val="002F1B17"/>
    <w:rsid w:val="002F60B1"/>
    <w:rsid w:val="002F6B8C"/>
    <w:rsid w:val="002F6DBA"/>
    <w:rsid w:val="00301D49"/>
    <w:rsid w:val="00303794"/>
    <w:rsid w:val="00306689"/>
    <w:rsid w:val="00307E50"/>
    <w:rsid w:val="00310E24"/>
    <w:rsid w:val="0031469A"/>
    <w:rsid w:val="00316862"/>
    <w:rsid w:val="00321695"/>
    <w:rsid w:val="00321F68"/>
    <w:rsid w:val="00324702"/>
    <w:rsid w:val="00325E60"/>
    <w:rsid w:val="003270DB"/>
    <w:rsid w:val="0033395E"/>
    <w:rsid w:val="003345D2"/>
    <w:rsid w:val="00336B6E"/>
    <w:rsid w:val="00336C42"/>
    <w:rsid w:val="0034005B"/>
    <w:rsid w:val="00343BA9"/>
    <w:rsid w:val="00347949"/>
    <w:rsid w:val="00360C72"/>
    <w:rsid w:val="003657C3"/>
    <w:rsid w:val="00365D1C"/>
    <w:rsid w:val="0036704D"/>
    <w:rsid w:val="003674DC"/>
    <w:rsid w:val="00367FD2"/>
    <w:rsid w:val="00373045"/>
    <w:rsid w:val="0037628F"/>
    <w:rsid w:val="003809F9"/>
    <w:rsid w:val="00383AF9"/>
    <w:rsid w:val="003841F8"/>
    <w:rsid w:val="00385763"/>
    <w:rsid w:val="003901CD"/>
    <w:rsid w:val="003919B1"/>
    <w:rsid w:val="00391E87"/>
    <w:rsid w:val="00391F04"/>
    <w:rsid w:val="003A3B9E"/>
    <w:rsid w:val="003B03AB"/>
    <w:rsid w:val="003B4B41"/>
    <w:rsid w:val="003B6547"/>
    <w:rsid w:val="003C02F6"/>
    <w:rsid w:val="003C05DB"/>
    <w:rsid w:val="003C199F"/>
    <w:rsid w:val="003C2640"/>
    <w:rsid w:val="003C57FA"/>
    <w:rsid w:val="003C7CAA"/>
    <w:rsid w:val="003D2FCB"/>
    <w:rsid w:val="003D3E58"/>
    <w:rsid w:val="003E33B4"/>
    <w:rsid w:val="003F0E84"/>
    <w:rsid w:val="003F297B"/>
    <w:rsid w:val="003F6F3F"/>
    <w:rsid w:val="00403B7A"/>
    <w:rsid w:val="004069A7"/>
    <w:rsid w:val="00411C5C"/>
    <w:rsid w:val="004159FA"/>
    <w:rsid w:val="004172C0"/>
    <w:rsid w:val="00421781"/>
    <w:rsid w:val="00422DA8"/>
    <w:rsid w:val="0042419F"/>
    <w:rsid w:val="00431F88"/>
    <w:rsid w:val="00437519"/>
    <w:rsid w:val="00445FAD"/>
    <w:rsid w:val="00446524"/>
    <w:rsid w:val="004509BF"/>
    <w:rsid w:val="0045121C"/>
    <w:rsid w:val="004516E7"/>
    <w:rsid w:val="004518FE"/>
    <w:rsid w:val="00452262"/>
    <w:rsid w:val="0045427C"/>
    <w:rsid w:val="0045434B"/>
    <w:rsid w:val="0045452E"/>
    <w:rsid w:val="00456C7E"/>
    <w:rsid w:val="00461CDD"/>
    <w:rsid w:val="00463207"/>
    <w:rsid w:val="00463FC9"/>
    <w:rsid w:val="0047287E"/>
    <w:rsid w:val="00475C24"/>
    <w:rsid w:val="0047632E"/>
    <w:rsid w:val="00486089"/>
    <w:rsid w:val="00486A7C"/>
    <w:rsid w:val="004932AA"/>
    <w:rsid w:val="004A0DBC"/>
    <w:rsid w:val="004A13FA"/>
    <w:rsid w:val="004A15A4"/>
    <w:rsid w:val="004A2AF2"/>
    <w:rsid w:val="004A3EDC"/>
    <w:rsid w:val="004B5CCF"/>
    <w:rsid w:val="004B625A"/>
    <w:rsid w:val="004B6993"/>
    <w:rsid w:val="004B7447"/>
    <w:rsid w:val="004B78F1"/>
    <w:rsid w:val="004C0B96"/>
    <w:rsid w:val="004C1065"/>
    <w:rsid w:val="004C180B"/>
    <w:rsid w:val="004C1B14"/>
    <w:rsid w:val="004C2FF9"/>
    <w:rsid w:val="004C5587"/>
    <w:rsid w:val="004C7675"/>
    <w:rsid w:val="004D1C41"/>
    <w:rsid w:val="004D3E8F"/>
    <w:rsid w:val="004D4CB6"/>
    <w:rsid w:val="004D4F04"/>
    <w:rsid w:val="004D6501"/>
    <w:rsid w:val="004D7D04"/>
    <w:rsid w:val="004E781A"/>
    <w:rsid w:val="004F0E4C"/>
    <w:rsid w:val="004F29C7"/>
    <w:rsid w:val="004F721F"/>
    <w:rsid w:val="005068A8"/>
    <w:rsid w:val="00510F6A"/>
    <w:rsid w:val="00520038"/>
    <w:rsid w:val="00525C1B"/>
    <w:rsid w:val="00526FC9"/>
    <w:rsid w:val="00532497"/>
    <w:rsid w:val="005334C7"/>
    <w:rsid w:val="0053710B"/>
    <w:rsid w:val="0053754B"/>
    <w:rsid w:val="005377C4"/>
    <w:rsid w:val="00541411"/>
    <w:rsid w:val="00546223"/>
    <w:rsid w:val="00546758"/>
    <w:rsid w:val="0055140A"/>
    <w:rsid w:val="005559B9"/>
    <w:rsid w:val="00555BC7"/>
    <w:rsid w:val="00556356"/>
    <w:rsid w:val="00557064"/>
    <w:rsid w:val="005609C9"/>
    <w:rsid w:val="00561CD9"/>
    <w:rsid w:val="00563B75"/>
    <w:rsid w:val="00563EAE"/>
    <w:rsid w:val="0056547E"/>
    <w:rsid w:val="00567552"/>
    <w:rsid w:val="00570281"/>
    <w:rsid w:val="00573660"/>
    <w:rsid w:val="00573F8D"/>
    <w:rsid w:val="0057451A"/>
    <w:rsid w:val="00575C77"/>
    <w:rsid w:val="00576AB3"/>
    <w:rsid w:val="005828E7"/>
    <w:rsid w:val="0058648C"/>
    <w:rsid w:val="00587C87"/>
    <w:rsid w:val="0059050F"/>
    <w:rsid w:val="005A45FA"/>
    <w:rsid w:val="005B21F1"/>
    <w:rsid w:val="005B240B"/>
    <w:rsid w:val="005B7092"/>
    <w:rsid w:val="005C2485"/>
    <w:rsid w:val="005C2C84"/>
    <w:rsid w:val="005C2FF4"/>
    <w:rsid w:val="005D1FB4"/>
    <w:rsid w:val="005D5846"/>
    <w:rsid w:val="005D7F17"/>
    <w:rsid w:val="005E4278"/>
    <w:rsid w:val="005E57E5"/>
    <w:rsid w:val="005E7D34"/>
    <w:rsid w:val="005F262C"/>
    <w:rsid w:val="00603C90"/>
    <w:rsid w:val="00603F03"/>
    <w:rsid w:val="00605AB2"/>
    <w:rsid w:val="00606BD0"/>
    <w:rsid w:val="0061026C"/>
    <w:rsid w:val="00610ABC"/>
    <w:rsid w:val="006128C0"/>
    <w:rsid w:val="00612B1B"/>
    <w:rsid w:val="00614D16"/>
    <w:rsid w:val="00616AC1"/>
    <w:rsid w:val="00616DBC"/>
    <w:rsid w:val="0062023A"/>
    <w:rsid w:val="006210B6"/>
    <w:rsid w:val="00621F05"/>
    <w:rsid w:val="006238DE"/>
    <w:rsid w:val="006245E8"/>
    <w:rsid w:val="006276B6"/>
    <w:rsid w:val="006276C5"/>
    <w:rsid w:val="00627A0B"/>
    <w:rsid w:val="00631A6C"/>
    <w:rsid w:val="006346F1"/>
    <w:rsid w:val="00635271"/>
    <w:rsid w:val="00636531"/>
    <w:rsid w:val="00640293"/>
    <w:rsid w:val="006430E6"/>
    <w:rsid w:val="0064473D"/>
    <w:rsid w:val="006465B8"/>
    <w:rsid w:val="0065099C"/>
    <w:rsid w:val="00652599"/>
    <w:rsid w:val="006563B9"/>
    <w:rsid w:val="006567FD"/>
    <w:rsid w:val="00661B40"/>
    <w:rsid w:val="00664A3D"/>
    <w:rsid w:val="00664C33"/>
    <w:rsid w:val="00667478"/>
    <w:rsid w:val="00671074"/>
    <w:rsid w:val="00680081"/>
    <w:rsid w:val="006833D6"/>
    <w:rsid w:val="00687010"/>
    <w:rsid w:val="00690A00"/>
    <w:rsid w:val="00690B41"/>
    <w:rsid w:val="0069204C"/>
    <w:rsid w:val="006925FE"/>
    <w:rsid w:val="006936FF"/>
    <w:rsid w:val="00693E54"/>
    <w:rsid w:val="00697B71"/>
    <w:rsid w:val="006A1126"/>
    <w:rsid w:val="006A1321"/>
    <w:rsid w:val="006C03D7"/>
    <w:rsid w:val="006C4E52"/>
    <w:rsid w:val="006C6E15"/>
    <w:rsid w:val="006D0CE4"/>
    <w:rsid w:val="006D0E08"/>
    <w:rsid w:val="006D3C3F"/>
    <w:rsid w:val="006D6C7A"/>
    <w:rsid w:val="006E3A2A"/>
    <w:rsid w:val="006E4978"/>
    <w:rsid w:val="006F307B"/>
    <w:rsid w:val="006F6900"/>
    <w:rsid w:val="006F6C3B"/>
    <w:rsid w:val="007071A0"/>
    <w:rsid w:val="00707467"/>
    <w:rsid w:val="0071281B"/>
    <w:rsid w:val="00714E65"/>
    <w:rsid w:val="00714F48"/>
    <w:rsid w:val="00716BAF"/>
    <w:rsid w:val="00721DD7"/>
    <w:rsid w:val="00723533"/>
    <w:rsid w:val="007236C7"/>
    <w:rsid w:val="007239BF"/>
    <w:rsid w:val="00727BDE"/>
    <w:rsid w:val="00730C99"/>
    <w:rsid w:val="00735EF4"/>
    <w:rsid w:val="00736BD0"/>
    <w:rsid w:val="00743B4B"/>
    <w:rsid w:val="00744274"/>
    <w:rsid w:val="00746082"/>
    <w:rsid w:val="007547D9"/>
    <w:rsid w:val="00760725"/>
    <w:rsid w:val="007630B1"/>
    <w:rsid w:val="0076614C"/>
    <w:rsid w:val="007666BC"/>
    <w:rsid w:val="00766CFB"/>
    <w:rsid w:val="0076714F"/>
    <w:rsid w:val="00775EEE"/>
    <w:rsid w:val="0077735E"/>
    <w:rsid w:val="0077752E"/>
    <w:rsid w:val="00785BA6"/>
    <w:rsid w:val="007902B8"/>
    <w:rsid w:val="00797A2D"/>
    <w:rsid w:val="007A11BD"/>
    <w:rsid w:val="007A4F80"/>
    <w:rsid w:val="007A5404"/>
    <w:rsid w:val="007A56FB"/>
    <w:rsid w:val="007A6823"/>
    <w:rsid w:val="007A6A38"/>
    <w:rsid w:val="007B3DD7"/>
    <w:rsid w:val="007B4A8B"/>
    <w:rsid w:val="007B5992"/>
    <w:rsid w:val="007B71FC"/>
    <w:rsid w:val="007B76AC"/>
    <w:rsid w:val="007C0268"/>
    <w:rsid w:val="007D1F53"/>
    <w:rsid w:val="007D3181"/>
    <w:rsid w:val="007D5E36"/>
    <w:rsid w:val="007E0EE5"/>
    <w:rsid w:val="007E387D"/>
    <w:rsid w:val="007E63A9"/>
    <w:rsid w:val="007F026D"/>
    <w:rsid w:val="007F2DAD"/>
    <w:rsid w:val="007F3160"/>
    <w:rsid w:val="007F4F13"/>
    <w:rsid w:val="007F5077"/>
    <w:rsid w:val="007F6073"/>
    <w:rsid w:val="008007DD"/>
    <w:rsid w:val="008026A3"/>
    <w:rsid w:val="008039FE"/>
    <w:rsid w:val="00804120"/>
    <w:rsid w:val="00806413"/>
    <w:rsid w:val="00806813"/>
    <w:rsid w:val="00812216"/>
    <w:rsid w:val="00813AA8"/>
    <w:rsid w:val="0081491D"/>
    <w:rsid w:val="008170D2"/>
    <w:rsid w:val="00817900"/>
    <w:rsid w:val="008222BA"/>
    <w:rsid w:val="00824696"/>
    <w:rsid w:val="0082604E"/>
    <w:rsid w:val="00826D1C"/>
    <w:rsid w:val="008273AD"/>
    <w:rsid w:val="00833314"/>
    <w:rsid w:val="00833E9F"/>
    <w:rsid w:val="00835518"/>
    <w:rsid w:val="008374CD"/>
    <w:rsid w:val="00840484"/>
    <w:rsid w:val="00840605"/>
    <w:rsid w:val="00840C8E"/>
    <w:rsid w:val="0084161F"/>
    <w:rsid w:val="008446D4"/>
    <w:rsid w:val="00845D9E"/>
    <w:rsid w:val="008466A8"/>
    <w:rsid w:val="0084750B"/>
    <w:rsid w:val="00850FAF"/>
    <w:rsid w:val="0085730A"/>
    <w:rsid w:val="00860793"/>
    <w:rsid w:val="00862DDA"/>
    <w:rsid w:val="008663B0"/>
    <w:rsid w:val="00875D3A"/>
    <w:rsid w:val="00876F85"/>
    <w:rsid w:val="00881AB4"/>
    <w:rsid w:val="00883BF4"/>
    <w:rsid w:val="008867DF"/>
    <w:rsid w:val="00886C0E"/>
    <w:rsid w:val="00890BFD"/>
    <w:rsid w:val="008918CF"/>
    <w:rsid w:val="008A21C9"/>
    <w:rsid w:val="008A2BCE"/>
    <w:rsid w:val="008A2BE4"/>
    <w:rsid w:val="008A7EBE"/>
    <w:rsid w:val="008B2C88"/>
    <w:rsid w:val="008B5C69"/>
    <w:rsid w:val="008C15C5"/>
    <w:rsid w:val="008C62DC"/>
    <w:rsid w:val="008C7543"/>
    <w:rsid w:val="008D0ED5"/>
    <w:rsid w:val="008D22DF"/>
    <w:rsid w:val="008D2ACB"/>
    <w:rsid w:val="008D398C"/>
    <w:rsid w:val="008D637F"/>
    <w:rsid w:val="008E2B5B"/>
    <w:rsid w:val="008E3E74"/>
    <w:rsid w:val="008E7E2D"/>
    <w:rsid w:val="008F3C42"/>
    <w:rsid w:val="008F4675"/>
    <w:rsid w:val="008F6C35"/>
    <w:rsid w:val="00900608"/>
    <w:rsid w:val="00900D8A"/>
    <w:rsid w:val="009034B1"/>
    <w:rsid w:val="00907071"/>
    <w:rsid w:val="0090767D"/>
    <w:rsid w:val="00913485"/>
    <w:rsid w:val="009166CB"/>
    <w:rsid w:val="0092496C"/>
    <w:rsid w:val="00925BFF"/>
    <w:rsid w:val="00927FAC"/>
    <w:rsid w:val="00933B8F"/>
    <w:rsid w:val="00933DD8"/>
    <w:rsid w:val="00933DE1"/>
    <w:rsid w:val="00933FC0"/>
    <w:rsid w:val="00941C79"/>
    <w:rsid w:val="00941D01"/>
    <w:rsid w:val="00944252"/>
    <w:rsid w:val="00951377"/>
    <w:rsid w:val="00951DBE"/>
    <w:rsid w:val="0095443A"/>
    <w:rsid w:val="0095707C"/>
    <w:rsid w:val="00957B01"/>
    <w:rsid w:val="00964739"/>
    <w:rsid w:val="0096577E"/>
    <w:rsid w:val="00965C35"/>
    <w:rsid w:val="00965E9E"/>
    <w:rsid w:val="00966329"/>
    <w:rsid w:val="009673A9"/>
    <w:rsid w:val="0096773E"/>
    <w:rsid w:val="00967D68"/>
    <w:rsid w:val="00972BCA"/>
    <w:rsid w:val="00974383"/>
    <w:rsid w:val="00977016"/>
    <w:rsid w:val="00977B3D"/>
    <w:rsid w:val="00980466"/>
    <w:rsid w:val="009816FE"/>
    <w:rsid w:val="00982A93"/>
    <w:rsid w:val="00983958"/>
    <w:rsid w:val="00986816"/>
    <w:rsid w:val="00986BA7"/>
    <w:rsid w:val="00991F38"/>
    <w:rsid w:val="0099238A"/>
    <w:rsid w:val="0099639E"/>
    <w:rsid w:val="009971DA"/>
    <w:rsid w:val="00997281"/>
    <w:rsid w:val="009974D8"/>
    <w:rsid w:val="009A1558"/>
    <w:rsid w:val="009A39F9"/>
    <w:rsid w:val="009A7C72"/>
    <w:rsid w:val="009B2689"/>
    <w:rsid w:val="009B4FC6"/>
    <w:rsid w:val="009B77BE"/>
    <w:rsid w:val="009B7D26"/>
    <w:rsid w:val="009C6495"/>
    <w:rsid w:val="009D098A"/>
    <w:rsid w:val="009D17A6"/>
    <w:rsid w:val="009D69DF"/>
    <w:rsid w:val="009E6684"/>
    <w:rsid w:val="009E7244"/>
    <w:rsid w:val="009F2298"/>
    <w:rsid w:val="009F3E7A"/>
    <w:rsid w:val="009F4A80"/>
    <w:rsid w:val="009F541F"/>
    <w:rsid w:val="009F7058"/>
    <w:rsid w:val="00A03BA6"/>
    <w:rsid w:val="00A05948"/>
    <w:rsid w:val="00A05F29"/>
    <w:rsid w:val="00A104A5"/>
    <w:rsid w:val="00A109C9"/>
    <w:rsid w:val="00A12F34"/>
    <w:rsid w:val="00A14A7A"/>
    <w:rsid w:val="00A17E16"/>
    <w:rsid w:val="00A21BA6"/>
    <w:rsid w:val="00A222AA"/>
    <w:rsid w:val="00A23D72"/>
    <w:rsid w:val="00A24ABB"/>
    <w:rsid w:val="00A260AF"/>
    <w:rsid w:val="00A26F43"/>
    <w:rsid w:val="00A3213A"/>
    <w:rsid w:val="00A3239D"/>
    <w:rsid w:val="00A342C7"/>
    <w:rsid w:val="00A41FB9"/>
    <w:rsid w:val="00A460A9"/>
    <w:rsid w:val="00A53382"/>
    <w:rsid w:val="00A53B30"/>
    <w:rsid w:val="00A542EC"/>
    <w:rsid w:val="00A622E2"/>
    <w:rsid w:val="00A62B71"/>
    <w:rsid w:val="00A65554"/>
    <w:rsid w:val="00A67491"/>
    <w:rsid w:val="00A67F82"/>
    <w:rsid w:val="00A74AA9"/>
    <w:rsid w:val="00A76042"/>
    <w:rsid w:val="00A762F0"/>
    <w:rsid w:val="00A83B25"/>
    <w:rsid w:val="00A8624D"/>
    <w:rsid w:val="00A87BDC"/>
    <w:rsid w:val="00A87CAC"/>
    <w:rsid w:val="00A87D92"/>
    <w:rsid w:val="00A9361F"/>
    <w:rsid w:val="00A95FC2"/>
    <w:rsid w:val="00AA0329"/>
    <w:rsid w:val="00AB2DD9"/>
    <w:rsid w:val="00AB6CA7"/>
    <w:rsid w:val="00AB6F52"/>
    <w:rsid w:val="00AC395F"/>
    <w:rsid w:val="00AE12DF"/>
    <w:rsid w:val="00AE16C3"/>
    <w:rsid w:val="00AE1799"/>
    <w:rsid w:val="00AE26FF"/>
    <w:rsid w:val="00AF4B66"/>
    <w:rsid w:val="00AF59D2"/>
    <w:rsid w:val="00AF6024"/>
    <w:rsid w:val="00B00432"/>
    <w:rsid w:val="00B05777"/>
    <w:rsid w:val="00B143AF"/>
    <w:rsid w:val="00B177A3"/>
    <w:rsid w:val="00B200AD"/>
    <w:rsid w:val="00B24C3B"/>
    <w:rsid w:val="00B269FF"/>
    <w:rsid w:val="00B31C74"/>
    <w:rsid w:val="00B31E90"/>
    <w:rsid w:val="00B32FAD"/>
    <w:rsid w:val="00B3557D"/>
    <w:rsid w:val="00B5013C"/>
    <w:rsid w:val="00B555D5"/>
    <w:rsid w:val="00B556DC"/>
    <w:rsid w:val="00B5737D"/>
    <w:rsid w:val="00B604B0"/>
    <w:rsid w:val="00B6107F"/>
    <w:rsid w:val="00B63E74"/>
    <w:rsid w:val="00B72D3F"/>
    <w:rsid w:val="00B72DCE"/>
    <w:rsid w:val="00B72F21"/>
    <w:rsid w:val="00B74BE3"/>
    <w:rsid w:val="00B75DD3"/>
    <w:rsid w:val="00B77877"/>
    <w:rsid w:val="00B81070"/>
    <w:rsid w:val="00B84E35"/>
    <w:rsid w:val="00B8763C"/>
    <w:rsid w:val="00B94E4F"/>
    <w:rsid w:val="00B9517C"/>
    <w:rsid w:val="00B953D9"/>
    <w:rsid w:val="00B97F3C"/>
    <w:rsid w:val="00BA0891"/>
    <w:rsid w:val="00BA2E50"/>
    <w:rsid w:val="00BA30EC"/>
    <w:rsid w:val="00BA3AF1"/>
    <w:rsid w:val="00BA6273"/>
    <w:rsid w:val="00BA77D2"/>
    <w:rsid w:val="00BB37B9"/>
    <w:rsid w:val="00BB3837"/>
    <w:rsid w:val="00BC1130"/>
    <w:rsid w:val="00BC3435"/>
    <w:rsid w:val="00BD142D"/>
    <w:rsid w:val="00BD2F16"/>
    <w:rsid w:val="00BD5935"/>
    <w:rsid w:val="00BE0415"/>
    <w:rsid w:val="00BE1361"/>
    <w:rsid w:val="00BE2BF4"/>
    <w:rsid w:val="00BE584E"/>
    <w:rsid w:val="00C04C70"/>
    <w:rsid w:val="00C076C6"/>
    <w:rsid w:val="00C16542"/>
    <w:rsid w:val="00C20CEF"/>
    <w:rsid w:val="00C26B71"/>
    <w:rsid w:val="00C278BA"/>
    <w:rsid w:val="00C27A3F"/>
    <w:rsid w:val="00C300DE"/>
    <w:rsid w:val="00C30139"/>
    <w:rsid w:val="00C326FE"/>
    <w:rsid w:val="00C41F92"/>
    <w:rsid w:val="00C41FA3"/>
    <w:rsid w:val="00C424FA"/>
    <w:rsid w:val="00C43425"/>
    <w:rsid w:val="00C50309"/>
    <w:rsid w:val="00C5355C"/>
    <w:rsid w:val="00C56E45"/>
    <w:rsid w:val="00C63A01"/>
    <w:rsid w:val="00C66075"/>
    <w:rsid w:val="00C661AA"/>
    <w:rsid w:val="00C70812"/>
    <w:rsid w:val="00C71EC6"/>
    <w:rsid w:val="00C72076"/>
    <w:rsid w:val="00C72AB9"/>
    <w:rsid w:val="00C732CD"/>
    <w:rsid w:val="00C76112"/>
    <w:rsid w:val="00C8101A"/>
    <w:rsid w:val="00C816C2"/>
    <w:rsid w:val="00C83303"/>
    <w:rsid w:val="00C83EE4"/>
    <w:rsid w:val="00C87660"/>
    <w:rsid w:val="00C917CB"/>
    <w:rsid w:val="00C9201B"/>
    <w:rsid w:val="00C934B7"/>
    <w:rsid w:val="00C9438D"/>
    <w:rsid w:val="00C97AB5"/>
    <w:rsid w:val="00CA0B6B"/>
    <w:rsid w:val="00CA20DD"/>
    <w:rsid w:val="00CA528F"/>
    <w:rsid w:val="00CA6749"/>
    <w:rsid w:val="00CB1225"/>
    <w:rsid w:val="00CB7292"/>
    <w:rsid w:val="00CC0C60"/>
    <w:rsid w:val="00CC3781"/>
    <w:rsid w:val="00CD2E7B"/>
    <w:rsid w:val="00CD3AF2"/>
    <w:rsid w:val="00CD4B79"/>
    <w:rsid w:val="00CE039B"/>
    <w:rsid w:val="00CE0451"/>
    <w:rsid w:val="00CE2DAB"/>
    <w:rsid w:val="00CE4358"/>
    <w:rsid w:val="00CE5EB8"/>
    <w:rsid w:val="00CE5FCC"/>
    <w:rsid w:val="00CE7BBB"/>
    <w:rsid w:val="00CF07E3"/>
    <w:rsid w:val="00CF241A"/>
    <w:rsid w:val="00CF3B1D"/>
    <w:rsid w:val="00CF47A9"/>
    <w:rsid w:val="00D04F4A"/>
    <w:rsid w:val="00D0676E"/>
    <w:rsid w:val="00D071E6"/>
    <w:rsid w:val="00D137C3"/>
    <w:rsid w:val="00D219AF"/>
    <w:rsid w:val="00D30A57"/>
    <w:rsid w:val="00D3194C"/>
    <w:rsid w:val="00D33389"/>
    <w:rsid w:val="00D3485D"/>
    <w:rsid w:val="00D376EE"/>
    <w:rsid w:val="00D43974"/>
    <w:rsid w:val="00D45573"/>
    <w:rsid w:val="00D45D05"/>
    <w:rsid w:val="00D46E58"/>
    <w:rsid w:val="00D50F95"/>
    <w:rsid w:val="00D563AC"/>
    <w:rsid w:val="00D606C0"/>
    <w:rsid w:val="00D6161B"/>
    <w:rsid w:val="00D6187F"/>
    <w:rsid w:val="00D64669"/>
    <w:rsid w:val="00D664C1"/>
    <w:rsid w:val="00D710D1"/>
    <w:rsid w:val="00D731C4"/>
    <w:rsid w:val="00D760C8"/>
    <w:rsid w:val="00D812E6"/>
    <w:rsid w:val="00D85D27"/>
    <w:rsid w:val="00D87912"/>
    <w:rsid w:val="00D90356"/>
    <w:rsid w:val="00D90E6D"/>
    <w:rsid w:val="00D95905"/>
    <w:rsid w:val="00D97FB2"/>
    <w:rsid w:val="00DA22EA"/>
    <w:rsid w:val="00DB59A8"/>
    <w:rsid w:val="00DB670E"/>
    <w:rsid w:val="00DC02C3"/>
    <w:rsid w:val="00DC1430"/>
    <w:rsid w:val="00DC5916"/>
    <w:rsid w:val="00DD0133"/>
    <w:rsid w:val="00DD1628"/>
    <w:rsid w:val="00DD3102"/>
    <w:rsid w:val="00DE2012"/>
    <w:rsid w:val="00DE3AD3"/>
    <w:rsid w:val="00DE67DE"/>
    <w:rsid w:val="00DE6F1D"/>
    <w:rsid w:val="00DF3DDB"/>
    <w:rsid w:val="00DF7D60"/>
    <w:rsid w:val="00E040D5"/>
    <w:rsid w:val="00E045BA"/>
    <w:rsid w:val="00E0799A"/>
    <w:rsid w:val="00E14181"/>
    <w:rsid w:val="00E16160"/>
    <w:rsid w:val="00E16E84"/>
    <w:rsid w:val="00E25281"/>
    <w:rsid w:val="00E327F7"/>
    <w:rsid w:val="00E34D60"/>
    <w:rsid w:val="00E35003"/>
    <w:rsid w:val="00E3791B"/>
    <w:rsid w:val="00E42E9C"/>
    <w:rsid w:val="00E462C6"/>
    <w:rsid w:val="00E474CE"/>
    <w:rsid w:val="00E54970"/>
    <w:rsid w:val="00E60A02"/>
    <w:rsid w:val="00E62E08"/>
    <w:rsid w:val="00E6668B"/>
    <w:rsid w:val="00E66DA2"/>
    <w:rsid w:val="00E70231"/>
    <w:rsid w:val="00E709AB"/>
    <w:rsid w:val="00E7114C"/>
    <w:rsid w:val="00E7298F"/>
    <w:rsid w:val="00E730D5"/>
    <w:rsid w:val="00E73709"/>
    <w:rsid w:val="00E818EF"/>
    <w:rsid w:val="00E82FAC"/>
    <w:rsid w:val="00E83171"/>
    <w:rsid w:val="00E857AB"/>
    <w:rsid w:val="00E86F27"/>
    <w:rsid w:val="00E87D54"/>
    <w:rsid w:val="00E91CDC"/>
    <w:rsid w:val="00E94D81"/>
    <w:rsid w:val="00E97274"/>
    <w:rsid w:val="00EA079B"/>
    <w:rsid w:val="00EA6104"/>
    <w:rsid w:val="00EB1FC1"/>
    <w:rsid w:val="00EB4FB4"/>
    <w:rsid w:val="00EB7899"/>
    <w:rsid w:val="00EC0CD1"/>
    <w:rsid w:val="00EC51D7"/>
    <w:rsid w:val="00ED3D1F"/>
    <w:rsid w:val="00ED4260"/>
    <w:rsid w:val="00ED69C0"/>
    <w:rsid w:val="00ED6F7F"/>
    <w:rsid w:val="00EE07E6"/>
    <w:rsid w:val="00EE3A96"/>
    <w:rsid w:val="00EE58C6"/>
    <w:rsid w:val="00EE7F28"/>
    <w:rsid w:val="00EF01A5"/>
    <w:rsid w:val="00EF52E4"/>
    <w:rsid w:val="00EF554D"/>
    <w:rsid w:val="00EF637B"/>
    <w:rsid w:val="00EF67EF"/>
    <w:rsid w:val="00F03691"/>
    <w:rsid w:val="00F05BCD"/>
    <w:rsid w:val="00F05F8A"/>
    <w:rsid w:val="00F1561D"/>
    <w:rsid w:val="00F30533"/>
    <w:rsid w:val="00F30F63"/>
    <w:rsid w:val="00F33094"/>
    <w:rsid w:val="00F349D0"/>
    <w:rsid w:val="00F34FA3"/>
    <w:rsid w:val="00F351BB"/>
    <w:rsid w:val="00F36D19"/>
    <w:rsid w:val="00F426C2"/>
    <w:rsid w:val="00F45ABB"/>
    <w:rsid w:val="00F45ED0"/>
    <w:rsid w:val="00F46CAE"/>
    <w:rsid w:val="00F47778"/>
    <w:rsid w:val="00F5022A"/>
    <w:rsid w:val="00F519B7"/>
    <w:rsid w:val="00F54A8C"/>
    <w:rsid w:val="00F6278F"/>
    <w:rsid w:val="00F631DA"/>
    <w:rsid w:val="00F65376"/>
    <w:rsid w:val="00F656F1"/>
    <w:rsid w:val="00F65B85"/>
    <w:rsid w:val="00F66474"/>
    <w:rsid w:val="00F66D16"/>
    <w:rsid w:val="00F678BA"/>
    <w:rsid w:val="00F7048D"/>
    <w:rsid w:val="00F709BF"/>
    <w:rsid w:val="00F712FF"/>
    <w:rsid w:val="00F71733"/>
    <w:rsid w:val="00F731CA"/>
    <w:rsid w:val="00F77E7C"/>
    <w:rsid w:val="00F81CAF"/>
    <w:rsid w:val="00F84F07"/>
    <w:rsid w:val="00F90E47"/>
    <w:rsid w:val="00F92E99"/>
    <w:rsid w:val="00F94D34"/>
    <w:rsid w:val="00F973CA"/>
    <w:rsid w:val="00F97DA8"/>
    <w:rsid w:val="00FA384D"/>
    <w:rsid w:val="00FA4C53"/>
    <w:rsid w:val="00FA560D"/>
    <w:rsid w:val="00FB773A"/>
    <w:rsid w:val="00FC6BA7"/>
    <w:rsid w:val="00FE0212"/>
    <w:rsid w:val="00FE0B66"/>
    <w:rsid w:val="00FE2001"/>
    <w:rsid w:val="00FE2B96"/>
    <w:rsid w:val="00FE3C37"/>
    <w:rsid w:val="00FF14F4"/>
    <w:rsid w:val="00FF2ACD"/>
    <w:rsid w:val="00FF4AF5"/>
    <w:rsid w:val="00FF562C"/>
    <w:rsid w:val="00FF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FC4948"/>
  <w15:docId w15:val="{FE1F18BE-53AA-44A3-B54C-A832918E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BF4"/>
    <w:pPr>
      <w:widowControl w:val="0"/>
      <w:autoSpaceDE w:val="0"/>
      <w:autoSpaceDN w:val="0"/>
      <w:adjustRightInd w:val="0"/>
      <w:ind w:left="720"/>
    </w:pPr>
    <w:rPr>
      <w:rFonts w:ascii="Arial" w:hAnsi="Arial" w:cs="Arial"/>
      <w:sz w:val="24"/>
      <w:lang w:eastAsia="en-US"/>
    </w:rPr>
  </w:style>
  <w:style w:type="paragraph" w:styleId="Heading1">
    <w:name w:val="heading 1"/>
    <w:aliases w:val="Tender Heading 1"/>
    <w:basedOn w:val="Normal"/>
    <w:next w:val="Normal"/>
    <w:autoRedefine/>
    <w:qFormat/>
    <w:rsid w:val="00941D01"/>
    <w:pPr>
      <w:shd w:val="clear" w:color="auto" w:fill="FFFFFF"/>
      <w:spacing w:after="120"/>
      <w:ind w:left="709" w:hanging="695"/>
      <w:outlineLvl w:val="0"/>
    </w:pPr>
    <w:rPr>
      <w:b/>
      <w:snapToGrid w:val="0"/>
      <w:color w:val="000000"/>
      <w:spacing w:val="-2"/>
      <w:sz w:val="28"/>
      <w:szCs w:val="28"/>
    </w:rPr>
  </w:style>
  <w:style w:type="paragraph" w:styleId="Heading2">
    <w:name w:val="heading 2"/>
    <w:basedOn w:val="Normal"/>
    <w:next w:val="Normal"/>
    <w:link w:val="Heading2Char"/>
    <w:qFormat/>
    <w:rsid w:val="00B604B0"/>
    <w:pPr>
      <w:keepNext/>
      <w:shd w:val="clear" w:color="auto" w:fill="FFFFFF"/>
      <w:spacing w:before="120" w:after="120" w:line="312" w:lineRule="exact"/>
      <w:ind w:left="0" w:right="14"/>
      <w:outlineLvl w:val="1"/>
    </w:pPr>
    <w:rPr>
      <w:b/>
      <w:bCs/>
      <w:color w:val="000000"/>
      <w:spacing w:val="-2"/>
      <w:szCs w:val="24"/>
    </w:rPr>
  </w:style>
  <w:style w:type="paragraph" w:styleId="Heading3">
    <w:name w:val="heading 3"/>
    <w:basedOn w:val="Normal"/>
    <w:next w:val="Normal"/>
    <w:rsid w:val="0021500A"/>
    <w:pPr>
      <w:keepNext/>
      <w:shd w:val="clear" w:color="auto" w:fill="FFFFFF"/>
      <w:spacing w:before="274"/>
      <w:ind w:left="48"/>
      <w:outlineLvl w:val="2"/>
    </w:pPr>
    <w:rPr>
      <w:b/>
      <w:bCs/>
      <w:color w:val="000000"/>
      <w:spacing w:val="-2"/>
      <w:szCs w:val="24"/>
    </w:rPr>
  </w:style>
  <w:style w:type="paragraph" w:styleId="Heading4">
    <w:name w:val="heading 4"/>
    <w:aliases w:val="no heading,4 dash,d,3,Oscar Faber Appendix,Appendix,dash"/>
    <w:basedOn w:val="Normal"/>
    <w:next w:val="Normal"/>
    <w:rsid w:val="0021500A"/>
    <w:pPr>
      <w:keepNext/>
      <w:shd w:val="clear" w:color="auto" w:fill="FFFFFF"/>
      <w:outlineLvl w:val="3"/>
    </w:pPr>
    <w:rPr>
      <w:b/>
      <w:bCs/>
      <w:color w:val="000000"/>
      <w:spacing w:val="-1"/>
      <w:szCs w:val="24"/>
    </w:rPr>
  </w:style>
  <w:style w:type="paragraph" w:styleId="Heading5">
    <w:name w:val="heading 5"/>
    <w:aliases w:val="5 sub-bullet,sb,4,Do Not Use 5,y"/>
    <w:basedOn w:val="Normal"/>
    <w:next w:val="Normal"/>
    <w:rsid w:val="0021500A"/>
    <w:pPr>
      <w:keepNext/>
      <w:shd w:val="clear" w:color="auto" w:fill="FFFFFF"/>
      <w:spacing w:before="274"/>
      <w:ind w:left="14"/>
      <w:outlineLvl w:val="4"/>
    </w:pPr>
    <w:rPr>
      <w:b/>
      <w:bCs/>
      <w:color w:val="000000"/>
      <w:szCs w:val="24"/>
    </w:rPr>
  </w:style>
  <w:style w:type="paragraph" w:styleId="Heading6">
    <w:name w:val="heading 6"/>
    <w:aliases w:val="Legal Level 1.,sub-dash,sd,5,Do Not Use 6"/>
    <w:basedOn w:val="Normal"/>
    <w:next w:val="Normal"/>
    <w:rsid w:val="0021500A"/>
    <w:pPr>
      <w:keepNext/>
      <w:shd w:val="clear" w:color="auto" w:fill="FFFFFF"/>
      <w:spacing w:before="274"/>
      <w:ind w:left="709"/>
      <w:outlineLvl w:val="5"/>
    </w:pPr>
    <w:rPr>
      <w:color w:val="000000"/>
      <w:spacing w:val="-3"/>
      <w:szCs w:val="24"/>
    </w:rPr>
  </w:style>
  <w:style w:type="paragraph" w:styleId="Heading7">
    <w:name w:val="heading 7"/>
    <w:aliases w:val="Do Not Use 7"/>
    <w:basedOn w:val="Normal"/>
    <w:next w:val="Normal"/>
    <w:rsid w:val="0021500A"/>
    <w:pPr>
      <w:keepNext/>
      <w:shd w:val="clear" w:color="auto" w:fill="FFFFFF"/>
      <w:spacing w:before="283"/>
      <w:ind w:left="709" w:right="125"/>
      <w:outlineLvl w:val="6"/>
    </w:pPr>
    <w:rPr>
      <w:color w:val="000000"/>
      <w:spacing w:val="-1"/>
      <w:szCs w:val="24"/>
    </w:rPr>
  </w:style>
  <w:style w:type="paragraph" w:styleId="Heading8">
    <w:name w:val="heading 8"/>
    <w:aliases w:val="Do Not Use 8"/>
    <w:basedOn w:val="Normal"/>
    <w:next w:val="Normal"/>
    <w:rsid w:val="0021500A"/>
    <w:pPr>
      <w:keepNext/>
      <w:shd w:val="clear" w:color="auto" w:fill="FFFFFF"/>
      <w:spacing w:before="278"/>
      <w:ind w:left="709" w:right="-64"/>
      <w:jc w:val="both"/>
      <w:outlineLvl w:val="7"/>
    </w:pPr>
    <w:rPr>
      <w:color w:val="000000"/>
      <w:spacing w:val="-1"/>
      <w:szCs w:val="24"/>
    </w:rPr>
  </w:style>
  <w:style w:type="paragraph" w:styleId="Heading9">
    <w:name w:val="heading 9"/>
    <w:aliases w:val="Do Not Use 9"/>
    <w:basedOn w:val="Normal"/>
    <w:next w:val="Normal"/>
    <w:rsid w:val="0021500A"/>
    <w:pPr>
      <w:keepNext/>
      <w:shd w:val="clear" w:color="auto" w:fill="FFFFFF"/>
      <w:jc w:val="center"/>
      <w:outlineLvl w:val="8"/>
    </w:pPr>
    <w:rPr>
      <w:b/>
      <w:bCs/>
      <w:color w:val="000000"/>
      <w:spacing w:val="-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21500A"/>
    <w:pPr>
      <w:shd w:val="clear" w:color="auto" w:fill="FFFFFF"/>
      <w:spacing w:before="1488"/>
    </w:pPr>
    <w:rPr>
      <w:b/>
      <w:bCs/>
      <w:color w:val="000000"/>
      <w:szCs w:val="24"/>
    </w:rPr>
  </w:style>
  <w:style w:type="paragraph" w:styleId="BodyTextIndent">
    <w:name w:val="Body Text Indent"/>
    <w:aliases w:val="Body  Indent"/>
    <w:basedOn w:val="Normal"/>
    <w:link w:val="BodyTextIndentChar"/>
    <w:qFormat/>
    <w:rsid w:val="00B604B0"/>
    <w:pPr>
      <w:shd w:val="clear" w:color="auto" w:fill="FFFFFF"/>
      <w:spacing w:after="120"/>
      <w:ind w:left="709"/>
      <w:jc w:val="both"/>
    </w:pPr>
    <w:rPr>
      <w:color w:val="000000"/>
      <w:spacing w:val="-1"/>
      <w:szCs w:val="24"/>
    </w:rPr>
  </w:style>
  <w:style w:type="paragraph" w:styleId="BodyText">
    <w:name w:val="Body Text"/>
    <w:aliases w:val="b"/>
    <w:basedOn w:val="Normal"/>
    <w:rsid w:val="0021500A"/>
    <w:pPr>
      <w:shd w:val="clear" w:color="auto" w:fill="FFFFFF"/>
      <w:spacing w:before="264" w:line="278" w:lineRule="exact"/>
      <w:ind w:right="48"/>
      <w:jc w:val="both"/>
    </w:pPr>
    <w:rPr>
      <w:color w:val="000000"/>
      <w:spacing w:val="-1"/>
      <w:szCs w:val="24"/>
    </w:rPr>
  </w:style>
  <w:style w:type="paragraph" w:styleId="Header">
    <w:name w:val="header"/>
    <w:basedOn w:val="Normal"/>
    <w:link w:val="HeaderChar"/>
    <w:rsid w:val="006C03D7"/>
    <w:pPr>
      <w:tabs>
        <w:tab w:val="center" w:pos="4153"/>
        <w:tab w:val="right" w:pos="8306"/>
      </w:tabs>
    </w:pPr>
    <w:rPr>
      <w:b/>
      <w:sz w:val="28"/>
    </w:rPr>
  </w:style>
  <w:style w:type="paragraph" w:styleId="Footer">
    <w:name w:val="footer"/>
    <w:basedOn w:val="Normal"/>
    <w:link w:val="FooterChar"/>
    <w:rsid w:val="0021500A"/>
    <w:pPr>
      <w:tabs>
        <w:tab w:val="center" w:pos="4153"/>
        <w:tab w:val="right" w:pos="8306"/>
      </w:tabs>
    </w:pPr>
  </w:style>
  <w:style w:type="character" w:styleId="PageNumber">
    <w:name w:val="page number"/>
    <w:basedOn w:val="DefaultParagraphFont"/>
    <w:rsid w:val="0021500A"/>
  </w:style>
  <w:style w:type="paragraph" w:styleId="BodyTextIndent2">
    <w:name w:val="Body Text Indent 2"/>
    <w:basedOn w:val="Normal"/>
    <w:rsid w:val="0021500A"/>
    <w:pPr>
      <w:shd w:val="clear" w:color="auto" w:fill="FFFFFF"/>
      <w:spacing w:before="278" w:line="322" w:lineRule="exact"/>
      <w:ind w:left="67"/>
      <w:jc w:val="both"/>
    </w:pPr>
    <w:rPr>
      <w:color w:val="000000"/>
      <w:sz w:val="28"/>
      <w:szCs w:val="28"/>
    </w:rPr>
  </w:style>
  <w:style w:type="paragraph" w:styleId="BlockText">
    <w:name w:val="Block Text"/>
    <w:basedOn w:val="Normal"/>
    <w:semiHidden/>
    <w:rsid w:val="0021500A"/>
    <w:pPr>
      <w:shd w:val="clear" w:color="auto" w:fill="FFFFFF"/>
      <w:spacing w:before="317" w:line="552" w:lineRule="exact"/>
      <w:ind w:left="14" w:right="78"/>
    </w:pPr>
    <w:rPr>
      <w:b/>
      <w:bCs/>
      <w:color w:val="000000"/>
      <w:spacing w:val="-3"/>
      <w:szCs w:val="24"/>
    </w:rPr>
  </w:style>
  <w:style w:type="paragraph" w:styleId="BodyText2">
    <w:name w:val="Body Text 2"/>
    <w:basedOn w:val="Normal"/>
    <w:semiHidden/>
    <w:rsid w:val="0021500A"/>
    <w:rPr>
      <w:b/>
      <w:bCs/>
      <w:i/>
      <w:iCs/>
    </w:rPr>
  </w:style>
  <w:style w:type="paragraph" w:styleId="BodyText3">
    <w:name w:val="Body Text 3"/>
    <w:basedOn w:val="Normal"/>
    <w:semiHidden/>
    <w:rsid w:val="0021500A"/>
    <w:pPr>
      <w:jc w:val="both"/>
    </w:pPr>
    <w:rPr>
      <w:b/>
      <w:bCs/>
      <w:i/>
      <w:iCs/>
      <w:spacing w:val="6"/>
    </w:rPr>
  </w:style>
  <w:style w:type="paragraph" w:styleId="BodyTextIndent3">
    <w:name w:val="Body Text Indent 3"/>
    <w:basedOn w:val="Normal"/>
    <w:rsid w:val="0021500A"/>
    <w:pPr>
      <w:jc w:val="both"/>
    </w:pPr>
    <w:rPr>
      <w:b/>
      <w:bCs/>
      <w:i/>
      <w:iCs/>
      <w:spacing w:val="4"/>
      <w:szCs w:val="34"/>
    </w:rPr>
  </w:style>
  <w:style w:type="paragraph" w:styleId="ListBullet">
    <w:name w:val="List Bullet"/>
    <w:aliases w:val="List (a)"/>
    <w:basedOn w:val="Normal"/>
    <w:rsid w:val="0021500A"/>
    <w:pPr>
      <w:widowControl/>
      <w:numPr>
        <w:numId w:val="1"/>
      </w:numPr>
      <w:tabs>
        <w:tab w:val="left" w:pos="2131"/>
        <w:tab w:val="left" w:pos="3283"/>
        <w:tab w:val="left" w:pos="4003"/>
        <w:tab w:val="left" w:pos="4723"/>
      </w:tabs>
      <w:suppressAutoHyphens/>
      <w:autoSpaceDE/>
      <w:autoSpaceDN/>
      <w:adjustRightInd/>
      <w:spacing w:before="240" w:line="360" w:lineRule="auto"/>
      <w:jc w:val="both"/>
    </w:pPr>
    <w:rPr>
      <w:rFonts w:ascii="Tahoma" w:hAnsi="Tahoma" w:cs="Times New Roman"/>
    </w:rPr>
  </w:style>
  <w:style w:type="paragraph" w:customStyle="1" w:styleId="General1">
    <w:name w:val="General 1"/>
    <w:basedOn w:val="Normal"/>
    <w:link w:val="General1Char"/>
    <w:rsid w:val="0021500A"/>
    <w:pPr>
      <w:widowControl/>
      <w:numPr>
        <w:numId w:val="2"/>
      </w:numPr>
      <w:autoSpaceDE/>
      <w:autoSpaceDN/>
      <w:adjustRightInd/>
      <w:spacing w:after="240"/>
      <w:jc w:val="both"/>
    </w:pPr>
    <w:rPr>
      <w:rFonts w:cs="Times New Roman"/>
    </w:rPr>
  </w:style>
  <w:style w:type="paragraph" w:customStyle="1" w:styleId="General2">
    <w:name w:val="General 2"/>
    <w:basedOn w:val="Normal"/>
    <w:link w:val="General2Char"/>
    <w:rsid w:val="0021500A"/>
    <w:pPr>
      <w:widowControl/>
      <w:numPr>
        <w:ilvl w:val="1"/>
        <w:numId w:val="2"/>
      </w:numPr>
      <w:autoSpaceDE/>
      <w:autoSpaceDN/>
      <w:adjustRightInd/>
      <w:spacing w:after="240"/>
      <w:jc w:val="both"/>
    </w:pPr>
    <w:rPr>
      <w:rFonts w:cs="Times New Roman"/>
    </w:rPr>
  </w:style>
  <w:style w:type="paragraph" w:customStyle="1" w:styleId="General3">
    <w:name w:val="General 3"/>
    <w:basedOn w:val="Normal"/>
    <w:rsid w:val="0021500A"/>
    <w:pPr>
      <w:widowControl/>
      <w:numPr>
        <w:ilvl w:val="2"/>
        <w:numId w:val="2"/>
      </w:numPr>
      <w:autoSpaceDE/>
      <w:autoSpaceDN/>
      <w:adjustRightInd/>
      <w:spacing w:after="240"/>
      <w:jc w:val="both"/>
    </w:pPr>
    <w:rPr>
      <w:rFonts w:cs="Times New Roman"/>
    </w:rPr>
  </w:style>
  <w:style w:type="paragraph" w:customStyle="1" w:styleId="General4">
    <w:name w:val="General 4"/>
    <w:basedOn w:val="Normal"/>
    <w:rsid w:val="0021500A"/>
    <w:pPr>
      <w:widowControl/>
      <w:numPr>
        <w:ilvl w:val="3"/>
        <w:numId w:val="2"/>
      </w:numPr>
      <w:autoSpaceDE/>
      <w:autoSpaceDN/>
      <w:adjustRightInd/>
      <w:spacing w:after="240"/>
      <w:jc w:val="both"/>
    </w:pPr>
    <w:rPr>
      <w:rFonts w:cs="Times New Roman"/>
    </w:rPr>
  </w:style>
  <w:style w:type="paragraph" w:customStyle="1" w:styleId="General5">
    <w:name w:val="General 5"/>
    <w:basedOn w:val="Normal"/>
    <w:rsid w:val="0021500A"/>
    <w:pPr>
      <w:widowControl/>
      <w:numPr>
        <w:ilvl w:val="4"/>
        <w:numId w:val="2"/>
      </w:numPr>
      <w:tabs>
        <w:tab w:val="left" w:pos="2835"/>
      </w:tabs>
      <w:autoSpaceDE/>
      <w:autoSpaceDN/>
      <w:adjustRightInd/>
      <w:spacing w:after="240"/>
      <w:jc w:val="both"/>
    </w:pPr>
    <w:rPr>
      <w:rFonts w:cs="Times New Roman"/>
    </w:rPr>
  </w:style>
  <w:style w:type="paragraph" w:customStyle="1" w:styleId="GeneralInd2">
    <w:name w:val="General Ind 2"/>
    <w:basedOn w:val="Normal"/>
    <w:link w:val="GeneralInd2Char"/>
    <w:rsid w:val="0021500A"/>
    <w:pPr>
      <w:widowControl/>
      <w:numPr>
        <w:ilvl w:val="5"/>
        <w:numId w:val="2"/>
      </w:numPr>
      <w:tabs>
        <w:tab w:val="clear" w:pos="1701"/>
        <w:tab w:val="num" w:pos="360"/>
      </w:tabs>
      <w:autoSpaceDE/>
      <w:autoSpaceDN/>
      <w:adjustRightInd/>
      <w:spacing w:after="240"/>
      <w:ind w:left="0" w:firstLine="0"/>
      <w:jc w:val="both"/>
    </w:pPr>
    <w:rPr>
      <w:rFonts w:cs="Times New Roman"/>
    </w:rPr>
  </w:style>
  <w:style w:type="paragraph" w:customStyle="1" w:styleId="GeneralInd3">
    <w:name w:val="General Ind 3"/>
    <w:basedOn w:val="Normal"/>
    <w:rsid w:val="0021500A"/>
    <w:pPr>
      <w:widowControl/>
      <w:numPr>
        <w:ilvl w:val="6"/>
        <w:numId w:val="2"/>
      </w:numPr>
      <w:autoSpaceDE/>
      <w:autoSpaceDN/>
      <w:adjustRightInd/>
      <w:spacing w:after="240"/>
      <w:jc w:val="both"/>
    </w:pPr>
    <w:rPr>
      <w:rFonts w:cs="Times New Roman"/>
    </w:rPr>
  </w:style>
  <w:style w:type="paragraph" w:customStyle="1" w:styleId="GeneralInd4">
    <w:name w:val="General Ind 4"/>
    <w:basedOn w:val="Normal"/>
    <w:rsid w:val="0021500A"/>
    <w:pPr>
      <w:widowControl/>
      <w:numPr>
        <w:ilvl w:val="7"/>
        <w:numId w:val="2"/>
      </w:numPr>
      <w:autoSpaceDE/>
      <w:autoSpaceDN/>
      <w:adjustRightInd/>
      <w:spacing w:after="240"/>
      <w:jc w:val="both"/>
    </w:pPr>
    <w:rPr>
      <w:rFonts w:cs="Times New Roman"/>
    </w:rPr>
  </w:style>
  <w:style w:type="paragraph" w:customStyle="1" w:styleId="GeneralInd5">
    <w:name w:val="General Ind 5"/>
    <w:basedOn w:val="Normal"/>
    <w:rsid w:val="0021500A"/>
    <w:pPr>
      <w:widowControl/>
      <w:numPr>
        <w:ilvl w:val="8"/>
        <w:numId w:val="2"/>
      </w:numPr>
      <w:tabs>
        <w:tab w:val="left" w:pos="3686"/>
      </w:tabs>
      <w:autoSpaceDE/>
      <w:autoSpaceDN/>
      <w:adjustRightInd/>
      <w:spacing w:after="240"/>
      <w:jc w:val="both"/>
    </w:pPr>
    <w:rPr>
      <w:rFonts w:cs="Times New Roman"/>
    </w:rPr>
  </w:style>
  <w:style w:type="paragraph" w:customStyle="1" w:styleId="OutlineIndPara">
    <w:name w:val="Outline Ind Para"/>
    <w:basedOn w:val="Normal"/>
    <w:rsid w:val="0021500A"/>
    <w:pPr>
      <w:widowControl/>
      <w:autoSpaceDE/>
      <w:autoSpaceDN/>
      <w:adjustRightInd/>
      <w:spacing w:after="240"/>
      <w:ind w:left="851"/>
      <w:jc w:val="both"/>
    </w:pPr>
    <w:rPr>
      <w:rFonts w:cs="Times New Roman"/>
    </w:rPr>
  </w:style>
  <w:style w:type="paragraph" w:customStyle="1" w:styleId="Outline1">
    <w:name w:val="Outline 1"/>
    <w:basedOn w:val="Normal"/>
    <w:rsid w:val="0021500A"/>
    <w:pPr>
      <w:keepNext/>
      <w:widowControl/>
      <w:tabs>
        <w:tab w:val="num" w:pos="851"/>
      </w:tabs>
      <w:autoSpaceDE/>
      <w:autoSpaceDN/>
      <w:adjustRightInd/>
      <w:spacing w:after="240"/>
      <w:ind w:left="851" w:hanging="851"/>
      <w:jc w:val="both"/>
      <w:outlineLvl w:val="0"/>
    </w:pPr>
    <w:rPr>
      <w:rFonts w:cs="Times New Roman"/>
      <w:b/>
      <w:caps/>
    </w:rPr>
  </w:style>
  <w:style w:type="paragraph" w:customStyle="1" w:styleId="Outline2">
    <w:name w:val="Outline 2"/>
    <w:basedOn w:val="Normal"/>
    <w:rsid w:val="0021500A"/>
    <w:pPr>
      <w:widowControl/>
      <w:tabs>
        <w:tab w:val="num" w:pos="851"/>
      </w:tabs>
      <w:autoSpaceDE/>
      <w:autoSpaceDN/>
      <w:adjustRightInd/>
      <w:spacing w:after="240"/>
      <w:ind w:left="851" w:hanging="851"/>
      <w:jc w:val="both"/>
      <w:outlineLvl w:val="1"/>
    </w:pPr>
    <w:rPr>
      <w:rFonts w:cs="Times New Roman"/>
    </w:rPr>
  </w:style>
  <w:style w:type="paragraph" w:customStyle="1" w:styleId="Outline3">
    <w:name w:val="Outline 3"/>
    <w:basedOn w:val="Normal"/>
    <w:rsid w:val="0021500A"/>
    <w:pPr>
      <w:widowControl/>
      <w:tabs>
        <w:tab w:val="num" w:pos="1701"/>
      </w:tabs>
      <w:autoSpaceDE/>
      <w:autoSpaceDN/>
      <w:adjustRightInd/>
      <w:spacing w:after="240"/>
      <w:ind w:left="1701" w:hanging="850"/>
      <w:jc w:val="both"/>
      <w:outlineLvl w:val="2"/>
    </w:pPr>
    <w:rPr>
      <w:rFonts w:cs="Times New Roman"/>
    </w:rPr>
  </w:style>
  <w:style w:type="paragraph" w:customStyle="1" w:styleId="Outline4">
    <w:name w:val="Outline 4"/>
    <w:basedOn w:val="Normal"/>
    <w:rsid w:val="0021500A"/>
    <w:pPr>
      <w:widowControl/>
      <w:tabs>
        <w:tab w:val="num" w:pos="2268"/>
      </w:tabs>
      <w:autoSpaceDE/>
      <w:autoSpaceDN/>
      <w:adjustRightInd/>
      <w:spacing w:after="240"/>
      <w:ind w:left="2268" w:hanging="567"/>
      <w:jc w:val="both"/>
      <w:outlineLvl w:val="3"/>
    </w:pPr>
    <w:rPr>
      <w:rFonts w:cs="Times New Roman"/>
    </w:rPr>
  </w:style>
  <w:style w:type="paragraph" w:customStyle="1" w:styleId="Outline5">
    <w:name w:val="Outline 5"/>
    <w:basedOn w:val="Normal"/>
    <w:rsid w:val="0021500A"/>
    <w:pPr>
      <w:widowControl/>
      <w:tabs>
        <w:tab w:val="left" w:pos="2835"/>
        <w:tab w:val="num" w:pos="2988"/>
      </w:tabs>
      <w:autoSpaceDE/>
      <w:autoSpaceDN/>
      <w:adjustRightInd/>
      <w:spacing w:after="240"/>
      <w:ind w:left="2835" w:hanging="567"/>
      <w:jc w:val="both"/>
      <w:outlineLvl w:val="4"/>
    </w:pPr>
    <w:rPr>
      <w:rFonts w:cs="Times New Roman"/>
    </w:rPr>
  </w:style>
  <w:style w:type="paragraph" w:customStyle="1" w:styleId="OutlineInd2">
    <w:name w:val="Outline Ind 2"/>
    <w:basedOn w:val="Normal"/>
    <w:rsid w:val="0021500A"/>
    <w:pPr>
      <w:widowControl/>
      <w:tabs>
        <w:tab w:val="num" w:pos="1701"/>
      </w:tabs>
      <w:autoSpaceDE/>
      <w:autoSpaceDN/>
      <w:adjustRightInd/>
      <w:spacing w:after="240"/>
      <w:ind w:left="1701" w:hanging="850"/>
      <w:jc w:val="both"/>
      <w:outlineLvl w:val="5"/>
    </w:pPr>
    <w:rPr>
      <w:rFonts w:cs="Times New Roman"/>
    </w:rPr>
  </w:style>
  <w:style w:type="paragraph" w:customStyle="1" w:styleId="OutlineInd3">
    <w:name w:val="Outline Ind 3"/>
    <w:basedOn w:val="Normal"/>
    <w:rsid w:val="0021500A"/>
    <w:pPr>
      <w:widowControl/>
      <w:tabs>
        <w:tab w:val="num" w:pos="2552"/>
      </w:tabs>
      <w:autoSpaceDE/>
      <w:autoSpaceDN/>
      <w:adjustRightInd/>
      <w:spacing w:after="240"/>
      <w:ind w:left="2552" w:hanging="851"/>
      <w:jc w:val="both"/>
      <w:outlineLvl w:val="6"/>
    </w:pPr>
    <w:rPr>
      <w:rFonts w:cs="Times New Roman"/>
    </w:rPr>
  </w:style>
  <w:style w:type="paragraph" w:customStyle="1" w:styleId="OutlineInd4">
    <w:name w:val="Outline Ind 4"/>
    <w:basedOn w:val="Normal"/>
    <w:rsid w:val="0021500A"/>
    <w:pPr>
      <w:widowControl/>
      <w:tabs>
        <w:tab w:val="num" w:pos="3119"/>
      </w:tabs>
      <w:autoSpaceDE/>
      <w:autoSpaceDN/>
      <w:adjustRightInd/>
      <w:spacing w:after="240"/>
      <w:ind w:left="3119" w:hanging="567"/>
      <w:jc w:val="both"/>
      <w:outlineLvl w:val="7"/>
    </w:pPr>
    <w:rPr>
      <w:rFonts w:cs="Times New Roman"/>
    </w:rPr>
  </w:style>
  <w:style w:type="paragraph" w:customStyle="1" w:styleId="OutlineInd5">
    <w:name w:val="Outline Ind 5"/>
    <w:basedOn w:val="Normal"/>
    <w:rsid w:val="0021500A"/>
    <w:pPr>
      <w:widowControl/>
      <w:tabs>
        <w:tab w:val="left" w:pos="3686"/>
        <w:tab w:val="num" w:pos="3839"/>
      </w:tabs>
      <w:autoSpaceDE/>
      <w:autoSpaceDN/>
      <w:adjustRightInd/>
      <w:spacing w:after="240"/>
      <w:ind w:left="3686" w:hanging="567"/>
      <w:jc w:val="both"/>
      <w:outlineLvl w:val="8"/>
    </w:pPr>
    <w:rPr>
      <w:rFonts w:cs="Times New Roman"/>
    </w:rPr>
  </w:style>
  <w:style w:type="paragraph" w:customStyle="1" w:styleId="PCSchedule1">
    <w:name w:val="PC Schedule 1"/>
    <w:basedOn w:val="Normal"/>
    <w:rsid w:val="0021500A"/>
    <w:pPr>
      <w:keepNext/>
      <w:widowControl/>
      <w:tabs>
        <w:tab w:val="num" w:pos="851"/>
      </w:tabs>
      <w:autoSpaceDE/>
      <w:autoSpaceDN/>
      <w:adjustRightInd/>
      <w:spacing w:after="240"/>
      <w:ind w:left="851" w:hanging="851"/>
      <w:jc w:val="both"/>
      <w:outlineLvl w:val="0"/>
    </w:pPr>
    <w:rPr>
      <w:rFonts w:cs="Times New Roman"/>
      <w:b/>
      <w:caps/>
    </w:rPr>
  </w:style>
  <w:style w:type="paragraph" w:customStyle="1" w:styleId="PCSchedule2">
    <w:name w:val="PC Schedule 2"/>
    <w:basedOn w:val="Normal"/>
    <w:rsid w:val="0021500A"/>
    <w:pPr>
      <w:widowControl/>
      <w:tabs>
        <w:tab w:val="num" w:pos="851"/>
      </w:tabs>
      <w:autoSpaceDE/>
      <w:autoSpaceDN/>
      <w:adjustRightInd/>
      <w:spacing w:after="240"/>
      <w:ind w:left="851" w:hanging="851"/>
      <w:jc w:val="both"/>
      <w:outlineLvl w:val="1"/>
    </w:pPr>
    <w:rPr>
      <w:rFonts w:cs="Times New Roman"/>
    </w:rPr>
  </w:style>
  <w:style w:type="paragraph" w:customStyle="1" w:styleId="PCSchedule3">
    <w:name w:val="PC Schedule 3"/>
    <w:basedOn w:val="Normal"/>
    <w:rsid w:val="0021500A"/>
    <w:pPr>
      <w:widowControl/>
      <w:tabs>
        <w:tab w:val="num" w:pos="1701"/>
      </w:tabs>
      <w:autoSpaceDE/>
      <w:autoSpaceDN/>
      <w:adjustRightInd/>
      <w:spacing w:after="240"/>
      <w:ind w:left="1701" w:hanging="850"/>
      <w:jc w:val="both"/>
      <w:outlineLvl w:val="2"/>
    </w:pPr>
    <w:rPr>
      <w:rFonts w:cs="Times New Roman"/>
    </w:rPr>
  </w:style>
  <w:style w:type="paragraph" w:customStyle="1" w:styleId="PCSchedule4">
    <w:name w:val="PC Schedule 4"/>
    <w:basedOn w:val="Normal"/>
    <w:rsid w:val="0021500A"/>
    <w:pPr>
      <w:widowControl/>
      <w:tabs>
        <w:tab w:val="num" w:pos="2268"/>
      </w:tabs>
      <w:autoSpaceDE/>
      <w:autoSpaceDN/>
      <w:adjustRightInd/>
      <w:spacing w:after="240"/>
      <w:ind w:left="2268" w:hanging="567"/>
      <w:jc w:val="both"/>
      <w:outlineLvl w:val="3"/>
    </w:pPr>
    <w:rPr>
      <w:rFonts w:cs="Times New Roman"/>
    </w:rPr>
  </w:style>
  <w:style w:type="paragraph" w:customStyle="1" w:styleId="PCSchedule5">
    <w:name w:val="PC Schedule 5"/>
    <w:basedOn w:val="Normal"/>
    <w:rsid w:val="0021500A"/>
    <w:pPr>
      <w:widowControl/>
      <w:tabs>
        <w:tab w:val="left" w:pos="2835"/>
      </w:tabs>
      <w:autoSpaceDE/>
      <w:autoSpaceDN/>
      <w:adjustRightInd/>
      <w:spacing w:after="240"/>
      <w:ind w:left="2835" w:hanging="567"/>
      <w:jc w:val="both"/>
      <w:outlineLvl w:val="4"/>
    </w:pPr>
    <w:rPr>
      <w:rFonts w:cs="Times New Roman"/>
    </w:rPr>
  </w:style>
  <w:style w:type="paragraph" w:customStyle="1" w:styleId="PCScheduleInd2">
    <w:name w:val="PC Schedule Ind 2"/>
    <w:basedOn w:val="Normal"/>
    <w:rsid w:val="0021500A"/>
    <w:pPr>
      <w:widowControl/>
      <w:tabs>
        <w:tab w:val="num" w:pos="1701"/>
      </w:tabs>
      <w:autoSpaceDE/>
      <w:autoSpaceDN/>
      <w:adjustRightInd/>
      <w:spacing w:after="240"/>
      <w:ind w:left="1701" w:hanging="850"/>
      <w:jc w:val="both"/>
      <w:outlineLvl w:val="5"/>
    </w:pPr>
    <w:rPr>
      <w:rFonts w:cs="Times New Roman"/>
    </w:rPr>
  </w:style>
  <w:style w:type="paragraph" w:customStyle="1" w:styleId="PCScheduleInd3">
    <w:name w:val="PC Schedule Ind 3"/>
    <w:basedOn w:val="Normal"/>
    <w:rsid w:val="0021500A"/>
    <w:pPr>
      <w:widowControl/>
      <w:tabs>
        <w:tab w:val="num" w:pos="2552"/>
      </w:tabs>
      <w:autoSpaceDE/>
      <w:autoSpaceDN/>
      <w:adjustRightInd/>
      <w:spacing w:after="240"/>
      <w:ind w:left="2552" w:hanging="851"/>
      <w:jc w:val="both"/>
      <w:outlineLvl w:val="6"/>
    </w:pPr>
    <w:rPr>
      <w:rFonts w:cs="Times New Roman"/>
    </w:rPr>
  </w:style>
  <w:style w:type="paragraph" w:customStyle="1" w:styleId="PCScheduleInd4">
    <w:name w:val="PC Schedule Ind 4"/>
    <w:basedOn w:val="Normal"/>
    <w:rsid w:val="0021500A"/>
    <w:pPr>
      <w:widowControl/>
      <w:tabs>
        <w:tab w:val="num" w:pos="3119"/>
      </w:tabs>
      <w:autoSpaceDE/>
      <w:autoSpaceDN/>
      <w:adjustRightInd/>
      <w:spacing w:after="240"/>
      <w:ind w:left="3119" w:hanging="567"/>
      <w:jc w:val="both"/>
      <w:outlineLvl w:val="7"/>
    </w:pPr>
    <w:rPr>
      <w:rFonts w:cs="Times New Roman"/>
    </w:rPr>
  </w:style>
  <w:style w:type="paragraph" w:customStyle="1" w:styleId="PCScheduleInd5">
    <w:name w:val="PC Schedule Ind 5"/>
    <w:basedOn w:val="Normal"/>
    <w:rsid w:val="0021500A"/>
    <w:pPr>
      <w:widowControl/>
      <w:tabs>
        <w:tab w:val="left" w:pos="3686"/>
      </w:tabs>
      <w:autoSpaceDE/>
      <w:autoSpaceDN/>
      <w:adjustRightInd/>
      <w:spacing w:after="240"/>
      <w:ind w:left="3686" w:hanging="567"/>
      <w:jc w:val="both"/>
      <w:outlineLvl w:val="8"/>
    </w:pPr>
    <w:rPr>
      <w:rFonts w:cs="Times New Roman"/>
    </w:rPr>
  </w:style>
  <w:style w:type="paragraph" w:styleId="TOC5">
    <w:name w:val="toc 5"/>
    <w:basedOn w:val="Normal"/>
    <w:next w:val="Normal"/>
    <w:autoRedefine/>
    <w:semiHidden/>
    <w:rsid w:val="0021500A"/>
    <w:pPr>
      <w:widowControl/>
      <w:tabs>
        <w:tab w:val="num" w:pos="851"/>
        <w:tab w:val="right" w:pos="9639"/>
      </w:tabs>
      <w:autoSpaceDE/>
      <w:autoSpaceDN/>
      <w:adjustRightInd/>
      <w:spacing w:after="240"/>
      <w:ind w:left="851" w:hanging="851"/>
      <w:jc w:val="both"/>
    </w:pPr>
    <w:rPr>
      <w:rFonts w:cs="Times New Roman"/>
    </w:rPr>
  </w:style>
  <w:style w:type="paragraph" w:styleId="TOC7">
    <w:name w:val="toc 7"/>
    <w:basedOn w:val="Normal"/>
    <w:next w:val="Normal"/>
    <w:autoRedefine/>
    <w:semiHidden/>
    <w:rsid w:val="0021500A"/>
    <w:pPr>
      <w:widowControl/>
      <w:tabs>
        <w:tab w:val="right" w:pos="851"/>
      </w:tabs>
      <w:autoSpaceDE/>
      <w:autoSpaceDN/>
      <w:adjustRightInd/>
      <w:spacing w:after="240"/>
      <w:ind w:left="851" w:hanging="851"/>
      <w:jc w:val="both"/>
    </w:pPr>
    <w:rPr>
      <w:rFonts w:cs="Times New Roman"/>
    </w:rPr>
  </w:style>
  <w:style w:type="paragraph" w:customStyle="1" w:styleId="BDBullet">
    <w:name w:val="BDBullet"/>
    <w:basedOn w:val="BDBodyText"/>
    <w:semiHidden/>
    <w:rsid w:val="0021500A"/>
    <w:pPr>
      <w:tabs>
        <w:tab w:val="num" w:pos="567"/>
      </w:tabs>
      <w:spacing w:after="120" w:line="320" w:lineRule="exact"/>
      <w:ind w:left="567" w:hanging="567"/>
    </w:pPr>
  </w:style>
  <w:style w:type="paragraph" w:customStyle="1" w:styleId="BDBodyText">
    <w:name w:val="BDBodyText"/>
    <w:basedOn w:val="Normal"/>
    <w:semiHidden/>
    <w:rsid w:val="0021500A"/>
    <w:pPr>
      <w:widowControl/>
      <w:autoSpaceDE/>
      <w:autoSpaceDN/>
      <w:adjustRightInd/>
      <w:spacing w:after="240" w:line="360" w:lineRule="auto"/>
      <w:jc w:val="both"/>
    </w:pPr>
    <w:rPr>
      <w:rFonts w:cs="Times New Roman"/>
    </w:rPr>
  </w:style>
  <w:style w:type="paragraph" w:customStyle="1" w:styleId="BDBulletSub">
    <w:name w:val="BDBulletSub"/>
    <w:basedOn w:val="BDBullet"/>
    <w:semiHidden/>
    <w:rsid w:val="0021500A"/>
    <w:pPr>
      <w:tabs>
        <w:tab w:val="clear" w:pos="567"/>
      </w:tabs>
    </w:pPr>
  </w:style>
  <w:style w:type="paragraph" w:customStyle="1" w:styleId="SchedMain">
    <w:name w:val="Sched Main"/>
    <w:basedOn w:val="Normal"/>
    <w:next w:val="SchedSub"/>
    <w:rsid w:val="0021500A"/>
    <w:pPr>
      <w:widowControl/>
      <w:tabs>
        <w:tab w:val="left" w:pos="1418"/>
      </w:tabs>
      <w:autoSpaceDE/>
      <w:autoSpaceDN/>
      <w:adjustRightInd/>
      <w:spacing w:after="240"/>
      <w:ind w:left="0"/>
      <w:jc w:val="center"/>
    </w:pPr>
    <w:rPr>
      <w:rFonts w:cs="Times New Roman"/>
      <w:b/>
      <w:caps/>
    </w:rPr>
  </w:style>
  <w:style w:type="paragraph" w:customStyle="1" w:styleId="SchedSub">
    <w:name w:val="Sched Sub"/>
    <w:basedOn w:val="SchedMain"/>
    <w:next w:val="SchedSub2"/>
    <w:rsid w:val="0021500A"/>
  </w:style>
  <w:style w:type="paragraph" w:customStyle="1" w:styleId="SchedSub2">
    <w:name w:val="Sched Sub 2"/>
    <w:basedOn w:val="SchedSub"/>
    <w:next w:val="Normal"/>
    <w:rsid w:val="0021500A"/>
    <w:rPr>
      <w:caps w:val="0"/>
    </w:rPr>
  </w:style>
  <w:style w:type="paragraph" w:customStyle="1" w:styleId="Bullet">
    <w:name w:val="Bullet"/>
    <w:basedOn w:val="Normal"/>
    <w:rsid w:val="0021500A"/>
    <w:pPr>
      <w:widowControl/>
      <w:tabs>
        <w:tab w:val="num" w:pos="340"/>
      </w:tabs>
      <w:spacing w:before="120"/>
      <w:ind w:left="340" w:hanging="340"/>
      <w:jc w:val="both"/>
      <w:outlineLvl w:val="3"/>
    </w:pPr>
    <w:rPr>
      <w:rFonts w:ascii="Times New Roman" w:hAnsi="Times New Roman" w:cs="Times New Roman"/>
      <w:color w:val="000000"/>
      <w:w w:val="0"/>
    </w:rPr>
  </w:style>
  <w:style w:type="paragraph" w:customStyle="1" w:styleId="xl135">
    <w:name w:val="xl135"/>
    <w:basedOn w:val="Normal"/>
    <w:rsid w:val="0021500A"/>
    <w:pPr>
      <w:widowControl/>
      <w:autoSpaceDE/>
      <w:autoSpaceDN/>
      <w:adjustRightInd/>
      <w:spacing w:before="100" w:after="100"/>
      <w:textAlignment w:val="center"/>
    </w:pPr>
    <w:rPr>
      <w:rFonts w:cs="Times New Roman"/>
      <w:sz w:val="18"/>
    </w:rPr>
  </w:style>
  <w:style w:type="paragraph" w:styleId="NormalIndent">
    <w:name w:val="Normal Indent"/>
    <w:basedOn w:val="Normal"/>
    <w:rsid w:val="0021500A"/>
    <w:pPr>
      <w:widowControl/>
      <w:autoSpaceDE/>
      <w:autoSpaceDN/>
      <w:adjustRightInd/>
      <w:ind w:left="851"/>
      <w:jc w:val="both"/>
    </w:pPr>
    <w:rPr>
      <w:rFonts w:cs="Times New Roman"/>
    </w:rPr>
  </w:style>
  <w:style w:type="character" w:styleId="FootnoteReference">
    <w:name w:val="footnote reference"/>
    <w:basedOn w:val="DefaultParagraphFont"/>
    <w:semiHidden/>
    <w:rsid w:val="0021500A"/>
    <w:rPr>
      <w:vertAlign w:val="superscript"/>
    </w:rPr>
  </w:style>
  <w:style w:type="paragraph" w:styleId="FootnoteText">
    <w:name w:val="footnote text"/>
    <w:basedOn w:val="Normal"/>
    <w:semiHidden/>
    <w:rsid w:val="0021500A"/>
    <w:pPr>
      <w:widowControl/>
      <w:autoSpaceDE/>
      <w:autoSpaceDN/>
      <w:adjustRightInd/>
    </w:pPr>
    <w:rPr>
      <w:rFonts w:cs="Times New Roman"/>
      <w:sz w:val="16"/>
    </w:rPr>
  </w:style>
  <w:style w:type="character" w:styleId="Hyperlink">
    <w:name w:val="Hyperlink"/>
    <w:basedOn w:val="DefaultParagraphFont"/>
    <w:uiPriority w:val="99"/>
    <w:rsid w:val="0021500A"/>
    <w:rPr>
      <w:color w:val="0000FF"/>
      <w:u w:val="single"/>
    </w:rPr>
  </w:style>
  <w:style w:type="character" w:styleId="FollowedHyperlink">
    <w:name w:val="FollowedHyperlink"/>
    <w:basedOn w:val="DefaultParagraphFont"/>
    <w:rsid w:val="0021500A"/>
    <w:rPr>
      <w:color w:val="800080"/>
      <w:u w:val="single"/>
    </w:rPr>
  </w:style>
  <w:style w:type="paragraph" w:customStyle="1" w:styleId="Level1">
    <w:name w:val="Level 1"/>
    <w:basedOn w:val="Normal"/>
    <w:rsid w:val="0021500A"/>
    <w:pPr>
      <w:widowControl/>
      <w:numPr>
        <w:numId w:val="4"/>
      </w:numPr>
      <w:tabs>
        <w:tab w:val="clear" w:pos="1008"/>
      </w:tabs>
      <w:autoSpaceDE/>
      <w:autoSpaceDN/>
      <w:adjustRightInd/>
      <w:ind w:left="0" w:firstLine="0"/>
    </w:pPr>
    <w:rPr>
      <w:rFonts w:ascii="Garamond" w:hAnsi="Garamond" w:cs="Times New Roman"/>
    </w:rPr>
  </w:style>
  <w:style w:type="paragraph" w:customStyle="1" w:styleId="Level5">
    <w:name w:val="Level 5"/>
    <w:basedOn w:val="Normal"/>
    <w:rsid w:val="0021500A"/>
    <w:pPr>
      <w:widowControl/>
      <w:tabs>
        <w:tab w:val="num" w:pos="3965"/>
      </w:tabs>
      <w:autoSpaceDE/>
      <w:autoSpaceDN/>
      <w:adjustRightInd/>
      <w:ind w:left="3965" w:hanging="360"/>
    </w:pPr>
    <w:rPr>
      <w:rFonts w:ascii="Garamond" w:hAnsi="Garamond" w:cs="Times New Roman"/>
    </w:rPr>
  </w:style>
  <w:style w:type="paragraph" w:customStyle="1" w:styleId="Level2">
    <w:name w:val="Level 2"/>
    <w:basedOn w:val="Normal"/>
    <w:rsid w:val="0021500A"/>
    <w:pPr>
      <w:widowControl/>
      <w:numPr>
        <w:ilvl w:val="1"/>
        <w:numId w:val="4"/>
      </w:numPr>
      <w:autoSpaceDE/>
      <w:autoSpaceDN/>
      <w:adjustRightInd/>
    </w:pPr>
    <w:rPr>
      <w:rFonts w:ascii="Garamond" w:hAnsi="Garamond" w:cs="Times New Roman"/>
    </w:rPr>
  </w:style>
  <w:style w:type="paragraph" w:customStyle="1" w:styleId="Frontsheet">
    <w:name w:val="Frontsheet"/>
    <w:basedOn w:val="Normal"/>
    <w:rsid w:val="0021500A"/>
    <w:pPr>
      <w:widowControl/>
      <w:tabs>
        <w:tab w:val="left" w:pos="864"/>
        <w:tab w:val="left" w:pos="2131"/>
        <w:tab w:val="left" w:pos="3283"/>
        <w:tab w:val="left" w:pos="4003"/>
        <w:tab w:val="left" w:pos="4723"/>
      </w:tabs>
      <w:suppressAutoHyphens/>
      <w:autoSpaceDE/>
      <w:autoSpaceDN/>
      <w:adjustRightInd/>
      <w:jc w:val="center"/>
    </w:pPr>
    <w:rPr>
      <w:rFonts w:ascii="Tahoma" w:hAnsi="Tahoma" w:cs="Times New Roman"/>
    </w:rPr>
  </w:style>
  <w:style w:type="table" w:styleId="TableGrid">
    <w:name w:val="Table Grid"/>
    <w:basedOn w:val="TableNormal"/>
    <w:rsid w:val="007071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eral2Char">
    <w:name w:val="General 2 Char"/>
    <w:basedOn w:val="DefaultParagraphFont"/>
    <w:link w:val="General2"/>
    <w:rsid w:val="00097F12"/>
    <w:rPr>
      <w:rFonts w:ascii="Arial" w:hAnsi="Arial"/>
      <w:sz w:val="24"/>
      <w:lang w:eastAsia="en-US"/>
    </w:rPr>
  </w:style>
  <w:style w:type="character" w:customStyle="1" w:styleId="General1Char">
    <w:name w:val="General 1 Char"/>
    <w:basedOn w:val="DefaultParagraphFont"/>
    <w:link w:val="General1"/>
    <w:rsid w:val="00097F12"/>
    <w:rPr>
      <w:rFonts w:ascii="Arial" w:hAnsi="Arial"/>
      <w:sz w:val="24"/>
      <w:lang w:eastAsia="en-US"/>
    </w:rPr>
  </w:style>
  <w:style w:type="character" w:customStyle="1" w:styleId="GeneralInd2Char">
    <w:name w:val="General Ind 2 Char"/>
    <w:basedOn w:val="DefaultParagraphFont"/>
    <w:link w:val="GeneralInd2"/>
    <w:rsid w:val="006C03D7"/>
    <w:rPr>
      <w:rFonts w:ascii="Arial" w:hAnsi="Arial"/>
      <w:sz w:val="24"/>
      <w:lang w:eastAsia="en-US"/>
    </w:rPr>
  </w:style>
  <w:style w:type="numbering" w:styleId="111111">
    <w:name w:val="Outline List 2"/>
    <w:basedOn w:val="NoList"/>
    <w:semiHidden/>
    <w:rsid w:val="006C03D7"/>
    <w:pPr>
      <w:numPr>
        <w:numId w:val="5"/>
      </w:numPr>
    </w:pPr>
  </w:style>
  <w:style w:type="numbering" w:styleId="1ai">
    <w:name w:val="Outline List 1"/>
    <w:basedOn w:val="NoList"/>
    <w:semiHidden/>
    <w:rsid w:val="006C03D7"/>
    <w:pPr>
      <w:numPr>
        <w:numId w:val="6"/>
      </w:numPr>
    </w:pPr>
  </w:style>
  <w:style w:type="numbering" w:styleId="ArticleSection">
    <w:name w:val="Outline List 3"/>
    <w:basedOn w:val="NoList"/>
    <w:semiHidden/>
    <w:rsid w:val="006C03D7"/>
    <w:pPr>
      <w:numPr>
        <w:numId w:val="7"/>
      </w:numPr>
    </w:pPr>
  </w:style>
  <w:style w:type="character" w:styleId="HTMLAcronym">
    <w:name w:val="HTML Acronym"/>
    <w:basedOn w:val="DefaultParagraphFont"/>
    <w:semiHidden/>
    <w:rsid w:val="006C03D7"/>
  </w:style>
  <w:style w:type="paragraph" w:styleId="HTMLAddress">
    <w:name w:val="HTML Address"/>
    <w:basedOn w:val="Normal"/>
    <w:semiHidden/>
    <w:rsid w:val="006C03D7"/>
    <w:rPr>
      <w:i/>
      <w:iCs/>
    </w:rPr>
  </w:style>
  <w:style w:type="character" w:styleId="HTMLCite">
    <w:name w:val="HTML Cite"/>
    <w:basedOn w:val="DefaultParagraphFont"/>
    <w:semiHidden/>
    <w:rsid w:val="006C03D7"/>
    <w:rPr>
      <w:i/>
      <w:iCs/>
    </w:rPr>
  </w:style>
  <w:style w:type="character" w:styleId="HTMLCode">
    <w:name w:val="HTML Code"/>
    <w:basedOn w:val="DefaultParagraphFont"/>
    <w:semiHidden/>
    <w:rsid w:val="006C03D7"/>
    <w:rPr>
      <w:rFonts w:ascii="Courier New" w:hAnsi="Courier New" w:cs="Courier New"/>
      <w:sz w:val="20"/>
      <w:szCs w:val="20"/>
    </w:rPr>
  </w:style>
  <w:style w:type="character" w:styleId="HTMLDefinition">
    <w:name w:val="HTML Definition"/>
    <w:basedOn w:val="DefaultParagraphFont"/>
    <w:semiHidden/>
    <w:rsid w:val="006C03D7"/>
    <w:rPr>
      <w:i/>
      <w:iCs/>
    </w:rPr>
  </w:style>
  <w:style w:type="character" w:styleId="HTMLKeyboard">
    <w:name w:val="HTML Keyboard"/>
    <w:basedOn w:val="DefaultParagraphFont"/>
    <w:semiHidden/>
    <w:rsid w:val="006C03D7"/>
    <w:rPr>
      <w:rFonts w:ascii="Courier New" w:hAnsi="Courier New" w:cs="Courier New"/>
      <w:sz w:val="20"/>
      <w:szCs w:val="20"/>
    </w:rPr>
  </w:style>
  <w:style w:type="paragraph" w:styleId="HTMLPreformatted">
    <w:name w:val="HTML Preformatted"/>
    <w:basedOn w:val="Normal"/>
    <w:semiHidden/>
    <w:rsid w:val="006C03D7"/>
    <w:rPr>
      <w:rFonts w:ascii="Courier New" w:hAnsi="Courier New" w:cs="Courier New"/>
    </w:rPr>
  </w:style>
  <w:style w:type="character" w:styleId="HTMLSample">
    <w:name w:val="HTML Sample"/>
    <w:basedOn w:val="DefaultParagraphFont"/>
    <w:semiHidden/>
    <w:rsid w:val="006C03D7"/>
    <w:rPr>
      <w:rFonts w:ascii="Courier New" w:hAnsi="Courier New" w:cs="Courier New"/>
    </w:rPr>
  </w:style>
  <w:style w:type="character" w:styleId="HTMLTypewriter">
    <w:name w:val="HTML Typewriter"/>
    <w:basedOn w:val="DefaultParagraphFont"/>
    <w:semiHidden/>
    <w:rsid w:val="006C03D7"/>
    <w:rPr>
      <w:rFonts w:ascii="Courier New" w:hAnsi="Courier New" w:cs="Courier New"/>
      <w:sz w:val="20"/>
      <w:szCs w:val="20"/>
    </w:rPr>
  </w:style>
  <w:style w:type="character" w:styleId="HTMLVariable">
    <w:name w:val="HTML Variable"/>
    <w:basedOn w:val="DefaultParagraphFont"/>
    <w:semiHidden/>
    <w:rsid w:val="006C03D7"/>
    <w:rPr>
      <w:i/>
      <w:iCs/>
    </w:rPr>
  </w:style>
  <w:style w:type="paragraph" w:styleId="TOC3">
    <w:name w:val="toc 3"/>
    <w:basedOn w:val="Normal"/>
    <w:next w:val="Normal"/>
    <w:autoRedefine/>
    <w:semiHidden/>
    <w:rsid w:val="006C03D7"/>
    <w:pPr>
      <w:ind w:left="400"/>
    </w:pPr>
  </w:style>
  <w:style w:type="character" w:customStyle="1" w:styleId="Heading2Char">
    <w:name w:val="Heading 2 Char"/>
    <w:basedOn w:val="DefaultParagraphFont"/>
    <w:link w:val="Heading2"/>
    <w:rsid w:val="00B604B0"/>
    <w:rPr>
      <w:rFonts w:ascii="Arial" w:hAnsi="Arial" w:cs="Arial"/>
      <w:b/>
      <w:bCs/>
      <w:color w:val="000000"/>
      <w:spacing w:val="-2"/>
      <w:sz w:val="24"/>
      <w:szCs w:val="24"/>
      <w:shd w:val="clear" w:color="auto" w:fill="FFFFFF"/>
      <w:lang w:eastAsia="en-US"/>
    </w:rPr>
  </w:style>
  <w:style w:type="paragraph" w:styleId="TOC1">
    <w:name w:val="toc 1"/>
    <w:basedOn w:val="Normal"/>
    <w:next w:val="Normal"/>
    <w:autoRedefine/>
    <w:uiPriority w:val="39"/>
    <w:rsid w:val="00267332"/>
    <w:pPr>
      <w:tabs>
        <w:tab w:val="left" w:pos="810"/>
        <w:tab w:val="right" w:leader="dot" w:pos="9172"/>
      </w:tabs>
      <w:ind w:left="0"/>
    </w:pPr>
  </w:style>
  <w:style w:type="paragraph" w:styleId="TOC2">
    <w:name w:val="toc 2"/>
    <w:basedOn w:val="Normal"/>
    <w:next w:val="Normal"/>
    <w:autoRedefine/>
    <w:uiPriority w:val="39"/>
    <w:rsid w:val="00664C33"/>
    <w:pPr>
      <w:tabs>
        <w:tab w:val="left" w:pos="851"/>
        <w:tab w:val="right" w:leader="dot" w:pos="9172"/>
      </w:tabs>
      <w:ind w:left="202"/>
    </w:pPr>
  </w:style>
  <w:style w:type="paragraph" w:styleId="BodyTextFirstIndent">
    <w:name w:val="Body Text First Indent"/>
    <w:basedOn w:val="BodyText"/>
    <w:link w:val="BodyTextFirstIndentChar"/>
    <w:rsid w:val="00E60A02"/>
    <w:pPr>
      <w:shd w:val="clear" w:color="auto" w:fill="auto"/>
      <w:spacing w:before="0" w:after="120" w:line="240" w:lineRule="auto"/>
      <w:ind w:right="0" w:firstLine="210"/>
      <w:jc w:val="left"/>
    </w:pPr>
    <w:rPr>
      <w:color w:val="auto"/>
      <w:spacing w:val="0"/>
      <w:sz w:val="20"/>
      <w:szCs w:val="20"/>
      <w:lang w:val="en-US"/>
    </w:rPr>
  </w:style>
  <w:style w:type="paragraph" w:styleId="BalloonText">
    <w:name w:val="Balloon Text"/>
    <w:basedOn w:val="Normal"/>
    <w:semiHidden/>
    <w:rsid w:val="008867DF"/>
    <w:rPr>
      <w:rFonts w:ascii="Tahoma" w:hAnsi="Tahoma" w:cs="Tahoma"/>
      <w:sz w:val="16"/>
      <w:szCs w:val="16"/>
    </w:rPr>
  </w:style>
  <w:style w:type="paragraph" w:customStyle="1" w:styleId="Default">
    <w:name w:val="Default"/>
    <w:rsid w:val="00614D16"/>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C76112"/>
    <w:rPr>
      <w:rFonts w:ascii="Arial" w:hAnsi="Arial" w:cs="Arial"/>
      <w:b/>
      <w:sz w:val="28"/>
      <w:lang w:val="en-US" w:eastAsia="en-US"/>
    </w:rPr>
  </w:style>
  <w:style w:type="character" w:customStyle="1" w:styleId="FooterChar">
    <w:name w:val="Footer Char"/>
    <w:basedOn w:val="DefaultParagraphFont"/>
    <w:link w:val="Footer"/>
    <w:rsid w:val="00C76112"/>
    <w:rPr>
      <w:rFonts w:ascii="Arial" w:hAnsi="Arial" w:cs="Arial"/>
      <w:lang w:val="en-US" w:eastAsia="en-US"/>
    </w:rPr>
  </w:style>
  <w:style w:type="character" w:customStyle="1" w:styleId="BodyTextFirstIndentChar">
    <w:name w:val="Body Text First Indent Char"/>
    <w:basedOn w:val="DefaultParagraphFont"/>
    <w:link w:val="BodyTextFirstIndent"/>
    <w:rsid w:val="00C76112"/>
    <w:rPr>
      <w:rFonts w:ascii="Arial" w:hAnsi="Arial" w:cs="Arial"/>
      <w:lang w:val="en-US" w:eastAsia="en-US"/>
    </w:rPr>
  </w:style>
  <w:style w:type="paragraph" w:styleId="DocumentMap">
    <w:name w:val="Document Map"/>
    <w:basedOn w:val="Normal"/>
    <w:link w:val="DocumentMapChar"/>
    <w:rsid w:val="0065099C"/>
    <w:rPr>
      <w:rFonts w:ascii="Tahoma" w:hAnsi="Tahoma" w:cs="Tahoma"/>
      <w:sz w:val="16"/>
      <w:szCs w:val="16"/>
    </w:rPr>
  </w:style>
  <w:style w:type="character" w:customStyle="1" w:styleId="DocumentMapChar">
    <w:name w:val="Document Map Char"/>
    <w:basedOn w:val="DefaultParagraphFont"/>
    <w:link w:val="DocumentMap"/>
    <w:rsid w:val="0065099C"/>
    <w:rPr>
      <w:rFonts w:ascii="Tahoma" w:hAnsi="Tahoma" w:cs="Tahoma"/>
      <w:sz w:val="16"/>
      <w:szCs w:val="16"/>
      <w:lang w:val="en-US" w:eastAsia="en-US"/>
    </w:rPr>
  </w:style>
  <w:style w:type="paragraph" w:styleId="ListParagraph">
    <w:name w:val="List Paragraph"/>
    <w:basedOn w:val="Normal"/>
    <w:uiPriority w:val="34"/>
    <w:qFormat/>
    <w:rsid w:val="00B63E74"/>
    <w:pPr>
      <w:widowControl/>
      <w:autoSpaceDE/>
      <w:autoSpaceDN/>
      <w:adjustRightInd/>
      <w:spacing w:after="200" w:line="276" w:lineRule="auto"/>
      <w:contextualSpacing/>
    </w:pPr>
    <w:rPr>
      <w:rFonts w:ascii="Calibri" w:eastAsia="Calibri" w:hAnsi="Calibri" w:cs="Times New Roman"/>
      <w:szCs w:val="22"/>
    </w:rPr>
  </w:style>
  <w:style w:type="character" w:customStyle="1" w:styleId="BodyTextIndentChar">
    <w:name w:val="Body Text Indent Char"/>
    <w:aliases w:val="Body  Indent Char"/>
    <w:basedOn w:val="DefaultParagraphFont"/>
    <w:link w:val="BodyTextIndent"/>
    <w:rsid w:val="00B604B0"/>
    <w:rPr>
      <w:rFonts w:ascii="Arial" w:hAnsi="Arial" w:cs="Arial"/>
      <w:color w:val="000000"/>
      <w:spacing w:val="-1"/>
      <w:sz w:val="24"/>
      <w:szCs w:val="24"/>
      <w:shd w:val="clear" w:color="auto" w:fill="FFFFFF"/>
      <w:lang w:eastAsia="en-US"/>
    </w:rPr>
  </w:style>
  <w:style w:type="character" w:styleId="PlaceholderText">
    <w:name w:val="Placeholder Text"/>
    <w:basedOn w:val="DefaultParagraphFont"/>
    <w:uiPriority w:val="99"/>
    <w:semiHidden/>
    <w:rsid w:val="005B21F1"/>
    <w:rPr>
      <w:color w:val="808080"/>
    </w:rPr>
  </w:style>
  <w:style w:type="paragraph" w:customStyle="1" w:styleId="Style1">
    <w:name w:val="Style1"/>
    <w:basedOn w:val="Heading2"/>
    <w:link w:val="Style1Char"/>
    <w:rsid w:val="00242A6A"/>
  </w:style>
  <w:style w:type="character" w:customStyle="1" w:styleId="Style1Char">
    <w:name w:val="Style1 Char"/>
    <w:basedOn w:val="Heading2Char"/>
    <w:link w:val="Style1"/>
    <w:rsid w:val="00242A6A"/>
    <w:rPr>
      <w:rFonts w:ascii="Arial" w:hAnsi="Arial" w:cs="Arial"/>
      <w:b/>
      <w:bCs/>
      <w:color w:val="000000"/>
      <w:spacing w:val="-2"/>
      <w:sz w:val="24"/>
      <w:szCs w:val="24"/>
      <w:shd w:val="clear" w:color="auto" w:fill="FFFFFF"/>
      <w:lang w:eastAsia="en-US"/>
    </w:rPr>
  </w:style>
  <w:style w:type="character" w:styleId="CommentReference">
    <w:name w:val="annotation reference"/>
    <w:basedOn w:val="DefaultParagraphFont"/>
    <w:rsid w:val="00B74BE3"/>
    <w:rPr>
      <w:sz w:val="16"/>
      <w:szCs w:val="16"/>
    </w:rPr>
  </w:style>
  <w:style w:type="paragraph" w:styleId="CommentText">
    <w:name w:val="annotation text"/>
    <w:basedOn w:val="Normal"/>
    <w:link w:val="CommentTextChar"/>
    <w:rsid w:val="00B74BE3"/>
    <w:rPr>
      <w:sz w:val="20"/>
    </w:rPr>
  </w:style>
  <w:style w:type="character" w:customStyle="1" w:styleId="CommentTextChar">
    <w:name w:val="Comment Text Char"/>
    <w:basedOn w:val="DefaultParagraphFont"/>
    <w:link w:val="CommentText"/>
    <w:rsid w:val="00B74BE3"/>
    <w:rPr>
      <w:rFonts w:ascii="Arial" w:hAnsi="Arial" w:cs="Arial"/>
      <w:lang w:eastAsia="en-US"/>
    </w:rPr>
  </w:style>
  <w:style w:type="paragraph" w:styleId="CommentSubject">
    <w:name w:val="annotation subject"/>
    <w:basedOn w:val="CommentText"/>
    <w:next w:val="CommentText"/>
    <w:link w:val="CommentSubjectChar"/>
    <w:rsid w:val="00B74BE3"/>
    <w:rPr>
      <w:b/>
      <w:bCs/>
    </w:rPr>
  </w:style>
  <w:style w:type="character" w:customStyle="1" w:styleId="CommentSubjectChar">
    <w:name w:val="Comment Subject Char"/>
    <w:basedOn w:val="CommentTextChar"/>
    <w:link w:val="CommentSubject"/>
    <w:rsid w:val="00B74BE3"/>
    <w:rPr>
      <w:rFonts w:ascii="Arial" w:hAnsi="Arial" w:cs="Arial"/>
      <w:b/>
      <w:bCs/>
      <w:lang w:eastAsia="en-US"/>
    </w:rPr>
  </w:style>
  <w:style w:type="paragraph" w:styleId="TOCHeading">
    <w:name w:val="TOC Heading"/>
    <w:basedOn w:val="Heading1"/>
    <w:next w:val="Normal"/>
    <w:uiPriority w:val="39"/>
    <w:unhideWhenUsed/>
    <w:qFormat/>
    <w:rsid w:val="007E0EE5"/>
    <w:pPr>
      <w:keepNext/>
      <w:keepLines/>
      <w:widowControl/>
      <w:shd w:val="clear" w:color="auto" w:fill="auto"/>
      <w:autoSpaceDE/>
      <w:autoSpaceDN/>
      <w:adjustRightInd/>
      <w:spacing w:before="480" w:after="0" w:line="276" w:lineRule="auto"/>
      <w:ind w:left="0" w:firstLine="0"/>
      <w:outlineLvl w:val="9"/>
    </w:pPr>
    <w:rPr>
      <w:rFonts w:asciiTheme="majorHAnsi" w:eastAsiaTheme="majorEastAsia" w:hAnsiTheme="majorHAnsi" w:cstheme="majorBidi"/>
      <w:bCs/>
      <w:snapToGrid/>
      <w:color w:val="365F91" w:themeColor="accent1" w:themeShade="BF"/>
      <w:spacing w:val="0"/>
      <w:lang w:val="en-US" w:eastAsia="ja-JP"/>
    </w:rPr>
  </w:style>
  <w:style w:type="paragraph" w:customStyle="1" w:styleId="DfESOutNumbered">
    <w:name w:val="DfESOutNumbered"/>
    <w:basedOn w:val="Normal"/>
    <w:rsid w:val="001A0F6C"/>
    <w:pPr>
      <w:numPr>
        <w:numId w:val="29"/>
      </w:numPr>
      <w:overflowPunct w:val="0"/>
      <w:spacing w:after="240" w:line="276" w:lineRule="auto"/>
      <w:textAlignment w:val="baseline"/>
    </w:pPr>
    <w:rPr>
      <w:rFonts w:eastAsiaTheme="minorEastAsia"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51101">
      <w:bodyDiv w:val="1"/>
      <w:marLeft w:val="0"/>
      <w:marRight w:val="0"/>
      <w:marTop w:val="0"/>
      <w:marBottom w:val="0"/>
      <w:divBdr>
        <w:top w:val="none" w:sz="0" w:space="0" w:color="auto"/>
        <w:left w:val="none" w:sz="0" w:space="0" w:color="auto"/>
        <w:bottom w:val="none" w:sz="0" w:space="0" w:color="auto"/>
        <w:right w:val="none" w:sz="0" w:space="0" w:color="auto"/>
      </w:divBdr>
    </w:div>
    <w:div w:id="480272082">
      <w:bodyDiv w:val="1"/>
      <w:marLeft w:val="0"/>
      <w:marRight w:val="0"/>
      <w:marTop w:val="0"/>
      <w:marBottom w:val="0"/>
      <w:divBdr>
        <w:top w:val="none" w:sz="0" w:space="0" w:color="auto"/>
        <w:left w:val="none" w:sz="0" w:space="0" w:color="auto"/>
        <w:bottom w:val="none" w:sz="0" w:space="0" w:color="auto"/>
        <w:right w:val="none" w:sz="0" w:space="0" w:color="auto"/>
      </w:divBdr>
    </w:div>
    <w:div w:id="620499642">
      <w:bodyDiv w:val="1"/>
      <w:marLeft w:val="0"/>
      <w:marRight w:val="0"/>
      <w:marTop w:val="0"/>
      <w:marBottom w:val="0"/>
      <w:divBdr>
        <w:top w:val="none" w:sz="0" w:space="0" w:color="auto"/>
        <w:left w:val="none" w:sz="0" w:space="0" w:color="auto"/>
        <w:bottom w:val="none" w:sz="0" w:space="0" w:color="auto"/>
        <w:right w:val="none" w:sz="0" w:space="0" w:color="auto"/>
      </w:divBdr>
    </w:div>
    <w:div w:id="769816280">
      <w:bodyDiv w:val="1"/>
      <w:marLeft w:val="0"/>
      <w:marRight w:val="0"/>
      <w:marTop w:val="0"/>
      <w:marBottom w:val="0"/>
      <w:divBdr>
        <w:top w:val="none" w:sz="0" w:space="0" w:color="auto"/>
        <w:left w:val="none" w:sz="0" w:space="0" w:color="auto"/>
        <w:bottom w:val="none" w:sz="0" w:space="0" w:color="auto"/>
        <w:right w:val="none" w:sz="0" w:space="0" w:color="auto"/>
      </w:divBdr>
    </w:div>
    <w:div w:id="988435198">
      <w:bodyDiv w:val="1"/>
      <w:marLeft w:val="0"/>
      <w:marRight w:val="0"/>
      <w:marTop w:val="0"/>
      <w:marBottom w:val="0"/>
      <w:divBdr>
        <w:top w:val="none" w:sz="0" w:space="0" w:color="auto"/>
        <w:left w:val="none" w:sz="0" w:space="0" w:color="auto"/>
        <w:bottom w:val="none" w:sz="0" w:space="0" w:color="auto"/>
        <w:right w:val="none" w:sz="0" w:space="0" w:color="auto"/>
      </w:divBdr>
    </w:div>
    <w:div w:id="1204175373">
      <w:bodyDiv w:val="1"/>
      <w:marLeft w:val="0"/>
      <w:marRight w:val="0"/>
      <w:marTop w:val="0"/>
      <w:marBottom w:val="0"/>
      <w:divBdr>
        <w:top w:val="none" w:sz="0" w:space="0" w:color="auto"/>
        <w:left w:val="none" w:sz="0" w:space="0" w:color="auto"/>
        <w:bottom w:val="none" w:sz="0" w:space="0" w:color="auto"/>
        <w:right w:val="none" w:sz="0" w:space="0" w:color="auto"/>
      </w:divBdr>
    </w:div>
    <w:div w:id="1525093262">
      <w:bodyDiv w:val="1"/>
      <w:marLeft w:val="0"/>
      <w:marRight w:val="0"/>
      <w:marTop w:val="0"/>
      <w:marBottom w:val="0"/>
      <w:divBdr>
        <w:top w:val="none" w:sz="0" w:space="0" w:color="auto"/>
        <w:left w:val="none" w:sz="0" w:space="0" w:color="auto"/>
        <w:bottom w:val="none" w:sz="0" w:space="0" w:color="auto"/>
        <w:right w:val="none" w:sz="0" w:space="0" w:color="auto"/>
      </w:divBdr>
    </w:div>
    <w:div w:id="1668053823">
      <w:bodyDiv w:val="1"/>
      <w:marLeft w:val="0"/>
      <w:marRight w:val="0"/>
      <w:marTop w:val="0"/>
      <w:marBottom w:val="0"/>
      <w:divBdr>
        <w:top w:val="none" w:sz="0" w:space="0" w:color="auto"/>
        <w:left w:val="none" w:sz="0" w:space="0" w:color="auto"/>
        <w:bottom w:val="none" w:sz="0" w:space="0" w:color="auto"/>
        <w:right w:val="none" w:sz="0" w:space="0" w:color="auto"/>
      </w:divBdr>
    </w:div>
    <w:div w:id="1985313210">
      <w:bodyDiv w:val="1"/>
      <w:marLeft w:val="0"/>
      <w:marRight w:val="0"/>
      <w:marTop w:val="0"/>
      <w:marBottom w:val="0"/>
      <w:divBdr>
        <w:top w:val="none" w:sz="0" w:space="0" w:color="auto"/>
        <w:left w:val="none" w:sz="0" w:space="0" w:color="auto"/>
        <w:bottom w:val="none" w:sz="0" w:space="0" w:color="auto"/>
        <w:right w:val="none" w:sz="0" w:space="0" w:color="auto"/>
      </w:divBdr>
    </w:div>
    <w:div w:id="2024477266">
      <w:bodyDiv w:val="1"/>
      <w:marLeft w:val="0"/>
      <w:marRight w:val="0"/>
      <w:marTop w:val="0"/>
      <w:marBottom w:val="0"/>
      <w:divBdr>
        <w:top w:val="none" w:sz="0" w:space="0" w:color="auto"/>
        <w:left w:val="none" w:sz="0" w:space="0" w:color="auto"/>
        <w:bottom w:val="none" w:sz="0" w:space="0" w:color="auto"/>
        <w:right w:val="none" w:sz="0" w:space="0" w:color="auto"/>
      </w:divBdr>
    </w:div>
    <w:div w:id="2103838570">
      <w:bodyDiv w:val="1"/>
      <w:marLeft w:val="0"/>
      <w:marRight w:val="0"/>
      <w:marTop w:val="0"/>
      <w:marBottom w:val="0"/>
      <w:divBdr>
        <w:top w:val="none" w:sz="0" w:space="0" w:color="auto"/>
        <w:left w:val="none" w:sz="0" w:space="0" w:color="auto"/>
        <w:bottom w:val="none" w:sz="0" w:space="0" w:color="auto"/>
        <w:right w:val="none" w:sz="0" w:space="0" w:color="auto"/>
      </w:divBdr>
    </w:div>
    <w:div w:id="212522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tender.submission@slhgroup.co.uk"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7E97DA9FA94CBF86A7E598BDCE79CC"/>
        <w:category>
          <w:name w:val="General"/>
          <w:gallery w:val="placeholder"/>
        </w:category>
        <w:types>
          <w:type w:val="bbPlcHdr"/>
        </w:types>
        <w:behaviors>
          <w:behavior w:val="content"/>
        </w:behaviors>
        <w:guid w:val="{59A685E6-B67A-49A6-89DE-9512171712AA}"/>
      </w:docPartPr>
      <w:docPartBody>
        <w:p w:rsidR="00190686" w:rsidRDefault="00190686">
          <w:r w:rsidRPr="005B1D1F">
            <w:rPr>
              <w:rStyle w:val="PlaceholderText"/>
            </w:rPr>
            <w:t>[Subject]</w:t>
          </w:r>
        </w:p>
      </w:docPartBody>
    </w:docPart>
    <w:docPart>
      <w:docPartPr>
        <w:name w:val="65085CD4833F48F29DEA01F012C1C4BB"/>
        <w:category>
          <w:name w:val="General"/>
          <w:gallery w:val="placeholder"/>
        </w:category>
        <w:types>
          <w:type w:val="bbPlcHdr"/>
        </w:types>
        <w:behaviors>
          <w:behavior w:val="content"/>
        </w:behaviors>
        <w:guid w:val="{52545D84-0CE5-4435-AB72-D927CCFEF24B}"/>
      </w:docPartPr>
      <w:docPartBody>
        <w:p w:rsidR="00190686" w:rsidRDefault="00190686">
          <w:r w:rsidRPr="005B1D1F">
            <w:rPr>
              <w:rStyle w:val="PlaceholderText"/>
            </w:rPr>
            <w:t>[Subject]</w:t>
          </w:r>
        </w:p>
      </w:docPartBody>
    </w:docPart>
    <w:docPart>
      <w:docPartPr>
        <w:name w:val="47A84A0122BE4E12AB2C883DBA0D7AB9"/>
        <w:category>
          <w:name w:val="General"/>
          <w:gallery w:val="placeholder"/>
        </w:category>
        <w:types>
          <w:type w:val="bbPlcHdr"/>
        </w:types>
        <w:behaviors>
          <w:behavior w:val="content"/>
        </w:behaviors>
        <w:guid w:val="{D2F0CB93-C4D1-40EE-9188-E607968E7C59}"/>
      </w:docPartPr>
      <w:docPartBody>
        <w:p w:rsidR="00190686" w:rsidRDefault="00190686">
          <w:r w:rsidRPr="005B1D1F">
            <w:rPr>
              <w:rStyle w:val="PlaceholderText"/>
            </w:rPr>
            <w:t>[Subject]</w:t>
          </w:r>
        </w:p>
      </w:docPartBody>
    </w:docPart>
    <w:docPart>
      <w:docPartPr>
        <w:name w:val="A8E60379BDA54CBEB241D84BFF8D8E80"/>
        <w:category>
          <w:name w:val="General"/>
          <w:gallery w:val="placeholder"/>
        </w:category>
        <w:types>
          <w:type w:val="bbPlcHdr"/>
        </w:types>
        <w:behaviors>
          <w:behavior w:val="content"/>
        </w:behaviors>
        <w:guid w:val="{144D75DE-8278-4759-93CC-359A226B944B}"/>
      </w:docPartPr>
      <w:docPartBody>
        <w:p w:rsidR="00190686" w:rsidRDefault="00190686">
          <w:r w:rsidRPr="005B1D1F">
            <w:rPr>
              <w:rStyle w:val="PlaceholderText"/>
            </w:rPr>
            <w:t>[Subject]</w:t>
          </w:r>
        </w:p>
      </w:docPartBody>
    </w:docPart>
    <w:docPart>
      <w:docPartPr>
        <w:name w:val="53AAE2F757874E379C240D4A0686DB6B"/>
        <w:category>
          <w:name w:val="General"/>
          <w:gallery w:val="placeholder"/>
        </w:category>
        <w:types>
          <w:type w:val="bbPlcHdr"/>
        </w:types>
        <w:behaviors>
          <w:behavior w:val="content"/>
        </w:behaviors>
        <w:guid w:val="{33DCD957-02E5-4EAB-96A6-8FC67D943E96}"/>
      </w:docPartPr>
      <w:docPartBody>
        <w:p w:rsidR="00F378DF" w:rsidRDefault="00F378DF">
          <w:r w:rsidRPr="009F4CAA">
            <w:rPr>
              <w:rStyle w:val="PlaceholderText"/>
            </w:rPr>
            <w:t>[Subject]</w:t>
          </w:r>
        </w:p>
      </w:docPartBody>
    </w:docPart>
    <w:docPart>
      <w:docPartPr>
        <w:name w:val="517CA75A49FB47C1A3072F2BF18217E8"/>
        <w:category>
          <w:name w:val="General"/>
          <w:gallery w:val="placeholder"/>
        </w:category>
        <w:types>
          <w:type w:val="bbPlcHdr"/>
        </w:types>
        <w:behaviors>
          <w:behavior w:val="content"/>
        </w:behaviors>
        <w:guid w:val="{DF9A9BB2-CDD8-4E45-9218-4F83AC247C52}"/>
      </w:docPartPr>
      <w:docPartBody>
        <w:p w:rsidR="00ED2234" w:rsidRDefault="00ED2234">
          <w:r w:rsidRPr="004115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90686"/>
    <w:rsid w:val="000D688C"/>
    <w:rsid w:val="00190686"/>
    <w:rsid w:val="001B09EE"/>
    <w:rsid w:val="00206EDF"/>
    <w:rsid w:val="002228E3"/>
    <w:rsid w:val="00272C4E"/>
    <w:rsid w:val="002A3C46"/>
    <w:rsid w:val="002C20A6"/>
    <w:rsid w:val="003C6E13"/>
    <w:rsid w:val="004D1F9B"/>
    <w:rsid w:val="00646F56"/>
    <w:rsid w:val="0066562D"/>
    <w:rsid w:val="0067469A"/>
    <w:rsid w:val="00680169"/>
    <w:rsid w:val="0071147E"/>
    <w:rsid w:val="00727700"/>
    <w:rsid w:val="00751C24"/>
    <w:rsid w:val="0075471C"/>
    <w:rsid w:val="007D346A"/>
    <w:rsid w:val="007F3DF2"/>
    <w:rsid w:val="00875ED4"/>
    <w:rsid w:val="008A49B7"/>
    <w:rsid w:val="008C6B5C"/>
    <w:rsid w:val="00925DCF"/>
    <w:rsid w:val="00984BAC"/>
    <w:rsid w:val="00A86A2D"/>
    <w:rsid w:val="00A92178"/>
    <w:rsid w:val="00B14EA6"/>
    <w:rsid w:val="00C57A39"/>
    <w:rsid w:val="00C845BE"/>
    <w:rsid w:val="00C87665"/>
    <w:rsid w:val="00C97048"/>
    <w:rsid w:val="00CA4911"/>
    <w:rsid w:val="00CE2886"/>
    <w:rsid w:val="00DA3FA2"/>
    <w:rsid w:val="00ED2234"/>
    <w:rsid w:val="00F378DF"/>
    <w:rsid w:val="00FD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234"/>
    <w:rPr>
      <w:color w:val="808080"/>
    </w:rPr>
  </w:style>
  <w:style w:type="paragraph" w:customStyle="1" w:styleId="91D56DD95C1F429CABEB811602FC0930">
    <w:name w:val="91D56DD95C1F429CABEB811602FC0930"/>
    <w:rsid w:val="00190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B0BA208B254049BFE8437AA5570092" ma:contentTypeVersion="2" ma:contentTypeDescription="Create a new document." ma:contentTypeScope="" ma:versionID="7c7e31f104966632dbe799d09afe3df1">
  <xsd:schema xmlns:xsd="http://www.w3.org/2001/XMLSchema" xmlns:xs="http://www.w3.org/2001/XMLSchema" xmlns:p="http://schemas.microsoft.com/office/2006/metadata/properties" xmlns:ns2="25470989-3302-43d2-8353-3a7c20dbd4a5" targetNamespace="http://schemas.microsoft.com/office/2006/metadata/properties" ma:root="true" ma:fieldsID="7195f5158a128553d6906b925b852a80" ns2:_="">
    <xsd:import namespace="25470989-3302-43d2-8353-3a7c20dbd4a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70989-3302-43d2-8353-3a7c20dbd4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8507-6E62-4B11-A95F-70E0CAF10235}">
  <ds:schemaRefs>
    <ds:schemaRef ds:uri="http://schemas.microsoft.com/sharepoint/v3/contenttype/forms"/>
  </ds:schemaRefs>
</ds:datastoreItem>
</file>

<file path=customXml/itemProps2.xml><?xml version="1.0" encoding="utf-8"?>
<ds:datastoreItem xmlns:ds="http://schemas.openxmlformats.org/officeDocument/2006/customXml" ds:itemID="{03D063B8-2745-4407-84AB-B8E43BFD8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70989-3302-43d2-8353-3a7c20dbd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910A4-EBE4-4E90-86C1-9DBB7565056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5470989-3302-43d2-8353-3a7c20dbd4a5"/>
    <ds:schemaRef ds:uri="http://www.w3.org/XML/1998/namespace"/>
    <ds:schemaRef ds:uri="http://purl.org/dc/dcmitype/"/>
  </ds:schemaRefs>
</ds:datastoreItem>
</file>

<file path=customXml/itemProps4.xml><?xml version="1.0" encoding="utf-8"?>
<ds:datastoreItem xmlns:ds="http://schemas.openxmlformats.org/officeDocument/2006/customXml" ds:itemID="{42F5F09B-026C-48BB-958E-272F551A3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4368</Words>
  <Characters>24902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Tender Documents</vt:lpstr>
    </vt:vector>
  </TitlesOfParts>
  <Company/>
  <LinksUpToDate>false</LinksUpToDate>
  <CharactersWithSpaces>29212</CharactersWithSpaces>
  <SharedDoc>false</SharedDoc>
  <HLinks>
    <vt:vector size="12" baseType="variant">
      <vt:variant>
        <vt:i4>6815861</vt:i4>
      </vt:variant>
      <vt:variant>
        <vt:i4>279</vt:i4>
      </vt:variant>
      <vt:variant>
        <vt:i4>0</vt:i4>
      </vt:variant>
      <vt:variant>
        <vt:i4>5</vt:i4>
      </vt:variant>
      <vt:variant>
        <vt:lpwstr>https://gateway.slhgroup.co.uk/</vt:lpwstr>
      </vt:variant>
      <vt:variant>
        <vt:lpwstr/>
      </vt:variant>
      <vt:variant>
        <vt:i4>2883682</vt:i4>
      </vt:variant>
      <vt:variant>
        <vt:i4>244</vt:i4>
      </vt:variant>
      <vt:variant>
        <vt:i4>0</vt:i4>
      </vt:variant>
      <vt:variant>
        <vt:i4>5</vt:i4>
      </vt:variant>
      <vt:variant>
        <vt:lpwstr>http://www.slhgroup.co.uk/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Documents</dc:title>
  <dc:subject>Mobile Phone Contract</dc:subject>
  <dc:creator>Duncan Chapman</dc:creator>
  <cp:lastModifiedBy>David Chatterton</cp:lastModifiedBy>
  <cp:revision>7</cp:revision>
  <cp:lastPrinted>2015-03-17T15:07:00Z</cp:lastPrinted>
  <dcterms:created xsi:type="dcterms:W3CDTF">2017-04-10T14:59:00Z</dcterms:created>
  <dcterms:modified xsi:type="dcterms:W3CDTF">2017-04-12T13:34:00Z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vDocRef">
    <vt:lpwstr>Matters\KRISK\KRISK\916540\1</vt:lpwstr>
  </property>
  <property fmtid="{D5CDD505-2E9C-101B-9397-08002B2CF9AE}" pid="3" name="ContentTypeId">
    <vt:lpwstr>0x01010099B0BA208B254049BFE8437AA5570092</vt:lpwstr>
  </property>
</Properties>
</file>