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65EDA" w14:textId="7507D1E8" w:rsidR="0063400A" w:rsidRDefault="0063400A">
      <w:pPr>
        <w:rPr>
          <w:b/>
          <w:bCs/>
        </w:rPr>
      </w:pPr>
      <w:bookmarkStart w:id="0" w:name="_Hlk207888019"/>
      <w:r w:rsidRPr="005368B4">
        <w:rPr>
          <w:noProof/>
        </w:rPr>
        <w:drawing>
          <wp:anchor distT="0" distB="0" distL="114300" distR="114300" simplePos="0" relativeHeight="251659264" behindDoc="1" locked="0" layoutInCell="1" allowOverlap="1" wp14:anchorId="73B81FAD" wp14:editId="7A947B8E">
            <wp:simplePos x="0" y="0"/>
            <wp:positionH relativeFrom="margin">
              <wp:posOffset>2264735</wp:posOffset>
            </wp:positionH>
            <wp:positionV relativeFrom="paragraph">
              <wp:posOffset>-584791</wp:posOffset>
            </wp:positionV>
            <wp:extent cx="1050543" cy="1073889"/>
            <wp:effectExtent l="0" t="0" r="0" b="0"/>
            <wp:wrapNone/>
            <wp:docPr id="569513268" name="Picture 2" descr="A coat of arms with a ship and ea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513268" name="Picture 2" descr="A coat of arms with a ship and eagl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054565" cy="1078000"/>
                    </a:xfrm>
                    <a:prstGeom prst="rect">
                      <a:avLst/>
                    </a:prstGeom>
                  </pic:spPr>
                </pic:pic>
              </a:graphicData>
            </a:graphic>
            <wp14:sizeRelH relativeFrom="page">
              <wp14:pctWidth>0</wp14:pctWidth>
            </wp14:sizeRelH>
            <wp14:sizeRelV relativeFrom="page">
              <wp14:pctHeight>0</wp14:pctHeight>
            </wp14:sizeRelV>
          </wp:anchor>
        </w:drawing>
      </w:r>
    </w:p>
    <w:p w14:paraId="69420D38" w14:textId="77777777" w:rsidR="00DE0465" w:rsidRDefault="00DE0465">
      <w:pPr>
        <w:rPr>
          <w:b/>
          <w:bCs/>
        </w:rPr>
      </w:pPr>
    </w:p>
    <w:p w14:paraId="3FA0C04C" w14:textId="77777777" w:rsidR="00AC678B" w:rsidRPr="0068688D" w:rsidRDefault="0063400A" w:rsidP="0063400A">
      <w:pPr>
        <w:jc w:val="center"/>
        <w:rPr>
          <w:sz w:val="28"/>
          <w:szCs w:val="28"/>
          <w:u w:val="single"/>
        </w:rPr>
      </w:pPr>
      <w:bookmarkStart w:id="1" w:name="_Hlk207971335"/>
      <w:r w:rsidRPr="0068688D">
        <w:rPr>
          <w:sz w:val="28"/>
          <w:szCs w:val="28"/>
          <w:u w:val="single"/>
        </w:rPr>
        <w:t>Seaford Town Council</w:t>
      </w:r>
    </w:p>
    <w:p w14:paraId="1CD364A3" w14:textId="0BC7FC7E" w:rsidR="00AD38AF" w:rsidRPr="0068688D" w:rsidRDefault="0063400A" w:rsidP="0063400A">
      <w:pPr>
        <w:jc w:val="center"/>
        <w:rPr>
          <w:sz w:val="28"/>
          <w:szCs w:val="28"/>
          <w:u w:val="single"/>
        </w:rPr>
      </w:pPr>
      <w:r w:rsidRPr="0068688D">
        <w:rPr>
          <w:sz w:val="28"/>
          <w:szCs w:val="28"/>
          <w:u w:val="single"/>
        </w:rPr>
        <w:t>Ground Maintenance</w:t>
      </w:r>
      <w:r w:rsidR="003B37C6" w:rsidRPr="0068688D">
        <w:rPr>
          <w:sz w:val="28"/>
          <w:szCs w:val="28"/>
          <w:u w:val="single"/>
        </w:rPr>
        <w:t xml:space="preserve"> Contract</w:t>
      </w:r>
      <w:r w:rsidRPr="0068688D">
        <w:rPr>
          <w:sz w:val="28"/>
          <w:szCs w:val="28"/>
          <w:u w:val="single"/>
        </w:rPr>
        <w:t xml:space="preserve"> Application Form</w:t>
      </w:r>
    </w:p>
    <w:bookmarkEnd w:id="1"/>
    <w:p w14:paraId="1B26C31E" w14:textId="5B0B8DD1" w:rsidR="003B37C6" w:rsidRPr="003B37C6" w:rsidRDefault="003B37C6" w:rsidP="003B37C6">
      <w:pPr>
        <w:jc w:val="center"/>
        <w:rPr>
          <w:sz w:val="28"/>
          <w:szCs w:val="28"/>
        </w:rPr>
      </w:pPr>
      <w:r w:rsidRPr="003B37C6">
        <w:rPr>
          <w:sz w:val="28"/>
          <w:szCs w:val="28"/>
        </w:rPr>
        <w:t>Contract Period: 1 April 2026 – 31 March 2029 (with possible 2-year extension)</w:t>
      </w:r>
    </w:p>
    <w:bookmarkEnd w:id="0"/>
    <w:p w14:paraId="77B3C259" w14:textId="77777777" w:rsidR="00522CC0" w:rsidRDefault="00522CC0" w:rsidP="0063400A">
      <w:pPr>
        <w:rPr>
          <w:sz w:val="28"/>
          <w:szCs w:val="28"/>
        </w:rPr>
      </w:pPr>
    </w:p>
    <w:p w14:paraId="627D174C" w14:textId="4733EA39" w:rsidR="0063400A" w:rsidRPr="00715B0A" w:rsidRDefault="00715B0A" w:rsidP="0063400A">
      <w:pPr>
        <w:rPr>
          <w:b/>
          <w:bCs/>
          <w:sz w:val="28"/>
          <w:szCs w:val="28"/>
        </w:rPr>
      </w:pPr>
      <w:r>
        <w:rPr>
          <w:b/>
          <w:bCs/>
          <w:sz w:val="28"/>
          <w:szCs w:val="28"/>
        </w:rPr>
        <w:t xml:space="preserve">Section 1 - </w:t>
      </w:r>
      <w:r w:rsidR="0063400A" w:rsidRPr="00715B0A">
        <w:rPr>
          <w:b/>
          <w:bCs/>
          <w:sz w:val="28"/>
          <w:szCs w:val="28"/>
        </w:rPr>
        <w:t>Instructions</w:t>
      </w:r>
      <w:r>
        <w:rPr>
          <w:b/>
          <w:bCs/>
          <w:sz w:val="28"/>
          <w:szCs w:val="28"/>
        </w:rPr>
        <w:t xml:space="preserve"> to Tenderers</w:t>
      </w:r>
      <w:r w:rsidR="0063400A" w:rsidRPr="00715B0A">
        <w:rPr>
          <w:b/>
          <w:bCs/>
          <w:sz w:val="28"/>
          <w:szCs w:val="28"/>
        </w:rPr>
        <w:t>:</w:t>
      </w:r>
    </w:p>
    <w:p w14:paraId="77C537C9" w14:textId="76B08E4F" w:rsidR="00715B0A" w:rsidRPr="00715B0A" w:rsidRDefault="00715B0A" w:rsidP="00715B0A">
      <w:pPr>
        <w:pStyle w:val="ListParagraph"/>
        <w:numPr>
          <w:ilvl w:val="1"/>
          <w:numId w:val="6"/>
        </w:numPr>
        <w:rPr>
          <w:b/>
          <w:bCs/>
        </w:rPr>
      </w:pPr>
      <w:r w:rsidRPr="00715B0A">
        <w:rPr>
          <w:b/>
          <w:bCs/>
        </w:rPr>
        <w:t>Introduction</w:t>
      </w:r>
    </w:p>
    <w:p w14:paraId="4AFA806A" w14:textId="47623E14" w:rsidR="00715B0A" w:rsidRDefault="00715B0A" w:rsidP="00715B0A">
      <w:r>
        <w:t>Seaford Town Council invites tenders for the provision of grounds maintenance and associated services as set out in the Specification and Pricing Schedules. The contract is divided into three Lots (see Section 4 of the Contract Spec). Tenderers may apply for one, multiple, or all Lots.</w:t>
      </w:r>
    </w:p>
    <w:p w14:paraId="08C626D1" w14:textId="154E480A" w:rsidR="00715B0A" w:rsidRDefault="000653EE" w:rsidP="00715B0A">
      <w:pPr>
        <w:rPr>
          <w:b/>
          <w:bCs/>
        </w:rPr>
      </w:pPr>
      <w:r>
        <w:rPr>
          <w:b/>
          <w:bCs/>
        </w:rPr>
        <w:t>1</w:t>
      </w:r>
      <w:r w:rsidR="00715B0A">
        <w:rPr>
          <w:b/>
          <w:bCs/>
        </w:rPr>
        <w:t>.2 Documents Provided</w:t>
      </w:r>
    </w:p>
    <w:p w14:paraId="5C59CBEE" w14:textId="3555C7B6" w:rsidR="00715B0A" w:rsidRDefault="00715B0A" w:rsidP="00715B0A">
      <w:r>
        <w:t>Tenderers should ensure they have received the full tender pack, compromising:</w:t>
      </w:r>
    </w:p>
    <w:p w14:paraId="0BA80A57" w14:textId="6309FAB8" w:rsidR="00707B7E" w:rsidRDefault="00707B7E" w:rsidP="00715B0A">
      <w:pPr>
        <w:numPr>
          <w:ilvl w:val="0"/>
          <w:numId w:val="4"/>
        </w:numPr>
        <w:spacing w:before="240" w:after="240" w:line="240" w:lineRule="auto"/>
        <w:rPr>
          <w:rFonts w:eastAsiaTheme="majorEastAsia"/>
        </w:rPr>
      </w:pPr>
      <w:r>
        <w:rPr>
          <w:rFonts w:eastAsiaTheme="majorEastAsia"/>
        </w:rPr>
        <w:t>Invitation to Tender</w:t>
      </w:r>
    </w:p>
    <w:p w14:paraId="0410C40C" w14:textId="5ECED3A0" w:rsidR="00715B0A" w:rsidRDefault="00715B0A" w:rsidP="00715B0A">
      <w:pPr>
        <w:numPr>
          <w:ilvl w:val="0"/>
          <w:numId w:val="4"/>
        </w:numPr>
        <w:spacing w:before="240" w:after="240" w:line="240" w:lineRule="auto"/>
        <w:rPr>
          <w:rFonts w:eastAsiaTheme="majorEastAsia"/>
        </w:rPr>
      </w:pPr>
      <w:r>
        <w:rPr>
          <w:rFonts w:eastAsiaTheme="majorEastAsia"/>
        </w:rPr>
        <w:t>Contract Specification</w:t>
      </w:r>
    </w:p>
    <w:p w14:paraId="28051E18" w14:textId="75824902" w:rsidR="00715B0A" w:rsidRDefault="00715B0A" w:rsidP="00715B0A">
      <w:pPr>
        <w:numPr>
          <w:ilvl w:val="0"/>
          <w:numId w:val="4"/>
        </w:numPr>
        <w:spacing w:before="240" w:after="240" w:line="240" w:lineRule="auto"/>
        <w:rPr>
          <w:rFonts w:eastAsiaTheme="majorEastAsia"/>
        </w:rPr>
      </w:pPr>
      <w:r>
        <w:rPr>
          <w:rFonts w:eastAsiaTheme="majorEastAsia"/>
        </w:rPr>
        <w:t>Pricing Schedule(s)</w:t>
      </w:r>
    </w:p>
    <w:p w14:paraId="5141376F" w14:textId="33C00524" w:rsidR="00715B0A" w:rsidRDefault="00715B0A" w:rsidP="00715B0A">
      <w:pPr>
        <w:numPr>
          <w:ilvl w:val="0"/>
          <w:numId w:val="4"/>
        </w:numPr>
        <w:spacing w:before="240" w:after="240" w:line="240" w:lineRule="auto"/>
        <w:rPr>
          <w:rFonts w:eastAsiaTheme="majorEastAsia"/>
        </w:rPr>
      </w:pPr>
      <w:r>
        <w:rPr>
          <w:rFonts w:eastAsiaTheme="majorEastAsia"/>
        </w:rPr>
        <w:t>Application Form</w:t>
      </w:r>
    </w:p>
    <w:p w14:paraId="79AA45C1" w14:textId="5C1F9BF3" w:rsidR="00715B0A" w:rsidRDefault="00715B0A" w:rsidP="000653EE">
      <w:pPr>
        <w:numPr>
          <w:ilvl w:val="0"/>
          <w:numId w:val="4"/>
        </w:numPr>
        <w:spacing w:before="240" w:after="240" w:line="240" w:lineRule="auto"/>
        <w:rPr>
          <w:rFonts w:eastAsiaTheme="majorEastAsia"/>
        </w:rPr>
      </w:pPr>
      <w:bookmarkStart w:id="2" w:name="_Hlk207695489"/>
      <w:r>
        <w:rPr>
          <w:rFonts w:eastAsiaTheme="majorEastAsia"/>
        </w:rPr>
        <w:t xml:space="preserve">Site </w:t>
      </w:r>
      <w:bookmarkEnd w:id="2"/>
      <w:r w:rsidR="00EE2C44">
        <w:rPr>
          <w:rFonts w:eastAsiaTheme="majorEastAsia"/>
        </w:rPr>
        <w:t>Maps for Lots 1-3</w:t>
      </w:r>
    </w:p>
    <w:p w14:paraId="620F264F" w14:textId="661FEC9F" w:rsidR="00707B7E" w:rsidRDefault="00707B7E" w:rsidP="000653EE">
      <w:pPr>
        <w:numPr>
          <w:ilvl w:val="0"/>
          <w:numId w:val="4"/>
        </w:numPr>
        <w:spacing w:before="240" w:after="240" w:line="240" w:lineRule="auto"/>
        <w:rPr>
          <w:rFonts w:eastAsiaTheme="majorEastAsia"/>
        </w:rPr>
      </w:pPr>
      <w:r>
        <w:rPr>
          <w:rFonts w:eastAsiaTheme="majorEastAsia"/>
        </w:rPr>
        <w:t>Terms and Conditions</w:t>
      </w:r>
    </w:p>
    <w:p w14:paraId="497556F2" w14:textId="105A3B13" w:rsidR="00A204DD" w:rsidRDefault="00A204DD" w:rsidP="000653EE">
      <w:pPr>
        <w:numPr>
          <w:ilvl w:val="0"/>
          <w:numId w:val="4"/>
        </w:numPr>
        <w:spacing w:before="240" w:after="240" w:line="240" w:lineRule="auto"/>
        <w:rPr>
          <w:rFonts w:eastAsiaTheme="majorEastAsia"/>
        </w:rPr>
      </w:pPr>
      <w:r>
        <w:rPr>
          <w:rFonts w:eastAsiaTheme="majorEastAsia"/>
        </w:rPr>
        <w:t>Confidentiality Agreement</w:t>
      </w:r>
    </w:p>
    <w:p w14:paraId="17ABD6DF" w14:textId="29369465" w:rsidR="00DA511F" w:rsidRDefault="00DA511F" w:rsidP="00DA511F">
      <w:pPr>
        <w:spacing w:before="240" w:after="240" w:line="240" w:lineRule="auto"/>
        <w:rPr>
          <w:rFonts w:eastAsiaTheme="majorEastAsia"/>
          <w:b/>
          <w:bCs/>
        </w:rPr>
      </w:pPr>
      <w:r w:rsidRPr="00DA511F">
        <w:rPr>
          <w:rFonts w:eastAsiaTheme="majorEastAsia"/>
          <w:b/>
          <w:bCs/>
        </w:rPr>
        <w:t>1.3</w:t>
      </w:r>
      <w:r>
        <w:rPr>
          <w:rFonts w:eastAsiaTheme="majorEastAsia"/>
          <w:b/>
          <w:bCs/>
        </w:rPr>
        <w:t xml:space="preserve"> Payment</w:t>
      </w:r>
    </w:p>
    <w:p w14:paraId="414AECFC" w14:textId="40F7F6B8" w:rsidR="00DA511F" w:rsidRPr="00DA511F" w:rsidRDefault="00DA511F" w:rsidP="00DA511F">
      <w:pPr>
        <w:spacing w:before="240" w:after="240" w:line="240" w:lineRule="auto"/>
        <w:rPr>
          <w:rFonts w:eastAsiaTheme="majorEastAsia"/>
          <w:b/>
          <w:bCs/>
        </w:rPr>
      </w:pPr>
      <w:r w:rsidRPr="00BF5ABA">
        <w:t>As part of their tender submission, Bidders are invited to propose payment terms that they consider fair and appropriate. The Council is keen to support local businesses and will give due consideration to payment terms that help ensure cash flow and sustainability, while complying with public sector obligations.</w:t>
      </w:r>
    </w:p>
    <w:p w14:paraId="17A0AD56" w14:textId="34BF4620" w:rsidR="00715B0A" w:rsidRPr="00DA6E76" w:rsidRDefault="00DA511F" w:rsidP="00DA511F">
      <w:pPr>
        <w:spacing w:before="240" w:after="240" w:line="240" w:lineRule="auto"/>
        <w:rPr>
          <w:rFonts w:eastAsiaTheme="majorEastAsia"/>
          <w:b/>
          <w:bCs/>
        </w:rPr>
      </w:pPr>
      <w:r w:rsidRPr="00DA511F">
        <w:rPr>
          <w:rFonts w:eastAsiaTheme="majorEastAsia"/>
          <w:b/>
          <w:bCs/>
        </w:rPr>
        <w:t xml:space="preserve">1.4 </w:t>
      </w:r>
      <w:r w:rsidR="000653EE" w:rsidRPr="00DA6E76">
        <w:rPr>
          <w:rFonts w:eastAsiaTheme="majorEastAsia"/>
          <w:b/>
          <w:bCs/>
        </w:rPr>
        <w:t>Clarification Questions</w:t>
      </w:r>
    </w:p>
    <w:p w14:paraId="38B3AAE1" w14:textId="69EEE313" w:rsidR="000653EE" w:rsidRPr="00DA6E76" w:rsidRDefault="000653EE" w:rsidP="0BCD922F">
      <w:pPr>
        <w:numPr>
          <w:ilvl w:val="0"/>
          <w:numId w:val="4"/>
        </w:numPr>
        <w:spacing w:before="240" w:after="240" w:line="240" w:lineRule="auto"/>
        <w:rPr>
          <w:rFonts w:eastAsiaTheme="majorEastAsia"/>
        </w:rPr>
      </w:pPr>
      <w:r w:rsidRPr="00DA6E76">
        <w:rPr>
          <w:rFonts w:eastAsiaTheme="majorEastAsia"/>
        </w:rPr>
        <w:lastRenderedPageBreak/>
        <w:t>Any clarification questions must be submitted in writing to</w:t>
      </w:r>
      <w:r w:rsidR="0D66CB92" w:rsidRPr="00DA6E76">
        <w:rPr>
          <w:rFonts w:eastAsiaTheme="majorEastAsia"/>
        </w:rPr>
        <w:t xml:space="preserve"> </w:t>
      </w:r>
      <w:hyperlink r:id="rId9">
        <w:r w:rsidR="3FB09936" w:rsidRPr="00DA6E76">
          <w:rPr>
            <w:rStyle w:val="Hyperlink"/>
            <w:rFonts w:ascii="Aptos" w:eastAsia="Aptos" w:hAnsi="Aptos" w:cs="Aptos"/>
          </w:rPr>
          <w:t>projectsandfacilities@seafordtowncouncil.gov.uk</w:t>
        </w:r>
      </w:hyperlink>
      <w:r w:rsidR="3FB09936" w:rsidRPr="00DA6E76">
        <w:rPr>
          <w:rFonts w:ascii="Aptos" w:eastAsia="Aptos" w:hAnsi="Aptos" w:cs="Aptos"/>
        </w:rPr>
        <w:t xml:space="preserve"> </w:t>
      </w:r>
      <w:r w:rsidRPr="00DA6E76">
        <w:rPr>
          <w:rFonts w:eastAsiaTheme="majorEastAsia"/>
        </w:rPr>
        <w:t xml:space="preserve">no later than </w:t>
      </w:r>
      <w:r w:rsidR="00CF49BD" w:rsidRPr="00DA6E76">
        <w:rPr>
          <w:rFonts w:eastAsiaTheme="majorEastAsia"/>
        </w:rPr>
        <w:t>3</w:t>
      </w:r>
      <w:r w:rsidR="00CF49BD" w:rsidRPr="00DA6E76">
        <w:rPr>
          <w:rFonts w:eastAsiaTheme="majorEastAsia"/>
          <w:vertAlign w:val="superscript"/>
        </w:rPr>
        <w:t>rd</w:t>
      </w:r>
      <w:r w:rsidR="00CF49BD" w:rsidRPr="00DA6E76">
        <w:rPr>
          <w:rFonts w:eastAsiaTheme="majorEastAsia"/>
        </w:rPr>
        <w:t xml:space="preserve"> November.</w:t>
      </w:r>
    </w:p>
    <w:p w14:paraId="21F02B69" w14:textId="1B2FE0D5" w:rsidR="000653EE" w:rsidRDefault="000653EE" w:rsidP="3CB5A56A">
      <w:pPr>
        <w:numPr>
          <w:ilvl w:val="0"/>
          <w:numId w:val="4"/>
        </w:numPr>
        <w:spacing w:before="240" w:after="240" w:line="240" w:lineRule="auto"/>
        <w:rPr>
          <w:rFonts w:eastAsiaTheme="majorEastAsia"/>
        </w:rPr>
      </w:pPr>
      <w:r w:rsidRPr="00DA6E76">
        <w:rPr>
          <w:rFonts w:eastAsiaTheme="majorEastAsia"/>
        </w:rPr>
        <w:t xml:space="preserve">Responses to clarification questions will be uploaded </w:t>
      </w:r>
      <w:r w:rsidR="7CFF00EA" w:rsidRPr="00DA6E76">
        <w:rPr>
          <w:rFonts w:eastAsiaTheme="majorEastAsia"/>
        </w:rPr>
        <w:t xml:space="preserve">publicly </w:t>
      </w:r>
      <w:r w:rsidRPr="00DA6E76">
        <w:rPr>
          <w:rFonts w:eastAsiaTheme="majorEastAsia"/>
        </w:rPr>
        <w:t>to Seaford</w:t>
      </w:r>
      <w:r w:rsidRPr="3CB5A56A">
        <w:rPr>
          <w:rFonts w:eastAsiaTheme="majorEastAsia"/>
        </w:rPr>
        <w:t xml:space="preserve"> Town Council’s website</w:t>
      </w:r>
      <w:r w:rsidR="008E6D30" w:rsidRPr="3CB5A56A">
        <w:rPr>
          <w:rFonts w:eastAsiaTheme="majorEastAsia"/>
        </w:rPr>
        <w:t xml:space="preserve"> (</w:t>
      </w:r>
      <w:hyperlink r:id="rId10">
        <w:r w:rsidR="008E6D30" w:rsidRPr="3CB5A56A">
          <w:rPr>
            <w:rStyle w:val="Hyperlink"/>
            <w:rFonts w:eastAsiaTheme="majorEastAsia"/>
          </w:rPr>
          <w:t>www.seafordtowncouncil.gov.uk</w:t>
        </w:r>
      </w:hyperlink>
      <w:r w:rsidR="008E6D30" w:rsidRPr="3CB5A56A">
        <w:rPr>
          <w:rFonts w:eastAsiaTheme="majorEastAsia"/>
        </w:rPr>
        <w:t>)</w:t>
      </w:r>
      <w:r w:rsidRPr="3CB5A56A">
        <w:rPr>
          <w:rFonts w:eastAsiaTheme="majorEastAsia"/>
        </w:rPr>
        <w:t xml:space="preserve"> to ensure fairness.</w:t>
      </w:r>
    </w:p>
    <w:p w14:paraId="12CE4184" w14:textId="35F61D08" w:rsidR="000653EE" w:rsidRDefault="000653EE" w:rsidP="000653EE">
      <w:pPr>
        <w:numPr>
          <w:ilvl w:val="0"/>
          <w:numId w:val="4"/>
        </w:numPr>
        <w:spacing w:before="240" w:after="240" w:line="240" w:lineRule="auto"/>
        <w:rPr>
          <w:rFonts w:eastAsiaTheme="majorEastAsia"/>
        </w:rPr>
      </w:pPr>
      <w:r>
        <w:rPr>
          <w:rFonts w:eastAsiaTheme="majorEastAsia"/>
        </w:rPr>
        <w:t>Verbal enquiries will not be accepted.</w:t>
      </w:r>
    </w:p>
    <w:p w14:paraId="39D6F061" w14:textId="3AD1FD5F" w:rsidR="000653EE" w:rsidRPr="00DA511F" w:rsidRDefault="00DA511F" w:rsidP="00DA511F">
      <w:pPr>
        <w:spacing w:before="240" w:after="240" w:line="240" w:lineRule="auto"/>
        <w:rPr>
          <w:rFonts w:eastAsiaTheme="majorEastAsia"/>
          <w:b/>
          <w:bCs/>
        </w:rPr>
      </w:pPr>
      <w:bookmarkStart w:id="3" w:name="_Hlk208224544"/>
      <w:r w:rsidRPr="00DA511F">
        <w:rPr>
          <w:rFonts w:eastAsiaTheme="majorEastAsia"/>
          <w:b/>
          <w:bCs/>
        </w:rPr>
        <w:t xml:space="preserve">1.5 </w:t>
      </w:r>
      <w:r w:rsidR="000653EE" w:rsidRPr="00DA511F">
        <w:rPr>
          <w:rFonts w:eastAsiaTheme="majorEastAsia"/>
          <w:b/>
          <w:bCs/>
        </w:rPr>
        <w:t>Submission Requirements</w:t>
      </w:r>
    </w:p>
    <w:p w14:paraId="5829CB9C" w14:textId="093495E3" w:rsidR="000653EE" w:rsidRDefault="000653EE" w:rsidP="000653EE">
      <w:pPr>
        <w:numPr>
          <w:ilvl w:val="0"/>
          <w:numId w:val="4"/>
        </w:numPr>
        <w:spacing w:before="240" w:after="240" w:line="240" w:lineRule="auto"/>
        <w:rPr>
          <w:rFonts w:eastAsiaTheme="majorEastAsia"/>
        </w:rPr>
      </w:pPr>
      <w:r>
        <w:rPr>
          <w:rFonts w:eastAsiaTheme="majorEastAsia"/>
        </w:rPr>
        <w:t>Completed Pricing Schedule(s) for each Lot you wish to tender for.</w:t>
      </w:r>
    </w:p>
    <w:p w14:paraId="249A04D3" w14:textId="3F730644" w:rsidR="000653EE" w:rsidRDefault="000653EE" w:rsidP="000653EE">
      <w:pPr>
        <w:numPr>
          <w:ilvl w:val="0"/>
          <w:numId w:val="4"/>
        </w:numPr>
        <w:spacing w:before="240" w:after="240" w:line="240" w:lineRule="auto"/>
        <w:rPr>
          <w:rFonts w:eastAsiaTheme="majorEastAsia"/>
        </w:rPr>
      </w:pPr>
      <w:r>
        <w:rPr>
          <w:rFonts w:eastAsiaTheme="majorEastAsia"/>
        </w:rPr>
        <w:t>Completed and signed Application Form (including references and declarations).</w:t>
      </w:r>
    </w:p>
    <w:p w14:paraId="075F66D8" w14:textId="77777777" w:rsidR="00DA6E76" w:rsidRDefault="00DA6E76" w:rsidP="00DA6E76">
      <w:pPr>
        <w:numPr>
          <w:ilvl w:val="0"/>
          <w:numId w:val="4"/>
        </w:numPr>
        <w:spacing w:before="240" w:after="240" w:line="240" w:lineRule="auto"/>
        <w:rPr>
          <w:rFonts w:eastAsiaTheme="majorEastAsia"/>
        </w:rPr>
      </w:pPr>
      <w:bookmarkStart w:id="4" w:name="_Hlk208483795"/>
      <w:r>
        <w:rPr>
          <w:rFonts w:eastAsiaTheme="majorEastAsia"/>
        </w:rPr>
        <w:t>Signed Confidentiality Agreement.</w:t>
      </w:r>
    </w:p>
    <w:bookmarkEnd w:id="4"/>
    <w:p w14:paraId="5980C177" w14:textId="095895DF" w:rsidR="00DA6E76" w:rsidRDefault="00DA6E76" w:rsidP="000653EE">
      <w:pPr>
        <w:numPr>
          <w:ilvl w:val="0"/>
          <w:numId w:val="4"/>
        </w:numPr>
        <w:spacing w:before="240" w:after="240" w:line="240" w:lineRule="auto"/>
        <w:rPr>
          <w:rFonts w:eastAsiaTheme="majorEastAsia"/>
        </w:rPr>
      </w:pPr>
      <w:r>
        <w:rPr>
          <w:rFonts w:eastAsiaTheme="majorEastAsia"/>
        </w:rPr>
        <w:t>Signed Terms and Conditions.</w:t>
      </w:r>
    </w:p>
    <w:p w14:paraId="763FA599" w14:textId="510EE043" w:rsidR="007671C0" w:rsidRDefault="007671C0" w:rsidP="000653EE">
      <w:pPr>
        <w:numPr>
          <w:ilvl w:val="0"/>
          <w:numId w:val="4"/>
        </w:numPr>
        <w:spacing w:before="240" w:after="240" w:line="240" w:lineRule="auto"/>
        <w:rPr>
          <w:rFonts w:eastAsiaTheme="majorEastAsia"/>
        </w:rPr>
      </w:pPr>
      <w:bookmarkStart w:id="5" w:name="_Hlk207721350"/>
      <w:r>
        <w:rPr>
          <w:rFonts w:eastAsiaTheme="majorEastAsia"/>
        </w:rPr>
        <w:t xml:space="preserve">A copy of your Health &amp; Safety and </w:t>
      </w:r>
      <w:bookmarkStart w:id="6" w:name="_Hlk208224451"/>
      <w:r>
        <w:rPr>
          <w:rFonts w:eastAsiaTheme="majorEastAsia"/>
        </w:rPr>
        <w:t xml:space="preserve">Equality, Diversity and Inclusion </w:t>
      </w:r>
      <w:bookmarkEnd w:id="6"/>
      <w:r>
        <w:rPr>
          <w:rFonts w:eastAsiaTheme="majorEastAsia"/>
        </w:rPr>
        <w:t>policies.</w:t>
      </w:r>
      <w:bookmarkEnd w:id="5"/>
    </w:p>
    <w:p w14:paraId="7774645E" w14:textId="4AD022E0" w:rsidR="00DF54F5" w:rsidRDefault="00DF54F5" w:rsidP="000653EE">
      <w:pPr>
        <w:numPr>
          <w:ilvl w:val="0"/>
          <w:numId w:val="4"/>
        </w:numPr>
        <w:spacing w:before="240" w:after="240" w:line="240" w:lineRule="auto"/>
        <w:rPr>
          <w:rFonts w:eastAsiaTheme="majorEastAsia"/>
        </w:rPr>
      </w:pPr>
      <w:r>
        <w:rPr>
          <w:rFonts w:eastAsiaTheme="majorEastAsia"/>
        </w:rPr>
        <w:t xml:space="preserve">All required </w:t>
      </w:r>
      <w:r w:rsidRPr="005A20D3">
        <w:rPr>
          <w:kern w:val="0"/>
          <w14:ligatures w14:val="none"/>
        </w:rPr>
        <w:t>certificates of insurance</w:t>
      </w:r>
      <w:r>
        <w:rPr>
          <w:kern w:val="0"/>
          <w14:ligatures w14:val="none"/>
        </w:rPr>
        <w:t>.</w:t>
      </w:r>
    </w:p>
    <w:p w14:paraId="3340557A" w14:textId="09AE1369" w:rsidR="007671C0" w:rsidRDefault="007671C0" w:rsidP="000653EE">
      <w:pPr>
        <w:numPr>
          <w:ilvl w:val="0"/>
          <w:numId w:val="4"/>
        </w:numPr>
        <w:spacing w:before="240" w:after="240" w:line="240" w:lineRule="auto"/>
        <w:rPr>
          <w:rFonts w:eastAsiaTheme="majorEastAsia"/>
        </w:rPr>
      </w:pPr>
      <w:r>
        <w:rPr>
          <w:rFonts w:eastAsiaTheme="majorEastAsia"/>
        </w:rPr>
        <w:t>Dynamic and/or task-based risk assessment for all activities.</w:t>
      </w:r>
    </w:p>
    <w:p w14:paraId="78591B6A" w14:textId="6F4A03E8" w:rsidR="007671C0" w:rsidRPr="00DA6E76" w:rsidRDefault="007671C0" w:rsidP="000653EE">
      <w:pPr>
        <w:numPr>
          <w:ilvl w:val="0"/>
          <w:numId w:val="4"/>
        </w:numPr>
        <w:spacing w:before="240" w:after="240" w:line="240" w:lineRule="auto"/>
        <w:rPr>
          <w:rFonts w:eastAsiaTheme="majorEastAsia"/>
        </w:rPr>
      </w:pPr>
      <w:r w:rsidRPr="00DA6E76">
        <w:rPr>
          <w:rFonts w:eastAsiaTheme="majorEastAsia"/>
        </w:rPr>
        <w:t>Copies of COSHH assessments for substances used.</w:t>
      </w:r>
    </w:p>
    <w:bookmarkEnd w:id="3"/>
    <w:p w14:paraId="2B4E72F8" w14:textId="7B6F2661" w:rsidR="000653EE" w:rsidRPr="00DA6E76" w:rsidRDefault="00DA511F" w:rsidP="00667B2C">
      <w:pPr>
        <w:spacing w:before="240" w:after="240" w:line="240" w:lineRule="auto"/>
        <w:rPr>
          <w:rFonts w:eastAsiaTheme="majorEastAsia"/>
        </w:rPr>
      </w:pPr>
      <w:r w:rsidRPr="00DA6E76">
        <w:rPr>
          <w:rFonts w:eastAsiaTheme="majorEastAsia"/>
          <w:b/>
          <w:bCs/>
        </w:rPr>
        <w:t xml:space="preserve">1.6 </w:t>
      </w:r>
      <w:r w:rsidR="003004A0" w:rsidRPr="00DA6E76">
        <w:rPr>
          <w:rFonts w:eastAsiaTheme="majorEastAsia"/>
          <w:b/>
          <w:bCs/>
        </w:rPr>
        <w:t>Deadline for Submission</w:t>
      </w:r>
    </w:p>
    <w:p w14:paraId="3B2915A8" w14:textId="6B007A2B" w:rsidR="0063400A" w:rsidRPr="00DA6E76" w:rsidRDefault="003004A0" w:rsidP="0BCD922F">
      <w:pPr>
        <w:numPr>
          <w:ilvl w:val="0"/>
          <w:numId w:val="4"/>
        </w:numPr>
        <w:spacing w:before="240" w:after="240" w:line="240" w:lineRule="auto"/>
        <w:rPr>
          <w:rFonts w:eastAsiaTheme="majorEastAsia"/>
        </w:rPr>
      </w:pPr>
      <w:r w:rsidRPr="00DA6E76">
        <w:rPr>
          <w:rFonts w:eastAsiaTheme="majorEastAsia"/>
        </w:rPr>
        <w:t>The deadline for receipt of tenders is</w:t>
      </w:r>
      <w:r w:rsidR="497DF9C5" w:rsidRPr="00DA6E76">
        <w:rPr>
          <w:rFonts w:eastAsiaTheme="majorEastAsia"/>
        </w:rPr>
        <w:t xml:space="preserve"> 7</w:t>
      </w:r>
      <w:r w:rsidR="497DF9C5" w:rsidRPr="00DA6E76">
        <w:rPr>
          <w:rFonts w:eastAsiaTheme="majorEastAsia"/>
          <w:vertAlign w:val="superscript"/>
        </w:rPr>
        <w:t>th</w:t>
      </w:r>
      <w:r w:rsidR="497DF9C5" w:rsidRPr="00DA6E76">
        <w:rPr>
          <w:rFonts w:eastAsiaTheme="majorEastAsia"/>
        </w:rPr>
        <w:t xml:space="preserve"> November</w:t>
      </w:r>
      <w:r w:rsidR="00DA6E76">
        <w:rPr>
          <w:rFonts w:eastAsiaTheme="majorEastAsia"/>
        </w:rPr>
        <w:t xml:space="preserve"> 2025</w:t>
      </w:r>
      <w:r w:rsidR="497DF9C5" w:rsidRPr="00DA6E76">
        <w:rPr>
          <w:rFonts w:eastAsiaTheme="majorEastAsia"/>
        </w:rPr>
        <w:t>.</w:t>
      </w:r>
    </w:p>
    <w:p w14:paraId="3710AFFD" w14:textId="2BAB14F6" w:rsidR="000653EE" w:rsidRDefault="003004A0" w:rsidP="000653EE">
      <w:pPr>
        <w:numPr>
          <w:ilvl w:val="0"/>
          <w:numId w:val="4"/>
        </w:numPr>
        <w:spacing w:before="240" w:after="240" w:line="240" w:lineRule="auto"/>
        <w:rPr>
          <w:rFonts w:eastAsiaTheme="majorEastAsia"/>
        </w:rPr>
      </w:pPr>
      <w:bookmarkStart w:id="7" w:name="_Hlk207695702"/>
      <w:r>
        <w:rPr>
          <w:rFonts w:eastAsiaTheme="majorEastAsia"/>
        </w:rPr>
        <w:t>Late submissions will not be considered.</w:t>
      </w:r>
    </w:p>
    <w:p w14:paraId="5E0C2CF4" w14:textId="259B90E7" w:rsidR="003004A0" w:rsidRPr="003004A0" w:rsidRDefault="003004A0" w:rsidP="003004A0">
      <w:pPr>
        <w:spacing w:before="240" w:after="240" w:line="240" w:lineRule="auto"/>
        <w:rPr>
          <w:rFonts w:eastAsiaTheme="majorEastAsia"/>
          <w:b/>
          <w:bCs/>
        </w:rPr>
      </w:pPr>
      <w:r>
        <w:rPr>
          <w:rFonts w:eastAsiaTheme="majorEastAsia"/>
          <w:b/>
          <w:bCs/>
        </w:rPr>
        <w:t>1.</w:t>
      </w:r>
      <w:r w:rsidR="00DA511F">
        <w:rPr>
          <w:rFonts w:eastAsiaTheme="majorEastAsia"/>
          <w:b/>
          <w:bCs/>
        </w:rPr>
        <w:t>7</w:t>
      </w:r>
      <w:r>
        <w:rPr>
          <w:rFonts w:eastAsiaTheme="majorEastAsia"/>
          <w:b/>
          <w:bCs/>
        </w:rPr>
        <w:t xml:space="preserve"> Validity of Tenders</w:t>
      </w:r>
    </w:p>
    <w:bookmarkEnd w:id="7"/>
    <w:p w14:paraId="673D2AEA" w14:textId="574C2535" w:rsidR="0063400A" w:rsidRDefault="003004A0" w:rsidP="000653EE">
      <w:pPr>
        <w:numPr>
          <w:ilvl w:val="0"/>
          <w:numId w:val="4"/>
        </w:numPr>
        <w:spacing w:before="240" w:after="240" w:line="240" w:lineRule="auto"/>
        <w:rPr>
          <w:rFonts w:eastAsiaTheme="majorEastAsia"/>
        </w:rPr>
      </w:pPr>
      <w:r>
        <w:rPr>
          <w:rFonts w:eastAsiaTheme="majorEastAsia"/>
        </w:rPr>
        <w:t>Tenders must remain open for acceptance for a period of 90 days from the closing date.</w:t>
      </w:r>
    </w:p>
    <w:p w14:paraId="6F49D22F" w14:textId="528428D4" w:rsidR="003004A0" w:rsidRPr="003004A0" w:rsidRDefault="003004A0" w:rsidP="003004A0">
      <w:pPr>
        <w:spacing w:before="240" w:after="240" w:line="240" w:lineRule="auto"/>
        <w:rPr>
          <w:rFonts w:eastAsiaTheme="majorEastAsia"/>
          <w:b/>
          <w:bCs/>
        </w:rPr>
      </w:pPr>
      <w:r>
        <w:rPr>
          <w:rFonts w:eastAsiaTheme="majorEastAsia"/>
          <w:b/>
          <w:bCs/>
        </w:rPr>
        <w:t>1.</w:t>
      </w:r>
      <w:r w:rsidR="00DA511F">
        <w:rPr>
          <w:rFonts w:eastAsiaTheme="majorEastAsia"/>
          <w:b/>
          <w:bCs/>
        </w:rPr>
        <w:t>8</w:t>
      </w:r>
      <w:r>
        <w:rPr>
          <w:rFonts w:eastAsiaTheme="majorEastAsia"/>
          <w:b/>
          <w:bCs/>
        </w:rPr>
        <w:t xml:space="preserve"> Evaluation and Award</w:t>
      </w:r>
    </w:p>
    <w:p w14:paraId="7E114E01" w14:textId="471B3344" w:rsidR="003004A0" w:rsidRPr="000653EE" w:rsidRDefault="003004A0" w:rsidP="003004A0">
      <w:pPr>
        <w:numPr>
          <w:ilvl w:val="0"/>
          <w:numId w:val="4"/>
        </w:numPr>
        <w:spacing w:before="240" w:after="240" w:line="240" w:lineRule="auto"/>
        <w:rPr>
          <w:rFonts w:eastAsiaTheme="majorEastAsia"/>
        </w:rPr>
      </w:pPr>
      <w:r>
        <w:rPr>
          <w:rFonts w:eastAsiaTheme="majorEastAsia"/>
        </w:rPr>
        <w:t>Tenders will be evaluated in accordance with the published Evaluation Criteria (see</w:t>
      </w:r>
      <w:r w:rsidR="008E6D30">
        <w:rPr>
          <w:rFonts w:eastAsiaTheme="majorEastAsia"/>
        </w:rPr>
        <w:t xml:space="preserve"> Section 1</w:t>
      </w:r>
      <w:r w:rsidR="00AC678B">
        <w:rPr>
          <w:rFonts w:eastAsiaTheme="majorEastAsia"/>
        </w:rPr>
        <w:t>1 of spec</w:t>
      </w:r>
      <w:r w:rsidR="008E6D30">
        <w:rPr>
          <w:rFonts w:eastAsiaTheme="majorEastAsia"/>
        </w:rPr>
        <w:t>)</w:t>
      </w:r>
    </w:p>
    <w:p w14:paraId="07EECD62" w14:textId="6EB1E6B7" w:rsidR="003004A0" w:rsidRDefault="008E6D30" w:rsidP="000653EE">
      <w:pPr>
        <w:numPr>
          <w:ilvl w:val="0"/>
          <w:numId w:val="4"/>
        </w:numPr>
        <w:spacing w:before="240" w:after="240" w:line="240" w:lineRule="auto"/>
        <w:rPr>
          <w:rFonts w:eastAsiaTheme="majorEastAsia"/>
        </w:rPr>
      </w:pPr>
      <w:r>
        <w:rPr>
          <w:rFonts w:eastAsiaTheme="majorEastAsia"/>
        </w:rPr>
        <w:t>The Council reserves the right not to accept the lowest tender, or any tender, and may award Lots separately or together.</w:t>
      </w:r>
    </w:p>
    <w:p w14:paraId="7AF5C36A" w14:textId="5F98761C" w:rsidR="008E6D30" w:rsidRDefault="008E6D30" w:rsidP="008E6D30">
      <w:pPr>
        <w:numPr>
          <w:ilvl w:val="0"/>
          <w:numId w:val="4"/>
        </w:numPr>
        <w:spacing w:before="240" w:after="240" w:line="240" w:lineRule="auto"/>
        <w:rPr>
          <w:rFonts w:eastAsiaTheme="majorEastAsia"/>
        </w:rPr>
      </w:pPr>
      <w:r>
        <w:rPr>
          <w:rFonts w:eastAsiaTheme="majorEastAsia"/>
        </w:rPr>
        <w:t>The Council may require tenders to clarify aspects of their submission, but this will not constitute as an opportunity to amend pricing or materially alter the bid.</w:t>
      </w:r>
    </w:p>
    <w:p w14:paraId="0AF4679E" w14:textId="4C8CF7F4" w:rsidR="008E6D30" w:rsidRPr="008E6D30" w:rsidRDefault="008E6D30" w:rsidP="008E6D30">
      <w:pPr>
        <w:spacing w:before="240" w:after="240" w:line="240" w:lineRule="auto"/>
        <w:rPr>
          <w:rFonts w:eastAsiaTheme="majorEastAsia"/>
          <w:b/>
          <w:bCs/>
        </w:rPr>
      </w:pPr>
      <w:r>
        <w:rPr>
          <w:rFonts w:eastAsiaTheme="majorEastAsia"/>
          <w:b/>
          <w:bCs/>
        </w:rPr>
        <w:t>1.</w:t>
      </w:r>
      <w:r w:rsidR="00DA511F">
        <w:rPr>
          <w:rFonts w:eastAsiaTheme="majorEastAsia"/>
          <w:b/>
          <w:bCs/>
        </w:rPr>
        <w:t>9</w:t>
      </w:r>
      <w:r>
        <w:rPr>
          <w:rFonts w:eastAsiaTheme="majorEastAsia"/>
          <w:b/>
          <w:bCs/>
        </w:rPr>
        <w:t xml:space="preserve"> Conditions of Tendering</w:t>
      </w:r>
    </w:p>
    <w:p w14:paraId="229F46D2" w14:textId="54CB59B1" w:rsidR="008E6D30" w:rsidRDefault="008E6D30" w:rsidP="008E6D30">
      <w:pPr>
        <w:numPr>
          <w:ilvl w:val="0"/>
          <w:numId w:val="4"/>
        </w:numPr>
        <w:spacing w:before="240" w:after="240" w:line="240" w:lineRule="auto"/>
        <w:rPr>
          <w:rFonts w:eastAsiaTheme="majorEastAsia"/>
        </w:rPr>
      </w:pPr>
      <w:r>
        <w:rPr>
          <w:rFonts w:eastAsiaTheme="majorEastAsia"/>
        </w:rPr>
        <w:lastRenderedPageBreak/>
        <w:t>The Council accepts no responsibility for costs incurred in preparing and submitting a tender.</w:t>
      </w:r>
    </w:p>
    <w:p w14:paraId="6EBE3810" w14:textId="0DA27EFA" w:rsidR="008E6D30" w:rsidRDefault="008E6D30" w:rsidP="008E6D30">
      <w:pPr>
        <w:numPr>
          <w:ilvl w:val="0"/>
          <w:numId w:val="4"/>
        </w:numPr>
        <w:spacing w:before="240" w:after="240" w:line="240" w:lineRule="auto"/>
        <w:rPr>
          <w:rFonts w:eastAsiaTheme="majorEastAsia"/>
        </w:rPr>
      </w:pPr>
      <w:r>
        <w:rPr>
          <w:rFonts w:eastAsiaTheme="majorEastAsia"/>
        </w:rPr>
        <w:t xml:space="preserve">Canvassing of councillors of </w:t>
      </w:r>
      <w:proofErr w:type="gramStart"/>
      <w:r>
        <w:rPr>
          <w:rFonts w:eastAsiaTheme="majorEastAsia"/>
        </w:rPr>
        <w:t>officers, or</w:t>
      </w:r>
      <w:proofErr w:type="gramEnd"/>
      <w:r>
        <w:rPr>
          <w:rFonts w:eastAsiaTheme="majorEastAsia"/>
        </w:rPr>
        <w:t xml:space="preserve"> attempts to influence the outcome outside of the formal process, will disqualify a bidder.</w:t>
      </w:r>
    </w:p>
    <w:p w14:paraId="1BD50909" w14:textId="06270D0D" w:rsidR="008E6D30" w:rsidRPr="008E6D30" w:rsidRDefault="008E6D30" w:rsidP="008E6D30">
      <w:pPr>
        <w:numPr>
          <w:ilvl w:val="0"/>
          <w:numId w:val="4"/>
        </w:numPr>
        <w:spacing w:before="240" w:after="240" w:line="240" w:lineRule="auto"/>
        <w:rPr>
          <w:rFonts w:eastAsiaTheme="majorEastAsia"/>
        </w:rPr>
      </w:pPr>
      <w:r>
        <w:rPr>
          <w:rFonts w:eastAsiaTheme="majorEastAsia"/>
        </w:rPr>
        <w:t>The Council reserves the right to amend or withdraw this tender at any stage.</w:t>
      </w:r>
    </w:p>
    <w:p w14:paraId="2C6D5BB8" w14:textId="77777777" w:rsidR="0068688D" w:rsidRDefault="0068688D" w:rsidP="0068688D">
      <w:pPr>
        <w:spacing w:before="240" w:after="240" w:line="240" w:lineRule="auto"/>
        <w:ind w:left="360"/>
        <w:rPr>
          <w:rFonts w:eastAsiaTheme="majorEastAsia"/>
        </w:rPr>
      </w:pPr>
    </w:p>
    <w:p w14:paraId="201C0FA5" w14:textId="6FB420FF" w:rsidR="0063400A" w:rsidRPr="00715B0A" w:rsidRDefault="0063400A" w:rsidP="0063400A">
      <w:pPr>
        <w:spacing w:before="240" w:after="240" w:line="240" w:lineRule="auto"/>
        <w:rPr>
          <w:rFonts w:eastAsiaTheme="majorEastAsia"/>
          <w:b/>
          <w:bCs/>
          <w:sz w:val="28"/>
          <w:szCs w:val="28"/>
        </w:rPr>
      </w:pPr>
      <w:r w:rsidRPr="00715B0A">
        <w:rPr>
          <w:rFonts w:eastAsiaTheme="majorEastAsia"/>
          <w:b/>
          <w:bCs/>
          <w:sz w:val="28"/>
          <w:szCs w:val="28"/>
        </w:rPr>
        <w:t xml:space="preserve">Section </w:t>
      </w:r>
      <w:r w:rsidR="00715B0A">
        <w:rPr>
          <w:rFonts w:eastAsiaTheme="majorEastAsia"/>
          <w:b/>
          <w:bCs/>
          <w:sz w:val="28"/>
          <w:szCs w:val="28"/>
        </w:rPr>
        <w:t>2</w:t>
      </w:r>
      <w:r w:rsidRPr="00715B0A">
        <w:rPr>
          <w:rFonts w:eastAsiaTheme="majorEastAsia"/>
          <w:b/>
          <w:bCs/>
          <w:sz w:val="28"/>
          <w:szCs w:val="28"/>
        </w:rPr>
        <w:t xml:space="preserve"> – Bidder Details</w:t>
      </w:r>
    </w:p>
    <w:tbl>
      <w:tblPr>
        <w:tblStyle w:val="TableGrid"/>
        <w:tblW w:w="0" w:type="auto"/>
        <w:tblLook w:val="04A0" w:firstRow="1" w:lastRow="0" w:firstColumn="1" w:lastColumn="0" w:noHBand="0" w:noVBand="1"/>
      </w:tblPr>
      <w:tblGrid>
        <w:gridCol w:w="4508"/>
        <w:gridCol w:w="4508"/>
      </w:tblGrid>
      <w:tr w:rsidR="0063400A" w14:paraId="306AFF52" w14:textId="77777777" w:rsidTr="7DF43F18">
        <w:tc>
          <w:tcPr>
            <w:tcW w:w="4508" w:type="dxa"/>
          </w:tcPr>
          <w:p w14:paraId="5E2329F0" w14:textId="3D87F4CD" w:rsidR="0063400A" w:rsidRDefault="0063400A" w:rsidP="7DF43F18">
            <w:pPr>
              <w:spacing w:before="240" w:after="240"/>
              <w:rPr>
                <w:rFonts w:eastAsiaTheme="majorEastAsia"/>
              </w:rPr>
            </w:pPr>
            <w:r w:rsidRPr="7DF43F18">
              <w:rPr>
                <w:rFonts w:eastAsiaTheme="majorEastAsia"/>
              </w:rPr>
              <w:t>Company Name</w:t>
            </w:r>
            <w:r w:rsidR="6A3CEAFC" w:rsidRPr="7DF43F18">
              <w:rPr>
                <w:rFonts w:eastAsiaTheme="majorEastAsia"/>
              </w:rPr>
              <w:t>:</w:t>
            </w:r>
          </w:p>
        </w:tc>
        <w:tc>
          <w:tcPr>
            <w:tcW w:w="4508" w:type="dxa"/>
          </w:tcPr>
          <w:p w14:paraId="060CB43B" w14:textId="77777777" w:rsidR="0063400A" w:rsidRDefault="0063400A" w:rsidP="0063400A">
            <w:pPr>
              <w:spacing w:before="240" w:after="240"/>
              <w:rPr>
                <w:rFonts w:eastAsiaTheme="majorEastAsia"/>
              </w:rPr>
            </w:pPr>
          </w:p>
        </w:tc>
      </w:tr>
      <w:tr w:rsidR="0063400A" w14:paraId="7B3D8A8E" w14:textId="77777777" w:rsidTr="7DF43F18">
        <w:tc>
          <w:tcPr>
            <w:tcW w:w="4508" w:type="dxa"/>
          </w:tcPr>
          <w:p w14:paraId="13D1B5FF" w14:textId="42AD92E5" w:rsidR="0063400A" w:rsidRDefault="0063400A" w:rsidP="7DF43F18">
            <w:pPr>
              <w:spacing w:before="240" w:after="240"/>
              <w:rPr>
                <w:rFonts w:eastAsiaTheme="majorEastAsia"/>
              </w:rPr>
            </w:pPr>
            <w:r w:rsidRPr="7DF43F18">
              <w:rPr>
                <w:rFonts w:eastAsiaTheme="majorEastAsia"/>
              </w:rPr>
              <w:t>Company &amp; VAT Registration Number</w:t>
            </w:r>
            <w:r w:rsidR="777A1A35" w:rsidRPr="7DF43F18">
              <w:rPr>
                <w:rFonts w:eastAsiaTheme="majorEastAsia"/>
              </w:rPr>
              <w:t>:</w:t>
            </w:r>
          </w:p>
        </w:tc>
        <w:tc>
          <w:tcPr>
            <w:tcW w:w="4508" w:type="dxa"/>
          </w:tcPr>
          <w:p w14:paraId="6F3FBCDE" w14:textId="14F8E2AA" w:rsidR="0063400A" w:rsidRDefault="0063400A" w:rsidP="0063400A">
            <w:pPr>
              <w:spacing w:before="240" w:after="240"/>
              <w:rPr>
                <w:rFonts w:eastAsiaTheme="majorEastAsia"/>
              </w:rPr>
            </w:pPr>
          </w:p>
        </w:tc>
      </w:tr>
      <w:tr w:rsidR="0063400A" w14:paraId="4C785897" w14:textId="77777777" w:rsidTr="7DF43F18">
        <w:tc>
          <w:tcPr>
            <w:tcW w:w="4508" w:type="dxa"/>
          </w:tcPr>
          <w:p w14:paraId="02F957CF" w14:textId="3F90AFA4" w:rsidR="0063400A" w:rsidRDefault="0063400A" w:rsidP="7DF43F18">
            <w:pPr>
              <w:spacing w:before="240" w:after="240"/>
              <w:rPr>
                <w:rFonts w:eastAsiaTheme="majorEastAsia"/>
              </w:rPr>
            </w:pPr>
            <w:r w:rsidRPr="7DF43F18">
              <w:rPr>
                <w:rFonts w:eastAsiaTheme="majorEastAsia"/>
              </w:rPr>
              <w:t>Address</w:t>
            </w:r>
            <w:r w:rsidR="6FE41596" w:rsidRPr="7DF43F18">
              <w:rPr>
                <w:rFonts w:eastAsiaTheme="majorEastAsia"/>
              </w:rPr>
              <w:t>:</w:t>
            </w:r>
          </w:p>
        </w:tc>
        <w:tc>
          <w:tcPr>
            <w:tcW w:w="4508" w:type="dxa"/>
          </w:tcPr>
          <w:p w14:paraId="32AA5B2B" w14:textId="77777777" w:rsidR="0063400A" w:rsidRDefault="0063400A" w:rsidP="0063400A">
            <w:pPr>
              <w:spacing w:before="240" w:after="240"/>
              <w:rPr>
                <w:rFonts w:eastAsiaTheme="majorEastAsia"/>
              </w:rPr>
            </w:pPr>
          </w:p>
        </w:tc>
      </w:tr>
      <w:tr w:rsidR="0063400A" w14:paraId="5E725745" w14:textId="77777777" w:rsidTr="7DF43F18">
        <w:tc>
          <w:tcPr>
            <w:tcW w:w="4508" w:type="dxa"/>
          </w:tcPr>
          <w:p w14:paraId="3FEB6CC7" w14:textId="1E15F1CF" w:rsidR="0063400A" w:rsidRDefault="0063400A" w:rsidP="7DF43F18">
            <w:pPr>
              <w:spacing w:before="240" w:after="240"/>
              <w:rPr>
                <w:rFonts w:eastAsiaTheme="majorEastAsia"/>
              </w:rPr>
            </w:pPr>
            <w:r w:rsidRPr="7DF43F18">
              <w:rPr>
                <w:rFonts w:eastAsiaTheme="majorEastAsia"/>
              </w:rPr>
              <w:t>Contact Name &amp; Role Title</w:t>
            </w:r>
            <w:r w:rsidR="0F821902" w:rsidRPr="7DF43F18">
              <w:rPr>
                <w:rFonts w:eastAsiaTheme="majorEastAsia"/>
              </w:rPr>
              <w:t>:</w:t>
            </w:r>
          </w:p>
        </w:tc>
        <w:tc>
          <w:tcPr>
            <w:tcW w:w="4508" w:type="dxa"/>
          </w:tcPr>
          <w:p w14:paraId="45B8D28D" w14:textId="62DF299C" w:rsidR="0063400A" w:rsidRDefault="0063400A" w:rsidP="0063400A">
            <w:pPr>
              <w:spacing w:before="240" w:after="240"/>
              <w:rPr>
                <w:rFonts w:eastAsiaTheme="majorEastAsia"/>
              </w:rPr>
            </w:pPr>
          </w:p>
        </w:tc>
      </w:tr>
      <w:tr w:rsidR="0063400A" w14:paraId="41FD362F" w14:textId="77777777" w:rsidTr="7DF43F18">
        <w:tc>
          <w:tcPr>
            <w:tcW w:w="4508" w:type="dxa"/>
          </w:tcPr>
          <w:p w14:paraId="638AC90E" w14:textId="106FA529" w:rsidR="0063400A" w:rsidRDefault="0063400A" w:rsidP="7DF43F18">
            <w:pPr>
              <w:spacing w:before="240" w:after="240"/>
              <w:rPr>
                <w:rFonts w:eastAsiaTheme="majorEastAsia"/>
              </w:rPr>
            </w:pPr>
            <w:r w:rsidRPr="7DF43F18">
              <w:rPr>
                <w:rFonts w:eastAsiaTheme="majorEastAsia"/>
              </w:rPr>
              <w:t>Telephone &amp; Email</w:t>
            </w:r>
            <w:r w:rsidR="07E88D2A" w:rsidRPr="7DF43F18">
              <w:rPr>
                <w:rFonts w:eastAsiaTheme="majorEastAsia"/>
              </w:rPr>
              <w:t>:</w:t>
            </w:r>
          </w:p>
        </w:tc>
        <w:tc>
          <w:tcPr>
            <w:tcW w:w="4508" w:type="dxa"/>
          </w:tcPr>
          <w:p w14:paraId="5E5019DE" w14:textId="77777777" w:rsidR="0063400A" w:rsidRDefault="0063400A" w:rsidP="0063400A">
            <w:pPr>
              <w:spacing w:before="240" w:after="240"/>
              <w:rPr>
                <w:rFonts w:eastAsiaTheme="majorEastAsia"/>
              </w:rPr>
            </w:pPr>
          </w:p>
        </w:tc>
      </w:tr>
    </w:tbl>
    <w:p w14:paraId="5C93DEA2" w14:textId="77777777" w:rsidR="00522CC0" w:rsidRDefault="00522CC0" w:rsidP="0063400A">
      <w:pPr>
        <w:spacing w:before="240" w:after="240" w:line="240" w:lineRule="auto"/>
        <w:rPr>
          <w:rFonts w:eastAsiaTheme="majorEastAsia"/>
          <w:b/>
          <w:bCs/>
          <w:sz w:val="28"/>
          <w:szCs w:val="28"/>
        </w:rPr>
      </w:pPr>
    </w:p>
    <w:p w14:paraId="6AA83572" w14:textId="1BC28A72" w:rsidR="0063400A" w:rsidRDefault="0063400A" w:rsidP="0063400A">
      <w:pPr>
        <w:spacing w:before="240" w:after="240" w:line="240" w:lineRule="auto"/>
        <w:rPr>
          <w:rFonts w:eastAsiaTheme="majorEastAsia"/>
          <w:b/>
          <w:bCs/>
          <w:sz w:val="28"/>
          <w:szCs w:val="28"/>
        </w:rPr>
      </w:pPr>
      <w:r>
        <w:rPr>
          <w:rFonts w:eastAsiaTheme="majorEastAsia"/>
          <w:b/>
          <w:bCs/>
          <w:sz w:val="28"/>
          <w:szCs w:val="28"/>
        </w:rPr>
        <w:t xml:space="preserve">Section </w:t>
      </w:r>
      <w:r w:rsidR="00715B0A">
        <w:rPr>
          <w:rFonts w:eastAsiaTheme="majorEastAsia"/>
          <w:b/>
          <w:bCs/>
          <w:sz w:val="28"/>
          <w:szCs w:val="28"/>
        </w:rPr>
        <w:t>3</w:t>
      </w:r>
      <w:r>
        <w:rPr>
          <w:rFonts w:eastAsiaTheme="majorEastAsia"/>
          <w:b/>
          <w:bCs/>
          <w:sz w:val="28"/>
          <w:szCs w:val="28"/>
        </w:rPr>
        <w:t xml:space="preserve"> – Lots Applying For</w:t>
      </w:r>
    </w:p>
    <w:p w14:paraId="76C318C1" w14:textId="1A7ECE92" w:rsidR="0063400A" w:rsidRPr="0063400A" w:rsidRDefault="0063400A" w:rsidP="0063400A">
      <w:pPr>
        <w:spacing w:before="240" w:after="240" w:line="240" w:lineRule="auto"/>
        <w:rPr>
          <w:rFonts w:eastAsiaTheme="majorEastAsia"/>
        </w:rPr>
      </w:pPr>
      <w:r w:rsidRPr="0063400A">
        <w:rPr>
          <w:rFonts w:eastAsiaTheme="majorEastAsia"/>
        </w:rPr>
        <w:t>Please indicate which Lot(s) you wish to bid for:</w:t>
      </w:r>
    </w:p>
    <w:p w14:paraId="39E03280" w14:textId="308459D2" w:rsidR="0063400A" w:rsidRPr="0063400A" w:rsidRDefault="00000000" w:rsidP="0063400A">
      <w:pPr>
        <w:spacing w:before="240" w:after="240" w:line="240" w:lineRule="auto"/>
        <w:rPr>
          <w:rFonts w:eastAsiaTheme="majorEastAsia"/>
        </w:rPr>
      </w:pPr>
      <w:sdt>
        <w:sdtPr>
          <w:rPr>
            <w:rFonts w:eastAsiaTheme="majorEastAsia"/>
          </w:rPr>
          <w:id w:val="-1832899223"/>
          <w14:checkbox>
            <w14:checked w14:val="0"/>
            <w14:checkedState w14:val="2612" w14:font="MS Gothic"/>
            <w14:uncheckedState w14:val="2610" w14:font="MS Gothic"/>
          </w14:checkbox>
        </w:sdtPr>
        <w:sdtContent>
          <w:r w:rsidR="0063400A" w:rsidRPr="0063400A">
            <w:rPr>
              <w:rFonts w:ascii="MS Gothic" w:eastAsia="MS Gothic" w:hAnsi="MS Gothic" w:hint="eastAsia"/>
            </w:rPr>
            <w:t>☐</w:t>
          </w:r>
        </w:sdtContent>
      </w:sdt>
      <w:r w:rsidR="0063400A" w:rsidRPr="0063400A">
        <w:rPr>
          <w:rFonts w:eastAsiaTheme="majorEastAsia"/>
        </w:rPr>
        <w:t xml:space="preserve"> Lot 1 – Grounds Maintenance (including sports and playgrounds)</w:t>
      </w:r>
    </w:p>
    <w:p w14:paraId="551AA7A6" w14:textId="54C17D65" w:rsidR="0063400A" w:rsidRPr="0063400A" w:rsidRDefault="00000000" w:rsidP="0063400A">
      <w:pPr>
        <w:spacing w:before="240" w:after="240" w:line="240" w:lineRule="auto"/>
        <w:rPr>
          <w:rFonts w:eastAsiaTheme="majorEastAsia"/>
        </w:rPr>
      </w:pPr>
      <w:sdt>
        <w:sdtPr>
          <w:rPr>
            <w:rFonts w:eastAsiaTheme="majorEastAsia"/>
          </w:rPr>
          <w:id w:val="979880227"/>
          <w14:checkbox>
            <w14:checked w14:val="0"/>
            <w14:checkedState w14:val="2612" w14:font="MS Gothic"/>
            <w14:uncheckedState w14:val="2610" w14:font="MS Gothic"/>
          </w14:checkbox>
        </w:sdtPr>
        <w:sdtContent>
          <w:r w:rsidR="0063400A" w:rsidRPr="0063400A">
            <w:rPr>
              <w:rFonts w:ascii="MS Gothic" w:eastAsia="MS Gothic" w:hAnsi="MS Gothic" w:hint="eastAsia"/>
            </w:rPr>
            <w:t>☐</w:t>
          </w:r>
        </w:sdtContent>
      </w:sdt>
      <w:r w:rsidR="0063400A" w:rsidRPr="0063400A">
        <w:rPr>
          <w:rFonts w:eastAsiaTheme="majorEastAsia"/>
        </w:rPr>
        <w:t xml:space="preserve"> Lot 2 – Verges and Pathways</w:t>
      </w:r>
    </w:p>
    <w:p w14:paraId="0A6E0D07" w14:textId="078630C2" w:rsidR="00522CC0" w:rsidRDefault="00000000" w:rsidP="0063400A">
      <w:pPr>
        <w:spacing w:before="240" w:after="240" w:line="240" w:lineRule="auto"/>
        <w:rPr>
          <w:rFonts w:eastAsiaTheme="majorEastAsia"/>
        </w:rPr>
      </w:pPr>
      <w:sdt>
        <w:sdtPr>
          <w:rPr>
            <w:rFonts w:eastAsiaTheme="majorEastAsia"/>
          </w:rPr>
          <w:id w:val="20526772"/>
          <w14:checkbox>
            <w14:checked w14:val="0"/>
            <w14:checkedState w14:val="2612" w14:font="MS Gothic"/>
            <w14:uncheckedState w14:val="2610" w14:font="MS Gothic"/>
          </w14:checkbox>
        </w:sdtPr>
        <w:sdtContent>
          <w:r w:rsidR="0063400A" w:rsidRPr="0063400A">
            <w:rPr>
              <w:rFonts w:ascii="MS Gothic" w:eastAsia="MS Gothic" w:hAnsi="MS Gothic" w:hint="eastAsia"/>
            </w:rPr>
            <w:t>☐</w:t>
          </w:r>
        </w:sdtContent>
      </w:sdt>
      <w:r w:rsidR="0063400A" w:rsidRPr="0063400A">
        <w:rPr>
          <w:rFonts w:eastAsiaTheme="majorEastAsia"/>
        </w:rPr>
        <w:t xml:space="preserve"> Lot 3 – Planting &amp; Decorative Displays</w:t>
      </w:r>
    </w:p>
    <w:p w14:paraId="7F0545BA" w14:textId="77777777" w:rsidR="00166A98" w:rsidRDefault="00166A98" w:rsidP="0063400A">
      <w:pPr>
        <w:spacing w:before="240" w:after="240" w:line="240" w:lineRule="auto"/>
        <w:rPr>
          <w:rFonts w:eastAsiaTheme="majorEastAsia"/>
        </w:rPr>
      </w:pPr>
    </w:p>
    <w:p w14:paraId="24CA06C0" w14:textId="77777777" w:rsidR="00166A98" w:rsidRPr="0063400A" w:rsidRDefault="00166A98" w:rsidP="0063400A">
      <w:pPr>
        <w:spacing w:before="240" w:after="240" w:line="240" w:lineRule="auto"/>
        <w:rPr>
          <w:rFonts w:eastAsiaTheme="majorEastAsia"/>
        </w:rPr>
      </w:pPr>
    </w:p>
    <w:p w14:paraId="1D1576FD" w14:textId="468F8D9D" w:rsidR="00522CC0" w:rsidRDefault="0063400A" w:rsidP="0063400A">
      <w:pPr>
        <w:spacing w:before="240" w:after="240" w:line="240" w:lineRule="auto"/>
        <w:rPr>
          <w:rFonts w:eastAsiaTheme="majorEastAsia"/>
          <w:b/>
          <w:bCs/>
          <w:sz w:val="28"/>
          <w:szCs w:val="28"/>
        </w:rPr>
      </w:pPr>
      <w:r>
        <w:rPr>
          <w:rFonts w:eastAsiaTheme="majorEastAsia"/>
          <w:b/>
          <w:bCs/>
          <w:sz w:val="28"/>
          <w:szCs w:val="28"/>
        </w:rPr>
        <w:t xml:space="preserve">Section </w:t>
      </w:r>
      <w:r w:rsidR="00715B0A">
        <w:rPr>
          <w:rFonts w:eastAsiaTheme="majorEastAsia"/>
          <w:b/>
          <w:bCs/>
          <w:sz w:val="28"/>
          <w:szCs w:val="28"/>
        </w:rPr>
        <w:t>4</w:t>
      </w:r>
      <w:r>
        <w:rPr>
          <w:rFonts w:eastAsiaTheme="majorEastAsia"/>
          <w:b/>
          <w:bCs/>
          <w:sz w:val="28"/>
          <w:szCs w:val="28"/>
        </w:rPr>
        <w:t xml:space="preserve"> – Staffing &amp; Resources</w:t>
      </w:r>
    </w:p>
    <w:p w14:paraId="7F16C02A" w14:textId="74A75EB2" w:rsidR="00F43CCF" w:rsidRDefault="00715B0A" w:rsidP="00573D3C">
      <w:pPr>
        <w:spacing w:before="240" w:after="240" w:line="240" w:lineRule="auto"/>
        <w:rPr>
          <w:rFonts w:eastAsiaTheme="majorEastAsia"/>
          <w:b/>
          <w:bCs/>
        </w:rPr>
      </w:pPr>
      <w:r>
        <w:rPr>
          <w:rFonts w:eastAsiaTheme="majorEastAsia"/>
          <w:b/>
          <w:bCs/>
        </w:rPr>
        <w:t>4</w:t>
      </w:r>
      <w:r w:rsidR="0063400A" w:rsidRPr="0063400A">
        <w:rPr>
          <w:rFonts w:eastAsiaTheme="majorEastAsia"/>
          <w:b/>
          <w:bCs/>
        </w:rPr>
        <w:t>.1</w:t>
      </w:r>
      <w:r w:rsidR="0063400A">
        <w:rPr>
          <w:rFonts w:eastAsiaTheme="majorEastAsia"/>
          <w:b/>
          <w:bCs/>
        </w:rPr>
        <w:t xml:space="preserve"> Staffing Levels</w:t>
      </w:r>
    </w:p>
    <w:tbl>
      <w:tblPr>
        <w:tblStyle w:val="TableGrid"/>
        <w:tblW w:w="0" w:type="auto"/>
        <w:tblLook w:val="04A0" w:firstRow="1" w:lastRow="0" w:firstColumn="1" w:lastColumn="0" w:noHBand="0" w:noVBand="1"/>
      </w:tblPr>
      <w:tblGrid>
        <w:gridCol w:w="4508"/>
        <w:gridCol w:w="4508"/>
      </w:tblGrid>
      <w:tr w:rsidR="00573D3C" w14:paraId="5C2421AF" w14:textId="77777777" w:rsidTr="0036171C">
        <w:tc>
          <w:tcPr>
            <w:tcW w:w="4508" w:type="dxa"/>
          </w:tcPr>
          <w:p w14:paraId="76281C37" w14:textId="7C703230" w:rsidR="00573D3C" w:rsidRPr="0063400A" w:rsidRDefault="00573D3C" w:rsidP="00573D3C">
            <w:pPr>
              <w:spacing w:before="240" w:after="240"/>
              <w:jc w:val="center"/>
              <w:rPr>
                <w:rFonts w:eastAsiaTheme="majorEastAsia"/>
                <w:sz w:val="28"/>
                <w:szCs w:val="28"/>
              </w:rPr>
            </w:pPr>
            <w:r>
              <w:rPr>
                <w:rFonts w:eastAsiaTheme="majorEastAsia"/>
                <w:sz w:val="28"/>
                <w:szCs w:val="28"/>
              </w:rPr>
              <w:t>Question</w:t>
            </w:r>
          </w:p>
        </w:tc>
        <w:tc>
          <w:tcPr>
            <w:tcW w:w="4508" w:type="dxa"/>
          </w:tcPr>
          <w:p w14:paraId="7BCF5606" w14:textId="7742568B" w:rsidR="00573D3C" w:rsidRPr="0063400A" w:rsidRDefault="00573D3C" w:rsidP="00573D3C">
            <w:pPr>
              <w:spacing w:before="240" w:after="240"/>
              <w:jc w:val="center"/>
              <w:rPr>
                <w:rFonts w:eastAsiaTheme="majorEastAsia"/>
                <w:sz w:val="28"/>
                <w:szCs w:val="28"/>
              </w:rPr>
            </w:pPr>
            <w:r>
              <w:rPr>
                <w:rFonts w:eastAsiaTheme="majorEastAsia"/>
                <w:sz w:val="28"/>
                <w:szCs w:val="28"/>
              </w:rPr>
              <w:t>Answer</w:t>
            </w:r>
          </w:p>
        </w:tc>
      </w:tr>
      <w:tr w:rsidR="00573D3C" w14:paraId="6B9FA441" w14:textId="77777777" w:rsidTr="0036171C">
        <w:tc>
          <w:tcPr>
            <w:tcW w:w="4508" w:type="dxa"/>
          </w:tcPr>
          <w:p w14:paraId="712D1A00" w14:textId="282BBA3D" w:rsidR="00573D3C" w:rsidRPr="00573D3C" w:rsidRDefault="00573D3C" w:rsidP="0036171C">
            <w:pPr>
              <w:spacing w:before="240" w:after="240"/>
              <w:rPr>
                <w:rFonts w:eastAsiaTheme="majorEastAsia"/>
              </w:rPr>
            </w:pPr>
            <w:r>
              <w:rPr>
                <w:rFonts w:eastAsiaTheme="majorEastAsia"/>
              </w:rPr>
              <w:lastRenderedPageBreak/>
              <w:t>Total number of staff allocated to this contract: (</w:t>
            </w:r>
            <w:r>
              <w:rPr>
                <w:rFonts w:eastAsiaTheme="majorEastAsia"/>
                <w:i/>
                <w:iCs/>
              </w:rPr>
              <w:t>This is for information only and will not automatically affect scoring; quality, competence, and contingency planning will be evaluated</w:t>
            </w:r>
            <w:r>
              <w:rPr>
                <w:rFonts w:eastAsiaTheme="majorEastAsia"/>
              </w:rPr>
              <w:t>).</w:t>
            </w:r>
          </w:p>
        </w:tc>
        <w:tc>
          <w:tcPr>
            <w:tcW w:w="4508" w:type="dxa"/>
          </w:tcPr>
          <w:p w14:paraId="6A4B73A0" w14:textId="77777777" w:rsidR="00573D3C" w:rsidRDefault="00573D3C" w:rsidP="0036171C">
            <w:pPr>
              <w:spacing w:before="240" w:after="240"/>
              <w:rPr>
                <w:rFonts w:eastAsiaTheme="majorEastAsia"/>
              </w:rPr>
            </w:pPr>
          </w:p>
        </w:tc>
      </w:tr>
      <w:tr w:rsidR="00573D3C" w14:paraId="07EDD350" w14:textId="77777777" w:rsidTr="0036171C">
        <w:tc>
          <w:tcPr>
            <w:tcW w:w="4508" w:type="dxa"/>
          </w:tcPr>
          <w:p w14:paraId="666D375D" w14:textId="5509362C" w:rsidR="00573D3C" w:rsidRDefault="00573D3C" w:rsidP="0036171C">
            <w:pPr>
              <w:spacing w:before="240" w:after="240"/>
              <w:rPr>
                <w:rFonts w:eastAsiaTheme="majorEastAsia"/>
              </w:rPr>
            </w:pPr>
            <w:r>
              <w:rPr>
                <w:rFonts w:eastAsiaTheme="majorEastAsia"/>
              </w:rPr>
              <w:t>Number of operatives available per Lot:</w:t>
            </w:r>
          </w:p>
        </w:tc>
        <w:tc>
          <w:tcPr>
            <w:tcW w:w="4508" w:type="dxa"/>
          </w:tcPr>
          <w:p w14:paraId="7699E582" w14:textId="77777777" w:rsidR="00573D3C" w:rsidRDefault="00573D3C" w:rsidP="0036171C">
            <w:pPr>
              <w:spacing w:before="240" w:after="240"/>
              <w:rPr>
                <w:rFonts w:eastAsiaTheme="majorEastAsia"/>
              </w:rPr>
            </w:pPr>
            <w:r>
              <w:rPr>
                <w:rFonts w:eastAsiaTheme="majorEastAsia"/>
              </w:rPr>
              <w:t>Lot 1:</w:t>
            </w:r>
          </w:p>
          <w:p w14:paraId="54008732" w14:textId="77777777" w:rsidR="00573D3C" w:rsidRDefault="00573D3C" w:rsidP="0036171C">
            <w:pPr>
              <w:spacing w:before="240" w:after="240"/>
              <w:rPr>
                <w:rFonts w:eastAsiaTheme="majorEastAsia"/>
              </w:rPr>
            </w:pPr>
            <w:r>
              <w:rPr>
                <w:rFonts w:eastAsiaTheme="majorEastAsia"/>
              </w:rPr>
              <w:t>Lot 2:</w:t>
            </w:r>
          </w:p>
          <w:p w14:paraId="06F1DE67" w14:textId="0A9DB662" w:rsidR="00573D3C" w:rsidRDefault="00573D3C" w:rsidP="0036171C">
            <w:pPr>
              <w:spacing w:before="240" w:after="240"/>
              <w:rPr>
                <w:rFonts w:eastAsiaTheme="majorEastAsia"/>
              </w:rPr>
            </w:pPr>
            <w:r>
              <w:rPr>
                <w:rFonts w:eastAsiaTheme="majorEastAsia"/>
              </w:rPr>
              <w:t>Lot 3</w:t>
            </w:r>
          </w:p>
        </w:tc>
      </w:tr>
      <w:tr w:rsidR="00573D3C" w14:paraId="5DF39C41" w14:textId="77777777" w:rsidTr="0036171C">
        <w:tc>
          <w:tcPr>
            <w:tcW w:w="4508" w:type="dxa"/>
          </w:tcPr>
          <w:p w14:paraId="49D058E3" w14:textId="64724EB7" w:rsidR="00573D3C" w:rsidRDefault="00573D3C" w:rsidP="0036171C">
            <w:pPr>
              <w:spacing w:before="240" w:after="240"/>
              <w:rPr>
                <w:rFonts w:eastAsiaTheme="majorEastAsia"/>
              </w:rPr>
            </w:pPr>
            <w:r>
              <w:rPr>
                <w:rFonts w:eastAsiaTheme="majorEastAsia"/>
              </w:rPr>
              <w:t>Describe how your team is structured to deliver this contract efficiently:</w:t>
            </w:r>
          </w:p>
        </w:tc>
        <w:tc>
          <w:tcPr>
            <w:tcW w:w="4508" w:type="dxa"/>
          </w:tcPr>
          <w:p w14:paraId="58EED87A" w14:textId="77777777" w:rsidR="00573D3C" w:rsidRDefault="00573D3C" w:rsidP="0036171C">
            <w:pPr>
              <w:spacing w:before="240" w:after="240"/>
              <w:rPr>
                <w:rFonts w:eastAsiaTheme="majorEastAsia"/>
              </w:rPr>
            </w:pPr>
          </w:p>
        </w:tc>
      </w:tr>
      <w:tr w:rsidR="00573D3C" w14:paraId="54830C14" w14:textId="77777777" w:rsidTr="0036171C">
        <w:tc>
          <w:tcPr>
            <w:tcW w:w="4508" w:type="dxa"/>
          </w:tcPr>
          <w:p w14:paraId="65BE64F1" w14:textId="5207E341" w:rsidR="00573D3C" w:rsidRDefault="006C1CEB" w:rsidP="0036171C">
            <w:pPr>
              <w:spacing w:before="240" w:after="240"/>
              <w:rPr>
                <w:rFonts w:eastAsiaTheme="majorEastAsia"/>
              </w:rPr>
            </w:pPr>
            <w:r>
              <w:rPr>
                <w:rFonts w:eastAsiaTheme="majorEastAsia"/>
              </w:rPr>
              <w:t>E</w:t>
            </w:r>
            <w:r w:rsidR="00BC6848">
              <w:rPr>
                <w:rFonts w:eastAsiaTheme="majorEastAsia"/>
              </w:rPr>
              <w:t xml:space="preserve">xplain how you will maintain service quality if staff are </w:t>
            </w:r>
            <w:r>
              <w:rPr>
                <w:rFonts w:eastAsiaTheme="majorEastAsia"/>
              </w:rPr>
              <w:t>absent</w:t>
            </w:r>
            <w:r w:rsidR="00BC6848">
              <w:rPr>
                <w:rFonts w:eastAsiaTheme="majorEastAsia"/>
              </w:rPr>
              <w:t>:</w:t>
            </w:r>
          </w:p>
        </w:tc>
        <w:tc>
          <w:tcPr>
            <w:tcW w:w="4508" w:type="dxa"/>
          </w:tcPr>
          <w:p w14:paraId="54337101" w14:textId="77777777" w:rsidR="00573D3C" w:rsidRDefault="00573D3C" w:rsidP="0036171C">
            <w:pPr>
              <w:spacing w:before="240" w:after="240"/>
              <w:rPr>
                <w:rFonts w:eastAsiaTheme="majorEastAsia"/>
              </w:rPr>
            </w:pPr>
          </w:p>
        </w:tc>
      </w:tr>
    </w:tbl>
    <w:p w14:paraId="48A6689D" w14:textId="77777777" w:rsidR="00522CC0" w:rsidRDefault="00522CC0" w:rsidP="0063400A">
      <w:pPr>
        <w:spacing w:before="240" w:after="240" w:line="240" w:lineRule="auto"/>
        <w:rPr>
          <w:rFonts w:eastAsiaTheme="majorEastAsia"/>
          <w:b/>
          <w:bCs/>
        </w:rPr>
      </w:pPr>
    </w:p>
    <w:p w14:paraId="0BEB39F9" w14:textId="258CA4CB" w:rsidR="0063400A" w:rsidRDefault="00715B0A" w:rsidP="0063400A">
      <w:pPr>
        <w:spacing w:before="240" w:after="240" w:line="240" w:lineRule="auto"/>
        <w:rPr>
          <w:rFonts w:eastAsiaTheme="majorEastAsia"/>
          <w:b/>
          <w:bCs/>
          <w:sz w:val="28"/>
          <w:szCs w:val="28"/>
        </w:rPr>
      </w:pPr>
      <w:r>
        <w:rPr>
          <w:rFonts w:eastAsiaTheme="majorEastAsia"/>
          <w:b/>
          <w:bCs/>
        </w:rPr>
        <w:t>4</w:t>
      </w:r>
      <w:r w:rsidR="00BC6848" w:rsidRPr="00BC6848">
        <w:rPr>
          <w:rFonts w:eastAsiaTheme="majorEastAsia"/>
          <w:b/>
          <w:bCs/>
        </w:rPr>
        <w:t>.2 Qualifications and Training</w:t>
      </w:r>
    </w:p>
    <w:p w14:paraId="4A519E23" w14:textId="382C940F" w:rsidR="00522CC0" w:rsidRPr="006C1CEB" w:rsidRDefault="00BC6848" w:rsidP="0063400A">
      <w:pPr>
        <w:spacing w:before="240" w:after="240" w:line="240" w:lineRule="auto"/>
        <w:rPr>
          <w:rFonts w:eastAsiaTheme="majorEastAsia"/>
        </w:rPr>
      </w:pPr>
      <w:r w:rsidRPr="006C1CEB">
        <w:rPr>
          <w:rFonts w:eastAsiaTheme="majorEastAsia"/>
        </w:rPr>
        <w:t>Please list all relevant qualifications for staff assigned to this contract (</w:t>
      </w:r>
      <w:proofErr w:type="spellStart"/>
      <w:r w:rsidRPr="006C1CEB">
        <w:rPr>
          <w:rFonts w:eastAsiaTheme="majorEastAsia"/>
        </w:rPr>
        <w:t>e.g</w:t>
      </w:r>
      <w:proofErr w:type="spellEnd"/>
      <w:r w:rsidRPr="006C1CEB">
        <w:rPr>
          <w:rFonts w:eastAsiaTheme="majorEastAsia"/>
        </w:rPr>
        <w:t xml:space="preserve"> NVQ Level 1, IOSH Working Safely, First Aid):</w:t>
      </w:r>
    </w:p>
    <w:p w14:paraId="28EB29F5" w14:textId="336B9A89" w:rsidR="00BC6848" w:rsidRPr="00522CC0" w:rsidRDefault="00BC6848" w:rsidP="0063400A">
      <w:pPr>
        <w:spacing w:before="240" w:after="240" w:line="240" w:lineRule="auto"/>
        <w:rPr>
          <w:rFonts w:eastAsiaTheme="majorEastAsia"/>
          <w:i/>
          <w:iCs/>
        </w:rPr>
      </w:pPr>
      <w:r w:rsidRPr="00522CC0">
        <w:rPr>
          <w:rFonts w:eastAsiaTheme="majorEastAsia"/>
          <w:i/>
          <w:iCs/>
        </w:rPr>
        <w:t>Example:</w:t>
      </w:r>
    </w:p>
    <w:tbl>
      <w:tblPr>
        <w:tblStyle w:val="TableGrid"/>
        <w:tblW w:w="8931" w:type="dxa"/>
        <w:tblInd w:w="-5" w:type="dxa"/>
        <w:tblLook w:val="04A0" w:firstRow="1" w:lastRow="0" w:firstColumn="1" w:lastColumn="0" w:noHBand="0" w:noVBand="1"/>
      </w:tblPr>
      <w:tblGrid>
        <w:gridCol w:w="1137"/>
        <w:gridCol w:w="1133"/>
        <w:gridCol w:w="2279"/>
        <w:gridCol w:w="1272"/>
        <w:gridCol w:w="1306"/>
        <w:gridCol w:w="1804"/>
      </w:tblGrid>
      <w:tr w:rsidR="00BC6848" w:rsidRPr="00522CC0" w14:paraId="7B448AD3" w14:textId="6EA52DA0" w:rsidTr="00BC6848">
        <w:tc>
          <w:tcPr>
            <w:tcW w:w="711" w:type="dxa"/>
          </w:tcPr>
          <w:p w14:paraId="3FFDE835" w14:textId="393FF91A" w:rsidR="00BC6848" w:rsidRPr="00522CC0" w:rsidRDefault="00BC6848" w:rsidP="0063400A">
            <w:pPr>
              <w:spacing w:before="240" w:after="240"/>
              <w:rPr>
                <w:rFonts w:eastAsiaTheme="majorEastAsia"/>
                <w:i/>
                <w:iCs/>
                <w:sz w:val="22"/>
                <w:szCs w:val="22"/>
              </w:rPr>
            </w:pPr>
            <w:r w:rsidRPr="00522CC0">
              <w:rPr>
                <w:rFonts w:eastAsiaTheme="majorEastAsia"/>
                <w:i/>
                <w:iCs/>
                <w:sz w:val="22"/>
                <w:szCs w:val="22"/>
              </w:rPr>
              <w:t>Role</w:t>
            </w:r>
          </w:p>
        </w:tc>
        <w:tc>
          <w:tcPr>
            <w:tcW w:w="1163" w:type="dxa"/>
          </w:tcPr>
          <w:p w14:paraId="0AC2072F" w14:textId="1FCD0EA9" w:rsidR="00BC6848" w:rsidRPr="00522CC0" w:rsidRDefault="00BC6848" w:rsidP="0063400A">
            <w:pPr>
              <w:spacing w:before="240" w:after="240"/>
              <w:rPr>
                <w:rFonts w:eastAsiaTheme="majorEastAsia"/>
                <w:i/>
                <w:iCs/>
                <w:sz w:val="22"/>
                <w:szCs w:val="22"/>
              </w:rPr>
            </w:pPr>
            <w:r w:rsidRPr="00522CC0">
              <w:rPr>
                <w:rFonts w:eastAsiaTheme="majorEastAsia"/>
                <w:i/>
                <w:iCs/>
                <w:sz w:val="22"/>
                <w:szCs w:val="22"/>
              </w:rPr>
              <w:t>Number of Staff</w:t>
            </w:r>
          </w:p>
        </w:tc>
        <w:tc>
          <w:tcPr>
            <w:tcW w:w="2440" w:type="dxa"/>
          </w:tcPr>
          <w:p w14:paraId="509A45F4" w14:textId="25C15CD3" w:rsidR="00BC6848" w:rsidRPr="00522CC0" w:rsidRDefault="00BC6848" w:rsidP="0063400A">
            <w:pPr>
              <w:spacing w:before="240" w:after="240"/>
              <w:rPr>
                <w:rFonts w:eastAsiaTheme="majorEastAsia"/>
                <w:i/>
                <w:iCs/>
                <w:sz w:val="22"/>
                <w:szCs w:val="22"/>
              </w:rPr>
            </w:pPr>
            <w:r w:rsidRPr="00522CC0">
              <w:rPr>
                <w:rFonts w:eastAsiaTheme="majorEastAsia"/>
                <w:i/>
                <w:iCs/>
                <w:sz w:val="22"/>
                <w:szCs w:val="22"/>
              </w:rPr>
              <w:t>Qualifications / Training</w:t>
            </w:r>
          </w:p>
        </w:tc>
        <w:tc>
          <w:tcPr>
            <w:tcW w:w="1272" w:type="dxa"/>
          </w:tcPr>
          <w:p w14:paraId="497A7E1A" w14:textId="31D1BB1A" w:rsidR="00BC6848" w:rsidRPr="00522CC0" w:rsidRDefault="00BC6848" w:rsidP="0063400A">
            <w:pPr>
              <w:spacing w:before="240" w:after="240"/>
              <w:rPr>
                <w:rFonts w:eastAsiaTheme="majorEastAsia"/>
                <w:i/>
                <w:iCs/>
                <w:sz w:val="22"/>
                <w:szCs w:val="22"/>
              </w:rPr>
            </w:pPr>
            <w:r w:rsidRPr="00522CC0">
              <w:rPr>
                <w:rFonts w:eastAsiaTheme="majorEastAsia"/>
                <w:i/>
                <w:iCs/>
                <w:sz w:val="22"/>
                <w:szCs w:val="22"/>
              </w:rPr>
              <w:t>Years of Experience</w:t>
            </w:r>
          </w:p>
        </w:tc>
        <w:tc>
          <w:tcPr>
            <w:tcW w:w="1342" w:type="dxa"/>
          </w:tcPr>
          <w:p w14:paraId="113204BE" w14:textId="62F113E7" w:rsidR="00BC6848" w:rsidRPr="00522CC0" w:rsidRDefault="00BC6848" w:rsidP="0063400A">
            <w:pPr>
              <w:spacing w:before="240" w:after="240"/>
              <w:rPr>
                <w:rFonts w:eastAsiaTheme="majorEastAsia"/>
                <w:i/>
                <w:iCs/>
                <w:sz w:val="22"/>
                <w:szCs w:val="22"/>
              </w:rPr>
            </w:pPr>
            <w:r w:rsidRPr="00522CC0">
              <w:rPr>
                <w:rFonts w:eastAsiaTheme="majorEastAsia"/>
                <w:i/>
                <w:iCs/>
                <w:sz w:val="22"/>
                <w:szCs w:val="22"/>
              </w:rPr>
              <w:t>Lot(s) Assigned:</w:t>
            </w:r>
          </w:p>
        </w:tc>
        <w:tc>
          <w:tcPr>
            <w:tcW w:w="2003" w:type="dxa"/>
          </w:tcPr>
          <w:p w14:paraId="51D4514E" w14:textId="496AB25F" w:rsidR="00BC6848" w:rsidRPr="00522CC0" w:rsidRDefault="00BC6848" w:rsidP="0063400A">
            <w:pPr>
              <w:spacing w:before="240" w:after="240"/>
              <w:rPr>
                <w:rFonts w:eastAsiaTheme="majorEastAsia"/>
                <w:i/>
                <w:iCs/>
                <w:sz w:val="22"/>
                <w:szCs w:val="22"/>
              </w:rPr>
            </w:pPr>
            <w:r w:rsidRPr="00522CC0">
              <w:rPr>
                <w:rFonts w:eastAsiaTheme="majorEastAsia"/>
                <w:i/>
                <w:iCs/>
                <w:sz w:val="22"/>
                <w:szCs w:val="22"/>
              </w:rPr>
              <w:t>Notes</w:t>
            </w:r>
          </w:p>
        </w:tc>
      </w:tr>
      <w:tr w:rsidR="00BC6848" w:rsidRPr="00522CC0" w14:paraId="5BE00C68" w14:textId="593FF2AE" w:rsidTr="00BC6848">
        <w:trPr>
          <w:trHeight w:val="694"/>
        </w:trPr>
        <w:tc>
          <w:tcPr>
            <w:tcW w:w="711" w:type="dxa"/>
          </w:tcPr>
          <w:p w14:paraId="0F8EC9A0" w14:textId="316CDB41" w:rsidR="00BC6848" w:rsidRPr="00522CC0" w:rsidRDefault="00BC6848" w:rsidP="0063400A">
            <w:pPr>
              <w:spacing w:before="240" w:after="240"/>
              <w:rPr>
                <w:rFonts w:eastAsiaTheme="majorEastAsia"/>
                <w:i/>
                <w:iCs/>
                <w:sz w:val="22"/>
                <w:szCs w:val="22"/>
              </w:rPr>
            </w:pPr>
            <w:r w:rsidRPr="00522CC0">
              <w:rPr>
                <w:rFonts w:eastAsiaTheme="majorEastAsia"/>
                <w:i/>
                <w:iCs/>
                <w:sz w:val="22"/>
                <w:szCs w:val="22"/>
              </w:rPr>
              <w:t>Grounds Operative</w:t>
            </w:r>
          </w:p>
        </w:tc>
        <w:tc>
          <w:tcPr>
            <w:tcW w:w="1163" w:type="dxa"/>
          </w:tcPr>
          <w:p w14:paraId="73D9B419" w14:textId="382417C4" w:rsidR="00BC6848" w:rsidRPr="00522CC0" w:rsidRDefault="00BC6848" w:rsidP="0063400A">
            <w:pPr>
              <w:spacing w:before="240" w:after="240"/>
              <w:rPr>
                <w:rFonts w:eastAsiaTheme="majorEastAsia"/>
                <w:i/>
                <w:iCs/>
                <w:sz w:val="22"/>
                <w:szCs w:val="22"/>
              </w:rPr>
            </w:pPr>
            <w:r w:rsidRPr="00522CC0">
              <w:rPr>
                <w:rFonts w:eastAsiaTheme="majorEastAsia"/>
                <w:i/>
                <w:iCs/>
                <w:sz w:val="22"/>
                <w:szCs w:val="22"/>
              </w:rPr>
              <w:t>5</w:t>
            </w:r>
          </w:p>
        </w:tc>
        <w:tc>
          <w:tcPr>
            <w:tcW w:w="2440" w:type="dxa"/>
          </w:tcPr>
          <w:p w14:paraId="01DF0D09" w14:textId="0D2E7893" w:rsidR="00BC6848" w:rsidRPr="00522CC0" w:rsidRDefault="00BC6848" w:rsidP="0063400A">
            <w:pPr>
              <w:spacing w:before="240" w:after="240"/>
              <w:rPr>
                <w:rFonts w:eastAsiaTheme="majorEastAsia"/>
                <w:i/>
                <w:iCs/>
                <w:sz w:val="22"/>
                <w:szCs w:val="22"/>
              </w:rPr>
            </w:pPr>
            <w:r w:rsidRPr="00522CC0">
              <w:rPr>
                <w:rFonts w:eastAsiaTheme="majorEastAsia"/>
                <w:i/>
                <w:iCs/>
                <w:sz w:val="22"/>
                <w:szCs w:val="22"/>
              </w:rPr>
              <w:t>RHS Level 2, IOSH Working Safely</w:t>
            </w:r>
          </w:p>
        </w:tc>
        <w:tc>
          <w:tcPr>
            <w:tcW w:w="1272" w:type="dxa"/>
          </w:tcPr>
          <w:p w14:paraId="6503BFC0" w14:textId="481B3420" w:rsidR="00BC6848" w:rsidRPr="00522CC0" w:rsidRDefault="00BC6848" w:rsidP="0063400A">
            <w:pPr>
              <w:spacing w:before="240" w:after="240"/>
              <w:rPr>
                <w:rFonts w:eastAsiaTheme="majorEastAsia"/>
                <w:i/>
                <w:iCs/>
                <w:sz w:val="22"/>
                <w:szCs w:val="22"/>
              </w:rPr>
            </w:pPr>
            <w:r w:rsidRPr="00522CC0">
              <w:rPr>
                <w:rFonts w:eastAsiaTheme="majorEastAsia"/>
                <w:i/>
                <w:iCs/>
                <w:sz w:val="22"/>
                <w:szCs w:val="22"/>
              </w:rPr>
              <w:t>2-5</w:t>
            </w:r>
          </w:p>
        </w:tc>
        <w:tc>
          <w:tcPr>
            <w:tcW w:w="1342" w:type="dxa"/>
          </w:tcPr>
          <w:p w14:paraId="7F297C6B" w14:textId="3350111E" w:rsidR="00BC6848" w:rsidRPr="00522CC0" w:rsidRDefault="00BC6848" w:rsidP="0063400A">
            <w:pPr>
              <w:spacing w:before="240" w:after="240"/>
              <w:rPr>
                <w:rFonts w:eastAsiaTheme="majorEastAsia"/>
                <w:i/>
                <w:iCs/>
                <w:sz w:val="22"/>
                <w:szCs w:val="22"/>
              </w:rPr>
            </w:pPr>
            <w:r w:rsidRPr="00522CC0">
              <w:rPr>
                <w:rFonts w:eastAsiaTheme="majorEastAsia"/>
                <w:i/>
                <w:iCs/>
                <w:sz w:val="22"/>
                <w:szCs w:val="22"/>
              </w:rPr>
              <w:t>Lot 1 &amp; 2</w:t>
            </w:r>
          </w:p>
        </w:tc>
        <w:tc>
          <w:tcPr>
            <w:tcW w:w="2003" w:type="dxa"/>
          </w:tcPr>
          <w:p w14:paraId="054DD2C8" w14:textId="661E0D7A" w:rsidR="00BC6848" w:rsidRPr="00522CC0" w:rsidRDefault="00BC6848" w:rsidP="0063400A">
            <w:pPr>
              <w:spacing w:before="240" w:after="240"/>
              <w:rPr>
                <w:rFonts w:eastAsiaTheme="majorEastAsia"/>
                <w:i/>
                <w:iCs/>
                <w:sz w:val="22"/>
                <w:szCs w:val="22"/>
              </w:rPr>
            </w:pPr>
            <w:r w:rsidRPr="00522CC0">
              <w:rPr>
                <w:rFonts w:eastAsiaTheme="majorEastAsia"/>
                <w:i/>
                <w:iCs/>
                <w:sz w:val="22"/>
                <w:szCs w:val="22"/>
              </w:rPr>
              <w:t>At least one trained in First Aid per team</w:t>
            </w:r>
          </w:p>
        </w:tc>
      </w:tr>
    </w:tbl>
    <w:p w14:paraId="2F7E6AF5" w14:textId="77777777" w:rsidR="00522CC0" w:rsidRDefault="00522CC0" w:rsidP="0063400A">
      <w:pPr>
        <w:spacing w:before="240" w:after="240" w:line="240" w:lineRule="auto"/>
        <w:rPr>
          <w:rFonts w:eastAsiaTheme="majorEastAsia"/>
          <w:i/>
          <w:iCs/>
          <w:sz w:val="28"/>
          <w:szCs w:val="28"/>
        </w:rPr>
      </w:pPr>
    </w:p>
    <w:tbl>
      <w:tblPr>
        <w:tblStyle w:val="TableGrid"/>
        <w:tblW w:w="11340" w:type="dxa"/>
        <w:tblInd w:w="-1139" w:type="dxa"/>
        <w:tblLook w:val="04A0" w:firstRow="1" w:lastRow="0" w:firstColumn="1" w:lastColumn="0" w:noHBand="0" w:noVBand="1"/>
      </w:tblPr>
      <w:tblGrid>
        <w:gridCol w:w="1318"/>
        <w:gridCol w:w="1208"/>
        <w:gridCol w:w="2606"/>
        <w:gridCol w:w="1558"/>
        <w:gridCol w:w="1394"/>
        <w:gridCol w:w="3256"/>
      </w:tblGrid>
      <w:tr w:rsidR="00BC6848" w:rsidRPr="006C1CEB" w14:paraId="25A9AE61" w14:textId="77777777" w:rsidTr="00BC6848">
        <w:tc>
          <w:tcPr>
            <w:tcW w:w="1318" w:type="dxa"/>
          </w:tcPr>
          <w:p w14:paraId="26A8AA85" w14:textId="77777777" w:rsidR="00BC6848" w:rsidRPr="006C1CEB" w:rsidRDefault="00BC6848" w:rsidP="00522CC0">
            <w:pPr>
              <w:spacing w:before="240" w:after="240"/>
              <w:jc w:val="center"/>
              <w:rPr>
                <w:rFonts w:eastAsiaTheme="majorEastAsia"/>
              </w:rPr>
            </w:pPr>
            <w:r w:rsidRPr="006C1CEB">
              <w:rPr>
                <w:rFonts w:eastAsiaTheme="majorEastAsia"/>
              </w:rPr>
              <w:t>Role</w:t>
            </w:r>
          </w:p>
        </w:tc>
        <w:tc>
          <w:tcPr>
            <w:tcW w:w="1208" w:type="dxa"/>
          </w:tcPr>
          <w:p w14:paraId="2FA2710E" w14:textId="77777777" w:rsidR="00BC6848" w:rsidRPr="006C1CEB" w:rsidRDefault="00BC6848" w:rsidP="00522CC0">
            <w:pPr>
              <w:spacing w:before="240" w:after="240"/>
              <w:jc w:val="center"/>
              <w:rPr>
                <w:rFonts w:eastAsiaTheme="majorEastAsia"/>
              </w:rPr>
            </w:pPr>
            <w:r w:rsidRPr="006C1CEB">
              <w:rPr>
                <w:rFonts w:eastAsiaTheme="majorEastAsia"/>
              </w:rPr>
              <w:t>Number of Staff</w:t>
            </w:r>
          </w:p>
        </w:tc>
        <w:tc>
          <w:tcPr>
            <w:tcW w:w="2606" w:type="dxa"/>
          </w:tcPr>
          <w:p w14:paraId="05D7FD88" w14:textId="77777777" w:rsidR="00BC6848" w:rsidRPr="006C1CEB" w:rsidRDefault="00BC6848" w:rsidP="00522CC0">
            <w:pPr>
              <w:spacing w:before="240" w:after="240"/>
              <w:jc w:val="center"/>
              <w:rPr>
                <w:rFonts w:eastAsiaTheme="majorEastAsia"/>
              </w:rPr>
            </w:pPr>
            <w:r w:rsidRPr="006C1CEB">
              <w:rPr>
                <w:rFonts w:eastAsiaTheme="majorEastAsia"/>
              </w:rPr>
              <w:t>Qualifications / Training</w:t>
            </w:r>
          </w:p>
        </w:tc>
        <w:tc>
          <w:tcPr>
            <w:tcW w:w="1558" w:type="dxa"/>
          </w:tcPr>
          <w:p w14:paraId="4A25FCE8" w14:textId="77777777" w:rsidR="00BC6848" w:rsidRPr="006C1CEB" w:rsidRDefault="00BC6848" w:rsidP="00522CC0">
            <w:pPr>
              <w:spacing w:before="240" w:after="240"/>
              <w:jc w:val="center"/>
              <w:rPr>
                <w:rFonts w:eastAsiaTheme="majorEastAsia"/>
              </w:rPr>
            </w:pPr>
            <w:r w:rsidRPr="006C1CEB">
              <w:rPr>
                <w:rFonts w:eastAsiaTheme="majorEastAsia"/>
              </w:rPr>
              <w:t>Years of Experience</w:t>
            </w:r>
          </w:p>
        </w:tc>
        <w:tc>
          <w:tcPr>
            <w:tcW w:w="1394" w:type="dxa"/>
          </w:tcPr>
          <w:p w14:paraId="2E643A75" w14:textId="69ECF3F9" w:rsidR="00BC6848" w:rsidRPr="006C1CEB" w:rsidRDefault="00BC6848" w:rsidP="00522CC0">
            <w:pPr>
              <w:spacing w:before="240" w:after="240"/>
              <w:jc w:val="center"/>
              <w:rPr>
                <w:rFonts w:eastAsiaTheme="majorEastAsia"/>
              </w:rPr>
            </w:pPr>
            <w:r w:rsidRPr="006C1CEB">
              <w:rPr>
                <w:rFonts w:eastAsiaTheme="majorEastAsia"/>
              </w:rPr>
              <w:t>Lot(s) Assigned</w:t>
            </w:r>
          </w:p>
        </w:tc>
        <w:tc>
          <w:tcPr>
            <w:tcW w:w="3256" w:type="dxa"/>
          </w:tcPr>
          <w:p w14:paraId="56235CBD" w14:textId="77777777" w:rsidR="00BC6848" w:rsidRPr="006C1CEB" w:rsidRDefault="00BC6848" w:rsidP="00522CC0">
            <w:pPr>
              <w:spacing w:before="240" w:after="240"/>
              <w:jc w:val="center"/>
              <w:rPr>
                <w:rFonts w:eastAsiaTheme="majorEastAsia"/>
              </w:rPr>
            </w:pPr>
            <w:r w:rsidRPr="006C1CEB">
              <w:rPr>
                <w:rFonts w:eastAsiaTheme="majorEastAsia"/>
              </w:rPr>
              <w:t>Notes</w:t>
            </w:r>
          </w:p>
        </w:tc>
      </w:tr>
      <w:tr w:rsidR="00BC6848" w:rsidRPr="006C1CEB" w14:paraId="2B6E24C5" w14:textId="77777777" w:rsidTr="00BC6848">
        <w:tc>
          <w:tcPr>
            <w:tcW w:w="1318" w:type="dxa"/>
          </w:tcPr>
          <w:p w14:paraId="79939268" w14:textId="4603745C" w:rsidR="00BC6848" w:rsidRPr="006C1CEB" w:rsidRDefault="00BC6848" w:rsidP="0036171C">
            <w:pPr>
              <w:spacing w:before="240" w:after="240"/>
              <w:rPr>
                <w:rFonts w:eastAsiaTheme="majorEastAsia"/>
                <w:i/>
                <w:iCs/>
              </w:rPr>
            </w:pPr>
          </w:p>
        </w:tc>
        <w:tc>
          <w:tcPr>
            <w:tcW w:w="1208" w:type="dxa"/>
          </w:tcPr>
          <w:p w14:paraId="2D649173" w14:textId="39D19DF2" w:rsidR="00BC6848" w:rsidRPr="006C1CEB" w:rsidRDefault="00BC6848" w:rsidP="0036171C">
            <w:pPr>
              <w:spacing w:before="240" w:after="240"/>
              <w:rPr>
                <w:rFonts w:eastAsiaTheme="majorEastAsia"/>
                <w:i/>
                <w:iCs/>
              </w:rPr>
            </w:pPr>
          </w:p>
        </w:tc>
        <w:tc>
          <w:tcPr>
            <w:tcW w:w="2606" w:type="dxa"/>
          </w:tcPr>
          <w:p w14:paraId="062CB163" w14:textId="55A5198A" w:rsidR="00BC6848" w:rsidRPr="006C1CEB" w:rsidRDefault="00BC6848" w:rsidP="0036171C">
            <w:pPr>
              <w:spacing w:before="240" w:after="240"/>
              <w:rPr>
                <w:rFonts w:eastAsiaTheme="majorEastAsia"/>
                <w:i/>
                <w:iCs/>
              </w:rPr>
            </w:pPr>
          </w:p>
        </w:tc>
        <w:tc>
          <w:tcPr>
            <w:tcW w:w="1558" w:type="dxa"/>
          </w:tcPr>
          <w:p w14:paraId="7B9DD6D0" w14:textId="19A2D75D" w:rsidR="00BC6848" w:rsidRPr="006C1CEB" w:rsidRDefault="00BC6848" w:rsidP="0036171C">
            <w:pPr>
              <w:spacing w:before="240" w:after="240"/>
              <w:rPr>
                <w:rFonts w:eastAsiaTheme="majorEastAsia"/>
                <w:i/>
                <w:iCs/>
              </w:rPr>
            </w:pPr>
          </w:p>
        </w:tc>
        <w:tc>
          <w:tcPr>
            <w:tcW w:w="1394" w:type="dxa"/>
          </w:tcPr>
          <w:p w14:paraId="7146DE13" w14:textId="73E1BD40" w:rsidR="00BC6848" w:rsidRPr="006C1CEB" w:rsidRDefault="00BC6848" w:rsidP="0036171C">
            <w:pPr>
              <w:spacing w:before="240" w:after="240"/>
              <w:rPr>
                <w:rFonts w:eastAsiaTheme="majorEastAsia"/>
                <w:i/>
                <w:iCs/>
              </w:rPr>
            </w:pPr>
          </w:p>
        </w:tc>
        <w:tc>
          <w:tcPr>
            <w:tcW w:w="3256" w:type="dxa"/>
          </w:tcPr>
          <w:p w14:paraId="46C26A20" w14:textId="37486BC9" w:rsidR="00BC6848" w:rsidRPr="006C1CEB" w:rsidRDefault="00BC6848" w:rsidP="0036171C">
            <w:pPr>
              <w:spacing w:before="240" w:after="240"/>
              <w:rPr>
                <w:rFonts w:eastAsiaTheme="majorEastAsia"/>
                <w:i/>
                <w:iCs/>
              </w:rPr>
            </w:pPr>
          </w:p>
        </w:tc>
      </w:tr>
      <w:tr w:rsidR="00BC6848" w:rsidRPr="006C1CEB" w14:paraId="4F41A2FE" w14:textId="77777777" w:rsidTr="00BC6848">
        <w:tc>
          <w:tcPr>
            <w:tcW w:w="1318" w:type="dxa"/>
          </w:tcPr>
          <w:p w14:paraId="7DB9A9E9" w14:textId="77777777" w:rsidR="00BC6848" w:rsidRPr="006C1CEB" w:rsidRDefault="00BC6848" w:rsidP="0036171C">
            <w:pPr>
              <w:spacing w:before="240" w:after="240"/>
              <w:rPr>
                <w:rFonts w:eastAsiaTheme="majorEastAsia"/>
                <w:i/>
                <w:iCs/>
              </w:rPr>
            </w:pPr>
          </w:p>
        </w:tc>
        <w:tc>
          <w:tcPr>
            <w:tcW w:w="1208" w:type="dxa"/>
          </w:tcPr>
          <w:p w14:paraId="56B83A44" w14:textId="77777777" w:rsidR="00BC6848" w:rsidRPr="006C1CEB" w:rsidRDefault="00BC6848" w:rsidP="0036171C">
            <w:pPr>
              <w:spacing w:before="240" w:after="240"/>
              <w:rPr>
                <w:rFonts w:eastAsiaTheme="majorEastAsia"/>
                <w:i/>
                <w:iCs/>
              </w:rPr>
            </w:pPr>
          </w:p>
        </w:tc>
        <w:tc>
          <w:tcPr>
            <w:tcW w:w="2606" w:type="dxa"/>
          </w:tcPr>
          <w:p w14:paraId="74A02ED2" w14:textId="77777777" w:rsidR="00BC6848" w:rsidRPr="006C1CEB" w:rsidRDefault="00BC6848" w:rsidP="0036171C">
            <w:pPr>
              <w:spacing w:before="240" w:after="240"/>
              <w:rPr>
                <w:rFonts w:eastAsiaTheme="majorEastAsia"/>
                <w:i/>
                <w:iCs/>
              </w:rPr>
            </w:pPr>
          </w:p>
        </w:tc>
        <w:tc>
          <w:tcPr>
            <w:tcW w:w="1558" w:type="dxa"/>
          </w:tcPr>
          <w:p w14:paraId="4031329D" w14:textId="77777777" w:rsidR="00BC6848" w:rsidRPr="006C1CEB" w:rsidRDefault="00BC6848" w:rsidP="0036171C">
            <w:pPr>
              <w:spacing w:before="240" w:after="240"/>
              <w:rPr>
                <w:rFonts w:eastAsiaTheme="majorEastAsia"/>
                <w:i/>
                <w:iCs/>
              </w:rPr>
            </w:pPr>
          </w:p>
        </w:tc>
        <w:tc>
          <w:tcPr>
            <w:tcW w:w="1394" w:type="dxa"/>
          </w:tcPr>
          <w:p w14:paraId="3A6F827C" w14:textId="77777777" w:rsidR="00BC6848" w:rsidRPr="006C1CEB" w:rsidRDefault="00BC6848" w:rsidP="0036171C">
            <w:pPr>
              <w:spacing w:before="240" w:after="240"/>
              <w:rPr>
                <w:rFonts w:eastAsiaTheme="majorEastAsia"/>
                <w:i/>
                <w:iCs/>
              </w:rPr>
            </w:pPr>
          </w:p>
        </w:tc>
        <w:tc>
          <w:tcPr>
            <w:tcW w:w="3256" w:type="dxa"/>
          </w:tcPr>
          <w:p w14:paraId="62ED9388" w14:textId="77777777" w:rsidR="00BC6848" w:rsidRPr="006C1CEB" w:rsidRDefault="00BC6848" w:rsidP="0036171C">
            <w:pPr>
              <w:spacing w:before="240" w:after="240"/>
              <w:rPr>
                <w:rFonts w:eastAsiaTheme="majorEastAsia"/>
                <w:i/>
                <w:iCs/>
              </w:rPr>
            </w:pPr>
          </w:p>
        </w:tc>
      </w:tr>
      <w:tr w:rsidR="00BC6848" w:rsidRPr="006C1CEB" w14:paraId="02899148" w14:textId="77777777" w:rsidTr="00BC6848">
        <w:tc>
          <w:tcPr>
            <w:tcW w:w="1318" w:type="dxa"/>
          </w:tcPr>
          <w:p w14:paraId="2EC718B2" w14:textId="77777777" w:rsidR="00BC6848" w:rsidRPr="006C1CEB" w:rsidRDefault="00BC6848" w:rsidP="0036171C">
            <w:pPr>
              <w:spacing w:before="240" w:after="240"/>
              <w:rPr>
                <w:rFonts w:eastAsiaTheme="majorEastAsia"/>
                <w:i/>
                <w:iCs/>
              </w:rPr>
            </w:pPr>
          </w:p>
        </w:tc>
        <w:tc>
          <w:tcPr>
            <w:tcW w:w="1208" w:type="dxa"/>
          </w:tcPr>
          <w:p w14:paraId="270B403A" w14:textId="77777777" w:rsidR="00BC6848" w:rsidRPr="006C1CEB" w:rsidRDefault="00BC6848" w:rsidP="0036171C">
            <w:pPr>
              <w:spacing w:before="240" w:after="240"/>
              <w:rPr>
                <w:rFonts w:eastAsiaTheme="majorEastAsia"/>
                <w:i/>
                <w:iCs/>
              </w:rPr>
            </w:pPr>
          </w:p>
        </w:tc>
        <w:tc>
          <w:tcPr>
            <w:tcW w:w="2606" w:type="dxa"/>
          </w:tcPr>
          <w:p w14:paraId="75ABC98F" w14:textId="77777777" w:rsidR="00BC6848" w:rsidRPr="006C1CEB" w:rsidRDefault="00BC6848" w:rsidP="0036171C">
            <w:pPr>
              <w:spacing w:before="240" w:after="240"/>
              <w:rPr>
                <w:rFonts w:eastAsiaTheme="majorEastAsia"/>
                <w:i/>
                <w:iCs/>
              </w:rPr>
            </w:pPr>
          </w:p>
        </w:tc>
        <w:tc>
          <w:tcPr>
            <w:tcW w:w="1558" w:type="dxa"/>
          </w:tcPr>
          <w:p w14:paraId="5A6060A5" w14:textId="77777777" w:rsidR="00BC6848" w:rsidRPr="006C1CEB" w:rsidRDefault="00BC6848" w:rsidP="0036171C">
            <w:pPr>
              <w:spacing w:before="240" w:after="240"/>
              <w:rPr>
                <w:rFonts w:eastAsiaTheme="majorEastAsia"/>
                <w:i/>
                <w:iCs/>
              </w:rPr>
            </w:pPr>
          </w:p>
        </w:tc>
        <w:tc>
          <w:tcPr>
            <w:tcW w:w="1394" w:type="dxa"/>
          </w:tcPr>
          <w:p w14:paraId="3E6870C9" w14:textId="77777777" w:rsidR="00BC6848" w:rsidRPr="006C1CEB" w:rsidRDefault="00BC6848" w:rsidP="0036171C">
            <w:pPr>
              <w:spacing w:before="240" w:after="240"/>
              <w:rPr>
                <w:rFonts w:eastAsiaTheme="majorEastAsia"/>
                <w:i/>
                <w:iCs/>
              </w:rPr>
            </w:pPr>
          </w:p>
        </w:tc>
        <w:tc>
          <w:tcPr>
            <w:tcW w:w="3256" w:type="dxa"/>
          </w:tcPr>
          <w:p w14:paraId="47BB9680" w14:textId="77777777" w:rsidR="00BC6848" w:rsidRPr="006C1CEB" w:rsidRDefault="00BC6848" w:rsidP="0036171C">
            <w:pPr>
              <w:spacing w:before="240" w:after="240"/>
              <w:rPr>
                <w:rFonts w:eastAsiaTheme="majorEastAsia"/>
                <w:i/>
                <w:iCs/>
              </w:rPr>
            </w:pPr>
          </w:p>
        </w:tc>
      </w:tr>
      <w:tr w:rsidR="00BC6848" w:rsidRPr="006C1CEB" w14:paraId="01A1D4AC" w14:textId="77777777" w:rsidTr="00BC6848">
        <w:tc>
          <w:tcPr>
            <w:tcW w:w="1318" w:type="dxa"/>
          </w:tcPr>
          <w:p w14:paraId="5F7268E5" w14:textId="77777777" w:rsidR="00BC6848" w:rsidRPr="006C1CEB" w:rsidRDefault="00BC6848" w:rsidP="0036171C">
            <w:pPr>
              <w:spacing w:before="240" w:after="240"/>
              <w:rPr>
                <w:rFonts w:eastAsiaTheme="majorEastAsia"/>
                <w:i/>
                <w:iCs/>
              </w:rPr>
            </w:pPr>
          </w:p>
        </w:tc>
        <w:tc>
          <w:tcPr>
            <w:tcW w:w="1208" w:type="dxa"/>
          </w:tcPr>
          <w:p w14:paraId="432EF055" w14:textId="77777777" w:rsidR="00BC6848" w:rsidRPr="006C1CEB" w:rsidRDefault="00BC6848" w:rsidP="0036171C">
            <w:pPr>
              <w:spacing w:before="240" w:after="240"/>
              <w:rPr>
                <w:rFonts w:eastAsiaTheme="majorEastAsia"/>
                <w:i/>
                <w:iCs/>
              </w:rPr>
            </w:pPr>
          </w:p>
        </w:tc>
        <w:tc>
          <w:tcPr>
            <w:tcW w:w="2606" w:type="dxa"/>
          </w:tcPr>
          <w:p w14:paraId="7AC6D03B" w14:textId="77777777" w:rsidR="00BC6848" w:rsidRPr="006C1CEB" w:rsidRDefault="00BC6848" w:rsidP="0036171C">
            <w:pPr>
              <w:spacing w:before="240" w:after="240"/>
              <w:rPr>
                <w:rFonts w:eastAsiaTheme="majorEastAsia"/>
                <w:i/>
                <w:iCs/>
              </w:rPr>
            </w:pPr>
          </w:p>
        </w:tc>
        <w:tc>
          <w:tcPr>
            <w:tcW w:w="1558" w:type="dxa"/>
          </w:tcPr>
          <w:p w14:paraId="382F6218" w14:textId="77777777" w:rsidR="00BC6848" w:rsidRPr="006C1CEB" w:rsidRDefault="00BC6848" w:rsidP="0036171C">
            <w:pPr>
              <w:spacing w:before="240" w:after="240"/>
              <w:rPr>
                <w:rFonts w:eastAsiaTheme="majorEastAsia"/>
                <w:i/>
                <w:iCs/>
              </w:rPr>
            </w:pPr>
          </w:p>
        </w:tc>
        <w:tc>
          <w:tcPr>
            <w:tcW w:w="1394" w:type="dxa"/>
          </w:tcPr>
          <w:p w14:paraId="0CD2F389" w14:textId="77777777" w:rsidR="00BC6848" w:rsidRPr="006C1CEB" w:rsidRDefault="00BC6848" w:rsidP="0036171C">
            <w:pPr>
              <w:spacing w:before="240" w:after="240"/>
              <w:rPr>
                <w:rFonts w:eastAsiaTheme="majorEastAsia"/>
                <w:i/>
                <w:iCs/>
              </w:rPr>
            </w:pPr>
          </w:p>
        </w:tc>
        <w:tc>
          <w:tcPr>
            <w:tcW w:w="3256" w:type="dxa"/>
          </w:tcPr>
          <w:p w14:paraId="13D586D2" w14:textId="77777777" w:rsidR="00BC6848" w:rsidRPr="006C1CEB" w:rsidRDefault="00BC6848" w:rsidP="0036171C">
            <w:pPr>
              <w:spacing w:before="240" w:after="240"/>
              <w:rPr>
                <w:rFonts w:eastAsiaTheme="majorEastAsia"/>
                <w:i/>
                <w:iCs/>
              </w:rPr>
            </w:pPr>
          </w:p>
        </w:tc>
      </w:tr>
      <w:tr w:rsidR="00BC6848" w:rsidRPr="006C1CEB" w14:paraId="2AB9E81B" w14:textId="77777777" w:rsidTr="00BC6848">
        <w:tc>
          <w:tcPr>
            <w:tcW w:w="1318" w:type="dxa"/>
          </w:tcPr>
          <w:p w14:paraId="3A614F2C" w14:textId="77777777" w:rsidR="00BC6848" w:rsidRPr="006C1CEB" w:rsidRDefault="00BC6848" w:rsidP="0036171C">
            <w:pPr>
              <w:spacing w:before="240" w:after="240"/>
              <w:rPr>
                <w:rFonts w:eastAsiaTheme="majorEastAsia"/>
                <w:i/>
                <w:iCs/>
              </w:rPr>
            </w:pPr>
          </w:p>
        </w:tc>
        <w:tc>
          <w:tcPr>
            <w:tcW w:w="1208" w:type="dxa"/>
          </w:tcPr>
          <w:p w14:paraId="42270B33" w14:textId="77777777" w:rsidR="00BC6848" w:rsidRPr="006C1CEB" w:rsidRDefault="00BC6848" w:rsidP="0036171C">
            <w:pPr>
              <w:spacing w:before="240" w:after="240"/>
              <w:rPr>
                <w:rFonts w:eastAsiaTheme="majorEastAsia"/>
                <w:i/>
                <w:iCs/>
              </w:rPr>
            </w:pPr>
          </w:p>
        </w:tc>
        <w:tc>
          <w:tcPr>
            <w:tcW w:w="2606" w:type="dxa"/>
          </w:tcPr>
          <w:p w14:paraId="6EE5708D" w14:textId="77777777" w:rsidR="00BC6848" w:rsidRPr="006C1CEB" w:rsidRDefault="00BC6848" w:rsidP="0036171C">
            <w:pPr>
              <w:spacing w:before="240" w:after="240"/>
              <w:rPr>
                <w:rFonts w:eastAsiaTheme="majorEastAsia"/>
                <w:i/>
                <w:iCs/>
              </w:rPr>
            </w:pPr>
          </w:p>
        </w:tc>
        <w:tc>
          <w:tcPr>
            <w:tcW w:w="1558" w:type="dxa"/>
          </w:tcPr>
          <w:p w14:paraId="731BC6EF" w14:textId="77777777" w:rsidR="00BC6848" w:rsidRPr="006C1CEB" w:rsidRDefault="00BC6848" w:rsidP="0036171C">
            <w:pPr>
              <w:spacing w:before="240" w:after="240"/>
              <w:rPr>
                <w:rFonts w:eastAsiaTheme="majorEastAsia"/>
                <w:i/>
                <w:iCs/>
              </w:rPr>
            </w:pPr>
          </w:p>
        </w:tc>
        <w:tc>
          <w:tcPr>
            <w:tcW w:w="1394" w:type="dxa"/>
          </w:tcPr>
          <w:p w14:paraId="0BABA674" w14:textId="77777777" w:rsidR="00BC6848" w:rsidRPr="006C1CEB" w:rsidRDefault="00BC6848" w:rsidP="0036171C">
            <w:pPr>
              <w:spacing w:before="240" w:after="240"/>
              <w:rPr>
                <w:rFonts w:eastAsiaTheme="majorEastAsia"/>
                <w:i/>
                <w:iCs/>
              </w:rPr>
            </w:pPr>
          </w:p>
        </w:tc>
        <w:tc>
          <w:tcPr>
            <w:tcW w:w="3256" w:type="dxa"/>
          </w:tcPr>
          <w:p w14:paraId="531D6BB5" w14:textId="77777777" w:rsidR="00BC6848" w:rsidRPr="006C1CEB" w:rsidRDefault="00BC6848" w:rsidP="0036171C">
            <w:pPr>
              <w:spacing w:before="240" w:after="240"/>
              <w:rPr>
                <w:rFonts w:eastAsiaTheme="majorEastAsia"/>
                <w:i/>
                <w:iCs/>
              </w:rPr>
            </w:pPr>
          </w:p>
        </w:tc>
      </w:tr>
    </w:tbl>
    <w:p w14:paraId="672C398C" w14:textId="77777777" w:rsidR="00BC6848" w:rsidRDefault="00BC6848" w:rsidP="0063400A">
      <w:pPr>
        <w:spacing w:before="240" w:after="240" w:line="240" w:lineRule="auto"/>
        <w:rPr>
          <w:rFonts w:eastAsiaTheme="majorEastAsia"/>
          <w:i/>
          <w:iCs/>
          <w:sz w:val="28"/>
          <w:szCs w:val="28"/>
        </w:rPr>
      </w:pPr>
    </w:p>
    <w:p w14:paraId="52FF7396" w14:textId="11948CF0" w:rsidR="00BC6848" w:rsidRDefault="00715B0A" w:rsidP="0063400A">
      <w:pPr>
        <w:spacing w:before="240" w:after="240" w:line="240" w:lineRule="auto"/>
        <w:rPr>
          <w:rFonts w:eastAsiaTheme="majorEastAsia"/>
          <w:b/>
          <w:bCs/>
        </w:rPr>
      </w:pPr>
      <w:r>
        <w:rPr>
          <w:rFonts w:eastAsiaTheme="majorEastAsia"/>
          <w:b/>
          <w:bCs/>
        </w:rPr>
        <w:t>4</w:t>
      </w:r>
      <w:r w:rsidR="006C1CEB">
        <w:rPr>
          <w:rFonts w:eastAsiaTheme="majorEastAsia"/>
          <w:b/>
          <w:bCs/>
        </w:rPr>
        <w:t>.3 Competence and Coverage</w:t>
      </w:r>
    </w:p>
    <w:tbl>
      <w:tblPr>
        <w:tblStyle w:val="TableGrid"/>
        <w:tblW w:w="9634" w:type="dxa"/>
        <w:tblLook w:val="04A0" w:firstRow="1" w:lastRow="0" w:firstColumn="1" w:lastColumn="0" w:noHBand="0" w:noVBand="1"/>
      </w:tblPr>
      <w:tblGrid>
        <w:gridCol w:w="3005"/>
        <w:gridCol w:w="6629"/>
      </w:tblGrid>
      <w:tr w:rsidR="006C1CEB" w14:paraId="3A37A38B" w14:textId="77777777" w:rsidTr="00A3778F">
        <w:tc>
          <w:tcPr>
            <w:tcW w:w="3005" w:type="dxa"/>
          </w:tcPr>
          <w:p w14:paraId="0303022F" w14:textId="4706E277" w:rsidR="006C1CEB" w:rsidRDefault="006C1CEB" w:rsidP="00522CC0">
            <w:pPr>
              <w:spacing w:before="240" w:after="240"/>
              <w:jc w:val="center"/>
              <w:rPr>
                <w:rFonts w:eastAsiaTheme="majorEastAsia"/>
              </w:rPr>
            </w:pPr>
            <w:r>
              <w:rPr>
                <w:rFonts w:eastAsiaTheme="majorEastAsia"/>
              </w:rPr>
              <w:t>Question</w:t>
            </w:r>
          </w:p>
        </w:tc>
        <w:tc>
          <w:tcPr>
            <w:tcW w:w="6629" w:type="dxa"/>
          </w:tcPr>
          <w:p w14:paraId="7532D58E" w14:textId="6E2AD667" w:rsidR="006C1CEB" w:rsidRDefault="006C1CEB" w:rsidP="00522CC0">
            <w:pPr>
              <w:spacing w:before="240" w:after="240"/>
              <w:jc w:val="center"/>
              <w:rPr>
                <w:rFonts w:eastAsiaTheme="majorEastAsia"/>
              </w:rPr>
            </w:pPr>
            <w:r>
              <w:rPr>
                <w:rFonts w:eastAsiaTheme="majorEastAsia"/>
              </w:rPr>
              <w:t>Answer</w:t>
            </w:r>
          </w:p>
        </w:tc>
      </w:tr>
      <w:tr w:rsidR="006C1CEB" w14:paraId="2E3FCDFD" w14:textId="77777777" w:rsidTr="00A3778F">
        <w:tc>
          <w:tcPr>
            <w:tcW w:w="3005" w:type="dxa"/>
          </w:tcPr>
          <w:p w14:paraId="0389E830" w14:textId="651245FC" w:rsidR="006C1CEB" w:rsidRDefault="006C1CEB" w:rsidP="0063400A">
            <w:pPr>
              <w:spacing w:before="240" w:after="240"/>
              <w:rPr>
                <w:rFonts w:eastAsiaTheme="majorEastAsia"/>
              </w:rPr>
            </w:pPr>
            <w:r>
              <w:rPr>
                <w:rFonts w:eastAsiaTheme="majorEastAsia"/>
              </w:rPr>
              <w:t>Describe how you maintain ongoing competence (training refreshe</w:t>
            </w:r>
            <w:r w:rsidR="007F005F">
              <w:rPr>
                <w:rFonts w:eastAsiaTheme="majorEastAsia"/>
              </w:rPr>
              <w:t>r</w:t>
            </w:r>
            <w:r>
              <w:rPr>
                <w:rFonts w:eastAsiaTheme="majorEastAsia"/>
              </w:rPr>
              <w:t>s, supervision, monitoring)</w:t>
            </w:r>
            <w:r w:rsidR="00A3778F">
              <w:rPr>
                <w:rFonts w:eastAsiaTheme="majorEastAsia"/>
              </w:rPr>
              <w:t>:</w:t>
            </w:r>
          </w:p>
        </w:tc>
        <w:tc>
          <w:tcPr>
            <w:tcW w:w="6629" w:type="dxa"/>
          </w:tcPr>
          <w:p w14:paraId="1307D33F" w14:textId="77777777" w:rsidR="006C1CEB" w:rsidRDefault="006C1CEB" w:rsidP="0063400A">
            <w:pPr>
              <w:spacing w:before="240" w:after="240"/>
              <w:rPr>
                <w:rFonts w:eastAsiaTheme="majorEastAsia"/>
              </w:rPr>
            </w:pPr>
          </w:p>
        </w:tc>
      </w:tr>
      <w:tr w:rsidR="006C1CEB" w14:paraId="4759328A" w14:textId="77777777" w:rsidTr="00A3778F">
        <w:tc>
          <w:tcPr>
            <w:tcW w:w="3005" w:type="dxa"/>
          </w:tcPr>
          <w:p w14:paraId="60CE1BEE" w14:textId="2361C34E" w:rsidR="006C1CEB" w:rsidRDefault="006C1CEB" w:rsidP="0063400A">
            <w:pPr>
              <w:spacing w:before="240" w:after="240"/>
              <w:rPr>
                <w:rFonts w:eastAsiaTheme="majorEastAsia"/>
              </w:rPr>
            </w:pPr>
            <w:r>
              <w:rPr>
                <w:rFonts w:eastAsiaTheme="majorEastAsia"/>
              </w:rPr>
              <w:t>Outline how staff presentation is monitored (uniforms, badges, behaviour)</w:t>
            </w:r>
            <w:r w:rsidR="00A3778F">
              <w:rPr>
                <w:rFonts w:eastAsiaTheme="majorEastAsia"/>
              </w:rPr>
              <w:t>:</w:t>
            </w:r>
          </w:p>
        </w:tc>
        <w:tc>
          <w:tcPr>
            <w:tcW w:w="6629" w:type="dxa"/>
          </w:tcPr>
          <w:p w14:paraId="0162D384" w14:textId="77777777" w:rsidR="006C1CEB" w:rsidRDefault="006C1CEB" w:rsidP="0063400A">
            <w:pPr>
              <w:spacing w:before="240" w:after="240"/>
              <w:rPr>
                <w:rFonts w:eastAsiaTheme="majorEastAsia"/>
              </w:rPr>
            </w:pPr>
          </w:p>
        </w:tc>
      </w:tr>
      <w:tr w:rsidR="006C1CEB" w14:paraId="0ADDD61D" w14:textId="77777777" w:rsidTr="00A3778F">
        <w:tc>
          <w:tcPr>
            <w:tcW w:w="3005" w:type="dxa"/>
          </w:tcPr>
          <w:p w14:paraId="43F4ABD4" w14:textId="2B2EC718" w:rsidR="006C1CEB" w:rsidRDefault="00F07D23" w:rsidP="0063400A">
            <w:pPr>
              <w:spacing w:before="240" w:after="240"/>
              <w:rPr>
                <w:rFonts w:eastAsiaTheme="majorEastAsia"/>
              </w:rPr>
            </w:pPr>
            <w:r>
              <w:rPr>
                <w:rFonts w:eastAsiaTheme="majorEastAsia"/>
              </w:rPr>
              <w:t>Describe your approach to working alongside community groups, including attending Town Council meetings to discuss works and liaising with local organisations when required.</w:t>
            </w:r>
          </w:p>
        </w:tc>
        <w:tc>
          <w:tcPr>
            <w:tcW w:w="6629" w:type="dxa"/>
          </w:tcPr>
          <w:p w14:paraId="2D49FF8F" w14:textId="77777777" w:rsidR="006C1CEB" w:rsidRDefault="006C1CEB" w:rsidP="0063400A">
            <w:pPr>
              <w:spacing w:before="240" w:after="240"/>
              <w:rPr>
                <w:rFonts w:eastAsiaTheme="majorEastAsia"/>
              </w:rPr>
            </w:pPr>
          </w:p>
        </w:tc>
      </w:tr>
    </w:tbl>
    <w:p w14:paraId="27CC1C4B" w14:textId="77777777" w:rsidR="00DD198B" w:rsidRDefault="00DD198B" w:rsidP="0063400A">
      <w:pPr>
        <w:spacing w:before="240" w:after="240" w:line="240" w:lineRule="auto"/>
        <w:rPr>
          <w:rFonts w:eastAsiaTheme="majorEastAsia"/>
          <w:b/>
          <w:bCs/>
          <w:sz w:val="28"/>
          <w:szCs w:val="28"/>
        </w:rPr>
      </w:pPr>
    </w:p>
    <w:p w14:paraId="66963204" w14:textId="16E3449E" w:rsidR="006C1CEB" w:rsidRDefault="00A3778F" w:rsidP="0063400A">
      <w:pPr>
        <w:spacing w:before="240" w:after="240" w:line="240" w:lineRule="auto"/>
        <w:rPr>
          <w:rFonts w:eastAsiaTheme="majorEastAsia"/>
          <w:b/>
          <w:bCs/>
          <w:sz w:val="28"/>
          <w:szCs w:val="28"/>
        </w:rPr>
      </w:pPr>
      <w:r>
        <w:rPr>
          <w:rFonts w:eastAsiaTheme="majorEastAsia"/>
          <w:b/>
          <w:bCs/>
          <w:sz w:val="28"/>
          <w:szCs w:val="28"/>
        </w:rPr>
        <w:t xml:space="preserve">Section </w:t>
      </w:r>
      <w:r w:rsidR="00715B0A">
        <w:rPr>
          <w:rFonts w:eastAsiaTheme="majorEastAsia"/>
          <w:b/>
          <w:bCs/>
          <w:sz w:val="28"/>
          <w:szCs w:val="28"/>
        </w:rPr>
        <w:t>5</w:t>
      </w:r>
      <w:r>
        <w:rPr>
          <w:rFonts w:eastAsiaTheme="majorEastAsia"/>
          <w:b/>
          <w:bCs/>
          <w:sz w:val="28"/>
          <w:szCs w:val="28"/>
        </w:rPr>
        <w:t xml:space="preserve"> – Quality Questions (Based on Evaluation Criteria)</w:t>
      </w:r>
    </w:p>
    <w:p w14:paraId="7C317AC0" w14:textId="07236BFE" w:rsidR="00A3778F" w:rsidRDefault="00A3778F" w:rsidP="0063400A">
      <w:pPr>
        <w:spacing w:before="240" w:after="240" w:line="240" w:lineRule="auto"/>
        <w:rPr>
          <w:rFonts w:eastAsiaTheme="majorEastAsia"/>
        </w:rPr>
      </w:pPr>
      <w:r>
        <w:rPr>
          <w:rFonts w:eastAsiaTheme="majorEastAsia"/>
        </w:rPr>
        <w:t>Provide concise, evidence-based responses. Include examples where possible.</w:t>
      </w:r>
    </w:p>
    <w:p w14:paraId="1838F543" w14:textId="254B2FF3" w:rsidR="00A3778F" w:rsidRDefault="00A3778F" w:rsidP="0063400A">
      <w:pPr>
        <w:spacing w:before="240" w:after="240" w:line="240" w:lineRule="auto"/>
        <w:rPr>
          <w:rFonts w:eastAsiaTheme="majorEastAsia"/>
          <w:b/>
          <w:bCs/>
        </w:rPr>
      </w:pPr>
      <w:r>
        <w:rPr>
          <w:rFonts w:eastAsiaTheme="majorEastAsia"/>
          <w:b/>
          <w:bCs/>
        </w:rPr>
        <w:lastRenderedPageBreak/>
        <w:t>Lot 1:</w:t>
      </w:r>
    </w:p>
    <w:tbl>
      <w:tblPr>
        <w:tblStyle w:val="TableGrid"/>
        <w:tblW w:w="9016" w:type="dxa"/>
        <w:tblLook w:val="04A0" w:firstRow="1" w:lastRow="0" w:firstColumn="1" w:lastColumn="0" w:noHBand="0" w:noVBand="1"/>
      </w:tblPr>
      <w:tblGrid>
        <w:gridCol w:w="1575"/>
        <w:gridCol w:w="2773"/>
        <w:gridCol w:w="1065"/>
        <w:gridCol w:w="3603"/>
      </w:tblGrid>
      <w:tr w:rsidR="00522CC0" w:rsidRPr="00522CC0" w14:paraId="096C904E" w14:textId="77777777" w:rsidTr="3CB5A56A">
        <w:tc>
          <w:tcPr>
            <w:tcW w:w="1575" w:type="dxa"/>
          </w:tcPr>
          <w:p w14:paraId="115CCD2A" w14:textId="5CC944C4" w:rsidR="00522CC0" w:rsidRPr="00522CC0" w:rsidRDefault="00522CC0" w:rsidP="00522CC0">
            <w:pPr>
              <w:spacing w:before="240" w:after="240"/>
              <w:jc w:val="center"/>
              <w:rPr>
                <w:rFonts w:eastAsiaTheme="majorEastAsia"/>
              </w:rPr>
            </w:pPr>
            <w:r w:rsidRPr="00522CC0">
              <w:rPr>
                <w:rFonts w:eastAsiaTheme="majorEastAsia"/>
              </w:rPr>
              <w:t>Evaluation Area</w:t>
            </w:r>
          </w:p>
        </w:tc>
        <w:tc>
          <w:tcPr>
            <w:tcW w:w="2773" w:type="dxa"/>
          </w:tcPr>
          <w:p w14:paraId="303788BE" w14:textId="0B7CBBD3" w:rsidR="00522CC0" w:rsidRPr="00522CC0" w:rsidRDefault="00522CC0" w:rsidP="00522CC0">
            <w:pPr>
              <w:spacing w:before="240" w:after="240"/>
              <w:jc w:val="center"/>
              <w:rPr>
                <w:rFonts w:eastAsiaTheme="majorEastAsia"/>
              </w:rPr>
            </w:pPr>
            <w:r w:rsidRPr="00522CC0">
              <w:rPr>
                <w:rFonts w:eastAsiaTheme="majorEastAsia"/>
              </w:rPr>
              <w:t>Question</w:t>
            </w:r>
          </w:p>
        </w:tc>
        <w:tc>
          <w:tcPr>
            <w:tcW w:w="1065" w:type="dxa"/>
          </w:tcPr>
          <w:p w14:paraId="5D85BB9C" w14:textId="3B0AD2CA" w:rsidR="00522CC0" w:rsidRPr="00522CC0" w:rsidRDefault="00522CC0" w:rsidP="00522CC0">
            <w:pPr>
              <w:spacing w:before="240" w:after="240"/>
              <w:jc w:val="center"/>
              <w:rPr>
                <w:rFonts w:eastAsiaTheme="majorEastAsia"/>
              </w:rPr>
            </w:pPr>
            <w:r w:rsidRPr="00522CC0">
              <w:rPr>
                <w:rFonts w:eastAsiaTheme="majorEastAsia"/>
              </w:rPr>
              <w:t>Weight (%)</w:t>
            </w:r>
          </w:p>
        </w:tc>
        <w:tc>
          <w:tcPr>
            <w:tcW w:w="3603" w:type="dxa"/>
          </w:tcPr>
          <w:p w14:paraId="6E7B40A9" w14:textId="50617D0B" w:rsidR="00522CC0" w:rsidRPr="00522CC0" w:rsidRDefault="00522CC0" w:rsidP="00522CC0">
            <w:pPr>
              <w:spacing w:before="240" w:after="240"/>
              <w:jc w:val="center"/>
              <w:rPr>
                <w:rFonts w:eastAsiaTheme="majorEastAsia"/>
              </w:rPr>
            </w:pPr>
            <w:r w:rsidRPr="00522CC0">
              <w:rPr>
                <w:rFonts w:eastAsiaTheme="majorEastAsia"/>
              </w:rPr>
              <w:t>Answer</w:t>
            </w:r>
          </w:p>
        </w:tc>
      </w:tr>
      <w:tr w:rsidR="00522CC0" w:rsidRPr="00522CC0" w14:paraId="13504D23" w14:textId="77777777" w:rsidTr="3CB5A56A">
        <w:tc>
          <w:tcPr>
            <w:tcW w:w="1575" w:type="dxa"/>
          </w:tcPr>
          <w:p w14:paraId="24E8AC05" w14:textId="2B5DAD0C" w:rsidR="00522CC0" w:rsidRPr="00522CC0" w:rsidRDefault="00522CC0" w:rsidP="0063400A">
            <w:pPr>
              <w:spacing w:before="240" w:after="240"/>
              <w:rPr>
                <w:rFonts w:eastAsiaTheme="majorEastAsia"/>
              </w:rPr>
            </w:pPr>
            <w:r>
              <w:rPr>
                <w:rFonts w:eastAsiaTheme="majorEastAsia"/>
              </w:rPr>
              <w:t>Grounds Maintenance</w:t>
            </w:r>
          </w:p>
        </w:tc>
        <w:tc>
          <w:tcPr>
            <w:tcW w:w="2773" w:type="dxa"/>
          </w:tcPr>
          <w:p w14:paraId="0D1C11B0" w14:textId="58D543EC" w:rsidR="001C0377" w:rsidRPr="00522CC0" w:rsidRDefault="00522CC0" w:rsidP="0063400A">
            <w:pPr>
              <w:spacing w:before="240" w:after="240"/>
              <w:rPr>
                <w:rFonts w:eastAsiaTheme="majorEastAsia"/>
              </w:rPr>
            </w:pPr>
            <w:r>
              <w:rPr>
                <w:rFonts w:eastAsiaTheme="majorEastAsia"/>
              </w:rPr>
              <w:t>Describe your approach to grounds maintenance, including sweeping, litter control, lawful waste disposal, environmentally friendly grass cutting</w:t>
            </w:r>
            <w:r w:rsidR="001C0377">
              <w:rPr>
                <w:rFonts w:eastAsiaTheme="majorEastAsia"/>
              </w:rPr>
              <w:t xml:space="preserve"> </w:t>
            </w:r>
            <w:r>
              <w:rPr>
                <w:rFonts w:eastAsiaTheme="majorEastAsia"/>
              </w:rPr>
              <w:t>and pesticide compliance:</w:t>
            </w:r>
          </w:p>
        </w:tc>
        <w:tc>
          <w:tcPr>
            <w:tcW w:w="1065" w:type="dxa"/>
          </w:tcPr>
          <w:p w14:paraId="08DF4690" w14:textId="4889EE3F" w:rsidR="00522CC0" w:rsidRPr="00522CC0" w:rsidRDefault="00522CC0" w:rsidP="0063400A">
            <w:pPr>
              <w:spacing w:before="240" w:after="240"/>
              <w:rPr>
                <w:rFonts w:eastAsiaTheme="majorEastAsia"/>
              </w:rPr>
            </w:pPr>
            <w:r>
              <w:rPr>
                <w:rFonts w:eastAsiaTheme="majorEastAsia"/>
              </w:rPr>
              <w:t>20</w:t>
            </w:r>
          </w:p>
        </w:tc>
        <w:tc>
          <w:tcPr>
            <w:tcW w:w="3603" w:type="dxa"/>
          </w:tcPr>
          <w:p w14:paraId="78A2A992" w14:textId="77777777" w:rsidR="00522CC0" w:rsidRPr="00522CC0" w:rsidRDefault="00522CC0" w:rsidP="0063400A">
            <w:pPr>
              <w:spacing w:before="240" w:after="240"/>
              <w:rPr>
                <w:rFonts w:eastAsiaTheme="majorEastAsia"/>
              </w:rPr>
            </w:pPr>
          </w:p>
        </w:tc>
      </w:tr>
      <w:tr w:rsidR="00522CC0" w:rsidRPr="00522CC0" w14:paraId="39C77E2B" w14:textId="77777777" w:rsidTr="3CB5A56A">
        <w:tc>
          <w:tcPr>
            <w:tcW w:w="1575" w:type="dxa"/>
          </w:tcPr>
          <w:p w14:paraId="0AABFE60" w14:textId="5FFB318E" w:rsidR="00522CC0" w:rsidRPr="00522CC0" w:rsidRDefault="00522CC0" w:rsidP="0063400A">
            <w:pPr>
              <w:spacing w:before="240" w:after="240"/>
              <w:rPr>
                <w:rFonts w:eastAsiaTheme="majorEastAsia"/>
              </w:rPr>
            </w:pPr>
            <w:r>
              <w:rPr>
                <w:rFonts w:eastAsiaTheme="majorEastAsia"/>
              </w:rPr>
              <w:t>Staff and Training</w:t>
            </w:r>
          </w:p>
        </w:tc>
        <w:tc>
          <w:tcPr>
            <w:tcW w:w="2773" w:type="dxa"/>
          </w:tcPr>
          <w:p w14:paraId="034A675F" w14:textId="3B7CCB99" w:rsidR="00522CC0" w:rsidRPr="00522CC0" w:rsidRDefault="00522CC0" w:rsidP="3CB5A56A">
            <w:pPr>
              <w:spacing w:before="240" w:after="240"/>
              <w:rPr>
                <w:rFonts w:eastAsiaTheme="majorEastAsia"/>
              </w:rPr>
            </w:pPr>
            <w:r w:rsidRPr="3CB5A56A">
              <w:rPr>
                <w:rFonts w:eastAsiaTheme="majorEastAsia"/>
              </w:rPr>
              <w:t>Explain how your staffing arrangements will support efficient delivery of Lot 1 tasks, including contingency planning if staff are absent:</w:t>
            </w:r>
          </w:p>
        </w:tc>
        <w:tc>
          <w:tcPr>
            <w:tcW w:w="1065" w:type="dxa"/>
          </w:tcPr>
          <w:p w14:paraId="586C475B" w14:textId="30E5FD49" w:rsidR="00522CC0" w:rsidRPr="00522CC0" w:rsidRDefault="00522CC0" w:rsidP="0063400A">
            <w:pPr>
              <w:spacing w:before="240" w:after="240"/>
              <w:rPr>
                <w:rFonts w:eastAsiaTheme="majorEastAsia"/>
              </w:rPr>
            </w:pPr>
            <w:r>
              <w:rPr>
                <w:rFonts w:eastAsiaTheme="majorEastAsia"/>
              </w:rPr>
              <w:t>15</w:t>
            </w:r>
          </w:p>
        </w:tc>
        <w:tc>
          <w:tcPr>
            <w:tcW w:w="3603" w:type="dxa"/>
          </w:tcPr>
          <w:p w14:paraId="4CFA4F78" w14:textId="77777777" w:rsidR="00522CC0" w:rsidRPr="00522CC0" w:rsidRDefault="00522CC0" w:rsidP="0063400A">
            <w:pPr>
              <w:spacing w:before="240" w:after="240"/>
              <w:rPr>
                <w:rFonts w:eastAsiaTheme="majorEastAsia"/>
              </w:rPr>
            </w:pPr>
          </w:p>
        </w:tc>
      </w:tr>
      <w:tr w:rsidR="00522CC0" w:rsidRPr="00522CC0" w14:paraId="0F01D975" w14:textId="77777777" w:rsidTr="3CB5A56A">
        <w:tc>
          <w:tcPr>
            <w:tcW w:w="1575" w:type="dxa"/>
          </w:tcPr>
          <w:p w14:paraId="35400DB7" w14:textId="1878F48E" w:rsidR="00522CC0" w:rsidRPr="00522CC0" w:rsidRDefault="00522CC0" w:rsidP="0063400A">
            <w:pPr>
              <w:spacing w:before="240" w:after="240"/>
              <w:rPr>
                <w:rFonts w:eastAsiaTheme="majorEastAsia"/>
              </w:rPr>
            </w:pPr>
            <w:r>
              <w:rPr>
                <w:rFonts w:eastAsiaTheme="majorEastAsia"/>
              </w:rPr>
              <w:t>Health and Safety</w:t>
            </w:r>
          </w:p>
        </w:tc>
        <w:tc>
          <w:tcPr>
            <w:tcW w:w="2773" w:type="dxa"/>
          </w:tcPr>
          <w:p w14:paraId="755AF401" w14:textId="2BFF1A37" w:rsidR="00522CC0" w:rsidRPr="00522CC0" w:rsidRDefault="00522CC0" w:rsidP="0063400A">
            <w:pPr>
              <w:spacing w:before="240" w:after="240"/>
              <w:rPr>
                <w:rFonts w:eastAsiaTheme="majorEastAsia"/>
              </w:rPr>
            </w:pPr>
            <w:r>
              <w:rPr>
                <w:rFonts w:eastAsiaTheme="majorEastAsia"/>
              </w:rPr>
              <w:t>Provide examples of risk assessments, COSHH, and safe systems of work. Explain how you will review these and how staff will respond to hazardous items:</w:t>
            </w:r>
          </w:p>
        </w:tc>
        <w:tc>
          <w:tcPr>
            <w:tcW w:w="1065" w:type="dxa"/>
          </w:tcPr>
          <w:p w14:paraId="3D4FB1FD" w14:textId="707769FF" w:rsidR="00522CC0" w:rsidRPr="00522CC0" w:rsidRDefault="00522CC0" w:rsidP="0063400A">
            <w:pPr>
              <w:spacing w:before="240" w:after="240"/>
              <w:rPr>
                <w:rFonts w:eastAsiaTheme="majorEastAsia"/>
              </w:rPr>
            </w:pPr>
            <w:r>
              <w:rPr>
                <w:rFonts w:eastAsiaTheme="majorEastAsia"/>
              </w:rPr>
              <w:t>15</w:t>
            </w:r>
          </w:p>
        </w:tc>
        <w:tc>
          <w:tcPr>
            <w:tcW w:w="3603" w:type="dxa"/>
          </w:tcPr>
          <w:p w14:paraId="356C18D8" w14:textId="77777777" w:rsidR="00522CC0" w:rsidRPr="00522CC0" w:rsidRDefault="00522CC0" w:rsidP="0063400A">
            <w:pPr>
              <w:spacing w:before="240" w:after="240"/>
              <w:rPr>
                <w:rFonts w:eastAsiaTheme="majorEastAsia"/>
              </w:rPr>
            </w:pPr>
          </w:p>
        </w:tc>
      </w:tr>
      <w:tr w:rsidR="00522CC0" w:rsidRPr="00522CC0" w14:paraId="517DC737" w14:textId="77777777" w:rsidTr="3CB5A56A">
        <w:tc>
          <w:tcPr>
            <w:tcW w:w="1575" w:type="dxa"/>
          </w:tcPr>
          <w:p w14:paraId="55001FD1" w14:textId="7FFA95E8" w:rsidR="00522CC0" w:rsidRPr="00522CC0" w:rsidRDefault="00522CC0" w:rsidP="0063400A">
            <w:pPr>
              <w:spacing w:before="240" w:after="240"/>
              <w:rPr>
                <w:rFonts w:eastAsiaTheme="majorEastAsia"/>
              </w:rPr>
            </w:pPr>
            <w:r>
              <w:rPr>
                <w:rFonts w:eastAsiaTheme="majorEastAsia"/>
              </w:rPr>
              <w:t>Playground Maintenance</w:t>
            </w:r>
          </w:p>
        </w:tc>
        <w:tc>
          <w:tcPr>
            <w:tcW w:w="2773" w:type="dxa"/>
          </w:tcPr>
          <w:p w14:paraId="00D16541" w14:textId="35DFBA51" w:rsidR="00522CC0" w:rsidRPr="00522CC0" w:rsidRDefault="00522CC0" w:rsidP="0063400A">
            <w:pPr>
              <w:spacing w:before="240" w:after="240"/>
              <w:rPr>
                <w:rFonts w:eastAsiaTheme="majorEastAsia"/>
              </w:rPr>
            </w:pPr>
            <w:r>
              <w:rPr>
                <w:rFonts w:eastAsiaTheme="majorEastAsia"/>
              </w:rPr>
              <w:t xml:space="preserve">Describe your process for maintaining playgrounds, including </w:t>
            </w:r>
            <w:r w:rsidR="00B03D30">
              <w:rPr>
                <w:rFonts w:eastAsiaTheme="majorEastAsia"/>
              </w:rPr>
              <w:t xml:space="preserve">keeping up to date records, </w:t>
            </w:r>
            <w:r>
              <w:rPr>
                <w:rFonts w:eastAsiaTheme="majorEastAsia"/>
              </w:rPr>
              <w:t>surfacing maintenance and grass cutting in play areas:</w:t>
            </w:r>
          </w:p>
        </w:tc>
        <w:tc>
          <w:tcPr>
            <w:tcW w:w="1065" w:type="dxa"/>
          </w:tcPr>
          <w:p w14:paraId="7C26174C" w14:textId="1C27F9C9" w:rsidR="00522CC0" w:rsidRPr="00522CC0" w:rsidRDefault="00522CC0" w:rsidP="0063400A">
            <w:pPr>
              <w:spacing w:before="240" w:after="240"/>
              <w:rPr>
                <w:rFonts w:eastAsiaTheme="majorEastAsia"/>
              </w:rPr>
            </w:pPr>
            <w:r>
              <w:rPr>
                <w:rFonts w:eastAsiaTheme="majorEastAsia"/>
              </w:rPr>
              <w:t>12</w:t>
            </w:r>
          </w:p>
        </w:tc>
        <w:tc>
          <w:tcPr>
            <w:tcW w:w="3603" w:type="dxa"/>
          </w:tcPr>
          <w:p w14:paraId="5C58B0A6" w14:textId="77777777" w:rsidR="00522CC0" w:rsidRPr="00522CC0" w:rsidRDefault="00522CC0" w:rsidP="0063400A">
            <w:pPr>
              <w:spacing w:before="240" w:after="240"/>
              <w:rPr>
                <w:rFonts w:eastAsiaTheme="majorEastAsia"/>
              </w:rPr>
            </w:pPr>
          </w:p>
        </w:tc>
      </w:tr>
      <w:tr w:rsidR="00522CC0" w:rsidRPr="00522CC0" w14:paraId="5CC90CF5" w14:textId="77777777" w:rsidTr="3CB5A56A">
        <w:tc>
          <w:tcPr>
            <w:tcW w:w="1575" w:type="dxa"/>
          </w:tcPr>
          <w:p w14:paraId="61506CEF" w14:textId="02812D96" w:rsidR="00522CC0" w:rsidRPr="00522CC0" w:rsidRDefault="00522CC0" w:rsidP="0063400A">
            <w:pPr>
              <w:spacing w:before="240" w:after="240"/>
              <w:rPr>
                <w:rFonts w:eastAsiaTheme="majorEastAsia"/>
              </w:rPr>
            </w:pPr>
            <w:r>
              <w:rPr>
                <w:rFonts w:eastAsiaTheme="majorEastAsia"/>
              </w:rPr>
              <w:t>Scheduling and Notifications</w:t>
            </w:r>
          </w:p>
        </w:tc>
        <w:tc>
          <w:tcPr>
            <w:tcW w:w="2773" w:type="dxa"/>
          </w:tcPr>
          <w:p w14:paraId="656FF280" w14:textId="7E1E19AC" w:rsidR="00522CC0" w:rsidRPr="00522CC0" w:rsidRDefault="00522CC0" w:rsidP="0063400A">
            <w:pPr>
              <w:spacing w:before="240" w:after="240"/>
              <w:rPr>
                <w:rFonts w:eastAsiaTheme="majorEastAsia"/>
              </w:rPr>
            </w:pPr>
            <w:r>
              <w:rPr>
                <w:rFonts w:eastAsiaTheme="majorEastAsia"/>
              </w:rPr>
              <w:t xml:space="preserve">Explain how you will schedule works and communicate with the Council. Describe how you will handle delays </w:t>
            </w:r>
            <w:r>
              <w:rPr>
                <w:rFonts w:eastAsiaTheme="majorEastAsia"/>
              </w:rPr>
              <w:lastRenderedPageBreak/>
              <w:t>(machinery breakdowns, weather, restricted access).</w:t>
            </w:r>
          </w:p>
        </w:tc>
        <w:tc>
          <w:tcPr>
            <w:tcW w:w="1065" w:type="dxa"/>
          </w:tcPr>
          <w:p w14:paraId="12B70500" w14:textId="1DC64B8D" w:rsidR="00522CC0" w:rsidRPr="00522CC0" w:rsidRDefault="00522CC0" w:rsidP="0063400A">
            <w:pPr>
              <w:spacing w:before="240" w:after="240"/>
              <w:rPr>
                <w:rFonts w:eastAsiaTheme="majorEastAsia"/>
              </w:rPr>
            </w:pPr>
            <w:r>
              <w:rPr>
                <w:rFonts w:eastAsiaTheme="majorEastAsia"/>
              </w:rPr>
              <w:lastRenderedPageBreak/>
              <w:t>10</w:t>
            </w:r>
          </w:p>
        </w:tc>
        <w:tc>
          <w:tcPr>
            <w:tcW w:w="3603" w:type="dxa"/>
          </w:tcPr>
          <w:p w14:paraId="12478514" w14:textId="77777777" w:rsidR="00522CC0" w:rsidRPr="00522CC0" w:rsidRDefault="00522CC0" w:rsidP="0063400A">
            <w:pPr>
              <w:spacing w:before="240" w:after="240"/>
              <w:rPr>
                <w:rFonts w:eastAsiaTheme="majorEastAsia"/>
              </w:rPr>
            </w:pPr>
          </w:p>
        </w:tc>
      </w:tr>
      <w:tr w:rsidR="00522CC0" w:rsidRPr="00522CC0" w14:paraId="544B0DFC" w14:textId="77777777" w:rsidTr="3CB5A56A">
        <w:tc>
          <w:tcPr>
            <w:tcW w:w="1575" w:type="dxa"/>
          </w:tcPr>
          <w:p w14:paraId="5541B25D" w14:textId="00E4915D" w:rsidR="00522CC0" w:rsidRDefault="00522CC0" w:rsidP="0063400A">
            <w:pPr>
              <w:spacing w:before="240" w:after="240"/>
              <w:rPr>
                <w:rFonts w:eastAsiaTheme="majorEastAsia"/>
              </w:rPr>
            </w:pPr>
            <w:r>
              <w:rPr>
                <w:rFonts w:eastAsiaTheme="majorEastAsia"/>
              </w:rPr>
              <w:t>Sports Pitch Management</w:t>
            </w:r>
          </w:p>
        </w:tc>
        <w:tc>
          <w:tcPr>
            <w:tcW w:w="2773" w:type="dxa"/>
          </w:tcPr>
          <w:p w14:paraId="54648575" w14:textId="0A01EAA0" w:rsidR="00522CC0" w:rsidRDefault="00522CC0" w:rsidP="0063400A">
            <w:pPr>
              <w:spacing w:before="240" w:after="240"/>
              <w:rPr>
                <w:rFonts w:eastAsiaTheme="majorEastAsia"/>
              </w:rPr>
            </w:pPr>
            <w:r>
              <w:rPr>
                <w:rFonts w:eastAsiaTheme="majorEastAsia"/>
              </w:rPr>
              <w:t>Explain your approach to managing sports pitches, including preparation and line marking (football, rugby, stoolball), changing room management and seasonal works.</w:t>
            </w:r>
          </w:p>
        </w:tc>
        <w:tc>
          <w:tcPr>
            <w:tcW w:w="1065" w:type="dxa"/>
          </w:tcPr>
          <w:p w14:paraId="2F60B405" w14:textId="357D70D1" w:rsidR="00522CC0" w:rsidRDefault="00522CC0" w:rsidP="0063400A">
            <w:pPr>
              <w:spacing w:before="240" w:after="240"/>
              <w:rPr>
                <w:rFonts w:eastAsiaTheme="majorEastAsia"/>
              </w:rPr>
            </w:pPr>
            <w:r>
              <w:rPr>
                <w:rFonts w:eastAsiaTheme="majorEastAsia"/>
              </w:rPr>
              <w:t>8</w:t>
            </w:r>
          </w:p>
        </w:tc>
        <w:tc>
          <w:tcPr>
            <w:tcW w:w="3603" w:type="dxa"/>
          </w:tcPr>
          <w:p w14:paraId="2BE6E77A" w14:textId="77777777" w:rsidR="00522CC0" w:rsidRPr="00522CC0" w:rsidRDefault="00522CC0" w:rsidP="0063400A">
            <w:pPr>
              <w:spacing w:before="240" w:after="240"/>
              <w:rPr>
                <w:rFonts w:eastAsiaTheme="majorEastAsia"/>
              </w:rPr>
            </w:pPr>
          </w:p>
        </w:tc>
      </w:tr>
      <w:tr w:rsidR="00522CC0" w:rsidRPr="00522CC0" w14:paraId="1C4D86A3" w14:textId="77777777" w:rsidTr="3CB5A56A">
        <w:tc>
          <w:tcPr>
            <w:tcW w:w="1575" w:type="dxa"/>
          </w:tcPr>
          <w:p w14:paraId="7B9BA969" w14:textId="7E4AA9EC" w:rsidR="00522CC0" w:rsidRDefault="00522CC0" w:rsidP="0063400A">
            <w:pPr>
              <w:spacing w:before="240" w:after="240"/>
              <w:rPr>
                <w:rFonts w:eastAsiaTheme="majorEastAsia"/>
              </w:rPr>
            </w:pPr>
            <w:r>
              <w:rPr>
                <w:rFonts w:eastAsiaTheme="majorEastAsia"/>
              </w:rPr>
              <w:t>Vehicles and Equipment</w:t>
            </w:r>
          </w:p>
        </w:tc>
        <w:tc>
          <w:tcPr>
            <w:tcW w:w="2773" w:type="dxa"/>
          </w:tcPr>
          <w:p w14:paraId="1DBF0E3E" w14:textId="3A6BD36A" w:rsidR="00562BFD" w:rsidRDefault="00522CC0" w:rsidP="0063400A">
            <w:pPr>
              <w:spacing w:before="240" w:after="240"/>
              <w:rPr>
                <w:rFonts w:eastAsiaTheme="majorEastAsia"/>
              </w:rPr>
            </w:pPr>
            <w:r>
              <w:rPr>
                <w:rFonts w:eastAsiaTheme="majorEastAsia"/>
              </w:rPr>
              <w:t>Provide details of vehicles/equipment and explain how you will ensure environmental compliance and safe operation</w:t>
            </w:r>
            <w:r w:rsidR="00B50E2C">
              <w:rPr>
                <w:rFonts w:eastAsiaTheme="majorEastAsia"/>
              </w:rPr>
              <w:t>, including use of hazard lights/beacons</w:t>
            </w:r>
            <w:r>
              <w:rPr>
                <w:rFonts w:eastAsiaTheme="majorEastAsia"/>
              </w:rPr>
              <w:t>.</w:t>
            </w:r>
          </w:p>
        </w:tc>
        <w:tc>
          <w:tcPr>
            <w:tcW w:w="1065" w:type="dxa"/>
          </w:tcPr>
          <w:p w14:paraId="459225FB" w14:textId="6C2F7890" w:rsidR="00522CC0" w:rsidRDefault="00522CC0" w:rsidP="0063400A">
            <w:pPr>
              <w:spacing w:before="240" w:after="240"/>
              <w:rPr>
                <w:rFonts w:eastAsiaTheme="majorEastAsia"/>
              </w:rPr>
            </w:pPr>
            <w:r>
              <w:rPr>
                <w:rFonts w:eastAsiaTheme="majorEastAsia"/>
              </w:rPr>
              <w:t>8</w:t>
            </w:r>
          </w:p>
        </w:tc>
        <w:tc>
          <w:tcPr>
            <w:tcW w:w="3603" w:type="dxa"/>
          </w:tcPr>
          <w:p w14:paraId="12C7F6A3" w14:textId="77777777" w:rsidR="00522CC0" w:rsidRPr="00522CC0" w:rsidRDefault="00522CC0" w:rsidP="0063400A">
            <w:pPr>
              <w:spacing w:before="240" w:after="240"/>
              <w:rPr>
                <w:rFonts w:eastAsiaTheme="majorEastAsia"/>
              </w:rPr>
            </w:pPr>
          </w:p>
        </w:tc>
      </w:tr>
      <w:tr w:rsidR="00522CC0" w:rsidRPr="00522CC0" w14:paraId="50D65BB4" w14:textId="77777777" w:rsidTr="3CB5A56A">
        <w:tc>
          <w:tcPr>
            <w:tcW w:w="1575" w:type="dxa"/>
          </w:tcPr>
          <w:p w14:paraId="6EB612B1" w14:textId="191F1BAC" w:rsidR="00522CC0" w:rsidRDefault="00F07D23" w:rsidP="0063400A">
            <w:pPr>
              <w:spacing w:before="240" w:after="240"/>
              <w:rPr>
                <w:rFonts w:eastAsiaTheme="majorEastAsia"/>
              </w:rPr>
            </w:pPr>
            <w:r>
              <w:rPr>
                <w:rFonts w:eastAsiaTheme="majorEastAsia"/>
              </w:rPr>
              <w:t>Damages and Breakages</w:t>
            </w:r>
          </w:p>
        </w:tc>
        <w:tc>
          <w:tcPr>
            <w:tcW w:w="2773" w:type="dxa"/>
          </w:tcPr>
          <w:p w14:paraId="59F7F501" w14:textId="3682AF6D" w:rsidR="00522CC0" w:rsidRDefault="00F07D23" w:rsidP="0063400A">
            <w:pPr>
              <w:spacing w:before="240" w:after="240"/>
              <w:rPr>
                <w:rFonts w:eastAsiaTheme="majorEastAsia"/>
              </w:rPr>
            </w:pPr>
            <w:r>
              <w:rPr>
                <w:rFonts w:eastAsiaTheme="majorEastAsia"/>
              </w:rPr>
              <w:t>Explain how you will report and rectify any damage caused, including timescales and communication.</w:t>
            </w:r>
          </w:p>
        </w:tc>
        <w:tc>
          <w:tcPr>
            <w:tcW w:w="1065" w:type="dxa"/>
          </w:tcPr>
          <w:p w14:paraId="187F0600" w14:textId="565E4885" w:rsidR="00522CC0" w:rsidRDefault="00B03D30" w:rsidP="0063400A">
            <w:pPr>
              <w:spacing w:before="240" w:after="240"/>
              <w:rPr>
                <w:rFonts w:eastAsiaTheme="majorEastAsia"/>
              </w:rPr>
            </w:pPr>
            <w:r>
              <w:rPr>
                <w:rFonts w:eastAsiaTheme="majorEastAsia"/>
              </w:rPr>
              <w:t>7</w:t>
            </w:r>
          </w:p>
        </w:tc>
        <w:tc>
          <w:tcPr>
            <w:tcW w:w="3603" w:type="dxa"/>
          </w:tcPr>
          <w:p w14:paraId="5C15F149" w14:textId="77777777" w:rsidR="00522CC0" w:rsidRPr="00522CC0" w:rsidRDefault="00522CC0" w:rsidP="0063400A">
            <w:pPr>
              <w:spacing w:before="240" w:after="240"/>
              <w:rPr>
                <w:rFonts w:eastAsiaTheme="majorEastAsia"/>
              </w:rPr>
            </w:pPr>
          </w:p>
        </w:tc>
      </w:tr>
      <w:tr w:rsidR="00B03D30" w:rsidRPr="00522CC0" w14:paraId="63E466E4" w14:textId="77777777" w:rsidTr="3CB5A56A">
        <w:tc>
          <w:tcPr>
            <w:tcW w:w="1575" w:type="dxa"/>
          </w:tcPr>
          <w:p w14:paraId="310727C2" w14:textId="705AC052" w:rsidR="00B03D30" w:rsidRDefault="00B03D30" w:rsidP="0063400A">
            <w:pPr>
              <w:spacing w:before="240" w:after="240"/>
              <w:rPr>
                <w:rFonts w:eastAsiaTheme="majorEastAsia"/>
              </w:rPr>
            </w:pPr>
            <w:r>
              <w:rPr>
                <w:rFonts w:eastAsiaTheme="majorEastAsia"/>
              </w:rPr>
              <w:t>Client Referrals</w:t>
            </w:r>
          </w:p>
        </w:tc>
        <w:tc>
          <w:tcPr>
            <w:tcW w:w="2773" w:type="dxa"/>
          </w:tcPr>
          <w:p w14:paraId="7A8D1105" w14:textId="6487320A" w:rsidR="00B03D30" w:rsidRDefault="00B03D30" w:rsidP="0063400A">
            <w:pPr>
              <w:spacing w:before="240" w:after="240"/>
              <w:rPr>
                <w:rFonts w:eastAsiaTheme="majorEastAsia"/>
              </w:rPr>
            </w:pPr>
            <w:r>
              <w:rPr>
                <w:rFonts w:eastAsiaTheme="majorEastAsia"/>
              </w:rPr>
              <w:t>Provide details of at least two comparable contracts in the last 3 years, including client references and contact details.</w:t>
            </w:r>
          </w:p>
        </w:tc>
        <w:tc>
          <w:tcPr>
            <w:tcW w:w="1065" w:type="dxa"/>
          </w:tcPr>
          <w:p w14:paraId="10D2DAF7" w14:textId="31979ED2" w:rsidR="00B03D30" w:rsidRDefault="00B03D30" w:rsidP="0063400A">
            <w:pPr>
              <w:spacing w:before="240" w:after="240"/>
              <w:rPr>
                <w:rFonts w:eastAsiaTheme="majorEastAsia"/>
              </w:rPr>
            </w:pPr>
            <w:r>
              <w:rPr>
                <w:rFonts w:eastAsiaTheme="majorEastAsia"/>
              </w:rPr>
              <w:t>5</w:t>
            </w:r>
          </w:p>
        </w:tc>
        <w:tc>
          <w:tcPr>
            <w:tcW w:w="3603" w:type="dxa"/>
          </w:tcPr>
          <w:p w14:paraId="0426E9CF" w14:textId="77777777" w:rsidR="00B03D30" w:rsidRPr="00522CC0" w:rsidRDefault="00B03D30" w:rsidP="0063400A">
            <w:pPr>
              <w:spacing w:before="240" w:after="240"/>
              <w:rPr>
                <w:rFonts w:eastAsiaTheme="majorEastAsia"/>
              </w:rPr>
            </w:pPr>
          </w:p>
        </w:tc>
      </w:tr>
      <w:tr w:rsidR="3CB5A56A" w14:paraId="63FB72D5" w14:textId="77777777" w:rsidTr="3CB5A56A">
        <w:trPr>
          <w:trHeight w:val="300"/>
        </w:trPr>
        <w:tc>
          <w:tcPr>
            <w:tcW w:w="1575" w:type="dxa"/>
          </w:tcPr>
          <w:p w14:paraId="3E76DF6B" w14:textId="2562764D" w:rsidR="0F1BB6AF" w:rsidRDefault="0F1BB6AF" w:rsidP="3CB5A56A">
            <w:pPr>
              <w:rPr>
                <w:rFonts w:eastAsiaTheme="majorEastAsia"/>
              </w:rPr>
            </w:pPr>
            <w:r w:rsidRPr="3CB5A56A">
              <w:rPr>
                <w:rFonts w:eastAsiaTheme="majorEastAsia"/>
              </w:rPr>
              <w:t>For Town Council information only</w:t>
            </w:r>
          </w:p>
        </w:tc>
        <w:tc>
          <w:tcPr>
            <w:tcW w:w="2773" w:type="dxa"/>
          </w:tcPr>
          <w:p w14:paraId="35D3D7B0" w14:textId="3972CCCE" w:rsidR="3CB5A56A" w:rsidRDefault="3CB5A56A" w:rsidP="3CB5A56A">
            <w:pPr>
              <w:rPr>
                <w:rFonts w:eastAsiaTheme="majorEastAsia"/>
              </w:rPr>
            </w:pPr>
          </w:p>
          <w:p w14:paraId="73FC90A2" w14:textId="56A6AB2F" w:rsidR="0F1BB6AF" w:rsidRDefault="0F1BB6AF" w:rsidP="3CB5A56A">
            <w:pPr>
              <w:rPr>
                <w:rFonts w:eastAsiaTheme="majorEastAsia"/>
              </w:rPr>
            </w:pPr>
            <w:r w:rsidRPr="3CB5A56A">
              <w:rPr>
                <w:rFonts w:eastAsiaTheme="majorEastAsia"/>
              </w:rPr>
              <w:t>Do you have experience with gritting pathways?</w:t>
            </w:r>
          </w:p>
        </w:tc>
        <w:tc>
          <w:tcPr>
            <w:tcW w:w="1065" w:type="dxa"/>
          </w:tcPr>
          <w:p w14:paraId="6AA090D3" w14:textId="529EF215" w:rsidR="3CB5A56A" w:rsidRDefault="3CB5A56A" w:rsidP="3CB5A56A">
            <w:pPr>
              <w:rPr>
                <w:rFonts w:eastAsiaTheme="majorEastAsia"/>
                <w:b/>
                <w:bCs/>
                <w:sz w:val="16"/>
                <w:szCs w:val="16"/>
              </w:rPr>
            </w:pPr>
          </w:p>
          <w:p w14:paraId="19579B7A" w14:textId="02B540A7" w:rsidR="5166B090" w:rsidRDefault="5166B090" w:rsidP="3CB5A56A">
            <w:pPr>
              <w:rPr>
                <w:rFonts w:eastAsiaTheme="majorEastAsia"/>
                <w:b/>
                <w:bCs/>
                <w:sz w:val="14"/>
                <w:szCs w:val="14"/>
              </w:rPr>
            </w:pPr>
            <w:r w:rsidRPr="3CB5A56A">
              <w:rPr>
                <w:rFonts w:eastAsiaTheme="majorEastAsia"/>
                <w:b/>
                <w:bCs/>
                <w:sz w:val="16"/>
                <w:szCs w:val="16"/>
              </w:rPr>
              <w:t xml:space="preserve">NOT </w:t>
            </w:r>
          </w:p>
          <w:p w14:paraId="01704939" w14:textId="4D4A8647" w:rsidR="5166B090" w:rsidRDefault="5166B090" w:rsidP="3CB5A56A">
            <w:pPr>
              <w:rPr>
                <w:rFonts w:eastAsiaTheme="majorEastAsia"/>
                <w:b/>
                <w:bCs/>
                <w:sz w:val="14"/>
                <w:szCs w:val="14"/>
              </w:rPr>
            </w:pPr>
            <w:r w:rsidRPr="3CB5A56A">
              <w:rPr>
                <w:rFonts w:eastAsiaTheme="majorEastAsia"/>
                <w:b/>
                <w:bCs/>
                <w:sz w:val="16"/>
                <w:szCs w:val="16"/>
              </w:rPr>
              <w:t>SCORED</w:t>
            </w:r>
          </w:p>
        </w:tc>
        <w:tc>
          <w:tcPr>
            <w:tcW w:w="3603" w:type="dxa"/>
          </w:tcPr>
          <w:p w14:paraId="75D8C186" w14:textId="6F0FD156" w:rsidR="3CB5A56A" w:rsidRDefault="3CB5A56A" w:rsidP="3CB5A56A">
            <w:pPr>
              <w:rPr>
                <w:rFonts w:eastAsiaTheme="majorEastAsia"/>
              </w:rPr>
            </w:pPr>
          </w:p>
        </w:tc>
      </w:tr>
    </w:tbl>
    <w:p w14:paraId="6323FEB2" w14:textId="77777777" w:rsidR="00790086" w:rsidRDefault="00790086" w:rsidP="0063400A">
      <w:pPr>
        <w:spacing w:before="240" w:after="240" w:line="240" w:lineRule="auto"/>
        <w:rPr>
          <w:rFonts w:eastAsiaTheme="majorEastAsia"/>
          <w:b/>
          <w:bCs/>
        </w:rPr>
      </w:pPr>
    </w:p>
    <w:p w14:paraId="2346340D" w14:textId="770552C8" w:rsidR="00A3778F" w:rsidRDefault="00A3778F" w:rsidP="0063400A">
      <w:pPr>
        <w:spacing w:before="240" w:after="240" w:line="240" w:lineRule="auto"/>
        <w:rPr>
          <w:rFonts w:eastAsiaTheme="majorEastAsia"/>
          <w:b/>
          <w:bCs/>
        </w:rPr>
      </w:pPr>
      <w:r>
        <w:rPr>
          <w:rFonts w:eastAsiaTheme="majorEastAsia"/>
          <w:b/>
          <w:bCs/>
        </w:rPr>
        <w:t>Lot 2:</w:t>
      </w:r>
    </w:p>
    <w:tbl>
      <w:tblPr>
        <w:tblStyle w:val="TableGrid"/>
        <w:tblW w:w="0" w:type="auto"/>
        <w:tblLook w:val="04A0" w:firstRow="1" w:lastRow="0" w:firstColumn="1" w:lastColumn="0" w:noHBand="0" w:noVBand="1"/>
      </w:tblPr>
      <w:tblGrid>
        <w:gridCol w:w="1554"/>
        <w:gridCol w:w="2694"/>
        <w:gridCol w:w="992"/>
        <w:gridCol w:w="3776"/>
      </w:tblGrid>
      <w:tr w:rsidR="00B03D30" w14:paraId="01FDE44D" w14:textId="77777777" w:rsidTr="3CB5A56A">
        <w:tc>
          <w:tcPr>
            <w:tcW w:w="1554" w:type="dxa"/>
          </w:tcPr>
          <w:p w14:paraId="08F43FC9" w14:textId="2B0E8854" w:rsidR="00B03D30" w:rsidRDefault="00B03D30" w:rsidP="00B03D30">
            <w:pPr>
              <w:spacing w:before="240" w:after="240"/>
              <w:jc w:val="center"/>
              <w:rPr>
                <w:rFonts w:eastAsiaTheme="majorEastAsia"/>
              </w:rPr>
            </w:pPr>
            <w:r>
              <w:rPr>
                <w:rFonts w:eastAsiaTheme="majorEastAsia"/>
              </w:rPr>
              <w:lastRenderedPageBreak/>
              <w:t>Evaluation Area</w:t>
            </w:r>
          </w:p>
        </w:tc>
        <w:tc>
          <w:tcPr>
            <w:tcW w:w="2694" w:type="dxa"/>
          </w:tcPr>
          <w:p w14:paraId="1D3FA5B0" w14:textId="2F0FED8E" w:rsidR="00B03D30" w:rsidRDefault="00B03D30" w:rsidP="00B03D30">
            <w:pPr>
              <w:spacing w:before="240" w:after="240"/>
              <w:jc w:val="center"/>
              <w:rPr>
                <w:rFonts w:eastAsiaTheme="majorEastAsia"/>
              </w:rPr>
            </w:pPr>
            <w:r>
              <w:rPr>
                <w:rFonts w:eastAsiaTheme="majorEastAsia"/>
              </w:rPr>
              <w:t>Question</w:t>
            </w:r>
          </w:p>
        </w:tc>
        <w:tc>
          <w:tcPr>
            <w:tcW w:w="992" w:type="dxa"/>
          </w:tcPr>
          <w:p w14:paraId="2DC41619" w14:textId="41C1827B" w:rsidR="00B03D30" w:rsidRDefault="00B03D30" w:rsidP="00B03D30">
            <w:pPr>
              <w:spacing w:before="240" w:after="240"/>
              <w:jc w:val="center"/>
              <w:rPr>
                <w:rFonts w:eastAsiaTheme="majorEastAsia"/>
              </w:rPr>
            </w:pPr>
            <w:r>
              <w:rPr>
                <w:rFonts w:eastAsiaTheme="majorEastAsia"/>
              </w:rPr>
              <w:t>Weight (%)</w:t>
            </w:r>
          </w:p>
        </w:tc>
        <w:tc>
          <w:tcPr>
            <w:tcW w:w="3776" w:type="dxa"/>
          </w:tcPr>
          <w:p w14:paraId="569089A8" w14:textId="1511E0E2" w:rsidR="00B03D30" w:rsidRDefault="00B03D30" w:rsidP="00B03D30">
            <w:pPr>
              <w:spacing w:before="240" w:after="240"/>
              <w:jc w:val="center"/>
              <w:rPr>
                <w:rFonts w:eastAsiaTheme="majorEastAsia"/>
              </w:rPr>
            </w:pPr>
            <w:r>
              <w:rPr>
                <w:rFonts w:eastAsiaTheme="majorEastAsia"/>
              </w:rPr>
              <w:t>Answer</w:t>
            </w:r>
          </w:p>
        </w:tc>
      </w:tr>
      <w:tr w:rsidR="00B03D30" w14:paraId="2A7D352C" w14:textId="77777777" w:rsidTr="3CB5A56A">
        <w:tc>
          <w:tcPr>
            <w:tcW w:w="1554" w:type="dxa"/>
          </w:tcPr>
          <w:p w14:paraId="042C1187" w14:textId="66E5EDCE" w:rsidR="00B03D30" w:rsidRDefault="00B03D30" w:rsidP="0063400A">
            <w:pPr>
              <w:spacing w:before="240" w:after="240"/>
              <w:rPr>
                <w:rFonts w:eastAsiaTheme="majorEastAsia"/>
              </w:rPr>
            </w:pPr>
            <w:r>
              <w:rPr>
                <w:rFonts w:eastAsiaTheme="majorEastAsia"/>
              </w:rPr>
              <w:t>Verges and Pathways</w:t>
            </w:r>
          </w:p>
        </w:tc>
        <w:tc>
          <w:tcPr>
            <w:tcW w:w="2694" w:type="dxa"/>
          </w:tcPr>
          <w:p w14:paraId="29A91A53" w14:textId="7851BB3D" w:rsidR="00B03D30" w:rsidRDefault="00B03D30" w:rsidP="0063400A">
            <w:pPr>
              <w:spacing w:before="240" w:after="240"/>
              <w:rPr>
                <w:rFonts w:eastAsiaTheme="majorEastAsia"/>
              </w:rPr>
            </w:pPr>
            <w:r>
              <w:rPr>
                <w:rFonts w:eastAsiaTheme="majorEastAsia"/>
              </w:rPr>
              <w:t xml:space="preserve">Describe your approach to verge and pathway maintenance, including cutting frequency, adherence to height limits, vegetation clearance and debris removal. </w:t>
            </w:r>
          </w:p>
        </w:tc>
        <w:tc>
          <w:tcPr>
            <w:tcW w:w="992" w:type="dxa"/>
          </w:tcPr>
          <w:p w14:paraId="5763A80D" w14:textId="511DDE9F" w:rsidR="00B03D30" w:rsidRDefault="00B03D30" w:rsidP="0063400A">
            <w:pPr>
              <w:spacing w:before="240" w:after="240"/>
              <w:rPr>
                <w:rFonts w:eastAsiaTheme="majorEastAsia"/>
              </w:rPr>
            </w:pPr>
            <w:r>
              <w:rPr>
                <w:rFonts w:eastAsiaTheme="majorEastAsia"/>
              </w:rPr>
              <w:t>25</w:t>
            </w:r>
          </w:p>
        </w:tc>
        <w:tc>
          <w:tcPr>
            <w:tcW w:w="3776" w:type="dxa"/>
          </w:tcPr>
          <w:p w14:paraId="2532D760" w14:textId="77777777" w:rsidR="00B03D30" w:rsidRDefault="00B03D30" w:rsidP="0063400A">
            <w:pPr>
              <w:spacing w:before="240" w:after="240"/>
              <w:rPr>
                <w:rFonts w:eastAsiaTheme="majorEastAsia"/>
              </w:rPr>
            </w:pPr>
          </w:p>
        </w:tc>
      </w:tr>
      <w:tr w:rsidR="00B03D30" w14:paraId="750C118D" w14:textId="77777777" w:rsidTr="3CB5A56A">
        <w:tc>
          <w:tcPr>
            <w:tcW w:w="1554" w:type="dxa"/>
          </w:tcPr>
          <w:p w14:paraId="206DB4C6" w14:textId="376407B2" w:rsidR="00B03D30" w:rsidRDefault="00B03D30" w:rsidP="0063400A">
            <w:pPr>
              <w:spacing w:before="240" w:after="240"/>
              <w:rPr>
                <w:rFonts w:eastAsiaTheme="majorEastAsia"/>
              </w:rPr>
            </w:pPr>
            <w:r>
              <w:rPr>
                <w:rFonts w:eastAsiaTheme="majorEastAsia"/>
              </w:rPr>
              <w:t>Staff and Training</w:t>
            </w:r>
          </w:p>
        </w:tc>
        <w:tc>
          <w:tcPr>
            <w:tcW w:w="2694" w:type="dxa"/>
          </w:tcPr>
          <w:p w14:paraId="2BBCD6F7" w14:textId="57AFDA27" w:rsidR="00B03D30" w:rsidRDefault="1C216A81" w:rsidP="3CB5A56A">
            <w:pPr>
              <w:spacing w:before="240" w:after="240"/>
              <w:rPr>
                <w:rFonts w:eastAsiaTheme="majorEastAsia"/>
              </w:rPr>
            </w:pPr>
            <w:r w:rsidRPr="3CB5A56A">
              <w:rPr>
                <w:rFonts w:eastAsiaTheme="majorEastAsia"/>
              </w:rPr>
              <w:t>Explain how your staffing arrangements will support efficient delivery of Lot 2 tasks, including contingency planning if staff are absent.</w:t>
            </w:r>
          </w:p>
        </w:tc>
        <w:tc>
          <w:tcPr>
            <w:tcW w:w="992" w:type="dxa"/>
          </w:tcPr>
          <w:p w14:paraId="068F7CB4" w14:textId="46BAC0EC" w:rsidR="00B03D30" w:rsidRDefault="00B03D30" w:rsidP="0063400A">
            <w:pPr>
              <w:spacing w:before="240" w:after="240"/>
              <w:rPr>
                <w:rFonts w:eastAsiaTheme="majorEastAsia"/>
              </w:rPr>
            </w:pPr>
            <w:r>
              <w:rPr>
                <w:rFonts w:eastAsiaTheme="majorEastAsia"/>
              </w:rPr>
              <w:t>20</w:t>
            </w:r>
          </w:p>
        </w:tc>
        <w:tc>
          <w:tcPr>
            <w:tcW w:w="3776" w:type="dxa"/>
          </w:tcPr>
          <w:p w14:paraId="49AFB6FE" w14:textId="77777777" w:rsidR="00B03D30" w:rsidRDefault="00B03D30" w:rsidP="0063400A">
            <w:pPr>
              <w:spacing w:before="240" w:after="240"/>
              <w:rPr>
                <w:rFonts w:eastAsiaTheme="majorEastAsia"/>
              </w:rPr>
            </w:pPr>
          </w:p>
        </w:tc>
      </w:tr>
      <w:tr w:rsidR="00B03D30" w14:paraId="00C61BF5" w14:textId="77777777" w:rsidTr="3CB5A56A">
        <w:tc>
          <w:tcPr>
            <w:tcW w:w="1554" w:type="dxa"/>
          </w:tcPr>
          <w:p w14:paraId="6B0A41E9" w14:textId="7B3E6EC3" w:rsidR="00B03D30" w:rsidRDefault="00B03D30" w:rsidP="0063400A">
            <w:pPr>
              <w:spacing w:before="240" w:after="240"/>
              <w:rPr>
                <w:rFonts w:eastAsiaTheme="majorEastAsia"/>
              </w:rPr>
            </w:pPr>
            <w:r>
              <w:rPr>
                <w:rFonts w:eastAsiaTheme="majorEastAsia"/>
              </w:rPr>
              <w:t>Health and Safety</w:t>
            </w:r>
          </w:p>
        </w:tc>
        <w:tc>
          <w:tcPr>
            <w:tcW w:w="2694" w:type="dxa"/>
          </w:tcPr>
          <w:p w14:paraId="038F72DF" w14:textId="72A29C5A" w:rsidR="00B03D30" w:rsidRDefault="00B03D30" w:rsidP="0063400A">
            <w:pPr>
              <w:spacing w:before="240" w:after="240"/>
              <w:rPr>
                <w:rFonts w:eastAsiaTheme="majorEastAsia"/>
              </w:rPr>
            </w:pPr>
            <w:r>
              <w:rPr>
                <w:rFonts w:eastAsiaTheme="majorEastAsia"/>
              </w:rPr>
              <w:t>Provide examples of risk assessments, COSHH, and safe systems of work. Explain how you will review these and how staff will respond to hazardous items:</w:t>
            </w:r>
          </w:p>
        </w:tc>
        <w:tc>
          <w:tcPr>
            <w:tcW w:w="992" w:type="dxa"/>
          </w:tcPr>
          <w:p w14:paraId="313685CB" w14:textId="4B5A14C7" w:rsidR="00B03D30" w:rsidRDefault="00B03D30" w:rsidP="0063400A">
            <w:pPr>
              <w:spacing w:before="240" w:after="240"/>
              <w:rPr>
                <w:rFonts w:eastAsiaTheme="majorEastAsia"/>
              </w:rPr>
            </w:pPr>
            <w:r>
              <w:rPr>
                <w:rFonts w:eastAsiaTheme="majorEastAsia"/>
              </w:rPr>
              <w:t>20</w:t>
            </w:r>
          </w:p>
        </w:tc>
        <w:tc>
          <w:tcPr>
            <w:tcW w:w="3776" w:type="dxa"/>
          </w:tcPr>
          <w:p w14:paraId="13B779BE" w14:textId="77777777" w:rsidR="00B03D30" w:rsidRDefault="00B03D30" w:rsidP="0063400A">
            <w:pPr>
              <w:spacing w:before="240" w:after="240"/>
              <w:rPr>
                <w:rFonts w:eastAsiaTheme="majorEastAsia"/>
              </w:rPr>
            </w:pPr>
          </w:p>
        </w:tc>
      </w:tr>
      <w:tr w:rsidR="00B03D30" w14:paraId="54E8EAB3" w14:textId="77777777" w:rsidTr="3CB5A56A">
        <w:tc>
          <w:tcPr>
            <w:tcW w:w="1554" w:type="dxa"/>
          </w:tcPr>
          <w:p w14:paraId="4B2B46BE" w14:textId="484B8510" w:rsidR="00B03D30" w:rsidRDefault="00B03D30" w:rsidP="0063400A">
            <w:pPr>
              <w:spacing w:before="240" w:after="240"/>
              <w:rPr>
                <w:rFonts w:eastAsiaTheme="majorEastAsia"/>
              </w:rPr>
            </w:pPr>
            <w:r>
              <w:rPr>
                <w:rFonts w:eastAsiaTheme="majorEastAsia"/>
              </w:rPr>
              <w:t>Scheduling and Notifications</w:t>
            </w:r>
          </w:p>
        </w:tc>
        <w:tc>
          <w:tcPr>
            <w:tcW w:w="2694" w:type="dxa"/>
          </w:tcPr>
          <w:p w14:paraId="5645BE77" w14:textId="58DA9250" w:rsidR="00B03D30" w:rsidRDefault="1A9C8D61" w:rsidP="3CB5A56A">
            <w:pPr>
              <w:spacing w:before="240" w:after="240"/>
              <w:rPr>
                <w:rFonts w:eastAsiaTheme="majorEastAsia"/>
              </w:rPr>
            </w:pPr>
            <w:r w:rsidRPr="3CB5A56A">
              <w:rPr>
                <w:rFonts w:eastAsiaTheme="majorEastAsia"/>
              </w:rPr>
              <w:t>Explain how you will prepare cutting schedules and communicate with the Town Council regarding planned works, access issues or delays due to weather/other factors.</w:t>
            </w:r>
          </w:p>
        </w:tc>
        <w:tc>
          <w:tcPr>
            <w:tcW w:w="992" w:type="dxa"/>
          </w:tcPr>
          <w:p w14:paraId="4CA8BF8F" w14:textId="647E66B2" w:rsidR="00B03D30" w:rsidRDefault="00B03D30" w:rsidP="0063400A">
            <w:pPr>
              <w:spacing w:before="240" w:after="240"/>
              <w:rPr>
                <w:rFonts w:eastAsiaTheme="majorEastAsia"/>
              </w:rPr>
            </w:pPr>
            <w:r>
              <w:rPr>
                <w:rFonts w:eastAsiaTheme="majorEastAsia"/>
              </w:rPr>
              <w:t>15</w:t>
            </w:r>
          </w:p>
        </w:tc>
        <w:tc>
          <w:tcPr>
            <w:tcW w:w="3776" w:type="dxa"/>
          </w:tcPr>
          <w:p w14:paraId="00C9B31C" w14:textId="77777777" w:rsidR="00B03D30" w:rsidRDefault="00B03D30" w:rsidP="0063400A">
            <w:pPr>
              <w:spacing w:before="240" w:after="240"/>
              <w:rPr>
                <w:rFonts w:eastAsiaTheme="majorEastAsia"/>
              </w:rPr>
            </w:pPr>
          </w:p>
        </w:tc>
      </w:tr>
      <w:tr w:rsidR="00B03D30" w14:paraId="23D6164B" w14:textId="77777777" w:rsidTr="3CB5A56A">
        <w:tc>
          <w:tcPr>
            <w:tcW w:w="1554" w:type="dxa"/>
          </w:tcPr>
          <w:p w14:paraId="0680B158" w14:textId="1AE6A1E3" w:rsidR="00B03D30" w:rsidRDefault="00B50E2C" w:rsidP="0063400A">
            <w:pPr>
              <w:spacing w:before="240" w:after="240"/>
              <w:rPr>
                <w:rFonts w:eastAsiaTheme="majorEastAsia"/>
              </w:rPr>
            </w:pPr>
            <w:r>
              <w:rPr>
                <w:rFonts w:eastAsiaTheme="majorEastAsia"/>
              </w:rPr>
              <w:t>Vehicles and Equipment</w:t>
            </w:r>
          </w:p>
        </w:tc>
        <w:tc>
          <w:tcPr>
            <w:tcW w:w="2694" w:type="dxa"/>
          </w:tcPr>
          <w:p w14:paraId="12203385" w14:textId="7419F958" w:rsidR="00B03D30" w:rsidRDefault="00B50E2C" w:rsidP="0063400A">
            <w:pPr>
              <w:spacing w:before="240" w:after="240"/>
              <w:rPr>
                <w:rFonts w:eastAsiaTheme="majorEastAsia"/>
              </w:rPr>
            </w:pPr>
            <w:r>
              <w:rPr>
                <w:rFonts w:eastAsiaTheme="majorEastAsia"/>
              </w:rPr>
              <w:t xml:space="preserve">Provide details of vehicles and equipment used for verge maintenance and explain how you will </w:t>
            </w:r>
            <w:r>
              <w:rPr>
                <w:rFonts w:eastAsiaTheme="majorEastAsia"/>
              </w:rPr>
              <w:lastRenderedPageBreak/>
              <w:t>ensure safe and compliant operation, including use of hazard lights/beacons.</w:t>
            </w:r>
          </w:p>
        </w:tc>
        <w:tc>
          <w:tcPr>
            <w:tcW w:w="992" w:type="dxa"/>
          </w:tcPr>
          <w:p w14:paraId="786531C8" w14:textId="5C1196C0" w:rsidR="00B03D30" w:rsidRDefault="00B50E2C" w:rsidP="0063400A">
            <w:pPr>
              <w:spacing w:before="240" w:after="240"/>
              <w:rPr>
                <w:rFonts w:eastAsiaTheme="majorEastAsia"/>
              </w:rPr>
            </w:pPr>
            <w:r>
              <w:rPr>
                <w:rFonts w:eastAsiaTheme="majorEastAsia"/>
              </w:rPr>
              <w:lastRenderedPageBreak/>
              <w:t>10</w:t>
            </w:r>
          </w:p>
        </w:tc>
        <w:tc>
          <w:tcPr>
            <w:tcW w:w="3776" w:type="dxa"/>
          </w:tcPr>
          <w:p w14:paraId="5D33B5E6" w14:textId="77777777" w:rsidR="00B03D30" w:rsidRDefault="00B03D30" w:rsidP="0063400A">
            <w:pPr>
              <w:spacing w:before="240" w:after="240"/>
              <w:rPr>
                <w:rFonts w:eastAsiaTheme="majorEastAsia"/>
              </w:rPr>
            </w:pPr>
          </w:p>
        </w:tc>
      </w:tr>
      <w:tr w:rsidR="00B50E2C" w14:paraId="55BC80C7" w14:textId="77777777" w:rsidTr="3CB5A56A">
        <w:tc>
          <w:tcPr>
            <w:tcW w:w="1554" w:type="dxa"/>
          </w:tcPr>
          <w:p w14:paraId="3C4FDBFB" w14:textId="6DC2E2FD" w:rsidR="00B50E2C" w:rsidRDefault="00B50E2C" w:rsidP="0063400A">
            <w:pPr>
              <w:spacing w:before="240" w:after="240"/>
              <w:rPr>
                <w:rFonts w:eastAsiaTheme="majorEastAsia"/>
              </w:rPr>
            </w:pPr>
            <w:r>
              <w:rPr>
                <w:rFonts w:eastAsiaTheme="majorEastAsia"/>
              </w:rPr>
              <w:t>Damages and Breakages</w:t>
            </w:r>
          </w:p>
        </w:tc>
        <w:tc>
          <w:tcPr>
            <w:tcW w:w="2694" w:type="dxa"/>
          </w:tcPr>
          <w:p w14:paraId="5EB6FCCE" w14:textId="6592553A" w:rsidR="00B50E2C" w:rsidRDefault="00B50E2C" w:rsidP="0063400A">
            <w:pPr>
              <w:spacing w:before="240" w:after="240"/>
              <w:rPr>
                <w:rFonts w:eastAsiaTheme="majorEastAsia"/>
              </w:rPr>
            </w:pPr>
            <w:r>
              <w:rPr>
                <w:rFonts w:eastAsiaTheme="majorEastAsia"/>
              </w:rPr>
              <w:t>Explain how you will report and rectify any damage caused to Town Council or public property, including timescales and communication.</w:t>
            </w:r>
          </w:p>
        </w:tc>
        <w:tc>
          <w:tcPr>
            <w:tcW w:w="992" w:type="dxa"/>
          </w:tcPr>
          <w:p w14:paraId="2D0D55C3" w14:textId="39DC86BC" w:rsidR="00B50E2C" w:rsidRDefault="00B50E2C" w:rsidP="0063400A">
            <w:pPr>
              <w:spacing w:before="240" w:after="240"/>
              <w:rPr>
                <w:rFonts w:eastAsiaTheme="majorEastAsia"/>
              </w:rPr>
            </w:pPr>
            <w:r>
              <w:rPr>
                <w:rFonts w:eastAsiaTheme="majorEastAsia"/>
              </w:rPr>
              <w:t>5</w:t>
            </w:r>
          </w:p>
        </w:tc>
        <w:tc>
          <w:tcPr>
            <w:tcW w:w="3776" w:type="dxa"/>
          </w:tcPr>
          <w:p w14:paraId="739FD508" w14:textId="77777777" w:rsidR="00B50E2C" w:rsidRDefault="00B50E2C" w:rsidP="0063400A">
            <w:pPr>
              <w:spacing w:before="240" w:after="240"/>
              <w:rPr>
                <w:rFonts w:eastAsiaTheme="majorEastAsia"/>
              </w:rPr>
            </w:pPr>
          </w:p>
        </w:tc>
      </w:tr>
      <w:tr w:rsidR="00B50E2C" w14:paraId="66F44FA4" w14:textId="77777777" w:rsidTr="3CB5A56A">
        <w:tc>
          <w:tcPr>
            <w:tcW w:w="1554" w:type="dxa"/>
          </w:tcPr>
          <w:p w14:paraId="0E0A8839" w14:textId="57D9FF28" w:rsidR="00B50E2C" w:rsidRDefault="00B50E2C" w:rsidP="0063400A">
            <w:pPr>
              <w:spacing w:before="240" w:after="240"/>
              <w:rPr>
                <w:rFonts w:eastAsiaTheme="majorEastAsia"/>
              </w:rPr>
            </w:pPr>
            <w:r>
              <w:rPr>
                <w:rFonts w:eastAsiaTheme="majorEastAsia"/>
              </w:rPr>
              <w:t>Client Referrals</w:t>
            </w:r>
          </w:p>
        </w:tc>
        <w:tc>
          <w:tcPr>
            <w:tcW w:w="2694" w:type="dxa"/>
          </w:tcPr>
          <w:p w14:paraId="4518994C" w14:textId="1F2902D2" w:rsidR="00B50E2C" w:rsidRDefault="00B50E2C" w:rsidP="0063400A">
            <w:pPr>
              <w:spacing w:before="240" w:after="240"/>
              <w:rPr>
                <w:rFonts w:eastAsiaTheme="majorEastAsia"/>
              </w:rPr>
            </w:pPr>
            <w:r>
              <w:rPr>
                <w:rFonts w:eastAsiaTheme="majorEastAsia"/>
              </w:rPr>
              <w:t>Provide details of at least two comparable contracts in the last 3 years, including client references and contact details.</w:t>
            </w:r>
          </w:p>
        </w:tc>
        <w:tc>
          <w:tcPr>
            <w:tcW w:w="992" w:type="dxa"/>
          </w:tcPr>
          <w:p w14:paraId="5BBDC0FD" w14:textId="035DE8D7" w:rsidR="00B50E2C" w:rsidRDefault="00B50E2C" w:rsidP="0063400A">
            <w:pPr>
              <w:spacing w:before="240" w:after="240"/>
              <w:rPr>
                <w:rFonts w:eastAsiaTheme="majorEastAsia"/>
              </w:rPr>
            </w:pPr>
            <w:r>
              <w:rPr>
                <w:rFonts w:eastAsiaTheme="majorEastAsia"/>
              </w:rPr>
              <w:t>5</w:t>
            </w:r>
          </w:p>
        </w:tc>
        <w:tc>
          <w:tcPr>
            <w:tcW w:w="3776" w:type="dxa"/>
          </w:tcPr>
          <w:p w14:paraId="19A19596" w14:textId="77777777" w:rsidR="00B50E2C" w:rsidRDefault="00B50E2C" w:rsidP="0063400A">
            <w:pPr>
              <w:spacing w:before="240" w:after="240"/>
              <w:rPr>
                <w:rFonts w:eastAsiaTheme="majorEastAsia"/>
              </w:rPr>
            </w:pPr>
          </w:p>
        </w:tc>
      </w:tr>
    </w:tbl>
    <w:p w14:paraId="3F49A686" w14:textId="77777777" w:rsidR="00302B00" w:rsidRPr="00B03D30" w:rsidRDefault="00302B00" w:rsidP="0063400A">
      <w:pPr>
        <w:spacing w:before="240" w:after="240" w:line="240" w:lineRule="auto"/>
        <w:rPr>
          <w:rFonts w:eastAsiaTheme="majorEastAsia"/>
        </w:rPr>
      </w:pPr>
    </w:p>
    <w:p w14:paraId="678DF80C" w14:textId="485780D6" w:rsidR="00A3778F" w:rsidRDefault="00A3778F" w:rsidP="0063400A">
      <w:pPr>
        <w:spacing w:before="240" w:after="240" w:line="240" w:lineRule="auto"/>
        <w:rPr>
          <w:rFonts w:eastAsiaTheme="majorEastAsia"/>
          <w:b/>
          <w:bCs/>
        </w:rPr>
      </w:pPr>
      <w:r>
        <w:rPr>
          <w:rFonts w:eastAsiaTheme="majorEastAsia"/>
          <w:b/>
          <w:bCs/>
        </w:rPr>
        <w:t>Lot 3:</w:t>
      </w:r>
    </w:p>
    <w:tbl>
      <w:tblPr>
        <w:tblStyle w:val="TableGrid"/>
        <w:tblW w:w="0" w:type="auto"/>
        <w:tblLook w:val="04A0" w:firstRow="1" w:lastRow="0" w:firstColumn="1" w:lastColumn="0" w:noHBand="0" w:noVBand="1"/>
      </w:tblPr>
      <w:tblGrid>
        <w:gridCol w:w="1555"/>
        <w:gridCol w:w="2693"/>
        <w:gridCol w:w="992"/>
        <w:gridCol w:w="3776"/>
      </w:tblGrid>
      <w:tr w:rsidR="001E7786" w14:paraId="3ADE9604" w14:textId="77777777" w:rsidTr="3CB5A56A">
        <w:tc>
          <w:tcPr>
            <w:tcW w:w="1555" w:type="dxa"/>
          </w:tcPr>
          <w:p w14:paraId="76FA09A4" w14:textId="41C0BFBC" w:rsidR="001E7786" w:rsidRDefault="001E7786" w:rsidP="001E7786">
            <w:pPr>
              <w:spacing w:before="240" w:after="240"/>
              <w:jc w:val="center"/>
              <w:rPr>
                <w:rFonts w:eastAsiaTheme="majorEastAsia"/>
              </w:rPr>
            </w:pPr>
            <w:r>
              <w:rPr>
                <w:rFonts w:eastAsiaTheme="majorEastAsia"/>
              </w:rPr>
              <w:t>Evaluation Area</w:t>
            </w:r>
          </w:p>
        </w:tc>
        <w:tc>
          <w:tcPr>
            <w:tcW w:w="2693" w:type="dxa"/>
          </w:tcPr>
          <w:p w14:paraId="7150BF3A" w14:textId="3771B169" w:rsidR="001E7786" w:rsidRDefault="001E7786" w:rsidP="001E7786">
            <w:pPr>
              <w:spacing w:before="240" w:after="240"/>
              <w:jc w:val="center"/>
              <w:rPr>
                <w:rFonts w:eastAsiaTheme="majorEastAsia"/>
              </w:rPr>
            </w:pPr>
            <w:r>
              <w:rPr>
                <w:rFonts w:eastAsiaTheme="majorEastAsia"/>
              </w:rPr>
              <w:t>Question</w:t>
            </w:r>
          </w:p>
        </w:tc>
        <w:tc>
          <w:tcPr>
            <w:tcW w:w="992" w:type="dxa"/>
          </w:tcPr>
          <w:p w14:paraId="41C50E94" w14:textId="488E2E7A" w:rsidR="001E7786" w:rsidRDefault="001E7786" w:rsidP="001E7786">
            <w:pPr>
              <w:spacing w:before="240" w:after="240"/>
              <w:jc w:val="center"/>
              <w:rPr>
                <w:rFonts w:eastAsiaTheme="majorEastAsia"/>
              </w:rPr>
            </w:pPr>
            <w:r>
              <w:rPr>
                <w:rFonts w:eastAsiaTheme="majorEastAsia"/>
              </w:rPr>
              <w:t>Weight (%)</w:t>
            </w:r>
          </w:p>
        </w:tc>
        <w:tc>
          <w:tcPr>
            <w:tcW w:w="3776" w:type="dxa"/>
          </w:tcPr>
          <w:p w14:paraId="3FCD1D01" w14:textId="5E6054B0" w:rsidR="001E7786" w:rsidRDefault="001E7786" w:rsidP="001E7786">
            <w:pPr>
              <w:spacing w:before="240" w:after="240"/>
              <w:jc w:val="center"/>
              <w:rPr>
                <w:rFonts w:eastAsiaTheme="majorEastAsia"/>
              </w:rPr>
            </w:pPr>
            <w:r>
              <w:rPr>
                <w:rFonts w:eastAsiaTheme="majorEastAsia"/>
              </w:rPr>
              <w:t>Answer</w:t>
            </w:r>
          </w:p>
        </w:tc>
      </w:tr>
      <w:tr w:rsidR="001E7786" w14:paraId="1BC9DB26" w14:textId="77777777" w:rsidTr="3CB5A56A">
        <w:tc>
          <w:tcPr>
            <w:tcW w:w="1555" w:type="dxa"/>
          </w:tcPr>
          <w:p w14:paraId="082DEB74" w14:textId="0880AC4D" w:rsidR="001E7786" w:rsidRDefault="001E7786" w:rsidP="0063400A">
            <w:pPr>
              <w:spacing w:before="240" w:after="240"/>
              <w:rPr>
                <w:rFonts w:eastAsiaTheme="majorEastAsia"/>
              </w:rPr>
            </w:pPr>
            <w:r>
              <w:rPr>
                <w:rFonts w:eastAsiaTheme="majorEastAsia"/>
              </w:rPr>
              <w:t>Planting and Decorative Displays</w:t>
            </w:r>
          </w:p>
        </w:tc>
        <w:tc>
          <w:tcPr>
            <w:tcW w:w="2693" w:type="dxa"/>
          </w:tcPr>
          <w:p w14:paraId="64AE6601" w14:textId="719E9976" w:rsidR="001E7786" w:rsidRDefault="001E7786" w:rsidP="0063400A">
            <w:pPr>
              <w:spacing w:before="240" w:after="240"/>
              <w:rPr>
                <w:rFonts w:eastAsiaTheme="majorEastAsia"/>
              </w:rPr>
            </w:pPr>
            <w:r>
              <w:rPr>
                <w:rFonts w:eastAsiaTheme="majorEastAsia"/>
              </w:rPr>
              <w:t>Describe your approach to planting and maintaining seasonal displays, rose beds, and other planted areas. Include methods for weeding, pruning, deadheading, soil care, replacement planting and watering. Explain your approach to sustainable sourcing and use of non-chemical fertilisers.</w:t>
            </w:r>
          </w:p>
        </w:tc>
        <w:tc>
          <w:tcPr>
            <w:tcW w:w="992" w:type="dxa"/>
          </w:tcPr>
          <w:p w14:paraId="118C1C4B" w14:textId="72BF13BB" w:rsidR="001E7786" w:rsidRDefault="001E7786" w:rsidP="0063400A">
            <w:pPr>
              <w:spacing w:before="240" w:after="240"/>
              <w:rPr>
                <w:rFonts w:eastAsiaTheme="majorEastAsia"/>
              </w:rPr>
            </w:pPr>
            <w:r>
              <w:rPr>
                <w:rFonts w:eastAsiaTheme="majorEastAsia"/>
              </w:rPr>
              <w:t>30</w:t>
            </w:r>
          </w:p>
        </w:tc>
        <w:tc>
          <w:tcPr>
            <w:tcW w:w="3776" w:type="dxa"/>
          </w:tcPr>
          <w:p w14:paraId="47261A40" w14:textId="77777777" w:rsidR="001E7786" w:rsidRDefault="001E7786" w:rsidP="0063400A">
            <w:pPr>
              <w:spacing w:before="240" w:after="240"/>
              <w:rPr>
                <w:rFonts w:eastAsiaTheme="majorEastAsia"/>
              </w:rPr>
            </w:pPr>
          </w:p>
        </w:tc>
      </w:tr>
      <w:tr w:rsidR="001E7786" w14:paraId="10582109" w14:textId="77777777" w:rsidTr="3CB5A56A">
        <w:tc>
          <w:tcPr>
            <w:tcW w:w="1555" w:type="dxa"/>
          </w:tcPr>
          <w:p w14:paraId="29E908BD" w14:textId="6C6D98A4" w:rsidR="001E7786" w:rsidRDefault="001E7786" w:rsidP="0063400A">
            <w:pPr>
              <w:spacing w:before="240" w:after="240"/>
              <w:rPr>
                <w:rFonts w:eastAsiaTheme="majorEastAsia"/>
              </w:rPr>
            </w:pPr>
            <w:r>
              <w:rPr>
                <w:rFonts w:eastAsiaTheme="majorEastAsia"/>
              </w:rPr>
              <w:lastRenderedPageBreak/>
              <w:t>Staff and Training</w:t>
            </w:r>
          </w:p>
        </w:tc>
        <w:tc>
          <w:tcPr>
            <w:tcW w:w="2693" w:type="dxa"/>
          </w:tcPr>
          <w:p w14:paraId="6C00FC85" w14:textId="4753B208" w:rsidR="001E7786" w:rsidRDefault="63B234A5" w:rsidP="3CB5A56A">
            <w:pPr>
              <w:spacing w:before="240" w:after="240"/>
              <w:rPr>
                <w:rFonts w:eastAsiaTheme="majorEastAsia"/>
              </w:rPr>
            </w:pPr>
            <w:r w:rsidRPr="3CB5A56A">
              <w:rPr>
                <w:rFonts w:eastAsiaTheme="majorEastAsia"/>
              </w:rPr>
              <w:t>Explain how your staffing arrangements will support efficient delivery of Lot 3 tasks, including competence in horticultural techniques, supervision, and meeting attendance.</w:t>
            </w:r>
          </w:p>
        </w:tc>
        <w:tc>
          <w:tcPr>
            <w:tcW w:w="992" w:type="dxa"/>
          </w:tcPr>
          <w:p w14:paraId="7CE46D8E" w14:textId="3F40556C" w:rsidR="001E7786" w:rsidRDefault="001E7786" w:rsidP="0063400A">
            <w:pPr>
              <w:spacing w:before="240" w:after="240"/>
              <w:rPr>
                <w:rFonts w:eastAsiaTheme="majorEastAsia"/>
              </w:rPr>
            </w:pPr>
            <w:r>
              <w:rPr>
                <w:rFonts w:eastAsiaTheme="majorEastAsia"/>
              </w:rPr>
              <w:t>20</w:t>
            </w:r>
          </w:p>
        </w:tc>
        <w:tc>
          <w:tcPr>
            <w:tcW w:w="3776" w:type="dxa"/>
          </w:tcPr>
          <w:p w14:paraId="624BC882" w14:textId="77777777" w:rsidR="001E7786" w:rsidRDefault="001E7786" w:rsidP="0063400A">
            <w:pPr>
              <w:spacing w:before="240" w:after="240"/>
              <w:rPr>
                <w:rFonts w:eastAsiaTheme="majorEastAsia"/>
              </w:rPr>
            </w:pPr>
          </w:p>
        </w:tc>
      </w:tr>
      <w:tr w:rsidR="001E7786" w14:paraId="2EF52CE9" w14:textId="77777777" w:rsidTr="3CB5A56A">
        <w:tc>
          <w:tcPr>
            <w:tcW w:w="1555" w:type="dxa"/>
          </w:tcPr>
          <w:p w14:paraId="1FF808C6" w14:textId="08692FC6" w:rsidR="001E7786" w:rsidRDefault="001E7786" w:rsidP="0063400A">
            <w:pPr>
              <w:spacing w:before="240" w:after="240"/>
              <w:rPr>
                <w:rFonts w:eastAsiaTheme="majorEastAsia"/>
              </w:rPr>
            </w:pPr>
            <w:r>
              <w:rPr>
                <w:rFonts w:eastAsiaTheme="majorEastAsia"/>
              </w:rPr>
              <w:t>Health and Safety</w:t>
            </w:r>
          </w:p>
        </w:tc>
        <w:tc>
          <w:tcPr>
            <w:tcW w:w="2693" w:type="dxa"/>
          </w:tcPr>
          <w:p w14:paraId="097557BE" w14:textId="2438B77E" w:rsidR="001E7786" w:rsidRDefault="001E7786" w:rsidP="0063400A">
            <w:pPr>
              <w:spacing w:before="240" w:after="240"/>
              <w:rPr>
                <w:rFonts w:eastAsiaTheme="majorEastAsia"/>
              </w:rPr>
            </w:pPr>
            <w:r w:rsidRPr="001E7786">
              <w:rPr>
                <w:rFonts w:eastAsiaTheme="majorEastAsia"/>
              </w:rPr>
              <w:t>Provide examples of risk assessments and safe systems of work specific to handling tools, planters, and watering equipment. Explain how staff are trained to work safely in planted areas and around the public.</w:t>
            </w:r>
          </w:p>
        </w:tc>
        <w:tc>
          <w:tcPr>
            <w:tcW w:w="992" w:type="dxa"/>
          </w:tcPr>
          <w:p w14:paraId="75B3D642" w14:textId="283CF031" w:rsidR="001E7786" w:rsidRDefault="001E7786" w:rsidP="0063400A">
            <w:pPr>
              <w:spacing w:before="240" w:after="240"/>
              <w:rPr>
                <w:rFonts w:eastAsiaTheme="majorEastAsia"/>
              </w:rPr>
            </w:pPr>
            <w:r>
              <w:rPr>
                <w:rFonts w:eastAsiaTheme="majorEastAsia"/>
              </w:rPr>
              <w:t>15</w:t>
            </w:r>
          </w:p>
        </w:tc>
        <w:tc>
          <w:tcPr>
            <w:tcW w:w="3776" w:type="dxa"/>
          </w:tcPr>
          <w:p w14:paraId="0F2F91B3" w14:textId="77777777" w:rsidR="001E7786" w:rsidRDefault="001E7786" w:rsidP="0063400A">
            <w:pPr>
              <w:spacing w:before="240" w:after="240"/>
              <w:rPr>
                <w:rFonts w:eastAsiaTheme="majorEastAsia"/>
              </w:rPr>
            </w:pPr>
          </w:p>
        </w:tc>
      </w:tr>
      <w:tr w:rsidR="001E7786" w14:paraId="47B65FAA" w14:textId="77777777" w:rsidTr="3CB5A56A">
        <w:tc>
          <w:tcPr>
            <w:tcW w:w="1555" w:type="dxa"/>
          </w:tcPr>
          <w:p w14:paraId="0EC8B8EB" w14:textId="5307D5EC" w:rsidR="001E7786" w:rsidRDefault="001E7786" w:rsidP="0063400A">
            <w:pPr>
              <w:spacing w:before="240" w:after="240"/>
              <w:rPr>
                <w:rFonts w:eastAsiaTheme="majorEastAsia"/>
              </w:rPr>
            </w:pPr>
            <w:r>
              <w:rPr>
                <w:rFonts w:eastAsiaTheme="majorEastAsia"/>
              </w:rPr>
              <w:t>Scheduling and Notification</w:t>
            </w:r>
          </w:p>
        </w:tc>
        <w:tc>
          <w:tcPr>
            <w:tcW w:w="2693" w:type="dxa"/>
          </w:tcPr>
          <w:p w14:paraId="456AD3C8" w14:textId="7B0FFBD4" w:rsidR="001E7786" w:rsidRDefault="001E7786" w:rsidP="0063400A">
            <w:pPr>
              <w:spacing w:before="240" w:after="240"/>
              <w:rPr>
                <w:rFonts w:eastAsiaTheme="majorEastAsia"/>
              </w:rPr>
            </w:pPr>
            <w:r w:rsidRPr="001E7786">
              <w:rPr>
                <w:rFonts w:eastAsiaTheme="majorEastAsia"/>
              </w:rPr>
              <w:t xml:space="preserve">Explain how you will plan and schedule watering, maintenance, and seasonal planting. Describe how you will communicate with the </w:t>
            </w:r>
            <w:r>
              <w:rPr>
                <w:rFonts w:eastAsiaTheme="majorEastAsia"/>
              </w:rPr>
              <w:t xml:space="preserve">Town </w:t>
            </w:r>
            <w:r w:rsidRPr="001E7786">
              <w:rPr>
                <w:rFonts w:eastAsiaTheme="majorEastAsia"/>
              </w:rPr>
              <w:t>Council about delays, weather impacts, or other changes.</w:t>
            </w:r>
          </w:p>
        </w:tc>
        <w:tc>
          <w:tcPr>
            <w:tcW w:w="992" w:type="dxa"/>
          </w:tcPr>
          <w:p w14:paraId="2E4B7347" w14:textId="666E1BA3" w:rsidR="001E7786" w:rsidRDefault="001E7786" w:rsidP="0063400A">
            <w:pPr>
              <w:spacing w:before="240" w:after="240"/>
              <w:rPr>
                <w:rFonts w:eastAsiaTheme="majorEastAsia"/>
              </w:rPr>
            </w:pPr>
            <w:r>
              <w:rPr>
                <w:rFonts w:eastAsiaTheme="majorEastAsia"/>
              </w:rPr>
              <w:t>15</w:t>
            </w:r>
          </w:p>
        </w:tc>
        <w:tc>
          <w:tcPr>
            <w:tcW w:w="3776" w:type="dxa"/>
          </w:tcPr>
          <w:p w14:paraId="1F92398B" w14:textId="77777777" w:rsidR="001E7786" w:rsidRDefault="001E7786" w:rsidP="0063400A">
            <w:pPr>
              <w:spacing w:before="240" w:after="240"/>
              <w:rPr>
                <w:rFonts w:eastAsiaTheme="majorEastAsia"/>
              </w:rPr>
            </w:pPr>
          </w:p>
        </w:tc>
      </w:tr>
      <w:tr w:rsidR="001E7786" w14:paraId="310D2514" w14:textId="77777777" w:rsidTr="3CB5A56A">
        <w:tc>
          <w:tcPr>
            <w:tcW w:w="1555" w:type="dxa"/>
          </w:tcPr>
          <w:p w14:paraId="3A80D240" w14:textId="4E2AEFA2" w:rsidR="001E7786" w:rsidRDefault="001E7786" w:rsidP="0063400A">
            <w:pPr>
              <w:spacing w:before="240" w:after="240"/>
              <w:rPr>
                <w:rFonts w:eastAsiaTheme="majorEastAsia"/>
              </w:rPr>
            </w:pPr>
            <w:r>
              <w:rPr>
                <w:rFonts w:eastAsiaTheme="majorEastAsia"/>
              </w:rPr>
              <w:t>Vehicles and Equipment</w:t>
            </w:r>
          </w:p>
        </w:tc>
        <w:tc>
          <w:tcPr>
            <w:tcW w:w="2693" w:type="dxa"/>
          </w:tcPr>
          <w:p w14:paraId="7B0EC4C0" w14:textId="2DD7350F" w:rsidR="001E7786" w:rsidRDefault="001E7786" w:rsidP="0063400A">
            <w:pPr>
              <w:spacing w:before="240" w:after="240"/>
              <w:rPr>
                <w:rFonts w:eastAsiaTheme="majorEastAsia"/>
              </w:rPr>
            </w:pPr>
            <w:r w:rsidRPr="001E7786">
              <w:rPr>
                <w:rFonts w:eastAsiaTheme="majorEastAsia"/>
              </w:rPr>
              <w:t>Provide details of vehicles and equipment used for planting and maintenance. Explain how you will ensure they are suitable, safe, and environmentally compliant.</w:t>
            </w:r>
          </w:p>
        </w:tc>
        <w:tc>
          <w:tcPr>
            <w:tcW w:w="992" w:type="dxa"/>
          </w:tcPr>
          <w:p w14:paraId="009F0259" w14:textId="4EAD2B52" w:rsidR="001E7786" w:rsidRDefault="001E7786" w:rsidP="0063400A">
            <w:pPr>
              <w:spacing w:before="240" w:after="240"/>
              <w:rPr>
                <w:rFonts w:eastAsiaTheme="majorEastAsia"/>
              </w:rPr>
            </w:pPr>
            <w:r>
              <w:rPr>
                <w:rFonts w:eastAsiaTheme="majorEastAsia"/>
              </w:rPr>
              <w:t>10</w:t>
            </w:r>
          </w:p>
        </w:tc>
        <w:tc>
          <w:tcPr>
            <w:tcW w:w="3776" w:type="dxa"/>
          </w:tcPr>
          <w:p w14:paraId="6F29C8E6" w14:textId="77777777" w:rsidR="001E7786" w:rsidRDefault="001E7786" w:rsidP="0063400A">
            <w:pPr>
              <w:spacing w:before="240" w:after="240"/>
              <w:rPr>
                <w:rFonts w:eastAsiaTheme="majorEastAsia"/>
              </w:rPr>
            </w:pPr>
          </w:p>
        </w:tc>
      </w:tr>
      <w:tr w:rsidR="001E7786" w14:paraId="2C67A95B" w14:textId="77777777" w:rsidTr="3CB5A56A">
        <w:tc>
          <w:tcPr>
            <w:tcW w:w="1555" w:type="dxa"/>
          </w:tcPr>
          <w:p w14:paraId="57F32C7D" w14:textId="44E8CDDB" w:rsidR="001E7786" w:rsidRDefault="001E7786" w:rsidP="0063400A">
            <w:pPr>
              <w:spacing w:before="240" w:after="240"/>
              <w:rPr>
                <w:rFonts w:eastAsiaTheme="majorEastAsia"/>
              </w:rPr>
            </w:pPr>
            <w:r>
              <w:rPr>
                <w:rFonts w:eastAsiaTheme="majorEastAsia"/>
              </w:rPr>
              <w:lastRenderedPageBreak/>
              <w:t>Damages and Breakages</w:t>
            </w:r>
          </w:p>
        </w:tc>
        <w:tc>
          <w:tcPr>
            <w:tcW w:w="2693" w:type="dxa"/>
          </w:tcPr>
          <w:p w14:paraId="26FE9406" w14:textId="4CD963E7" w:rsidR="001E7786" w:rsidRPr="001E7786" w:rsidRDefault="001E7786" w:rsidP="0063400A">
            <w:pPr>
              <w:spacing w:before="240" w:after="240"/>
              <w:rPr>
                <w:rFonts w:eastAsiaTheme="majorEastAsia"/>
              </w:rPr>
            </w:pPr>
            <w:r w:rsidRPr="001E7786">
              <w:rPr>
                <w:rFonts w:eastAsiaTheme="majorEastAsia"/>
              </w:rPr>
              <w:t xml:space="preserve">Explain how you will report and rectify any damage caused to planting, planters, or other assets, including timescales and communication with the </w:t>
            </w:r>
            <w:r>
              <w:rPr>
                <w:rFonts w:eastAsiaTheme="majorEastAsia"/>
              </w:rPr>
              <w:t xml:space="preserve">Town </w:t>
            </w:r>
            <w:r w:rsidRPr="001E7786">
              <w:rPr>
                <w:rFonts w:eastAsiaTheme="majorEastAsia"/>
              </w:rPr>
              <w:t>Council.</w:t>
            </w:r>
          </w:p>
        </w:tc>
        <w:tc>
          <w:tcPr>
            <w:tcW w:w="992" w:type="dxa"/>
          </w:tcPr>
          <w:p w14:paraId="0F817124" w14:textId="4ADA6457" w:rsidR="001E7786" w:rsidRDefault="001E7786" w:rsidP="0063400A">
            <w:pPr>
              <w:spacing w:before="240" w:after="240"/>
              <w:rPr>
                <w:rFonts w:eastAsiaTheme="majorEastAsia"/>
              </w:rPr>
            </w:pPr>
            <w:r>
              <w:rPr>
                <w:rFonts w:eastAsiaTheme="majorEastAsia"/>
              </w:rPr>
              <w:t>5</w:t>
            </w:r>
          </w:p>
        </w:tc>
        <w:tc>
          <w:tcPr>
            <w:tcW w:w="3776" w:type="dxa"/>
          </w:tcPr>
          <w:p w14:paraId="73DE2613" w14:textId="77777777" w:rsidR="001E7786" w:rsidRDefault="001E7786" w:rsidP="0063400A">
            <w:pPr>
              <w:spacing w:before="240" w:after="240"/>
              <w:rPr>
                <w:rFonts w:eastAsiaTheme="majorEastAsia"/>
              </w:rPr>
            </w:pPr>
          </w:p>
        </w:tc>
      </w:tr>
      <w:tr w:rsidR="001E7786" w14:paraId="426DD63A" w14:textId="77777777" w:rsidTr="3CB5A56A">
        <w:tc>
          <w:tcPr>
            <w:tcW w:w="1555" w:type="dxa"/>
          </w:tcPr>
          <w:p w14:paraId="4D43827B" w14:textId="2261BD1A" w:rsidR="001E7786" w:rsidRDefault="001E7786" w:rsidP="0063400A">
            <w:pPr>
              <w:spacing w:before="240" w:after="240"/>
              <w:rPr>
                <w:rFonts w:eastAsiaTheme="majorEastAsia"/>
              </w:rPr>
            </w:pPr>
            <w:r>
              <w:rPr>
                <w:rFonts w:eastAsiaTheme="majorEastAsia"/>
              </w:rPr>
              <w:t>Client Referrals</w:t>
            </w:r>
          </w:p>
        </w:tc>
        <w:tc>
          <w:tcPr>
            <w:tcW w:w="2693" w:type="dxa"/>
          </w:tcPr>
          <w:p w14:paraId="31F18D9D" w14:textId="69CBE86D" w:rsidR="001E7786" w:rsidRPr="001E7786" w:rsidRDefault="001E7786" w:rsidP="0063400A">
            <w:pPr>
              <w:spacing w:before="240" w:after="240"/>
              <w:rPr>
                <w:rFonts w:eastAsiaTheme="majorEastAsia"/>
              </w:rPr>
            </w:pPr>
            <w:r>
              <w:rPr>
                <w:rFonts w:eastAsiaTheme="majorEastAsia"/>
              </w:rPr>
              <w:t>Provide details of at least two comparable contracts in the last 3 years, including client references and contact details.</w:t>
            </w:r>
          </w:p>
        </w:tc>
        <w:tc>
          <w:tcPr>
            <w:tcW w:w="992" w:type="dxa"/>
          </w:tcPr>
          <w:p w14:paraId="1AD28D37" w14:textId="4EA09C73" w:rsidR="001E7786" w:rsidRDefault="001E7786" w:rsidP="0063400A">
            <w:pPr>
              <w:spacing w:before="240" w:after="240"/>
              <w:rPr>
                <w:rFonts w:eastAsiaTheme="majorEastAsia"/>
              </w:rPr>
            </w:pPr>
            <w:r>
              <w:rPr>
                <w:rFonts w:eastAsiaTheme="majorEastAsia"/>
              </w:rPr>
              <w:t>5</w:t>
            </w:r>
          </w:p>
        </w:tc>
        <w:tc>
          <w:tcPr>
            <w:tcW w:w="3776" w:type="dxa"/>
          </w:tcPr>
          <w:p w14:paraId="1A802DE8" w14:textId="77777777" w:rsidR="001E7786" w:rsidRDefault="001E7786" w:rsidP="0063400A">
            <w:pPr>
              <w:spacing w:before="240" w:after="240"/>
              <w:rPr>
                <w:rFonts w:eastAsiaTheme="majorEastAsia"/>
              </w:rPr>
            </w:pPr>
          </w:p>
        </w:tc>
      </w:tr>
    </w:tbl>
    <w:p w14:paraId="36C1261D" w14:textId="77777777" w:rsidR="00E529B9" w:rsidRDefault="00E529B9" w:rsidP="00E529B9">
      <w:pPr>
        <w:spacing w:before="240" w:after="240" w:line="240" w:lineRule="auto"/>
        <w:rPr>
          <w:rFonts w:eastAsiaTheme="majorEastAsia"/>
          <w:b/>
          <w:bCs/>
          <w:sz w:val="28"/>
          <w:szCs w:val="28"/>
        </w:rPr>
      </w:pPr>
    </w:p>
    <w:p w14:paraId="30D0E473" w14:textId="511A41EF" w:rsidR="00E529B9" w:rsidRDefault="00E529B9" w:rsidP="00E529B9">
      <w:pPr>
        <w:spacing w:before="240" w:after="240" w:line="240" w:lineRule="auto"/>
        <w:rPr>
          <w:rFonts w:eastAsiaTheme="majorEastAsia"/>
          <w:b/>
          <w:bCs/>
          <w:sz w:val="28"/>
          <w:szCs w:val="28"/>
        </w:rPr>
      </w:pPr>
      <w:r>
        <w:rPr>
          <w:rFonts w:eastAsiaTheme="majorEastAsia"/>
          <w:b/>
          <w:bCs/>
          <w:sz w:val="28"/>
          <w:szCs w:val="28"/>
        </w:rPr>
        <w:t>Section 6 – Payment</w:t>
      </w:r>
      <w:r w:rsidR="00DF5BD1">
        <w:rPr>
          <w:rFonts w:eastAsiaTheme="majorEastAsia"/>
          <w:b/>
          <w:bCs/>
          <w:sz w:val="28"/>
          <w:szCs w:val="28"/>
        </w:rPr>
        <w:t>, Resources and Additional Information</w:t>
      </w:r>
    </w:p>
    <w:p w14:paraId="04991877" w14:textId="59C1DD2D" w:rsidR="00DF5BD1" w:rsidRDefault="00DF5BD1" w:rsidP="3CB5A56A">
      <w:pPr>
        <w:spacing w:before="240" w:after="240" w:line="240" w:lineRule="auto"/>
        <w:rPr>
          <w:rFonts w:eastAsiaTheme="majorEastAsia"/>
        </w:rPr>
      </w:pPr>
      <w:r w:rsidRPr="3CB5A56A">
        <w:rPr>
          <w:rFonts w:eastAsiaTheme="majorEastAsia"/>
        </w:rPr>
        <w:t>The following questions are designed to help the Council understand how you propose to deliver the contract. Responses to these questions will not be scored but will be used to inform contract management and decision-making</w:t>
      </w:r>
      <w:r w:rsidR="546FFDB6" w:rsidRPr="3CB5A56A">
        <w:rPr>
          <w:rFonts w:eastAsiaTheme="majorEastAsia"/>
        </w:rPr>
        <w:t>. Answers do not need to be limited to the box size.</w:t>
      </w:r>
    </w:p>
    <w:p w14:paraId="43BEFE0C" w14:textId="77777777" w:rsidR="00DF5BD1" w:rsidRPr="00DF5BD1" w:rsidRDefault="00DF5BD1" w:rsidP="00E529B9">
      <w:pPr>
        <w:spacing w:before="240" w:after="240" w:line="240" w:lineRule="auto"/>
        <w:rPr>
          <w:rFonts w:eastAsiaTheme="majorEastAsia"/>
        </w:rPr>
      </w:pPr>
    </w:p>
    <w:p w14:paraId="40772FF5" w14:textId="03801DB1" w:rsidR="00DF5BD1" w:rsidRPr="00DF5BD1" w:rsidRDefault="00DF5BD1" w:rsidP="00E529B9">
      <w:pPr>
        <w:spacing w:before="240" w:after="240" w:line="240" w:lineRule="auto"/>
        <w:rPr>
          <w:rFonts w:eastAsiaTheme="majorEastAsia"/>
          <w:b/>
          <w:bCs/>
        </w:rPr>
      </w:pPr>
      <w:r w:rsidRPr="00DF5BD1">
        <w:rPr>
          <w:rFonts w:eastAsiaTheme="majorEastAsia"/>
          <w:b/>
          <w:bCs/>
        </w:rPr>
        <w:t>6.1 Payment and Invoicing</w:t>
      </w:r>
    </w:p>
    <w:p w14:paraId="586D1F33" w14:textId="0562F5AA" w:rsidR="00E529B9" w:rsidRPr="00E529B9" w:rsidRDefault="00E529B9" w:rsidP="00E529B9">
      <w:pPr>
        <w:spacing w:before="240" w:after="240" w:line="240" w:lineRule="auto"/>
        <w:rPr>
          <w:rFonts w:eastAsiaTheme="majorEastAsia"/>
        </w:rPr>
      </w:pPr>
      <w:r w:rsidRPr="00E529B9">
        <w:rPr>
          <w:rFonts w:eastAsiaTheme="majorEastAsia"/>
        </w:rPr>
        <w:t>The Council is keen to support local businesses and wishes to understand the payment terms that would best support your organisation, while complying with public sector requirements.</w:t>
      </w:r>
    </w:p>
    <w:p w14:paraId="6D52C76F" w14:textId="77777777" w:rsidR="00E529B9" w:rsidRPr="00E529B9" w:rsidRDefault="00E529B9" w:rsidP="00E529B9">
      <w:pPr>
        <w:spacing w:before="240" w:after="240" w:line="240" w:lineRule="auto"/>
        <w:rPr>
          <w:rFonts w:eastAsiaTheme="majorEastAsia"/>
        </w:rPr>
      </w:pPr>
      <w:r w:rsidRPr="3CB5A56A">
        <w:rPr>
          <w:rFonts w:eastAsiaTheme="majorEastAsia"/>
        </w:rPr>
        <w:t>Please outline your proposed payment terms, including:</w:t>
      </w:r>
    </w:p>
    <w:p w14:paraId="43FA46E6" w14:textId="77777777" w:rsidR="00E529B9" w:rsidRPr="00E529B9" w:rsidRDefault="00E529B9" w:rsidP="00E529B9">
      <w:pPr>
        <w:numPr>
          <w:ilvl w:val="0"/>
          <w:numId w:val="9"/>
        </w:numPr>
        <w:spacing w:before="240" w:after="240" w:line="240" w:lineRule="auto"/>
        <w:rPr>
          <w:rFonts w:eastAsiaTheme="majorEastAsia"/>
        </w:rPr>
      </w:pPr>
      <w:r w:rsidRPr="00E529B9">
        <w:rPr>
          <w:rFonts w:eastAsiaTheme="majorEastAsia"/>
        </w:rPr>
        <w:t>The number of days after submission of a valid invoice you would expect payment.</w:t>
      </w:r>
    </w:p>
    <w:p w14:paraId="737EB2BA" w14:textId="77777777" w:rsidR="00E529B9" w:rsidRPr="00E529B9" w:rsidRDefault="00E529B9" w:rsidP="00E529B9">
      <w:pPr>
        <w:numPr>
          <w:ilvl w:val="0"/>
          <w:numId w:val="9"/>
        </w:numPr>
        <w:spacing w:before="240" w:after="240" w:line="240" w:lineRule="auto"/>
        <w:rPr>
          <w:rFonts w:eastAsiaTheme="majorEastAsia"/>
        </w:rPr>
      </w:pPr>
      <w:r w:rsidRPr="00E529B9">
        <w:rPr>
          <w:rFonts w:eastAsiaTheme="majorEastAsia"/>
        </w:rPr>
        <w:t>Any other relevant considerations (e.g. staged payments, seasonal variations).</w:t>
      </w:r>
    </w:p>
    <w:p w14:paraId="3DA2EF55" w14:textId="2EC45AA9" w:rsidR="004839FC" w:rsidRPr="00E529B9" w:rsidRDefault="004839FC" w:rsidP="3CB5A56A">
      <w:pPr>
        <w:spacing w:before="240" w:after="240" w:line="240" w:lineRule="auto"/>
        <w:rPr>
          <w:rFonts w:eastAsiaTheme="majorEastAsia"/>
          <w:i/>
          <w:iCs/>
        </w:rPr>
      </w:pPr>
      <w:r w:rsidRPr="004839FC">
        <w:rPr>
          <w:rFonts w:eastAsiaTheme="majorEastAsia"/>
          <w:noProof/>
        </w:rPr>
        <w:lastRenderedPageBreak/>
        <mc:AlternateContent>
          <mc:Choice Requires="wps">
            <w:drawing>
              <wp:anchor distT="45720" distB="45720" distL="114300" distR="114300" simplePos="0" relativeHeight="251661312" behindDoc="0" locked="0" layoutInCell="1" allowOverlap="1" wp14:anchorId="07A9138C" wp14:editId="2B17E122">
                <wp:simplePos x="0" y="0"/>
                <wp:positionH relativeFrom="column">
                  <wp:posOffset>-223520</wp:posOffset>
                </wp:positionH>
                <wp:positionV relativeFrom="paragraph">
                  <wp:posOffset>464185</wp:posOffset>
                </wp:positionV>
                <wp:extent cx="6283325" cy="2062480"/>
                <wp:effectExtent l="0" t="0" r="2222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325" cy="2062480"/>
                        </a:xfrm>
                        <a:prstGeom prst="rect">
                          <a:avLst/>
                        </a:prstGeom>
                        <a:solidFill>
                          <a:srgbClr val="FFFFFF"/>
                        </a:solidFill>
                        <a:ln w="9525">
                          <a:solidFill>
                            <a:srgbClr val="000000"/>
                          </a:solidFill>
                          <a:miter lim="800000"/>
                          <a:headEnd/>
                          <a:tailEnd/>
                        </a:ln>
                      </wps:spPr>
                      <wps:txbx>
                        <w:txbxContent>
                          <w:p w14:paraId="31DC0344" w14:textId="6788CCE0" w:rsidR="004839FC" w:rsidRDefault="004839FC">
                            <w:r>
                              <w:t>Answer: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A9138C" id="_x0000_t202" coordsize="21600,21600" o:spt="202" path="m,l,21600r21600,l21600,xe">
                <v:stroke joinstyle="miter"/>
                <v:path gradientshapeok="t" o:connecttype="rect"/>
              </v:shapetype>
              <v:shape id="_x0000_s1026" type="#_x0000_t202" style="position:absolute;margin-left:-17.6pt;margin-top:36.55pt;width:494.75pt;height:162.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">
                <v:textbox>
                  <w:txbxContent>
                    <w:p w14:paraId="31DC0344" w14:textId="6788CCE0" w:rsidR="004839FC" w:rsidRDefault="004839FC">
                      <w:r>
                        <w:t>Answer:</w:t>
                      </w:r>
                    </w:p>
                  </w:txbxContent>
                </v:textbox>
                <w10:wrap type="square"/>
              </v:shape>
            </w:pict>
          </mc:Fallback>
        </mc:AlternateContent>
      </w:r>
      <w:r w:rsidR="00E529B9" w:rsidRPr="3CB5A56A">
        <w:rPr>
          <w:rFonts w:eastAsiaTheme="majorEastAsia"/>
          <w:i/>
          <w:iCs/>
        </w:rPr>
        <w:t>Note: All payments are subject to satisfactory completion of works, inspection by Council officers, and submission of a valid and undisputed invoice.</w:t>
      </w:r>
    </w:p>
    <w:p w14:paraId="192E2FCA" w14:textId="77777777" w:rsidR="00011EB6" w:rsidRDefault="00011EB6" w:rsidP="0063400A">
      <w:pPr>
        <w:spacing w:before="240" w:after="240" w:line="240" w:lineRule="auto"/>
        <w:rPr>
          <w:rFonts w:eastAsiaTheme="majorEastAsia"/>
          <w:sz w:val="22"/>
          <w:szCs w:val="22"/>
        </w:rPr>
      </w:pPr>
    </w:p>
    <w:p w14:paraId="0C5BFB61" w14:textId="4C427B84" w:rsidR="00DF5BD1" w:rsidRDefault="00DF5BD1" w:rsidP="0063400A">
      <w:pPr>
        <w:spacing w:before="240" w:after="240" w:line="240" w:lineRule="auto"/>
        <w:rPr>
          <w:rFonts w:eastAsiaTheme="majorEastAsia"/>
          <w:b/>
          <w:bCs/>
        </w:rPr>
      </w:pPr>
      <w:r w:rsidRPr="00DF5BD1">
        <w:rPr>
          <w:rFonts w:eastAsiaTheme="majorEastAsia"/>
          <w:b/>
          <w:bCs/>
        </w:rPr>
        <w:t>6.2 Operations</w:t>
      </w:r>
    </w:p>
    <w:p w14:paraId="5EB6AADD" w14:textId="1293F6EE" w:rsidR="00DF5BD1" w:rsidRDefault="00DF5BD1" w:rsidP="3CB5A56A">
      <w:pPr>
        <w:spacing w:before="240" w:after="240" w:line="240" w:lineRule="auto"/>
        <w:rPr>
          <w:rFonts w:eastAsiaTheme="majorEastAsia"/>
        </w:rPr>
      </w:pPr>
      <w:commentRangeStart w:id="8"/>
      <w:r w:rsidRPr="3CB5A56A">
        <w:rPr>
          <w:rFonts w:eastAsiaTheme="majorEastAsia"/>
        </w:rPr>
        <w:t>Please provide details of all equipment and machinery you will use in delivery of this contract, including:</w:t>
      </w:r>
      <w:commentRangeEnd w:id="8"/>
      <w:r>
        <w:commentReference w:id="8"/>
      </w:r>
    </w:p>
    <w:p w14:paraId="6F49488D" w14:textId="0D9BA135" w:rsidR="00DF5BD1" w:rsidRDefault="00DF5BD1" w:rsidP="3CB5A56A">
      <w:pPr>
        <w:numPr>
          <w:ilvl w:val="0"/>
          <w:numId w:val="9"/>
        </w:numPr>
        <w:spacing w:before="240" w:after="240" w:line="240" w:lineRule="auto"/>
        <w:rPr>
          <w:rFonts w:eastAsiaTheme="majorEastAsia"/>
        </w:rPr>
      </w:pPr>
      <w:r w:rsidRPr="0BCD922F">
        <w:rPr>
          <w:rFonts w:eastAsiaTheme="majorEastAsia"/>
        </w:rPr>
        <w:t>Type</w:t>
      </w:r>
      <w:r w:rsidR="44D1E22C" w:rsidRPr="0BCD922F">
        <w:rPr>
          <w:rFonts w:eastAsiaTheme="majorEastAsia"/>
        </w:rPr>
        <w:t xml:space="preserve"> of machinery</w:t>
      </w:r>
      <w:r w:rsidR="3FCD6AF5" w:rsidRPr="0BCD922F">
        <w:rPr>
          <w:rFonts w:eastAsiaTheme="majorEastAsia"/>
        </w:rPr>
        <w:t xml:space="preserve"> (i</w:t>
      </w:r>
      <w:r w:rsidR="00DD198B" w:rsidRPr="0BCD922F">
        <w:rPr>
          <w:rFonts w:eastAsiaTheme="majorEastAsia"/>
        </w:rPr>
        <w:t>ncluding whether you have access to cut-and-collect machinery</w:t>
      </w:r>
      <w:r w:rsidR="1B3EC80E" w:rsidRPr="0BCD922F">
        <w:rPr>
          <w:rFonts w:eastAsiaTheme="majorEastAsia"/>
        </w:rPr>
        <w:t xml:space="preserve"> as this is the Town Council’s preference)</w:t>
      </w:r>
    </w:p>
    <w:p w14:paraId="4BFCE711" w14:textId="31EB96ED" w:rsidR="00DF5BD1" w:rsidRDefault="23EF7579" w:rsidP="3CB5A56A">
      <w:pPr>
        <w:numPr>
          <w:ilvl w:val="0"/>
          <w:numId w:val="9"/>
        </w:numPr>
        <w:spacing w:before="240" w:after="240" w:line="240" w:lineRule="auto"/>
        <w:rPr>
          <w:rFonts w:eastAsiaTheme="majorEastAsia"/>
        </w:rPr>
      </w:pPr>
      <w:r w:rsidRPr="3CB5A56A">
        <w:rPr>
          <w:rFonts w:eastAsiaTheme="majorEastAsia"/>
        </w:rPr>
        <w:t xml:space="preserve">General </w:t>
      </w:r>
      <w:r w:rsidR="0F9A1784" w:rsidRPr="3CB5A56A">
        <w:rPr>
          <w:rFonts w:eastAsiaTheme="majorEastAsia"/>
        </w:rPr>
        <w:t>a</w:t>
      </w:r>
      <w:r w:rsidR="00DF5BD1" w:rsidRPr="3CB5A56A">
        <w:rPr>
          <w:rFonts w:eastAsiaTheme="majorEastAsia"/>
        </w:rPr>
        <w:t xml:space="preserve">ge </w:t>
      </w:r>
      <w:r w:rsidR="44D60759" w:rsidRPr="3CB5A56A">
        <w:rPr>
          <w:rFonts w:eastAsiaTheme="majorEastAsia"/>
        </w:rPr>
        <w:t xml:space="preserve">of your fleet </w:t>
      </w:r>
      <w:r w:rsidR="00DF5BD1" w:rsidRPr="3CB5A56A">
        <w:rPr>
          <w:rFonts w:eastAsiaTheme="majorEastAsia"/>
        </w:rPr>
        <w:t xml:space="preserve">and </w:t>
      </w:r>
      <w:r w:rsidR="502F698D" w:rsidRPr="3CB5A56A">
        <w:rPr>
          <w:rFonts w:eastAsiaTheme="majorEastAsia"/>
        </w:rPr>
        <w:t xml:space="preserve">its </w:t>
      </w:r>
      <w:r w:rsidR="00DF5BD1" w:rsidRPr="3CB5A56A">
        <w:rPr>
          <w:rFonts w:eastAsiaTheme="majorEastAsia"/>
        </w:rPr>
        <w:t>maintenance status</w:t>
      </w:r>
    </w:p>
    <w:p w14:paraId="0B7A8BE6" w14:textId="602D503B" w:rsidR="00DF5BD1" w:rsidRDefault="00DF5BD1" w:rsidP="00DF5BD1">
      <w:pPr>
        <w:numPr>
          <w:ilvl w:val="0"/>
          <w:numId w:val="9"/>
        </w:numPr>
        <w:spacing w:before="240" w:after="240" w:line="240" w:lineRule="auto"/>
        <w:rPr>
          <w:rFonts w:eastAsiaTheme="majorEastAsia"/>
        </w:rPr>
      </w:pPr>
      <w:r>
        <w:rPr>
          <w:rFonts w:eastAsiaTheme="majorEastAsia"/>
        </w:rPr>
        <w:t>Environmental compliance (</w:t>
      </w:r>
      <w:proofErr w:type="spellStart"/>
      <w:r>
        <w:rPr>
          <w:rFonts w:eastAsiaTheme="majorEastAsia"/>
        </w:rPr>
        <w:t>e.g</w:t>
      </w:r>
      <w:proofErr w:type="spellEnd"/>
      <w:r>
        <w:rPr>
          <w:rFonts w:eastAsiaTheme="majorEastAsia"/>
        </w:rPr>
        <w:t xml:space="preserve"> low noise, low emission, electric)</w:t>
      </w:r>
    </w:p>
    <w:p w14:paraId="5FB71F29" w14:textId="48D26CE5" w:rsidR="00DF5BD1" w:rsidRPr="00DF5BD1" w:rsidRDefault="00DF5BD1" w:rsidP="3CB5A56A">
      <w:pPr>
        <w:numPr>
          <w:ilvl w:val="0"/>
          <w:numId w:val="9"/>
        </w:numPr>
        <w:spacing w:before="240" w:after="240" w:line="240" w:lineRule="auto"/>
        <w:rPr>
          <w:rFonts w:eastAsiaTheme="majorEastAsia"/>
        </w:rPr>
      </w:pPr>
      <w:r w:rsidRPr="3CB5A56A">
        <w:rPr>
          <w:rFonts w:eastAsiaTheme="majorEastAsia"/>
        </w:rPr>
        <w:t xml:space="preserve">Any specialist tools or machinery intended for </w:t>
      </w:r>
      <w:proofErr w:type="gramStart"/>
      <w:r w:rsidRPr="3CB5A56A">
        <w:rPr>
          <w:rFonts w:eastAsiaTheme="majorEastAsia"/>
        </w:rPr>
        <w:t>particular tasks</w:t>
      </w:r>
      <w:proofErr w:type="gramEnd"/>
      <w:r w:rsidR="004B2032" w:rsidRPr="3CB5A56A">
        <w:rPr>
          <w:rFonts w:eastAsiaTheme="majorEastAsia"/>
        </w:rPr>
        <w:t>.</w:t>
      </w:r>
    </w:p>
    <w:p w14:paraId="09581906" w14:textId="301F96CD" w:rsidR="00DF5BD1" w:rsidRDefault="00DF5BD1" w:rsidP="3CB5A56A">
      <w:pPr>
        <w:spacing w:before="240" w:after="240" w:line="240" w:lineRule="auto"/>
        <w:rPr>
          <w:rFonts w:eastAsiaTheme="majorEastAsia"/>
        </w:rPr>
      </w:pPr>
      <w:r>
        <w:rPr>
          <w:noProof/>
        </w:rPr>
        <mc:AlternateContent>
          <mc:Choice Requires="wps">
            <w:drawing>
              <wp:inline distT="45720" distB="45720" distL="114300" distR="114300" wp14:anchorId="53323B96" wp14:editId="118DE2C3">
                <wp:extent cx="6283325" cy="2062480"/>
                <wp:effectExtent l="0" t="0" r="22225" b="13970"/>
                <wp:docPr id="160252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325" cy="2062480"/>
                        </a:xfrm>
                        <a:prstGeom prst="rect">
                          <a:avLst/>
                        </a:prstGeom>
                        <a:solidFill>
                          <a:srgbClr val="FFFFFF"/>
                        </a:solidFill>
                        <a:ln w="9525">
                          <a:solidFill>
                            <a:srgbClr val="000000"/>
                          </a:solidFill>
                          <a:miter lim="800000"/>
                          <a:headEnd/>
                          <a:tailEnd/>
                        </a:ln>
                      </wps:spPr>
                      <wps:txbx>
                        <w:txbxContent>
                          <w:p w14:paraId="5858F64D" w14:textId="77777777" w:rsidR="00DF5BD1" w:rsidRDefault="00DF5BD1" w:rsidP="00DF5BD1">
                            <w:r>
                              <w:t>Answer:</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xmlns:w14="http://schemas.microsoft.com/office/word/2010/wordml" xmlns:w="http://schemas.openxmlformats.org/wordprocessingml/2006/main" w14:anchorId="2DAF2B05">
              <v:shapetype xmlns:o="urn:schemas-microsoft-com:office:office" xmlns:v="urn:schemas-microsoft-com:vml" id="_x0000_t202" coordsize="21600,21600" o:spt="202" path="m,l,21600r21600,l21600,xe" w14:anchorId="46E41F41">
                <v:stroke joinstyle="miter"/>
                <v:path gradientshapeok="t" o:connecttype="rect"/>
              </v:shapetype>
              <v:shape xmlns:o="urn:schemas-microsoft-com:office:office" xmlns:v="urn:schemas-microsoft-com:vml" id="_x0000_s1027" style="position:absolute;left:0;text-align:left;margin-left:0;margin-top:21.3pt;width:494.75pt;height:162.4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">
                <v:textbox>
                  <w:txbxContent>
                    <w:p w:rsidR="00DF5BD1" w:rsidP="00DF5BD1" w:rsidRDefault="00DF5BD1" w14:paraId="237B09DF" w14:textId="77777777">
                      <w:r>
                        <w:t>Answer:</w:t>
                      </w:r>
                    </w:p>
                  </w:txbxContent>
                </v:textbox>
                <w10:wrap xmlns:w10="urn:schemas-microsoft-com:office:word" type="square" anchorx="margin"/>
              </v:shape>
            </w:pict>
          </mc:Fallback>
        </mc:AlternateContent>
      </w:r>
    </w:p>
    <w:p w14:paraId="7AE05B09" w14:textId="729E5213" w:rsidR="00DF5BD1" w:rsidRPr="00DF5BD1" w:rsidRDefault="00DF5BD1" w:rsidP="00DF5BD1">
      <w:pPr>
        <w:spacing w:before="240" w:after="240" w:line="240" w:lineRule="auto"/>
        <w:rPr>
          <w:rFonts w:eastAsiaTheme="majorEastAsia"/>
          <w:b/>
          <w:bCs/>
        </w:rPr>
      </w:pPr>
      <w:r>
        <w:rPr>
          <w:rFonts w:eastAsiaTheme="majorEastAsia"/>
          <w:b/>
          <w:bCs/>
        </w:rPr>
        <w:t>6.3 Operational Arrangements</w:t>
      </w:r>
      <w:r>
        <w:rPr>
          <w:rFonts w:eastAsiaTheme="majorEastAsia"/>
          <w:b/>
          <w:bCs/>
        </w:rPr>
        <w:tab/>
      </w:r>
    </w:p>
    <w:p w14:paraId="056D93BB" w14:textId="4BAA8B49" w:rsidR="00DF5BD1" w:rsidRPr="00DF5BD1" w:rsidRDefault="00DF5BD1" w:rsidP="00DF5BD1">
      <w:pPr>
        <w:spacing w:before="240" w:after="240" w:line="240" w:lineRule="auto"/>
        <w:rPr>
          <w:rFonts w:eastAsiaTheme="majorEastAsia"/>
        </w:rPr>
      </w:pPr>
      <w:r>
        <w:rPr>
          <w:rFonts w:eastAsiaTheme="majorEastAsia"/>
        </w:rPr>
        <w:t>Please provide details of:</w:t>
      </w:r>
    </w:p>
    <w:p w14:paraId="3C0EA6C6" w14:textId="77777777" w:rsidR="00DF5BD1" w:rsidRDefault="00DF5BD1" w:rsidP="00DF5BD1">
      <w:pPr>
        <w:numPr>
          <w:ilvl w:val="0"/>
          <w:numId w:val="9"/>
        </w:numPr>
        <w:spacing w:before="240" w:after="240" w:line="240" w:lineRule="auto"/>
        <w:rPr>
          <w:rFonts w:eastAsiaTheme="majorEastAsia"/>
        </w:rPr>
      </w:pPr>
      <w:r w:rsidRPr="00DF5BD1">
        <w:rPr>
          <w:rFonts w:eastAsiaTheme="majorEastAsia"/>
        </w:rPr>
        <w:t>Your standard working hours (start/finish times)</w:t>
      </w:r>
    </w:p>
    <w:p w14:paraId="18B71D47" w14:textId="5F9854B4" w:rsidR="00DF5BD1" w:rsidRDefault="00DF5BD1" w:rsidP="00DF5BD1">
      <w:pPr>
        <w:numPr>
          <w:ilvl w:val="0"/>
          <w:numId w:val="9"/>
        </w:numPr>
        <w:spacing w:before="240" w:after="240" w:line="240" w:lineRule="auto"/>
        <w:rPr>
          <w:rFonts w:eastAsiaTheme="majorEastAsia"/>
        </w:rPr>
      </w:pPr>
      <w:r>
        <w:rPr>
          <w:rFonts w:eastAsiaTheme="majorEastAsia"/>
        </w:rPr>
        <w:lastRenderedPageBreak/>
        <w:t>Your proposed call-out cover (</w:t>
      </w:r>
      <w:proofErr w:type="spellStart"/>
      <w:r>
        <w:rPr>
          <w:rFonts w:eastAsiaTheme="majorEastAsia"/>
        </w:rPr>
        <w:t>e.g</w:t>
      </w:r>
      <w:proofErr w:type="spellEnd"/>
      <w:r>
        <w:rPr>
          <w:rFonts w:eastAsiaTheme="majorEastAsia"/>
        </w:rPr>
        <w:t xml:space="preserve"> evenings, weekends, emergency response times) and how this will be staffed</w:t>
      </w:r>
    </w:p>
    <w:p w14:paraId="17FDEF8F" w14:textId="413C2971" w:rsidR="00DF5BD1" w:rsidRDefault="00DF5BD1" w:rsidP="00DF5BD1">
      <w:pPr>
        <w:numPr>
          <w:ilvl w:val="0"/>
          <w:numId w:val="9"/>
        </w:numPr>
        <w:spacing w:before="240" w:after="240" w:line="240" w:lineRule="auto"/>
        <w:rPr>
          <w:rFonts w:eastAsiaTheme="majorEastAsia"/>
        </w:rPr>
      </w:pPr>
      <w:r w:rsidRPr="00DF5BD1">
        <w:rPr>
          <w:rFonts w:eastAsiaTheme="majorEastAsia"/>
        </w:rPr>
        <w:t>Whether you work on Bank Holidays</w:t>
      </w:r>
    </w:p>
    <w:p w14:paraId="38DE1EAC" w14:textId="2B5F534C" w:rsidR="00DF5BD1" w:rsidRDefault="00DF5BD1" w:rsidP="0BCD922F">
      <w:pPr>
        <w:numPr>
          <w:ilvl w:val="0"/>
          <w:numId w:val="9"/>
        </w:numPr>
        <w:spacing w:before="240" w:after="240" w:line="240" w:lineRule="auto"/>
        <w:rPr>
          <w:rFonts w:eastAsiaTheme="majorEastAsia"/>
        </w:rPr>
      </w:pPr>
      <w:r w:rsidRPr="0BCD922F">
        <w:rPr>
          <w:rFonts w:eastAsiaTheme="majorEastAsia"/>
        </w:rPr>
        <w:t>Any additional resources, partnerships, or contingency arrangements in place to ensure continuity of service.</w:t>
      </w:r>
    </w:p>
    <w:p w14:paraId="0AC48CB4" w14:textId="03DB843B" w:rsidR="00DF5BD1" w:rsidRDefault="00DF5BD1" w:rsidP="0063400A">
      <w:pPr>
        <w:spacing w:before="240" w:after="240" w:line="240" w:lineRule="auto"/>
        <w:rPr>
          <w:rFonts w:eastAsiaTheme="majorEastAsia"/>
          <w:sz w:val="22"/>
          <w:szCs w:val="22"/>
        </w:rPr>
      </w:pPr>
    </w:p>
    <w:p w14:paraId="19D4EEBE" w14:textId="764FC17C" w:rsidR="00DF5BD1" w:rsidRPr="00E529B9" w:rsidRDefault="00DF5BD1" w:rsidP="3CB5A56A">
      <w:pPr>
        <w:spacing w:before="240" w:after="240" w:line="240" w:lineRule="auto"/>
        <w:rPr>
          <w:rFonts w:eastAsiaTheme="majorEastAsia"/>
        </w:rPr>
      </w:pPr>
      <w:r>
        <w:rPr>
          <w:noProof/>
        </w:rPr>
        <mc:AlternateContent>
          <mc:Choice Requires="wps">
            <w:drawing>
              <wp:inline distT="45720" distB="45720" distL="114300" distR="114300" wp14:anchorId="2DBB57CE" wp14:editId="1EE3AF7B">
                <wp:extent cx="6283325" cy="2062480"/>
                <wp:effectExtent l="0" t="0" r="22225" b="13970"/>
                <wp:docPr id="15069450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325" cy="2062480"/>
                        </a:xfrm>
                        <a:prstGeom prst="rect">
                          <a:avLst/>
                        </a:prstGeom>
                        <a:solidFill>
                          <a:srgbClr val="FFFFFF"/>
                        </a:solidFill>
                        <a:ln w="9525">
                          <a:solidFill>
                            <a:srgbClr val="000000"/>
                          </a:solidFill>
                          <a:miter lim="800000"/>
                          <a:headEnd/>
                          <a:tailEnd/>
                        </a:ln>
                      </wps:spPr>
                      <wps:txbx>
                        <w:txbxContent>
                          <w:p w14:paraId="6A39FBFC" w14:textId="77777777" w:rsidR="00DF5BD1" w:rsidRDefault="00DF5BD1" w:rsidP="00DF5BD1">
                            <w:r>
                              <w:t>Answer:</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xmlns:w14="http://schemas.microsoft.com/office/word/2010/wordml" xmlns:w="http://schemas.openxmlformats.org/wordprocessingml/2006/main" w14:anchorId="504B554B">
              <v:shape xmlns:o="urn:schemas-microsoft-com:office:office" xmlns:v="urn:schemas-microsoft-com:vml" id="_x0000_s1028" style="position:absolute;left:0;text-align:left;margin-left:0;margin-top:44pt;width:494.75pt;height:162.4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" w14:anchorId="57B1A109">
                <v:textbox>
                  <w:txbxContent>
                    <w:p w:rsidR="00DF5BD1" w:rsidP="00DF5BD1" w:rsidRDefault="00DF5BD1" w14:paraId="2951C2A9" w14:textId="77777777">
                      <w:r>
                        <w:t>Answer:</w:t>
                      </w:r>
                    </w:p>
                  </w:txbxContent>
                </v:textbox>
                <w10:wrap xmlns:w10="urn:schemas-microsoft-com:office:word" type="square" anchorx="margin"/>
              </v:shape>
            </w:pict>
          </mc:Fallback>
        </mc:AlternateContent>
      </w:r>
    </w:p>
    <w:p w14:paraId="4DC897F7" w14:textId="470AE6AF" w:rsidR="00011EB6" w:rsidRDefault="000E5BC4" w:rsidP="0063400A">
      <w:pPr>
        <w:spacing w:before="240" w:after="240" w:line="240" w:lineRule="auto"/>
        <w:rPr>
          <w:rFonts w:eastAsiaTheme="majorEastAsia"/>
          <w:b/>
          <w:bCs/>
          <w:sz w:val="28"/>
          <w:szCs w:val="28"/>
        </w:rPr>
      </w:pPr>
      <w:r>
        <w:rPr>
          <w:rFonts w:eastAsiaTheme="majorEastAsia"/>
          <w:b/>
          <w:bCs/>
          <w:sz w:val="28"/>
          <w:szCs w:val="28"/>
        </w:rPr>
        <w:t xml:space="preserve">Section </w:t>
      </w:r>
      <w:r w:rsidR="00E529B9">
        <w:rPr>
          <w:rFonts w:eastAsiaTheme="majorEastAsia"/>
          <w:b/>
          <w:bCs/>
          <w:sz w:val="28"/>
          <w:szCs w:val="28"/>
        </w:rPr>
        <w:t>7</w:t>
      </w:r>
      <w:r>
        <w:rPr>
          <w:rFonts w:eastAsiaTheme="majorEastAsia"/>
          <w:b/>
          <w:bCs/>
          <w:sz w:val="28"/>
          <w:szCs w:val="28"/>
        </w:rPr>
        <w:t xml:space="preserve"> - </w:t>
      </w:r>
      <w:r w:rsidRPr="000E5BC4">
        <w:rPr>
          <w:rFonts w:eastAsiaTheme="majorEastAsia"/>
          <w:b/>
          <w:bCs/>
          <w:sz w:val="28"/>
          <w:szCs w:val="28"/>
        </w:rPr>
        <w:t>Conflict of Interest Declaration</w:t>
      </w:r>
    </w:p>
    <w:p w14:paraId="1BB86293" w14:textId="2F974908" w:rsidR="000E5BC4" w:rsidRPr="000E5BC4" w:rsidRDefault="000E5BC4" w:rsidP="3CB5A56A">
      <w:pPr>
        <w:spacing w:before="240" w:after="240" w:line="240" w:lineRule="auto"/>
        <w:rPr>
          <w:rFonts w:eastAsiaTheme="majorEastAsia"/>
        </w:rPr>
      </w:pPr>
      <w:r w:rsidRPr="3CB5A56A">
        <w:rPr>
          <w:rFonts w:eastAsiaTheme="majorEastAsia"/>
        </w:rPr>
        <w:t>All bidders must declare whether they, their employees or associated persons have any actual or potential conflict of interest in relation to this contract.</w:t>
      </w:r>
      <w:r w:rsidR="6A18D294" w:rsidRPr="3CB5A56A">
        <w:rPr>
          <w:rFonts w:eastAsiaTheme="majorEastAsia"/>
        </w:rPr>
        <w:t xml:space="preserve">  Making a declaration will not </w:t>
      </w:r>
      <w:r w:rsidR="157FA9B1" w:rsidRPr="3CB5A56A">
        <w:rPr>
          <w:rFonts w:eastAsiaTheme="majorEastAsia"/>
        </w:rPr>
        <w:t xml:space="preserve">necessarily </w:t>
      </w:r>
      <w:r w:rsidR="6A18D294" w:rsidRPr="3CB5A56A">
        <w:rPr>
          <w:rFonts w:eastAsiaTheme="majorEastAsia"/>
        </w:rPr>
        <w:t xml:space="preserve">exclude any bidder from the process, </w:t>
      </w:r>
      <w:r w:rsidR="7DF9D822" w:rsidRPr="3CB5A56A">
        <w:rPr>
          <w:rFonts w:eastAsiaTheme="majorEastAsia"/>
        </w:rPr>
        <w:t xml:space="preserve">as </w:t>
      </w:r>
      <w:r w:rsidR="6A18D294" w:rsidRPr="3CB5A56A">
        <w:rPr>
          <w:rFonts w:eastAsiaTheme="majorEastAsia"/>
        </w:rPr>
        <w:t xml:space="preserve">the Town Council will </w:t>
      </w:r>
      <w:r w:rsidR="49530C0D" w:rsidRPr="3CB5A56A">
        <w:rPr>
          <w:rFonts w:eastAsiaTheme="majorEastAsia"/>
        </w:rPr>
        <w:t xml:space="preserve">look to </w:t>
      </w:r>
      <w:r w:rsidR="6A18D294" w:rsidRPr="3CB5A56A">
        <w:rPr>
          <w:rFonts w:eastAsiaTheme="majorEastAsia"/>
        </w:rPr>
        <w:t>take mitigation steps to avoid any conflict from affecting the bid.  On the other hand, failure to make a declaration where one should have been</w:t>
      </w:r>
      <w:r w:rsidR="7B31A2DB" w:rsidRPr="3CB5A56A">
        <w:rPr>
          <w:rFonts w:eastAsiaTheme="majorEastAsia"/>
        </w:rPr>
        <w:t xml:space="preserve"> made </w:t>
      </w:r>
      <w:r w:rsidR="3D95267E" w:rsidRPr="3CB5A56A">
        <w:rPr>
          <w:rFonts w:eastAsiaTheme="majorEastAsia"/>
          <w:b/>
          <w:bCs/>
        </w:rPr>
        <w:t>will</w:t>
      </w:r>
      <w:r w:rsidR="3D95267E" w:rsidRPr="3CB5A56A">
        <w:rPr>
          <w:rFonts w:eastAsiaTheme="majorEastAsia"/>
        </w:rPr>
        <w:t xml:space="preserve"> </w:t>
      </w:r>
      <w:r w:rsidR="7B31A2DB" w:rsidRPr="3CB5A56A">
        <w:rPr>
          <w:rFonts w:eastAsiaTheme="majorEastAsia"/>
        </w:rPr>
        <w:t>render the application disqualified.</w:t>
      </w:r>
    </w:p>
    <w:p w14:paraId="5672624F" w14:textId="7901547F" w:rsidR="000E5BC4" w:rsidRPr="000E5BC4" w:rsidRDefault="000E5BC4" w:rsidP="3CB5A56A">
      <w:pPr>
        <w:spacing w:before="240" w:after="240" w:line="240" w:lineRule="auto"/>
        <w:rPr>
          <w:rFonts w:eastAsiaTheme="majorEastAsia"/>
        </w:rPr>
      </w:pPr>
      <w:r w:rsidRPr="3CB5A56A">
        <w:rPr>
          <w:rFonts w:eastAsiaTheme="majorEastAsia"/>
        </w:rPr>
        <w:t xml:space="preserve">A conflict of interest may arise </w:t>
      </w:r>
      <w:proofErr w:type="gramStart"/>
      <w:r w:rsidRPr="3CB5A56A">
        <w:rPr>
          <w:rFonts w:eastAsiaTheme="majorEastAsia"/>
        </w:rPr>
        <w:t>where</w:t>
      </w:r>
      <w:proofErr w:type="gramEnd"/>
      <w:r w:rsidRPr="3CB5A56A">
        <w:rPr>
          <w:rFonts w:eastAsiaTheme="majorEastAsia"/>
        </w:rPr>
        <w:t xml:space="preserve"> personal, financial or other considerations could compromise</w:t>
      </w:r>
      <w:r w:rsidR="5004C38C" w:rsidRPr="3CB5A56A">
        <w:rPr>
          <w:rFonts w:eastAsiaTheme="majorEastAsia"/>
        </w:rPr>
        <w:t>,</w:t>
      </w:r>
      <w:r w:rsidRPr="3CB5A56A">
        <w:rPr>
          <w:rFonts w:eastAsiaTheme="majorEastAsia"/>
        </w:rPr>
        <w:t xml:space="preserve"> or be perceived to compromise</w:t>
      </w:r>
      <w:r w:rsidR="583DE5E5" w:rsidRPr="3CB5A56A">
        <w:rPr>
          <w:rFonts w:eastAsiaTheme="majorEastAsia"/>
        </w:rPr>
        <w:t>,</w:t>
      </w:r>
      <w:r w:rsidRPr="3CB5A56A">
        <w:rPr>
          <w:rFonts w:eastAsiaTheme="majorEastAsia"/>
        </w:rPr>
        <w:t xml:space="preserve"> the impartiality, objectivity or independence of the Contractor in delivering the works.</w:t>
      </w:r>
    </w:p>
    <w:p w14:paraId="75C3E519" w14:textId="4305A087" w:rsidR="000E5BC4" w:rsidRDefault="000E5BC4" w:rsidP="0063400A">
      <w:pPr>
        <w:spacing w:before="240" w:after="240" w:line="240" w:lineRule="auto"/>
        <w:rPr>
          <w:rFonts w:eastAsiaTheme="majorEastAsia"/>
          <w:b/>
          <w:bCs/>
        </w:rPr>
      </w:pPr>
      <w:r>
        <w:rPr>
          <w:rFonts w:eastAsiaTheme="majorEastAsia"/>
          <w:b/>
          <w:bCs/>
        </w:rPr>
        <w:t>Examples include (but not limited to):</w:t>
      </w:r>
    </w:p>
    <w:p w14:paraId="4D3FC427" w14:textId="49AC4926" w:rsidR="000E5BC4" w:rsidRDefault="000E5BC4" w:rsidP="000E5BC4">
      <w:pPr>
        <w:numPr>
          <w:ilvl w:val="0"/>
          <w:numId w:val="4"/>
        </w:numPr>
        <w:spacing w:before="240" w:after="240" w:line="240" w:lineRule="auto"/>
        <w:rPr>
          <w:rFonts w:eastAsiaTheme="majorEastAsia"/>
        </w:rPr>
      </w:pPr>
      <w:r>
        <w:rPr>
          <w:rFonts w:eastAsiaTheme="majorEastAsia"/>
        </w:rPr>
        <w:t xml:space="preserve">A family member of the bidder works for </w:t>
      </w:r>
      <w:proofErr w:type="gramStart"/>
      <w:r w:rsidR="00DA6E76">
        <w:rPr>
          <w:rFonts w:eastAsiaTheme="majorEastAsia"/>
        </w:rPr>
        <w:t>STC</w:t>
      </w:r>
      <w:r>
        <w:rPr>
          <w:rFonts w:eastAsiaTheme="majorEastAsia"/>
        </w:rPr>
        <w:t>, or</w:t>
      </w:r>
      <w:proofErr w:type="gramEnd"/>
      <w:r>
        <w:rPr>
          <w:rFonts w:eastAsiaTheme="majorEastAsia"/>
        </w:rPr>
        <w:t xml:space="preserve"> is a Town Councillor.</w:t>
      </w:r>
    </w:p>
    <w:p w14:paraId="78881170" w14:textId="7CFD1CAC" w:rsidR="008E741A" w:rsidRDefault="000E5BC4" w:rsidP="3CB5A56A">
      <w:pPr>
        <w:numPr>
          <w:ilvl w:val="0"/>
          <w:numId w:val="4"/>
        </w:numPr>
        <w:spacing w:before="240" w:after="240" w:line="240" w:lineRule="auto"/>
        <w:rPr>
          <w:rFonts w:eastAsiaTheme="majorEastAsia"/>
        </w:rPr>
      </w:pPr>
      <w:r w:rsidRPr="3CB5A56A">
        <w:rPr>
          <w:rFonts w:eastAsiaTheme="majorEastAsia"/>
        </w:rPr>
        <w:t>The bidder, or its staff, have financial interests in land or organisations directly affected by the delivery of this contract.</w:t>
      </w:r>
    </w:p>
    <w:p w14:paraId="328D6485" w14:textId="1CE26C51" w:rsidR="008E741A" w:rsidRPr="008E741A" w:rsidRDefault="008E741A" w:rsidP="008E741A">
      <w:pPr>
        <w:spacing w:before="240" w:after="240" w:line="240" w:lineRule="auto"/>
        <w:rPr>
          <w:rFonts w:eastAsiaTheme="majorEastAsia"/>
          <w:b/>
          <w:bCs/>
        </w:rPr>
      </w:pPr>
      <w:r w:rsidRPr="008E741A">
        <w:rPr>
          <w:rFonts w:eastAsiaTheme="majorEastAsia"/>
          <w:b/>
          <w:bCs/>
        </w:rPr>
        <w:t>Please complete one of the following:</w:t>
      </w:r>
    </w:p>
    <w:p w14:paraId="73037267" w14:textId="1213EE7B" w:rsidR="008E741A" w:rsidRPr="008E741A" w:rsidRDefault="00000000" w:rsidP="008E741A">
      <w:pPr>
        <w:spacing w:before="240" w:after="240" w:line="240" w:lineRule="auto"/>
        <w:rPr>
          <w:rFonts w:eastAsiaTheme="majorEastAsia"/>
        </w:rPr>
      </w:pPr>
      <w:sdt>
        <w:sdtPr>
          <w:rPr>
            <w:rFonts w:eastAsiaTheme="majorEastAsia"/>
          </w:rPr>
          <w:id w:val="82662012"/>
          <w14:checkbox>
            <w14:checked w14:val="0"/>
            <w14:checkedState w14:val="2612" w14:font="MS Gothic"/>
            <w14:uncheckedState w14:val="2610" w14:font="MS Gothic"/>
          </w14:checkbox>
        </w:sdtPr>
        <w:sdtContent>
          <w:r w:rsidR="008E741A">
            <w:rPr>
              <w:rFonts w:ascii="MS Gothic" w:eastAsia="MS Gothic" w:hAnsi="MS Gothic" w:hint="eastAsia"/>
            </w:rPr>
            <w:t>☐</w:t>
          </w:r>
        </w:sdtContent>
      </w:sdt>
      <w:r w:rsidR="008E741A">
        <w:rPr>
          <w:rFonts w:eastAsiaTheme="majorEastAsia"/>
        </w:rPr>
        <w:t xml:space="preserve">  We declare that, to the best of our knowledge, there are no conflicts of interest in relation to this tender submission.</w:t>
      </w:r>
    </w:p>
    <w:p w14:paraId="665799FB" w14:textId="5430F59F" w:rsidR="00ED0E11" w:rsidRDefault="00000000" w:rsidP="00ED0E11">
      <w:pPr>
        <w:spacing w:before="240" w:after="240" w:line="240" w:lineRule="auto"/>
        <w:rPr>
          <w:rFonts w:eastAsiaTheme="majorEastAsia"/>
        </w:rPr>
      </w:pPr>
      <w:sdt>
        <w:sdtPr>
          <w:rPr>
            <w:rFonts w:eastAsiaTheme="majorEastAsia"/>
          </w:rPr>
          <w:id w:val="59453336"/>
          <w14:checkbox>
            <w14:checked w14:val="0"/>
            <w14:checkedState w14:val="2612" w14:font="MS Gothic"/>
            <w14:uncheckedState w14:val="2610" w14:font="MS Gothic"/>
          </w14:checkbox>
        </w:sdtPr>
        <w:sdtContent>
          <w:r w:rsidR="008E741A">
            <w:rPr>
              <w:rFonts w:ascii="MS Gothic" w:eastAsia="MS Gothic" w:hAnsi="MS Gothic" w:hint="eastAsia"/>
            </w:rPr>
            <w:t>☐</w:t>
          </w:r>
        </w:sdtContent>
      </w:sdt>
      <w:r w:rsidR="008E741A">
        <w:rPr>
          <w:rFonts w:eastAsiaTheme="majorEastAsia"/>
        </w:rPr>
        <w:t xml:space="preserve">  We declare that there is a potential or actual conflict of interest as set out below, and we propose the following steps to mitigate it:</w:t>
      </w:r>
    </w:p>
    <w:tbl>
      <w:tblPr>
        <w:tblStyle w:val="TableGrid"/>
        <w:tblW w:w="0" w:type="auto"/>
        <w:tblInd w:w="720" w:type="dxa"/>
        <w:tblLook w:val="04A0" w:firstRow="1" w:lastRow="0" w:firstColumn="1" w:lastColumn="0" w:noHBand="0" w:noVBand="1"/>
      </w:tblPr>
      <w:tblGrid>
        <w:gridCol w:w="4138"/>
        <w:gridCol w:w="4158"/>
      </w:tblGrid>
      <w:tr w:rsidR="00ED0E11" w14:paraId="41893A4F" w14:textId="77777777" w:rsidTr="00ED0E11">
        <w:tc>
          <w:tcPr>
            <w:tcW w:w="4508" w:type="dxa"/>
          </w:tcPr>
          <w:p w14:paraId="5F38B842" w14:textId="50A34428" w:rsidR="00ED0E11" w:rsidRDefault="00ED0E11" w:rsidP="00ED0E11">
            <w:pPr>
              <w:spacing w:before="240" w:after="240"/>
              <w:rPr>
                <w:rFonts w:eastAsiaTheme="majorEastAsia"/>
              </w:rPr>
            </w:pPr>
            <w:r>
              <w:rPr>
                <w:rFonts w:eastAsiaTheme="majorEastAsia"/>
              </w:rPr>
              <w:lastRenderedPageBreak/>
              <w:t>Details of Conflict</w:t>
            </w:r>
          </w:p>
        </w:tc>
        <w:tc>
          <w:tcPr>
            <w:tcW w:w="4508" w:type="dxa"/>
          </w:tcPr>
          <w:p w14:paraId="1E01AE52" w14:textId="5667E945" w:rsidR="00ED0E11" w:rsidRDefault="00ED0E11" w:rsidP="00ED0E11">
            <w:pPr>
              <w:spacing w:before="240" w:after="240"/>
              <w:rPr>
                <w:rFonts w:eastAsiaTheme="majorEastAsia"/>
              </w:rPr>
            </w:pPr>
            <w:r>
              <w:rPr>
                <w:rFonts w:eastAsiaTheme="majorEastAsia"/>
              </w:rPr>
              <w:t>Proposed Mitigation Measures</w:t>
            </w:r>
          </w:p>
        </w:tc>
      </w:tr>
      <w:tr w:rsidR="00ED0E11" w14:paraId="74F9CEFC" w14:textId="77777777" w:rsidTr="00ED0E11">
        <w:trPr>
          <w:trHeight w:val="1334"/>
        </w:trPr>
        <w:tc>
          <w:tcPr>
            <w:tcW w:w="4508" w:type="dxa"/>
          </w:tcPr>
          <w:p w14:paraId="488EBD38" w14:textId="77777777" w:rsidR="00ED0E11" w:rsidRDefault="00ED0E11" w:rsidP="00ED0E11">
            <w:pPr>
              <w:spacing w:before="240" w:after="240"/>
              <w:rPr>
                <w:rFonts w:eastAsiaTheme="majorEastAsia"/>
              </w:rPr>
            </w:pPr>
          </w:p>
        </w:tc>
        <w:tc>
          <w:tcPr>
            <w:tcW w:w="4508" w:type="dxa"/>
          </w:tcPr>
          <w:p w14:paraId="26FDE2FD" w14:textId="77777777" w:rsidR="00ED0E11" w:rsidRDefault="00ED0E11" w:rsidP="00ED0E11">
            <w:pPr>
              <w:spacing w:before="240" w:after="240"/>
              <w:rPr>
                <w:rFonts w:eastAsiaTheme="majorEastAsia"/>
              </w:rPr>
            </w:pPr>
          </w:p>
        </w:tc>
      </w:tr>
    </w:tbl>
    <w:p w14:paraId="44445D89" w14:textId="296B618D" w:rsidR="008E741A" w:rsidRDefault="008E741A" w:rsidP="3CB5A56A">
      <w:pPr>
        <w:spacing w:before="240" w:after="240" w:line="240" w:lineRule="auto"/>
        <w:rPr>
          <w:rFonts w:eastAsiaTheme="majorEastAsia"/>
        </w:rPr>
      </w:pPr>
      <w:r w:rsidRPr="3CB5A56A">
        <w:rPr>
          <w:rFonts w:eastAsiaTheme="majorEastAsia"/>
        </w:rPr>
        <w:t xml:space="preserve">We understand that failure to disclose a conflict of interest, or misrepresenting such information, </w:t>
      </w:r>
      <w:r w:rsidR="317A105C" w:rsidRPr="3CB5A56A">
        <w:rPr>
          <w:rFonts w:eastAsiaTheme="majorEastAsia"/>
        </w:rPr>
        <w:t>will</w:t>
      </w:r>
      <w:r w:rsidRPr="3CB5A56A">
        <w:rPr>
          <w:rFonts w:eastAsiaTheme="majorEastAsia"/>
        </w:rPr>
        <w:t xml:space="preserve"> result in exclusion from this tender process</w:t>
      </w:r>
      <w:r w:rsidR="7B23E710" w:rsidRPr="3CB5A56A">
        <w:rPr>
          <w:rFonts w:eastAsiaTheme="majorEastAsia"/>
        </w:rPr>
        <w:t>,</w:t>
      </w:r>
      <w:r w:rsidRPr="3CB5A56A">
        <w:rPr>
          <w:rFonts w:eastAsiaTheme="majorEastAsia"/>
        </w:rPr>
        <w:t xml:space="preserve"> or termination of</w:t>
      </w:r>
      <w:r w:rsidR="19833F2E" w:rsidRPr="3CB5A56A">
        <w:rPr>
          <w:rFonts w:eastAsiaTheme="majorEastAsia"/>
        </w:rPr>
        <w:t xml:space="preserve"> the</w:t>
      </w:r>
      <w:r w:rsidRPr="3CB5A56A">
        <w:rPr>
          <w:rFonts w:eastAsiaTheme="majorEastAsia"/>
        </w:rPr>
        <w:t xml:space="preserve"> contract</w:t>
      </w:r>
      <w:r w:rsidR="60F318AD" w:rsidRPr="3CB5A56A">
        <w:rPr>
          <w:rFonts w:eastAsiaTheme="majorEastAsia"/>
        </w:rPr>
        <w:t xml:space="preserve"> if discovered later</w:t>
      </w:r>
      <w:r w:rsidRPr="3CB5A56A">
        <w:rPr>
          <w:rFonts w:eastAsiaTheme="majorEastAsia"/>
        </w:rPr>
        <w:t>.</w:t>
      </w:r>
    </w:p>
    <w:p w14:paraId="04FF6AAB" w14:textId="77777777" w:rsidR="00ED0E11" w:rsidRDefault="00ED0E11" w:rsidP="008E741A">
      <w:pPr>
        <w:spacing w:before="240" w:after="240" w:line="240" w:lineRule="auto"/>
        <w:rPr>
          <w:rFonts w:eastAsiaTheme="majorEastAsia"/>
        </w:rPr>
      </w:pPr>
    </w:p>
    <w:p w14:paraId="3CE3381B" w14:textId="0CBB5F7C" w:rsidR="00ED0E11" w:rsidRDefault="00ED0E11" w:rsidP="008E741A">
      <w:pPr>
        <w:spacing w:before="240" w:after="240" w:line="240" w:lineRule="auto"/>
        <w:rPr>
          <w:rFonts w:eastAsiaTheme="majorEastAsia"/>
          <w:b/>
          <w:bCs/>
        </w:rPr>
      </w:pPr>
      <w:r>
        <w:rPr>
          <w:rFonts w:eastAsiaTheme="majorEastAsia"/>
          <w:b/>
          <w:bCs/>
        </w:rPr>
        <w:t>Tender’s Declaration</w:t>
      </w:r>
    </w:p>
    <w:p w14:paraId="516B6E76" w14:textId="7CD9F209" w:rsidR="00ED0E11" w:rsidRDefault="00ED0E11" w:rsidP="008E741A">
      <w:pPr>
        <w:spacing w:before="240" w:after="240" w:line="240" w:lineRule="auto"/>
        <w:rPr>
          <w:rFonts w:eastAsiaTheme="majorEastAsia"/>
        </w:rPr>
      </w:pPr>
      <w:r>
        <w:rPr>
          <w:rFonts w:eastAsiaTheme="majorEastAsia"/>
        </w:rPr>
        <w:t>I/We further confirm that:</w:t>
      </w:r>
    </w:p>
    <w:p w14:paraId="01EF61BC" w14:textId="7C867C74" w:rsidR="00ED0E11" w:rsidRDefault="00ED0E11" w:rsidP="00ED0E11">
      <w:pPr>
        <w:numPr>
          <w:ilvl w:val="0"/>
          <w:numId w:val="4"/>
        </w:numPr>
        <w:spacing w:before="240" w:after="240" w:line="240" w:lineRule="auto"/>
        <w:rPr>
          <w:rFonts w:eastAsiaTheme="majorEastAsia"/>
        </w:rPr>
      </w:pPr>
      <w:r>
        <w:rPr>
          <w:rFonts w:eastAsiaTheme="majorEastAsia"/>
        </w:rPr>
        <w:t>The information supplied in this application form and tender submission is accurate and complete.</w:t>
      </w:r>
    </w:p>
    <w:p w14:paraId="07801E00" w14:textId="5214D6BC" w:rsidR="00ED0E11" w:rsidRDefault="00ED0E11" w:rsidP="00ED0E11">
      <w:pPr>
        <w:numPr>
          <w:ilvl w:val="0"/>
          <w:numId w:val="4"/>
        </w:numPr>
        <w:spacing w:before="240" w:after="240" w:line="240" w:lineRule="auto"/>
        <w:rPr>
          <w:rFonts w:eastAsiaTheme="majorEastAsia"/>
        </w:rPr>
      </w:pPr>
      <w:r>
        <w:rPr>
          <w:rFonts w:eastAsiaTheme="majorEastAsia"/>
        </w:rPr>
        <w:t>I/We have read, understood and accept the Invitation to Tender, Contract Specification, Contract Terms &amp; Conditions, and associated documents.</w:t>
      </w:r>
    </w:p>
    <w:p w14:paraId="0F9034DF" w14:textId="2BA72F8D" w:rsidR="00ED0E11" w:rsidRDefault="00ED0E11" w:rsidP="00ED0E11">
      <w:pPr>
        <w:numPr>
          <w:ilvl w:val="0"/>
          <w:numId w:val="4"/>
        </w:numPr>
        <w:spacing w:before="240" w:after="240" w:line="240" w:lineRule="auto"/>
        <w:rPr>
          <w:rFonts w:eastAsiaTheme="majorEastAsia"/>
        </w:rPr>
      </w:pPr>
      <w:r>
        <w:rPr>
          <w:rFonts w:eastAsiaTheme="majorEastAsia"/>
        </w:rPr>
        <w:t>I/We understand that any false, misleading or incomplete information may invalidate this submission or lead to termination of contract.</w:t>
      </w:r>
    </w:p>
    <w:p w14:paraId="0F42B477" w14:textId="77777777" w:rsidR="00ED0E11" w:rsidRPr="00ED0E11" w:rsidRDefault="00ED0E11" w:rsidP="008E741A">
      <w:pPr>
        <w:spacing w:before="240" w:after="240" w:line="240" w:lineRule="auto"/>
        <w:rPr>
          <w:rFonts w:eastAsiaTheme="majorEastAsia"/>
        </w:rPr>
      </w:pPr>
    </w:p>
    <w:p w14:paraId="71721207" w14:textId="77777777" w:rsidR="008E741A" w:rsidRDefault="008E741A" w:rsidP="008E741A">
      <w:pPr>
        <w:spacing w:after="0" w:line="240" w:lineRule="auto"/>
        <w:rPr>
          <w:rFonts w:eastAsiaTheme="majorEastAsia"/>
        </w:rPr>
      </w:pPr>
    </w:p>
    <w:p w14:paraId="62F3763B" w14:textId="0BEB11B9" w:rsidR="008E741A" w:rsidRPr="00FE615F" w:rsidRDefault="00FE615F" w:rsidP="008E741A">
      <w:pPr>
        <w:spacing w:after="0" w:line="240" w:lineRule="auto"/>
        <w:rPr>
          <w:rFonts w:eastAsiaTheme="majorEastAsia"/>
          <w:b/>
          <w:bCs/>
        </w:rPr>
      </w:pPr>
      <w:bookmarkStart w:id="9" w:name="_Hlk207972893"/>
      <w:r w:rsidRPr="00FE615F">
        <w:rPr>
          <w:rFonts w:eastAsiaTheme="majorEastAsia"/>
          <w:b/>
          <w:bCs/>
        </w:rPr>
        <w:t>Signatures:</w:t>
      </w:r>
    </w:p>
    <w:p w14:paraId="23F45D0F" w14:textId="7E28470B" w:rsidR="008E741A" w:rsidRDefault="008E741A" w:rsidP="008E741A">
      <w:pPr>
        <w:spacing w:after="0" w:line="240" w:lineRule="auto"/>
        <w:rPr>
          <w:rFonts w:eastAsiaTheme="majorEastAsia"/>
        </w:rPr>
      </w:pPr>
      <w:r>
        <w:rPr>
          <w:rFonts w:eastAsiaTheme="majorEastAsia"/>
        </w:rPr>
        <w:br/>
      </w:r>
      <w:proofErr w:type="gramStart"/>
      <w:r>
        <w:rPr>
          <w:rFonts w:eastAsiaTheme="majorEastAsia"/>
        </w:rPr>
        <w:t>Name:</w:t>
      </w:r>
      <w:r w:rsidR="00ED0E11">
        <w:rPr>
          <w:rFonts w:eastAsiaTheme="majorEastAsia"/>
        </w:rPr>
        <w:t>_</w:t>
      </w:r>
      <w:proofErr w:type="gramEnd"/>
      <w:r w:rsidR="00ED0E11">
        <w:rPr>
          <w:rFonts w:eastAsiaTheme="majorEastAsia"/>
        </w:rPr>
        <w:t>_</w:t>
      </w:r>
      <w:r>
        <w:rPr>
          <w:rFonts w:eastAsiaTheme="majorEastAsia"/>
        </w:rPr>
        <w:t>___________________________</w:t>
      </w:r>
      <w:r w:rsidR="00ED0E11">
        <w:rPr>
          <w:rFonts w:eastAsiaTheme="majorEastAsia"/>
        </w:rPr>
        <w:t>______________________________________________</w:t>
      </w:r>
    </w:p>
    <w:p w14:paraId="6F0C007A" w14:textId="3A5C1A1C" w:rsidR="008E741A" w:rsidRDefault="008E741A" w:rsidP="008E741A">
      <w:pPr>
        <w:spacing w:after="0" w:line="240" w:lineRule="auto"/>
        <w:rPr>
          <w:rFonts w:eastAsiaTheme="majorEastAsia"/>
        </w:rPr>
      </w:pPr>
      <w:r>
        <w:rPr>
          <w:rFonts w:eastAsiaTheme="majorEastAsia"/>
        </w:rPr>
        <w:br/>
        <w:t>Position: _________________________</w:t>
      </w:r>
      <w:r w:rsidR="00ED0E11">
        <w:rPr>
          <w:rFonts w:eastAsiaTheme="majorEastAsia"/>
        </w:rPr>
        <w:t>________________________________________________</w:t>
      </w:r>
    </w:p>
    <w:p w14:paraId="45BEC241" w14:textId="77777777" w:rsidR="00977909" w:rsidRDefault="00977909" w:rsidP="008E741A">
      <w:pPr>
        <w:spacing w:after="0" w:line="240" w:lineRule="auto"/>
        <w:rPr>
          <w:rFonts w:eastAsiaTheme="majorEastAsia"/>
        </w:rPr>
      </w:pPr>
    </w:p>
    <w:p w14:paraId="21C34C11" w14:textId="5335A6FA" w:rsidR="00977909" w:rsidRDefault="00977909" w:rsidP="008E741A">
      <w:pPr>
        <w:spacing w:after="0" w:line="240" w:lineRule="auto"/>
        <w:rPr>
          <w:rFonts w:eastAsiaTheme="majorEastAsia"/>
        </w:rPr>
      </w:pPr>
      <w:r>
        <w:rPr>
          <w:rFonts w:eastAsiaTheme="majorEastAsia"/>
        </w:rPr>
        <w:t>For and on behalf of (Company</w:t>
      </w:r>
      <w:proofErr w:type="gramStart"/>
      <w:r>
        <w:rPr>
          <w:rFonts w:eastAsiaTheme="majorEastAsia"/>
        </w:rPr>
        <w:t>):_</w:t>
      </w:r>
      <w:proofErr w:type="gramEnd"/>
      <w:r>
        <w:rPr>
          <w:rFonts w:eastAsiaTheme="majorEastAsia"/>
        </w:rPr>
        <w:t>__________________________________________________</w:t>
      </w:r>
    </w:p>
    <w:p w14:paraId="32A7EFE0" w14:textId="4AB73CFF" w:rsidR="008E741A" w:rsidRDefault="008E741A" w:rsidP="008E741A">
      <w:pPr>
        <w:spacing w:after="0" w:line="240" w:lineRule="auto"/>
        <w:rPr>
          <w:rFonts w:eastAsiaTheme="majorEastAsia"/>
        </w:rPr>
      </w:pPr>
    </w:p>
    <w:p w14:paraId="4904E6A3" w14:textId="694ACE8B" w:rsidR="008E741A" w:rsidRDefault="008E741A" w:rsidP="008E741A">
      <w:pPr>
        <w:spacing w:after="0" w:line="240" w:lineRule="auto"/>
        <w:rPr>
          <w:rFonts w:eastAsiaTheme="majorEastAsia"/>
        </w:rPr>
      </w:pPr>
      <w:r>
        <w:rPr>
          <w:rFonts w:eastAsiaTheme="majorEastAsia"/>
        </w:rPr>
        <w:t>Date: ____________________________</w:t>
      </w:r>
      <w:r w:rsidR="00ED0E11">
        <w:rPr>
          <w:rFonts w:eastAsiaTheme="majorEastAsia"/>
        </w:rPr>
        <w:t>________________________________________________</w:t>
      </w:r>
    </w:p>
    <w:p w14:paraId="504AEE07" w14:textId="77777777" w:rsidR="008E741A" w:rsidRPr="008E741A" w:rsidRDefault="008E741A" w:rsidP="008E741A">
      <w:pPr>
        <w:spacing w:before="240" w:after="240" w:line="240" w:lineRule="auto"/>
        <w:rPr>
          <w:rFonts w:eastAsiaTheme="majorEastAsia"/>
        </w:rPr>
      </w:pPr>
    </w:p>
    <w:bookmarkEnd w:id="9"/>
    <w:p w14:paraId="071A03BE" w14:textId="29034AA2" w:rsidR="000E5BC4" w:rsidRPr="000E5BC4" w:rsidRDefault="000E5BC4" w:rsidP="0063400A">
      <w:pPr>
        <w:spacing w:before="240" w:after="240" w:line="240" w:lineRule="auto"/>
        <w:rPr>
          <w:rFonts w:eastAsiaTheme="majorEastAsia"/>
        </w:rPr>
      </w:pPr>
    </w:p>
    <w:sectPr w:rsidR="000E5BC4" w:rsidRPr="000E5BC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Steve Quayle" w:date="2025-10-01T10:03:00Z" w:initials="SQ">
    <w:p w14:paraId="485E9A98" w14:textId="5F37BA7E" w:rsidR="00E170DB" w:rsidRDefault="00000000">
      <w:r>
        <w:annotationRef/>
      </w:r>
      <w:r w:rsidRPr="4FA45443">
        <w:t>just a question, but do we really want the type make and model of all equipment listed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5E9A9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A3830D" w16cex:dateUtc="2025-10-01T0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5E9A98" w16cid:durableId="26A3830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51D3"/>
    <w:multiLevelType w:val="multilevel"/>
    <w:tmpl w:val="C3F2D65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D4146"/>
    <w:multiLevelType w:val="hybridMultilevel"/>
    <w:tmpl w:val="EBA6C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71409A"/>
    <w:multiLevelType w:val="hybridMultilevel"/>
    <w:tmpl w:val="1FB49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27058F"/>
    <w:multiLevelType w:val="multilevel"/>
    <w:tmpl w:val="E458BC2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6FC7C25"/>
    <w:multiLevelType w:val="multilevel"/>
    <w:tmpl w:val="DB88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83FDE"/>
    <w:multiLevelType w:val="multilevel"/>
    <w:tmpl w:val="C1F4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D13A9B"/>
    <w:multiLevelType w:val="multilevel"/>
    <w:tmpl w:val="F1225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8F3E4C"/>
    <w:multiLevelType w:val="hybridMultilevel"/>
    <w:tmpl w:val="4FDE6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D658C4"/>
    <w:multiLevelType w:val="multilevel"/>
    <w:tmpl w:val="4D6A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780E50"/>
    <w:multiLevelType w:val="multilevel"/>
    <w:tmpl w:val="823E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4559967">
    <w:abstractNumId w:val="4"/>
  </w:num>
  <w:num w:numId="2" w16cid:durableId="653724861">
    <w:abstractNumId w:val="7"/>
  </w:num>
  <w:num w:numId="3" w16cid:durableId="1526792449">
    <w:abstractNumId w:val="1"/>
  </w:num>
  <w:num w:numId="4" w16cid:durableId="777219442">
    <w:abstractNumId w:val="9"/>
  </w:num>
  <w:num w:numId="5" w16cid:durableId="2071613828">
    <w:abstractNumId w:val="5"/>
  </w:num>
  <w:num w:numId="6" w16cid:durableId="1323583621">
    <w:abstractNumId w:val="0"/>
  </w:num>
  <w:num w:numId="7" w16cid:durableId="1145004546">
    <w:abstractNumId w:val="3"/>
  </w:num>
  <w:num w:numId="8" w16cid:durableId="1260212495">
    <w:abstractNumId w:val="6"/>
  </w:num>
  <w:num w:numId="9" w16cid:durableId="895968224">
    <w:abstractNumId w:val="8"/>
  </w:num>
  <w:num w:numId="10" w16cid:durableId="75301347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 Quayle">
    <w15:presenceInfo w15:providerId="AD" w15:userId="S::steve.quayle@seafordtowncouncil.gov.uk::a5e25d8b-e3ba-4804-a202-b2e947e66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00A"/>
    <w:rsid w:val="00011EB6"/>
    <w:rsid w:val="00037E89"/>
    <w:rsid w:val="000653EE"/>
    <w:rsid w:val="000E5BC4"/>
    <w:rsid w:val="0013566B"/>
    <w:rsid w:val="00166A98"/>
    <w:rsid w:val="00166AA9"/>
    <w:rsid w:val="001C0377"/>
    <w:rsid w:val="001E7786"/>
    <w:rsid w:val="00253AF0"/>
    <w:rsid w:val="00284832"/>
    <w:rsid w:val="003004A0"/>
    <w:rsid w:val="00302B00"/>
    <w:rsid w:val="003B37C6"/>
    <w:rsid w:val="004839FC"/>
    <w:rsid w:val="004B2032"/>
    <w:rsid w:val="004E0579"/>
    <w:rsid w:val="00522CC0"/>
    <w:rsid w:val="00562BFD"/>
    <w:rsid w:val="00573D3C"/>
    <w:rsid w:val="005E071D"/>
    <w:rsid w:val="0063400A"/>
    <w:rsid w:val="00667B2C"/>
    <w:rsid w:val="0068688D"/>
    <w:rsid w:val="006C1CEB"/>
    <w:rsid w:val="00707B7E"/>
    <w:rsid w:val="00715B0A"/>
    <w:rsid w:val="007671C0"/>
    <w:rsid w:val="00790086"/>
    <w:rsid w:val="007A31E4"/>
    <w:rsid w:val="007F005F"/>
    <w:rsid w:val="00850E64"/>
    <w:rsid w:val="008A5C42"/>
    <w:rsid w:val="008E6D30"/>
    <w:rsid w:val="008E741A"/>
    <w:rsid w:val="00900580"/>
    <w:rsid w:val="00977909"/>
    <w:rsid w:val="00992A75"/>
    <w:rsid w:val="00A204DD"/>
    <w:rsid w:val="00A3778F"/>
    <w:rsid w:val="00AC678B"/>
    <w:rsid w:val="00AD38AF"/>
    <w:rsid w:val="00AE6D68"/>
    <w:rsid w:val="00B03D30"/>
    <w:rsid w:val="00B50E2C"/>
    <w:rsid w:val="00BC6848"/>
    <w:rsid w:val="00CF49BD"/>
    <w:rsid w:val="00D51D0E"/>
    <w:rsid w:val="00D8236A"/>
    <w:rsid w:val="00DA511F"/>
    <w:rsid w:val="00DA6E76"/>
    <w:rsid w:val="00DD198B"/>
    <w:rsid w:val="00DE0465"/>
    <w:rsid w:val="00DF54F5"/>
    <w:rsid w:val="00DF5BD1"/>
    <w:rsid w:val="00E170DB"/>
    <w:rsid w:val="00E25AF3"/>
    <w:rsid w:val="00E529B9"/>
    <w:rsid w:val="00ED0E11"/>
    <w:rsid w:val="00EE2C44"/>
    <w:rsid w:val="00F07D23"/>
    <w:rsid w:val="00F250A2"/>
    <w:rsid w:val="00F43CCF"/>
    <w:rsid w:val="00F727AB"/>
    <w:rsid w:val="00FE615F"/>
    <w:rsid w:val="0647B503"/>
    <w:rsid w:val="07E88D2A"/>
    <w:rsid w:val="08520D88"/>
    <w:rsid w:val="09DBFCA1"/>
    <w:rsid w:val="09FE0633"/>
    <w:rsid w:val="0A4E7F3C"/>
    <w:rsid w:val="0ACE7FFA"/>
    <w:rsid w:val="0AE6F16B"/>
    <w:rsid w:val="0BCD922F"/>
    <w:rsid w:val="0D66CB92"/>
    <w:rsid w:val="0F1BB6AF"/>
    <w:rsid w:val="0F821902"/>
    <w:rsid w:val="0F9A1784"/>
    <w:rsid w:val="12841615"/>
    <w:rsid w:val="1544ACFC"/>
    <w:rsid w:val="157FA9B1"/>
    <w:rsid w:val="15CE0403"/>
    <w:rsid w:val="176DCB0E"/>
    <w:rsid w:val="1981F14B"/>
    <w:rsid w:val="19833F2E"/>
    <w:rsid w:val="1A9C8D61"/>
    <w:rsid w:val="1AF4EC59"/>
    <w:rsid w:val="1B3EC80E"/>
    <w:rsid w:val="1C216A81"/>
    <w:rsid w:val="1DC2B163"/>
    <w:rsid w:val="1F18BFFD"/>
    <w:rsid w:val="2138A9BB"/>
    <w:rsid w:val="23EF7579"/>
    <w:rsid w:val="2A1E83E2"/>
    <w:rsid w:val="2F9AAD96"/>
    <w:rsid w:val="30A7A363"/>
    <w:rsid w:val="317A105C"/>
    <w:rsid w:val="371EED75"/>
    <w:rsid w:val="3CB5A56A"/>
    <w:rsid w:val="3D95267E"/>
    <w:rsid w:val="3FB09936"/>
    <w:rsid w:val="3FCD6AF5"/>
    <w:rsid w:val="401A15EC"/>
    <w:rsid w:val="40F55649"/>
    <w:rsid w:val="44D1E22C"/>
    <w:rsid w:val="44D60759"/>
    <w:rsid w:val="4551C071"/>
    <w:rsid w:val="4834D0CD"/>
    <w:rsid w:val="48675130"/>
    <w:rsid w:val="49530C0D"/>
    <w:rsid w:val="497DF9C5"/>
    <w:rsid w:val="49C3CD10"/>
    <w:rsid w:val="4A1E68F4"/>
    <w:rsid w:val="4B1CFDD5"/>
    <w:rsid w:val="5004C38C"/>
    <w:rsid w:val="502F698D"/>
    <w:rsid w:val="50840E55"/>
    <w:rsid w:val="50868689"/>
    <w:rsid w:val="5160EE92"/>
    <w:rsid w:val="5166B090"/>
    <w:rsid w:val="521A368B"/>
    <w:rsid w:val="546FFDB6"/>
    <w:rsid w:val="55951932"/>
    <w:rsid w:val="57B59B23"/>
    <w:rsid w:val="582376D9"/>
    <w:rsid w:val="583DE5E5"/>
    <w:rsid w:val="5B85BE93"/>
    <w:rsid w:val="5BFCAFC7"/>
    <w:rsid w:val="5D0720F9"/>
    <w:rsid w:val="5F430176"/>
    <w:rsid w:val="60F318AD"/>
    <w:rsid w:val="63B234A5"/>
    <w:rsid w:val="65DCE6F3"/>
    <w:rsid w:val="67146CE7"/>
    <w:rsid w:val="698412B1"/>
    <w:rsid w:val="6A18D294"/>
    <w:rsid w:val="6A3CEAFC"/>
    <w:rsid w:val="6A74C0D9"/>
    <w:rsid w:val="6EE3D635"/>
    <w:rsid w:val="6FE41596"/>
    <w:rsid w:val="71DCC202"/>
    <w:rsid w:val="75B2A1A6"/>
    <w:rsid w:val="7744EB0E"/>
    <w:rsid w:val="777A1A35"/>
    <w:rsid w:val="7B23E710"/>
    <w:rsid w:val="7B31A2DB"/>
    <w:rsid w:val="7BA2FBAA"/>
    <w:rsid w:val="7C4D24DA"/>
    <w:rsid w:val="7CFF00EA"/>
    <w:rsid w:val="7D409B33"/>
    <w:rsid w:val="7DF43F18"/>
    <w:rsid w:val="7DF9D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49EDC"/>
  <w15:chartTrackingRefBased/>
  <w15:docId w15:val="{6AEADB29-62CD-4362-AA96-12E438740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0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0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0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0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40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40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0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0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0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0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40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0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0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40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40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0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0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00A"/>
    <w:rPr>
      <w:rFonts w:eastAsiaTheme="majorEastAsia" w:cstheme="majorBidi"/>
      <w:color w:val="272727" w:themeColor="text1" w:themeTint="D8"/>
    </w:rPr>
  </w:style>
  <w:style w:type="paragraph" w:styleId="Title">
    <w:name w:val="Title"/>
    <w:basedOn w:val="Normal"/>
    <w:next w:val="Normal"/>
    <w:link w:val="TitleChar"/>
    <w:uiPriority w:val="10"/>
    <w:qFormat/>
    <w:rsid w:val="00634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0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0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0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00A"/>
    <w:pPr>
      <w:spacing w:before="160"/>
      <w:jc w:val="center"/>
    </w:pPr>
    <w:rPr>
      <w:i/>
      <w:iCs/>
      <w:color w:val="404040" w:themeColor="text1" w:themeTint="BF"/>
    </w:rPr>
  </w:style>
  <w:style w:type="character" w:customStyle="1" w:styleId="QuoteChar">
    <w:name w:val="Quote Char"/>
    <w:basedOn w:val="DefaultParagraphFont"/>
    <w:link w:val="Quote"/>
    <w:uiPriority w:val="29"/>
    <w:rsid w:val="0063400A"/>
    <w:rPr>
      <w:i/>
      <w:iCs/>
      <w:color w:val="404040" w:themeColor="text1" w:themeTint="BF"/>
    </w:rPr>
  </w:style>
  <w:style w:type="paragraph" w:styleId="ListParagraph">
    <w:name w:val="List Paragraph"/>
    <w:basedOn w:val="Normal"/>
    <w:uiPriority w:val="34"/>
    <w:qFormat/>
    <w:rsid w:val="0063400A"/>
    <w:pPr>
      <w:ind w:left="720"/>
      <w:contextualSpacing/>
    </w:pPr>
  </w:style>
  <w:style w:type="character" w:styleId="IntenseEmphasis">
    <w:name w:val="Intense Emphasis"/>
    <w:basedOn w:val="DefaultParagraphFont"/>
    <w:uiPriority w:val="21"/>
    <w:qFormat/>
    <w:rsid w:val="0063400A"/>
    <w:rPr>
      <w:i/>
      <w:iCs/>
      <w:color w:val="0F4761" w:themeColor="accent1" w:themeShade="BF"/>
    </w:rPr>
  </w:style>
  <w:style w:type="paragraph" w:styleId="IntenseQuote">
    <w:name w:val="Intense Quote"/>
    <w:basedOn w:val="Normal"/>
    <w:next w:val="Normal"/>
    <w:link w:val="IntenseQuoteChar"/>
    <w:uiPriority w:val="30"/>
    <w:qFormat/>
    <w:rsid w:val="00634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00A"/>
    <w:rPr>
      <w:i/>
      <w:iCs/>
      <w:color w:val="0F4761" w:themeColor="accent1" w:themeShade="BF"/>
    </w:rPr>
  </w:style>
  <w:style w:type="character" w:styleId="IntenseReference">
    <w:name w:val="Intense Reference"/>
    <w:basedOn w:val="DefaultParagraphFont"/>
    <w:uiPriority w:val="32"/>
    <w:qFormat/>
    <w:rsid w:val="0063400A"/>
    <w:rPr>
      <w:b/>
      <w:bCs/>
      <w:smallCaps/>
      <w:color w:val="0F4761" w:themeColor="accent1" w:themeShade="BF"/>
      <w:spacing w:val="5"/>
    </w:rPr>
  </w:style>
  <w:style w:type="table" w:styleId="TableGrid">
    <w:name w:val="Table Grid"/>
    <w:basedOn w:val="TableNormal"/>
    <w:uiPriority w:val="39"/>
    <w:rsid w:val="00634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53EE"/>
    <w:rPr>
      <w:color w:val="467886" w:themeColor="hyperlink"/>
      <w:u w:val="single"/>
    </w:rPr>
  </w:style>
  <w:style w:type="character" w:styleId="UnresolvedMention">
    <w:name w:val="Unresolved Mention"/>
    <w:basedOn w:val="DefaultParagraphFont"/>
    <w:uiPriority w:val="99"/>
    <w:semiHidden/>
    <w:unhideWhenUsed/>
    <w:rsid w:val="000653EE"/>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eafordtowncouncil.gov.uk/" TargetMode="External"/><Relationship Id="rId4" Type="http://schemas.openxmlformats.org/officeDocument/2006/relationships/numbering" Target="numbering.xml"/><Relationship Id="rId9" Type="http://schemas.openxmlformats.org/officeDocument/2006/relationships/hyperlink" Target="mailto:projectsandfacilities@seafordtowncouncil.gov.uk"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439cc5-4f5c-4047-9fbf-349f12c90be6">
      <Terms xmlns="http://schemas.microsoft.com/office/infopath/2007/PartnerControls"/>
    </lcf76f155ced4ddcb4097134ff3c332f>
    <TaxCatchAll xmlns="b0033953-d73c-4b59-8c6e-8a62c3a88c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804A83A0121C4CA7ABF935F571DD5F" ma:contentTypeVersion="10" ma:contentTypeDescription="Create a new document." ma:contentTypeScope="" ma:versionID="8b2e3a47f3e815ff6331c6e4f189feac">
  <xsd:schema xmlns:xsd="http://www.w3.org/2001/XMLSchema" xmlns:xs="http://www.w3.org/2001/XMLSchema" xmlns:p="http://schemas.microsoft.com/office/2006/metadata/properties" xmlns:ns2="07439cc5-4f5c-4047-9fbf-349f12c90be6" xmlns:ns3="b0033953-d73c-4b59-8c6e-8a62c3a88ca1" targetNamespace="http://schemas.microsoft.com/office/2006/metadata/properties" ma:root="true" ma:fieldsID="e5aed6d4571bf9aa32f9b12e6ed0067d" ns2:_="" ns3:_="">
    <xsd:import namespace="07439cc5-4f5c-4047-9fbf-349f12c90be6"/>
    <xsd:import namespace="b0033953-d73c-4b59-8c6e-8a62c3a88c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39cc5-4f5c-4047-9fbf-349f12c90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9f9159-4c84-4ddb-897e-ad34060c1be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033953-d73c-4b59-8c6e-8a62c3a88c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39720b-08d0-4af3-93e3-d1cc920ebe8a}" ma:internalName="TaxCatchAll" ma:showField="CatchAllData" ma:web="b0033953-d73c-4b59-8c6e-8a62c3a88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FE0DAC-0493-4DBD-8C6D-B329DEAB55A5}">
  <ds:schemaRefs>
    <ds:schemaRef ds:uri="http://schemas.microsoft.com/office/2006/metadata/properties"/>
    <ds:schemaRef ds:uri="http://schemas.microsoft.com/office/infopath/2007/PartnerControls"/>
    <ds:schemaRef ds:uri="07439cc5-4f5c-4047-9fbf-349f12c90be6"/>
    <ds:schemaRef ds:uri="b0033953-d73c-4b59-8c6e-8a62c3a88ca1"/>
  </ds:schemaRefs>
</ds:datastoreItem>
</file>

<file path=customXml/itemProps2.xml><?xml version="1.0" encoding="utf-8"?>
<ds:datastoreItem xmlns:ds="http://schemas.openxmlformats.org/officeDocument/2006/customXml" ds:itemID="{92AD5CC2-ECAF-4220-AB81-CFFE4E122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39cc5-4f5c-4047-9fbf-349f12c90be6"/>
    <ds:schemaRef ds:uri="b0033953-d73c-4b59-8c6e-8a62c3a88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08B76A-23AD-48E4-BA10-A668A140CD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1998</Words>
  <Characters>11390</Characters>
  <Application>Microsoft Office Word</Application>
  <DocSecurity>0</DocSecurity>
  <Lines>94</Lines>
  <Paragraphs>26</Paragraphs>
  <ScaleCrop>false</ScaleCrop>
  <Company/>
  <LinksUpToDate>false</LinksUpToDate>
  <CharactersWithSpaces>13362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Walker</dc:creator>
  <cp:keywords/>
  <dc:description/>
  <cp:lastModifiedBy>Amy Walker</cp:lastModifiedBy>
  <cp:revision>33</cp:revision>
  <dcterms:created xsi:type="dcterms:W3CDTF">2025-08-29T08:20:00Z</dcterms:created>
  <dcterms:modified xsi:type="dcterms:W3CDTF">2025-10-10T12:23:00Z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0x0101007D804A83A0121C4CA7ABF935F571DD5F</vt:lpwstr>
  </property>
  <property fmtid="{D5CDD505-2E9C-101B-9397-08002B2CF9AE}" pid="3" name="MediaServiceImageTags">
    <vt:lpwstr/>
  </property>
</Properties>
</file>