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34F11" w14:textId="6DFF7AA1" w:rsidR="00950755" w:rsidRDefault="00CA51EE" w:rsidP="008D767D">
      <w:pPr>
        <w:pStyle w:val="Title"/>
        <w:spacing w:after="240"/>
        <w:jc w:val="right"/>
        <w:rPr>
          <w:rFonts w:ascii="Verdana" w:hAnsi="Verdana" w:cs="Arial"/>
          <w:sz w:val="20"/>
          <w:szCs w:val="20"/>
        </w:rPr>
      </w:pPr>
      <w:r w:rsidRPr="00CA51EE">
        <w:rPr>
          <w:rFonts w:ascii="Verdana" w:hAnsi="Verdana" w:cs="Arial"/>
          <w:noProof/>
          <w:sz w:val="20"/>
          <w:szCs w:val="20"/>
        </w:rPr>
        <w:drawing>
          <wp:inline distT="0" distB="0" distL="0" distR="0" wp14:anchorId="7D105457" wp14:editId="1865021A">
            <wp:extent cx="1450233" cy="1198993"/>
            <wp:effectExtent l="0" t="0" r="0" b="1270"/>
            <wp:docPr id="5" name="Picture 4">
              <a:extLst xmlns:a="http://schemas.openxmlformats.org/drawingml/2006/main">
                <a:ext uri="{FF2B5EF4-FFF2-40B4-BE49-F238E27FC236}">
                  <a16:creationId xmlns:a16="http://schemas.microsoft.com/office/drawing/2014/main" id="{7A6A5A88-E856-5229-53F2-7B5E97468B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A6A5A88-E856-5229-53F2-7B5E97468B43}"/>
                        </a:ext>
                      </a:extLst>
                    </pic:cNvPr>
                    <pic:cNvPicPr>
                      <a:picLocks noChangeAspect="1"/>
                    </pic:cNvPicPr>
                  </pic:nvPicPr>
                  <pic:blipFill>
                    <a:blip r:embed="rId11"/>
                    <a:stretch>
                      <a:fillRect/>
                    </a:stretch>
                  </pic:blipFill>
                  <pic:spPr>
                    <a:xfrm>
                      <a:off x="0" y="0"/>
                      <a:ext cx="1465326" cy="1211472"/>
                    </a:xfrm>
                    <a:prstGeom prst="rect">
                      <a:avLst/>
                    </a:prstGeom>
                  </pic:spPr>
                </pic:pic>
              </a:graphicData>
            </a:graphic>
          </wp:inline>
        </w:drawing>
      </w:r>
    </w:p>
    <w:p w14:paraId="6C5C7C45" w14:textId="5B36A606" w:rsidR="00304D7E" w:rsidRDefault="00CA51EE" w:rsidP="00CA51EE">
      <w:pPr>
        <w:pStyle w:val="Title"/>
        <w:spacing w:after="240"/>
        <w:jc w:val="right"/>
        <w:rPr>
          <w:rFonts w:ascii="Verdana" w:hAnsi="Verdana" w:cs="Arial"/>
          <w:sz w:val="20"/>
          <w:szCs w:val="20"/>
        </w:rPr>
      </w:pPr>
      <w:r w:rsidRPr="00CA51EE">
        <w:rPr>
          <w:rFonts w:ascii="Verdana" w:hAnsi="Verdana" w:cs="Arial"/>
          <w:noProof/>
          <w:sz w:val="20"/>
          <w:szCs w:val="20"/>
        </w:rPr>
        <w:drawing>
          <wp:inline distT="0" distB="0" distL="0" distR="0" wp14:anchorId="5A8C0D0B" wp14:editId="51BA62EF">
            <wp:extent cx="1511279" cy="206454"/>
            <wp:effectExtent l="0" t="0" r="0" b="3175"/>
            <wp:docPr id="7" name="Picture 6" descr="A close up of blue letters&#10;&#10;Description automatically generated">
              <a:extLst xmlns:a="http://schemas.openxmlformats.org/drawingml/2006/main">
                <a:ext uri="{FF2B5EF4-FFF2-40B4-BE49-F238E27FC236}">
                  <a16:creationId xmlns:a16="http://schemas.microsoft.com/office/drawing/2014/main" id="{7330A58A-48D9-068E-3222-53643067FE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close up of blue letters&#10;&#10;Description automatically generated">
                      <a:extLst>
                        <a:ext uri="{FF2B5EF4-FFF2-40B4-BE49-F238E27FC236}">
                          <a16:creationId xmlns:a16="http://schemas.microsoft.com/office/drawing/2014/main" id="{7330A58A-48D9-068E-3222-53643067FE95}"/>
                        </a:ext>
                      </a:extLst>
                    </pic:cNvPr>
                    <pic:cNvPicPr>
                      <a:picLocks noChangeAspect="1"/>
                    </pic:cNvPicPr>
                  </pic:nvPicPr>
                  <pic:blipFill>
                    <a:blip r:embed="rId12"/>
                    <a:stretch>
                      <a:fillRect/>
                    </a:stretch>
                  </pic:blipFill>
                  <pic:spPr>
                    <a:xfrm>
                      <a:off x="0" y="0"/>
                      <a:ext cx="1632600" cy="223028"/>
                    </a:xfrm>
                    <a:prstGeom prst="rect">
                      <a:avLst/>
                    </a:prstGeom>
                  </pic:spPr>
                </pic:pic>
              </a:graphicData>
            </a:graphic>
          </wp:inline>
        </w:drawing>
      </w:r>
    </w:p>
    <w:p w14:paraId="331842E7" w14:textId="77777777" w:rsidR="00304D7E" w:rsidRDefault="00304D7E" w:rsidP="00950755">
      <w:pPr>
        <w:pStyle w:val="Title"/>
        <w:spacing w:after="240"/>
        <w:rPr>
          <w:rFonts w:ascii="Verdana" w:hAnsi="Verdana" w:cs="Arial"/>
          <w:sz w:val="20"/>
          <w:szCs w:val="20"/>
        </w:rPr>
      </w:pPr>
    </w:p>
    <w:p w14:paraId="42334F18" w14:textId="77777777" w:rsidR="00950755" w:rsidRDefault="00950755" w:rsidP="00950755">
      <w:pPr>
        <w:pStyle w:val="Title"/>
        <w:spacing w:after="240"/>
        <w:rPr>
          <w:rFonts w:ascii="Verdana" w:hAnsi="Verdana" w:cs="Arial"/>
          <w:sz w:val="20"/>
          <w:szCs w:val="20"/>
        </w:rPr>
      </w:pPr>
    </w:p>
    <w:p w14:paraId="42334F1D" w14:textId="77777777" w:rsidR="00950755" w:rsidRPr="00016B78" w:rsidRDefault="00950755" w:rsidP="00950755">
      <w:pPr>
        <w:pStyle w:val="Title"/>
        <w:spacing w:after="240"/>
        <w:rPr>
          <w:rFonts w:ascii="Verdana" w:hAnsi="Verdana"/>
        </w:rPr>
      </w:pPr>
      <w:r w:rsidRPr="00016B78">
        <w:rPr>
          <w:rFonts w:ascii="Verdana" w:hAnsi="Verdana"/>
        </w:rPr>
        <w:t>INVITATION TO TENDER</w:t>
      </w:r>
    </w:p>
    <w:p w14:paraId="42334F1E" w14:textId="77777777" w:rsidR="00950755" w:rsidRPr="00016B78" w:rsidRDefault="00950755" w:rsidP="00950755">
      <w:pPr>
        <w:pStyle w:val="Title"/>
        <w:spacing w:after="240"/>
        <w:rPr>
          <w:rFonts w:ascii="Verdana" w:hAnsi="Verdana"/>
        </w:rPr>
      </w:pPr>
      <w:r w:rsidRPr="00016B78">
        <w:rPr>
          <w:rFonts w:ascii="Verdana" w:hAnsi="Verdana"/>
        </w:rPr>
        <w:t>TENDER INSTRUCTIONS RELATING TO</w:t>
      </w:r>
    </w:p>
    <w:p w14:paraId="5FA08D6B" w14:textId="77777777" w:rsidR="00193F34" w:rsidRDefault="00950755" w:rsidP="00193F34">
      <w:pPr>
        <w:pStyle w:val="Title"/>
        <w:spacing w:after="240"/>
        <w:rPr>
          <w:rFonts w:ascii="Verdana" w:hAnsi="Verdana"/>
        </w:rPr>
      </w:pPr>
      <w:r w:rsidRPr="00016B78">
        <w:rPr>
          <w:rFonts w:ascii="Verdana" w:hAnsi="Verdana"/>
        </w:rPr>
        <w:t>THE PROVISION OF</w:t>
      </w:r>
      <w:r w:rsidR="003D5632" w:rsidRPr="00016B78">
        <w:rPr>
          <w:rFonts w:ascii="Verdana" w:hAnsi="Verdana"/>
        </w:rPr>
        <w:t xml:space="preserve"> </w:t>
      </w:r>
    </w:p>
    <w:p w14:paraId="73B4BB4D" w14:textId="3EA90A22" w:rsidR="006F417A" w:rsidRDefault="00650316" w:rsidP="00950755">
      <w:pPr>
        <w:pStyle w:val="Title"/>
        <w:spacing w:after="240"/>
        <w:rPr>
          <w:rFonts w:ascii="Verdana" w:hAnsi="Verdana"/>
        </w:rPr>
      </w:pPr>
      <w:r w:rsidRPr="00650316">
        <w:rPr>
          <w:rFonts w:ascii="Verdana" w:hAnsi="Verdana"/>
        </w:rPr>
        <w:t xml:space="preserve">Data Services Sports Content (All Olympic and Paralympic </w:t>
      </w:r>
      <w:r>
        <w:rPr>
          <w:rFonts w:ascii="Verdana" w:hAnsi="Verdana"/>
        </w:rPr>
        <w:t>S</w:t>
      </w:r>
      <w:r w:rsidRPr="00650316">
        <w:rPr>
          <w:rFonts w:ascii="Verdana" w:hAnsi="Verdana"/>
        </w:rPr>
        <w:t xml:space="preserve">ports and </w:t>
      </w:r>
      <w:r>
        <w:rPr>
          <w:rFonts w:ascii="Verdana" w:hAnsi="Verdana"/>
        </w:rPr>
        <w:t>D</w:t>
      </w:r>
      <w:r w:rsidRPr="00650316">
        <w:rPr>
          <w:rFonts w:ascii="Verdana" w:hAnsi="Verdana"/>
        </w:rPr>
        <w:t>isciplines)</w:t>
      </w:r>
    </w:p>
    <w:p w14:paraId="79D1506C" w14:textId="0B487321" w:rsidR="00AD3029" w:rsidRDefault="00AD3029" w:rsidP="00950755">
      <w:pPr>
        <w:pStyle w:val="Title"/>
        <w:spacing w:after="240"/>
        <w:rPr>
          <w:rFonts w:ascii="Verdana" w:hAnsi="Verdana"/>
        </w:rPr>
      </w:pPr>
      <w:r>
        <w:rPr>
          <w:rFonts w:ascii="Verdana" w:hAnsi="Verdana"/>
        </w:rPr>
        <w:t xml:space="preserve">DATE: </w:t>
      </w:r>
      <w:r w:rsidR="00C00D8D" w:rsidRPr="00C00D8D">
        <w:rPr>
          <w:rFonts w:ascii="Verdana" w:hAnsi="Verdana"/>
        </w:rPr>
        <w:t>1</w:t>
      </w:r>
      <w:r w:rsidR="000F5EA3">
        <w:rPr>
          <w:rFonts w:ascii="Verdana" w:hAnsi="Verdana"/>
        </w:rPr>
        <w:t>9</w:t>
      </w:r>
      <w:r w:rsidR="00FF0436" w:rsidRPr="00C00D8D">
        <w:rPr>
          <w:rFonts w:ascii="Verdana" w:hAnsi="Verdana"/>
          <w:vertAlign w:val="superscript"/>
        </w:rPr>
        <w:t>th</w:t>
      </w:r>
      <w:r w:rsidR="00FF0436" w:rsidRPr="00C00D8D">
        <w:rPr>
          <w:rFonts w:ascii="Verdana" w:hAnsi="Verdana"/>
        </w:rPr>
        <w:t xml:space="preserve"> </w:t>
      </w:r>
      <w:r w:rsidR="008A6FBA" w:rsidRPr="00C00D8D">
        <w:rPr>
          <w:rFonts w:ascii="Verdana" w:hAnsi="Verdana"/>
        </w:rPr>
        <w:t>Nove</w:t>
      </w:r>
      <w:r w:rsidR="00FF0436" w:rsidRPr="00C00D8D">
        <w:rPr>
          <w:rFonts w:ascii="Verdana" w:hAnsi="Verdana"/>
        </w:rPr>
        <w:t>mber</w:t>
      </w:r>
      <w:r w:rsidR="00FF0436">
        <w:rPr>
          <w:rFonts w:ascii="Verdana" w:hAnsi="Verdana"/>
        </w:rPr>
        <w:t xml:space="preserve"> 202</w:t>
      </w:r>
      <w:r w:rsidR="008A6FBA">
        <w:rPr>
          <w:rFonts w:ascii="Verdana" w:hAnsi="Verdana"/>
        </w:rPr>
        <w:t>4</w:t>
      </w:r>
    </w:p>
    <w:p w14:paraId="5D862ECC" w14:textId="78961C15" w:rsidR="00AD3029" w:rsidRPr="00B27845" w:rsidRDefault="00AD3029" w:rsidP="00950755">
      <w:pPr>
        <w:pStyle w:val="Title"/>
        <w:spacing w:after="240"/>
        <w:rPr>
          <w:rFonts w:ascii="Verdana" w:hAnsi="Verdana"/>
        </w:rPr>
      </w:pPr>
      <w:r>
        <w:rPr>
          <w:rFonts w:ascii="Verdana" w:hAnsi="Verdana"/>
        </w:rPr>
        <w:t xml:space="preserve">DEADLINE FOR RECEIPT OF TENDER: </w:t>
      </w:r>
      <w:r w:rsidR="00FF0436" w:rsidRPr="006400F3">
        <w:rPr>
          <w:rFonts w:ascii="Verdana" w:hAnsi="Verdana"/>
        </w:rPr>
        <w:t xml:space="preserve">4pm on </w:t>
      </w:r>
      <w:r w:rsidR="006400F3" w:rsidRPr="006400F3">
        <w:rPr>
          <w:rFonts w:ascii="Verdana" w:hAnsi="Verdana"/>
        </w:rPr>
        <w:t>9</w:t>
      </w:r>
      <w:r w:rsidR="00FF0436" w:rsidRPr="006400F3">
        <w:rPr>
          <w:rFonts w:ascii="Verdana" w:hAnsi="Verdana"/>
          <w:vertAlign w:val="superscript"/>
        </w:rPr>
        <w:t>th</w:t>
      </w:r>
      <w:r w:rsidR="006400F3" w:rsidRPr="006400F3">
        <w:rPr>
          <w:rFonts w:ascii="Verdana" w:hAnsi="Verdana"/>
        </w:rPr>
        <w:t xml:space="preserve"> Dec</w:t>
      </w:r>
      <w:r w:rsidR="008A6FBA" w:rsidRPr="006400F3">
        <w:rPr>
          <w:rFonts w:ascii="Verdana" w:hAnsi="Verdana"/>
        </w:rPr>
        <w:t>ember</w:t>
      </w:r>
      <w:r w:rsidR="00FF0436" w:rsidRPr="006400F3">
        <w:rPr>
          <w:rFonts w:ascii="Verdana" w:hAnsi="Verdana"/>
        </w:rPr>
        <w:t xml:space="preserve"> 202</w:t>
      </w:r>
      <w:r w:rsidR="008A6FBA" w:rsidRPr="006400F3">
        <w:rPr>
          <w:rFonts w:ascii="Verdana" w:hAnsi="Verdana"/>
        </w:rPr>
        <w:t>4</w:t>
      </w:r>
      <w:r w:rsidR="00FF0436" w:rsidRPr="00FF0436" w:rsidDel="00FF0436">
        <w:rPr>
          <w:rFonts w:ascii="Verdana" w:hAnsi="Verdana"/>
        </w:rPr>
        <w:t xml:space="preserve"> </w:t>
      </w:r>
    </w:p>
    <w:p w14:paraId="42334F24" w14:textId="4769499E" w:rsidR="00950755" w:rsidRDefault="00950755" w:rsidP="00950755">
      <w:pPr>
        <w:pStyle w:val="Title"/>
        <w:spacing w:after="240"/>
        <w:rPr>
          <w:rFonts w:ascii="Verdana" w:hAnsi="Verdana" w:cs="Arial"/>
          <w:color w:val="FF0000"/>
          <w:sz w:val="20"/>
          <w:szCs w:val="20"/>
        </w:rPr>
      </w:pPr>
    </w:p>
    <w:p w14:paraId="2D39FE14" w14:textId="77777777" w:rsidR="005E06C1" w:rsidRDefault="005E06C1" w:rsidP="00950755">
      <w:pPr>
        <w:pStyle w:val="Title"/>
        <w:spacing w:after="240"/>
        <w:rPr>
          <w:rFonts w:ascii="Verdana" w:hAnsi="Verdana" w:cs="Arial"/>
          <w:b w:val="0"/>
          <w:sz w:val="20"/>
          <w:szCs w:val="20"/>
        </w:rPr>
      </w:pPr>
    </w:p>
    <w:p w14:paraId="460F6E29" w14:textId="77777777" w:rsidR="00BD1DCC" w:rsidRDefault="00BD1DCC" w:rsidP="00950755">
      <w:pPr>
        <w:pStyle w:val="Title"/>
        <w:spacing w:after="240"/>
        <w:rPr>
          <w:rFonts w:ascii="Verdana" w:hAnsi="Verdana" w:cs="Arial"/>
          <w:sz w:val="20"/>
          <w:szCs w:val="20"/>
        </w:rPr>
      </w:pPr>
    </w:p>
    <w:p w14:paraId="42334F25" w14:textId="4A280F58" w:rsidR="00950755" w:rsidRDefault="00950755" w:rsidP="00950755">
      <w:pPr>
        <w:pStyle w:val="Title"/>
        <w:spacing w:after="240"/>
        <w:rPr>
          <w:rFonts w:ascii="Verdana" w:hAnsi="Verdana" w:cs="Arial"/>
          <w:sz w:val="20"/>
          <w:szCs w:val="20"/>
        </w:rPr>
      </w:pPr>
    </w:p>
    <w:p w14:paraId="7DE16F64" w14:textId="64C912CF" w:rsidR="00FF0436" w:rsidRDefault="00FF0436" w:rsidP="00950755">
      <w:pPr>
        <w:pStyle w:val="Title"/>
        <w:spacing w:after="240"/>
        <w:rPr>
          <w:rFonts w:ascii="Verdana" w:hAnsi="Verdana" w:cs="Arial"/>
          <w:sz w:val="20"/>
          <w:szCs w:val="20"/>
        </w:rPr>
      </w:pPr>
    </w:p>
    <w:p w14:paraId="10E385BD" w14:textId="079E046C" w:rsidR="00FF0436" w:rsidRDefault="00FF0436" w:rsidP="00950755">
      <w:pPr>
        <w:pStyle w:val="Title"/>
        <w:spacing w:after="240"/>
        <w:rPr>
          <w:rFonts w:ascii="Verdana" w:hAnsi="Verdana" w:cs="Arial"/>
          <w:sz w:val="20"/>
          <w:szCs w:val="20"/>
        </w:rPr>
      </w:pPr>
    </w:p>
    <w:p w14:paraId="541C45ED" w14:textId="270B3C59" w:rsidR="00FF0436" w:rsidRDefault="00FF0436" w:rsidP="00950755">
      <w:pPr>
        <w:pStyle w:val="Title"/>
        <w:spacing w:after="240"/>
        <w:rPr>
          <w:rFonts w:ascii="Verdana" w:hAnsi="Verdana" w:cs="Arial"/>
          <w:sz w:val="20"/>
          <w:szCs w:val="20"/>
        </w:rPr>
      </w:pPr>
    </w:p>
    <w:p w14:paraId="7516F534" w14:textId="2ABAEBD2" w:rsidR="00FF0436" w:rsidRDefault="00FF0436" w:rsidP="00950755">
      <w:pPr>
        <w:pStyle w:val="Title"/>
        <w:spacing w:after="240"/>
        <w:rPr>
          <w:rFonts w:ascii="Verdana" w:hAnsi="Verdana" w:cs="Arial"/>
          <w:sz w:val="20"/>
          <w:szCs w:val="20"/>
        </w:rPr>
      </w:pPr>
    </w:p>
    <w:p w14:paraId="5FF591E2" w14:textId="77777777" w:rsidR="00FF0436" w:rsidRDefault="00FF0436" w:rsidP="00950755">
      <w:pPr>
        <w:pStyle w:val="Title"/>
        <w:spacing w:after="240"/>
        <w:rPr>
          <w:rFonts w:ascii="Verdana" w:hAnsi="Verdana" w:cs="Arial"/>
          <w:sz w:val="20"/>
          <w:szCs w:val="20"/>
        </w:rPr>
      </w:pPr>
    </w:p>
    <w:p w14:paraId="47030765" w14:textId="77777777" w:rsidR="00FF0436" w:rsidRDefault="00FF0436" w:rsidP="00950755">
      <w:pPr>
        <w:pStyle w:val="Title"/>
        <w:spacing w:after="240"/>
        <w:rPr>
          <w:rFonts w:ascii="Verdana" w:hAnsi="Verdana" w:cs="Arial"/>
          <w:sz w:val="20"/>
          <w:szCs w:val="20"/>
        </w:rPr>
      </w:pPr>
    </w:p>
    <w:p w14:paraId="6E024CE7" w14:textId="77777777" w:rsidR="009E5484" w:rsidRDefault="009E5484" w:rsidP="00950755">
      <w:pPr>
        <w:pStyle w:val="Title"/>
        <w:spacing w:after="240"/>
        <w:rPr>
          <w:rFonts w:ascii="Verdana" w:hAnsi="Verdana" w:cs="Arial"/>
          <w:sz w:val="20"/>
          <w:szCs w:val="20"/>
        </w:rPr>
      </w:pPr>
    </w:p>
    <w:p w14:paraId="42334F2F" w14:textId="4D2329AC" w:rsidR="00950755" w:rsidRPr="00C178DA" w:rsidRDefault="00950755" w:rsidP="00950755">
      <w:pPr>
        <w:pStyle w:val="Title"/>
        <w:spacing w:after="240"/>
        <w:rPr>
          <w:rFonts w:ascii="Verdana" w:hAnsi="Verdana" w:cs="Arial"/>
          <w:sz w:val="20"/>
          <w:szCs w:val="20"/>
        </w:rPr>
      </w:pPr>
      <w:r w:rsidRPr="00C178DA">
        <w:rPr>
          <w:rFonts w:ascii="Verdana" w:hAnsi="Verdana" w:cs="Arial"/>
          <w:sz w:val="20"/>
          <w:szCs w:val="20"/>
        </w:rPr>
        <w:t xml:space="preserve">INSTRUCTIONS </w:t>
      </w:r>
    </w:p>
    <w:p w14:paraId="6C893842" w14:textId="20781865" w:rsidR="003D5632" w:rsidRPr="00016B78" w:rsidRDefault="009E5484" w:rsidP="008D767D">
      <w:pPr>
        <w:pStyle w:val="Level1"/>
        <w:keepNext/>
        <w:rPr>
          <w:rStyle w:val="Level1asHeadingtext"/>
          <w:rFonts w:ascii="Verdana" w:hAnsi="Verdana"/>
        </w:rPr>
      </w:pPr>
      <w:r w:rsidRPr="00016B78">
        <w:rPr>
          <w:rStyle w:val="Level1asHeadingtext"/>
          <w:rFonts w:ascii="Verdana" w:hAnsi="Verdana"/>
        </w:rPr>
        <w:lastRenderedPageBreak/>
        <w:t>About UK Sport</w:t>
      </w:r>
    </w:p>
    <w:p w14:paraId="19773D15" w14:textId="2F7FECA9"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is the trading name of </w:t>
      </w:r>
      <w:r w:rsidR="007A6FBC" w:rsidRPr="00016B78">
        <w:rPr>
          <w:rFonts w:ascii="Verdana" w:hAnsi="Verdana"/>
          <w:sz w:val="20"/>
          <w:szCs w:val="20"/>
        </w:rPr>
        <w:t>T</w:t>
      </w:r>
      <w:r w:rsidRPr="00016B78">
        <w:rPr>
          <w:rFonts w:ascii="Verdana" w:hAnsi="Verdana"/>
          <w:sz w:val="20"/>
          <w:szCs w:val="20"/>
        </w:rPr>
        <w:t xml:space="preserve">he United Kingdom Sports Council which was established by Royal </w:t>
      </w:r>
      <w:r w:rsidR="009E5484" w:rsidRPr="00016B78">
        <w:rPr>
          <w:rFonts w:ascii="Verdana" w:hAnsi="Verdana"/>
          <w:sz w:val="20"/>
          <w:szCs w:val="20"/>
        </w:rPr>
        <w:t>Charter on 19</w:t>
      </w:r>
      <w:r w:rsidRPr="00016B78">
        <w:rPr>
          <w:rFonts w:ascii="Verdana" w:hAnsi="Verdana"/>
          <w:sz w:val="20"/>
          <w:szCs w:val="20"/>
        </w:rPr>
        <w:t xml:space="preserve"> September 1996. UK Sport’s mission is to work in partnership to lead sport in the UK to world-class success. UK Sport’s core responsibilities cover </w:t>
      </w:r>
      <w:r w:rsidR="007A6FBC" w:rsidRPr="00016B78">
        <w:rPr>
          <w:rFonts w:ascii="Verdana" w:hAnsi="Verdana"/>
          <w:sz w:val="20"/>
          <w:szCs w:val="20"/>
        </w:rPr>
        <w:t xml:space="preserve">high </w:t>
      </w:r>
      <w:r w:rsidRPr="00016B78">
        <w:rPr>
          <w:rFonts w:ascii="Verdana" w:hAnsi="Verdana"/>
          <w:sz w:val="20"/>
          <w:szCs w:val="20"/>
        </w:rPr>
        <w:t>performance</w:t>
      </w:r>
      <w:r w:rsidR="007A6FBC" w:rsidRPr="00016B78">
        <w:rPr>
          <w:rFonts w:ascii="Verdana" w:hAnsi="Verdana"/>
          <w:sz w:val="20"/>
          <w:szCs w:val="20"/>
        </w:rPr>
        <w:t xml:space="preserve"> sport</w:t>
      </w:r>
      <w:r w:rsidRPr="00016B78">
        <w:rPr>
          <w:rFonts w:ascii="Verdana" w:hAnsi="Verdana"/>
          <w:sz w:val="20"/>
          <w:szCs w:val="20"/>
        </w:rPr>
        <w:t xml:space="preserve"> and </w:t>
      </w:r>
      <w:r w:rsidR="007A6FBC" w:rsidRPr="00016B78">
        <w:rPr>
          <w:rFonts w:ascii="Verdana" w:hAnsi="Verdana"/>
          <w:sz w:val="20"/>
          <w:szCs w:val="20"/>
        </w:rPr>
        <w:t>supporting sports to bid and staging of</w:t>
      </w:r>
      <w:r w:rsidRPr="00016B78">
        <w:rPr>
          <w:rFonts w:ascii="Verdana" w:hAnsi="Verdana"/>
          <w:sz w:val="20"/>
          <w:szCs w:val="20"/>
        </w:rPr>
        <w:t xml:space="preserve"> major international sporting events. UK Sport is </w:t>
      </w:r>
      <w:r w:rsidR="007A6FBC" w:rsidRPr="00016B78">
        <w:rPr>
          <w:rFonts w:ascii="Verdana" w:hAnsi="Verdana"/>
          <w:sz w:val="20"/>
          <w:szCs w:val="20"/>
        </w:rPr>
        <w:t>a</w:t>
      </w:r>
      <w:r w:rsidRPr="00016B78">
        <w:rPr>
          <w:rFonts w:ascii="Verdana" w:hAnsi="Verdana"/>
          <w:sz w:val="20"/>
          <w:szCs w:val="20"/>
        </w:rPr>
        <w:t xml:space="preserve"> government agency responsible</w:t>
      </w:r>
      <w:r w:rsidR="007A6FBC" w:rsidRPr="00016B78">
        <w:rPr>
          <w:rFonts w:ascii="Verdana" w:hAnsi="Verdana"/>
          <w:sz w:val="20"/>
          <w:szCs w:val="20"/>
        </w:rPr>
        <w:t xml:space="preserve"> to the Department of </w:t>
      </w:r>
      <w:r w:rsidR="004101F2">
        <w:rPr>
          <w:rFonts w:ascii="Verdana" w:hAnsi="Verdana"/>
          <w:sz w:val="20"/>
          <w:szCs w:val="20"/>
        </w:rPr>
        <w:t xml:space="preserve">Digital, </w:t>
      </w:r>
      <w:r w:rsidR="007A6FBC" w:rsidRPr="00016B78">
        <w:rPr>
          <w:rFonts w:ascii="Verdana" w:hAnsi="Verdana"/>
          <w:sz w:val="20"/>
          <w:szCs w:val="20"/>
        </w:rPr>
        <w:t>Culture, Media &amp; Sport and invests</w:t>
      </w:r>
      <w:r w:rsidRPr="00016B78">
        <w:rPr>
          <w:rFonts w:ascii="Verdana" w:hAnsi="Verdana"/>
          <w:sz w:val="20"/>
          <w:szCs w:val="20"/>
        </w:rPr>
        <w:t xml:space="preserve"> National Lottery and Exchequer</w:t>
      </w:r>
      <w:r w:rsidR="007A6FBC" w:rsidRPr="00016B78">
        <w:rPr>
          <w:rFonts w:ascii="Verdana" w:hAnsi="Verdana"/>
          <w:sz w:val="20"/>
          <w:szCs w:val="20"/>
        </w:rPr>
        <w:t xml:space="preserve"> funding</w:t>
      </w:r>
      <w:r w:rsidRPr="00016B78">
        <w:rPr>
          <w:rFonts w:ascii="Verdana" w:hAnsi="Verdana"/>
          <w:sz w:val="20"/>
          <w:szCs w:val="20"/>
        </w:rPr>
        <w:t xml:space="preserve"> in Great Britain’s best Olympic and Paralympic sports and athletes to maximise their chances of success on the world stage. </w:t>
      </w:r>
    </w:p>
    <w:p w14:paraId="36166AC3" w14:textId="56F3F73E" w:rsidR="003D5632" w:rsidRPr="00016B78" w:rsidRDefault="003D5632" w:rsidP="008D767D">
      <w:pPr>
        <w:pStyle w:val="Body1"/>
        <w:rPr>
          <w:rFonts w:ascii="Verdana" w:hAnsi="Verdana"/>
          <w:sz w:val="20"/>
          <w:szCs w:val="20"/>
        </w:rPr>
      </w:pPr>
      <w:r w:rsidRPr="00016B78">
        <w:rPr>
          <w:rFonts w:ascii="Verdana" w:hAnsi="Verdana"/>
          <w:sz w:val="20"/>
          <w:szCs w:val="20"/>
        </w:rPr>
        <w:t xml:space="preserve">UK Sport </w:t>
      </w:r>
      <w:r w:rsidR="007A6FBC" w:rsidRPr="00016B78">
        <w:rPr>
          <w:rFonts w:ascii="Verdana" w:hAnsi="Verdana"/>
          <w:sz w:val="20"/>
          <w:szCs w:val="20"/>
        </w:rPr>
        <w:t xml:space="preserve">also </w:t>
      </w:r>
      <w:r w:rsidRPr="00016B78">
        <w:rPr>
          <w:rFonts w:ascii="Verdana" w:hAnsi="Verdana"/>
          <w:sz w:val="20"/>
          <w:szCs w:val="20"/>
        </w:rPr>
        <w:t>provides National Lottery Funding to help National Governing Bodies of Sport attract and stage some of the most important international sporti</w:t>
      </w:r>
      <w:r w:rsidR="007A6FBC" w:rsidRPr="00016B78">
        <w:rPr>
          <w:rFonts w:ascii="Verdana" w:hAnsi="Verdana"/>
          <w:sz w:val="20"/>
          <w:szCs w:val="20"/>
        </w:rPr>
        <w:t>ng events to the UK</w:t>
      </w:r>
      <w:r w:rsidRPr="00016B78">
        <w:rPr>
          <w:rFonts w:ascii="Verdana" w:hAnsi="Verdana"/>
          <w:sz w:val="20"/>
          <w:szCs w:val="20"/>
        </w:rPr>
        <w:t xml:space="preserve">. </w:t>
      </w:r>
    </w:p>
    <w:p w14:paraId="6740343C" w14:textId="7DBBC332" w:rsidR="003D5632" w:rsidRPr="00016B78" w:rsidRDefault="003D5632" w:rsidP="008D767D">
      <w:pPr>
        <w:pStyle w:val="Body1"/>
        <w:rPr>
          <w:rFonts w:ascii="Verdana" w:hAnsi="Verdana"/>
          <w:sz w:val="20"/>
          <w:szCs w:val="20"/>
        </w:rPr>
      </w:pPr>
      <w:r w:rsidRPr="00016B78">
        <w:rPr>
          <w:rFonts w:ascii="Verdana" w:hAnsi="Verdana"/>
          <w:sz w:val="20"/>
          <w:szCs w:val="20"/>
        </w:rPr>
        <w:t>Additional general information about UK Spo</w:t>
      </w:r>
      <w:r w:rsidR="00014E6B">
        <w:rPr>
          <w:rFonts w:ascii="Verdana" w:hAnsi="Verdana"/>
          <w:sz w:val="20"/>
          <w:szCs w:val="20"/>
        </w:rPr>
        <w:t>r</w:t>
      </w:r>
      <w:r w:rsidRPr="00016B78">
        <w:rPr>
          <w:rFonts w:ascii="Verdana" w:hAnsi="Verdana"/>
          <w:sz w:val="20"/>
          <w:szCs w:val="20"/>
        </w:rPr>
        <w:t>t can be found at</w:t>
      </w:r>
      <w:r w:rsidR="009027CB" w:rsidRPr="00016B78">
        <w:rPr>
          <w:rFonts w:ascii="Verdana" w:hAnsi="Verdana"/>
          <w:sz w:val="20"/>
          <w:szCs w:val="20"/>
        </w:rPr>
        <w:t xml:space="preserve"> </w:t>
      </w:r>
      <w:hyperlink r:id="rId13" w:history="1">
        <w:r w:rsidR="00040316" w:rsidRPr="00506F33">
          <w:rPr>
            <w:rStyle w:val="Hyperlink"/>
            <w:rFonts w:ascii="Verdana" w:hAnsi="Verdana"/>
            <w:sz w:val="20"/>
            <w:szCs w:val="20"/>
          </w:rPr>
          <w:t>http://www.uksport.gov.uk</w:t>
        </w:r>
      </w:hyperlink>
      <w:r w:rsidR="00040316">
        <w:rPr>
          <w:rFonts w:ascii="Verdana" w:hAnsi="Verdana"/>
          <w:sz w:val="20"/>
          <w:szCs w:val="20"/>
        </w:rPr>
        <w:t xml:space="preserve"> </w:t>
      </w:r>
    </w:p>
    <w:p w14:paraId="42334F30" w14:textId="2850B1D4"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Invitation to Tender</w:t>
      </w:r>
      <w:r w:rsidR="007A6FBC" w:rsidRPr="00016B78">
        <w:rPr>
          <w:rStyle w:val="Level1asHeadingtext"/>
          <w:rFonts w:ascii="Verdana" w:hAnsi="Verdana"/>
        </w:rPr>
        <w:t xml:space="preserve"> (ITT)</w:t>
      </w:r>
    </w:p>
    <w:p w14:paraId="51D41EF4" w14:textId="74B1CBEB" w:rsidR="00982246" w:rsidRPr="00982246" w:rsidRDefault="00982246" w:rsidP="008D767D">
      <w:pPr>
        <w:pStyle w:val="Body1"/>
        <w:rPr>
          <w:rFonts w:ascii="Verdana" w:hAnsi="Verdana"/>
          <w:sz w:val="20"/>
          <w:szCs w:val="20"/>
        </w:rPr>
      </w:pPr>
      <w:r w:rsidRPr="00982246">
        <w:rPr>
          <w:rFonts w:ascii="Verdana" w:hAnsi="Verdana"/>
          <w:sz w:val="20"/>
          <w:szCs w:val="20"/>
        </w:rPr>
        <w:t xml:space="preserve">UK Sport provides strategic investment to enable Great Britain's Olympic and Paralympic sports and athletes to achieve national inspiration. </w:t>
      </w:r>
      <w:r w:rsidR="005E06C1">
        <w:rPr>
          <w:rFonts w:ascii="Verdana" w:hAnsi="Verdana"/>
          <w:sz w:val="20"/>
          <w:szCs w:val="20"/>
        </w:rPr>
        <w:t xml:space="preserve">The Sport Intelligence Team at </w:t>
      </w:r>
      <w:r w:rsidRPr="00982246">
        <w:rPr>
          <w:rFonts w:ascii="Verdana" w:hAnsi="Verdana"/>
          <w:sz w:val="20"/>
          <w:szCs w:val="20"/>
        </w:rPr>
        <w:t xml:space="preserve">UK Sport wishes to be supplied with non-exclusive sports performance data with the aim of providing UK Sport, the </w:t>
      </w:r>
      <w:r w:rsidR="000978C7">
        <w:rPr>
          <w:rFonts w:ascii="Verdana" w:hAnsi="Verdana"/>
          <w:sz w:val="20"/>
          <w:szCs w:val="20"/>
        </w:rPr>
        <w:t>UK Sports Institute</w:t>
      </w:r>
      <w:r w:rsidRPr="00982246">
        <w:rPr>
          <w:rFonts w:ascii="Verdana" w:hAnsi="Verdana"/>
          <w:sz w:val="20"/>
          <w:szCs w:val="20"/>
        </w:rPr>
        <w:t xml:space="preserve"> </w:t>
      </w:r>
      <w:r w:rsidR="000978C7">
        <w:rPr>
          <w:rFonts w:ascii="Verdana" w:hAnsi="Verdana"/>
          <w:sz w:val="20"/>
          <w:szCs w:val="20"/>
        </w:rPr>
        <w:t>(UKSI)</w:t>
      </w:r>
      <w:r w:rsidRPr="00982246">
        <w:rPr>
          <w:rFonts w:ascii="Verdana" w:hAnsi="Verdana"/>
          <w:sz w:val="20"/>
          <w:szCs w:val="20"/>
        </w:rPr>
        <w:t xml:space="preserve"> and the National Governing Bodies of World Class Programme (WCPs) for Olympic and Paralympic sports with relevant data to use for analysis, manipulation, interpretation and communication to sports in order to make strategic investment decisions and to be used by sports for data centric understanding of performance. Because UK Sport shall use such data to compare all aspects of the performances of GB athletes and teams with their competitors from as far back as 199</w:t>
      </w:r>
      <w:r w:rsidR="00E95969">
        <w:rPr>
          <w:rFonts w:ascii="Verdana" w:hAnsi="Verdana"/>
          <w:sz w:val="20"/>
          <w:szCs w:val="20"/>
        </w:rPr>
        <w:t>7</w:t>
      </w:r>
      <w:r w:rsidRPr="00982246">
        <w:rPr>
          <w:rFonts w:ascii="Verdana" w:hAnsi="Verdana"/>
          <w:sz w:val="20"/>
          <w:szCs w:val="20"/>
        </w:rPr>
        <w:t>, the breadth and depth of the data required is wide in scope. To clarify</w:t>
      </w:r>
      <w:r w:rsidR="00014E6B">
        <w:rPr>
          <w:rFonts w:ascii="Verdana" w:hAnsi="Verdana"/>
          <w:sz w:val="20"/>
          <w:szCs w:val="20"/>
        </w:rPr>
        <w:t>,</w:t>
      </w:r>
      <w:r w:rsidRPr="00982246">
        <w:rPr>
          <w:rFonts w:ascii="Verdana" w:hAnsi="Verdana"/>
          <w:sz w:val="20"/>
          <w:szCs w:val="20"/>
        </w:rPr>
        <w:t xml:space="preserve"> UK Sport is seeking the supply of sports performance data </w:t>
      </w:r>
      <w:r w:rsidR="0002271A" w:rsidRPr="0002271A">
        <w:rPr>
          <w:rFonts w:ascii="Verdana" w:hAnsi="Verdana"/>
          <w:sz w:val="20"/>
          <w:szCs w:val="20"/>
        </w:rPr>
        <w:t xml:space="preserve">from all sports competitions, not just </w:t>
      </w:r>
      <w:r w:rsidRPr="00982246">
        <w:rPr>
          <w:rFonts w:ascii="Verdana" w:hAnsi="Verdana"/>
          <w:sz w:val="20"/>
          <w:szCs w:val="20"/>
        </w:rPr>
        <w:t xml:space="preserve">from </w:t>
      </w:r>
      <w:r w:rsidR="00014E6B">
        <w:rPr>
          <w:rFonts w:ascii="Verdana" w:hAnsi="Verdana"/>
          <w:sz w:val="20"/>
          <w:szCs w:val="20"/>
        </w:rPr>
        <w:t xml:space="preserve">the </w:t>
      </w:r>
      <w:r w:rsidRPr="00982246">
        <w:rPr>
          <w:rFonts w:ascii="Verdana" w:hAnsi="Verdana"/>
          <w:sz w:val="20"/>
          <w:szCs w:val="20"/>
        </w:rPr>
        <w:t>Olympic and Paralympic Games</w:t>
      </w:r>
      <w:r w:rsidR="00BA778F">
        <w:rPr>
          <w:rFonts w:ascii="Verdana" w:hAnsi="Verdana"/>
          <w:sz w:val="20"/>
          <w:szCs w:val="20"/>
        </w:rPr>
        <w:t xml:space="preserve"> </w:t>
      </w:r>
      <w:r w:rsidR="00BA778F" w:rsidRPr="00155E7C">
        <w:rPr>
          <w:rFonts w:ascii="Verdana" w:hAnsi="Verdana"/>
          <w:sz w:val="20"/>
          <w:szCs w:val="20"/>
        </w:rPr>
        <w:t>(</w:t>
      </w:r>
      <w:r w:rsidR="00855284" w:rsidRPr="00155E7C">
        <w:rPr>
          <w:rFonts w:ascii="Verdana" w:hAnsi="Verdana"/>
          <w:sz w:val="20"/>
          <w:szCs w:val="20"/>
        </w:rPr>
        <w:t>see Appendix 1b for full list</w:t>
      </w:r>
      <w:r w:rsidR="00BA778F" w:rsidRPr="00155E7C">
        <w:rPr>
          <w:rFonts w:ascii="Verdana" w:hAnsi="Verdana"/>
          <w:sz w:val="20"/>
          <w:szCs w:val="20"/>
        </w:rPr>
        <w:t>)</w:t>
      </w:r>
      <w:r w:rsidRPr="00155E7C">
        <w:rPr>
          <w:rFonts w:ascii="Verdana" w:hAnsi="Verdana"/>
          <w:sz w:val="20"/>
          <w:szCs w:val="20"/>
        </w:rPr>
        <w:t>.</w:t>
      </w:r>
    </w:p>
    <w:p w14:paraId="575DD599" w14:textId="0F263CA2" w:rsidR="00BC6592" w:rsidRDefault="00950755" w:rsidP="008D767D">
      <w:pPr>
        <w:pStyle w:val="Body1"/>
        <w:rPr>
          <w:rFonts w:ascii="Verdana" w:hAnsi="Verdana"/>
          <w:sz w:val="20"/>
          <w:szCs w:val="20"/>
        </w:rPr>
      </w:pPr>
      <w:r w:rsidRPr="00016B78">
        <w:rPr>
          <w:rFonts w:ascii="Verdana" w:hAnsi="Verdana"/>
          <w:sz w:val="20"/>
          <w:szCs w:val="20"/>
        </w:rPr>
        <w:t>UK Sport</w:t>
      </w:r>
      <w:r w:rsidR="003D5632" w:rsidRPr="00016B78">
        <w:rPr>
          <w:rFonts w:ascii="Verdana" w:hAnsi="Verdana"/>
          <w:sz w:val="20"/>
          <w:szCs w:val="20"/>
        </w:rPr>
        <w:t xml:space="preserve"> now</w:t>
      </w:r>
      <w:r w:rsidRPr="00016B78">
        <w:rPr>
          <w:rFonts w:ascii="Verdana" w:hAnsi="Verdana"/>
          <w:sz w:val="20"/>
          <w:szCs w:val="20"/>
        </w:rPr>
        <w:t xml:space="preserve"> invites </w:t>
      </w:r>
      <w:r w:rsidR="00AD3029">
        <w:rPr>
          <w:rFonts w:ascii="Verdana" w:hAnsi="Verdana"/>
          <w:sz w:val="20"/>
          <w:szCs w:val="20"/>
        </w:rPr>
        <w:t xml:space="preserve">interested </w:t>
      </w:r>
      <w:r w:rsidR="00043613">
        <w:rPr>
          <w:rFonts w:ascii="Verdana" w:hAnsi="Verdana"/>
          <w:sz w:val="20"/>
          <w:szCs w:val="20"/>
        </w:rPr>
        <w:t>organisations</w:t>
      </w:r>
      <w:r w:rsidR="00014E6B">
        <w:rPr>
          <w:rFonts w:ascii="Verdana" w:hAnsi="Verdana"/>
          <w:sz w:val="20"/>
          <w:szCs w:val="20"/>
        </w:rPr>
        <w:t xml:space="preserve"> to submit </w:t>
      </w:r>
      <w:r w:rsidR="00043613">
        <w:rPr>
          <w:rFonts w:ascii="Verdana" w:hAnsi="Verdana"/>
          <w:sz w:val="20"/>
          <w:szCs w:val="20"/>
        </w:rPr>
        <w:t xml:space="preserve">a </w:t>
      </w:r>
      <w:r w:rsidR="004101F2">
        <w:rPr>
          <w:rFonts w:ascii="Verdana" w:hAnsi="Verdana"/>
          <w:sz w:val="20"/>
          <w:szCs w:val="20"/>
        </w:rPr>
        <w:t>t</w:t>
      </w:r>
      <w:r w:rsidRPr="00016B78">
        <w:rPr>
          <w:rFonts w:ascii="Verdana" w:hAnsi="Verdana"/>
          <w:sz w:val="20"/>
          <w:szCs w:val="20"/>
        </w:rPr>
        <w:t xml:space="preserve">ender for the provision of </w:t>
      </w:r>
      <w:r w:rsidR="00CF65C7">
        <w:rPr>
          <w:rFonts w:ascii="Verdana" w:hAnsi="Verdana"/>
          <w:sz w:val="20"/>
          <w:szCs w:val="20"/>
        </w:rPr>
        <w:t xml:space="preserve">Sports </w:t>
      </w:r>
      <w:r w:rsidR="005E06C1">
        <w:rPr>
          <w:rFonts w:ascii="Verdana" w:hAnsi="Verdana"/>
          <w:sz w:val="20"/>
          <w:szCs w:val="20"/>
        </w:rPr>
        <w:t>Data Service</w:t>
      </w:r>
      <w:r w:rsidR="00CF65C7">
        <w:rPr>
          <w:rFonts w:ascii="Verdana" w:hAnsi="Verdana"/>
          <w:sz w:val="20"/>
          <w:szCs w:val="20"/>
        </w:rPr>
        <w:t>s</w:t>
      </w:r>
      <w:r w:rsidR="00A3223F">
        <w:rPr>
          <w:rFonts w:ascii="Verdana" w:hAnsi="Verdana"/>
          <w:sz w:val="20"/>
          <w:szCs w:val="20"/>
        </w:rPr>
        <w:t xml:space="preserve"> </w:t>
      </w:r>
      <w:r w:rsidR="009F7C39">
        <w:rPr>
          <w:rFonts w:ascii="Verdana" w:hAnsi="Verdana"/>
          <w:sz w:val="20"/>
          <w:szCs w:val="20"/>
        </w:rPr>
        <w:t xml:space="preserve">(the </w:t>
      </w:r>
      <w:r w:rsidR="006F417A">
        <w:rPr>
          <w:rFonts w:ascii="Verdana" w:hAnsi="Verdana"/>
          <w:sz w:val="20"/>
          <w:szCs w:val="20"/>
        </w:rPr>
        <w:t>"</w:t>
      </w:r>
      <w:r w:rsidR="009F7C39" w:rsidRPr="00DD7B5E">
        <w:rPr>
          <w:rFonts w:ascii="Verdana" w:hAnsi="Verdana"/>
          <w:b/>
          <w:sz w:val="20"/>
          <w:szCs w:val="20"/>
        </w:rPr>
        <w:t>Services</w:t>
      </w:r>
      <w:r w:rsidR="009F7C39">
        <w:rPr>
          <w:rFonts w:ascii="Verdana" w:hAnsi="Verdana"/>
          <w:sz w:val="20"/>
          <w:szCs w:val="20"/>
        </w:rPr>
        <w:t>”)</w:t>
      </w:r>
      <w:r w:rsidRPr="00016B78">
        <w:rPr>
          <w:rFonts w:ascii="Verdana" w:hAnsi="Verdana"/>
          <w:sz w:val="20"/>
          <w:szCs w:val="20"/>
        </w:rPr>
        <w:t xml:space="preserve"> in accordance with this </w:t>
      </w:r>
      <w:r w:rsidR="009E5484" w:rsidRPr="00016B78">
        <w:rPr>
          <w:rFonts w:ascii="Verdana" w:hAnsi="Verdana"/>
          <w:sz w:val="20"/>
          <w:szCs w:val="20"/>
        </w:rPr>
        <w:t>ITT</w:t>
      </w:r>
      <w:r w:rsidRPr="00016B78">
        <w:rPr>
          <w:rFonts w:ascii="Verdana" w:hAnsi="Verdana"/>
          <w:sz w:val="20"/>
          <w:szCs w:val="20"/>
        </w:rPr>
        <w:t xml:space="preserve"> </w:t>
      </w:r>
      <w:r w:rsidR="00360080">
        <w:rPr>
          <w:rFonts w:ascii="Verdana" w:hAnsi="Verdana"/>
          <w:sz w:val="20"/>
          <w:szCs w:val="20"/>
        </w:rPr>
        <w:t>including the Appendices</w:t>
      </w:r>
      <w:r w:rsidR="00BC6592">
        <w:rPr>
          <w:rFonts w:ascii="Verdana" w:hAnsi="Verdana"/>
          <w:sz w:val="20"/>
          <w:szCs w:val="20"/>
        </w:rPr>
        <w:t xml:space="preserve"> (</w:t>
      </w:r>
      <w:r w:rsidR="004101F2">
        <w:rPr>
          <w:rFonts w:ascii="Verdana" w:hAnsi="Verdana"/>
          <w:sz w:val="20"/>
          <w:szCs w:val="20"/>
        </w:rPr>
        <w:t>the "</w:t>
      </w:r>
      <w:r w:rsidR="004101F2" w:rsidRPr="00DD7B5E">
        <w:rPr>
          <w:rFonts w:ascii="Verdana" w:hAnsi="Verdana"/>
          <w:b/>
          <w:sz w:val="20"/>
          <w:szCs w:val="20"/>
        </w:rPr>
        <w:t>Procurement</w:t>
      </w:r>
      <w:r w:rsidR="004101F2">
        <w:rPr>
          <w:rFonts w:ascii="Verdana" w:hAnsi="Verdana"/>
          <w:sz w:val="20"/>
          <w:szCs w:val="20"/>
        </w:rPr>
        <w:t>").</w:t>
      </w:r>
    </w:p>
    <w:p w14:paraId="3C32E00D" w14:textId="1E5A3896" w:rsidR="00043613" w:rsidRPr="00043613" w:rsidRDefault="00043613" w:rsidP="008D767D">
      <w:pPr>
        <w:pStyle w:val="Body1"/>
        <w:rPr>
          <w:rFonts w:ascii="Verdana" w:hAnsi="Verdana"/>
          <w:sz w:val="20"/>
          <w:szCs w:val="20"/>
        </w:rPr>
      </w:pPr>
      <w:r>
        <w:rPr>
          <w:rFonts w:ascii="Verdana" w:hAnsi="Verdana"/>
          <w:sz w:val="20"/>
          <w:szCs w:val="20"/>
        </w:rPr>
        <w:t xml:space="preserve">An organisation submitting a </w:t>
      </w:r>
      <w:r w:rsidR="004101F2">
        <w:rPr>
          <w:rFonts w:ascii="Verdana" w:hAnsi="Verdana"/>
          <w:sz w:val="20"/>
          <w:szCs w:val="20"/>
        </w:rPr>
        <w:t>t</w:t>
      </w:r>
      <w:r>
        <w:rPr>
          <w:rFonts w:ascii="Verdana" w:hAnsi="Verdana"/>
          <w:sz w:val="20"/>
          <w:szCs w:val="20"/>
        </w:rPr>
        <w:t>ender in response to this ITT shall be referred to as a "</w:t>
      </w:r>
      <w:r>
        <w:rPr>
          <w:rFonts w:ascii="Verdana" w:hAnsi="Verdana"/>
          <w:b/>
          <w:sz w:val="20"/>
          <w:szCs w:val="20"/>
        </w:rPr>
        <w:t>Tenderer</w:t>
      </w:r>
      <w:r>
        <w:rPr>
          <w:rFonts w:ascii="Verdana" w:hAnsi="Verdana"/>
          <w:sz w:val="20"/>
          <w:szCs w:val="20"/>
        </w:rPr>
        <w:t xml:space="preserve">" and </w:t>
      </w:r>
      <w:r w:rsidR="004101F2">
        <w:rPr>
          <w:rFonts w:ascii="Verdana" w:hAnsi="Verdana"/>
          <w:sz w:val="20"/>
          <w:szCs w:val="20"/>
        </w:rPr>
        <w:t>its submission shall be referred to as a "</w:t>
      </w:r>
      <w:r w:rsidR="004101F2" w:rsidRPr="00DD7B5E">
        <w:rPr>
          <w:rFonts w:ascii="Verdana" w:hAnsi="Verdana"/>
          <w:b/>
          <w:sz w:val="20"/>
          <w:szCs w:val="20"/>
        </w:rPr>
        <w:t>Tender</w:t>
      </w:r>
      <w:r w:rsidR="004101F2">
        <w:rPr>
          <w:rFonts w:ascii="Verdana" w:hAnsi="Verdana"/>
          <w:sz w:val="20"/>
          <w:szCs w:val="20"/>
        </w:rPr>
        <w:t>". A</w:t>
      </w:r>
      <w:r>
        <w:rPr>
          <w:rFonts w:ascii="Verdana" w:hAnsi="Verdana"/>
          <w:sz w:val="20"/>
          <w:szCs w:val="20"/>
        </w:rPr>
        <w:t xml:space="preserve">ny reference to Tenderers </w:t>
      </w:r>
      <w:r w:rsidR="004101F2">
        <w:rPr>
          <w:rFonts w:ascii="Verdana" w:hAnsi="Verdana"/>
          <w:sz w:val="20"/>
          <w:szCs w:val="20"/>
        </w:rPr>
        <w:t xml:space="preserve">and Tenders </w:t>
      </w:r>
      <w:r>
        <w:rPr>
          <w:rFonts w:ascii="Verdana" w:hAnsi="Verdana"/>
          <w:sz w:val="20"/>
          <w:szCs w:val="20"/>
        </w:rPr>
        <w:t xml:space="preserve">shall be construed accordingly.  </w:t>
      </w:r>
    </w:p>
    <w:p w14:paraId="3A64D0FB" w14:textId="77777777" w:rsidR="00C67818" w:rsidRDefault="00BC6592" w:rsidP="008D767D">
      <w:pPr>
        <w:pStyle w:val="Body1"/>
        <w:rPr>
          <w:rFonts w:ascii="Verdana" w:hAnsi="Verdana"/>
          <w:sz w:val="20"/>
          <w:szCs w:val="20"/>
        </w:rPr>
      </w:pPr>
      <w:r>
        <w:rPr>
          <w:rFonts w:ascii="Verdana" w:hAnsi="Verdana"/>
          <w:sz w:val="20"/>
          <w:szCs w:val="20"/>
        </w:rPr>
        <w:t>The Procurement will be carried out in line with the open procedure under the Public Contracts Regulations 2015 (the "</w:t>
      </w:r>
      <w:r w:rsidRPr="00DD7B5E">
        <w:rPr>
          <w:rFonts w:ascii="Verdana" w:hAnsi="Verdana"/>
          <w:b/>
          <w:sz w:val="20"/>
          <w:szCs w:val="20"/>
        </w:rPr>
        <w:t>Regulations</w:t>
      </w:r>
      <w:r>
        <w:rPr>
          <w:rFonts w:ascii="Verdana" w:hAnsi="Verdana"/>
          <w:sz w:val="20"/>
          <w:szCs w:val="20"/>
        </w:rPr>
        <w:t>").</w:t>
      </w:r>
    </w:p>
    <w:p w14:paraId="103DC3F2" w14:textId="77777777" w:rsidR="0002271A" w:rsidRDefault="00C67818" w:rsidP="008D767D">
      <w:pPr>
        <w:pStyle w:val="Body1"/>
        <w:rPr>
          <w:rFonts w:ascii="Verdana" w:hAnsi="Verdana"/>
          <w:sz w:val="20"/>
          <w:szCs w:val="20"/>
        </w:rPr>
      </w:pPr>
      <w:r>
        <w:rPr>
          <w:rFonts w:ascii="Verdana" w:hAnsi="Verdana"/>
          <w:sz w:val="20"/>
          <w:szCs w:val="20"/>
        </w:rPr>
        <w:t>UK Sport intends to award the contract for the Services (the "</w:t>
      </w:r>
      <w:r w:rsidRPr="00186434">
        <w:rPr>
          <w:rFonts w:ascii="Verdana" w:hAnsi="Verdana"/>
          <w:b/>
          <w:sz w:val="20"/>
          <w:szCs w:val="20"/>
        </w:rPr>
        <w:t>Contract</w:t>
      </w:r>
      <w:r>
        <w:rPr>
          <w:rFonts w:ascii="Verdana" w:hAnsi="Verdana"/>
          <w:sz w:val="20"/>
          <w:szCs w:val="20"/>
        </w:rPr>
        <w:t>") to the successful Tenderer.</w:t>
      </w:r>
    </w:p>
    <w:p w14:paraId="18AB30FE" w14:textId="4E240BE3" w:rsidR="0002271A" w:rsidRDefault="0002271A" w:rsidP="008D767D">
      <w:pPr>
        <w:pStyle w:val="Body1"/>
        <w:rPr>
          <w:rFonts w:ascii="Verdana" w:hAnsi="Verdana"/>
          <w:sz w:val="20"/>
          <w:szCs w:val="20"/>
        </w:rPr>
      </w:pPr>
      <w:r>
        <w:rPr>
          <w:rFonts w:ascii="Verdana" w:hAnsi="Verdana"/>
          <w:sz w:val="20"/>
          <w:szCs w:val="20"/>
        </w:rPr>
        <w:t xml:space="preserve">Tenderers should note that </w:t>
      </w:r>
      <w:r w:rsidRPr="0002271A">
        <w:rPr>
          <w:rFonts w:ascii="Verdana" w:hAnsi="Verdana"/>
          <w:sz w:val="20"/>
          <w:szCs w:val="20"/>
        </w:rPr>
        <w:t xml:space="preserve">UK Sport is </w:t>
      </w:r>
      <w:r>
        <w:rPr>
          <w:rFonts w:ascii="Verdana" w:hAnsi="Verdana"/>
          <w:sz w:val="20"/>
          <w:szCs w:val="20"/>
        </w:rPr>
        <w:t xml:space="preserve">jointly </w:t>
      </w:r>
      <w:r w:rsidRPr="0002271A">
        <w:rPr>
          <w:rFonts w:ascii="Verdana" w:hAnsi="Verdana"/>
          <w:sz w:val="20"/>
          <w:szCs w:val="20"/>
        </w:rPr>
        <w:t xml:space="preserve">procuring this </w:t>
      </w:r>
      <w:r>
        <w:rPr>
          <w:rFonts w:ascii="Verdana" w:hAnsi="Verdana"/>
          <w:sz w:val="20"/>
          <w:szCs w:val="20"/>
        </w:rPr>
        <w:t>C</w:t>
      </w:r>
      <w:r w:rsidRPr="0002271A">
        <w:rPr>
          <w:rFonts w:ascii="Verdana" w:hAnsi="Verdana"/>
          <w:sz w:val="20"/>
          <w:szCs w:val="20"/>
        </w:rPr>
        <w:t>ontr</w:t>
      </w:r>
      <w:r>
        <w:rPr>
          <w:rFonts w:ascii="Verdana" w:hAnsi="Verdana"/>
          <w:sz w:val="20"/>
          <w:szCs w:val="20"/>
        </w:rPr>
        <w:t xml:space="preserve">act under Regulation 38 of the </w:t>
      </w:r>
      <w:r w:rsidRPr="0002271A">
        <w:rPr>
          <w:rFonts w:ascii="Verdana" w:hAnsi="Verdana"/>
          <w:sz w:val="20"/>
          <w:szCs w:val="20"/>
        </w:rPr>
        <w:t xml:space="preserve">Regulations on behalf of </w:t>
      </w:r>
      <w:r>
        <w:rPr>
          <w:rFonts w:ascii="Verdana" w:hAnsi="Verdana"/>
          <w:sz w:val="20"/>
          <w:szCs w:val="20"/>
        </w:rPr>
        <w:t xml:space="preserve">its wholly owned subsidiary the </w:t>
      </w:r>
      <w:r w:rsidR="00D8651F">
        <w:rPr>
          <w:rFonts w:ascii="Verdana" w:hAnsi="Verdana"/>
          <w:sz w:val="20"/>
          <w:szCs w:val="20"/>
        </w:rPr>
        <w:t>UK Sports Institute</w:t>
      </w:r>
      <w:r w:rsidRPr="0002271A">
        <w:rPr>
          <w:rFonts w:ascii="Verdana" w:hAnsi="Verdana"/>
          <w:sz w:val="20"/>
          <w:szCs w:val="20"/>
        </w:rPr>
        <w:t>.</w:t>
      </w:r>
      <w:r>
        <w:rPr>
          <w:rFonts w:ascii="Verdana" w:hAnsi="Verdana"/>
          <w:sz w:val="20"/>
          <w:szCs w:val="20"/>
        </w:rPr>
        <w:t xml:space="preserve"> For the avoidance of doubt, UK Sport will manage the Procurement, acting on its own behalf and on behalf of </w:t>
      </w:r>
      <w:r w:rsidR="006361AC">
        <w:rPr>
          <w:rFonts w:ascii="Verdana" w:hAnsi="Verdana"/>
          <w:sz w:val="20"/>
          <w:szCs w:val="20"/>
        </w:rPr>
        <w:t>UKSI</w:t>
      </w:r>
      <w:r>
        <w:rPr>
          <w:rFonts w:ascii="Verdana" w:hAnsi="Verdana"/>
          <w:sz w:val="20"/>
          <w:szCs w:val="20"/>
        </w:rPr>
        <w:t xml:space="preserve">. </w:t>
      </w:r>
    </w:p>
    <w:p w14:paraId="3A43D6E3" w14:textId="3A011D0F" w:rsidR="00F70503" w:rsidRPr="00016B78" w:rsidRDefault="00F70503" w:rsidP="008D767D">
      <w:pPr>
        <w:pStyle w:val="Body1"/>
        <w:rPr>
          <w:rFonts w:ascii="Verdana" w:hAnsi="Verdana"/>
          <w:sz w:val="20"/>
          <w:szCs w:val="20"/>
        </w:rPr>
      </w:pPr>
    </w:p>
    <w:p w14:paraId="42334F32" w14:textId="667A6C80" w:rsidR="00950755" w:rsidRPr="00016B78" w:rsidRDefault="00950755" w:rsidP="008D767D">
      <w:pPr>
        <w:pStyle w:val="Level1"/>
        <w:keepNext/>
        <w:rPr>
          <w:rStyle w:val="Level1asHeadingtext"/>
          <w:rFonts w:ascii="Verdana" w:hAnsi="Verdana"/>
        </w:rPr>
      </w:pPr>
      <w:r w:rsidRPr="00016B78">
        <w:rPr>
          <w:rStyle w:val="Level1asHeadingtext"/>
          <w:rFonts w:ascii="Verdana" w:hAnsi="Verdana"/>
        </w:rPr>
        <w:t xml:space="preserve">Structure of </w:t>
      </w:r>
      <w:r w:rsidR="00D424B8" w:rsidRPr="00016B78">
        <w:rPr>
          <w:rStyle w:val="Level1asHeadingtext"/>
          <w:rFonts w:ascii="Verdana" w:hAnsi="Verdana"/>
        </w:rPr>
        <w:t>ITT</w:t>
      </w:r>
      <w:r w:rsidRPr="00016B78">
        <w:rPr>
          <w:rStyle w:val="Level1asHeadingtext"/>
          <w:rFonts w:ascii="Verdana" w:hAnsi="Verdana"/>
        </w:rPr>
        <w:t xml:space="preserve"> </w:t>
      </w:r>
      <w:r w:rsidRPr="00016B78">
        <w:rPr>
          <w:rFonts w:ascii="Verdana" w:hAnsi="Verdana"/>
        </w:rPr>
        <w:t xml:space="preserve"> </w:t>
      </w:r>
    </w:p>
    <w:p w14:paraId="42334F33" w14:textId="6D8BD9B1" w:rsidR="00950755" w:rsidRPr="00016B78" w:rsidRDefault="00950755" w:rsidP="008D767D">
      <w:pPr>
        <w:pStyle w:val="Level2"/>
        <w:rPr>
          <w:rFonts w:ascii="Verdana" w:hAnsi="Verdana"/>
          <w:sz w:val="20"/>
          <w:szCs w:val="20"/>
        </w:rPr>
      </w:pPr>
      <w:r w:rsidRPr="00016B78">
        <w:rPr>
          <w:rFonts w:ascii="Verdana" w:hAnsi="Verdana"/>
          <w:sz w:val="20"/>
          <w:szCs w:val="20"/>
        </w:rPr>
        <w:t xml:space="preserve">The </w:t>
      </w:r>
      <w:r w:rsidR="0004452C" w:rsidRPr="00016B78">
        <w:rPr>
          <w:rFonts w:ascii="Verdana" w:hAnsi="Verdana"/>
          <w:sz w:val="20"/>
          <w:szCs w:val="20"/>
        </w:rPr>
        <w:t>ITT</w:t>
      </w:r>
      <w:r w:rsidRPr="00016B78">
        <w:rPr>
          <w:rFonts w:ascii="Verdana" w:hAnsi="Verdana"/>
          <w:sz w:val="20"/>
          <w:szCs w:val="20"/>
        </w:rPr>
        <w:t xml:space="preserve"> </w:t>
      </w:r>
      <w:r w:rsidR="0004452C" w:rsidRPr="00016B78">
        <w:rPr>
          <w:rFonts w:ascii="Verdana" w:hAnsi="Verdana"/>
          <w:sz w:val="20"/>
          <w:szCs w:val="20"/>
        </w:rPr>
        <w:t>is</w:t>
      </w:r>
      <w:r w:rsidRPr="00016B78">
        <w:rPr>
          <w:rFonts w:ascii="Verdana" w:hAnsi="Verdana"/>
          <w:sz w:val="20"/>
          <w:szCs w:val="20"/>
        </w:rPr>
        <w:t xml:space="preserve"> divided into the following sections</w:t>
      </w:r>
      <w:r w:rsidR="00BD0DEC" w:rsidRPr="00016B78">
        <w:rPr>
          <w:rFonts w:ascii="Verdana" w:hAnsi="Verdana"/>
          <w:sz w:val="20"/>
          <w:szCs w:val="20"/>
        </w:rPr>
        <w:t>:</w:t>
      </w:r>
      <w:r w:rsidRPr="00016B78">
        <w:rPr>
          <w:rFonts w:ascii="Verdana" w:hAnsi="Verdana"/>
          <w:sz w:val="20"/>
          <w:szCs w:val="20"/>
        </w:rPr>
        <w:t xml:space="preserve"> </w:t>
      </w:r>
    </w:p>
    <w:p w14:paraId="42334F34" w14:textId="11EFCA6C" w:rsidR="00950755" w:rsidRPr="00016B78" w:rsidRDefault="0004452C"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Instruction</w:t>
      </w:r>
      <w:r w:rsidR="00950755" w:rsidRPr="00016B78">
        <w:rPr>
          <w:rFonts w:ascii="Verdana" w:hAnsi="Verdana"/>
          <w:b/>
          <w:sz w:val="20"/>
          <w:szCs w:val="20"/>
        </w:rPr>
        <w:t>s</w:t>
      </w:r>
      <w:r w:rsidR="00950755" w:rsidRPr="00016B78">
        <w:rPr>
          <w:rFonts w:ascii="Verdana" w:hAnsi="Verdana"/>
          <w:sz w:val="20"/>
          <w:szCs w:val="20"/>
        </w:rPr>
        <w:t xml:space="preserve"> – this contains UK Sport’s general tendering requirements and other information on the </w:t>
      </w:r>
      <w:r w:rsidR="00BC6592">
        <w:rPr>
          <w:rFonts w:ascii="Verdana" w:hAnsi="Verdana"/>
          <w:sz w:val="20"/>
          <w:szCs w:val="20"/>
        </w:rPr>
        <w:t>Procurement</w:t>
      </w:r>
      <w:r w:rsidR="009E5484" w:rsidRPr="00016B78">
        <w:rPr>
          <w:rFonts w:ascii="Verdana" w:hAnsi="Verdana"/>
          <w:sz w:val="20"/>
          <w:szCs w:val="20"/>
        </w:rPr>
        <w:t xml:space="preserve"> and</w:t>
      </w:r>
      <w:r w:rsidR="00BD0DEC" w:rsidRPr="00016B78">
        <w:rPr>
          <w:rFonts w:ascii="Verdana" w:hAnsi="Verdana"/>
          <w:sz w:val="20"/>
          <w:szCs w:val="20"/>
        </w:rPr>
        <w:t xml:space="preserve"> </w:t>
      </w:r>
      <w:r w:rsidR="0001060E" w:rsidRPr="00016B78">
        <w:rPr>
          <w:rFonts w:ascii="Verdana" w:hAnsi="Verdana"/>
          <w:sz w:val="20"/>
          <w:szCs w:val="20"/>
        </w:rPr>
        <w:t xml:space="preserve">the </w:t>
      </w:r>
      <w:r w:rsidR="00BD0DEC" w:rsidRPr="00016B78">
        <w:rPr>
          <w:rFonts w:ascii="Verdana" w:hAnsi="Verdana"/>
          <w:sz w:val="20"/>
          <w:szCs w:val="20"/>
        </w:rPr>
        <w:t xml:space="preserve">evaluation criteria </w:t>
      </w:r>
      <w:r w:rsidR="0001060E" w:rsidRPr="00016B78">
        <w:rPr>
          <w:rFonts w:ascii="Verdana" w:hAnsi="Verdana"/>
          <w:sz w:val="20"/>
          <w:szCs w:val="20"/>
        </w:rPr>
        <w:t xml:space="preserve">that </w:t>
      </w:r>
      <w:r w:rsidR="005904C6" w:rsidRPr="00016B78">
        <w:rPr>
          <w:rFonts w:ascii="Verdana" w:hAnsi="Verdana"/>
          <w:sz w:val="20"/>
          <w:szCs w:val="20"/>
        </w:rPr>
        <w:t>Tenders</w:t>
      </w:r>
      <w:r w:rsidR="00BD0DEC" w:rsidRPr="00016B78">
        <w:rPr>
          <w:rFonts w:ascii="Verdana" w:hAnsi="Verdana"/>
          <w:sz w:val="20"/>
          <w:szCs w:val="20"/>
        </w:rPr>
        <w:t xml:space="preserve"> </w:t>
      </w:r>
      <w:r w:rsidR="009E5484" w:rsidRPr="00016B78">
        <w:rPr>
          <w:rFonts w:ascii="Verdana" w:hAnsi="Verdana"/>
          <w:sz w:val="20"/>
          <w:szCs w:val="20"/>
        </w:rPr>
        <w:t xml:space="preserve">will be evaluated </w:t>
      </w:r>
      <w:proofErr w:type="gramStart"/>
      <w:r w:rsidR="009E5484" w:rsidRPr="00016B78">
        <w:rPr>
          <w:rFonts w:ascii="Verdana" w:hAnsi="Verdana"/>
          <w:sz w:val="20"/>
          <w:szCs w:val="20"/>
        </w:rPr>
        <w:t>against</w:t>
      </w:r>
      <w:r w:rsidR="00950755" w:rsidRPr="005A3A3C">
        <w:rPr>
          <w:rFonts w:ascii="Verdana" w:hAnsi="Verdana"/>
          <w:sz w:val="20"/>
          <w:szCs w:val="20"/>
        </w:rPr>
        <w:t>;</w:t>
      </w:r>
      <w:proofErr w:type="gramEnd"/>
      <w:r w:rsidR="00950755" w:rsidRPr="005A3A3C">
        <w:rPr>
          <w:rFonts w:ascii="Verdana" w:hAnsi="Verdana"/>
          <w:sz w:val="20"/>
          <w:szCs w:val="20"/>
        </w:rPr>
        <w:t xml:space="preserve"> </w:t>
      </w:r>
    </w:p>
    <w:p w14:paraId="42334F36" w14:textId="7FD577F4" w:rsidR="00950755" w:rsidRPr="00D877CD" w:rsidRDefault="00950755" w:rsidP="00C52E2E">
      <w:pPr>
        <w:numPr>
          <w:ilvl w:val="0"/>
          <w:numId w:val="1"/>
        </w:numPr>
        <w:tabs>
          <w:tab w:val="clear" w:pos="1080"/>
          <w:tab w:val="num" w:pos="1276"/>
        </w:tabs>
        <w:spacing w:after="240"/>
        <w:ind w:left="1276" w:hanging="425"/>
        <w:jc w:val="both"/>
        <w:rPr>
          <w:rFonts w:ascii="Verdana" w:hAnsi="Verdana"/>
          <w:sz w:val="20"/>
          <w:szCs w:val="20"/>
        </w:rPr>
      </w:pPr>
      <w:r w:rsidRPr="00D877CD">
        <w:rPr>
          <w:rFonts w:ascii="Verdana" w:hAnsi="Verdana"/>
          <w:b/>
          <w:sz w:val="20"/>
          <w:szCs w:val="20"/>
        </w:rPr>
        <w:t>S</w:t>
      </w:r>
      <w:r w:rsidRPr="00016B78">
        <w:rPr>
          <w:rFonts w:ascii="Verdana" w:hAnsi="Verdana"/>
          <w:b/>
          <w:sz w:val="20"/>
          <w:szCs w:val="20"/>
        </w:rPr>
        <w:t>pecification</w:t>
      </w:r>
      <w:r w:rsidR="0004452C" w:rsidRPr="00016B78">
        <w:rPr>
          <w:rFonts w:ascii="Verdana" w:hAnsi="Verdana"/>
          <w:sz w:val="20"/>
          <w:szCs w:val="20"/>
        </w:rPr>
        <w:t xml:space="preserve"> – this describes the </w:t>
      </w:r>
      <w:r w:rsidR="006F417A">
        <w:rPr>
          <w:rFonts w:ascii="Verdana" w:hAnsi="Verdana"/>
          <w:sz w:val="20"/>
          <w:szCs w:val="20"/>
        </w:rPr>
        <w:t xml:space="preserve">minimum </w:t>
      </w:r>
      <w:r w:rsidR="0004452C" w:rsidRPr="00016B78">
        <w:rPr>
          <w:rFonts w:ascii="Verdana" w:hAnsi="Verdana"/>
          <w:sz w:val="20"/>
          <w:szCs w:val="20"/>
        </w:rPr>
        <w:t>service/</w:t>
      </w:r>
      <w:r w:rsidRPr="00016B78">
        <w:rPr>
          <w:rFonts w:ascii="Verdana" w:hAnsi="Verdana"/>
          <w:sz w:val="20"/>
          <w:szCs w:val="20"/>
        </w:rPr>
        <w:t xml:space="preserve">quality standards required to provide </w:t>
      </w:r>
      <w:r w:rsidR="00562F04">
        <w:rPr>
          <w:rFonts w:ascii="Verdana" w:hAnsi="Verdana"/>
          <w:sz w:val="20"/>
          <w:szCs w:val="20"/>
        </w:rPr>
        <w:t>the Services</w:t>
      </w:r>
      <w:r w:rsidR="009E5484" w:rsidRPr="00016B78">
        <w:rPr>
          <w:rFonts w:ascii="Verdana" w:hAnsi="Verdana"/>
          <w:sz w:val="20"/>
          <w:szCs w:val="20"/>
        </w:rPr>
        <w:t xml:space="preserve"> (Appendix </w:t>
      </w:r>
      <w:r w:rsidR="009E5484" w:rsidRPr="00D877CD">
        <w:rPr>
          <w:rFonts w:ascii="Verdana" w:hAnsi="Verdana"/>
          <w:sz w:val="20"/>
          <w:szCs w:val="20"/>
        </w:rPr>
        <w:t>1</w:t>
      </w:r>
      <w:r w:rsidR="00BA778F" w:rsidRPr="00D877CD">
        <w:rPr>
          <w:rFonts w:ascii="Verdana" w:hAnsi="Verdana"/>
          <w:sz w:val="20"/>
          <w:szCs w:val="20"/>
        </w:rPr>
        <w:t>a</w:t>
      </w:r>
      <w:r w:rsidR="0004452C" w:rsidRPr="00D877CD">
        <w:rPr>
          <w:rFonts w:ascii="Verdana" w:hAnsi="Verdana"/>
          <w:sz w:val="20"/>
          <w:szCs w:val="20"/>
        </w:rPr>
        <w:t>)</w:t>
      </w:r>
      <w:r w:rsidR="00BA778F" w:rsidRPr="00D877CD">
        <w:rPr>
          <w:rFonts w:ascii="Verdana" w:hAnsi="Verdana"/>
          <w:sz w:val="20"/>
          <w:szCs w:val="20"/>
        </w:rPr>
        <w:t xml:space="preserve"> and a full list of sports and competitions (Appendix 1b</w:t>
      </w:r>
      <w:proofErr w:type="gramStart"/>
      <w:r w:rsidR="00BA778F" w:rsidRPr="00D877CD">
        <w:rPr>
          <w:rFonts w:ascii="Verdana" w:hAnsi="Verdana"/>
          <w:sz w:val="20"/>
          <w:szCs w:val="20"/>
        </w:rPr>
        <w:t>)</w:t>
      </w:r>
      <w:r w:rsidRPr="00D877CD">
        <w:rPr>
          <w:rFonts w:ascii="Verdana" w:hAnsi="Verdana"/>
          <w:sz w:val="20"/>
          <w:szCs w:val="20"/>
        </w:rPr>
        <w:t>;</w:t>
      </w:r>
      <w:proofErr w:type="gramEnd"/>
      <w:r w:rsidRPr="00D877CD">
        <w:rPr>
          <w:rFonts w:ascii="Verdana" w:hAnsi="Verdana"/>
          <w:sz w:val="20"/>
          <w:szCs w:val="20"/>
        </w:rPr>
        <w:t xml:space="preserve"> </w:t>
      </w:r>
    </w:p>
    <w:p w14:paraId="166D66BF" w14:textId="3C2FFE3F" w:rsidR="00BD1DCC" w:rsidRPr="00016B78" w:rsidRDefault="00E02D76" w:rsidP="00C52E2E">
      <w:pPr>
        <w:numPr>
          <w:ilvl w:val="0"/>
          <w:numId w:val="1"/>
        </w:numPr>
        <w:tabs>
          <w:tab w:val="clear" w:pos="1080"/>
          <w:tab w:val="num" w:pos="1276"/>
        </w:tabs>
        <w:spacing w:after="240"/>
        <w:ind w:left="1276" w:hanging="425"/>
        <w:jc w:val="both"/>
        <w:rPr>
          <w:rFonts w:ascii="Verdana" w:hAnsi="Verdana"/>
          <w:sz w:val="20"/>
          <w:szCs w:val="20"/>
        </w:rPr>
      </w:pPr>
      <w:r w:rsidRPr="00016B78">
        <w:rPr>
          <w:rFonts w:ascii="Verdana" w:hAnsi="Verdana"/>
          <w:b/>
          <w:sz w:val="20"/>
          <w:szCs w:val="20"/>
        </w:rPr>
        <w:t>Forms</w:t>
      </w:r>
      <w:r w:rsidR="00BD1DCC" w:rsidRPr="00016B78">
        <w:rPr>
          <w:rFonts w:ascii="Verdana" w:hAnsi="Verdana"/>
          <w:sz w:val="20"/>
          <w:szCs w:val="20"/>
        </w:rPr>
        <w:t xml:space="preserve"> – </w:t>
      </w:r>
      <w:r w:rsidR="00BC6592">
        <w:rPr>
          <w:rFonts w:ascii="Verdana" w:hAnsi="Verdana"/>
          <w:sz w:val="20"/>
          <w:szCs w:val="20"/>
        </w:rPr>
        <w:t xml:space="preserve">this </w:t>
      </w:r>
      <w:r w:rsidR="00BD1DCC" w:rsidRPr="00016B78">
        <w:rPr>
          <w:rFonts w:ascii="Verdana" w:hAnsi="Verdana"/>
          <w:sz w:val="20"/>
          <w:szCs w:val="20"/>
        </w:rPr>
        <w:t>contain</w:t>
      </w:r>
      <w:r w:rsidR="00BC6592">
        <w:rPr>
          <w:rFonts w:ascii="Verdana" w:hAnsi="Verdana"/>
          <w:sz w:val="20"/>
          <w:szCs w:val="20"/>
        </w:rPr>
        <w:t>s</w:t>
      </w:r>
      <w:r w:rsidR="00BD1DCC" w:rsidRPr="00016B78">
        <w:rPr>
          <w:rFonts w:ascii="Verdana" w:hAnsi="Verdana"/>
          <w:sz w:val="20"/>
          <w:szCs w:val="20"/>
        </w:rPr>
        <w:t xml:space="preserve"> the forms required to be completed and submitted </w:t>
      </w:r>
      <w:r w:rsidRPr="00016B78">
        <w:rPr>
          <w:rFonts w:ascii="Verdana" w:hAnsi="Verdana"/>
          <w:sz w:val="20"/>
          <w:szCs w:val="20"/>
        </w:rPr>
        <w:t>with</w:t>
      </w:r>
      <w:r w:rsidR="00BC6592">
        <w:rPr>
          <w:rFonts w:ascii="Verdana" w:hAnsi="Verdana"/>
          <w:sz w:val="20"/>
          <w:szCs w:val="20"/>
        </w:rPr>
        <w:t xml:space="preserve"> all</w:t>
      </w:r>
      <w:r w:rsidRPr="00016B78">
        <w:rPr>
          <w:rFonts w:ascii="Verdana" w:hAnsi="Verdana"/>
          <w:sz w:val="20"/>
          <w:szCs w:val="20"/>
        </w:rPr>
        <w:t xml:space="preserve"> </w:t>
      </w:r>
      <w:r w:rsidR="00FA16BA">
        <w:rPr>
          <w:rFonts w:ascii="Verdana" w:hAnsi="Verdana"/>
          <w:sz w:val="20"/>
          <w:szCs w:val="20"/>
        </w:rPr>
        <w:t>T</w:t>
      </w:r>
      <w:r w:rsidRPr="00016B78">
        <w:rPr>
          <w:rFonts w:ascii="Verdana" w:hAnsi="Verdana"/>
          <w:sz w:val="20"/>
          <w:szCs w:val="20"/>
        </w:rPr>
        <w:t>enders</w:t>
      </w:r>
      <w:r w:rsidR="00BD1DCC" w:rsidRPr="00016B78">
        <w:rPr>
          <w:rFonts w:ascii="Verdana" w:hAnsi="Verdana"/>
          <w:sz w:val="20"/>
          <w:szCs w:val="20"/>
        </w:rPr>
        <w:t xml:space="preserve"> </w:t>
      </w:r>
      <w:r w:rsidR="00451F23">
        <w:rPr>
          <w:rFonts w:ascii="Verdana" w:hAnsi="Verdana"/>
          <w:sz w:val="20"/>
          <w:szCs w:val="20"/>
        </w:rPr>
        <w:t>(Appendix 2</w:t>
      </w:r>
      <w:proofErr w:type="gramStart"/>
      <w:r w:rsidRPr="00016B78">
        <w:rPr>
          <w:rFonts w:ascii="Verdana" w:hAnsi="Verdana"/>
          <w:sz w:val="20"/>
          <w:szCs w:val="20"/>
        </w:rPr>
        <w:t>);</w:t>
      </w:r>
      <w:proofErr w:type="gramEnd"/>
    </w:p>
    <w:p w14:paraId="1C91D495" w14:textId="2C5D3947"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Form of Tender</w:t>
      </w:r>
    </w:p>
    <w:p w14:paraId="21952708" w14:textId="1E66674E" w:rsidR="00E02D76"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Bona Fide Tendering Certificate</w:t>
      </w:r>
    </w:p>
    <w:p w14:paraId="008696FF" w14:textId="3C7D6D04" w:rsidR="009E677E" w:rsidRPr="00016B78" w:rsidRDefault="009E677E" w:rsidP="009E677E">
      <w:pPr>
        <w:numPr>
          <w:ilvl w:val="1"/>
          <w:numId w:val="1"/>
        </w:numPr>
        <w:spacing w:after="240"/>
        <w:ind w:hanging="524"/>
        <w:jc w:val="both"/>
        <w:rPr>
          <w:rFonts w:ascii="Verdana" w:hAnsi="Verdana"/>
          <w:sz w:val="20"/>
          <w:szCs w:val="20"/>
        </w:rPr>
      </w:pPr>
      <w:r w:rsidRPr="009E677E">
        <w:rPr>
          <w:rFonts w:ascii="Verdana" w:hAnsi="Verdana"/>
          <w:sz w:val="20"/>
          <w:szCs w:val="20"/>
        </w:rPr>
        <w:t>Declaration of Criminal convictions, Tax Affairs and Controversial Situations</w:t>
      </w:r>
    </w:p>
    <w:p w14:paraId="5995DBFF" w14:textId="73BC4AF1"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Certificate of Insurance</w:t>
      </w:r>
    </w:p>
    <w:p w14:paraId="6525BC79" w14:textId="5A6BE774"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Freedom of Information Form</w:t>
      </w:r>
    </w:p>
    <w:p w14:paraId="1993E95A" w14:textId="73D155BD" w:rsidR="00E02D76" w:rsidRPr="00016B78"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Non-Canvassing, Non-Collusion and Non-Corruption Certificate</w:t>
      </w:r>
    </w:p>
    <w:p w14:paraId="1CB88F41" w14:textId="77777777" w:rsidR="00231DB1" w:rsidRDefault="00E02D76" w:rsidP="00C52E2E">
      <w:pPr>
        <w:numPr>
          <w:ilvl w:val="1"/>
          <w:numId w:val="1"/>
        </w:numPr>
        <w:spacing w:after="240"/>
        <w:ind w:hanging="524"/>
        <w:jc w:val="both"/>
        <w:rPr>
          <w:rFonts w:ascii="Verdana" w:hAnsi="Verdana"/>
          <w:sz w:val="20"/>
          <w:szCs w:val="20"/>
        </w:rPr>
      </w:pPr>
      <w:r w:rsidRPr="00016B78">
        <w:rPr>
          <w:rFonts w:ascii="Verdana" w:hAnsi="Verdana"/>
          <w:sz w:val="20"/>
          <w:szCs w:val="20"/>
        </w:rPr>
        <w:t>References</w:t>
      </w:r>
    </w:p>
    <w:p w14:paraId="73019C5B" w14:textId="1FD843B9" w:rsidR="00816CB3" w:rsidRPr="00016B78" w:rsidRDefault="00816CB3" w:rsidP="00C52E2E">
      <w:pPr>
        <w:numPr>
          <w:ilvl w:val="1"/>
          <w:numId w:val="1"/>
        </w:numPr>
        <w:spacing w:after="240"/>
        <w:ind w:hanging="524"/>
        <w:jc w:val="both"/>
        <w:rPr>
          <w:rFonts w:ascii="Verdana" w:hAnsi="Verdana"/>
          <w:sz w:val="20"/>
          <w:szCs w:val="20"/>
        </w:rPr>
      </w:pPr>
      <w:r>
        <w:rPr>
          <w:rFonts w:ascii="Verdana" w:hAnsi="Verdana"/>
          <w:sz w:val="20"/>
          <w:szCs w:val="20"/>
        </w:rPr>
        <w:t>Data Protection Questionnaire</w:t>
      </w:r>
    </w:p>
    <w:p w14:paraId="5C9393B3" w14:textId="6F86CB57" w:rsidR="000F47BA" w:rsidRDefault="000F47BA" w:rsidP="00C52E2E">
      <w:pPr>
        <w:numPr>
          <w:ilvl w:val="0"/>
          <w:numId w:val="16"/>
        </w:numPr>
        <w:spacing w:after="240"/>
        <w:ind w:left="1276" w:hanging="426"/>
        <w:jc w:val="both"/>
        <w:rPr>
          <w:rFonts w:ascii="Verdana" w:hAnsi="Verdana"/>
          <w:sz w:val="20"/>
          <w:szCs w:val="20"/>
        </w:rPr>
      </w:pPr>
      <w:r w:rsidRPr="00DD7B5E">
        <w:rPr>
          <w:rFonts w:ascii="Verdana" w:hAnsi="Verdana"/>
          <w:b/>
          <w:sz w:val="20"/>
          <w:szCs w:val="20"/>
        </w:rPr>
        <w:t>Checklist of documents to be returned</w:t>
      </w:r>
      <w:r w:rsidR="00304D7E">
        <w:rPr>
          <w:rFonts w:ascii="Verdana" w:hAnsi="Verdana"/>
          <w:sz w:val="20"/>
          <w:szCs w:val="20"/>
        </w:rPr>
        <w:t xml:space="preserve"> </w:t>
      </w:r>
      <w:r w:rsidR="00F64401">
        <w:rPr>
          <w:rFonts w:ascii="Verdana" w:hAnsi="Verdana"/>
          <w:sz w:val="20"/>
          <w:szCs w:val="20"/>
        </w:rPr>
        <w:t>- This</w:t>
      </w:r>
      <w:r w:rsidR="00F64401" w:rsidRPr="005A3A3C">
        <w:rPr>
          <w:rFonts w:ascii="Verdana" w:hAnsi="Verdana"/>
          <w:sz w:val="20"/>
          <w:szCs w:val="20"/>
        </w:rPr>
        <w:t xml:space="preserve"> checklist sets out the documents </w:t>
      </w:r>
      <w:r w:rsidR="00F64401">
        <w:rPr>
          <w:rFonts w:ascii="Verdana" w:hAnsi="Verdana"/>
          <w:sz w:val="20"/>
          <w:szCs w:val="20"/>
        </w:rPr>
        <w:t>that need to be</w:t>
      </w:r>
      <w:r w:rsidR="00F64401" w:rsidRPr="005A3A3C">
        <w:rPr>
          <w:rFonts w:ascii="Verdana" w:hAnsi="Verdana"/>
          <w:sz w:val="20"/>
          <w:szCs w:val="20"/>
        </w:rPr>
        <w:t xml:space="preserve"> </w:t>
      </w:r>
      <w:r w:rsidR="00F64401">
        <w:rPr>
          <w:rFonts w:ascii="Verdana" w:hAnsi="Verdana"/>
          <w:sz w:val="20"/>
          <w:szCs w:val="20"/>
        </w:rPr>
        <w:t>submitted</w:t>
      </w:r>
      <w:r w:rsidR="00F64401" w:rsidRPr="005A3A3C">
        <w:rPr>
          <w:rFonts w:ascii="Verdana" w:hAnsi="Verdana"/>
          <w:sz w:val="20"/>
          <w:szCs w:val="20"/>
        </w:rPr>
        <w:t xml:space="preserve"> by Tenderers</w:t>
      </w:r>
      <w:r w:rsidR="00F64401">
        <w:rPr>
          <w:rFonts w:ascii="Verdana" w:hAnsi="Verdana"/>
          <w:sz w:val="20"/>
          <w:szCs w:val="20"/>
        </w:rPr>
        <w:t xml:space="preserve"> and </w:t>
      </w:r>
      <w:r w:rsidR="00F039A3">
        <w:rPr>
          <w:rFonts w:ascii="Verdana" w:hAnsi="Verdana"/>
          <w:sz w:val="20"/>
          <w:szCs w:val="20"/>
        </w:rPr>
        <w:t xml:space="preserve">the </w:t>
      </w:r>
      <w:r w:rsidR="00F64401">
        <w:rPr>
          <w:rFonts w:ascii="Verdana" w:hAnsi="Verdana"/>
          <w:sz w:val="20"/>
          <w:szCs w:val="20"/>
        </w:rPr>
        <w:t xml:space="preserve">submission </w:t>
      </w:r>
      <w:r w:rsidR="00F64401" w:rsidRPr="000E5390">
        <w:rPr>
          <w:rFonts w:ascii="Verdana" w:hAnsi="Verdana"/>
          <w:sz w:val="20"/>
          <w:szCs w:val="20"/>
        </w:rPr>
        <w:t xml:space="preserve">deadline </w:t>
      </w:r>
      <w:r w:rsidR="00304D7E" w:rsidRPr="000E5390">
        <w:rPr>
          <w:rFonts w:ascii="Verdana" w:hAnsi="Verdana"/>
          <w:sz w:val="20"/>
          <w:szCs w:val="20"/>
        </w:rPr>
        <w:t>(Appendix 3</w:t>
      </w:r>
      <w:r w:rsidR="009E5484" w:rsidRPr="000E5390">
        <w:rPr>
          <w:rFonts w:ascii="Verdana" w:hAnsi="Verdana"/>
          <w:sz w:val="20"/>
          <w:szCs w:val="20"/>
        </w:rPr>
        <w:t>)</w:t>
      </w:r>
    </w:p>
    <w:p w14:paraId="42334F3C" w14:textId="4BC7A47E" w:rsidR="00950755" w:rsidRPr="00016B78" w:rsidRDefault="00950755" w:rsidP="00B52ED9">
      <w:pPr>
        <w:pStyle w:val="Level1"/>
        <w:keepNext/>
        <w:rPr>
          <w:rStyle w:val="Level1asHeadingtext"/>
          <w:rFonts w:ascii="Verdana" w:hAnsi="Verdana"/>
        </w:rPr>
      </w:pPr>
      <w:r w:rsidRPr="00016B78">
        <w:rPr>
          <w:rStyle w:val="Level1asHeadingtext"/>
          <w:rFonts w:ascii="Verdana" w:hAnsi="Verdana"/>
        </w:rPr>
        <w:t>Tender Timetable and Contract Period</w:t>
      </w:r>
    </w:p>
    <w:p w14:paraId="42334F3D" w14:textId="44CB57AF" w:rsidR="00950755" w:rsidRPr="00016B78" w:rsidRDefault="00950755" w:rsidP="00B52ED9">
      <w:pPr>
        <w:pStyle w:val="Level2"/>
        <w:rPr>
          <w:rFonts w:ascii="Verdana" w:hAnsi="Verdana"/>
          <w:sz w:val="20"/>
          <w:szCs w:val="20"/>
        </w:rPr>
      </w:pPr>
      <w:r w:rsidRPr="00016B78">
        <w:rPr>
          <w:rFonts w:ascii="Verdana" w:hAnsi="Verdana"/>
          <w:sz w:val="20"/>
          <w:szCs w:val="20"/>
        </w:rPr>
        <w:t>UK Sport proposes the following timetable for the award of the</w:t>
      </w:r>
      <w:r w:rsidR="009822D2" w:rsidRPr="00016B78">
        <w:rPr>
          <w:rFonts w:ascii="Verdana" w:hAnsi="Verdana"/>
          <w:sz w:val="20"/>
          <w:szCs w:val="20"/>
        </w:rPr>
        <w:t xml:space="preserve"> </w:t>
      </w:r>
      <w:r w:rsidRPr="00016B78">
        <w:rPr>
          <w:rFonts w:ascii="Verdana" w:hAnsi="Verdana"/>
          <w:sz w:val="20"/>
          <w:szCs w:val="20"/>
        </w:rPr>
        <w:t>Contract</w:t>
      </w:r>
      <w:r w:rsidR="005C50DD" w:rsidRPr="00016B78">
        <w:rPr>
          <w:rFonts w:ascii="Verdana" w:hAnsi="Verdana"/>
          <w:sz w:val="20"/>
          <w:szCs w:val="20"/>
        </w:rPr>
        <w:t>. This is intended as a guide and whilst UK Sport does not intend to depart from the timetable, it reserves the right to do so at any time:</w:t>
      </w:r>
    </w:p>
    <w:tbl>
      <w:tblPr>
        <w:tblStyle w:val="TableGrid"/>
        <w:tblW w:w="0" w:type="auto"/>
        <w:tblInd w:w="959" w:type="dxa"/>
        <w:tblLook w:val="04A0" w:firstRow="1" w:lastRow="0" w:firstColumn="1" w:lastColumn="0" w:noHBand="0" w:noVBand="1"/>
      </w:tblPr>
      <w:tblGrid>
        <w:gridCol w:w="3982"/>
        <w:gridCol w:w="4697"/>
      </w:tblGrid>
      <w:tr w:rsidR="005C50DD" w:rsidRPr="00016B78" w14:paraId="5BB6A996" w14:textId="77777777" w:rsidTr="00FF0436">
        <w:tc>
          <w:tcPr>
            <w:tcW w:w="3982" w:type="dxa"/>
          </w:tcPr>
          <w:p w14:paraId="45D2715A" w14:textId="689AF2B1"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Date</w:t>
            </w:r>
          </w:p>
        </w:tc>
        <w:tc>
          <w:tcPr>
            <w:tcW w:w="4697" w:type="dxa"/>
          </w:tcPr>
          <w:p w14:paraId="35536782" w14:textId="0549B2B8" w:rsidR="002E0331" w:rsidRPr="00016B78" w:rsidRDefault="002E0331" w:rsidP="00950755">
            <w:pPr>
              <w:spacing w:after="240"/>
              <w:jc w:val="both"/>
              <w:rPr>
                <w:rFonts w:ascii="Verdana" w:hAnsi="Verdana"/>
                <w:b/>
                <w:sz w:val="20"/>
                <w:szCs w:val="20"/>
              </w:rPr>
            </w:pPr>
            <w:r w:rsidRPr="00016B78">
              <w:rPr>
                <w:rFonts w:ascii="Verdana" w:hAnsi="Verdana"/>
                <w:b/>
                <w:sz w:val="20"/>
                <w:szCs w:val="20"/>
              </w:rPr>
              <w:t>Activity</w:t>
            </w:r>
          </w:p>
        </w:tc>
      </w:tr>
      <w:tr w:rsidR="002E0331" w:rsidRPr="00016B78" w14:paraId="2361471B" w14:textId="77777777" w:rsidTr="00FF0436">
        <w:tc>
          <w:tcPr>
            <w:tcW w:w="3982" w:type="dxa"/>
            <w:shd w:val="clear" w:color="auto" w:fill="auto"/>
          </w:tcPr>
          <w:p w14:paraId="0994C4A6" w14:textId="354D5D37" w:rsidR="002E0331" w:rsidRPr="00016B78" w:rsidRDefault="00BA2808" w:rsidP="00304D7E">
            <w:pPr>
              <w:spacing w:after="240"/>
              <w:jc w:val="both"/>
              <w:rPr>
                <w:rFonts w:ascii="Verdana" w:hAnsi="Verdana"/>
                <w:sz w:val="20"/>
                <w:szCs w:val="20"/>
              </w:rPr>
            </w:pPr>
            <w:r>
              <w:rPr>
                <w:rFonts w:ascii="Verdana" w:hAnsi="Verdana"/>
                <w:sz w:val="20"/>
                <w:szCs w:val="20"/>
              </w:rPr>
              <w:t>1</w:t>
            </w:r>
            <w:r w:rsidR="000F5EA3">
              <w:rPr>
                <w:rFonts w:ascii="Verdana" w:hAnsi="Verdana"/>
                <w:sz w:val="20"/>
                <w:szCs w:val="20"/>
              </w:rPr>
              <w:t>9</w:t>
            </w:r>
            <w:r w:rsidR="00D50974" w:rsidRPr="00D50974">
              <w:rPr>
                <w:rFonts w:ascii="Verdana" w:hAnsi="Verdana"/>
                <w:sz w:val="20"/>
                <w:szCs w:val="20"/>
                <w:vertAlign w:val="superscript"/>
              </w:rPr>
              <w:t>th</w:t>
            </w:r>
            <w:r w:rsidR="00D50974">
              <w:rPr>
                <w:rFonts w:ascii="Verdana" w:hAnsi="Verdana"/>
                <w:sz w:val="20"/>
                <w:szCs w:val="20"/>
              </w:rPr>
              <w:t xml:space="preserve"> </w:t>
            </w:r>
            <w:r w:rsidR="007B58A2">
              <w:rPr>
                <w:rFonts w:ascii="Verdana" w:hAnsi="Verdana"/>
                <w:sz w:val="20"/>
                <w:szCs w:val="20"/>
              </w:rPr>
              <w:t>Nov</w:t>
            </w:r>
            <w:r w:rsidR="00855284">
              <w:rPr>
                <w:rFonts w:ascii="Verdana" w:hAnsi="Verdana"/>
                <w:sz w:val="20"/>
                <w:szCs w:val="20"/>
              </w:rPr>
              <w:t>ember</w:t>
            </w:r>
            <w:r w:rsidR="00D50974">
              <w:rPr>
                <w:rFonts w:ascii="Verdana" w:hAnsi="Verdana"/>
                <w:sz w:val="20"/>
                <w:szCs w:val="20"/>
              </w:rPr>
              <w:t xml:space="preserve"> 202</w:t>
            </w:r>
            <w:r w:rsidR="00254730">
              <w:rPr>
                <w:rFonts w:ascii="Verdana" w:hAnsi="Verdana"/>
                <w:sz w:val="20"/>
                <w:szCs w:val="20"/>
              </w:rPr>
              <w:t>4</w:t>
            </w:r>
          </w:p>
        </w:tc>
        <w:tc>
          <w:tcPr>
            <w:tcW w:w="4697" w:type="dxa"/>
            <w:shd w:val="clear" w:color="auto" w:fill="auto"/>
          </w:tcPr>
          <w:p w14:paraId="2B48D006" w14:textId="2856700C" w:rsidR="002E0331" w:rsidRPr="00016B78" w:rsidRDefault="00FA16BA" w:rsidP="008F7195">
            <w:pPr>
              <w:spacing w:after="240"/>
              <w:rPr>
                <w:rFonts w:ascii="Verdana" w:hAnsi="Verdana"/>
                <w:sz w:val="20"/>
                <w:szCs w:val="20"/>
              </w:rPr>
            </w:pPr>
            <w:r>
              <w:rPr>
                <w:rFonts w:ascii="Verdana" w:hAnsi="Verdana"/>
                <w:sz w:val="20"/>
                <w:szCs w:val="20"/>
              </w:rPr>
              <w:t xml:space="preserve">Contract Notice </w:t>
            </w:r>
            <w:r w:rsidR="002E0331" w:rsidRPr="00016B78">
              <w:rPr>
                <w:rFonts w:ascii="Verdana" w:hAnsi="Verdana"/>
                <w:sz w:val="20"/>
                <w:szCs w:val="20"/>
              </w:rPr>
              <w:t xml:space="preserve">published </w:t>
            </w:r>
            <w:r>
              <w:rPr>
                <w:rFonts w:ascii="Verdana" w:hAnsi="Verdana"/>
                <w:sz w:val="20"/>
                <w:szCs w:val="20"/>
              </w:rPr>
              <w:t xml:space="preserve">on </w:t>
            </w:r>
            <w:r w:rsidR="0093598D">
              <w:rPr>
                <w:rFonts w:ascii="Verdana" w:hAnsi="Verdana"/>
                <w:sz w:val="20"/>
                <w:szCs w:val="20"/>
              </w:rPr>
              <w:t>GOV.UK Contracts Finder</w:t>
            </w:r>
            <w:r w:rsidR="002E0331" w:rsidRPr="00016B78">
              <w:rPr>
                <w:rFonts w:ascii="Verdana" w:hAnsi="Verdana"/>
                <w:sz w:val="20"/>
                <w:szCs w:val="20"/>
              </w:rPr>
              <w:t xml:space="preserve"> to interested Tenderers</w:t>
            </w:r>
          </w:p>
        </w:tc>
      </w:tr>
      <w:tr w:rsidR="002E0331" w:rsidRPr="00016B78" w14:paraId="353D6B92" w14:textId="77777777" w:rsidTr="00FF0436">
        <w:tc>
          <w:tcPr>
            <w:tcW w:w="3982" w:type="dxa"/>
            <w:shd w:val="clear" w:color="auto" w:fill="auto"/>
          </w:tcPr>
          <w:p w14:paraId="65F190E0" w14:textId="4EE6F89C" w:rsidR="002E0331" w:rsidRPr="00016B78" w:rsidRDefault="00855284" w:rsidP="00304D7E">
            <w:pPr>
              <w:spacing w:after="240"/>
              <w:jc w:val="both"/>
              <w:rPr>
                <w:rFonts w:ascii="Verdana" w:hAnsi="Verdana"/>
                <w:sz w:val="20"/>
                <w:szCs w:val="20"/>
              </w:rPr>
            </w:pPr>
            <w:r>
              <w:rPr>
                <w:rFonts w:ascii="Verdana" w:hAnsi="Verdana"/>
                <w:sz w:val="20"/>
                <w:szCs w:val="20"/>
              </w:rPr>
              <w:t xml:space="preserve">4pm on </w:t>
            </w:r>
            <w:r w:rsidR="00BA2808">
              <w:rPr>
                <w:rFonts w:ascii="Verdana" w:hAnsi="Verdana"/>
                <w:sz w:val="20"/>
                <w:szCs w:val="20"/>
              </w:rPr>
              <w:t>2</w:t>
            </w:r>
            <w:r w:rsidR="00A56229">
              <w:rPr>
                <w:rFonts w:ascii="Verdana" w:hAnsi="Verdana"/>
                <w:sz w:val="20"/>
                <w:szCs w:val="20"/>
              </w:rPr>
              <w:t>2</w:t>
            </w:r>
            <w:r w:rsidR="00A56229" w:rsidRPr="00A56229">
              <w:rPr>
                <w:rFonts w:ascii="Verdana" w:hAnsi="Verdana"/>
                <w:sz w:val="20"/>
                <w:szCs w:val="20"/>
                <w:vertAlign w:val="superscript"/>
              </w:rPr>
              <w:t>nd</w:t>
            </w:r>
            <w:r w:rsidR="00A56229">
              <w:rPr>
                <w:rFonts w:ascii="Verdana" w:hAnsi="Verdana"/>
                <w:sz w:val="20"/>
                <w:szCs w:val="20"/>
              </w:rPr>
              <w:t xml:space="preserve"> </w:t>
            </w:r>
            <w:r w:rsidR="00FA1DEE">
              <w:rPr>
                <w:rFonts w:ascii="Verdana" w:hAnsi="Verdana"/>
                <w:sz w:val="20"/>
                <w:szCs w:val="20"/>
              </w:rPr>
              <w:t>November</w:t>
            </w:r>
            <w:r>
              <w:rPr>
                <w:rFonts w:ascii="Verdana" w:hAnsi="Verdana"/>
                <w:sz w:val="20"/>
                <w:szCs w:val="20"/>
              </w:rPr>
              <w:t xml:space="preserve"> 202</w:t>
            </w:r>
            <w:r w:rsidR="00FA1DEE">
              <w:rPr>
                <w:rFonts w:ascii="Verdana" w:hAnsi="Verdana"/>
                <w:sz w:val="20"/>
                <w:szCs w:val="20"/>
              </w:rPr>
              <w:t>4</w:t>
            </w:r>
          </w:p>
        </w:tc>
        <w:tc>
          <w:tcPr>
            <w:tcW w:w="4697" w:type="dxa"/>
            <w:shd w:val="clear" w:color="auto" w:fill="auto"/>
          </w:tcPr>
          <w:p w14:paraId="7F4FD8CF" w14:textId="50CD2509" w:rsidR="002E0331" w:rsidRPr="00016B78" w:rsidRDefault="00603479" w:rsidP="00304D7E">
            <w:pPr>
              <w:spacing w:after="240"/>
              <w:jc w:val="both"/>
              <w:rPr>
                <w:rFonts w:ascii="Verdana" w:hAnsi="Verdana"/>
                <w:sz w:val="20"/>
                <w:szCs w:val="20"/>
              </w:rPr>
            </w:pPr>
            <w:r>
              <w:rPr>
                <w:rFonts w:ascii="Verdana" w:hAnsi="Verdana"/>
                <w:sz w:val="20"/>
                <w:szCs w:val="20"/>
              </w:rPr>
              <w:t>Deadline for</w:t>
            </w:r>
            <w:r w:rsidR="002E0331" w:rsidRPr="00016B78">
              <w:rPr>
                <w:rFonts w:ascii="Verdana" w:hAnsi="Verdana"/>
                <w:sz w:val="20"/>
                <w:szCs w:val="20"/>
              </w:rPr>
              <w:t xml:space="preserve"> </w:t>
            </w:r>
            <w:r w:rsidR="0007753A">
              <w:rPr>
                <w:rFonts w:ascii="Verdana" w:hAnsi="Verdana"/>
                <w:sz w:val="20"/>
                <w:szCs w:val="20"/>
              </w:rPr>
              <w:t xml:space="preserve">receipt of </w:t>
            </w:r>
            <w:r w:rsidR="002E0331" w:rsidRPr="00016B78">
              <w:rPr>
                <w:rFonts w:ascii="Verdana" w:hAnsi="Verdana"/>
                <w:sz w:val="20"/>
                <w:szCs w:val="20"/>
              </w:rPr>
              <w:t>clarification questions</w:t>
            </w:r>
          </w:p>
        </w:tc>
      </w:tr>
      <w:tr w:rsidR="002E0331" w:rsidRPr="00016B78" w14:paraId="7792003E" w14:textId="77777777" w:rsidTr="00FF0436">
        <w:tc>
          <w:tcPr>
            <w:tcW w:w="3982" w:type="dxa"/>
            <w:shd w:val="clear" w:color="auto" w:fill="auto"/>
          </w:tcPr>
          <w:p w14:paraId="105488F3" w14:textId="495E1DD6" w:rsidR="002E0331" w:rsidRPr="00016B78" w:rsidRDefault="007C314A" w:rsidP="00950755">
            <w:pPr>
              <w:spacing w:after="240"/>
              <w:jc w:val="both"/>
              <w:rPr>
                <w:rFonts w:ascii="Verdana" w:hAnsi="Verdana"/>
                <w:sz w:val="20"/>
                <w:szCs w:val="20"/>
              </w:rPr>
            </w:pPr>
            <w:r>
              <w:rPr>
                <w:rFonts w:ascii="Verdana" w:hAnsi="Verdana"/>
                <w:sz w:val="20"/>
                <w:szCs w:val="20"/>
              </w:rPr>
              <w:t>27</w:t>
            </w:r>
            <w:r w:rsidRPr="007C314A">
              <w:rPr>
                <w:rFonts w:ascii="Verdana" w:hAnsi="Verdana"/>
                <w:sz w:val="20"/>
                <w:szCs w:val="20"/>
                <w:vertAlign w:val="superscript"/>
              </w:rPr>
              <w:t>th</w:t>
            </w:r>
            <w:r>
              <w:rPr>
                <w:rFonts w:ascii="Verdana" w:hAnsi="Verdana"/>
                <w:sz w:val="20"/>
                <w:szCs w:val="20"/>
              </w:rPr>
              <w:t xml:space="preserve"> Nov</w:t>
            </w:r>
            <w:r w:rsidR="00BA2808">
              <w:rPr>
                <w:rFonts w:ascii="Verdana" w:hAnsi="Verdana"/>
                <w:sz w:val="20"/>
                <w:szCs w:val="20"/>
              </w:rPr>
              <w:t>e</w:t>
            </w:r>
            <w:r w:rsidR="00EB0755">
              <w:rPr>
                <w:rFonts w:ascii="Verdana" w:hAnsi="Verdana"/>
                <w:sz w:val="20"/>
                <w:szCs w:val="20"/>
              </w:rPr>
              <w:t>mber</w:t>
            </w:r>
            <w:r w:rsidR="00855284">
              <w:rPr>
                <w:rFonts w:ascii="Verdana" w:hAnsi="Verdana"/>
                <w:sz w:val="20"/>
                <w:szCs w:val="20"/>
              </w:rPr>
              <w:t xml:space="preserve"> 202</w:t>
            </w:r>
            <w:r w:rsidR="00EB0755">
              <w:rPr>
                <w:rFonts w:ascii="Verdana" w:hAnsi="Verdana"/>
                <w:sz w:val="20"/>
                <w:szCs w:val="20"/>
              </w:rPr>
              <w:t>4</w:t>
            </w:r>
          </w:p>
        </w:tc>
        <w:tc>
          <w:tcPr>
            <w:tcW w:w="4697" w:type="dxa"/>
            <w:shd w:val="clear" w:color="auto" w:fill="auto"/>
          </w:tcPr>
          <w:p w14:paraId="16167BA4" w14:textId="1012A561" w:rsidR="005C50DD" w:rsidRPr="00016B78" w:rsidRDefault="00CD1C0A" w:rsidP="00950755">
            <w:pPr>
              <w:spacing w:after="240"/>
              <w:jc w:val="both"/>
              <w:rPr>
                <w:rFonts w:ascii="Verdana" w:hAnsi="Verdana"/>
                <w:sz w:val="20"/>
                <w:szCs w:val="20"/>
              </w:rPr>
            </w:pPr>
            <w:r>
              <w:rPr>
                <w:rFonts w:ascii="Verdana" w:hAnsi="Verdana"/>
                <w:sz w:val="20"/>
                <w:szCs w:val="20"/>
              </w:rPr>
              <w:t xml:space="preserve">Deadline for </w:t>
            </w:r>
            <w:r w:rsidR="005C50DD" w:rsidRPr="00016B78">
              <w:rPr>
                <w:rFonts w:ascii="Verdana" w:hAnsi="Verdana"/>
                <w:sz w:val="20"/>
                <w:szCs w:val="20"/>
              </w:rPr>
              <w:t>UK Sport to</w:t>
            </w:r>
            <w:r w:rsidR="00F70503" w:rsidRPr="00016B78">
              <w:rPr>
                <w:rFonts w:ascii="Verdana" w:hAnsi="Verdana"/>
                <w:sz w:val="20"/>
                <w:szCs w:val="20"/>
              </w:rPr>
              <w:t xml:space="preserve"> issue</w:t>
            </w:r>
            <w:r w:rsidR="00304D7E">
              <w:rPr>
                <w:rFonts w:ascii="Verdana" w:hAnsi="Verdana"/>
                <w:sz w:val="20"/>
                <w:szCs w:val="20"/>
              </w:rPr>
              <w:t xml:space="preserve"> </w:t>
            </w:r>
            <w:r w:rsidR="005C50DD" w:rsidRPr="00016B78">
              <w:rPr>
                <w:rFonts w:ascii="Verdana" w:hAnsi="Verdana"/>
                <w:sz w:val="20"/>
                <w:szCs w:val="20"/>
              </w:rPr>
              <w:t>responses to clarification questions</w:t>
            </w:r>
          </w:p>
        </w:tc>
      </w:tr>
      <w:tr w:rsidR="002E0331" w:rsidRPr="00016B78" w14:paraId="6A569573" w14:textId="77777777" w:rsidTr="00FF0436">
        <w:tc>
          <w:tcPr>
            <w:tcW w:w="3982" w:type="dxa"/>
            <w:shd w:val="clear" w:color="auto" w:fill="auto"/>
          </w:tcPr>
          <w:p w14:paraId="3720372C" w14:textId="2303097A" w:rsidR="002E0331" w:rsidRPr="00D50974" w:rsidRDefault="00855284" w:rsidP="00950755">
            <w:pPr>
              <w:spacing w:after="240"/>
              <w:jc w:val="both"/>
              <w:rPr>
                <w:rFonts w:ascii="Verdana" w:hAnsi="Verdana"/>
                <w:bCs/>
                <w:sz w:val="20"/>
                <w:szCs w:val="20"/>
              </w:rPr>
            </w:pPr>
            <w:r>
              <w:rPr>
                <w:rFonts w:ascii="Verdana" w:hAnsi="Verdana"/>
                <w:bCs/>
                <w:sz w:val="20"/>
                <w:szCs w:val="20"/>
              </w:rPr>
              <w:lastRenderedPageBreak/>
              <w:t xml:space="preserve">4pm on </w:t>
            </w:r>
            <w:r w:rsidR="00A81533">
              <w:rPr>
                <w:rFonts w:ascii="Verdana" w:hAnsi="Verdana"/>
                <w:bCs/>
                <w:sz w:val="20"/>
                <w:szCs w:val="20"/>
              </w:rPr>
              <w:t>9</w:t>
            </w:r>
            <w:r w:rsidR="00E01E9F" w:rsidRPr="00FF0436">
              <w:rPr>
                <w:rFonts w:ascii="Verdana" w:hAnsi="Verdana"/>
                <w:bCs/>
                <w:sz w:val="20"/>
                <w:szCs w:val="20"/>
                <w:vertAlign w:val="superscript"/>
              </w:rPr>
              <w:t>th</w:t>
            </w:r>
            <w:r>
              <w:rPr>
                <w:rFonts w:ascii="Verdana" w:hAnsi="Verdana"/>
                <w:bCs/>
                <w:sz w:val="20"/>
                <w:szCs w:val="20"/>
              </w:rPr>
              <w:t xml:space="preserve"> </w:t>
            </w:r>
            <w:r w:rsidR="001B068A">
              <w:rPr>
                <w:rFonts w:ascii="Verdana" w:hAnsi="Verdana"/>
                <w:bCs/>
                <w:sz w:val="20"/>
                <w:szCs w:val="20"/>
              </w:rPr>
              <w:t>December</w:t>
            </w:r>
            <w:r>
              <w:rPr>
                <w:rFonts w:ascii="Verdana" w:hAnsi="Verdana"/>
                <w:bCs/>
                <w:sz w:val="20"/>
                <w:szCs w:val="20"/>
              </w:rPr>
              <w:t xml:space="preserve"> 202</w:t>
            </w:r>
            <w:r w:rsidR="00EB0755">
              <w:rPr>
                <w:rFonts w:ascii="Verdana" w:hAnsi="Verdana"/>
                <w:bCs/>
                <w:sz w:val="20"/>
                <w:szCs w:val="20"/>
              </w:rPr>
              <w:t>4</w:t>
            </w:r>
          </w:p>
        </w:tc>
        <w:tc>
          <w:tcPr>
            <w:tcW w:w="4697" w:type="dxa"/>
            <w:shd w:val="clear" w:color="auto" w:fill="auto"/>
          </w:tcPr>
          <w:p w14:paraId="69F154FE" w14:textId="0BB6B8D0" w:rsidR="002E0331" w:rsidRPr="00016B78" w:rsidRDefault="00304D7E" w:rsidP="00950755">
            <w:pPr>
              <w:spacing w:after="240"/>
              <w:jc w:val="both"/>
              <w:rPr>
                <w:rFonts w:ascii="Verdana" w:hAnsi="Verdana"/>
                <w:sz w:val="20"/>
                <w:szCs w:val="20"/>
              </w:rPr>
            </w:pPr>
            <w:r w:rsidRPr="00016B78">
              <w:rPr>
                <w:rFonts w:ascii="Verdana" w:hAnsi="Verdana"/>
                <w:sz w:val="20"/>
                <w:szCs w:val="20"/>
              </w:rPr>
              <w:t xml:space="preserve">Deadline for receipt of </w:t>
            </w:r>
            <w:r w:rsidR="0007753A">
              <w:rPr>
                <w:rFonts w:ascii="Verdana" w:hAnsi="Verdana"/>
                <w:sz w:val="20"/>
                <w:szCs w:val="20"/>
              </w:rPr>
              <w:t>T</w:t>
            </w:r>
            <w:r w:rsidRPr="00016B78">
              <w:rPr>
                <w:rFonts w:ascii="Verdana" w:hAnsi="Verdana"/>
                <w:sz w:val="20"/>
                <w:szCs w:val="20"/>
              </w:rPr>
              <w:t>enders</w:t>
            </w:r>
          </w:p>
        </w:tc>
      </w:tr>
      <w:tr w:rsidR="005C50DD" w:rsidRPr="00016B78" w14:paraId="7CAA7178" w14:textId="77777777" w:rsidTr="00FF0436">
        <w:tc>
          <w:tcPr>
            <w:tcW w:w="3982" w:type="dxa"/>
            <w:shd w:val="clear" w:color="auto" w:fill="auto"/>
          </w:tcPr>
          <w:p w14:paraId="7C090EFA" w14:textId="442C1ADC" w:rsidR="005C50DD" w:rsidRPr="00016B78" w:rsidRDefault="00EF0806" w:rsidP="00950755">
            <w:pPr>
              <w:spacing w:after="240"/>
              <w:jc w:val="both"/>
              <w:rPr>
                <w:rFonts w:ascii="Verdana" w:hAnsi="Verdana"/>
                <w:sz w:val="20"/>
                <w:szCs w:val="20"/>
              </w:rPr>
            </w:pPr>
            <w:r>
              <w:rPr>
                <w:rFonts w:ascii="Verdana" w:hAnsi="Verdana"/>
                <w:sz w:val="20"/>
                <w:szCs w:val="20"/>
              </w:rPr>
              <w:t>20</w:t>
            </w:r>
            <w:r w:rsidRPr="00EF0806">
              <w:rPr>
                <w:rFonts w:ascii="Verdana" w:hAnsi="Verdana"/>
                <w:sz w:val="20"/>
                <w:szCs w:val="20"/>
                <w:vertAlign w:val="superscript"/>
              </w:rPr>
              <w:t>th</w:t>
            </w:r>
            <w:r>
              <w:rPr>
                <w:rFonts w:ascii="Verdana" w:hAnsi="Verdana"/>
                <w:sz w:val="20"/>
                <w:szCs w:val="20"/>
              </w:rPr>
              <w:t xml:space="preserve"> </w:t>
            </w:r>
            <w:r w:rsidR="00C1593F">
              <w:rPr>
                <w:rFonts w:ascii="Verdana" w:hAnsi="Verdana"/>
                <w:sz w:val="20"/>
                <w:szCs w:val="20"/>
              </w:rPr>
              <w:t>December</w:t>
            </w:r>
            <w:r w:rsidR="00855284">
              <w:rPr>
                <w:rFonts w:ascii="Verdana" w:hAnsi="Verdana"/>
                <w:sz w:val="20"/>
                <w:szCs w:val="20"/>
              </w:rPr>
              <w:t xml:space="preserve"> 202</w:t>
            </w:r>
            <w:r w:rsidR="00C1593F">
              <w:rPr>
                <w:rFonts w:ascii="Verdana" w:hAnsi="Verdana"/>
                <w:sz w:val="20"/>
                <w:szCs w:val="20"/>
              </w:rPr>
              <w:t>4</w:t>
            </w:r>
          </w:p>
        </w:tc>
        <w:tc>
          <w:tcPr>
            <w:tcW w:w="4697" w:type="dxa"/>
            <w:shd w:val="clear" w:color="auto" w:fill="auto"/>
          </w:tcPr>
          <w:p w14:paraId="029080D1" w14:textId="226DF004" w:rsidR="005C50DD" w:rsidRPr="00016B78" w:rsidRDefault="00C001CC" w:rsidP="00B053E4">
            <w:pPr>
              <w:spacing w:after="240"/>
              <w:jc w:val="both"/>
              <w:rPr>
                <w:rFonts w:ascii="Verdana" w:hAnsi="Verdana"/>
                <w:sz w:val="20"/>
                <w:szCs w:val="20"/>
              </w:rPr>
            </w:pPr>
            <w:r>
              <w:rPr>
                <w:rFonts w:ascii="Verdana" w:hAnsi="Verdana"/>
                <w:sz w:val="20"/>
                <w:szCs w:val="20"/>
              </w:rPr>
              <w:t xml:space="preserve">Notification of successful </w:t>
            </w:r>
            <w:r w:rsidR="00B053E4">
              <w:rPr>
                <w:rFonts w:ascii="Verdana" w:hAnsi="Verdana"/>
                <w:sz w:val="20"/>
                <w:szCs w:val="20"/>
              </w:rPr>
              <w:t>tenderer</w:t>
            </w:r>
            <w:r w:rsidR="00193F34">
              <w:rPr>
                <w:rFonts w:ascii="Verdana" w:hAnsi="Verdana"/>
                <w:sz w:val="20"/>
                <w:szCs w:val="20"/>
              </w:rPr>
              <w:t>/unsuccessful tenderers</w:t>
            </w:r>
            <w:r w:rsidR="0007753A">
              <w:rPr>
                <w:rFonts w:ascii="Verdana" w:hAnsi="Verdana"/>
                <w:sz w:val="20"/>
                <w:szCs w:val="20"/>
              </w:rPr>
              <w:t xml:space="preserve"> and standstill period</w:t>
            </w:r>
          </w:p>
        </w:tc>
      </w:tr>
      <w:tr w:rsidR="005C50DD" w:rsidRPr="00016B78" w14:paraId="5D36A8D0" w14:textId="77777777" w:rsidTr="00FF0436">
        <w:tc>
          <w:tcPr>
            <w:tcW w:w="3982" w:type="dxa"/>
            <w:shd w:val="clear" w:color="auto" w:fill="auto"/>
          </w:tcPr>
          <w:p w14:paraId="6C002100" w14:textId="4CAA9312" w:rsidR="005C50DD" w:rsidRPr="00016B78" w:rsidRDefault="00CC0AF4" w:rsidP="00C001CC">
            <w:pPr>
              <w:spacing w:after="240"/>
              <w:jc w:val="both"/>
              <w:rPr>
                <w:rFonts w:ascii="Verdana" w:hAnsi="Verdana"/>
                <w:sz w:val="20"/>
                <w:szCs w:val="20"/>
              </w:rPr>
            </w:pPr>
            <w:r>
              <w:rPr>
                <w:rFonts w:ascii="Verdana" w:hAnsi="Verdana"/>
                <w:sz w:val="20"/>
                <w:szCs w:val="20"/>
              </w:rPr>
              <w:t>6</w:t>
            </w:r>
            <w:r w:rsidRPr="00CC0AF4">
              <w:rPr>
                <w:rFonts w:ascii="Verdana" w:hAnsi="Verdana"/>
                <w:sz w:val="20"/>
                <w:szCs w:val="20"/>
                <w:vertAlign w:val="superscript"/>
              </w:rPr>
              <w:t>th</w:t>
            </w:r>
            <w:r>
              <w:rPr>
                <w:rFonts w:ascii="Verdana" w:hAnsi="Verdana"/>
                <w:sz w:val="20"/>
                <w:szCs w:val="20"/>
              </w:rPr>
              <w:t xml:space="preserve"> January </w:t>
            </w:r>
            <w:r w:rsidR="00855284">
              <w:rPr>
                <w:rFonts w:ascii="Verdana" w:hAnsi="Verdana"/>
                <w:sz w:val="20"/>
                <w:szCs w:val="20"/>
              </w:rPr>
              <w:t>202</w:t>
            </w:r>
            <w:r>
              <w:rPr>
                <w:rFonts w:ascii="Verdana" w:hAnsi="Verdana"/>
                <w:sz w:val="20"/>
                <w:szCs w:val="20"/>
              </w:rPr>
              <w:t>5</w:t>
            </w:r>
          </w:p>
        </w:tc>
        <w:tc>
          <w:tcPr>
            <w:tcW w:w="4697" w:type="dxa"/>
            <w:shd w:val="clear" w:color="auto" w:fill="auto"/>
          </w:tcPr>
          <w:p w14:paraId="5BFEE8D2" w14:textId="2A203488" w:rsidR="005C50DD" w:rsidRPr="00016B78" w:rsidRDefault="005C50DD" w:rsidP="00950755">
            <w:pPr>
              <w:spacing w:after="240"/>
              <w:jc w:val="both"/>
              <w:rPr>
                <w:rFonts w:ascii="Verdana" w:hAnsi="Verdana"/>
                <w:sz w:val="20"/>
                <w:szCs w:val="20"/>
              </w:rPr>
            </w:pPr>
            <w:r w:rsidRPr="00016B78">
              <w:rPr>
                <w:rFonts w:ascii="Verdana" w:hAnsi="Verdana"/>
                <w:sz w:val="20"/>
                <w:szCs w:val="20"/>
              </w:rPr>
              <w:t>Standstill period</w:t>
            </w:r>
            <w:r w:rsidR="00497677">
              <w:rPr>
                <w:rFonts w:ascii="Verdana" w:hAnsi="Verdana"/>
                <w:sz w:val="20"/>
                <w:szCs w:val="20"/>
              </w:rPr>
              <w:t xml:space="preserve"> ends</w:t>
            </w:r>
          </w:p>
        </w:tc>
      </w:tr>
      <w:tr w:rsidR="005C50DD" w:rsidRPr="00016B78" w14:paraId="53D21B4B" w14:textId="77777777" w:rsidTr="00FF0436">
        <w:tc>
          <w:tcPr>
            <w:tcW w:w="3982" w:type="dxa"/>
            <w:shd w:val="clear" w:color="auto" w:fill="auto"/>
          </w:tcPr>
          <w:p w14:paraId="6C486DFC" w14:textId="18643570" w:rsidR="005C50DD" w:rsidRPr="00016B78" w:rsidRDefault="005E06C1" w:rsidP="00950755">
            <w:pPr>
              <w:spacing w:after="240"/>
              <w:jc w:val="both"/>
              <w:rPr>
                <w:rFonts w:ascii="Verdana" w:hAnsi="Verdana"/>
                <w:sz w:val="20"/>
                <w:szCs w:val="20"/>
              </w:rPr>
            </w:pPr>
            <w:r>
              <w:rPr>
                <w:rFonts w:ascii="Verdana" w:hAnsi="Verdana"/>
                <w:sz w:val="20"/>
                <w:szCs w:val="20"/>
              </w:rPr>
              <w:t>1</w:t>
            </w:r>
            <w:r w:rsidR="00497677" w:rsidRPr="00497677">
              <w:rPr>
                <w:rFonts w:ascii="Verdana" w:hAnsi="Verdana"/>
                <w:sz w:val="20"/>
                <w:szCs w:val="20"/>
                <w:vertAlign w:val="superscript"/>
              </w:rPr>
              <w:t>st</w:t>
            </w:r>
            <w:r w:rsidR="00497677">
              <w:rPr>
                <w:rFonts w:ascii="Verdana" w:hAnsi="Verdana"/>
                <w:sz w:val="20"/>
                <w:szCs w:val="20"/>
              </w:rPr>
              <w:t xml:space="preserve"> </w:t>
            </w:r>
            <w:r w:rsidRPr="00D50974">
              <w:rPr>
                <w:rFonts w:ascii="Verdana" w:hAnsi="Verdana"/>
                <w:sz w:val="20"/>
                <w:szCs w:val="20"/>
              </w:rPr>
              <w:t>April 202</w:t>
            </w:r>
            <w:r w:rsidR="006A4732">
              <w:rPr>
                <w:rFonts w:ascii="Verdana" w:hAnsi="Verdana"/>
                <w:sz w:val="20"/>
                <w:szCs w:val="20"/>
              </w:rPr>
              <w:t>5</w:t>
            </w:r>
          </w:p>
        </w:tc>
        <w:tc>
          <w:tcPr>
            <w:tcW w:w="4697" w:type="dxa"/>
            <w:shd w:val="clear" w:color="auto" w:fill="auto"/>
          </w:tcPr>
          <w:p w14:paraId="31B04EF7" w14:textId="3C7632F0" w:rsidR="005C50DD" w:rsidRPr="00016B78" w:rsidRDefault="00C001CC" w:rsidP="00950755">
            <w:pPr>
              <w:spacing w:after="240"/>
              <w:jc w:val="both"/>
              <w:rPr>
                <w:rFonts w:ascii="Verdana" w:hAnsi="Verdana"/>
                <w:sz w:val="20"/>
                <w:szCs w:val="20"/>
              </w:rPr>
            </w:pPr>
            <w:r>
              <w:rPr>
                <w:rFonts w:ascii="Verdana" w:hAnsi="Verdana"/>
                <w:sz w:val="20"/>
                <w:szCs w:val="20"/>
              </w:rPr>
              <w:t>Contract commencement date</w:t>
            </w:r>
          </w:p>
        </w:tc>
      </w:tr>
    </w:tbl>
    <w:p w14:paraId="42334F48" w14:textId="2F82031F" w:rsidR="00950755" w:rsidRPr="00562F04" w:rsidRDefault="00950755" w:rsidP="00F97C72">
      <w:pPr>
        <w:spacing w:after="240"/>
        <w:jc w:val="both"/>
        <w:rPr>
          <w:rFonts w:ascii="Verdana" w:hAnsi="Verdana" w:cs="Arial"/>
          <w:b/>
          <w:sz w:val="20"/>
          <w:szCs w:val="20"/>
        </w:rPr>
      </w:pPr>
    </w:p>
    <w:p w14:paraId="1405545C" w14:textId="59EA3CEA" w:rsidR="00A77B61" w:rsidRPr="00016B78" w:rsidRDefault="00A77B61" w:rsidP="00FF24AA">
      <w:pPr>
        <w:pStyle w:val="Level1"/>
        <w:keepNext/>
        <w:rPr>
          <w:rFonts w:ascii="Verdana" w:hAnsi="Verdana"/>
        </w:rPr>
      </w:pPr>
      <w:r w:rsidRPr="00016B78">
        <w:rPr>
          <w:rStyle w:val="Level1asHeadingtext"/>
          <w:rFonts w:ascii="Verdana" w:hAnsi="Verdana"/>
        </w:rPr>
        <w:t>Contract</w:t>
      </w:r>
    </w:p>
    <w:p w14:paraId="0A2FCFF4" w14:textId="1CA623B1" w:rsidR="00C001CC" w:rsidRPr="00C001CC" w:rsidRDefault="00C001CC" w:rsidP="00C001CC">
      <w:pPr>
        <w:pStyle w:val="Level2"/>
        <w:rPr>
          <w:rFonts w:ascii="Verdana" w:hAnsi="Verdana"/>
          <w:sz w:val="20"/>
          <w:szCs w:val="20"/>
        </w:rPr>
      </w:pPr>
      <w:r w:rsidRPr="00016B78">
        <w:rPr>
          <w:rFonts w:ascii="Verdana" w:hAnsi="Verdana"/>
          <w:sz w:val="20"/>
          <w:szCs w:val="20"/>
        </w:rPr>
        <w:t xml:space="preserve">The </w:t>
      </w:r>
      <w:r w:rsidR="00BA52B4">
        <w:rPr>
          <w:rFonts w:ascii="Verdana" w:hAnsi="Verdana"/>
          <w:sz w:val="20"/>
          <w:szCs w:val="20"/>
        </w:rPr>
        <w:t>C</w:t>
      </w:r>
      <w:r w:rsidRPr="00016B78">
        <w:rPr>
          <w:rFonts w:ascii="Verdana" w:hAnsi="Verdana"/>
          <w:sz w:val="20"/>
          <w:szCs w:val="20"/>
        </w:rPr>
        <w:t xml:space="preserve">ontract shall commence on </w:t>
      </w:r>
      <w:r w:rsidR="005E06C1">
        <w:rPr>
          <w:rFonts w:ascii="Verdana" w:hAnsi="Verdana"/>
          <w:sz w:val="20"/>
          <w:szCs w:val="20"/>
        </w:rPr>
        <w:t>1</w:t>
      </w:r>
      <w:r w:rsidR="005E06C1" w:rsidRPr="005E06C1">
        <w:rPr>
          <w:rFonts w:ascii="Verdana" w:hAnsi="Verdana"/>
          <w:sz w:val="20"/>
          <w:szCs w:val="20"/>
          <w:vertAlign w:val="superscript"/>
        </w:rPr>
        <w:t>st</w:t>
      </w:r>
      <w:r w:rsidR="005E06C1">
        <w:rPr>
          <w:rFonts w:ascii="Verdana" w:hAnsi="Verdana"/>
          <w:sz w:val="20"/>
          <w:szCs w:val="20"/>
        </w:rPr>
        <w:t xml:space="preserve"> April 202</w:t>
      </w:r>
      <w:r w:rsidR="006A4732">
        <w:rPr>
          <w:rFonts w:ascii="Verdana" w:hAnsi="Verdana"/>
          <w:sz w:val="20"/>
          <w:szCs w:val="20"/>
        </w:rPr>
        <w:t>5</w:t>
      </w:r>
      <w:r w:rsidRPr="00016B78">
        <w:rPr>
          <w:rFonts w:ascii="Verdana" w:hAnsi="Verdana"/>
          <w:sz w:val="20"/>
          <w:szCs w:val="20"/>
        </w:rPr>
        <w:t xml:space="preserve"> </w:t>
      </w:r>
      <w:r w:rsidR="00262B49">
        <w:rPr>
          <w:rFonts w:ascii="Verdana" w:hAnsi="Verdana"/>
          <w:sz w:val="20"/>
          <w:szCs w:val="20"/>
        </w:rPr>
        <w:t xml:space="preserve">and run </w:t>
      </w:r>
      <w:r>
        <w:rPr>
          <w:rFonts w:ascii="Verdana" w:hAnsi="Verdana"/>
          <w:sz w:val="20"/>
          <w:szCs w:val="20"/>
        </w:rPr>
        <w:t xml:space="preserve">until </w:t>
      </w:r>
      <w:r w:rsidR="005E06C1">
        <w:rPr>
          <w:rFonts w:ascii="Verdana" w:hAnsi="Verdana"/>
          <w:sz w:val="20"/>
          <w:szCs w:val="20"/>
        </w:rPr>
        <w:t>31</w:t>
      </w:r>
      <w:r w:rsidR="005E06C1" w:rsidRPr="005E06C1">
        <w:rPr>
          <w:rFonts w:ascii="Verdana" w:hAnsi="Verdana"/>
          <w:sz w:val="20"/>
          <w:szCs w:val="20"/>
          <w:vertAlign w:val="superscript"/>
        </w:rPr>
        <w:t>st</w:t>
      </w:r>
      <w:r w:rsidR="005E06C1">
        <w:rPr>
          <w:rFonts w:ascii="Verdana" w:hAnsi="Verdana"/>
          <w:sz w:val="20"/>
          <w:szCs w:val="20"/>
        </w:rPr>
        <w:t xml:space="preserve"> March 202</w:t>
      </w:r>
      <w:r w:rsidR="006A4732">
        <w:rPr>
          <w:rFonts w:ascii="Verdana" w:hAnsi="Verdana"/>
          <w:sz w:val="20"/>
          <w:szCs w:val="20"/>
        </w:rPr>
        <w:t>9</w:t>
      </w:r>
      <w:r w:rsidR="00262B49">
        <w:rPr>
          <w:rFonts w:ascii="Verdana" w:hAnsi="Verdana"/>
          <w:sz w:val="20"/>
          <w:szCs w:val="20"/>
        </w:rPr>
        <w:t>,</w:t>
      </w:r>
      <w:r w:rsidRPr="00016B78">
        <w:rPr>
          <w:rFonts w:ascii="Verdana" w:hAnsi="Verdana"/>
          <w:sz w:val="20"/>
          <w:szCs w:val="20"/>
        </w:rPr>
        <w:t xml:space="preserve"> unless terminated in accordance with the terms of the </w:t>
      </w:r>
      <w:r w:rsidR="00BA52B4">
        <w:rPr>
          <w:rFonts w:ascii="Verdana" w:hAnsi="Verdana"/>
          <w:sz w:val="20"/>
          <w:szCs w:val="20"/>
        </w:rPr>
        <w:t>C</w:t>
      </w:r>
      <w:r w:rsidRPr="00016B78">
        <w:rPr>
          <w:rFonts w:ascii="Verdana" w:hAnsi="Verdana"/>
          <w:sz w:val="20"/>
          <w:szCs w:val="20"/>
        </w:rPr>
        <w:t>ontract</w:t>
      </w:r>
      <w:r>
        <w:rPr>
          <w:rFonts w:ascii="Verdana" w:hAnsi="Verdana"/>
          <w:sz w:val="20"/>
          <w:szCs w:val="20"/>
        </w:rPr>
        <w:t xml:space="preserve">. </w:t>
      </w:r>
    </w:p>
    <w:p w14:paraId="6578D3EA" w14:textId="43A89C25" w:rsidR="0015211F" w:rsidRDefault="00262B49" w:rsidP="00FF24AA">
      <w:pPr>
        <w:pStyle w:val="Level2"/>
        <w:rPr>
          <w:rFonts w:ascii="Verdana" w:hAnsi="Verdana"/>
          <w:sz w:val="20"/>
          <w:szCs w:val="20"/>
        </w:rPr>
      </w:pPr>
      <w:r>
        <w:rPr>
          <w:rFonts w:ascii="Verdana" w:hAnsi="Verdana"/>
          <w:sz w:val="20"/>
          <w:szCs w:val="20"/>
        </w:rPr>
        <w:t xml:space="preserve">It is proposed that UK Sport and the successful Tenderer will </w:t>
      </w:r>
      <w:proofErr w:type="gramStart"/>
      <w:r>
        <w:rPr>
          <w:rFonts w:ascii="Verdana" w:hAnsi="Verdana"/>
          <w:sz w:val="20"/>
          <w:szCs w:val="20"/>
        </w:rPr>
        <w:t>enter into</w:t>
      </w:r>
      <w:proofErr w:type="gramEnd"/>
      <w:r>
        <w:rPr>
          <w:rFonts w:ascii="Verdana" w:hAnsi="Verdana"/>
          <w:sz w:val="20"/>
          <w:szCs w:val="20"/>
        </w:rPr>
        <w:t xml:space="preserve"> a binding contract</w:t>
      </w:r>
      <w:r w:rsidR="00F12D67">
        <w:rPr>
          <w:rFonts w:ascii="Verdana" w:hAnsi="Verdana"/>
          <w:sz w:val="20"/>
          <w:szCs w:val="20"/>
        </w:rPr>
        <w:t xml:space="preserve">. </w:t>
      </w:r>
      <w:r w:rsidR="0015211F" w:rsidRPr="00016B78">
        <w:rPr>
          <w:rFonts w:ascii="Verdana" w:hAnsi="Verdana"/>
          <w:sz w:val="20"/>
          <w:szCs w:val="20"/>
        </w:rPr>
        <w:t>This is a standard UK Sport</w:t>
      </w:r>
      <w:r w:rsidR="003722D5">
        <w:rPr>
          <w:rFonts w:ascii="Verdana" w:hAnsi="Verdana"/>
          <w:sz w:val="20"/>
          <w:szCs w:val="20"/>
        </w:rPr>
        <w:t xml:space="preserve"> </w:t>
      </w:r>
      <w:proofErr w:type="gramStart"/>
      <w:r w:rsidR="003722D5">
        <w:rPr>
          <w:rFonts w:ascii="Verdana" w:hAnsi="Verdana"/>
          <w:sz w:val="20"/>
          <w:szCs w:val="20"/>
        </w:rPr>
        <w:t>contract</w:t>
      </w:r>
      <w:proofErr w:type="gramEnd"/>
      <w:r w:rsidR="0015211F" w:rsidRPr="00016B78">
        <w:rPr>
          <w:rFonts w:ascii="Verdana" w:hAnsi="Verdana"/>
          <w:sz w:val="20"/>
          <w:szCs w:val="20"/>
        </w:rPr>
        <w:t xml:space="preserve"> and it will only be amended on appointment of the successful Tenderer in order to incorporate </w:t>
      </w:r>
      <w:r w:rsidR="00D94835" w:rsidRPr="00016B78">
        <w:rPr>
          <w:rFonts w:ascii="Verdana" w:hAnsi="Verdana"/>
          <w:sz w:val="20"/>
          <w:szCs w:val="20"/>
        </w:rPr>
        <w:t>t</w:t>
      </w:r>
      <w:r w:rsidR="00F45676">
        <w:rPr>
          <w:rFonts w:ascii="Verdana" w:hAnsi="Verdana"/>
          <w:sz w:val="20"/>
          <w:szCs w:val="20"/>
        </w:rPr>
        <w:t>he Tenderer</w:t>
      </w:r>
      <w:r w:rsidR="00A03598">
        <w:rPr>
          <w:rFonts w:ascii="Verdana" w:hAnsi="Verdana"/>
          <w:sz w:val="20"/>
          <w:szCs w:val="20"/>
        </w:rPr>
        <w:t>'</w:t>
      </w:r>
      <w:r w:rsidR="00F45676">
        <w:rPr>
          <w:rFonts w:ascii="Verdana" w:hAnsi="Verdana"/>
          <w:sz w:val="20"/>
          <w:szCs w:val="20"/>
        </w:rPr>
        <w:t>s commercial offer</w:t>
      </w:r>
      <w:r w:rsidR="0015211F" w:rsidRPr="00016B78">
        <w:rPr>
          <w:rFonts w:ascii="Verdana" w:hAnsi="Verdana"/>
          <w:sz w:val="20"/>
          <w:szCs w:val="20"/>
        </w:rPr>
        <w:t xml:space="preserve">. </w:t>
      </w:r>
    </w:p>
    <w:p w14:paraId="6A5300BD" w14:textId="0238BEDC" w:rsidR="00262B49" w:rsidRPr="00262B49" w:rsidRDefault="00262B49" w:rsidP="00262B49">
      <w:pPr>
        <w:pStyle w:val="Level2"/>
        <w:rPr>
          <w:rFonts w:ascii="Verdana" w:hAnsi="Verdana"/>
          <w:sz w:val="20"/>
          <w:szCs w:val="20"/>
        </w:rPr>
      </w:pPr>
      <w:r>
        <w:rPr>
          <w:rFonts w:ascii="Verdana" w:hAnsi="Verdana"/>
          <w:sz w:val="20"/>
          <w:szCs w:val="20"/>
        </w:rPr>
        <w:t>Tenderers</w:t>
      </w:r>
      <w:r w:rsidRPr="00262B49">
        <w:rPr>
          <w:rFonts w:ascii="Verdana" w:hAnsi="Verdana"/>
          <w:sz w:val="20"/>
          <w:szCs w:val="20"/>
        </w:rPr>
        <w:t xml:space="preserve"> should note that the terms and conditions of the draft Contract are </w:t>
      </w:r>
      <w:r w:rsidR="00910BE7">
        <w:rPr>
          <w:rFonts w:ascii="Verdana" w:hAnsi="Verdana"/>
          <w:sz w:val="20"/>
          <w:szCs w:val="20"/>
        </w:rPr>
        <w:t xml:space="preserve">therefore </w:t>
      </w:r>
      <w:r w:rsidRPr="00262B49">
        <w:rPr>
          <w:rFonts w:ascii="Verdana" w:hAnsi="Verdana"/>
          <w:sz w:val="20"/>
          <w:szCs w:val="20"/>
        </w:rPr>
        <w:t xml:space="preserve">not open for negotiation. By submitting a response to this ITT, </w:t>
      </w:r>
      <w:r w:rsidR="00910BE7">
        <w:rPr>
          <w:rFonts w:ascii="Verdana" w:hAnsi="Verdana"/>
          <w:sz w:val="20"/>
          <w:szCs w:val="20"/>
        </w:rPr>
        <w:t>Tenderers</w:t>
      </w:r>
      <w:r w:rsidRPr="00262B49">
        <w:rPr>
          <w:rFonts w:ascii="Verdana" w:hAnsi="Verdana"/>
          <w:sz w:val="20"/>
          <w:szCs w:val="20"/>
        </w:rPr>
        <w:t xml:space="preserve"> are agreeing to be bound by the terms of the tender documents and the terms and conditions of the draft Contract without negotiation or amendment. Tender</w:t>
      </w:r>
      <w:r w:rsidR="00910BE7">
        <w:rPr>
          <w:rFonts w:ascii="Verdana" w:hAnsi="Verdana"/>
          <w:sz w:val="20"/>
          <w:szCs w:val="20"/>
        </w:rPr>
        <w:t>s</w:t>
      </w:r>
      <w:r w:rsidRPr="00262B49">
        <w:rPr>
          <w:rFonts w:ascii="Verdana" w:hAnsi="Verdana"/>
          <w:sz w:val="20"/>
          <w:szCs w:val="20"/>
        </w:rPr>
        <w:t xml:space="preserve"> must be submitted on the basis that all terms and conditions</w:t>
      </w:r>
      <w:r w:rsidR="00F37F50">
        <w:rPr>
          <w:rFonts w:ascii="Verdana" w:hAnsi="Verdana"/>
          <w:sz w:val="20"/>
          <w:szCs w:val="20"/>
        </w:rPr>
        <w:t xml:space="preserve"> of the Contract</w:t>
      </w:r>
      <w:r w:rsidRPr="00262B49">
        <w:rPr>
          <w:rFonts w:ascii="Verdana" w:hAnsi="Verdana"/>
          <w:sz w:val="20"/>
          <w:szCs w:val="20"/>
        </w:rPr>
        <w:t xml:space="preserve"> are accepted. </w:t>
      </w:r>
    </w:p>
    <w:p w14:paraId="54A750EF" w14:textId="3FA419E0" w:rsidR="00262B49" w:rsidRPr="00262B49" w:rsidRDefault="00262B49" w:rsidP="00FF24AA">
      <w:pPr>
        <w:pStyle w:val="Level2"/>
        <w:rPr>
          <w:rFonts w:ascii="Verdana" w:hAnsi="Verdana"/>
          <w:sz w:val="20"/>
          <w:szCs w:val="20"/>
        </w:rPr>
      </w:pPr>
      <w:r w:rsidRPr="00262B49">
        <w:rPr>
          <w:rFonts w:ascii="Verdana" w:hAnsi="Verdana"/>
          <w:sz w:val="20"/>
          <w:szCs w:val="20"/>
        </w:rPr>
        <w:t>Evasive, unclear, hedged or qualified Tender</w:t>
      </w:r>
      <w:r w:rsidR="00910BE7">
        <w:rPr>
          <w:rFonts w:ascii="Verdana" w:hAnsi="Verdana"/>
          <w:sz w:val="20"/>
          <w:szCs w:val="20"/>
        </w:rPr>
        <w:t xml:space="preserve">s </w:t>
      </w:r>
      <w:r w:rsidRPr="00262B49">
        <w:rPr>
          <w:rFonts w:ascii="Verdana" w:hAnsi="Verdana"/>
          <w:sz w:val="20"/>
          <w:szCs w:val="20"/>
        </w:rPr>
        <w:t xml:space="preserve">may, at </w:t>
      </w:r>
      <w:r w:rsidR="00910BE7">
        <w:rPr>
          <w:rFonts w:ascii="Verdana" w:hAnsi="Verdana"/>
          <w:sz w:val="20"/>
          <w:szCs w:val="20"/>
        </w:rPr>
        <w:t xml:space="preserve">UK Sport's </w:t>
      </w:r>
      <w:r w:rsidRPr="00262B49">
        <w:rPr>
          <w:rFonts w:ascii="Verdana" w:hAnsi="Verdana"/>
          <w:sz w:val="20"/>
          <w:szCs w:val="20"/>
        </w:rPr>
        <w:t xml:space="preserve">discretion, be taken as a rejection by the </w:t>
      </w:r>
      <w:r w:rsidR="00910BE7">
        <w:rPr>
          <w:rFonts w:ascii="Verdana" w:hAnsi="Verdana"/>
          <w:sz w:val="20"/>
          <w:szCs w:val="20"/>
        </w:rPr>
        <w:t xml:space="preserve">Tenderer </w:t>
      </w:r>
      <w:r w:rsidRPr="00262B49">
        <w:rPr>
          <w:rFonts w:ascii="Verdana" w:hAnsi="Verdana"/>
          <w:sz w:val="20"/>
          <w:szCs w:val="20"/>
        </w:rPr>
        <w:t xml:space="preserve">of the terms set out in this ITT, and the </w:t>
      </w:r>
      <w:r w:rsidR="00F37F50">
        <w:rPr>
          <w:rFonts w:ascii="Verdana" w:hAnsi="Verdana"/>
          <w:sz w:val="20"/>
          <w:szCs w:val="20"/>
        </w:rPr>
        <w:t>Tenderer's</w:t>
      </w:r>
      <w:r w:rsidRPr="00262B49">
        <w:rPr>
          <w:rFonts w:ascii="Verdana" w:hAnsi="Verdana"/>
          <w:sz w:val="20"/>
          <w:szCs w:val="20"/>
        </w:rPr>
        <w:t xml:space="preserve"> Tender may be rejected as non-compliant.</w:t>
      </w:r>
    </w:p>
    <w:p w14:paraId="29905628" w14:textId="7FA0D065" w:rsidR="000F47BA" w:rsidRPr="00016B78" w:rsidRDefault="009C7F31" w:rsidP="00FF24AA">
      <w:pPr>
        <w:pStyle w:val="Level1"/>
        <w:keepNext/>
        <w:rPr>
          <w:rStyle w:val="Level1asHeadingtext"/>
          <w:rFonts w:ascii="Verdana" w:hAnsi="Verdana"/>
        </w:rPr>
      </w:pPr>
      <w:r w:rsidRPr="00016B78">
        <w:rPr>
          <w:rStyle w:val="Level1asHeadingtext"/>
          <w:rFonts w:ascii="Verdana" w:hAnsi="Verdana"/>
        </w:rPr>
        <w:t>Disclaimer Costs and Expenses and D</w:t>
      </w:r>
      <w:r w:rsidR="00950755" w:rsidRPr="00016B78">
        <w:rPr>
          <w:rStyle w:val="Level1asHeadingtext"/>
          <w:rFonts w:ascii="Verdana" w:hAnsi="Verdana"/>
        </w:rPr>
        <w:t>iscontinuance of Tender</w:t>
      </w:r>
    </w:p>
    <w:p w14:paraId="24356E2C" w14:textId="6293AC04" w:rsidR="00CD3730" w:rsidRPr="00016B78" w:rsidRDefault="00B72E43" w:rsidP="00FF24AA">
      <w:pPr>
        <w:pStyle w:val="Level2"/>
        <w:rPr>
          <w:rFonts w:ascii="Verdana" w:hAnsi="Verdana"/>
          <w:sz w:val="20"/>
          <w:szCs w:val="20"/>
        </w:rPr>
      </w:pPr>
      <w:r w:rsidRPr="00016B78">
        <w:rPr>
          <w:rFonts w:ascii="Verdana" w:hAnsi="Verdana"/>
          <w:sz w:val="20"/>
          <w:szCs w:val="20"/>
        </w:rPr>
        <w:t xml:space="preserve">Nothing in this </w:t>
      </w:r>
      <w:r w:rsidR="00ED7A32" w:rsidRPr="00016B78">
        <w:rPr>
          <w:rFonts w:ascii="Verdana" w:hAnsi="Verdana"/>
          <w:sz w:val="20"/>
          <w:szCs w:val="20"/>
        </w:rPr>
        <w:t>ITT</w:t>
      </w:r>
      <w:r w:rsidRPr="00016B78">
        <w:rPr>
          <w:rFonts w:ascii="Verdana" w:hAnsi="Verdana"/>
          <w:sz w:val="20"/>
          <w:szCs w:val="20"/>
        </w:rPr>
        <w:t xml:space="preserve"> binds UK Sport to accept a </w:t>
      </w:r>
      <w:r w:rsidR="00562F04">
        <w:rPr>
          <w:rFonts w:ascii="Verdana" w:hAnsi="Verdana"/>
          <w:sz w:val="20"/>
          <w:szCs w:val="20"/>
        </w:rPr>
        <w:t>Tender</w:t>
      </w:r>
      <w:r w:rsidRPr="00016B78">
        <w:rPr>
          <w:rFonts w:ascii="Verdana" w:hAnsi="Verdana"/>
          <w:sz w:val="20"/>
          <w:szCs w:val="20"/>
        </w:rPr>
        <w:t xml:space="preserve"> </w:t>
      </w:r>
      <w:r w:rsidR="00BA52B4">
        <w:rPr>
          <w:rFonts w:ascii="Verdana" w:hAnsi="Verdana"/>
          <w:sz w:val="20"/>
          <w:szCs w:val="20"/>
        </w:rPr>
        <w:t>or</w:t>
      </w:r>
      <w:r w:rsidRPr="00016B78">
        <w:rPr>
          <w:rFonts w:ascii="Verdana" w:hAnsi="Verdana"/>
          <w:sz w:val="20"/>
          <w:szCs w:val="20"/>
        </w:rPr>
        <w:t xml:space="preserve"> award a contract.</w:t>
      </w:r>
      <w:r w:rsidRPr="00016B78">
        <w:rPr>
          <w:rFonts w:ascii="Verdana" w:hAnsi="Verdana"/>
          <w:color w:val="000000" w:themeColor="text1"/>
          <w:sz w:val="20"/>
          <w:szCs w:val="20"/>
        </w:rPr>
        <w:t xml:space="preserve"> </w:t>
      </w:r>
      <w:r w:rsidRPr="00016B78">
        <w:rPr>
          <w:rFonts w:ascii="Verdana" w:hAnsi="Verdana"/>
          <w:sz w:val="20"/>
          <w:szCs w:val="20"/>
        </w:rPr>
        <w:t xml:space="preserve">UK Sport reserves the right to discontinue this </w:t>
      </w:r>
      <w:r w:rsidR="00C96551">
        <w:rPr>
          <w:rFonts w:ascii="Verdana" w:hAnsi="Verdana"/>
          <w:sz w:val="20"/>
          <w:szCs w:val="20"/>
        </w:rPr>
        <w:t>Procurement</w:t>
      </w:r>
      <w:r w:rsidRPr="00016B78">
        <w:rPr>
          <w:rFonts w:ascii="Verdana" w:hAnsi="Verdana"/>
          <w:sz w:val="20"/>
          <w:szCs w:val="20"/>
        </w:rPr>
        <w:t xml:space="preserve"> at any time. </w:t>
      </w:r>
    </w:p>
    <w:p w14:paraId="6729CEE8" w14:textId="2FAE2BEF" w:rsidR="00B72E43" w:rsidRPr="00016B78" w:rsidRDefault="00B72E43" w:rsidP="00FF24AA">
      <w:pPr>
        <w:pStyle w:val="Level2"/>
        <w:rPr>
          <w:rFonts w:ascii="Verdana" w:hAnsi="Verdana"/>
          <w:sz w:val="20"/>
          <w:szCs w:val="20"/>
        </w:rPr>
      </w:pPr>
      <w:r w:rsidRPr="00016B78">
        <w:rPr>
          <w:rFonts w:ascii="Verdana" w:hAnsi="Verdana"/>
          <w:sz w:val="20"/>
          <w:szCs w:val="20"/>
        </w:rPr>
        <w:t xml:space="preserve">UK Sport shall not be liable to the </w:t>
      </w:r>
      <w:r w:rsidR="008320E7" w:rsidRPr="00016B78">
        <w:rPr>
          <w:rFonts w:ascii="Verdana" w:hAnsi="Verdana"/>
          <w:sz w:val="20"/>
          <w:szCs w:val="20"/>
        </w:rPr>
        <w:t>T</w:t>
      </w:r>
      <w:r w:rsidRPr="00016B78">
        <w:rPr>
          <w:rFonts w:ascii="Verdana" w:hAnsi="Verdana"/>
          <w:sz w:val="20"/>
          <w:szCs w:val="20"/>
        </w:rPr>
        <w:t xml:space="preserve">enderer in any way whatsoever for the Tenderer’s costs and expenses incurred during the </w:t>
      </w:r>
      <w:r w:rsidR="00C96551">
        <w:rPr>
          <w:rFonts w:ascii="Verdana" w:hAnsi="Verdana"/>
          <w:sz w:val="20"/>
          <w:szCs w:val="20"/>
        </w:rPr>
        <w:t>Procurement</w:t>
      </w:r>
      <w:r w:rsidRPr="00016B78">
        <w:rPr>
          <w:rFonts w:ascii="Verdana" w:hAnsi="Verdana"/>
          <w:sz w:val="20"/>
          <w:szCs w:val="20"/>
        </w:rPr>
        <w:t xml:space="preserve"> </w:t>
      </w:r>
      <w:r w:rsidR="008320E7" w:rsidRPr="00016B78">
        <w:rPr>
          <w:rFonts w:ascii="Verdana" w:hAnsi="Verdana"/>
          <w:sz w:val="20"/>
          <w:szCs w:val="20"/>
        </w:rPr>
        <w:t>from its discontinuance</w:t>
      </w:r>
      <w:r w:rsidRPr="00016B78">
        <w:rPr>
          <w:rFonts w:ascii="Verdana" w:hAnsi="Verdana"/>
          <w:sz w:val="20"/>
          <w:szCs w:val="20"/>
        </w:rPr>
        <w:t xml:space="preserve"> or in relation to which a contract is not awarded.    </w:t>
      </w:r>
    </w:p>
    <w:p w14:paraId="137C3C48" w14:textId="03DF08E7" w:rsidR="000F47BA" w:rsidRPr="00016B78" w:rsidRDefault="00950755" w:rsidP="00FF24AA">
      <w:pPr>
        <w:pStyle w:val="Level2"/>
        <w:rPr>
          <w:rFonts w:ascii="Verdana" w:hAnsi="Verdana"/>
          <w:sz w:val="20"/>
          <w:szCs w:val="20"/>
        </w:rPr>
      </w:pPr>
      <w:r w:rsidRPr="00016B78">
        <w:rPr>
          <w:rFonts w:ascii="Verdana" w:hAnsi="Verdana"/>
          <w:sz w:val="20"/>
          <w:szCs w:val="20"/>
        </w:rPr>
        <w:t xml:space="preserve">The Tenderer is responsible for preparing all information necessary for the preparation of its Tender and all costs, expenses and liabilities incurred by the Tenderer in connection with the preparation and submission of </w:t>
      </w:r>
      <w:r w:rsidR="008320E7" w:rsidRPr="00016B78">
        <w:rPr>
          <w:rFonts w:ascii="Verdana" w:hAnsi="Verdana"/>
          <w:sz w:val="20"/>
          <w:szCs w:val="20"/>
        </w:rPr>
        <w:t xml:space="preserve">its </w:t>
      </w:r>
      <w:r w:rsidRPr="00016B78">
        <w:rPr>
          <w:rFonts w:ascii="Verdana" w:hAnsi="Verdana"/>
          <w:sz w:val="20"/>
          <w:szCs w:val="20"/>
        </w:rPr>
        <w:t xml:space="preserve">Tender shall be borne by the Tenderer.  </w:t>
      </w:r>
    </w:p>
    <w:p w14:paraId="4E4F2BA2" w14:textId="7EB6314E" w:rsidR="00C96551" w:rsidRPr="00B4698E" w:rsidRDefault="00950755" w:rsidP="00FF24AA">
      <w:pPr>
        <w:pStyle w:val="Level2"/>
        <w:rPr>
          <w:rFonts w:ascii="Verdana" w:hAnsi="Verdana"/>
          <w:sz w:val="20"/>
          <w:szCs w:val="20"/>
        </w:rPr>
      </w:pPr>
      <w:r w:rsidRPr="00B4698E">
        <w:rPr>
          <w:rFonts w:ascii="Verdana" w:hAnsi="Verdana"/>
          <w:sz w:val="20"/>
          <w:szCs w:val="20"/>
        </w:rPr>
        <w:t>Tenderers shall ensure that they are famili</w:t>
      </w:r>
      <w:r w:rsidRPr="005E7BD2">
        <w:rPr>
          <w:rFonts w:ascii="Verdana" w:hAnsi="Verdana"/>
          <w:sz w:val="20"/>
          <w:szCs w:val="20"/>
        </w:rPr>
        <w:t xml:space="preserve">ar with the nature and extent of the obligations they will incur if their Tender is </w:t>
      </w:r>
      <w:proofErr w:type="gramStart"/>
      <w:r w:rsidRPr="005E7BD2">
        <w:rPr>
          <w:rFonts w:ascii="Verdana" w:hAnsi="Verdana"/>
          <w:sz w:val="20"/>
          <w:szCs w:val="20"/>
        </w:rPr>
        <w:t>accepted</w:t>
      </w:r>
      <w:proofErr w:type="gramEnd"/>
      <w:r w:rsidR="00B4698E" w:rsidRPr="00612F7D">
        <w:rPr>
          <w:rFonts w:ascii="Verdana" w:hAnsi="Verdana"/>
          <w:sz w:val="20"/>
          <w:szCs w:val="20"/>
        </w:rPr>
        <w:t xml:space="preserve"> and they are awarded t</w:t>
      </w:r>
      <w:r w:rsidR="00B4698E" w:rsidRPr="000C5600">
        <w:rPr>
          <w:rFonts w:ascii="Verdana" w:hAnsi="Verdana"/>
          <w:sz w:val="20"/>
          <w:szCs w:val="20"/>
        </w:rPr>
        <w:t>he C</w:t>
      </w:r>
      <w:r w:rsidR="00B4698E" w:rsidRPr="00B4698E">
        <w:rPr>
          <w:rFonts w:ascii="Verdana" w:hAnsi="Verdana"/>
          <w:sz w:val="20"/>
          <w:szCs w:val="20"/>
        </w:rPr>
        <w:t>ontract</w:t>
      </w:r>
      <w:r w:rsidRPr="00B4698E">
        <w:rPr>
          <w:rFonts w:ascii="Verdana" w:hAnsi="Verdana"/>
          <w:sz w:val="20"/>
          <w:szCs w:val="20"/>
        </w:rPr>
        <w:t>.</w:t>
      </w:r>
    </w:p>
    <w:p w14:paraId="4DFCE40F" w14:textId="77777777" w:rsidR="000F47BA" w:rsidRPr="00016B78" w:rsidRDefault="00950755" w:rsidP="00FF24AA">
      <w:pPr>
        <w:pStyle w:val="Level1"/>
        <w:keepNext/>
        <w:rPr>
          <w:rStyle w:val="Level1asHeadingtext"/>
          <w:rFonts w:ascii="Verdana" w:hAnsi="Verdana"/>
        </w:rPr>
      </w:pPr>
      <w:r w:rsidRPr="00016B78">
        <w:rPr>
          <w:rStyle w:val="Level1asHeadingtext"/>
          <w:rFonts w:ascii="Verdana" w:hAnsi="Verdana"/>
        </w:rPr>
        <w:lastRenderedPageBreak/>
        <w:t>Information and Queries</w:t>
      </w:r>
    </w:p>
    <w:p w14:paraId="4FE6E00D" w14:textId="0AC955DB" w:rsidR="00CD3730" w:rsidRPr="00016B78" w:rsidRDefault="00950755" w:rsidP="00FF24AA">
      <w:pPr>
        <w:pStyle w:val="Level2"/>
        <w:rPr>
          <w:rFonts w:ascii="Verdana" w:hAnsi="Verdana"/>
          <w:sz w:val="20"/>
          <w:szCs w:val="20"/>
        </w:rPr>
      </w:pPr>
      <w:r w:rsidRPr="00016B78">
        <w:rPr>
          <w:rFonts w:ascii="Verdana" w:hAnsi="Verdana"/>
          <w:sz w:val="20"/>
          <w:szCs w:val="20"/>
        </w:rPr>
        <w:t xml:space="preserve">Tenderers should carefully read all the documents </w:t>
      </w:r>
      <w:r w:rsidR="008320E7" w:rsidRPr="00016B78">
        <w:rPr>
          <w:rFonts w:ascii="Verdana" w:hAnsi="Verdana"/>
          <w:sz w:val="20"/>
          <w:szCs w:val="20"/>
        </w:rPr>
        <w:t xml:space="preserve">in this ITT </w:t>
      </w:r>
      <w:r w:rsidRPr="00016B78">
        <w:rPr>
          <w:rFonts w:ascii="Verdana" w:hAnsi="Verdana"/>
          <w:sz w:val="20"/>
          <w:szCs w:val="20"/>
        </w:rPr>
        <w:t>and fully acquaint them</w:t>
      </w:r>
      <w:r w:rsidR="00F45676">
        <w:rPr>
          <w:rFonts w:ascii="Verdana" w:hAnsi="Verdana"/>
          <w:sz w:val="20"/>
          <w:szCs w:val="20"/>
        </w:rPr>
        <w:t>selves with the requirements in this ITT</w:t>
      </w:r>
      <w:r w:rsidRPr="00016B78">
        <w:rPr>
          <w:rFonts w:ascii="Verdana" w:hAnsi="Verdana"/>
          <w:sz w:val="20"/>
          <w:szCs w:val="20"/>
        </w:rPr>
        <w:t xml:space="preserve">. </w:t>
      </w:r>
      <w:r w:rsidR="00B72E43" w:rsidRPr="00016B78">
        <w:rPr>
          <w:rFonts w:ascii="Verdana" w:hAnsi="Verdana"/>
          <w:sz w:val="20"/>
          <w:szCs w:val="20"/>
        </w:rPr>
        <w:t>A</w:t>
      </w:r>
      <w:r w:rsidRPr="00016B78">
        <w:rPr>
          <w:rFonts w:ascii="Verdana" w:hAnsi="Verdana"/>
          <w:sz w:val="20"/>
          <w:szCs w:val="20"/>
        </w:rPr>
        <w:t xml:space="preserve"> Tenderer may, by </w:t>
      </w:r>
      <w:r w:rsidR="009D1704">
        <w:rPr>
          <w:rFonts w:ascii="Verdana" w:hAnsi="Verdana"/>
          <w:sz w:val="20"/>
          <w:szCs w:val="20"/>
        </w:rPr>
        <w:t>email</w:t>
      </w:r>
      <w:r w:rsidRPr="00016B78">
        <w:rPr>
          <w:rFonts w:ascii="Verdana" w:hAnsi="Verdana"/>
          <w:sz w:val="20"/>
          <w:szCs w:val="20"/>
        </w:rPr>
        <w:t xml:space="preserve"> to the </w:t>
      </w:r>
      <w:r w:rsidR="000F47BA" w:rsidRPr="00016B78">
        <w:rPr>
          <w:rFonts w:ascii="Verdana" w:hAnsi="Verdana"/>
          <w:sz w:val="20"/>
          <w:szCs w:val="20"/>
        </w:rPr>
        <w:t>C</w:t>
      </w:r>
      <w:r w:rsidRPr="00016B78">
        <w:rPr>
          <w:rFonts w:ascii="Verdana" w:hAnsi="Verdana"/>
          <w:sz w:val="20"/>
          <w:szCs w:val="20"/>
        </w:rPr>
        <w:t xml:space="preserve">ontact </w:t>
      </w:r>
      <w:r w:rsidR="000F47BA" w:rsidRPr="00016B78">
        <w:rPr>
          <w:rFonts w:ascii="Verdana" w:hAnsi="Verdana"/>
          <w:sz w:val="20"/>
          <w:szCs w:val="20"/>
        </w:rPr>
        <w:t>O</w:t>
      </w:r>
      <w:r w:rsidRPr="00016B78">
        <w:rPr>
          <w:rFonts w:ascii="Verdana" w:hAnsi="Verdana"/>
          <w:sz w:val="20"/>
          <w:szCs w:val="20"/>
        </w:rPr>
        <w:t xml:space="preserve">fficer, request clarification in connection with the </w:t>
      </w:r>
      <w:r w:rsidR="008320E7" w:rsidRPr="00016B78">
        <w:rPr>
          <w:rFonts w:ascii="Verdana" w:hAnsi="Verdana"/>
          <w:sz w:val="20"/>
          <w:szCs w:val="20"/>
        </w:rPr>
        <w:t>ITT</w:t>
      </w:r>
      <w:r w:rsidRPr="00016B78">
        <w:rPr>
          <w:rFonts w:ascii="Verdana" w:hAnsi="Verdana"/>
          <w:sz w:val="20"/>
          <w:szCs w:val="20"/>
        </w:rPr>
        <w:t xml:space="preserve">. UK Sport will reasonably endeavour to answer all </w:t>
      </w:r>
      <w:r w:rsidR="00FA420E">
        <w:rPr>
          <w:rFonts w:ascii="Verdana" w:hAnsi="Verdana"/>
          <w:sz w:val="20"/>
          <w:szCs w:val="20"/>
        </w:rPr>
        <w:t>email</w:t>
      </w:r>
      <w:r w:rsidRPr="00016B78">
        <w:rPr>
          <w:rFonts w:ascii="Verdana" w:hAnsi="Verdana"/>
          <w:sz w:val="20"/>
          <w:szCs w:val="20"/>
        </w:rPr>
        <w:t xml:space="preserve"> enquiries </w:t>
      </w:r>
      <w:r w:rsidR="00D74F8D">
        <w:rPr>
          <w:rFonts w:ascii="Verdana" w:hAnsi="Verdana"/>
          <w:sz w:val="20"/>
          <w:szCs w:val="20"/>
        </w:rPr>
        <w:t xml:space="preserve">which are submitted </w:t>
      </w:r>
      <w:r w:rsidRPr="00016B78">
        <w:rPr>
          <w:rFonts w:ascii="Verdana" w:hAnsi="Verdana"/>
          <w:sz w:val="20"/>
          <w:szCs w:val="20"/>
        </w:rPr>
        <w:t xml:space="preserve">prior to </w:t>
      </w:r>
      <w:r w:rsidR="00D74F8D">
        <w:rPr>
          <w:rFonts w:ascii="Verdana" w:hAnsi="Verdana"/>
          <w:sz w:val="20"/>
          <w:szCs w:val="20"/>
        </w:rPr>
        <w:t>the deadline for clarification questions</w:t>
      </w:r>
      <w:r w:rsidRPr="00016B78">
        <w:rPr>
          <w:rFonts w:ascii="Verdana" w:hAnsi="Verdana"/>
          <w:sz w:val="20"/>
          <w:szCs w:val="20"/>
        </w:rPr>
        <w:t>.</w:t>
      </w:r>
      <w:r w:rsidR="000F47BA" w:rsidRPr="00016B78">
        <w:rPr>
          <w:rFonts w:ascii="Verdana" w:hAnsi="Verdana"/>
          <w:sz w:val="20"/>
          <w:szCs w:val="20"/>
        </w:rPr>
        <w:t xml:space="preserve"> </w:t>
      </w:r>
      <w:r w:rsidR="00B72E43" w:rsidRPr="00016B78">
        <w:rPr>
          <w:rFonts w:ascii="Verdana" w:hAnsi="Verdana"/>
          <w:sz w:val="20"/>
          <w:szCs w:val="20"/>
        </w:rPr>
        <w:t>UK Sport re</w:t>
      </w:r>
      <w:r w:rsidR="008320E7" w:rsidRPr="00016B78">
        <w:rPr>
          <w:rFonts w:ascii="Verdana" w:hAnsi="Verdana"/>
          <w:sz w:val="20"/>
          <w:szCs w:val="20"/>
        </w:rPr>
        <w:t>serves the right not to respond</w:t>
      </w:r>
      <w:r w:rsidR="00B72E43" w:rsidRPr="00016B78">
        <w:rPr>
          <w:rFonts w:ascii="Verdana" w:hAnsi="Verdana"/>
          <w:sz w:val="20"/>
          <w:szCs w:val="20"/>
        </w:rPr>
        <w:t xml:space="preserve"> to a request for information or clarification. </w:t>
      </w:r>
    </w:p>
    <w:p w14:paraId="34045C38" w14:textId="67CA3791" w:rsidR="000F47BA" w:rsidRPr="00016B78" w:rsidRDefault="00CD3730" w:rsidP="00FF24AA">
      <w:pPr>
        <w:pStyle w:val="Level2"/>
        <w:rPr>
          <w:rFonts w:ascii="Verdana" w:hAnsi="Verdana"/>
          <w:sz w:val="20"/>
          <w:szCs w:val="20"/>
        </w:rPr>
      </w:pPr>
      <w:r w:rsidRPr="00016B78">
        <w:rPr>
          <w:rFonts w:ascii="Verdana" w:hAnsi="Verdana"/>
          <w:sz w:val="20"/>
          <w:szCs w:val="20"/>
        </w:rPr>
        <w:t xml:space="preserve">UK Sport reserves the right to disseminate </w:t>
      </w:r>
      <w:r w:rsidR="00C61F06">
        <w:rPr>
          <w:rFonts w:ascii="Verdana" w:hAnsi="Verdana"/>
          <w:sz w:val="20"/>
          <w:szCs w:val="20"/>
        </w:rPr>
        <w:t>queries or requests for clarification and responses to the same</w:t>
      </w:r>
      <w:r w:rsidR="00C61F06" w:rsidRPr="00016B78">
        <w:rPr>
          <w:rFonts w:ascii="Verdana" w:hAnsi="Verdana"/>
          <w:sz w:val="20"/>
          <w:szCs w:val="20"/>
        </w:rPr>
        <w:t xml:space="preserve"> </w:t>
      </w:r>
      <w:r w:rsidRPr="00016B78">
        <w:rPr>
          <w:rFonts w:ascii="Verdana" w:hAnsi="Verdana"/>
          <w:sz w:val="20"/>
          <w:szCs w:val="20"/>
        </w:rPr>
        <w:t xml:space="preserve">that </w:t>
      </w:r>
      <w:r w:rsidR="00C61F06">
        <w:rPr>
          <w:rFonts w:ascii="Verdana" w:hAnsi="Verdana"/>
          <w:sz w:val="20"/>
          <w:szCs w:val="20"/>
        </w:rPr>
        <w:t xml:space="preserve">it considers </w:t>
      </w:r>
      <w:r w:rsidRPr="00016B78">
        <w:rPr>
          <w:rFonts w:ascii="Verdana" w:hAnsi="Verdana"/>
          <w:sz w:val="20"/>
          <w:szCs w:val="20"/>
        </w:rPr>
        <w:t>is materially relevant to all Tenderers</w:t>
      </w:r>
      <w:r w:rsidR="004545F0">
        <w:rPr>
          <w:rFonts w:ascii="Verdana" w:hAnsi="Verdana"/>
          <w:sz w:val="20"/>
          <w:szCs w:val="20"/>
        </w:rPr>
        <w:t xml:space="preserve">. Where a Tenderer does not wish for a query or response to be disclosed to other Tenderers because it believes the query to be of a commercially confidential nature, it must communicate this and the reason why to UK Sport. UK Sport will consider the request but reserves the right to disclose the query and/or response to other Tenderers. </w:t>
      </w:r>
    </w:p>
    <w:p w14:paraId="1BC7201B" w14:textId="293D9EA7" w:rsidR="000F47BA" w:rsidRPr="00F45676" w:rsidRDefault="00F45676" w:rsidP="00F45676">
      <w:pPr>
        <w:pStyle w:val="Level2"/>
        <w:rPr>
          <w:rFonts w:ascii="Verdana" w:hAnsi="Verdana"/>
          <w:sz w:val="20"/>
          <w:szCs w:val="20"/>
        </w:rPr>
      </w:pPr>
      <w:r>
        <w:rPr>
          <w:rFonts w:ascii="Verdana" w:hAnsi="Verdana"/>
          <w:sz w:val="20"/>
          <w:szCs w:val="20"/>
        </w:rPr>
        <w:t>The deadline by</w:t>
      </w:r>
      <w:r w:rsidR="000F47BA" w:rsidRPr="00016B78">
        <w:rPr>
          <w:rFonts w:ascii="Verdana" w:hAnsi="Verdana"/>
          <w:sz w:val="20"/>
          <w:szCs w:val="20"/>
        </w:rPr>
        <w:t xml:space="preserve"> which to submit clarification questions</w:t>
      </w:r>
      <w:r w:rsidR="008320E7" w:rsidRPr="00016B78">
        <w:rPr>
          <w:rFonts w:ascii="Verdana" w:hAnsi="Verdana"/>
          <w:sz w:val="20"/>
          <w:szCs w:val="20"/>
        </w:rPr>
        <w:t xml:space="preserve"> </w:t>
      </w:r>
      <w:r>
        <w:rPr>
          <w:rFonts w:ascii="Verdana" w:hAnsi="Verdana"/>
          <w:sz w:val="20"/>
          <w:szCs w:val="20"/>
        </w:rPr>
        <w:t xml:space="preserve">is </w:t>
      </w:r>
      <w:r w:rsidR="00855284">
        <w:rPr>
          <w:rFonts w:ascii="Verdana" w:hAnsi="Verdana"/>
          <w:sz w:val="20"/>
          <w:szCs w:val="20"/>
        </w:rPr>
        <w:t xml:space="preserve">4pm on </w:t>
      </w:r>
      <w:r w:rsidR="00564A4F" w:rsidRPr="00564A4F">
        <w:rPr>
          <w:rFonts w:ascii="Verdana" w:hAnsi="Verdana"/>
          <w:sz w:val="20"/>
          <w:szCs w:val="20"/>
        </w:rPr>
        <w:t>22</w:t>
      </w:r>
      <w:r w:rsidR="00564A4F" w:rsidRPr="00564A4F">
        <w:rPr>
          <w:rFonts w:ascii="Verdana" w:hAnsi="Verdana"/>
          <w:sz w:val="20"/>
          <w:szCs w:val="20"/>
          <w:vertAlign w:val="superscript"/>
        </w:rPr>
        <w:t>nd</w:t>
      </w:r>
      <w:r w:rsidR="00564A4F" w:rsidRPr="00564A4F">
        <w:rPr>
          <w:rFonts w:ascii="Verdana" w:hAnsi="Verdana"/>
          <w:sz w:val="20"/>
          <w:szCs w:val="20"/>
        </w:rPr>
        <w:t xml:space="preserve"> </w:t>
      </w:r>
      <w:r w:rsidR="00706497" w:rsidRPr="00564A4F">
        <w:rPr>
          <w:rFonts w:ascii="Verdana" w:hAnsi="Verdana"/>
          <w:sz w:val="20"/>
          <w:szCs w:val="20"/>
        </w:rPr>
        <w:t>November</w:t>
      </w:r>
      <w:r w:rsidR="00855284" w:rsidRPr="00564A4F">
        <w:rPr>
          <w:rFonts w:ascii="Verdana" w:hAnsi="Verdana"/>
          <w:sz w:val="20"/>
          <w:szCs w:val="20"/>
        </w:rPr>
        <w:t xml:space="preserve"> 202</w:t>
      </w:r>
      <w:r w:rsidR="00706497" w:rsidRPr="00564A4F">
        <w:rPr>
          <w:rFonts w:ascii="Verdana" w:hAnsi="Verdana"/>
          <w:sz w:val="20"/>
          <w:szCs w:val="20"/>
        </w:rPr>
        <w:t>4</w:t>
      </w:r>
      <w:r w:rsidR="00855284" w:rsidRPr="00564A4F">
        <w:rPr>
          <w:rFonts w:ascii="Verdana" w:hAnsi="Verdana"/>
          <w:sz w:val="20"/>
          <w:szCs w:val="20"/>
        </w:rPr>
        <w:t>.</w:t>
      </w:r>
      <w:r w:rsidR="00FF0436">
        <w:rPr>
          <w:rFonts w:ascii="Verdana" w:hAnsi="Verdana"/>
          <w:sz w:val="20"/>
          <w:szCs w:val="20"/>
        </w:rPr>
        <w:t xml:space="preserve"> </w:t>
      </w:r>
      <w:r w:rsidR="000F47BA" w:rsidRPr="00F45676">
        <w:rPr>
          <w:rFonts w:ascii="Verdana" w:hAnsi="Verdana"/>
          <w:sz w:val="20"/>
          <w:szCs w:val="20"/>
        </w:rPr>
        <w:t xml:space="preserve">Responses will be </w:t>
      </w:r>
      <w:r w:rsidR="00CD3730" w:rsidRPr="00F45676">
        <w:rPr>
          <w:rFonts w:ascii="Verdana" w:hAnsi="Verdana"/>
          <w:sz w:val="20"/>
          <w:szCs w:val="20"/>
        </w:rPr>
        <w:t>circulated</w:t>
      </w:r>
      <w:r w:rsidR="00562F04">
        <w:rPr>
          <w:rFonts w:ascii="Verdana" w:hAnsi="Verdana"/>
          <w:sz w:val="20"/>
          <w:szCs w:val="20"/>
        </w:rPr>
        <w:t xml:space="preserve"> </w:t>
      </w:r>
      <w:r w:rsidR="00F20936">
        <w:rPr>
          <w:rFonts w:ascii="Verdana" w:hAnsi="Verdana"/>
          <w:sz w:val="20"/>
          <w:szCs w:val="20"/>
        </w:rPr>
        <w:t>email</w:t>
      </w:r>
      <w:r w:rsidR="00562F04">
        <w:rPr>
          <w:rFonts w:ascii="Verdana" w:hAnsi="Verdana"/>
          <w:sz w:val="20"/>
          <w:szCs w:val="20"/>
        </w:rPr>
        <w:t xml:space="preserve"> </w:t>
      </w:r>
      <w:r w:rsidR="00562F04" w:rsidRPr="00F45676">
        <w:rPr>
          <w:rFonts w:ascii="Verdana" w:hAnsi="Verdana"/>
          <w:sz w:val="20"/>
          <w:szCs w:val="20"/>
        </w:rPr>
        <w:t>to Tenderers</w:t>
      </w:r>
      <w:r w:rsidR="00562F04">
        <w:rPr>
          <w:rFonts w:ascii="Verdana" w:hAnsi="Verdana"/>
          <w:sz w:val="20"/>
          <w:szCs w:val="20"/>
        </w:rPr>
        <w:t xml:space="preserve"> </w:t>
      </w:r>
      <w:r w:rsidR="005E7BD2">
        <w:rPr>
          <w:rFonts w:ascii="Verdana" w:hAnsi="Verdana"/>
          <w:sz w:val="20"/>
          <w:szCs w:val="20"/>
        </w:rPr>
        <w:t>by no later than</w:t>
      </w:r>
      <w:r w:rsidR="000F47BA" w:rsidRPr="00F45676">
        <w:rPr>
          <w:rFonts w:ascii="Verdana" w:hAnsi="Verdana"/>
          <w:sz w:val="20"/>
          <w:szCs w:val="20"/>
        </w:rPr>
        <w:t xml:space="preserve"> </w:t>
      </w:r>
      <w:r w:rsidR="002F7898">
        <w:rPr>
          <w:rFonts w:ascii="Verdana" w:hAnsi="Verdana"/>
          <w:sz w:val="20"/>
          <w:szCs w:val="20"/>
        </w:rPr>
        <w:t>27</w:t>
      </w:r>
      <w:r w:rsidR="002F7898" w:rsidRPr="002F7898">
        <w:rPr>
          <w:rFonts w:ascii="Verdana" w:hAnsi="Verdana"/>
          <w:sz w:val="20"/>
          <w:szCs w:val="20"/>
          <w:vertAlign w:val="superscript"/>
        </w:rPr>
        <w:t>th</w:t>
      </w:r>
      <w:r w:rsidR="002F7898">
        <w:rPr>
          <w:rFonts w:ascii="Verdana" w:hAnsi="Verdana"/>
          <w:sz w:val="20"/>
          <w:szCs w:val="20"/>
        </w:rPr>
        <w:t xml:space="preserve"> </w:t>
      </w:r>
      <w:r w:rsidR="00706497">
        <w:rPr>
          <w:rFonts w:ascii="Verdana" w:hAnsi="Verdana"/>
          <w:sz w:val="20"/>
          <w:szCs w:val="20"/>
        </w:rPr>
        <w:t>November</w:t>
      </w:r>
      <w:r w:rsidR="0042331A">
        <w:rPr>
          <w:rFonts w:ascii="Verdana" w:hAnsi="Verdana"/>
          <w:sz w:val="20"/>
          <w:szCs w:val="20"/>
        </w:rPr>
        <w:t xml:space="preserve"> </w:t>
      </w:r>
      <w:r w:rsidR="000E5390">
        <w:rPr>
          <w:rFonts w:ascii="Verdana" w:hAnsi="Verdana"/>
          <w:sz w:val="20"/>
          <w:szCs w:val="20"/>
        </w:rPr>
        <w:t>2024</w:t>
      </w:r>
      <w:r w:rsidR="000E5390" w:rsidDel="0042331A">
        <w:rPr>
          <w:rFonts w:ascii="Verdana" w:hAnsi="Verdana"/>
          <w:sz w:val="20"/>
          <w:szCs w:val="20"/>
        </w:rPr>
        <w:t>.</w:t>
      </w:r>
      <w:r>
        <w:rPr>
          <w:rFonts w:ascii="Verdana" w:hAnsi="Verdana"/>
          <w:sz w:val="20"/>
          <w:szCs w:val="20"/>
        </w:rPr>
        <w:t xml:space="preserve"> </w:t>
      </w:r>
      <w:r w:rsidR="004545F0">
        <w:rPr>
          <w:rFonts w:ascii="Verdana" w:hAnsi="Verdana"/>
          <w:sz w:val="20"/>
          <w:szCs w:val="20"/>
        </w:rPr>
        <w:t xml:space="preserve">It is the responsibility of each Tenderer to monitor all responses issued by UK Sport. </w:t>
      </w:r>
    </w:p>
    <w:p w14:paraId="42334F51" w14:textId="5F6AC19A" w:rsidR="00950755" w:rsidRPr="00016B78" w:rsidRDefault="00950755" w:rsidP="00FF24AA">
      <w:pPr>
        <w:pStyle w:val="Level2"/>
        <w:rPr>
          <w:rFonts w:ascii="Verdana" w:hAnsi="Verdana"/>
          <w:sz w:val="20"/>
          <w:szCs w:val="20"/>
        </w:rPr>
      </w:pPr>
      <w:r w:rsidRPr="00016B78">
        <w:rPr>
          <w:rFonts w:ascii="Verdana" w:hAnsi="Verdana"/>
          <w:sz w:val="20"/>
          <w:szCs w:val="20"/>
        </w:rPr>
        <w:t xml:space="preserve">All enquiries in connection with this </w:t>
      </w:r>
      <w:r w:rsidR="00D91112" w:rsidRPr="00016B78">
        <w:rPr>
          <w:rFonts w:ascii="Verdana" w:hAnsi="Verdana"/>
          <w:sz w:val="20"/>
          <w:szCs w:val="20"/>
        </w:rPr>
        <w:t>ITT</w:t>
      </w:r>
      <w:r w:rsidRPr="00016B78">
        <w:rPr>
          <w:rFonts w:ascii="Verdana" w:hAnsi="Verdana"/>
          <w:sz w:val="20"/>
          <w:szCs w:val="20"/>
        </w:rPr>
        <w:t xml:space="preserve"> </w:t>
      </w:r>
      <w:r w:rsidR="00D91112" w:rsidRPr="00016B78">
        <w:rPr>
          <w:rFonts w:ascii="Verdana" w:hAnsi="Verdana"/>
          <w:sz w:val="20"/>
          <w:szCs w:val="20"/>
        </w:rPr>
        <w:t>must</w:t>
      </w:r>
      <w:r w:rsidRPr="00016B78">
        <w:rPr>
          <w:rFonts w:ascii="Verdana" w:hAnsi="Verdana"/>
          <w:sz w:val="20"/>
          <w:szCs w:val="20"/>
        </w:rPr>
        <w:t xml:space="preserve"> be made in accordance with </w:t>
      </w:r>
      <w:r w:rsidR="007F6FA3" w:rsidRPr="00016B78">
        <w:rPr>
          <w:rFonts w:ascii="Verdana" w:hAnsi="Verdana"/>
          <w:sz w:val="20"/>
          <w:szCs w:val="20"/>
        </w:rPr>
        <w:t>paragraph</w:t>
      </w:r>
      <w:r w:rsidR="00D91112" w:rsidRPr="00016B78">
        <w:rPr>
          <w:rFonts w:ascii="Verdana" w:hAnsi="Verdana"/>
          <w:sz w:val="20"/>
          <w:szCs w:val="20"/>
        </w:rPr>
        <w:t>s</w:t>
      </w:r>
      <w:r w:rsidR="007F6FA3" w:rsidRPr="00016B78">
        <w:rPr>
          <w:rFonts w:ascii="Verdana" w:hAnsi="Verdana"/>
          <w:sz w:val="20"/>
          <w:szCs w:val="20"/>
        </w:rPr>
        <w:t xml:space="preserve"> </w:t>
      </w:r>
      <w:r w:rsidR="009A022A">
        <w:rPr>
          <w:rFonts w:ascii="Verdana" w:hAnsi="Verdana"/>
          <w:sz w:val="20"/>
          <w:szCs w:val="20"/>
        </w:rPr>
        <w:t>7</w:t>
      </w:r>
      <w:r w:rsidRPr="00016B78">
        <w:rPr>
          <w:rFonts w:ascii="Verdana" w:hAnsi="Verdana"/>
          <w:sz w:val="20"/>
          <w:szCs w:val="20"/>
        </w:rPr>
        <w:t>.1</w:t>
      </w:r>
      <w:r w:rsidR="00D91112" w:rsidRPr="00016B78">
        <w:rPr>
          <w:rFonts w:ascii="Verdana" w:hAnsi="Verdana"/>
          <w:sz w:val="20"/>
          <w:szCs w:val="20"/>
        </w:rPr>
        <w:t xml:space="preserve"> and </w:t>
      </w:r>
      <w:r w:rsidR="009A022A">
        <w:rPr>
          <w:rFonts w:ascii="Verdana" w:hAnsi="Verdana"/>
          <w:sz w:val="20"/>
          <w:szCs w:val="20"/>
        </w:rPr>
        <w:t>7</w:t>
      </w:r>
      <w:r w:rsidR="00D91112" w:rsidRPr="00016B78">
        <w:rPr>
          <w:rFonts w:ascii="Verdana" w:hAnsi="Verdana"/>
          <w:sz w:val="20"/>
          <w:szCs w:val="20"/>
        </w:rPr>
        <w:t>.</w:t>
      </w:r>
      <w:r w:rsidR="00F44799">
        <w:rPr>
          <w:rFonts w:ascii="Verdana" w:hAnsi="Verdana"/>
          <w:sz w:val="20"/>
          <w:szCs w:val="20"/>
        </w:rPr>
        <w:t>3</w:t>
      </w:r>
      <w:r w:rsidRPr="00016B78">
        <w:rPr>
          <w:rFonts w:ascii="Verdana" w:hAnsi="Verdana"/>
          <w:sz w:val="20"/>
          <w:szCs w:val="20"/>
        </w:rPr>
        <w:t xml:space="preserve"> above. </w:t>
      </w:r>
      <w:r w:rsidR="00CD3730" w:rsidRPr="00016B78">
        <w:rPr>
          <w:rFonts w:ascii="Verdana" w:hAnsi="Verdana"/>
          <w:sz w:val="20"/>
          <w:szCs w:val="20"/>
        </w:rPr>
        <w:t>UK Sport reserves the righ</w:t>
      </w:r>
      <w:r w:rsidR="009011B9" w:rsidRPr="00016B78">
        <w:rPr>
          <w:rFonts w:ascii="Verdana" w:hAnsi="Verdana"/>
          <w:sz w:val="20"/>
          <w:szCs w:val="20"/>
        </w:rPr>
        <w:t>t to reject any Tenderer</w:t>
      </w:r>
      <w:r w:rsidR="00CD3730" w:rsidRPr="00016B78">
        <w:rPr>
          <w:rFonts w:ascii="Verdana" w:hAnsi="Verdana"/>
          <w:sz w:val="20"/>
          <w:szCs w:val="20"/>
        </w:rPr>
        <w:t xml:space="preserve"> that attemp</w:t>
      </w:r>
      <w:r w:rsidR="009011B9" w:rsidRPr="00016B78">
        <w:rPr>
          <w:rFonts w:ascii="Verdana" w:hAnsi="Verdana"/>
          <w:sz w:val="20"/>
          <w:szCs w:val="20"/>
        </w:rPr>
        <w:t>t</w:t>
      </w:r>
      <w:r w:rsidR="00CD3730" w:rsidRPr="00016B78">
        <w:rPr>
          <w:rFonts w:ascii="Verdana" w:hAnsi="Verdana"/>
          <w:sz w:val="20"/>
          <w:szCs w:val="20"/>
        </w:rPr>
        <w:t xml:space="preserve">s to </w:t>
      </w:r>
      <w:r w:rsidRPr="00016B78">
        <w:rPr>
          <w:rFonts w:ascii="Verdana" w:hAnsi="Verdana"/>
          <w:sz w:val="20"/>
          <w:szCs w:val="20"/>
        </w:rPr>
        <w:t xml:space="preserve">obtain information through </w:t>
      </w:r>
      <w:r w:rsidR="00CD3730" w:rsidRPr="00016B78">
        <w:rPr>
          <w:rFonts w:ascii="Verdana" w:hAnsi="Verdana"/>
          <w:sz w:val="20"/>
          <w:szCs w:val="20"/>
        </w:rPr>
        <w:t xml:space="preserve">any other </w:t>
      </w:r>
      <w:r w:rsidRPr="00016B78">
        <w:rPr>
          <w:rFonts w:ascii="Verdana" w:hAnsi="Verdana"/>
          <w:sz w:val="20"/>
          <w:szCs w:val="20"/>
        </w:rPr>
        <w:t>route.</w:t>
      </w:r>
    </w:p>
    <w:p w14:paraId="42334F52" w14:textId="4979FD01" w:rsidR="00950755" w:rsidRPr="00016B78" w:rsidRDefault="00950755" w:rsidP="00FF24AA">
      <w:pPr>
        <w:pStyle w:val="Body2"/>
        <w:rPr>
          <w:rFonts w:ascii="Verdana" w:hAnsi="Verdana"/>
          <w:sz w:val="20"/>
          <w:szCs w:val="20"/>
        </w:rPr>
      </w:pPr>
      <w:r w:rsidRPr="00016B78">
        <w:rPr>
          <w:rFonts w:ascii="Verdana" w:hAnsi="Verdana"/>
          <w:sz w:val="20"/>
          <w:szCs w:val="20"/>
        </w:rPr>
        <w:t>Contact Officer Name:</w:t>
      </w:r>
      <w:r w:rsidR="000F47BA" w:rsidRPr="00016B78">
        <w:rPr>
          <w:rFonts w:ascii="Verdana" w:hAnsi="Verdana"/>
          <w:sz w:val="20"/>
          <w:szCs w:val="20"/>
        </w:rPr>
        <w:t xml:space="preserve"> </w:t>
      </w:r>
      <w:r w:rsidR="005E06C1">
        <w:rPr>
          <w:rFonts w:ascii="Verdana" w:hAnsi="Verdana"/>
          <w:sz w:val="20"/>
          <w:szCs w:val="20"/>
        </w:rPr>
        <w:t xml:space="preserve">Philip Samuels, </w:t>
      </w:r>
      <w:r w:rsidR="00091461">
        <w:rPr>
          <w:rFonts w:ascii="Verdana" w:hAnsi="Verdana"/>
          <w:sz w:val="20"/>
          <w:szCs w:val="20"/>
        </w:rPr>
        <w:t>IT Development Manager</w:t>
      </w:r>
      <w:r w:rsidR="00091461">
        <w:rPr>
          <w:rFonts w:ascii="Verdana" w:hAnsi="Verdana"/>
          <w:sz w:val="20"/>
          <w:szCs w:val="20"/>
        </w:rPr>
        <w:tab/>
      </w:r>
    </w:p>
    <w:p w14:paraId="42334F56" w14:textId="789CDB40" w:rsidR="00950755" w:rsidRDefault="0042331A" w:rsidP="00FF24AA">
      <w:pPr>
        <w:pStyle w:val="Body2"/>
        <w:rPr>
          <w:rFonts w:ascii="Verdana" w:hAnsi="Verdana"/>
          <w:sz w:val="20"/>
          <w:szCs w:val="20"/>
        </w:rPr>
      </w:pPr>
      <w:r>
        <w:rPr>
          <w:rFonts w:ascii="Verdana" w:hAnsi="Verdana"/>
          <w:sz w:val="20"/>
          <w:szCs w:val="20"/>
        </w:rPr>
        <w:t xml:space="preserve">Correspondence </w:t>
      </w:r>
      <w:r w:rsidR="000F47BA" w:rsidRPr="00016B78">
        <w:rPr>
          <w:rFonts w:ascii="Verdana" w:hAnsi="Verdana"/>
          <w:sz w:val="20"/>
          <w:szCs w:val="20"/>
        </w:rPr>
        <w:t xml:space="preserve">Email: </w:t>
      </w:r>
      <w:r w:rsidRPr="0042331A">
        <w:rPr>
          <w:rFonts w:ascii="Verdana" w:hAnsi="Verdana"/>
          <w:sz w:val="20"/>
          <w:szCs w:val="20"/>
        </w:rPr>
        <w:t>Dataservicestender@uksport.gov.uk</w:t>
      </w:r>
    </w:p>
    <w:p w14:paraId="6A31F437" w14:textId="403C5FA4" w:rsidR="00831793" w:rsidRPr="00016B78" w:rsidRDefault="00831793" w:rsidP="00FF24AA">
      <w:pPr>
        <w:pStyle w:val="Body2"/>
        <w:rPr>
          <w:rFonts w:ascii="Verdana" w:hAnsi="Verdana"/>
          <w:sz w:val="20"/>
          <w:szCs w:val="20"/>
        </w:rPr>
      </w:pPr>
    </w:p>
    <w:p w14:paraId="42334F5D" w14:textId="77777777" w:rsidR="00950755" w:rsidRPr="00016B78" w:rsidRDefault="00950755" w:rsidP="00FF24AA">
      <w:pPr>
        <w:pStyle w:val="Level1"/>
        <w:keepNext/>
        <w:rPr>
          <w:rStyle w:val="Level1asHeadingtext"/>
          <w:rFonts w:ascii="Verdana" w:hAnsi="Verdana"/>
        </w:rPr>
      </w:pPr>
      <w:r w:rsidRPr="00016B78">
        <w:rPr>
          <w:rStyle w:val="Level1asHeadingtext"/>
          <w:rFonts w:ascii="Verdana" w:hAnsi="Verdana"/>
        </w:rPr>
        <w:t>Preparation of Tender</w:t>
      </w:r>
    </w:p>
    <w:p w14:paraId="42334F60" w14:textId="1933CE7B" w:rsidR="00950755" w:rsidRPr="00016B78" w:rsidRDefault="00AF4B42" w:rsidP="00FF24AA">
      <w:pPr>
        <w:pStyle w:val="Level2"/>
        <w:rPr>
          <w:rFonts w:ascii="Verdana" w:hAnsi="Verdana"/>
          <w:sz w:val="20"/>
          <w:szCs w:val="20"/>
        </w:rPr>
      </w:pPr>
      <w:r w:rsidRPr="00016B78">
        <w:rPr>
          <w:rFonts w:ascii="Verdana" w:hAnsi="Verdana"/>
          <w:sz w:val="20"/>
          <w:szCs w:val="20"/>
        </w:rPr>
        <w:t xml:space="preserve">This </w:t>
      </w:r>
      <w:r w:rsidR="00F97C72" w:rsidRPr="00016B78">
        <w:rPr>
          <w:rFonts w:ascii="Verdana" w:hAnsi="Verdana"/>
          <w:sz w:val="20"/>
          <w:szCs w:val="20"/>
        </w:rPr>
        <w:t>ITT</w:t>
      </w:r>
      <w:r w:rsidRPr="00016B78">
        <w:rPr>
          <w:rFonts w:ascii="Verdana" w:hAnsi="Verdana"/>
          <w:sz w:val="20"/>
          <w:szCs w:val="20"/>
        </w:rPr>
        <w:t xml:space="preserve"> (including all its appendices and attachments) has been prepared by UK Sport for the sole purpose of enabling Tenderers to submit Tenders to UK Sport. No guarantee can be given, however, and no representation is made, as to the accuracy of information contained within it and it is each Tenderer's responsibility to obtain for itself at its own expense all information which it deems necessary or desirable for the preparation of its </w:t>
      </w:r>
      <w:r w:rsidR="00F44799">
        <w:rPr>
          <w:rFonts w:ascii="Verdana" w:hAnsi="Verdana"/>
          <w:sz w:val="20"/>
          <w:szCs w:val="20"/>
        </w:rPr>
        <w:t>T</w:t>
      </w:r>
      <w:r w:rsidRPr="00016B78">
        <w:rPr>
          <w:rFonts w:ascii="Verdana" w:hAnsi="Verdana"/>
          <w:sz w:val="20"/>
          <w:szCs w:val="20"/>
        </w:rPr>
        <w:t xml:space="preserve">ender. UK Sport does not accept any liability, which might result from any inaccuracy of or omission from any such information. </w:t>
      </w:r>
      <w:r w:rsidR="00950755" w:rsidRPr="00016B78">
        <w:rPr>
          <w:rFonts w:ascii="Verdana" w:hAnsi="Verdana"/>
          <w:sz w:val="20"/>
          <w:szCs w:val="20"/>
        </w:rPr>
        <w:t xml:space="preserve">All information supplied by UK Sport in connection with this </w:t>
      </w:r>
      <w:r w:rsidR="00872710" w:rsidRPr="00016B78">
        <w:rPr>
          <w:rFonts w:ascii="Verdana" w:hAnsi="Verdana"/>
          <w:sz w:val="20"/>
          <w:szCs w:val="20"/>
        </w:rPr>
        <w:t>ITT</w:t>
      </w:r>
      <w:r w:rsidR="00950755" w:rsidRPr="00016B78">
        <w:rPr>
          <w:rFonts w:ascii="Verdana" w:hAnsi="Verdana"/>
          <w:sz w:val="20"/>
          <w:szCs w:val="20"/>
        </w:rPr>
        <w:t xml:space="preserve"> shall be treated as confidential by the Tenderer, except </w:t>
      </w:r>
      <w:proofErr w:type="gramStart"/>
      <w:r w:rsidR="00950755" w:rsidRPr="00016B78">
        <w:rPr>
          <w:rFonts w:ascii="Verdana" w:hAnsi="Verdana"/>
          <w:sz w:val="20"/>
          <w:szCs w:val="20"/>
        </w:rPr>
        <w:t>where</w:t>
      </w:r>
      <w:proofErr w:type="gramEnd"/>
      <w:r w:rsidR="00950755" w:rsidRPr="00016B78">
        <w:rPr>
          <w:rFonts w:ascii="Verdana" w:hAnsi="Verdana"/>
          <w:sz w:val="20"/>
          <w:szCs w:val="20"/>
        </w:rPr>
        <w:t>, as determined by UK Sport, such information may be disclosed:</w:t>
      </w:r>
      <w:r w:rsidR="000E5390">
        <w:rPr>
          <w:rFonts w:ascii="Verdana" w:hAnsi="Verdana"/>
          <w:sz w:val="20"/>
          <w:szCs w:val="20"/>
        </w:rPr>
        <w:t xml:space="preserve"> </w:t>
      </w:r>
      <w:r w:rsidR="00950755" w:rsidRPr="00016B78">
        <w:rPr>
          <w:rFonts w:ascii="Verdana" w:hAnsi="Verdana"/>
          <w:sz w:val="20"/>
          <w:szCs w:val="20"/>
        </w:rPr>
        <w:t>-</w:t>
      </w:r>
    </w:p>
    <w:p w14:paraId="42334F61" w14:textId="77777777" w:rsidR="00950755" w:rsidRPr="00016B78" w:rsidRDefault="00950755" w:rsidP="00FF24AA">
      <w:pPr>
        <w:pStyle w:val="Level3"/>
        <w:rPr>
          <w:rFonts w:ascii="Verdana" w:hAnsi="Verdana"/>
          <w:sz w:val="20"/>
          <w:szCs w:val="20"/>
        </w:rPr>
      </w:pPr>
      <w:r w:rsidRPr="00016B78">
        <w:rPr>
          <w:rFonts w:ascii="Verdana" w:hAnsi="Verdana"/>
          <w:sz w:val="20"/>
          <w:szCs w:val="20"/>
        </w:rPr>
        <w:t>by the Tenderer in so far as it is necessary for the preparation, submission and evaluation of Tenders; and/or</w:t>
      </w:r>
    </w:p>
    <w:p w14:paraId="42334F62" w14:textId="77777777" w:rsidR="00950755" w:rsidRPr="00016B78" w:rsidRDefault="00950755" w:rsidP="00FF24AA">
      <w:pPr>
        <w:pStyle w:val="Level3"/>
        <w:rPr>
          <w:rFonts w:ascii="Verdana" w:hAnsi="Verdana"/>
          <w:iCs/>
          <w:sz w:val="20"/>
          <w:szCs w:val="20"/>
        </w:rPr>
      </w:pPr>
      <w:r w:rsidRPr="00016B78">
        <w:rPr>
          <w:rFonts w:ascii="Verdana" w:hAnsi="Verdana"/>
          <w:sz w:val="20"/>
          <w:szCs w:val="20"/>
        </w:rPr>
        <w:t>by UK Sport in exercising its rights, powers, duties and obligations in relation to the exercise of its functions and to facilitate public access to information.</w:t>
      </w:r>
    </w:p>
    <w:p w14:paraId="42334F63" w14:textId="53F6E1F9" w:rsidR="00950755" w:rsidRPr="00016B78" w:rsidRDefault="00950755" w:rsidP="00FF24AA">
      <w:pPr>
        <w:pStyle w:val="Level1"/>
        <w:keepNext/>
        <w:rPr>
          <w:rStyle w:val="Level1asHeadingtext"/>
          <w:rFonts w:ascii="Verdana" w:hAnsi="Verdana"/>
        </w:rPr>
      </w:pPr>
      <w:bookmarkStart w:id="0" w:name="_Ref52368220"/>
      <w:r w:rsidRPr="00016B78">
        <w:rPr>
          <w:rStyle w:val="Level1asHeadingtext"/>
          <w:rFonts w:ascii="Verdana" w:hAnsi="Verdana"/>
        </w:rPr>
        <w:t>Freedom of Information and Transparency</w:t>
      </w:r>
      <w:bookmarkEnd w:id="0"/>
    </w:p>
    <w:p w14:paraId="42334F64" w14:textId="73FDC4A5" w:rsidR="00950755" w:rsidRPr="00016B78" w:rsidRDefault="00950755" w:rsidP="00FF24AA">
      <w:pPr>
        <w:pStyle w:val="Level2"/>
        <w:rPr>
          <w:rFonts w:ascii="Verdana" w:hAnsi="Verdana"/>
          <w:iCs/>
          <w:sz w:val="20"/>
          <w:szCs w:val="20"/>
        </w:rPr>
      </w:pPr>
      <w:r w:rsidRPr="00016B78">
        <w:rPr>
          <w:rFonts w:ascii="Verdana" w:hAnsi="Verdana"/>
          <w:sz w:val="20"/>
          <w:szCs w:val="20"/>
        </w:rPr>
        <w:t xml:space="preserve">Under the Freedom </w:t>
      </w:r>
      <w:r w:rsidR="00DE770E" w:rsidRPr="00016B78">
        <w:rPr>
          <w:rFonts w:ascii="Verdana" w:hAnsi="Verdana"/>
          <w:sz w:val="20"/>
          <w:szCs w:val="20"/>
        </w:rPr>
        <w:t>o</w:t>
      </w:r>
      <w:r w:rsidRPr="00016B78">
        <w:rPr>
          <w:rFonts w:ascii="Verdana" w:hAnsi="Verdana"/>
          <w:sz w:val="20"/>
          <w:szCs w:val="20"/>
        </w:rPr>
        <w:t xml:space="preserve">f Information (FOI) Act 2000 and the Environmental Information Regulations 2004 the public have a general right of access to information held by UK </w:t>
      </w:r>
      <w:r w:rsidRPr="00016B78">
        <w:rPr>
          <w:rFonts w:ascii="Verdana" w:hAnsi="Verdana"/>
          <w:sz w:val="20"/>
          <w:szCs w:val="20"/>
        </w:rPr>
        <w:lastRenderedPageBreak/>
        <w:t xml:space="preserve">Sport. This right of access to information not only includes information about UK Sport contracts but also procurement arrangements with potential </w:t>
      </w:r>
      <w:r w:rsidR="005904C6" w:rsidRPr="00016B78">
        <w:rPr>
          <w:rFonts w:ascii="Verdana" w:hAnsi="Verdana"/>
          <w:sz w:val="20"/>
          <w:szCs w:val="20"/>
        </w:rPr>
        <w:t>Tenderers</w:t>
      </w:r>
      <w:r w:rsidRPr="00016B78">
        <w:rPr>
          <w:rFonts w:ascii="Verdana" w:hAnsi="Verdana"/>
          <w:sz w:val="20"/>
          <w:szCs w:val="20"/>
        </w:rPr>
        <w:t>. This right does not extend to information which is</w:t>
      </w:r>
      <w:r w:rsidR="00872710" w:rsidRPr="00016B78">
        <w:rPr>
          <w:rFonts w:ascii="Verdana" w:hAnsi="Verdana"/>
          <w:sz w:val="20"/>
          <w:szCs w:val="20"/>
        </w:rPr>
        <w:t xml:space="preserve"> confidential and/or</w:t>
      </w:r>
      <w:r w:rsidRPr="00016B78">
        <w:rPr>
          <w:rFonts w:ascii="Verdana" w:hAnsi="Verdana"/>
          <w:sz w:val="20"/>
          <w:szCs w:val="20"/>
        </w:rPr>
        <w:t xml:space="preserve"> commercially sensitive or otherwise “exempt” from disclosure under FOI. </w:t>
      </w:r>
      <w:proofErr w:type="gramStart"/>
      <w:r w:rsidRPr="00016B78">
        <w:rPr>
          <w:rFonts w:ascii="Verdana" w:hAnsi="Verdana"/>
          <w:sz w:val="20"/>
          <w:szCs w:val="20"/>
        </w:rPr>
        <w:t>As a consequence</w:t>
      </w:r>
      <w:proofErr w:type="gramEnd"/>
      <w:r w:rsidR="000F5EA3">
        <w:rPr>
          <w:rFonts w:ascii="Verdana" w:hAnsi="Verdana"/>
          <w:sz w:val="20"/>
          <w:szCs w:val="20"/>
        </w:rPr>
        <w:t>,</w:t>
      </w:r>
      <w:r w:rsidRPr="00016B78">
        <w:rPr>
          <w:rFonts w:ascii="Verdana" w:hAnsi="Verdana"/>
          <w:sz w:val="20"/>
          <w:szCs w:val="20"/>
        </w:rPr>
        <w:t xml:space="preserve"> only information that is genuinely </w:t>
      </w:r>
      <w:r w:rsidR="00577BDA" w:rsidRPr="00016B78">
        <w:rPr>
          <w:rFonts w:ascii="Verdana" w:hAnsi="Verdana"/>
          <w:sz w:val="20"/>
          <w:szCs w:val="20"/>
        </w:rPr>
        <w:t xml:space="preserve">confidential or </w:t>
      </w:r>
      <w:r w:rsidRPr="00016B78">
        <w:rPr>
          <w:rFonts w:ascii="Verdana" w:hAnsi="Verdana"/>
          <w:sz w:val="20"/>
          <w:szCs w:val="20"/>
        </w:rPr>
        <w:t xml:space="preserve">commercially sensitive or is otherwise exempt FOI information may </w:t>
      </w:r>
      <w:r w:rsidR="00577BDA" w:rsidRPr="00016B78">
        <w:rPr>
          <w:rFonts w:ascii="Verdana" w:hAnsi="Verdana"/>
          <w:sz w:val="20"/>
          <w:szCs w:val="20"/>
        </w:rPr>
        <w:t>not be disclosed under FOI</w:t>
      </w:r>
      <w:r w:rsidRPr="00016B78">
        <w:rPr>
          <w:rFonts w:ascii="Verdana" w:hAnsi="Verdana"/>
          <w:sz w:val="20"/>
          <w:szCs w:val="20"/>
        </w:rPr>
        <w:t>.</w:t>
      </w:r>
    </w:p>
    <w:p w14:paraId="42334F65" w14:textId="51A95E03" w:rsidR="00950755" w:rsidRPr="00016B78" w:rsidRDefault="00950755" w:rsidP="00FF24AA">
      <w:pPr>
        <w:pStyle w:val="Level2"/>
        <w:rPr>
          <w:rFonts w:ascii="Verdana" w:hAnsi="Verdana"/>
          <w:iCs/>
          <w:sz w:val="20"/>
          <w:szCs w:val="20"/>
        </w:rPr>
      </w:pPr>
      <w:r w:rsidRPr="00016B78">
        <w:rPr>
          <w:rFonts w:ascii="Verdana" w:hAnsi="Verdana"/>
          <w:sz w:val="20"/>
          <w:szCs w:val="20"/>
        </w:rPr>
        <w:t>Tenderers are therefore required to identify those areas in their Tender that they consider are confidential</w:t>
      </w:r>
      <w:r w:rsidR="00A326AD" w:rsidRPr="00016B78">
        <w:rPr>
          <w:rFonts w:ascii="Verdana" w:hAnsi="Verdana"/>
          <w:sz w:val="20"/>
          <w:szCs w:val="20"/>
        </w:rPr>
        <w:t xml:space="preserve"> and/or commercially sensitive</w:t>
      </w:r>
      <w:r w:rsidRPr="00016B78">
        <w:rPr>
          <w:rFonts w:ascii="Verdana" w:hAnsi="Verdana"/>
          <w:sz w:val="20"/>
          <w:szCs w:val="20"/>
        </w:rPr>
        <w:t>, giving reasons and evidence (where relevant) including proposed dates for lifting confidentiality in respect of those areas</w:t>
      </w:r>
      <w:r w:rsidR="00BE3126">
        <w:rPr>
          <w:rFonts w:ascii="Verdana" w:hAnsi="Verdana"/>
          <w:sz w:val="20"/>
          <w:szCs w:val="20"/>
        </w:rPr>
        <w:t xml:space="preserve"> using the </w:t>
      </w:r>
      <w:r w:rsidR="00BE3126" w:rsidRPr="002F7898">
        <w:rPr>
          <w:rFonts w:ascii="Verdana" w:hAnsi="Verdana"/>
          <w:sz w:val="20"/>
          <w:szCs w:val="20"/>
        </w:rPr>
        <w:t xml:space="preserve">Freedom of Information Form </w:t>
      </w:r>
      <w:r w:rsidR="00B070B1" w:rsidRPr="002F7898">
        <w:rPr>
          <w:rFonts w:ascii="Verdana" w:hAnsi="Verdana"/>
          <w:sz w:val="20"/>
          <w:szCs w:val="20"/>
        </w:rPr>
        <w:t>in Appendix 2</w:t>
      </w:r>
      <w:r w:rsidRPr="00016B78">
        <w:rPr>
          <w:rFonts w:ascii="Verdana" w:hAnsi="Verdana"/>
          <w:sz w:val="20"/>
          <w:szCs w:val="20"/>
        </w:rPr>
        <w:t xml:space="preserve">. The extent to which this information shall be held in confidence by UK Sport and for how long may be subject to discussion as part of the </w:t>
      </w:r>
      <w:r w:rsidR="00113B48">
        <w:rPr>
          <w:rFonts w:ascii="Verdana" w:hAnsi="Verdana"/>
          <w:sz w:val="20"/>
          <w:szCs w:val="20"/>
        </w:rPr>
        <w:t>Procurement</w:t>
      </w:r>
      <w:r w:rsidRPr="00016B78">
        <w:rPr>
          <w:rFonts w:ascii="Verdana" w:hAnsi="Verdana"/>
          <w:sz w:val="20"/>
          <w:szCs w:val="20"/>
        </w:rPr>
        <w:t>. Unsuccessful Tenders will be disposed of in accordance with UK Sport’s document retention and disposal policy.</w:t>
      </w:r>
    </w:p>
    <w:p w14:paraId="42334F66" w14:textId="4F6DFCBB" w:rsidR="00950755" w:rsidRPr="00016B78" w:rsidRDefault="00950755" w:rsidP="00FF24AA">
      <w:pPr>
        <w:pStyle w:val="Level2"/>
        <w:rPr>
          <w:rFonts w:ascii="Verdana" w:hAnsi="Verdana"/>
          <w:sz w:val="20"/>
          <w:szCs w:val="20"/>
        </w:rPr>
      </w:pPr>
      <w:r w:rsidRPr="00016B78">
        <w:rPr>
          <w:rFonts w:ascii="Verdana" w:hAnsi="Verdana"/>
          <w:sz w:val="20"/>
          <w:szCs w:val="20"/>
        </w:rPr>
        <w:t xml:space="preserve">UK Sport reserves the right to hold all or </w:t>
      </w:r>
      <w:r w:rsidR="00577BDA" w:rsidRPr="00016B78">
        <w:rPr>
          <w:rFonts w:ascii="Verdana" w:hAnsi="Verdana"/>
          <w:sz w:val="20"/>
          <w:szCs w:val="20"/>
        </w:rPr>
        <w:t>any information contained in a T</w:t>
      </w:r>
      <w:r w:rsidRPr="00016B78">
        <w:rPr>
          <w:rFonts w:ascii="Verdana" w:hAnsi="Verdana"/>
          <w:sz w:val="20"/>
          <w:szCs w:val="20"/>
        </w:rPr>
        <w:t>enderer</w:t>
      </w:r>
      <w:r w:rsidR="00113B48">
        <w:rPr>
          <w:rFonts w:ascii="Verdana" w:hAnsi="Verdana"/>
          <w:sz w:val="20"/>
          <w:szCs w:val="20"/>
        </w:rPr>
        <w:t>'</w:t>
      </w:r>
      <w:r w:rsidRPr="00016B78">
        <w:rPr>
          <w:rFonts w:ascii="Verdana" w:hAnsi="Verdana"/>
          <w:sz w:val="20"/>
          <w:szCs w:val="20"/>
        </w:rPr>
        <w:t xml:space="preserve">s </w:t>
      </w:r>
      <w:r w:rsidR="005904C6" w:rsidRPr="00016B78">
        <w:rPr>
          <w:rFonts w:ascii="Verdana" w:hAnsi="Verdana"/>
          <w:sz w:val="20"/>
          <w:szCs w:val="20"/>
        </w:rPr>
        <w:t>Tender</w:t>
      </w:r>
      <w:r w:rsidRPr="00016B78">
        <w:rPr>
          <w:rFonts w:ascii="Verdana" w:hAnsi="Verdana"/>
          <w:sz w:val="20"/>
          <w:szCs w:val="20"/>
        </w:rPr>
        <w:t xml:space="preserve">, in confidence, or to disclose it </w:t>
      </w:r>
      <w:proofErr w:type="gramStart"/>
      <w:r w:rsidRPr="00016B78">
        <w:rPr>
          <w:rFonts w:ascii="Verdana" w:hAnsi="Verdana"/>
          <w:sz w:val="20"/>
          <w:szCs w:val="20"/>
        </w:rPr>
        <w:t>whether or not</w:t>
      </w:r>
      <w:proofErr w:type="gramEnd"/>
      <w:r w:rsidRPr="00016B78">
        <w:rPr>
          <w:rFonts w:ascii="Verdana" w:hAnsi="Verdana"/>
          <w:sz w:val="20"/>
          <w:szCs w:val="20"/>
        </w:rPr>
        <w:t xml:space="preserve"> it is identified as commercially sensitive by the Tenderer where confidentiality or disclosure is necessary to comply with UK Sport’s legal duties and lawful discretion generally or in relation to the </w:t>
      </w:r>
      <w:r w:rsidR="00113B48">
        <w:rPr>
          <w:rFonts w:ascii="Verdana" w:hAnsi="Verdana"/>
          <w:sz w:val="20"/>
          <w:szCs w:val="20"/>
        </w:rPr>
        <w:t>Procurement</w:t>
      </w:r>
      <w:r w:rsidRPr="00016B78">
        <w:rPr>
          <w:rFonts w:ascii="Verdana" w:hAnsi="Verdana"/>
          <w:sz w:val="20"/>
          <w:szCs w:val="20"/>
        </w:rPr>
        <w:t>.</w:t>
      </w:r>
    </w:p>
    <w:p w14:paraId="3C849081" w14:textId="4BDE7FA7" w:rsidR="00BD1DCC" w:rsidRPr="00016B78" w:rsidRDefault="00950755" w:rsidP="00FF24AA">
      <w:pPr>
        <w:pStyle w:val="Level1"/>
        <w:keepNext/>
        <w:rPr>
          <w:rStyle w:val="Level1asHeadingtext"/>
          <w:rFonts w:ascii="Verdana" w:hAnsi="Verdana"/>
        </w:rPr>
      </w:pPr>
      <w:bookmarkStart w:id="1" w:name="_Ref52302899"/>
      <w:r w:rsidRPr="00016B78">
        <w:rPr>
          <w:rStyle w:val="Level1asHeadingtext"/>
          <w:rFonts w:ascii="Verdana" w:hAnsi="Verdana"/>
        </w:rPr>
        <w:t xml:space="preserve">Preparation and Delivery of Tender Documents </w:t>
      </w:r>
      <w:r w:rsidR="00D424B8" w:rsidRPr="00016B78">
        <w:rPr>
          <w:rStyle w:val="Level1asHeadingtext"/>
          <w:rFonts w:ascii="Verdana" w:hAnsi="Verdana"/>
        </w:rPr>
        <w:t>&amp; Presentation Stage</w:t>
      </w:r>
      <w:bookmarkEnd w:id="1"/>
    </w:p>
    <w:p w14:paraId="51BF8FFA" w14:textId="24CB80CE" w:rsidR="00BD1DCC" w:rsidRPr="00016B78" w:rsidRDefault="00950755" w:rsidP="00FF24AA">
      <w:pPr>
        <w:pStyle w:val="Level2"/>
        <w:rPr>
          <w:rFonts w:ascii="Verdana" w:hAnsi="Verdana"/>
          <w:sz w:val="20"/>
          <w:szCs w:val="20"/>
        </w:rPr>
      </w:pPr>
      <w:r w:rsidRPr="00016B78">
        <w:rPr>
          <w:rFonts w:ascii="Verdana" w:hAnsi="Verdana"/>
          <w:sz w:val="20"/>
          <w:szCs w:val="20"/>
        </w:rPr>
        <w:t>UK Sport reserves the right n</w:t>
      </w:r>
      <w:r w:rsidR="00133723" w:rsidRPr="00016B78">
        <w:rPr>
          <w:rFonts w:ascii="Verdana" w:hAnsi="Verdana"/>
          <w:sz w:val="20"/>
          <w:szCs w:val="20"/>
        </w:rPr>
        <w:t>ot to accept any T</w:t>
      </w:r>
      <w:r w:rsidRPr="00016B78">
        <w:rPr>
          <w:rFonts w:ascii="Verdana" w:hAnsi="Verdana"/>
          <w:sz w:val="20"/>
          <w:szCs w:val="20"/>
        </w:rPr>
        <w:t>ender</w:t>
      </w:r>
      <w:r w:rsidR="00651E54">
        <w:rPr>
          <w:rFonts w:ascii="Verdana" w:hAnsi="Verdana"/>
          <w:sz w:val="20"/>
          <w:szCs w:val="20"/>
        </w:rPr>
        <w:t xml:space="preserve"> regardless of price</w:t>
      </w:r>
      <w:r w:rsidRPr="00016B78">
        <w:rPr>
          <w:rFonts w:ascii="Verdana" w:hAnsi="Verdana"/>
          <w:sz w:val="20"/>
          <w:szCs w:val="20"/>
        </w:rPr>
        <w:t xml:space="preserve">. </w:t>
      </w:r>
    </w:p>
    <w:p w14:paraId="0ADAB0DC" w14:textId="61F09F8B" w:rsidR="00BD1DCC" w:rsidRPr="00016B78" w:rsidRDefault="00133723" w:rsidP="00FF24AA">
      <w:pPr>
        <w:pStyle w:val="Level2"/>
        <w:rPr>
          <w:rFonts w:ascii="Verdana" w:hAnsi="Verdana"/>
          <w:sz w:val="20"/>
          <w:szCs w:val="20"/>
        </w:rPr>
      </w:pPr>
      <w:r w:rsidRPr="00016B78">
        <w:rPr>
          <w:rFonts w:ascii="Verdana" w:hAnsi="Verdana"/>
          <w:sz w:val="20"/>
          <w:szCs w:val="20"/>
        </w:rPr>
        <w:t xml:space="preserve">The Tenderer </w:t>
      </w:r>
      <w:r w:rsidR="00113B48">
        <w:rPr>
          <w:rFonts w:ascii="Verdana" w:hAnsi="Verdana"/>
          <w:sz w:val="20"/>
          <w:szCs w:val="20"/>
        </w:rPr>
        <w:t xml:space="preserve">must </w:t>
      </w:r>
      <w:r w:rsidR="001A237B" w:rsidRPr="00016B78">
        <w:rPr>
          <w:rFonts w:ascii="Verdana" w:hAnsi="Verdana"/>
          <w:sz w:val="20"/>
          <w:szCs w:val="20"/>
        </w:rPr>
        <w:t xml:space="preserve">respond to the </w:t>
      </w:r>
      <w:r w:rsidR="005904C6" w:rsidRPr="00016B78">
        <w:rPr>
          <w:rFonts w:ascii="Verdana" w:hAnsi="Verdana"/>
          <w:sz w:val="20"/>
          <w:szCs w:val="20"/>
        </w:rPr>
        <w:t>Tender</w:t>
      </w:r>
      <w:r w:rsidR="001A237B" w:rsidRPr="00016B78">
        <w:rPr>
          <w:rFonts w:ascii="Verdana" w:hAnsi="Verdana"/>
          <w:sz w:val="20"/>
          <w:szCs w:val="20"/>
        </w:rPr>
        <w:t xml:space="preserve"> Requirements as set out in paragraph</w:t>
      </w:r>
      <w:r w:rsidR="008770DF">
        <w:rPr>
          <w:rFonts w:ascii="Verdana" w:hAnsi="Verdana"/>
          <w:sz w:val="20"/>
          <w:szCs w:val="20"/>
        </w:rPr>
        <w:t xml:space="preserve"> </w:t>
      </w:r>
      <w:r w:rsidR="008770DF">
        <w:rPr>
          <w:rFonts w:ascii="Verdana" w:hAnsi="Verdana"/>
          <w:sz w:val="20"/>
          <w:szCs w:val="20"/>
        </w:rPr>
        <w:fldChar w:fldCharType="begin"/>
      </w:r>
      <w:r w:rsidR="008770DF">
        <w:rPr>
          <w:rFonts w:ascii="Verdana" w:hAnsi="Verdana"/>
          <w:sz w:val="20"/>
          <w:szCs w:val="20"/>
        </w:rPr>
        <w:instrText xml:space="preserve"> REF _Ref54260096 \r \h </w:instrText>
      </w:r>
      <w:r w:rsidR="008770DF">
        <w:rPr>
          <w:rFonts w:ascii="Verdana" w:hAnsi="Verdana"/>
          <w:sz w:val="20"/>
          <w:szCs w:val="20"/>
        </w:rPr>
      </w:r>
      <w:r w:rsidR="008770DF">
        <w:rPr>
          <w:rFonts w:ascii="Verdana" w:hAnsi="Verdana"/>
          <w:sz w:val="20"/>
          <w:szCs w:val="20"/>
        </w:rPr>
        <w:fldChar w:fldCharType="separate"/>
      </w:r>
      <w:r w:rsidR="00587332">
        <w:rPr>
          <w:rFonts w:ascii="Verdana" w:hAnsi="Verdana"/>
          <w:sz w:val="20"/>
          <w:szCs w:val="20"/>
        </w:rPr>
        <w:t>15</w:t>
      </w:r>
      <w:r w:rsidR="008770DF">
        <w:rPr>
          <w:rFonts w:ascii="Verdana" w:hAnsi="Verdana"/>
          <w:sz w:val="20"/>
          <w:szCs w:val="20"/>
        </w:rPr>
        <w:fldChar w:fldCharType="end"/>
      </w:r>
      <w:r w:rsidR="001A237B" w:rsidRPr="00016B78">
        <w:rPr>
          <w:rFonts w:ascii="Verdana" w:hAnsi="Verdana"/>
          <w:sz w:val="20"/>
          <w:szCs w:val="20"/>
        </w:rPr>
        <w:t xml:space="preserve">  below. The Tenderer </w:t>
      </w:r>
      <w:r w:rsidRPr="00016B78">
        <w:rPr>
          <w:rFonts w:ascii="Verdana" w:hAnsi="Verdana"/>
          <w:sz w:val="20"/>
          <w:szCs w:val="20"/>
        </w:rPr>
        <w:t>must ensure that its T</w:t>
      </w:r>
      <w:r w:rsidR="00950755" w:rsidRPr="00016B78">
        <w:rPr>
          <w:rFonts w:ascii="Verdana" w:hAnsi="Verdana"/>
          <w:sz w:val="20"/>
          <w:szCs w:val="20"/>
        </w:rPr>
        <w:t xml:space="preserve">ender </w:t>
      </w:r>
      <w:r w:rsidR="00C92A94" w:rsidRPr="00016B78">
        <w:rPr>
          <w:rFonts w:ascii="Verdana" w:hAnsi="Verdana"/>
          <w:sz w:val="20"/>
          <w:szCs w:val="20"/>
        </w:rPr>
        <w:t>is</w:t>
      </w:r>
      <w:r w:rsidR="00950755" w:rsidRPr="00016B78">
        <w:rPr>
          <w:rFonts w:ascii="Verdana" w:hAnsi="Verdana"/>
          <w:sz w:val="20"/>
          <w:szCs w:val="20"/>
        </w:rPr>
        <w:t xml:space="preserve"> completed in </w:t>
      </w:r>
      <w:r w:rsidR="00C92A94" w:rsidRPr="00016B78">
        <w:rPr>
          <w:rFonts w:ascii="Verdana" w:hAnsi="Verdana"/>
          <w:sz w:val="20"/>
          <w:szCs w:val="20"/>
        </w:rPr>
        <w:t>its</w:t>
      </w:r>
      <w:r w:rsidR="00950755" w:rsidRPr="00016B78">
        <w:rPr>
          <w:rFonts w:ascii="Verdana" w:hAnsi="Verdana"/>
          <w:sz w:val="20"/>
          <w:szCs w:val="20"/>
        </w:rPr>
        <w:t xml:space="preserve"> entirety, including </w:t>
      </w:r>
      <w:r w:rsidR="00AF4B42" w:rsidRPr="00016B78">
        <w:rPr>
          <w:rFonts w:ascii="Verdana" w:hAnsi="Verdana"/>
          <w:sz w:val="20"/>
          <w:szCs w:val="20"/>
        </w:rPr>
        <w:t xml:space="preserve">all </w:t>
      </w:r>
      <w:r w:rsidR="00BD1DCC" w:rsidRPr="00016B78">
        <w:rPr>
          <w:rFonts w:ascii="Verdana" w:hAnsi="Verdana"/>
          <w:sz w:val="20"/>
          <w:szCs w:val="20"/>
        </w:rPr>
        <w:t>accompanying forms</w:t>
      </w:r>
      <w:r w:rsidR="00C92A94" w:rsidRPr="00016B78">
        <w:rPr>
          <w:rFonts w:ascii="Verdana" w:hAnsi="Verdana"/>
          <w:sz w:val="20"/>
          <w:szCs w:val="20"/>
        </w:rPr>
        <w:t xml:space="preserve"> at Appendix </w:t>
      </w:r>
      <w:r w:rsidR="00F50FED">
        <w:rPr>
          <w:rFonts w:ascii="Verdana" w:hAnsi="Verdana"/>
          <w:sz w:val="20"/>
          <w:szCs w:val="20"/>
        </w:rPr>
        <w:t>2</w:t>
      </w:r>
      <w:r w:rsidR="00950755" w:rsidRPr="00016B78">
        <w:rPr>
          <w:rFonts w:ascii="Verdana" w:hAnsi="Verdana"/>
          <w:sz w:val="20"/>
          <w:szCs w:val="20"/>
        </w:rPr>
        <w:t xml:space="preserve">. </w:t>
      </w:r>
    </w:p>
    <w:p w14:paraId="42334F71" w14:textId="34DB6D9A" w:rsidR="00950755" w:rsidRPr="00016B78" w:rsidRDefault="00950755" w:rsidP="00FF24AA">
      <w:pPr>
        <w:pStyle w:val="Level2"/>
        <w:rPr>
          <w:rFonts w:ascii="Verdana" w:hAnsi="Verdana"/>
          <w:sz w:val="20"/>
          <w:szCs w:val="20"/>
        </w:rPr>
      </w:pPr>
      <w:r w:rsidRPr="00016B78">
        <w:rPr>
          <w:rFonts w:ascii="Verdana" w:hAnsi="Verdana"/>
          <w:sz w:val="20"/>
          <w:szCs w:val="20"/>
        </w:rPr>
        <w:t xml:space="preserve">The </w:t>
      </w:r>
      <w:r w:rsidR="009A022A">
        <w:rPr>
          <w:rFonts w:ascii="Verdana" w:hAnsi="Verdana"/>
          <w:sz w:val="20"/>
          <w:szCs w:val="20"/>
        </w:rPr>
        <w:t>T</w:t>
      </w:r>
      <w:r w:rsidRPr="00016B78">
        <w:rPr>
          <w:rFonts w:ascii="Verdana" w:hAnsi="Verdana"/>
          <w:sz w:val="20"/>
          <w:szCs w:val="20"/>
        </w:rPr>
        <w:t xml:space="preserve">ender must be signed and </w:t>
      </w:r>
      <w:r w:rsidR="0059665B">
        <w:rPr>
          <w:rFonts w:ascii="Verdana" w:hAnsi="Verdana"/>
          <w:sz w:val="20"/>
          <w:szCs w:val="20"/>
        </w:rPr>
        <w:t>emailed</w:t>
      </w:r>
      <w:r w:rsidR="0059665B" w:rsidRPr="00016B78">
        <w:rPr>
          <w:rFonts w:ascii="Verdana" w:hAnsi="Verdana"/>
          <w:sz w:val="20"/>
          <w:szCs w:val="20"/>
        </w:rPr>
        <w:t xml:space="preserve"> </w:t>
      </w:r>
      <w:r w:rsidRPr="00016B78">
        <w:rPr>
          <w:rFonts w:ascii="Verdana" w:hAnsi="Verdana"/>
          <w:sz w:val="20"/>
          <w:szCs w:val="20"/>
        </w:rPr>
        <w:t xml:space="preserve">to: </w:t>
      </w:r>
    </w:p>
    <w:p w14:paraId="4B7EF6A5" w14:textId="69DFCAD7" w:rsidR="00280A85" w:rsidRPr="00016B78" w:rsidRDefault="00A73482" w:rsidP="00FF24AA">
      <w:pPr>
        <w:pStyle w:val="Body2"/>
        <w:rPr>
          <w:rFonts w:ascii="Verdana" w:hAnsi="Verdana"/>
          <w:sz w:val="20"/>
          <w:szCs w:val="20"/>
        </w:rPr>
      </w:pPr>
      <w:r>
        <w:rPr>
          <w:rFonts w:ascii="Verdana" w:hAnsi="Verdana"/>
          <w:sz w:val="20"/>
          <w:szCs w:val="20"/>
        </w:rPr>
        <w:t>Dataservicestender@uksport.gov.uk</w:t>
      </w:r>
    </w:p>
    <w:p w14:paraId="42334F78" w14:textId="549EB1F2" w:rsidR="00950755" w:rsidRPr="00CF65C7" w:rsidRDefault="00950755" w:rsidP="00FF24AA">
      <w:pPr>
        <w:pStyle w:val="Level2"/>
        <w:rPr>
          <w:rFonts w:ascii="Verdana" w:hAnsi="Verdana"/>
          <w:bCs/>
          <w:sz w:val="20"/>
          <w:szCs w:val="20"/>
        </w:rPr>
      </w:pPr>
      <w:r w:rsidRPr="00CF65C7">
        <w:rPr>
          <w:rFonts w:ascii="Verdana" w:hAnsi="Verdana"/>
          <w:bCs/>
          <w:sz w:val="20"/>
          <w:szCs w:val="20"/>
        </w:rPr>
        <w:t>Tender</w:t>
      </w:r>
      <w:r w:rsidR="00C92A94" w:rsidRPr="00CF65C7">
        <w:rPr>
          <w:rFonts w:ascii="Verdana" w:hAnsi="Verdana"/>
          <w:bCs/>
          <w:sz w:val="20"/>
          <w:szCs w:val="20"/>
        </w:rPr>
        <w:t>s</w:t>
      </w:r>
      <w:r w:rsidRPr="00CF65C7">
        <w:rPr>
          <w:rFonts w:ascii="Verdana" w:hAnsi="Verdana"/>
          <w:bCs/>
          <w:sz w:val="20"/>
          <w:szCs w:val="20"/>
        </w:rPr>
        <w:t xml:space="preserve"> </w:t>
      </w:r>
      <w:r w:rsidR="00C92A94" w:rsidRPr="00CF65C7">
        <w:rPr>
          <w:rFonts w:ascii="Verdana" w:hAnsi="Verdana"/>
          <w:bCs/>
          <w:sz w:val="20"/>
          <w:szCs w:val="20"/>
        </w:rPr>
        <w:t>must</w:t>
      </w:r>
      <w:r w:rsidRPr="00CF65C7">
        <w:rPr>
          <w:rFonts w:ascii="Verdana" w:hAnsi="Verdana"/>
          <w:bCs/>
          <w:sz w:val="20"/>
          <w:szCs w:val="20"/>
        </w:rPr>
        <w:t xml:space="preserve"> be </w:t>
      </w:r>
      <w:r w:rsidR="00F50FED">
        <w:rPr>
          <w:rFonts w:ascii="Verdana" w:hAnsi="Verdana"/>
          <w:bCs/>
          <w:sz w:val="20"/>
          <w:szCs w:val="20"/>
        </w:rPr>
        <w:t>received</w:t>
      </w:r>
      <w:r w:rsidR="00F50FED" w:rsidRPr="00CF65C7">
        <w:rPr>
          <w:rFonts w:ascii="Verdana" w:hAnsi="Verdana"/>
          <w:bCs/>
          <w:sz w:val="20"/>
          <w:szCs w:val="20"/>
        </w:rPr>
        <w:t xml:space="preserve"> </w:t>
      </w:r>
      <w:r w:rsidR="00C92A94" w:rsidRPr="00CF65C7">
        <w:rPr>
          <w:rFonts w:ascii="Verdana" w:hAnsi="Verdana"/>
          <w:bCs/>
          <w:sz w:val="20"/>
          <w:szCs w:val="20"/>
        </w:rPr>
        <w:t xml:space="preserve">by </w:t>
      </w:r>
      <w:r w:rsidRPr="00CF65C7">
        <w:rPr>
          <w:rFonts w:ascii="Verdana" w:hAnsi="Verdana"/>
          <w:bCs/>
          <w:sz w:val="20"/>
          <w:szCs w:val="20"/>
        </w:rPr>
        <w:t xml:space="preserve">no </w:t>
      </w:r>
      <w:r w:rsidRPr="007E6BCD">
        <w:rPr>
          <w:rFonts w:ascii="Verdana" w:hAnsi="Verdana"/>
          <w:bCs/>
          <w:sz w:val="20"/>
          <w:szCs w:val="20"/>
        </w:rPr>
        <w:t xml:space="preserve">later than </w:t>
      </w:r>
      <w:r w:rsidR="007E6BCD" w:rsidRPr="007E6BCD">
        <w:rPr>
          <w:rFonts w:ascii="Verdana" w:hAnsi="Verdana"/>
          <w:bCs/>
          <w:sz w:val="20"/>
          <w:szCs w:val="20"/>
        </w:rPr>
        <w:t>9</w:t>
      </w:r>
      <w:r w:rsidR="007E6BCD" w:rsidRPr="007E6BCD">
        <w:rPr>
          <w:rFonts w:ascii="Verdana" w:hAnsi="Verdana"/>
          <w:bCs/>
          <w:sz w:val="20"/>
          <w:szCs w:val="20"/>
          <w:vertAlign w:val="superscript"/>
        </w:rPr>
        <w:t>th</w:t>
      </w:r>
      <w:r w:rsidR="007E6BCD" w:rsidRPr="007E6BCD">
        <w:rPr>
          <w:rFonts w:ascii="Verdana" w:hAnsi="Verdana"/>
          <w:bCs/>
          <w:sz w:val="20"/>
          <w:szCs w:val="20"/>
        </w:rPr>
        <w:t xml:space="preserve"> December</w:t>
      </w:r>
      <w:r w:rsidR="00E01E9F" w:rsidRPr="007E6BCD">
        <w:rPr>
          <w:rFonts w:ascii="Verdana" w:hAnsi="Verdana"/>
          <w:bCs/>
          <w:sz w:val="20"/>
          <w:szCs w:val="20"/>
        </w:rPr>
        <w:t xml:space="preserve"> 202</w:t>
      </w:r>
      <w:r w:rsidR="00604627" w:rsidRPr="007E6BCD">
        <w:rPr>
          <w:rFonts w:ascii="Verdana" w:hAnsi="Verdana"/>
          <w:bCs/>
          <w:sz w:val="20"/>
          <w:szCs w:val="20"/>
        </w:rPr>
        <w:t>4</w:t>
      </w:r>
      <w:r w:rsidR="00604627">
        <w:rPr>
          <w:rFonts w:ascii="Verdana" w:hAnsi="Verdana"/>
          <w:bCs/>
          <w:sz w:val="20"/>
          <w:szCs w:val="20"/>
        </w:rPr>
        <w:t xml:space="preserve"> </w:t>
      </w:r>
      <w:r w:rsidR="00395562" w:rsidRPr="00CF65C7">
        <w:rPr>
          <w:rFonts w:ascii="Verdana" w:hAnsi="Verdana"/>
          <w:bCs/>
          <w:sz w:val="20"/>
          <w:szCs w:val="20"/>
        </w:rPr>
        <w:t xml:space="preserve">at 16:00 </w:t>
      </w:r>
      <w:r w:rsidR="00E01E9F">
        <w:rPr>
          <w:rFonts w:ascii="Verdana" w:hAnsi="Verdana"/>
          <w:bCs/>
          <w:sz w:val="20"/>
          <w:szCs w:val="20"/>
        </w:rPr>
        <w:t>GMT</w:t>
      </w:r>
      <w:r w:rsidRPr="00CF65C7">
        <w:rPr>
          <w:rFonts w:ascii="Verdana" w:hAnsi="Verdana"/>
          <w:bCs/>
          <w:sz w:val="20"/>
          <w:szCs w:val="20"/>
        </w:rPr>
        <w:t xml:space="preserve">. </w:t>
      </w:r>
    </w:p>
    <w:p w14:paraId="42334F79" w14:textId="28DBD991" w:rsidR="00950755" w:rsidRPr="00016B78" w:rsidRDefault="009C7F31" w:rsidP="0091233A">
      <w:pPr>
        <w:pStyle w:val="Level2"/>
        <w:rPr>
          <w:rFonts w:ascii="Verdana" w:hAnsi="Verdana"/>
          <w:sz w:val="20"/>
          <w:szCs w:val="20"/>
        </w:rPr>
      </w:pPr>
      <w:r w:rsidRPr="00016B78">
        <w:rPr>
          <w:rFonts w:ascii="Verdana" w:hAnsi="Verdana"/>
          <w:sz w:val="20"/>
          <w:szCs w:val="20"/>
        </w:rPr>
        <w:t xml:space="preserve">UK Sport will not accept </w:t>
      </w:r>
      <w:r w:rsidR="00651E54">
        <w:rPr>
          <w:rFonts w:ascii="Verdana" w:hAnsi="Verdana"/>
          <w:sz w:val="20"/>
          <w:szCs w:val="20"/>
        </w:rPr>
        <w:t>T</w:t>
      </w:r>
      <w:r w:rsidRPr="00016B78">
        <w:rPr>
          <w:rFonts w:ascii="Verdana" w:hAnsi="Verdana"/>
          <w:sz w:val="20"/>
          <w:szCs w:val="20"/>
        </w:rPr>
        <w:t xml:space="preserve">enders submitted by </w:t>
      </w:r>
      <w:r w:rsidR="0059665B">
        <w:rPr>
          <w:rFonts w:ascii="Verdana" w:hAnsi="Verdana"/>
          <w:sz w:val="20"/>
          <w:szCs w:val="20"/>
        </w:rPr>
        <w:t xml:space="preserve">post, </w:t>
      </w:r>
      <w:r w:rsidRPr="00016B78">
        <w:rPr>
          <w:rFonts w:ascii="Verdana" w:hAnsi="Verdana"/>
          <w:sz w:val="20"/>
          <w:szCs w:val="20"/>
        </w:rPr>
        <w:t xml:space="preserve">telegram, telex, fax, telephone or via online file sharing sites such as </w:t>
      </w:r>
      <w:r w:rsidR="002C28F6" w:rsidRPr="00016B78">
        <w:rPr>
          <w:rFonts w:ascii="Verdana" w:hAnsi="Verdana"/>
          <w:sz w:val="20"/>
          <w:szCs w:val="20"/>
        </w:rPr>
        <w:t>Dropbox</w:t>
      </w:r>
      <w:r w:rsidRPr="00016B78">
        <w:rPr>
          <w:rFonts w:ascii="Verdana" w:hAnsi="Verdana"/>
          <w:sz w:val="20"/>
          <w:szCs w:val="20"/>
        </w:rPr>
        <w:t xml:space="preserve">. </w:t>
      </w:r>
      <w:r w:rsidR="00D53527">
        <w:rPr>
          <w:rFonts w:ascii="Verdana" w:hAnsi="Verdana"/>
          <w:sz w:val="20"/>
          <w:szCs w:val="20"/>
        </w:rPr>
        <w:t>The Tender document must not exceed 25</w:t>
      </w:r>
      <w:r w:rsidR="009A022A">
        <w:rPr>
          <w:rFonts w:ascii="Verdana" w:hAnsi="Verdana"/>
          <w:sz w:val="20"/>
          <w:szCs w:val="20"/>
        </w:rPr>
        <w:t>MB</w:t>
      </w:r>
      <w:r w:rsidR="00D53527">
        <w:rPr>
          <w:rFonts w:ascii="Verdana" w:hAnsi="Verdana"/>
          <w:sz w:val="20"/>
          <w:szCs w:val="20"/>
        </w:rPr>
        <w:t xml:space="preserve"> in size or it will not be accepted. </w:t>
      </w:r>
    </w:p>
    <w:p w14:paraId="7A0EE5C6" w14:textId="29921418" w:rsidR="009C7F31" w:rsidRPr="00016B78" w:rsidRDefault="00950755" w:rsidP="0091233A">
      <w:pPr>
        <w:pStyle w:val="Level2"/>
        <w:rPr>
          <w:rFonts w:ascii="Verdana" w:hAnsi="Verdana"/>
          <w:sz w:val="20"/>
          <w:szCs w:val="20"/>
        </w:rPr>
      </w:pPr>
      <w:r w:rsidRPr="00016B78">
        <w:rPr>
          <w:rFonts w:ascii="Verdana" w:hAnsi="Verdana"/>
          <w:sz w:val="20"/>
          <w:szCs w:val="20"/>
        </w:rPr>
        <w:t xml:space="preserve">Tenders shall remain open for acceptance for a period of </w:t>
      </w:r>
      <w:r w:rsidR="00F461EA">
        <w:rPr>
          <w:rFonts w:ascii="Verdana" w:hAnsi="Verdana"/>
          <w:sz w:val="20"/>
          <w:szCs w:val="20"/>
        </w:rPr>
        <w:t>9</w:t>
      </w:r>
      <w:r w:rsidRPr="00016B78">
        <w:rPr>
          <w:rFonts w:ascii="Verdana" w:hAnsi="Verdana"/>
          <w:sz w:val="20"/>
          <w:szCs w:val="20"/>
        </w:rPr>
        <w:t>0 days (</w:t>
      </w:r>
      <w:r w:rsidR="00F461EA">
        <w:rPr>
          <w:rFonts w:ascii="Verdana" w:hAnsi="Verdana"/>
          <w:sz w:val="20"/>
          <w:szCs w:val="20"/>
        </w:rPr>
        <w:t>ninety</w:t>
      </w:r>
      <w:r w:rsidRPr="00016B78">
        <w:rPr>
          <w:rFonts w:ascii="Verdana" w:hAnsi="Verdana"/>
          <w:sz w:val="20"/>
          <w:szCs w:val="20"/>
        </w:rPr>
        <w:t xml:space="preserve"> days) from the Tender submission date</w:t>
      </w:r>
      <w:r w:rsidR="009C7F31" w:rsidRPr="00016B78">
        <w:rPr>
          <w:rFonts w:ascii="Verdana" w:hAnsi="Verdana"/>
          <w:sz w:val="20"/>
          <w:szCs w:val="20"/>
        </w:rPr>
        <w:t>.</w:t>
      </w:r>
    </w:p>
    <w:p w14:paraId="09EBFA28" w14:textId="149BD58F" w:rsidR="005E068D" w:rsidRPr="00016B78" w:rsidRDefault="005E068D" w:rsidP="0091233A">
      <w:pPr>
        <w:pStyle w:val="Level1"/>
        <w:keepNext/>
        <w:rPr>
          <w:rStyle w:val="Level1asHeadingtext"/>
          <w:rFonts w:ascii="Verdana" w:hAnsi="Verdana"/>
        </w:rPr>
      </w:pPr>
      <w:r w:rsidRPr="00016B78">
        <w:rPr>
          <w:rStyle w:val="Level1asHeadingtext"/>
          <w:rFonts w:ascii="Verdana" w:hAnsi="Verdana"/>
        </w:rPr>
        <w:t>References</w:t>
      </w:r>
    </w:p>
    <w:p w14:paraId="5D277E2E" w14:textId="564AEF44" w:rsidR="005E068D" w:rsidRPr="00016B78" w:rsidRDefault="003B7890" w:rsidP="0091233A">
      <w:pPr>
        <w:pStyle w:val="Level2"/>
        <w:rPr>
          <w:rFonts w:ascii="Verdana" w:hAnsi="Verdana"/>
          <w:sz w:val="20"/>
          <w:szCs w:val="20"/>
        </w:rPr>
      </w:pPr>
      <w:r>
        <w:rPr>
          <w:rFonts w:ascii="Verdana" w:hAnsi="Verdana"/>
          <w:sz w:val="20"/>
          <w:szCs w:val="20"/>
        </w:rPr>
        <w:t>Tenderers should provide two r</w:t>
      </w:r>
      <w:r w:rsidR="00462C71" w:rsidRPr="00016B78">
        <w:rPr>
          <w:rFonts w:ascii="Verdana" w:hAnsi="Verdana"/>
          <w:sz w:val="20"/>
          <w:szCs w:val="20"/>
        </w:rPr>
        <w:t xml:space="preserve">eferences </w:t>
      </w:r>
      <w:r w:rsidR="00826ADB">
        <w:rPr>
          <w:rFonts w:ascii="Verdana" w:hAnsi="Verdana"/>
          <w:sz w:val="20"/>
          <w:szCs w:val="20"/>
        </w:rPr>
        <w:t xml:space="preserve">which demonstrate that the Tenderer has a sufficient level of </w:t>
      </w:r>
      <w:r>
        <w:rPr>
          <w:rFonts w:ascii="Verdana" w:hAnsi="Verdana"/>
          <w:sz w:val="20"/>
          <w:szCs w:val="20"/>
        </w:rPr>
        <w:t>exper</w:t>
      </w:r>
      <w:r w:rsidR="00826ADB">
        <w:rPr>
          <w:rFonts w:ascii="Verdana" w:hAnsi="Verdana"/>
          <w:sz w:val="20"/>
          <w:szCs w:val="20"/>
        </w:rPr>
        <w:t>i</w:t>
      </w:r>
      <w:r>
        <w:rPr>
          <w:rFonts w:ascii="Verdana" w:hAnsi="Verdana"/>
          <w:sz w:val="20"/>
          <w:szCs w:val="20"/>
        </w:rPr>
        <w:t>ence to perform the Contract</w:t>
      </w:r>
      <w:r w:rsidR="00826ADB">
        <w:rPr>
          <w:rFonts w:ascii="Verdana" w:hAnsi="Verdana"/>
          <w:sz w:val="20"/>
          <w:szCs w:val="20"/>
        </w:rPr>
        <w:t xml:space="preserve">. </w:t>
      </w:r>
      <w:r w:rsidR="00462C71" w:rsidRPr="00016B78">
        <w:rPr>
          <w:rFonts w:ascii="Verdana" w:hAnsi="Verdana"/>
          <w:sz w:val="20"/>
          <w:szCs w:val="20"/>
        </w:rPr>
        <w:t xml:space="preserve"> </w:t>
      </w:r>
      <w:r w:rsidR="00826ADB">
        <w:rPr>
          <w:rFonts w:ascii="Verdana" w:hAnsi="Verdana"/>
          <w:sz w:val="20"/>
          <w:szCs w:val="20"/>
        </w:rPr>
        <w:t xml:space="preserve">Tenderers are requested </w:t>
      </w:r>
      <w:proofErr w:type="gramStart"/>
      <w:r w:rsidR="00826ADB">
        <w:rPr>
          <w:rFonts w:ascii="Verdana" w:hAnsi="Verdana"/>
          <w:sz w:val="20"/>
          <w:szCs w:val="20"/>
        </w:rPr>
        <w:t xml:space="preserve">to </w:t>
      </w:r>
      <w:r w:rsidR="00462C71" w:rsidRPr="00016B78">
        <w:rPr>
          <w:rFonts w:ascii="Verdana" w:hAnsi="Verdana"/>
          <w:sz w:val="20"/>
          <w:szCs w:val="20"/>
        </w:rPr>
        <w:t xml:space="preserve"> complete</w:t>
      </w:r>
      <w:proofErr w:type="gramEnd"/>
      <w:r w:rsidR="00462C71" w:rsidRPr="00016B78">
        <w:rPr>
          <w:rFonts w:ascii="Verdana" w:hAnsi="Verdana"/>
          <w:sz w:val="20"/>
          <w:szCs w:val="20"/>
        </w:rPr>
        <w:t xml:space="preserve"> t</w:t>
      </w:r>
      <w:r w:rsidR="004A3FCA">
        <w:rPr>
          <w:rFonts w:ascii="Verdana" w:hAnsi="Verdana"/>
          <w:sz w:val="20"/>
          <w:szCs w:val="20"/>
        </w:rPr>
        <w:t xml:space="preserve">he references form </w:t>
      </w:r>
      <w:r w:rsidR="006C1B47">
        <w:rPr>
          <w:rFonts w:ascii="Verdana" w:hAnsi="Verdana"/>
          <w:sz w:val="20"/>
          <w:szCs w:val="20"/>
        </w:rPr>
        <w:t>in</w:t>
      </w:r>
      <w:r w:rsidR="004A3FCA" w:rsidRPr="007E6BCD">
        <w:rPr>
          <w:rFonts w:ascii="Verdana" w:hAnsi="Verdana"/>
          <w:sz w:val="20"/>
          <w:szCs w:val="20"/>
        </w:rPr>
        <w:t xml:space="preserve"> Appendix 2</w:t>
      </w:r>
      <w:r w:rsidR="00826ADB">
        <w:rPr>
          <w:rFonts w:ascii="Verdana" w:hAnsi="Verdana"/>
          <w:sz w:val="20"/>
          <w:szCs w:val="20"/>
        </w:rPr>
        <w:t xml:space="preserve"> with the re</w:t>
      </w:r>
      <w:r w:rsidR="00D03426">
        <w:rPr>
          <w:rFonts w:ascii="Verdana" w:hAnsi="Verdana"/>
          <w:sz w:val="20"/>
          <w:szCs w:val="20"/>
        </w:rPr>
        <w:t>quired</w:t>
      </w:r>
      <w:r w:rsidR="00826ADB">
        <w:rPr>
          <w:rFonts w:ascii="Verdana" w:hAnsi="Verdana"/>
          <w:sz w:val="20"/>
          <w:szCs w:val="20"/>
        </w:rPr>
        <w:t xml:space="preserve"> information</w:t>
      </w:r>
      <w:r w:rsidR="00462C71" w:rsidRPr="00016B78">
        <w:rPr>
          <w:rFonts w:ascii="Verdana" w:hAnsi="Verdana"/>
          <w:sz w:val="20"/>
          <w:szCs w:val="20"/>
        </w:rPr>
        <w:t xml:space="preserve">. </w:t>
      </w:r>
      <w:r w:rsidR="005E068D" w:rsidRPr="00016B78">
        <w:rPr>
          <w:rFonts w:ascii="Verdana" w:hAnsi="Verdana"/>
          <w:sz w:val="20"/>
          <w:szCs w:val="20"/>
        </w:rPr>
        <w:t xml:space="preserve">UK Sport reserves the right to contact referees (two per Tenderer) during the ITT period. If UK Sport decides to </w:t>
      </w:r>
      <w:proofErr w:type="gramStart"/>
      <w:r w:rsidR="005E068D" w:rsidRPr="00016B78">
        <w:rPr>
          <w:rFonts w:ascii="Verdana" w:hAnsi="Verdana"/>
          <w:sz w:val="20"/>
          <w:szCs w:val="20"/>
        </w:rPr>
        <w:t>make reference</w:t>
      </w:r>
      <w:proofErr w:type="gramEnd"/>
      <w:r w:rsidR="005E068D" w:rsidRPr="00016B78">
        <w:rPr>
          <w:rFonts w:ascii="Verdana" w:hAnsi="Verdana"/>
          <w:sz w:val="20"/>
          <w:szCs w:val="20"/>
        </w:rPr>
        <w:t xml:space="preserve"> calls, it will contact Tenderers individually for confirmation of their referees. Tenderers should give their referees advance notice of these reference calls </w:t>
      </w:r>
      <w:proofErr w:type="gramStart"/>
      <w:r w:rsidR="005E068D" w:rsidRPr="00016B78">
        <w:rPr>
          <w:rFonts w:ascii="Verdana" w:hAnsi="Verdana"/>
          <w:sz w:val="20"/>
          <w:szCs w:val="20"/>
        </w:rPr>
        <w:t>in order to</w:t>
      </w:r>
      <w:proofErr w:type="gramEnd"/>
      <w:r w:rsidR="005E068D" w:rsidRPr="00016B78">
        <w:rPr>
          <w:rFonts w:ascii="Verdana" w:hAnsi="Verdana"/>
          <w:sz w:val="20"/>
          <w:szCs w:val="20"/>
        </w:rPr>
        <w:t xml:space="preserve"> avoid any delay.</w:t>
      </w:r>
    </w:p>
    <w:p w14:paraId="54FADD0C" w14:textId="0638486E" w:rsidR="00F80D2D" w:rsidRDefault="005E068D" w:rsidP="004A3FCA">
      <w:pPr>
        <w:pStyle w:val="Level2"/>
        <w:rPr>
          <w:rFonts w:ascii="Verdana" w:hAnsi="Verdana"/>
          <w:sz w:val="20"/>
          <w:szCs w:val="20"/>
        </w:rPr>
      </w:pPr>
      <w:r w:rsidRPr="00016B78">
        <w:rPr>
          <w:rFonts w:ascii="Verdana" w:hAnsi="Verdana"/>
          <w:sz w:val="20"/>
          <w:szCs w:val="20"/>
        </w:rPr>
        <w:lastRenderedPageBreak/>
        <w:t>The reference calls will not be evaluated. They are intended to verify the experience of Tenderers as des</w:t>
      </w:r>
      <w:r w:rsidR="004A3FCA">
        <w:rPr>
          <w:rFonts w:ascii="Verdana" w:hAnsi="Verdana"/>
          <w:sz w:val="20"/>
          <w:szCs w:val="20"/>
        </w:rPr>
        <w:t>cribed in their ITT submission.</w:t>
      </w:r>
      <w:r w:rsidR="00F80D2D" w:rsidRPr="004A3FCA">
        <w:rPr>
          <w:rFonts w:ascii="Verdana" w:hAnsi="Verdana"/>
          <w:sz w:val="20"/>
          <w:szCs w:val="20"/>
        </w:rPr>
        <w:t xml:space="preserve"> </w:t>
      </w:r>
      <w:r w:rsidR="00D66A10">
        <w:rPr>
          <w:rFonts w:ascii="Verdana" w:hAnsi="Verdana"/>
          <w:sz w:val="20"/>
          <w:szCs w:val="20"/>
        </w:rPr>
        <w:t xml:space="preserve"> </w:t>
      </w:r>
    </w:p>
    <w:p w14:paraId="64048041" w14:textId="1BB92637" w:rsidR="00364CDF" w:rsidRPr="00364CDF" w:rsidRDefault="00364CDF" w:rsidP="00364CDF">
      <w:pPr>
        <w:pStyle w:val="Level1"/>
        <w:keepNext/>
        <w:rPr>
          <w:rStyle w:val="Level1asHeadingtext"/>
          <w:rFonts w:ascii="Verdana" w:hAnsi="Verdana"/>
          <w:b w:val="0"/>
          <w:bCs w:val="0"/>
          <w:caps w:val="0"/>
        </w:rPr>
      </w:pPr>
      <w:r w:rsidRPr="00364CDF">
        <w:rPr>
          <w:rStyle w:val="Level1asHeadingtext"/>
          <w:rFonts w:ascii="Verdana" w:hAnsi="Verdana"/>
        </w:rPr>
        <w:t xml:space="preserve">INSURANCE REQUIREMENTS </w:t>
      </w:r>
    </w:p>
    <w:p w14:paraId="7FD47ADA" w14:textId="7A7FD059" w:rsidR="00364CDF" w:rsidRPr="00F308B2" w:rsidRDefault="00D53527" w:rsidP="00565AB6">
      <w:pPr>
        <w:pStyle w:val="Level2"/>
        <w:rPr>
          <w:sz w:val="20"/>
          <w:szCs w:val="20"/>
        </w:rPr>
      </w:pPr>
      <w:r w:rsidRPr="00F308B2">
        <w:rPr>
          <w:rFonts w:ascii="Verdana" w:hAnsi="Verdana"/>
          <w:sz w:val="20"/>
          <w:szCs w:val="20"/>
        </w:rPr>
        <w:t xml:space="preserve">Tenderers must </w:t>
      </w:r>
      <w:r w:rsidR="00565AB6">
        <w:rPr>
          <w:rFonts w:ascii="Verdana" w:hAnsi="Verdana"/>
          <w:sz w:val="20"/>
          <w:szCs w:val="20"/>
        </w:rPr>
        <w:t xml:space="preserve">confirm </w:t>
      </w:r>
      <w:r w:rsidR="00565AB6" w:rsidRPr="00565AB6">
        <w:rPr>
          <w:rFonts w:ascii="Verdana" w:hAnsi="Verdana"/>
          <w:sz w:val="20"/>
          <w:szCs w:val="20"/>
        </w:rPr>
        <w:t xml:space="preserve">whether </w:t>
      </w:r>
      <w:r w:rsidR="00565AB6">
        <w:rPr>
          <w:rFonts w:ascii="Verdana" w:hAnsi="Verdana"/>
          <w:sz w:val="20"/>
          <w:szCs w:val="20"/>
        </w:rPr>
        <w:t>they</w:t>
      </w:r>
      <w:r w:rsidR="00565AB6" w:rsidRPr="00565AB6">
        <w:rPr>
          <w:rFonts w:ascii="Verdana" w:hAnsi="Verdana"/>
          <w:sz w:val="20"/>
          <w:szCs w:val="20"/>
        </w:rPr>
        <w:t xml:space="preserve"> already have, or can commit to obtain, prior to the commencement of the </w:t>
      </w:r>
      <w:r w:rsidR="00565AB6">
        <w:rPr>
          <w:rFonts w:ascii="Verdana" w:hAnsi="Verdana"/>
          <w:sz w:val="20"/>
          <w:szCs w:val="20"/>
        </w:rPr>
        <w:t>Contract,</w:t>
      </w:r>
      <w:r w:rsidR="00ED13BA">
        <w:rPr>
          <w:rFonts w:ascii="Verdana" w:hAnsi="Verdana"/>
          <w:sz w:val="20"/>
          <w:szCs w:val="20"/>
        </w:rPr>
        <w:t xml:space="preserve"> </w:t>
      </w:r>
      <w:r w:rsidRPr="00F308B2">
        <w:rPr>
          <w:rFonts w:ascii="Verdana" w:hAnsi="Verdana"/>
          <w:sz w:val="20"/>
          <w:szCs w:val="20"/>
        </w:rPr>
        <w:t>valid employer’s liability insurance and public liability / third party insurance</w:t>
      </w:r>
      <w:r w:rsidR="00752A71">
        <w:rPr>
          <w:rFonts w:ascii="Verdana" w:hAnsi="Verdana"/>
          <w:sz w:val="20"/>
          <w:szCs w:val="20"/>
        </w:rPr>
        <w:t xml:space="preserve"> </w:t>
      </w:r>
      <w:r w:rsidR="00F308B2">
        <w:rPr>
          <w:rFonts w:ascii="Verdana" w:hAnsi="Verdana"/>
          <w:sz w:val="20"/>
          <w:szCs w:val="20"/>
        </w:rPr>
        <w:t xml:space="preserve">of </w:t>
      </w:r>
      <w:r w:rsidR="00752A71">
        <w:rPr>
          <w:rFonts w:ascii="Verdana" w:hAnsi="Verdana"/>
          <w:sz w:val="20"/>
          <w:szCs w:val="20"/>
        </w:rPr>
        <w:t>not less than £5,000,000</w:t>
      </w:r>
      <w:r w:rsidR="00F308B2" w:rsidRPr="00F308B2">
        <w:rPr>
          <w:rFonts w:ascii="Verdana" w:hAnsi="Verdana"/>
          <w:sz w:val="20"/>
          <w:szCs w:val="20"/>
          <w:lang w:eastAsia="en-US"/>
        </w:rPr>
        <w:t xml:space="preserve"> </w:t>
      </w:r>
      <w:r w:rsidR="00F308B2" w:rsidRPr="00F308B2">
        <w:rPr>
          <w:rFonts w:ascii="Verdana" w:hAnsi="Verdana"/>
          <w:sz w:val="20"/>
          <w:szCs w:val="20"/>
        </w:rPr>
        <w:t xml:space="preserve">for any one </w:t>
      </w:r>
      <w:r w:rsidR="00F308B2">
        <w:rPr>
          <w:rFonts w:ascii="Verdana" w:hAnsi="Verdana"/>
          <w:sz w:val="20"/>
          <w:szCs w:val="20"/>
        </w:rPr>
        <w:t>inc</w:t>
      </w:r>
      <w:r w:rsidR="00F308B2" w:rsidRPr="00F308B2">
        <w:rPr>
          <w:rFonts w:ascii="Verdana" w:hAnsi="Verdana"/>
          <w:sz w:val="20"/>
          <w:szCs w:val="20"/>
        </w:rPr>
        <w:t>ident without any limitation of the number of claims</w:t>
      </w:r>
      <w:r w:rsidRPr="00F308B2">
        <w:rPr>
          <w:rFonts w:ascii="Verdana" w:hAnsi="Verdana"/>
          <w:sz w:val="20"/>
          <w:szCs w:val="20"/>
        </w:rPr>
        <w:t>.</w:t>
      </w:r>
      <w:r>
        <w:rPr>
          <w:rFonts w:ascii="Verdana" w:hAnsi="Verdana"/>
          <w:sz w:val="20"/>
          <w:szCs w:val="20"/>
        </w:rPr>
        <w:t xml:space="preserve"> If the Tenderer cannot provide proof of valid insurance </w:t>
      </w:r>
      <w:r w:rsidRPr="006C1B47">
        <w:rPr>
          <w:rFonts w:ascii="Verdana" w:hAnsi="Verdana"/>
          <w:sz w:val="20"/>
          <w:szCs w:val="20"/>
        </w:rPr>
        <w:t xml:space="preserve">in Appendix </w:t>
      </w:r>
      <w:r w:rsidRPr="000B099C">
        <w:rPr>
          <w:rFonts w:ascii="Verdana" w:hAnsi="Verdana"/>
          <w:sz w:val="20"/>
          <w:szCs w:val="20"/>
        </w:rPr>
        <w:t>3,</w:t>
      </w:r>
      <w:r>
        <w:rPr>
          <w:rFonts w:ascii="Verdana" w:hAnsi="Verdana"/>
          <w:sz w:val="20"/>
          <w:szCs w:val="20"/>
        </w:rPr>
        <w:t xml:space="preserve"> </w:t>
      </w:r>
      <w:r w:rsidR="00041FB2">
        <w:rPr>
          <w:rFonts w:ascii="Verdana" w:hAnsi="Verdana"/>
          <w:sz w:val="20"/>
          <w:szCs w:val="20"/>
        </w:rPr>
        <w:t xml:space="preserve">or a commitment to obtain the same prior to commencement of the Contract, </w:t>
      </w:r>
      <w:r>
        <w:rPr>
          <w:rFonts w:ascii="Verdana" w:hAnsi="Verdana"/>
          <w:sz w:val="20"/>
          <w:szCs w:val="20"/>
        </w:rPr>
        <w:t xml:space="preserve">the Tenderer will be disqualified from the Procurement. </w:t>
      </w:r>
    </w:p>
    <w:p w14:paraId="228C01F9" w14:textId="4EFDF608" w:rsidR="00364CDF" w:rsidRPr="00BE528C" w:rsidRDefault="00364CDF" w:rsidP="00364CDF">
      <w:pPr>
        <w:pStyle w:val="Level1"/>
        <w:keepNext/>
        <w:rPr>
          <w:rStyle w:val="Level1asHeadingtext"/>
          <w:rFonts w:ascii="Verdana" w:hAnsi="Verdana"/>
          <w:b w:val="0"/>
          <w:bCs w:val="0"/>
          <w:caps w:val="0"/>
        </w:rPr>
      </w:pPr>
      <w:r w:rsidRPr="00BE528C">
        <w:rPr>
          <w:rStyle w:val="Level1asHeadingtext"/>
          <w:rFonts w:ascii="Verdana" w:hAnsi="Verdana"/>
        </w:rPr>
        <w:t>[economic and financial standing]</w:t>
      </w:r>
    </w:p>
    <w:p w14:paraId="1579F742" w14:textId="03D080BC" w:rsidR="00364CDF" w:rsidRPr="007E18E4" w:rsidRDefault="00D53527" w:rsidP="00D53527">
      <w:pPr>
        <w:pStyle w:val="Level2"/>
        <w:rPr>
          <w:rFonts w:ascii="Verdana" w:hAnsi="Verdana"/>
          <w:sz w:val="20"/>
          <w:szCs w:val="20"/>
        </w:rPr>
      </w:pPr>
      <w:r w:rsidRPr="007E18E4">
        <w:rPr>
          <w:rFonts w:ascii="Verdana" w:hAnsi="Verdana"/>
          <w:sz w:val="20"/>
          <w:szCs w:val="20"/>
        </w:rPr>
        <w:t>Tenderers must meet the following minimum economic and financial requirements</w:t>
      </w:r>
      <w:r w:rsidR="007E18E4" w:rsidRPr="007E18E4">
        <w:rPr>
          <w:rFonts w:ascii="Verdana" w:hAnsi="Verdana"/>
          <w:sz w:val="20"/>
          <w:szCs w:val="20"/>
        </w:rPr>
        <w:t>. These requirements will be evaluated on a Pass/Fail basis. If the Tenderer is not able to meet</w:t>
      </w:r>
      <w:r w:rsidR="007E18E4" w:rsidRPr="00782DA7">
        <w:rPr>
          <w:rFonts w:ascii="Verdana" w:hAnsi="Verdana"/>
          <w:sz w:val="20"/>
          <w:szCs w:val="20"/>
        </w:rPr>
        <w:t xml:space="preserve"> any of these requirements, its Tender will be deemed non-compliant and will not be evaluated by U</w:t>
      </w:r>
      <w:r w:rsidR="007E18E4" w:rsidRPr="002175E7">
        <w:rPr>
          <w:rFonts w:ascii="Verdana" w:hAnsi="Verdana"/>
          <w:sz w:val="20"/>
          <w:szCs w:val="20"/>
        </w:rPr>
        <w:t>K Sport</w:t>
      </w:r>
      <w:proofErr w:type="gramStart"/>
      <w:r w:rsidR="007E18E4" w:rsidRPr="002175E7">
        <w:rPr>
          <w:rFonts w:ascii="Verdana" w:hAnsi="Verdana"/>
          <w:sz w:val="20"/>
          <w:szCs w:val="20"/>
        </w:rPr>
        <w:t xml:space="preserve">. </w:t>
      </w:r>
      <w:r w:rsidR="008E3001" w:rsidRPr="007E18E4">
        <w:rPr>
          <w:rFonts w:ascii="Verdana" w:hAnsi="Verdana"/>
          <w:sz w:val="20"/>
          <w:szCs w:val="20"/>
        </w:rPr>
        <w:t>:</w:t>
      </w:r>
      <w:proofErr w:type="gramEnd"/>
    </w:p>
    <w:p w14:paraId="00A75F41" w14:textId="5048A27F" w:rsidR="008E3001" w:rsidRPr="00F308B2" w:rsidRDefault="008E3001" w:rsidP="00F308B2">
      <w:pPr>
        <w:pStyle w:val="Level3"/>
        <w:rPr>
          <w:rFonts w:ascii="Verdana" w:hAnsi="Verdana"/>
          <w:sz w:val="20"/>
          <w:szCs w:val="20"/>
        </w:rPr>
      </w:pPr>
      <w:r w:rsidRPr="00F308B2">
        <w:rPr>
          <w:rFonts w:ascii="Verdana" w:hAnsi="Verdana"/>
          <w:sz w:val="20"/>
          <w:szCs w:val="20"/>
        </w:rPr>
        <w:t xml:space="preserve">Minimum yearly turnover must not exceed </w:t>
      </w:r>
      <w:r w:rsidR="00A10077">
        <w:rPr>
          <w:rFonts w:ascii="Verdana" w:hAnsi="Verdana"/>
          <w:sz w:val="20"/>
          <w:szCs w:val="20"/>
        </w:rPr>
        <w:t>£1,000,000</w:t>
      </w:r>
      <w:r w:rsidRPr="00F308B2">
        <w:rPr>
          <w:rFonts w:ascii="Verdana" w:hAnsi="Verdana"/>
          <w:sz w:val="20"/>
          <w:szCs w:val="20"/>
        </w:rPr>
        <w:t xml:space="preserve">, except in duly justified cases. </w:t>
      </w:r>
    </w:p>
    <w:p w14:paraId="2FFDF5D0" w14:textId="77777777" w:rsidR="008E3001" w:rsidRPr="00F308B2" w:rsidRDefault="008E3001" w:rsidP="00F308B2">
      <w:pPr>
        <w:pStyle w:val="Level3"/>
        <w:rPr>
          <w:rFonts w:ascii="Verdana" w:hAnsi="Verdana"/>
          <w:sz w:val="20"/>
          <w:szCs w:val="20"/>
        </w:rPr>
      </w:pPr>
      <w:r w:rsidRPr="00F308B2">
        <w:rPr>
          <w:rFonts w:ascii="Verdana" w:hAnsi="Verdana"/>
          <w:sz w:val="20"/>
          <w:szCs w:val="20"/>
        </w:rPr>
        <w:t>A minimum credit score of:</w:t>
      </w:r>
    </w:p>
    <w:p w14:paraId="3CCC050E" w14:textId="31ECEECE" w:rsidR="008E3001" w:rsidRPr="00F308B2" w:rsidRDefault="008E3001" w:rsidP="00F308B2">
      <w:pPr>
        <w:pStyle w:val="Level4"/>
        <w:rPr>
          <w:rFonts w:ascii="Verdana" w:hAnsi="Verdana"/>
          <w:sz w:val="20"/>
          <w:szCs w:val="20"/>
        </w:rPr>
      </w:pPr>
      <w:r w:rsidRPr="00F308B2">
        <w:rPr>
          <w:rFonts w:ascii="Verdana" w:hAnsi="Verdana"/>
          <w:sz w:val="20"/>
          <w:szCs w:val="20"/>
        </w:rPr>
        <w:t>25 for a Company Watch H score; or</w:t>
      </w:r>
    </w:p>
    <w:p w14:paraId="79EABCEA" w14:textId="77777777" w:rsidR="008E3001" w:rsidRPr="00F308B2" w:rsidRDefault="008E3001" w:rsidP="00F308B2">
      <w:pPr>
        <w:pStyle w:val="Level4"/>
        <w:rPr>
          <w:rFonts w:ascii="Verdana" w:hAnsi="Verdana"/>
          <w:sz w:val="20"/>
          <w:szCs w:val="20"/>
        </w:rPr>
      </w:pPr>
      <w:r w:rsidRPr="00F308B2">
        <w:rPr>
          <w:rFonts w:ascii="Verdana" w:hAnsi="Verdana"/>
          <w:sz w:val="20"/>
          <w:szCs w:val="20"/>
        </w:rPr>
        <w:t>10 for a Dun &amp; Bradstreet score.</w:t>
      </w:r>
    </w:p>
    <w:p w14:paraId="68C5A8FF" w14:textId="3D5E68D3" w:rsidR="008E3001" w:rsidRDefault="008E3001" w:rsidP="00F308B2">
      <w:pPr>
        <w:pStyle w:val="Level3"/>
        <w:rPr>
          <w:rFonts w:ascii="Verdana" w:hAnsi="Verdana"/>
          <w:sz w:val="20"/>
          <w:szCs w:val="20"/>
        </w:rPr>
      </w:pPr>
      <w:r w:rsidRPr="00F308B2">
        <w:rPr>
          <w:rFonts w:ascii="Verdana" w:hAnsi="Verdana"/>
          <w:sz w:val="20"/>
          <w:szCs w:val="20"/>
        </w:rPr>
        <w:t>Operating Margin - &gt;10%</w:t>
      </w:r>
    </w:p>
    <w:p w14:paraId="24AD58E5" w14:textId="5AB5B025" w:rsidR="00782DA7" w:rsidRPr="00FF0436" w:rsidRDefault="007E18E4" w:rsidP="00FF0436">
      <w:pPr>
        <w:pStyle w:val="Level2"/>
      </w:pPr>
      <w:proofErr w:type="gramStart"/>
      <w:r w:rsidRPr="00FF0436">
        <w:rPr>
          <w:rFonts w:ascii="Verdana" w:hAnsi="Verdana"/>
          <w:sz w:val="20"/>
          <w:szCs w:val="20"/>
        </w:rPr>
        <w:t>In order to</w:t>
      </w:r>
      <w:proofErr w:type="gramEnd"/>
      <w:r w:rsidRPr="00FF0436">
        <w:rPr>
          <w:rFonts w:ascii="Verdana" w:hAnsi="Verdana"/>
          <w:sz w:val="20"/>
          <w:szCs w:val="20"/>
        </w:rPr>
        <w:t xml:space="preserve"> demonstrate compliance with the minimum economic and financial requirements above, Tenderers </w:t>
      </w:r>
      <w:r w:rsidR="00782DA7" w:rsidRPr="00FF0436">
        <w:rPr>
          <w:rFonts w:ascii="Verdana" w:hAnsi="Verdana"/>
          <w:sz w:val="20"/>
          <w:szCs w:val="20"/>
        </w:rPr>
        <w:t>should</w:t>
      </w:r>
      <w:r w:rsidRPr="00FF0436">
        <w:rPr>
          <w:rFonts w:ascii="Verdana" w:hAnsi="Verdana"/>
          <w:sz w:val="20"/>
          <w:szCs w:val="20"/>
        </w:rPr>
        <w:t xml:space="preserve"> provide [copies of their audited accounts</w:t>
      </w:r>
      <w:r w:rsidR="00782DA7" w:rsidRPr="00FF0436">
        <w:rPr>
          <w:rFonts w:ascii="Verdana" w:hAnsi="Verdana"/>
          <w:sz w:val="20"/>
          <w:szCs w:val="20"/>
        </w:rPr>
        <w:t xml:space="preserve"> for the last two years</w:t>
      </w:r>
      <w:r w:rsidRPr="00FF0436">
        <w:rPr>
          <w:rFonts w:ascii="Verdana" w:hAnsi="Verdana"/>
          <w:sz w:val="20"/>
          <w:szCs w:val="20"/>
        </w:rPr>
        <w:t xml:space="preserve"> alongside their Tender.</w:t>
      </w:r>
      <w:r w:rsidR="00782DA7" w:rsidRPr="00FF0436">
        <w:rPr>
          <w:rFonts w:ascii="Verdana" w:hAnsi="Verdana"/>
          <w:sz w:val="20"/>
          <w:szCs w:val="20"/>
        </w:rPr>
        <w:t xml:space="preserve"> If this is not possible, Tenderers should provide one of the following:</w:t>
      </w:r>
    </w:p>
    <w:p w14:paraId="5EC3E59F" w14:textId="64A3AB34" w:rsidR="00782DA7" w:rsidRPr="00FF0436" w:rsidRDefault="00782DA7" w:rsidP="00FF0436">
      <w:pPr>
        <w:pStyle w:val="Level4"/>
        <w:rPr>
          <w:rFonts w:ascii="Verdana" w:hAnsi="Verdana"/>
          <w:sz w:val="20"/>
          <w:szCs w:val="20"/>
        </w:rPr>
      </w:pPr>
      <w:r w:rsidRPr="00FF0436">
        <w:rPr>
          <w:rFonts w:ascii="Verdana" w:hAnsi="Verdana"/>
          <w:sz w:val="20"/>
          <w:szCs w:val="20"/>
        </w:rPr>
        <w:t>A statement of the turnover, Profit and Loss Account/Income Statement, Balance Sheet/Statement of Financial Position and Statement of Cash Flow for the most recent year of trading.</w:t>
      </w:r>
    </w:p>
    <w:p w14:paraId="4EE74A61" w14:textId="59444B60" w:rsidR="00782DA7" w:rsidRPr="00FF0436" w:rsidRDefault="00782DA7" w:rsidP="00FF0436">
      <w:pPr>
        <w:pStyle w:val="Level4"/>
        <w:rPr>
          <w:rFonts w:ascii="Verdana" w:hAnsi="Verdana"/>
          <w:sz w:val="20"/>
          <w:szCs w:val="20"/>
        </w:rPr>
      </w:pPr>
      <w:r w:rsidRPr="00FF0436">
        <w:rPr>
          <w:rFonts w:ascii="Verdana" w:hAnsi="Verdana"/>
          <w:sz w:val="20"/>
          <w:szCs w:val="20"/>
        </w:rPr>
        <w:t>A statement of the cash flow forecast for the current year and a bank letter outlining the current cash and credit position.</w:t>
      </w:r>
    </w:p>
    <w:p w14:paraId="7AF00C3E" w14:textId="7B44DCA4" w:rsidR="007E18E4" w:rsidRPr="00FF0436" w:rsidRDefault="00782DA7" w:rsidP="00FF0436">
      <w:pPr>
        <w:pStyle w:val="Level4"/>
      </w:pPr>
      <w:r w:rsidRPr="00FF0436">
        <w:rPr>
          <w:rFonts w:ascii="Verdana" w:hAnsi="Verdana"/>
          <w:sz w:val="20"/>
          <w:szCs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42334F7B" w14:textId="7694554E" w:rsidR="00950755" w:rsidRPr="00016B78" w:rsidRDefault="00950755" w:rsidP="0091233A">
      <w:pPr>
        <w:pStyle w:val="Level1"/>
        <w:keepNext/>
        <w:rPr>
          <w:rStyle w:val="Level1asHeadingtext"/>
          <w:rFonts w:ascii="Verdana" w:hAnsi="Verdana"/>
        </w:rPr>
      </w:pPr>
      <w:r w:rsidRPr="00016B78">
        <w:rPr>
          <w:rStyle w:val="Level1asHeadingtext"/>
          <w:rFonts w:ascii="Verdana" w:hAnsi="Verdana"/>
        </w:rPr>
        <w:t>Tender Evaluation</w:t>
      </w:r>
      <w:r w:rsidRPr="00016B78">
        <w:rPr>
          <w:rFonts w:ascii="Verdana" w:hAnsi="Verdana"/>
        </w:rPr>
        <w:t xml:space="preserve"> </w:t>
      </w:r>
    </w:p>
    <w:p w14:paraId="7C072EB8" w14:textId="73714BAB" w:rsidR="00610998" w:rsidRPr="00610998" w:rsidRDefault="00BB5A8D" w:rsidP="00610998">
      <w:pPr>
        <w:pStyle w:val="Level2"/>
        <w:rPr>
          <w:rFonts w:ascii="Verdana" w:hAnsi="Verdana"/>
          <w:sz w:val="20"/>
          <w:szCs w:val="20"/>
        </w:rPr>
      </w:pPr>
      <w:r w:rsidRPr="00016B78">
        <w:rPr>
          <w:rFonts w:ascii="Verdana" w:hAnsi="Verdana"/>
          <w:sz w:val="20"/>
          <w:szCs w:val="20"/>
        </w:rPr>
        <w:t xml:space="preserve">UK Sport will carry out </w:t>
      </w:r>
      <w:r w:rsidR="00610998" w:rsidRPr="00610998">
        <w:rPr>
          <w:rFonts w:ascii="Verdana" w:hAnsi="Verdana"/>
          <w:sz w:val="20"/>
          <w:szCs w:val="20"/>
        </w:rPr>
        <w:t xml:space="preserve">the following staged approach to </w:t>
      </w:r>
      <w:r w:rsidR="00B61139">
        <w:rPr>
          <w:rFonts w:ascii="Verdana" w:hAnsi="Verdana"/>
          <w:sz w:val="20"/>
          <w:szCs w:val="20"/>
        </w:rPr>
        <w:t>evaluat</w:t>
      </w:r>
      <w:r w:rsidR="00610998">
        <w:rPr>
          <w:rFonts w:ascii="Verdana" w:hAnsi="Verdana"/>
          <w:sz w:val="20"/>
          <w:szCs w:val="20"/>
        </w:rPr>
        <w:t>e</w:t>
      </w:r>
      <w:r w:rsidR="00B61139">
        <w:rPr>
          <w:rFonts w:ascii="Verdana" w:hAnsi="Verdana"/>
          <w:sz w:val="20"/>
          <w:szCs w:val="20"/>
        </w:rPr>
        <w:t xml:space="preserve"> the</w:t>
      </w:r>
      <w:r w:rsidRPr="00016B78">
        <w:rPr>
          <w:rFonts w:ascii="Verdana" w:hAnsi="Verdana"/>
          <w:sz w:val="20"/>
          <w:szCs w:val="20"/>
        </w:rPr>
        <w:t xml:space="preserve"> Tender</w:t>
      </w:r>
      <w:r w:rsidR="00B61139">
        <w:rPr>
          <w:rFonts w:ascii="Verdana" w:hAnsi="Verdana"/>
          <w:sz w:val="20"/>
          <w:szCs w:val="20"/>
        </w:rPr>
        <w:t>s</w:t>
      </w:r>
      <w:r w:rsidRPr="00016B78">
        <w:rPr>
          <w:rFonts w:ascii="Verdana" w:hAnsi="Verdana"/>
          <w:sz w:val="20"/>
          <w:szCs w:val="20"/>
        </w:rPr>
        <w:t xml:space="preserve"> after the </w:t>
      </w:r>
      <w:r w:rsidR="00B61139">
        <w:rPr>
          <w:rFonts w:ascii="Verdana" w:hAnsi="Verdana"/>
          <w:sz w:val="20"/>
          <w:szCs w:val="20"/>
        </w:rPr>
        <w:t>deadline</w:t>
      </w:r>
      <w:r w:rsidRPr="00016B78">
        <w:rPr>
          <w:rFonts w:ascii="Verdana" w:hAnsi="Verdana"/>
          <w:sz w:val="20"/>
          <w:szCs w:val="20"/>
        </w:rPr>
        <w:t xml:space="preserve"> for receipt of Tenders. </w:t>
      </w:r>
      <w:r w:rsidR="00610998">
        <w:rPr>
          <w:rFonts w:ascii="Verdana" w:hAnsi="Verdana"/>
          <w:sz w:val="20"/>
          <w:szCs w:val="20"/>
        </w:rPr>
        <w:t>UK Sport</w:t>
      </w:r>
      <w:r w:rsidR="00610998" w:rsidRPr="00610998">
        <w:rPr>
          <w:rFonts w:ascii="Verdana" w:hAnsi="Verdana"/>
          <w:sz w:val="20"/>
          <w:szCs w:val="20"/>
        </w:rPr>
        <w:t xml:space="preserve"> reserves the right to run any of the stages in </w:t>
      </w:r>
      <w:r w:rsidR="00610998" w:rsidRPr="00610998">
        <w:rPr>
          <w:rFonts w:ascii="Verdana" w:hAnsi="Verdana"/>
          <w:sz w:val="20"/>
          <w:szCs w:val="20"/>
        </w:rPr>
        <w:lastRenderedPageBreak/>
        <w:t xml:space="preserve">parallel. During any of the stages </w:t>
      </w:r>
      <w:r w:rsidR="00610998">
        <w:rPr>
          <w:rFonts w:ascii="Verdana" w:hAnsi="Verdana"/>
          <w:sz w:val="20"/>
          <w:szCs w:val="20"/>
        </w:rPr>
        <w:t>UK Sport</w:t>
      </w:r>
      <w:r w:rsidR="00610998" w:rsidRPr="00610998">
        <w:rPr>
          <w:rFonts w:ascii="Verdana" w:hAnsi="Verdana"/>
          <w:sz w:val="20"/>
          <w:szCs w:val="20"/>
        </w:rPr>
        <w:t xml:space="preserve"> may request that the </w:t>
      </w:r>
      <w:r w:rsidR="00610998">
        <w:rPr>
          <w:rFonts w:ascii="Verdana" w:hAnsi="Verdana"/>
          <w:sz w:val="20"/>
          <w:szCs w:val="20"/>
        </w:rPr>
        <w:t>Tenderer</w:t>
      </w:r>
      <w:r w:rsidR="00610998" w:rsidRPr="00610998">
        <w:rPr>
          <w:rFonts w:ascii="Verdana" w:hAnsi="Verdana"/>
          <w:sz w:val="20"/>
          <w:szCs w:val="20"/>
        </w:rPr>
        <w:t xml:space="preserve"> clarifies their Tender in accordance with paragraph </w:t>
      </w:r>
      <w:r w:rsidR="00610998">
        <w:rPr>
          <w:rFonts w:ascii="Verdana" w:hAnsi="Verdana"/>
          <w:sz w:val="20"/>
          <w:szCs w:val="20"/>
        </w:rPr>
        <w:fldChar w:fldCharType="begin"/>
      </w:r>
      <w:r w:rsidR="00610998">
        <w:rPr>
          <w:rFonts w:ascii="Verdana" w:hAnsi="Verdana"/>
          <w:sz w:val="20"/>
          <w:szCs w:val="20"/>
        </w:rPr>
        <w:instrText xml:space="preserve"> REF _Ref54261118 \r \h </w:instrText>
      </w:r>
      <w:r w:rsidR="00610998">
        <w:rPr>
          <w:rFonts w:ascii="Verdana" w:hAnsi="Verdana"/>
          <w:sz w:val="20"/>
          <w:szCs w:val="20"/>
        </w:rPr>
      </w:r>
      <w:r w:rsidR="00610998">
        <w:rPr>
          <w:rFonts w:ascii="Verdana" w:hAnsi="Verdana"/>
          <w:sz w:val="20"/>
          <w:szCs w:val="20"/>
        </w:rPr>
        <w:fldChar w:fldCharType="separate"/>
      </w:r>
      <w:r w:rsidR="00587332">
        <w:rPr>
          <w:rFonts w:ascii="Verdana" w:hAnsi="Verdana"/>
          <w:sz w:val="20"/>
          <w:szCs w:val="20"/>
        </w:rPr>
        <w:t>14.18</w:t>
      </w:r>
      <w:r w:rsidR="00610998">
        <w:rPr>
          <w:rFonts w:ascii="Verdana" w:hAnsi="Verdana"/>
          <w:sz w:val="20"/>
          <w:szCs w:val="20"/>
        </w:rPr>
        <w:fldChar w:fldCharType="end"/>
      </w:r>
      <w:r w:rsidR="00610998" w:rsidRPr="00610998">
        <w:rPr>
          <w:rFonts w:ascii="Verdana" w:hAnsi="Verdana"/>
          <w:sz w:val="20"/>
          <w:szCs w:val="20"/>
        </w:rPr>
        <w:t>.</w:t>
      </w:r>
    </w:p>
    <w:p w14:paraId="424E495D" w14:textId="77777777" w:rsidR="00610998" w:rsidRPr="00FF0436" w:rsidRDefault="00610998" w:rsidP="00610998">
      <w:pPr>
        <w:pStyle w:val="Level2"/>
        <w:rPr>
          <w:rFonts w:ascii="Verdana" w:hAnsi="Verdana"/>
          <w:b/>
          <w:sz w:val="20"/>
          <w:szCs w:val="20"/>
        </w:rPr>
      </w:pPr>
      <w:r w:rsidRPr="00FF0436">
        <w:rPr>
          <w:rFonts w:ascii="Verdana" w:hAnsi="Verdana"/>
          <w:b/>
          <w:sz w:val="20"/>
          <w:szCs w:val="20"/>
        </w:rPr>
        <w:t>Stage 1 - Preliminary Completeness and Compliance Stage</w:t>
      </w:r>
    </w:p>
    <w:p w14:paraId="51CD4D4D" w14:textId="57371775" w:rsidR="00BD1CE6" w:rsidRDefault="00BD1CE6" w:rsidP="0091233A">
      <w:pPr>
        <w:pStyle w:val="Level2"/>
        <w:rPr>
          <w:rFonts w:ascii="Verdana" w:hAnsi="Verdana"/>
          <w:sz w:val="20"/>
          <w:szCs w:val="20"/>
        </w:rPr>
      </w:pPr>
      <w:r>
        <w:rPr>
          <w:rFonts w:ascii="Verdana" w:hAnsi="Verdana"/>
          <w:sz w:val="20"/>
          <w:szCs w:val="20"/>
        </w:rPr>
        <w:t>On receipt</w:t>
      </w:r>
      <w:r w:rsidRPr="00016B78">
        <w:rPr>
          <w:rFonts w:ascii="Verdana" w:hAnsi="Verdana"/>
          <w:sz w:val="20"/>
          <w:szCs w:val="20"/>
        </w:rPr>
        <w:t>, UK Sport will carry out an initial review of each Tender to confirm completeness and compliance with the requirements of this ITT and may, at its discretion, reject a Tender which is incomplete and/or non-compliant.</w:t>
      </w:r>
    </w:p>
    <w:p w14:paraId="7DA5778F" w14:textId="10084ADC" w:rsidR="00610998" w:rsidRPr="00FF0436" w:rsidRDefault="00610998" w:rsidP="00610998">
      <w:pPr>
        <w:pStyle w:val="Level2"/>
        <w:rPr>
          <w:rFonts w:ascii="Verdana" w:hAnsi="Verdana"/>
          <w:b/>
          <w:sz w:val="20"/>
          <w:szCs w:val="20"/>
        </w:rPr>
      </w:pPr>
      <w:r w:rsidRPr="00FF0436">
        <w:rPr>
          <w:rFonts w:ascii="Verdana" w:hAnsi="Verdana"/>
          <w:b/>
          <w:sz w:val="20"/>
          <w:szCs w:val="20"/>
        </w:rPr>
        <w:t>Stage 2 – Assessment</w:t>
      </w:r>
      <w:r w:rsidR="00964DCF" w:rsidRPr="00FF0436">
        <w:rPr>
          <w:rFonts w:ascii="Verdana" w:hAnsi="Verdana"/>
          <w:b/>
          <w:sz w:val="20"/>
          <w:szCs w:val="20"/>
        </w:rPr>
        <w:t xml:space="preserve"> of </w:t>
      </w:r>
      <w:r w:rsidR="00964DCF">
        <w:rPr>
          <w:rFonts w:ascii="Verdana" w:hAnsi="Verdana"/>
          <w:b/>
          <w:sz w:val="20"/>
          <w:szCs w:val="20"/>
        </w:rPr>
        <w:t xml:space="preserve">Qualification Criteria </w:t>
      </w:r>
    </w:p>
    <w:p w14:paraId="4FE89286" w14:textId="5B2944E3" w:rsidR="00610998" w:rsidRPr="00610998" w:rsidRDefault="00964DCF" w:rsidP="00610998">
      <w:pPr>
        <w:pStyle w:val="Level2"/>
        <w:rPr>
          <w:rFonts w:ascii="Verdana" w:hAnsi="Verdana"/>
          <w:sz w:val="20"/>
          <w:szCs w:val="20"/>
        </w:rPr>
      </w:pPr>
      <w:r>
        <w:rPr>
          <w:rFonts w:ascii="Verdana" w:hAnsi="Verdana"/>
          <w:sz w:val="20"/>
          <w:szCs w:val="20"/>
        </w:rPr>
        <w:t>Tenderer</w:t>
      </w:r>
      <w:r w:rsidR="00610998" w:rsidRPr="00610998">
        <w:rPr>
          <w:rFonts w:ascii="Verdana" w:hAnsi="Verdana"/>
          <w:sz w:val="20"/>
          <w:szCs w:val="20"/>
        </w:rPr>
        <w:t xml:space="preserve">'s responses to the </w:t>
      </w:r>
      <w:r w:rsidRPr="00F1683F">
        <w:rPr>
          <w:rFonts w:ascii="Verdana" w:hAnsi="Verdana"/>
          <w:sz w:val="20"/>
          <w:szCs w:val="20"/>
        </w:rPr>
        <w:t>insurance requirements, economic and financial standing requirements</w:t>
      </w:r>
      <w:r w:rsidR="00A10077" w:rsidRPr="00F1683F">
        <w:rPr>
          <w:rFonts w:ascii="Verdana" w:hAnsi="Verdana"/>
          <w:sz w:val="20"/>
          <w:szCs w:val="20"/>
        </w:rPr>
        <w:t>, Reference Form and</w:t>
      </w:r>
      <w:r w:rsidRPr="00F1683F">
        <w:rPr>
          <w:rFonts w:ascii="Verdana" w:hAnsi="Verdana"/>
          <w:sz w:val="20"/>
          <w:szCs w:val="20"/>
        </w:rPr>
        <w:t xml:space="preserve"> </w:t>
      </w:r>
      <w:r w:rsidR="00C35F7B" w:rsidRPr="00F1683F">
        <w:rPr>
          <w:rFonts w:ascii="Verdana" w:hAnsi="Verdana"/>
          <w:sz w:val="20"/>
          <w:szCs w:val="20"/>
        </w:rPr>
        <w:t>Data Protection Questionnaire</w:t>
      </w:r>
      <w:r w:rsidR="00FF0436">
        <w:rPr>
          <w:rFonts w:ascii="Verdana" w:hAnsi="Verdana"/>
          <w:sz w:val="20"/>
          <w:szCs w:val="20"/>
        </w:rPr>
        <w:t xml:space="preserve"> </w:t>
      </w:r>
      <w:r w:rsidR="00610998" w:rsidRPr="00610998">
        <w:rPr>
          <w:rFonts w:ascii="Verdana" w:hAnsi="Verdana"/>
          <w:sz w:val="20"/>
          <w:szCs w:val="20"/>
        </w:rPr>
        <w:t xml:space="preserve">will be assessed on a 'Pass/Fail' basis. </w:t>
      </w:r>
    </w:p>
    <w:p w14:paraId="2849F5F9" w14:textId="661B282D" w:rsidR="00610998" w:rsidRPr="00610998" w:rsidRDefault="00964DCF" w:rsidP="00610998">
      <w:pPr>
        <w:pStyle w:val="Level2"/>
        <w:rPr>
          <w:rFonts w:ascii="Verdana" w:hAnsi="Verdana"/>
          <w:sz w:val="20"/>
          <w:szCs w:val="20"/>
        </w:rPr>
      </w:pPr>
      <w:r>
        <w:rPr>
          <w:rFonts w:ascii="Verdana" w:hAnsi="Verdana"/>
          <w:sz w:val="20"/>
          <w:szCs w:val="20"/>
        </w:rPr>
        <w:t>UK Sport</w:t>
      </w:r>
      <w:r w:rsidR="00610998" w:rsidRPr="00610998">
        <w:rPr>
          <w:rFonts w:ascii="Verdana" w:hAnsi="Verdana"/>
          <w:sz w:val="20"/>
          <w:szCs w:val="20"/>
        </w:rPr>
        <w:t xml:space="preserve"> will only conduct the remaining stages of the evaluation for Tender</w:t>
      </w:r>
      <w:r>
        <w:rPr>
          <w:rFonts w:ascii="Verdana" w:hAnsi="Verdana"/>
          <w:sz w:val="20"/>
          <w:szCs w:val="20"/>
        </w:rPr>
        <w:t>s</w:t>
      </w:r>
      <w:r w:rsidR="00610998" w:rsidRPr="00610998">
        <w:rPr>
          <w:rFonts w:ascii="Verdana" w:hAnsi="Verdana"/>
          <w:sz w:val="20"/>
          <w:szCs w:val="20"/>
        </w:rPr>
        <w:t xml:space="preserve"> that 'Pass' th</w:t>
      </w:r>
      <w:r>
        <w:rPr>
          <w:rFonts w:ascii="Verdana" w:hAnsi="Verdana"/>
          <w:sz w:val="20"/>
          <w:szCs w:val="20"/>
        </w:rPr>
        <w:t>is stage of the Tender evaluation</w:t>
      </w:r>
      <w:r w:rsidR="00610998" w:rsidRPr="00610998">
        <w:rPr>
          <w:rFonts w:ascii="Verdana" w:hAnsi="Verdana"/>
          <w:sz w:val="20"/>
          <w:szCs w:val="20"/>
        </w:rPr>
        <w:t xml:space="preserve">.  </w:t>
      </w:r>
    </w:p>
    <w:p w14:paraId="5AEC5F43" w14:textId="7F4F22F2" w:rsidR="00964DCF" w:rsidRPr="00BC6011" w:rsidRDefault="00610998" w:rsidP="00964DCF">
      <w:pPr>
        <w:pStyle w:val="Level2"/>
        <w:rPr>
          <w:rFonts w:ascii="Verdana" w:hAnsi="Verdana"/>
          <w:b/>
          <w:sz w:val="20"/>
          <w:szCs w:val="20"/>
        </w:rPr>
      </w:pPr>
      <w:r w:rsidRPr="00610998">
        <w:rPr>
          <w:rFonts w:ascii="Verdana" w:hAnsi="Verdana"/>
          <w:sz w:val="20"/>
          <w:szCs w:val="20"/>
        </w:rPr>
        <w:t xml:space="preserve"> </w:t>
      </w:r>
      <w:r w:rsidR="00964DCF" w:rsidRPr="00BC6011">
        <w:rPr>
          <w:rFonts w:ascii="Verdana" w:hAnsi="Verdana"/>
          <w:b/>
          <w:sz w:val="20"/>
          <w:szCs w:val="20"/>
        </w:rPr>
        <w:t xml:space="preserve">Stage 3 – Price and Quality Evaluation   </w:t>
      </w:r>
    </w:p>
    <w:p w14:paraId="00ECE4A2" w14:textId="1646C594" w:rsidR="00BB5A8D" w:rsidRPr="00016B78" w:rsidRDefault="00BB5A8D" w:rsidP="0091233A">
      <w:pPr>
        <w:pStyle w:val="Level2"/>
        <w:rPr>
          <w:rFonts w:ascii="Verdana" w:hAnsi="Verdana"/>
          <w:sz w:val="20"/>
          <w:szCs w:val="20"/>
        </w:rPr>
      </w:pPr>
      <w:r w:rsidRPr="00016B78">
        <w:rPr>
          <w:rFonts w:ascii="Verdana" w:hAnsi="Verdana"/>
          <w:sz w:val="20"/>
          <w:szCs w:val="20"/>
        </w:rPr>
        <w:t xml:space="preserve">Tenders will be evaluated </w:t>
      </w:r>
      <w:proofErr w:type="gramStart"/>
      <w:r w:rsidRPr="00016B78">
        <w:rPr>
          <w:rFonts w:ascii="Verdana" w:hAnsi="Verdana"/>
          <w:sz w:val="20"/>
          <w:szCs w:val="20"/>
        </w:rPr>
        <w:t>on the basis of</w:t>
      </w:r>
      <w:proofErr w:type="gramEnd"/>
      <w:r w:rsidRPr="00016B78">
        <w:rPr>
          <w:rFonts w:ascii="Verdana" w:hAnsi="Verdana"/>
          <w:sz w:val="20"/>
          <w:szCs w:val="20"/>
        </w:rPr>
        <w:t xml:space="preserve"> the most economically advantageous offer to UK Sport against the following weighted factors: </w:t>
      </w:r>
    </w:p>
    <w:p w14:paraId="5F00FD61" w14:textId="77777777" w:rsidR="008E3001" w:rsidRPr="00C52E2E" w:rsidRDefault="008E3001" w:rsidP="008E3001">
      <w:pPr>
        <w:pStyle w:val="Body2"/>
        <w:rPr>
          <w:rFonts w:ascii="Verdana" w:hAnsi="Verdana"/>
          <w:b/>
          <w:sz w:val="20"/>
          <w:szCs w:val="20"/>
        </w:rPr>
      </w:pPr>
      <w:r w:rsidRPr="00C52E2E">
        <w:rPr>
          <w:rFonts w:ascii="Verdana" w:hAnsi="Verdana"/>
          <w:b/>
          <w:sz w:val="20"/>
          <w:szCs w:val="20"/>
        </w:rPr>
        <w:t xml:space="preserve">Price and overall cost of the </w:t>
      </w:r>
      <w:r>
        <w:rPr>
          <w:rFonts w:ascii="Verdana" w:hAnsi="Verdana"/>
          <w:b/>
          <w:sz w:val="20"/>
          <w:szCs w:val="20"/>
        </w:rPr>
        <w:t>C</w:t>
      </w:r>
      <w:r w:rsidRPr="00C52E2E">
        <w:rPr>
          <w:rFonts w:ascii="Verdana" w:hAnsi="Verdana"/>
          <w:b/>
          <w:sz w:val="20"/>
          <w:szCs w:val="20"/>
        </w:rPr>
        <w:t xml:space="preserve">ontract to UK Sport </w:t>
      </w:r>
      <w:r w:rsidRPr="00007642">
        <w:rPr>
          <w:rFonts w:ascii="Verdana" w:hAnsi="Verdana"/>
          <w:b/>
          <w:sz w:val="20"/>
          <w:szCs w:val="20"/>
        </w:rPr>
        <w:t>(30 %)</w:t>
      </w:r>
      <w:r w:rsidRPr="00C52E2E">
        <w:rPr>
          <w:rFonts w:ascii="Verdana" w:hAnsi="Verdana"/>
          <w:b/>
          <w:sz w:val="20"/>
          <w:szCs w:val="20"/>
        </w:rPr>
        <w:t xml:space="preserve"> </w:t>
      </w:r>
    </w:p>
    <w:tbl>
      <w:tblPr>
        <w:tblW w:w="952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
        <w:gridCol w:w="4954"/>
        <w:gridCol w:w="1134"/>
        <w:gridCol w:w="1418"/>
        <w:gridCol w:w="1134"/>
      </w:tblGrid>
      <w:tr w:rsidR="00BE528C" w:rsidRPr="00016B78" w14:paraId="7F5FE1B3" w14:textId="77777777" w:rsidTr="00D75897">
        <w:trPr>
          <w:trHeight w:val="516"/>
        </w:trPr>
        <w:tc>
          <w:tcPr>
            <w:tcW w:w="88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C5DDA92" w14:textId="39FB1DBC" w:rsidR="00BE528C" w:rsidRPr="00016B78" w:rsidRDefault="00BE528C" w:rsidP="00BE528C">
            <w:pPr>
              <w:rPr>
                <w:rFonts w:ascii="Verdana" w:hAnsi="Verdana"/>
                <w:b/>
                <w:color w:val="FFFFFF" w:themeColor="background1"/>
                <w:sz w:val="22"/>
                <w:szCs w:val="22"/>
              </w:rPr>
            </w:pPr>
          </w:p>
        </w:tc>
        <w:tc>
          <w:tcPr>
            <w:tcW w:w="495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44055FB5" w14:textId="1653151E" w:rsidR="00BE528C" w:rsidRPr="00D75897" w:rsidRDefault="00BE528C" w:rsidP="004E16BA">
            <w:pPr>
              <w:ind w:left="644"/>
              <w:rPr>
                <w:rFonts w:ascii="Verdana" w:hAnsi="Verdana"/>
                <w:b/>
                <w:color w:val="FFFFFF" w:themeColor="background1"/>
                <w:sz w:val="20"/>
                <w:szCs w:val="20"/>
              </w:rPr>
            </w:pPr>
            <w:r w:rsidRPr="00D75897">
              <w:rPr>
                <w:rFonts w:ascii="Verdana" w:hAnsi="Verdana"/>
                <w:b/>
                <w:color w:val="FFFFFF" w:themeColor="background1"/>
                <w:sz w:val="20"/>
                <w:szCs w:val="20"/>
              </w:rPr>
              <w:t>Price Criteria</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D358B0E" w14:textId="77777777" w:rsidR="00BE528C" w:rsidRPr="00D75897" w:rsidRDefault="00BE528C" w:rsidP="004E16BA">
            <w:pPr>
              <w:rPr>
                <w:rFonts w:ascii="Verdana" w:hAnsi="Verdana"/>
                <w:b/>
                <w:color w:val="FFFFFF" w:themeColor="background1"/>
                <w:sz w:val="20"/>
                <w:szCs w:val="20"/>
              </w:rPr>
            </w:pPr>
            <w:r w:rsidRPr="00D75897">
              <w:rPr>
                <w:rFonts w:ascii="Verdana" w:hAnsi="Verdana"/>
                <w:b/>
                <w:color w:val="FFFFFF" w:themeColor="background1"/>
                <w:sz w:val="20"/>
                <w:szCs w:val="20"/>
              </w:rPr>
              <w:t>Score (Max 5)</w:t>
            </w:r>
          </w:p>
        </w:tc>
        <w:tc>
          <w:tcPr>
            <w:tcW w:w="1418"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2A246BEF" w14:textId="77777777" w:rsidR="00BE528C" w:rsidRPr="00D75897" w:rsidRDefault="00BE528C" w:rsidP="004E16BA">
            <w:pPr>
              <w:rPr>
                <w:rFonts w:ascii="Verdana" w:hAnsi="Verdana"/>
                <w:b/>
                <w:color w:val="FFFFFF" w:themeColor="background1"/>
                <w:sz w:val="20"/>
                <w:szCs w:val="20"/>
              </w:rPr>
            </w:pPr>
            <w:r w:rsidRPr="00D75897">
              <w:rPr>
                <w:rFonts w:ascii="Verdana" w:hAnsi="Verdana"/>
                <w:b/>
                <w:color w:val="FFFFFF" w:themeColor="background1"/>
                <w:sz w:val="20"/>
                <w:szCs w:val="20"/>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524D6D1D" w14:textId="77777777" w:rsidR="00BE528C" w:rsidRPr="00D75897" w:rsidRDefault="00BE528C" w:rsidP="004E16BA">
            <w:pPr>
              <w:rPr>
                <w:rFonts w:ascii="Verdana" w:hAnsi="Verdana"/>
                <w:b/>
                <w:color w:val="FFFFFF" w:themeColor="background1"/>
                <w:sz w:val="20"/>
                <w:szCs w:val="20"/>
              </w:rPr>
            </w:pPr>
            <w:r w:rsidRPr="00D75897">
              <w:rPr>
                <w:rFonts w:ascii="Verdana" w:hAnsi="Verdana"/>
                <w:b/>
                <w:color w:val="FFFFFF" w:themeColor="background1"/>
                <w:sz w:val="20"/>
                <w:szCs w:val="20"/>
              </w:rPr>
              <w:t>Score x Weight</w:t>
            </w:r>
          </w:p>
        </w:tc>
      </w:tr>
      <w:tr w:rsidR="00BE528C" w14:paraId="4CCDC75D" w14:textId="77777777" w:rsidTr="00D75897">
        <w:trPr>
          <w:trHeight w:val="259"/>
        </w:trPr>
        <w:tc>
          <w:tcPr>
            <w:tcW w:w="886" w:type="dxa"/>
            <w:tcBorders>
              <w:top w:val="single" w:sz="4" w:space="0" w:color="auto"/>
              <w:left w:val="single" w:sz="4" w:space="0" w:color="auto"/>
              <w:bottom w:val="single" w:sz="4" w:space="0" w:color="auto"/>
              <w:right w:val="single" w:sz="4" w:space="0" w:color="auto"/>
            </w:tcBorders>
          </w:tcPr>
          <w:p w14:paraId="3F9518C1" w14:textId="40F6BE81" w:rsidR="00BE528C" w:rsidRDefault="00BE528C" w:rsidP="004E16BA">
            <w:pPr>
              <w:jc w:val="both"/>
              <w:rPr>
                <w:rFonts w:ascii="Verdana" w:hAnsi="Verdana"/>
                <w:sz w:val="20"/>
                <w:szCs w:val="20"/>
              </w:rPr>
            </w:pPr>
            <w:r>
              <w:rPr>
                <w:rFonts w:ascii="Verdana" w:hAnsi="Verdana"/>
                <w:sz w:val="20"/>
                <w:szCs w:val="20"/>
              </w:rPr>
              <w:t>1</w:t>
            </w:r>
          </w:p>
        </w:tc>
        <w:tc>
          <w:tcPr>
            <w:tcW w:w="4954" w:type="dxa"/>
            <w:tcBorders>
              <w:top w:val="single" w:sz="4" w:space="0" w:color="auto"/>
              <w:left w:val="single" w:sz="4" w:space="0" w:color="auto"/>
              <w:bottom w:val="single" w:sz="4" w:space="0" w:color="auto"/>
              <w:right w:val="single" w:sz="4" w:space="0" w:color="auto"/>
            </w:tcBorders>
          </w:tcPr>
          <w:p w14:paraId="1C628D03" w14:textId="210ADF30" w:rsidR="00BE528C" w:rsidRDefault="00BE528C" w:rsidP="004E16BA">
            <w:pPr>
              <w:jc w:val="both"/>
              <w:rPr>
                <w:rFonts w:ascii="Verdana" w:hAnsi="Verdana"/>
                <w:sz w:val="20"/>
                <w:szCs w:val="20"/>
              </w:rPr>
            </w:pPr>
            <w:r>
              <w:rPr>
                <w:rFonts w:ascii="Verdana" w:hAnsi="Verdana"/>
                <w:sz w:val="20"/>
                <w:szCs w:val="20"/>
              </w:rPr>
              <w:t xml:space="preserve">Total projected </w:t>
            </w:r>
            <w:r w:rsidR="0055697E">
              <w:rPr>
                <w:rFonts w:ascii="Verdana" w:hAnsi="Verdana"/>
                <w:sz w:val="20"/>
                <w:szCs w:val="20"/>
              </w:rPr>
              <w:t>4-year</w:t>
            </w:r>
            <w:r>
              <w:rPr>
                <w:rFonts w:ascii="Verdana" w:hAnsi="Verdana"/>
                <w:sz w:val="20"/>
                <w:szCs w:val="20"/>
              </w:rPr>
              <w:t xml:space="preserve"> Contract value. </w:t>
            </w:r>
          </w:p>
          <w:p w14:paraId="0BC85EAC" w14:textId="6ECB734F" w:rsidR="00BE528C" w:rsidRDefault="00BE528C" w:rsidP="004E16BA">
            <w:pPr>
              <w:jc w:val="both"/>
              <w:rPr>
                <w:rFonts w:ascii="Verdana" w:hAnsi="Verdana"/>
                <w:sz w:val="20"/>
                <w:szCs w:val="20"/>
              </w:rPr>
            </w:pPr>
            <w:r>
              <w:rPr>
                <w:rFonts w:ascii="Verdana" w:hAnsi="Verdana"/>
                <w:sz w:val="20"/>
                <w:szCs w:val="20"/>
              </w:rPr>
              <w:t>The quoted Contract cost of the service elements over the 4</w:t>
            </w:r>
            <w:r w:rsidR="0055697E">
              <w:rPr>
                <w:rFonts w:ascii="Verdana" w:hAnsi="Verdana"/>
                <w:sz w:val="20"/>
                <w:szCs w:val="20"/>
              </w:rPr>
              <w:t>-</w:t>
            </w:r>
            <w:r>
              <w:rPr>
                <w:rFonts w:ascii="Verdana" w:hAnsi="Verdana"/>
                <w:sz w:val="20"/>
                <w:szCs w:val="20"/>
              </w:rPr>
              <w:t>year Contract period</w:t>
            </w:r>
          </w:p>
          <w:p w14:paraId="4F95D191" w14:textId="77777777" w:rsidR="00BE528C" w:rsidRDefault="00BE528C" w:rsidP="004E16BA">
            <w:pPr>
              <w:jc w:val="both"/>
              <w:rPr>
                <w:rFonts w:ascii="Verdana" w:hAnsi="Verdana"/>
                <w:sz w:val="20"/>
                <w:szCs w:val="20"/>
              </w:rPr>
            </w:pPr>
          </w:p>
          <w:p w14:paraId="41959213" w14:textId="77777777" w:rsidR="00250C6C" w:rsidRDefault="00250C6C" w:rsidP="00250C6C">
            <w:pPr>
              <w:jc w:val="both"/>
              <w:rPr>
                <w:rFonts w:ascii="Verdana" w:hAnsi="Verdana"/>
                <w:sz w:val="20"/>
                <w:szCs w:val="20"/>
              </w:rPr>
            </w:pPr>
            <w:r>
              <w:rPr>
                <w:rFonts w:ascii="Verdana" w:hAnsi="Verdana"/>
                <w:sz w:val="20"/>
                <w:szCs w:val="20"/>
              </w:rPr>
              <w:t>It should be clear how each of the service elements has been priced within the total service value. This will provide the ability for UK Sport to prioritise which service elements, or the extent of them, will ultimately be procured.</w:t>
            </w:r>
          </w:p>
          <w:p w14:paraId="2211BA0C" w14:textId="77777777" w:rsidR="00250C6C" w:rsidRDefault="00250C6C" w:rsidP="00250C6C">
            <w:pPr>
              <w:jc w:val="both"/>
              <w:rPr>
                <w:rFonts w:ascii="Verdana" w:hAnsi="Verdana"/>
                <w:sz w:val="20"/>
                <w:szCs w:val="20"/>
              </w:rPr>
            </w:pPr>
            <w:r>
              <w:rPr>
                <w:rFonts w:ascii="Verdana" w:hAnsi="Verdana"/>
                <w:sz w:val="20"/>
                <w:szCs w:val="20"/>
              </w:rPr>
              <w:t>Service elements as described in the Specification are (in order of priority):</w:t>
            </w:r>
          </w:p>
          <w:p w14:paraId="1D1B1B5A" w14:textId="77777777" w:rsidR="00250C6C" w:rsidRDefault="00250C6C" w:rsidP="00250C6C">
            <w:pPr>
              <w:pStyle w:val="ListParagraph"/>
              <w:numPr>
                <w:ilvl w:val="0"/>
                <w:numId w:val="52"/>
              </w:numPr>
              <w:spacing w:after="0" w:line="240" w:lineRule="auto"/>
              <w:jc w:val="both"/>
              <w:rPr>
                <w:rFonts w:ascii="Verdana" w:hAnsi="Verdana"/>
                <w:sz w:val="20"/>
                <w:szCs w:val="20"/>
              </w:rPr>
            </w:pPr>
            <w:r>
              <w:rPr>
                <w:rFonts w:ascii="Verdana" w:hAnsi="Verdana"/>
                <w:sz w:val="20"/>
                <w:szCs w:val="20"/>
              </w:rPr>
              <w:t>Data replication feed</w:t>
            </w:r>
          </w:p>
          <w:p w14:paraId="33F51FFE" w14:textId="77777777" w:rsidR="00250C6C" w:rsidRDefault="00250C6C" w:rsidP="00250C6C">
            <w:pPr>
              <w:pStyle w:val="ListParagraph"/>
              <w:numPr>
                <w:ilvl w:val="0"/>
                <w:numId w:val="52"/>
              </w:numPr>
              <w:spacing w:after="0" w:line="240" w:lineRule="auto"/>
              <w:jc w:val="both"/>
              <w:rPr>
                <w:rFonts w:ascii="Verdana" w:hAnsi="Verdana"/>
                <w:sz w:val="20"/>
                <w:szCs w:val="20"/>
              </w:rPr>
            </w:pPr>
            <w:r>
              <w:rPr>
                <w:rFonts w:ascii="Verdana" w:hAnsi="Verdana"/>
                <w:sz w:val="20"/>
                <w:szCs w:val="20"/>
              </w:rPr>
              <w:t>Web based application</w:t>
            </w:r>
          </w:p>
          <w:p w14:paraId="5DD91403" w14:textId="77777777" w:rsidR="00250C6C" w:rsidRDefault="00250C6C" w:rsidP="00250C6C">
            <w:pPr>
              <w:pStyle w:val="ListParagraph"/>
              <w:numPr>
                <w:ilvl w:val="0"/>
                <w:numId w:val="52"/>
              </w:numPr>
              <w:spacing w:after="0" w:line="240" w:lineRule="auto"/>
              <w:jc w:val="both"/>
              <w:rPr>
                <w:rFonts w:ascii="Verdana" w:hAnsi="Verdana"/>
                <w:sz w:val="20"/>
                <w:szCs w:val="20"/>
              </w:rPr>
            </w:pPr>
            <w:r>
              <w:rPr>
                <w:rFonts w:ascii="Verdana" w:hAnsi="Verdana"/>
                <w:sz w:val="20"/>
                <w:szCs w:val="20"/>
              </w:rPr>
              <w:t>Additional data for nominated additional competitions</w:t>
            </w:r>
          </w:p>
          <w:p w14:paraId="6BE18E87" w14:textId="77777777" w:rsidR="00250C6C" w:rsidRDefault="00250C6C" w:rsidP="00250C6C">
            <w:pPr>
              <w:pStyle w:val="ListParagraph"/>
              <w:numPr>
                <w:ilvl w:val="0"/>
                <w:numId w:val="52"/>
              </w:numPr>
              <w:spacing w:after="0" w:line="240" w:lineRule="auto"/>
              <w:jc w:val="both"/>
              <w:rPr>
                <w:rFonts w:ascii="Verdana" w:hAnsi="Verdana"/>
                <w:sz w:val="20"/>
                <w:szCs w:val="20"/>
              </w:rPr>
            </w:pPr>
            <w:r>
              <w:rPr>
                <w:rFonts w:ascii="Verdana" w:hAnsi="Verdana"/>
                <w:sz w:val="20"/>
                <w:szCs w:val="20"/>
              </w:rPr>
              <w:t>Additional data depth for defined competitions</w:t>
            </w:r>
          </w:p>
          <w:p w14:paraId="20E490E7" w14:textId="4725D045" w:rsidR="00250C6C" w:rsidRPr="00FB291B" w:rsidRDefault="00250C6C" w:rsidP="00250C6C">
            <w:pPr>
              <w:jc w:val="both"/>
              <w:rPr>
                <w:rFonts w:ascii="Verdana" w:hAnsi="Verdana"/>
                <w:sz w:val="20"/>
                <w:szCs w:val="20"/>
              </w:rPr>
            </w:pPr>
            <w:r>
              <w:rPr>
                <w:rFonts w:ascii="Verdana" w:hAnsi="Verdana"/>
                <w:sz w:val="20"/>
                <w:szCs w:val="20"/>
              </w:rPr>
              <w:t>Additional value-added services related to the data delivery</w:t>
            </w:r>
          </w:p>
        </w:tc>
        <w:tc>
          <w:tcPr>
            <w:tcW w:w="1134" w:type="dxa"/>
            <w:tcBorders>
              <w:top w:val="single" w:sz="4" w:space="0" w:color="auto"/>
              <w:left w:val="single" w:sz="4" w:space="0" w:color="auto"/>
              <w:bottom w:val="single" w:sz="4" w:space="0" w:color="auto"/>
              <w:right w:val="single" w:sz="4" w:space="0" w:color="auto"/>
            </w:tcBorders>
          </w:tcPr>
          <w:p w14:paraId="74D0BFF2" w14:textId="77777777" w:rsidR="00BE528C" w:rsidRDefault="00BE528C" w:rsidP="004E16BA">
            <w:pPr>
              <w:rPr>
                <w:rFonts w:ascii="Verdana" w:hAnsi="Verdana"/>
                <w:sz w:val="20"/>
                <w:szCs w:val="20"/>
              </w:rPr>
            </w:pPr>
          </w:p>
          <w:p w14:paraId="7B97AC08" w14:textId="06FC8D20" w:rsidR="00BE528C" w:rsidRPr="00FB291B" w:rsidRDefault="00BE528C" w:rsidP="004E16BA">
            <w:pP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4AF9F01" w14:textId="5C32CCF8" w:rsidR="00BE528C" w:rsidRPr="00FB291B" w:rsidRDefault="006F486E" w:rsidP="004E16BA">
            <w:pPr>
              <w:jc w:val="center"/>
              <w:rPr>
                <w:rFonts w:ascii="Verdana" w:hAnsi="Verdana"/>
                <w:sz w:val="20"/>
                <w:szCs w:val="20"/>
              </w:rPr>
            </w:pPr>
            <w:r>
              <w:rPr>
                <w:rFonts w:ascii="Verdana" w:hAnsi="Verdana"/>
                <w:sz w:val="20"/>
                <w:szCs w:val="20"/>
              </w:rPr>
              <w:t>70</w:t>
            </w:r>
            <w:r w:rsidR="00BE528C">
              <w:rPr>
                <w:rFonts w:ascii="Verdana" w:hAnsi="Verdana"/>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07392A6" w14:textId="77777777" w:rsidR="00BE528C" w:rsidRPr="00D3061F" w:rsidRDefault="00BE528C" w:rsidP="004E16BA">
            <w:pPr>
              <w:rPr>
                <w:rFonts w:ascii="Verdana" w:hAnsi="Verdana"/>
                <w:sz w:val="22"/>
                <w:szCs w:val="22"/>
              </w:rPr>
            </w:pPr>
          </w:p>
        </w:tc>
      </w:tr>
      <w:tr w:rsidR="00D61E03" w14:paraId="403238EE" w14:textId="77777777" w:rsidTr="00D75897">
        <w:trPr>
          <w:trHeight w:val="259"/>
        </w:trPr>
        <w:tc>
          <w:tcPr>
            <w:tcW w:w="886" w:type="dxa"/>
            <w:tcBorders>
              <w:top w:val="single" w:sz="4" w:space="0" w:color="auto"/>
              <w:left w:val="single" w:sz="4" w:space="0" w:color="auto"/>
              <w:bottom w:val="single" w:sz="4" w:space="0" w:color="auto"/>
              <w:right w:val="single" w:sz="4" w:space="0" w:color="auto"/>
            </w:tcBorders>
          </w:tcPr>
          <w:p w14:paraId="114A4380" w14:textId="54F73227" w:rsidR="00D61E03" w:rsidRDefault="00D61E03" w:rsidP="00D61E03">
            <w:pPr>
              <w:jc w:val="both"/>
              <w:rPr>
                <w:rFonts w:ascii="Verdana" w:hAnsi="Verdana"/>
                <w:sz w:val="20"/>
                <w:szCs w:val="20"/>
              </w:rPr>
            </w:pPr>
            <w:r>
              <w:rPr>
                <w:rFonts w:ascii="Verdana" w:hAnsi="Verdana"/>
                <w:sz w:val="20"/>
                <w:szCs w:val="20"/>
              </w:rPr>
              <w:t>2</w:t>
            </w:r>
          </w:p>
        </w:tc>
        <w:tc>
          <w:tcPr>
            <w:tcW w:w="4954" w:type="dxa"/>
            <w:tcBorders>
              <w:top w:val="single" w:sz="4" w:space="0" w:color="auto"/>
              <w:left w:val="single" w:sz="4" w:space="0" w:color="auto"/>
              <w:bottom w:val="single" w:sz="4" w:space="0" w:color="auto"/>
              <w:right w:val="single" w:sz="4" w:space="0" w:color="auto"/>
            </w:tcBorders>
            <w:vAlign w:val="center"/>
          </w:tcPr>
          <w:p w14:paraId="6E926BF2" w14:textId="111ED0B3" w:rsidR="00E0680F" w:rsidRDefault="00E0680F" w:rsidP="00E0680F">
            <w:pPr>
              <w:jc w:val="both"/>
              <w:rPr>
                <w:rFonts w:ascii="Verdana" w:hAnsi="Verdana"/>
                <w:sz w:val="20"/>
                <w:szCs w:val="20"/>
              </w:rPr>
            </w:pPr>
            <w:r>
              <w:rPr>
                <w:rFonts w:ascii="Verdana" w:hAnsi="Verdana"/>
                <w:sz w:val="20"/>
                <w:szCs w:val="20"/>
              </w:rPr>
              <w:t>Is the breakdown of the pricing of service component(s) breakdown transparent?</w:t>
            </w:r>
          </w:p>
          <w:p w14:paraId="02440C7E" w14:textId="77777777" w:rsidR="00E0680F" w:rsidRDefault="00E0680F" w:rsidP="00E0680F">
            <w:pPr>
              <w:jc w:val="both"/>
              <w:rPr>
                <w:rFonts w:ascii="Verdana" w:hAnsi="Verdana"/>
                <w:sz w:val="20"/>
                <w:szCs w:val="20"/>
              </w:rPr>
            </w:pPr>
            <w:r>
              <w:rPr>
                <w:rFonts w:ascii="Verdana" w:hAnsi="Verdana"/>
                <w:sz w:val="20"/>
                <w:szCs w:val="20"/>
              </w:rPr>
              <w:t xml:space="preserve">It should be clear how each of the service elements has been priced within the total service value. This will provide the ability for UK </w:t>
            </w:r>
            <w:r>
              <w:rPr>
                <w:rFonts w:ascii="Verdana" w:hAnsi="Verdana"/>
                <w:sz w:val="20"/>
                <w:szCs w:val="20"/>
              </w:rPr>
              <w:lastRenderedPageBreak/>
              <w:t>Sport to prioritise which service elements, or the extent of them, will ultimately be procured.</w:t>
            </w:r>
          </w:p>
          <w:p w14:paraId="079FEEB5" w14:textId="2078C82E" w:rsidR="00E0680F" w:rsidRDefault="00E0680F" w:rsidP="00E0680F">
            <w:pPr>
              <w:jc w:val="both"/>
              <w:rPr>
                <w:rFonts w:ascii="Verdana" w:hAnsi="Verdana"/>
                <w:sz w:val="20"/>
                <w:szCs w:val="20"/>
              </w:rPr>
            </w:pPr>
            <w:r>
              <w:rPr>
                <w:rFonts w:ascii="Verdana" w:hAnsi="Verdana"/>
                <w:sz w:val="20"/>
                <w:szCs w:val="20"/>
              </w:rPr>
              <w:t>Service elements as described in the Specification are (in order of priority):</w:t>
            </w:r>
          </w:p>
          <w:p w14:paraId="1D953A53" w14:textId="77777777" w:rsidR="00E0680F" w:rsidRDefault="00E0680F" w:rsidP="00E0680F">
            <w:pPr>
              <w:pStyle w:val="ListParagraph"/>
              <w:numPr>
                <w:ilvl w:val="0"/>
                <w:numId w:val="59"/>
              </w:numPr>
              <w:spacing w:after="0" w:line="240" w:lineRule="auto"/>
              <w:jc w:val="both"/>
              <w:rPr>
                <w:rFonts w:ascii="Verdana" w:hAnsi="Verdana"/>
                <w:sz w:val="20"/>
                <w:szCs w:val="20"/>
              </w:rPr>
            </w:pPr>
            <w:r>
              <w:rPr>
                <w:rFonts w:ascii="Verdana" w:hAnsi="Verdana"/>
                <w:sz w:val="20"/>
                <w:szCs w:val="20"/>
              </w:rPr>
              <w:t>Data replication feed</w:t>
            </w:r>
          </w:p>
          <w:p w14:paraId="00EB3ED7" w14:textId="77777777" w:rsidR="00E0680F" w:rsidRDefault="00E0680F" w:rsidP="00E0680F">
            <w:pPr>
              <w:pStyle w:val="ListParagraph"/>
              <w:numPr>
                <w:ilvl w:val="0"/>
                <w:numId w:val="59"/>
              </w:numPr>
              <w:spacing w:after="0" w:line="240" w:lineRule="auto"/>
              <w:jc w:val="both"/>
              <w:rPr>
                <w:rFonts w:ascii="Verdana" w:hAnsi="Verdana"/>
                <w:sz w:val="20"/>
                <w:szCs w:val="20"/>
              </w:rPr>
            </w:pPr>
            <w:r>
              <w:rPr>
                <w:rFonts w:ascii="Verdana" w:hAnsi="Verdana"/>
                <w:sz w:val="20"/>
                <w:szCs w:val="20"/>
              </w:rPr>
              <w:t>Web based application</w:t>
            </w:r>
          </w:p>
          <w:p w14:paraId="5BD66747" w14:textId="77777777" w:rsidR="00E0680F" w:rsidRDefault="00E0680F" w:rsidP="00E0680F">
            <w:pPr>
              <w:pStyle w:val="ListParagraph"/>
              <w:numPr>
                <w:ilvl w:val="0"/>
                <w:numId w:val="59"/>
              </w:numPr>
              <w:spacing w:after="0" w:line="240" w:lineRule="auto"/>
              <w:jc w:val="both"/>
              <w:rPr>
                <w:rFonts w:ascii="Verdana" w:hAnsi="Verdana"/>
                <w:sz w:val="20"/>
                <w:szCs w:val="20"/>
              </w:rPr>
            </w:pPr>
            <w:r>
              <w:rPr>
                <w:rFonts w:ascii="Verdana" w:hAnsi="Verdana"/>
                <w:sz w:val="20"/>
                <w:szCs w:val="20"/>
              </w:rPr>
              <w:t>Additional data for nominated additional competitions</w:t>
            </w:r>
          </w:p>
          <w:p w14:paraId="4B44F495" w14:textId="77777777" w:rsidR="00E0680F" w:rsidRDefault="00E0680F" w:rsidP="00E0680F">
            <w:pPr>
              <w:pStyle w:val="ListParagraph"/>
              <w:numPr>
                <w:ilvl w:val="0"/>
                <w:numId w:val="59"/>
              </w:numPr>
              <w:spacing w:after="0" w:line="240" w:lineRule="auto"/>
              <w:jc w:val="both"/>
              <w:rPr>
                <w:rFonts w:ascii="Verdana" w:hAnsi="Verdana"/>
                <w:sz w:val="20"/>
                <w:szCs w:val="20"/>
              </w:rPr>
            </w:pPr>
            <w:r>
              <w:rPr>
                <w:rFonts w:ascii="Verdana" w:hAnsi="Verdana"/>
                <w:sz w:val="20"/>
                <w:szCs w:val="20"/>
              </w:rPr>
              <w:t>Additional data depth for defined competitions</w:t>
            </w:r>
          </w:p>
          <w:p w14:paraId="631537B6" w14:textId="2F67E766" w:rsidR="0021059F" w:rsidRDefault="00E0680F" w:rsidP="00E0680F">
            <w:pPr>
              <w:jc w:val="both"/>
              <w:rPr>
                <w:rFonts w:ascii="Verdana" w:hAnsi="Verdana"/>
                <w:sz w:val="20"/>
                <w:szCs w:val="20"/>
              </w:rPr>
            </w:pPr>
            <w:r>
              <w:rPr>
                <w:rFonts w:ascii="Verdana" w:hAnsi="Verdana"/>
                <w:sz w:val="20"/>
                <w:szCs w:val="20"/>
              </w:rPr>
              <w:t>Additional value-added services related to the data delivery</w:t>
            </w:r>
          </w:p>
          <w:p w14:paraId="1C69F114" w14:textId="51545359" w:rsidR="001533BE" w:rsidRPr="00D61E03" w:rsidRDefault="001533BE" w:rsidP="00D61E03">
            <w:pPr>
              <w:jc w:val="both"/>
              <w:rPr>
                <w:rFonts w:ascii="Verdana" w:hAnsi="Verdana"/>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7524B0F" w14:textId="77777777" w:rsidR="00D61E03" w:rsidRPr="00FB291B" w:rsidRDefault="00D61E03" w:rsidP="00D61E03">
            <w:pP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B163A2B" w14:textId="321286C2" w:rsidR="00D61E03" w:rsidRPr="00FB291B" w:rsidRDefault="00483AC3" w:rsidP="00D61E03">
            <w:pPr>
              <w:jc w:val="center"/>
              <w:rPr>
                <w:rFonts w:ascii="Verdana" w:hAnsi="Verdana"/>
                <w:sz w:val="20"/>
                <w:szCs w:val="20"/>
              </w:rPr>
            </w:pPr>
            <w:r>
              <w:rPr>
                <w:rFonts w:ascii="Verdana" w:hAnsi="Verdana"/>
                <w:sz w:val="20"/>
                <w:szCs w:val="20"/>
              </w:rPr>
              <w:t>20</w:t>
            </w:r>
            <w:r w:rsidR="00D61E03">
              <w:rPr>
                <w:rFonts w:ascii="Verdana" w:hAnsi="Verdana"/>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3EC2548B" w14:textId="77777777" w:rsidR="00D61E03" w:rsidRPr="00D3061F" w:rsidRDefault="00D61E03" w:rsidP="00D61E03">
            <w:pPr>
              <w:rPr>
                <w:rFonts w:ascii="Verdana" w:hAnsi="Verdana"/>
                <w:sz w:val="22"/>
                <w:szCs w:val="22"/>
              </w:rPr>
            </w:pPr>
          </w:p>
        </w:tc>
      </w:tr>
      <w:tr w:rsidR="00D61E03" w14:paraId="3772C01C" w14:textId="77777777" w:rsidTr="00D75897">
        <w:trPr>
          <w:trHeight w:val="259"/>
        </w:trPr>
        <w:tc>
          <w:tcPr>
            <w:tcW w:w="886" w:type="dxa"/>
            <w:tcBorders>
              <w:top w:val="single" w:sz="4" w:space="0" w:color="auto"/>
              <w:left w:val="single" w:sz="4" w:space="0" w:color="auto"/>
              <w:bottom w:val="single" w:sz="4" w:space="0" w:color="auto"/>
              <w:right w:val="single" w:sz="4" w:space="0" w:color="auto"/>
            </w:tcBorders>
          </w:tcPr>
          <w:p w14:paraId="1562BB74" w14:textId="2A4BF376" w:rsidR="00D61E03" w:rsidRPr="00483AC3" w:rsidRDefault="00D61E03" w:rsidP="00D61E03">
            <w:pPr>
              <w:jc w:val="both"/>
              <w:rPr>
                <w:rFonts w:ascii="Verdana" w:hAnsi="Verdana"/>
                <w:sz w:val="20"/>
                <w:szCs w:val="20"/>
              </w:rPr>
            </w:pPr>
            <w:r w:rsidRPr="00483AC3">
              <w:rPr>
                <w:rFonts w:ascii="Verdana" w:hAnsi="Verdana"/>
                <w:sz w:val="20"/>
                <w:szCs w:val="20"/>
              </w:rPr>
              <w:t>3</w:t>
            </w:r>
          </w:p>
        </w:tc>
        <w:tc>
          <w:tcPr>
            <w:tcW w:w="4954" w:type="dxa"/>
            <w:tcBorders>
              <w:top w:val="single" w:sz="4" w:space="0" w:color="auto"/>
              <w:left w:val="single" w:sz="4" w:space="0" w:color="auto"/>
              <w:bottom w:val="single" w:sz="4" w:space="0" w:color="auto"/>
              <w:right w:val="single" w:sz="4" w:space="0" w:color="auto"/>
            </w:tcBorders>
          </w:tcPr>
          <w:p w14:paraId="61BED388" w14:textId="690C3BE5" w:rsidR="00D61E03" w:rsidRPr="00483AC3" w:rsidRDefault="00D61E03" w:rsidP="00D61E03">
            <w:pPr>
              <w:jc w:val="both"/>
              <w:rPr>
                <w:rFonts w:ascii="Verdana" w:hAnsi="Verdana"/>
                <w:sz w:val="20"/>
                <w:szCs w:val="20"/>
              </w:rPr>
            </w:pPr>
            <w:r w:rsidRPr="00483AC3">
              <w:rPr>
                <w:rFonts w:ascii="Verdana" w:hAnsi="Verdana"/>
                <w:sz w:val="20"/>
                <w:szCs w:val="20"/>
              </w:rPr>
              <w:t xml:space="preserve">Is the Tenderer able to scale/flex services within the Contract period? </w:t>
            </w:r>
          </w:p>
          <w:p w14:paraId="70C5F6C6" w14:textId="026FBEF7" w:rsidR="00D61E03" w:rsidRPr="00483AC3" w:rsidRDefault="00D61E03" w:rsidP="00D61E03">
            <w:pPr>
              <w:jc w:val="both"/>
              <w:rPr>
                <w:rFonts w:ascii="Verdana" w:hAnsi="Verdana"/>
                <w:sz w:val="20"/>
                <w:szCs w:val="20"/>
              </w:rPr>
            </w:pPr>
            <w:r w:rsidRPr="00483AC3">
              <w:rPr>
                <w:rFonts w:ascii="Verdana" w:hAnsi="Verdana"/>
                <w:sz w:val="20"/>
                <w:szCs w:val="20"/>
              </w:rPr>
              <w:t xml:space="preserve">During the Contract period, should the need arise and where necessary the budget is available, UK Sport could request extension to the specified services. Tenderers should explain how extensions of each service element would be priced. </w:t>
            </w:r>
          </w:p>
        </w:tc>
        <w:tc>
          <w:tcPr>
            <w:tcW w:w="1134" w:type="dxa"/>
            <w:tcBorders>
              <w:top w:val="single" w:sz="4" w:space="0" w:color="auto"/>
              <w:left w:val="single" w:sz="4" w:space="0" w:color="auto"/>
              <w:bottom w:val="single" w:sz="4" w:space="0" w:color="auto"/>
              <w:right w:val="single" w:sz="4" w:space="0" w:color="auto"/>
            </w:tcBorders>
          </w:tcPr>
          <w:p w14:paraId="7598F91F" w14:textId="77777777" w:rsidR="00D61E03" w:rsidRPr="00483AC3" w:rsidRDefault="00D61E03" w:rsidP="00D61E03">
            <w:pP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89A0962" w14:textId="77777777" w:rsidR="00D61E03" w:rsidRPr="00483AC3" w:rsidRDefault="00D61E03" w:rsidP="00D61E03">
            <w:pPr>
              <w:jc w:val="center"/>
              <w:rPr>
                <w:rFonts w:ascii="Verdana" w:hAnsi="Verdana"/>
                <w:sz w:val="20"/>
                <w:szCs w:val="20"/>
              </w:rPr>
            </w:pPr>
            <w:r w:rsidRPr="00483AC3">
              <w:rPr>
                <w:rFonts w:ascii="Verdana" w:hAnsi="Verdana"/>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1866B677" w14:textId="77777777" w:rsidR="00D61E03" w:rsidRPr="00483AC3" w:rsidRDefault="00D61E03" w:rsidP="00D61E03">
            <w:pPr>
              <w:rPr>
                <w:rFonts w:ascii="Verdana" w:hAnsi="Verdana"/>
                <w:sz w:val="22"/>
                <w:szCs w:val="22"/>
              </w:rPr>
            </w:pPr>
          </w:p>
        </w:tc>
      </w:tr>
      <w:tr w:rsidR="00D61E03" w:rsidRPr="00016B78" w14:paraId="085DC222" w14:textId="77777777" w:rsidTr="00D75897">
        <w:trPr>
          <w:trHeight w:val="1162"/>
        </w:trPr>
        <w:tc>
          <w:tcPr>
            <w:tcW w:w="886" w:type="dxa"/>
            <w:tcBorders>
              <w:top w:val="single" w:sz="4" w:space="0" w:color="auto"/>
              <w:left w:val="single" w:sz="4" w:space="0" w:color="auto"/>
              <w:bottom w:val="single" w:sz="4" w:space="0" w:color="auto"/>
              <w:right w:val="single" w:sz="4" w:space="0" w:color="auto"/>
            </w:tcBorders>
          </w:tcPr>
          <w:p w14:paraId="1E9BE065" w14:textId="77777777" w:rsidR="00D61E03" w:rsidRPr="00FB291B" w:rsidRDefault="00D61E03" w:rsidP="00D61E03">
            <w:pPr>
              <w:rPr>
                <w:rFonts w:ascii="Verdana" w:hAnsi="Verdana"/>
                <w:b/>
                <w:sz w:val="20"/>
                <w:szCs w:val="20"/>
              </w:rPr>
            </w:pPr>
          </w:p>
        </w:tc>
        <w:tc>
          <w:tcPr>
            <w:tcW w:w="4954" w:type="dxa"/>
            <w:tcBorders>
              <w:top w:val="single" w:sz="4" w:space="0" w:color="auto"/>
              <w:left w:val="single" w:sz="4" w:space="0" w:color="auto"/>
              <w:bottom w:val="single" w:sz="4" w:space="0" w:color="auto"/>
              <w:right w:val="single" w:sz="4" w:space="0" w:color="auto"/>
            </w:tcBorders>
          </w:tcPr>
          <w:p w14:paraId="4840B396" w14:textId="07BDFCE7" w:rsidR="00D61E03" w:rsidRPr="00FB291B" w:rsidRDefault="00D61E03" w:rsidP="00D61E03">
            <w:pPr>
              <w:rPr>
                <w:rFonts w:ascii="Verdana" w:hAnsi="Verdana"/>
                <w:b/>
                <w:sz w:val="20"/>
                <w:szCs w:val="20"/>
              </w:rPr>
            </w:pPr>
          </w:p>
          <w:p w14:paraId="75364AEB" w14:textId="77777777" w:rsidR="00D61E03" w:rsidRPr="00FB291B" w:rsidRDefault="00D61E03" w:rsidP="00D61E03">
            <w:pPr>
              <w:rPr>
                <w:rFonts w:ascii="Verdana" w:hAnsi="Verdana"/>
                <w:b/>
                <w:sz w:val="20"/>
                <w:szCs w:val="20"/>
              </w:rPr>
            </w:pPr>
            <w:r w:rsidRPr="00FB291B">
              <w:rPr>
                <w:rFonts w:ascii="Verdana" w:hAnsi="Verdana"/>
                <w:b/>
                <w:sz w:val="20"/>
                <w:szCs w:val="20"/>
              </w:rPr>
              <w:t xml:space="preserve">   Total</w:t>
            </w:r>
          </w:p>
        </w:tc>
        <w:tc>
          <w:tcPr>
            <w:tcW w:w="1134" w:type="dxa"/>
            <w:tcBorders>
              <w:top w:val="single" w:sz="4" w:space="0" w:color="auto"/>
              <w:left w:val="single" w:sz="4" w:space="0" w:color="auto"/>
              <w:bottom w:val="single" w:sz="4" w:space="0" w:color="auto"/>
              <w:right w:val="single" w:sz="4" w:space="0" w:color="auto"/>
            </w:tcBorders>
          </w:tcPr>
          <w:p w14:paraId="3EE519E0" w14:textId="77777777" w:rsidR="00D61E03" w:rsidRPr="00FB291B" w:rsidRDefault="00D61E03" w:rsidP="00D61E03">
            <w:pP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61E6DA1" w14:textId="77777777" w:rsidR="00D61E03" w:rsidRDefault="00D61E03" w:rsidP="00D61E03">
            <w:pPr>
              <w:jc w:val="center"/>
              <w:rPr>
                <w:rFonts w:ascii="Verdana" w:hAnsi="Verdana"/>
                <w:sz w:val="20"/>
                <w:szCs w:val="20"/>
              </w:rPr>
            </w:pPr>
          </w:p>
          <w:p w14:paraId="0860AFBB" w14:textId="77777777" w:rsidR="00D61E03" w:rsidRPr="00FB291B" w:rsidRDefault="00D61E03" w:rsidP="00D61E03">
            <w:pPr>
              <w:jc w:val="center"/>
              <w:rPr>
                <w:rFonts w:ascii="Verdana" w:hAnsi="Verdana"/>
                <w:sz w:val="20"/>
                <w:szCs w:val="20"/>
              </w:rPr>
            </w:pPr>
            <w:r w:rsidRPr="00FB291B">
              <w:rPr>
                <w:rFonts w:ascii="Verdana" w:hAnsi="Verdana"/>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00423E54" w14:textId="77777777" w:rsidR="00D61E03" w:rsidRPr="00016B78" w:rsidRDefault="00D61E03" w:rsidP="00D61E03">
            <w:pPr>
              <w:rPr>
                <w:rFonts w:ascii="Verdana" w:hAnsi="Verdana"/>
                <w:sz w:val="22"/>
                <w:szCs w:val="22"/>
              </w:rPr>
            </w:pPr>
          </w:p>
        </w:tc>
      </w:tr>
    </w:tbl>
    <w:p w14:paraId="0FED4CE0" w14:textId="77777777" w:rsidR="008E3001" w:rsidRPr="00016B78" w:rsidRDefault="008E3001" w:rsidP="008E3001">
      <w:pPr>
        <w:overflowPunct w:val="0"/>
        <w:autoSpaceDE w:val="0"/>
        <w:autoSpaceDN w:val="0"/>
        <w:adjustRightInd w:val="0"/>
        <w:spacing w:after="240"/>
        <w:ind w:left="1080"/>
        <w:jc w:val="both"/>
        <w:textAlignment w:val="baseline"/>
        <w:rPr>
          <w:rFonts w:ascii="Verdana" w:hAnsi="Verdana" w:cs="Arial"/>
          <w:sz w:val="20"/>
          <w:szCs w:val="20"/>
        </w:rPr>
      </w:pPr>
    </w:p>
    <w:p w14:paraId="46C95BA5" w14:textId="10C11616" w:rsidR="00AF5D97" w:rsidRPr="00AF5D97" w:rsidRDefault="00AF5D97" w:rsidP="00AF5D97">
      <w:pPr>
        <w:pStyle w:val="Level2"/>
        <w:rPr>
          <w:rFonts w:ascii="Verdana" w:hAnsi="Verdana"/>
          <w:snapToGrid w:val="0"/>
          <w:sz w:val="20"/>
          <w:szCs w:val="20"/>
          <w:lang w:eastAsia="en-US"/>
        </w:rPr>
      </w:pPr>
      <w:r w:rsidRPr="00AF5D97">
        <w:rPr>
          <w:rFonts w:ascii="Verdana" w:hAnsi="Verdana"/>
          <w:snapToGrid w:val="0"/>
          <w:sz w:val="20"/>
          <w:szCs w:val="20"/>
          <w:lang w:eastAsia="en-US"/>
        </w:rPr>
        <w:t xml:space="preserve">The lowest overall priced compliant Tender will receive the maximum available </w:t>
      </w:r>
      <w:r w:rsidR="008D1340">
        <w:rPr>
          <w:rFonts w:ascii="Verdana" w:hAnsi="Verdana"/>
          <w:snapToGrid w:val="0"/>
          <w:sz w:val="20"/>
          <w:szCs w:val="20"/>
          <w:lang w:eastAsia="en-US"/>
        </w:rPr>
        <w:t xml:space="preserve">score </w:t>
      </w:r>
      <w:r w:rsidR="008071F8">
        <w:rPr>
          <w:rFonts w:ascii="Verdana" w:hAnsi="Verdana"/>
          <w:snapToGrid w:val="0"/>
          <w:sz w:val="20"/>
          <w:szCs w:val="20"/>
          <w:lang w:eastAsia="en-US"/>
        </w:rPr>
        <w:t xml:space="preserve">for </w:t>
      </w:r>
      <w:r w:rsidR="00BE528C">
        <w:rPr>
          <w:rFonts w:ascii="Verdana" w:hAnsi="Verdana"/>
          <w:snapToGrid w:val="0"/>
          <w:sz w:val="20"/>
          <w:szCs w:val="20"/>
          <w:lang w:eastAsia="en-US"/>
        </w:rPr>
        <w:t>Price Criteria</w:t>
      </w:r>
      <w:r w:rsidR="008071F8">
        <w:rPr>
          <w:rFonts w:ascii="Verdana" w:hAnsi="Verdana"/>
          <w:snapToGrid w:val="0"/>
          <w:sz w:val="20"/>
          <w:szCs w:val="20"/>
          <w:lang w:eastAsia="en-US"/>
        </w:rPr>
        <w:t xml:space="preserve"> 1 of the </w:t>
      </w:r>
      <w:bookmarkStart w:id="2" w:name="_9kMIH5YVt4887DIdXxjg"/>
      <w:r w:rsidR="008071F8">
        <w:rPr>
          <w:rFonts w:ascii="Verdana" w:hAnsi="Verdana"/>
          <w:snapToGrid w:val="0"/>
          <w:sz w:val="20"/>
          <w:szCs w:val="20"/>
          <w:lang w:eastAsia="en-US"/>
        </w:rPr>
        <w:t>p</w:t>
      </w:r>
      <w:r w:rsidRPr="00AF5D97">
        <w:rPr>
          <w:rFonts w:ascii="Verdana" w:hAnsi="Verdana"/>
          <w:snapToGrid w:val="0"/>
          <w:sz w:val="20"/>
          <w:szCs w:val="20"/>
          <w:lang w:eastAsia="en-US"/>
        </w:rPr>
        <w:t>rice</w:t>
      </w:r>
      <w:bookmarkEnd w:id="2"/>
      <w:r w:rsidR="008071F8">
        <w:rPr>
          <w:rFonts w:ascii="Verdana" w:hAnsi="Verdana"/>
          <w:snapToGrid w:val="0"/>
          <w:sz w:val="20"/>
          <w:szCs w:val="20"/>
          <w:lang w:eastAsia="en-US"/>
        </w:rPr>
        <w:t xml:space="preserve"> criteria (</w:t>
      </w:r>
      <w:r w:rsidR="008D1340">
        <w:rPr>
          <w:rFonts w:ascii="Verdana" w:hAnsi="Verdana"/>
          <w:snapToGrid w:val="0"/>
          <w:sz w:val="20"/>
          <w:szCs w:val="20"/>
          <w:lang w:eastAsia="en-US"/>
        </w:rPr>
        <w:t>5 out of 5</w:t>
      </w:r>
      <w:r w:rsidR="008071F8">
        <w:rPr>
          <w:rFonts w:ascii="Verdana" w:hAnsi="Verdana"/>
          <w:snapToGrid w:val="0"/>
          <w:sz w:val="20"/>
          <w:szCs w:val="20"/>
          <w:lang w:eastAsia="en-US"/>
        </w:rPr>
        <w:t>)</w:t>
      </w:r>
      <w:r w:rsidRPr="00AF5D97">
        <w:rPr>
          <w:rFonts w:ascii="Verdana" w:hAnsi="Verdana"/>
          <w:snapToGrid w:val="0"/>
          <w:sz w:val="20"/>
          <w:szCs w:val="20"/>
          <w:lang w:eastAsia="en-US"/>
        </w:rPr>
        <w:t xml:space="preserve">.  </w:t>
      </w:r>
    </w:p>
    <w:p w14:paraId="35CDB045" w14:textId="7EFFBF4E" w:rsidR="00AF5D97" w:rsidRPr="00AF5D97" w:rsidRDefault="00AF5D97" w:rsidP="00AF5D97">
      <w:pPr>
        <w:pStyle w:val="Level2"/>
        <w:rPr>
          <w:rFonts w:ascii="Verdana" w:hAnsi="Verdana"/>
          <w:sz w:val="20"/>
          <w:szCs w:val="20"/>
        </w:rPr>
      </w:pPr>
      <w:r w:rsidRPr="00AF5D97">
        <w:rPr>
          <w:rFonts w:ascii="Verdana" w:hAnsi="Verdana"/>
          <w:snapToGrid w:val="0"/>
          <w:sz w:val="20"/>
          <w:szCs w:val="20"/>
          <w:lang w:eastAsia="en-US"/>
        </w:rPr>
        <w:t>The calculation that will</w:t>
      </w:r>
      <w:r w:rsidRPr="00AF5D97">
        <w:rPr>
          <w:rFonts w:ascii="Verdana" w:hAnsi="Verdana"/>
          <w:sz w:val="20"/>
          <w:szCs w:val="20"/>
        </w:rPr>
        <w:t xml:space="preserve"> be used to determine the score </w:t>
      </w:r>
      <w:r w:rsidR="0042420F">
        <w:rPr>
          <w:rFonts w:ascii="Verdana" w:hAnsi="Verdana"/>
          <w:sz w:val="20"/>
          <w:szCs w:val="20"/>
        </w:rPr>
        <w:t xml:space="preserve">out of 5 </w:t>
      </w:r>
      <w:r w:rsidRPr="00AF5D97">
        <w:rPr>
          <w:rFonts w:ascii="Verdana" w:hAnsi="Verdana"/>
          <w:sz w:val="20"/>
          <w:szCs w:val="20"/>
        </w:rPr>
        <w:t xml:space="preserve">for </w:t>
      </w:r>
      <w:r w:rsidR="0042420F">
        <w:rPr>
          <w:rFonts w:ascii="Verdana" w:hAnsi="Verdana"/>
          <w:sz w:val="20"/>
          <w:szCs w:val="20"/>
        </w:rPr>
        <w:t>Question 1</w:t>
      </w:r>
      <w:r w:rsidRPr="00AF5D97">
        <w:rPr>
          <w:rFonts w:ascii="Verdana" w:hAnsi="Verdana"/>
          <w:sz w:val="20"/>
          <w:szCs w:val="20"/>
        </w:rPr>
        <w:t xml:space="preserve"> for those Tender</w:t>
      </w:r>
      <w:r>
        <w:rPr>
          <w:rFonts w:ascii="Verdana" w:hAnsi="Verdana"/>
          <w:sz w:val="20"/>
          <w:szCs w:val="20"/>
        </w:rPr>
        <w:t>s</w:t>
      </w:r>
      <w:r w:rsidRPr="00AF5D97">
        <w:rPr>
          <w:rFonts w:ascii="Verdana" w:hAnsi="Verdana"/>
          <w:sz w:val="20"/>
          <w:szCs w:val="20"/>
        </w:rPr>
        <w:t xml:space="preserve"> who </w:t>
      </w:r>
      <w:proofErr w:type="gramStart"/>
      <w:r w:rsidRPr="00AF5D97">
        <w:rPr>
          <w:rFonts w:ascii="Verdana" w:hAnsi="Verdana"/>
          <w:sz w:val="20"/>
          <w:szCs w:val="20"/>
        </w:rPr>
        <w:t>are not the lowest overall price</w:t>
      </w:r>
      <w:proofErr w:type="gramEnd"/>
      <w:r w:rsidRPr="00AF5D97">
        <w:rPr>
          <w:rFonts w:ascii="Verdana" w:hAnsi="Verdana"/>
          <w:sz w:val="20"/>
          <w:szCs w:val="20"/>
        </w:rPr>
        <w:t xml:space="preserve"> is: </w:t>
      </w:r>
    </w:p>
    <w:p w14:paraId="3746B852" w14:textId="18F98C4D" w:rsidR="008D1340" w:rsidRPr="00BE528C" w:rsidRDefault="008D1340" w:rsidP="008D1340">
      <w:pPr>
        <w:pStyle w:val="Level1"/>
        <w:numPr>
          <w:ilvl w:val="0"/>
          <w:numId w:val="0"/>
        </w:numPr>
        <w:ind w:left="851"/>
        <w:rPr>
          <w:rFonts w:ascii="Cambria Math" w:hAnsi="Cambria Math" w:cs="Cambria Math"/>
          <w:sz w:val="20"/>
          <w:szCs w:val="20"/>
        </w:rPr>
      </w:pPr>
      <w:r w:rsidRPr="00BE528C">
        <w:rPr>
          <w:rFonts w:ascii="Cambria Math" w:hAnsi="Cambria Math" w:cs="Cambria Math"/>
          <w:sz w:val="20"/>
          <w:szCs w:val="20"/>
        </w:rPr>
        <w:t>Quotes within 5% of the lowest price will receive 4 out of 5, quotes within 5.01% to 10%  of the lowest price will receive 3 out of 5, quotes within 10.01 to 15% of the lowest price will receive 2 out of 5, quotes within 15.01% to 20% of the lowest price will receive 1 out of 5 and quotes greater than 20% of the lowest price will receive 0 out of 5</w:t>
      </w:r>
      <w:r w:rsidR="00BE528C">
        <w:rPr>
          <w:rFonts w:ascii="Cambria Math" w:hAnsi="Cambria Math" w:cs="Cambria Math"/>
          <w:sz w:val="20"/>
          <w:szCs w:val="20"/>
        </w:rPr>
        <w:t>.</w:t>
      </w:r>
    </w:p>
    <w:p w14:paraId="4A317839" w14:textId="4DCDF673" w:rsidR="00AF5D97" w:rsidRPr="00AF5D97" w:rsidRDefault="00AF5D97" w:rsidP="00AF5D97">
      <w:pPr>
        <w:pStyle w:val="Level2"/>
        <w:rPr>
          <w:rFonts w:ascii="Verdana" w:hAnsi="Verdana"/>
          <w:sz w:val="20"/>
          <w:szCs w:val="20"/>
        </w:rPr>
      </w:pPr>
      <w:r w:rsidRPr="00AF5D97">
        <w:rPr>
          <w:rFonts w:ascii="Verdana" w:hAnsi="Verdana"/>
          <w:sz w:val="20"/>
          <w:szCs w:val="20"/>
        </w:rPr>
        <w:t>A non-compliant or abnormally low Tender</w:t>
      </w:r>
      <w:r>
        <w:rPr>
          <w:rFonts w:ascii="Verdana" w:hAnsi="Verdana"/>
          <w:sz w:val="20"/>
          <w:szCs w:val="20"/>
        </w:rPr>
        <w:t xml:space="preserve"> (within the meaning of Regulation 69 of the Regulations)</w:t>
      </w:r>
      <w:r w:rsidRPr="00AF5D97">
        <w:rPr>
          <w:rFonts w:ascii="Verdana" w:hAnsi="Verdana"/>
          <w:sz w:val="20"/>
          <w:szCs w:val="20"/>
        </w:rPr>
        <w:t xml:space="preserve"> shall be excluded for the purpose of determining the lowest overall priced Tender.</w:t>
      </w:r>
    </w:p>
    <w:p w14:paraId="533DD51A" w14:textId="2F733FA7" w:rsidR="00964DCF" w:rsidRDefault="00BE528C" w:rsidP="00AF5D97">
      <w:pPr>
        <w:pStyle w:val="Level2"/>
        <w:rPr>
          <w:rFonts w:ascii="Verdana" w:hAnsi="Verdana"/>
          <w:sz w:val="20"/>
          <w:szCs w:val="20"/>
        </w:rPr>
      </w:pPr>
      <w:r>
        <w:rPr>
          <w:rFonts w:ascii="Verdana" w:hAnsi="Verdana"/>
          <w:sz w:val="20"/>
          <w:szCs w:val="20"/>
        </w:rPr>
        <w:t>Price Criteria</w:t>
      </w:r>
      <w:r w:rsidR="00D32D04" w:rsidRPr="00BE528C">
        <w:rPr>
          <w:rFonts w:ascii="Verdana" w:hAnsi="Verdana"/>
          <w:sz w:val="20"/>
          <w:szCs w:val="20"/>
        </w:rPr>
        <w:t xml:space="preserve"> 2 and 3 will be awarded a score between 1 and 5 according to the scale in the table 14.16</w:t>
      </w:r>
      <w:r>
        <w:rPr>
          <w:rFonts w:ascii="Verdana" w:hAnsi="Verdana"/>
          <w:sz w:val="20"/>
          <w:szCs w:val="20"/>
        </w:rPr>
        <w:t>.</w:t>
      </w:r>
    </w:p>
    <w:p w14:paraId="2E56FD33" w14:textId="77777777" w:rsidR="000078CA" w:rsidRPr="00BE528C" w:rsidRDefault="000078CA" w:rsidP="000078CA">
      <w:pPr>
        <w:pStyle w:val="Level2"/>
        <w:numPr>
          <w:ilvl w:val="0"/>
          <w:numId w:val="0"/>
        </w:numPr>
        <w:ind w:left="851"/>
        <w:rPr>
          <w:rFonts w:ascii="Verdana" w:hAnsi="Verdana"/>
          <w:sz w:val="20"/>
          <w:szCs w:val="20"/>
        </w:rPr>
      </w:pPr>
    </w:p>
    <w:p w14:paraId="3F6AA0A8" w14:textId="77777777" w:rsidR="006319FC" w:rsidRDefault="006319FC" w:rsidP="008E3001">
      <w:pPr>
        <w:overflowPunct w:val="0"/>
        <w:autoSpaceDE w:val="0"/>
        <w:autoSpaceDN w:val="0"/>
        <w:adjustRightInd w:val="0"/>
        <w:spacing w:after="240"/>
        <w:ind w:firstLine="851"/>
        <w:jc w:val="both"/>
        <w:textAlignment w:val="baseline"/>
        <w:rPr>
          <w:rFonts w:ascii="Verdana" w:hAnsi="Verdana" w:cs="Arial"/>
          <w:b/>
          <w:sz w:val="20"/>
          <w:szCs w:val="20"/>
        </w:rPr>
      </w:pPr>
    </w:p>
    <w:p w14:paraId="5AE93904" w14:textId="77777777" w:rsidR="00D75897" w:rsidRDefault="00D75897" w:rsidP="008E3001">
      <w:pPr>
        <w:overflowPunct w:val="0"/>
        <w:autoSpaceDE w:val="0"/>
        <w:autoSpaceDN w:val="0"/>
        <w:adjustRightInd w:val="0"/>
        <w:spacing w:after="240"/>
        <w:ind w:firstLine="851"/>
        <w:jc w:val="both"/>
        <w:textAlignment w:val="baseline"/>
        <w:rPr>
          <w:rFonts w:ascii="Verdana" w:hAnsi="Verdana" w:cs="Arial"/>
          <w:b/>
          <w:sz w:val="20"/>
          <w:szCs w:val="20"/>
        </w:rPr>
      </w:pPr>
    </w:p>
    <w:p w14:paraId="7E24BCEA" w14:textId="77777777" w:rsidR="006319FC" w:rsidRDefault="006319FC" w:rsidP="008E3001">
      <w:pPr>
        <w:overflowPunct w:val="0"/>
        <w:autoSpaceDE w:val="0"/>
        <w:autoSpaceDN w:val="0"/>
        <w:adjustRightInd w:val="0"/>
        <w:spacing w:after="240"/>
        <w:ind w:firstLine="851"/>
        <w:jc w:val="both"/>
        <w:textAlignment w:val="baseline"/>
        <w:rPr>
          <w:rFonts w:ascii="Verdana" w:hAnsi="Verdana" w:cs="Arial"/>
          <w:b/>
          <w:sz w:val="20"/>
          <w:szCs w:val="20"/>
        </w:rPr>
      </w:pPr>
    </w:p>
    <w:p w14:paraId="1DAAE9E9" w14:textId="78A21C4D" w:rsidR="008E3001" w:rsidRPr="00016B78" w:rsidRDefault="008E3001" w:rsidP="008E3001">
      <w:pPr>
        <w:overflowPunct w:val="0"/>
        <w:autoSpaceDE w:val="0"/>
        <w:autoSpaceDN w:val="0"/>
        <w:adjustRightInd w:val="0"/>
        <w:spacing w:after="240"/>
        <w:ind w:firstLine="851"/>
        <w:jc w:val="both"/>
        <w:textAlignment w:val="baseline"/>
        <w:rPr>
          <w:rFonts w:ascii="Verdana" w:hAnsi="Verdana" w:cs="Arial"/>
          <w:b/>
          <w:sz w:val="20"/>
          <w:szCs w:val="20"/>
        </w:rPr>
      </w:pPr>
      <w:r w:rsidRPr="00016B78">
        <w:rPr>
          <w:rFonts w:ascii="Verdana" w:hAnsi="Verdana" w:cs="Arial"/>
          <w:b/>
          <w:sz w:val="20"/>
          <w:szCs w:val="20"/>
        </w:rPr>
        <w:lastRenderedPageBreak/>
        <w:t xml:space="preserve">Quality of service provision </w:t>
      </w:r>
      <w:r w:rsidRPr="00007642">
        <w:rPr>
          <w:rFonts w:ascii="Verdana" w:hAnsi="Verdana" w:cs="Arial"/>
          <w:b/>
          <w:sz w:val="20"/>
          <w:szCs w:val="20"/>
        </w:rPr>
        <w:t>(70 %)</w:t>
      </w:r>
      <w:r w:rsidRPr="00016B78">
        <w:rPr>
          <w:rFonts w:ascii="Verdana" w:hAnsi="Verdana" w:cs="Arial"/>
          <w:b/>
          <w:sz w:val="20"/>
          <w:szCs w:val="20"/>
        </w:rPr>
        <w:t xml:space="preserve"> </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961"/>
        <w:gridCol w:w="1134"/>
        <w:gridCol w:w="1418"/>
        <w:gridCol w:w="1134"/>
      </w:tblGrid>
      <w:tr w:rsidR="00BE528C" w:rsidRPr="00016B78" w14:paraId="21BB2564" w14:textId="77777777" w:rsidTr="00D75897">
        <w:trPr>
          <w:trHeight w:val="335"/>
        </w:trPr>
        <w:tc>
          <w:tcPr>
            <w:tcW w:w="12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47F0DB68" w14:textId="3CAE3220" w:rsidR="00BE528C" w:rsidRPr="000078CA" w:rsidRDefault="00BE528C" w:rsidP="00BE528C">
            <w:pPr>
              <w:rPr>
                <w:rFonts w:ascii="Verdana" w:hAnsi="Verdana"/>
                <w:b/>
                <w:color w:val="FFFFFF" w:themeColor="background1"/>
                <w:sz w:val="20"/>
                <w:szCs w:val="20"/>
              </w:rPr>
            </w:pPr>
            <w:r w:rsidRPr="000078CA">
              <w:rPr>
                <w:rFonts w:ascii="Verdana" w:hAnsi="Verdana"/>
                <w:b/>
                <w:color w:val="FFFFFF" w:themeColor="background1"/>
                <w:sz w:val="20"/>
                <w:szCs w:val="20"/>
              </w:rPr>
              <w:t>Quality Criteria</w:t>
            </w:r>
          </w:p>
        </w:tc>
        <w:tc>
          <w:tcPr>
            <w:tcW w:w="4961"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40DC513F" w14:textId="5A63F668" w:rsidR="00BE528C" w:rsidRPr="000078CA" w:rsidRDefault="00BE528C" w:rsidP="004E16BA">
            <w:pPr>
              <w:ind w:left="644"/>
              <w:rPr>
                <w:rFonts w:ascii="Verdana" w:hAnsi="Verdana"/>
                <w:b/>
                <w:color w:val="FFFFFF" w:themeColor="background1"/>
                <w:sz w:val="20"/>
                <w:szCs w:val="20"/>
              </w:rPr>
            </w:pPr>
            <w:bookmarkStart w:id="3" w:name="_Hlk55506449"/>
            <w:r w:rsidRPr="000078CA">
              <w:rPr>
                <w:rFonts w:ascii="Verdana" w:hAnsi="Verdana"/>
                <w:b/>
                <w:color w:val="FFFFFF" w:themeColor="background1"/>
                <w:sz w:val="20"/>
                <w:szCs w:val="20"/>
              </w:rPr>
              <w:t>Quality Criteria</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5F25A58E" w14:textId="77777777" w:rsidR="00BE528C" w:rsidRPr="000078CA" w:rsidRDefault="00BE528C" w:rsidP="004E16BA">
            <w:pPr>
              <w:rPr>
                <w:rFonts w:ascii="Verdana" w:hAnsi="Verdana"/>
                <w:b/>
                <w:color w:val="FFFFFF" w:themeColor="background1"/>
                <w:sz w:val="20"/>
                <w:szCs w:val="20"/>
              </w:rPr>
            </w:pPr>
            <w:r w:rsidRPr="000078CA">
              <w:rPr>
                <w:rFonts w:ascii="Verdana" w:hAnsi="Verdana"/>
                <w:b/>
                <w:color w:val="FFFFFF" w:themeColor="background1"/>
                <w:sz w:val="20"/>
                <w:szCs w:val="20"/>
              </w:rPr>
              <w:t>Score (Max 5)</w:t>
            </w:r>
          </w:p>
        </w:tc>
        <w:tc>
          <w:tcPr>
            <w:tcW w:w="1418"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424D1BA4" w14:textId="77777777" w:rsidR="00BE528C" w:rsidRPr="000078CA" w:rsidRDefault="00BE528C" w:rsidP="004E16BA">
            <w:pPr>
              <w:rPr>
                <w:rFonts w:ascii="Verdana" w:hAnsi="Verdana"/>
                <w:b/>
                <w:color w:val="FFFFFF" w:themeColor="background1"/>
                <w:sz w:val="20"/>
                <w:szCs w:val="20"/>
              </w:rPr>
            </w:pPr>
            <w:r w:rsidRPr="000078CA">
              <w:rPr>
                <w:rFonts w:ascii="Verdana" w:hAnsi="Verdana"/>
                <w:b/>
                <w:color w:val="FFFFFF" w:themeColor="background1"/>
                <w:sz w:val="20"/>
                <w:szCs w:val="20"/>
              </w:rPr>
              <w:t>Weighting</w:t>
            </w:r>
          </w:p>
        </w:tc>
        <w:tc>
          <w:tcPr>
            <w:tcW w:w="1134"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32A415D" w14:textId="77777777" w:rsidR="00BE528C" w:rsidRPr="000078CA" w:rsidRDefault="00BE528C" w:rsidP="004E16BA">
            <w:pPr>
              <w:rPr>
                <w:rFonts w:ascii="Verdana" w:hAnsi="Verdana"/>
                <w:b/>
                <w:color w:val="FFFFFF" w:themeColor="background1"/>
                <w:sz w:val="20"/>
                <w:szCs w:val="20"/>
              </w:rPr>
            </w:pPr>
            <w:r w:rsidRPr="000078CA">
              <w:rPr>
                <w:rFonts w:ascii="Verdana" w:hAnsi="Verdana"/>
                <w:b/>
                <w:color w:val="FFFFFF" w:themeColor="background1"/>
                <w:sz w:val="20"/>
                <w:szCs w:val="20"/>
              </w:rPr>
              <w:t>Score x Weight</w:t>
            </w:r>
          </w:p>
        </w:tc>
      </w:tr>
      <w:tr w:rsidR="00BE528C" w14:paraId="796E0FF8" w14:textId="77777777" w:rsidTr="00D75897">
        <w:trPr>
          <w:trHeight w:val="168"/>
        </w:trPr>
        <w:tc>
          <w:tcPr>
            <w:tcW w:w="1276" w:type="dxa"/>
            <w:tcBorders>
              <w:top w:val="single" w:sz="4" w:space="0" w:color="auto"/>
              <w:left w:val="single" w:sz="4" w:space="0" w:color="auto"/>
              <w:bottom w:val="single" w:sz="4" w:space="0" w:color="auto"/>
              <w:right w:val="single" w:sz="4" w:space="0" w:color="auto"/>
            </w:tcBorders>
          </w:tcPr>
          <w:p w14:paraId="60F17D98" w14:textId="5DB08E7B" w:rsidR="00BE528C" w:rsidRPr="00BE528C" w:rsidRDefault="00BE528C" w:rsidP="00BE528C">
            <w:pPr>
              <w:jc w:val="both"/>
              <w:rPr>
                <w:rFonts w:ascii="Verdana" w:hAnsi="Verdana"/>
                <w:sz w:val="20"/>
                <w:szCs w:val="20"/>
              </w:rPr>
            </w:pPr>
            <w:r>
              <w:rPr>
                <w:rFonts w:ascii="Verdana" w:hAnsi="Verdana"/>
                <w:sz w:val="20"/>
                <w:szCs w:val="20"/>
              </w:rPr>
              <w:t>1</w:t>
            </w:r>
          </w:p>
        </w:tc>
        <w:tc>
          <w:tcPr>
            <w:tcW w:w="4961" w:type="dxa"/>
            <w:tcBorders>
              <w:top w:val="single" w:sz="4" w:space="0" w:color="auto"/>
              <w:left w:val="single" w:sz="4" w:space="0" w:color="auto"/>
              <w:bottom w:val="single" w:sz="4" w:space="0" w:color="auto"/>
              <w:right w:val="single" w:sz="4" w:space="0" w:color="auto"/>
            </w:tcBorders>
          </w:tcPr>
          <w:p w14:paraId="399548AC" w14:textId="7E1E06A2" w:rsidR="00BE528C" w:rsidRDefault="00BE528C" w:rsidP="00BE528C">
            <w:pPr>
              <w:jc w:val="both"/>
              <w:rPr>
                <w:rFonts w:ascii="Verdana" w:hAnsi="Verdana"/>
                <w:sz w:val="20"/>
                <w:szCs w:val="20"/>
              </w:rPr>
            </w:pPr>
            <w:r w:rsidRPr="00BE528C">
              <w:rPr>
                <w:rFonts w:ascii="Verdana" w:hAnsi="Verdana"/>
                <w:sz w:val="20"/>
                <w:szCs w:val="20"/>
              </w:rPr>
              <w:t>How will the Tenderer provide the range of sports data requested by UK Sport at Appendix 1b?</w:t>
            </w:r>
          </w:p>
          <w:p w14:paraId="543B245F" w14:textId="77777777" w:rsidR="00BE528C" w:rsidRPr="00BE528C" w:rsidRDefault="00BE528C" w:rsidP="00BE528C">
            <w:pPr>
              <w:jc w:val="both"/>
              <w:rPr>
                <w:rFonts w:ascii="Verdana" w:hAnsi="Verdana"/>
                <w:sz w:val="20"/>
                <w:szCs w:val="20"/>
              </w:rPr>
            </w:pPr>
          </w:p>
          <w:p w14:paraId="2F11AF13" w14:textId="761A6C0E" w:rsidR="00BE528C" w:rsidRPr="00FB291B" w:rsidRDefault="00BE528C" w:rsidP="008F0982">
            <w:pPr>
              <w:jc w:val="both"/>
              <w:rPr>
                <w:rFonts w:ascii="Verdana" w:hAnsi="Verdana"/>
                <w:sz w:val="20"/>
                <w:szCs w:val="20"/>
              </w:rPr>
            </w:pPr>
            <w:r>
              <w:rPr>
                <w:rFonts w:ascii="Verdana" w:hAnsi="Verdana"/>
                <w:sz w:val="20"/>
                <w:szCs w:val="20"/>
              </w:rPr>
              <w:t xml:space="preserve">The Tenderer's response should detail the default sports, competitions and data depth to demonstrate completeness of competition dataset they would supply. </w:t>
            </w:r>
          </w:p>
        </w:tc>
        <w:tc>
          <w:tcPr>
            <w:tcW w:w="1134" w:type="dxa"/>
            <w:tcBorders>
              <w:top w:val="single" w:sz="4" w:space="0" w:color="auto"/>
              <w:left w:val="single" w:sz="4" w:space="0" w:color="auto"/>
              <w:bottom w:val="single" w:sz="4" w:space="0" w:color="auto"/>
              <w:right w:val="single" w:sz="4" w:space="0" w:color="auto"/>
            </w:tcBorders>
          </w:tcPr>
          <w:p w14:paraId="54763568" w14:textId="77777777" w:rsidR="00BE528C" w:rsidRPr="00FB291B" w:rsidRDefault="00BE528C" w:rsidP="004E16BA">
            <w:pP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5EBB7E3" w14:textId="0EEF0169" w:rsidR="00BE528C" w:rsidRPr="00FB291B" w:rsidRDefault="00E80957" w:rsidP="004E16BA">
            <w:pPr>
              <w:jc w:val="center"/>
              <w:rPr>
                <w:rFonts w:ascii="Verdana" w:hAnsi="Verdana"/>
                <w:sz w:val="20"/>
                <w:szCs w:val="20"/>
              </w:rPr>
            </w:pPr>
            <w:r>
              <w:rPr>
                <w:rFonts w:ascii="Verdana" w:hAnsi="Verdana"/>
                <w:sz w:val="20"/>
                <w:szCs w:val="20"/>
              </w:rPr>
              <w:t>25</w:t>
            </w:r>
            <w:r w:rsidR="00BE528C">
              <w:rPr>
                <w:rFonts w:ascii="Verdana" w:hAnsi="Verdana"/>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4EFA68E3" w14:textId="77777777" w:rsidR="00BE528C" w:rsidRPr="00FB291B" w:rsidRDefault="00BE528C" w:rsidP="004E16BA">
            <w:pPr>
              <w:rPr>
                <w:rFonts w:ascii="Verdana" w:hAnsi="Verdana"/>
                <w:sz w:val="20"/>
                <w:szCs w:val="20"/>
              </w:rPr>
            </w:pPr>
          </w:p>
        </w:tc>
      </w:tr>
      <w:tr w:rsidR="00BE528C" w14:paraId="530B872F" w14:textId="77777777" w:rsidTr="00D75897">
        <w:trPr>
          <w:trHeight w:val="168"/>
        </w:trPr>
        <w:tc>
          <w:tcPr>
            <w:tcW w:w="1276" w:type="dxa"/>
            <w:tcBorders>
              <w:top w:val="single" w:sz="4" w:space="0" w:color="auto"/>
              <w:left w:val="single" w:sz="4" w:space="0" w:color="auto"/>
              <w:bottom w:val="single" w:sz="4" w:space="0" w:color="auto"/>
              <w:right w:val="single" w:sz="4" w:space="0" w:color="auto"/>
            </w:tcBorders>
          </w:tcPr>
          <w:p w14:paraId="6DA4D245" w14:textId="47A8E14D" w:rsidR="00BE528C" w:rsidRPr="00BE528C" w:rsidRDefault="00BE528C" w:rsidP="00BE528C">
            <w:pPr>
              <w:jc w:val="both"/>
              <w:rPr>
                <w:rFonts w:ascii="Verdana" w:hAnsi="Verdana"/>
                <w:sz w:val="20"/>
                <w:szCs w:val="20"/>
              </w:rPr>
            </w:pPr>
            <w:r w:rsidRPr="00BE528C">
              <w:rPr>
                <w:rFonts w:ascii="Verdana" w:hAnsi="Verdana"/>
                <w:sz w:val="20"/>
                <w:szCs w:val="20"/>
              </w:rPr>
              <w:t>2</w:t>
            </w:r>
          </w:p>
        </w:tc>
        <w:tc>
          <w:tcPr>
            <w:tcW w:w="4961" w:type="dxa"/>
            <w:tcBorders>
              <w:top w:val="single" w:sz="4" w:space="0" w:color="auto"/>
              <w:left w:val="single" w:sz="4" w:space="0" w:color="auto"/>
              <w:bottom w:val="single" w:sz="4" w:space="0" w:color="auto"/>
              <w:right w:val="single" w:sz="4" w:space="0" w:color="auto"/>
            </w:tcBorders>
          </w:tcPr>
          <w:p w14:paraId="6CBB4A5F" w14:textId="2B6C1D17" w:rsidR="00BE528C" w:rsidRPr="00BE528C" w:rsidRDefault="00BE528C" w:rsidP="00BE528C">
            <w:pPr>
              <w:jc w:val="both"/>
              <w:rPr>
                <w:rFonts w:ascii="Verdana" w:hAnsi="Verdana"/>
                <w:sz w:val="20"/>
                <w:szCs w:val="20"/>
              </w:rPr>
            </w:pPr>
            <w:r w:rsidRPr="00BE528C">
              <w:rPr>
                <w:rFonts w:ascii="Verdana" w:hAnsi="Verdana"/>
                <w:sz w:val="20"/>
                <w:szCs w:val="20"/>
              </w:rPr>
              <w:t>How will UK Sport’s users access the data supplied?</w:t>
            </w:r>
          </w:p>
          <w:p w14:paraId="5807B3A5" w14:textId="325BD4A0" w:rsidR="00BE528C" w:rsidRDefault="00BE528C" w:rsidP="00184FD7">
            <w:pPr>
              <w:pStyle w:val="ListParagraph"/>
              <w:numPr>
                <w:ilvl w:val="0"/>
                <w:numId w:val="53"/>
              </w:numPr>
              <w:jc w:val="both"/>
              <w:rPr>
                <w:rFonts w:ascii="Verdana" w:hAnsi="Verdana"/>
                <w:sz w:val="20"/>
                <w:szCs w:val="20"/>
              </w:rPr>
            </w:pPr>
            <w:r>
              <w:rPr>
                <w:rFonts w:ascii="Verdana" w:hAnsi="Verdana"/>
                <w:sz w:val="20"/>
                <w:szCs w:val="20"/>
              </w:rPr>
              <w:t xml:space="preserve">The Tenderer's response should </w:t>
            </w:r>
            <w:proofErr w:type="gramStart"/>
            <w:r>
              <w:rPr>
                <w:rFonts w:ascii="Verdana" w:hAnsi="Verdana"/>
                <w:sz w:val="20"/>
                <w:szCs w:val="20"/>
              </w:rPr>
              <w:t>detail:</w:t>
            </w:r>
            <w:proofErr w:type="gramEnd"/>
            <w:r>
              <w:rPr>
                <w:rFonts w:ascii="Verdana" w:hAnsi="Verdana"/>
                <w:sz w:val="20"/>
                <w:szCs w:val="20"/>
              </w:rPr>
              <w:t xml:space="preserve"> h</w:t>
            </w:r>
            <w:r w:rsidRPr="00184FD7">
              <w:rPr>
                <w:rFonts w:ascii="Verdana" w:hAnsi="Verdana"/>
                <w:sz w:val="20"/>
                <w:szCs w:val="20"/>
              </w:rPr>
              <w:t xml:space="preserve">ow the data feed </w:t>
            </w:r>
            <w:r>
              <w:rPr>
                <w:rFonts w:ascii="Verdana" w:hAnsi="Verdana"/>
                <w:sz w:val="20"/>
                <w:szCs w:val="20"/>
              </w:rPr>
              <w:t xml:space="preserve">will </w:t>
            </w:r>
            <w:r w:rsidRPr="00184FD7">
              <w:rPr>
                <w:rFonts w:ascii="Verdana" w:hAnsi="Verdana"/>
                <w:sz w:val="20"/>
                <w:szCs w:val="20"/>
              </w:rPr>
              <w:t>be delivered</w:t>
            </w:r>
            <w:r>
              <w:rPr>
                <w:rFonts w:ascii="Verdana" w:hAnsi="Verdana"/>
                <w:sz w:val="20"/>
                <w:szCs w:val="20"/>
              </w:rPr>
              <w:t xml:space="preserve"> (10%); and</w:t>
            </w:r>
            <w:r w:rsidRPr="00184FD7">
              <w:rPr>
                <w:rFonts w:ascii="Verdana" w:hAnsi="Verdana"/>
                <w:sz w:val="20"/>
                <w:szCs w:val="20"/>
              </w:rPr>
              <w:t xml:space="preserve"> </w:t>
            </w:r>
          </w:p>
          <w:p w14:paraId="6821145F" w14:textId="6C7A710D" w:rsidR="00BE528C" w:rsidRPr="00184FD7" w:rsidRDefault="00BE528C" w:rsidP="00184FD7">
            <w:pPr>
              <w:pStyle w:val="ListParagraph"/>
              <w:numPr>
                <w:ilvl w:val="0"/>
                <w:numId w:val="53"/>
              </w:numPr>
              <w:jc w:val="both"/>
              <w:rPr>
                <w:rFonts w:ascii="Verdana" w:hAnsi="Verdana"/>
                <w:sz w:val="20"/>
                <w:szCs w:val="20"/>
              </w:rPr>
            </w:pPr>
            <w:r>
              <w:rPr>
                <w:rFonts w:ascii="Verdana" w:hAnsi="Verdana"/>
                <w:sz w:val="20"/>
                <w:szCs w:val="20"/>
              </w:rPr>
              <w:t>a description of the</w:t>
            </w:r>
            <w:r w:rsidRPr="00184FD7">
              <w:rPr>
                <w:rFonts w:ascii="Verdana" w:hAnsi="Verdana"/>
                <w:sz w:val="20"/>
                <w:szCs w:val="20"/>
              </w:rPr>
              <w:t xml:space="preserve"> web-based tool</w:t>
            </w:r>
            <w:r>
              <w:rPr>
                <w:rFonts w:ascii="Verdana" w:hAnsi="Verdana"/>
                <w:sz w:val="20"/>
                <w:szCs w:val="20"/>
              </w:rPr>
              <w:t xml:space="preserve"> that will be</w:t>
            </w:r>
            <w:r w:rsidRPr="00184FD7">
              <w:rPr>
                <w:rFonts w:ascii="Verdana" w:hAnsi="Verdana"/>
                <w:sz w:val="20"/>
                <w:szCs w:val="20"/>
              </w:rPr>
              <w:t xml:space="preserve"> available and how it work</w:t>
            </w:r>
            <w:r>
              <w:rPr>
                <w:rFonts w:ascii="Verdana" w:hAnsi="Verdana"/>
                <w:sz w:val="20"/>
                <w:szCs w:val="20"/>
              </w:rPr>
              <w:t>s. (10%)</w:t>
            </w:r>
          </w:p>
        </w:tc>
        <w:tc>
          <w:tcPr>
            <w:tcW w:w="1134" w:type="dxa"/>
            <w:tcBorders>
              <w:top w:val="single" w:sz="4" w:space="0" w:color="auto"/>
              <w:left w:val="single" w:sz="4" w:space="0" w:color="auto"/>
              <w:bottom w:val="single" w:sz="4" w:space="0" w:color="auto"/>
              <w:right w:val="single" w:sz="4" w:space="0" w:color="auto"/>
            </w:tcBorders>
          </w:tcPr>
          <w:p w14:paraId="58177613" w14:textId="77777777" w:rsidR="00BE528C" w:rsidRPr="00FB291B" w:rsidRDefault="00BE528C" w:rsidP="004E16BA">
            <w:pP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tcPr>
          <w:p w14:paraId="17199085" w14:textId="390B93DE" w:rsidR="00BE528C" w:rsidRPr="00FB291B" w:rsidRDefault="00BE528C" w:rsidP="004E16BA">
            <w:pPr>
              <w:jc w:val="center"/>
              <w:rPr>
                <w:rFonts w:ascii="Verdana" w:hAnsi="Verdana"/>
                <w:sz w:val="20"/>
                <w:szCs w:val="20"/>
              </w:rPr>
            </w:pPr>
            <w:r>
              <w:rPr>
                <w:rFonts w:ascii="Verdana" w:hAnsi="Verdana"/>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4AC9FB15" w14:textId="77777777" w:rsidR="00BE528C" w:rsidRPr="00FB291B" w:rsidRDefault="00BE528C" w:rsidP="004E16BA">
            <w:pPr>
              <w:rPr>
                <w:rFonts w:ascii="Verdana" w:hAnsi="Verdana"/>
                <w:sz w:val="20"/>
                <w:szCs w:val="20"/>
              </w:rPr>
            </w:pPr>
          </w:p>
        </w:tc>
      </w:tr>
      <w:tr w:rsidR="00BE528C" w14:paraId="0139D8C2" w14:textId="77777777" w:rsidTr="00D75897">
        <w:trPr>
          <w:trHeight w:val="168"/>
        </w:trPr>
        <w:tc>
          <w:tcPr>
            <w:tcW w:w="1276" w:type="dxa"/>
            <w:tcBorders>
              <w:top w:val="single" w:sz="4" w:space="0" w:color="auto"/>
              <w:left w:val="single" w:sz="4" w:space="0" w:color="auto"/>
              <w:bottom w:val="single" w:sz="4" w:space="0" w:color="auto"/>
              <w:right w:val="single" w:sz="4" w:space="0" w:color="auto"/>
            </w:tcBorders>
          </w:tcPr>
          <w:p w14:paraId="5B39B978" w14:textId="17F7C85E" w:rsidR="00BE528C" w:rsidRPr="00BE528C" w:rsidRDefault="00BE528C" w:rsidP="00BE528C">
            <w:pPr>
              <w:jc w:val="both"/>
              <w:rPr>
                <w:rFonts w:ascii="Verdana" w:hAnsi="Verdana"/>
                <w:sz w:val="20"/>
                <w:szCs w:val="20"/>
              </w:rPr>
            </w:pPr>
            <w:r>
              <w:rPr>
                <w:rFonts w:ascii="Verdana" w:hAnsi="Verdana"/>
                <w:sz w:val="20"/>
                <w:szCs w:val="20"/>
              </w:rPr>
              <w:t>3</w:t>
            </w:r>
          </w:p>
        </w:tc>
        <w:tc>
          <w:tcPr>
            <w:tcW w:w="4961" w:type="dxa"/>
            <w:tcBorders>
              <w:top w:val="single" w:sz="4" w:space="0" w:color="auto"/>
              <w:left w:val="single" w:sz="4" w:space="0" w:color="auto"/>
              <w:bottom w:val="single" w:sz="4" w:space="0" w:color="auto"/>
              <w:right w:val="single" w:sz="4" w:space="0" w:color="auto"/>
            </w:tcBorders>
          </w:tcPr>
          <w:p w14:paraId="6D768EB3" w14:textId="228544B7" w:rsidR="00BE528C" w:rsidRDefault="00BE528C" w:rsidP="00BE528C">
            <w:pPr>
              <w:jc w:val="both"/>
              <w:rPr>
                <w:rFonts w:ascii="Verdana" w:hAnsi="Verdana"/>
                <w:sz w:val="20"/>
                <w:szCs w:val="20"/>
              </w:rPr>
            </w:pPr>
            <w:r w:rsidRPr="00BE528C">
              <w:rPr>
                <w:rFonts w:ascii="Verdana" w:hAnsi="Verdana"/>
                <w:sz w:val="20"/>
                <w:szCs w:val="20"/>
              </w:rPr>
              <w:t>How will the tenderer ensure that the quality control on data supplied is robust?</w:t>
            </w:r>
          </w:p>
          <w:p w14:paraId="6DA9ED94" w14:textId="77777777" w:rsidR="00BE528C" w:rsidRPr="00BE528C" w:rsidRDefault="00BE528C" w:rsidP="00BE528C">
            <w:pPr>
              <w:jc w:val="both"/>
              <w:rPr>
                <w:rFonts w:ascii="Verdana" w:hAnsi="Verdana"/>
                <w:sz w:val="20"/>
                <w:szCs w:val="20"/>
              </w:rPr>
            </w:pPr>
          </w:p>
          <w:p w14:paraId="784D65B4" w14:textId="2ADE188C" w:rsidR="00BE528C" w:rsidRPr="00FB291B" w:rsidRDefault="00BE528C" w:rsidP="0019346E">
            <w:pPr>
              <w:ind w:left="34"/>
              <w:jc w:val="both"/>
              <w:rPr>
                <w:rFonts w:ascii="Verdana" w:hAnsi="Verdana"/>
                <w:sz w:val="20"/>
                <w:szCs w:val="20"/>
              </w:rPr>
            </w:pPr>
            <w:r>
              <w:rPr>
                <w:rFonts w:ascii="Verdana" w:hAnsi="Verdana"/>
                <w:sz w:val="20"/>
                <w:szCs w:val="20"/>
              </w:rPr>
              <w:t xml:space="preserve">The Tenderer's response should describe the quality </w:t>
            </w:r>
            <w:r w:rsidR="00AF1457">
              <w:rPr>
                <w:rFonts w:ascii="Verdana" w:hAnsi="Verdana"/>
                <w:sz w:val="20"/>
                <w:szCs w:val="20"/>
              </w:rPr>
              <w:t>control applied</w:t>
            </w:r>
            <w:r>
              <w:rPr>
                <w:rFonts w:ascii="Verdana" w:hAnsi="Verdana"/>
                <w:sz w:val="20"/>
                <w:szCs w:val="20"/>
              </w:rPr>
              <w:t xml:space="preserve"> to the data provided and the data accuracy expected.</w:t>
            </w:r>
          </w:p>
        </w:tc>
        <w:tc>
          <w:tcPr>
            <w:tcW w:w="1134" w:type="dxa"/>
            <w:tcBorders>
              <w:top w:val="single" w:sz="4" w:space="0" w:color="auto"/>
              <w:left w:val="single" w:sz="4" w:space="0" w:color="auto"/>
              <w:bottom w:val="single" w:sz="4" w:space="0" w:color="auto"/>
              <w:right w:val="single" w:sz="4" w:space="0" w:color="auto"/>
            </w:tcBorders>
          </w:tcPr>
          <w:p w14:paraId="4C43B42F" w14:textId="77777777" w:rsidR="00BE528C" w:rsidRPr="00FB291B" w:rsidRDefault="00BE528C" w:rsidP="004E16BA">
            <w:pP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C644A69" w14:textId="42585C9B" w:rsidR="00BE528C" w:rsidRPr="00FB291B" w:rsidRDefault="00BE528C" w:rsidP="004E16BA">
            <w:pPr>
              <w:jc w:val="center"/>
              <w:rPr>
                <w:rFonts w:ascii="Verdana" w:hAnsi="Verdana"/>
                <w:sz w:val="20"/>
                <w:szCs w:val="20"/>
              </w:rPr>
            </w:pPr>
            <w:r>
              <w:rPr>
                <w:rFonts w:ascii="Verdana" w:hAnsi="Verdana"/>
                <w:sz w:val="20"/>
                <w:szCs w:val="20"/>
              </w:rPr>
              <w:t>20%</w:t>
            </w:r>
          </w:p>
        </w:tc>
        <w:tc>
          <w:tcPr>
            <w:tcW w:w="1134" w:type="dxa"/>
            <w:tcBorders>
              <w:top w:val="single" w:sz="4" w:space="0" w:color="auto"/>
              <w:left w:val="single" w:sz="4" w:space="0" w:color="auto"/>
              <w:bottom w:val="single" w:sz="4" w:space="0" w:color="auto"/>
              <w:right w:val="single" w:sz="4" w:space="0" w:color="auto"/>
            </w:tcBorders>
          </w:tcPr>
          <w:p w14:paraId="0E878819" w14:textId="77777777" w:rsidR="00BE528C" w:rsidRPr="00FB291B" w:rsidRDefault="00BE528C" w:rsidP="004E16BA">
            <w:pPr>
              <w:rPr>
                <w:rFonts w:ascii="Verdana" w:hAnsi="Verdana"/>
                <w:sz w:val="20"/>
                <w:szCs w:val="20"/>
              </w:rPr>
            </w:pPr>
          </w:p>
        </w:tc>
      </w:tr>
      <w:tr w:rsidR="00BE528C" w14:paraId="56DC9088" w14:textId="77777777" w:rsidTr="00D75897">
        <w:trPr>
          <w:trHeight w:val="168"/>
        </w:trPr>
        <w:tc>
          <w:tcPr>
            <w:tcW w:w="1276" w:type="dxa"/>
            <w:tcBorders>
              <w:top w:val="single" w:sz="4" w:space="0" w:color="auto"/>
              <w:left w:val="single" w:sz="4" w:space="0" w:color="auto"/>
              <w:bottom w:val="single" w:sz="4" w:space="0" w:color="auto"/>
              <w:right w:val="single" w:sz="4" w:space="0" w:color="auto"/>
            </w:tcBorders>
          </w:tcPr>
          <w:p w14:paraId="2F960B7A" w14:textId="446D31F6" w:rsidR="00BE528C" w:rsidRPr="00BE528C" w:rsidRDefault="00C97737" w:rsidP="00BE528C">
            <w:pPr>
              <w:jc w:val="both"/>
              <w:rPr>
                <w:rFonts w:ascii="Verdana" w:hAnsi="Verdana"/>
                <w:sz w:val="20"/>
                <w:szCs w:val="20"/>
              </w:rPr>
            </w:pPr>
            <w:r>
              <w:rPr>
                <w:rFonts w:ascii="Verdana" w:hAnsi="Verdana"/>
                <w:sz w:val="20"/>
                <w:szCs w:val="20"/>
              </w:rPr>
              <w:t>4</w:t>
            </w:r>
          </w:p>
        </w:tc>
        <w:tc>
          <w:tcPr>
            <w:tcW w:w="4961" w:type="dxa"/>
            <w:tcBorders>
              <w:top w:val="single" w:sz="4" w:space="0" w:color="auto"/>
              <w:left w:val="single" w:sz="4" w:space="0" w:color="auto"/>
              <w:bottom w:val="single" w:sz="4" w:space="0" w:color="auto"/>
              <w:right w:val="single" w:sz="4" w:space="0" w:color="auto"/>
            </w:tcBorders>
          </w:tcPr>
          <w:p w14:paraId="04EE6DC1" w14:textId="61D2C1CF" w:rsidR="00BE528C" w:rsidRDefault="00BE528C" w:rsidP="00BE528C">
            <w:pPr>
              <w:jc w:val="both"/>
              <w:rPr>
                <w:rFonts w:ascii="Verdana" w:hAnsi="Verdana"/>
                <w:sz w:val="20"/>
                <w:szCs w:val="20"/>
              </w:rPr>
            </w:pPr>
            <w:r w:rsidRPr="00BE528C">
              <w:rPr>
                <w:rFonts w:ascii="Verdana" w:hAnsi="Verdana"/>
                <w:sz w:val="20"/>
                <w:szCs w:val="20"/>
              </w:rPr>
              <w:t xml:space="preserve">How robust are the Service security protocols proposed? </w:t>
            </w:r>
          </w:p>
          <w:p w14:paraId="6D62088C" w14:textId="77777777" w:rsidR="00BE528C" w:rsidRPr="00BE528C" w:rsidRDefault="00BE528C" w:rsidP="00BE528C">
            <w:pPr>
              <w:jc w:val="both"/>
              <w:rPr>
                <w:rFonts w:ascii="Verdana" w:hAnsi="Verdana"/>
                <w:sz w:val="20"/>
                <w:szCs w:val="20"/>
              </w:rPr>
            </w:pPr>
          </w:p>
          <w:p w14:paraId="49F53BA9" w14:textId="372DC903" w:rsidR="00BE528C" w:rsidRPr="00DD27FA" w:rsidRDefault="00BE528C" w:rsidP="0019346E">
            <w:pPr>
              <w:ind w:left="34"/>
              <w:jc w:val="both"/>
              <w:rPr>
                <w:rFonts w:ascii="Verdana" w:hAnsi="Verdana"/>
                <w:sz w:val="20"/>
                <w:szCs w:val="20"/>
              </w:rPr>
            </w:pPr>
            <w:r>
              <w:rPr>
                <w:rFonts w:ascii="Verdana" w:hAnsi="Verdana"/>
                <w:sz w:val="20"/>
                <w:szCs w:val="20"/>
              </w:rPr>
              <w:t>The Tenderer's response should demonstrate what precautions and mitigations they take to p</w:t>
            </w:r>
            <w:r w:rsidRPr="00DD27FA">
              <w:rPr>
                <w:rFonts w:ascii="Verdana" w:hAnsi="Verdana"/>
                <w:sz w:val="20"/>
                <w:szCs w:val="20"/>
              </w:rPr>
              <w:t xml:space="preserve">rotect the data they </w:t>
            </w:r>
            <w:r>
              <w:rPr>
                <w:rFonts w:ascii="Verdana" w:hAnsi="Verdana"/>
                <w:sz w:val="20"/>
                <w:szCs w:val="20"/>
              </w:rPr>
              <w:t>store and transmit from malicious attack.</w:t>
            </w:r>
          </w:p>
        </w:tc>
        <w:tc>
          <w:tcPr>
            <w:tcW w:w="1134" w:type="dxa"/>
            <w:tcBorders>
              <w:top w:val="single" w:sz="4" w:space="0" w:color="auto"/>
              <w:left w:val="single" w:sz="4" w:space="0" w:color="auto"/>
              <w:bottom w:val="single" w:sz="4" w:space="0" w:color="auto"/>
              <w:right w:val="single" w:sz="4" w:space="0" w:color="auto"/>
            </w:tcBorders>
          </w:tcPr>
          <w:p w14:paraId="5FFEA539" w14:textId="77777777" w:rsidR="00BE528C" w:rsidRPr="00FB291B" w:rsidRDefault="00BE528C" w:rsidP="004E16BA">
            <w:pP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7156BF3" w14:textId="77777777" w:rsidR="00BE528C" w:rsidRDefault="00BE528C" w:rsidP="004E16BA">
            <w:pPr>
              <w:jc w:val="center"/>
              <w:rPr>
                <w:rFonts w:ascii="Verdana" w:hAnsi="Verdana"/>
                <w:sz w:val="20"/>
                <w:szCs w:val="20"/>
              </w:rPr>
            </w:pPr>
            <w:r>
              <w:rPr>
                <w:rFonts w:ascii="Verdana" w:hAnsi="Verdana"/>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1BDB26DE" w14:textId="77777777" w:rsidR="00BE528C" w:rsidRPr="00FB291B" w:rsidRDefault="00BE528C" w:rsidP="004E16BA">
            <w:pPr>
              <w:rPr>
                <w:rFonts w:ascii="Verdana" w:hAnsi="Verdana"/>
                <w:sz w:val="20"/>
                <w:szCs w:val="20"/>
              </w:rPr>
            </w:pPr>
          </w:p>
        </w:tc>
      </w:tr>
      <w:tr w:rsidR="00C97737" w14:paraId="13AB3568" w14:textId="77777777" w:rsidTr="00D75897">
        <w:trPr>
          <w:trHeight w:val="168"/>
        </w:trPr>
        <w:tc>
          <w:tcPr>
            <w:tcW w:w="1276" w:type="dxa"/>
            <w:tcBorders>
              <w:top w:val="single" w:sz="4" w:space="0" w:color="auto"/>
              <w:left w:val="single" w:sz="4" w:space="0" w:color="auto"/>
              <w:bottom w:val="single" w:sz="4" w:space="0" w:color="auto"/>
              <w:right w:val="single" w:sz="4" w:space="0" w:color="auto"/>
            </w:tcBorders>
          </w:tcPr>
          <w:p w14:paraId="06190301" w14:textId="2C22924B" w:rsidR="00C97737" w:rsidRDefault="00C97737" w:rsidP="00BE528C">
            <w:pPr>
              <w:jc w:val="both"/>
              <w:rPr>
                <w:rFonts w:ascii="Verdana" w:hAnsi="Verdana"/>
                <w:sz w:val="20"/>
                <w:szCs w:val="20"/>
              </w:rPr>
            </w:pPr>
            <w:r>
              <w:rPr>
                <w:rFonts w:ascii="Verdana" w:hAnsi="Verdana"/>
                <w:sz w:val="20"/>
                <w:szCs w:val="20"/>
              </w:rPr>
              <w:t>5</w:t>
            </w:r>
          </w:p>
        </w:tc>
        <w:tc>
          <w:tcPr>
            <w:tcW w:w="4961" w:type="dxa"/>
            <w:tcBorders>
              <w:top w:val="single" w:sz="4" w:space="0" w:color="auto"/>
              <w:left w:val="single" w:sz="4" w:space="0" w:color="auto"/>
              <w:bottom w:val="single" w:sz="4" w:space="0" w:color="auto"/>
              <w:right w:val="single" w:sz="4" w:space="0" w:color="auto"/>
            </w:tcBorders>
          </w:tcPr>
          <w:p w14:paraId="0894DF03" w14:textId="16678459" w:rsidR="00C97737" w:rsidRPr="00BE528C" w:rsidRDefault="00C97737" w:rsidP="00BE528C">
            <w:pPr>
              <w:jc w:val="both"/>
              <w:rPr>
                <w:rFonts w:ascii="Verdana" w:hAnsi="Verdana"/>
                <w:sz w:val="20"/>
                <w:szCs w:val="20"/>
              </w:rPr>
            </w:pPr>
            <w:r w:rsidRPr="00EE1068">
              <w:rPr>
                <w:rFonts w:ascii="Verdana" w:hAnsi="Verdana"/>
                <w:sz w:val="20"/>
                <w:szCs w:val="20"/>
              </w:rPr>
              <w:t>Commitment to Environmental Sustainability</w:t>
            </w:r>
          </w:p>
        </w:tc>
        <w:tc>
          <w:tcPr>
            <w:tcW w:w="1134" w:type="dxa"/>
            <w:tcBorders>
              <w:top w:val="single" w:sz="4" w:space="0" w:color="auto"/>
              <w:left w:val="single" w:sz="4" w:space="0" w:color="auto"/>
              <w:bottom w:val="single" w:sz="4" w:space="0" w:color="auto"/>
              <w:right w:val="single" w:sz="4" w:space="0" w:color="auto"/>
            </w:tcBorders>
          </w:tcPr>
          <w:p w14:paraId="523C188E" w14:textId="77777777" w:rsidR="00C97737" w:rsidRPr="00FB291B" w:rsidRDefault="00C97737" w:rsidP="004E16BA">
            <w:pP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tcPr>
          <w:p w14:paraId="6686EEB4" w14:textId="01416890" w:rsidR="00C97737" w:rsidRDefault="00C97737" w:rsidP="004E16BA">
            <w:pPr>
              <w:jc w:val="center"/>
              <w:rPr>
                <w:rFonts w:ascii="Verdana" w:hAnsi="Verdana"/>
                <w:sz w:val="20"/>
                <w:szCs w:val="20"/>
              </w:rPr>
            </w:pPr>
            <w:r>
              <w:rPr>
                <w:rFonts w:ascii="Verdana" w:hAnsi="Verdana"/>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6180578A" w14:textId="77777777" w:rsidR="00C97737" w:rsidRPr="00FB291B" w:rsidRDefault="00C97737" w:rsidP="004E16BA">
            <w:pPr>
              <w:rPr>
                <w:rFonts w:ascii="Verdana" w:hAnsi="Verdana"/>
                <w:sz w:val="20"/>
                <w:szCs w:val="20"/>
              </w:rPr>
            </w:pPr>
          </w:p>
        </w:tc>
      </w:tr>
      <w:tr w:rsidR="00C97737" w14:paraId="78778BF0" w14:textId="77777777" w:rsidTr="00D75897">
        <w:trPr>
          <w:trHeight w:val="168"/>
        </w:trPr>
        <w:tc>
          <w:tcPr>
            <w:tcW w:w="1276" w:type="dxa"/>
            <w:tcBorders>
              <w:top w:val="single" w:sz="4" w:space="0" w:color="auto"/>
              <w:left w:val="single" w:sz="4" w:space="0" w:color="auto"/>
              <w:bottom w:val="single" w:sz="4" w:space="0" w:color="auto"/>
              <w:right w:val="single" w:sz="4" w:space="0" w:color="auto"/>
            </w:tcBorders>
          </w:tcPr>
          <w:p w14:paraId="55631E76" w14:textId="1D405E57" w:rsidR="00C97737" w:rsidRDefault="00C97737" w:rsidP="00BE528C">
            <w:pPr>
              <w:jc w:val="both"/>
              <w:rPr>
                <w:rFonts w:ascii="Verdana" w:hAnsi="Verdana"/>
                <w:sz w:val="20"/>
                <w:szCs w:val="20"/>
              </w:rPr>
            </w:pPr>
            <w:r>
              <w:rPr>
                <w:rFonts w:ascii="Verdana" w:hAnsi="Verdana"/>
                <w:sz w:val="20"/>
                <w:szCs w:val="20"/>
              </w:rPr>
              <w:t>6</w:t>
            </w:r>
          </w:p>
        </w:tc>
        <w:tc>
          <w:tcPr>
            <w:tcW w:w="4961" w:type="dxa"/>
            <w:tcBorders>
              <w:top w:val="single" w:sz="4" w:space="0" w:color="auto"/>
              <w:left w:val="single" w:sz="4" w:space="0" w:color="auto"/>
              <w:bottom w:val="single" w:sz="4" w:space="0" w:color="auto"/>
              <w:right w:val="single" w:sz="4" w:space="0" w:color="auto"/>
            </w:tcBorders>
          </w:tcPr>
          <w:p w14:paraId="5694754D" w14:textId="69FAC95A" w:rsidR="00C97737" w:rsidRPr="00EE1068" w:rsidRDefault="00C97737" w:rsidP="00BE528C">
            <w:pPr>
              <w:jc w:val="both"/>
              <w:rPr>
                <w:rFonts w:ascii="Verdana" w:hAnsi="Verdana"/>
                <w:sz w:val="20"/>
                <w:szCs w:val="20"/>
              </w:rPr>
            </w:pPr>
            <w:r w:rsidRPr="00EE1068">
              <w:rPr>
                <w:rFonts w:ascii="Verdana" w:hAnsi="Verdana"/>
                <w:sz w:val="20"/>
                <w:szCs w:val="20"/>
              </w:rPr>
              <w:t>Commitment to Equality, Diversity and Inclusion (EDI)</w:t>
            </w:r>
          </w:p>
        </w:tc>
        <w:tc>
          <w:tcPr>
            <w:tcW w:w="1134" w:type="dxa"/>
            <w:tcBorders>
              <w:top w:val="single" w:sz="4" w:space="0" w:color="auto"/>
              <w:left w:val="single" w:sz="4" w:space="0" w:color="auto"/>
              <w:bottom w:val="single" w:sz="4" w:space="0" w:color="auto"/>
              <w:right w:val="single" w:sz="4" w:space="0" w:color="auto"/>
            </w:tcBorders>
          </w:tcPr>
          <w:p w14:paraId="1864DC0C" w14:textId="77777777" w:rsidR="00C97737" w:rsidRPr="00FB291B" w:rsidRDefault="00C97737" w:rsidP="004E16BA">
            <w:pPr>
              <w:rPr>
                <w:rFonts w:ascii="Verdana" w:hAnsi="Verdana"/>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05A805D" w14:textId="05E0CE10" w:rsidR="00C97737" w:rsidRDefault="00C97737" w:rsidP="004E16BA">
            <w:pPr>
              <w:jc w:val="center"/>
              <w:rPr>
                <w:rFonts w:ascii="Verdana" w:hAnsi="Verdana"/>
                <w:sz w:val="20"/>
                <w:szCs w:val="20"/>
              </w:rPr>
            </w:pPr>
            <w:r>
              <w:rPr>
                <w:rFonts w:ascii="Verdana" w:hAnsi="Verdana"/>
                <w:sz w:val="20"/>
                <w:szCs w:val="20"/>
              </w:rPr>
              <w:t>10%</w:t>
            </w:r>
          </w:p>
        </w:tc>
        <w:tc>
          <w:tcPr>
            <w:tcW w:w="1134" w:type="dxa"/>
            <w:tcBorders>
              <w:top w:val="single" w:sz="4" w:space="0" w:color="auto"/>
              <w:left w:val="single" w:sz="4" w:space="0" w:color="auto"/>
              <w:bottom w:val="single" w:sz="4" w:space="0" w:color="auto"/>
              <w:right w:val="single" w:sz="4" w:space="0" w:color="auto"/>
            </w:tcBorders>
          </w:tcPr>
          <w:p w14:paraId="5AFB5EFA" w14:textId="77777777" w:rsidR="00C97737" w:rsidRPr="00FB291B" w:rsidRDefault="00C97737" w:rsidP="004E16BA">
            <w:pPr>
              <w:rPr>
                <w:rFonts w:ascii="Verdana" w:hAnsi="Verdana"/>
                <w:sz w:val="20"/>
                <w:szCs w:val="20"/>
              </w:rPr>
            </w:pPr>
          </w:p>
        </w:tc>
      </w:tr>
      <w:tr w:rsidR="00BE528C" w:rsidRPr="00D3061F" w14:paraId="42A9FF96" w14:textId="77777777" w:rsidTr="00D75897">
        <w:trPr>
          <w:trHeight w:val="168"/>
        </w:trPr>
        <w:tc>
          <w:tcPr>
            <w:tcW w:w="1276" w:type="dxa"/>
            <w:tcBorders>
              <w:top w:val="single" w:sz="4" w:space="0" w:color="auto"/>
              <w:left w:val="single" w:sz="4" w:space="0" w:color="auto"/>
              <w:bottom w:val="single" w:sz="4" w:space="0" w:color="auto"/>
              <w:right w:val="single" w:sz="4" w:space="0" w:color="auto"/>
            </w:tcBorders>
          </w:tcPr>
          <w:p w14:paraId="67E6D268" w14:textId="67304E3A" w:rsidR="00BE528C" w:rsidRPr="00BE528C" w:rsidRDefault="00C97737" w:rsidP="00BE528C">
            <w:pPr>
              <w:jc w:val="both"/>
              <w:rPr>
                <w:rFonts w:ascii="Verdana" w:hAnsi="Verdana"/>
                <w:bCs/>
                <w:sz w:val="20"/>
                <w:szCs w:val="20"/>
              </w:rPr>
            </w:pPr>
            <w:r>
              <w:rPr>
                <w:rFonts w:ascii="Verdana" w:hAnsi="Verdana"/>
                <w:bCs/>
                <w:sz w:val="20"/>
                <w:szCs w:val="20"/>
              </w:rPr>
              <w:t>7</w:t>
            </w:r>
          </w:p>
        </w:tc>
        <w:tc>
          <w:tcPr>
            <w:tcW w:w="4961" w:type="dxa"/>
            <w:tcBorders>
              <w:top w:val="single" w:sz="4" w:space="0" w:color="auto"/>
              <w:left w:val="single" w:sz="4" w:space="0" w:color="auto"/>
              <w:bottom w:val="single" w:sz="4" w:space="0" w:color="auto"/>
              <w:right w:val="single" w:sz="4" w:space="0" w:color="auto"/>
            </w:tcBorders>
          </w:tcPr>
          <w:p w14:paraId="50F2F3F6" w14:textId="493B7F06" w:rsidR="00BE528C" w:rsidRDefault="00BE528C" w:rsidP="00BE528C">
            <w:pPr>
              <w:jc w:val="both"/>
              <w:rPr>
                <w:rFonts w:ascii="Verdana" w:hAnsi="Verdana"/>
                <w:bCs/>
                <w:sz w:val="20"/>
                <w:szCs w:val="20"/>
              </w:rPr>
            </w:pPr>
            <w:r w:rsidRPr="00BE528C">
              <w:rPr>
                <w:rFonts w:ascii="Verdana" w:hAnsi="Verdana"/>
                <w:bCs/>
                <w:sz w:val="20"/>
                <w:szCs w:val="20"/>
              </w:rPr>
              <w:t xml:space="preserve">What capability does the tenderer have to include additional competitions to the dataset as additional competitions are established year on year? </w:t>
            </w:r>
          </w:p>
          <w:p w14:paraId="2C50BBA7" w14:textId="77777777" w:rsidR="00BE528C" w:rsidRPr="00BE528C" w:rsidRDefault="00BE528C" w:rsidP="00BE528C">
            <w:pPr>
              <w:jc w:val="both"/>
              <w:rPr>
                <w:rFonts w:ascii="Verdana" w:hAnsi="Verdana"/>
                <w:bCs/>
                <w:sz w:val="20"/>
                <w:szCs w:val="20"/>
              </w:rPr>
            </w:pPr>
          </w:p>
          <w:p w14:paraId="13860554" w14:textId="653EAC70" w:rsidR="00BE528C" w:rsidRPr="004310A8" w:rsidRDefault="00BE528C" w:rsidP="00F33E12">
            <w:pPr>
              <w:jc w:val="both"/>
              <w:rPr>
                <w:rFonts w:ascii="Verdana" w:hAnsi="Verdana"/>
                <w:bCs/>
                <w:sz w:val="20"/>
                <w:szCs w:val="20"/>
              </w:rPr>
            </w:pPr>
            <w:r>
              <w:rPr>
                <w:rFonts w:ascii="Verdana" w:hAnsi="Verdana"/>
                <w:bCs/>
                <w:sz w:val="20"/>
                <w:szCs w:val="20"/>
              </w:rPr>
              <w:t>Tenderers should note that UK Sport could make requests for a specific sporting season or for specific competitions across multiple seasons that are not part of the default competition set.</w:t>
            </w:r>
          </w:p>
        </w:tc>
        <w:tc>
          <w:tcPr>
            <w:tcW w:w="1134" w:type="dxa"/>
            <w:tcBorders>
              <w:top w:val="single" w:sz="4" w:space="0" w:color="auto"/>
              <w:left w:val="single" w:sz="4" w:space="0" w:color="auto"/>
              <w:bottom w:val="single" w:sz="4" w:space="0" w:color="auto"/>
              <w:right w:val="single" w:sz="4" w:space="0" w:color="auto"/>
            </w:tcBorders>
          </w:tcPr>
          <w:p w14:paraId="17871CA5" w14:textId="77777777" w:rsidR="00BE528C" w:rsidRPr="00FB291B" w:rsidRDefault="00BE528C" w:rsidP="004E16BA">
            <w:pPr>
              <w:rPr>
                <w:rFonts w:ascii="Verdana" w:hAnsi="Verdana"/>
                <w:b/>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562911A" w14:textId="77777777" w:rsidR="00BE528C" w:rsidRPr="0098417C" w:rsidRDefault="00BE528C" w:rsidP="004E16BA">
            <w:pPr>
              <w:jc w:val="center"/>
              <w:rPr>
                <w:rFonts w:ascii="Verdana" w:hAnsi="Verdana"/>
                <w:bCs/>
                <w:sz w:val="20"/>
                <w:szCs w:val="20"/>
              </w:rPr>
            </w:pPr>
            <w:r w:rsidRPr="0098417C">
              <w:rPr>
                <w:rFonts w:ascii="Verdana" w:hAnsi="Verdana"/>
                <w:bCs/>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21655DE6" w14:textId="77777777" w:rsidR="00BE528C" w:rsidRPr="00FB291B" w:rsidRDefault="00BE528C" w:rsidP="004E16BA">
            <w:pPr>
              <w:rPr>
                <w:rFonts w:ascii="Verdana" w:hAnsi="Verdana"/>
                <w:b/>
                <w:sz w:val="20"/>
                <w:szCs w:val="20"/>
              </w:rPr>
            </w:pPr>
          </w:p>
        </w:tc>
      </w:tr>
      <w:tr w:rsidR="00BE528C" w:rsidRPr="00016B78" w14:paraId="663ECE40" w14:textId="77777777" w:rsidTr="00D75897">
        <w:trPr>
          <w:trHeight w:val="754"/>
        </w:trPr>
        <w:tc>
          <w:tcPr>
            <w:tcW w:w="1276" w:type="dxa"/>
            <w:tcBorders>
              <w:top w:val="single" w:sz="4" w:space="0" w:color="auto"/>
              <w:left w:val="single" w:sz="4" w:space="0" w:color="auto"/>
              <w:bottom w:val="single" w:sz="4" w:space="0" w:color="auto"/>
              <w:right w:val="single" w:sz="4" w:space="0" w:color="auto"/>
            </w:tcBorders>
          </w:tcPr>
          <w:p w14:paraId="3871F04D" w14:textId="77777777" w:rsidR="00BE528C" w:rsidRPr="00016B78" w:rsidRDefault="00BE528C" w:rsidP="004E16BA">
            <w:pPr>
              <w:rPr>
                <w:rFonts w:ascii="Verdana" w:hAnsi="Verdana"/>
                <w:sz w:val="22"/>
                <w:szCs w:val="22"/>
              </w:rPr>
            </w:pPr>
          </w:p>
        </w:tc>
        <w:tc>
          <w:tcPr>
            <w:tcW w:w="4961" w:type="dxa"/>
            <w:tcBorders>
              <w:top w:val="single" w:sz="4" w:space="0" w:color="auto"/>
              <w:left w:val="single" w:sz="4" w:space="0" w:color="auto"/>
              <w:bottom w:val="single" w:sz="4" w:space="0" w:color="auto"/>
              <w:right w:val="single" w:sz="4" w:space="0" w:color="auto"/>
            </w:tcBorders>
          </w:tcPr>
          <w:p w14:paraId="3C326D6E" w14:textId="27EC89DF" w:rsidR="00BE528C" w:rsidRPr="00016B78" w:rsidRDefault="00BE528C" w:rsidP="004E16BA">
            <w:pPr>
              <w:rPr>
                <w:rFonts w:ascii="Verdana" w:hAnsi="Verdana"/>
                <w:sz w:val="22"/>
                <w:szCs w:val="22"/>
              </w:rPr>
            </w:pPr>
          </w:p>
          <w:p w14:paraId="759CE847" w14:textId="77777777" w:rsidR="00BE528C" w:rsidRPr="00016B78" w:rsidRDefault="00BE528C" w:rsidP="004E16BA">
            <w:pPr>
              <w:rPr>
                <w:rFonts w:ascii="Verdana" w:hAnsi="Verdana"/>
                <w:b/>
                <w:sz w:val="22"/>
                <w:szCs w:val="22"/>
              </w:rPr>
            </w:pPr>
            <w:r w:rsidRPr="00016B78">
              <w:rPr>
                <w:rFonts w:ascii="Verdana" w:hAnsi="Verdana"/>
                <w:sz w:val="22"/>
                <w:szCs w:val="22"/>
              </w:rPr>
              <w:t xml:space="preserve">     </w:t>
            </w:r>
            <w:r w:rsidRPr="00016B78">
              <w:rPr>
                <w:rFonts w:ascii="Verdana" w:hAnsi="Verdana"/>
                <w:b/>
                <w:sz w:val="22"/>
                <w:szCs w:val="22"/>
              </w:rPr>
              <w:t>Total</w:t>
            </w:r>
          </w:p>
        </w:tc>
        <w:tc>
          <w:tcPr>
            <w:tcW w:w="1134" w:type="dxa"/>
            <w:tcBorders>
              <w:top w:val="single" w:sz="4" w:space="0" w:color="auto"/>
              <w:left w:val="single" w:sz="4" w:space="0" w:color="auto"/>
              <w:bottom w:val="single" w:sz="4" w:space="0" w:color="auto"/>
              <w:right w:val="single" w:sz="4" w:space="0" w:color="auto"/>
            </w:tcBorders>
          </w:tcPr>
          <w:p w14:paraId="1F87EB66" w14:textId="77777777" w:rsidR="00BE528C" w:rsidRPr="00016B78" w:rsidRDefault="00BE528C" w:rsidP="004E16BA">
            <w:pPr>
              <w:rPr>
                <w:rFonts w:ascii="Verdana" w:hAnsi="Verdana"/>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C5E686B" w14:textId="77777777" w:rsidR="00BE528C" w:rsidRPr="00016B78" w:rsidRDefault="00BE528C" w:rsidP="004E16BA">
            <w:pPr>
              <w:jc w:val="center"/>
              <w:rPr>
                <w:rFonts w:ascii="Verdana" w:hAnsi="Verdana"/>
                <w:sz w:val="22"/>
                <w:szCs w:val="22"/>
              </w:rPr>
            </w:pPr>
          </w:p>
          <w:p w14:paraId="0CD8ABD6" w14:textId="77777777" w:rsidR="00BE528C" w:rsidRPr="00016B78" w:rsidRDefault="00BE528C" w:rsidP="004E16BA">
            <w:pPr>
              <w:jc w:val="center"/>
              <w:rPr>
                <w:rFonts w:ascii="Verdana" w:hAnsi="Verdana"/>
                <w:sz w:val="22"/>
                <w:szCs w:val="22"/>
              </w:rPr>
            </w:pPr>
            <w:r w:rsidRPr="00016B78">
              <w:rPr>
                <w:rFonts w:ascii="Verdana" w:hAnsi="Verdana"/>
                <w:sz w:val="22"/>
                <w:szCs w:val="22"/>
              </w:rPr>
              <w:t>100%</w:t>
            </w:r>
          </w:p>
        </w:tc>
        <w:tc>
          <w:tcPr>
            <w:tcW w:w="1134" w:type="dxa"/>
            <w:tcBorders>
              <w:top w:val="single" w:sz="4" w:space="0" w:color="auto"/>
              <w:left w:val="single" w:sz="4" w:space="0" w:color="auto"/>
              <w:bottom w:val="single" w:sz="4" w:space="0" w:color="auto"/>
              <w:right w:val="single" w:sz="4" w:space="0" w:color="auto"/>
            </w:tcBorders>
          </w:tcPr>
          <w:p w14:paraId="6F44F7D9" w14:textId="77777777" w:rsidR="00BE528C" w:rsidRPr="00016B78" w:rsidRDefault="00BE528C" w:rsidP="004E16BA">
            <w:pPr>
              <w:rPr>
                <w:rFonts w:ascii="Verdana" w:hAnsi="Verdana"/>
                <w:sz w:val="22"/>
                <w:szCs w:val="22"/>
              </w:rPr>
            </w:pPr>
          </w:p>
        </w:tc>
      </w:tr>
      <w:bookmarkEnd w:id="3"/>
    </w:tbl>
    <w:p w14:paraId="3667E1F7" w14:textId="77777777" w:rsidR="00BB5A8D" w:rsidRPr="00016B78" w:rsidRDefault="00BB5A8D" w:rsidP="00BB5A8D">
      <w:pPr>
        <w:overflowPunct w:val="0"/>
        <w:autoSpaceDE w:val="0"/>
        <w:autoSpaceDN w:val="0"/>
        <w:adjustRightInd w:val="0"/>
        <w:spacing w:after="240"/>
        <w:ind w:left="709"/>
        <w:jc w:val="both"/>
        <w:textAlignment w:val="baseline"/>
        <w:rPr>
          <w:rFonts w:ascii="Verdana" w:hAnsi="Verdana" w:cs="Arial"/>
          <w:sz w:val="20"/>
          <w:szCs w:val="20"/>
        </w:rPr>
      </w:pPr>
    </w:p>
    <w:p w14:paraId="35A260D8" w14:textId="7D0929D7" w:rsidR="00587332" w:rsidRPr="00587332" w:rsidRDefault="00587332" w:rsidP="00587332">
      <w:pPr>
        <w:pStyle w:val="Level2"/>
        <w:rPr>
          <w:rFonts w:ascii="Verdana" w:hAnsi="Verdana"/>
          <w:sz w:val="20"/>
          <w:szCs w:val="20"/>
        </w:rPr>
      </w:pPr>
      <w:r w:rsidRPr="00587332">
        <w:rPr>
          <w:rFonts w:ascii="Verdana" w:hAnsi="Verdana"/>
          <w:sz w:val="20"/>
          <w:szCs w:val="20"/>
        </w:rPr>
        <w:lastRenderedPageBreak/>
        <w:t xml:space="preserve"> Each </w:t>
      </w:r>
      <w:r>
        <w:rPr>
          <w:rFonts w:ascii="Verdana" w:hAnsi="Verdana"/>
          <w:sz w:val="20"/>
          <w:szCs w:val="20"/>
        </w:rPr>
        <w:t xml:space="preserve">quality criteria </w:t>
      </w:r>
      <w:r w:rsidRPr="00587332">
        <w:rPr>
          <w:rFonts w:ascii="Verdana" w:hAnsi="Verdana"/>
          <w:sz w:val="20"/>
          <w:szCs w:val="20"/>
        </w:rPr>
        <w:t xml:space="preserve">question includes </w:t>
      </w:r>
      <w:proofErr w:type="gramStart"/>
      <w:r w:rsidRPr="00587332">
        <w:rPr>
          <w:rFonts w:ascii="Verdana" w:hAnsi="Verdana"/>
          <w:sz w:val="20"/>
          <w:szCs w:val="20"/>
        </w:rPr>
        <w:t>a number of</w:t>
      </w:r>
      <w:proofErr w:type="gramEnd"/>
      <w:r w:rsidRPr="00587332">
        <w:rPr>
          <w:rFonts w:ascii="Verdana" w:hAnsi="Verdana"/>
          <w:sz w:val="20"/>
          <w:szCs w:val="20"/>
        </w:rPr>
        <w:t xml:space="preserve"> bullet points to assist </w:t>
      </w:r>
      <w:r>
        <w:rPr>
          <w:rFonts w:ascii="Verdana" w:hAnsi="Verdana"/>
          <w:sz w:val="20"/>
          <w:szCs w:val="20"/>
        </w:rPr>
        <w:t>Tenderers</w:t>
      </w:r>
      <w:r w:rsidRPr="00587332">
        <w:rPr>
          <w:rFonts w:ascii="Verdana" w:hAnsi="Verdana"/>
          <w:sz w:val="20"/>
          <w:szCs w:val="20"/>
        </w:rPr>
        <w:t xml:space="preserve"> on what they should consider and include in their responses. These bullet points are for guidance only. They do not represent sub-criteria and do not carry a weighting.</w:t>
      </w:r>
    </w:p>
    <w:p w14:paraId="316A0DAB" w14:textId="018C7447" w:rsidR="00587332" w:rsidRPr="00587332" w:rsidRDefault="005E45C6" w:rsidP="00587332">
      <w:pPr>
        <w:pStyle w:val="Level2"/>
        <w:rPr>
          <w:rFonts w:ascii="Verdana" w:hAnsi="Verdana"/>
          <w:sz w:val="20"/>
          <w:szCs w:val="20"/>
        </w:rPr>
      </w:pPr>
      <w:r>
        <w:rPr>
          <w:rFonts w:ascii="Verdana" w:hAnsi="Verdana"/>
          <w:sz w:val="20"/>
          <w:szCs w:val="20"/>
        </w:rPr>
        <w:t>Tenderers</w:t>
      </w:r>
      <w:r w:rsidR="00587332" w:rsidRPr="00587332">
        <w:rPr>
          <w:rFonts w:ascii="Verdana" w:hAnsi="Verdana"/>
          <w:sz w:val="20"/>
          <w:szCs w:val="20"/>
        </w:rPr>
        <w:t xml:space="preserve"> should not assume that any member of the </w:t>
      </w:r>
      <w:r>
        <w:rPr>
          <w:rFonts w:ascii="Verdana" w:hAnsi="Verdana"/>
          <w:sz w:val="20"/>
          <w:szCs w:val="20"/>
        </w:rPr>
        <w:t>UK Sport</w:t>
      </w:r>
      <w:r w:rsidR="00587332" w:rsidRPr="00587332">
        <w:rPr>
          <w:rFonts w:ascii="Verdana" w:hAnsi="Verdana"/>
          <w:sz w:val="20"/>
          <w:szCs w:val="20"/>
        </w:rPr>
        <w:t xml:space="preserve">'s evaluation panel evaluating a particular question will have read the answers to </w:t>
      </w:r>
      <w:proofErr w:type="gramStart"/>
      <w:r w:rsidR="00587332" w:rsidRPr="00587332">
        <w:rPr>
          <w:rFonts w:ascii="Verdana" w:hAnsi="Verdana"/>
          <w:sz w:val="20"/>
          <w:szCs w:val="20"/>
        </w:rPr>
        <w:t>all of</w:t>
      </w:r>
      <w:proofErr w:type="gramEnd"/>
      <w:r w:rsidR="00587332" w:rsidRPr="00587332">
        <w:rPr>
          <w:rFonts w:ascii="Verdana" w:hAnsi="Verdana"/>
          <w:sz w:val="20"/>
          <w:szCs w:val="20"/>
        </w:rPr>
        <w:t xml:space="preserve"> the questions and therefore each response should be complete and comprehensive in its own right.</w:t>
      </w:r>
    </w:p>
    <w:p w14:paraId="19F5F8D1" w14:textId="712EE93A" w:rsidR="00EC1A35" w:rsidRPr="00016B78" w:rsidRDefault="00EC1A35" w:rsidP="00EC1A35">
      <w:pPr>
        <w:pStyle w:val="Level2"/>
        <w:rPr>
          <w:rFonts w:ascii="Verdana" w:hAnsi="Verdana"/>
          <w:sz w:val="20"/>
          <w:szCs w:val="20"/>
        </w:rPr>
      </w:pPr>
      <w:r w:rsidRPr="00016B78">
        <w:rPr>
          <w:rFonts w:ascii="Verdana" w:hAnsi="Verdana"/>
          <w:sz w:val="20"/>
          <w:szCs w:val="20"/>
        </w:rPr>
        <w:t>The response to each</w:t>
      </w:r>
      <w:r w:rsidR="008D1CF8">
        <w:rPr>
          <w:rFonts w:ascii="Verdana" w:hAnsi="Verdana"/>
          <w:sz w:val="20"/>
          <w:szCs w:val="20"/>
        </w:rPr>
        <w:t xml:space="preserve"> quality</w:t>
      </w:r>
      <w:r w:rsidRPr="00016B78">
        <w:rPr>
          <w:rFonts w:ascii="Verdana" w:hAnsi="Verdana"/>
          <w:sz w:val="20"/>
          <w:szCs w:val="20"/>
        </w:rPr>
        <w:t xml:space="preserve"> question will be awarded a score between </w:t>
      </w:r>
      <w:r>
        <w:rPr>
          <w:rFonts w:ascii="Verdana" w:hAnsi="Verdana"/>
          <w:sz w:val="20"/>
          <w:szCs w:val="20"/>
        </w:rPr>
        <w:t>1</w:t>
      </w:r>
      <w:r w:rsidRPr="00016B78">
        <w:rPr>
          <w:rFonts w:ascii="Verdana" w:hAnsi="Verdana"/>
          <w:sz w:val="20"/>
          <w:szCs w:val="20"/>
        </w:rPr>
        <w:t xml:space="preserve"> and 5 according to the scale in the table below. The weightings set out in the table above will then be applied to each question. For clarity, proposals that meet UK Sport’s requirements as set out in th</w:t>
      </w:r>
      <w:r>
        <w:rPr>
          <w:rFonts w:ascii="Verdana" w:hAnsi="Verdana"/>
          <w:sz w:val="20"/>
          <w:szCs w:val="20"/>
        </w:rPr>
        <w:t>is</w:t>
      </w:r>
      <w:r w:rsidRPr="00016B78">
        <w:rPr>
          <w:rFonts w:ascii="Verdana" w:hAnsi="Verdana"/>
          <w:sz w:val="20"/>
          <w:szCs w:val="20"/>
        </w:rPr>
        <w:t xml:space="preserve"> </w:t>
      </w:r>
      <w:r>
        <w:rPr>
          <w:rFonts w:ascii="Verdana" w:hAnsi="Verdana"/>
          <w:sz w:val="20"/>
          <w:szCs w:val="20"/>
        </w:rPr>
        <w:t>ITT</w:t>
      </w:r>
      <w:r w:rsidRPr="00016B78">
        <w:rPr>
          <w:rFonts w:ascii="Verdana" w:hAnsi="Verdana"/>
          <w:sz w:val="20"/>
          <w:szCs w:val="20"/>
        </w:rPr>
        <w:t xml:space="preserve"> w</w:t>
      </w:r>
      <w:r>
        <w:rPr>
          <w:rFonts w:ascii="Verdana" w:hAnsi="Verdana"/>
          <w:sz w:val="20"/>
          <w:szCs w:val="20"/>
        </w:rPr>
        <w:t>ill</w:t>
      </w:r>
      <w:r w:rsidRPr="00016B78">
        <w:rPr>
          <w:rFonts w:ascii="Verdana" w:hAnsi="Verdana"/>
          <w:sz w:val="20"/>
          <w:szCs w:val="20"/>
        </w:rPr>
        <w:t xml:space="preserve"> be awarded a score </w:t>
      </w:r>
      <w:r>
        <w:rPr>
          <w:rFonts w:ascii="Verdana" w:hAnsi="Verdana"/>
          <w:sz w:val="20"/>
          <w:szCs w:val="20"/>
        </w:rPr>
        <w:t>not less than</w:t>
      </w:r>
      <w:r w:rsidRPr="00016B78">
        <w:rPr>
          <w:rFonts w:ascii="Verdana" w:hAnsi="Verdana"/>
          <w:sz w:val="20"/>
          <w:szCs w:val="20"/>
        </w:rPr>
        <w:t xml:space="preserve"> 3. Tenderers can gain scores of 5 on the evaluation scoring </w:t>
      </w:r>
      <w:r>
        <w:rPr>
          <w:rFonts w:ascii="Verdana" w:hAnsi="Verdana"/>
          <w:sz w:val="20"/>
          <w:szCs w:val="20"/>
        </w:rPr>
        <w:t>methodology</w:t>
      </w:r>
      <w:r w:rsidRPr="00016B78">
        <w:rPr>
          <w:rFonts w:ascii="Verdana" w:hAnsi="Verdana"/>
          <w:sz w:val="20"/>
          <w:szCs w:val="20"/>
        </w:rPr>
        <w:t xml:space="preserve"> below by providing innovative submissions that exceed UK Sport’s core expectations as expressed in the Specification</w:t>
      </w:r>
      <w:r>
        <w:rPr>
          <w:rFonts w:ascii="Verdana" w:hAnsi="Verdana"/>
          <w:sz w:val="20"/>
          <w:szCs w:val="20"/>
        </w:rPr>
        <w:t xml:space="preserve"> at Appendix 1</w:t>
      </w:r>
      <w:r w:rsidR="00BA778F">
        <w:rPr>
          <w:rFonts w:ascii="Verdana" w:hAnsi="Verdana"/>
          <w:sz w:val="20"/>
          <w:szCs w:val="20"/>
        </w:rPr>
        <w:t>a</w:t>
      </w:r>
      <w:r w:rsidRPr="00016B78">
        <w:rPr>
          <w:rFonts w:ascii="Verdana" w:hAnsi="Verdana"/>
          <w:sz w:val="20"/>
          <w:szCs w:val="20"/>
        </w:rPr>
        <w:t xml:space="preserve">. UK Sport encourages Tenderers to present innovative pricing and methods of service delivery that will add value to </w:t>
      </w:r>
      <w:r>
        <w:rPr>
          <w:rFonts w:ascii="Verdana" w:hAnsi="Verdana"/>
          <w:sz w:val="20"/>
          <w:szCs w:val="20"/>
        </w:rPr>
        <w:t>the Services. Such proposals are likely to</w:t>
      </w:r>
      <w:r w:rsidRPr="00016B78">
        <w:rPr>
          <w:rFonts w:ascii="Verdana" w:hAnsi="Verdana"/>
          <w:sz w:val="20"/>
          <w:szCs w:val="20"/>
        </w:rPr>
        <w:t xml:space="preserve"> </w:t>
      </w:r>
      <w:r>
        <w:rPr>
          <w:rFonts w:ascii="Verdana" w:hAnsi="Verdana"/>
          <w:sz w:val="20"/>
          <w:szCs w:val="20"/>
        </w:rPr>
        <w:t xml:space="preserve">demonstrate significant strengths and therefore </w:t>
      </w:r>
      <w:r w:rsidRPr="00016B78">
        <w:rPr>
          <w:rFonts w:ascii="Verdana" w:hAnsi="Verdana"/>
          <w:sz w:val="20"/>
          <w:szCs w:val="20"/>
        </w:rPr>
        <w:t>attract the highest scores.</w:t>
      </w:r>
    </w:p>
    <w:p w14:paraId="39E5232A" w14:textId="2C18819B" w:rsidR="00F30312" w:rsidRPr="00016B78" w:rsidRDefault="00F30312" w:rsidP="00291635">
      <w:pPr>
        <w:pStyle w:val="Body2"/>
        <w:rPr>
          <w:rFonts w:ascii="Verdana" w:hAnsi="Verdana"/>
          <w:b/>
        </w:rPr>
      </w:pPr>
      <w:r w:rsidRPr="00016B78">
        <w:rPr>
          <w:rFonts w:ascii="Verdana" w:hAnsi="Verdana"/>
          <w:b/>
        </w:rPr>
        <w:t xml:space="preserve">ITT Quality Evaluation Scoring </w:t>
      </w:r>
      <w:r w:rsidR="0026096D" w:rsidRPr="00016B78">
        <w:rPr>
          <w:rFonts w:ascii="Verdana" w:hAnsi="Verdana"/>
          <w:b/>
        </w:rPr>
        <w:t>Methodology</w:t>
      </w:r>
    </w:p>
    <w:p w14:paraId="49682BA7" w14:textId="22DB0ACF" w:rsidR="0026096D" w:rsidRPr="00C52E2E" w:rsidRDefault="0026096D" w:rsidP="00291635">
      <w:pPr>
        <w:pStyle w:val="Level2"/>
        <w:rPr>
          <w:rFonts w:ascii="Verdana" w:hAnsi="Verdana"/>
          <w:sz w:val="20"/>
          <w:szCs w:val="20"/>
        </w:rPr>
      </w:pPr>
      <w:r w:rsidRPr="00C52E2E">
        <w:rPr>
          <w:rFonts w:ascii="Verdana" w:hAnsi="Verdana"/>
          <w:sz w:val="20"/>
          <w:szCs w:val="20"/>
        </w:rPr>
        <w:t xml:space="preserve">The basis for the scoring of </w:t>
      </w:r>
      <w:r w:rsidR="005904C6" w:rsidRPr="00C52E2E">
        <w:rPr>
          <w:rFonts w:ascii="Verdana" w:hAnsi="Verdana"/>
          <w:sz w:val="20"/>
          <w:szCs w:val="20"/>
        </w:rPr>
        <w:t>Tenders</w:t>
      </w:r>
      <w:r w:rsidR="00B02C93" w:rsidRPr="00C52E2E">
        <w:rPr>
          <w:rFonts w:ascii="Verdana" w:hAnsi="Verdana"/>
          <w:sz w:val="20"/>
          <w:szCs w:val="20"/>
        </w:rPr>
        <w:t xml:space="preserve"> will be in accordance with the </w:t>
      </w:r>
      <w:r w:rsidRPr="00C52E2E">
        <w:rPr>
          <w:rFonts w:ascii="Verdana" w:hAnsi="Verdana"/>
          <w:sz w:val="20"/>
          <w:szCs w:val="20"/>
        </w:rPr>
        <w:t>following scale</w:t>
      </w:r>
      <w:r w:rsidR="00843E5C">
        <w:rPr>
          <w:rFonts w:ascii="Verdana" w:hAnsi="Verdana"/>
          <w:sz w:val="20"/>
          <w:szCs w:val="20"/>
        </w:rPr>
        <w:t xml:space="preserve"> where methodology is not already stated</w:t>
      </w:r>
      <w:r w:rsidRPr="00C52E2E">
        <w:rPr>
          <w:rFonts w:ascii="Verdana" w:hAnsi="Verdana"/>
          <w:sz w:val="20"/>
          <w:szCs w:val="20"/>
        </w:rPr>
        <w:t>:</w:t>
      </w:r>
    </w:p>
    <w:tbl>
      <w:tblPr>
        <w:tblW w:w="8709"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1853"/>
        <w:gridCol w:w="6050"/>
      </w:tblGrid>
      <w:tr w:rsidR="00081D93" w:rsidRPr="00016B78" w14:paraId="575F2F1C" w14:textId="77777777" w:rsidTr="00291635">
        <w:tc>
          <w:tcPr>
            <w:tcW w:w="544" w:type="dxa"/>
            <w:shd w:val="clear" w:color="auto" w:fill="548DD4" w:themeFill="text2" w:themeFillTint="99"/>
          </w:tcPr>
          <w:p w14:paraId="0F481136" w14:textId="106BF9F9" w:rsidR="00081D93" w:rsidRPr="00016B78" w:rsidRDefault="00081D93" w:rsidP="003E56F6">
            <w:pPr>
              <w:jc w:val="center"/>
              <w:rPr>
                <w:rFonts w:ascii="Verdana" w:hAnsi="Verdana"/>
                <w:b/>
                <w:color w:val="FFFFFF" w:themeColor="background1"/>
                <w:spacing w:val="-8"/>
                <w:kern w:val="28"/>
                <w:sz w:val="20"/>
                <w:szCs w:val="20"/>
                <w:lang w:eastAsia="en-GB"/>
              </w:rPr>
            </w:pPr>
            <w:r>
              <w:rPr>
                <w:rFonts w:ascii="Verdana" w:hAnsi="Verdana"/>
                <w:b/>
                <w:color w:val="FFFFFF" w:themeColor="background1"/>
                <w:spacing w:val="-8"/>
                <w:kern w:val="28"/>
                <w:sz w:val="20"/>
                <w:szCs w:val="20"/>
                <w:lang w:eastAsia="en-GB"/>
              </w:rPr>
              <w:t>Score</w:t>
            </w:r>
          </w:p>
        </w:tc>
        <w:tc>
          <w:tcPr>
            <w:tcW w:w="1866" w:type="dxa"/>
            <w:shd w:val="clear" w:color="auto" w:fill="548DD4" w:themeFill="text2" w:themeFillTint="99"/>
          </w:tcPr>
          <w:p w14:paraId="5AC8FF5C" w14:textId="63D92E46" w:rsidR="00081D93" w:rsidRPr="00016B78" w:rsidRDefault="00081D93" w:rsidP="003E56F6">
            <w:pPr>
              <w:ind w:firstLine="34"/>
              <w:rPr>
                <w:rFonts w:ascii="Verdana" w:hAnsi="Verdana"/>
                <w:b/>
                <w:color w:val="FFFFFF" w:themeColor="background1"/>
                <w:spacing w:val="-8"/>
                <w:kern w:val="28"/>
                <w:sz w:val="20"/>
                <w:szCs w:val="20"/>
                <w:lang w:eastAsia="en-GB"/>
              </w:rPr>
            </w:pPr>
            <w:r>
              <w:rPr>
                <w:rFonts w:ascii="Verdana" w:hAnsi="Verdana"/>
                <w:b/>
                <w:color w:val="FFFFFF" w:themeColor="background1"/>
                <w:spacing w:val="-8"/>
                <w:kern w:val="28"/>
                <w:sz w:val="20"/>
                <w:szCs w:val="20"/>
                <w:lang w:eastAsia="en-GB"/>
              </w:rPr>
              <w:t>Descriptor</w:t>
            </w:r>
          </w:p>
        </w:tc>
        <w:tc>
          <w:tcPr>
            <w:tcW w:w="6299" w:type="dxa"/>
          </w:tcPr>
          <w:p w14:paraId="6BF955D8" w14:textId="25EF54CA" w:rsidR="00081D93" w:rsidRPr="006158BD" w:rsidRDefault="00081D93" w:rsidP="00081D93">
            <w:pPr>
              <w:rPr>
                <w:rFonts w:ascii="Verdana" w:hAnsi="Verdana"/>
                <w:b/>
                <w:color w:val="000000" w:themeColor="text1"/>
                <w:spacing w:val="-8"/>
                <w:kern w:val="28"/>
                <w:sz w:val="20"/>
                <w:szCs w:val="20"/>
                <w:lang w:eastAsia="en-GB"/>
              </w:rPr>
            </w:pPr>
            <w:r w:rsidRPr="006158BD">
              <w:rPr>
                <w:rFonts w:ascii="Verdana" w:hAnsi="Verdana"/>
                <w:b/>
                <w:color w:val="000000" w:themeColor="text1"/>
                <w:spacing w:val="-8"/>
                <w:kern w:val="28"/>
                <w:sz w:val="20"/>
                <w:szCs w:val="20"/>
                <w:lang w:eastAsia="en-GB"/>
              </w:rPr>
              <w:t>Characteristics</w:t>
            </w:r>
          </w:p>
        </w:tc>
      </w:tr>
      <w:tr w:rsidR="003E56F6" w:rsidRPr="00016B78" w14:paraId="3748DA84" w14:textId="77777777" w:rsidTr="00291635">
        <w:tc>
          <w:tcPr>
            <w:tcW w:w="544" w:type="dxa"/>
            <w:shd w:val="clear" w:color="auto" w:fill="548DD4" w:themeFill="text2" w:themeFillTint="99"/>
          </w:tcPr>
          <w:p w14:paraId="33BC8ABB"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1</w:t>
            </w:r>
          </w:p>
        </w:tc>
        <w:tc>
          <w:tcPr>
            <w:tcW w:w="1866" w:type="dxa"/>
            <w:shd w:val="clear" w:color="auto" w:fill="548DD4" w:themeFill="text2" w:themeFillTint="99"/>
          </w:tcPr>
          <w:p w14:paraId="6322F82E" w14:textId="0B40D21C" w:rsidR="003E56F6" w:rsidRPr="00016B78" w:rsidRDefault="00081D93" w:rsidP="00081D93">
            <w:pPr>
              <w:ind w:firstLine="34"/>
              <w:rPr>
                <w:rFonts w:ascii="Verdana" w:hAnsi="Verdana"/>
                <w:b/>
                <w:color w:val="FFFFFF" w:themeColor="background1"/>
                <w:spacing w:val="-8"/>
                <w:kern w:val="28"/>
                <w:sz w:val="20"/>
                <w:szCs w:val="20"/>
                <w:lang w:eastAsia="en-GB"/>
              </w:rPr>
            </w:pPr>
            <w:r>
              <w:rPr>
                <w:rFonts w:ascii="Verdana" w:hAnsi="Verdana"/>
                <w:b/>
                <w:color w:val="FFFFFF" w:themeColor="background1"/>
                <w:spacing w:val="-8"/>
                <w:kern w:val="28"/>
                <w:sz w:val="20"/>
                <w:szCs w:val="20"/>
                <w:lang w:eastAsia="en-GB"/>
              </w:rPr>
              <w:t xml:space="preserve"> </w:t>
            </w:r>
            <w:r w:rsidR="00EC1A35">
              <w:rPr>
                <w:rFonts w:ascii="Verdana" w:hAnsi="Verdana"/>
                <w:b/>
                <w:color w:val="FFFFFF" w:themeColor="background1"/>
                <w:spacing w:val="-8"/>
                <w:kern w:val="28"/>
                <w:sz w:val="20"/>
                <w:szCs w:val="20"/>
                <w:lang w:eastAsia="en-GB"/>
              </w:rPr>
              <w:t>Unacceptable</w:t>
            </w:r>
          </w:p>
        </w:tc>
        <w:tc>
          <w:tcPr>
            <w:tcW w:w="6299" w:type="dxa"/>
          </w:tcPr>
          <w:p w14:paraId="12252D55" w14:textId="0EE4E126" w:rsidR="003E56F6" w:rsidRPr="00016B78" w:rsidRDefault="00DC2A75" w:rsidP="005D5589">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A response that completely or almost completely fails to address the elements of the</w:t>
            </w:r>
            <w:r w:rsidR="006F20B2">
              <w:rPr>
                <w:rFonts w:ascii="Verdana" w:hAnsi="Verdana"/>
                <w:color w:val="000000" w:themeColor="text1"/>
                <w:spacing w:val="-8"/>
                <w:kern w:val="28"/>
                <w:sz w:val="20"/>
                <w:szCs w:val="20"/>
                <w:lang w:eastAsia="en-GB"/>
              </w:rPr>
              <w:t xml:space="preserve"> award</w:t>
            </w:r>
            <w:r w:rsidRPr="00016B78">
              <w:rPr>
                <w:rFonts w:ascii="Verdana" w:hAnsi="Verdana"/>
                <w:color w:val="000000" w:themeColor="text1"/>
                <w:spacing w:val="-8"/>
                <w:kern w:val="28"/>
                <w:sz w:val="20"/>
                <w:szCs w:val="20"/>
                <w:lang w:eastAsia="en-GB"/>
              </w:rPr>
              <w:t xml:space="preserve"> criterion. </w:t>
            </w:r>
            <w:r w:rsidR="00081D93">
              <w:rPr>
                <w:rFonts w:ascii="Verdana" w:hAnsi="Verdana"/>
                <w:color w:val="000000" w:themeColor="text1"/>
                <w:spacing w:val="-8"/>
                <w:kern w:val="28"/>
                <w:sz w:val="20"/>
                <w:szCs w:val="20"/>
                <w:lang w:eastAsia="en-GB"/>
              </w:rPr>
              <w:t>The</w:t>
            </w:r>
            <w:r w:rsidRPr="00016B78">
              <w:rPr>
                <w:rFonts w:ascii="Verdana" w:hAnsi="Verdana"/>
                <w:color w:val="000000" w:themeColor="text1"/>
                <w:spacing w:val="-8"/>
                <w:kern w:val="28"/>
                <w:sz w:val="20"/>
                <w:szCs w:val="20"/>
                <w:lang w:eastAsia="en-GB"/>
              </w:rPr>
              <w:t xml:space="preserve"> response evidence</w:t>
            </w:r>
            <w:r w:rsidR="00081D93">
              <w:rPr>
                <w:rFonts w:ascii="Verdana" w:hAnsi="Verdana"/>
                <w:color w:val="000000" w:themeColor="text1"/>
                <w:spacing w:val="-8"/>
                <w:kern w:val="28"/>
                <w:sz w:val="20"/>
                <w:szCs w:val="20"/>
                <w:lang w:eastAsia="en-GB"/>
              </w:rPr>
              <w:t>s</w:t>
            </w:r>
            <w:r w:rsidRPr="00016B78">
              <w:rPr>
                <w:rFonts w:ascii="Verdana" w:hAnsi="Verdana"/>
                <w:color w:val="000000" w:themeColor="text1"/>
                <w:spacing w:val="-8"/>
                <w:kern w:val="28"/>
                <w:sz w:val="20"/>
                <w:szCs w:val="20"/>
                <w:lang w:eastAsia="en-GB"/>
              </w:rPr>
              <w:t xml:space="preserve"> no strengths and </w:t>
            </w:r>
            <w:r w:rsidR="00081D93">
              <w:rPr>
                <w:rFonts w:ascii="Verdana" w:hAnsi="Verdana"/>
                <w:color w:val="000000" w:themeColor="text1"/>
                <w:spacing w:val="-8"/>
                <w:kern w:val="28"/>
                <w:sz w:val="20"/>
                <w:szCs w:val="20"/>
                <w:lang w:eastAsia="en-GB"/>
              </w:rPr>
              <w:t xml:space="preserve">includes </w:t>
            </w:r>
            <w:r w:rsidRPr="00016B78">
              <w:rPr>
                <w:rFonts w:ascii="Verdana" w:hAnsi="Verdana"/>
                <w:color w:val="000000" w:themeColor="text1"/>
                <w:spacing w:val="-8"/>
                <w:kern w:val="28"/>
                <w:sz w:val="20"/>
                <w:szCs w:val="20"/>
                <w:lang w:eastAsia="en-GB"/>
              </w:rPr>
              <w:t xml:space="preserve">many significant weaknesses. </w:t>
            </w:r>
          </w:p>
        </w:tc>
      </w:tr>
      <w:tr w:rsidR="003E56F6" w:rsidRPr="00016B78" w14:paraId="3BAA4803" w14:textId="77777777" w:rsidTr="00291635">
        <w:trPr>
          <w:trHeight w:val="323"/>
        </w:trPr>
        <w:tc>
          <w:tcPr>
            <w:tcW w:w="544" w:type="dxa"/>
            <w:shd w:val="clear" w:color="auto" w:fill="548DD4" w:themeFill="text2" w:themeFillTint="99"/>
          </w:tcPr>
          <w:p w14:paraId="00F3BC1E"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2</w:t>
            </w:r>
          </w:p>
        </w:tc>
        <w:tc>
          <w:tcPr>
            <w:tcW w:w="1866" w:type="dxa"/>
            <w:shd w:val="clear" w:color="auto" w:fill="548DD4" w:themeFill="text2" w:themeFillTint="99"/>
          </w:tcPr>
          <w:p w14:paraId="21848D49" w14:textId="46DC35C1" w:rsidR="003E56F6" w:rsidRPr="00016B78" w:rsidRDefault="00EC1A35" w:rsidP="00081D93">
            <w:pPr>
              <w:ind w:firstLine="34"/>
              <w:rPr>
                <w:rFonts w:ascii="Verdana" w:hAnsi="Verdana"/>
                <w:b/>
                <w:color w:val="FFFFFF" w:themeColor="background1"/>
                <w:spacing w:val="-8"/>
                <w:kern w:val="28"/>
                <w:sz w:val="20"/>
                <w:szCs w:val="20"/>
                <w:lang w:eastAsia="en-GB"/>
              </w:rPr>
            </w:pPr>
            <w:r>
              <w:rPr>
                <w:rFonts w:ascii="Verdana" w:hAnsi="Verdana"/>
                <w:b/>
                <w:color w:val="FFFFFF" w:themeColor="background1"/>
                <w:spacing w:val="-8"/>
                <w:kern w:val="28"/>
                <w:sz w:val="20"/>
                <w:szCs w:val="20"/>
                <w:lang w:eastAsia="en-GB"/>
              </w:rPr>
              <w:t>Poor</w:t>
            </w:r>
          </w:p>
          <w:p w14:paraId="752D00CF" w14:textId="77777777" w:rsidR="003E56F6" w:rsidRPr="00016B78" w:rsidRDefault="003E56F6" w:rsidP="003E56F6">
            <w:pPr>
              <w:ind w:firstLine="34"/>
              <w:rPr>
                <w:rFonts w:ascii="Verdana" w:hAnsi="Verdana"/>
                <w:color w:val="FFFFFF" w:themeColor="background1"/>
                <w:spacing w:val="-8"/>
                <w:kern w:val="28"/>
                <w:sz w:val="20"/>
                <w:szCs w:val="20"/>
                <w:lang w:eastAsia="en-GB"/>
              </w:rPr>
            </w:pPr>
          </w:p>
        </w:tc>
        <w:tc>
          <w:tcPr>
            <w:tcW w:w="6299" w:type="dxa"/>
          </w:tcPr>
          <w:p w14:paraId="5A8501FE" w14:textId="0BC10031" w:rsidR="003E56F6" w:rsidRPr="00016B78" w:rsidRDefault="00DC2A75" w:rsidP="00C81541">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addresses </w:t>
            </w:r>
            <w:r w:rsidR="00C81541">
              <w:rPr>
                <w:rFonts w:ascii="Verdana" w:hAnsi="Verdana"/>
                <w:color w:val="000000" w:themeColor="text1"/>
                <w:spacing w:val="-8"/>
                <w:kern w:val="28"/>
                <w:sz w:val="20"/>
                <w:szCs w:val="20"/>
                <w:lang w:eastAsia="en-GB"/>
              </w:rPr>
              <w:t>the</w:t>
            </w:r>
            <w:r w:rsidRPr="00016B78">
              <w:rPr>
                <w:rFonts w:ascii="Verdana" w:hAnsi="Verdana"/>
                <w:color w:val="000000" w:themeColor="text1"/>
                <w:spacing w:val="-8"/>
                <w:kern w:val="28"/>
                <w:sz w:val="20"/>
                <w:szCs w:val="20"/>
                <w:lang w:eastAsia="en-GB"/>
              </w:rPr>
              <w:t xml:space="preserve"> elements of the </w:t>
            </w:r>
            <w:r w:rsidR="009C4442">
              <w:rPr>
                <w:rFonts w:ascii="Verdana" w:hAnsi="Verdana"/>
                <w:color w:val="000000" w:themeColor="text1"/>
                <w:spacing w:val="-8"/>
                <w:kern w:val="28"/>
                <w:sz w:val="20"/>
                <w:szCs w:val="20"/>
                <w:lang w:eastAsia="en-GB"/>
              </w:rPr>
              <w:t xml:space="preserve">award </w:t>
            </w:r>
            <w:r w:rsidRPr="00016B78">
              <w:rPr>
                <w:rFonts w:ascii="Verdana" w:hAnsi="Verdana"/>
                <w:color w:val="000000" w:themeColor="text1"/>
                <w:spacing w:val="-8"/>
                <w:kern w:val="28"/>
                <w:sz w:val="20"/>
                <w:szCs w:val="20"/>
                <w:lang w:eastAsia="en-GB"/>
              </w:rPr>
              <w:t>criterion</w:t>
            </w:r>
            <w:r w:rsidR="00C81541">
              <w:rPr>
                <w:rFonts w:ascii="Verdana" w:hAnsi="Verdana"/>
                <w:color w:val="000000" w:themeColor="text1"/>
                <w:spacing w:val="-8"/>
                <w:kern w:val="28"/>
                <w:sz w:val="20"/>
                <w:szCs w:val="20"/>
                <w:lang w:eastAsia="en-GB"/>
              </w:rPr>
              <w:t xml:space="preserve"> in a poor manner</w:t>
            </w:r>
            <w:r w:rsidRPr="00016B78">
              <w:rPr>
                <w:rFonts w:ascii="Verdana" w:hAnsi="Verdana"/>
                <w:color w:val="000000" w:themeColor="text1"/>
                <w:spacing w:val="-8"/>
                <w:kern w:val="28"/>
                <w:sz w:val="20"/>
                <w:szCs w:val="20"/>
                <w:lang w:eastAsia="en-GB"/>
              </w:rPr>
              <w:t xml:space="preserve">. </w:t>
            </w:r>
            <w:r w:rsidR="009C4442">
              <w:rPr>
                <w:rFonts w:ascii="Verdana" w:hAnsi="Verdana"/>
                <w:color w:val="000000" w:themeColor="text1"/>
                <w:spacing w:val="-8"/>
                <w:kern w:val="28"/>
                <w:sz w:val="20"/>
                <w:szCs w:val="20"/>
                <w:lang w:eastAsia="en-GB"/>
              </w:rPr>
              <w:t>The</w:t>
            </w:r>
            <w:r w:rsidRPr="00016B78">
              <w:rPr>
                <w:rFonts w:ascii="Verdana" w:hAnsi="Verdana"/>
                <w:color w:val="000000" w:themeColor="text1"/>
                <w:spacing w:val="-8"/>
                <w:kern w:val="28"/>
                <w:sz w:val="20"/>
                <w:szCs w:val="20"/>
                <w:lang w:eastAsia="en-GB"/>
              </w:rPr>
              <w:t xml:space="preserve"> response </w:t>
            </w:r>
            <w:proofErr w:type="gramStart"/>
            <w:r w:rsidRPr="00016B78">
              <w:rPr>
                <w:rFonts w:ascii="Verdana" w:hAnsi="Verdana"/>
                <w:color w:val="000000" w:themeColor="text1"/>
                <w:spacing w:val="-8"/>
                <w:kern w:val="28"/>
                <w:sz w:val="20"/>
                <w:szCs w:val="20"/>
                <w:lang w:eastAsia="en-GB"/>
              </w:rPr>
              <w:t>evidence</w:t>
            </w:r>
            <w:r w:rsidR="009C4442">
              <w:rPr>
                <w:rFonts w:ascii="Verdana" w:hAnsi="Verdana"/>
                <w:color w:val="000000" w:themeColor="text1"/>
                <w:spacing w:val="-8"/>
                <w:kern w:val="28"/>
                <w:sz w:val="20"/>
                <w:szCs w:val="20"/>
                <w:lang w:eastAsia="en-GB"/>
              </w:rPr>
              <w:t>s</w:t>
            </w:r>
            <w:proofErr w:type="gramEnd"/>
            <w:r w:rsidRPr="00016B78">
              <w:rPr>
                <w:rFonts w:ascii="Verdana" w:hAnsi="Verdana"/>
                <w:color w:val="000000" w:themeColor="text1"/>
                <w:spacing w:val="-8"/>
                <w:kern w:val="28"/>
                <w:sz w:val="20"/>
                <w:szCs w:val="20"/>
                <w:lang w:eastAsia="en-GB"/>
              </w:rPr>
              <w:t xml:space="preserve"> </w:t>
            </w:r>
            <w:r w:rsidR="009C4442">
              <w:rPr>
                <w:rFonts w:ascii="Verdana" w:hAnsi="Verdana"/>
                <w:color w:val="000000" w:themeColor="text1"/>
                <w:spacing w:val="-8"/>
                <w:kern w:val="28"/>
                <w:sz w:val="20"/>
                <w:szCs w:val="20"/>
                <w:lang w:eastAsia="en-GB"/>
              </w:rPr>
              <w:t>limited</w:t>
            </w:r>
            <w:r w:rsidRPr="00016B78">
              <w:rPr>
                <w:rFonts w:ascii="Verdana" w:hAnsi="Verdana"/>
                <w:color w:val="000000" w:themeColor="text1"/>
                <w:spacing w:val="-8"/>
                <w:kern w:val="28"/>
                <w:sz w:val="20"/>
                <w:szCs w:val="20"/>
                <w:lang w:eastAsia="en-GB"/>
              </w:rPr>
              <w:t xml:space="preserve"> strengths, </w:t>
            </w:r>
            <w:r w:rsidR="00EC0A94">
              <w:rPr>
                <w:rFonts w:ascii="Verdana" w:hAnsi="Verdana"/>
                <w:color w:val="000000" w:themeColor="text1"/>
                <w:spacing w:val="-8"/>
                <w:kern w:val="28"/>
                <w:sz w:val="20"/>
                <w:szCs w:val="20"/>
                <w:lang w:eastAsia="en-GB"/>
              </w:rPr>
              <w:t>some</w:t>
            </w:r>
            <w:r w:rsidR="00EC0A94"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significant weaknesses, and present</w:t>
            </w:r>
            <w:r w:rsidR="009C4442">
              <w:rPr>
                <w:rFonts w:ascii="Verdana" w:hAnsi="Verdana"/>
                <w:color w:val="000000" w:themeColor="text1"/>
                <w:spacing w:val="-8"/>
                <w:kern w:val="28"/>
                <w:sz w:val="20"/>
                <w:szCs w:val="20"/>
                <w:lang w:eastAsia="en-GB"/>
              </w:rPr>
              <w:t>s</w:t>
            </w:r>
            <w:r w:rsidRPr="00016B78">
              <w:rPr>
                <w:rFonts w:ascii="Verdana" w:hAnsi="Verdana"/>
                <w:color w:val="000000" w:themeColor="text1"/>
                <w:spacing w:val="-8"/>
                <w:kern w:val="28"/>
                <w:sz w:val="20"/>
                <w:szCs w:val="20"/>
                <w:lang w:eastAsia="en-GB"/>
              </w:rPr>
              <w:t xml:space="preserve"> a low level of successful performance expectation</w:t>
            </w:r>
            <w:r w:rsidR="0084083C">
              <w:rPr>
                <w:rFonts w:ascii="Verdana" w:hAnsi="Verdana"/>
                <w:color w:val="000000" w:themeColor="text1"/>
                <w:spacing w:val="-8"/>
                <w:kern w:val="28"/>
                <w:sz w:val="20"/>
                <w:szCs w:val="20"/>
                <w:lang w:eastAsia="en-GB"/>
              </w:rPr>
              <w:t xml:space="preserve"> to UK Sport</w:t>
            </w:r>
            <w:r w:rsidRPr="00016B78">
              <w:rPr>
                <w:rFonts w:ascii="Verdana" w:hAnsi="Verdana"/>
                <w:color w:val="000000" w:themeColor="text1"/>
                <w:spacing w:val="-8"/>
                <w:kern w:val="28"/>
                <w:sz w:val="20"/>
                <w:szCs w:val="20"/>
                <w:lang w:eastAsia="en-GB"/>
              </w:rPr>
              <w:t>.</w:t>
            </w:r>
          </w:p>
        </w:tc>
      </w:tr>
      <w:tr w:rsidR="003E56F6" w:rsidRPr="00016B78" w14:paraId="3DBA39BB" w14:textId="77777777" w:rsidTr="00291635">
        <w:tc>
          <w:tcPr>
            <w:tcW w:w="544" w:type="dxa"/>
            <w:shd w:val="clear" w:color="auto" w:fill="548DD4" w:themeFill="text2" w:themeFillTint="99"/>
          </w:tcPr>
          <w:p w14:paraId="0E9973A9"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3</w:t>
            </w:r>
          </w:p>
        </w:tc>
        <w:tc>
          <w:tcPr>
            <w:tcW w:w="1866" w:type="dxa"/>
            <w:shd w:val="clear" w:color="auto" w:fill="548DD4" w:themeFill="text2" w:themeFillTint="99"/>
          </w:tcPr>
          <w:p w14:paraId="2FF6C255" w14:textId="16AE6C3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Satisfactory</w:t>
            </w:r>
          </w:p>
          <w:p w14:paraId="288A099A" w14:textId="77777777" w:rsidR="003E56F6" w:rsidRPr="00016B78" w:rsidRDefault="003E56F6" w:rsidP="003E56F6">
            <w:pPr>
              <w:ind w:left="720"/>
              <w:rPr>
                <w:rFonts w:ascii="Verdana" w:hAnsi="Verdana"/>
                <w:b/>
                <w:color w:val="FFFFFF" w:themeColor="background1"/>
                <w:spacing w:val="-8"/>
                <w:kern w:val="28"/>
                <w:sz w:val="20"/>
                <w:szCs w:val="20"/>
                <w:lang w:eastAsia="en-GB"/>
              </w:rPr>
            </w:pPr>
          </w:p>
        </w:tc>
        <w:tc>
          <w:tcPr>
            <w:tcW w:w="6299" w:type="dxa"/>
          </w:tcPr>
          <w:p w14:paraId="529F20CD" w14:textId="483A5967" w:rsidR="003E56F6" w:rsidRPr="00016B78" w:rsidRDefault="00DC2A75" w:rsidP="00C81541">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addresses the elements of the </w:t>
            </w:r>
            <w:r w:rsidR="0084083C">
              <w:rPr>
                <w:rFonts w:ascii="Verdana" w:hAnsi="Verdana"/>
                <w:color w:val="000000" w:themeColor="text1"/>
                <w:spacing w:val="-8"/>
                <w:kern w:val="28"/>
                <w:sz w:val="20"/>
                <w:szCs w:val="20"/>
                <w:lang w:eastAsia="en-GB"/>
              </w:rPr>
              <w:t xml:space="preserve">award </w:t>
            </w:r>
            <w:r w:rsidRPr="00016B78">
              <w:rPr>
                <w:rFonts w:ascii="Verdana" w:hAnsi="Verdana"/>
                <w:color w:val="000000" w:themeColor="text1"/>
                <w:spacing w:val="-8"/>
                <w:kern w:val="28"/>
                <w:sz w:val="20"/>
                <w:szCs w:val="20"/>
                <w:lang w:eastAsia="en-GB"/>
              </w:rPr>
              <w:t>criterion</w:t>
            </w:r>
            <w:r w:rsidR="00C81541">
              <w:rPr>
                <w:rFonts w:ascii="Verdana" w:hAnsi="Verdana"/>
                <w:color w:val="000000" w:themeColor="text1"/>
                <w:spacing w:val="-8"/>
                <w:kern w:val="28"/>
                <w:sz w:val="20"/>
                <w:szCs w:val="20"/>
                <w:lang w:eastAsia="en-GB"/>
              </w:rPr>
              <w:t xml:space="preserve"> in a satisfactory manner</w:t>
            </w:r>
            <w:r w:rsidRPr="00016B78">
              <w:rPr>
                <w:rFonts w:ascii="Verdana" w:hAnsi="Verdana"/>
                <w:color w:val="000000" w:themeColor="text1"/>
                <w:spacing w:val="-8"/>
                <w:kern w:val="28"/>
                <w:sz w:val="20"/>
                <w:szCs w:val="20"/>
                <w:lang w:eastAsia="en-GB"/>
              </w:rPr>
              <w:t xml:space="preserve">. </w:t>
            </w:r>
            <w:r w:rsidR="0084083C">
              <w:rPr>
                <w:rFonts w:ascii="Verdana" w:hAnsi="Verdana"/>
                <w:color w:val="000000" w:themeColor="text1"/>
                <w:spacing w:val="-8"/>
                <w:kern w:val="28"/>
                <w:sz w:val="20"/>
                <w:szCs w:val="20"/>
                <w:lang w:eastAsia="en-GB"/>
              </w:rPr>
              <w:t>The</w:t>
            </w:r>
            <w:r w:rsidRPr="00016B78">
              <w:rPr>
                <w:rFonts w:ascii="Verdana" w:hAnsi="Verdana"/>
                <w:color w:val="000000" w:themeColor="text1"/>
                <w:spacing w:val="-8"/>
                <w:kern w:val="28"/>
                <w:sz w:val="20"/>
                <w:szCs w:val="20"/>
                <w:lang w:eastAsia="en-GB"/>
              </w:rPr>
              <w:t xml:space="preserve"> response evidence</w:t>
            </w:r>
            <w:r w:rsidR="0084083C">
              <w:rPr>
                <w:rFonts w:ascii="Verdana" w:hAnsi="Verdana"/>
                <w:color w:val="000000" w:themeColor="text1"/>
                <w:spacing w:val="-8"/>
                <w:kern w:val="28"/>
                <w:sz w:val="20"/>
                <w:szCs w:val="20"/>
                <w:lang w:eastAsia="en-GB"/>
              </w:rPr>
              <w:t>s</w:t>
            </w:r>
            <w:r w:rsidRPr="00016B78">
              <w:rPr>
                <w:rFonts w:ascii="Verdana" w:hAnsi="Verdana"/>
                <w:color w:val="000000" w:themeColor="text1"/>
                <w:spacing w:val="-8"/>
                <w:kern w:val="28"/>
                <w:sz w:val="20"/>
                <w:szCs w:val="20"/>
                <w:lang w:eastAsia="en-GB"/>
              </w:rPr>
              <w:t xml:space="preserve"> </w:t>
            </w:r>
            <w:r w:rsidR="0084083C">
              <w:rPr>
                <w:rFonts w:ascii="Verdana" w:hAnsi="Verdana"/>
                <w:color w:val="000000" w:themeColor="text1"/>
                <w:spacing w:val="-8"/>
                <w:kern w:val="28"/>
                <w:sz w:val="20"/>
                <w:szCs w:val="20"/>
                <w:lang w:eastAsia="en-GB"/>
              </w:rPr>
              <w:t>some</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 xml:space="preserve">significant strengths, </w:t>
            </w:r>
            <w:r w:rsidR="005D1A3A">
              <w:rPr>
                <w:rFonts w:ascii="Verdana" w:hAnsi="Verdana"/>
                <w:color w:val="000000" w:themeColor="text1"/>
                <w:spacing w:val="-8"/>
                <w:kern w:val="28"/>
                <w:sz w:val="20"/>
                <w:szCs w:val="20"/>
                <w:lang w:eastAsia="en-GB"/>
              </w:rPr>
              <w:t>some</w:t>
            </w:r>
            <w:r w:rsidR="00843E5C">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weaknesses, and present</w:t>
            </w:r>
            <w:r w:rsidR="00EC0A94">
              <w:rPr>
                <w:rFonts w:ascii="Verdana" w:hAnsi="Verdana"/>
                <w:color w:val="000000" w:themeColor="text1"/>
                <w:spacing w:val="-8"/>
                <w:kern w:val="28"/>
                <w:sz w:val="20"/>
                <w:szCs w:val="20"/>
                <w:lang w:eastAsia="en-GB"/>
              </w:rPr>
              <w:t>s</w:t>
            </w:r>
            <w:r w:rsidRPr="00016B78">
              <w:rPr>
                <w:rFonts w:ascii="Verdana" w:hAnsi="Verdana"/>
                <w:color w:val="000000" w:themeColor="text1"/>
                <w:spacing w:val="-8"/>
                <w:kern w:val="28"/>
                <w:sz w:val="20"/>
                <w:szCs w:val="20"/>
                <w:lang w:eastAsia="en-GB"/>
              </w:rPr>
              <w:t xml:space="preserve"> a moderate level of</w:t>
            </w:r>
            <w:r w:rsidR="00B02C93" w:rsidRPr="00016B78">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successful performance expectation</w:t>
            </w:r>
            <w:r w:rsidR="00EC0A94">
              <w:rPr>
                <w:rFonts w:ascii="Verdana" w:hAnsi="Verdana"/>
                <w:color w:val="000000" w:themeColor="text1"/>
                <w:spacing w:val="-8"/>
                <w:kern w:val="28"/>
                <w:sz w:val="20"/>
                <w:szCs w:val="20"/>
                <w:lang w:eastAsia="en-GB"/>
              </w:rPr>
              <w:t xml:space="preserve"> to UK Sport</w:t>
            </w:r>
            <w:r w:rsidRPr="00016B78">
              <w:rPr>
                <w:rFonts w:ascii="Verdana" w:hAnsi="Verdana"/>
                <w:color w:val="000000" w:themeColor="text1"/>
                <w:spacing w:val="-8"/>
                <w:kern w:val="28"/>
                <w:sz w:val="20"/>
                <w:szCs w:val="20"/>
                <w:lang w:eastAsia="en-GB"/>
              </w:rPr>
              <w:t xml:space="preserve">. </w:t>
            </w:r>
          </w:p>
        </w:tc>
      </w:tr>
      <w:tr w:rsidR="003E56F6" w:rsidRPr="00016B78" w14:paraId="71C8DB8A" w14:textId="77777777" w:rsidTr="00291635">
        <w:tc>
          <w:tcPr>
            <w:tcW w:w="544" w:type="dxa"/>
            <w:shd w:val="clear" w:color="auto" w:fill="548DD4" w:themeFill="text2" w:themeFillTint="99"/>
          </w:tcPr>
          <w:p w14:paraId="2C458BEF"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4</w:t>
            </w:r>
          </w:p>
        </w:tc>
        <w:tc>
          <w:tcPr>
            <w:tcW w:w="1866" w:type="dxa"/>
            <w:shd w:val="clear" w:color="auto" w:fill="548DD4" w:themeFill="text2" w:themeFillTint="99"/>
          </w:tcPr>
          <w:p w14:paraId="031610DE" w14:textId="3C7A2570"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Very Good</w:t>
            </w:r>
          </w:p>
        </w:tc>
        <w:tc>
          <w:tcPr>
            <w:tcW w:w="6299" w:type="dxa"/>
          </w:tcPr>
          <w:p w14:paraId="0091BB3E" w14:textId="6F5B1D09" w:rsidR="003E56F6" w:rsidRPr="00016B78" w:rsidRDefault="00DC2A75" w:rsidP="0054634E">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addresses the elements of the </w:t>
            </w:r>
            <w:r w:rsidR="00134687">
              <w:rPr>
                <w:rFonts w:ascii="Verdana" w:hAnsi="Verdana"/>
                <w:color w:val="000000" w:themeColor="text1"/>
                <w:spacing w:val="-8"/>
                <w:kern w:val="28"/>
                <w:sz w:val="20"/>
                <w:szCs w:val="20"/>
                <w:lang w:eastAsia="en-GB"/>
              </w:rPr>
              <w:t xml:space="preserve">award </w:t>
            </w:r>
            <w:r w:rsidRPr="00016B78">
              <w:rPr>
                <w:rFonts w:ascii="Verdana" w:hAnsi="Verdana"/>
                <w:color w:val="000000" w:themeColor="text1"/>
                <w:spacing w:val="-8"/>
                <w:kern w:val="28"/>
                <w:sz w:val="20"/>
                <w:szCs w:val="20"/>
                <w:lang w:eastAsia="en-GB"/>
              </w:rPr>
              <w:t>criterion</w:t>
            </w:r>
            <w:r w:rsidR="00134687">
              <w:rPr>
                <w:rFonts w:ascii="Verdana" w:hAnsi="Verdana"/>
                <w:color w:val="000000" w:themeColor="text1"/>
                <w:spacing w:val="-8"/>
                <w:kern w:val="28"/>
                <w:sz w:val="20"/>
                <w:szCs w:val="20"/>
                <w:lang w:eastAsia="en-GB"/>
              </w:rPr>
              <w:t xml:space="preserve"> </w:t>
            </w:r>
            <w:r w:rsidR="00C81541">
              <w:rPr>
                <w:rFonts w:ascii="Verdana" w:hAnsi="Verdana"/>
                <w:color w:val="000000" w:themeColor="text1"/>
                <w:spacing w:val="-8"/>
                <w:kern w:val="28"/>
                <w:sz w:val="20"/>
                <w:szCs w:val="20"/>
                <w:lang w:eastAsia="en-GB"/>
              </w:rPr>
              <w:t>in</w:t>
            </w:r>
            <w:r w:rsidR="00134687">
              <w:rPr>
                <w:rFonts w:ascii="Verdana" w:hAnsi="Verdana"/>
                <w:color w:val="000000" w:themeColor="text1"/>
                <w:spacing w:val="-8"/>
                <w:kern w:val="28"/>
                <w:sz w:val="20"/>
                <w:szCs w:val="20"/>
                <w:lang w:eastAsia="en-GB"/>
              </w:rPr>
              <w:t xml:space="preserve"> a very good </w:t>
            </w:r>
            <w:r w:rsidR="00C81541">
              <w:rPr>
                <w:rFonts w:ascii="Verdana" w:hAnsi="Verdana"/>
                <w:color w:val="000000" w:themeColor="text1"/>
                <w:spacing w:val="-8"/>
                <w:kern w:val="28"/>
                <w:sz w:val="20"/>
                <w:szCs w:val="20"/>
                <w:lang w:eastAsia="en-GB"/>
              </w:rPr>
              <w:t>manner</w:t>
            </w:r>
            <w:r w:rsidRPr="00016B78">
              <w:rPr>
                <w:rFonts w:ascii="Verdana" w:hAnsi="Verdana"/>
                <w:color w:val="000000" w:themeColor="text1"/>
                <w:spacing w:val="-8"/>
                <w:kern w:val="28"/>
                <w:sz w:val="20"/>
                <w:szCs w:val="20"/>
                <w:lang w:eastAsia="en-GB"/>
              </w:rPr>
              <w:t xml:space="preserve">. </w:t>
            </w:r>
            <w:r w:rsidR="00C81541">
              <w:rPr>
                <w:rFonts w:ascii="Verdana" w:hAnsi="Verdana"/>
                <w:color w:val="000000" w:themeColor="text1"/>
                <w:spacing w:val="-8"/>
                <w:kern w:val="28"/>
                <w:sz w:val="20"/>
                <w:szCs w:val="20"/>
                <w:lang w:eastAsia="en-GB"/>
              </w:rPr>
              <w:t>The</w:t>
            </w:r>
            <w:r w:rsidRPr="00016B78">
              <w:rPr>
                <w:rFonts w:ascii="Verdana" w:hAnsi="Verdana"/>
                <w:color w:val="000000" w:themeColor="text1"/>
                <w:spacing w:val="-8"/>
                <w:kern w:val="28"/>
                <w:sz w:val="20"/>
                <w:szCs w:val="20"/>
                <w:lang w:eastAsia="en-GB"/>
              </w:rPr>
              <w:t xml:space="preserve"> response </w:t>
            </w:r>
            <w:proofErr w:type="gramStart"/>
            <w:r w:rsidRPr="00016B78">
              <w:rPr>
                <w:rFonts w:ascii="Verdana" w:hAnsi="Verdana"/>
                <w:color w:val="000000" w:themeColor="text1"/>
                <w:spacing w:val="-8"/>
                <w:kern w:val="28"/>
                <w:sz w:val="20"/>
                <w:szCs w:val="20"/>
                <w:lang w:eastAsia="en-GB"/>
              </w:rPr>
              <w:t>evidence</w:t>
            </w:r>
            <w:r w:rsidR="00C81541">
              <w:rPr>
                <w:rFonts w:ascii="Verdana" w:hAnsi="Verdana"/>
                <w:color w:val="000000" w:themeColor="text1"/>
                <w:spacing w:val="-8"/>
                <w:kern w:val="28"/>
                <w:sz w:val="20"/>
                <w:szCs w:val="20"/>
                <w:lang w:eastAsia="en-GB"/>
              </w:rPr>
              <w:t>s</w:t>
            </w:r>
            <w:proofErr w:type="gramEnd"/>
            <w:r w:rsidRPr="00016B78">
              <w:rPr>
                <w:rFonts w:ascii="Verdana" w:hAnsi="Verdana"/>
                <w:color w:val="000000" w:themeColor="text1"/>
                <w:spacing w:val="-8"/>
                <w:kern w:val="28"/>
                <w:sz w:val="20"/>
                <w:szCs w:val="20"/>
                <w:lang w:eastAsia="en-GB"/>
              </w:rPr>
              <w:t xml:space="preserve"> </w:t>
            </w:r>
            <w:r w:rsidR="005D5589">
              <w:rPr>
                <w:rFonts w:ascii="Verdana" w:hAnsi="Verdana"/>
                <w:color w:val="000000" w:themeColor="text1"/>
                <w:spacing w:val="-8"/>
                <w:kern w:val="28"/>
                <w:sz w:val="20"/>
                <w:szCs w:val="20"/>
                <w:lang w:eastAsia="en-GB"/>
              </w:rPr>
              <w:t>m</w:t>
            </w:r>
            <w:r w:rsidR="0054634E">
              <w:rPr>
                <w:rFonts w:ascii="Verdana" w:hAnsi="Verdana"/>
                <w:color w:val="000000" w:themeColor="text1"/>
                <w:spacing w:val="-8"/>
                <w:kern w:val="28"/>
                <w:sz w:val="20"/>
                <w:szCs w:val="20"/>
                <w:lang w:eastAsia="en-GB"/>
              </w:rPr>
              <w:t>ostly</w:t>
            </w:r>
            <w:r w:rsidR="005D5589">
              <w:rPr>
                <w:rFonts w:ascii="Verdana" w:hAnsi="Verdana"/>
                <w:color w:val="000000" w:themeColor="text1"/>
                <w:spacing w:val="-8"/>
                <w:kern w:val="28"/>
                <w:sz w:val="20"/>
                <w:szCs w:val="20"/>
                <w:lang w:eastAsia="en-GB"/>
              </w:rPr>
              <w:t xml:space="preserve"> </w:t>
            </w:r>
            <w:r w:rsidRPr="00016B78">
              <w:rPr>
                <w:rFonts w:ascii="Verdana" w:hAnsi="Verdana"/>
                <w:color w:val="000000" w:themeColor="text1"/>
                <w:spacing w:val="-8"/>
                <w:kern w:val="28"/>
                <w:sz w:val="20"/>
                <w:szCs w:val="20"/>
                <w:lang w:eastAsia="en-GB"/>
              </w:rPr>
              <w:t xml:space="preserve">significant strengths, </w:t>
            </w:r>
            <w:r w:rsidR="000C2675">
              <w:rPr>
                <w:rFonts w:ascii="Verdana" w:hAnsi="Verdana"/>
                <w:color w:val="000000" w:themeColor="text1"/>
                <w:spacing w:val="-8"/>
                <w:kern w:val="28"/>
                <w:sz w:val="20"/>
                <w:szCs w:val="20"/>
                <w:lang w:eastAsia="en-GB"/>
              </w:rPr>
              <w:t>some minor</w:t>
            </w:r>
            <w:r w:rsidRPr="00016B78">
              <w:rPr>
                <w:rFonts w:ascii="Verdana" w:hAnsi="Verdana"/>
                <w:color w:val="000000" w:themeColor="text1"/>
                <w:spacing w:val="-8"/>
                <w:kern w:val="28"/>
                <w:sz w:val="20"/>
                <w:szCs w:val="20"/>
                <w:lang w:eastAsia="en-GB"/>
              </w:rPr>
              <w:t xml:space="preserve"> weaknesses, and present</w:t>
            </w:r>
            <w:r w:rsidR="00C81541">
              <w:rPr>
                <w:rFonts w:ascii="Verdana" w:hAnsi="Verdana"/>
                <w:color w:val="000000" w:themeColor="text1"/>
                <w:spacing w:val="-8"/>
                <w:kern w:val="28"/>
                <w:sz w:val="20"/>
                <w:szCs w:val="20"/>
                <w:lang w:eastAsia="en-GB"/>
              </w:rPr>
              <w:t>s</w:t>
            </w:r>
            <w:r w:rsidRPr="00016B78">
              <w:rPr>
                <w:rFonts w:ascii="Verdana" w:hAnsi="Verdana"/>
                <w:color w:val="000000" w:themeColor="text1"/>
                <w:spacing w:val="-8"/>
                <w:kern w:val="28"/>
                <w:sz w:val="20"/>
                <w:szCs w:val="20"/>
                <w:lang w:eastAsia="en-GB"/>
              </w:rPr>
              <w:t xml:space="preserve"> an above average level of successful performance expectation</w:t>
            </w:r>
            <w:r w:rsidR="00C81541">
              <w:rPr>
                <w:rFonts w:ascii="Verdana" w:hAnsi="Verdana"/>
                <w:color w:val="000000" w:themeColor="text1"/>
                <w:spacing w:val="-8"/>
                <w:kern w:val="28"/>
                <w:sz w:val="20"/>
                <w:szCs w:val="20"/>
                <w:lang w:eastAsia="en-GB"/>
              </w:rPr>
              <w:t xml:space="preserve"> to UK Sport</w:t>
            </w:r>
            <w:r w:rsidRPr="00016B78">
              <w:rPr>
                <w:rFonts w:ascii="Verdana" w:hAnsi="Verdana"/>
                <w:color w:val="000000" w:themeColor="text1"/>
                <w:spacing w:val="-8"/>
                <w:kern w:val="28"/>
                <w:sz w:val="20"/>
                <w:szCs w:val="20"/>
                <w:lang w:eastAsia="en-GB"/>
              </w:rPr>
              <w:t xml:space="preserve">. </w:t>
            </w:r>
          </w:p>
        </w:tc>
      </w:tr>
      <w:tr w:rsidR="003E56F6" w:rsidRPr="00016B78" w14:paraId="07E2C3C5" w14:textId="77777777" w:rsidTr="00291635">
        <w:tc>
          <w:tcPr>
            <w:tcW w:w="544" w:type="dxa"/>
            <w:shd w:val="clear" w:color="auto" w:fill="548DD4" w:themeFill="text2" w:themeFillTint="99"/>
          </w:tcPr>
          <w:p w14:paraId="419B3FCD" w14:textId="77777777" w:rsidR="003E56F6" w:rsidRPr="00016B78" w:rsidRDefault="003E56F6" w:rsidP="003E56F6">
            <w:pPr>
              <w:jc w:val="cente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5</w:t>
            </w:r>
          </w:p>
        </w:tc>
        <w:tc>
          <w:tcPr>
            <w:tcW w:w="1866" w:type="dxa"/>
            <w:shd w:val="clear" w:color="auto" w:fill="548DD4" w:themeFill="text2" w:themeFillTint="99"/>
          </w:tcPr>
          <w:p w14:paraId="7BEB803F" w14:textId="77777777" w:rsidR="003E56F6" w:rsidRPr="00016B78" w:rsidRDefault="003E56F6" w:rsidP="003E56F6">
            <w:pPr>
              <w:rPr>
                <w:rFonts w:ascii="Verdana" w:hAnsi="Verdana"/>
                <w:b/>
                <w:color w:val="FFFFFF" w:themeColor="background1"/>
                <w:spacing w:val="-8"/>
                <w:kern w:val="28"/>
                <w:sz w:val="20"/>
                <w:szCs w:val="20"/>
                <w:lang w:eastAsia="en-GB"/>
              </w:rPr>
            </w:pPr>
            <w:r w:rsidRPr="00016B78">
              <w:rPr>
                <w:rFonts w:ascii="Verdana" w:hAnsi="Verdana"/>
                <w:b/>
                <w:color w:val="FFFFFF" w:themeColor="background1"/>
                <w:spacing w:val="-8"/>
                <w:kern w:val="28"/>
                <w:sz w:val="20"/>
                <w:szCs w:val="20"/>
                <w:lang w:eastAsia="en-GB"/>
              </w:rPr>
              <w:t>Excellent</w:t>
            </w:r>
          </w:p>
          <w:p w14:paraId="14A3FCDB" w14:textId="77777777" w:rsidR="003E56F6" w:rsidRPr="00016B78" w:rsidRDefault="003E56F6" w:rsidP="003E56F6">
            <w:pPr>
              <w:rPr>
                <w:rFonts w:ascii="Verdana" w:hAnsi="Verdana"/>
                <w:b/>
                <w:color w:val="FFFFFF" w:themeColor="background1"/>
                <w:spacing w:val="-8"/>
                <w:kern w:val="28"/>
                <w:sz w:val="20"/>
                <w:szCs w:val="20"/>
                <w:lang w:eastAsia="en-GB"/>
              </w:rPr>
            </w:pPr>
          </w:p>
        </w:tc>
        <w:tc>
          <w:tcPr>
            <w:tcW w:w="6299" w:type="dxa"/>
          </w:tcPr>
          <w:p w14:paraId="72281CB8" w14:textId="48614F71" w:rsidR="003E56F6" w:rsidRPr="00016B78" w:rsidRDefault="00DC2A75" w:rsidP="002A5797">
            <w:pPr>
              <w:rPr>
                <w:rFonts w:ascii="Verdana" w:hAnsi="Verdana"/>
                <w:color w:val="000000" w:themeColor="text1"/>
                <w:spacing w:val="-8"/>
                <w:kern w:val="28"/>
                <w:sz w:val="20"/>
                <w:szCs w:val="20"/>
                <w:lang w:eastAsia="en-GB"/>
              </w:rPr>
            </w:pPr>
            <w:r w:rsidRPr="00016B78">
              <w:rPr>
                <w:rFonts w:ascii="Verdana" w:hAnsi="Verdana"/>
                <w:color w:val="000000" w:themeColor="text1"/>
                <w:spacing w:val="-8"/>
                <w:kern w:val="28"/>
                <w:sz w:val="20"/>
                <w:szCs w:val="20"/>
                <w:lang w:eastAsia="en-GB"/>
              </w:rPr>
              <w:t xml:space="preserve">A response that addresses </w:t>
            </w:r>
            <w:r w:rsidR="00C81541">
              <w:rPr>
                <w:rFonts w:ascii="Verdana" w:hAnsi="Verdana"/>
                <w:color w:val="000000" w:themeColor="text1"/>
                <w:spacing w:val="-8"/>
                <w:kern w:val="28"/>
                <w:sz w:val="20"/>
                <w:szCs w:val="20"/>
                <w:lang w:eastAsia="en-GB"/>
              </w:rPr>
              <w:t>the</w:t>
            </w:r>
            <w:r w:rsidRPr="00016B78">
              <w:rPr>
                <w:rFonts w:ascii="Verdana" w:hAnsi="Verdana"/>
                <w:color w:val="000000" w:themeColor="text1"/>
                <w:spacing w:val="-8"/>
                <w:kern w:val="28"/>
                <w:sz w:val="20"/>
                <w:szCs w:val="20"/>
                <w:lang w:eastAsia="en-GB"/>
              </w:rPr>
              <w:t xml:space="preserve"> elements of the </w:t>
            </w:r>
            <w:r w:rsidR="00C81541">
              <w:rPr>
                <w:rFonts w:ascii="Verdana" w:hAnsi="Verdana"/>
                <w:color w:val="000000" w:themeColor="text1"/>
                <w:spacing w:val="-8"/>
                <w:kern w:val="28"/>
                <w:sz w:val="20"/>
                <w:szCs w:val="20"/>
                <w:lang w:eastAsia="en-GB"/>
              </w:rPr>
              <w:t xml:space="preserve">award </w:t>
            </w:r>
            <w:r w:rsidRPr="00016B78">
              <w:rPr>
                <w:rFonts w:ascii="Verdana" w:hAnsi="Verdana"/>
                <w:color w:val="000000" w:themeColor="text1"/>
                <w:spacing w:val="-8"/>
                <w:kern w:val="28"/>
                <w:sz w:val="20"/>
                <w:szCs w:val="20"/>
                <w:lang w:eastAsia="en-GB"/>
              </w:rPr>
              <w:t xml:space="preserve">criterion in an exceptional manner. </w:t>
            </w:r>
            <w:r w:rsidR="00C81541">
              <w:rPr>
                <w:rFonts w:ascii="Verdana" w:hAnsi="Verdana"/>
                <w:color w:val="000000" w:themeColor="text1"/>
                <w:spacing w:val="-8"/>
                <w:kern w:val="28"/>
                <w:sz w:val="20"/>
                <w:szCs w:val="20"/>
                <w:lang w:eastAsia="en-GB"/>
              </w:rPr>
              <w:t>The</w:t>
            </w:r>
            <w:r w:rsidRPr="00016B78">
              <w:rPr>
                <w:rFonts w:ascii="Verdana" w:hAnsi="Verdana"/>
                <w:color w:val="000000" w:themeColor="text1"/>
                <w:spacing w:val="-8"/>
                <w:kern w:val="28"/>
                <w:sz w:val="20"/>
                <w:szCs w:val="20"/>
                <w:lang w:eastAsia="en-GB"/>
              </w:rPr>
              <w:t xml:space="preserve"> response </w:t>
            </w:r>
            <w:r w:rsidR="002A5797">
              <w:rPr>
                <w:rFonts w:ascii="Verdana" w:hAnsi="Verdana"/>
                <w:color w:val="000000" w:themeColor="text1"/>
                <w:spacing w:val="-8"/>
                <w:kern w:val="28"/>
                <w:sz w:val="20"/>
                <w:szCs w:val="20"/>
                <w:lang w:eastAsia="en-GB"/>
              </w:rPr>
              <w:t xml:space="preserve">only </w:t>
            </w:r>
            <w:proofErr w:type="gramStart"/>
            <w:r w:rsidRPr="00016B78">
              <w:rPr>
                <w:rFonts w:ascii="Verdana" w:hAnsi="Verdana"/>
                <w:color w:val="000000" w:themeColor="text1"/>
                <w:spacing w:val="-8"/>
                <w:kern w:val="28"/>
                <w:sz w:val="20"/>
                <w:szCs w:val="20"/>
                <w:lang w:eastAsia="en-GB"/>
              </w:rPr>
              <w:t>evidence</w:t>
            </w:r>
            <w:r w:rsidR="00C81541">
              <w:rPr>
                <w:rFonts w:ascii="Verdana" w:hAnsi="Verdana"/>
                <w:color w:val="000000" w:themeColor="text1"/>
                <w:spacing w:val="-8"/>
                <w:kern w:val="28"/>
                <w:sz w:val="20"/>
                <w:szCs w:val="20"/>
                <w:lang w:eastAsia="en-GB"/>
              </w:rPr>
              <w:t>s</w:t>
            </w:r>
            <w:proofErr w:type="gramEnd"/>
            <w:r w:rsidRPr="00016B78">
              <w:rPr>
                <w:rFonts w:ascii="Verdana" w:hAnsi="Verdana"/>
                <w:color w:val="000000" w:themeColor="text1"/>
                <w:spacing w:val="-8"/>
                <w:kern w:val="28"/>
                <w:sz w:val="20"/>
                <w:szCs w:val="20"/>
                <w:lang w:eastAsia="en-GB"/>
              </w:rPr>
              <w:t xml:space="preserve"> significant strengths, no weaknesses, and present</w:t>
            </w:r>
            <w:r w:rsidR="005D5589">
              <w:rPr>
                <w:rFonts w:ascii="Verdana" w:hAnsi="Verdana"/>
                <w:color w:val="000000" w:themeColor="text1"/>
                <w:spacing w:val="-8"/>
                <w:kern w:val="28"/>
                <w:sz w:val="20"/>
                <w:szCs w:val="20"/>
                <w:lang w:eastAsia="en-GB"/>
              </w:rPr>
              <w:t>s</w:t>
            </w:r>
            <w:r w:rsidRPr="00016B78">
              <w:rPr>
                <w:rFonts w:ascii="Verdana" w:hAnsi="Verdana"/>
                <w:color w:val="000000" w:themeColor="text1"/>
                <w:spacing w:val="-8"/>
                <w:kern w:val="28"/>
                <w:sz w:val="20"/>
                <w:szCs w:val="20"/>
                <w:lang w:eastAsia="en-GB"/>
              </w:rPr>
              <w:t xml:space="preserve"> a </w:t>
            </w:r>
            <w:r w:rsidR="00C65CD2">
              <w:rPr>
                <w:rFonts w:ascii="Verdana" w:hAnsi="Verdana"/>
                <w:color w:val="000000" w:themeColor="text1"/>
                <w:spacing w:val="-8"/>
                <w:kern w:val="28"/>
                <w:sz w:val="20"/>
                <w:szCs w:val="20"/>
                <w:lang w:eastAsia="en-GB"/>
              </w:rPr>
              <w:t xml:space="preserve">very </w:t>
            </w:r>
            <w:r w:rsidRPr="00016B78">
              <w:rPr>
                <w:rFonts w:ascii="Verdana" w:hAnsi="Verdana"/>
                <w:color w:val="000000" w:themeColor="text1"/>
                <w:spacing w:val="-8"/>
                <w:kern w:val="28"/>
                <w:sz w:val="20"/>
                <w:szCs w:val="20"/>
                <w:lang w:eastAsia="en-GB"/>
              </w:rPr>
              <w:t>high level of successful performance expectation</w:t>
            </w:r>
            <w:r w:rsidR="005D5589">
              <w:rPr>
                <w:rFonts w:ascii="Verdana" w:hAnsi="Verdana"/>
                <w:color w:val="000000" w:themeColor="text1"/>
                <w:spacing w:val="-8"/>
                <w:kern w:val="28"/>
                <w:sz w:val="20"/>
                <w:szCs w:val="20"/>
                <w:lang w:eastAsia="en-GB"/>
              </w:rPr>
              <w:t xml:space="preserve"> to UK Sport</w:t>
            </w:r>
            <w:r w:rsidRPr="00016B78">
              <w:rPr>
                <w:rFonts w:ascii="Verdana" w:hAnsi="Verdana"/>
                <w:color w:val="000000" w:themeColor="text1"/>
                <w:spacing w:val="-8"/>
                <w:kern w:val="28"/>
                <w:sz w:val="20"/>
                <w:szCs w:val="20"/>
                <w:lang w:eastAsia="en-GB"/>
              </w:rPr>
              <w:t xml:space="preserve">. </w:t>
            </w:r>
          </w:p>
        </w:tc>
      </w:tr>
    </w:tbl>
    <w:p w14:paraId="1EC7CDE7" w14:textId="77777777" w:rsidR="004E16BA" w:rsidRDefault="004E16BA" w:rsidP="006158BD">
      <w:pPr>
        <w:pStyle w:val="Level2"/>
        <w:numPr>
          <w:ilvl w:val="0"/>
          <w:numId w:val="0"/>
        </w:numPr>
        <w:ind w:left="851"/>
        <w:rPr>
          <w:rFonts w:ascii="Verdana" w:hAnsi="Verdana"/>
          <w:sz w:val="20"/>
          <w:szCs w:val="20"/>
        </w:rPr>
      </w:pPr>
      <w:bookmarkStart w:id="4" w:name="_Ref52296526"/>
    </w:p>
    <w:p w14:paraId="5A65E953" w14:textId="77777777" w:rsidR="00587332" w:rsidRPr="008D1CF8" w:rsidRDefault="00587332" w:rsidP="008D1CF8">
      <w:pPr>
        <w:pStyle w:val="Level2"/>
        <w:keepNext/>
        <w:rPr>
          <w:rFonts w:ascii="Verdana" w:hAnsi="Verdana"/>
          <w:sz w:val="20"/>
          <w:szCs w:val="20"/>
        </w:rPr>
      </w:pPr>
      <w:bookmarkStart w:id="5" w:name="_Ref54261118"/>
      <w:r w:rsidRPr="008D1CF8">
        <w:rPr>
          <w:rStyle w:val="Level2asHeadingtext"/>
          <w:rFonts w:ascii="Verdana" w:hAnsi="Verdana"/>
          <w:sz w:val="20"/>
          <w:szCs w:val="20"/>
        </w:rPr>
        <w:t xml:space="preserve">Calculation of Overall Score </w:t>
      </w:r>
    </w:p>
    <w:p w14:paraId="12B5083F" w14:textId="03C2C408" w:rsidR="00587332" w:rsidRPr="00587332" w:rsidRDefault="008D1CF8" w:rsidP="00587332">
      <w:pPr>
        <w:pStyle w:val="Level2"/>
        <w:rPr>
          <w:rFonts w:ascii="Verdana" w:hAnsi="Verdana"/>
          <w:sz w:val="20"/>
          <w:szCs w:val="20"/>
        </w:rPr>
      </w:pPr>
      <w:r>
        <w:rPr>
          <w:rFonts w:ascii="Verdana" w:hAnsi="Verdana"/>
          <w:sz w:val="20"/>
          <w:szCs w:val="20"/>
        </w:rPr>
        <w:t>For a</w:t>
      </w:r>
      <w:r w:rsidR="00587332" w:rsidRPr="00587332">
        <w:rPr>
          <w:rFonts w:ascii="Verdana" w:hAnsi="Verdana"/>
          <w:sz w:val="20"/>
          <w:szCs w:val="20"/>
        </w:rPr>
        <w:t>ll Tender</w:t>
      </w:r>
      <w:r>
        <w:rPr>
          <w:rFonts w:ascii="Verdana" w:hAnsi="Verdana"/>
          <w:sz w:val="20"/>
          <w:szCs w:val="20"/>
        </w:rPr>
        <w:t>ers</w:t>
      </w:r>
      <w:r w:rsidR="00587332" w:rsidRPr="00587332">
        <w:rPr>
          <w:rFonts w:ascii="Verdana" w:hAnsi="Verdana"/>
          <w:sz w:val="20"/>
          <w:szCs w:val="20"/>
        </w:rPr>
        <w:t xml:space="preserve"> that have passed the</w:t>
      </w:r>
      <w:r>
        <w:rPr>
          <w:rFonts w:ascii="Verdana" w:hAnsi="Verdana"/>
          <w:sz w:val="20"/>
          <w:szCs w:val="20"/>
        </w:rPr>
        <w:t xml:space="preserve"> Stage 2 Qualification Criteria assessment</w:t>
      </w:r>
      <w:r w:rsidR="00587332" w:rsidRPr="00587332">
        <w:rPr>
          <w:rFonts w:ascii="Verdana" w:hAnsi="Verdana"/>
          <w:sz w:val="20"/>
          <w:szCs w:val="20"/>
        </w:rPr>
        <w:t xml:space="preserve">, each </w:t>
      </w:r>
      <w:r>
        <w:rPr>
          <w:rFonts w:ascii="Verdana" w:hAnsi="Verdana"/>
          <w:sz w:val="20"/>
          <w:szCs w:val="20"/>
        </w:rPr>
        <w:t>Tendere</w:t>
      </w:r>
      <w:r w:rsidR="00587332" w:rsidRPr="00587332">
        <w:rPr>
          <w:rFonts w:ascii="Verdana" w:hAnsi="Verdana"/>
          <w:sz w:val="20"/>
          <w:szCs w:val="20"/>
        </w:rPr>
        <w:t xml:space="preserve">r’s combined score for 'Price' and 'Quality' will be added together to determine </w:t>
      </w:r>
      <w:r w:rsidR="00587332" w:rsidRPr="00587332">
        <w:rPr>
          <w:rFonts w:ascii="Verdana" w:hAnsi="Verdana"/>
          <w:sz w:val="20"/>
          <w:szCs w:val="20"/>
        </w:rPr>
        <w:lastRenderedPageBreak/>
        <w:t xml:space="preserve">each </w:t>
      </w:r>
      <w:r>
        <w:rPr>
          <w:rFonts w:ascii="Verdana" w:hAnsi="Verdana"/>
          <w:sz w:val="20"/>
          <w:szCs w:val="20"/>
        </w:rPr>
        <w:t>Tendere</w:t>
      </w:r>
      <w:r w:rsidR="00587332" w:rsidRPr="00587332">
        <w:rPr>
          <w:rFonts w:ascii="Verdana" w:hAnsi="Verdana"/>
          <w:sz w:val="20"/>
          <w:szCs w:val="20"/>
        </w:rPr>
        <w:t xml:space="preserve">r’s total overall score. The first ranked </w:t>
      </w:r>
      <w:r>
        <w:rPr>
          <w:rFonts w:ascii="Verdana" w:hAnsi="Verdana"/>
          <w:sz w:val="20"/>
          <w:szCs w:val="20"/>
        </w:rPr>
        <w:t>Tenderer</w:t>
      </w:r>
      <w:r w:rsidR="00587332" w:rsidRPr="00587332">
        <w:rPr>
          <w:rFonts w:ascii="Verdana" w:hAnsi="Verdana"/>
          <w:sz w:val="20"/>
          <w:szCs w:val="20"/>
        </w:rPr>
        <w:t xml:space="preserve"> will be the one that achieves the highest overall score. The remaining </w:t>
      </w:r>
      <w:r>
        <w:rPr>
          <w:rFonts w:ascii="Verdana" w:hAnsi="Verdana"/>
          <w:sz w:val="20"/>
          <w:szCs w:val="20"/>
        </w:rPr>
        <w:t>Tenderers</w:t>
      </w:r>
      <w:r w:rsidR="00587332" w:rsidRPr="00587332">
        <w:rPr>
          <w:rFonts w:ascii="Verdana" w:hAnsi="Verdana"/>
          <w:sz w:val="20"/>
          <w:szCs w:val="20"/>
        </w:rPr>
        <w:t xml:space="preserve"> will be ranked accordingly. </w:t>
      </w:r>
    </w:p>
    <w:p w14:paraId="4CDF9064" w14:textId="77777777" w:rsidR="008D1CF8" w:rsidRPr="00587332" w:rsidRDefault="008D1CF8" w:rsidP="008D1CF8">
      <w:pPr>
        <w:pStyle w:val="Level2"/>
        <w:rPr>
          <w:rFonts w:ascii="Verdana" w:hAnsi="Verdana"/>
          <w:sz w:val="20"/>
          <w:szCs w:val="20"/>
        </w:rPr>
      </w:pPr>
      <w:r w:rsidRPr="00587332">
        <w:rPr>
          <w:rFonts w:ascii="Verdana" w:hAnsi="Verdana"/>
          <w:sz w:val="20"/>
          <w:szCs w:val="20"/>
        </w:rPr>
        <w:t xml:space="preserve">The preferred Tenderer will be the Tenderer with the highest score against the above criteria. </w:t>
      </w:r>
    </w:p>
    <w:p w14:paraId="460A0C5D" w14:textId="442532F3" w:rsidR="00587332" w:rsidRPr="00587332" w:rsidRDefault="008D1CF8" w:rsidP="008D1CF8">
      <w:pPr>
        <w:pStyle w:val="Level2"/>
        <w:rPr>
          <w:rFonts w:ascii="Verdana" w:hAnsi="Verdana"/>
          <w:sz w:val="20"/>
          <w:szCs w:val="20"/>
        </w:rPr>
      </w:pPr>
      <w:r w:rsidRPr="00587332">
        <w:rPr>
          <w:rFonts w:ascii="Verdana" w:hAnsi="Verdana"/>
          <w:sz w:val="20"/>
          <w:szCs w:val="20"/>
        </w:rPr>
        <w:t xml:space="preserve"> </w:t>
      </w:r>
      <w:r w:rsidR="00587332" w:rsidRPr="00587332">
        <w:rPr>
          <w:rFonts w:ascii="Verdana" w:hAnsi="Verdana"/>
          <w:sz w:val="20"/>
          <w:szCs w:val="20"/>
        </w:rPr>
        <w:t xml:space="preserve">In the event </w:t>
      </w:r>
      <w:r>
        <w:rPr>
          <w:rFonts w:ascii="Verdana" w:hAnsi="Verdana"/>
          <w:sz w:val="20"/>
          <w:szCs w:val="20"/>
        </w:rPr>
        <w:t>of a tie between the highest placed Tenderers</w:t>
      </w:r>
      <w:r w:rsidR="00587332" w:rsidRPr="00587332">
        <w:rPr>
          <w:rFonts w:ascii="Verdana" w:hAnsi="Verdana"/>
          <w:sz w:val="20"/>
          <w:szCs w:val="20"/>
        </w:rPr>
        <w:t xml:space="preserve">, the </w:t>
      </w:r>
      <w:r>
        <w:rPr>
          <w:rFonts w:ascii="Verdana" w:hAnsi="Verdana"/>
          <w:sz w:val="20"/>
          <w:szCs w:val="20"/>
        </w:rPr>
        <w:t>Tenderer</w:t>
      </w:r>
      <w:r w:rsidR="00587332" w:rsidRPr="00587332">
        <w:rPr>
          <w:rFonts w:ascii="Verdana" w:hAnsi="Verdana"/>
          <w:sz w:val="20"/>
          <w:szCs w:val="20"/>
        </w:rPr>
        <w:t xml:space="preserve"> with the lowest </w:t>
      </w:r>
      <w:r>
        <w:rPr>
          <w:rFonts w:ascii="Verdana" w:hAnsi="Verdana"/>
          <w:sz w:val="20"/>
          <w:szCs w:val="20"/>
        </w:rPr>
        <w:t>overall score for 'P</w:t>
      </w:r>
      <w:r w:rsidR="00587332" w:rsidRPr="00587332">
        <w:rPr>
          <w:rFonts w:ascii="Verdana" w:hAnsi="Verdana"/>
          <w:sz w:val="20"/>
          <w:szCs w:val="20"/>
        </w:rPr>
        <w:t>rice</w:t>
      </w:r>
      <w:r>
        <w:rPr>
          <w:rFonts w:ascii="Verdana" w:hAnsi="Verdana"/>
          <w:sz w:val="20"/>
          <w:szCs w:val="20"/>
        </w:rPr>
        <w:t>'</w:t>
      </w:r>
      <w:r w:rsidR="00587332" w:rsidRPr="00587332">
        <w:rPr>
          <w:rFonts w:ascii="Verdana" w:hAnsi="Verdana"/>
          <w:sz w:val="20"/>
          <w:szCs w:val="20"/>
        </w:rPr>
        <w:t xml:space="preserve"> shall become the </w:t>
      </w:r>
      <w:r>
        <w:rPr>
          <w:rFonts w:ascii="Verdana" w:hAnsi="Verdana"/>
          <w:sz w:val="20"/>
          <w:szCs w:val="20"/>
        </w:rPr>
        <w:t>preferred</w:t>
      </w:r>
      <w:r w:rsidR="00587332" w:rsidRPr="00587332">
        <w:rPr>
          <w:rFonts w:ascii="Verdana" w:hAnsi="Verdana"/>
          <w:sz w:val="20"/>
          <w:szCs w:val="20"/>
        </w:rPr>
        <w:t xml:space="preserve"> </w:t>
      </w:r>
      <w:r>
        <w:rPr>
          <w:rFonts w:ascii="Verdana" w:hAnsi="Verdana"/>
          <w:sz w:val="20"/>
          <w:szCs w:val="20"/>
        </w:rPr>
        <w:t>Tenderer</w:t>
      </w:r>
      <w:r w:rsidR="00587332" w:rsidRPr="00587332">
        <w:rPr>
          <w:rFonts w:ascii="Verdana" w:hAnsi="Verdana"/>
          <w:sz w:val="20"/>
          <w:szCs w:val="20"/>
        </w:rPr>
        <w:t>.</w:t>
      </w:r>
    </w:p>
    <w:p w14:paraId="7B9A22AD" w14:textId="111647A9" w:rsidR="00E515C8" w:rsidRPr="005853D9" w:rsidRDefault="00E515C8" w:rsidP="005853D9">
      <w:pPr>
        <w:pStyle w:val="Level2"/>
        <w:rPr>
          <w:rFonts w:ascii="Verdana" w:hAnsi="Verdana"/>
          <w:sz w:val="20"/>
          <w:szCs w:val="20"/>
        </w:rPr>
      </w:pPr>
      <w:r w:rsidRPr="005853D9">
        <w:rPr>
          <w:rFonts w:ascii="Verdana" w:hAnsi="Verdana"/>
          <w:sz w:val="20"/>
          <w:szCs w:val="20"/>
        </w:rPr>
        <w:t xml:space="preserve">During any stage of the evaluation, UK Sport may need to seek clarifications from </w:t>
      </w:r>
      <w:r>
        <w:rPr>
          <w:rFonts w:ascii="Verdana" w:hAnsi="Verdana"/>
          <w:sz w:val="20"/>
          <w:szCs w:val="20"/>
        </w:rPr>
        <w:t>Tenderers</w:t>
      </w:r>
      <w:r w:rsidRPr="005853D9">
        <w:rPr>
          <w:rFonts w:ascii="Verdana" w:hAnsi="Verdana"/>
          <w:sz w:val="20"/>
          <w:szCs w:val="20"/>
        </w:rPr>
        <w:t xml:space="preserve"> where information submitted appears to be incomplete or erroneous or where specific documents are missing. In these circumstances, </w:t>
      </w:r>
      <w:r>
        <w:rPr>
          <w:rFonts w:ascii="Verdana" w:hAnsi="Verdana"/>
          <w:sz w:val="20"/>
          <w:szCs w:val="20"/>
        </w:rPr>
        <w:t>UK Sport</w:t>
      </w:r>
      <w:r w:rsidRPr="005853D9">
        <w:rPr>
          <w:rFonts w:ascii="Verdana" w:hAnsi="Verdana"/>
          <w:sz w:val="20"/>
          <w:szCs w:val="20"/>
        </w:rPr>
        <w:t xml:space="preserve"> reserves the right to request the </w:t>
      </w:r>
      <w:r>
        <w:rPr>
          <w:rFonts w:ascii="Verdana" w:hAnsi="Verdana"/>
          <w:sz w:val="20"/>
          <w:szCs w:val="20"/>
        </w:rPr>
        <w:t>Tenderer</w:t>
      </w:r>
      <w:r w:rsidRPr="005853D9">
        <w:rPr>
          <w:rFonts w:ascii="Verdana" w:hAnsi="Verdana"/>
          <w:sz w:val="20"/>
          <w:szCs w:val="20"/>
        </w:rPr>
        <w:t xml:space="preserve"> to submit, supplement, clarify or complete the information or documentation provided with the Tender. </w:t>
      </w:r>
      <w:r>
        <w:rPr>
          <w:rFonts w:ascii="Verdana" w:hAnsi="Verdana"/>
          <w:sz w:val="20"/>
          <w:szCs w:val="20"/>
        </w:rPr>
        <w:t>UK Sport</w:t>
      </w:r>
      <w:r w:rsidRPr="005853D9">
        <w:rPr>
          <w:rFonts w:ascii="Verdana" w:hAnsi="Verdana"/>
          <w:sz w:val="20"/>
          <w:szCs w:val="20"/>
        </w:rPr>
        <w:t xml:space="preserve"> will make the request via the </w:t>
      </w:r>
      <w:r>
        <w:rPr>
          <w:rFonts w:ascii="Verdana" w:hAnsi="Verdana"/>
          <w:sz w:val="20"/>
          <w:szCs w:val="20"/>
        </w:rPr>
        <w:t>Tenderer's nominated contact</w:t>
      </w:r>
      <w:r w:rsidRPr="005853D9">
        <w:rPr>
          <w:rFonts w:ascii="Verdana" w:hAnsi="Verdana"/>
          <w:sz w:val="20"/>
          <w:szCs w:val="20"/>
        </w:rPr>
        <w:t xml:space="preserve">. Where </w:t>
      </w:r>
      <w:r>
        <w:rPr>
          <w:rFonts w:ascii="Verdana" w:hAnsi="Verdana"/>
          <w:sz w:val="20"/>
          <w:szCs w:val="20"/>
        </w:rPr>
        <w:t>UK Sport</w:t>
      </w:r>
      <w:r w:rsidRPr="005853D9">
        <w:rPr>
          <w:rFonts w:ascii="Verdana" w:hAnsi="Verdana"/>
          <w:sz w:val="20"/>
          <w:szCs w:val="20"/>
        </w:rPr>
        <w:t xml:space="preserve"> makes a request to a specific </w:t>
      </w:r>
      <w:r>
        <w:rPr>
          <w:rFonts w:ascii="Verdana" w:hAnsi="Verdana"/>
          <w:sz w:val="20"/>
          <w:szCs w:val="20"/>
        </w:rPr>
        <w:t xml:space="preserve">Tenderer </w:t>
      </w:r>
      <w:r w:rsidRPr="005853D9">
        <w:rPr>
          <w:rFonts w:ascii="Verdana" w:hAnsi="Verdana"/>
          <w:sz w:val="20"/>
          <w:szCs w:val="20"/>
        </w:rPr>
        <w:t xml:space="preserve">for any such additional information or points of clarification, a </w:t>
      </w:r>
      <w:r>
        <w:rPr>
          <w:rFonts w:ascii="Verdana" w:hAnsi="Verdana"/>
          <w:sz w:val="20"/>
          <w:szCs w:val="20"/>
        </w:rPr>
        <w:t>Tenderer</w:t>
      </w:r>
      <w:r w:rsidRPr="005853D9">
        <w:rPr>
          <w:rFonts w:ascii="Verdana" w:hAnsi="Verdana"/>
          <w:sz w:val="20"/>
          <w:szCs w:val="20"/>
        </w:rPr>
        <w:t xml:space="preserve"> will have two working days to provide the documentation by the medium requested. Any such clarification received shall then be added to that </w:t>
      </w:r>
      <w:r>
        <w:rPr>
          <w:rFonts w:ascii="Verdana" w:hAnsi="Verdana"/>
          <w:sz w:val="20"/>
          <w:szCs w:val="20"/>
        </w:rPr>
        <w:t>Tenderer</w:t>
      </w:r>
      <w:r w:rsidRPr="005853D9">
        <w:rPr>
          <w:rFonts w:ascii="Verdana" w:hAnsi="Verdana"/>
          <w:sz w:val="20"/>
          <w:szCs w:val="20"/>
        </w:rPr>
        <w:t xml:space="preserve">'s response for the purposes of the assessment. Where the information is incomplete, inaccurate, or clarifications have not been forthcoming, and the resulting gaps are material and make it impossible to carry out the assessment according to the stated methodology, </w:t>
      </w:r>
      <w:r w:rsidR="005853D9">
        <w:rPr>
          <w:rFonts w:ascii="Verdana" w:hAnsi="Verdana"/>
          <w:sz w:val="20"/>
          <w:szCs w:val="20"/>
        </w:rPr>
        <w:t>UK Sport</w:t>
      </w:r>
      <w:r w:rsidRPr="005853D9">
        <w:rPr>
          <w:rFonts w:ascii="Verdana" w:hAnsi="Verdana"/>
          <w:sz w:val="20"/>
          <w:szCs w:val="20"/>
        </w:rPr>
        <w:t xml:space="preserve"> may determine that these are grounds for the </w:t>
      </w:r>
      <w:r w:rsidR="005853D9">
        <w:rPr>
          <w:rFonts w:ascii="Verdana" w:hAnsi="Verdana"/>
          <w:sz w:val="20"/>
          <w:szCs w:val="20"/>
        </w:rPr>
        <w:t>Tenderer</w:t>
      </w:r>
      <w:r w:rsidRPr="005853D9">
        <w:rPr>
          <w:rFonts w:ascii="Verdana" w:hAnsi="Verdana"/>
          <w:sz w:val="20"/>
          <w:szCs w:val="20"/>
        </w:rPr>
        <w:t xml:space="preserve"> to be rejected from the Procurement. Where a </w:t>
      </w:r>
      <w:r w:rsidR="005853D9">
        <w:rPr>
          <w:rFonts w:ascii="Verdana" w:hAnsi="Verdana"/>
          <w:sz w:val="20"/>
          <w:szCs w:val="20"/>
        </w:rPr>
        <w:t>Tenderer</w:t>
      </w:r>
      <w:r w:rsidRPr="005853D9">
        <w:rPr>
          <w:rFonts w:ascii="Verdana" w:hAnsi="Verdana"/>
          <w:sz w:val="20"/>
          <w:szCs w:val="20"/>
        </w:rPr>
        <w:t xml:space="preserve"> asks for a longer period than two working days this will be considered by </w:t>
      </w:r>
      <w:r w:rsidR="005853D9">
        <w:rPr>
          <w:rFonts w:ascii="Verdana" w:hAnsi="Verdana"/>
          <w:sz w:val="20"/>
          <w:szCs w:val="20"/>
        </w:rPr>
        <w:t>UK Sport</w:t>
      </w:r>
      <w:r w:rsidRPr="005853D9">
        <w:rPr>
          <w:rFonts w:ascii="Verdana" w:hAnsi="Verdana"/>
          <w:sz w:val="20"/>
          <w:szCs w:val="20"/>
        </w:rPr>
        <w:t xml:space="preserve"> </w:t>
      </w:r>
      <w:proofErr w:type="gramStart"/>
      <w:r w:rsidRPr="005853D9">
        <w:rPr>
          <w:rFonts w:ascii="Verdana" w:hAnsi="Verdana"/>
          <w:sz w:val="20"/>
          <w:szCs w:val="20"/>
        </w:rPr>
        <w:t>in light of</w:t>
      </w:r>
      <w:proofErr w:type="gramEnd"/>
      <w:r w:rsidRPr="005853D9">
        <w:rPr>
          <w:rFonts w:ascii="Verdana" w:hAnsi="Verdana"/>
          <w:sz w:val="20"/>
          <w:szCs w:val="20"/>
        </w:rPr>
        <w:t xml:space="preserve"> the reasons given; and </w:t>
      </w:r>
      <w:r w:rsidR="005853D9">
        <w:rPr>
          <w:rFonts w:ascii="Verdana" w:hAnsi="Verdana"/>
          <w:sz w:val="20"/>
          <w:szCs w:val="20"/>
        </w:rPr>
        <w:t>UK Sport</w:t>
      </w:r>
      <w:r w:rsidRPr="005853D9">
        <w:rPr>
          <w:rFonts w:ascii="Verdana" w:hAnsi="Verdana"/>
          <w:sz w:val="20"/>
          <w:szCs w:val="20"/>
        </w:rPr>
        <w:t xml:space="preserve"> may grant a longer period if it considers that this is reasonable and is in accordance with the </w:t>
      </w:r>
      <w:r w:rsidR="005853D9">
        <w:rPr>
          <w:rFonts w:ascii="Verdana" w:hAnsi="Verdana"/>
          <w:sz w:val="20"/>
          <w:szCs w:val="20"/>
        </w:rPr>
        <w:t>Regulations.</w:t>
      </w:r>
      <w:bookmarkEnd w:id="5"/>
      <w:r>
        <w:rPr>
          <w:rFonts w:ascii="Verdana" w:hAnsi="Verdana"/>
          <w:sz w:val="20"/>
          <w:szCs w:val="20"/>
        </w:rPr>
        <w:t xml:space="preserve"> </w:t>
      </w:r>
    </w:p>
    <w:p w14:paraId="1FD9C15B" w14:textId="6BCB928A" w:rsidR="000D6796" w:rsidRPr="00016B78" w:rsidRDefault="005904C6" w:rsidP="00291635">
      <w:pPr>
        <w:pStyle w:val="Level1"/>
        <w:keepNext/>
        <w:spacing w:before="240"/>
        <w:rPr>
          <w:rStyle w:val="Level1asHeadingtext"/>
          <w:rFonts w:ascii="Verdana" w:hAnsi="Verdana"/>
        </w:rPr>
      </w:pPr>
      <w:bookmarkStart w:id="6" w:name="_Ref54260096"/>
      <w:r w:rsidRPr="00016B78">
        <w:rPr>
          <w:rStyle w:val="Level1asHeadingtext"/>
          <w:rFonts w:ascii="Verdana" w:hAnsi="Verdana"/>
        </w:rPr>
        <w:t>Tender</w:t>
      </w:r>
      <w:r w:rsidR="000D6796" w:rsidRPr="00016B78">
        <w:rPr>
          <w:rStyle w:val="Level1asHeadingtext"/>
          <w:rFonts w:ascii="Verdana" w:hAnsi="Verdana"/>
        </w:rPr>
        <w:t xml:space="preserve"> Requirements</w:t>
      </w:r>
      <w:bookmarkEnd w:id="4"/>
      <w:bookmarkEnd w:id="6"/>
    </w:p>
    <w:p w14:paraId="2C7C4930" w14:textId="74D86702" w:rsidR="000D6796" w:rsidRPr="00016B78" w:rsidRDefault="000D6796" w:rsidP="00291635">
      <w:pPr>
        <w:pStyle w:val="Level2"/>
        <w:rPr>
          <w:rFonts w:ascii="Verdana" w:hAnsi="Verdana"/>
          <w:sz w:val="20"/>
          <w:szCs w:val="20"/>
        </w:rPr>
      </w:pPr>
      <w:r w:rsidRPr="00016B78">
        <w:rPr>
          <w:rFonts w:ascii="Verdana" w:hAnsi="Verdana"/>
          <w:sz w:val="20"/>
          <w:szCs w:val="20"/>
        </w:rPr>
        <w:t xml:space="preserve">The </w:t>
      </w:r>
      <w:r w:rsidR="005904C6" w:rsidRPr="00016B78">
        <w:rPr>
          <w:rFonts w:ascii="Verdana" w:hAnsi="Verdana"/>
          <w:sz w:val="20"/>
          <w:szCs w:val="20"/>
        </w:rPr>
        <w:t>Tender</w:t>
      </w:r>
      <w:r w:rsidRPr="00016B78">
        <w:rPr>
          <w:rFonts w:ascii="Verdana" w:hAnsi="Verdana"/>
          <w:sz w:val="20"/>
          <w:szCs w:val="20"/>
        </w:rPr>
        <w:t xml:space="preserve"> requirement</w:t>
      </w:r>
      <w:r w:rsidR="00257E4B">
        <w:rPr>
          <w:rFonts w:ascii="Verdana" w:hAnsi="Verdana"/>
          <w:sz w:val="20"/>
          <w:szCs w:val="20"/>
        </w:rPr>
        <w:t>s</w:t>
      </w:r>
      <w:r w:rsidRPr="00016B78">
        <w:rPr>
          <w:rFonts w:ascii="Verdana" w:hAnsi="Verdana"/>
          <w:sz w:val="20"/>
          <w:szCs w:val="20"/>
        </w:rPr>
        <w:t xml:space="preserve"> to the evaluation criteria are set out below. Tenderers are required to respond to </w:t>
      </w:r>
      <w:proofErr w:type="gramStart"/>
      <w:r w:rsidRPr="001D20FB">
        <w:rPr>
          <w:rFonts w:ascii="Verdana" w:hAnsi="Verdana"/>
          <w:b/>
          <w:sz w:val="20"/>
          <w:szCs w:val="20"/>
          <w:u w:val="single"/>
        </w:rPr>
        <w:t>ALL</w:t>
      </w:r>
      <w:r w:rsidRPr="00016B78">
        <w:rPr>
          <w:rFonts w:ascii="Verdana" w:hAnsi="Verdana"/>
          <w:sz w:val="20"/>
          <w:szCs w:val="20"/>
        </w:rPr>
        <w:t xml:space="preserve"> of</w:t>
      </w:r>
      <w:proofErr w:type="gramEnd"/>
      <w:r w:rsidRPr="00016B78">
        <w:rPr>
          <w:rFonts w:ascii="Verdana" w:hAnsi="Verdana"/>
          <w:sz w:val="20"/>
          <w:szCs w:val="20"/>
        </w:rPr>
        <w:t xml:space="preserve"> the </w:t>
      </w:r>
      <w:r w:rsidR="005904C6" w:rsidRPr="00016B78">
        <w:rPr>
          <w:rFonts w:ascii="Verdana" w:hAnsi="Verdana"/>
          <w:sz w:val="20"/>
          <w:szCs w:val="20"/>
        </w:rPr>
        <w:t xml:space="preserve">Tender </w:t>
      </w:r>
      <w:r w:rsidR="001A237B" w:rsidRPr="00016B78">
        <w:rPr>
          <w:rFonts w:ascii="Verdana" w:hAnsi="Verdana"/>
          <w:sz w:val="20"/>
          <w:szCs w:val="20"/>
        </w:rPr>
        <w:t>requirements</w:t>
      </w:r>
      <w:r w:rsidRPr="00016B78">
        <w:rPr>
          <w:rFonts w:ascii="Verdana" w:hAnsi="Verdana"/>
          <w:sz w:val="20"/>
          <w:szCs w:val="20"/>
        </w:rPr>
        <w:t xml:space="preserve">. To assist </w:t>
      </w:r>
      <w:r w:rsidR="001A237B" w:rsidRPr="00016B78">
        <w:rPr>
          <w:rFonts w:ascii="Verdana" w:hAnsi="Verdana"/>
          <w:sz w:val="20"/>
          <w:szCs w:val="20"/>
        </w:rPr>
        <w:t xml:space="preserve">UK Sport's </w:t>
      </w:r>
      <w:r w:rsidRPr="00016B78">
        <w:rPr>
          <w:rFonts w:ascii="Verdana" w:hAnsi="Verdana"/>
          <w:sz w:val="20"/>
          <w:szCs w:val="20"/>
        </w:rPr>
        <w:t>evaluation of a Tender submission, please ensure Tenders clearly</w:t>
      </w:r>
      <w:r w:rsidR="00257E4B">
        <w:rPr>
          <w:rFonts w:ascii="Verdana" w:hAnsi="Verdana"/>
          <w:sz w:val="20"/>
          <w:szCs w:val="20"/>
        </w:rPr>
        <w:t xml:space="preserve"> separate the responses to each of the quality criteria by </w:t>
      </w:r>
      <w:r w:rsidRPr="00016B78">
        <w:rPr>
          <w:rFonts w:ascii="Verdana" w:hAnsi="Verdana"/>
          <w:sz w:val="20"/>
          <w:szCs w:val="20"/>
        </w:rPr>
        <w:t>cross-refer</w:t>
      </w:r>
      <w:r w:rsidR="00257E4B">
        <w:rPr>
          <w:rFonts w:ascii="Verdana" w:hAnsi="Verdana"/>
          <w:sz w:val="20"/>
          <w:szCs w:val="20"/>
        </w:rPr>
        <w:t>ring</w:t>
      </w:r>
      <w:r w:rsidRPr="00016B78">
        <w:rPr>
          <w:rFonts w:ascii="Verdana" w:hAnsi="Verdana"/>
          <w:sz w:val="20"/>
          <w:szCs w:val="20"/>
        </w:rPr>
        <w:t xml:space="preserve"> to the </w:t>
      </w:r>
      <w:r w:rsidR="005904C6" w:rsidRPr="00016B78">
        <w:rPr>
          <w:rFonts w:ascii="Verdana" w:hAnsi="Verdana"/>
          <w:sz w:val="20"/>
          <w:szCs w:val="20"/>
        </w:rPr>
        <w:t>Tender</w:t>
      </w:r>
      <w:r w:rsidR="001A237B" w:rsidRPr="00016B78">
        <w:rPr>
          <w:rFonts w:ascii="Verdana" w:hAnsi="Verdana"/>
          <w:sz w:val="20"/>
          <w:szCs w:val="20"/>
        </w:rPr>
        <w:t xml:space="preserve"> requirements set out below</w:t>
      </w:r>
      <w:r w:rsidRPr="00016B78">
        <w:rPr>
          <w:rFonts w:ascii="Verdana" w:hAnsi="Verdana"/>
          <w:sz w:val="20"/>
          <w:szCs w:val="20"/>
        </w:rPr>
        <w:t xml:space="preserve">. Any relevant supporting </w:t>
      </w:r>
      <w:r w:rsidR="00EB0370">
        <w:rPr>
          <w:rFonts w:ascii="Verdana" w:hAnsi="Verdana"/>
          <w:sz w:val="20"/>
          <w:szCs w:val="20"/>
        </w:rPr>
        <w:t>T</w:t>
      </w:r>
      <w:r w:rsidRPr="00016B78">
        <w:rPr>
          <w:rFonts w:ascii="Verdana" w:hAnsi="Verdana"/>
          <w:sz w:val="20"/>
          <w:szCs w:val="20"/>
        </w:rPr>
        <w:t>ender documentation must also be clearly identifiable by the evaluation criteria number.</w:t>
      </w:r>
    </w:p>
    <w:p w14:paraId="594D9DC0" w14:textId="2B4F3457" w:rsidR="000D6796" w:rsidRPr="00016B78" w:rsidRDefault="000D6796" w:rsidP="00291635">
      <w:pPr>
        <w:pStyle w:val="Level2"/>
        <w:rPr>
          <w:rFonts w:ascii="Verdana" w:hAnsi="Verdana"/>
          <w:sz w:val="20"/>
          <w:szCs w:val="20"/>
        </w:rPr>
      </w:pPr>
      <w:r w:rsidRPr="00016B78">
        <w:rPr>
          <w:rFonts w:ascii="Verdana" w:hAnsi="Verdana"/>
          <w:sz w:val="20"/>
          <w:szCs w:val="20"/>
        </w:rPr>
        <w:t>Instructions for completing Tender</w:t>
      </w:r>
      <w:r w:rsidR="005904C6" w:rsidRPr="00016B78">
        <w:rPr>
          <w:rFonts w:ascii="Verdana" w:hAnsi="Verdana"/>
          <w:sz w:val="20"/>
          <w:szCs w:val="20"/>
        </w:rPr>
        <w:t>s</w:t>
      </w:r>
      <w:r w:rsidRPr="00016B78">
        <w:rPr>
          <w:rFonts w:ascii="Verdana" w:hAnsi="Verdana"/>
          <w:sz w:val="20"/>
          <w:szCs w:val="20"/>
        </w:rPr>
        <w:t xml:space="preserve"> – please ensure these are followed:</w:t>
      </w:r>
    </w:p>
    <w:p w14:paraId="6B7501A9" w14:textId="6C1E847A" w:rsidR="000D6796" w:rsidRPr="00016B78" w:rsidRDefault="000D6796" w:rsidP="00291635">
      <w:pPr>
        <w:pStyle w:val="Level3"/>
        <w:rPr>
          <w:rFonts w:ascii="Verdana" w:hAnsi="Verdana"/>
          <w:sz w:val="20"/>
          <w:szCs w:val="20"/>
        </w:rPr>
      </w:pPr>
      <w:r w:rsidRPr="00016B78">
        <w:rPr>
          <w:rFonts w:ascii="Verdana" w:hAnsi="Verdana"/>
          <w:sz w:val="20"/>
          <w:szCs w:val="20"/>
        </w:rPr>
        <w:t xml:space="preserve">Answers must be </w:t>
      </w:r>
      <w:r w:rsidR="00CD2A5D">
        <w:rPr>
          <w:rFonts w:ascii="Verdana" w:hAnsi="Verdana"/>
          <w:sz w:val="20"/>
          <w:szCs w:val="20"/>
        </w:rPr>
        <w:t>presented in</w:t>
      </w:r>
      <w:r w:rsidRPr="00016B78">
        <w:rPr>
          <w:rFonts w:ascii="Verdana" w:hAnsi="Verdana"/>
          <w:sz w:val="20"/>
          <w:szCs w:val="20"/>
        </w:rPr>
        <w:t xml:space="preserve"> A4 </w:t>
      </w:r>
      <w:r w:rsidR="00CF65C7">
        <w:rPr>
          <w:rFonts w:ascii="Verdana" w:hAnsi="Verdana"/>
          <w:sz w:val="20"/>
          <w:szCs w:val="20"/>
        </w:rPr>
        <w:t>format</w:t>
      </w:r>
      <w:r w:rsidRPr="00016B78">
        <w:rPr>
          <w:rFonts w:ascii="Verdana" w:hAnsi="Verdana"/>
          <w:sz w:val="20"/>
          <w:szCs w:val="20"/>
        </w:rPr>
        <w:t xml:space="preserve"> with a minimum font size 11. The paper layout can either be landscape or portrait. A3 </w:t>
      </w:r>
      <w:r w:rsidR="00CF65C7">
        <w:rPr>
          <w:rFonts w:ascii="Verdana" w:hAnsi="Verdana"/>
          <w:sz w:val="20"/>
          <w:szCs w:val="20"/>
        </w:rPr>
        <w:t>format</w:t>
      </w:r>
      <w:r w:rsidRPr="00016B78">
        <w:rPr>
          <w:rFonts w:ascii="Verdana" w:hAnsi="Verdana"/>
          <w:sz w:val="20"/>
          <w:szCs w:val="20"/>
        </w:rPr>
        <w:t xml:space="preserve"> can be used where use of diagrams, graphs etc</w:t>
      </w:r>
      <w:r w:rsidR="00F44799">
        <w:rPr>
          <w:rFonts w:ascii="Verdana" w:hAnsi="Verdana"/>
          <w:sz w:val="20"/>
          <w:szCs w:val="20"/>
        </w:rPr>
        <w:t>.</w:t>
      </w:r>
      <w:r w:rsidR="001A237B" w:rsidRPr="00016B78">
        <w:rPr>
          <w:rFonts w:ascii="Verdana" w:hAnsi="Verdana"/>
          <w:sz w:val="20"/>
          <w:szCs w:val="20"/>
        </w:rPr>
        <w:t xml:space="preserve"> is required</w:t>
      </w:r>
      <w:r w:rsidRPr="00016B78">
        <w:rPr>
          <w:rFonts w:ascii="Verdana" w:hAnsi="Verdana"/>
          <w:sz w:val="20"/>
          <w:szCs w:val="20"/>
        </w:rPr>
        <w:t>.</w:t>
      </w:r>
    </w:p>
    <w:p w14:paraId="4FE112EE" w14:textId="30800915" w:rsidR="00D33E58" w:rsidRPr="00016B78" w:rsidRDefault="00D33E58" w:rsidP="00291635">
      <w:pPr>
        <w:pStyle w:val="Level3"/>
        <w:rPr>
          <w:rFonts w:ascii="Verdana" w:hAnsi="Verdana"/>
          <w:sz w:val="20"/>
          <w:szCs w:val="20"/>
        </w:rPr>
      </w:pPr>
      <w:r w:rsidRPr="00016B78">
        <w:rPr>
          <w:rFonts w:ascii="Verdana" w:hAnsi="Verdana"/>
          <w:sz w:val="20"/>
          <w:szCs w:val="20"/>
        </w:rPr>
        <w:t xml:space="preserve">Tenderers are required to provide information about its history; </w:t>
      </w:r>
      <w:r w:rsidR="00F44799">
        <w:rPr>
          <w:rFonts w:ascii="Verdana" w:hAnsi="Verdana"/>
          <w:sz w:val="20"/>
          <w:szCs w:val="20"/>
        </w:rPr>
        <w:t xml:space="preserve">strategy; </w:t>
      </w:r>
      <w:r w:rsidRPr="00016B78">
        <w:rPr>
          <w:rFonts w:ascii="Verdana" w:hAnsi="Verdana"/>
          <w:sz w:val="20"/>
          <w:szCs w:val="20"/>
        </w:rPr>
        <w:t>corporate structure; departments &amp; teams and key staff leading their Tender. This information is not subject to a word count limit</w:t>
      </w:r>
      <w:r w:rsidR="00EC1A35">
        <w:rPr>
          <w:rFonts w:ascii="Verdana" w:hAnsi="Verdana"/>
          <w:sz w:val="20"/>
          <w:szCs w:val="20"/>
        </w:rPr>
        <w:t xml:space="preserve"> and is for information purposes only</w:t>
      </w:r>
      <w:r w:rsidRPr="00016B78">
        <w:rPr>
          <w:rFonts w:ascii="Verdana" w:hAnsi="Verdana"/>
          <w:sz w:val="20"/>
          <w:szCs w:val="20"/>
        </w:rPr>
        <w:t xml:space="preserve">. </w:t>
      </w:r>
    </w:p>
    <w:p w14:paraId="19A4739B" w14:textId="3756DF19" w:rsidR="000D6796" w:rsidRPr="00016B78" w:rsidRDefault="000D6796" w:rsidP="00291635">
      <w:pPr>
        <w:pStyle w:val="Level3"/>
        <w:rPr>
          <w:rFonts w:ascii="Verdana" w:hAnsi="Verdana"/>
          <w:sz w:val="20"/>
          <w:szCs w:val="20"/>
        </w:rPr>
      </w:pPr>
      <w:r w:rsidRPr="00016B78">
        <w:rPr>
          <w:rFonts w:ascii="Verdana" w:hAnsi="Verdana"/>
          <w:sz w:val="20"/>
          <w:szCs w:val="20"/>
        </w:rPr>
        <w:t xml:space="preserve">Except to assist with proposals for the </w:t>
      </w:r>
      <w:r w:rsidR="00EC1A35">
        <w:rPr>
          <w:rFonts w:ascii="Verdana" w:hAnsi="Verdana"/>
          <w:sz w:val="20"/>
          <w:szCs w:val="20"/>
        </w:rPr>
        <w:t>Procurement</w:t>
      </w:r>
      <w:r w:rsidRPr="00016B78">
        <w:rPr>
          <w:rFonts w:ascii="Verdana" w:hAnsi="Verdana"/>
          <w:sz w:val="20"/>
          <w:szCs w:val="20"/>
        </w:rPr>
        <w:t xml:space="preserve"> offer</w:t>
      </w:r>
      <w:r w:rsidR="005C0C2E" w:rsidRPr="00016B78">
        <w:rPr>
          <w:rFonts w:ascii="Verdana" w:hAnsi="Verdana"/>
          <w:sz w:val="20"/>
          <w:szCs w:val="20"/>
        </w:rPr>
        <w:t>, p</w:t>
      </w:r>
      <w:r w:rsidRPr="00016B78">
        <w:rPr>
          <w:rFonts w:ascii="Verdana" w:hAnsi="Verdana"/>
          <w:sz w:val="20"/>
          <w:szCs w:val="20"/>
        </w:rPr>
        <w:t>lease do not provide any corporate marketing material along with Tenders.</w:t>
      </w:r>
    </w:p>
    <w:p w14:paraId="482F5532" w14:textId="5BB95B04" w:rsidR="00FB291B" w:rsidRDefault="00C74AE6" w:rsidP="00291635">
      <w:pPr>
        <w:pStyle w:val="Level3"/>
        <w:rPr>
          <w:rFonts w:ascii="Verdana" w:hAnsi="Verdana"/>
          <w:sz w:val="20"/>
          <w:szCs w:val="20"/>
        </w:rPr>
      </w:pPr>
      <w:r w:rsidRPr="00016B78">
        <w:rPr>
          <w:rFonts w:ascii="Verdana" w:hAnsi="Verdana"/>
          <w:sz w:val="20"/>
          <w:szCs w:val="20"/>
        </w:rPr>
        <w:t xml:space="preserve">The word counts against each </w:t>
      </w:r>
      <w:r w:rsidR="005904C6" w:rsidRPr="00016B78">
        <w:rPr>
          <w:rFonts w:ascii="Verdana" w:hAnsi="Verdana"/>
          <w:sz w:val="20"/>
          <w:szCs w:val="20"/>
        </w:rPr>
        <w:t>tender</w:t>
      </w:r>
      <w:r w:rsidR="005C0C2E" w:rsidRPr="00016B78">
        <w:rPr>
          <w:rFonts w:ascii="Verdana" w:hAnsi="Verdana"/>
          <w:sz w:val="20"/>
          <w:szCs w:val="20"/>
        </w:rPr>
        <w:t xml:space="preserve"> requirement</w:t>
      </w:r>
      <w:r w:rsidR="00163BCD">
        <w:rPr>
          <w:rFonts w:ascii="Verdana" w:hAnsi="Verdana"/>
          <w:sz w:val="20"/>
          <w:szCs w:val="20"/>
        </w:rPr>
        <w:t xml:space="preserve"> below</w:t>
      </w:r>
      <w:r w:rsidRPr="00016B78">
        <w:rPr>
          <w:rFonts w:ascii="Verdana" w:hAnsi="Verdana"/>
          <w:sz w:val="20"/>
          <w:szCs w:val="20"/>
        </w:rPr>
        <w:t xml:space="preserve"> are </w:t>
      </w:r>
      <w:r w:rsidR="005C0C2E" w:rsidRPr="00016B78">
        <w:rPr>
          <w:rFonts w:ascii="Verdana" w:hAnsi="Verdana"/>
          <w:sz w:val="20"/>
          <w:szCs w:val="20"/>
        </w:rPr>
        <w:t>maximum word limits</w:t>
      </w:r>
      <w:r w:rsidRPr="00016B78">
        <w:rPr>
          <w:rFonts w:ascii="Verdana" w:hAnsi="Verdana"/>
          <w:sz w:val="20"/>
          <w:szCs w:val="20"/>
        </w:rPr>
        <w:t>.</w:t>
      </w:r>
      <w:r w:rsidR="0091758C">
        <w:rPr>
          <w:rFonts w:ascii="Verdana" w:hAnsi="Verdana"/>
          <w:sz w:val="20"/>
          <w:szCs w:val="20"/>
        </w:rPr>
        <w:t xml:space="preserve"> UK Sport will not evaluate any text that exceeds the maximum word limit.</w:t>
      </w:r>
    </w:p>
    <w:tbl>
      <w:tblPr>
        <w:tblpPr w:leftFromText="180" w:rightFromText="180" w:vertAnchor="text" w:horzAnchor="margin" w:tblpY="38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423"/>
        <w:gridCol w:w="2126"/>
        <w:gridCol w:w="2126"/>
      </w:tblGrid>
      <w:tr w:rsidR="00163BCD" w:rsidRPr="00016B78" w14:paraId="79DD1AED" w14:textId="5B42E42B" w:rsidTr="00FD040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32FF6792" w14:textId="77777777" w:rsidR="00163BCD" w:rsidRPr="00016B78" w:rsidRDefault="00163BCD" w:rsidP="00163BCD">
            <w:pPr>
              <w:rPr>
                <w:rFonts w:ascii="Verdana" w:hAnsi="Verdana"/>
                <w:b/>
                <w:color w:val="FFFFFF" w:themeColor="background1"/>
                <w:sz w:val="22"/>
                <w:szCs w:val="22"/>
              </w:rPr>
            </w:pPr>
            <w:r w:rsidRPr="00016B78">
              <w:rPr>
                <w:rFonts w:ascii="Verdana" w:hAnsi="Verdana"/>
                <w:b/>
                <w:color w:val="FFFFFF" w:themeColor="background1"/>
                <w:sz w:val="22"/>
                <w:szCs w:val="22"/>
              </w:rPr>
              <w:lastRenderedPageBreak/>
              <w:t>Price Criteria</w:t>
            </w:r>
          </w:p>
        </w:tc>
        <w:tc>
          <w:tcPr>
            <w:tcW w:w="4423"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B35298E" w14:textId="77777777" w:rsidR="00163BCD" w:rsidRPr="00016B78" w:rsidRDefault="00163BCD" w:rsidP="00163BCD">
            <w:pPr>
              <w:ind w:left="644"/>
              <w:rPr>
                <w:rFonts w:ascii="Verdana" w:hAnsi="Verdana"/>
                <w:b/>
                <w:color w:val="FFFFFF" w:themeColor="background1"/>
                <w:sz w:val="22"/>
                <w:szCs w:val="22"/>
              </w:rPr>
            </w:pPr>
            <w:r w:rsidRPr="00016B78">
              <w:rPr>
                <w:rFonts w:ascii="Verdana" w:hAnsi="Verdana"/>
                <w:b/>
                <w:color w:val="FFFFFF" w:themeColor="background1"/>
                <w:sz w:val="22"/>
                <w:szCs w:val="22"/>
              </w:rPr>
              <w:t>Tender Requirement</w:t>
            </w:r>
          </w:p>
        </w:tc>
        <w:tc>
          <w:tcPr>
            <w:tcW w:w="212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1187D414" w14:textId="77777777" w:rsidR="00163BCD" w:rsidRPr="00016B78" w:rsidRDefault="00163BCD" w:rsidP="00163BCD">
            <w:pPr>
              <w:jc w:val="center"/>
              <w:rPr>
                <w:rFonts w:ascii="Verdana" w:hAnsi="Verdana"/>
                <w:b/>
                <w:color w:val="FFFFFF" w:themeColor="background1"/>
                <w:sz w:val="22"/>
                <w:szCs w:val="22"/>
              </w:rPr>
            </w:pPr>
            <w:r w:rsidRPr="00016B78">
              <w:rPr>
                <w:rFonts w:ascii="Verdana" w:hAnsi="Verdana"/>
                <w:b/>
                <w:color w:val="FFFFFF" w:themeColor="background1"/>
                <w:sz w:val="22"/>
                <w:szCs w:val="22"/>
              </w:rPr>
              <w:t>Weighting</w:t>
            </w:r>
            <w:r>
              <w:rPr>
                <w:rFonts w:ascii="Verdana" w:hAnsi="Verdana"/>
                <w:b/>
                <w:color w:val="FFFFFF" w:themeColor="background1"/>
                <w:sz w:val="22"/>
                <w:szCs w:val="22"/>
              </w:rPr>
              <w:t xml:space="preserve"> (100%)</w:t>
            </w:r>
          </w:p>
        </w:tc>
        <w:tc>
          <w:tcPr>
            <w:tcW w:w="2126" w:type="dxa"/>
            <w:tcBorders>
              <w:top w:val="single" w:sz="4" w:space="0" w:color="auto"/>
              <w:left w:val="single" w:sz="4" w:space="0" w:color="auto"/>
              <w:bottom w:val="single" w:sz="4" w:space="0" w:color="auto"/>
              <w:right w:val="single" w:sz="4" w:space="0" w:color="auto"/>
            </w:tcBorders>
            <w:shd w:val="clear" w:color="auto" w:fill="4F81BD" w:themeFill="accent1"/>
          </w:tcPr>
          <w:p w14:paraId="30383A23" w14:textId="7D0EC8B2" w:rsidR="00163BCD" w:rsidRPr="00016B78" w:rsidRDefault="00163BCD" w:rsidP="00163BCD">
            <w:pPr>
              <w:jc w:val="center"/>
              <w:rPr>
                <w:rFonts w:ascii="Verdana" w:hAnsi="Verdana"/>
                <w:b/>
                <w:color w:val="FFFFFF" w:themeColor="background1"/>
                <w:sz w:val="22"/>
                <w:szCs w:val="22"/>
              </w:rPr>
            </w:pPr>
            <w:r>
              <w:rPr>
                <w:rFonts w:ascii="Verdana" w:hAnsi="Verdana"/>
                <w:b/>
                <w:color w:val="FFFFFF" w:themeColor="background1"/>
                <w:sz w:val="22"/>
                <w:szCs w:val="22"/>
              </w:rPr>
              <w:t>Word Limit</w:t>
            </w:r>
          </w:p>
        </w:tc>
      </w:tr>
      <w:tr w:rsidR="00163BCD" w:rsidRPr="00016B78" w14:paraId="666E76A2" w14:textId="781B157F" w:rsidTr="00FD040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FB79" w14:textId="77777777" w:rsidR="00163BCD" w:rsidRPr="00016B78" w:rsidRDefault="00163BCD" w:rsidP="00163BCD">
            <w:pPr>
              <w:pStyle w:val="ListParagraph"/>
              <w:numPr>
                <w:ilvl w:val="0"/>
                <w:numId w:val="21"/>
              </w:numPr>
              <w:tabs>
                <w:tab w:val="left" w:pos="0"/>
              </w:tabs>
              <w:ind w:left="0" w:right="92" w:firstLine="0"/>
              <w:rPr>
                <w:rFonts w:ascii="Verdana" w:hAnsi="Verdana" w:cs="Times New Roman"/>
                <w:b/>
              </w:rPr>
            </w:pP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4F155663" w14:textId="1F52DA88" w:rsidR="00163BCD" w:rsidRDefault="00163BCD" w:rsidP="00163BCD">
            <w:pPr>
              <w:jc w:val="both"/>
              <w:rPr>
                <w:rFonts w:ascii="Verdana" w:hAnsi="Verdana"/>
                <w:sz w:val="20"/>
                <w:szCs w:val="20"/>
              </w:rPr>
            </w:pPr>
            <w:r>
              <w:rPr>
                <w:rFonts w:ascii="Verdana" w:hAnsi="Verdana"/>
                <w:sz w:val="20"/>
                <w:szCs w:val="20"/>
              </w:rPr>
              <w:t xml:space="preserve">Total projected </w:t>
            </w:r>
            <w:r w:rsidR="00AF1457">
              <w:rPr>
                <w:rFonts w:ascii="Verdana" w:hAnsi="Verdana"/>
                <w:sz w:val="20"/>
                <w:szCs w:val="20"/>
              </w:rPr>
              <w:t>4-year</w:t>
            </w:r>
            <w:r>
              <w:rPr>
                <w:rFonts w:ascii="Verdana" w:hAnsi="Verdana"/>
                <w:sz w:val="20"/>
                <w:szCs w:val="20"/>
              </w:rPr>
              <w:t xml:space="preserve"> contract value. </w:t>
            </w:r>
          </w:p>
          <w:p w14:paraId="009FE15F" w14:textId="4A9CC194" w:rsidR="00163BCD" w:rsidRDefault="00163BCD" w:rsidP="00163BCD">
            <w:pPr>
              <w:jc w:val="both"/>
              <w:rPr>
                <w:rFonts w:ascii="Verdana" w:hAnsi="Verdana"/>
                <w:sz w:val="20"/>
                <w:szCs w:val="20"/>
              </w:rPr>
            </w:pPr>
            <w:r>
              <w:rPr>
                <w:rFonts w:ascii="Verdana" w:hAnsi="Verdana"/>
                <w:sz w:val="20"/>
                <w:szCs w:val="20"/>
              </w:rPr>
              <w:t xml:space="preserve">The quoted Contract cost of the service elements over the </w:t>
            </w:r>
            <w:r w:rsidR="00AF1457">
              <w:rPr>
                <w:rFonts w:ascii="Verdana" w:hAnsi="Verdana"/>
                <w:sz w:val="20"/>
                <w:szCs w:val="20"/>
              </w:rPr>
              <w:t>4-year</w:t>
            </w:r>
            <w:r>
              <w:rPr>
                <w:rFonts w:ascii="Verdana" w:hAnsi="Verdana"/>
                <w:sz w:val="20"/>
                <w:szCs w:val="20"/>
              </w:rPr>
              <w:t xml:space="preserve"> Contract period</w:t>
            </w:r>
            <w:r w:rsidDel="00B4331D">
              <w:rPr>
                <w:rFonts w:ascii="Verdana" w:hAnsi="Verdana"/>
                <w:sz w:val="20"/>
                <w:szCs w:val="20"/>
              </w:rPr>
              <w:t xml:space="preserve"> </w:t>
            </w:r>
          </w:p>
          <w:p w14:paraId="00E210BA" w14:textId="32045449" w:rsidR="00163BCD" w:rsidRPr="00356D74" w:rsidRDefault="00163BCD" w:rsidP="00163BCD">
            <w:pPr>
              <w:ind w:left="259"/>
              <w:jc w:val="both"/>
              <w:rPr>
                <w:rFonts w:ascii="Verdana" w:hAnsi="Verdana"/>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BA852C9" w14:textId="77777777" w:rsidR="00163BCD" w:rsidRPr="00016B78" w:rsidRDefault="00163BCD" w:rsidP="00163BCD">
            <w:pPr>
              <w:jc w:val="center"/>
              <w:rPr>
                <w:rFonts w:ascii="Verdana" w:hAnsi="Verdana"/>
                <w:b/>
                <w:sz w:val="22"/>
                <w:szCs w:val="22"/>
              </w:rPr>
            </w:pPr>
            <w:r>
              <w:rPr>
                <w:rFonts w:ascii="Verdana" w:hAnsi="Verdana"/>
                <w:sz w:val="22"/>
                <w:szCs w:val="22"/>
              </w:rPr>
              <w:t>70%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2149F99" w14:textId="660DC704" w:rsidR="00163BCD" w:rsidRDefault="00163BCD" w:rsidP="00163BCD">
            <w:pPr>
              <w:jc w:val="center"/>
              <w:rPr>
                <w:rFonts w:ascii="Verdana" w:hAnsi="Verdana"/>
                <w:sz w:val="22"/>
                <w:szCs w:val="22"/>
              </w:rPr>
            </w:pPr>
            <w:r>
              <w:rPr>
                <w:rFonts w:ascii="Verdana" w:hAnsi="Verdana"/>
                <w:sz w:val="22"/>
                <w:szCs w:val="22"/>
              </w:rPr>
              <w:t>No limit</w:t>
            </w:r>
          </w:p>
        </w:tc>
      </w:tr>
      <w:tr w:rsidR="00163BCD" w:rsidRPr="00016B78" w14:paraId="1CF20695" w14:textId="2C3B912B" w:rsidTr="00FD040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36CA1ACA" w14:textId="77777777" w:rsidR="00163BCD" w:rsidRPr="00016B78" w:rsidRDefault="00163BCD" w:rsidP="00163BCD">
            <w:pPr>
              <w:pStyle w:val="ListParagraph"/>
              <w:ind w:left="0"/>
              <w:rPr>
                <w:rFonts w:ascii="Verdana" w:hAnsi="Verdana" w:cs="Times New Roman"/>
                <w:b/>
              </w:rPr>
            </w:pPr>
            <w:r>
              <w:rPr>
                <w:rFonts w:ascii="Verdana" w:hAnsi="Verdana" w:cs="Times New Roman"/>
                <w:b/>
              </w:rPr>
              <w:t>2.</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21C0EABD" w14:textId="5889C7C7" w:rsidR="00163BCD" w:rsidRDefault="00163BCD" w:rsidP="00163BCD">
            <w:pPr>
              <w:jc w:val="both"/>
              <w:rPr>
                <w:rFonts w:ascii="Verdana" w:hAnsi="Verdana"/>
                <w:sz w:val="20"/>
                <w:szCs w:val="20"/>
              </w:rPr>
            </w:pPr>
            <w:r>
              <w:rPr>
                <w:rFonts w:ascii="Verdana" w:hAnsi="Verdana"/>
                <w:sz w:val="20"/>
                <w:szCs w:val="20"/>
              </w:rPr>
              <w:t>Is the breakdown Transparency of the pricing of service</w:t>
            </w:r>
            <w:r w:rsidR="00EA383A">
              <w:rPr>
                <w:rFonts w:ascii="Verdana" w:hAnsi="Verdana"/>
                <w:sz w:val="20"/>
                <w:szCs w:val="20"/>
              </w:rPr>
              <w:t>s</w:t>
            </w:r>
            <w:r>
              <w:rPr>
                <w:rFonts w:ascii="Verdana" w:hAnsi="Verdana"/>
                <w:sz w:val="20"/>
                <w:szCs w:val="20"/>
              </w:rPr>
              <w:t xml:space="preserve"> component(s) breakdown transparent?</w:t>
            </w:r>
          </w:p>
          <w:p w14:paraId="00FA1088" w14:textId="77777777" w:rsidR="00163BCD" w:rsidRDefault="00163BCD" w:rsidP="00163BCD">
            <w:pPr>
              <w:jc w:val="both"/>
              <w:rPr>
                <w:rFonts w:ascii="Verdana" w:hAnsi="Verdana"/>
                <w:sz w:val="20"/>
                <w:szCs w:val="20"/>
              </w:rPr>
            </w:pPr>
            <w:r>
              <w:rPr>
                <w:rFonts w:ascii="Verdana" w:hAnsi="Verdana"/>
                <w:sz w:val="20"/>
                <w:szCs w:val="20"/>
              </w:rPr>
              <w:t>It should be clear how each of the service elements has been priced within the total service value. This will provide to ability for UK Sport to prioritise which service elements, or the extent of them, will ultimately be procured.</w:t>
            </w:r>
          </w:p>
          <w:p w14:paraId="571764D3" w14:textId="77777777" w:rsidR="00163BCD" w:rsidRDefault="00163BCD" w:rsidP="00163BCD">
            <w:pPr>
              <w:jc w:val="both"/>
              <w:rPr>
                <w:rFonts w:ascii="Verdana" w:hAnsi="Verdana"/>
                <w:sz w:val="20"/>
                <w:szCs w:val="20"/>
              </w:rPr>
            </w:pPr>
            <w:r>
              <w:rPr>
                <w:rFonts w:ascii="Verdana" w:hAnsi="Verdana"/>
                <w:sz w:val="20"/>
                <w:szCs w:val="20"/>
              </w:rPr>
              <w:t>Service elements as described in the tender specification are (in order of priority):</w:t>
            </w:r>
          </w:p>
          <w:p w14:paraId="3783DFF9" w14:textId="77777777" w:rsidR="00163BCD" w:rsidRDefault="00163BCD" w:rsidP="00163BCD">
            <w:pPr>
              <w:pStyle w:val="ListParagraph"/>
              <w:numPr>
                <w:ilvl w:val="0"/>
                <w:numId w:val="56"/>
              </w:numPr>
              <w:spacing w:after="0" w:line="240" w:lineRule="auto"/>
              <w:jc w:val="both"/>
              <w:rPr>
                <w:rFonts w:ascii="Verdana" w:hAnsi="Verdana"/>
                <w:sz w:val="20"/>
                <w:szCs w:val="20"/>
              </w:rPr>
            </w:pPr>
            <w:r>
              <w:rPr>
                <w:rFonts w:ascii="Verdana" w:hAnsi="Verdana"/>
                <w:sz w:val="20"/>
                <w:szCs w:val="20"/>
              </w:rPr>
              <w:t>Data replication feed</w:t>
            </w:r>
          </w:p>
          <w:p w14:paraId="59342DD2" w14:textId="77777777" w:rsidR="00163BCD" w:rsidRDefault="00163BCD" w:rsidP="00163BCD">
            <w:pPr>
              <w:pStyle w:val="ListParagraph"/>
              <w:numPr>
                <w:ilvl w:val="0"/>
                <w:numId w:val="56"/>
              </w:numPr>
              <w:spacing w:after="0" w:line="240" w:lineRule="auto"/>
              <w:jc w:val="both"/>
              <w:rPr>
                <w:rFonts w:ascii="Verdana" w:hAnsi="Verdana"/>
                <w:sz w:val="20"/>
                <w:szCs w:val="20"/>
              </w:rPr>
            </w:pPr>
            <w:r>
              <w:rPr>
                <w:rFonts w:ascii="Verdana" w:hAnsi="Verdana"/>
                <w:sz w:val="20"/>
                <w:szCs w:val="20"/>
              </w:rPr>
              <w:t>Web based application</w:t>
            </w:r>
          </w:p>
          <w:p w14:paraId="41CEAD60" w14:textId="77777777" w:rsidR="00163BCD" w:rsidRDefault="00163BCD" w:rsidP="00163BCD">
            <w:pPr>
              <w:pStyle w:val="ListParagraph"/>
              <w:numPr>
                <w:ilvl w:val="0"/>
                <w:numId w:val="56"/>
              </w:numPr>
              <w:spacing w:after="0" w:line="240" w:lineRule="auto"/>
              <w:jc w:val="both"/>
              <w:rPr>
                <w:rFonts w:ascii="Verdana" w:hAnsi="Verdana"/>
                <w:sz w:val="20"/>
                <w:szCs w:val="20"/>
              </w:rPr>
            </w:pPr>
            <w:r>
              <w:rPr>
                <w:rFonts w:ascii="Verdana" w:hAnsi="Verdana"/>
                <w:sz w:val="20"/>
                <w:szCs w:val="20"/>
              </w:rPr>
              <w:t>Additional data for nominated additional competitions</w:t>
            </w:r>
          </w:p>
          <w:p w14:paraId="30DE1EC8" w14:textId="77777777" w:rsidR="00163BCD" w:rsidRDefault="00163BCD" w:rsidP="00163BCD">
            <w:pPr>
              <w:pStyle w:val="ListParagraph"/>
              <w:numPr>
                <w:ilvl w:val="0"/>
                <w:numId w:val="56"/>
              </w:numPr>
              <w:spacing w:after="0" w:line="240" w:lineRule="auto"/>
              <w:jc w:val="both"/>
              <w:rPr>
                <w:rFonts w:ascii="Verdana" w:hAnsi="Verdana"/>
                <w:sz w:val="20"/>
                <w:szCs w:val="20"/>
              </w:rPr>
            </w:pPr>
            <w:r>
              <w:rPr>
                <w:rFonts w:ascii="Verdana" w:hAnsi="Verdana"/>
                <w:sz w:val="20"/>
                <w:szCs w:val="20"/>
              </w:rPr>
              <w:t>Additional data depth for defined competitions</w:t>
            </w:r>
          </w:p>
          <w:p w14:paraId="02728D7B" w14:textId="36E928A0" w:rsidR="00163BCD" w:rsidRPr="00356D74" w:rsidRDefault="00163BCD" w:rsidP="00163BCD">
            <w:pPr>
              <w:ind w:left="259"/>
              <w:jc w:val="both"/>
              <w:rPr>
                <w:rFonts w:ascii="Verdana" w:hAnsi="Verdana"/>
                <w:sz w:val="20"/>
                <w:szCs w:val="20"/>
              </w:rPr>
            </w:pPr>
            <w:r>
              <w:rPr>
                <w:rFonts w:ascii="Verdana" w:hAnsi="Verdana"/>
                <w:sz w:val="20"/>
                <w:szCs w:val="20"/>
              </w:rPr>
              <w:t>e) Additional value-added services related to the data delivery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FAA4FD7" w14:textId="77777777" w:rsidR="00163BCD" w:rsidRPr="0098417C" w:rsidRDefault="00163BCD" w:rsidP="00163BCD">
            <w:pPr>
              <w:jc w:val="center"/>
              <w:rPr>
                <w:rFonts w:ascii="Verdana" w:hAnsi="Verdana"/>
                <w:bCs/>
                <w:sz w:val="22"/>
                <w:szCs w:val="22"/>
              </w:rPr>
            </w:pPr>
            <w:r w:rsidRPr="0098417C">
              <w:rPr>
                <w:rFonts w:ascii="Verdana" w:hAnsi="Verdana"/>
                <w:bCs/>
                <w:sz w:val="22"/>
                <w:szCs w:val="22"/>
              </w:rPr>
              <w:t>20%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43CD745" w14:textId="5B77CD20" w:rsidR="00163BCD" w:rsidRPr="0098417C" w:rsidRDefault="00163BCD" w:rsidP="00163BCD">
            <w:pPr>
              <w:jc w:val="center"/>
              <w:rPr>
                <w:rFonts w:ascii="Verdana" w:hAnsi="Verdana"/>
                <w:bCs/>
                <w:sz w:val="22"/>
                <w:szCs w:val="22"/>
              </w:rPr>
            </w:pPr>
            <w:r>
              <w:rPr>
                <w:rFonts w:ascii="Verdana" w:hAnsi="Verdana"/>
                <w:sz w:val="22"/>
                <w:szCs w:val="22"/>
              </w:rPr>
              <w:t>No limit</w:t>
            </w:r>
          </w:p>
        </w:tc>
      </w:tr>
      <w:tr w:rsidR="00163BCD" w:rsidRPr="00016B78" w14:paraId="16EE8BA9" w14:textId="2D1B31D5" w:rsidTr="00FD0407">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0BF33515" w14:textId="77777777" w:rsidR="00163BCD" w:rsidRPr="00016B78" w:rsidRDefault="00163BCD" w:rsidP="00163BCD">
            <w:pPr>
              <w:pStyle w:val="ListParagraph"/>
              <w:ind w:left="0"/>
              <w:rPr>
                <w:rFonts w:ascii="Verdana" w:hAnsi="Verdana" w:cs="Times New Roman"/>
                <w:b/>
              </w:rPr>
            </w:pPr>
            <w:r>
              <w:rPr>
                <w:rFonts w:ascii="Verdana" w:hAnsi="Verdana" w:cs="Times New Roman"/>
                <w:b/>
              </w:rPr>
              <w:t>3.</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62D605C6" w14:textId="77777777" w:rsidR="00163BCD" w:rsidRDefault="00163BCD" w:rsidP="00163BCD">
            <w:pPr>
              <w:jc w:val="both"/>
              <w:rPr>
                <w:rFonts w:ascii="Verdana" w:hAnsi="Verdana"/>
                <w:sz w:val="20"/>
                <w:szCs w:val="20"/>
              </w:rPr>
            </w:pPr>
            <w:r>
              <w:rPr>
                <w:rFonts w:ascii="Verdana" w:hAnsi="Verdana"/>
                <w:sz w:val="20"/>
                <w:szCs w:val="20"/>
              </w:rPr>
              <w:t xml:space="preserve">Is the tenderer able to scale/flex services within contract period? </w:t>
            </w:r>
          </w:p>
          <w:p w14:paraId="0C482DE4" w14:textId="47A85EF0" w:rsidR="00163BCD" w:rsidRPr="00356D74" w:rsidRDefault="00163BCD" w:rsidP="00163BCD">
            <w:pPr>
              <w:ind w:left="259"/>
              <w:jc w:val="both"/>
              <w:rPr>
                <w:rFonts w:ascii="Verdana" w:hAnsi="Verdana"/>
                <w:sz w:val="20"/>
                <w:szCs w:val="20"/>
              </w:rPr>
            </w:pPr>
            <w:r>
              <w:rPr>
                <w:rFonts w:ascii="Verdana" w:hAnsi="Verdana"/>
                <w:sz w:val="20"/>
                <w:szCs w:val="20"/>
              </w:rPr>
              <w:t xml:space="preserve">During the contract period, should the need arise and where necessary the budget is available, UK Sport could request extension to the specified services. Tenderers should explain how extensions of each service element would be priced.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8152D57" w14:textId="77777777" w:rsidR="00163BCD" w:rsidRPr="0098417C" w:rsidRDefault="00163BCD" w:rsidP="00163BCD">
            <w:pPr>
              <w:jc w:val="center"/>
              <w:rPr>
                <w:rFonts w:ascii="Verdana" w:hAnsi="Verdana"/>
                <w:bCs/>
                <w:sz w:val="22"/>
                <w:szCs w:val="22"/>
              </w:rPr>
            </w:pPr>
            <w:r w:rsidRPr="0098417C">
              <w:rPr>
                <w:rFonts w:ascii="Verdana" w:hAnsi="Verdana"/>
                <w:bCs/>
                <w:sz w:val="22"/>
                <w:szCs w:val="22"/>
              </w:rPr>
              <w:t>10%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75381F6" w14:textId="0A304414" w:rsidR="00163BCD" w:rsidRPr="0098417C" w:rsidRDefault="00163BCD" w:rsidP="00163BCD">
            <w:pPr>
              <w:jc w:val="center"/>
              <w:rPr>
                <w:rFonts w:ascii="Verdana" w:hAnsi="Verdana"/>
                <w:bCs/>
                <w:sz w:val="22"/>
                <w:szCs w:val="22"/>
              </w:rPr>
            </w:pPr>
            <w:r>
              <w:rPr>
                <w:rFonts w:ascii="Verdana" w:hAnsi="Verdana"/>
                <w:sz w:val="22"/>
                <w:szCs w:val="22"/>
              </w:rPr>
              <w:t>No limit</w:t>
            </w:r>
          </w:p>
        </w:tc>
      </w:tr>
    </w:tbl>
    <w:p w14:paraId="726BD44F" w14:textId="77777777" w:rsidR="004E16BA" w:rsidRDefault="004E16BA"/>
    <w:p w14:paraId="29C09564" w14:textId="77777777" w:rsidR="00FB291B" w:rsidRDefault="00FB291B">
      <w:pPr>
        <w:spacing w:after="200" w:line="276" w:lineRule="auto"/>
        <w:rPr>
          <w:rFonts w:ascii="Verdana" w:hAnsi="Verdana"/>
          <w:sz w:val="20"/>
          <w:szCs w:val="20"/>
          <w:lang w:eastAsia="en-GB"/>
        </w:rPr>
      </w:pPr>
      <w:r>
        <w:rPr>
          <w:rFonts w:ascii="Verdana" w:hAnsi="Verdana"/>
          <w:sz w:val="20"/>
          <w:szCs w:val="20"/>
        </w:rPr>
        <w:br w:type="page"/>
      </w:r>
    </w:p>
    <w:tbl>
      <w:tblPr>
        <w:tblpPr w:leftFromText="180" w:rightFromText="180" w:vertAnchor="text" w:horzAnchor="margin" w:tblpY="17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423"/>
        <w:gridCol w:w="2126"/>
        <w:gridCol w:w="1701"/>
      </w:tblGrid>
      <w:tr w:rsidR="004E16BA" w:rsidRPr="00016B78" w14:paraId="6390AC66" w14:textId="77777777" w:rsidTr="004E16BA">
        <w:trPr>
          <w:trHeight w:val="1171"/>
        </w:trPr>
        <w:tc>
          <w:tcPr>
            <w:tcW w:w="15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6A9F1D2" w14:textId="77777777" w:rsidR="004E16BA" w:rsidRPr="00C52E2E" w:rsidRDefault="004E16BA" w:rsidP="004E16BA">
            <w:pPr>
              <w:pStyle w:val="ListParagraph"/>
              <w:tabs>
                <w:tab w:val="left" w:pos="0"/>
              </w:tabs>
              <w:ind w:left="0" w:right="92"/>
              <w:rPr>
                <w:rFonts w:ascii="Verdana" w:hAnsi="Verdana" w:cs="Times New Roman"/>
                <w:b/>
                <w:color w:val="FFFFFF" w:themeColor="background1"/>
              </w:rPr>
            </w:pPr>
            <w:bookmarkStart w:id="7" w:name="_Hlk55506413"/>
            <w:r w:rsidRPr="00C52E2E">
              <w:rPr>
                <w:rFonts w:ascii="Verdana" w:hAnsi="Verdana" w:cs="Times New Roman"/>
                <w:b/>
                <w:color w:val="FFFFFF" w:themeColor="background1"/>
              </w:rPr>
              <w:lastRenderedPageBreak/>
              <w:t>Quality Criteria</w:t>
            </w:r>
          </w:p>
        </w:tc>
        <w:tc>
          <w:tcPr>
            <w:tcW w:w="4423"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0AF0FAE" w14:textId="77777777" w:rsidR="004E16BA" w:rsidRPr="00C52E2E" w:rsidRDefault="004E16BA" w:rsidP="004E16BA">
            <w:pPr>
              <w:ind w:left="601"/>
              <w:jc w:val="both"/>
              <w:rPr>
                <w:rFonts w:ascii="Verdana" w:hAnsi="Verdana"/>
                <w:b/>
                <w:color w:val="FFFFFF" w:themeColor="background1"/>
                <w:sz w:val="22"/>
                <w:szCs w:val="22"/>
              </w:rPr>
            </w:pPr>
            <w:r>
              <w:rPr>
                <w:rFonts w:ascii="Verdana" w:hAnsi="Verdana"/>
                <w:b/>
                <w:color w:val="FFFFFF" w:themeColor="background1"/>
                <w:sz w:val="22"/>
                <w:szCs w:val="22"/>
              </w:rPr>
              <w:t>Tender Requirement</w:t>
            </w:r>
          </w:p>
        </w:tc>
        <w:tc>
          <w:tcPr>
            <w:tcW w:w="212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06F972F0" w14:textId="77777777" w:rsidR="004E16BA" w:rsidRPr="00C52E2E" w:rsidRDefault="004E16BA" w:rsidP="004E16BA">
            <w:pPr>
              <w:jc w:val="center"/>
              <w:rPr>
                <w:rFonts w:ascii="Verdana" w:hAnsi="Verdana"/>
                <w:b/>
                <w:color w:val="FFFFFF" w:themeColor="background1"/>
                <w:sz w:val="22"/>
                <w:szCs w:val="22"/>
              </w:rPr>
            </w:pPr>
            <w:r w:rsidRPr="00C52E2E">
              <w:rPr>
                <w:rFonts w:ascii="Verdana" w:hAnsi="Verdana"/>
                <w:b/>
                <w:color w:val="FFFFFF" w:themeColor="background1"/>
                <w:sz w:val="22"/>
                <w:szCs w:val="22"/>
              </w:rPr>
              <w:t>Weighting</w:t>
            </w:r>
            <w:r>
              <w:rPr>
                <w:rFonts w:ascii="Verdana" w:hAnsi="Verdana"/>
                <w:b/>
                <w:color w:val="FFFFFF" w:themeColor="background1"/>
                <w:sz w:val="22"/>
                <w:szCs w:val="22"/>
              </w:rPr>
              <w:t xml:space="preserve"> (100%)</w:t>
            </w:r>
          </w:p>
        </w:tc>
        <w:tc>
          <w:tcPr>
            <w:tcW w:w="1701"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ABB03E2" w14:textId="77777777" w:rsidR="004E16BA" w:rsidRPr="00C52E2E" w:rsidRDefault="004E16BA" w:rsidP="004E16BA">
            <w:pPr>
              <w:jc w:val="center"/>
              <w:rPr>
                <w:rFonts w:ascii="Verdana" w:hAnsi="Verdana"/>
                <w:b/>
                <w:color w:val="FFFFFF" w:themeColor="background1"/>
                <w:sz w:val="22"/>
                <w:szCs w:val="22"/>
              </w:rPr>
            </w:pPr>
            <w:r>
              <w:rPr>
                <w:rFonts w:ascii="Verdana" w:hAnsi="Verdana"/>
                <w:b/>
                <w:color w:val="FFFFFF" w:themeColor="background1"/>
                <w:sz w:val="22"/>
                <w:szCs w:val="22"/>
              </w:rPr>
              <w:t>Word Limit</w:t>
            </w:r>
          </w:p>
        </w:tc>
      </w:tr>
      <w:tr w:rsidR="004E16BA" w:rsidRPr="00016B78" w14:paraId="5B0EEA1E" w14:textId="77777777" w:rsidTr="004E16BA">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4032A0D8" w14:textId="77777777" w:rsidR="004E16BA" w:rsidRPr="00016B78" w:rsidRDefault="004E16BA" w:rsidP="004E16BA">
            <w:pPr>
              <w:tabs>
                <w:tab w:val="left" w:pos="0"/>
              </w:tabs>
              <w:ind w:right="92"/>
              <w:rPr>
                <w:rFonts w:ascii="Verdana" w:hAnsi="Verdana"/>
                <w:b/>
                <w:sz w:val="22"/>
                <w:szCs w:val="22"/>
              </w:rPr>
            </w:pPr>
            <w:r w:rsidRPr="00016B78">
              <w:rPr>
                <w:rFonts w:ascii="Verdana" w:hAnsi="Verdana"/>
                <w:b/>
                <w:sz w:val="22"/>
                <w:szCs w:val="22"/>
              </w:rPr>
              <w:t>1.</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3AB07FA0" w14:textId="3FD2D244" w:rsidR="004E16BA" w:rsidRDefault="00EF1E2A" w:rsidP="004E16BA">
            <w:pPr>
              <w:jc w:val="both"/>
              <w:rPr>
                <w:rFonts w:ascii="Verdana" w:hAnsi="Verdana"/>
                <w:sz w:val="20"/>
                <w:szCs w:val="20"/>
              </w:rPr>
            </w:pPr>
            <w:r>
              <w:rPr>
                <w:rFonts w:ascii="Verdana" w:hAnsi="Verdana"/>
                <w:sz w:val="20"/>
                <w:szCs w:val="20"/>
              </w:rPr>
              <w:t xml:space="preserve">How will </w:t>
            </w:r>
            <w:r w:rsidR="004E16BA">
              <w:rPr>
                <w:rFonts w:ascii="Verdana" w:hAnsi="Verdana"/>
                <w:sz w:val="20"/>
                <w:szCs w:val="20"/>
              </w:rPr>
              <w:t>the tenderer provide the range of sports data requested by UK Sport?</w:t>
            </w:r>
          </w:p>
          <w:p w14:paraId="71514580" w14:textId="6389760E" w:rsidR="004E16BA" w:rsidRPr="00016B78" w:rsidRDefault="004E16BA" w:rsidP="004E16BA">
            <w:pPr>
              <w:numPr>
                <w:ilvl w:val="3"/>
                <w:numId w:val="14"/>
              </w:numPr>
              <w:suppressAutoHyphens/>
              <w:ind w:left="259"/>
              <w:jc w:val="both"/>
              <w:outlineLvl w:val="3"/>
              <w:rPr>
                <w:rFonts w:ascii="Verdana" w:hAnsi="Verdana"/>
                <w:b/>
                <w:sz w:val="22"/>
                <w:szCs w:val="22"/>
              </w:rPr>
            </w:pPr>
            <w:r>
              <w:rPr>
                <w:rFonts w:ascii="Verdana" w:hAnsi="Verdana"/>
                <w:sz w:val="20"/>
                <w:szCs w:val="20"/>
              </w:rPr>
              <w:t xml:space="preserve">The tenderers response should detail the default sports, competitions and data depth to demonstrate completeness of competition dataset they would supply.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5E420D5" w14:textId="12A82F35" w:rsidR="004E16BA" w:rsidRPr="00016B78" w:rsidRDefault="00EF1E2A" w:rsidP="004E16BA">
            <w:pPr>
              <w:jc w:val="center"/>
              <w:rPr>
                <w:rFonts w:ascii="Verdana" w:hAnsi="Verdana"/>
                <w:b/>
                <w:sz w:val="22"/>
                <w:szCs w:val="22"/>
              </w:rPr>
            </w:pPr>
            <w:r>
              <w:rPr>
                <w:rFonts w:ascii="Verdana" w:hAnsi="Verdana"/>
                <w:sz w:val="20"/>
                <w:szCs w:val="20"/>
              </w:rPr>
              <w:t>30</w:t>
            </w:r>
            <w:r w:rsidR="004E16BA">
              <w:rPr>
                <w:rFonts w:ascii="Verdana" w:hAnsi="Verdana"/>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BCC636C" w14:textId="483823CC" w:rsidR="004E16BA" w:rsidRDefault="00197BFF" w:rsidP="004E16BA">
            <w:pPr>
              <w:jc w:val="center"/>
              <w:rPr>
                <w:rFonts w:ascii="Verdana" w:hAnsi="Verdana"/>
                <w:sz w:val="20"/>
                <w:szCs w:val="20"/>
              </w:rPr>
            </w:pPr>
            <w:r>
              <w:rPr>
                <w:rFonts w:ascii="Verdana" w:hAnsi="Verdana"/>
                <w:sz w:val="20"/>
                <w:szCs w:val="20"/>
              </w:rPr>
              <w:t>500 (excl</w:t>
            </w:r>
            <w:r w:rsidR="00163BCD">
              <w:rPr>
                <w:rFonts w:ascii="Verdana" w:hAnsi="Verdana"/>
                <w:sz w:val="20"/>
                <w:szCs w:val="20"/>
              </w:rPr>
              <w:t>uding</w:t>
            </w:r>
            <w:r>
              <w:rPr>
                <w:rFonts w:ascii="Verdana" w:hAnsi="Verdana"/>
                <w:sz w:val="20"/>
                <w:szCs w:val="20"/>
              </w:rPr>
              <w:t xml:space="preserve"> </w:t>
            </w:r>
            <w:r w:rsidR="00163BCD">
              <w:rPr>
                <w:rFonts w:ascii="Verdana" w:hAnsi="Verdana"/>
                <w:sz w:val="20"/>
                <w:szCs w:val="20"/>
              </w:rPr>
              <w:t xml:space="preserve">any lists of </w:t>
            </w:r>
            <w:proofErr w:type="gramStart"/>
            <w:r w:rsidR="00163BCD">
              <w:rPr>
                <w:rFonts w:ascii="Verdana" w:hAnsi="Verdana"/>
                <w:sz w:val="20"/>
                <w:szCs w:val="20"/>
              </w:rPr>
              <w:t>sports,  competitions</w:t>
            </w:r>
            <w:proofErr w:type="gramEnd"/>
            <w:r w:rsidR="00163BCD">
              <w:rPr>
                <w:rFonts w:ascii="Verdana" w:hAnsi="Verdana"/>
                <w:sz w:val="20"/>
                <w:szCs w:val="20"/>
              </w:rPr>
              <w:t xml:space="preserve"> and data provided</w:t>
            </w:r>
            <w:r>
              <w:rPr>
                <w:rFonts w:ascii="Verdana" w:hAnsi="Verdana"/>
                <w:sz w:val="20"/>
                <w:szCs w:val="20"/>
              </w:rPr>
              <w:t>)</w:t>
            </w:r>
          </w:p>
        </w:tc>
      </w:tr>
      <w:tr w:rsidR="004E16BA" w:rsidRPr="00016B78" w14:paraId="312C6703" w14:textId="77777777" w:rsidTr="004E16BA">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6387077" w14:textId="77777777" w:rsidR="004E16BA" w:rsidRDefault="004E16BA" w:rsidP="004E16BA">
            <w:pPr>
              <w:pStyle w:val="ListParagraph"/>
              <w:tabs>
                <w:tab w:val="left" w:pos="142"/>
              </w:tabs>
              <w:ind w:left="142" w:right="92"/>
              <w:rPr>
                <w:rFonts w:ascii="Verdana" w:hAnsi="Verdana" w:cs="Times New Roman"/>
                <w:b/>
              </w:rPr>
            </w:pPr>
            <w:r>
              <w:rPr>
                <w:rFonts w:ascii="Verdana" w:hAnsi="Verdana" w:cs="Times New Roman"/>
                <w:b/>
              </w:rPr>
              <w:t>2.</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0693284D" w14:textId="2CC226FF" w:rsidR="004E16BA" w:rsidRDefault="004E16BA" w:rsidP="004E16BA">
            <w:pPr>
              <w:ind w:left="34"/>
              <w:jc w:val="both"/>
              <w:rPr>
                <w:rFonts w:ascii="Verdana" w:hAnsi="Verdana"/>
                <w:sz w:val="20"/>
                <w:szCs w:val="20"/>
              </w:rPr>
            </w:pPr>
            <w:r>
              <w:rPr>
                <w:rFonts w:ascii="Verdana" w:hAnsi="Verdana"/>
                <w:sz w:val="20"/>
                <w:szCs w:val="20"/>
              </w:rPr>
              <w:t>How will UK Sport</w:t>
            </w:r>
            <w:r w:rsidR="00EF1E2A">
              <w:rPr>
                <w:rFonts w:ascii="Verdana" w:hAnsi="Verdana"/>
                <w:sz w:val="20"/>
                <w:szCs w:val="20"/>
              </w:rPr>
              <w:t>’s</w:t>
            </w:r>
            <w:r>
              <w:rPr>
                <w:rFonts w:ascii="Verdana" w:hAnsi="Verdana"/>
                <w:sz w:val="20"/>
                <w:szCs w:val="20"/>
              </w:rPr>
              <w:t xml:space="preserve"> users access the data supplied?</w:t>
            </w:r>
          </w:p>
          <w:p w14:paraId="0159253D" w14:textId="77777777" w:rsidR="00EF1E2A" w:rsidRDefault="00EF1E2A" w:rsidP="004E16BA">
            <w:pPr>
              <w:ind w:left="259"/>
              <w:jc w:val="both"/>
              <w:rPr>
                <w:rFonts w:ascii="Verdana" w:hAnsi="Verdana"/>
                <w:sz w:val="20"/>
                <w:szCs w:val="20"/>
              </w:rPr>
            </w:pPr>
            <w:r>
              <w:rPr>
                <w:rFonts w:ascii="Verdana" w:hAnsi="Verdana"/>
                <w:sz w:val="20"/>
                <w:szCs w:val="20"/>
              </w:rPr>
              <w:t>The Tenderers response should detail:</w:t>
            </w:r>
          </w:p>
          <w:p w14:paraId="04EA4BE5" w14:textId="44D5C45F" w:rsidR="00EF1E2A" w:rsidRDefault="004E16BA" w:rsidP="004E16BA">
            <w:pPr>
              <w:ind w:left="259"/>
              <w:jc w:val="both"/>
              <w:rPr>
                <w:rFonts w:ascii="Verdana" w:hAnsi="Verdana"/>
                <w:sz w:val="20"/>
                <w:szCs w:val="20"/>
              </w:rPr>
            </w:pPr>
            <w:r>
              <w:rPr>
                <w:rFonts w:ascii="Verdana" w:hAnsi="Verdana"/>
                <w:sz w:val="20"/>
                <w:szCs w:val="20"/>
              </w:rPr>
              <w:t xml:space="preserve"> </w:t>
            </w:r>
          </w:p>
          <w:p w14:paraId="77771DE8" w14:textId="0EBD1629" w:rsidR="00EF1E2A" w:rsidRDefault="004E16BA" w:rsidP="004E16BA">
            <w:pPr>
              <w:ind w:left="259"/>
              <w:jc w:val="both"/>
              <w:rPr>
                <w:rFonts w:ascii="Verdana" w:hAnsi="Verdana"/>
                <w:sz w:val="20"/>
                <w:szCs w:val="20"/>
              </w:rPr>
            </w:pPr>
            <w:r>
              <w:rPr>
                <w:rFonts w:ascii="Verdana" w:hAnsi="Verdana"/>
                <w:sz w:val="20"/>
                <w:szCs w:val="20"/>
              </w:rPr>
              <w:t>How will the data feed be delivered</w:t>
            </w:r>
            <w:r w:rsidR="00EF1E2A">
              <w:rPr>
                <w:rFonts w:ascii="Verdana" w:hAnsi="Verdana"/>
                <w:sz w:val="20"/>
                <w:szCs w:val="20"/>
              </w:rPr>
              <w:t xml:space="preserve"> (10%)</w:t>
            </w:r>
            <w:r>
              <w:rPr>
                <w:rFonts w:ascii="Verdana" w:hAnsi="Verdana"/>
                <w:sz w:val="20"/>
                <w:szCs w:val="20"/>
              </w:rPr>
              <w:t xml:space="preserve"> </w:t>
            </w:r>
          </w:p>
          <w:p w14:paraId="1E3F70D4" w14:textId="2ADE162A" w:rsidR="004E16BA" w:rsidRPr="00277FE0" w:rsidRDefault="00EF1E2A" w:rsidP="004E16BA">
            <w:pPr>
              <w:ind w:left="259"/>
              <w:jc w:val="both"/>
              <w:rPr>
                <w:rFonts w:ascii="Verdana" w:hAnsi="Verdana"/>
                <w:sz w:val="20"/>
                <w:szCs w:val="20"/>
              </w:rPr>
            </w:pPr>
            <w:r>
              <w:rPr>
                <w:rFonts w:ascii="Verdana" w:hAnsi="Verdana"/>
                <w:sz w:val="20"/>
                <w:szCs w:val="20"/>
              </w:rPr>
              <w:t xml:space="preserve">A description of the </w:t>
            </w:r>
            <w:r w:rsidR="004E16BA">
              <w:rPr>
                <w:rFonts w:ascii="Verdana" w:hAnsi="Verdana"/>
                <w:sz w:val="20"/>
                <w:szCs w:val="20"/>
              </w:rPr>
              <w:t xml:space="preserve">web-based tool </w:t>
            </w:r>
            <w:r>
              <w:rPr>
                <w:rFonts w:ascii="Verdana" w:hAnsi="Verdana"/>
                <w:sz w:val="20"/>
                <w:szCs w:val="20"/>
              </w:rPr>
              <w:t xml:space="preserve">that will be </w:t>
            </w:r>
            <w:r w:rsidR="004E16BA">
              <w:rPr>
                <w:rFonts w:ascii="Verdana" w:hAnsi="Verdana"/>
                <w:sz w:val="20"/>
                <w:szCs w:val="20"/>
              </w:rPr>
              <w:t>available and how it work</w:t>
            </w:r>
            <w:r>
              <w:rPr>
                <w:rFonts w:ascii="Verdana" w:hAnsi="Verdana"/>
                <w:sz w:val="20"/>
                <w:szCs w:val="20"/>
              </w:rPr>
              <w:t>s</w:t>
            </w:r>
            <w:r w:rsidR="004E16BA">
              <w:rPr>
                <w:rFonts w:ascii="Verdana" w:hAnsi="Verdana"/>
                <w:sz w:val="20"/>
                <w:szCs w:val="20"/>
              </w:rPr>
              <w:t>?</w:t>
            </w:r>
            <w:r>
              <w:rPr>
                <w:rFonts w:ascii="Verdana" w:hAnsi="Verdana"/>
                <w:sz w:val="20"/>
                <w:szCs w:val="20"/>
              </w:rPr>
              <w:t xml:space="preserve"> (</w:t>
            </w:r>
            <w:r w:rsidR="002F72CB">
              <w:rPr>
                <w:rFonts w:ascii="Verdana" w:hAnsi="Verdana"/>
                <w:sz w:val="20"/>
                <w:szCs w:val="20"/>
              </w:rPr>
              <w:t>10</w:t>
            </w:r>
            <w:r>
              <w:rPr>
                <w:rFonts w:ascii="Verdana" w:hAnsi="Verdana"/>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2D84891" w14:textId="71FDF6D5" w:rsidR="004E16BA" w:rsidRPr="00016B78" w:rsidRDefault="00EF1E2A" w:rsidP="004E16BA">
            <w:pPr>
              <w:jc w:val="center"/>
              <w:rPr>
                <w:rFonts w:ascii="Verdana" w:hAnsi="Verdana"/>
                <w:b/>
                <w:sz w:val="22"/>
                <w:szCs w:val="22"/>
              </w:rPr>
            </w:pPr>
            <w:r>
              <w:rPr>
                <w:rFonts w:ascii="Verdana" w:hAnsi="Verdana"/>
                <w:sz w:val="20"/>
                <w:szCs w:val="20"/>
              </w:rPr>
              <w:t>20</w:t>
            </w:r>
            <w:r w:rsidR="004E16BA">
              <w:rPr>
                <w:rFonts w:ascii="Verdana" w:hAnsi="Verdana"/>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E648418" w14:textId="4F87BCD0" w:rsidR="004E16BA" w:rsidRDefault="00197BFF" w:rsidP="004E16BA">
            <w:pPr>
              <w:jc w:val="center"/>
              <w:rPr>
                <w:rFonts w:ascii="Verdana" w:hAnsi="Verdana"/>
                <w:sz w:val="20"/>
                <w:szCs w:val="20"/>
              </w:rPr>
            </w:pPr>
            <w:r>
              <w:rPr>
                <w:rFonts w:ascii="Verdana" w:hAnsi="Verdana"/>
                <w:sz w:val="20"/>
                <w:szCs w:val="20"/>
              </w:rPr>
              <w:t>1000</w:t>
            </w:r>
          </w:p>
        </w:tc>
      </w:tr>
      <w:tr w:rsidR="004E16BA" w:rsidRPr="00016B78" w14:paraId="2841C31D" w14:textId="77777777" w:rsidTr="004E16BA">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0F78A3DA" w14:textId="77777777" w:rsidR="004E16BA" w:rsidRPr="0098417C" w:rsidRDefault="004E16BA" w:rsidP="004E16BA">
            <w:pPr>
              <w:pStyle w:val="ListParagraph"/>
              <w:tabs>
                <w:tab w:val="left" w:pos="142"/>
              </w:tabs>
              <w:ind w:left="142" w:right="92"/>
              <w:rPr>
                <w:rFonts w:ascii="Verdana" w:hAnsi="Verdana" w:cs="Times New Roman"/>
                <w:b/>
                <w:bCs/>
              </w:rPr>
            </w:pPr>
            <w:r w:rsidRPr="0098417C">
              <w:rPr>
                <w:rFonts w:ascii="Verdana" w:hAnsi="Verdana" w:cs="Times New Roman"/>
                <w:b/>
                <w:bCs/>
              </w:rPr>
              <w:t>3.</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77F9CA12" w14:textId="77777777" w:rsidR="00EF1E2A" w:rsidRDefault="00EF1E2A" w:rsidP="00675167">
            <w:pPr>
              <w:jc w:val="both"/>
              <w:rPr>
                <w:rFonts w:ascii="Verdana" w:hAnsi="Verdana"/>
                <w:sz w:val="20"/>
                <w:szCs w:val="20"/>
              </w:rPr>
            </w:pPr>
            <w:r w:rsidRPr="00675167">
              <w:rPr>
                <w:rFonts w:ascii="Verdana" w:hAnsi="Verdana"/>
                <w:sz w:val="20"/>
                <w:szCs w:val="20"/>
              </w:rPr>
              <w:t>How will the tenderer ensure that the quality control on data supplied is robust?</w:t>
            </w:r>
          </w:p>
          <w:p w14:paraId="7CC853A0" w14:textId="77777777" w:rsidR="00675167" w:rsidRPr="00675167" w:rsidRDefault="00675167" w:rsidP="00675167">
            <w:pPr>
              <w:jc w:val="both"/>
              <w:rPr>
                <w:rFonts w:ascii="Verdana" w:hAnsi="Verdana"/>
                <w:sz w:val="20"/>
                <w:szCs w:val="20"/>
              </w:rPr>
            </w:pPr>
          </w:p>
          <w:p w14:paraId="223299CB" w14:textId="2F5ECEF8" w:rsidR="004E16BA" w:rsidRPr="00277FE0" w:rsidRDefault="00EF1E2A" w:rsidP="004E16BA">
            <w:pPr>
              <w:spacing w:line="276" w:lineRule="auto"/>
              <w:ind w:left="317"/>
              <w:jc w:val="both"/>
              <w:rPr>
                <w:rFonts w:ascii="Verdana" w:hAnsi="Verdana"/>
                <w:b/>
                <w:sz w:val="20"/>
                <w:szCs w:val="20"/>
              </w:rPr>
            </w:pPr>
            <w:r>
              <w:rPr>
                <w:rFonts w:ascii="Verdana" w:hAnsi="Verdana"/>
                <w:sz w:val="20"/>
                <w:szCs w:val="20"/>
              </w:rPr>
              <w:t>The Tenderer</w:t>
            </w:r>
            <w:r w:rsidR="00163BCD">
              <w:rPr>
                <w:rFonts w:ascii="Verdana" w:hAnsi="Verdana"/>
                <w:sz w:val="20"/>
                <w:szCs w:val="20"/>
              </w:rPr>
              <w:t>’</w:t>
            </w:r>
            <w:r>
              <w:rPr>
                <w:rFonts w:ascii="Verdana" w:hAnsi="Verdana"/>
                <w:sz w:val="20"/>
                <w:szCs w:val="20"/>
              </w:rPr>
              <w:t>s response should describe the quality control applied to the data provided and the data accuracy expected.</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A42D20C" w14:textId="51EE753A" w:rsidR="004E16BA" w:rsidRPr="00356D74" w:rsidRDefault="00EF1E2A" w:rsidP="004E16BA">
            <w:pPr>
              <w:jc w:val="center"/>
              <w:rPr>
                <w:rFonts w:ascii="Verdana" w:hAnsi="Verdana"/>
                <w:sz w:val="22"/>
                <w:szCs w:val="22"/>
              </w:rPr>
            </w:pPr>
            <w:r>
              <w:rPr>
                <w:rFonts w:ascii="Verdana" w:hAnsi="Verdana"/>
                <w:sz w:val="20"/>
                <w:szCs w:val="20"/>
              </w:rPr>
              <w:t>20</w:t>
            </w:r>
            <w:r w:rsidR="004E16BA">
              <w:rPr>
                <w:rFonts w:ascii="Verdana" w:hAnsi="Verdana"/>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080CCE8" w14:textId="2AE115A6" w:rsidR="004E16BA" w:rsidRDefault="00197BFF" w:rsidP="004E16BA">
            <w:pPr>
              <w:jc w:val="center"/>
              <w:rPr>
                <w:rFonts w:ascii="Verdana" w:hAnsi="Verdana"/>
                <w:sz w:val="20"/>
                <w:szCs w:val="20"/>
              </w:rPr>
            </w:pPr>
            <w:r>
              <w:rPr>
                <w:rFonts w:ascii="Verdana" w:hAnsi="Verdana"/>
                <w:sz w:val="20"/>
                <w:szCs w:val="20"/>
              </w:rPr>
              <w:t>500</w:t>
            </w:r>
          </w:p>
        </w:tc>
      </w:tr>
      <w:tr w:rsidR="004E16BA" w:rsidRPr="00016B78" w14:paraId="23F73029" w14:textId="77777777" w:rsidTr="004E16BA">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DE09C6" w14:textId="05EB31F3" w:rsidR="004E16BA" w:rsidRPr="0098417C" w:rsidRDefault="00675167" w:rsidP="004E16BA">
            <w:pPr>
              <w:pStyle w:val="ListParagraph"/>
              <w:tabs>
                <w:tab w:val="left" w:pos="142"/>
              </w:tabs>
              <w:ind w:left="142" w:right="92"/>
              <w:rPr>
                <w:rFonts w:ascii="Verdana" w:hAnsi="Verdana" w:cs="Times New Roman"/>
                <w:b/>
                <w:bCs/>
              </w:rPr>
            </w:pPr>
            <w:r>
              <w:rPr>
                <w:rFonts w:ascii="Verdana" w:hAnsi="Verdana" w:cs="Times New Roman"/>
                <w:b/>
                <w:bCs/>
              </w:rPr>
              <w:t>4</w:t>
            </w:r>
            <w:r w:rsidR="004E16BA" w:rsidRPr="0098417C">
              <w:rPr>
                <w:rFonts w:ascii="Verdana" w:hAnsi="Verdana" w:cs="Times New Roman"/>
                <w:b/>
                <w:bCs/>
              </w:rPr>
              <w:t>.</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10A270CF" w14:textId="77777777" w:rsidR="004E16BA" w:rsidRDefault="004E16BA" w:rsidP="004E16BA">
            <w:pPr>
              <w:ind w:left="34"/>
              <w:jc w:val="both"/>
              <w:rPr>
                <w:rFonts w:ascii="Verdana" w:hAnsi="Verdana"/>
                <w:sz w:val="20"/>
                <w:szCs w:val="20"/>
              </w:rPr>
            </w:pPr>
            <w:r>
              <w:rPr>
                <w:rFonts w:ascii="Verdana" w:hAnsi="Verdana"/>
                <w:sz w:val="20"/>
                <w:szCs w:val="20"/>
              </w:rPr>
              <w:t xml:space="preserve">How robust are the Service security protocols proposed? </w:t>
            </w:r>
          </w:p>
          <w:p w14:paraId="4D78300B" w14:textId="77777777" w:rsidR="00675167" w:rsidRDefault="00675167" w:rsidP="004E16BA">
            <w:pPr>
              <w:ind w:left="34"/>
              <w:jc w:val="both"/>
              <w:rPr>
                <w:rFonts w:ascii="Verdana" w:hAnsi="Verdana"/>
                <w:sz w:val="20"/>
                <w:szCs w:val="20"/>
              </w:rPr>
            </w:pPr>
          </w:p>
          <w:p w14:paraId="2F29BB7C" w14:textId="121A4C4E" w:rsidR="004E16BA" w:rsidRPr="00277FE0" w:rsidRDefault="006256D4" w:rsidP="004E16BA">
            <w:pPr>
              <w:spacing w:line="276" w:lineRule="auto"/>
              <w:ind w:left="317"/>
              <w:jc w:val="both"/>
              <w:rPr>
                <w:rFonts w:ascii="Verdana" w:hAnsi="Verdana"/>
                <w:sz w:val="20"/>
                <w:szCs w:val="20"/>
              </w:rPr>
            </w:pPr>
            <w:r>
              <w:rPr>
                <w:rFonts w:ascii="Verdana" w:hAnsi="Verdana"/>
                <w:sz w:val="20"/>
                <w:szCs w:val="20"/>
              </w:rPr>
              <w:t>The Tenderer</w:t>
            </w:r>
            <w:r w:rsidR="00163BCD">
              <w:rPr>
                <w:rFonts w:ascii="Verdana" w:hAnsi="Verdana"/>
                <w:sz w:val="20"/>
                <w:szCs w:val="20"/>
              </w:rPr>
              <w:t>’</w:t>
            </w:r>
            <w:r>
              <w:rPr>
                <w:rFonts w:ascii="Verdana" w:hAnsi="Verdana"/>
                <w:sz w:val="20"/>
                <w:szCs w:val="20"/>
              </w:rPr>
              <w:t>s response should demonstrate what precautions and mitigations they take to p</w:t>
            </w:r>
            <w:r w:rsidRPr="00DD27FA">
              <w:rPr>
                <w:rFonts w:ascii="Verdana" w:hAnsi="Verdana"/>
                <w:sz w:val="20"/>
                <w:szCs w:val="20"/>
              </w:rPr>
              <w:t xml:space="preserve">rotect the data they </w:t>
            </w:r>
            <w:r>
              <w:rPr>
                <w:rFonts w:ascii="Verdana" w:hAnsi="Verdana"/>
                <w:sz w:val="20"/>
                <w:szCs w:val="20"/>
              </w:rPr>
              <w:t>store and transmit from malicious attack.</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F0A539E" w14:textId="77777777" w:rsidR="004E16BA" w:rsidRPr="00356D74" w:rsidRDefault="004E16BA" w:rsidP="004E16BA">
            <w:pPr>
              <w:jc w:val="center"/>
              <w:rPr>
                <w:rFonts w:ascii="Verdana" w:hAnsi="Verdana"/>
                <w:sz w:val="22"/>
                <w:szCs w:val="22"/>
              </w:rPr>
            </w:pPr>
            <w:r>
              <w:rPr>
                <w:rFonts w:ascii="Verdana" w:hAnsi="Verdana"/>
                <w:sz w:val="20"/>
                <w:szCs w:val="20"/>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A36D0DA" w14:textId="277A1144" w:rsidR="004E16BA" w:rsidRDefault="00197BFF" w:rsidP="004E16BA">
            <w:pPr>
              <w:jc w:val="center"/>
              <w:rPr>
                <w:rFonts w:ascii="Verdana" w:hAnsi="Verdana"/>
                <w:sz w:val="20"/>
                <w:szCs w:val="20"/>
              </w:rPr>
            </w:pPr>
            <w:r>
              <w:rPr>
                <w:rFonts w:ascii="Verdana" w:hAnsi="Verdana"/>
                <w:sz w:val="20"/>
                <w:szCs w:val="20"/>
              </w:rPr>
              <w:t>250</w:t>
            </w:r>
          </w:p>
        </w:tc>
      </w:tr>
      <w:tr w:rsidR="00675167" w:rsidRPr="00016B78" w14:paraId="7E34F89F" w14:textId="77777777" w:rsidTr="004E16BA">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636E232A" w14:textId="1DA185BD" w:rsidR="00675167" w:rsidRDefault="00675167" w:rsidP="004E16BA">
            <w:pPr>
              <w:pStyle w:val="ListParagraph"/>
              <w:tabs>
                <w:tab w:val="left" w:pos="142"/>
              </w:tabs>
              <w:ind w:left="142" w:right="92"/>
              <w:rPr>
                <w:rFonts w:ascii="Verdana" w:hAnsi="Verdana" w:cs="Times New Roman"/>
                <w:b/>
                <w:bCs/>
              </w:rPr>
            </w:pPr>
            <w:r>
              <w:rPr>
                <w:rFonts w:ascii="Verdana" w:hAnsi="Verdana" w:cs="Times New Roman"/>
                <w:b/>
                <w:bCs/>
              </w:rPr>
              <w:t>5.</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122B2481" w14:textId="77777777" w:rsidR="00675167" w:rsidRDefault="005F1982" w:rsidP="00675167">
            <w:pPr>
              <w:ind w:left="34"/>
              <w:jc w:val="both"/>
              <w:rPr>
                <w:rFonts w:ascii="Verdana" w:hAnsi="Verdana"/>
                <w:sz w:val="20"/>
                <w:szCs w:val="20"/>
              </w:rPr>
            </w:pPr>
            <w:r>
              <w:rPr>
                <w:rFonts w:ascii="Verdana" w:hAnsi="Verdana"/>
                <w:sz w:val="20"/>
                <w:szCs w:val="20"/>
              </w:rPr>
              <w:t>Commitment to Environmental Sustainability</w:t>
            </w:r>
            <w:r w:rsidR="00675167">
              <w:rPr>
                <w:rFonts w:ascii="Verdana" w:hAnsi="Verdana"/>
                <w:sz w:val="20"/>
                <w:szCs w:val="20"/>
              </w:rPr>
              <w:t>.</w:t>
            </w:r>
          </w:p>
          <w:p w14:paraId="327C6EF7" w14:textId="77777777" w:rsidR="005F1982" w:rsidRDefault="005F1982" w:rsidP="00675167">
            <w:pPr>
              <w:ind w:left="34"/>
              <w:jc w:val="both"/>
              <w:rPr>
                <w:rFonts w:ascii="Verdana" w:hAnsi="Verdana"/>
                <w:sz w:val="20"/>
                <w:szCs w:val="20"/>
              </w:rPr>
            </w:pPr>
          </w:p>
          <w:p w14:paraId="74C5A76B" w14:textId="602449FE" w:rsidR="005F1982" w:rsidRDefault="005F1982" w:rsidP="00675167">
            <w:pPr>
              <w:ind w:left="34"/>
              <w:jc w:val="both"/>
              <w:rPr>
                <w:rFonts w:ascii="Verdana" w:hAnsi="Verdana"/>
                <w:sz w:val="20"/>
                <w:szCs w:val="20"/>
              </w:rPr>
            </w:pPr>
            <w:r>
              <w:rPr>
                <w:rFonts w:ascii="Verdana" w:hAnsi="Verdana"/>
                <w:sz w:val="20"/>
                <w:szCs w:val="20"/>
              </w:rPr>
              <w:t>The Tenderer’s response</w:t>
            </w:r>
            <w:r w:rsidR="002F5A8F">
              <w:rPr>
                <w:rFonts w:ascii="Verdana" w:hAnsi="Verdana"/>
                <w:sz w:val="20"/>
                <w:szCs w:val="20"/>
              </w:rPr>
              <w:t xml:space="preserve"> should describe the process and measures they have in place to limit the environmental impact of the services they provide.</w:t>
            </w:r>
          </w:p>
          <w:p w14:paraId="1347E52B" w14:textId="4C57B40B" w:rsidR="005F1982" w:rsidRDefault="005F1982" w:rsidP="00675167">
            <w:pPr>
              <w:ind w:left="34"/>
              <w:jc w:val="both"/>
              <w:rPr>
                <w:rFonts w:ascii="Verdana" w:hAnsi="Verdana"/>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82F4D1B" w14:textId="2514FC5C" w:rsidR="00675167" w:rsidRDefault="00675167" w:rsidP="004E16BA">
            <w:pPr>
              <w:jc w:val="center"/>
              <w:rPr>
                <w:rFonts w:ascii="Verdana" w:hAnsi="Verdana"/>
                <w:sz w:val="20"/>
                <w:szCs w:val="20"/>
              </w:rPr>
            </w:pPr>
            <w:r>
              <w:rPr>
                <w:rFonts w:ascii="Verdana" w:hAnsi="Verdana"/>
                <w:sz w:val="20"/>
                <w:szCs w:val="20"/>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9ADDE46" w14:textId="457473B0" w:rsidR="00675167" w:rsidRDefault="00675167" w:rsidP="004E16BA">
            <w:pPr>
              <w:jc w:val="center"/>
              <w:rPr>
                <w:rFonts w:ascii="Verdana" w:hAnsi="Verdana"/>
                <w:sz w:val="20"/>
                <w:szCs w:val="20"/>
              </w:rPr>
            </w:pPr>
            <w:r>
              <w:rPr>
                <w:rFonts w:ascii="Verdana" w:hAnsi="Verdana"/>
                <w:sz w:val="20"/>
                <w:szCs w:val="20"/>
              </w:rPr>
              <w:t>500</w:t>
            </w:r>
          </w:p>
        </w:tc>
      </w:tr>
      <w:tr w:rsidR="00D253AF" w:rsidRPr="00016B78" w14:paraId="2D2926B7" w14:textId="77777777" w:rsidTr="004E16BA">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7193601D" w14:textId="1F28B141" w:rsidR="00D253AF" w:rsidRDefault="00D253AF" w:rsidP="004E16BA">
            <w:pPr>
              <w:pStyle w:val="ListParagraph"/>
              <w:tabs>
                <w:tab w:val="left" w:pos="142"/>
              </w:tabs>
              <w:ind w:left="142" w:right="92"/>
              <w:rPr>
                <w:rFonts w:ascii="Verdana" w:hAnsi="Verdana" w:cs="Times New Roman"/>
                <w:b/>
                <w:bCs/>
              </w:rPr>
            </w:pPr>
            <w:r>
              <w:rPr>
                <w:rFonts w:ascii="Verdana" w:hAnsi="Verdana" w:cs="Times New Roman"/>
                <w:b/>
                <w:bCs/>
              </w:rPr>
              <w:t>6.</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3810D0F0" w14:textId="77777777" w:rsidR="00D253AF" w:rsidRDefault="00C83763" w:rsidP="00675167">
            <w:pPr>
              <w:ind w:left="34"/>
              <w:jc w:val="both"/>
              <w:rPr>
                <w:rFonts w:ascii="Verdana" w:hAnsi="Verdana"/>
                <w:sz w:val="20"/>
                <w:szCs w:val="20"/>
              </w:rPr>
            </w:pPr>
            <w:r>
              <w:rPr>
                <w:rFonts w:ascii="Verdana" w:hAnsi="Verdana"/>
                <w:sz w:val="20"/>
                <w:szCs w:val="20"/>
              </w:rPr>
              <w:t>Commitment to Equality, Diversity</w:t>
            </w:r>
            <w:r w:rsidR="006D1BDC">
              <w:rPr>
                <w:rFonts w:ascii="Verdana" w:hAnsi="Verdana"/>
                <w:sz w:val="20"/>
                <w:szCs w:val="20"/>
              </w:rPr>
              <w:t xml:space="preserve"> and Inclusion (EDI)</w:t>
            </w:r>
          </w:p>
          <w:p w14:paraId="598D5B79" w14:textId="77777777" w:rsidR="006D1BDC" w:rsidRDefault="006D1BDC" w:rsidP="00675167">
            <w:pPr>
              <w:ind w:left="34"/>
              <w:jc w:val="both"/>
              <w:rPr>
                <w:rFonts w:ascii="Verdana" w:hAnsi="Verdana"/>
                <w:sz w:val="20"/>
                <w:szCs w:val="20"/>
              </w:rPr>
            </w:pPr>
          </w:p>
          <w:p w14:paraId="3DDB2C00" w14:textId="43B42140" w:rsidR="006D1BDC" w:rsidRDefault="006D1BDC" w:rsidP="00675167">
            <w:pPr>
              <w:ind w:left="34"/>
              <w:jc w:val="both"/>
              <w:rPr>
                <w:rFonts w:ascii="Verdana" w:hAnsi="Verdana"/>
                <w:sz w:val="20"/>
                <w:szCs w:val="20"/>
              </w:rPr>
            </w:pPr>
            <w:r>
              <w:rPr>
                <w:rFonts w:ascii="Verdana" w:hAnsi="Verdana"/>
                <w:sz w:val="20"/>
                <w:szCs w:val="20"/>
              </w:rPr>
              <w:t xml:space="preserve">The Tenderer’s response should describe how they promote EDI </w:t>
            </w:r>
            <w:r w:rsidR="002750AB">
              <w:rPr>
                <w:rFonts w:ascii="Verdana" w:hAnsi="Verdana"/>
                <w:sz w:val="20"/>
                <w:szCs w:val="20"/>
              </w:rPr>
              <w:t>initiatives within their own organisations</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C33D265" w14:textId="095952B7" w:rsidR="00D253AF" w:rsidRDefault="002750AB" w:rsidP="004E16BA">
            <w:pPr>
              <w:jc w:val="center"/>
              <w:rPr>
                <w:rFonts w:ascii="Verdana" w:hAnsi="Verdana"/>
                <w:sz w:val="20"/>
                <w:szCs w:val="20"/>
              </w:rPr>
            </w:pPr>
            <w:r>
              <w:rPr>
                <w:rFonts w:ascii="Verdana" w:hAnsi="Verdana"/>
                <w:sz w:val="20"/>
                <w:szCs w:val="20"/>
              </w:rPr>
              <w:t>10%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B1B30BB" w14:textId="34749019" w:rsidR="00D253AF" w:rsidRDefault="002750AB" w:rsidP="004E16BA">
            <w:pPr>
              <w:jc w:val="center"/>
              <w:rPr>
                <w:rFonts w:ascii="Verdana" w:hAnsi="Verdana"/>
                <w:sz w:val="20"/>
                <w:szCs w:val="20"/>
              </w:rPr>
            </w:pPr>
            <w:r>
              <w:rPr>
                <w:rFonts w:ascii="Verdana" w:hAnsi="Verdana"/>
                <w:sz w:val="20"/>
                <w:szCs w:val="20"/>
              </w:rPr>
              <w:t>500</w:t>
            </w:r>
          </w:p>
        </w:tc>
      </w:tr>
      <w:tr w:rsidR="00197BFF" w:rsidRPr="00016B78" w14:paraId="18E67DFD" w14:textId="77777777" w:rsidTr="004E16BA">
        <w:trPr>
          <w:trHeight w:val="331"/>
        </w:trPr>
        <w:tc>
          <w:tcPr>
            <w:tcW w:w="1526" w:type="dxa"/>
            <w:tcBorders>
              <w:top w:val="single" w:sz="4" w:space="0" w:color="auto"/>
              <w:left w:val="single" w:sz="4" w:space="0" w:color="auto"/>
              <w:bottom w:val="single" w:sz="4" w:space="0" w:color="auto"/>
              <w:right w:val="single" w:sz="4" w:space="0" w:color="auto"/>
            </w:tcBorders>
            <w:shd w:val="clear" w:color="auto" w:fill="FFFFFF" w:themeFill="background1"/>
          </w:tcPr>
          <w:p w14:paraId="5CFF5D33" w14:textId="7CB1C9C6" w:rsidR="00197BFF" w:rsidRPr="0098417C" w:rsidRDefault="00D253AF" w:rsidP="00197BFF">
            <w:pPr>
              <w:pStyle w:val="ListParagraph"/>
              <w:tabs>
                <w:tab w:val="left" w:pos="142"/>
              </w:tabs>
              <w:ind w:left="142" w:right="92"/>
              <w:rPr>
                <w:rFonts w:ascii="Verdana" w:hAnsi="Verdana" w:cs="Times New Roman"/>
                <w:b/>
                <w:bCs/>
              </w:rPr>
            </w:pPr>
            <w:r>
              <w:rPr>
                <w:rFonts w:ascii="Verdana" w:hAnsi="Verdana" w:cs="Times New Roman"/>
                <w:b/>
                <w:bCs/>
              </w:rPr>
              <w:lastRenderedPageBreak/>
              <w:t>7</w:t>
            </w:r>
            <w:r w:rsidR="00197BFF" w:rsidRPr="0098417C">
              <w:rPr>
                <w:rFonts w:ascii="Verdana" w:hAnsi="Verdana" w:cs="Times New Roman"/>
                <w:b/>
                <w:bCs/>
              </w:rPr>
              <w:t>.</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26CCDC62" w14:textId="399940DE" w:rsidR="00197BFF" w:rsidRDefault="006256D4" w:rsidP="00197BFF">
            <w:pPr>
              <w:ind w:left="34"/>
              <w:jc w:val="both"/>
              <w:rPr>
                <w:rFonts w:ascii="Verdana" w:hAnsi="Verdana"/>
                <w:bCs/>
                <w:sz w:val="20"/>
                <w:szCs w:val="20"/>
              </w:rPr>
            </w:pPr>
            <w:r>
              <w:rPr>
                <w:rFonts w:ascii="Verdana" w:hAnsi="Verdana"/>
                <w:bCs/>
                <w:sz w:val="20"/>
                <w:szCs w:val="20"/>
              </w:rPr>
              <w:t>What capability d</w:t>
            </w:r>
            <w:r w:rsidR="00197BFF">
              <w:rPr>
                <w:rFonts w:ascii="Verdana" w:hAnsi="Verdana"/>
                <w:bCs/>
                <w:sz w:val="20"/>
                <w:szCs w:val="20"/>
              </w:rPr>
              <w:t xml:space="preserve">oes the tenderer have </w:t>
            </w:r>
            <w:r w:rsidR="00197BFF" w:rsidRPr="004310A8">
              <w:rPr>
                <w:rFonts w:ascii="Verdana" w:hAnsi="Verdana"/>
                <w:bCs/>
                <w:sz w:val="20"/>
                <w:szCs w:val="20"/>
              </w:rPr>
              <w:t>to include additional competitions to the dataset</w:t>
            </w:r>
            <w:r w:rsidR="00197BFF">
              <w:rPr>
                <w:rFonts w:ascii="Verdana" w:hAnsi="Verdana"/>
                <w:bCs/>
                <w:sz w:val="20"/>
                <w:szCs w:val="20"/>
              </w:rPr>
              <w:t>?</w:t>
            </w:r>
          </w:p>
          <w:p w14:paraId="4BA7523B" w14:textId="1C2F5B71" w:rsidR="00197BFF" w:rsidRPr="00277FE0" w:rsidRDefault="00197BFF" w:rsidP="00197BFF">
            <w:pPr>
              <w:spacing w:line="276" w:lineRule="auto"/>
              <w:ind w:left="317"/>
              <w:jc w:val="both"/>
              <w:rPr>
                <w:rFonts w:ascii="Verdana" w:hAnsi="Verdana"/>
                <w:sz w:val="20"/>
                <w:szCs w:val="20"/>
              </w:rPr>
            </w:pPr>
            <w:r>
              <w:rPr>
                <w:rFonts w:ascii="Verdana" w:hAnsi="Verdana"/>
                <w:bCs/>
                <w:sz w:val="20"/>
                <w:szCs w:val="20"/>
              </w:rPr>
              <w:t xml:space="preserve">UK Sport could make requests for specific sporting season or for specific competitions across multiple seasons that are not part of the default competition set.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D0A8011" w14:textId="77777777" w:rsidR="00197BFF" w:rsidRPr="00356D74" w:rsidRDefault="00197BFF" w:rsidP="00197BFF">
            <w:pPr>
              <w:jc w:val="center"/>
              <w:rPr>
                <w:rFonts w:ascii="Verdana" w:hAnsi="Verdana"/>
                <w:sz w:val="22"/>
                <w:szCs w:val="22"/>
              </w:rPr>
            </w:pPr>
            <w:r w:rsidRPr="0098417C">
              <w:rPr>
                <w:rFonts w:ascii="Verdana" w:hAnsi="Verdana"/>
                <w:b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6DFF5D3" w14:textId="75CD5E06" w:rsidR="00197BFF" w:rsidRPr="0098417C" w:rsidRDefault="00197BFF" w:rsidP="00197BFF">
            <w:pPr>
              <w:jc w:val="center"/>
              <w:rPr>
                <w:rFonts w:ascii="Verdana" w:hAnsi="Verdana"/>
                <w:bCs/>
                <w:sz w:val="20"/>
                <w:szCs w:val="20"/>
              </w:rPr>
            </w:pPr>
            <w:r>
              <w:rPr>
                <w:rFonts w:ascii="Verdana" w:hAnsi="Verdana"/>
                <w:bCs/>
                <w:sz w:val="20"/>
                <w:szCs w:val="20"/>
              </w:rPr>
              <w:t xml:space="preserve">250 </w:t>
            </w:r>
            <w:r w:rsidR="00163BCD">
              <w:rPr>
                <w:rFonts w:ascii="Verdana" w:hAnsi="Verdana"/>
                <w:bCs/>
                <w:sz w:val="20"/>
                <w:szCs w:val="20"/>
              </w:rPr>
              <w:t>(</w:t>
            </w:r>
            <w:r>
              <w:rPr>
                <w:rFonts w:ascii="Verdana" w:hAnsi="Verdana"/>
                <w:bCs/>
                <w:sz w:val="20"/>
                <w:szCs w:val="20"/>
              </w:rPr>
              <w:t>excl</w:t>
            </w:r>
            <w:r w:rsidR="00163BCD">
              <w:rPr>
                <w:rFonts w:ascii="Verdana" w:hAnsi="Verdana"/>
                <w:bCs/>
                <w:sz w:val="20"/>
                <w:szCs w:val="20"/>
              </w:rPr>
              <w:t>uding</w:t>
            </w:r>
            <w:r>
              <w:rPr>
                <w:rFonts w:ascii="Verdana" w:hAnsi="Verdana"/>
                <w:bCs/>
                <w:sz w:val="20"/>
                <w:szCs w:val="20"/>
              </w:rPr>
              <w:t xml:space="preserve"> any lists</w:t>
            </w:r>
            <w:r w:rsidR="00163BCD">
              <w:rPr>
                <w:rFonts w:ascii="Verdana" w:hAnsi="Verdana"/>
                <w:bCs/>
                <w:sz w:val="20"/>
                <w:szCs w:val="20"/>
              </w:rPr>
              <w:t xml:space="preserve"> of additional sports, competitions and data)</w:t>
            </w:r>
          </w:p>
        </w:tc>
      </w:tr>
      <w:bookmarkEnd w:id="7"/>
    </w:tbl>
    <w:p w14:paraId="0A3595F9" w14:textId="77777777" w:rsidR="00C74AE6" w:rsidRPr="00016B78" w:rsidRDefault="00C74AE6" w:rsidP="00FB291B">
      <w:pPr>
        <w:pStyle w:val="Level3"/>
        <w:numPr>
          <w:ilvl w:val="0"/>
          <w:numId w:val="0"/>
        </w:numPr>
        <w:ind w:left="1702" w:hanging="851"/>
        <w:rPr>
          <w:rFonts w:ascii="Verdana" w:hAnsi="Verdana"/>
          <w:sz w:val="20"/>
          <w:szCs w:val="20"/>
        </w:rPr>
      </w:pPr>
    </w:p>
    <w:p w14:paraId="1E2C4ED4" w14:textId="77777777" w:rsidR="000D6796" w:rsidRPr="00016B78" w:rsidRDefault="000D6796" w:rsidP="00A57E15">
      <w:pPr>
        <w:pStyle w:val="ListParagraph"/>
        <w:spacing w:after="240"/>
        <w:ind w:left="709"/>
        <w:jc w:val="both"/>
        <w:rPr>
          <w:rFonts w:ascii="Verdana" w:hAnsi="Verdana" w:cs="Arial"/>
          <w:sz w:val="20"/>
          <w:szCs w:val="20"/>
        </w:rPr>
      </w:pPr>
    </w:p>
    <w:p w14:paraId="24D8CEA5" w14:textId="77777777" w:rsidR="000D6796" w:rsidRPr="00016B78" w:rsidRDefault="000D6796" w:rsidP="00A57E15">
      <w:pPr>
        <w:pStyle w:val="ListParagraph"/>
        <w:spacing w:after="240"/>
        <w:ind w:left="709"/>
        <w:jc w:val="both"/>
        <w:rPr>
          <w:rFonts w:ascii="Verdana" w:hAnsi="Verdana" w:cs="Arial"/>
          <w:sz w:val="20"/>
          <w:szCs w:val="20"/>
        </w:rPr>
      </w:pPr>
    </w:p>
    <w:p w14:paraId="1DFCD598" w14:textId="77777777" w:rsidR="00D257F8" w:rsidRPr="00016B78" w:rsidRDefault="00D257F8" w:rsidP="00A57E15">
      <w:pPr>
        <w:pStyle w:val="ListParagraph"/>
        <w:spacing w:after="240"/>
        <w:ind w:left="709"/>
        <w:jc w:val="both"/>
        <w:rPr>
          <w:rFonts w:ascii="Verdana" w:hAnsi="Verdana" w:cs="Arial"/>
          <w:sz w:val="20"/>
          <w:szCs w:val="20"/>
        </w:rPr>
      </w:pPr>
    </w:p>
    <w:p w14:paraId="079AF0E7" w14:textId="77777777" w:rsidR="00D257F8" w:rsidRPr="00016B78" w:rsidRDefault="00D257F8" w:rsidP="00A57E15">
      <w:pPr>
        <w:pStyle w:val="ListParagraph"/>
        <w:spacing w:after="240"/>
        <w:ind w:left="709"/>
        <w:jc w:val="both"/>
        <w:rPr>
          <w:rFonts w:ascii="Verdana" w:hAnsi="Verdana" w:cs="Arial"/>
          <w:sz w:val="20"/>
          <w:szCs w:val="20"/>
        </w:rPr>
      </w:pPr>
    </w:p>
    <w:p w14:paraId="5E1888BC" w14:textId="77777777" w:rsidR="00D257F8" w:rsidRPr="00016B78" w:rsidRDefault="00D257F8" w:rsidP="00A57E15">
      <w:pPr>
        <w:pStyle w:val="ListParagraph"/>
        <w:spacing w:after="240"/>
        <w:ind w:left="709"/>
        <w:jc w:val="both"/>
        <w:rPr>
          <w:rFonts w:ascii="Verdana" w:hAnsi="Verdana" w:cs="Arial"/>
          <w:sz w:val="20"/>
          <w:szCs w:val="20"/>
        </w:rPr>
      </w:pPr>
    </w:p>
    <w:p w14:paraId="6E4284B0" w14:textId="198399B4" w:rsidR="00F44799" w:rsidRDefault="00F44799">
      <w:pPr>
        <w:spacing w:after="200" w:line="276" w:lineRule="auto"/>
        <w:rPr>
          <w:rFonts w:ascii="Verdana" w:eastAsiaTheme="minorHAnsi" w:hAnsi="Verdana" w:cs="Arial"/>
          <w:sz w:val="20"/>
          <w:szCs w:val="20"/>
        </w:rPr>
      </w:pPr>
      <w:r>
        <w:rPr>
          <w:rFonts w:ascii="Verdana" w:hAnsi="Verdana" w:cs="Arial"/>
          <w:sz w:val="20"/>
          <w:szCs w:val="20"/>
        </w:rPr>
        <w:br w:type="page"/>
      </w:r>
    </w:p>
    <w:p w14:paraId="68AC4576" w14:textId="77777777" w:rsidR="00D257F8" w:rsidRPr="00016B78" w:rsidRDefault="00D257F8" w:rsidP="00A57E15">
      <w:pPr>
        <w:pStyle w:val="ListParagraph"/>
        <w:spacing w:after="240"/>
        <w:ind w:left="709"/>
        <w:jc w:val="both"/>
        <w:rPr>
          <w:rFonts w:ascii="Verdana" w:hAnsi="Verdana" w:cs="Arial"/>
          <w:sz w:val="20"/>
          <w:szCs w:val="20"/>
        </w:rPr>
      </w:pPr>
    </w:p>
    <w:p w14:paraId="4233503D" w14:textId="01513BC2" w:rsidR="00950755" w:rsidRPr="00016B78" w:rsidRDefault="00950755" w:rsidP="00D257F8">
      <w:pPr>
        <w:pStyle w:val="Level1"/>
        <w:widowControl w:val="0"/>
        <w:spacing w:before="240"/>
        <w:rPr>
          <w:rStyle w:val="Level1asHeadingtext"/>
          <w:rFonts w:ascii="Verdana" w:hAnsi="Verdana"/>
        </w:rPr>
      </w:pPr>
      <w:r w:rsidRPr="00016B78">
        <w:rPr>
          <w:rStyle w:val="Level1asHeadingtext"/>
          <w:rFonts w:ascii="Verdana" w:hAnsi="Verdana"/>
        </w:rPr>
        <w:t>Staffing Issues and TUPE</w:t>
      </w:r>
    </w:p>
    <w:p w14:paraId="4233503E" w14:textId="4DA65C25" w:rsidR="00950755" w:rsidRPr="00016B78" w:rsidRDefault="00950755" w:rsidP="00D257F8">
      <w:pPr>
        <w:pStyle w:val="Level2"/>
        <w:rPr>
          <w:rFonts w:ascii="Verdana" w:hAnsi="Verdana"/>
          <w:sz w:val="20"/>
          <w:szCs w:val="20"/>
        </w:rPr>
      </w:pPr>
      <w:r w:rsidRPr="00016B78">
        <w:rPr>
          <w:rFonts w:ascii="Verdana" w:hAnsi="Verdana"/>
          <w:sz w:val="20"/>
          <w:szCs w:val="20"/>
        </w:rPr>
        <w:t xml:space="preserve">UK Sport is neither the transferor nor transferee of the staff employed by its current contractors in the circumstances of any </w:t>
      </w:r>
      <w:r w:rsidR="00995D6C" w:rsidRPr="00016B78">
        <w:rPr>
          <w:rFonts w:ascii="Verdana" w:hAnsi="Verdana"/>
          <w:sz w:val="20"/>
          <w:szCs w:val="20"/>
        </w:rPr>
        <w:t>policy/c</w:t>
      </w:r>
      <w:r w:rsidRPr="00016B78">
        <w:rPr>
          <w:rFonts w:ascii="Verdana" w:hAnsi="Verdana"/>
          <w:sz w:val="20"/>
          <w:szCs w:val="20"/>
        </w:rPr>
        <w:t xml:space="preserve">ontract awarded </w:t>
      </w:r>
      <w:proofErr w:type="gramStart"/>
      <w:r w:rsidRPr="00016B78">
        <w:rPr>
          <w:rFonts w:ascii="Verdana" w:hAnsi="Verdana"/>
          <w:sz w:val="20"/>
          <w:szCs w:val="20"/>
        </w:rPr>
        <w:t>as a result of</w:t>
      </w:r>
      <w:proofErr w:type="gramEnd"/>
      <w:r w:rsidRPr="00016B78">
        <w:rPr>
          <w:rFonts w:ascii="Verdana" w:hAnsi="Verdana"/>
          <w:sz w:val="20"/>
          <w:szCs w:val="20"/>
        </w:rPr>
        <w:t xml:space="preserve"> the </w:t>
      </w:r>
      <w:r w:rsidR="008549C6">
        <w:rPr>
          <w:rFonts w:ascii="Verdana" w:hAnsi="Verdana"/>
          <w:sz w:val="20"/>
          <w:szCs w:val="20"/>
        </w:rPr>
        <w:t>P</w:t>
      </w:r>
      <w:r w:rsidRPr="00016B78">
        <w:rPr>
          <w:rFonts w:ascii="Verdana" w:hAnsi="Verdana"/>
          <w:sz w:val="20"/>
          <w:szCs w:val="20"/>
        </w:rPr>
        <w:t xml:space="preserve">rocurement of which this </w:t>
      </w:r>
      <w:r w:rsidR="009506F8" w:rsidRPr="00016B78">
        <w:rPr>
          <w:rFonts w:ascii="Verdana" w:hAnsi="Verdana"/>
          <w:sz w:val="20"/>
          <w:szCs w:val="20"/>
        </w:rPr>
        <w:t>ITT</w:t>
      </w:r>
      <w:r w:rsidRPr="00016B78">
        <w:rPr>
          <w:rFonts w:ascii="Verdana" w:hAnsi="Verdana"/>
          <w:sz w:val="20"/>
          <w:szCs w:val="20"/>
        </w:rPr>
        <w:t xml:space="preserve"> forms part of.</w:t>
      </w:r>
    </w:p>
    <w:p w14:paraId="530D6F8B" w14:textId="4C6C8F7F" w:rsidR="00462C71" w:rsidRPr="00016B78" w:rsidRDefault="000D5A84" w:rsidP="00D257F8">
      <w:pPr>
        <w:pStyle w:val="Level2"/>
        <w:rPr>
          <w:rFonts w:ascii="Verdana" w:hAnsi="Verdana"/>
          <w:sz w:val="20"/>
          <w:szCs w:val="20"/>
        </w:rPr>
      </w:pPr>
      <w:r w:rsidRPr="00016B78">
        <w:rPr>
          <w:rFonts w:ascii="Verdana" w:hAnsi="Verdana"/>
          <w:sz w:val="20"/>
          <w:szCs w:val="20"/>
        </w:rPr>
        <w:t>Tenderers should satisfy themselves as to the application of the Transfer of Undertakings (Protection of Employment) Regulations 2006 ("</w:t>
      </w:r>
      <w:r w:rsidRPr="001D20FB">
        <w:rPr>
          <w:rFonts w:ascii="Verdana" w:hAnsi="Verdana"/>
          <w:b/>
          <w:sz w:val="20"/>
          <w:szCs w:val="20"/>
        </w:rPr>
        <w:t>TUPE</w:t>
      </w:r>
      <w:r w:rsidRPr="00016B78">
        <w:rPr>
          <w:rFonts w:ascii="Verdana" w:hAnsi="Verdana"/>
          <w:sz w:val="20"/>
          <w:szCs w:val="20"/>
        </w:rPr>
        <w:t>") to this requirement and should make suitable provision for the implications (if any) of TUPE.</w:t>
      </w:r>
    </w:p>
    <w:p w14:paraId="4233504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Non-Consideration of Tender</w:t>
      </w:r>
    </w:p>
    <w:p w14:paraId="4233504B" w14:textId="4B8E6814" w:rsidR="00950755" w:rsidRPr="00016B78" w:rsidRDefault="00950755" w:rsidP="00D257F8">
      <w:pPr>
        <w:pStyle w:val="Level2"/>
        <w:rPr>
          <w:rFonts w:ascii="Verdana" w:hAnsi="Verdana"/>
          <w:sz w:val="20"/>
          <w:szCs w:val="20"/>
        </w:rPr>
      </w:pPr>
      <w:r w:rsidRPr="00016B78">
        <w:rPr>
          <w:rFonts w:ascii="Verdana" w:hAnsi="Verdana"/>
          <w:sz w:val="20"/>
          <w:szCs w:val="20"/>
        </w:rPr>
        <w:t>A Tender may not be considered if</w:t>
      </w:r>
      <w:r w:rsidRPr="00016B78">
        <w:rPr>
          <w:rFonts w:ascii="Verdana" w:hAnsi="Verdana"/>
          <w:noProof/>
          <w:sz w:val="20"/>
          <w:szCs w:val="20"/>
        </w:rPr>
        <w:t xml:space="preserve">: </w:t>
      </w:r>
    </w:p>
    <w:p w14:paraId="4233504C" w14:textId="7AADC31C" w:rsidR="00950755" w:rsidRPr="00016B78" w:rsidRDefault="00950755" w:rsidP="00D257F8">
      <w:pPr>
        <w:pStyle w:val="Level3"/>
        <w:rPr>
          <w:rFonts w:ascii="Verdana" w:hAnsi="Verdana"/>
          <w:noProof/>
          <w:sz w:val="20"/>
          <w:szCs w:val="20"/>
        </w:rPr>
      </w:pPr>
      <w:r w:rsidRPr="00016B78">
        <w:rPr>
          <w:rFonts w:ascii="Verdana" w:hAnsi="Verdana"/>
          <w:noProof/>
          <w:sz w:val="20"/>
          <w:szCs w:val="20"/>
        </w:rPr>
        <w:t>it is not in accordance with any instruction or clause set out in th</w:t>
      </w:r>
      <w:r w:rsidR="00835012">
        <w:rPr>
          <w:rFonts w:ascii="Verdana" w:hAnsi="Verdana"/>
          <w:noProof/>
          <w:sz w:val="20"/>
          <w:szCs w:val="20"/>
        </w:rPr>
        <w:t>is</w:t>
      </w:r>
      <w:r w:rsidRPr="00016B78">
        <w:rPr>
          <w:rFonts w:ascii="Verdana" w:hAnsi="Verdana"/>
          <w:noProof/>
          <w:sz w:val="20"/>
          <w:szCs w:val="20"/>
        </w:rPr>
        <w:t xml:space="preserve"> </w:t>
      </w:r>
      <w:r w:rsidR="009506F8" w:rsidRPr="00016B78">
        <w:rPr>
          <w:rFonts w:ascii="Verdana" w:hAnsi="Verdana"/>
          <w:noProof/>
          <w:sz w:val="20"/>
          <w:szCs w:val="20"/>
        </w:rPr>
        <w:t>ITT</w:t>
      </w:r>
      <w:r w:rsidRPr="00016B78">
        <w:rPr>
          <w:rFonts w:ascii="Verdana" w:hAnsi="Verdana"/>
          <w:noProof/>
          <w:sz w:val="20"/>
          <w:szCs w:val="20"/>
        </w:rPr>
        <w:t xml:space="preserve">; or </w:t>
      </w:r>
    </w:p>
    <w:p w14:paraId="4233504D" w14:textId="43A139AA" w:rsidR="00950755" w:rsidRPr="00016B78" w:rsidRDefault="00950755" w:rsidP="00D257F8">
      <w:pPr>
        <w:pStyle w:val="Level3"/>
        <w:rPr>
          <w:rFonts w:ascii="Verdana" w:hAnsi="Verdana"/>
          <w:noProof/>
          <w:sz w:val="20"/>
          <w:szCs w:val="20"/>
        </w:rPr>
      </w:pPr>
      <w:r w:rsidRPr="00016B78">
        <w:rPr>
          <w:rFonts w:ascii="Verdana" w:hAnsi="Verdana"/>
          <w:noProof/>
          <w:sz w:val="20"/>
          <w:szCs w:val="20"/>
        </w:rPr>
        <w:t xml:space="preserve">it makes or attempts to make any variation or alteration to any of the </w:t>
      </w:r>
      <w:r w:rsidR="009506F8" w:rsidRPr="00016B78">
        <w:rPr>
          <w:rFonts w:ascii="Verdana" w:hAnsi="Verdana"/>
          <w:noProof/>
          <w:sz w:val="20"/>
          <w:szCs w:val="20"/>
        </w:rPr>
        <w:t>ITT</w:t>
      </w:r>
      <w:r w:rsidRPr="00016B78">
        <w:rPr>
          <w:rFonts w:ascii="Verdana" w:hAnsi="Verdana"/>
          <w:noProof/>
          <w:sz w:val="20"/>
          <w:szCs w:val="20"/>
        </w:rPr>
        <w:t xml:space="preserve"> save where authorised in writing by the Contact Officer; or is expressly permitted; or</w:t>
      </w:r>
    </w:p>
    <w:p w14:paraId="4233504E" w14:textId="44594546" w:rsidR="00950755" w:rsidRPr="00016B78" w:rsidRDefault="00950755" w:rsidP="00D257F8">
      <w:pPr>
        <w:pStyle w:val="Level3"/>
        <w:rPr>
          <w:rFonts w:ascii="Verdana" w:hAnsi="Verdana"/>
          <w:sz w:val="20"/>
          <w:szCs w:val="20"/>
        </w:rPr>
      </w:pPr>
      <w:r w:rsidRPr="00016B78">
        <w:rPr>
          <w:rFonts w:ascii="Verdana" w:hAnsi="Verdana"/>
          <w:noProof/>
          <w:sz w:val="20"/>
          <w:szCs w:val="20"/>
        </w:rPr>
        <w:t xml:space="preserve">the Tenderer fails to provide within 7 days any relevant documentary evidence requested by UK Sport </w:t>
      </w:r>
      <w:r w:rsidR="00835012">
        <w:rPr>
          <w:rFonts w:ascii="Verdana" w:hAnsi="Verdana"/>
          <w:noProof/>
          <w:sz w:val="20"/>
          <w:szCs w:val="20"/>
        </w:rPr>
        <w:t xml:space="preserve">that has </w:t>
      </w:r>
      <w:r w:rsidRPr="00016B78">
        <w:rPr>
          <w:rFonts w:ascii="Verdana" w:hAnsi="Verdana"/>
          <w:noProof/>
          <w:sz w:val="20"/>
          <w:szCs w:val="20"/>
        </w:rPr>
        <w:t xml:space="preserve">not </w:t>
      </w:r>
      <w:r w:rsidR="00835012">
        <w:rPr>
          <w:rFonts w:ascii="Verdana" w:hAnsi="Verdana"/>
          <w:noProof/>
          <w:sz w:val="20"/>
          <w:szCs w:val="20"/>
        </w:rPr>
        <w:t xml:space="preserve">been </w:t>
      </w:r>
      <w:r w:rsidRPr="00016B78">
        <w:rPr>
          <w:rFonts w:ascii="Verdana" w:hAnsi="Verdana"/>
          <w:noProof/>
          <w:sz w:val="20"/>
          <w:szCs w:val="20"/>
        </w:rPr>
        <w:t>supplied with the Tender; or</w:t>
      </w:r>
    </w:p>
    <w:p w14:paraId="4233504F" w14:textId="2EF19E90" w:rsidR="00950755" w:rsidRPr="00016B78" w:rsidRDefault="00950755" w:rsidP="00D257F8">
      <w:pPr>
        <w:pStyle w:val="Level3"/>
        <w:rPr>
          <w:rFonts w:ascii="Verdana" w:hAnsi="Verdana"/>
          <w:sz w:val="20"/>
          <w:szCs w:val="20"/>
        </w:rPr>
      </w:pPr>
      <w:r w:rsidRPr="00016B78">
        <w:rPr>
          <w:rFonts w:ascii="Verdana" w:hAnsi="Verdana"/>
          <w:noProof/>
          <w:sz w:val="20"/>
          <w:szCs w:val="20"/>
        </w:rPr>
        <w:t>it has attempted or does attempt to make its Tender conditional on the acceptance by UK Sport of any other contract or proposal; or</w:t>
      </w:r>
    </w:p>
    <w:p w14:paraId="42335050" w14:textId="191CF23B" w:rsidR="00950755" w:rsidRPr="00016B78" w:rsidRDefault="009C7F31" w:rsidP="00D257F8">
      <w:pPr>
        <w:pStyle w:val="Level3"/>
        <w:rPr>
          <w:rFonts w:ascii="Verdana" w:hAnsi="Verdana"/>
          <w:sz w:val="20"/>
          <w:szCs w:val="20"/>
        </w:rPr>
      </w:pPr>
      <w:r w:rsidRPr="00016B78">
        <w:rPr>
          <w:rFonts w:ascii="Verdana" w:hAnsi="Verdana"/>
          <w:noProof/>
          <w:sz w:val="20"/>
          <w:szCs w:val="20"/>
        </w:rPr>
        <w:t xml:space="preserve">it </w:t>
      </w:r>
      <w:r w:rsidR="009506F8" w:rsidRPr="00016B78">
        <w:rPr>
          <w:rFonts w:ascii="Verdana" w:hAnsi="Verdana"/>
          <w:noProof/>
          <w:sz w:val="20"/>
          <w:szCs w:val="20"/>
        </w:rPr>
        <w:t>does not comply</w:t>
      </w:r>
      <w:r w:rsidR="006661F2">
        <w:rPr>
          <w:rFonts w:ascii="Verdana" w:hAnsi="Verdana"/>
          <w:noProof/>
          <w:sz w:val="20"/>
          <w:szCs w:val="20"/>
        </w:rPr>
        <w:t xml:space="preserve"> with paragraph </w:t>
      </w:r>
      <w:r w:rsidR="00CA11AC">
        <w:rPr>
          <w:rFonts w:ascii="Verdana" w:hAnsi="Verdana"/>
          <w:noProof/>
          <w:sz w:val="20"/>
          <w:szCs w:val="20"/>
        </w:rPr>
        <w:fldChar w:fldCharType="begin"/>
      </w:r>
      <w:r w:rsidR="00CA11AC">
        <w:rPr>
          <w:rFonts w:ascii="Verdana" w:hAnsi="Verdana"/>
          <w:noProof/>
          <w:sz w:val="20"/>
          <w:szCs w:val="20"/>
        </w:rPr>
        <w:instrText xml:space="preserve"> REF _Ref52302899 \r \h </w:instrText>
      </w:r>
      <w:r w:rsidR="00CA11AC">
        <w:rPr>
          <w:rFonts w:ascii="Verdana" w:hAnsi="Verdana"/>
          <w:noProof/>
          <w:sz w:val="20"/>
          <w:szCs w:val="20"/>
        </w:rPr>
      </w:r>
      <w:r w:rsidR="00CA11AC">
        <w:rPr>
          <w:rFonts w:ascii="Verdana" w:hAnsi="Verdana"/>
          <w:noProof/>
          <w:sz w:val="20"/>
          <w:szCs w:val="20"/>
        </w:rPr>
        <w:fldChar w:fldCharType="separate"/>
      </w:r>
      <w:r w:rsidR="00587332">
        <w:rPr>
          <w:rFonts w:ascii="Verdana" w:hAnsi="Verdana"/>
          <w:noProof/>
          <w:sz w:val="20"/>
          <w:szCs w:val="20"/>
        </w:rPr>
        <w:t>10</w:t>
      </w:r>
      <w:r w:rsidR="00CA11AC">
        <w:rPr>
          <w:rFonts w:ascii="Verdana" w:hAnsi="Verdana"/>
          <w:noProof/>
          <w:sz w:val="20"/>
          <w:szCs w:val="20"/>
        </w:rPr>
        <w:fldChar w:fldCharType="end"/>
      </w:r>
      <w:r w:rsidR="00950755" w:rsidRPr="00016B78">
        <w:rPr>
          <w:rFonts w:ascii="Verdana" w:hAnsi="Verdana"/>
          <w:sz w:val="20"/>
          <w:szCs w:val="20"/>
        </w:rPr>
        <w:t xml:space="preserve">. </w:t>
      </w:r>
    </w:p>
    <w:p w14:paraId="42335051" w14:textId="77777777" w:rsidR="00950755" w:rsidRPr="00016B78" w:rsidRDefault="00950755" w:rsidP="00D257F8">
      <w:pPr>
        <w:pStyle w:val="Level1"/>
        <w:keepNext/>
        <w:rPr>
          <w:rStyle w:val="Level1asHeadingtext"/>
          <w:rFonts w:ascii="Verdana" w:hAnsi="Verdana"/>
        </w:rPr>
      </w:pPr>
      <w:bookmarkStart w:id="8" w:name="_Ref52354634"/>
      <w:r w:rsidRPr="00016B78">
        <w:rPr>
          <w:rStyle w:val="Level1asHeadingtext"/>
          <w:rFonts w:ascii="Verdana" w:hAnsi="Verdana"/>
        </w:rPr>
        <w:t>Rejection of Tender</w:t>
      </w:r>
      <w:bookmarkEnd w:id="8"/>
    </w:p>
    <w:p w14:paraId="42335052" w14:textId="77777777" w:rsidR="00950755" w:rsidRPr="00016B78" w:rsidRDefault="00950755" w:rsidP="00D257F8">
      <w:pPr>
        <w:pStyle w:val="Level2"/>
        <w:rPr>
          <w:rFonts w:ascii="Verdana" w:hAnsi="Verdana"/>
          <w:sz w:val="20"/>
          <w:szCs w:val="20"/>
        </w:rPr>
      </w:pPr>
      <w:r w:rsidRPr="00016B78">
        <w:rPr>
          <w:rFonts w:ascii="Verdana" w:hAnsi="Verdana"/>
          <w:sz w:val="20"/>
          <w:szCs w:val="20"/>
        </w:rPr>
        <w:t>UK Sport may reject any Tender (which shall be without prejudice to UK Sport’s legal remedies) submitted by a Tenderer who has:</w:t>
      </w:r>
    </w:p>
    <w:p w14:paraId="22DD3BF2" w14:textId="720F7C4C" w:rsidR="009E677E" w:rsidRDefault="009E677E" w:rsidP="00D257F8">
      <w:pPr>
        <w:pStyle w:val="Level3"/>
        <w:rPr>
          <w:rFonts w:ascii="Verdana" w:hAnsi="Verdana"/>
          <w:sz w:val="20"/>
          <w:szCs w:val="20"/>
        </w:rPr>
      </w:pPr>
      <w:r>
        <w:rPr>
          <w:rFonts w:ascii="Verdana" w:hAnsi="Verdana"/>
          <w:sz w:val="20"/>
          <w:szCs w:val="20"/>
        </w:rPr>
        <w:t>made a misleading or false declaration in any of the Tender Forms. Tenders must re</w:t>
      </w:r>
      <w:r w:rsidR="00417E89">
        <w:rPr>
          <w:rFonts w:ascii="Verdana" w:hAnsi="Verdana"/>
          <w:sz w:val="20"/>
          <w:szCs w:val="20"/>
        </w:rPr>
        <w:t>ad the Declaration of Criminal C</w:t>
      </w:r>
      <w:r>
        <w:rPr>
          <w:rFonts w:ascii="Verdana" w:hAnsi="Verdana"/>
          <w:sz w:val="20"/>
          <w:szCs w:val="20"/>
        </w:rPr>
        <w:t xml:space="preserve">onvictions, Tax Affairs and Controversial Situations carefully and immediately inform UK Sport if they </w:t>
      </w:r>
      <w:r w:rsidR="00F461EA">
        <w:rPr>
          <w:rFonts w:ascii="Verdana" w:hAnsi="Verdana"/>
          <w:sz w:val="20"/>
          <w:szCs w:val="20"/>
        </w:rPr>
        <w:t>have any questions</w:t>
      </w:r>
      <w:r>
        <w:rPr>
          <w:rFonts w:ascii="Verdana" w:hAnsi="Verdana"/>
          <w:sz w:val="20"/>
          <w:szCs w:val="20"/>
        </w:rPr>
        <w:t xml:space="preserve">. </w:t>
      </w:r>
    </w:p>
    <w:p w14:paraId="42335053" w14:textId="551D593B" w:rsidR="00950755" w:rsidRPr="00016B78" w:rsidRDefault="00950755" w:rsidP="00D257F8">
      <w:pPr>
        <w:pStyle w:val="Level3"/>
        <w:rPr>
          <w:rFonts w:ascii="Verdana" w:hAnsi="Verdana"/>
          <w:sz w:val="20"/>
          <w:szCs w:val="20"/>
        </w:rPr>
      </w:pPr>
      <w:r w:rsidRPr="00016B78">
        <w:rPr>
          <w:rFonts w:ascii="Verdana" w:hAnsi="Verdana"/>
          <w:sz w:val="20"/>
          <w:szCs w:val="20"/>
        </w:rPr>
        <w:t>directly or indirectly canvassed any official of UK Sport concerning the acceptance of any Tender or who has directly or indirectly obtained or attempted to obtain information from any such member or offic</w:t>
      </w:r>
      <w:r w:rsidR="006661F2">
        <w:rPr>
          <w:rFonts w:ascii="Verdana" w:hAnsi="Verdana"/>
          <w:sz w:val="20"/>
          <w:szCs w:val="20"/>
        </w:rPr>
        <w:t xml:space="preserve">ial concerning any other </w:t>
      </w:r>
      <w:r w:rsidR="00CA11AC">
        <w:rPr>
          <w:rFonts w:ascii="Verdana" w:hAnsi="Verdana"/>
          <w:sz w:val="20"/>
          <w:szCs w:val="20"/>
        </w:rPr>
        <w:t>T</w:t>
      </w:r>
      <w:r w:rsidR="006661F2">
        <w:rPr>
          <w:rFonts w:ascii="Verdana" w:hAnsi="Verdana"/>
          <w:sz w:val="20"/>
          <w:szCs w:val="20"/>
        </w:rPr>
        <w:t>ender.</w:t>
      </w:r>
    </w:p>
    <w:p w14:paraId="42335054" w14:textId="7EBE6953" w:rsidR="00950755" w:rsidRDefault="00950755" w:rsidP="00D257F8">
      <w:pPr>
        <w:pStyle w:val="Level3"/>
        <w:rPr>
          <w:rFonts w:ascii="Verdana" w:hAnsi="Verdana"/>
          <w:sz w:val="20"/>
          <w:szCs w:val="20"/>
        </w:rPr>
      </w:pPr>
      <w:r w:rsidRPr="00016B78">
        <w:rPr>
          <w:rFonts w:ascii="Verdana" w:hAnsi="Verdana"/>
          <w:sz w:val="20"/>
          <w:szCs w:val="20"/>
        </w:rPr>
        <w:t>fixed or adjusted the prices shown in accordance with any agreement or arran</w:t>
      </w:r>
      <w:r w:rsidR="006661F2">
        <w:rPr>
          <w:rFonts w:ascii="Verdana" w:hAnsi="Verdana"/>
          <w:sz w:val="20"/>
          <w:szCs w:val="20"/>
        </w:rPr>
        <w:t xml:space="preserve">gement with any other </w:t>
      </w:r>
      <w:r w:rsidR="00CA11AC">
        <w:rPr>
          <w:rFonts w:ascii="Verdana" w:hAnsi="Verdana"/>
          <w:sz w:val="20"/>
          <w:szCs w:val="20"/>
        </w:rPr>
        <w:t>Tenderer</w:t>
      </w:r>
      <w:r w:rsidR="006661F2">
        <w:rPr>
          <w:rFonts w:ascii="Verdana" w:hAnsi="Verdana"/>
          <w:sz w:val="20"/>
          <w:szCs w:val="20"/>
        </w:rPr>
        <w:t>.</w:t>
      </w:r>
    </w:p>
    <w:p w14:paraId="605AE2A8" w14:textId="3E2F3599" w:rsidR="00922ADF" w:rsidRPr="00016B78" w:rsidRDefault="0005322D" w:rsidP="00D257F8">
      <w:pPr>
        <w:pStyle w:val="Level3"/>
        <w:rPr>
          <w:rFonts w:ascii="Verdana" w:hAnsi="Verdana"/>
          <w:sz w:val="20"/>
          <w:szCs w:val="20"/>
        </w:rPr>
      </w:pPr>
      <w:r>
        <w:rPr>
          <w:rFonts w:ascii="Verdana" w:hAnsi="Verdana"/>
          <w:sz w:val="20"/>
          <w:szCs w:val="20"/>
        </w:rPr>
        <w:t xml:space="preserve">submitted a Tender </w:t>
      </w:r>
      <w:r w:rsidR="00922ADF">
        <w:rPr>
          <w:rFonts w:ascii="Verdana" w:hAnsi="Verdana"/>
          <w:sz w:val="20"/>
          <w:szCs w:val="20"/>
        </w:rPr>
        <w:t>after the deadline for Tender submissions.</w:t>
      </w:r>
    </w:p>
    <w:p w14:paraId="42335055" w14:textId="2F73BBC2" w:rsidR="00950755" w:rsidRPr="00016B78" w:rsidRDefault="00950755" w:rsidP="00D257F8">
      <w:pPr>
        <w:pStyle w:val="Level3"/>
        <w:rPr>
          <w:rFonts w:ascii="Verdana" w:hAnsi="Verdana"/>
          <w:sz w:val="20"/>
          <w:szCs w:val="20"/>
        </w:rPr>
      </w:pPr>
      <w:r w:rsidRPr="00016B78">
        <w:rPr>
          <w:rFonts w:ascii="Verdana" w:hAnsi="Verdana"/>
          <w:sz w:val="20"/>
          <w:szCs w:val="20"/>
        </w:rPr>
        <w:t xml:space="preserve">communicated to any person other than UK Sport the </w:t>
      </w:r>
      <w:r w:rsidR="00835012">
        <w:rPr>
          <w:rFonts w:ascii="Verdana" w:hAnsi="Verdana"/>
          <w:sz w:val="20"/>
          <w:szCs w:val="20"/>
        </w:rPr>
        <w:t>contents of</w:t>
      </w:r>
      <w:r w:rsidRPr="00016B78">
        <w:rPr>
          <w:rFonts w:ascii="Verdana" w:hAnsi="Verdana"/>
          <w:sz w:val="20"/>
          <w:szCs w:val="20"/>
        </w:rPr>
        <w:t xml:space="preserve"> its </w:t>
      </w:r>
      <w:r w:rsidR="00CA11AC">
        <w:rPr>
          <w:rFonts w:ascii="Verdana" w:hAnsi="Verdana"/>
          <w:sz w:val="20"/>
          <w:szCs w:val="20"/>
        </w:rPr>
        <w:t>T</w:t>
      </w:r>
      <w:r w:rsidRPr="00016B78">
        <w:rPr>
          <w:rFonts w:ascii="Verdana" w:hAnsi="Verdana"/>
          <w:sz w:val="20"/>
          <w:szCs w:val="20"/>
        </w:rPr>
        <w:t xml:space="preserve">ender, except where such disclosure is made in confidence </w:t>
      </w:r>
      <w:proofErr w:type="gramStart"/>
      <w:r w:rsidRPr="00016B78">
        <w:rPr>
          <w:rFonts w:ascii="Verdana" w:hAnsi="Verdana"/>
          <w:sz w:val="20"/>
          <w:szCs w:val="20"/>
        </w:rPr>
        <w:t>in order to</w:t>
      </w:r>
      <w:proofErr w:type="gramEnd"/>
      <w:r w:rsidRPr="00016B78">
        <w:rPr>
          <w:rFonts w:ascii="Verdana" w:hAnsi="Verdana"/>
          <w:sz w:val="20"/>
          <w:szCs w:val="20"/>
        </w:rPr>
        <w:t xml:space="preserve"> obtain quotations </w:t>
      </w:r>
      <w:r w:rsidRPr="00016B78">
        <w:rPr>
          <w:rFonts w:ascii="Verdana" w:hAnsi="Verdana"/>
          <w:sz w:val="20"/>
          <w:szCs w:val="20"/>
        </w:rPr>
        <w:lastRenderedPageBreak/>
        <w:t xml:space="preserve">necessary to the preparation of the Tender or for the purposes of insurance or the guarantee referred to in the </w:t>
      </w:r>
      <w:r w:rsidR="00032205" w:rsidRPr="00016B78">
        <w:rPr>
          <w:rFonts w:ascii="Verdana" w:hAnsi="Verdana"/>
          <w:sz w:val="20"/>
          <w:szCs w:val="20"/>
        </w:rPr>
        <w:t>ITT</w:t>
      </w:r>
      <w:r w:rsidR="006661F2">
        <w:rPr>
          <w:rFonts w:ascii="Verdana" w:hAnsi="Verdana"/>
          <w:sz w:val="20"/>
          <w:szCs w:val="20"/>
        </w:rPr>
        <w:t>.</w:t>
      </w:r>
    </w:p>
    <w:p w14:paraId="42335056" w14:textId="1BF8190A" w:rsidR="00950755" w:rsidRPr="00016B78" w:rsidRDefault="00950755" w:rsidP="00D257F8">
      <w:pPr>
        <w:pStyle w:val="Level3"/>
        <w:rPr>
          <w:rFonts w:ascii="Verdana" w:hAnsi="Verdana"/>
          <w:sz w:val="20"/>
          <w:szCs w:val="20"/>
        </w:rPr>
      </w:pPr>
      <w:r w:rsidRPr="00016B78">
        <w:rPr>
          <w:rFonts w:ascii="Verdana" w:hAnsi="Verdana"/>
          <w:sz w:val="20"/>
          <w:szCs w:val="20"/>
        </w:rPr>
        <w:t xml:space="preserve">entered into any agreement with any other company, firm or individual so that the other company, firm or individual refrains from submitting a Tender or limits or restricts </w:t>
      </w:r>
      <w:r w:rsidR="00CA11AC">
        <w:rPr>
          <w:rFonts w:ascii="Verdana" w:hAnsi="Verdana"/>
          <w:sz w:val="20"/>
          <w:szCs w:val="20"/>
        </w:rPr>
        <w:t xml:space="preserve">its </w:t>
      </w:r>
      <w:r w:rsidR="006661F2">
        <w:rPr>
          <w:rFonts w:ascii="Verdana" w:hAnsi="Verdana"/>
          <w:sz w:val="20"/>
          <w:szCs w:val="20"/>
        </w:rPr>
        <w:t>price or anything similar.</w:t>
      </w:r>
    </w:p>
    <w:p w14:paraId="42335057" w14:textId="59D5ED10" w:rsidR="00950755" w:rsidRPr="00016B78" w:rsidRDefault="00950755" w:rsidP="00D257F8">
      <w:pPr>
        <w:pStyle w:val="Level3"/>
        <w:rPr>
          <w:rFonts w:ascii="Verdana" w:hAnsi="Verdana"/>
          <w:sz w:val="20"/>
          <w:szCs w:val="20"/>
        </w:rPr>
      </w:pPr>
      <w:r w:rsidRPr="00016B78">
        <w:rPr>
          <w:rFonts w:ascii="Verdana" w:hAnsi="Verdana"/>
          <w:sz w:val="20"/>
          <w:szCs w:val="20"/>
        </w:rPr>
        <w:t>made or offered to make any type of payment or gift to any UK Sport employee or member or to anyone else where or not the person is directly connected to UK Sport directly connect</w:t>
      </w:r>
      <w:r w:rsidR="006661F2">
        <w:rPr>
          <w:rFonts w:ascii="Verdana" w:hAnsi="Verdana"/>
          <w:sz w:val="20"/>
          <w:szCs w:val="20"/>
        </w:rPr>
        <w:t xml:space="preserve">ed with this </w:t>
      </w:r>
      <w:r w:rsidR="00CA11AC">
        <w:rPr>
          <w:rFonts w:ascii="Verdana" w:hAnsi="Verdana"/>
          <w:sz w:val="20"/>
          <w:szCs w:val="20"/>
        </w:rPr>
        <w:t>Procurement</w:t>
      </w:r>
      <w:r w:rsidR="006661F2">
        <w:rPr>
          <w:rFonts w:ascii="Verdana" w:hAnsi="Verdana"/>
          <w:sz w:val="20"/>
          <w:szCs w:val="20"/>
        </w:rPr>
        <w:t xml:space="preserve">. </w:t>
      </w:r>
    </w:p>
    <w:p w14:paraId="42335058" w14:textId="55A9AD5F" w:rsidR="00950755" w:rsidRPr="00016B78" w:rsidRDefault="00950755" w:rsidP="00D257F8">
      <w:pPr>
        <w:pStyle w:val="Level3"/>
        <w:rPr>
          <w:rFonts w:ascii="Verdana" w:hAnsi="Verdana"/>
          <w:sz w:val="20"/>
          <w:szCs w:val="20"/>
        </w:rPr>
      </w:pPr>
      <w:r w:rsidRPr="00016B78">
        <w:rPr>
          <w:rFonts w:ascii="Verdana" w:hAnsi="Verdana"/>
          <w:sz w:val="20"/>
          <w:szCs w:val="20"/>
        </w:rPr>
        <w:t xml:space="preserve">offered or given or agreed to give any officer or member of UK Sport any gift or consideration of any kind as an inducement or bribe to influence its decision in relation to the </w:t>
      </w:r>
      <w:r w:rsidR="00CA11AC">
        <w:rPr>
          <w:rFonts w:ascii="Verdana" w:hAnsi="Verdana"/>
          <w:sz w:val="20"/>
          <w:szCs w:val="20"/>
        </w:rPr>
        <w:t>Procurement</w:t>
      </w:r>
      <w:r w:rsidRPr="00016B78">
        <w:rPr>
          <w:rFonts w:ascii="Verdana" w:hAnsi="Verdana"/>
          <w:sz w:val="20"/>
          <w:szCs w:val="20"/>
        </w:rPr>
        <w:t>.</w:t>
      </w:r>
    </w:p>
    <w:p w14:paraId="26C48C7B" w14:textId="4075E6CF" w:rsidR="005055E9" w:rsidRPr="001578AB" w:rsidRDefault="00417E89" w:rsidP="001D20FB">
      <w:pPr>
        <w:pStyle w:val="Level2"/>
        <w:rPr>
          <w:rFonts w:ascii="Verdana" w:hAnsi="Verdana"/>
          <w:sz w:val="20"/>
          <w:szCs w:val="20"/>
        </w:rPr>
      </w:pPr>
      <w:r w:rsidRPr="001578AB">
        <w:rPr>
          <w:rFonts w:ascii="Verdana" w:hAnsi="Verdana"/>
          <w:sz w:val="20"/>
          <w:szCs w:val="20"/>
        </w:rPr>
        <w:t>In the context of the Declaration of Criminal Convictions, Tax Affairs and Controversial Situations</w:t>
      </w:r>
      <w:r w:rsidR="005055E9" w:rsidRPr="001578AB">
        <w:rPr>
          <w:rFonts w:ascii="Verdana" w:hAnsi="Verdana"/>
          <w:sz w:val="20"/>
          <w:szCs w:val="20"/>
        </w:rPr>
        <w:t xml:space="preserve"> </w:t>
      </w:r>
      <w:r w:rsidR="00B33DFF">
        <w:rPr>
          <w:rFonts w:ascii="Verdana" w:hAnsi="Verdana"/>
          <w:sz w:val="20"/>
          <w:szCs w:val="20"/>
        </w:rPr>
        <w:t xml:space="preserve">(Exclusion Grounds) </w:t>
      </w:r>
      <w:r w:rsidR="005055E9" w:rsidRPr="001578AB">
        <w:rPr>
          <w:rFonts w:ascii="Verdana" w:hAnsi="Verdana"/>
          <w:sz w:val="20"/>
          <w:szCs w:val="20"/>
        </w:rPr>
        <w:t xml:space="preserve">please note: </w:t>
      </w:r>
    </w:p>
    <w:p w14:paraId="14FC727B" w14:textId="5FE81A3F" w:rsidR="005055E9" w:rsidRPr="001578AB" w:rsidRDefault="0005322D" w:rsidP="001D20FB">
      <w:pPr>
        <w:pStyle w:val="Level3"/>
        <w:rPr>
          <w:rFonts w:ascii="Verdana" w:hAnsi="Verdana"/>
          <w:sz w:val="20"/>
          <w:szCs w:val="20"/>
        </w:rPr>
      </w:pPr>
      <w:r>
        <w:rPr>
          <w:rFonts w:ascii="Verdana" w:hAnsi="Verdana"/>
          <w:sz w:val="20"/>
          <w:szCs w:val="20"/>
        </w:rPr>
        <w:t>Subject to the self-cleaning provisions at paragraph</w:t>
      </w:r>
      <w:r w:rsidR="00584DB2">
        <w:rPr>
          <w:rFonts w:ascii="Verdana" w:hAnsi="Verdana"/>
          <w:sz w:val="20"/>
          <w:szCs w:val="20"/>
        </w:rPr>
        <w:t xml:space="preserve"> 19.5</w:t>
      </w:r>
      <w:r>
        <w:rPr>
          <w:rFonts w:ascii="Verdana" w:hAnsi="Verdana"/>
          <w:sz w:val="20"/>
          <w:szCs w:val="20"/>
        </w:rPr>
        <w:t xml:space="preserve"> below, </w:t>
      </w:r>
      <w:r w:rsidR="005055E9" w:rsidRPr="001578AB">
        <w:rPr>
          <w:rFonts w:ascii="Verdana" w:hAnsi="Verdana"/>
          <w:sz w:val="20"/>
          <w:szCs w:val="20"/>
        </w:rPr>
        <w:t xml:space="preserve">Tenderers will be excluded from the </w:t>
      </w:r>
      <w:r w:rsidR="00CA11AC" w:rsidRPr="001578AB">
        <w:rPr>
          <w:rFonts w:ascii="Verdana" w:hAnsi="Verdana"/>
          <w:sz w:val="20"/>
          <w:szCs w:val="20"/>
        </w:rPr>
        <w:t>Procurement</w:t>
      </w:r>
      <w:r w:rsidR="005055E9" w:rsidRPr="001578AB">
        <w:rPr>
          <w:rFonts w:ascii="Verdana" w:hAnsi="Verdana"/>
          <w:sz w:val="20"/>
          <w:szCs w:val="20"/>
        </w:rPr>
        <w:t xml:space="preserve"> if there is evidence of convictions relating to specific criminal offences including, but not limited to, bribery, corruption, conspiracy, terrorism, fraud and money laundering, or if </w:t>
      </w:r>
      <w:r w:rsidR="00CA11AC" w:rsidRPr="001578AB">
        <w:rPr>
          <w:rFonts w:ascii="Verdana" w:hAnsi="Verdana"/>
          <w:sz w:val="20"/>
          <w:szCs w:val="20"/>
        </w:rPr>
        <w:t>T</w:t>
      </w:r>
      <w:r w:rsidR="005055E9" w:rsidRPr="001578AB">
        <w:rPr>
          <w:rFonts w:ascii="Verdana" w:hAnsi="Verdana"/>
          <w:sz w:val="20"/>
          <w:szCs w:val="20"/>
        </w:rPr>
        <w:t>enderers have been the subject of a binding legal decision which found a breach of legal obligations to pay tax or social security obligations (except where this is disproportionate e.g. only minor amounts involved).</w:t>
      </w:r>
    </w:p>
    <w:p w14:paraId="7D663FA2" w14:textId="6FE8FA3E" w:rsidR="005055E9" w:rsidRPr="001578AB" w:rsidRDefault="005055E9" w:rsidP="001D20FB">
      <w:pPr>
        <w:pStyle w:val="Level3"/>
        <w:rPr>
          <w:rFonts w:ascii="Verdana" w:hAnsi="Verdana"/>
          <w:sz w:val="20"/>
          <w:szCs w:val="20"/>
        </w:rPr>
      </w:pPr>
      <w:r w:rsidRPr="001578AB">
        <w:rPr>
          <w:rFonts w:ascii="Verdana" w:hAnsi="Verdana"/>
          <w:sz w:val="20"/>
          <w:szCs w:val="20"/>
        </w:rPr>
        <w:t xml:space="preserve">If Tenderers have answered “yes” to question 2 of the declaration on the non-payment of taxes or social security contributions, and have not paid or entered into a binding arrangement to pay the full amount, Tenderers may avoid exclusion from this </w:t>
      </w:r>
      <w:r w:rsidR="00A47612" w:rsidRPr="001578AB">
        <w:rPr>
          <w:rFonts w:ascii="Verdana" w:hAnsi="Verdana"/>
          <w:sz w:val="20"/>
          <w:szCs w:val="20"/>
        </w:rPr>
        <w:t xml:space="preserve">Procurement </w:t>
      </w:r>
      <w:r w:rsidRPr="001578AB">
        <w:rPr>
          <w:rFonts w:ascii="Verdana" w:hAnsi="Verdana"/>
          <w:sz w:val="20"/>
          <w:szCs w:val="20"/>
        </w:rPr>
        <w:t xml:space="preserve">if only minor tax or social security contributions are unpaid or if a Tenderer has not yet had time to fulfil </w:t>
      </w:r>
      <w:r w:rsidR="00A47612" w:rsidRPr="001578AB">
        <w:rPr>
          <w:rFonts w:ascii="Verdana" w:hAnsi="Verdana"/>
          <w:sz w:val="20"/>
          <w:szCs w:val="20"/>
        </w:rPr>
        <w:t xml:space="preserve">its </w:t>
      </w:r>
      <w:r w:rsidRPr="001578AB">
        <w:rPr>
          <w:rFonts w:ascii="Verdana" w:hAnsi="Verdana"/>
          <w:sz w:val="20"/>
          <w:szCs w:val="20"/>
        </w:rPr>
        <w:t xml:space="preserve">obligations since learning of the exact amount due.  If </w:t>
      </w:r>
      <w:r w:rsidR="00A47612" w:rsidRPr="001578AB">
        <w:rPr>
          <w:rFonts w:ascii="Verdana" w:hAnsi="Verdana"/>
          <w:sz w:val="20"/>
          <w:szCs w:val="20"/>
        </w:rPr>
        <w:t xml:space="preserve">a </w:t>
      </w:r>
      <w:r w:rsidRPr="001578AB">
        <w:rPr>
          <w:rFonts w:ascii="Verdana" w:hAnsi="Verdana"/>
          <w:sz w:val="20"/>
          <w:szCs w:val="20"/>
        </w:rPr>
        <w:t xml:space="preserve">Tenderer is in that </w:t>
      </w:r>
      <w:proofErr w:type="gramStart"/>
      <w:r w:rsidRPr="001578AB">
        <w:rPr>
          <w:rFonts w:ascii="Verdana" w:hAnsi="Verdana"/>
          <w:sz w:val="20"/>
          <w:szCs w:val="20"/>
        </w:rPr>
        <w:t>position</w:t>
      </w:r>
      <w:proofErr w:type="gramEnd"/>
      <w:r w:rsidRPr="001578AB">
        <w:rPr>
          <w:rFonts w:ascii="Verdana" w:hAnsi="Verdana"/>
          <w:sz w:val="20"/>
          <w:szCs w:val="20"/>
        </w:rPr>
        <w:t xml:space="preserve"> please provide details using a separate document. </w:t>
      </w:r>
      <w:r w:rsidR="002D0A0A" w:rsidRPr="001578AB">
        <w:rPr>
          <w:rFonts w:ascii="Verdana" w:hAnsi="Verdana"/>
          <w:sz w:val="20"/>
          <w:szCs w:val="20"/>
        </w:rPr>
        <w:t>Tenderers</w:t>
      </w:r>
      <w:r w:rsidRPr="001578AB">
        <w:rPr>
          <w:rFonts w:ascii="Verdana" w:hAnsi="Verdana"/>
          <w:sz w:val="20"/>
          <w:szCs w:val="20"/>
        </w:rPr>
        <w:t xml:space="preserve"> may contact UK Sport for information </w:t>
      </w:r>
      <w:r w:rsidR="00A47612" w:rsidRPr="001578AB">
        <w:rPr>
          <w:rFonts w:ascii="Verdana" w:hAnsi="Verdana"/>
          <w:sz w:val="20"/>
          <w:szCs w:val="20"/>
        </w:rPr>
        <w:t xml:space="preserve">on </w:t>
      </w:r>
      <w:r w:rsidRPr="001578AB">
        <w:rPr>
          <w:rFonts w:ascii="Verdana" w:hAnsi="Verdana"/>
          <w:sz w:val="20"/>
          <w:szCs w:val="20"/>
        </w:rPr>
        <w:t>how to do this before completing this form.</w:t>
      </w:r>
    </w:p>
    <w:p w14:paraId="4A9E4AF7" w14:textId="5FE1A793" w:rsidR="00417E89" w:rsidRPr="001578AB" w:rsidRDefault="00417E89" w:rsidP="001D20FB">
      <w:pPr>
        <w:pStyle w:val="Level3"/>
        <w:rPr>
          <w:rFonts w:ascii="Verdana" w:hAnsi="Verdana"/>
          <w:sz w:val="20"/>
          <w:szCs w:val="20"/>
        </w:rPr>
      </w:pPr>
      <w:r w:rsidRPr="001578AB">
        <w:rPr>
          <w:rFonts w:ascii="Verdana" w:hAnsi="Verdana"/>
          <w:sz w:val="20"/>
          <w:szCs w:val="20"/>
        </w:rPr>
        <w:t xml:space="preserve">UK Sport reserves the right to use its discretion to exclude a Tenderer where it can demonstrate the </w:t>
      </w:r>
      <w:r w:rsidR="002D0A0A" w:rsidRPr="001578AB">
        <w:rPr>
          <w:rFonts w:ascii="Verdana" w:hAnsi="Verdana"/>
          <w:sz w:val="20"/>
          <w:szCs w:val="20"/>
        </w:rPr>
        <w:t>Tender</w:t>
      </w:r>
      <w:r w:rsidRPr="001578AB">
        <w:rPr>
          <w:rFonts w:ascii="Verdana" w:hAnsi="Verdana"/>
          <w:sz w:val="20"/>
          <w:szCs w:val="20"/>
        </w:rPr>
        <w:t xml:space="preserve">er’s non-payment of taxes/social security contributions where no binding legal decision has been taken. </w:t>
      </w:r>
    </w:p>
    <w:p w14:paraId="652D74A4" w14:textId="63815D71" w:rsidR="0005322D" w:rsidRPr="0079207C" w:rsidRDefault="0079207C" w:rsidP="0079207C">
      <w:pPr>
        <w:pStyle w:val="Level2"/>
        <w:rPr>
          <w:rFonts w:ascii="Verdana" w:hAnsi="Verdana"/>
          <w:sz w:val="20"/>
          <w:szCs w:val="20"/>
        </w:rPr>
      </w:pPr>
      <w:bookmarkStart w:id="9" w:name="_Ref52367526"/>
      <w:r>
        <w:rPr>
          <w:rFonts w:ascii="Verdana" w:hAnsi="Verdana"/>
          <w:sz w:val="20"/>
          <w:szCs w:val="20"/>
        </w:rPr>
        <w:t>I</w:t>
      </w:r>
      <w:r w:rsidR="0005322D" w:rsidRPr="0079207C">
        <w:rPr>
          <w:rFonts w:ascii="Verdana" w:hAnsi="Verdana"/>
          <w:sz w:val="20"/>
          <w:szCs w:val="20"/>
        </w:rPr>
        <w:t>n the</w:t>
      </w:r>
      <w:r w:rsidRPr="0079207C">
        <w:rPr>
          <w:rFonts w:ascii="Verdana" w:hAnsi="Verdana"/>
          <w:sz w:val="20"/>
          <w:szCs w:val="20"/>
        </w:rPr>
        <w:t xml:space="preserve"> </w:t>
      </w:r>
      <w:r>
        <w:rPr>
          <w:rFonts w:ascii="Verdana" w:hAnsi="Verdana"/>
          <w:sz w:val="20"/>
          <w:szCs w:val="20"/>
        </w:rPr>
        <w:t xml:space="preserve">context of the </w:t>
      </w:r>
      <w:r w:rsidRPr="0079207C">
        <w:rPr>
          <w:rFonts w:ascii="Verdana" w:hAnsi="Verdana"/>
          <w:sz w:val="20"/>
          <w:szCs w:val="20"/>
        </w:rPr>
        <w:t>Declaration of Criminal Convictions, Tax Affairs and Controversial Situations</w:t>
      </w:r>
      <w:r>
        <w:rPr>
          <w:rFonts w:ascii="Verdana" w:hAnsi="Verdana"/>
          <w:sz w:val="20"/>
          <w:szCs w:val="20"/>
        </w:rPr>
        <w:t>,</w:t>
      </w:r>
      <w:r w:rsidR="0005322D" w:rsidRPr="0079207C">
        <w:rPr>
          <w:rFonts w:ascii="Verdana" w:hAnsi="Verdana"/>
          <w:sz w:val="20"/>
          <w:szCs w:val="20"/>
        </w:rPr>
        <w:t xml:space="preserve"> </w:t>
      </w:r>
      <w:r>
        <w:rPr>
          <w:rFonts w:ascii="Verdana" w:hAnsi="Verdana"/>
          <w:sz w:val="20"/>
          <w:szCs w:val="20"/>
        </w:rPr>
        <w:t>a</w:t>
      </w:r>
      <w:r w:rsidRPr="0079207C">
        <w:rPr>
          <w:rFonts w:ascii="Verdana" w:hAnsi="Verdana"/>
          <w:sz w:val="20"/>
          <w:szCs w:val="20"/>
        </w:rPr>
        <w:t>ny Tenderer that answers ‘Yes’ to questions 1(a) to 1(j) and</w:t>
      </w:r>
      <w:r>
        <w:rPr>
          <w:rFonts w:ascii="Verdana" w:hAnsi="Verdana"/>
          <w:sz w:val="20"/>
          <w:szCs w:val="20"/>
        </w:rPr>
        <w:t>/or</w:t>
      </w:r>
      <w:r w:rsidRPr="0079207C">
        <w:rPr>
          <w:rFonts w:ascii="Verdana" w:hAnsi="Verdana"/>
          <w:sz w:val="20"/>
          <w:szCs w:val="20"/>
        </w:rPr>
        <w:t xml:space="preserve"> question 2 </w:t>
      </w:r>
      <w:r w:rsidR="0005322D" w:rsidRPr="0079207C">
        <w:rPr>
          <w:rFonts w:ascii="Verdana" w:hAnsi="Verdana"/>
          <w:sz w:val="20"/>
          <w:szCs w:val="20"/>
        </w:rPr>
        <w:t xml:space="preserve">should provide details in a separate Appendix of any remedial action that has taken place subsequently </w:t>
      </w:r>
      <w:r>
        <w:rPr>
          <w:rFonts w:ascii="Verdana" w:hAnsi="Verdana"/>
          <w:sz w:val="20"/>
          <w:szCs w:val="20"/>
        </w:rPr>
        <w:t>that</w:t>
      </w:r>
      <w:r w:rsidR="0005322D" w:rsidRPr="0079207C">
        <w:rPr>
          <w:rFonts w:ascii="Verdana" w:hAnsi="Verdana"/>
          <w:sz w:val="20"/>
          <w:szCs w:val="20"/>
        </w:rPr>
        <w:t xml:space="preserve"> effectively “self-cleans” the situation referred to in the question. Any </w:t>
      </w:r>
      <w:r>
        <w:rPr>
          <w:rFonts w:ascii="Verdana" w:hAnsi="Verdana"/>
          <w:sz w:val="20"/>
          <w:szCs w:val="20"/>
        </w:rPr>
        <w:t>Tenderer</w:t>
      </w:r>
      <w:r w:rsidR="0005322D" w:rsidRPr="0079207C">
        <w:rPr>
          <w:rFonts w:ascii="Verdana" w:hAnsi="Verdana"/>
          <w:sz w:val="20"/>
          <w:szCs w:val="20"/>
        </w:rPr>
        <w:t xml:space="preserve"> that answers ‘Yes’ to questions 3(a) to 3</w:t>
      </w:r>
      <w:r>
        <w:rPr>
          <w:rFonts w:ascii="Verdana" w:hAnsi="Verdana"/>
          <w:sz w:val="20"/>
          <w:szCs w:val="20"/>
        </w:rPr>
        <w:t>(</w:t>
      </w:r>
      <w:r w:rsidR="0005322D" w:rsidRPr="0079207C">
        <w:rPr>
          <w:rFonts w:ascii="Verdana" w:hAnsi="Verdana"/>
          <w:sz w:val="20"/>
          <w:szCs w:val="20"/>
        </w:rPr>
        <w:t xml:space="preserve">j) should </w:t>
      </w:r>
      <w:r>
        <w:rPr>
          <w:rFonts w:ascii="Verdana" w:hAnsi="Verdana"/>
          <w:sz w:val="20"/>
          <w:szCs w:val="20"/>
        </w:rPr>
        <w:t xml:space="preserve">also </w:t>
      </w:r>
      <w:r w:rsidR="0005322D" w:rsidRPr="0079207C">
        <w:rPr>
          <w:rFonts w:ascii="Verdana" w:hAnsi="Verdana"/>
          <w:sz w:val="20"/>
          <w:szCs w:val="20"/>
        </w:rPr>
        <w:t xml:space="preserve">explain in a separate Appendix, what measures have been taken to demonstrate the reliability of their organisation despite the existence of a relevant </w:t>
      </w:r>
      <w:r>
        <w:rPr>
          <w:rFonts w:ascii="Verdana" w:hAnsi="Verdana"/>
          <w:sz w:val="20"/>
          <w:szCs w:val="20"/>
        </w:rPr>
        <w:t xml:space="preserve">discretionary </w:t>
      </w:r>
      <w:r w:rsidR="0005322D" w:rsidRPr="0079207C">
        <w:rPr>
          <w:rFonts w:ascii="Verdana" w:hAnsi="Verdana"/>
          <w:sz w:val="20"/>
          <w:szCs w:val="20"/>
        </w:rPr>
        <w:t>ground for exclusion.</w:t>
      </w:r>
      <w:bookmarkEnd w:id="9"/>
    </w:p>
    <w:p w14:paraId="1BE0A460" w14:textId="020680B8" w:rsidR="0005322D" w:rsidRPr="0079207C" w:rsidRDefault="0005322D" w:rsidP="0005322D">
      <w:pPr>
        <w:pStyle w:val="Level2"/>
        <w:rPr>
          <w:rFonts w:ascii="Verdana" w:hAnsi="Verdana"/>
          <w:sz w:val="20"/>
          <w:szCs w:val="20"/>
        </w:rPr>
      </w:pPr>
      <w:r w:rsidRPr="0079207C">
        <w:rPr>
          <w:rFonts w:ascii="Verdana" w:hAnsi="Verdana"/>
          <w:sz w:val="20"/>
          <w:szCs w:val="20"/>
        </w:rPr>
        <w:t xml:space="preserve">If such evidence is considered by </w:t>
      </w:r>
      <w:r w:rsidR="0079207C">
        <w:rPr>
          <w:rFonts w:ascii="Verdana" w:hAnsi="Verdana"/>
          <w:sz w:val="20"/>
          <w:szCs w:val="20"/>
        </w:rPr>
        <w:t>UK Sport</w:t>
      </w:r>
      <w:r w:rsidRPr="0079207C">
        <w:rPr>
          <w:rFonts w:ascii="Verdana" w:hAnsi="Verdana"/>
          <w:sz w:val="20"/>
          <w:szCs w:val="20"/>
        </w:rPr>
        <w:t xml:space="preserve"> (whose decision will be final) as sufficient, the </w:t>
      </w:r>
      <w:r w:rsidR="0079207C">
        <w:rPr>
          <w:rFonts w:ascii="Verdana" w:hAnsi="Verdana"/>
          <w:sz w:val="20"/>
          <w:szCs w:val="20"/>
        </w:rPr>
        <w:t>Tenderer</w:t>
      </w:r>
      <w:r w:rsidRPr="0079207C">
        <w:rPr>
          <w:rFonts w:ascii="Verdana" w:hAnsi="Verdana"/>
          <w:sz w:val="20"/>
          <w:szCs w:val="20"/>
        </w:rPr>
        <w:t xml:space="preserve"> concerned shall be allowed to continue in the Procurement.</w:t>
      </w:r>
    </w:p>
    <w:p w14:paraId="10F10580" w14:textId="379093D5" w:rsidR="0005322D" w:rsidRDefault="0005322D" w:rsidP="00373BCE">
      <w:pPr>
        <w:pStyle w:val="Level2"/>
        <w:rPr>
          <w:rFonts w:ascii="Verdana" w:hAnsi="Verdana"/>
          <w:sz w:val="20"/>
          <w:szCs w:val="20"/>
        </w:rPr>
      </w:pPr>
      <w:r w:rsidRPr="0005322D">
        <w:rPr>
          <w:rFonts w:ascii="Verdana" w:hAnsi="Verdana"/>
          <w:sz w:val="20"/>
          <w:szCs w:val="20"/>
        </w:rPr>
        <w:t xml:space="preserve">The ‘self-cleaning’ measures taken by the </w:t>
      </w:r>
      <w:r w:rsidR="0079207C">
        <w:rPr>
          <w:rFonts w:ascii="Verdana" w:hAnsi="Verdana"/>
          <w:sz w:val="20"/>
          <w:szCs w:val="20"/>
        </w:rPr>
        <w:t>Tenderer</w:t>
      </w:r>
      <w:r w:rsidRPr="0005322D">
        <w:rPr>
          <w:rFonts w:ascii="Verdana" w:hAnsi="Verdana"/>
          <w:sz w:val="20"/>
          <w:szCs w:val="20"/>
        </w:rPr>
        <w:t xml:space="preserve"> shall be evaluated </w:t>
      </w:r>
      <w:proofErr w:type="gramStart"/>
      <w:r w:rsidRPr="0005322D">
        <w:rPr>
          <w:rFonts w:ascii="Verdana" w:hAnsi="Verdana"/>
          <w:sz w:val="20"/>
          <w:szCs w:val="20"/>
        </w:rPr>
        <w:t>taking into account</w:t>
      </w:r>
      <w:proofErr w:type="gramEnd"/>
      <w:r w:rsidRPr="0005322D">
        <w:rPr>
          <w:rFonts w:ascii="Verdana" w:hAnsi="Verdana"/>
          <w:sz w:val="20"/>
          <w:szCs w:val="20"/>
        </w:rPr>
        <w:t xml:space="preserve"> the gravity and particular circumstances of the criminal offence or misconduct. </w:t>
      </w:r>
      <w:r w:rsidRPr="0005322D">
        <w:rPr>
          <w:rFonts w:ascii="Verdana" w:hAnsi="Verdana"/>
          <w:sz w:val="20"/>
          <w:szCs w:val="20"/>
        </w:rPr>
        <w:lastRenderedPageBreak/>
        <w:t xml:space="preserve">Where the measures are considered by </w:t>
      </w:r>
      <w:r w:rsidR="0079207C">
        <w:rPr>
          <w:rFonts w:ascii="Verdana" w:hAnsi="Verdana"/>
          <w:sz w:val="20"/>
          <w:szCs w:val="20"/>
        </w:rPr>
        <w:t>UK Sport</w:t>
      </w:r>
      <w:r w:rsidRPr="0005322D">
        <w:rPr>
          <w:rFonts w:ascii="Verdana" w:hAnsi="Verdana"/>
          <w:sz w:val="20"/>
          <w:szCs w:val="20"/>
        </w:rPr>
        <w:t xml:space="preserve"> to be insufficient, the </w:t>
      </w:r>
      <w:r w:rsidR="0079207C">
        <w:rPr>
          <w:rFonts w:ascii="Verdana" w:hAnsi="Verdana"/>
          <w:sz w:val="20"/>
          <w:szCs w:val="20"/>
        </w:rPr>
        <w:t>Tenderer</w:t>
      </w:r>
      <w:r w:rsidRPr="0005322D">
        <w:rPr>
          <w:rFonts w:ascii="Verdana" w:hAnsi="Verdana"/>
          <w:sz w:val="20"/>
          <w:szCs w:val="20"/>
        </w:rPr>
        <w:t xml:space="preserve"> shall be given a statement of the reasons for that decision.</w:t>
      </w:r>
    </w:p>
    <w:p w14:paraId="42335059" w14:textId="561CCFD8" w:rsidR="00950755" w:rsidRPr="001578AB" w:rsidRDefault="00950755" w:rsidP="00373BCE">
      <w:pPr>
        <w:pStyle w:val="Level2"/>
        <w:rPr>
          <w:rFonts w:ascii="Verdana" w:hAnsi="Verdana"/>
          <w:sz w:val="20"/>
          <w:szCs w:val="20"/>
        </w:rPr>
      </w:pPr>
      <w:r w:rsidRPr="001578AB">
        <w:rPr>
          <w:rFonts w:ascii="Verdana" w:hAnsi="Verdana"/>
          <w:sz w:val="20"/>
          <w:szCs w:val="20"/>
        </w:rPr>
        <w:t xml:space="preserve">The word “Tenderer” for the purposes </w:t>
      </w:r>
      <w:r w:rsidR="001578AB">
        <w:rPr>
          <w:rFonts w:ascii="Verdana" w:hAnsi="Verdana"/>
          <w:sz w:val="20"/>
          <w:szCs w:val="20"/>
        </w:rPr>
        <w:t xml:space="preserve">of this paragraph </w:t>
      </w:r>
      <w:r w:rsidR="001578AB">
        <w:rPr>
          <w:rFonts w:ascii="Verdana" w:hAnsi="Verdana"/>
          <w:sz w:val="20"/>
          <w:szCs w:val="20"/>
        </w:rPr>
        <w:fldChar w:fldCharType="begin"/>
      </w:r>
      <w:r w:rsidR="001578AB">
        <w:rPr>
          <w:rFonts w:ascii="Verdana" w:hAnsi="Verdana"/>
          <w:sz w:val="20"/>
          <w:szCs w:val="20"/>
        </w:rPr>
        <w:instrText xml:space="preserve"> REF _Ref52354634 \r \h </w:instrText>
      </w:r>
      <w:r w:rsidR="001578AB">
        <w:rPr>
          <w:rFonts w:ascii="Verdana" w:hAnsi="Verdana"/>
          <w:sz w:val="20"/>
          <w:szCs w:val="20"/>
        </w:rPr>
      </w:r>
      <w:r w:rsidR="001578AB">
        <w:rPr>
          <w:rFonts w:ascii="Verdana" w:hAnsi="Verdana"/>
          <w:sz w:val="20"/>
          <w:szCs w:val="20"/>
        </w:rPr>
        <w:fldChar w:fldCharType="separate"/>
      </w:r>
      <w:r w:rsidR="00587332">
        <w:rPr>
          <w:rFonts w:ascii="Verdana" w:hAnsi="Verdana"/>
          <w:sz w:val="20"/>
          <w:szCs w:val="20"/>
        </w:rPr>
        <w:t>18</w:t>
      </w:r>
      <w:r w:rsidR="001578AB">
        <w:rPr>
          <w:rFonts w:ascii="Verdana" w:hAnsi="Verdana"/>
          <w:sz w:val="20"/>
          <w:szCs w:val="20"/>
        </w:rPr>
        <w:fldChar w:fldCharType="end"/>
      </w:r>
      <w:r w:rsidR="001578AB">
        <w:rPr>
          <w:rFonts w:ascii="Verdana" w:hAnsi="Verdana"/>
          <w:sz w:val="20"/>
          <w:szCs w:val="20"/>
        </w:rPr>
        <w:t xml:space="preserve"> </w:t>
      </w:r>
      <w:r w:rsidRPr="001578AB">
        <w:rPr>
          <w:rFonts w:ascii="Verdana" w:hAnsi="Verdana"/>
          <w:sz w:val="20"/>
          <w:szCs w:val="20"/>
        </w:rPr>
        <w:t xml:space="preserve">shall be deemed to include </w:t>
      </w:r>
      <w:proofErr w:type="gramStart"/>
      <w:r w:rsidRPr="001578AB">
        <w:rPr>
          <w:rFonts w:ascii="Verdana" w:hAnsi="Verdana"/>
          <w:sz w:val="20"/>
          <w:szCs w:val="20"/>
        </w:rPr>
        <w:t>any and all</w:t>
      </w:r>
      <w:proofErr w:type="gramEnd"/>
      <w:r w:rsidRPr="001578AB">
        <w:rPr>
          <w:rFonts w:ascii="Verdana" w:hAnsi="Verdana"/>
          <w:sz w:val="20"/>
          <w:szCs w:val="20"/>
        </w:rPr>
        <w:t xml:space="preserve"> persons employed by the Tenderer or who are purporting to act on the Tenderer</w:t>
      </w:r>
      <w:r w:rsidR="00A47612" w:rsidRPr="001578AB">
        <w:rPr>
          <w:rFonts w:ascii="Verdana" w:hAnsi="Verdana"/>
          <w:sz w:val="20"/>
          <w:szCs w:val="20"/>
        </w:rPr>
        <w:t>'</w:t>
      </w:r>
      <w:r w:rsidRPr="001578AB">
        <w:rPr>
          <w:rFonts w:ascii="Verdana" w:hAnsi="Verdana"/>
          <w:sz w:val="20"/>
          <w:szCs w:val="20"/>
        </w:rPr>
        <w:t xml:space="preserve">s behalf whether the Tenderer is aware of their acts or not.  </w:t>
      </w:r>
    </w:p>
    <w:p w14:paraId="712268EF" w14:textId="0D08076F" w:rsidR="00612F7D" w:rsidRPr="00612F7D" w:rsidRDefault="00612F7D" w:rsidP="001D20FB">
      <w:pPr>
        <w:pStyle w:val="Level1"/>
        <w:rPr>
          <w:rFonts w:ascii="Verdana" w:eastAsia="Arial" w:hAnsi="Verdana"/>
          <w:b/>
          <w:sz w:val="20"/>
          <w:szCs w:val="20"/>
        </w:rPr>
      </w:pPr>
      <w:bookmarkStart w:id="10" w:name="_Ref270618542"/>
      <w:bookmarkStart w:id="11" w:name="_Toc449359261"/>
      <w:r w:rsidRPr="00612F7D">
        <w:rPr>
          <w:rFonts w:ascii="Verdana" w:eastAsia="Arial" w:hAnsi="Verdana"/>
          <w:b/>
          <w:sz w:val="20"/>
          <w:szCs w:val="20"/>
        </w:rPr>
        <w:t>CONFLICT</w:t>
      </w:r>
      <w:r>
        <w:rPr>
          <w:rFonts w:ascii="Verdana" w:eastAsia="Arial" w:hAnsi="Verdana"/>
          <w:b/>
          <w:sz w:val="20"/>
          <w:szCs w:val="20"/>
        </w:rPr>
        <w:t>S</w:t>
      </w:r>
      <w:r w:rsidRPr="00612F7D">
        <w:rPr>
          <w:rFonts w:ascii="Verdana" w:eastAsia="Arial" w:hAnsi="Verdana"/>
          <w:b/>
          <w:sz w:val="20"/>
          <w:szCs w:val="20"/>
        </w:rPr>
        <w:t xml:space="preserve"> OF INTEREST</w:t>
      </w:r>
      <w:bookmarkEnd w:id="10"/>
      <w:bookmarkEnd w:id="11"/>
    </w:p>
    <w:p w14:paraId="50208CAA" w14:textId="1F1D886A" w:rsidR="00612F7D" w:rsidRPr="00612F7D" w:rsidRDefault="00612F7D" w:rsidP="001D20FB">
      <w:pPr>
        <w:pStyle w:val="Level2"/>
        <w:rPr>
          <w:rFonts w:ascii="Verdana" w:eastAsia="Arial" w:hAnsi="Verdana"/>
          <w:sz w:val="20"/>
          <w:szCs w:val="20"/>
        </w:rPr>
      </w:pPr>
      <w:r>
        <w:rPr>
          <w:rFonts w:ascii="Verdana" w:eastAsia="Arial" w:hAnsi="Verdana"/>
          <w:sz w:val="20"/>
          <w:szCs w:val="20"/>
        </w:rPr>
        <w:t>Tenderers</w:t>
      </w:r>
      <w:r w:rsidRPr="00612F7D">
        <w:rPr>
          <w:rFonts w:ascii="Verdana" w:eastAsia="Arial" w:hAnsi="Verdana"/>
          <w:sz w:val="20"/>
          <w:szCs w:val="20"/>
        </w:rPr>
        <w:t xml:space="preserve"> are responsible for ensuring that no actual, potential or perceived conflicts of interest exist between themselves and any of their advisory team and the interests of </w:t>
      </w:r>
      <w:r>
        <w:rPr>
          <w:rFonts w:ascii="Verdana" w:eastAsia="Arial" w:hAnsi="Verdana"/>
          <w:sz w:val="20"/>
          <w:szCs w:val="20"/>
        </w:rPr>
        <w:t>UK Sport</w:t>
      </w:r>
      <w:r w:rsidRPr="00612F7D">
        <w:rPr>
          <w:rFonts w:ascii="Verdana" w:eastAsia="Arial" w:hAnsi="Verdana"/>
          <w:sz w:val="20"/>
          <w:szCs w:val="20"/>
        </w:rPr>
        <w:t xml:space="preserve">. </w:t>
      </w:r>
      <w:r>
        <w:rPr>
          <w:rFonts w:ascii="Verdana" w:eastAsia="Arial" w:hAnsi="Verdana"/>
          <w:sz w:val="20"/>
          <w:szCs w:val="20"/>
        </w:rPr>
        <w:t>Tenderers</w:t>
      </w:r>
      <w:r w:rsidRPr="00612F7D">
        <w:rPr>
          <w:rFonts w:ascii="Verdana" w:eastAsia="Arial" w:hAnsi="Verdana"/>
          <w:sz w:val="20"/>
          <w:szCs w:val="20"/>
        </w:rPr>
        <w:t xml:space="preserve"> must notify </w:t>
      </w:r>
      <w:r>
        <w:rPr>
          <w:rFonts w:ascii="Verdana" w:eastAsia="Arial" w:hAnsi="Verdana"/>
          <w:sz w:val="20"/>
          <w:szCs w:val="20"/>
        </w:rPr>
        <w:t>UK Sport</w:t>
      </w:r>
      <w:r w:rsidRPr="00612F7D">
        <w:rPr>
          <w:rFonts w:ascii="Verdana" w:eastAsia="Arial" w:hAnsi="Verdana"/>
          <w:sz w:val="20"/>
          <w:szCs w:val="20"/>
        </w:rPr>
        <w:t xml:space="preserve"> immediately of any actual, potential or perceived conflict of interest. </w:t>
      </w:r>
    </w:p>
    <w:p w14:paraId="0BC1288F" w14:textId="5F662A0C" w:rsidR="00612F7D" w:rsidRPr="00612F7D" w:rsidRDefault="00612F7D" w:rsidP="001D20FB">
      <w:pPr>
        <w:pStyle w:val="Level2"/>
        <w:rPr>
          <w:rFonts w:ascii="Verdana" w:eastAsia="Arial" w:hAnsi="Verdana"/>
          <w:sz w:val="20"/>
          <w:szCs w:val="20"/>
        </w:rPr>
      </w:pPr>
      <w:r w:rsidRPr="00612F7D">
        <w:rPr>
          <w:rFonts w:ascii="Verdana" w:eastAsia="Arial" w:hAnsi="Verdana"/>
          <w:sz w:val="20"/>
          <w:szCs w:val="20"/>
        </w:rPr>
        <w:t xml:space="preserve">In the event of any actual, potential or perceived conflict of interest, </w:t>
      </w:r>
      <w:r>
        <w:rPr>
          <w:rFonts w:ascii="Verdana" w:eastAsia="Arial" w:hAnsi="Verdana"/>
          <w:sz w:val="20"/>
          <w:szCs w:val="20"/>
        </w:rPr>
        <w:t>UK Sport</w:t>
      </w:r>
      <w:r w:rsidRPr="00612F7D">
        <w:rPr>
          <w:rFonts w:ascii="Verdana" w:eastAsia="Arial" w:hAnsi="Verdana"/>
          <w:sz w:val="20"/>
          <w:szCs w:val="20"/>
        </w:rPr>
        <w:t xml:space="preserve"> shall in its absolute discretion decide on the appropriate course of action. </w:t>
      </w:r>
      <w:r>
        <w:rPr>
          <w:rFonts w:ascii="Verdana" w:eastAsia="Arial" w:hAnsi="Verdana"/>
          <w:sz w:val="20"/>
          <w:szCs w:val="20"/>
        </w:rPr>
        <w:t>UK Sport</w:t>
      </w:r>
      <w:r w:rsidRPr="00612F7D">
        <w:rPr>
          <w:rFonts w:ascii="Verdana" w:eastAsia="Arial" w:hAnsi="Verdana"/>
          <w:sz w:val="20"/>
          <w:szCs w:val="20"/>
        </w:rPr>
        <w:t xml:space="preserve"> reserves the right to:</w:t>
      </w:r>
    </w:p>
    <w:p w14:paraId="0C3D9E6A" w14:textId="5E2D3979" w:rsidR="00612F7D" w:rsidRPr="00612F7D" w:rsidRDefault="00612F7D" w:rsidP="001D20FB">
      <w:pPr>
        <w:pStyle w:val="Level3"/>
        <w:rPr>
          <w:rFonts w:ascii="Verdana" w:eastAsia="Arial" w:hAnsi="Verdana"/>
          <w:sz w:val="20"/>
          <w:szCs w:val="20"/>
        </w:rPr>
      </w:pPr>
      <w:r w:rsidRPr="00612F7D">
        <w:rPr>
          <w:rFonts w:ascii="Verdana" w:eastAsia="Arial" w:hAnsi="Verdana"/>
          <w:sz w:val="20"/>
          <w:szCs w:val="20"/>
        </w:rPr>
        <w:t xml:space="preserve">disqualify </w:t>
      </w:r>
      <w:r>
        <w:rPr>
          <w:rFonts w:ascii="Verdana" w:eastAsia="Arial" w:hAnsi="Verdana"/>
          <w:sz w:val="20"/>
          <w:szCs w:val="20"/>
        </w:rPr>
        <w:t>Tenderers</w:t>
      </w:r>
      <w:r w:rsidRPr="00612F7D">
        <w:rPr>
          <w:rFonts w:ascii="Verdana" w:eastAsia="Arial" w:hAnsi="Verdana"/>
          <w:sz w:val="20"/>
          <w:szCs w:val="20"/>
        </w:rPr>
        <w:t xml:space="preserve"> where the </w:t>
      </w:r>
      <w:r>
        <w:rPr>
          <w:rFonts w:ascii="Verdana" w:eastAsia="Arial" w:hAnsi="Verdana"/>
          <w:sz w:val="20"/>
          <w:szCs w:val="20"/>
        </w:rPr>
        <w:t>Tenderer</w:t>
      </w:r>
      <w:r w:rsidRPr="00612F7D">
        <w:rPr>
          <w:rFonts w:ascii="Verdana" w:eastAsia="Arial" w:hAnsi="Verdana"/>
          <w:sz w:val="20"/>
          <w:szCs w:val="20"/>
        </w:rPr>
        <w:t xml:space="preserve"> fails to notify </w:t>
      </w:r>
      <w:r>
        <w:rPr>
          <w:rFonts w:ascii="Verdana" w:eastAsia="Arial" w:hAnsi="Verdana"/>
          <w:sz w:val="20"/>
          <w:szCs w:val="20"/>
        </w:rPr>
        <w:t>UK Sport</w:t>
      </w:r>
      <w:r w:rsidRPr="00612F7D">
        <w:rPr>
          <w:rFonts w:ascii="Verdana" w:eastAsia="Arial" w:hAnsi="Verdana"/>
          <w:sz w:val="20"/>
          <w:szCs w:val="20"/>
        </w:rPr>
        <w:t xml:space="preserve"> that there is an actual, potential or perceived conflict of interest or where an actual conflict of interest </w:t>
      </w:r>
      <w:proofErr w:type="gramStart"/>
      <w:r w:rsidRPr="00612F7D">
        <w:rPr>
          <w:rFonts w:ascii="Verdana" w:eastAsia="Arial" w:hAnsi="Verdana"/>
          <w:sz w:val="20"/>
          <w:szCs w:val="20"/>
        </w:rPr>
        <w:t>exists;</w:t>
      </w:r>
      <w:proofErr w:type="gramEnd"/>
    </w:p>
    <w:p w14:paraId="32F2FF48" w14:textId="20DDE162" w:rsidR="00612F7D" w:rsidRPr="00612F7D" w:rsidRDefault="00612F7D" w:rsidP="001D20FB">
      <w:pPr>
        <w:pStyle w:val="Level3"/>
        <w:rPr>
          <w:rFonts w:ascii="Verdana" w:eastAsia="Arial" w:hAnsi="Verdana"/>
          <w:sz w:val="20"/>
          <w:szCs w:val="20"/>
        </w:rPr>
      </w:pPr>
      <w:r w:rsidRPr="00612F7D">
        <w:rPr>
          <w:rFonts w:ascii="Verdana" w:eastAsia="Arial" w:hAnsi="Verdana"/>
          <w:sz w:val="20"/>
          <w:szCs w:val="20"/>
        </w:rPr>
        <w:t xml:space="preserve">request further information from </w:t>
      </w:r>
      <w:r>
        <w:rPr>
          <w:rFonts w:ascii="Verdana" w:eastAsia="Arial" w:hAnsi="Verdana"/>
          <w:sz w:val="20"/>
          <w:szCs w:val="20"/>
        </w:rPr>
        <w:t>Tenderers</w:t>
      </w:r>
      <w:r w:rsidRPr="00612F7D">
        <w:rPr>
          <w:rFonts w:ascii="Verdana" w:eastAsia="Arial" w:hAnsi="Verdana"/>
          <w:sz w:val="20"/>
          <w:szCs w:val="20"/>
        </w:rPr>
        <w:t xml:space="preserve"> and require </w:t>
      </w:r>
      <w:r>
        <w:rPr>
          <w:rFonts w:ascii="Verdana" w:eastAsia="Arial" w:hAnsi="Verdana"/>
          <w:sz w:val="20"/>
          <w:szCs w:val="20"/>
        </w:rPr>
        <w:t>Tenderers</w:t>
      </w:r>
      <w:r w:rsidRPr="00612F7D">
        <w:rPr>
          <w:rFonts w:ascii="Verdana" w:eastAsia="Arial" w:hAnsi="Verdana"/>
          <w:sz w:val="20"/>
          <w:szCs w:val="20"/>
        </w:rPr>
        <w:t xml:space="preserve"> to put certain measures in place. This may include requiring </w:t>
      </w:r>
      <w:r>
        <w:rPr>
          <w:rFonts w:ascii="Verdana" w:eastAsia="Arial" w:hAnsi="Verdana"/>
          <w:sz w:val="20"/>
          <w:szCs w:val="20"/>
        </w:rPr>
        <w:t>Tenderers</w:t>
      </w:r>
      <w:r w:rsidRPr="00612F7D">
        <w:rPr>
          <w:rFonts w:ascii="Verdana" w:eastAsia="Arial" w:hAnsi="Verdana"/>
          <w:sz w:val="20"/>
          <w:szCs w:val="20"/>
        </w:rPr>
        <w:t xml:space="preserve"> to enter into a specific conflic</w:t>
      </w:r>
      <w:r>
        <w:rPr>
          <w:rFonts w:ascii="Verdana" w:eastAsia="Arial" w:hAnsi="Verdana"/>
          <w:sz w:val="20"/>
          <w:szCs w:val="20"/>
        </w:rPr>
        <w:t>t of interest agreement with UK Sport</w:t>
      </w:r>
      <w:r w:rsidRPr="00612F7D">
        <w:rPr>
          <w:rFonts w:ascii="Verdana" w:eastAsia="Arial" w:hAnsi="Verdana"/>
          <w:sz w:val="20"/>
          <w:szCs w:val="20"/>
        </w:rPr>
        <w:t xml:space="preserve">.  </w:t>
      </w:r>
    </w:p>
    <w:p w14:paraId="1AA833A1" w14:textId="50EC2F72" w:rsidR="00612F7D" w:rsidRPr="001D20FB" w:rsidRDefault="00612F7D" w:rsidP="001D20FB">
      <w:pPr>
        <w:pStyle w:val="Level2"/>
        <w:keepNext/>
        <w:rPr>
          <w:rStyle w:val="Level1asHeadingtext"/>
          <w:rFonts w:ascii="Verdana" w:hAnsi="Verdana"/>
          <w:sz w:val="20"/>
          <w:szCs w:val="20"/>
        </w:rPr>
      </w:pPr>
      <w:r>
        <w:rPr>
          <w:rFonts w:ascii="Verdana" w:eastAsia="Arial" w:hAnsi="Verdana"/>
          <w:sz w:val="20"/>
          <w:szCs w:val="20"/>
        </w:rPr>
        <w:t>UK Sport</w:t>
      </w:r>
      <w:r w:rsidRPr="00612F7D">
        <w:rPr>
          <w:rFonts w:ascii="Verdana" w:eastAsia="Arial" w:hAnsi="Verdana"/>
          <w:sz w:val="20"/>
          <w:szCs w:val="20"/>
        </w:rPr>
        <w:t xml:space="preserve"> strongly encourages </w:t>
      </w:r>
      <w:r>
        <w:rPr>
          <w:rFonts w:ascii="Verdana" w:eastAsia="Arial" w:hAnsi="Verdana"/>
          <w:sz w:val="20"/>
          <w:szCs w:val="20"/>
        </w:rPr>
        <w:t>Tenderers</w:t>
      </w:r>
      <w:r w:rsidRPr="00612F7D">
        <w:rPr>
          <w:rFonts w:ascii="Verdana" w:eastAsia="Arial" w:hAnsi="Verdana"/>
          <w:sz w:val="20"/>
          <w:szCs w:val="20"/>
        </w:rPr>
        <w:t xml:space="preserve"> to contact </w:t>
      </w:r>
      <w:r>
        <w:rPr>
          <w:rFonts w:ascii="Verdana" w:eastAsia="Arial" w:hAnsi="Verdana"/>
          <w:sz w:val="20"/>
          <w:szCs w:val="20"/>
        </w:rPr>
        <w:t>UK Sport</w:t>
      </w:r>
      <w:r w:rsidRPr="00612F7D">
        <w:rPr>
          <w:rFonts w:ascii="Verdana" w:eastAsia="Arial" w:hAnsi="Verdana"/>
          <w:sz w:val="20"/>
          <w:szCs w:val="20"/>
        </w:rPr>
        <w:t xml:space="preserve"> as soon as possible should it have any concerns regarding actual, potential or perceived conflicts of interest. </w:t>
      </w:r>
    </w:p>
    <w:p w14:paraId="4233505A" w14:textId="77777777" w:rsidR="00950755" w:rsidRPr="00016B78" w:rsidRDefault="00950755" w:rsidP="00D257F8">
      <w:pPr>
        <w:pStyle w:val="Level1"/>
        <w:keepNext/>
        <w:rPr>
          <w:rStyle w:val="Level1asHeadingtext"/>
          <w:rFonts w:ascii="Verdana" w:hAnsi="Verdana"/>
        </w:rPr>
      </w:pPr>
      <w:r w:rsidRPr="00016B78">
        <w:rPr>
          <w:rStyle w:val="Level1asHeadingtext"/>
          <w:rFonts w:ascii="Verdana" w:hAnsi="Verdana"/>
        </w:rPr>
        <w:t>Acceptance of Tender</w:t>
      </w:r>
    </w:p>
    <w:p w14:paraId="4233505B" w14:textId="7719DEFE" w:rsidR="00950755" w:rsidRPr="00016B78" w:rsidRDefault="00FC4DF8" w:rsidP="00D257F8">
      <w:pPr>
        <w:pStyle w:val="Level2"/>
        <w:rPr>
          <w:rFonts w:ascii="Verdana" w:hAnsi="Verdana"/>
          <w:sz w:val="20"/>
          <w:szCs w:val="20"/>
        </w:rPr>
      </w:pPr>
      <w:r w:rsidRPr="00016B78">
        <w:rPr>
          <w:rFonts w:ascii="Verdana" w:hAnsi="Verdana"/>
          <w:sz w:val="20"/>
          <w:szCs w:val="20"/>
        </w:rPr>
        <w:t xml:space="preserve">Following evaluation of </w:t>
      </w:r>
      <w:r w:rsidR="005904C6" w:rsidRPr="00016B78">
        <w:rPr>
          <w:rFonts w:ascii="Verdana" w:hAnsi="Verdana"/>
          <w:sz w:val="20"/>
          <w:szCs w:val="20"/>
        </w:rPr>
        <w:t>Tenders</w:t>
      </w:r>
      <w:r w:rsidRPr="00016B78">
        <w:rPr>
          <w:rFonts w:ascii="Verdana" w:hAnsi="Verdana"/>
          <w:sz w:val="20"/>
          <w:szCs w:val="20"/>
        </w:rPr>
        <w:t xml:space="preserve">, the selection of a preferred Tenderer </w:t>
      </w:r>
      <w:r w:rsidR="00950755" w:rsidRPr="00016B78">
        <w:rPr>
          <w:rFonts w:ascii="Verdana" w:hAnsi="Verdana"/>
          <w:sz w:val="20"/>
          <w:szCs w:val="20"/>
        </w:rPr>
        <w:t>shall be subject to a standstill period.</w:t>
      </w:r>
    </w:p>
    <w:p w14:paraId="4233505C" w14:textId="368CB7D3" w:rsidR="00950755" w:rsidRPr="00016B78" w:rsidRDefault="00950755" w:rsidP="00D257F8">
      <w:pPr>
        <w:pStyle w:val="Level2"/>
        <w:rPr>
          <w:rFonts w:ascii="Verdana" w:hAnsi="Verdana"/>
          <w:sz w:val="20"/>
          <w:szCs w:val="20"/>
        </w:rPr>
      </w:pPr>
      <w:r w:rsidRPr="00016B78">
        <w:rPr>
          <w:rFonts w:ascii="Verdana" w:hAnsi="Verdana"/>
          <w:sz w:val="20"/>
          <w:szCs w:val="20"/>
        </w:rPr>
        <w:t xml:space="preserve">The standstill period shall commence from the date </w:t>
      </w:r>
      <w:r w:rsidR="00512A07">
        <w:rPr>
          <w:rFonts w:ascii="Verdana" w:hAnsi="Verdana"/>
          <w:sz w:val="20"/>
          <w:szCs w:val="20"/>
        </w:rPr>
        <w:t>after which all Tenderers are</w:t>
      </w:r>
      <w:r w:rsidR="001578AB">
        <w:rPr>
          <w:rFonts w:ascii="Verdana" w:hAnsi="Verdana"/>
          <w:sz w:val="20"/>
          <w:szCs w:val="20"/>
        </w:rPr>
        <w:t xml:space="preserve"> </w:t>
      </w:r>
      <w:r w:rsidR="00645136" w:rsidRPr="00016B78">
        <w:rPr>
          <w:rFonts w:ascii="Verdana" w:hAnsi="Verdana"/>
          <w:sz w:val="20"/>
          <w:szCs w:val="20"/>
        </w:rPr>
        <w:t>notifi</w:t>
      </w:r>
      <w:r w:rsidR="00512A07">
        <w:rPr>
          <w:rFonts w:ascii="Verdana" w:hAnsi="Verdana"/>
          <w:sz w:val="20"/>
          <w:szCs w:val="20"/>
        </w:rPr>
        <w:t>ed of the outcome of the Procurement</w:t>
      </w:r>
      <w:r w:rsidRPr="00016B78">
        <w:rPr>
          <w:rFonts w:ascii="Verdana" w:hAnsi="Verdana"/>
          <w:sz w:val="20"/>
          <w:szCs w:val="20"/>
        </w:rPr>
        <w:t xml:space="preserve">. </w:t>
      </w:r>
    </w:p>
    <w:p w14:paraId="267807F7" w14:textId="4059BC1C" w:rsidR="002771A3" w:rsidRDefault="00950755" w:rsidP="00D257F8">
      <w:pPr>
        <w:pStyle w:val="Level2"/>
        <w:rPr>
          <w:rFonts w:ascii="Verdana" w:hAnsi="Verdana"/>
          <w:sz w:val="20"/>
          <w:szCs w:val="20"/>
        </w:rPr>
      </w:pPr>
      <w:r w:rsidRPr="00016B78">
        <w:rPr>
          <w:rFonts w:ascii="Verdana" w:hAnsi="Verdana"/>
          <w:sz w:val="20"/>
          <w:szCs w:val="20"/>
        </w:rPr>
        <w:t>After the standstill period has elapsed, UK Spo</w:t>
      </w:r>
      <w:r w:rsidR="00645136" w:rsidRPr="00016B78">
        <w:rPr>
          <w:rFonts w:ascii="Verdana" w:hAnsi="Verdana"/>
          <w:sz w:val="20"/>
          <w:szCs w:val="20"/>
        </w:rPr>
        <w:t xml:space="preserve">rt will request the </w:t>
      </w:r>
      <w:r w:rsidR="00A47612">
        <w:rPr>
          <w:rFonts w:ascii="Verdana" w:hAnsi="Verdana"/>
          <w:sz w:val="20"/>
          <w:szCs w:val="20"/>
        </w:rPr>
        <w:t>preferred</w:t>
      </w:r>
      <w:r w:rsidR="00A47612" w:rsidRPr="00016B78">
        <w:rPr>
          <w:rFonts w:ascii="Verdana" w:hAnsi="Verdana"/>
          <w:sz w:val="20"/>
          <w:szCs w:val="20"/>
        </w:rPr>
        <w:t xml:space="preserve"> </w:t>
      </w:r>
      <w:r w:rsidR="00645136" w:rsidRPr="00016B78">
        <w:rPr>
          <w:rFonts w:ascii="Verdana" w:hAnsi="Verdana"/>
          <w:sz w:val="20"/>
          <w:szCs w:val="20"/>
        </w:rPr>
        <w:t>T</w:t>
      </w:r>
      <w:r w:rsidRPr="00016B78">
        <w:rPr>
          <w:rFonts w:ascii="Verdana" w:hAnsi="Verdana"/>
          <w:sz w:val="20"/>
          <w:szCs w:val="20"/>
        </w:rPr>
        <w:t xml:space="preserve">enderer to </w:t>
      </w:r>
      <w:r w:rsidR="00645136" w:rsidRPr="00016B78">
        <w:rPr>
          <w:rFonts w:ascii="Verdana" w:hAnsi="Verdana"/>
          <w:sz w:val="20"/>
          <w:szCs w:val="20"/>
        </w:rPr>
        <w:t xml:space="preserve">sign the </w:t>
      </w:r>
      <w:r w:rsidR="00061193">
        <w:rPr>
          <w:rFonts w:ascii="Verdana" w:hAnsi="Verdana"/>
          <w:sz w:val="20"/>
          <w:szCs w:val="20"/>
        </w:rPr>
        <w:t>C</w:t>
      </w:r>
      <w:r w:rsidR="00645136" w:rsidRPr="00016B78">
        <w:rPr>
          <w:rFonts w:ascii="Verdana" w:hAnsi="Verdana"/>
          <w:sz w:val="20"/>
          <w:szCs w:val="20"/>
        </w:rPr>
        <w:t>o</w:t>
      </w:r>
      <w:r w:rsidRPr="00016B78">
        <w:rPr>
          <w:rFonts w:ascii="Verdana" w:hAnsi="Verdana"/>
          <w:sz w:val="20"/>
          <w:szCs w:val="20"/>
        </w:rPr>
        <w:t>ntract</w:t>
      </w:r>
      <w:r w:rsidR="0051099D">
        <w:rPr>
          <w:rFonts w:ascii="Verdana" w:hAnsi="Verdana"/>
          <w:sz w:val="20"/>
          <w:szCs w:val="20"/>
        </w:rPr>
        <w:t xml:space="preserve"> and </w:t>
      </w:r>
      <w:r w:rsidR="00061193">
        <w:rPr>
          <w:rFonts w:ascii="Verdana" w:hAnsi="Verdana"/>
          <w:sz w:val="20"/>
          <w:szCs w:val="20"/>
        </w:rPr>
        <w:t xml:space="preserve">provide </w:t>
      </w:r>
      <w:r w:rsidR="0051099D">
        <w:rPr>
          <w:rFonts w:ascii="Verdana" w:hAnsi="Verdana"/>
          <w:sz w:val="20"/>
          <w:szCs w:val="20"/>
        </w:rPr>
        <w:t>any relevant documentary evidence</w:t>
      </w:r>
      <w:r w:rsidRPr="00016B78">
        <w:rPr>
          <w:rFonts w:ascii="Verdana" w:hAnsi="Verdana"/>
          <w:sz w:val="20"/>
          <w:szCs w:val="20"/>
        </w:rPr>
        <w:t xml:space="preserve">.  </w:t>
      </w:r>
    </w:p>
    <w:p w14:paraId="0CAEBD3E" w14:textId="39CADF2B" w:rsidR="002B7A50" w:rsidRPr="00016B78" w:rsidRDefault="002B7A50" w:rsidP="002B7A50">
      <w:pPr>
        <w:pStyle w:val="Level2"/>
        <w:rPr>
          <w:rFonts w:ascii="Verdana" w:hAnsi="Verdana"/>
          <w:sz w:val="20"/>
          <w:szCs w:val="20"/>
        </w:rPr>
      </w:pPr>
      <w:r w:rsidRPr="002B7A50">
        <w:rPr>
          <w:rFonts w:ascii="Verdana" w:hAnsi="Verdana"/>
          <w:sz w:val="20"/>
          <w:szCs w:val="20"/>
        </w:rPr>
        <w:t xml:space="preserve">If the preferred </w:t>
      </w:r>
      <w:r>
        <w:rPr>
          <w:rFonts w:ascii="Verdana" w:hAnsi="Verdana"/>
          <w:sz w:val="20"/>
          <w:szCs w:val="20"/>
        </w:rPr>
        <w:t>Tenderer</w:t>
      </w:r>
      <w:r w:rsidRPr="002B7A50">
        <w:rPr>
          <w:rFonts w:ascii="Verdana" w:hAnsi="Verdana"/>
          <w:sz w:val="20"/>
          <w:szCs w:val="20"/>
        </w:rPr>
        <w:t xml:space="preserve"> fails to provide the required </w:t>
      </w:r>
      <w:r>
        <w:rPr>
          <w:rFonts w:ascii="Verdana" w:hAnsi="Verdana"/>
          <w:sz w:val="20"/>
          <w:szCs w:val="20"/>
        </w:rPr>
        <w:t xml:space="preserve">documentary </w:t>
      </w:r>
      <w:r w:rsidRPr="002B7A50">
        <w:rPr>
          <w:rFonts w:ascii="Verdana" w:hAnsi="Verdana"/>
          <w:sz w:val="20"/>
          <w:szCs w:val="20"/>
        </w:rPr>
        <w:t xml:space="preserve">evidence within </w:t>
      </w:r>
      <w:r w:rsidR="0051099D">
        <w:rPr>
          <w:rFonts w:ascii="Verdana" w:hAnsi="Verdana"/>
          <w:sz w:val="20"/>
          <w:szCs w:val="20"/>
        </w:rPr>
        <w:t>a reasonable</w:t>
      </w:r>
      <w:r w:rsidRPr="002B7A50">
        <w:rPr>
          <w:rFonts w:ascii="Verdana" w:hAnsi="Verdana"/>
          <w:sz w:val="20"/>
          <w:szCs w:val="20"/>
        </w:rPr>
        <w:t xml:space="preserve"> timeframe, or the </w:t>
      </w:r>
      <w:r>
        <w:rPr>
          <w:rFonts w:ascii="Verdana" w:hAnsi="Verdana"/>
          <w:sz w:val="20"/>
          <w:szCs w:val="20"/>
        </w:rPr>
        <w:t xml:space="preserve">documentary </w:t>
      </w:r>
      <w:r w:rsidRPr="002B7A50">
        <w:rPr>
          <w:rFonts w:ascii="Verdana" w:hAnsi="Verdana"/>
          <w:sz w:val="20"/>
          <w:szCs w:val="20"/>
        </w:rPr>
        <w:t xml:space="preserve">evidence does not meet the mandatory requirements, the Contract will not be awarded to that </w:t>
      </w:r>
      <w:r>
        <w:rPr>
          <w:rFonts w:ascii="Verdana" w:hAnsi="Verdana"/>
          <w:sz w:val="20"/>
          <w:szCs w:val="20"/>
        </w:rPr>
        <w:t>Tenderer</w:t>
      </w:r>
      <w:r w:rsidRPr="002B7A50">
        <w:rPr>
          <w:rFonts w:ascii="Verdana" w:hAnsi="Verdana"/>
          <w:sz w:val="20"/>
          <w:szCs w:val="20"/>
        </w:rPr>
        <w:t xml:space="preserve">. In such circumstances, </w:t>
      </w:r>
      <w:r w:rsidR="00584DB2">
        <w:rPr>
          <w:rFonts w:ascii="Verdana" w:hAnsi="Verdana"/>
          <w:sz w:val="20"/>
          <w:szCs w:val="20"/>
        </w:rPr>
        <w:t>UK Sport</w:t>
      </w:r>
      <w:r w:rsidR="001D20FB">
        <w:rPr>
          <w:rFonts w:ascii="Verdana" w:hAnsi="Verdana"/>
          <w:sz w:val="20"/>
          <w:szCs w:val="20"/>
        </w:rPr>
        <w:t xml:space="preserve"> </w:t>
      </w:r>
      <w:r w:rsidRPr="002B7A50">
        <w:rPr>
          <w:rFonts w:ascii="Verdana" w:hAnsi="Verdana"/>
          <w:sz w:val="20"/>
          <w:szCs w:val="20"/>
        </w:rPr>
        <w:t xml:space="preserve">reserves the right to award the Contract to the next best placed </w:t>
      </w:r>
      <w:r w:rsidR="0051099D">
        <w:rPr>
          <w:rFonts w:ascii="Verdana" w:hAnsi="Verdana"/>
          <w:sz w:val="20"/>
          <w:szCs w:val="20"/>
        </w:rPr>
        <w:t>Tenderer</w:t>
      </w:r>
      <w:r w:rsidRPr="002B7A50">
        <w:rPr>
          <w:rFonts w:ascii="Verdana" w:hAnsi="Verdana"/>
          <w:sz w:val="20"/>
          <w:szCs w:val="20"/>
        </w:rPr>
        <w:t>, provided they meet all the mandatory requirements.</w:t>
      </w:r>
    </w:p>
    <w:p w14:paraId="4FCCBF2D" w14:textId="77777777" w:rsidR="002771A3" w:rsidRPr="00016B78" w:rsidRDefault="00950755" w:rsidP="00D257F8">
      <w:pPr>
        <w:pStyle w:val="Level1"/>
        <w:keepNext/>
        <w:rPr>
          <w:rStyle w:val="Level1asHeadingtext"/>
          <w:rFonts w:ascii="Verdana" w:hAnsi="Verdana"/>
        </w:rPr>
      </w:pPr>
      <w:r w:rsidRPr="00016B78">
        <w:rPr>
          <w:rStyle w:val="Level1asHeadingtext"/>
          <w:rFonts w:ascii="Verdana" w:hAnsi="Verdana"/>
        </w:rPr>
        <w:t>Tender Material</w:t>
      </w:r>
      <w:r w:rsidRPr="00016B78">
        <w:rPr>
          <w:rFonts w:ascii="Verdana" w:hAnsi="Verdana"/>
        </w:rPr>
        <w:t xml:space="preserve"> </w:t>
      </w:r>
    </w:p>
    <w:p w14:paraId="59104FC5" w14:textId="13C9F838" w:rsidR="002771A3" w:rsidRPr="00016B78" w:rsidRDefault="00C24C07" w:rsidP="00607740">
      <w:pPr>
        <w:pStyle w:val="Level2"/>
        <w:rPr>
          <w:rFonts w:ascii="Verdana" w:hAnsi="Verdana"/>
          <w:sz w:val="20"/>
          <w:szCs w:val="20"/>
        </w:rPr>
      </w:pPr>
      <w:r>
        <w:rPr>
          <w:rFonts w:ascii="Verdana" w:hAnsi="Verdana"/>
          <w:sz w:val="20"/>
          <w:szCs w:val="20"/>
        </w:rPr>
        <w:t>"</w:t>
      </w:r>
      <w:r w:rsidR="00950755" w:rsidRPr="00016B78">
        <w:rPr>
          <w:rFonts w:ascii="Verdana" w:hAnsi="Verdana"/>
          <w:sz w:val="20"/>
          <w:szCs w:val="20"/>
        </w:rPr>
        <w:t>ITT Material</w:t>
      </w:r>
      <w:r>
        <w:rPr>
          <w:rFonts w:ascii="Verdana" w:hAnsi="Verdana"/>
          <w:sz w:val="20"/>
          <w:szCs w:val="20"/>
        </w:rPr>
        <w:t>"</w:t>
      </w:r>
      <w:r w:rsidR="00950755" w:rsidRPr="00016B78">
        <w:rPr>
          <w:rFonts w:ascii="Verdana" w:hAnsi="Verdana"/>
          <w:sz w:val="20"/>
          <w:szCs w:val="20"/>
        </w:rPr>
        <w:t xml:space="preserve"> means information (including for example, drawings, handbooks, manuals, repor</w:t>
      </w:r>
      <w:r w:rsidR="000060BE">
        <w:rPr>
          <w:rFonts w:ascii="Verdana" w:hAnsi="Verdana"/>
          <w:sz w:val="20"/>
          <w:szCs w:val="20"/>
        </w:rPr>
        <w:t>ts, instructions, specifications</w:t>
      </w:r>
      <w:r w:rsidR="00950755" w:rsidRPr="00016B78">
        <w:rPr>
          <w:rFonts w:ascii="Verdana" w:hAnsi="Verdana"/>
          <w:sz w:val="20"/>
          <w:szCs w:val="20"/>
        </w:rPr>
        <w:t xml:space="preserve"> and notes of pre-tender clarification</w:t>
      </w:r>
      <w:r w:rsidR="002B7A50">
        <w:rPr>
          <w:rFonts w:ascii="Verdana" w:hAnsi="Verdana"/>
          <w:sz w:val="20"/>
          <w:szCs w:val="20"/>
        </w:rPr>
        <w:t>s</w:t>
      </w:r>
      <w:r w:rsidR="00950755" w:rsidRPr="00016B78">
        <w:rPr>
          <w:rFonts w:ascii="Verdana" w:hAnsi="Verdana"/>
          <w:sz w:val="20"/>
          <w:szCs w:val="20"/>
        </w:rPr>
        <w:t xml:space="preserve">, in whatever form or medium), issued to Tenderers by UK Sport or on its behalf, or to which Tenderers have been given access, for the purposes of responding to this </w:t>
      </w:r>
      <w:r w:rsidR="007A0C80" w:rsidRPr="00016B78">
        <w:rPr>
          <w:rFonts w:ascii="Verdana" w:hAnsi="Verdana"/>
          <w:sz w:val="20"/>
          <w:szCs w:val="20"/>
        </w:rPr>
        <w:t>ITT</w:t>
      </w:r>
      <w:r w:rsidR="00950755" w:rsidRPr="00016B78">
        <w:rPr>
          <w:rFonts w:ascii="Verdana" w:hAnsi="Verdana"/>
          <w:sz w:val="20"/>
          <w:szCs w:val="20"/>
        </w:rPr>
        <w:t xml:space="preserve">. Tender </w:t>
      </w:r>
      <w:r w:rsidR="00950755" w:rsidRPr="00016B78">
        <w:rPr>
          <w:rFonts w:ascii="Verdana" w:hAnsi="Verdana"/>
          <w:sz w:val="20"/>
          <w:szCs w:val="20"/>
        </w:rPr>
        <w:lastRenderedPageBreak/>
        <w:t>Material remains the property of UK Sport or other owners and is released solely for the purpose of tendering. The Tenderer shall notify UK Sport without delay if any additional Tender Material is required for the purpose of tendering.</w:t>
      </w:r>
    </w:p>
    <w:p w14:paraId="5BB982B5" w14:textId="24718303" w:rsidR="002771A3" w:rsidRPr="00016B78" w:rsidRDefault="00950755" w:rsidP="00607740">
      <w:pPr>
        <w:pStyle w:val="Level2"/>
        <w:rPr>
          <w:rFonts w:ascii="Verdana" w:hAnsi="Verdana"/>
          <w:sz w:val="20"/>
          <w:szCs w:val="20"/>
        </w:rPr>
      </w:pPr>
      <w:proofErr w:type="gramStart"/>
      <w:r w:rsidRPr="00016B78">
        <w:rPr>
          <w:rFonts w:ascii="Verdana" w:hAnsi="Verdana"/>
          <w:sz w:val="20"/>
          <w:szCs w:val="20"/>
        </w:rPr>
        <w:t>In the event that</w:t>
      </w:r>
      <w:proofErr w:type="gramEnd"/>
      <w:r w:rsidRPr="00016B78">
        <w:rPr>
          <w:rFonts w:ascii="Verdana" w:hAnsi="Verdana"/>
          <w:sz w:val="20"/>
          <w:szCs w:val="20"/>
        </w:rPr>
        <w:t xml:space="preserve"> a recipient of Tender Material decides not to participate in the submission of a </w:t>
      </w:r>
      <w:r w:rsidR="00C82122">
        <w:rPr>
          <w:rFonts w:ascii="Verdana" w:hAnsi="Verdana"/>
          <w:sz w:val="20"/>
          <w:szCs w:val="20"/>
        </w:rPr>
        <w:t>T</w:t>
      </w:r>
      <w:r w:rsidRPr="00016B78">
        <w:rPr>
          <w:rFonts w:ascii="Verdana" w:hAnsi="Verdana"/>
          <w:sz w:val="20"/>
          <w:szCs w:val="20"/>
        </w:rPr>
        <w:t xml:space="preserve">ender, the Tender Material shall be returned to its place of issue without delay. If a tender is submitted to UK Sport, the Tender Material may be retained by the Tenderer until the result of the </w:t>
      </w:r>
      <w:r w:rsidR="00C82122">
        <w:rPr>
          <w:rFonts w:ascii="Verdana" w:hAnsi="Verdana"/>
          <w:sz w:val="20"/>
          <w:szCs w:val="20"/>
        </w:rPr>
        <w:t>Procurement</w:t>
      </w:r>
      <w:r w:rsidR="00C82122" w:rsidRPr="00016B78">
        <w:rPr>
          <w:rFonts w:ascii="Verdana" w:hAnsi="Verdana"/>
          <w:sz w:val="20"/>
          <w:szCs w:val="20"/>
        </w:rPr>
        <w:t xml:space="preserve"> </w:t>
      </w:r>
      <w:r w:rsidRPr="00016B78">
        <w:rPr>
          <w:rFonts w:ascii="Verdana" w:hAnsi="Verdana"/>
          <w:sz w:val="20"/>
          <w:szCs w:val="20"/>
        </w:rPr>
        <w:t xml:space="preserve">is known.  </w:t>
      </w:r>
    </w:p>
    <w:p w14:paraId="42335065" w14:textId="5CD6711B" w:rsidR="00950755" w:rsidRPr="00016B78" w:rsidRDefault="00950755" w:rsidP="00607740">
      <w:pPr>
        <w:pStyle w:val="Level2"/>
        <w:rPr>
          <w:rFonts w:ascii="Verdana" w:hAnsi="Verdana"/>
          <w:sz w:val="20"/>
          <w:szCs w:val="20"/>
        </w:rPr>
      </w:pPr>
      <w:r w:rsidRPr="00016B78">
        <w:rPr>
          <w:rFonts w:ascii="Verdana" w:hAnsi="Verdana"/>
          <w:sz w:val="20"/>
          <w:szCs w:val="20"/>
        </w:rPr>
        <w:t>The Intellectual Property Rights in</w:t>
      </w:r>
      <w:r w:rsidR="00C82122">
        <w:rPr>
          <w:rFonts w:ascii="Verdana" w:hAnsi="Verdana"/>
          <w:sz w:val="20"/>
          <w:szCs w:val="20"/>
        </w:rPr>
        <w:t xml:space="preserve"> the</w:t>
      </w:r>
      <w:r w:rsidRPr="00016B78">
        <w:rPr>
          <w:rFonts w:ascii="Verdana" w:hAnsi="Verdana"/>
          <w:sz w:val="20"/>
          <w:szCs w:val="20"/>
        </w:rPr>
        <w:t xml:space="preserve"> Tender Material may belong to UK Sport or a third party. The Tender Material may only be used for the purpose of responding to this </w:t>
      </w:r>
      <w:r w:rsidR="00922ADF">
        <w:rPr>
          <w:rFonts w:ascii="Verdana" w:hAnsi="Verdana"/>
          <w:sz w:val="20"/>
          <w:szCs w:val="20"/>
        </w:rPr>
        <w:t>ITT</w:t>
      </w:r>
      <w:r w:rsidRPr="00016B78">
        <w:rPr>
          <w:rFonts w:ascii="Verdana" w:hAnsi="Verdana"/>
          <w:sz w:val="20"/>
          <w:szCs w:val="20"/>
        </w:rPr>
        <w:t xml:space="preserve"> and shall not be </w:t>
      </w:r>
      <w:proofErr w:type="gramStart"/>
      <w:r w:rsidRPr="00016B78">
        <w:rPr>
          <w:rFonts w:ascii="Verdana" w:hAnsi="Verdana"/>
          <w:sz w:val="20"/>
          <w:szCs w:val="20"/>
        </w:rPr>
        <w:t>copied, or</w:t>
      </w:r>
      <w:proofErr w:type="gramEnd"/>
      <w:r w:rsidRPr="00016B78">
        <w:rPr>
          <w:rFonts w:ascii="Verdana" w:hAnsi="Verdana"/>
          <w:sz w:val="20"/>
          <w:szCs w:val="20"/>
        </w:rPr>
        <w:t xml:space="preserve"> disclosed to anyone other than employees of the Tenderer involved in the preparation of the </w:t>
      </w:r>
      <w:r w:rsidR="00922ADF">
        <w:rPr>
          <w:rFonts w:ascii="Verdana" w:hAnsi="Verdana"/>
          <w:sz w:val="20"/>
          <w:szCs w:val="20"/>
        </w:rPr>
        <w:t>T</w:t>
      </w:r>
      <w:r w:rsidRPr="00016B78">
        <w:rPr>
          <w:rFonts w:ascii="Verdana" w:hAnsi="Verdana"/>
          <w:sz w:val="20"/>
          <w:szCs w:val="20"/>
        </w:rPr>
        <w:t xml:space="preserve">ender, without the prior written approval of </w:t>
      </w:r>
      <w:r w:rsidR="007A0C80" w:rsidRPr="00016B78">
        <w:rPr>
          <w:rFonts w:ascii="Verdana" w:hAnsi="Verdana"/>
          <w:sz w:val="20"/>
          <w:szCs w:val="20"/>
        </w:rPr>
        <w:t>UK Sport</w:t>
      </w:r>
      <w:r w:rsidRPr="00016B78">
        <w:rPr>
          <w:rFonts w:ascii="Verdana" w:hAnsi="Verdana"/>
          <w:sz w:val="20"/>
          <w:szCs w:val="20"/>
        </w:rPr>
        <w:t xml:space="preserve">. If the Tenderer discloses the Tender Material other than to employees involved in the Tender </w:t>
      </w:r>
      <w:proofErr w:type="gramStart"/>
      <w:r w:rsidRPr="00016B78">
        <w:rPr>
          <w:rFonts w:ascii="Verdana" w:hAnsi="Verdana"/>
          <w:sz w:val="20"/>
          <w:szCs w:val="20"/>
        </w:rPr>
        <w:t>preparation, or</w:t>
      </w:r>
      <w:proofErr w:type="gramEnd"/>
      <w:r w:rsidRPr="00016B78">
        <w:rPr>
          <w:rFonts w:ascii="Verdana" w:hAnsi="Verdana"/>
          <w:sz w:val="20"/>
          <w:szCs w:val="20"/>
        </w:rPr>
        <w:t xml:space="preserve"> uses the Tender Material other than for the purpose of Tendering, UK Sport, or the third party owner, may suffer damage for which compensation may be sought from the Tenderer.</w:t>
      </w:r>
    </w:p>
    <w:p w14:paraId="3ED4DEDC" w14:textId="77777777" w:rsidR="009C7F31" w:rsidRPr="00016B78" w:rsidRDefault="009C7F31" w:rsidP="00607740">
      <w:pPr>
        <w:pStyle w:val="Level1"/>
        <w:keepNext/>
        <w:rPr>
          <w:rStyle w:val="Level1asHeadingtext"/>
          <w:rFonts w:ascii="Verdana" w:hAnsi="Verdana"/>
        </w:rPr>
      </w:pPr>
      <w:r w:rsidRPr="00016B78">
        <w:rPr>
          <w:rStyle w:val="Level1asHeadingtext"/>
          <w:rFonts w:ascii="Verdana" w:hAnsi="Verdana"/>
        </w:rPr>
        <w:t>Publicity and Branding</w:t>
      </w:r>
    </w:p>
    <w:p w14:paraId="42335067" w14:textId="1146D844" w:rsidR="00B93AB8" w:rsidRDefault="009C7F31" w:rsidP="00607740">
      <w:pPr>
        <w:pStyle w:val="Body1"/>
        <w:rPr>
          <w:rFonts w:ascii="Verdana" w:hAnsi="Verdana"/>
          <w:sz w:val="20"/>
          <w:szCs w:val="20"/>
        </w:rPr>
      </w:pPr>
      <w:r w:rsidRPr="00016B78">
        <w:rPr>
          <w:rFonts w:ascii="Verdana" w:hAnsi="Verdana"/>
          <w:sz w:val="20"/>
          <w:szCs w:val="20"/>
        </w:rPr>
        <w:t xml:space="preserve">Tenderers shall not make any advertisement, public statement or press announcement in relation to this </w:t>
      </w:r>
      <w:r w:rsidR="00C82122">
        <w:rPr>
          <w:rFonts w:ascii="Verdana" w:hAnsi="Verdana"/>
          <w:sz w:val="20"/>
          <w:szCs w:val="20"/>
        </w:rPr>
        <w:t>Procurement</w:t>
      </w:r>
      <w:r w:rsidR="00C82122" w:rsidRPr="00016B78">
        <w:rPr>
          <w:rFonts w:ascii="Verdana" w:hAnsi="Verdana"/>
          <w:sz w:val="20"/>
          <w:szCs w:val="20"/>
        </w:rPr>
        <w:t xml:space="preserve"> </w:t>
      </w:r>
      <w:r w:rsidRPr="00016B78">
        <w:rPr>
          <w:rFonts w:ascii="Verdana" w:hAnsi="Verdana"/>
          <w:sz w:val="20"/>
          <w:szCs w:val="20"/>
        </w:rPr>
        <w:t>or award of the contract should they be successful.</w:t>
      </w:r>
      <w:r w:rsidR="007A0C80" w:rsidRPr="00016B78">
        <w:rPr>
          <w:rFonts w:ascii="Verdana" w:hAnsi="Verdana"/>
          <w:sz w:val="20"/>
          <w:szCs w:val="20"/>
        </w:rPr>
        <w:t xml:space="preserve"> A joint public statement and press announcement will be made at a date agreed between the successful </w:t>
      </w:r>
      <w:r w:rsidR="00C82122">
        <w:rPr>
          <w:rFonts w:ascii="Verdana" w:hAnsi="Verdana"/>
          <w:sz w:val="20"/>
          <w:szCs w:val="20"/>
        </w:rPr>
        <w:t>T</w:t>
      </w:r>
      <w:r w:rsidR="007A0C80" w:rsidRPr="00016B78">
        <w:rPr>
          <w:rFonts w:ascii="Verdana" w:hAnsi="Verdana"/>
          <w:sz w:val="20"/>
          <w:szCs w:val="20"/>
        </w:rPr>
        <w:t xml:space="preserve">enderer and UK Sport.  </w:t>
      </w:r>
    </w:p>
    <w:p w14:paraId="1C356E67" w14:textId="77777777" w:rsidR="00E4196E" w:rsidRPr="00E4196E" w:rsidRDefault="00E4196E" w:rsidP="00373BCE">
      <w:pPr>
        <w:pStyle w:val="Level1"/>
        <w:keepNext/>
        <w:rPr>
          <w:rFonts w:ascii="Verdana" w:hAnsi="Verdana"/>
          <w:sz w:val="20"/>
          <w:szCs w:val="20"/>
        </w:rPr>
      </w:pPr>
      <w:r w:rsidRPr="00373BCE">
        <w:rPr>
          <w:rStyle w:val="Level1asHeadingtext"/>
          <w:rFonts w:ascii="Verdana" w:hAnsi="Verdana"/>
          <w:sz w:val="20"/>
          <w:szCs w:val="20"/>
        </w:rPr>
        <w:t>Third Parties</w:t>
      </w:r>
    </w:p>
    <w:p w14:paraId="48D91D17" w14:textId="77777777" w:rsidR="00E4196E" w:rsidRPr="00E4196E" w:rsidRDefault="00E4196E" w:rsidP="00373BCE">
      <w:pPr>
        <w:pStyle w:val="Body1"/>
        <w:rPr>
          <w:rFonts w:ascii="Verdana" w:hAnsi="Verdana"/>
          <w:sz w:val="20"/>
          <w:szCs w:val="20"/>
        </w:rPr>
      </w:pPr>
      <w:r w:rsidRPr="00E4196E">
        <w:rPr>
          <w:rFonts w:ascii="Verdana" w:hAnsi="Verdana"/>
          <w:sz w:val="20"/>
          <w:szCs w:val="20"/>
        </w:rPr>
        <w:t>Nothing in these terms is intended to confer any rights on any third party under the Contracts (Rights of Third Parties) Act 1999. This does not affect any right or remedy of any person which exists or is available apart from that Act.</w:t>
      </w:r>
    </w:p>
    <w:p w14:paraId="4C3DD39F" w14:textId="77777777" w:rsidR="00E4196E" w:rsidRPr="00E4196E" w:rsidRDefault="00E4196E" w:rsidP="00373BCE">
      <w:pPr>
        <w:pStyle w:val="Level1"/>
        <w:keepNext/>
        <w:rPr>
          <w:rFonts w:ascii="Verdana" w:hAnsi="Verdana"/>
          <w:sz w:val="20"/>
          <w:szCs w:val="20"/>
        </w:rPr>
      </w:pPr>
      <w:r w:rsidRPr="00373BCE">
        <w:rPr>
          <w:rStyle w:val="Level1asHeadingtext"/>
          <w:rFonts w:ascii="Verdana" w:hAnsi="Verdana"/>
          <w:sz w:val="20"/>
          <w:szCs w:val="20"/>
        </w:rPr>
        <w:t>Applicable law</w:t>
      </w:r>
    </w:p>
    <w:p w14:paraId="7AEC538C" w14:textId="77777777" w:rsidR="00E4196E" w:rsidRPr="00E4196E" w:rsidRDefault="00E4196E" w:rsidP="00373BCE">
      <w:pPr>
        <w:pStyle w:val="Level2"/>
        <w:rPr>
          <w:rFonts w:ascii="Verdana" w:hAnsi="Verdana"/>
          <w:sz w:val="20"/>
          <w:szCs w:val="20"/>
        </w:rPr>
      </w:pPr>
      <w:r w:rsidRPr="00E4196E">
        <w:rPr>
          <w:rFonts w:ascii="Verdana" w:hAnsi="Verdana"/>
          <w:sz w:val="20"/>
          <w:szCs w:val="20"/>
        </w:rPr>
        <w:t xml:space="preserve">The law of England and Wales is applicable to this Procurement. </w:t>
      </w:r>
    </w:p>
    <w:p w14:paraId="14C5F031" w14:textId="6AE8C7B3" w:rsidR="00E4196E" w:rsidRPr="00D643B4" w:rsidRDefault="00E4196E" w:rsidP="00373BCE">
      <w:pPr>
        <w:pStyle w:val="Level2"/>
        <w:rPr>
          <w:rFonts w:ascii="Verdana" w:hAnsi="Verdana"/>
          <w:sz w:val="20"/>
          <w:szCs w:val="20"/>
        </w:rPr>
      </w:pPr>
      <w:r w:rsidRPr="00E4196E">
        <w:rPr>
          <w:rFonts w:ascii="Verdana" w:hAnsi="Verdana"/>
          <w:sz w:val="20"/>
          <w:szCs w:val="20"/>
        </w:rPr>
        <w:t xml:space="preserve">The </w:t>
      </w:r>
      <w:r w:rsidR="00D643B4">
        <w:rPr>
          <w:rFonts w:ascii="Verdana" w:hAnsi="Verdana"/>
          <w:sz w:val="20"/>
          <w:szCs w:val="20"/>
        </w:rPr>
        <w:t>Tenderers</w:t>
      </w:r>
      <w:r w:rsidRPr="00E4196E">
        <w:rPr>
          <w:rFonts w:ascii="Verdana" w:hAnsi="Verdana"/>
          <w:sz w:val="20"/>
          <w:szCs w:val="20"/>
        </w:rPr>
        <w:t xml:space="preserve"> agree to submit to the exclusive jurisdiction of the Courts of England and Wales in relation to any dispute arising out of or in connection with this Procurement.</w:t>
      </w:r>
    </w:p>
    <w:p w14:paraId="4BFA8F9D" w14:textId="77777777" w:rsidR="005445F9" w:rsidRPr="00016B78" w:rsidRDefault="005445F9" w:rsidP="00607740">
      <w:pPr>
        <w:pStyle w:val="Body1"/>
        <w:rPr>
          <w:sz w:val="20"/>
          <w:szCs w:val="20"/>
        </w:rPr>
      </w:pPr>
    </w:p>
    <w:p w14:paraId="1C2B0923" w14:textId="77777777" w:rsidR="008317BC" w:rsidRDefault="008317BC">
      <w:pPr>
        <w:spacing w:after="200" w:line="276" w:lineRule="auto"/>
        <w:rPr>
          <w:rFonts w:ascii="Verdana" w:hAnsi="Verdana"/>
          <w:b/>
          <w:sz w:val="20"/>
          <w:szCs w:val="20"/>
        </w:rPr>
      </w:pPr>
      <w:r>
        <w:rPr>
          <w:rFonts w:ascii="Verdana" w:hAnsi="Verdana"/>
          <w:b/>
          <w:sz w:val="20"/>
          <w:szCs w:val="20"/>
        </w:rPr>
        <w:br w:type="page"/>
      </w:r>
    </w:p>
    <w:p w14:paraId="60875343" w14:textId="0CFC6379" w:rsidR="00126EFD" w:rsidRPr="00016B78" w:rsidRDefault="00126EFD" w:rsidP="001D721E">
      <w:pPr>
        <w:jc w:val="center"/>
        <w:rPr>
          <w:rFonts w:ascii="Verdana" w:hAnsi="Verdana"/>
          <w:b/>
        </w:rPr>
      </w:pPr>
      <w:r w:rsidRPr="00016B78">
        <w:rPr>
          <w:rFonts w:ascii="Verdana" w:hAnsi="Verdana"/>
          <w:b/>
        </w:rPr>
        <w:lastRenderedPageBreak/>
        <w:t>Appendix 1</w:t>
      </w:r>
      <w:r w:rsidR="00BA778F">
        <w:rPr>
          <w:rFonts w:ascii="Verdana" w:hAnsi="Verdana"/>
          <w:b/>
        </w:rPr>
        <w:t>a</w:t>
      </w:r>
      <w:r w:rsidRPr="00016B78">
        <w:rPr>
          <w:rFonts w:ascii="Verdana" w:hAnsi="Verdana"/>
          <w:b/>
        </w:rPr>
        <w:t xml:space="preserve"> </w:t>
      </w:r>
    </w:p>
    <w:p w14:paraId="652BBBE0" w14:textId="757FCD35" w:rsidR="009E5F36" w:rsidRPr="00016B78" w:rsidRDefault="00B93AB8" w:rsidP="001D721E">
      <w:pPr>
        <w:jc w:val="center"/>
        <w:rPr>
          <w:rFonts w:ascii="Verdana" w:hAnsi="Verdana"/>
          <w:b/>
        </w:rPr>
      </w:pPr>
      <w:r w:rsidRPr="00016B78">
        <w:rPr>
          <w:rFonts w:ascii="Verdana" w:hAnsi="Verdana"/>
          <w:b/>
        </w:rPr>
        <w:t>Specification</w:t>
      </w:r>
      <w:r w:rsidR="000060BE">
        <w:rPr>
          <w:rFonts w:ascii="Verdana" w:hAnsi="Verdana"/>
          <w:b/>
        </w:rPr>
        <w:t xml:space="preserve"> </w:t>
      </w:r>
    </w:p>
    <w:p w14:paraId="0FD4049E" w14:textId="77777777" w:rsidR="00A77B61" w:rsidRDefault="00A77B61" w:rsidP="001D721E">
      <w:pPr>
        <w:spacing w:after="200" w:line="276" w:lineRule="auto"/>
        <w:jc w:val="center"/>
      </w:pPr>
    </w:p>
    <w:p w14:paraId="550B488F" w14:textId="794E0055" w:rsidR="002226C5" w:rsidRPr="0002112E" w:rsidRDefault="002226C5" w:rsidP="002226C5">
      <w:pPr>
        <w:spacing w:after="200" w:line="276" w:lineRule="auto"/>
        <w:rPr>
          <w:rFonts w:ascii="Verdana" w:hAnsi="Verdana"/>
          <w:sz w:val="20"/>
          <w:szCs w:val="20"/>
          <w:lang w:eastAsia="en-GB"/>
        </w:rPr>
      </w:pPr>
      <w:r w:rsidRPr="0002112E">
        <w:rPr>
          <w:rFonts w:ascii="Verdana" w:hAnsi="Verdana"/>
          <w:sz w:val="20"/>
          <w:szCs w:val="20"/>
          <w:lang w:eastAsia="en-GB"/>
        </w:rPr>
        <w:t xml:space="preserve">UK Sport’s </w:t>
      </w:r>
      <w:r w:rsidR="00103A5F">
        <w:rPr>
          <w:rFonts w:ascii="Verdana" w:hAnsi="Verdana"/>
          <w:sz w:val="20"/>
          <w:szCs w:val="20"/>
          <w:lang w:eastAsia="en-GB"/>
        </w:rPr>
        <w:t xml:space="preserve">Performance </w:t>
      </w:r>
      <w:r w:rsidR="001E229F">
        <w:rPr>
          <w:rFonts w:ascii="Verdana" w:hAnsi="Verdana"/>
          <w:sz w:val="20"/>
          <w:szCs w:val="20"/>
          <w:lang w:eastAsia="en-GB"/>
        </w:rPr>
        <w:t>Insights</w:t>
      </w:r>
      <w:r w:rsidRPr="0002112E">
        <w:rPr>
          <w:rFonts w:ascii="Verdana" w:hAnsi="Verdana"/>
          <w:sz w:val="20"/>
          <w:szCs w:val="20"/>
          <w:lang w:eastAsia="en-GB"/>
        </w:rPr>
        <w:t xml:space="preserve"> Team use competition performance data to accelerate the adoption and provision of timely, accurate and credible insight from data to best inform decision making to improve:</w:t>
      </w:r>
    </w:p>
    <w:p w14:paraId="2CEB67FF" w14:textId="77777777" w:rsidR="002226C5" w:rsidRPr="00CF3C94" w:rsidRDefault="002226C5" w:rsidP="002226C5">
      <w:pPr>
        <w:numPr>
          <w:ilvl w:val="0"/>
          <w:numId w:val="48"/>
        </w:numPr>
        <w:spacing w:after="200" w:line="276" w:lineRule="auto"/>
        <w:rPr>
          <w:rFonts w:ascii="Verdana" w:hAnsi="Verdana"/>
          <w:sz w:val="20"/>
          <w:szCs w:val="20"/>
          <w:lang w:eastAsia="en-GB"/>
        </w:rPr>
      </w:pPr>
      <w:r w:rsidRPr="00CF3C94">
        <w:rPr>
          <w:rFonts w:ascii="Verdana" w:hAnsi="Verdana"/>
          <w:sz w:val="20"/>
          <w:szCs w:val="20"/>
          <w:lang w:eastAsia="en-GB"/>
        </w:rPr>
        <w:t>Delivering outstanding performance-impacting support that enables sports and athletes to excel</w:t>
      </w:r>
    </w:p>
    <w:p w14:paraId="5E017781" w14:textId="77777777" w:rsidR="002226C5" w:rsidRPr="00CF3C94" w:rsidRDefault="002226C5" w:rsidP="002226C5">
      <w:pPr>
        <w:numPr>
          <w:ilvl w:val="0"/>
          <w:numId w:val="48"/>
        </w:numPr>
        <w:spacing w:after="200" w:line="276" w:lineRule="auto"/>
        <w:rPr>
          <w:rFonts w:ascii="Verdana" w:hAnsi="Verdana"/>
          <w:sz w:val="20"/>
          <w:szCs w:val="20"/>
          <w:lang w:eastAsia="en-GB"/>
        </w:rPr>
      </w:pPr>
      <w:r w:rsidRPr="00CF3C94">
        <w:rPr>
          <w:rFonts w:ascii="Verdana" w:hAnsi="Verdana"/>
          <w:sz w:val="20"/>
          <w:szCs w:val="20"/>
          <w:lang w:eastAsia="en-GB"/>
        </w:rPr>
        <w:t>Strategic Investment in High Performance Sport</w:t>
      </w:r>
    </w:p>
    <w:p w14:paraId="79526FD8" w14:textId="17F98C37" w:rsidR="002226C5" w:rsidRDefault="002226C5" w:rsidP="002226C5">
      <w:pPr>
        <w:rPr>
          <w:rFonts w:ascii="Verdana" w:hAnsi="Verdana"/>
          <w:sz w:val="20"/>
          <w:szCs w:val="20"/>
          <w:lang w:eastAsia="en-GB"/>
        </w:rPr>
      </w:pPr>
      <w:r>
        <w:rPr>
          <w:rFonts w:ascii="Verdana" w:hAnsi="Verdana"/>
          <w:sz w:val="20"/>
          <w:szCs w:val="20"/>
          <w:lang w:eastAsia="en-GB"/>
        </w:rPr>
        <w:t xml:space="preserve">Over the last </w:t>
      </w:r>
      <w:r w:rsidR="00103A5F">
        <w:rPr>
          <w:rFonts w:ascii="Verdana" w:hAnsi="Verdana"/>
          <w:sz w:val="20"/>
          <w:szCs w:val="20"/>
          <w:lang w:eastAsia="en-GB"/>
        </w:rPr>
        <w:t>10</w:t>
      </w:r>
      <w:r>
        <w:rPr>
          <w:rFonts w:ascii="Verdana" w:hAnsi="Verdana"/>
          <w:sz w:val="20"/>
          <w:szCs w:val="20"/>
          <w:lang w:eastAsia="en-GB"/>
        </w:rPr>
        <w:t xml:space="preserve"> years the </w:t>
      </w:r>
      <w:r w:rsidR="00103A5F">
        <w:rPr>
          <w:rFonts w:ascii="Verdana" w:hAnsi="Verdana"/>
          <w:sz w:val="20"/>
          <w:szCs w:val="20"/>
          <w:lang w:eastAsia="en-GB"/>
        </w:rPr>
        <w:t>Performance Insights</w:t>
      </w:r>
      <w:r>
        <w:rPr>
          <w:rFonts w:ascii="Verdana" w:hAnsi="Verdana"/>
          <w:sz w:val="20"/>
          <w:szCs w:val="20"/>
          <w:lang w:eastAsia="en-GB"/>
        </w:rPr>
        <w:t xml:space="preserve"> team has established</w:t>
      </w:r>
      <w:r w:rsidR="00DE0450">
        <w:rPr>
          <w:rFonts w:ascii="Verdana" w:hAnsi="Verdana"/>
          <w:sz w:val="20"/>
          <w:szCs w:val="20"/>
          <w:lang w:eastAsia="en-GB"/>
        </w:rPr>
        <w:t xml:space="preserve"> and grown</w:t>
      </w:r>
      <w:r>
        <w:rPr>
          <w:rFonts w:ascii="Verdana" w:hAnsi="Verdana"/>
          <w:sz w:val="20"/>
          <w:szCs w:val="20"/>
          <w:lang w:eastAsia="en-GB"/>
        </w:rPr>
        <w:t xml:space="preserve"> a data warehouse environment to store competition performance alongside other </w:t>
      </w:r>
      <w:r w:rsidR="00EF3C2E">
        <w:rPr>
          <w:rFonts w:ascii="Verdana" w:hAnsi="Verdana"/>
          <w:sz w:val="20"/>
          <w:szCs w:val="20"/>
          <w:lang w:eastAsia="en-GB"/>
        </w:rPr>
        <w:t xml:space="preserve">proprietary </w:t>
      </w:r>
      <w:r>
        <w:rPr>
          <w:rFonts w:ascii="Verdana" w:hAnsi="Verdana"/>
          <w:sz w:val="20"/>
          <w:szCs w:val="20"/>
          <w:lang w:eastAsia="en-GB"/>
        </w:rPr>
        <w:t xml:space="preserve">data and make it useable for reporting and analysis purposes. </w:t>
      </w:r>
    </w:p>
    <w:p w14:paraId="6A99A575" w14:textId="77777777" w:rsidR="002226C5" w:rsidRDefault="002226C5" w:rsidP="002226C5">
      <w:pPr>
        <w:rPr>
          <w:rFonts w:ascii="Verdana" w:hAnsi="Verdana"/>
          <w:sz w:val="20"/>
          <w:szCs w:val="20"/>
          <w:lang w:eastAsia="en-GB"/>
        </w:rPr>
      </w:pPr>
    </w:p>
    <w:p w14:paraId="236D5A3D" w14:textId="22553A40" w:rsidR="002226C5" w:rsidRPr="0002112E" w:rsidRDefault="002226C5" w:rsidP="002226C5">
      <w:pPr>
        <w:rPr>
          <w:rFonts w:ascii="Verdana" w:hAnsi="Verdana"/>
          <w:sz w:val="20"/>
          <w:szCs w:val="20"/>
          <w:lang w:eastAsia="en-GB"/>
        </w:rPr>
      </w:pPr>
      <w:r w:rsidRPr="0002112E">
        <w:rPr>
          <w:rFonts w:ascii="Verdana" w:hAnsi="Verdana"/>
          <w:sz w:val="20"/>
          <w:szCs w:val="20"/>
          <w:lang w:eastAsia="en-GB"/>
        </w:rPr>
        <w:t xml:space="preserve">The services </w:t>
      </w:r>
      <w:r>
        <w:rPr>
          <w:rFonts w:ascii="Verdana" w:hAnsi="Verdana"/>
          <w:sz w:val="20"/>
          <w:szCs w:val="20"/>
          <w:lang w:eastAsia="en-GB"/>
        </w:rPr>
        <w:t xml:space="preserve">required from a successful </w:t>
      </w:r>
      <w:r w:rsidR="00451861">
        <w:rPr>
          <w:rFonts w:ascii="Verdana" w:hAnsi="Verdana"/>
          <w:sz w:val="20"/>
          <w:szCs w:val="20"/>
          <w:lang w:eastAsia="en-GB"/>
        </w:rPr>
        <w:t>T</w:t>
      </w:r>
      <w:r>
        <w:rPr>
          <w:rFonts w:ascii="Verdana" w:hAnsi="Verdana"/>
          <w:sz w:val="20"/>
          <w:szCs w:val="20"/>
          <w:lang w:eastAsia="en-GB"/>
        </w:rPr>
        <w:t xml:space="preserve">ender </w:t>
      </w:r>
      <w:r w:rsidRPr="0002112E">
        <w:rPr>
          <w:rFonts w:ascii="Verdana" w:hAnsi="Verdana"/>
          <w:sz w:val="20"/>
          <w:szCs w:val="20"/>
          <w:lang w:eastAsia="en-GB"/>
        </w:rPr>
        <w:t xml:space="preserve">will include the delivery of historical and ‘live’ sports performance data across all </w:t>
      </w:r>
      <w:r>
        <w:rPr>
          <w:rFonts w:ascii="Verdana" w:hAnsi="Verdana"/>
          <w:sz w:val="20"/>
          <w:szCs w:val="20"/>
          <w:lang w:eastAsia="en-GB"/>
        </w:rPr>
        <w:t xml:space="preserve">Summer and Winter </w:t>
      </w:r>
      <w:r w:rsidRPr="0002112E">
        <w:rPr>
          <w:rFonts w:ascii="Verdana" w:hAnsi="Verdana"/>
          <w:sz w:val="20"/>
          <w:szCs w:val="20"/>
          <w:lang w:eastAsia="en-GB"/>
        </w:rPr>
        <w:t>Olympic and Paralympic sports (including individual disciplines within such sports)</w:t>
      </w:r>
      <w:r>
        <w:rPr>
          <w:rFonts w:ascii="Verdana" w:hAnsi="Verdana"/>
          <w:sz w:val="20"/>
          <w:szCs w:val="20"/>
          <w:lang w:eastAsia="en-GB"/>
        </w:rPr>
        <w:t xml:space="preserve"> from at least 1996</w:t>
      </w:r>
      <w:r w:rsidRPr="0002112E">
        <w:rPr>
          <w:rFonts w:ascii="Verdana" w:hAnsi="Verdana"/>
          <w:sz w:val="20"/>
          <w:szCs w:val="20"/>
          <w:lang w:eastAsia="en-GB"/>
        </w:rPr>
        <w:t xml:space="preserve">. This covers all relevant international competitions at </w:t>
      </w:r>
      <w:r>
        <w:rPr>
          <w:rFonts w:ascii="Verdana" w:hAnsi="Verdana"/>
          <w:sz w:val="20"/>
          <w:szCs w:val="20"/>
          <w:lang w:eastAsia="en-GB"/>
        </w:rPr>
        <w:t>Y</w:t>
      </w:r>
      <w:r w:rsidRPr="0002112E">
        <w:rPr>
          <w:rFonts w:ascii="Verdana" w:hAnsi="Verdana"/>
          <w:sz w:val="20"/>
          <w:szCs w:val="20"/>
          <w:lang w:eastAsia="en-GB"/>
        </w:rPr>
        <w:t xml:space="preserve">outh, </w:t>
      </w:r>
      <w:r>
        <w:rPr>
          <w:rFonts w:ascii="Verdana" w:hAnsi="Verdana"/>
          <w:sz w:val="20"/>
          <w:szCs w:val="20"/>
          <w:lang w:eastAsia="en-GB"/>
        </w:rPr>
        <w:t>J</w:t>
      </w:r>
      <w:r w:rsidRPr="0002112E">
        <w:rPr>
          <w:rFonts w:ascii="Verdana" w:hAnsi="Verdana"/>
          <w:sz w:val="20"/>
          <w:szCs w:val="20"/>
          <w:lang w:eastAsia="en-GB"/>
        </w:rPr>
        <w:t xml:space="preserve">unior and </w:t>
      </w:r>
      <w:r>
        <w:rPr>
          <w:rFonts w:ascii="Verdana" w:hAnsi="Verdana"/>
          <w:sz w:val="20"/>
          <w:szCs w:val="20"/>
          <w:lang w:eastAsia="en-GB"/>
        </w:rPr>
        <w:t>S</w:t>
      </w:r>
      <w:r w:rsidRPr="0002112E">
        <w:rPr>
          <w:rFonts w:ascii="Verdana" w:hAnsi="Verdana"/>
          <w:sz w:val="20"/>
          <w:szCs w:val="20"/>
          <w:lang w:eastAsia="en-GB"/>
        </w:rPr>
        <w:t xml:space="preserve">enior levels from: </w:t>
      </w:r>
      <w:r>
        <w:rPr>
          <w:rFonts w:ascii="Verdana" w:hAnsi="Verdana"/>
          <w:sz w:val="20"/>
          <w:szCs w:val="20"/>
          <w:lang w:eastAsia="en-GB"/>
        </w:rPr>
        <w:t>C</w:t>
      </w:r>
      <w:r w:rsidRPr="0002112E">
        <w:rPr>
          <w:rFonts w:ascii="Verdana" w:hAnsi="Verdana"/>
          <w:sz w:val="20"/>
          <w:szCs w:val="20"/>
          <w:lang w:eastAsia="en-GB"/>
        </w:rPr>
        <w:t xml:space="preserve">ontinental </w:t>
      </w:r>
      <w:r>
        <w:rPr>
          <w:rFonts w:ascii="Verdana" w:hAnsi="Verdana"/>
          <w:sz w:val="20"/>
          <w:szCs w:val="20"/>
          <w:lang w:eastAsia="en-GB"/>
        </w:rPr>
        <w:t>C</w:t>
      </w:r>
      <w:r w:rsidRPr="0002112E">
        <w:rPr>
          <w:rFonts w:ascii="Verdana" w:hAnsi="Verdana"/>
          <w:sz w:val="20"/>
          <w:szCs w:val="20"/>
          <w:lang w:eastAsia="en-GB"/>
        </w:rPr>
        <w:t>hampionships</w:t>
      </w:r>
      <w:r>
        <w:rPr>
          <w:rFonts w:ascii="Verdana" w:hAnsi="Verdana"/>
          <w:sz w:val="20"/>
          <w:szCs w:val="20"/>
          <w:lang w:eastAsia="en-GB"/>
        </w:rPr>
        <w:t xml:space="preserve"> and Games</w:t>
      </w:r>
      <w:r w:rsidRPr="0002112E">
        <w:rPr>
          <w:rFonts w:ascii="Verdana" w:hAnsi="Verdana"/>
          <w:sz w:val="20"/>
          <w:szCs w:val="20"/>
          <w:lang w:eastAsia="en-GB"/>
        </w:rPr>
        <w:t xml:space="preserve">, </w:t>
      </w:r>
      <w:r>
        <w:rPr>
          <w:rFonts w:ascii="Verdana" w:hAnsi="Verdana"/>
          <w:sz w:val="20"/>
          <w:szCs w:val="20"/>
          <w:lang w:eastAsia="en-GB"/>
        </w:rPr>
        <w:t>W</w:t>
      </w:r>
      <w:r w:rsidRPr="0002112E">
        <w:rPr>
          <w:rFonts w:ascii="Verdana" w:hAnsi="Verdana"/>
          <w:sz w:val="20"/>
          <w:szCs w:val="20"/>
          <w:lang w:eastAsia="en-GB"/>
        </w:rPr>
        <w:t xml:space="preserve">orld </w:t>
      </w:r>
      <w:r>
        <w:rPr>
          <w:rFonts w:ascii="Verdana" w:hAnsi="Verdana"/>
          <w:sz w:val="20"/>
          <w:szCs w:val="20"/>
          <w:lang w:eastAsia="en-GB"/>
        </w:rPr>
        <w:t>C</w:t>
      </w:r>
      <w:r w:rsidRPr="0002112E">
        <w:rPr>
          <w:rFonts w:ascii="Verdana" w:hAnsi="Verdana"/>
          <w:sz w:val="20"/>
          <w:szCs w:val="20"/>
          <w:lang w:eastAsia="en-GB"/>
        </w:rPr>
        <w:t>ups</w:t>
      </w:r>
      <w:r>
        <w:rPr>
          <w:rFonts w:ascii="Verdana" w:hAnsi="Verdana"/>
          <w:sz w:val="20"/>
          <w:szCs w:val="20"/>
          <w:lang w:eastAsia="en-GB"/>
        </w:rPr>
        <w:t>, Championships and Leagues</w:t>
      </w:r>
      <w:r w:rsidRPr="0002112E">
        <w:rPr>
          <w:rFonts w:ascii="Verdana" w:hAnsi="Verdana"/>
          <w:sz w:val="20"/>
          <w:szCs w:val="20"/>
          <w:lang w:eastAsia="en-GB"/>
        </w:rPr>
        <w:t xml:space="preserve">, </w:t>
      </w:r>
      <w:r>
        <w:rPr>
          <w:rFonts w:ascii="Verdana" w:hAnsi="Verdana"/>
          <w:sz w:val="20"/>
          <w:szCs w:val="20"/>
          <w:lang w:eastAsia="en-GB"/>
        </w:rPr>
        <w:t>R</w:t>
      </w:r>
      <w:r w:rsidRPr="0002112E">
        <w:rPr>
          <w:rFonts w:ascii="Verdana" w:hAnsi="Verdana"/>
          <w:sz w:val="20"/>
          <w:szCs w:val="20"/>
          <w:lang w:eastAsia="en-GB"/>
        </w:rPr>
        <w:t xml:space="preserve">egional </w:t>
      </w:r>
      <w:r>
        <w:rPr>
          <w:rFonts w:ascii="Verdana" w:hAnsi="Verdana"/>
          <w:sz w:val="20"/>
          <w:szCs w:val="20"/>
          <w:lang w:eastAsia="en-GB"/>
        </w:rPr>
        <w:t>G</w:t>
      </w:r>
      <w:r w:rsidRPr="0002112E">
        <w:rPr>
          <w:rFonts w:ascii="Verdana" w:hAnsi="Verdana"/>
          <w:sz w:val="20"/>
          <w:szCs w:val="20"/>
          <w:lang w:eastAsia="en-GB"/>
        </w:rPr>
        <w:t xml:space="preserve">ames, (including equivalent competitions), Commonwealth </w:t>
      </w:r>
      <w:r>
        <w:rPr>
          <w:rFonts w:ascii="Verdana" w:hAnsi="Verdana"/>
          <w:sz w:val="20"/>
          <w:szCs w:val="20"/>
          <w:lang w:eastAsia="en-GB"/>
        </w:rPr>
        <w:t>G</w:t>
      </w:r>
      <w:r w:rsidRPr="0002112E">
        <w:rPr>
          <w:rFonts w:ascii="Verdana" w:hAnsi="Verdana"/>
          <w:sz w:val="20"/>
          <w:szCs w:val="20"/>
          <w:lang w:eastAsia="en-GB"/>
        </w:rPr>
        <w:t>ames, Olympic and Paralympic Games. Competitions that lead to Olympic and Paralympic qualification are also to be included</w:t>
      </w:r>
      <w:r>
        <w:rPr>
          <w:rFonts w:ascii="Verdana" w:hAnsi="Verdana"/>
          <w:sz w:val="20"/>
          <w:szCs w:val="20"/>
          <w:lang w:eastAsia="en-GB"/>
        </w:rPr>
        <w:t xml:space="preserve"> and those identified by UK Sport each season that will constitute the </w:t>
      </w:r>
      <w:r w:rsidR="00E3642A">
        <w:rPr>
          <w:rFonts w:ascii="Verdana" w:hAnsi="Verdana"/>
          <w:sz w:val="20"/>
          <w:szCs w:val="20"/>
          <w:lang w:eastAsia="en-GB"/>
        </w:rPr>
        <w:t>Milestone</w:t>
      </w:r>
      <w:r>
        <w:rPr>
          <w:rFonts w:ascii="Verdana" w:hAnsi="Verdana"/>
          <w:sz w:val="20"/>
          <w:szCs w:val="20"/>
          <w:lang w:eastAsia="en-GB"/>
        </w:rPr>
        <w:t xml:space="preserve"> Target (MST) competition for each of the sports where there are not covered by the list above</w:t>
      </w:r>
      <w:r w:rsidRPr="0002112E">
        <w:rPr>
          <w:rFonts w:ascii="Verdana" w:hAnsi="Verdana"/>
          <w:sz w:val="20"/>
          <w:szCs w:val="20"/>
          <w:lang w:eastAsia="en-GB"/>
        </w:rPr>
        <w:t>.</w:t>
      </w:r>
      <w:r>
        <w:rPr>
          <w:rFonts w:ascii="Verdana" w:hAnsi="Verdana"/>
          <w:sz w:val="20"/>
          <w:szCs w:val="20"/>
          <w:lang w:eastAsia="en-GB"/>
        </w:rPr>
        <w:t xml:space="preserve"> Where UK Sport </w:t>
      </w:r>
      <w:proofErr w:type="gramStart"/>
      <w:r>
        <w:rPr>
          <w:rFonts w:ascii="Verdana" w:hAnsi="Verdana"/>
          <w:sz w:val="20"/>
          <w:szCs w:val="20"/>
          <w:lang w:eastAsia="en-GB"/>
        </w:rPr>
        <w:t>find</w:t>
      </w:r>
      <w:proofErr w:type="gramEnd"/>
      <w:r>
        <w:rPr>
          <w:rFonts w:ascii="Verdana" w:hAnsi="Verdana"/>
          <w:sz w:val="20"/>
          <w:szCs w:val="20"/>
          <w:lang w:eastAsia="en-GB"/>
        </w:rPr>
        <w:t xml:space="preserve"> a competition(s) that would be a value outside of those categories listed above, UK Sport would request inclusion in the data delivery.</w:t>
      </w:r>
    </w:p>
    <w:p w14:paraId="352B9CBE" w14:textId="46036DC7" w:rsidR="002226C5" w:rsidRDefault="002226C5" w:rsidP="002226C5">
      <w:pPr>
        <w:rPr>
          <w:rFonts w:ascii="Verdana" w:hAnsi="Verdana"/>
          <w:sz w:val="20"/>
          <w:szCs w:val="20"/>
          <w:lang w:eastAsia="en-GB"/>
        </w:rPr>
      </w:pPr>
      <w:r w:rsidRPr="0002112E">
        <w:rPr>
          <w:rFonts w:ascii="Verdana" w:hAnsi="Verdana"/>
          <w:sz w:val="20"/>
          <w:szCs w:val="20"/>
          <w:lang w:eastAsia="en-GB"/>
        </w:rPr>
        <w:t>The data services shall</w:t>
      </w:r>
      <w:r>
        <w:rPr>
          <w:rFonts w:ascii="Verdana" w:hAnsi="Verdana"/>
          <w:sz w:val="20"/>
          <w:szCs w:val="20"/>
          <w:lang w:eastAsia="en-GB"/>
        </w:rPr>
        <w:t xml:space="preserve"> also</w:t>
      </w:r>
      <w:r w:rsidRPr="0002112E">
        <w:rPr>
          <w:rFonts w:ascii="Verdana" w:hAnsi="Verdana"/>
          <w:sz w:val="20"/>
          <w:szCs w:val="20"/>
          <w:lang w:eastAsia="en-GB"/>
        </w:rPr>
        <w:t xml:space="preserve"> incorporate world rankings, personal </w:t>
      </w:r>
      <w:r>
        <w:rPr>
          <w:rFonts w:ascii="Verdana" w:hAnsi="Verdana"/>
          <w:sz w:val="20"/>
          <w:szCs w:val="20"/>
          <w:lang w:eastAsia="en-GB"/>
        </w:rPr>
        <w:t xml:space="preserve">&amp; </w:t>
      </w:r>
      <w:r w:rsidRPr="0002112E">
        <w:rPr>
          <w:rFonts w:ascii="Verdana" w:hAnsi="Verdana"/>
          <w:sz w:val="20"/>
          <w:szCs w:val="20"/>
          <w:lang w:eastAsia="en-GB"/>
        </w:rPr>
        <w:t>season best performances</w:t>
      </w:r>
      <w:r>
        <w:rPr>
          <w:rFonts w:ascii="Verdana" w:hAnsi="Verdana"/>
          <w:sz w:val="20"/>
          <w:szCs w:val="20"/>
          <w:lang w:eastAsia="en-GB"/>
        </w:rPr>
        <w:t xml:space="preserve"> and</w:t>
      </w:r>
      <w:r w:rsidRPr="0002112E">
        <w:rPr>
          <w:rFonts w:ascii="Verdana" w:hAnsi="Verdana"/>
          <w:sz w:val="20"/>
          <w:szCs w:val="20"/>
          <w:lang w:eastAsia="en-GB"/>
        </w:rPr>
        <w:t xml:space="preserve"> world record progression. The data shall also contain </w:t>
      </w:r>
      <w:proofErr w:type="gramStart"/>
      <w:r w:rsidRPr="0002112E">
        <w:rPr>
          <w:rFonts w:ascii="Verdana" w:hAnsi="Verdana"/>
          <w:sz w:val="20"/>
          <w:szCs w:val="20"/>
          <w:lang w:eastAsia="en-GB"/>
        </w:rPr>
        <w:t>final results</w:t>
      </w:r>
      <w:proofErr w:type="gramEnd"/>
      <w:r w:rsidRPr="0002112E">
        <w:rPr>
          <w:rFonts w:ascii="Verdana" w:hAnsi="Verdana"/>
          <w:sz w:val="20"/>
          <w:szCs w:val="20"/>
          <w:lang w:eastAsia="en-GB"/>
        </w:rPr>
        <w:t xml:space="preserve">, phase results, match results, and granular data for example split times or individual scores for </w:t>
      </w:r>
      <w:r w:rsidR="00E3642A" w:rsidRPr="0002112E">
        <w:rPr>
          <w:rFonts w:ascii="Verdana" w:hAnsi="Verdana"/>
          <w:sz w:val="20"/>
          <w:szCs w:val="20"/>
          <w:lang w:eastAsia="en-GB"/>
        </w:rPr>
        <w:t>judge-based</w:t>
      </w:r>
      <w:r w:rsidRPr="0002112E">
        <w:rPr>
          <w:rFonts w:ascii="Verdana" w:hAnsi="Verdana"/>
          <w:sz w:val="20"/>
          <w:szCs w:val="20"/>
          <w:lang w:eastAsia="en-GB"/>
        </w:rPr>
        <w:t xml:space="preserve"> sports. </w:t>
      </w:r>
    </w:p>
    <w:p w14:paraId="652902E8" w14:textId="77777777" w:rsidR="002226C5" w:rsidRDefault="002226C5" w:rsidP="002226C5">
      <w:pPr>
        <w:rPr>
          <w:rFonts w:ascii="Verdana" w:hAnsi="Verdana"/>
          <w:sz w:val="20"/>
          <w:szCs w:val="20"/>
          <w:lang w:eastAsia="en-GB"/>
        </w:rPr>
      </w:pPr>
    </w:p>
    <w:p w14:paraId="71616EF9" w14:textId="73DA63DA" w:rsidR="002226C5" w:rsidRDefault="002226C5" w:rsidP="002226C5">
      <w:pPr>
        <w:rPr>
          <w:rFonts w:ascii="Verdana" w:hAnsi="Verdana"/>
          <w:sz w:val="20"/>
          <w:szCs w:val="20"/>
          <w:lang w:eastAsia="en-GB"/>
        </w:rPr>
      </w:pPr>
      <w:r>
        <w:rPr>
          <w:rFonts w:ascii="Verdana" w:hAnsi="Verdana"/>
          <w:sz w:val="20"/>
          <w:szCs w:val="20"/>
          <w:lang w:eastAsia="en-GB"/>
        </w:rPr>
        <w:t xml:space="preserve">UK Sport require that the </w:t>
      </w:r>
      <w:r w:rsidR="00C30524">
        <w:rPr>
          <w:rFonts w:ascii="Verdana" w:hAnsi="Verdana"/>
          <w:sz w:val="20"/>
          <w:szCs w:val="20"/>
          <w:lang w:eastAsia="en-GB"/>
        </w:rPr>
        <w:t>components</w:t>
      </w:r>
      <w:r>
        <w:rPr>
          <w:rFonts w:ascii="Verdana" w:hAnsi="Verdana"/>
          <w:sz w:val="20"/>
          <w:szCs w:val="20"/>
          <w:lang w:eastAsia="en-GB"/>
        </w:rPr>
        <w:t xml:space="preserve"> of the service are priced separately and any benefits of combining those elements are identified in the tender response. </w:t>
      </w:r>
    </w:p>
    <w:p w14:paraId="41EB277D" w14:textId="77777777" w:rsidR="002226C5" w:rsidRDefault="002226C5" w:rsidP="002226C5">
      <w:pPr>
        <w:rPr>
          <w:rFonts w:ascii="Verdana" w:hAnsi="Verdana"/>
          <w:sz w:val="20"/>
          <w:szCs w:val="20"/>
          <w:lang w:eastAsia="en-GB"/>
        </w:rPr>
      </w:pPr>
    </w:p>
    <w:p w14:paraId="7556C8F0" w14:textId="77777777" w:rsidR="002226C5" w:rsidRDefault="002226C5" w:rsidP="002226C5">
      <w:pPr>
        <w:rPr>
          <w:rFonts w:ascii="Verdana" w:hAnsi="Verdana"/>
          <w:sz w:val="20"/>
          <w:szCs w:val="20"/>
          <w:lang w:eastAsia="en-GB"/>
        </w:rPr>
      </w:pPr>
      <w:r w:rsidRPr="0002112E">
        <w:rPr>
          <w:rFonts w:ascii="Verdana" w:hAnsi="Verdana"/>
          <w:sz w:val="20"/>
          <w:szCs w:val="20"/>
          <w:lang w:eastAsia="en-GB"/>
        </w:rPr>
        <w:t xml:space="preserve">It is expected that the data is </w:t>
      </w:r>
      <w:r>
        <w:rPr>
          <w:rFonts w:ascii="Verdana" w:hAnsi="Verdana"/>
          <w:sz w:val="20"/>
          <w:szCs w:val="20"/>
          <w:lang w:eastAsia="en-GB"/>
        </w:rPr>
        <w:t xml:space="preserve">licensed in accordance with Data Protection legislation and securely </w:t>
      </w:r>
      <w:r w:rsidRPr="0002112E">
        <w:rPr>
          <w:rFonts w:ascii="Verdana" w:hAnsi="Verdana"/>
          <w:sz w:val="20"/>
          <w:szCs w:val="20"/>
          <w:lang w:eastAsia="en-GB"/>
        </w:rPr>
        <w:t xml:space="preserve">delivered in two </w:t>
      </w:r>
      <w:proofErr w:type="gramStart"/>
      <w:r w:rsidRPr="0002112E">
        <w:rPr>
          <w:rFonts w:ascii="Verdana" w:hAnsi="Verdana"/>
          <w:sz w:val="20"/>
          <w:szCs w:val="20"/>
          <w:lang w:eastAsia="en-GB"/>
        </w:rPr>
        <w:t>formats;</w:t>
      </w:r>
      <w:proofErr w:type="gramEnd"/>
      <w:r w:rsidRPr="0002112E">
        <w:rPr>
          <w:rFonts w:ascii="Verdana" w:hAnsi="Verdana"/>
          <w:sz w:val="20"/>
          <w:szCs w:val="20"/>
          <w:lang w:eastAsia="en-GB"/>
        </w:rPr>
        <w:t xml:space="preserve"> </w:t>
      </w:r>
    </w:p>
    <w:p w14:paraId="1D6799EC" w14:textId="29EFAD0B" w:rsidR="002226C5" w:rsidRPr="00037BCB" w:rsidRDefault="002226C5" w:rsidP="002226C5">
      <w:pPr>
        <w:pStyle w:val="Level4"/>
        <w:rPr>
          <w:rFonts w:ascii="Verdana" w:hAnsi="Verdana"/>
          <w:sz w:val="20"/>
          <w:szCs w:val="20"/>
        </w:rPr>
      </w:pPr>
      <w:r w:rsidRPr="00037BCB">
        <w:rPr>
          <w:rFonts w:ascii="Verdana" w:hAnsi="Verdana"/>
          <w:sz w:val="20"/>
          <w:szCs w:val="20"/>
        </w:rPr>
        <w:t xml:space="preserve">a raw data feed to UK Sport data warehouse, and </w:t>
      </w:r>
    </w:p>
    <w:p w14:paraId="2A88BA98" w14:textId="694BC534" w:rsidR="002226C5" w:rsidRPr="00037BCB" w:rsidRDefault="002226C5" w:rsidP="002226C5">
      <w:pPr>
        <w:pStyle w:val="Level4"/>
        <w:rPr>
          <w:rFonts w:ascii="Verdana" w:hAnsi="Verdana"/>
          <w:sz w:val="20"/>
          <w:szCs w:val="20"/>
        </w:rPr>
      </w:pPr>
      <w:r w:rsidRPr="00037BCB">
        <w:rPr>
          <w:rFonts w:ascii="Verdana" w:hAnsi="Verdana"/>
          <w:sz w:val="20"/>
          <w:szCs w:val="20"/>
        </w:rPr>
        <w:t xml:space="preserve">through a ready to use web application for access by nominated and licensed users. The </w:t>
      </w:r>
      <w:r w:rsidR="00AF1457" w:rsidRPr="00037BCB">
        <w:rPr>
          <w:rFonts w:ascii="Verdana" w:hAnsi="Verdana"/>
          <w:sz w:val="20"/>
          <w:szCs w:val="20"/>
        </w:rPr>
        <w:t>users’</w:t>
      </w:r>
      <w:r w:rsidRPr="00037BCB">
        <w:rPr>
          <w:rFonts w:ascii="Verdana" w:hAnsi="Verdana"/>
          <w:sz w:val="20"/>
          <w:szCs w:val="20"/>
        </w:rPr>
        <w:t xml:space="preserve"> access should also be configurable to be sport specific where necessary. It is expected that the data available through the two formats is in continual synchronisation.  </w:t>
      </w:r>
    </w:p>
    <w:p w14:paraId="5A6B141C" w14:textId="1D7196B6" w:rsidR="002226C5" w:rsidRDefault="002226C5" w:rsidP="002226C5">
      <w:pPr>
        <w:rPr>
          <w:rFonts w:ascii="Verdana" w:hAnsi="Verdana"/>
          <w:sz w:val="20"/>
          <w:szCs w:val="20"/>
          <w:lang w:eastAsia="en-GB"/>
        </w:rPr>
      </w:pPr>
      <w:r w:rsidRPr="0002112E">
        <w:rPr>
          <w:rFonts w:ascii="Verdana" w:hAnsi="Verdana"/>
          <w:sz w:val="20"/>
          <w:szCs w:val="20"/>
          <w:lang w:eastAsia="en-GB"/>
        </w:rPr>
        <w:t xml:space="preserve">The data is for use by UK Sport, </w:t>
      </w:r>
      <w:r w:rsidR="003A2C60">
        <w:rPr>
          <w:rFonts w:ascii="Verdana" w:hAnsi="Verdana"/>
          <w:sz w:val="20"/>
          <w:szCs w:val="20"/>
          <w:lang w:eastAsia="en-GB"/>
        </w:rPr>
        <w:t>UKSI</w:t>
      </w:r>
      <w:r w:rsidRPr="0002112E">
        <w:rPr>
          <w:rFonts w:ascii="Verdana" w:hAnsi="Verdana"/>
          <w:sz w:val="20"/>
          <w:szCs w:val="20"/>
          <w:lang w:eastAsia="en-GB"/>
        </w:rPr>
        <w:t xml:space="preserve"> and WCPs</w:t>
      </w:r>
      <w:r>
        <w:rPr>
          <w:rFonts w:ascii="Verdana" w:hAnsi="Verdana"/>
          <w:sz w:val="20"/>
          <w:szCs w:val="20"/>
          <w:lang w:eastAsia="en-GB"/>
        </w:rPr>
        <w:t>. Furthermore, UK Sport would look for maintenance and support</w:t>
      </w:r>
      <w:r w:rsidRPr="0002112E">
        <w:rPr>
          <w:rFonts w:ascii="Verdana" w:hAnsi="Verdana"/>
          <w:sz w:val="20"/>
          <w:szCs w:val="20"/>
          <w:lang w:eastAsia="en-GB"/>
        </w:rPr>
        <w:t xml:space="preserve"> related to the data delivery. </w:t>
      </w:r>
      <w:r>
        <w:rPr>
          <w:rFonts w:ascii="Verdana" w:hAnsi="Verdana"/>
          <w:sz w:val="20"/>
          <w:szCs w:val="20"/>
          <w:lang w:eastAsia="en-GB"/>
        </w:rPr>
        <w:t xml:space="preserve">Whilst the </w:t>
      </w:r>
      <w:r w:rsidR="003A2C60">
        <w:rPr>
          <w:rFonts w:ascii="Verdana" w:hAnsi="Verdana"/>
          <w:sz w:val="20"/>
          <w:szCs w:val="20"/>
          <w:lang w:eastAsia="en-GB"/>
        </w:rPr>
        <w:t>Performance Insights</w:t>
      </w:r>
      <w:r>
        <w:rPr>
          <w:rFonts w:ascii="Verdana" w:hAnsi="Verdana"/>
          <w:sz w:val="20"/>
          <w:szCs w:val="20"/>
          <w:lang w:eastAsia="en-GB"/>
        </w:rPr>
        <w:t xml:space="preserve"> team has developed a good understanding of the competition performance data across the sports, we will also expect to have a partnership with the successful tenderer to leverage expertise and to share and grow our understanding.</w:t>
      </w:r>
    </w:p>
    <w:p w14:paraId="15A45F7B" w14:textId="5DEFA1B6" w:rsidR="00BA778F" w:rsidRDefault="00BA778F" w:rsidP="002226C5">
      <w:pPr>
        <w:rPr>
          <w:rFonts w:ascii="Verdana" w:hAnsi="Verdana"/>
          <w:sz w:val="20"/>
          <w:szCs w:val="20"/>
          <w:lang w:eastAsia="en-GB"/>
        </w:rPr>
      </w:pPr>
    </w:p>
    <w:p w14:paraId="03F3897F" w14:textId="77777777" w:rsidR="00CE3FD3" w:rsidRDefault="00CE3FD3" w:rsidP="002226C5">
      <w:pPr>
        <w:rPr>
          <w:rFonts w:ascii="Verdana" w:hAnsi="Verdana"/>
          <w:sz w:val="20"/>
          <w:szCs w:val="20"/>
          <w:lang w:eastAsia="en-GB"/>
        </w:rPr>
      </w:pPr>
    </w:p>
    <w:p w14:paraId="4D1BAD84" w14:textId="011E1F6E" w:rsidR="00BA778F" w:rsidRDefault="00BA778F" w:rsidP="00BA778F">
      <w:pPr>
        <w:jc w:val="center"/>
        <w:rPr>
          <w:rFonts w:ascii="Verdana" w:hAnsi="Verdana"/>
          <w:b/>
        </w:rPr>
      </w:pPr>
      <w:r w:rsidRPr="00FD0407">
        <w:rPr>
          <w:rFonts w:ascii="Verdana" w:hAnsi="Verdana"/>
          <w:b/>
        </w:rPr>
        <w:lastRenderedPageBreak/>
        <w:t>Appendix 1b</w:t>
      </w:r>
    </w:p>
    <w:p w14:paraId="7BA85DD4" w14:textId="052487EE" w:rsidR="00BA778F" w:rsidRDefault="00BA778F" w:rsidP="00BA778F">
      <w:pPr>
        <w:jc w:val="center"/>
        <w:rPr>
          <w:rFonts w:ascii="Verdana" w:hAnsi="Verdana"/>
          <w:b/>
        </w:rPr>
      </w:pPr>
    </w:p>
    <w:p w14:paraId="657F627E" w14:textId="12CA29B7" w:rsidR="00BA778F" w:rsidRPr="00FD0407" w:rsidRDefault="0071369A" w:rsidP="00521003">
      <w:pPr>
        <w:jc w:val="center"/>
        <w:rPr>
          <w:rFonts w:ascii="Verdana" w:hAnsi="Verdana"/>
          <w:b/>
        </w:rPr>
      </w:pPr>
      <w:r>
        <w:rPr>
          <w:rFonts w:ascii="Verdana" w:hAnsi="Verdana"/>
          <w:b/>
        </w:rPr>
        <w:object w:dxaOrig="1508" w:dyaOrig="982" w14:anchorId="70AF1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0.25pt" o:ole="">
            <v:imagedata r:id="rId14" o:title=""/>
          </v:shape>
          <o:OLEObject Type="Embed" ProgID="Excel.Sheet.12" ShapeID="_x0000_i1025" DrawAspect="Icon" ObjectID="_1793513470" r:id="rId15"/>
        </w:object>
      </w:r>
    </w:p>
    <w:p w14:paraId="1A5F67C0" w14:textId="1B60D0AA" w:rsidR="00A77B61" w:rsidRPr="00016B78" w:rsidRDefault="00B93AB8" w:rsidP="00CF37CA">
      <w:pPr>
        <w:spacing w:after="200" w:line="276" w:lineRule="auto"/>
        <w:jc w:val="center"/>
        <w:rPr>
          <w:rFonts w:ascii="Verdana" w:hAnsi="Verdana"/>
          <w:b/>
        </w:rPr>
      </w:pPr>
      <w:r>
        <w:br w:type="page"/>
      </w:r>
      <w:r w:rsidR="00451F23">
        <w:rPr>
          <w:rFonts w:ascii="Verdana" w:hAnsi="Verdana"/>
          <w:b/>
        </w:rPr>
        <w:lastRenderedPageBreak/>
        <w:t>Appendix 2</w:t>
      </w:r>
    </w:p>
    <w:p w14:paraId="02D99541" w14:textId="591BED24" w:rsidR="00B93AB8" w:rsidRPr="00016B78" w:rsidRDefault="00B93AB8" w:rsidP="001D721E">
      <w:pPr>
        <w:jc w:val="center"/>
        <w:rPr>
          <w:rFonts w:ascii="Verdana" w:hAnsi="Verdana"/>
          <w:b/>
        </w:rPr>
      </w:pPr>
      <w:r w:rsidRPr="00016B78">
        <w:rPr>
          <w:rFonts w:ascii="Verdana" w:hAnsi="Verdana"/>
          <w:b/>
        </w:rPr>
        <w:t>Forms</w:t>
      </w:r>
    </w:p>
    <w:p w14:paraId="50183203" w14:textId="77777777" w:rsidR="00B93AB8" w:rsidRPr="00016B78" w:rsidRDefault="00B93AB8" w:rsidP="001D721E">
      <w:pPr>
        <w:jc w:val="center"/>
        <w:rPr>
          <w:rFonts w:ascii="Verdana" w:hAnsi="Verdana"/>
        </w:rPr>
      </w:pPr>
    </w:p>
    <w:p w14:paraId="4644032B" w14:textId="7AE9907C" w:rsidR="001D721E" w:rsidRPr="00016B78" w:rsidRDefault="00274C79" w:rsidP="008317BC">
      <w:pPr>
        <w:spacing w:after="200" w:line="276" w:lineRule="auto"/>
        <w:jc w:val="center"/>
        <w:rPr>
          <w:rFonts w:ascii="Verdana" w:hAnsi="Verdana"/>
          <w:b/>
          <w:sz w:val="20"/>
          <w:szCs w:val="20"/>
        </w:rPr>
      </w:pPr>
      <w:r w:rsidRPr="00016B78">
        <w:rPr>
          <w:rFonts w:ascii="Verdana" w:hAnsi="Verdana"/>
          <w:b/>
          <w:sz w:val="20"/>
          <w:szCs w:val="20"/>
        </w:rPr>
        <w:t>THE U</w:t>
      </w:r>
      <w:r w:rsidR="001D721E" w:rsidRPr="00016B78">
        <w:rPr>
          <w:rFonts w:ascii="Verdana" w:hAnsi="Verdana"/>
          <w:b/>
          <w:sz w:val="20"/>
          <w:szCs w:val="20"/>
        </w:rPr>
        <w:t>NITED KINGDOM SPORTS COUNCIL</w:t>
      </w:r>
    </w:p>
    <w:p w14:paraId="46D36527" w14:textId="77777777" w:rsidR="00274C79" w:rsidRPr="00016B78" w:rsidRDefault="00274C79" w:rsidP="00274C79">
      <w:pPr>
        <w:jc w:val="center"/>
        <w:rPr>
          <w:rFonts w:ascii="Verdana" w:hAnsi="Verdana"/>
          <w:b/>
          <w:color w:val="FF0000"/>
          <w:sz w:val="20"/>
          <w:szCs w:val="20"/>
        </w:rPr>
      </w:pPr>
    </w:p>
    <w:p w14:paraId="36DC5C6A" w14:textId="06C10E1D" w:rsidR="00274C79" w:rsidRPr="00016B78" w:rsidRDefault="00274C79" w:rsidP="00274C79">
      <w:pPr>
        <w:pStyle w:val="Title"/>
        <w:spacing w:after="240"/>
        <w:rPr>
          <w:rFonts w:ascii="Verdana" w:hAnsi="Verdana"/>
          <w:sz w:val="20"/>
          <w:szCs w:val="20"/>
        </w:rPr>
      </w:pPr>
      <w:r w:rsidRPr="00016B78">
        <w:rPr>
          <w:rFonts w:ascii="Verdana" w:hAnsi="Verdana"/>
          <w:sz w:val="20"/>
          <w:szCs w:val="20"/>
        </w:rPr>
        <w:t>PROVISION OF</w:t>
      </w:r>
      <w:r w:rsidR="009307CE">
        <w:rPr>
          <w:rFonts w:ascii="Verdana" w:hAnsi="Verdana"/>
          <w:sz w:val="20"/>
          <w:szCs w:val="20"/>
        </w:rPr>
        <w:t xml:space="preserve"> </w:t>
      </w:r>
      <w:r w:rsidR="00CF65C7">
        <w:rPr>
          <w:rFonts w:ascii="Verdana" w:hAnsi="Verdana"/>
          <w:sz w:val="20"/>
          <w:szCs w:val="20"/>
        </w:rPr>
        <w:t>SPORTS DATA SERVICES</w:t>
      </w:r>
    </w:p>
    <w:p w14:paraId="6DFCADBC" w14:textId="77777777" w:rsidR="001D721E" w:rsidRPr="00016B78" w:rsidRDefault="001D721E" w:rsidP="001D721E">
      <w:pPr>
        <w:jc w:val="center"/>
        <w:rPr>
          <w:rFonts w:ascii="Verdana" w:hAnsi="Verdana"/>
          <w:b/>
          <w:color w:val="FF0000"/>
          <w:sz w:val="20"/>
          <w:szCs w:val="20"/>
        </w:rPr>
      </w:pPr>
    </w:p>
    <w:p w14:paraId="0777A3FD" w14:textId="77777777" w:rsidR="001D721E" w:rsidRPr="00016B78" w:rsidRDefault="001D721E" w:rsidP="001D721E">
      <w:pPr>
        <w:jc w:val="center"/>
        <w:rPr>
          <w:rFonts w:ascii="Verdana" w:hAnsi="Verdana"/>
          <w:b/>
          <w:sz w:val="20"/>
          <w:szCs w:val="20"/>
        </w:rPr>
      </w:pPr>
    </w:p>
    <w:p w14:paraId="36F0E76D" w14:textId="77777777" w:rsidR="00345419" w:rsidRPr="00016B78" w:rsidRDefault="00345419" w:rsidP="00345419">
      <w:pPr>
        <w:jc w:val="center"/>
        <w:rPr>
          <w:rFonts w:ascii="Verdana" w:hAnsi="Verdana"/>
          <w:sz w:val="20"/>
          <w:szCs w:val="20"/>
          <w:u w:val="single"/>
        </w:rPr>
      </w:pPr>
      <w:r w:rsidRPr="00016B78">
        <w:rPr>
          <w:rFonts w:ascii="Verdana" w:hAnsi="Verdana"/>
          <w:b/>
          <w:sz w:val="20"/>
          <w:szCs w:val="20"/>
          <w:u w:val="single"/>
        </w:rPr>
        <w:t xml:space="preserve">FORM OF TENDER </w:t>
      </w:r>
    </w:p>
    <w:p w14:paraId="52EB0262" w14:textId="77777777" w:rsidR="00345419" w:rsidRPr="00016B78" w:rsidRDefault="00345419" w:rsidP="00345419">
      <w:pPr>
        <w:rPr>
          <w:rFonts w:ascii="Verdana" w:hAnsi="Verdana"/>
          <w:sz w:val="20"/>
          <w:szCs w:val="20"/>
        </w:rPr>
      </w:pPr>
    </w:p>
    <w:p w14:paraId="1CC755E0" w14:textId="02A86B9B" w:rsidR="00345419" w:rsidRPr="00016B78" w:rsidRDefault="00345419" w:rsidP="00345419">
      <w:pPr>
        <w:rPr>
          <w:rFonts w:ascii="Verdana" w:hAnsi="Verdana"/>
          <w:sz w:val="20"/>
          <w:szCs w:val="20"/>
        </w:rPr>
      </w:pPr>
      <w:r w:rsidRPr="00016B78">
        <w:rPr>
          <w:rFonts w:ascii="Verdana" w:hAnsi="Verdana"/>
          <w:sz w:val="20"/>
          <w:szCs w:val="20"/>
        </w:rPr>
        <w:t xml:space="preserve">The completion of the documents will be taken as </w:t>
      </w:r>
      <w:r w:rsidR="00746FA4" w:rsidRPr="00016B78">
        <w:rPr>
          <w:rFonts w:ascii="Verdana" w:hAnsi="Verdana"/>
          <w:sz w:val="20"/>
          <w:szCs w:val="20"/>
        </w:rPr>
        <w:t>part</w:t>
      </w:r>
      <w:r w:rsidRPr="00016B78">
        <w:rPr>
          <w:rFonts w:ascii="Verdana" w:hAnsi="Verdana"/>
          <w:sz w:val="20"/>
          <w:szCs w:val="20"/>
        </w:rPr>
        <w:t xml:space="preserve"> of the </w:t>
      </w:r>
      <w:r w:rsidR="009039A5">
        <w:rPr>
          <w:rFonts w:ascii="Verdana" w:hAnsi="Verdana"/>
          <w:sz w:val="20"/>
          <w:szCs w:val="20"/>
        </w:rPr>
        <w:t>C</w:t>
      </w:r>
      <w:r w:rsidR="00562F04">
        <w:rPr>
          <w:rFonts w:ascii="Verdana" w:hAnsi="Verdana"/>
          <w:sz w:val="20"/>
          <w:szCs w:val="20"/>
        </w:rPr>
        <w:t>ontract</w:t>
      </w:r>
      <w:r w:rsidRPr="00016B78">
        <w:rPr>
          <w:rFonts w:ascii="Verdana" w:hAnsi="Verdana"/>
          <w:sz w:val="20"/>
          <w:szCs w:val="20"/>
        </w:rPr>
        <w:t xml:space="preserve"> between the Tenderer and UK Sport. </w:t>
      </w:r>
    </w:p>
    <w:p w14:paraId="263637E9" w14:textId="77777777" w:rsidR="00345419" w:rsidRPr="00016B78" w:rsidRDefault="00345419" w:rsidP="00345419">
      <w:pPr>
        <w:rPr>
          <w:rFonts w:ascii="Verdana" w:hAnsi="Verdana"/>
          <w:sz w:val="20"/>
          <w:szCs w:val="20"/>
        </w:rPr>
      </w:pPr>
    </w:p>
    <w:p w14:paraId="090BAEB4" w14:textId="77777777" w:rsidR="00345419" w:rsidRPr="00016B78" w:rsidRDefault="00345419" w:rsidP="00345419">
      <w:pPr>
        <w:rPr>
          <w:rFonts w:ascii="Verdana" w:hAnsi="Verdana"/>
          <w:sz w:val="20"/>
          <w:szCs w:val="20"/>
        </w:rPr>
      </w:pPr>
      <w:r w:rsidRPr="00016B78">
        <w:rPr>
          <w:rFonts w:ascii="Verdana" w:hAnsi="Verdana"/>
          <w:sz w:val="20"/>
          <w:szCs w:val="20"/>
        </w:rPr>
        <w:t xml:space="preserve">Please note that if any errors, omissions or mistakes are identified during the tender evaluation process UK Sport may: </w:t>
      </w:r>
    </w:p>
    <w:p w14:paraId="2039E6B1" w14:textId="77777777" w:rsidR="00345419" w:rsidRPr="00016B78" w:rsidRDefault="00345419" w:rsidP="00345419">
      <w:pPr>
        <w:rPr>
          <w:rFonts w:ascii="Verdana" w:hAnsi="Verdana"/>
          <w:sz w:val="20"/>
          <w:szCs w:val="20"/>
        </w:rPr>
      </w:pPr>
    </w:p>
    <w:p w14:paraId="6853C9B9" w14:textId="6155AA32" w:rsidR="00345419" w:rsidRPr="00016B78" w:rsidRDefault="009039A5" w:rsidP="00C52E2E">
      <w:pPr>
        <w:numPr>
          <w:ilvl w:val="0"/>
          <w:numId w:val="3"/>
        </w:numPr>
        <w:overflowPunct w:val="0"/>
        <w:autoSpaceDE w:val="0"/>
        <w:autoSpaceDN w:val="0"/>
        <w:adjustRightInd w:val="0"/>
        <w:textAlignment w:val="baseline"/>
        <w:rPr>
          <w:rFonts w:ascii="Verdana" w:hAnsi="Verdana"/>
          <w:sz w:val="20"/>
          <w:szCs w:val="20"/>
        </w:rPr>
      </w:pPr>
      <w:r>
        <w:rPr>
          <w:rFonts w:ascii="Verdana" w:hAnsi="Verdana"/>
          <w:sz w:val="20"/>
          <w:szCs w:val="20"/>
        </w:rPr>
        <w:t>Reject</w:t>
      </w:r>
      <w:r w:rsidRPr="00016B78">
        <w:rPr>
          <w:rFonts w:ascii="Verdana" w:hAnsi="Verdana"/>
          <w:sz w:val="20"/>
          <w:szCs w:val="20"/>
        </w:rPr>
        <w:t xml:space="preserve"> </w:t>
      </w:r>
      <w:r w:rsidR="00345419" w:rsidRPr="00016B78">
        <w:rPr>
          <w:rFonts w:ascii="Verdana" w:hAnsi="Verdana"/>
          <w:sz w:val="20"/>
          <w:szCs w:val="20"/>
        </w:rPr>
        <w:t xml:space="preserve">the </w:t>
      </w:r>
      <w:r>
        <w:rPr>
          <w:rFonts w:ascii="Verdana" w:hAnsi="Verdana"/>
          <w:sz w:val="20"/>
          <w:szCs w:val="20"/>
        </w:rPr>
        <w:t>T</w:t>
      </w:r>
      <w:r w:rsidR="00345419" w:rsidRPr="00016B78">
        <w:rPr>
          <w:rFonts w:ascii="Verdana" w:hAnsi="Verdana"/>
          <w:sz w:val="20"/>
          <w:szCs w:val="20"/>
        </w:rPr>
        <w:t>ender</w:t>
      </w:r>
      <w:r w:rsidR="00746FA4" w:rsidRPr="00016B78">
        <w:rPr>
          <w:rFonts w:ascii="Verdana" w:hAnsi="Verdana"/>
          <w:sz w:val="20"/>
          <w:szCs w:val="20"/>
        </w:rPr>
        <w:t>;</w:t>
      </w:r>
      <w:r w:rsidR="00345419" w:rsidRPr="00016B78">
        <w:rPr>
          <w:rFonts w:ascii="Verdana" w:hAnsi="Verdana"/>
          <w:sz w:val="20"/>
          <w:szCs w:val="20"/>
        </w:rPr>
        <w:t xml:space="preserve"> or</w:t>
      </w:r>
    </w:p>
    <w:p w14:paraId="716EAB9A" w14:textId="77777777" w:rsidR="00345419" w:rsidRPr="00016B78" w:rsidRDefault="00345419" w:rsidP="00345419">
      <w:pPr>
        <w:rPr>
          <w:rFonts w:ascii="Verdana" w:hAnsi="Verdana"/>
          <w:sz w:val="20"/>
          <w:szCs w:val="20"/>
        </w:rPr>
      </w:pPr>
    </w:p>
    <w:p w14:paraId="3DBA1447" w14:textId="3F9541BE"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Ask the </w:t>
      </w:r>
      <w:r w:rsidR="009039A5">
        <w:rPr>
          <w:rFonts w:ascii="Verdana" w:hAnsi="Verdana"/>
          <w:sz w:val="20"/>
          <w:szCs w:val="20"/>
        </w:rPr>
        <w:t>T</w:t>
      </w:r>
      <w:r w:rsidRPr="00016B78">
        <w:rPr>
          <w:rFonts w:ascii="Verdana" w:hAnsi="Verdana"/>
          <w:sz w:val="20"/>
          <w:szCs w:val="20"/>
        </w:rPr>
        <w:t xml:space="preserve">enderer to stand by the </w:t>
      </w:r>
      <w:r w:rsidR="00746FA4" w:rsidRPr="00016B78">
        <w:rPr>
          <w:rFonts w:ascii="Verdana" w:hAnsi="Verdana"/>
          <w:sz w:val="20"/>
          <w:szCs w:val="20"/>
        </w:rPr>
        <w:t>T</w:t>
      </w:r>
      <w:r w:rsidRPr="00016B78">
        <w:rPr>
          <w:rFonts w:ascii="Verdana" w:hAnsi="Verdana"/>
          <w:sz w:val="20"/>
          <w:szCs w:val="20"/>
        </w:rPr>
        <w:t>ender as submitted or withdraw it</w:t>
      </w:r>
      <w:r w:rsidR="00746FA4" w:rsidRPr="00016B78">
        <w:rPr>
          <w:rFonts w:ascii="Verdana" w:hAnsi="Verdana"/>
          <w:sz w:val="20"/>
          <w:szCs w:val="20"/>
        </w:rPr>
        <w:t>;</w:t>
      </w:r>
      <w:r w:rsidRPr="00016B78">
        <w:rPr>
          <w:rFonts w:ascii="Verdana" w:hAnsi="Verdana"/>
          <w:sz w:val="20"/>
          <w:szCs w:val="20"/>
        </w:rPr>
        <w:t xml:space="preserve"> or </w:t>
      </w:r>
    </w:p>
    <w:p w14:paraId="26A8BFD6" w14:textId="77777777" w:rsidR="00345419" w:rsidRPr="00016B78" w:rsidRDefault="00345419" w:rsidP="00345419">
      <w:pPr>
        <w:rPr>
          <w:rFonts w:ascii="Verdana" w:hAnsi="Verdana"/>
          <w:sz w:val="20"/>
          <w:szCs w:val="20"/>
        </w:rPr>
      </w:pPr>
    </w:p>
    <w:p w14:paraId="32D438A1" w14:textId="2E5DA702" w:rsidR="00345419" w:rsidRPr="00016B78" w:rsidRDefault="00345419" w:rsidP="00C52E2E">
      <w:pPr>
        <w:numPr>
          <w:ilvl w:val="0"/>
          <w:numId w:val="3"/>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Allow the Tender to be amended</w:t>
      </w:r>
      <w:r w:rsidR="00746FA4" w:rsidRPr="00016B78">
        <w:rPr>
          <w:rFonts w:ascii="Verdana" w:hAnsi="Verdana"/>
          <w:sz w:val="20"/>
          <w:szCs w:val="20"/>
        </w:rPr>
        <w:t>.</w:t>
      </w:r>
      <w:r w:rsidRPr="00016B78">
        <w:rPr>
          <w:rFonts w:ascii="Verdana" w:hAnsi="Verdana"/>
          <w:sz w:val="20"/>
          <w:szCs w:val="20"/>
        </w:rPr>
        <w:t xml:space="preserve"> </w:t>
      </w:r>
    </w:p>
    <w:p w14:paraId="128D41B2" w14:textId="77777777" w:rsidR="00345419" w:rsidRPr="00016B78" w:rsidRDefault="00345419" w:rsidP="00345419">
      <w:pPr>
        <w:rPr>
          <w:rFonts w:ascii="Verdana" w:hAnsi="Verdana"/>
          <w:sz w:val="20"/>
          <w:szCs w:val="20"/>
        </w:rPr>
      </w:pPr>
    </w:p>
    <w:p w14:paraId="501E0EE6" w14:textId="52CDEAB2" w:rsidR="00345419" w:rsidRPr="00016B78" w:rsidRDefault="00345419" w:rsidP="00345419">
      <w:pPr>
        <w:jc w:val="center"/>
        <w:rPr>
          <w:rFonts w:ascii="Verdana" w:hAnsi="Verdana"/>
          <w:b/>
          <w:sz w:val="20"/>
          <w:szCs w:val="20"/>
        </w:rPr>
      </w:pPr>
      <w:r w:rsidRPr="00016B78">
        <w:rPr>
          <w:rFonts w:ascii="Verdana" w:hAnsi="Verdana"/>
          <w:b/>
          <w:sz w:val="20"/>
          <w:szCs w:val="20"/>
        </w:rPr>
        <w:t xml:space="preserve">TO: </w:t>
      </w:r>
      <w:r w:rsidR="00726FF1" w:rsidRPr="00016B78">
        <w:rPr>
          <w:rFonts w:ascii="Verdana" w:hAnsi="Verdana"/>
          <w:b/>
          <w:sz w:val="20"/>
          <w:szCs w:val="20"/>
        </w:rPr>
        <w:t xml:space="preserve">THE </w:t>
      </w:r>
      <w:r w:rsidRPr="00016B78">
        <w:rPr>
          <w:rFonts w:ascii="Verdana" w:hAnsi="Verdana"/>
          <w:b/>
          <w:sz w:val="20"/>
          <w:szCs w:val="20"/>
        </w:rPr>
        <w:t>UNITED KINGDOM SPORTS COUNCIL</w:t>
      </w:r>
      <w:r w:rsidR="009039A5">
        <w:rPr>
          <w:rFonts w:ascii="Verdana" w:hAnsi="Verdana"/>
          <w:b/>
          <w:sz w:val="20"/>
          <w:szCs w:val="20"/>
        </w:rPr>
        <w:t xml:space="preserve"> ('UK SPORT')</w:t>
      </w:r>
    </w:p>
    <w:p w14:paraId="2C2E611A" w14:textId="77777777" w:rsidR="00345419" w:rsidRPr="00016B78" w:rsidRDefault="00345419" w:rsidP="00345419">
      <w:pPr>
        <w:rPr>
          <w:rFonts w:ascii="Verdana" w:hAnsi="Verdana"/>
          <w:b/>
          <w:sz w:val="20"/>
          <w:szCs w:val="20"/>
        </w:rPr>
      </w:pPr>
    </w:p>
    <w:p w14:paraId="0A4FEA3B" w14:textId="77777777" w:rsidR="00345419" w:rsidRPr="00016B78" w:rsidRDefault="00345419" w:rsidP="00345419">
      <w:pPr>
        <w:rPr>
          <w:rFonts w:ascii="Verdana" w:hAnsi="Verdana"/>
          <w:sz w:val="20"/>
          <w:szCs w:val="20"/>
        </w:rPr>
      </w:pPr>
      <w:r w:rsidRPr="00016B78">
        <w:rPr>
          <w:rFonts w:ascii="Verdana" w:hAnsi="Verdana"/>
          <w:sz w:val="20"/>
          <w:szCs w:val="20"/>
        </w:rPr>
        <w:t xml:space="preserve">I/we hereby undertake to </w:t>
      </w:r>
    </w:p>
    <w:p w14:paraId="36D98D5C" w14:textId="77777777" w:rsidR="00345419" w:rsidRPr="00016B78" w:rsidRDefault="00345419" w:rsidP="00345419">
      <w:pPr>
        <w:rPr>
          <w:rFonts w:ascii="Verdana" w:hAnsi="Verdana"/>
          <w:sz w:val="20"/>
          <w:szCs w:val="20"/>
        </w:rPr>
      </w:pPr>
    </w:p>
    <w:p w14:paraId="5310D78A" w14:textId="6FD48D27" w:rsidR="00345419" w:rsidRPr="00016B78" w:rsidRDefault="00345419" w:rsidP="00345419">
      <w:pPr>
        <w:rPr>
          <w:rFonts w:ascii="Verdana" w:hAnsi="Verdana"/>
          <w:sz w:val="20"/>
          <w:szCs w:val="20"/>
        </w:rPr>
      </w:pPr>
      <w:r w:rsidRPr="00016B78">
        <w:rPr>
          <w:rFonts w:ascii="Verdana" w:hAnsi="Verdana"/>
          <w:sz w:val="20"/>
          <w:szCs w:val="20"/>
        </w:rPr>
        <w:t xml:space="preserve">Provide </w:t>
      </w:r>
      <w:r w:rsidR="00562F04">
        <w:rPr>
          <w:rFonts w:ascii="Verdana" w:hAnsi="Verdana"/>
          <w:sz w:val="20"/>
          <w:szCs w:val="20"/>
        </w:rPr>
        <w:t xml:space="preserve">the Services </w:t>
      </w:r>
      <w:r w:rsidRPr="00016B78">
        <w:rPr>
          <w:rFonts w:ascii="Verdana" w:hAnsi="Verdana"/>
          <w:sz w:val="20"/>
          <w:szCs w:val="20"/>
        </w:rPr>
        <w:t xml:space="preserve">under the </w:t>
      </w:r>
      <w:r w:rsidR="00726FF1" w:rsidRPr="00016B78">
        <w:rPr>
          <w:rFonts w:ascii="Verdana" w:hAnsi="Verdana"/>
          <w:sz w:val="20"/>
          <w:szCs w:val="20"/>
        </w:rPr>
        <w:t>terms</w:t>
      </w:r>
      <w:r w:rsidRPr="00016B78">
        <w:rPr>
          <w:rFonts w:ascii="Verdana" w:hAnsi="Verdana"/>
          <w:sz w:val="20"/>
          <w:szCs w:val="20"/>
        </w:rPr>
        <w:t xml:space="preserve"> contained within </w:t>
      </w:r>
      <w:r w:rsidR="00726FF1" w:rsidRPr="00016B78">
        <w:rPr>
          <w:rFonts w:ascii="Verdana" w:hAnsi="Verdana"/>
          <w:sz w:val="20"/>
          <w:szCs w:val="20"/>
        </w:rPr>
        <w:t>this ITT</w:t>
      </w:r>
      <w:r w:rsidRPr="00016B78">
        <w:rPr>
          <w:rFonts w:ascii="Verdana" w:hAnsi="Verdana"/>
          <w:sz w:val="20"/>
          <w:szCs w:val="20"/>
        </w:rPr>
        <w:t xml:space="preserve"> which, for the avoidance of doubt include </w:t>
      </w:r>
      <w:proofErr w:type="gramStart"/>
      <w:r w:rsidRPr="00016B78">
        <w:rPr>
          <w:rFonts w:ascii="Verdana" w:hAnsi="Verdana"/>
          <w:sz w:val="20"/>
          <w:szCs w:val="20"/>
        </w:rPr>
        <w:t>all of</w:t>
      </w:r>
      <w:proofErr w:type="gramEnd"/>
      <w:r w:rsidRPr="00016B78">
        <w:rPr>
          <w:rFonts w:ascii="Verdana" w:hAnsi="Verdana"/>
          <w:sz w:val="20"/>
          <w:szCs w:val="20"/>
        </w:rPr>
        <w:t xml:space="preserve"> the following: </w:t>
      </w:r>
    </w:p>
    <w:p w14:paraId="4829B029" w14:textId="77777777" w:rsidR="00345419" w:rsidRPr="00016B78" w:rsidRDefault="00345419" w:rsidP="00345419">
      <w:pPr>
        <w:rPr>
          <w:rFonts w:ascii="Verdana" w:hAnsi="Verdana"/>
          <w:sz w:val="20"/>
          <w:szCs w:val="20"/>
        </w:rPr>
      </w:pPr>
    </w:p>
    <w:p w14:paraId="01072423" w14:textId="4B50D08B" w:rsidR="00345419" w:rsidRPr="00016B78" w:rsidRDefault="009C6C66" w:rsidP="00345419">
      <w:pPr>
        <w:ind w:left="360"/>
        <w:rPr>
          <w:rFonts w:ascii="Verdana" w:hAnsi="Verdana"/>
          <w:sz w:val="20"/>
          <w:szCs w:val="20"/>
        </w:rPr>
      </w:pPr>
      <w:r w:rsidRPr="00016B78">
        <w:rPr>
          <w:rFonts w:ascii="Verdana" w:hAnsi="Verdana"/>
          <w:sz w:val="20"/>
          <w:szCs w:val="20"/>
        </w:rPr>
        <w:t>Contract</w:t>
      </w:r>
    </w:p>
    <w:p w14:paraId="0A021628" w14:textId="75C26377" w:rsidR="00345419" w:rsidRPr="00016B78" w:rsidRDefault="00345419" w:rsidP="00345419">
      <w:pPr>
        <w:ind w:left="360"/>
        <w:rPr>
          <w:rFonts w:ascii="Verdana" w:hAnsi="Verdana"/>
          <w:sz w:val="20"/>
          <w:szCs w:val="20"/>
        </w:rPr>
      </w:pPr>
      <w:r w:rsidRPr="00016B78">
        <w:rPr>
          <w:rFonts w:ascii="Verdana" w:hAnsi="Verdana"/>
          <w:sz w:val="20"/>
          <w:szCs w:val="20"/>
        </w:rPr>
        <w:t xml:space="preserve">Specification </w:t>
      </w:r>
    </w:p>
    <w:p w14:paraId="77C2E567" w14:textId="70288E49" w:rsidR="00345419" w:rsidRPr="00016B78" w:rsidRDefault="00345419" w:rsidP="00345419">
      <w:pPr>
        <w:ind w:left="360"/>
        <w:rPr>
          <w:rFonts w:ascii="Verdana" w:hAnsi="Verdana"/>
          <w:sz w:val="20"/>
          <w:szCs w:val="20"/>
        </w:rPr>
      </w:pPr>
      <w:r w:rsidRPr="00016B78">
        <w:rPr>
          <w:rFonts w:ascii="Verdana" w:hAnsi="Verdana"/>
          <w:sz w:val="20"/>
          <w:szCs w:val="20"/>
        </w:rPr>
        <w:t xml:space="preserve">Form of Tender </w:t>
      </w:r>
    </w:p>
    <w:p w14:paraId="0BA36B93" w14:textId="77777777" w:rsidR="009E677E" w:rsidRDefault="00345419" w:rsidP="00345419">
      <w:pPr>
        <w:ind w:left="360"/>
        <w:rPr>
          <w:rFonts w:ascii="Verdana" w:hAnsi="Verdana"/>
          <w:sz w:val="20"/>
          <w:szCs w:val="20"/>
        </w:rPr>
      </w:pPr>
      <w:r w:rsidRPr="00016B78">
        <w:rPr>
          <w:rFonts w:ascii="Verdana" w:hAnsi="Verdana"/>
          <w:sz w:val="20"/>
          <w:szCs w:val="20"/>
        </w:rPr>
        <w:t>Certificate of Bona fide tendering</w:t>
      </w:r>
    </w:p>
    <w:p w14:paraId="0AE796F0" w14:textId="6480D48A" w:rsidR="00345419" w:rsidRPr="00016B78" w:rsidRDefault="009E677E" w:rsidP="00345419">
      <w:pPr>
        <w:ind w:left="360"/>
        <w:rPr>
          <w:rFonts w:ascii="Verdana" w:hAnsi="Verdana"/>
          <w:sz w:val="20"/>
          <w:szCs w:val="20"/>
        </w:rPr>
      </w:pPr>
      <w:r>
        <w:rPr>
          <w:rFonts w:ascii="Verdana" w:hAnsi="Verdana"/>
          <w:sz w:val="20"/>
          <w:szCs w:val="20"/>
        </w:rPr>
        <w:t>Declaration of Criminal Convictions, Tax Affairs and Controversial Situations</w:t>
      </w:r>
      <w:r w:rsidR="00345419" w:rsidRPr="00016B78">
        <w:rPr>
          <w:rFonts w:ascii="Verdana" w:hAnsi="Verdana"/>
          <w:sz w:val="20"/>
          <w:szCs w:val="20"/>
        </w:rPr>
        <w:t xml:space="preserve"> </w:t>
      </w:r>
    </w:p>
    <w:p w14:paraId="71963E3D" w14:textId="022EC273" w:rsidR="00345419" w:rsidRPr="00016B78" w:rsidRDefault="00AD1D00" w:rsidP="00345419">
      <w:pPr>
        <w:ind w:left="360"/>
        <w:rPr>
          <w:rFonts w:ascii="Verdana" w:hAnsi="Verdana"/>
          <w:sz w:val="20"/>
          <w:szCs w:val="20"/>
        </w:rPr>
      </w:pPr>
      <w:r w:rsidRPr="00016B78">
        <w:rPr>
          <w:rFonts w:ascii="Verdana" w:hAnsi="Verdana"/>
          <w:sz w:val="20"/>
          <w:szCs w:val="20"/>
        </w:rPr>
        <w:t xml:space="preserve">Certificates of </w:t>
      </w:r>
      <w:r w:rsidR="00345419" w:rsidRPr="00016B78">
        <w:rPr>
          <w:rFonts w:ascii="Verdana" w:hAnsi="Verdana"/>
          <w:sz w:val="20"/>
          <w:szCs w:val="20"/>
        </w:rPr>
        <w:t xml:space="preserve">Insurance </w:t>
      </w:r>
    </w:p>
    <w:p w14:paraId="2BDEAE2F" w14:textId="77777777" w:rsidR="00345419" w:rsidRPr="00016B78" w:rsidRDefault="00345419" w:rsidP="00345419">
      <w:pPr>
        <w:ind w:left="360"/>
        <w:rPr>
          <w:rFonts w:ascii="Verdana" w:hAnsi="Verdana"/>
          <w:sz w:val="20"/>
          <w:szCs w:val="20"/>
        </w:rPr>
      </w:pPr>
      <w:r w:rsidRPr="00016B78">
        <w:rPr>
          <w:rFonts w:ascii="Verdana" w:hAnsi="Verdana"/>
          <w:sz w:val="20"/>
          <w:szCs w:val="20"/>
        </w:rPr>
        <w:t xml:space="preserve">Tenderers statement in relation to Freedom of Information </w:t>
      </w:r>
    </w:p>
    <w:p w14:paraId="18CD1D04" w14:textId="07705F22" w:rsidR="00345419" w:rsidRDefault="00345419" w:rsidP="00345419">
      <w:pPr>
        <w:tabs>
          <w:tab w:val="num" w:pos="426"/>
        </w:tabs>
        <w:jc w:val="both"/>
        <w:rPr>
          <w:rFonts w:ascii="Verdana" w:hAnsi="Verdana"/>
          <w:sz w:val="20"/>
          <w:szCs w:val="20"/>
        </w:rPr>
      </w:pPr>
      <w:r w:rsidRPr="00016B78">
        <w:rPr>
          <w:rFonts w:ascii="Verdana" w:hAnsi="Verdana"/>
          <w:sz w:val="20"/>
          <w:szCs w:val="20"/>
        </w:rPr>
        <w:t xml:space="preserve">     Non-Canvassing, Non-Collusion and Non-Corruption Certificate</w:t>
      </w:r>
    </w:p>
    <w:p w14:paraId="7CFE40AA" w14:textId="4FA9C257" w:rsidR="0042331A" w:rsidRPr="00016B78" w:rsidRDefault="0042331A" w:rsidP="0042331A">
      <w:pPr>
        <w:tabs>
          <w:tab w:val="num" w:pos="426"/>
        </w:tabs>
        <w:jc w:val="both"/>
        <w:rPr>
          <w:rFonts w:ascii="Verdana" w:hAnsi="Verdana"/>
          <w:sz w:val="20"/>
          <w:szCs w:val="20"/>
        </w:rPr>
      </w:pPr>
      <w:r>
        <w:rPr>
          <w:rFonts w:ascii="Verdana" w:hAnsi="Verdana"/>
          <w:sz w:val="20"/>
          <w:szCs w:val="20"/>
        </w:rPr>
        <w:t xml:space="preserve">     Reference Form</w:t>
      </w:r>
    </w:p>
    <w:p w14:paraId="0FDED110" w14:textId="77777777" w:rsidR="00345419" w:rsidRPr="00016B78" w:rsidRDefault="00345419" w:rsidP="00345419">
      <w:pPr>
        <w:ind w:left="360"/>
        <w:rPr>
          <w:rFonts w:ascii="Verdana" w:hAnsi="Verdana"/>
          <w:sz w:val="20"/>
          <w:szCs w:val="20"/>
        </w:rPr>
      </w:pPr>
    </w:p>
    <w:p w14:paraId="627E4F35" w14:textId="618FDC07" w:rsidR="001D721E" w:rsidRPr="00016B78" w:rsidRDefault="00726FF1" w:rsidP="001D721E">
      <w:pPr>
        <w:rPr>
          <w:rFonts w:ascii="Verdana" w:hAnsi="Verdana"/>
          <w:sz w:val="20"/>
          <w:szCs w:val="20"/>
        </w:rPr>
      </w:pPr>
      <w:r w:rsidRPr="00016B78">
        <w:rPr>
          <w:rFonts w:ascii="Verdana" w:hAnsi="Verdana"/>
          <w:sz w:val="20"/>
          <w:szCs w:val="20"/>
        </w:rPr>
        <w:t>At the price</w:t>
      </w:r>
      <w:r w:rsidR="001D721E" w:rsidRPr="00016B78">
        <w:rPr>
          <w:rFonts w:ascii="Verdana" w:hAnsi="Verdana"/>
          <w:sz w:val="20"/>
          <w:szCs w:val="20"/>
        </w:rPr>
        <w:t xml:space="preserve"> given in the </w:t>
      </w:r>
      <w:r w:rsidRPr="00016B78">
        <w:rPr>
          <w:rFonts w:ascii="Verdana" w:hAnsi="Verdana"/>
          <w:sz w:val="20"/>
          <w:szCs w:val="20"/>
        </w:rPr>
        <w:t>Tender.</w:t>
      </w:r>
      <w:r w:rsidR="001D721E" w:rsidRPr="00016B78">
        <w:rPr>
          <w:rFonts w:ascii="Verdana" w:hAnsi="Verdana"/>
          <w:sz w:val="20"/>
          <w:szCs w:val="20"/>
        </w:rPr>
        <w:t xml:space="preserve"> </w:t>
      </w:r>
    </w:p>
    <w:p w14:paraId="22B1831E" w14:textId="77777777" w:rsidR="001D721E" w:rsidRPr="00016B78" w:rsidRDefault="001D721E" w:rsidP="001D721E">
      <w:pPr>
        <w:rPr>
          <w:rFonts w:ascii="Verdana" w:hAnsi="Verdana"/>
          <w:sz w:val="20"/>
          <w:szCs w:val="20"/>
        </w:rPr>
      </w:pPr>
    </w:p>
    <w:p w14:paraId="0EFFC7BB" w14:textId="00298F63" w:rsidR="001D721E" w:rsidRPr="00016B78" w:rsidRDefault="001D721E" w:rsidP="001D721E">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CF65C7">
        <w:rPr>
          <w:rFonts w:ascii="Verdana" w:hAnsi="Verdana"/>
          <w:sz w:val="20"/>
          <w:szCs w:val="20"/>
        </w:rPr>
        <w:t>2</w:t>
      </w:r>
      <w:r w:rsidR="00531B56">
        <w:rPr>
          <w:rFonts w:ascii="Verdana" w:hAnsi="Verdana"/>
          <w:sz w:val="20"/>
          <w:szCs w:val="20"/>
        </w:rPr>
        <w:t>4</w:t>
      </w:r>
      <w:r w:rsidRPr="00016B78">
        <w:rPr>
          <w:rFonts w:ascii="Verdana" w:hAnsi="Verdana"/>
          <w:sz w:val="20"/>
          <w:szCs w:val="20"/>
        </w:rPr>
        <w:t>.</w:t>
      </w:r>
    </w:p>
    <w:p w14:paraId="059DFC65" w14:textId="77777777" w:rsidR="001D721E" w:rsidRPr="00016B78" w:rsidRDefault="001D721E" w:rsidP="001D721E">
      <w:pPr>
        <w:rPr>
          <w:rFonts w:ascii="Verdana" w:hAnsi="Verdana"/>
          <w:sz w:val="20"/>
          <w:szCs w:val="20"/>
        </w:rPr>
      </w:pPr>
    </w:p>
    <w:p w14:paraId="18E86FA8" w14:textId="77777777" w:rsidR="001D721E" w:rsidRPr="00016B78" w:rsidRDefault="001D721E" w:rsidP="001D721E">
      <w:pPr>
        <w:rPr>
          <w:rFonts w:ascii="Verdana" w:hAnsi="Verdana"/>
          <w:sz w:val="20"/>
          <w:szCs w:val="20"/>
        </w:rPr>
      </w:pPr>
      <w:r w:rsidRPr="00016B78">
        <w:rPr>
          <w:rFonts w:ascii="Verdana" w:hAnsi="Verdana"/>
          <w:sz w:val="20"/>
          <w:szCs w:val="20"/>
        </w:rPr>
        <w:t xml:space="preserve">Signature………………………position in company…………………………………. </w:t>
      </w:r>
    </w:p>
    <w:p w14:paraId="28104604" w14:textId="77777777" w:rsidR="001D721E" w:rsidRPr="00016B78" w:rsidRDefault="001D721E" w:rsidP="001D721E">
      <w:pPr>
        <w:rPr>
          <w:rFonts w:ascii="Verdana" w:hAnsi="Verdana"/>
          <w:sz w:val="20"/>
          <w:szCs w:val="20"/>
        </w:rPr>
      </w:pPr>
    </w:p>
    <w:p w14:paraId="135AD3F5" w14:textId="77777777" w:rsidR="001D721E" w:rsidRPr="00016B78" w:rsidRDefault="001D721E" w:rsidP="001D721E">
      <w:pPr>
        <w:rPr>
          <w:rFonts w:ascii="Verdana" w:hAnsi="Verdana"/>
          <w:sz w:val="20"/>
          <w:szCs w:val="20"/>
        </w:rPr>
      </w:pPr>
      <w:r w:rsidRPr="00016B78">
        <w:rPr>
          <w:rFonts w:ascii="Verdana" w:hAnsi="Verdana"/>
          <w:sz w:val="20"/>
          <w:szCs w:val="20"/>
        </w:rPr>
        <w:t>Name of Company………………………………………………………………………………………….</w:t>
      </w:r>
    </w:p>
    <w:p w14:paraId="1E8222F1" w14:textId="77777777" w:rsidR="001D721E" w:rsidRPr="00016B78" w:rsidRDefault="001D721E" w:rsidP="001D721E">
      <w:pPr>
        <w:rPr>
          <w:rFonts w:ascii="Verdana" w:hAnsi="Verdana"/>
          <w:sz w:val="20"/>
          <w:szCs w:val="20"/>
        </w:rPr>
      </w:pPr>
    </w:p>
    <w:p w14:paraId="12BB9F88" w14:textId="77777777" w:rsidR="001D721E" w:rsidRPr="00016B78" w:rsidRDefault="001D721E" w:rsidP="001D721E">
      <w:pPr>
        <w:rPr>
          <w:rFonts w:ascii="Verdana" w:hAnsi="Verdana"/>
          <w:sz w:val="20"/>
          <w:szCs w:val="20"/>
        </w:rPr>
      </w:pPr>
    </w:p>
    <w:p w14:paraId="1C9B395B" w14:textId="735DB50B" w:rsidR="001D721E" w:rsidRPr="00016B78" w:rsidRDefault="001D721E" w:rsidP="001D721E">
      <w:pPr>
        <w:rPr>
          <w:rFonts w:ascii="Verdana" w:hAnsi="Verdana"/>
          <w:sz w:val="20"/>
          <w:szCs w:val="20"/>
        </w:rPr>
      </w:pPr>
    </w:p>
    <w:p w14:paraId="5340E56C" w14:textId="011B5F76" w:rsidR="001D721E" w:rsidRPr="00016B78" w:rsidRDefault="00AD1D00" w:rsidP="001D721E">
      <w:pPr>
        <w:jc w:val="center"/>
        <w:rPr>
          <w:rFonts w:ascii="Verdana" w:hAnsi="Verdana"/>
          <w:b/>
          <w:sz w:val="20"/>
          <w:szCs w:val="20"/>
        </w:rPr>
      </w:pPr>
      <w:r w:rsidRPr="00016B78">
        <w:rPr>
          <w:rFonts w:ascii="Verdana" w:hAnsi="Verdana"/>
          <w:b/>
          <w:sz w:val="20"/>
          <w:szCs w:val="20"/>
        </w:rPr>
        <w:lastRenderedPageBreak/>
        <w:t xml:space="preserve">THE </w:t>
      </w:r>
      <w:r w:rsidR="001D721E" w:rsidRPr="00016B78">
        <w:rPr>
          <w:rFonts w:ascii="Verdana" w:hAnsi="Verdana"/>
          <w:b/>
          <w:sz w:val="20"/>
          <w:szCs w:val="20"/>
        </w:rPr>
        <w:t>UNITED KINGDOM SPORTS COUNCIL</w:t>
      </w:r>
    </w:p>
    <w:p w14:paraId="7BAE5113" w14:textId="77777777" w:rsidR="001D721E" w:rsidRPr="00016B78" w:rsidRDefault="001D721E" w:rsidP="001D721E">
      <w:pPr>
        <w:jc w:val="center"/>
        <w:rPr>
          <w:rFonts w:ascii="Verdana" w:hAnsi="Verdana"/>
          <w:b/>
          <w:sz w:val="20"/>
          <w:szCs w:val="20"/>
        </w:rPr>
      </w:pPr>
    </w:p>
    <w:p w14:paraId="465D52A5" w14:textId="77777777" w:rsidR="009307CE" w:rsidRPr="00016B78" w:rsidRDefault="009307CE" w:rsidP="009307CE">
      <w:pPr>
        <w:jc w:val="center"/>
        <w:rPr>
          <w:rFonts w:ascii="Verdana" w:hAnsi="Verdana"/>
          <w:b/>
          <w:color w:val="FF0000"/>
          <w:sz w:val="20"/>
          <w:szCs w:val="20"/>
        </w:rPr>
      </w:pPr>
    </w:p>
    <w:p w14:paraId="0538529F" w14:textId="26D8C63D"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CF65C7">
        <w:rPr>
          <w:rFonts w:ascii="Verdana" w:hAnsi="Verdana"/>
          <w:sz w:val="20"/>
          <w:szCs w:val="20"/>
        </w:rPr>
        <w:t>SPORTS DATA SERVICES</w:t>
      </w:r>
    </w:p>
    <w:p w14:paraId="27F80D62" w14:textId="4FB6A7BA" w:rsidR="001D721E" w:rsidRPr="00016B78" w:rsidRDefault="001D721E" w:rsidP="009307CE">
      <w:pPr>
        <w:pStyle w:val="Title"/>
        <w:spacing w:after="240"/>
        <w:rPr>
          <w:rFonts w:ascii="Verdana" w:hAnsi="Verdana"/>
          <w:sz w:val="20"/>
          <w:szCs w:val="20"/>
        </w:rPr>
      </w:pPr>
    </w:p>
    <w:p w14:paraId="72263912" w14:textId="5E7B8705" w:rsidR="001D721E" w:rsidRPr="00016B78" w:rsidRDefault="001D721E" w:rsidP="001D721E">
      <w:pPr>
        <w:pStyle w:val="Title"/>
        <w:rPr>
          <w:rFonts w:ascii="Verdana" w:hAnsi="Verdana"/>
          <w:sz w:val="20"/>
          <w:szCs w:val="20"/>
          <w:u w:val="single"/>
        </w:rPr>
      </w:pPr>
      <w:r w:rsidRPr="00016B78">
        <w:rPr>
          <w:rFonts w:ascii="Verdana" w:hAnsi="Verdana"/>
          <w:sz w:val="20"/>
          <w:szCs w:val="20"/>
          <w:u w:val="single"/>
        </w:rPr>
        <w:t xml:space="preserve">BONA FIDE TENDERING CERTIFICATE </w:t>
      </w:r>
    </w:p>
    <w:p w14:paraId="3F686AE4" w14:textId="77777777" w:rsidR="001D721E" w:rsidRPr="00016B78" w:rsidRDefault="001D721E" w:rsidP="001D721E">
      <w:pPr>
        <w:rPr>
          <w:rFonts w:ascii="Verdana" w:hAnsi="Verdana"/>
          <w:sz w:val="20"/>
          <w:szCs w:val="20"/>
        </w:rPr>
      </w:pPr>
    </w:p>
    <w:p w14:paraId="23D97057" w14:textId="77777777" w:rsidR="001D721E" w:rsidRPr="00016B78" w:rsidRDefault="001D721E" w:rsidP="001D721E">
      <w:pPr>
        <w:rPr>
          <w:rFonts w:ascii="Verdana" w:hAnsi="Verdana"/>
          <w:sz w:val="20"/>
          <w:szCs w:val="20"/>
        </w:rPr>
      </w:pPr>
    </w:p>
    <w:p w14:paraId="3D17EC73" w14:textId="77777777" w:rsidR="00345419" w:rsidRPr="00016B78" w:rsidRDefault="00345419" w:rsidP="00345419">
      <w:pPr>
        <w:rPr>
          <w:rFonts w:ascii="Verdana" w:hAnsi="Verdana"/>
          <w:sz w:val="20"/>
          <w:szCs w:val="20"/>
        </w:rPr>
      </w:pPr>
      <w:r w:rsidRPr="00016B78">
        <w:rPr>
          <w:rFonts w:ascii="Verdana" w:hAnsi="Verdana"/>
          <w:b/>
          <w:bCs/>
          <w:sz w:val="20"/>
          <w:szCs w:val="20"/>
        </w:rPr>
        <w:t>TO:</w:t>
      </w:r>
      <w:r w:rsidRPr="00016B78">
        <w:rPr>
          <w:rFonts w:ascii="Verdana" w:hAnsi="Verdana"/>
          <w:bCs/>
          <w:sz w:val="20"/>
          <w:szCs w:val="20"/>
        </w:rPr>
        <w:t xml:space="preserve"> The United Kingdom Sports Council (‘UK Sport’):</w:t>
      </w:r>
    </w:p>
    <w:p w14:paraId="59D6BBA9" w14:textId="77777777" w:rsidR="00345419" w:rsidRPr="00016B78" w:rsidRDefault="00345419" w:rsidP="00345419">
      <w:pPr>
        <w:rPr>
          <w:rFonts w:ascii="Verdana" w:hAnsi="Verdana"/>
          <w:sz w:val="20"/>
          <w:szCs w:val="20"/>
        </w:rPr>
      </w:pPr>
    </w:p>
    <w:p w14:paraId="1DEA31F7" w14:textId="77777777" w:rsidR="00345419" w:rsidRPr="00016B78" w:rsidRDefault="00345419" w:rsidP="00345419">
      <w:pPr>
        <w:rPr>
          <w:rFonts w:ascii="Verdana" w:hAnsi="Verdana"/>
          <w:sz w:val="20"/>
          <w:szCs w:val="20"/>
        </w:rPr>
      </w:pPr>
      <w:r w:rsidRPr="00016B78">
        <w:rPr>
          <w:rFonts w:ascii="Verdana" w:hAnsi="Verdana"/>
          <w:sz w:val="20"/>
          <w:szCs w:val="20"/>
        </w:rPr>
        <w:t xml:space="preserve">We the undersigned having read the Invitation to Tender, the Specification and associated documents annexed hereto declare and hereby certify that we are not parties to any agreement or agreements under which: </w:t>
      </w:r>
    </w:p>
    <w:p w14:paraId="3C8B95F7" w14:textId="77777777" w:rsidR="00345419" w:rsidRPr="00016B78" w:rsidRDefault="00345419" w:rsidP="00345419">
      <w:pPr>
        <w:rPr>
          <w:rFonts w:ascii="Verdana" w:hAnsi="Verdana"/>
          <w:sz w:val="20"/>
          <w:szCs w:val="20"/>
        </w:rPr>
      </w:pPr>
    </w:p>
    <w:p w14:paraId="5204F846" w14:textId="6A00CFB0"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We have communicated the amount of our </w:t>
      </w:r>
      <w:r w:rsidR="009039A5">
        <w:rPr>
          <w:rFonts w:ascii="Verdana" w:hAnsi="Verdana"/>
          <w:sz w:val="20"/>
          <w:szCs w:val="20"/>
        </w:rPr>
        <w:t>T</w:t>
      </w:r>
      <w:r w:rsidRPr="00016B78">
        <w:rPr>
          <w:rFonts w:ascii="Verdana" w:hAnsi="Verdana"/>
          <w:sz w:val="20"/>
          <w:szCs w:val="20"/>
        </w:rPr>
        <w:t xml:space="preserve">ender to any other person before the time of submission of this </w:t>
      </w:r>
      <w:proofErr w:type="gramStart"/>
      <w:r w:rsidR="009039A5">
        <w:rPr>
          <w:rFonts w:ascii="Verdana" w:hAnsi="Verdana"/>
          <w:sz w:val="20"/>
          <w:szCs w:val="20"/>
        </w:rPr>
        <w:t>T</w:t>
      </w:r>
      <w:r w:rsidRPr="00016B78">
        <w:rPr>
          <w:rFonts w:ascii="Verdana" w:hAnsi="Verdana"/>
          <w:sz w:val="20"/>
          <w:szCs w:val="20"/>
        </w:rPr>
        <w:t>ender;</w:t>
      </w:r>
      <w:proofErr w:type="gramEnd"/>
    </w:p>
    <w:p w14:paraId="23B58394" w14:textId="77777777" w:rsidR="00345419" w:rsidRPr="00016B78" w:rsidRDefault="00345419" w:rsidP="00345419">
      <w:pPr>
        <w:ind w:left="720" w:hanging="720"/>
        <w:rPr>
          <w:rFonts w:ascii="Verdana" w:hAnsi="Verdana"/>
          <w:sz w:val="20"/>
          <w:szCs w:val="20"/>
        </w:rPr>
      </w:pPr>
    </w:p>
    <w:p w14:paraId="058578B2" w14:textId="49A0B497"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any other </w:t>
      </w:r>
      <w:r w:rsidR="009039A5">
        <w:rPr>
          <w:rFonts w:ascii="Verdana" w:hAnsi="Verdana"/>
          <w:sz w:val="20"/>
          <w:szCs w:val="20"/>
        </w:rPr>
        <w:t>T</w:t>
      </w:r>
      <w:r w:rsidRPr="00016B78">
        <w:rPr>
          <w:rFonts w:ascii="Verdana" w:hAnsi="Verdana"/>
          <w:sz w:val="20"/>
          <w:szCs w:val="20"/>
        </w:rPr>
        <w:t xml:space="preserve">enderer was reimbursed any part of their tendering </w:t>
      </w:r>
      <w:proofErr w:type="gramStart"/>
      <w:r w:rsidRPr="00016B78">
        <w:rPr>
          <w:rFonts w:ascii="Verdana" w:hAnsi="Verdana"/>
          <w:sz w:val="20"/>
          <w:szCs w:val="20"/>
        </w:rPr>
        <w:t>costs;</w:t>
      </w:r>
      <w:proofErr w:type="gramEnd"/>
      <w:r w:rsidRPr="00016B78">
        <w:rPr>
          <w:rFonts w:ascii="Verdana" w:hAnsi="Verdana"/>
          <w:sz w:val="20"/>
          <w:szCs w:val="20"/>
        </w:rPr>
        <w:t xml:space="preserve"> </w:t>
      </w:r>
    </w:p>
    <w:p w14:paraId="6C73F36B" w14:textId="77777777" w:rsidR="00345419" w:rsidRPr="00016B78" w:rsidRDefault="00345419" w:rsidP="00345419">
      <w:pPr>
        <w:ind w:left="360"/>
        <w:rPr>
          <w:rFonts w:ascii="Verdana" w:hAnsi="Verdana"/>
          <w:sz w:val="20"/>
          <w:szCs w:val="20"/>
        </w:rPr>
      </w:pPr>
    </w:p>
    <w:p w14:paraId="374E36E6" w14:textId="4D7F4A46" w:rsidR="00345419" w:rsidRPr="00016B78" w:rsidRDefault="00345419" w:rsidP="00C52E2E">
      <w:pPr>
        <w:numPr>
          <w:ilvl w:val="0"/>
          <w:numId w:val="4"/>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 xml:space="preserve">our tendered prices have been adjusted by reference to those of any other </w:t>
      </w:r>
      <w:r w:rsidR="009039A5">
        <w:rPr>
          <w:rFonts w:ascii="Verdana" w:hAnsi="Verdana"/>
          <w:sz w:val="20"/>
          <w:szCs w:val="20"/>
        </w:rPr>
        <w:t>T</w:t>
      </w:r>
      <w:r w:rsidRPr="00016B78">
        <w:rPr>
          <w:rFonts w:ascii="Verdana" w:hAnsi="Verdana"/>
          <w:sz w:val="20"/>
          <w:szCs w:val="20"/>
        </w:rPr>
        <w:t xml:space="preserve">enderer. </w:t>
      </w:r>
    </w:p>
    <w:p w14:paraId="4E9CE61A" w14:textId="77777777" w:rsidR="00345419" w:rsidRPr="00016B78" w:rsidRDefault="00345419" w:rsidP="00345419">
      <w:pPr>
        <w:rPr>
          <w:rFonts w:ascii="Verdana" w:hAnsi="Verdana"/>
          <w:sz w:val="20"/>
          <w:szCs w:val="20"/>
        </w:rPr>
      </w:pPr>
    </w:p>
    <w:p w14:paraId="74345766" w14:textId="7F71B73C" w:rsidR="00345419" w:rsidRPr="00016B78" w:rsidRDefault="00345419" w:rsidP="00345419">
      <w:pPr>
        <w:rPr>
          <w:rFonts w:ascii="Verdana" w:hAnsi="Verdana"/>
          <w:sz w:val="20"/>
          <w:szCs w:val="20"/>
        </w:rPr>
      </w:pPr>
      <w:r w:rsidRPr="00016B78">
        <w:rPr>
          <w:rFonts w:ascii="Verdana" w:hAnsi="Verdana"/>
          <w:sz w:val="20"/>
          <w:szCs w:val="20"/>
        </w:rPr>
        <w:t>We understand that UK Sport reserves the right to seek clarification</w:t>
      </w:r>
      <w:r w:rsidR="009039A5">
        <w:rPr>
          <w:rFonts w:ascii="Verdana" w:hAnsi="Verdana"/>
          <w:sz w:val="20"/>
          <w:szCs w:val="20"/>
        </w:rPr>
        <w:t xml:space="preserve"> at any stage during the Procurement</w:t>
      </w:r>
      <w:r w:rsidRPr="00016B78">
        <w:rPr>
          <w:rFonts w:ascii="Verdana" w:hAnsi="Verdana"/>
          <w:sz w:val="20"/>
          <w:szCs w:val="20"/>
        </w:rPr>
        <w:t>.</w:t>
      </w:r>
    </w:p>
    <w:p w14:paraId="1709C9BC" w14:textId="77777777" w:rsidR="00345419" w:rsidRPr="00016B78" w:rsidRDefault="00345419" w:rsidP="00345419">
      <w:pPr>
        <w:rPr>
          <w:rFonts w:ascii="Verdana" w:hAnsi="Verdana"/>
          <w:sz w:val="20"/>
          <w:szCs w:val="20"/>
        </w:rPr>
      </w:pPr>
    </w:p>
    <w:p w14:paraId="04C4AA41" w14:textId="53FFF145" w:rsidR="001D721E" w:rsidRPr="00016B78" w:rsidRDefault="00345419" w:rsidP="00345419">
      <w:pPr>
        <w:tabs>
          <w:tab w:val="left" w:pos="6804"/>
        </w:tabs>
        <w:rPr>
          <w:rFonts w:ascii="Verdana" w:hAnsi="Verdana"/>
          <w:sz w:val="20"/>
          <w:szCs w:val="20"/>
        </w:rPr>
      </w:pPr>
      <w:r w:rsidRPr="00016B78">
        <w:rPr>
          <w:rFonts w:ascii="Verdana" w:hAnsi="Verdana"/>
          <w:sz w:val="20"/>
          <w:szCs w:val="20"/>
        </w:rPr>
        <w:t xml:space="preserve">We further understand that the information contained in the tender documents is contained therein to other parties except as is </w:t>
      </w:r>
      <w:proofErr w:type="gramStart"/>
      <w:r w:rsidRPr="00016B78">
        <w:rPr>
          <w:rFonts w:ascii="Verdana" w:hAnsi="Verdana"/>
          <w:sz w:val="20"/>
          <w:szCs w:val="20"/>
        </w:rPr>
        <w:t>absolutely essential</w:t>
      </w:r>
      <w:proofErr w:type="gramEnd"/>
      <w:r w:rsidRPr="00016B78">
        <w:rPr>
          <w:rFonts w:ascii="Verdana" w:hAnsi="Verdana"/>
          <w:sz w:val="20"/>
          <w:szCs w:val="20"/>
        </w:rPr>
        <w:t xml:space="preserve"> for such purposes as those related to insurance matters or for the purpose of fulfilling our obligations under the </w:t>
      </w:r>
      <w:r w:rsidR="001D721E" w:rsidRPr="00016B78">
        <w:rPr>
          <w:rFonts w:ascii="Verdana" w:hAnsi="Verdana"/>
          <w:sz w:val="20"/>
          <w:szCs w:val="20"/>
        </w:rPr>
        <w:t>Contract.</w:t>
      </w:r>
    </w:p>
    <w:p w14:paraId="07C426BB" w14:textId="77777777" w:rsidR="001D721E" w:rsidRPr="00016B78" w:rsidRDefault="001D721E" w:rsidP="001D721E">
      <w:pPr>
        <w:ind w:left="720" w:hanging="720"/>
        <w:rPr>
          <w:rFonts w:ascii="Verdana" w:hAnsi="Verdana"/>
          <w:sz w:val="20"/>
          <w:szCs w:val="20"/>
        </w:rPr>
      </w:pPr>
    </w:p>
    <w:p w14:paraId="0B0E805F" w14:textId="77777777" w:rsidR="001D721E" w:rsidRPr="00016B78" w:rsidRDefault="001D721E" w:rsidP="00672C88">
      <w:pPr>
        <w:ind w:left="720" w:hanging="720"/>
        <w:jc w:val="both"/>
        <w:rPr>
          <w:rFonts w:ascii="Verdana" w:hAnsi="Verdana"/>
          <w:sz w:val="20"/>
          <w:szCs w:val="20"/>
        </w:rPr>
      </w:pPr>
    </w:p>
    <w:p w14:paraId="71AC4806" w14:textId="0A65176B" w:rsidR="0020536B" w:rsidRPr="00016B78" w:rsidRDefault="0020536B" w:rsidP="00672C88">
      <w:pPr>
        <w:jc w:val="both"/>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CF65C7">
        <w:rPr>
          <w:rFonts w:ascii="Verdana" w:hAnsi="Verdana"/>
          <w:sz w:val="20"/>
          <w:szCs w:val="20"/>
        </w:rPr>
        <w:t>2</w:t>
      </w:r>
      <w:r w:rsidR="00531B56">
        <w:rPr>
          <w:rFonts w:ascii="Verdana" w:hAnsi="Verdana"/>
          <w:sz w:val="20"/>
          <w:szCs w:val="20"/>
        </w:rPr>
        <w:t>4</w:t>
      </w:r>
    </w:p>
    <w:p w14:paraId="795400F7" w14:textId="77777777" w:rsidR="0020536B" w:rsidRPr="00016B78" w:rsidRDefault="0020536B" w:rsidP="00672C88">
      <w:pPr>
        <w:jc w:val="both"/>
        <w:rPr>
          <w:rFonts w:ascii="Verdana" w:hAnsi="Verdana"/>
          <w:sz w:val="20"/>
          <w:szCs w:val="20"/>
        </w:rPr>
      </w:pPr>
    </w:p>
    <w:p w14:paraId="26B60E6D" w14:textId="77777777" w:rsidR="0020536B" w:rsidRPr="00016B78" w:rsidRDefault="0020536B" w:rsidP="00672C88">
      <w:pPr>
        <w:jc w:val="both"/>
        <w:rPr>
          <w:rFonts w:ascii="Verdana" w:hAnsi="Verdana"/>
          <w:sz w:val="20"/>
          <w:szCs w:val="20"/>
        </w:rPr>
      </w:pPr>
      <w:r w:rsidRPr="00016B78">
        <w:rPr>
          <w:rFonts w:ascii="Verdana" w:hAnsi="Verdana"/>
          <w:sz w:val="20"/>
          <w:szCs w:val="20"/>
        </w:rPr>
        <w:t xml:space="preserve">Signature………………………position in company…………………………………. </w:t>
      </w:r>
    </w:p>
    <w:p w14:paraId="31542777" w14:textId="77777777" w:rsidR="0020536B" w:rsidRPr="00016B78" w:rsidRDefault="0020536B" w:rsidP="00672C88">
      <w:pPr>
        <w:jc w:val="both"/>
        <w:rPr>
          <w:rFonts w:ascii="Verdana" w:hAnsi="Verdana"/>
          <w:sz w:val="20"/>
          <w:szCs w:val="20"/>
        </w:rPr>
      </w:pPr>
    </w:p>
    <w:p w14:paraId="047ADF18" w14:textId="77777777" w:rsidR="0020536B" w:rsidRPr="00016B78" w:rsidRDefault="0020536B" w:rsidP="00672C88">
      <w:pPr>
        <w:jc w:val="both"/>
        <w:rPr>
          <w:rFonts w:ascii="Verdana" w:hAnsi="Verdana"/>
          <w:sz w:val="20"/>
          <w:szCs w:val="20"/>
        </w:rPr>
      </w:pPr>
      <w:r w:rsidRPr="00016B78">
        <w:rPr>
          <w:rFonts w:ascii="Verdana" w:hAnsi="Verdana"/>
          <w:sz w:val="20"/>
          <w:szCs w:val="20"/>
        </w:rPr>
        <w:t>Name of Company………………………………………………………………………………………….</w:t>
      </w:r>
    </w:p>
    <w:p w14:paraId="78CD4D8B" w14:textId="77777777" w:rsidR="0020536B" w:rsidRPr="00016B78" w:rsidRDefault="0020536B" w:rsidP="0020536B">
      <w:pPr>
        <w:rPr>
          <w:rFonts w:ascii="Verdana" w:hAnsi="Verdana"/>
          <w:sz w:val="20"/>
          <w:szCs w:val="20"/>
        </w:rPr>
      </w:pPr>
    </w:p>
    <w:p w14:paraId="4C84D58D" w14:textId="1F01534C" w:rsidR="001D721E" w:rsidRPr="00016B78" w:rsidRDefault="001D721E">
      <w:pPr>
        <w:spacing w:after="200" w:line="276" w:lineRule="auto"/>
        <w:rPr>
          <w:rFonts w:ascii="Verdana" w:hAnsi="Verdana"/>
          <w:sz w:val="20"/>
          <w:szCs w:val="20"/>
        </w:rPr>
      </w:pPr>
      <w:r w:rsidRPr="00016B78">
        <w:rPr>
          <w:rFonts w:ascii="Verdana" w:hAnsi="Verdana"/>
          <w:sz w:val="20"/>
          <w:szCs w:val="20"/>
        </w:rPr>
        <w:br w:type="page"/>
      </w:r>
    </w:p>
    <w:p w14:paraId="3D242E51"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r>
        <w:rPr>
          <w:rFonts w:ascii="Verdana" w:hAnsi="Verdana" w:cs="Tahoma"/>
          <w:b/>
          <w:bCs/>
          <w:color w:val="000000"/>
          <w:sz w:val="20"/>
          <w:szCs w:val="20"/>
        </w:rPr>
        <w:lastRenderedPageBreak/>
        <w:t>THE UNITED KINGDOM SPORTS COUNCIL</w:t>
      </w:r>
    </w:p>
    <w:p w14:paraId="3011B238" w14:textId="77777777" w:rsidR="009E677E" w:rsidRDefault="009E677E" w:rsidP="009E677E">
      <w:pPr>
        <w:pStyle w:val="NormalWeb"/>
        <w:spacing w:before="0" w:beforeAutospacing="0" w:after="0" w:afterAutospacing="0"/>
        <w:jc w:val="center"/>
        <w:rPr>
          <w:rFonts w:ascii="Verdana" w:hAnsi="Verdana" w:cs="Tahoma"/>
          <w:color w:val="000000"/>
          <w:sz w:val="20"/>
          <w:szCs w:val="20"/>
        </w:rPr>
      </w:pPr>
    </w:p>
    <w:p w14:paraId="30F5B6CC" w14:textId="77777777" w:rsidR="009E677E" w:rsidRDefault="009E677E" w:rsidP="009E677E">
      <w:pPr>
        <w:pStyle w:val="NormalWeb"/>
        <w:spacing w:before="0" w:beforeAutospacing="0" w:after="0" w:afterAutospacing="0"/>
        <w:jc w:val="center"/>
        <w:rPr>
          <w:rFonts w:ascii="Verdana" w:hAnsi="Verdana" w:cs="Tahoma"/>
          <w:color w:val="FF0000"/>
          <w:sz w:val="20"/>
          <w:szCs w:val="20"/>
        </w:rPr>
      </w:pPr>
    </w:p>
    <w:p w14:paraId="0B9C3E0D" w14:textId="382925CB" w:rsidR="009E677E" w:rsidRDefault="009E677E" w:rsidP="00CF65C7">
      <w:pPr>
        <w:pStyle w:val="NormalWeb"/>
        <w:spacing w:before="0" w:beforeAutospacing="0" w:after="0" w:afterAutospacing="0"/>
        <w:jc w:val="center"/>
        <w:rPr>
          <w:rFonts w:ascii="Verdana" w:hAnsi="Verdana" w:cs="Tahoma"/>
          <w:b/>
          <w:bCs/>
          <w:color w:val="000000"/>
          <w:sz w:val="20"/>
          <w:szCs w:val="20"/>
        </w:rPr>
      </w:pPr>
      <w:r>
        <w:rPr>
          <w:rFonts w:ascii="Verdana" w:hAnsi="Verdana" w:cs="Tahoma"/>
          <w:b/>
          <w:bCs/>
          <w:color w:val="000000"/>
          <w:sz w:val="20"/>
          <w:szCs w:val="20"/>
        </w:rPr>
        <w:t xml:space="preserve">PROVISION OF </w:t>
      </w:r>
      <w:r w:rsidR="00CF65C7">
        <w:rPr>
          <w:rFonts w:ascii="Verdana" w:hAnsi="Verdana" w:cs="Tahoma"/>
          <w:b/>
          <w:bCs/>
          <w:color w:val="000000"/>
          <w:sz w:val="20"/>
          <w:szCs w:val="20"/>
        </w:rPr>
        <w:t>SPORTS DATA SERVICES</w:t>
      </w:r>
    </w:p>
    <w:p w14:paraId="1D9BB96F" w14:textId="77777777" w:rsidR="00CF65C7" w:rsidRDefault="00CF65C7" w:rsidP="00CF65C7">
      <w:pPr>
        <w:pStyle w:val="NormalWeb"/>
        <w:spacing w:before="0" w:beforeAutospacing="0" w:after="0" w:afterAutospacing="0"/>
        <w:jc w:val="center"/>
        <w:rPr>
          <w:rFonts w:ascii="Arial" w:eastAsia="Arial" w:hAnsi="Arial" w:cs="Arial"/>
          <w:b/>
          <w:shd w:val="clear" w:color="auto" w:fill="DBE5F1"/>
        </w:rPr>
      </w:pPr>
    </w:p>
    <w:p w14:paraId="04053246" w14:textId="4A64130E" w:rsidR="009E677E" w:rsidRDefault="009E677E" w:rsidP="009E677E">
      <w:pPr>
        <w:pStyle w:val="Title"/>
        <w:rPr>
          <w:rFonts w:ascii="Verdana" w:hAnsi="Verdana"/>
          <w:sz w:val="20"/>
          <w:szCs w:val="20"/>
          <w:u w:val="single"/>
        </w:rPr>
      </w:pPr>
      <w:r>
        <w:rPr>
          <w:rFonts w:ascii="Verdana" w:hAnsi="Verdana"/>
          <w:sz w:val="20"/>
          <w:szCs w:val="20"/>
          <w:u w:val="single"/>
        </w:rPr>
        <w:t>DECLARATON OF</w:t>
      </w:r>
      <w:r w:rsidRPr="00016B78">
        <w:rPr>
          <w:rFonts w:ascii="Verdana" w:hAnsi="Verdana"/>
          <w:sz w:val="20"/>
          <w:szCs w:val="20"/>
          <w:u w:val="single"/>
        </w:rPr>
        <w:t xml:space="preserve"> </w:t>
      </w:r>
      <w:r>
        <w:rPr>
          <w:rFonts w:ascii="Verdana" w:hAnsi="Verdana"/>
          <w:sz w:val="20"/>
          <w:szCs w:val="20"/>
          <w:u w:val="single"/>
        </w:rPr>
        <w:t xml:space="preserve">CRIMINAL CONVICTIONS, TAX AFFAIRS AND CONTROVERSIAL SITUATIONS </w:t>
      </w:r>
      <w:r w:rsidR="00B33DFF">
        <w:rPr>
          <w:rFonts w:ascii="Verdana" w:hAnsi="Verdana"/>
          <w:sz w:val="20"/>
          <w:szCs w:val="20"/>
          <w:u w:val="single"/>
        </w:rPr>
        <w:t>(EXCLUSION GROUNDS)</w:t>
      </w:r>
    </w:p>
    <w:p w14:paraId="566647B9" w14:textId="77777777" w:rsidR="009E677E" w:rsidRPr="00016B78" w:rsidRDefault="009E677E" w:rsidP="009E677E">
      <w:pPr>
        <w:pStyle w:val="Title"/>
        <w:rPr>
          <w:rFonts w:ascii="Verdana" w:hAnsi="Verdana"/>
          <w:sz w:val="20"/>
          <w:szCs w:val="20"/>
          <w:u w:val="single"/>
        </w:rPr>
      </w:pPr>
    </w:p>
    <w:p w14:paraId="2CDA6910" w14:textId="77777777" w:rsidR="009E677E" w:rsidRPr="00016B78" w:rsidRDefault="009E677E" w:rsidP="009E677E">
      <w:pPr>
        <w:rPr>
          <w:rFonts w:ascii="Verdana" w:hAnsi="Verdana"/>
          <w:sz w:val="20"/>
          <w:szCs w:val="20"/>
        </w:rPr>
      </w:pPr>
    </w:p>
    <w:p w14:paraId="51FD5105" w14:textId="77777777" w:rsidR="009E677E" w:rsidRDefault="009E677E" w:rsidP="009E677E">
      <w:pPr>
        <w:rPr>
          <w:rFonts w:ascii="Verdana" w:hAnsi="Verdana"/>
          <w:bCs/>
          <w:sz w:val="20"/>
          <w:szCs w:val="20"/>
        </w:rPr>
      </w:pPr>
      <w:r w:rsidRPr="00B628C1">
        <w:rPr>
          <w:rFonts w:ascii="Verdana" w:hAnsi="Verdana"/>
          <w:b/>
          <w:bCs/>
          <w:sz w:val="20"/>
          <w:szCs w:val="20"/>
        </w:rPr>
        <w:t>TO:</w:t>
      </w:r>
      <w:r w:rsidRPr="00B628C1">
        <w:rPr>
          <w:rFonts w:ascii="Verdana" w:hAnsi="Verdana"/>
          <w:bCs/>
          <w:sz w:val="20"/>
          <w:szCs w:val="20"/>
        </w:rPr>
        <w:t xml:space="preserve"> The United Kingdom Sports Council (‘UK Sport’):</w:t>
      </w:r>
    </w:p>
    <w:p w14:paraId="16DB71B1" w14:textId="77777777" w:rsidR="009E677E" w:rsidRPr="00B628C1" w:rsidRDefault="009E677E" w:rsidP="009E677E">
      <w:pPr>
        <w:rPr>
          <w:rFonts w:ascii="Verdana" w:hAnsi="Verdana"/>
          <w:sz w:val="20"/>
          <w:szCs w:val="20"/>
        </w:rPr>
      </w:pPr>
    </w:p>
    <w:p w14:paraId="7E1A0E38" w14:textId="10FC403A" w:rsidR="009E677E" w:rsidRPr="007D1069" w:rsidRDefault="009E677E" w:rsidP="009E677E">
      <w:pPr>
        <w:pStyle w:val="ListParagraph"/>
        <w:numPr>
          <w:ilvl w:val="0"/>
          <w:numId w:val="46"/>
        </w:numPr>
        <w:suppressAutoHyphens/>
        <w:autoSpaceDN w:val="0"/>
        <w:ind w:left="426"/>
        <w:jc w:val="both"/>
        <w:rPr>
          <w:rFonts w:ascii="Verdana" w:eastAsia="Arial" w:hAnsi="Verdana" w:cs="Arial"/>
          <w:b/>
          <w:shd w:val="clear" w:color="auto" w:fill="DBE5F1"/>
        </w:rPr>
      </w:pPr>
      <w:r w:rsidRPr="007D1069">
        <w:rPr>
          <w:rFonts w:ascii="Verdana" w:hAnsi="Verdana"/>
          <w:sz w:val="20"/>
        </w:rPr>
        <w:t>We the undersigned having read the Invitation to Tender, the Specification and associated documents annexed hereto declare and hereby declare that, within the past five years, our organisation (or any member of your proposed consortium, if applicable), Directors or partner or any other person who has powers of representation, decision or control been convicted of any of the following offences:</w:t>
      </w:r>
    </w:p>
    <w:p w14:paraId="48A07FA4" w14:textId="77777777" w:rsidR="009E677E" w:rsidRDefault="009E677E" w:rsidP="009E677E"/>
    <w:tbl>
      <w:tblPr>
        <w:tblW w:w="9270" w:type="dxa"/>
        <w:tblInd w:w="-262" w:type="dxa"/>
        <w:tblLayout w:type="fixed"/>
        <w:tblCellMar>
          <w:left w:w="10" w:type="dxa"/>
          <w:right w:w="10" w:type="dxa"/>
        </w:tblCellMar>
        <w:tblLook w:val="04A0" w:firstRow="1" w:lastRow="0" w:firstColumn="1" w:lastColumn="0" w:noHBand="0" w:noVBand="1"/>
      </w:tblPr>
      <w:tblGrid>
        <w:gridCol w:w="6212"/>
        <w:gridCol w:w="1438"/>
        <w:gridCol w:w="1620"/>
      </w:tblGrid>
      <w:tr w:rsidR="009E677E" w14:paraId="00FCB804" w14:textId="77777777" w:rsidTr="005E06C1">
        <w:trPr>
          <w:trHeight w:val="400"/>
        </w:trPr>
        <w:tc>
          <w:tcPr>
            <w:tcW w:w="621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4D95D0" w14:textId="77777777" w:rsidR="009E677E" w:rsidRPr="00B628C1" w:rsidRDefault="009E677E" w:rsidP="005E06C1">
            <w:pPr>
              <w:ind w:right="306"/>
              <w:jc w:val="both"/>
              <w:rPr>
                <w:rFonts w:ascii="Verdana" w:hAnsi="Verdana"/>
                <w:sz w:val="20"/>
                <w:szCs w:val="20"/>
              </w:rPr>
            </w:pPr>
            <w:r w:rsidRPr="00B628C1">
              <w:rPr>
                <w:rFonts w:ascii="Verdana" w:eastAsia="Arial" w:hAnsi="Verdana" w:cs="Arial"/>
                <w:b/>
                <w:sz w:val="20"/>
                <w:szCs w:val="20"/>
              </w:rPr>
              <w:t>Offences</w:t>
            </w:r>
          </w:p>
        </w:tc>
        <w:tc>
          <w:tcPr>
            <w:tcW w:w="30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213B" w14:textId="77777777" w:rsidR="009E677E" w:rsidRPr="00B628C1" w:rsidRDefault="009E677E" w:rsidP="005E06C1">
            <w:pPr>
              <w:spacing w:after="120"/>
              <w:jc w:val="both"/>
              <w:rPr>
                <w:rFonts w:ascii="Verdana" w:hAnsi="Verdana"/>
                <w:sz w:val="20"/>
                <w:szCs w:val="20"/>
              </w:rPr>
            </w:pPr>
            <w:r w:rsidRPr="00B628C1">
              <w:rPr>
                <w:rFonts w:ascii="Verdana" w:eastAsia="Arial" w:hAnsi="Verdana" w:cs="Arial"/>
                <w:b/>
                <w:sz w:val="20"/>
                <w:szCs w:val="20"/>
              </w:rPr>
              <w:t>Please indicate your answer by marking ‘X’ in the relevant box.</w:t>
            </w:r>
          </w:p>
        </w:tc>
      </w:tr>
      <w:tr w:rsidR="009E677E" w14:paraId="73E7A9C4" w14:textId="77777777" w:rsidTr="005E06C1">
        <w:trPr>
          <w:trHeight w:val="400"/>
        </w:trPr>
        <w:tc>
          <w:tcPr>
            <w:tcW w:w="6216" w:type="dxa"/>
            <w:vMerge/>
            <w:tcBorders>
              <w:top w:val="single" w:sz="4" w:space="0" w:color="000000"/>
              <w:left w:val="single" w:sz="4" w:space="0" w:color="000000"/>
              <w:bottom w:val="single" w:sz="4" w:space="0" w:color="000000"/>
              <w:right w:val="single" w:sz="4" w:space="0" w:color="000000"/>
            </w:tcBorders>
            <w:vAlign w:val="center"/>
            <w:hideMark/>
          </w:tcPr>
          <w:p w14:paraId="7A2C3449" w14:textId="77777777" w:rsidR="009E677E" w:rsidRPr="00B628C1" w:rsidRDefault="009E677E" w:rsidP="005E06C1">
            <w:pPr>
              <w:rPr>
                <w:rFonts w:ascii="Verdana" w:hAnsi="Verdana"/>
                <w:color w:val="000000"/>
                <w:sz w:val="20"/>
                <w:szCs w:val="20"/>
              </w:rPr>
            </w:pP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DED5A0" w14:textId="77777777" w:rsidR="009E677E" w:rsidRPr="00B628C1" w:rsidRDefault="009E677E" w:rsidP="005E06C1">
            <w:pPr>
              <w:jc w:val="center"/>
              <w:rPr>
                <w:rFonts w:ascii="Verdana" w:hAnsi="Verdana"/>
                <w:sz w:val="20"/>
                <w:szCs w:val="20"/>
              </w:rPr>
            </w:pPr>
            <w:r w:rsidRPr="00B628C1">
              <w:rPr>
                <w:rFonts w:ascii="Verdana" w:eastAsia="Arial" w:hAnsi="Verdana" w:cs="Arial"/>
                <w:b/>
                <w:sz w:val="20"/>
                <w:szCs w:val="20"/>
              </w:rPr>
              <w:t>Yes</w:t>
            </w: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B618F1" w14:textId="77777777" w:rsidR="009E677E" w:rsidRPr="00B628C1" w:rsidRDefault="009E677E" w:rsidP="005E06C1">
            <w:pPr>
              <w:jc w:val="center"/>
              <w:rPr>
                <w:rFonts w:ascii="Verdana" w:hAnsi="Verdana"/>
                <w:sz w:val="20"/>
                <w:szCs w:val="20"/>
              </w:rPr>
            </w:pPr>
            <w:r w:rsidRPr="00B628C1">
              <w:rPr>
                <w:rFonts w:ascii="Verdana" w:eastAsia="Arial" w:hAnsi="Verdana" w:cs="Arial"/>
                <w:b/>
                <w:sz w:val="20"/>
                <w:szCs w:val="20"/>
              </w:rPr>
              <w:t>No</w:t>
            </w:r>
          </w:p>
        </w:tc>
      </w:tr>
      <w:tr w:rsidR="009E677E" w14:paraId="36F57ACE"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68CAB4" w14:textId="77777777" w:rsidR="009E677E" w:rsidRPr="00B628C1" w:rsidRDefault="009E677E" w:rsidP="009E677E">
            <w:pPr>
              <w:numPr>
                <w:ilvl w:val="0"/>
                <w:numId w:val="44"/>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510AA" w14:textId="77777777" w:rsidR="009E677E" w:rsidRDefault="009E677E" w:rsidP="005E06C1">
            <w:pPr>
              <w:spacing w:after="120"/>
              <w:ind w:left="1080"/>
              <w:jc w:val="both"/>
              <w:rPr>
                <w:rFonts w:ascii="Calibri" w:eastAsia="Calibri" w:hAnsi="Calibri" w:cs="Calibri"/>
              </w:rPr>
            </w:pPr>
          </w:p>
          <w:p w14:paraId="62CD2937" w14:textId="77777777" w:rsidR="009E677E" w:rsidRDefault="009E677E" w:rsidP="005E06C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B30C8D" w14:textId="77777777" w:rsidR="009E677E" w:rsidRDefault="009E677E" w:rsidP="005E06C1">
            <w:pPr>
              <w:spacing w:after="120"/>
              <w:ind w:left="1080"/>
              <w:jc w:val="both"/>
            </w:pPr>
          </w:p>
        </w:tc>
      </w:tr>
      <w:tr w:rsidR="009E677E" w14:paraId="785934C5"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74F4CD" w14:textId="77777777" w:rsidR="009E677E" w:rsidRPr="00B628C1" w:rsidRDefault="009E677E" w:rsidP="009E677E">
            <w:pPr>
              <w:numPr>
                <w:ilvl w:val="0"/>
                <w:numId w:val="44"/>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00648" w14:textId="77777777" w:rsidR="009E677E" w:rsidRDefault="009E677E" w:rsidP="005E06C1">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5DDFA3" w14:textId="77777777" w:rsidR="009E677E" w:rsidRDefault="009E677E" w:rsidP="005E06C1">
            <w:pPr>
              <w:spacing w:after="120"/>
              <w:ind w:left="1080"/>
              <w:jc w:val="both"/>
            </w:pPr>
          </w:p>
        </w:tc>
      </w:tr>
      <w:tr w:rsidR="009E677E" w14:paraId="68E34D43" w14:textId="77777777" w:rsidTr="005E06C1">
        <w:trPr>
          <w:trHeight w:val="2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A717D" w14:textId="77777777" w:rsidR="009E677E" w:rsidRPr="00B628C1" w:rsidRDefault="009E677E" w:rsidP="009E677E">
            <w:pPr>
              <w:numPr>
                <w:ilvl w:val="0"/>
                <w:numId w:val="44"/>
              </w:numPr>
              <w:tabs>
                <w:tab w:val="left" w:pos="-2004"/>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F08F11" w14:textId="77777777" w:rsidR="009E677E" w:rsidRDefault="009E677E" w:rsidP="005E06C1">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AD6407" w14:textId="77777777" w:rsidR="009E677E" w:rsidRDefault="009E677E" w:rsidP="005E06C1">
            <w:pPr>
              <w:spacing w:after="120"/>
              <w:ind w:left="1080"/>
              <w:jc w:val="both"/>
            </w:pPr>
          </w:p>
        </w:tc>
      </w:tr>
      <w:tr w:rsidR="009E677E" w14:paraId="653A77B6"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7F2C1" w14:textId="77777777" w:rsidR="009E677E" w:rsidRPr="00B628C1" w:rsidRDefault="009E677E" w:rsidP="009E677E">
            <w:pPr>
              <w:numPr>
                <w:ilvl w:val="0"/>
                <w:numId w:val="44"/>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8DA22" w14:textId="77777777" w:rsidR="009E677E" w:rsidRDefault="009E677E" w:rsidP="005E06C1">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654CA7" w14:textId="77777777" w:rsidR="009E677E" w:rsidRDefault="009E677E" w:rsidP="005E06C1">
            <w:pPr>
              <w:spacing w:after="120"/>
              <w:ind w:left="1080"/>
              <w:jc w:val="both"/>
            </w:pPr>
          </w:p>
        </w:tc>
      </w:tr>
      <w:tr w:rsidR="009E677E" w14:paraId="26366B38"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F612E" w14:textId="77777777" w:rsidR="009E677E" w:rsidRPr="00B628C1" w:rsidRDefault="009E677E" w:rsidP="009E677E">
            <w:pPr>
              <w:numPr>
                <w:ilvl w:val="0"/>
                <w:numId w:val="44"/>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0FCFF1" w14:textId="77777777" w:rsidR="009E677E" w:rsidRDefault="009E677E" w:rsidP="005E06C1">
            <w:pPr>
              <w:spacing w:after="120"/>
              <w:ind w:left="108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92D29" w14:textId="77777777" w:rsidR="009E677E" w:rsidRDefault="009E677E" w:rsidP="005E06C1">
            <w:pPr>
              <w:spacing w:after="120"/>
              <w:ind w:left="1080"/>
              <w:jc w:val="both"/>
            </w:pPr>
          </w:p>
        </w:tc>
      </w:tr>
      <w:tr w:rsidR="009E677E" w14:paraId="60D94F1F"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BBF759"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CC70F" w14:textId="77777777" w:rsidR="009E677E" w:rsidRDefault="009E677E" w:rsidP="005E06C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3D46FF" w14:textId="77777777" w:rsidR="009E677E" w:rsidRDefault="009E677E" w:rsidP="005E06C1">
            <w:pPr>
              <w:spacing w:after="120"/>
              <w:ind w:left="1080"/>
              <w:jc w:val="both"/>
            </w:pPr>
          </w:p>
        </w:tc>
      </w:tr>
      <w:tr w:rsidR="009E677E" w14:paraId="1164F19B"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BD31BB"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lastRenderedPageBreak/>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998C4" w14:textId="77777777" w:rsidR="009E677E" w:rsidRDefault="009E677E" w:rsidP="005E06C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67C21" w14:textId="77777777" w:rsidR="009E677E" w:rsidRDefault="009E677E" w:rsidP="005E06C1">
            <w:pPr>
              <w:spacing w:after="120"/>
              <w:ind w:left="1080"/>
              <w:jc w:val="both"/>
            </w:pPr>
          </w:p>
        </w:tc>
      </w:tr>
      <w:tr w:rsidR="009E677E" w14:paraId="166C85EB" w14:textId="77777777" w:rsidTr="005E06C1">
        <w:trPr>
          <w:trHeight w:val="100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58546"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t>(iii)</w:t>
            </w:r>
            <w:r w:rsidRPr="00B628C1">
              <w:rPr>
                <w:rFonts w:ascii="Verdana" w:eastAsia="Arial" w:hAnsi="Verdana" w:cs="Arial"/>
                <w:sz w:val="20"/>
                <w:szCs w:val="20"/>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26B096" w14:textId="77777777" w:rsidR="009E677E" w:rsidRDefault="009E677E" w:rsidP="005E06C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14263" w14:textId="77777777" w:rsidR="009E677E" w:rsidRDefault="009E677E" w:rsidP="005E06C1">
            <w:pPr>
              <w:spacing w:after="120"/>
              <w:ind w:left="1080"/>
              <w:jc w:val="both"/>
            </w:pPr>
          </w:p>
        </w:tc>
      </w:tr>
      <w:tr w:rsidR="009E677E" w14:paraId="3129D821"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5A3374"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74D3FE" w14:textId="77777777" w:rsidR="009E677E" w:rsidRDefault="009E677E" w:rsidP="005E06C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F56B80" w14:textId="77777777" w:rsidR="009E677E" w:rsidRDefault="009E677E" w:rsidP="005E06C1">
            <w:pPr>
              <w:spacing w:after="120"/>
              <w:ind w:left="1080"/>
              <w:jc w:val="both"/>
            </w:pPr>
          </w:p>
        </w:tc>
      </w:tr>
      <w:tr w:rsidR="009E677E" w14:paraId="1C7365D2"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54088"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97361" w14:textId="77777777" w:rsidR="009E677E" w:rsidRDefault="009E677E" w:rsidP="005E06C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C1F24" w14:textId="77777777" w:rsidR="009E677E" w:rsidRDefault="009E677E" w:rsidP="005E06C1">
            <w:pPr>
              <w:spacing w:after="120"/>
              <w:ind w:left="1080"/>
              <w:jc w:val="both"/>
            </w:pPr>
          </w:p>
        </w:tc>
      </w:tr>
      <w:tr w:rsidR="009E677E" w14:paraId="592B7141"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5F68B"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9FF062" w14:textId="77777777" w:rsidR="009E677E" w:rsidRDefault="009E677E" w:rsidP="005E06C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D5E127" w14:textId="77777777" w:rsidR="009E677E" w:rsidRDefault="009E677E" w:rsidP="005E06C1">
            <w:pPr>
              <w:spacing w:after="120"/>
              <w:ind w:left="1080"/>
              <w:jc w:val="both"/>
            </w:pPr>
          </w:p>
        </w:tc>
      </w:tr>
      <w:tr w:rsidR="009E677E" w14:paraId="3E8FDA46" w14:textId="77777777" w:rsidTr="005E06C1">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A4AD84"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t>(vii)</w:t>
            </w:r>
            <w:r w:rsidRPr="00B628C1">
              <w:rPr>
                <w:rFonts w:ascii="Verdana" w:eastAsia="Arial" w:hAnsi="Verdana" w:cs="Arial"/>
                <w:sz w:val="20"/>
                <w:szCs w:val="20"/>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A1982A" w14:textId="77777777" w:rsidR="009E677E" w:rsidRDefault="009E677E" w:rsidP="005E06C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575CCB" w14:textId="77777777" w:rsidR="009E677E" w:rsidRDefault="009E677E" w:rsidP="005E06C1">
            <w:pPr>
              <w:spacing w:after="120"/>
              <w:ind w:left="1080"/>
              <w:jc w:val="both"/>
            </w:pPr>
          </w:p>
        </w:tc>
      </w:tr>
      <w:tr w:rsidR="009E677E" w14:paraId="279915EE" w14:textId="77777777" w:rsidTr="005E06C1">
        <w:trPr>
          <w:trHeight w:val="3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B57317"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0D1404" w14:textId="77777777" w:rsidR="009E677E" w:rsidRDefault="009E677E" w:rsidP="005E06C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C5D56B" w14:textId="77777777" w:rsidR="009E677E" w:rsidRDefault="009E677E" w:rsidP="005E06C1">
            <w:pPr>
              <w:spacing w:after="120"/>
              <w:ind w:left="1080"/>
              <w:jc w:val="both"/>
            </w:pPr>
          </w:p>
        </w:tc>
      </w:tr>
      <w:tr w:rsidR="009E677E" w14:paraId="2E90C9E7" w14:textId="77777777" w:rsidTr="005E06C1">
        <w:trPr>
          <w:trHeight w:val="42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EB1DCF"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t>(ix)</w:t>
            </w:r>
            <w:r w:rsidRPr="00B628C1">
              <w:rPr>
                <w:rFonts w:ascii="Verdana" w:eastAsia="Arial" w:hAnsi="Verdana" w:cs="Arial"/>
                <w:sz w:val="20"/>
                <w:szCs w:val="20"/>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E35993" w14:textId="77777777" w:rsidR="009E677E" w:rsidRDefault="009E677E" w:rsidP="005E06C1">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05244" w14:textId="77777777" w:rsidR="009E677E" w:rsidRDefault="009E677E" w:rsidP="005E06C1">
            <w:pPr>
              <w:spacing w:after="120"/>
              <w:ind w:left="1080"/>
              <w:jc w:val="both"/>
            </w:pPr>
          </w:p>
        </w:tc>
      </w:tr>
      <w:tr w:rsidR="009E677E" w14:paraId="1BBE4AEF" w14:textId="77777777" w:rsidTr="005E06C1">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E7C89" w14:textId="77777777" w:rsidR="009E677E" w:rsidRPr="00B628C1" w:rsidRDefault="009E677E" w:rsidP="009E677E">
            <w:pPr>
              <w:numPr>
                <w:ilvl w:val="0"/>
                <w:numId w:val="44"/>
              </w:numPr>
              <w:suppressAutoHyphens/>
              <w:autoSpaceDN w:val="0"/>
              <w:spacing w:before="120" w:after="120" w:line="276" w:lineRule="auto"/>
              <w:ind w:right="232" w:hanging="358"/>
              <w:rPr>
                <w:rFonts w:ascii="Verdana" w:eastAsia="Arial" w:hAnsi="Verdana" w:cs="Arial"/>
                <w:sz w:val="20"/>
                <w:szCs w:val="20"/>
              </w:rPr>
            </w:pPr>
            <w:r w:rsidRPr="00B628C1">
              <w:rPr>
                <w:rFonts w:ascii="Verdana" w:eastAsia="Arial" w:hAnsi="Verdana" w:cs="Arial"/>
                <w:sz w:val="20"/>
                <w:szCs w:val="20"/>
              </w:rPr>
              <w:t>any offence listed—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C5089" w14:textId="77777777" w:rsidR="009E677E" w:rsidRDefault="009E677E" w:rsidP="005E06C1">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4A7D86" w14:textId="77777777" w:rsidR="009E677E" w:rsidRDefault="009E677E" w:rsidP="005E06C1">
            <w:pPr>
              <w:spacing w:after="120"/>
              <w:ind w:left="360"/>
              <w:jc w:val="both"/>
            </w:pPr>
          </w:p>
        </w:tc>
      </w:tr>
      <w:tr w:rsidR="009E677E" w14:paraId="2D85CF29" w14:textId="77777777" w:rsidTr="005E06C1">
        <w:trPr>
          <w:trHeight w:val="5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4D70B6"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9F7AB" w14:textId="77777777" w:rsidR="009E677E" w:rsidRDefault="009E677E" w:rsidP="005E06C1">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CF3735" w14:textId="77777777" w:rsidR="009E677E" w:rsidRDefault="009E677E" w:rsidP="005E06C1">
            <w:pPr>
              <w:spacing w:after="120"/>
              <w:ind w:left="360"/>
              <w:jc w:val="both"/>
            </w:pPr>
          </w:p>
        </w:tc>
      </w:tr>
      <w:tr w:rsidR="009E677E" w14:paraId="4E448767" w14:textId="77777777" w:rsidTr="005E06C1">
        <w:trPr>
          <w:trHeight w:val="68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6928BF"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CDA7D" w14:textId="77777777" w:rsidR="009E677E" w:rsidRDefault="009E677E" w:rsidP="005E06C1">
            <w:pPr>
              <w:spacing w:after="120"/>
              <w:ind w:left="360"/>
              <w:jc w:val="both"/>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6C29B" w14:textId="77777777" w:rsidR="009E677E" w:rsidRDefault="009E677E" w:rsidP="005E06C1">
            <w:pPr>
              <w:spacing w:after="120"/>
              <w:ind w:left="360"/>
              <w:jc w:val="both"/>
            </w:pPr>
          </w:p>
        </w:tc>
      </w:tr>
      <w:tr w:rsidR="009E677E" w14:paraId="2EB1EEAA" w14:textId="77777777" w:rsidTr="005E06C1">
        <w:trPr>
          <w:trHeight w:val="86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0B651E" w14:textId="77777777" w:rsidR="009E677E" w:rsidRPr="00B628C1" w:rsidRDefault="009E677E" w:rsidP="009E677E">
            <w:pPr>
              <w:numPr>
                <w:ilvl w:val="0"/>
                <w:numId w:val="44"/>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2FC8C" w14:textId="77777777" w:rsidR="009E677E" w:rsidRDefault="009E677E" w:rsidP="005E06C1">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F8018" w14:textId="77777777" w:rsidR="009E677E" w:rsidRDefault="009E677E" w:rsidP="005E06C1">
            <w:pPr>
              <w:spacing w:after="120"/>
              <w:ind w:left="360"/>
              <w:jc w:val="both"/>
            </w:pPr>
          </w:p>
        </w:tc>
      </w:tr>
      <w:tr w:rsidR="009E677E" w14:paraId="00E9FF22" w14:textId="77777777" w:rsidTr="005E06C1">
        <w:trPr>
          <w:trHeight w:val="740"/>
        </w:trPr>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1DB058" w14:textId="77777777" w:rsidR="009E677E" w:rsidRPr="00B628C1" w:rsidRDefault="009E677E" w:rsidP="009E677E">
            <w:pPr>
              <w:numPr>
                <w:ilvl w:val="0"/>
                <w:numId w:val="44"/>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30FD6" w14:textId="77777777" w:rsidR="009E677E" w:rsidRDefault="009E677E" w:rsidP="005E06C1">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8365ED" w14:textId="77777777" w:rsidR="009E677E" w:rsidRDefault="009E677E" w:rsidP="005E06C1">
            <w:pPr>
              <w:spacing w:after="120"/>
              <w:ind w:left="360"/>
              <w:jc w:val="both"/>
            </w:pPr>
          </w:p>
        </w:tc>
      </w:tr>
      <w:tr w:rsidR="009E677E" w14:paraId="6C94C9F6"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ED5A26" w14:textId="77777777" w:rsidR="009E677E" w:rsidRPr="00B628C1" w:rsidRDefault="009E677E" w:rsidP="009E677E">
            <w:pPr>
              <w:numPr>
                <w:ilvl w:val="0"/>
                <w:numId w:val="44"/>
              </w:numPr>
              <w:tabs>
                <w:tab w:val="left" w:pos="-1295"/>
              </w:tabs>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 xml:space="preserve">an offence in connection with the proceeds of criminal conduct within the meaning of section </w:t>
            </w:r>
            <w:r w:rsidRPr="00B628C1">
              <w:rPr>
                <w:rFonts w:ascii="Verdana" w:eastAsia="Arial" w:hAnsi="Verdana" w:cs="Arial"/>
                <w:sz w:val="20"/>
                <w:szCs w:val="20"/>
              </w:rPr>
              <w:lastRenderedPageBreak/>
              <w:t>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A83062" w14:textId="77777777" w:rsidR="009E677E" w:rsidRDefault="009E677E" w:rsidP="005E06C1">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54F702" w14:textId="77777777" w:rsidR="009E677E" w:rsidRDefault="009E677E" w:rsidP="005E06C1">
            <w:pPr>
              <w:spacing w:after="120"/>
              <w:ind w:left="360"/>
              <w:jc w:val="both"/>
            </w:pPr>
          </w:p>
        </w:tc>
      </w:tr>
      <w:tr w:rsidR="009E677E" w14:paraId="059F35E3"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4D216" w14:textId="77777777" w:rsidR="009E677E" w:rsidRPr="00B628C1" w:rsidRDefault="009E677E" w:rsidP="009E677E">
            <w:pPr>
              <w:numPr>
                <w:ilvl w:val="0"/>
                <w:numId w:val="44"/>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CC693C" w14:textId="77777777" w:rsidR="009E677E" w:rsidRDefault="009E677E" w:rsidP="005E06C1">
            <w:pPr>
              <w:spacing w:after="120"/>
              <w:ind w:left="360"/>
              <w:jc w:val="both"/>
              <w:rPr>
                <w:rFonts w:ascii="Calibri" w:eastAsia="Calibri" w:hAnsi="Calibri" w:cs="Calibri"/>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E1B6E" w14:textId="77777777" w:rsidR="009E677E" w:rsidRDefault="009E677E" w:rsidP="005E06C1">
            <w:pPr>
              <w:spacing w:after="120"/>
              <w:ind w:left="360"/>
              <w:jc w:val="both"/>
            </w:pPr>
          </w:p>
        </w:tc>
      </w:tr>
      <w:tr w:rsidR="009E677E" w:rsidRPr="00B628C1" w14:paraId="61BBF565"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E300BC" w14:textId="77777777" w:rsidR="009E677E" w:rsidRPr="00B628C1" w:rsidRDefault="009E677E" w:rsidP="009E677E">
            <w:pPr>
              <w:numPr>
                <w:ilvl w:val="0"/>
                <w:numId w:val="44"/>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FF9C5" w14:textId="77777777" w:rsidR="009E677E" w:rsidRPr="00B628C1" w:rsidRDefault="009E677E" w:rsidP="005E06C1">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3DF3BA" w14:textId="77777777" w:rsidR="009E677E" w:rsidRPr="00B628C1" w:rsidRDefault="009E677E" w:rsidP="005E06C1">
            <w:pPr>
              <w:spacing w:after="120"/>
              <w:ind w:left="360"/>
              <w:jc w:val="both"/>
              <w:rPr>
                <w:rFonts w:ascii="Verdana" w:hAnsi="Verdana"/>
                <w:sz w:val="20"/>
                <w:szCs w:val="20"/>
              </w:rPr>
            </w:pPr>
          </w:p>
        </w:tc>
      </w:tr>
      <w:tr w:rsidR="009E677E" w:rsidRPr="00B628C1" w14:paraId="5A3F4F2E"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C200D5" w14:textId="77777777" w:rsidR="009E677E" w:rsidRPr="00B628C1" w:rsidRDefault="009E677E" w:rsidP="009E677E">
            <w:pPr>
              <w:numPr>
                <w:ilvl w:val="0"/>
                <w:numId w:val="44"/>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69663" w14:textId="77777777" w:rsidR="009E677E" w:rsidRPr="00B628C1" w:rsidRDefault="009E677E" w:rsidP="005E06C1">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E437D8" w14:textId="77777777" w:rsidR="009E677E" w:rsidRPr="00B628C1" w:rsidRDefault="009E677E" w:rsidP="005E06C1">
            <w:pPr>
              <w:spacing w:after="120"/>
              <w:ind w:left="360"/>
              <w:jc w:val="both"/>
              <w:rPr>
                <w:rFonts w:ascii="Verdana" w:hAnsi="Verdana"/>
                <w:sz w:val="20"/>
                <w:szCs w:val="20"/>
              </w:rPr>
            </w:pPr>
          </w:p>
        </w:tc>
      </w:tr>
      <w:tr w:rsidR="009E677E" w:rsidRPr="00B628C1" w14:paraId="59F740BD"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CD7F56" w14:textId="77777777" w:rsidR="009E677E" w:rsidRPr="00B628C1" w:rsidRDefault="009E677E" w:rsidP="009E677E">
            <w:pPr>
              <w:numPr>
                <w:ilvl w:val="0"/>
                <w:numId w:val="44"/>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9AE819" w14:textId="77777777" w:rsidR="009E677E" w:rsidRPr="00B628C1" w:rsidRDefault="009E677E" w:rsidP="005E06C1">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6E977" w14:textId="77777777" w:rsidR="009E677E" w:rsidRPr="00B628C1" w:rsidRDefault="009E677E" w:rsidP="005E06C1">
            <w:pPr>
              <w:spacing w:after="120"/>
              <w:ind w:left="360"/>
              <w:jc w:val="both"/>
              <w:rPr>
                <w:rFonts w:ascii="Verdana" w:hAnsi="Verdana"/>
                <w:sz w:val="20"/>
                <w:szCs w:val="20"/>
              </w:rPr>
            </w:pPr>
          </w:p>
        </w:tc>
      </w:tr>
      <w:tr w:rsidR="009E677E" w:rsidRPr="00B628C1" w14:paraId="233D0211"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7B6993" w14:textId="77777777" w:rsidR="009E677E" w:rsidRPr="00B628C1" w:rsidRDefault="009E677E" w:rsidP="009E677E">
            <w:pPr>
              <w:numPr>
                <w:ilvl w:val="0"/>
                <w:numId w:val="44"/>
              </w:numPr>
              <w:suppressAutoHyphens/>
              <w:autoSpaceDN w:val="0"/>
              <w:spacing w:before="120" w:after="120"/>
              <w:ind w:hanging="358"/>
              <w:rPr>
                <w:rFonts w:ascii="Verdana" w:eastAsia="Arial" w:hAnsi="Verdana" w:cs="Arial"/>
                <w:sz w:val="20"/>
                <w:szCs w:val="20"/>
              </w:rPr>
            </w:pPr>
            <w:r w:rsidRPr="00B628C1">
              <w:rPr>
                <w:rFonts w:ascii="Verdana" w:eastAsia="Arial" w:hAnsi="Verdana" w:cs="Arial"/>
                <w:sz w:val="20"/>
                <w:szCs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E2138" w14:textId="77777777" w:rsidR="009E677E" w:rsidRPr="00B628C1" w:rsidRDefault="009E677E" w:rsidP="005E06C1">
            <w:pPr>
              <w:spacing w:after="120"/>
              <w:ind w:left="360"/>
              <w:jc w:val="both"/>
              <w:rPr>
                <w:rFonts w:ascii="Verdana" w:eastAsia="Calibri" w:hAnsi="Verdana" w:cs="Calibri"/>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D1BB7" w14:textId="77777777" w:rsidR="009E677E" w:rsidRPr="00B628C1" w:rsidRDefault="009E677E" w:rsidP="005E06C1">
            <w:pPr>
              <w:spacing w:after="120"/>
              <w:ind w:left="360"/>
              <w:jc w:val="both"/>
              <w:rPr>
                <w:rFonts w:ascii="Verdana" w:hAnsi="Verdana"/>
                <w:sz w:val="20"/>
                <w:szCs w:val="20"/>
              </w:rPr>
            </w:pPr>
          </w:p>
        </w:tc>
      </w:tr>
      <w:tr w:rsidR="009E677E" w:rsidRPr="00B628C1" w14:paraId="49158CEE"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8514B3" w14:textId="77777777" w:rsidR="009E677E" w:rsidRPr="00B628C1" w:rsidRDefault="009E677E" w:rsidP="005E06C1">
            <w:pPr>
              <w:spacing w:before="120" w:after="120"/>
              <w:ind w:left="360"/>
              <w:rPr>
                <w:rFonts w:ascii="Verdana" w:hAnsi="Verdana"/>
                <w:sz w:val="20"/>
                <w:szCs w:val="20"/>
              </w:rPr>
            </w:pPr>
            <w:r w:rsidRPr="00B628C1">
              <w:rPr>
                <w:rFonts w:ascii="Verdana" w:eastAsia="Arial" w:hAnsi="Verdana" w:cs="Arial"/>
                <w:sz w:val="20"/>
                <w:szCs w:val="20"/>
              </w:rPr>
              <w:t>(</w:t>
            </w:r>
            <w:proofErr w:type="spellStart"/>
            <w:r w:rsidRPr="00B628C1">
              <w:rPr>
                <w:rFonts w:ascii="Verdana" w:eastAsia="Arial" w:hAnsi="Verdana" w:cs="Arial"/>
                <w:sz w:val="20"/>
                <w:szCs w:val="20"/>
              </w:rPr>
              <w:t>i</w:t>
            </w:r>
            <w:proofErr w:type="spellEnd"/>
            <w:r w:rsidRPr="00B628C1">
              <w:rPr>
                <w:rFonts w:ascii="Verdana" w:eastAsia="Arial" w:hAnsi="Verdana" w:cs="Arial"/>
                <w:sz w:val="20"/>
                <w:szCs w:val="20"/>
              </w:rPr>
              <w:t>)</w:t>
            </w:r>
            <w:r w:rsidRPr="00B628C1">
              <w:rPr>
                <w:rFonts w:ascii="Verdana" w:eastAsia="Arial" w:hAnsi="Verdana" w:cs="Arial"/>
                <w:sz w:val="20"/>
                <w:szCs w:val="20"/>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77FEA7" w14:textId="77777777" w:rsidR="009E677E" w:rsidRPr="00B628C1" w:rsidRDefault="009E677E" w:rsidP="005E06C1">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712E9A" w14:textId="77777777" w:rsidR="009E677E" w:rsidRPr="00B628C1" w:rsidRDefault="009E677E" w:rsidP="005E06C1">
            <w:pPr>
              <w:spacing w:after="120"/>
              <w:ind w:left="360"/>
              <w:jc w:val="both"/>
              <w:rPr>
                <w:rFonts w:ascii="Verdana" w:hAnsi="Verdana"/>
                <w:sz w:val="20"/>
                <w:szCs w:val="20"/>
              </w:rPr>
            </w:pPr>
          </w:p>
        </w:tc>
      </w:tr>
      <w:tr w:rsidR="009E677E" w:rsidRPr="00B628C1" w14:paraId="4FE44D53"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C6F22" w14:textId="77777777" w:rsidR="009E677E" w:rsidRPr="00B628C1" w:rsidRDefault="009E677E" w:rsidP="005E06C1">
            <w:pPr>
              <w:spacing w:before="120" w:after="120"/>
              <w:ind w:left="360"/>
              <w:rPr>
                <w:rFonts w:ascii="Verdana" w:eastAsia="Arial" w:hAnsi="Verdana" w:cs="Arial"/>
                <w:sz w:val="20"/>
                <w:szCs w:val="20"/>
              </w:rPr>
            </w:pPr>
            <w:r w:rsidRPr="00B628C1">
              <w:rPr>
                <w:rFonts w:ascii="Verdana" w:eastAsia="Arial" w:hAnsi="Verdana" w:cs="Arial"/>
                <w:sz w:val="20"/>
                <w:szCs w:val="20"/>
              </w:rPr>
              <w:t>(ii)</w:t>
            </w:r>
            <w:r w:rsidRPr="00B628C1">
              <w:rPr>
                <w:rFonts w:ascii="Verdana" w:eastAsia="Arial" w:hAnsi="Verdana" w:cs="Arial"/>
                <w:sz w:val="20"/>
                <w:szCs w:val="20"/>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06209" w14:textId="77777777" w:rsidR="009E677E" w:rsidRPr="00B628C1" w:rsidRDefault="009E677E" w:rsidP="005E06C1">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DE8AF" w14:textId="77777777" w:rsidR="009E677E" w:rsidRPr="00B628C1" w:rsidRDefault="009E677E" w:rsidP="005E06C1">
            <w:pPr>
              <w:spacing w:after="120"/>
              <w:ind w:left="360"/>
              <w:jc w:val="both"/>
              <w:rPr>
                <w:rFonts w:ascii="Verdana" w:hAnsi="Verdana"/>
                <w:sz w:val="20"/>
                <w:szCs w:val="20"/>
              </w:rPr>
            </w:pPr>
          </w:p>
        </w:tc>
      </w:tr>
      <w:tr w:rsidR="009E677E" w:rsidRPr="00B628C1" w14:paraId="6EAC6CDD" w14:textId="77777777" w:rsidTr="005E06C1">
        <w:tc>
          <w:tcPr>
            <w:tcW w:w="62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775B7F" w14:textId="77777777" w:rsidR="009E677E" w:rsidRPr="00B628C1" w:rsidRDefault="009E677E" w:rsidP="005E06C1">
            <w:pPr>
              <w:spacing w:before="120" w:after="120"/>
              <w:ind w:left="360"/>
              <w:rPr>
                <w:rFonts w:ascii="Verdana" w:eastAsia="Arial" w:hAnsi="Verdana" w:cs="Arial"/>
                <w:sz w:val="20"/>
                <w:szCs w:val="20"/>
              </w:rPr>
            </w:pPr>
            <w:r w:rsidRPr="00B628C1">
              <w:rPr>
                <w:rFonts w:ascii="Verdana" w:eastAsia="Arial" w:hAnsi="Verdana" w:cs="Arial"/>
                <w:sz w:val="20"/>
                <w:szCs w:val="20"/>
              </w:rPr>
              <w:t xml:space="preserve">(j) </w:t>
            </w:r>
            <w:r w:rsidRPr="00B628C1">
              <w:rPr>
                <w:rFonts w:ascii="Verdana" w:hAnsi="Verdana" w:cs="Arial"/>
                <w:sz w:val="20"/>
                <w:szCs w:val="20"/>
              </w:rPr>
              <w:t xml:space="preserve">any </w:t>
            </w:r>
            <w:r w:rsidRPr="00B628C1">
              <w:rPr>
                <w:rFonts w:ascii="Verdana" w:hAnsi="Verdana" w:cs="Arial"/>
                <w:iCs/>
                <w:color w:val="000000"/>
                <w:sz w:val="20"/>
                <w:szCs w:val="20"/>
              </w:rPr>
              <w:t>offence under section 1, 2 or 4 of the Modern Slavery Act 2015</w:t>
            </w:r>
          </w:p>
        </w:tc>
        <w:tc>
          <w:tcPr>
            <w:tcW w:w="14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DD1A7" w14:textId="77777777" w:rsidR="009E677E" w:rsidRPr="00B628C1" w:rsidRDefault="009E677E" w:rsidP="005E06C1">
            <w:pPr>
              <w:spacing w:after="120"/>
              <w:ind w:left="360"/>
              <w:jc w:val="both"/>
              <w:rPr>
                <w:rFonts w:ascii="Verdana" w:hAnsi="Verdana"/>
                <w:sz w:val="20"/>
                <w:szCs w:val="20"/>
              </w:rPr>
            </w:pPr>
          </w:p>
        </w:tc>
        <w:tc>
          <w:tcPr>
            <w:tcW w:w="16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0EE8D" w14:textId="77777777" w:rsidR="009E677E" w:rsidRPr="00B628C1" w:rsidRDefault="009E677E" w:rsidP="005E06C1">
            <w:pPr>
              <w:spacing w:after="120"/>
              <w:ind w:left="360"/>
              <w:jc w:val="both"/>
              <w:rPr>
                <w:rFonts w:ascii="Verdana" w:hAnsi="Verdana"/>
                <w:sz w:val="20"/>
                <w:szCs w:val="20"/>
              </w:rPr>
            </w:pPr>
          </w:p>
        </w:tc>
      </w:tr>
    </w:tbl>
    <w:p w14:paraId="67D94BB9" w14:textId="77777777" w:rsidR="009E677E" w:rsidRPr="00B628C1" w:rsidRDefault="009E677E" w:rsidP="009E677E">
      <w:pPr>
        <w:rPr>
          <w:rFonts w:ascii="Verdana" w:hAnsi="Verdana"/>
          <w:sz w:val="20"/>
          <w:szCs w:val="20"/>
        </w:rPr>
      </w:pPr>
    </w:p>
    <w:p w14:paraId="163AF8B6" w14:textId="77777777" w:rsidR="009E677E" w:rsidRPr="007D1069" w:rsidRDefault="009E677E" w:rsidP="009E677E">
      <w:pPr>
        <w:pStyle w:val="ListParagraph"/>
        <w:numPr>
          <w:ilvl w:val="0"/>
          <w:numId w:val="46"/>
        </w:numPr>
        <w:suppressAutoHyphens/>
        <w:autoSpaceDN w:val="0"/>
        <w:ind w:left="426" w:hanging="426"/>
        <w:jc w:val="both"/>
        <w:rPr>
          <w:rFonts w:ascii="Verdana" w:hAnsi="Verdana"/>
          <w:sz w:val="20"/>
        </w:rPr>
      </w:pPr>
      <w:r w:rsidRPr="007D1069">
        <w:rPr>
          <w:rFonts w:ascii="Verdana" w:hAnsi="Verdana"/>
          <w:sz w:val="20"/>
        </w:rPr>
        <w:t xml:space="preserve">We also declare we are not subject to any a judicial or administrative proceedings or decisions having final and binding effect in accordance with the legal provisions of any part of the United Kingdom or the legal provisions of the country in which our organisation is established (if outside the UK), that our organisation is in breach of obligations related to the payment of tax or social security contributions. </w:t>
      </w:r>
    </w:p>
    <w:tbl>
      <w:tblPr>
        <w:tblW w:w="9176" w:type="dxa"/>
        <w:tblInd w:w="-250" w:type="dxa"/>
        <w:tblLayout w:type="fixed"/>
        <w:tblCellMar>
          <w:left w:w="10" w:type="dxa"/>
          <w:right w:w="10" w:type="dxa"/>
        </w:tblCellMar>
        <w:tblLook w:val="04A0" w:firstRow="1" w:lastRow="0" w:firstColumn="1" w:lastColumn="0" w:noHBand="0" w:noVBand="1"/>
      </w:tblPr>
      <w:tblGrid>
        <w:gridCol w:w="9176"/>
      </w:tblGrid>
      <w:tr w:rsidR="009E677E" w:rsidRPr="00B628C1" w14:paraId="0F225E8A" w14:textId="77777777" w:rsidTr="009E677E">
        <w:trPr>
          <w:trHeight w:val="2831"/>
        </w:trPr>
        <w:tc>
          <w:tcPr>
            <w:tcW w:w="91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64254C" w14:textId="77777777" w:rsidR="009E677E" w:rsidRDefault="009E677E" w:rsidP="005E06C1">
            <w:pPr>
              <w:rPr>
                <w:rFonts w:ascii="Verdana" w:eastAsia="Arial" w:hAnsi="Verdana" w:cs="Arial"/>
                <w:sz w:val="20"/>
              </w:rPr>
            </w:pPr>
            <w:r w:rsidRPr="00B628C1">
              <w:rPr>
                <w:rFonts w:ascii="Verdana" w:eastAsia="Arial" w:hAnsi="Verdana" w:cs="Arial"/>
                <w:b/>
                <w:sz w:val="20"/>
                <w:szCs w:val="20"/>
                <w:u w:val="single"/>
              </w:rPr>
              <w:t>Non-payment of taxes or social security contributions</w:t>
            </w:r>
          </w:p>
          <w:p w14:paraId="6FF7C3E0" w14:textId="77777777" w:rsidR="009E677E" w:rsidRPr="00B628C1" w:rsidRDefault="009E677E" w:rsidP="005E06C1">
            <w:pPr>
              <w:rPr>
                <w:rFonts w:ascii="Verdana" w:hAnsi="Verdana"/>
                <w:sz w:val="20"/>
                <w:szCs w:val="20"/>
              </w:rPr>
            </w:pPr>
            <w:r w:rsidRPr="00B628C1">
              <w:rPr>
                <w:rFonts w:ascii="Verdana" w:eastAsia="Arial" w:hAnsi="Verdana" w:cs="Arial"/>
                <w:sz w:val="20"/>
                <w:szCs w:val="20"/>
              </w:rPr>
              <w:t xml:space="preserve">If you </w:t>
            </w:r>
            <w:r>
              <w:rPr>
                <w:rFonts w:ascii="Verdana" w:eastAsia="Arial" w:hAnsi="Verdana" w:cs="Arial"/>
                <w:sz w:val="20"/>
              </w:rPr>
              <w:t xml:space="preserve">are subject to </w:t>
            </w:r>
            <w:r w:rsidRPr="007D1069">
              <w:rPr>
                <w:rFonts w:ascii="Verdana" w:hAnsi="Verdana"/>
                <w:sz w:val="20"/>
              </w:rPr>
              <w:t>judicial or administrative proceedings or decisions having final and binding effect</w:t>
            </w:r>
            <w:r w:rsidRPr="00B628C1">
              <w:rPr>
                <w:rFonts w:ascii="Verdana" w:eastAsia="Arial" w:hAnsi="Verdana" w:cs="Arial"/>
                <w:sz w:val="20"/>
                <w:szCs w:val="20"/>
              </w:rPr>
              <w:t xml:space="preserve">, please provide further details in this box. Please also use this box to confirm whether you have </w:t>
            </w:r>
            <w:proofErr w:type="gramStart"/>
            <w:r w:rsidRPr="00B628C1">
              <w:rPr>
                <w:rFonts w:ascii="Verdana" w:eastAsia="Arial" w:hAnsi="Verdana" w:cs="Arial"/>
                <w:sz w:val="20"/>
                <w:szCs w:val="20"/>
              </w:rPr>
              <w:t>paid, or</w:t>
            </w:r>
            <w:proofErr w:type="gramEnd"/>
            <w:r w:rsidRPr="00B628C1">
              <w:rPr>
                <w:rFonts w:ascii="Verdana" w:eastAsia="Arial" w:hAnsi="Verdana" w:cs="Arial"/>
                <w:sz w:val="20"/>
                <w:szCs w:val="20"/>
              </w:rPr>
              <w:t xml:space="preserve"> have entered into a binding arrangement with a view to paying, including, where applicable, any accrued interest and/or fines. </w:t>
            </w:r>
          </w:p>
        </w:tc>
      </w:tr>
    </w:tbl>
    <w:p w14:paraId="349198D8" w14:textId="77777777" w:rsidR="009E677E" w:rsidRPr="007D1069" w:rsidRDefault="009E677E" w:rsidP="009E677E">
      <w:pPr>
        <w:pStyle w:val="ListParagraph"/>
        <w:numPr>
          <w:ilvl w:val="0"/>
          <w:numId w:val="46"/>
        </w:numPr>
        <w:suppressAutoHyphens/>
        <w:autoSpaceDN w:val="0"/>
        <w:spacing w:after="0"/>
        <w:jc w:val="both"/>
        <w:rPr>
          <w:rFonts w:ascii="Verdana" w:hAnsi="Verdana"/>
          <w:sz w:val="20"/>
        </w:rPr>
      </w:pPr>
      <w:r w:rsidRPr="007D1069">
        <w:rPr>
          <w:rFonts w:ascii="Verdana" w:hAnsi="Verdana"/>
          <w:sz w:val="20"/>
        </w:rPr>
        <w:t xml:space="preserve">We also declare, </w:t>
      </w:r>
      <w:r w:rsidRPr="007D1069">
        <w:rPr>
          <w:rFonts w:ascii="Verdana" w:eastAsia="Arial" w:hAnsi="Verdana" w:cs="Arial"/>
          <w:sz w:val="20"/>
        </w:rPr>
        <w:t xml:space="preserve">that within the past three years, none of the following </w:t>
      </w:r>
      <w:r>
        <w:rPr>
          <w:rFonts w:ascii="Verdana" w:eastAsia="Arial" w:hAnsi="Verdana" w:cs="Arial"/>
          <w:sz w:val="20"/>
        </w:rPr>
        <w:t xml:space="preserve">controversial </w:t>
      </w:r>
      <w:r w:rsidRPr="007D1069">
        <w:rPr>
          <w:rFonts w:ascii="Verdana" w:eastAsia="Arial" w:hAnsi="Verdana" w:cs="Arial"/>
          <w:sz w:val="20"/>
        </w:rPr>
        <w:t>situations have applied, or currently apply, to our organisation.</w:t>
      </w:r>
    </w:p>
    <w:p w14:paraId="50A15F99" w14:textId="77777777" w:rsidR="009E677E" w:rsidRDefault="009E677E" w:rsidP="009E677E">
      <w:pPr>
        <w:jc w:val="both"/>
      </w:pPr>
    </w:p>
    <w:tbl>
      <w:tblPr>
        <w:tblW w:w="9640" w:type="dxa"/>
        <w:tblInd w:w="-311" w:type="dxa"/>
        <w:tblLayout w:type="fixed"/>
        <w:tblCellMar>
          <w:left w:w="10" w:type="dxa"/>
          <w:right w:w="10" w:type="dxa"/>
        </w:tblCellMar>
        <w:tblLook w:val="04A0" w:firstRow="1" w:lastRow="0" w:firstColumn="1" w:lastColumn="0" w:noHBand="0" w:noVBand="1"/>
      </w:tblPr>
      <w:tblGrid>
        <w:gridCol w:w="6724"/>
        <w:gridCol w:w="1499"/>
        <w:gridCol w:w="1417"/>
      </w:tblGrid>
      <w:tr w:rsidR="009E677E" w:rsidRPr="007D1069" w14:paraId="6EB547EC" w14:textId="77777777" w:rsidTr="009E677E">
        <w:tc>
          <w:tcPr>
            <w:tcW w:w="67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D5536" w14:textId="77777777" w:rsidR="009E677E" w:rsidRPr="007D1069" w:rsidRDefault="009E677E" w:rsidP="005E06C1">
            <w:pPr>
              <w:spacing w:before="80"/>
              <w:jc w:val="both"/>
              <w:rPr>
                <w:rFonts w:ascii="Verdana" w:hAnsi="Verdana"/>
                <w:b/>
                <w:sz w:val="20"/>
                <w:szCs w:val="20"/>
              </w:rPr>
            </w:pPr>
            <w:r>
              <w:rPr>
                <w:rFonts w:ascii="Verdana" w:hAnsi="Verdana"/>
                <w:b/>
                <w:sz w:val="20"/>
              </w:rPr>
              <w:t xml:space="preserve">Controversial </w:t>
            </w:r>
            <w:r w:rsidRPr="007D1069">
              <w:rPr>
                <w:rFonts w:ascii="Verdana" w:hAnsi="Verdana"/>
                <w:b/>
                <w:sz w:val="20"/>
                <w:szCs w:val="20"/>
              </w:rPr>
              <w:t>Situations</w:t>
            </w:r>
          </w:p>
        </w:tc>
        <w:tc>
          <w:tcPr>
            <w:tcW w:w="291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AD049" w14:textId="77777777" w:rsidR="009E677E" w:rsidRPr="007D1069" w:rsidRDefault="009E677E" w:rsidP="005E06C1">
            <w:pPr>
              <w:jc w:val="center"/>
              <w:rPr>
                <w:rFonts w:ascii="Verdana" w:hAnsi="Verdana"/>
                <w:sz w:val="20"/>
                <w:szCs w:val="20"/>
              </w:rPr>
            </w:pPr>
            <w:r w:rsidRPr="007D1069">
              <w:rPr>
                <w:rFonts w:ascii="Verdana" w:eastAsia="Arial" w:hAnsi="Verdana" w:cs="Arial"/>
                <w:b/>
                <w:sz w:val="20"/>
                <w:szCs w:val="20"/>
              </w:rPr>
              <w:t>Please indicate your answer by marking ‘X’ in the relevant box.</w:t>
            </w:r>
          </w:p>
        </w:tc>
      </w:tr>
      <w:tr w:rsidR="009E677E" w:rsidRPr="007D1069" w14:paraId="34AF2309" w14:textId="77777777" w:rsidTr="009E677E">
        <w:tc>
          <w:tcPr>
            <w:tcW w:w="6724" w:type="dxa"/>
            <w:vMerge/>
            <w:tcBorders>
              <w:top w:val="single" w:sz="4" w:space="0" w:color="000000"/>
              <w:left w:val="single" w:sz="4" w:space="0" w:color="000000"/>
              <w:bottom w:val="single" w:sz="4" w:space="0" w:color="000000"/>
              <w:right w:val="single" w:sz="4" w:space="0" w:color="000000"/>
            </w:tcBorders>
            <w:vAlign w:val="center"/>
            <w:hideMark/>
          </w:tcPr>
          <w:p w14:paraId="3B952CE9" w14:textId="77777777" w:rsidR="009E677E" w:rsidRPr="007D1069" w:rsidRDefault="009E677E" w:rsidP="005E06C1">
            <w:pPr>
              <w:rPr>
                <w:rFonts w:ascii="Verdana" w:hAnsi="Verdana"/>
                <w:color w:val="000000"/>
                <w:sz w:val="20"/>
                <w:szCs w:val="20"/>
              </w:rPr>
            </w:pP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8AA01" w14:textId="77777777" w:rsidR="009E677E" w:rsidRPr="007D1069" w:rsidRDefault="009E677E" w:rsidP="005E06C1">
            <w:pPr>
              <w:jc w:val="center"/>
              <w:rPr>
                <w:rFonts w:ascii="Verdana" w:hAnsi="Verdana"/>
                <w:sz w:val="20"/>
                <w:szCs w:val="20"/>
              </w:rPr>
            </w:pPr>
            <w:r w:rsidRPr="007D1069">
              <w:rPr>
                <w:rFonts w:ascii="Verdana" w:eastAsia="Arial" w:hAnsi="Verdana" w:cs="Arial"/>
                <w:b/>
                <w:sz w:val="20"/>
                <w:szCs w:val="20"/>
              </w:rPr>
              <w:t>Yes</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ECD84" w14:textId="77777777" w:rsidR="009E677E" w:rsidRPr="007D1069" w:rsidRDefault="009E677E" w:rsidP="005E06C1">
            <w:pPr>
              <w:jc w:val="center"/>
              <w:rPr>
                <w:rFonts w:ascii="Verdana" w:hAnsi="Verdana"/>
                <w:sz w:val="20"/>
                <w:szCs w:val="20"/>
              </w:rPr>
            </w:pPr>
            <w:r w:rsidRPr="007D1069">
              <w:rPr>
                <w:rFonts w:ascii="Verdana" w:eastAsia="Arial" w:hAnsi="Verdana" w:cs="Arial"/>
                <w:b/>
                <w:sz w:val="20"/>
                <w:szCs w:val="20"/>
              </w:rPr>
              <w:t>No</w:t>
            </w:r>
          </w:p>
        </w:tc>
      </w:tr>
      <w:tr w:rsidR="009E677E" w:rsidRPr="007D1069" w14:paraId="370D6605"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FE131" w14:textId="77777777" w:rsidR="009E677E" w:rsidRPr="007D1069" w:rsidRDefault="009E677E" w:rsidP="009E677E">
            <w:pPr>
              <w:numPr>
                <w:ilvl w:val="0"/>
                <w:numId w:val="45"/>
              </w:numPr>
              <w:suppressAutoHyphens/>
              <w:autoSpaceDN w:val="0"/>
              <w:spacing w:before="80" w:line="276" w:lineRule="auto"/>
              <w:ind w:left="720" w:hanging="358"/>
              <w:jc w:val="both"/>
              <w:rPr>
                <w:rFonts w:ascii="Verdana" w:eastAsia="Arial" w:hAnsi="Verdana" w:cs="Arial"/>
                <w:sz w:val="20"/>
                <w:szCs w:val="20"/>
              </w:rPr>
            </w:pPr>
            <w:bookmarkStart w:id="12" w:name="h.1fob9te"/>
            <w:bookmarkEnd w:id="12"/>
            <w:r w:rsidRPr="007D1069">
              <w:rPr>
                <w:rFonts w:ascii="Verdana" w:eastAsia="Arial" w:hAnsi="Verdana" w:cs="Arial"/>
                <w:sz w:val="20"/>
                <w:szCs w:val="20"/>
              </w:rPr>
              <w:t>your organisation has violated applicable obligations in the fields of environmental, social and labour law established by EU law, national law, collective agreements or by the international environmental, social and labour law provisions in the jurisdiction of England &amp; Wales, Scotland or Northern Ireland as amended from time to time;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CEF53C" w14:textId="77777777" w:rsidR="009E677E" w:rsidRPr="007D1069" w:rsidRDefault="009E677E" w:rsidP="005E06C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2CFDF" w14:textId="77777777" w:rsidR="009E677E" w:rsidRPr="007D1069" w:rsidRDefault="009E677E" w:rsidP="005E06C1">
            <w:pPr>
              <w:rPr>
                <w:rFonts w:ascii="Verdana" w:hAnsi="Verdana"/>
                <w:sz w:val="20"/>
                <w:szCs w:val="20"/>
              </w:rPr>
            </w:pPr>
            <w:r w:rsidRPr="007D1069">
              <w:rPr>
                <w:rFonts w:ascii="Verdana" w:eastAsia="Arial" w:hAnsi="Verdana" w:cs="Arial"/>
                <w:b/>
                <w:sz w:val="20"/>
                <w:szCs w:val="20"/>
              </w:rPr>
              <w:t xml:space="preserve">  </w:t>
            </w:r>
          </w:p>
        </w:tc>
      </w:tr>
      <w:tr w:rsidR="009E677E" w:rsidRPr="007D1069" w14:paraId="2C43A3D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F96A6" w14:textId="77777777" w:rsidR="009E677E" w:rsidRPr="007D1069" w:rsidRDefault="009E677E" w:rsidP="009E677E">
            <w:pPr>
              <w:numPr>
                <w:ilvl w:val="0"/>
                <w:numId w:val="45"/>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 xml:space="preserve">your organisation is bankrupt or is the subject of insolvency or winding-up proceedings, where your assets are being administered by a liquidator or by the court, where it is in an arrangement with creditors, where its business activities are </w:t>
            </w:r>
            <w:proofErr w:type="gramStart"/>
            <w:r w:rsidRPr="007D1069">
              <w:rPr>
                <w:rFonts w:ascii="Verdana" w:eastAsia="Arial" w:hAnsi="Verdana" w:cs="Arial"/>
                <w:sz w:val="20"/>
                <w:szCs w:val="20"/>
              </w:rPr>
              <w:t>suspended</w:t>
            </w:r>
            <w:proofErr w:type="gramEnd"/>
            <w:r w:rsidRPr="007D1069">
              <w:rPr>
                <w:rFonts w:ascii="Verdana" w:eastAsia="Arial" w:hAnsi="Verdana" w:cs="Arial"/>
                <w:sz w:val="20"/>
                <w:szCs w:val="20"/>
              </w:rPr>
              <w:t xml:space="preserve"> or it is in any analogous situation arising from a similar procedure under the laws and regulations of England &amp; Wales, Scotland or Northern Ireland;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32710" w14:textId="77777777" w:rsidR="009E677E" w:rsidRPr="007D1069" w:rsidRDefault="009E677E" w:rsidP="005E06C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E5299" w14:textId="77777777" w:rsidR="009E677E" w:rsidRPr="007D1069" w:rsidRDefault="009E677E" w:rsidP="005E06C1">
            <w:pPr>
              <w:rPr>
                <w:rFonts w:ascii="Verdana" w:hAnsi="Verdana"/>
                <w:sz w:val="20"/>
                <w:szCs w:val="20"/>
              </w:rPr>
            </w:pPr>
          </w:p>
        </w:tc>
      </w:tr>
      <w:tr w:rsidR="009E677E" w:rsidRPr="007D1069" w14:paraId="550F70A4" w14:textId="77777777" w:rsidTr="009E677E">
        <w:trPr>
          <w:trHeight w:val="660"/>
        </w:trPr>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F1CE18" w14:textId="354F7935" w:rsidR="009E677E" w:rsidRPr="007D1069" w:rsidRDefault="009E677E" w:rsidP="009E677E">
            <w:pPr>
              <w:numPr>
                <w:ilvl w:val="0"/>
                <w:numId w:val="45"/>
              </w:numPr>
              <w:suppressAutoHyphens/>
              <w:autoSpaceDN w:val="0"/>
              <w:spacing w:before="80" w:line="276" w:lineRule="auto"/>
              <w:ind w:left="720" w:hanging="358"/>
              <w:jc w:val="both"/>
              <w:rPr>
                <w:rFonts w:ascii="Verdana" w:eastAsia="Arial" w:hAnsi="Verdana" w:cs="Arial"/>
                <w:sz w:val="20"/>
                <w:szCs w:val="20"/>
              </w:rPr>
            </w:pPr>
            <w:r w:rsidRPr="007D1069">
              <w:rPr>
                <w:rFonts w:ascii="Verdana" w:eastAsia="Arial" w:hAnsi="Verdana" w:cs="Arial"/>
                <w:sz w:val="20"/>
                <w:szCs w:val="20"/>
              </w:rPr>
              <w:t>your organisation is guilty of grave professional misconduct, which renders its integrity questionable;</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7C37C7" w14:textId="77777777" w:rsidR="009E677E" w:rsidRPr="007D1069" w:rsidRDefault="009E677E" w:rsidP="005E06C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48498" w14:textId="77777777" w:rsidR="009E677E" w:rsidRPr="007D1069" w:rsidRDefault="009E677E" w:rsidP="005E06C1">
            <w:pPr>
              <w:rPr>
                <w:rFonts w:ascii="Verdana" w:hAnsi="Verdana"/>
                <w:sz w:val="20"/>
                <w:szCs w:val="20"/>
              </w:rPr>
            </w:pPr>
          </w:p>
        </w:tc>
      </w:tr>
      <w:tr w:rsidR="009E677E" w:rsidRPr="007D1069" w14:paraId="530D2B9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130F9" w14:textId="77777777" w:rsidR="009E677E" w:rsidRPr="007D1069" w:rsidRDefault="009E677E" w:rsidP="009E677E">
            <w:pPr>
              <w:numPr>
                <w:ilvl w:val="0"/>
                <w:numId w:val="45"/>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entered into agreements with other economic operators aimed at distorting competition;</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A0A1CA" w14:textId="77777777" w:rsidR="009E677E" w:rsidRPr="007D1069" w:rsidRDefault="009E677E" w:rsidP="005E06C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6B9A58" w14:textId="77777777" w:rsidR="009E677E" w:rsidRPr="007D1069" w:rsidRDefault="009E677E" w:rsidP="005E06C1">
            <w:pPr>
              <w:rPr>
                <w:rFonts w:ascii="Verdana" w:hAnsi="Verdana"/>
                <w:sz w:val="20"/>
                <w:szCs w:val="20"/>
              </w:rPr>
            </w:pPr>
          </w:p>
        </w:tc>
      </w:tr>
      <w:tr w:rsidR="009E677E" w:rsidRPr="007D1069" w14:paraId="78C339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4EF370" w14:textId="77777777" w:rsidR="009E677E" w:rsidRPr="007D1069" w:rsidRDefault="009E677E" w:rsidP="009E677E">
            <w:pPr>
              <w:numPr>
                <w:ilvl w:val="0"/>
                <w:numId w:val="45"/>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a conflict of interest</w:t>
            </w:r>
            <w:r>
              <w:rPr>
                <w:rFonts w:ascii="Verdana" w:eastAsia="Arial" w:hAnsi="Verdana" w:cs="Arial"/>
                <w:sz w:val="20"/>
              </w:rPr>
              <w:t xml:space="preserve"> (see note below)</w:t>
            </w:r>
            <w:r w:rsidRPr="007D1069">
              <w:rPr>
                <w:rFonts w:ascii="Verdana" w:eastAsia="Arial" w:hAnsi="Verdana" w:cs="Arial"/>
                <w:sz w:val="20"/>
                <w:szCs w:val="20"/>
              </w:rPr>
              <w:t xml:space="preserve"> that cannot be effectively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DDB83" w14:textId="77777777" w:rsidR="009E677E" w:rsidRPr="007D1069" w:rsidRDefault="009E677E" w:rsidP="005E06C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3B29E7" w14:textId="77777777" w:rsidR="009E677E" w:rsidRPr="007D1069" w:rsidRDefault="009E677E" w:rsidP="005E06C1">
            <w:pPr>
              <w:rPr>
                <w:rFonts w:ascii="Verdana" w:hAnsi="Verdana"/>
                <w:sz w:val="20"/>
                <w:szCs w:val="20"/>
              </w:rPr>
            </w:pPr>
          </w:p>
        </w:tc>
      </w:tr>
      <w:tr w:rsidR="009E677E" w:rsidRPr="007D1069" w14:paraId="5F4FDE50"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AAD51" w14:textId="77777777" w:rsidR="009E677E" w:rsidRPr="007D1069" w:rsidRDefault="009E677E" w:rsidP="009E677E">
            <w:pPr>
              <w:numPr>
                <w:ilvl w:val="0"/>
                <w:numId w:val="45"/>
              </w:numPr>
              <w:suppressAutoHyphens/>
              <w:autoSpaceDN w:val="0"/>
              <w:spacing w:after="200" w:line="276" w:lineRule="auto"/>
              <w:ind w:left="720" w:hanging="358"/>
              <w:rPr>
                <w:rFonts w:ascii="Verdana" w:eastAsia="Arial" w:hAnsi="Verdana" w:cs="Arial"/>
                <w:sz w:val="20"/>
                <w:szCs w:val="20"/>
              </w:rPr>
            </w:pPr>
            <w:r w:rsidRPr="007D1069">
              <w:rPr>
                <w:rFonts w:ascii="Verdana" w:eastAsia="Arial" w:hAnsi="Verdana" w:cs="Arial"/>
                <w:sz w:val="20"/>
                <w:szCs w:val="20"/>
              </w:rPr>
              <w:t>the prior involvement of your organisation in the preparation of this procurement procedure has resulted in a distortion of competition, that cannot be remedied by other, less intrusive, measures;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580360" w14:textId="77777777" w:rsidR="009E677E" w:rsidRPr="007D1069" w:rsidRDefault="009E677E" w:rsidP="005E06C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863298" w14:textId="77777777" w:rsidR="009E677E" w:rsidRPr="007D1069" w:rsidRDefault="009E677E" w:rsidP="005E06C1">
            <w:pPr>
              <w:rPr>
                <w:rFonts w:ascii="Verdana" w:hAnsi="Verdana"/>
                <w:sz w:val="20"/>
                <w:szCs w:val="20"/>
              </w:rPr>
            </w:pPr>
          </w:p>
        </w:tc>
      </w:tr>
      <w:tr w:rsidR="009E677E" w:rsidRPr="007D1069" w14:paraId="040454C8"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108EE3" w14:textId="77777777" w:rsidR="009E677E" w:rsidRPr="007D1069" w:rsidRDefault="009E677E" w:rsidP="009E677E">
            <w:pPr>
              <w:numPr>
                <w:ilvl w:val="0"/>
                <w:numId w:val="45"/>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465C8E" w14:textId="77777777" w:rsidR="009E677E" w:rsidRPr="007D1069" w:rsidRDefault="009E677E" w:rsidP="005E06C1">
            <w:pPr>
              <w:rPr>
                <w:rFonts w:ascii="Verdana" w:eastAsia="Calibri" w:hAnsi="Verdana" w:cs="Calibri"/>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596F00" w14:textId="77777777" w:rsidR="009E677E" w:rsidRPr="007D1069" w:rsidRDefault="009E677E" w:rsidP="005E06C1">
            <w:pPr>
              <w:rPr>
                <w:rFonts w:ascii="Verdana" w:hAnsi="Verdana"/>
                <w:sz w:val="20"/>
                <w:szCs w:val="20"/>
              </w:rPr>
            </w:pPr>
          </w:p>
        </w:tc>
      </w:tr>
      <w:tr w:rsidR="009E677E" w:rsidRPr="007D1069" w14:paraId="7432A92D"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520D9" w14:textId="77777777" w:rsidR="009E677E" w:rsidRPr="007D1069" w:rsidRDefault="009E677E" w:rsidP="009E677E">
            <w:pPr>
              <w:numPr>
                <w:ilvl w:val="0"/>
                <w:numId w:val="45"/>
              </w:numPr>
              <w:suppressAutoHyphens/>
              <w:autoSpaceDN w:val="0"/>
              <w:spacing w:line="276" w:lineRule="auto"/>
              <w:ind w:left="720" w:hanging="358"/>
              <w:rPr>
                <w:rFonts w:ascii="Verdana" w:eastAsia="Arial" w:hAnsi="Verdana" w:cs="Arial"/>
                <w:sz w:val="20"/>
                <w:szCs w:val="20"/>
              </w:rPr>
            </w:pPr>
            <w:r w:rsidRPr="007D1069">
              <w:rPr>
                <w:rFonts w:ascii="Verdana" w:eastAsia="Arial" w:hAnsi="Verdana" w:cs="Arial"/>
                <w:sz w:val="20"/>
                <w:szCs w:val="20"/>
              </w:rPr>
              <w:t>your organisation—</w:t>
            </w:r>
          </w:p>
          <w:p w14:paraId="5239F468" w14:textId="77777777" w:rsidR="009E677E" w:rsidRPr="007D1069" w:rsidRDefault="009E677E" w:rsidP="005E06C1">
            <w:pPr>
              <w:ind w:left="720"/>
              <w:rPr>
                <w:rFonts w:ascii="Verdana" w:hAnsi="Verdana"/>
                <w:sz w:val="20"/>
                <w:szCs w:val="20"/>
              </w:rPr>
            </w:pPr>
            <w:r w:rsidRPr="007D1069">
              <w:rPr>
                <w:rFonts w:ascii="Verdana" w:eastAsia="Arial" w:hAnsi="Verdana" w:cs="Arial"/>
                <w:sz w:val="20"/>
                <w:szCs w:val="20"/>
              </w:rPr>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w:t>
            </w:r>
            <w:r w:rsidRPr="007D1069">
              <w:rPr>
                <w:rFonts w:ascii="Verdana" w:eastAsia="Arial" w:hAnsi="Verdana" w:cs="Arial"/>
                <w:sz w:val="20"/>
                <w:szCs w:val="20"/>
              </w:rPr>
              <w:tab/>
              <w:t>has been guilty of serious misrepresentation in supplying the information required for the verification of the absence of grounds for exclusion or the fulfilment of the selection criteria;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20FE0" w14:textId="77777777" w:rsidR="009E677E" w:rsidRPr="007D1069" w:rsidRDefault="009E677E" w:rsidP="005E06C1">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07D2E7" w14:textId="77777777" w:rsidR="009E677E" w:rsidRPr="007D1069" w:rsidRDefault="009E677E" w:rsidP="005E06C1">
            <w:pPr>
              <w:rPr>
                <w:rFonts w:ascii="Verdana" w:hAnsi="Verdana"/>
                <w:sz w:val="20"/>
                <w:szCs w:val="20"/>
              </w:rPr>
            </w:pPr>
          </w:p>
        </w:tc>
      </w:tr>
      <w:tr w:rsidR="009E677E" w:rsidRPr="007D1069" w14:paraId="11726ED6"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912B91" w14:textId="77777777" w:rsidR="009E677E" w:rsidRPr="007D1069" w:rsidRDefault="009E677E" w:rsidP="005E06C1">
            <w:pPr>
              <w:rPr>
                <w:rFonts w:ascii="Verdana" w:hAnsi="Verdana"/>
                <w:sz w:val="20"/>
                <w:szCs w:val="20"/>
              </w:rPr>
            </w:pPr>
            <w:r w:rsidRPr="007D1069">
              <w:rPr>
                <w:rFonts w:ascii="Verdana" w:eastAsia="Arial" w:hAnsi="Verdana" w:cs="Arial"/>
                <w:sz w:val="20"/>
                <w:szCs w:val="20"/>
              </w:rPr>
              <w:lastRenderedPageBreak/>
              <w:t>(</w:t>
            </w:r>
            <w:proofErr w:type="spellStart"/>
            <w:r w:rsidRPr="007D1069">
              <w:rPr>
                <w:rFonts w:ascii="Verdana" w:eastAsia="Arial" w:hAnsi="Verdana" w:cs="Arial"/>
                <w:sz w:val="20"/>
                <w:szCs w:val="20"/>
              </w:rPr>
              <w:t>i</w:t>
            </w:r>
            <w:proofErr w:type="spellEnd"/>
            <w:r w:rsidRPr="007D1069">
              <w:rPr>
                <w:rFonts w:ascii="Verdana" w:eastAsia="Arial" w:hAnsi="Verdana" w:cs="Arial"/>
                <w:sz w:val="20"/>
                <w:szCs w:val="20"/>
              </w:rPr>
              <w:t>) your organisation has undertaken to</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413C36" w14:textId="77777777" w:rsidR="009E677E" w:rsidRPr="007D1069" w:rsidRDefault="009E677E" w:rsidP="005E06C1">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AF919F" w14:textId="77777777" w:rsidR="009E677E" w:rsidRPr="007D1069" w:rsidRDefault="009E677E" w:rsidP="005E06C1">
            <w:pPr>
              <w:rPr>
                <w:rFonts w:ascii="Verdana" w:hAnsi="Verdana"/>
                <w:sz w:val="20"/>
                <w:szCs w:val="20"/>
              </w:rPr>
            </w:pPr>
          </w:p>
        </w:tc>
      </w:tr>
      <w:tr w:rsidR="009E677E" w:rsidRPr="007D1069" w14:paraId="6F0A41EC"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12B4B2" w14:textId="77777777" w:rsidR="009E677E" w:rsidRPr="007D1069" w:rsidRDefault="009E677E" w:rsidP="005E06C1">
            <w:pPr>
              <w:ind w:left="720"/>
              <w:rPr>
                <w:rFonts w:ascii="Verdana" w:hAnsi="Verdana"/>
                <w:sz w:val="20"/>
                <w:szCs w:val="20"/>
              </w:rPr>
            </w:pPr>
            <w:r w:rsidRPr="007D1069">
              <w:rPr>
                <w:rFonts w:ascii="Verdana" w:eastAsia="Arial" w:hAnsi="Verdana" w:cs="Arial"/>
                <w:sz w:val="20"/>
                <w:szCs w:val="20"/>
              </w:rPr>
              <w:t>(aa)</w:t>
            </w:r>
            <w:r w:rsidRPr="007D1069">
              <w:rPr>
                <w:rFonts w:ascii="Verdana" w:eastAsia="Arial" w:hAnsi="Verdana" w:cs="Arial"/>
                <w:sz w:val="20"/>
                <w:szCs w:val="20"/>
              </w:rPr>
              <w:tab/>
              <w:t>unduly influence the decision-making process of the contracting authority,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AB1044" w14:textId="77777777" w:rsidR="009E677E" w:rsidRPr="007D1069" w:rsidRDefault="009E677E" w:rsidP="005E06C1">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9BE76E" w14:textId="77777777" w:rsidR="009E677E" w:rsidRPr="007D1069" w:rsidRDefault="009E677E" w:rsidP="005E06C1">
            <w:pPr>
              <w:rPr>
                <w:rFonts w:ascii="Verdana" w:hAnsi="Verdana"/>
                <w:sz w:val="20"/>
                <w:szCs w:val="20"/>
              </w:rPr>
            </w:pPr>
          </w:p>
        </w:tc>
      </w:tr>
      <w:tr w:rsidR="009E677E" w:rsidRPr="007D1069" w14:paraId="719B995B"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8FE834" w14:textId="77777777" w:rsidR="009E677E" w:rsidRPr="007D1069" w:rsidRDefault="009E677E" w:rsidP="005E06C1">
            <w:pPr>
              <w:ind w:left="720"/>
              <w:rPr>
                <w:rFonts w:ascii="Verdana" w:hAnsi="Verdana"/>
                <w:sz w:val="20"/>
                <w:szCs w:val="20"/>
              </w:rPr>
            </w:pPr>
            <w:r w:rsidRPr="007D1069">
              <w:rPr>
                <w:rFonts w:ascii="Verdana" w:eastAsia="Arial" w:hAnsi="Verdana" w:cs="Arial"/>
                <w:sz w:val="20"/>
                <w:szCs w:val="20"/>
              </w:rPr>
              <w:t>(bb)</w:t>
            </w:r>
            <w:r w:rsidRPr="007D1069">
              <w:rPr>
                <w:rFonts w:ascii="Verdana" w:eastAsia="Arial" w:hAnsi="Verdana" w:cs="Arial"/>
                <w:sz w:val="20"/>
                <w:szCs w:val="20"/>
              </w:rPr>
              <w:tab/>
              <w:t>obtain confidential information that may confer upon your organisation undue advantages in the procurement procedure; or</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BFB44" w14:textId="77777777" w:rsidR="009E677E" w:rsidRPr="007D1069" w:rsidRDefault="009E677E" w:rsidP="005E06C1">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33A98" w14:textId="77777777" w:rsidR="009E677E" w:rsidRPr="007D1069" w:rsidRDefault="009E677E" w:rsidP="005E06C1">
            <w:pPr>
              <w:rPr>
                <w:rFonts w:ascii="Verdana" w:hAnsi="Verdana"/>
                <w:sz w:val="20"/>
                <w:szCs w:val="20"/>
              </w:rPr>
            </w:pPr>
          </w:p>
        </w:tc>
      </w:tr>
      <w:tr w:rsidR="009E677E" w:rsidRPr="007D1069" w14:paraId="63A54123" w14:textId="77777777" w:rsidTr="009E677E">
        <w:tc>
          <w:tcPr>
            <w:tcW w:w="67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57247A" w14:textId="77777777" w:rsidR="009E677E" w:rsidRPr="007D1069" w:rsidRDefault="009E677E" w:rsidP="005E06C1">
            <w:pPr>
              <w:rPr>
                <w:rFonts w:ascii="Verdana" w:hAnsi="Verdana"/>
                <w:sz w:val="20"/>
                <w:szCs w:val="20"/>
              </w:rPr>
            </w:pPr>
            <w:r w:rsidRPr="007D1069">
              <w:rPr>
                <w:rFonts w:ascii="Verdana" w:eastAsia="Arial" w:hAnsi="Verdana" w:cs="Arial"/>
                <w:sz w:val="20"/>
                <w:szCs w:val="20"/>
              </w:rPr>
              <w:t xml:space="preserve">       (j)</w:t>
            </w:r>
            <w:r w:rsidRPr="007D1069">
              <w:rPr>
                <w:rFonts w:ascii="Verdana" w:eastAsia="Arial" w:hAnsi="Verdana" w:cs="Arial"/>
                <w:sz w:val="20"/>
                <w:szCs w:val="20"/>
              </w:rPr>
              <w:tab/>
              <w:t>your organisation has negligently provided misleading information that may have a material influence on decisions concerning exclusion, selection or award.</w:t>
            </w:r>
          </w:p>
        </w:tc>
        <w:tc>
          <w:tcPr>
            <w:tcW w:w="14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1F563B" w14:textId="77777777" w:rsidR="009E677E" w:rsidRPr="007D1069" w:rsidRDefault="009E677E" w:rsidP="005E06C1">
            <w:pPr>
              <w:rPr>
                <w:rFonts w:ascii="Verdana" w:hAnsi="Verdana"/>
                <w:sz w:val="20"/>
                <w:szCs w:val="20"/>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3BDD4B" w14:textId="77777777" w:rsidR="009E677E" w:rsidRPr="007D1069" w:rsidRDefault="009E677E" w:rsidP="005E06C1">
            <w:pPr>
              <w:rPr>
                <w:rFonts w:ascii="Verdana" w:hAnsi="Verdana"/>
                <w:sz w:val="20"/>
                <w:szCs w:val="20"/>
              </w:rPr>
            </w:pPr>
          </w:p>
        </w:tc>
      </w:tr>
    </w:tbl>
    <w:p w14:paraId="55C0D313" w14:textId="77777777" w:rsidR="009E677E" w:rsidRPr="007D1069" w:rsidRDefault="009E677E" w:rsidP="009E677E">
      <w:pPr>
        <w:jc w:val="both"/>
        <w:rPr>
          <w:rFonts w:ascii="Verdana" w:hAnsi="Verdana" w:cs="Calibri"/>
          <w:color w:val="000000"/>
          <w:sz w:val="20"/>
          <w:szCs w:val="20"/>
        </w:rPr>
      </w:pPr>
    </w:p>
    <w:p w14:paraId="62E361D8" w14:textId="77777777" w:rsidR="009E677E" w:rsidRDefault="009E677E" w:rsidP="009E677E">
      <w:pPr>
        <w:ind w:right="-333"/>
        <w:jc w:val="both"/>
        <w:rPr>
          <w:rFonts w:ascii="Verdana" w:eastAsia="Arial" w:hAnsi="Verdana" w:cs="Arial"/>
          <w:b/>
          <w:sz w:val="20"/>
        </w:rPr>
      </w:pPr>
    </w:p>
    <w:p w14:paraId="4810BF47" w14:textId="77777777" w:rsidR="009E677E" w:rsidRPr="007D1069" w:rsidRDefault="009E677E" w:rsidP="009E677E">
      <w:pPr>
        <w:ind w:right="-333"/>
        <w:jc w:val="both"/>
        <w:rPr>
          <w:rFonts w:ascii="Verdana" w:hAnsi="Verdana"/>
          <w:sz w:val="20"/>
          <w:szCs w:val="20"/>
        </w:rPr>
      </w:pPr>
      <w:r w:rsidRPr="007D1069">
        <w:rPr>
          <w:rFonts w:ascii="Verdana" w:eastAsia="Arial" w:hAnsi="Verdana" w:cs="Arial"/>
          <w:b/>
          <w:sz w:val="20"/>
          <w:szCs w:val="20"/>
          <w:u w:val="single"/>
        </w:rPr>
        <w:t>Conflicts of interest</w:t>
      </w:r>
    </w:p>
    <w:p w14:paraId="4586D5B1" w14:textId="77777777" w:rsidR="009E677E" w:rsidRPr="007D1069" w:rsidRDefault="009E677E" w:rsidP="009E677E">
      <w:pPr>
        <w:ind w:right="-333"/>
        <w:jc w:val="both"/>
        <w:rPr>
          <w:rFonts w:ascii="Verdana" w:hAnsi="Verdana"/>
          <w:sz w:val="20"/>
          <w:szCs w:val="20"/>
        </w:rPr>
      </w:pPr>
    </w:p>
    <w:p w14:paraId="60C0CB67" w14:textId="138FFA81" w:rsidR="009E677E" w:rsidRPr="007D1069" w:rsidRDefault="009E677E" w:rsidP="009E677E">
      <w:pPr>
        <w:jc w:val="both"/>
        <w:rPr>
          <w:rFonts w:ascii="Verdana" w:hAnsi="Verdana"/>
          <w:sz w:val="20"/>
          <w:szCs w:val="20"/>
        </w:rPr>
      </w:pPr>
      <w:r>
        <w:rPr>
          <w:rFonts w:ascii="Verdana" w:eastAsia="Arial" w:hAnsi="Verdana" w:cs="Arial"/>
          <w:sz w:val="20"/>
        </w:rPr>
        <w:t>In accordance with question 3</w:t>
      </w:r>
      <w:r w:rsidRPr="007D1069">
        <w:rPr>
          <w:rFonts w:ascii="Verdana" w:eastAsia="Arial" w:hAnsi="Verdana" w:cs="Arial"/>
          <w:sz w:val="20"/>
          <w:szCs w:val="20"/>
        </w:rPr>
        <w:t xml:space="preserve"> (e), the authority may exclude the </w:t>
      </w:r>
      <w:r w:rsidR="00376C5F">
        <w:rPr>
          <w:rFonts w:ascii="Verdana" w:eastAsia="Arial" w:hAnsi="Verdana" w:cs="Arial"/>
          <w:sz w:val="20"/>
          <w:szCs w:val="20"/>
        </w:rPr>
        <w:t>Tenderer</w:t>
      </w:r>
      <w:r w:rsidR="00376C5F" w:rsidRPr="007D1069">
        <w:rPr>
          <w:rFonts w:ascii="Verdana" w:eastAsia="Arial" w:hAnsi="Verdana" w:cs="Arial"/>
          <w:sz w:val="20"/>
          <w:szCs w:val="20"/>
        </w:rPr>
        <w:t xml:space="preserve"> </w:t>
      </w:r>
      <w:r w:rsidRPr="007D1069">
        <w:rPr>
          <w:rFonts w:ascii="Verdana" w:eastAsia="Arial" w:hAnsi="Verdana" w:cs="Arial"/>
          <w:sz w:val="20"/>
          <w:szCs w:val="20"/>
        </w:rPr>
        <w:t xml:space="preserve">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F482208" w14:textId="77777777" w:rsidR="009E677E" w:rsidRPr="007D1069" w:rsidRDefault="009E677E" w:rsidP="009E677E">
      <w:pPr>
        <w:jc w:val="both"/>
        <w:rPr>
          <w:rFonts w:ascii="Verdana" w:hAnsi="Verdana"/>
          <w:sz w:val="20"/>
          <w:szCs w:val="20"/>
        </w:rPr>
      </w:pPr>
    </w:p>
    <w:p w14:paraId="0216138B" w14:textId="4F0AC233" w:rsidR="009E677E" w:rsidRDefault="009E677E">
      <w:pPr>
        <w:spacing w:after="200" w:line="276" w:lineRule="auto"/>
        <w:rPr>
          <w:rFonts w:ascii="Verdana" w:hAnsi="Verdana"/>
          <w:b/>
          <w:sz w:val="20"/>
          <w:szCs w:val="20"/>
        </w:rPr>
      </w:pPr>
      <w:r w:rsidRPr="007D1069">
        <w:rPr>
          <w:rFonts w:ascii="Verdana" w:eastAsia="Arial" w:hAnsi="Verdana" w:cs="Arial"/>
          <w:sz w:val="20"/>
          <w:szCs w:val="20"/>
        </w:rPr>
        <w:t xml:space="preserve">Where there is any indication that a conflict of interest exists or may arise then it is the responsibility of the </w:t>
      </w:r>
      <w:r w:rsidR="007B3756">
        <w:rPr>
          <w:rFonts w:ascii="Verdana" w:eastAsia="Arial" w:hAnsi="Verdana" w:cs="Arial"/>
          <w:sz w:val="20"/>
          <w:szCs w:val="20"/>
        </w:rPr>
        <w:t>Tenderer</w:t>
      </w:r>
      <w:r w:rsidR="007B3756" w:rsidRPr="007D1069">
        <w:rPr>
          <w:rFonts w:ascii="Verdana" w:eastAsia="Arial" w:hAnsi="Verdana" w:cs="Arial"/>
          <w:sz w:val="20"/>
          <w:szCs w:val="20"/>
        </w:rPr>
        <w:t xml:space="preserve"> </w:t>
      </w:r>
      <w:r w:rsidRPr="007D1069">
        <w:rPr>
          <w:rFonts w:ascii="Verdana" w:eastAsia="Arial" w:hAnsi="Verdana" w:cs="Arial"/>
          <w:sz w:val="20"/>
          <w:szCs w:val="20"/>
        </w:rPr>
        <w:t xml:space="preserve">to inform </w:t>
      </w:r>
      <w:r w:rsidR="007B3756">
        <w:rPr>
          <w:rFonts w:ascii="Verdana" w:eastAsia="Arial" w:hAnsi="Verdana" w:cs="Arial"/>
          <w:sz w:val="20"/>
          <w:szCs w:val="20"/>
        </w:rPr>
        <w:t>UK Sport</w:t>
      </w:r>
      <w:r w:rsidR="00376C5F">
        <w:rPr>
          <w:rFonts w:ascii="Verdana" w:eastAsia="Arial" w:hAnsi="Verdana" w:cs="Arial"/>
          <w:sz w:val="20"/>
          <w:szCs w:val="20"/>
        </w:rPr>
        <w:t xml:space="preserve"> immediately</w:t>
      </w:r>
      <w:r w:rsidRPr="007D1069">
        <w:rPr>
          <w:rFonts w:ascii="Verdana" w:eastAsia="Arial" w:hAnsi="Verdana" w:cs="Arial"/>
          <w:sz w:val="20"/>
          <w:szCs w:val="20"/>
        </w:rPr>
        <w:t xml:space="preserve">, detailing the conflict in a separate </w:t>
      </w:r>
      <w:r>
        <w:rPr>
          <w:rFonts w:ascii="Verdana" w:eastAsia="Arial" w:hAnsi="Verdana" w:cs="Arial"/>
          <w:sz w:val="20"/>
          <w:szCs w:val="20"/>
        </w:rPr>
        <w:t>document</w:t>
      </w:r>
      <w:r w:rsidRPr="007D1069">
        <w:rPr>
          <w:rFonts w:ascii="Verdana" w:eastAsia="Arial" w:hAnsi="Verdana" w:cs="Arial"/>
          <w:sz w:val="20"/>
          <w:szCs w:val="20"/>
        </w:rPr>
        <w:t xml:space="preserve">. </w:t>
      </w:r>
      <w:r w:rsidR="001421D9">
        <w:rPr>
          <w:rFonts w:ascii="Verdana" w:eastAsia="Arial" w:hAnsi="Verdana" w:cs="Arial"/>
          <w:sz w:val="20"/>
          <w:szCs w:val="20"/>
        </w:rPr>
        <w:t xml:space="preserve">Following a notification of a conflict of interest, UK Sport reserves the right to </w:t>
      </w:r>
      <w:proofErr w:type="gramStart"/>
      <w:r w:rsidR="001421D9">
        <w:rPr>
          <w:rFonts w:ascii="Verdana" w:eastAsia="Arial" w:hAnsi="Verdana" w:cs="Arial"/>
          <w:sz w:val="20"/>
          <w:szCs w:val="20"/>
        </w:rPr>
        <w:t>take action</w:t>
      </w:r>
      <w:proofErr w:type="gramEnd"/>
      <w:r w:rsidR="001421D9">
        <w:rPr>
          <w:rFonts w:ascii="Verdana" w:eastAsia="Arial" w:hAnsi="Verdana" w:cs="Arial"/>
          <w:sz w:val="20"/>
          <w:szCs w:val="20"/>
        </w:rPr>
        <w:t xml:space="preserve"> as set out in paragraph </w:t>
      </w:r>
      <w:r w:rsidR="001421D9">
        <w:rPr>
          <w:rFonts w:ascii="Verdana" w:eastAsia="Arial" w:hAnsi="Verdana" w:cs="Arial"/>
          <w:sz w:val="20"/>
          <w:szCs w:val="20"/>
        </w:rPr>
        <w:fldChar w:fldCharType="begin"/>
      </w:r>
      <w:r w:rsidR="001421D9">
        <w:rPr>
          <w:rFonts w:ascii="Verdana" w:eastAsia="Arial" w:hAnsi="Verdana" w:cs="Arial"/>
          <w:sz w:val="20"/>
          <w:szCs w:val="20"/>
        </w:rPr>
        <w:instrText xml:space="preserve"> REF _Ref270618542 \r \h </w:instrText>
      </w:r>
      <w:r w:rsidR="001421D9">
        <w:rPr>
          <w:rFonts w:ascii="Verdana" w:eastAsia="Arial" w:hAnsi="Verdana" w:cs="Arial"/>
          <w:sz w:val="20"/>
          <w:szCs w:val="20"/>
        </w:rPr>
      </w:r>
      <w:r w:rsidR="001421D9">
        <w:rPr>
          <w:rFonts w:ascii="Verdana" w:eastAsia="Arial" w:hAnsi="Verdana" w:cs="Arial"/>
          <w:sz w:val="20"/>
          <w:szCs w:val="20"/>
        </w:rPr>
        <w:fldChar w:fldCharType="separate"/>
      </w:r>
      <w:r w:rsidR="00587332">
        <w:rPr>
          <w:rFonts w:ascii="Verdana" w:eastAsia="Arial" w:hAnsi="Verdana" w:cs="Arial"/>
          <w:sz w:val="20"/>
          <w:szCs w:val="20"/>
        </w:rPr>
        <w:t>19</w:t>
      </w:r>
      <w:r w:rsidR="001421D9">
        <w:rPr>
          <w:rFonts w:ascii="Verdana" w:eastAsia="Arial" w:hAnsi="Verdana" w:cs="Arial"/>
          <w:sz w:val="20"/>
          <w:szCs w:val="20"/>
        </w:rPr>
        <w:fldChar w:fldCharType="end"/>
      </w:r>
      <w:r w:rsidR="001421D9">
        <w:rPr>
          <w:rFonts w:ascii="Verdana" w:eastAsia="Arial" w:hAnsi="Verdana" w:cs="Arial"/>
          <w:sz w:val="20"/>
          <w:szCs w:val="20"/>
        </w:rPr>
        <w:t xml:space="preserve"> of the ITT. </w:t>
      </w:r>
    </w:p>
    <w:p w14:paraId="23F8654F" w14:textId="6F1C495B"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Dated this……………………</w:t>
      </w:r>
      <w:proofErr w:type="gramStart"/>
      <w:r w:rsidRPr="007D1069">
        <w:rPr>
          <w:rFonts w:ascii="Verdana" w:eastAsia="Arial" w:hAnsi="Verdana" w:cs="Arial"/>
          <w:b/>
          <w:sz w:val="20"/>
        </w:rPr>
        <w:t>….day</w:t>
      </w:r>
      <w:proofErr w:type="gramEnd"/>
      <w:r w:rsidRPr="007D1069">
        <w:rPr>
          <w:rFonts w:ascii="Verdana" w:eastAsia="Arial" w:hAnsi="Verdana" w:cs="Arial"/>
          <w:b/>
          <w:sz w:val="20"/>
        </w:rPr>
        <w:t xml:space="preserve"> of……………………………………………20</w:t>
      </w:r>
      <w:r w:rsidR="00531B56">
        <w:rPr>
          <w:rFonts w:ascii="Verdana" w:eastAsia="Arial" w:hAnsi="Verdana" w:cs="Arial"/>
          <w:b/>
          <w:sz w:val="20"/>
        </w:rPr>
        <w:t>24</w:t>
      </w:r>
    </w:p>
    <w:p w14:paraId="0B5348D1" w14:textId="77777777" w:rsidR="009E677E" w:rsidRPr="007D1069" w:rsidRDefault="009E677E" w:rsidP="009E677E">
      <w:pPr>
        <w:ind w:right="-333"/>
        <w:jc w:val="both"/>
        <w:rPr>
          <w:rFonts w:ascii="Verdana" w:eastAsia="Arial" w:hAnsi="Verdana" w:cs="Arial"/>
          <w:b/>
          <w:sz w:val="20"/>
        </w:rPr>
      </w:pPr>
    </w:p>
    <w:p w14:paraId="151D3E7D"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 xml:space="preserve">Signature………………………position in company…………………………………. </w:t>
      </w:r>
    </w:p>
    <w:p w14:paraId="1DF2FC9B" w14:textId="77777777" w:rsidR="009E677E" w:rsidRPr="007D1069" w:rsidRDefault="009E677E" w:rsidP="009E677E">
      <w:pPr>
        <w:ind w:right="-333"/>
        <w:jc w:val="both"/>
        <w:rPr>
          <w:rFonts w:ascii="Verdana" w:eastAsia="Arial" w:hAnsi="Verdana" w:cs="Arial"/>
          <w:b/>
          <w:sz w:val="20"/>
        </w:rPr>
      </w:pPr>
    </w:p>
    <w:p w14:paraId="0DD18CD2" w14:textId="77777777" w:rsidR="009E677E" w:rsidRPr="007D1069" w:rsidRDefault="009E677E" w:rsidP="009E677E">
      <w:pPr>
        <w:ind w:right="-333"/>
        <w:jc w:val="both"/>
        <w:rPr>
          <w:rFonts w:ascii="Verdana" w:eastAsia="Arial" w:hAnsi="Verdana" w:cs="Arial"/>
          <w:b/>
          <w:sz w:val="20"/>
        </w:rPr>
      </w:pPr>
      <w:r w:rsidRPr="007D1069">
        <w:rPr>
          <w:rFonts w:ascii="Verdana" w:eastAsia="Arial" w:hAnsi="Verdana" w:cs="Arial"/>
          <w:b/>
          <w:sz w:val="20"/>
        </w:rPr>
        <w:t>Name of Company………………………………………………………………………….</w:t>
      </w:r>
    </w:p>
    <w:p w14:paraId="3B1404D8" w14:textId="77777777" w:rsidR="009E677E" w:rsidRDefault="009E677E" w:rsidP="009E677E">
      <w:pPr>
        <w:ind w:right="-333"/>
        <w:jc w:val="both"/>
        <w:rPr>
          <w:rFonts w:ascii="Verdana" w:eastAsia="Arial" w:hAnsi="Verdana" w:cs="Arial"/>
          <w:b/>
          <w:sz w:val="20"/>
          <w:u w:val="single"/>
        </w:rPr>
      </w:pPr>
    </w:p>
    <w:p w14:paraId="26DD2A0A" w14:textId="77777777" w:rsidR="009E677E" w:rsidRDefault="009E677E">
      <w:pPr>
        <w:spacing w:after="200" w:line="276" w:lineRule="auto"/>
        <w:rPr>
          <w:rFonts w:ascii="Verdana" w:hAnsi="Verdana"/>
          <w:b/>
          <w:sz w:val="20"/>
          <w:szCs w:val="20"/>
        </w:rPr>
      </w:pPr>
      <w:r>
        <w:rPr>
          <w:rFonts w:ascii="Verdana" w:hAnsi="Verdana"/>
          <w:b/>
          <w:sz w:val="20"/>
          <w:szCs w:val="20"/>
        </w:rPr>
        <w:br w:type="page"/>
      </w:r>
    </w:p>
    <w:p w14:paraId="3F8087C5" w14:textId="54CC380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r w:rsidRPr="00016B78">
        <w:rPr>
          <w:rFonts w:ascii="Verdana" w:hAnsi="Verdana"/>
          <w:b/>
          <w:sz w:val="20"/>
          <w:szCs w:val="20"/>
        </w:rPr>
        <w:lastRenderedPageBreak/>
        <w:t xml:space="preserve">(THIS CERTIFICATE </w:t>
      </w:r>
      <w:r w:rsidR="009E677E">
        <w:rPr>
          <w:rFonts w:ascii="Verdana" w:hAnsi="Verdana"/>
          <w:b/>
          <w:sz w:val="20"/>
          <w:szCs w:val="20"/>
        </w:rPr>
        <w:t>MUST</w:t>
      </w:r>
      <w:r w:rsidRPr="00016B78">
        <w:rPr>
          <w:rFonts w:ascii="Verdana" w:hAnsi="Verdana"/>
          <w:b/>
          <w:sz w:val="20"/>
          <w:szCs w:val="20"/>
        </w:rPr>
        <w:t xml:space="preserve"> BE COMPLETED BY THE TENDERERS BROKER/INSURER)</w:t>
      </w:r>
      <w:r w:rsidRPr="00016B78">
        <w:rPr>
          <w:rFonts w:ascii="Verdana" w:hAnsi="Verdana"/>
          <w:b/>
          <w:sz w:val="20"/>
          <w:szCs w:val="20"/>
        </w:rPr>
        <w:fldChar w:fldCharType="begin"/>
      </w:r>
      <w:r w:rsidRPr="00016B78">
        <w:rPr>
          <w:rFonts w:ascii="Verdana" w:hAnsi="Verdana"/>
          <w:b/>
          <w:sz w:val="20"/>
          <w:szCs w:val="20"/>
        </w:rPr>
        <w:instrText xml:space="preserve">PRIVATE </w:instrText>
      </w:r>
      <w:r w:rsidRPr="00016B78">
        <w:rPr>
          <w:rFonts w:ascii="Verdana" w:hAnsi="Verdana"/>
          <w:b/>
          <w:sz w:val="20"/>
          <w:szCs w:val="20"/>
        </w:rPr>
        <w:fldChar w:fldCharType="end"/>
      </w:r>
    </w:p>
    <w:p w14:paraId="40E55A8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50B245D9" w14:textId="77777777" w:rsidR="00274C79" w:rsidRPr="00016B78" w:rsidRDefault="00274C79" w:rsidP="00274C79">
      <w:pPr>
        <w:jc w:val="center"/>
        <w:rPr>
          <w:rFonts w:ascii="Verdana" w:hAnsi="Verdana"/>
          <w:b/>
          <w:sz w:val="20"/>
          <w:szCs w:val="20"/>
        </w:rPr>
      </w:pPr>
      <w:r w:rsidRPr="00016B78">
        <w:rPr>
          <w:rFonts w:ascii="Verdana" w:hAnsi="Verdana"/>
          <w:b/>
          <w:sz w:val="20"/>
          <w:szCs w:val="20"/>
        </w:rPr>
        <w:t>THE UNITED KINGDOM SPORTS COUNCIL</w:t>
      </w:r>
    </w:p>
    <w:p w14:paraId="622E7956" w14:textId="77777777" w:rsidR="00274C79" w:rsidRPr="00016B78" w:rsidRDefault="00274C79" w:rsidP="00274C79">
      <w:pPr>
        <w:jc w:val="center"/>
        <w:rPr>
          <w:rFonts w:ascii="Verdana" w:hAnsi="Verdana"/>
          <w:b/>
          <w:sz w:val="20"/>
          <w:szCs w:val="20"/>
        </w:rPr>
      </w:pPr>
    </w:p>
    <w:p w14:paraId="39F8A24B" w14:textId="3146466E"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CF65C7">
        <w:rPr>
          <w:rFonts w:ascii="Verdana" w:hAnsi="Verdana"/>
          <w:sz w:val="20"/>
          <w:szCs w:val="20"/>
        </w:rPr>
        <w:t>SPORTS DATA SERVICES</w:t>
      </w:r>
    </w:p>
    <w:p w14:paraId="2387CBA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rPr>
      </w:pPr>
    </w:p>
    <w:p w14:paraId="2B9CCC3E" w14:textId="041F06AB" w:rsidR="001D721E" w:rsidRPr="00C52E2E" w:rsidRDefault="007544A4"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center"/>
        <w:rPr>
          <w:rFonts w:ascii="Verdana" w:hAnsi="Verdana"/>
          <w:b/>
          <w:sz w:val="20"/>
          <w:szCs w:val="20"/>
          <w:u w:val="single"/>
        </w:rPr>
      </w:pPr>
      <w:r w:rsidRPr="00C52E2E">
        <w:rPr>
          <w:rFonts w:ascii="Verdana" w:hAnsi="Verdana"/>
          <w:b/>
          <w:sz w:val="20"/>
          <w:szCs w:val="20"/>
          <w:u w:val="single"/>
        </w:rPr>
        <w:t xml:space="preserve">CERTIFICATE RELATING TO </w:t>
      </w:r>
      <w:r w:rsidR="007D6AB5" w:rsidRPr="00C52E2E">
        <w:rPr>
          <w:rFonts w:ascii="Verdana" w:hAnsi="Verdana"/>
          <w:b/>
          <w:sz w:val="20"/>
          <w:szCs w:val="20"/>
          <w:u w:val="single"/>
        </w:rPr>
        <w:t>EMPLOYERS’</w:t>
      </w:r>
      <w:r w:rsidR="001D721E" w:rsidRPr="00C52E2E">
        <w:rPr>
          <w:rFonts w:ascii="Verdana" w:hAnsi="Verdana"/>
          <w:b/>
          <w:sz w:val="20"/>
          <w:szCs w:val="20"/>
          <w:u w:val="single"/>
        </w:rPr>
        <w:t xml:space="preserve"> LIABILITY INSURANCE </w:t>
      </w:r>
    </w:p>
    <w:p w14:paraId="395422B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b/>
          <w:spacing w:val="-3"/>
          <w:sz w:val="20"/>
          <w:szCs w:val="20"/>
        </w:rPr>
      </w:pPr>
    </w:p>
    <w:p w14:paraId="6BC3B4AB" w14:textId="4F7FC945"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ind w:left="1795" w:hanging="1795"/>
        <w:jc w:val="both"/>
        <w:rPr>
          <w:rFonts w:ascii="Verdana" w:hAnsi="Verdana"/>
          <w:spacing w:val="-3"/>
          <w:sz w:val="20"/>
          <w:szCs w:val="20"/>
        </w:rPr>
      </w:pPr>
      <w:r w:rsidRPr="00016B78">
        <w:rPr>
          <w:rFonts w:ascii="Verdana" w:hAnsi="Verdana"/>
          <w:b/>
          <w:spacing w:val="-3"/>
          <w:sz w:val="20"/>
          <w:szCs w:val="20"/>
        </w:rPr>
        <w:t>TO:</w:t>
      </w:r>
      <w:r w:rsidRPr="00016B78">
        <w:rPr>
          <w:rFonts w:ascii="Verdana" w:hAnsi="Verdana"/>
          <w:b/>
          <w:spacing w:val="-3"/>
          <w:sz w:val="20"/>
          <w:szCs w:val="20"/>
        </w:rPr>
        <w:tab/>
      </w:r>
      <w:r w:rsidR="00746FA4" w:rsidRPr="00016B78">
        <w:rPr>
          <w:rFonts w:ascii="Verdana" w:hAnsi="Verdana"/>
          <w:bCs/>
          <w:sz w:val="20"/>
          <w:szCs w:val="20"/>
        </w:rPr>
        <w:t>The United Kingdom Sports Council (‘UK Sport’):</w:t>
      </w:r>
    </w:p>
    <w:p w14:paraId="4DF6F231"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5B61533" w14:textId="2442CF2F"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This Certificate is to assure UK Sport that the Insurance Policy Number </w:t>
      </w:r>
      <w:r w:rsidRPr="00016B78">
        <w:rPr>
          <w:rFonts w:ascii="Verdana" w:hAnsi="Verdana"/>
          <w:spacing w:val="-3"/>
          <w:sz w:val="20"/>
          <w:szCs w:val="20"/>
          <w:u w:val="single"/>
        </w:rPr>
        <w:t xml:space="preserve">  </w:t>
      </w:r>
      <w:r w:rsidRPr="00016B78">
        <w:rPr>
          <w:rFonts w:ascii="Verdana" w:hAnsi="Verdana"/>
          <w:spacing w:val="-3"/>
          <w:sz w:val="20"/>
          <w:szCs w:val="20"/>
        </w:rPr>
        <w:t>.......</w:t>
      </w:r>
      <w:r w:rsidR="00746FA4" w:rsidRPr="00016B78">
        <w:rPr>
          <w:rFonts w:ascii="Verdana" w:hAnsi="Verdana"/>
          <w:spacing w:val="-3"/>
          <w:sz w:val="20"/>
          <w:szCs w:val="20"/>
        </w:rPr>
        <w:t xml:space="preserve">..................... holds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 xml:space="preserve">Insert Tenderer </w:t>
      </w:r>
      <w:proofErr w:type="gramStart"/>
      <w:r w:rsidR="00E45E57" w:rsidRPr="00016B78">
        <w:rPr>
          <w:rFonts w:ascii="Verdana" w:hAnsi="Verdana"/>
          <w:i/>
          <w:spacing w:val="-3"/>
          <w:sz w:val="20"/>
          <w:szCs w:val="20"/>
          <w:highlight w:val="yellow"/>
        </w:rPr>
        <w:t>Name</w:t>
      </w:r>
      <w:r w:rsidR="00E45E57" w:rsidRPr="00016B78">
        <w:rPr>
          <w:rFonts w:ascii="Verdana" w:hAnsi="Verdana"/>
          <w:i/>
          <w:spacing w:val="-3"/>
          <w:sz w:val="20"/>
          <w:szCs w:val="20"/>
        </w:rPr>
        <w:t xml:space="preserve"> ]</w:t>
      </w:r>
      <w:proofErr w:type="gramEnd"/>
      <w:r w:rsidRPr="00016B78">
        <w:rPr>
          <w:rFonts w:ascii="Verdana" w:hAnsi="Verdana"/>
          <w:spacing w:val="-3"/>
          <w:sz w:val="20"/>
          <w:szCs w:val="20"/>
        </w:rPr>
        <w:t xml:space="preserve"> covered throughout the Contract Period and in accordance with the Conditions in respect of any damage or compensation payable at law in respect of any accident or injury to any employee or other person in the employment of the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746FA4" w:rsidRPr="00016B78">
        <w:rPr>
          <w:rFonts w:ascii="Verdana" w:hAnsi="Verdana"/>
          <w:spacing w:val="-3"/>
          <w:sz w:val="20"/>
          <w:szCs w:val="20"/>
        </w:rPr>
        <w:t xml:space="preserve"> or their </w:t>
      </w:r>
      <w:r w:rsidRPr="00016B78">
        <w:rPr>
          <w:rFonts w:ascii="Verdana" w:hAnsi="Verdana"/>
          <w:spacing w:val="-3"/>
          <w:sz w:val="20"/>
          <w:szCs w:val="20"/>
        </w:rPr>
        <w:t>Agent.</w:t>
      </w:r>
    </w:p>
    <w:p w14:paraId="0557FF60"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1BECC20C" w14:textId="77777777"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UK Sport shall not be liable in respect of the above save to the extent that such accident or injury results from or is contributed to by any act or default of UK Sport or persons employed by UK Sport.</w:t>
      </w:r>
    </w:p>
    <w:p w14:paraId="64DCF45D"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744C6DFA" w14:textId="1BC0E049" w:rsidR="001D721E" w:rsidRPr="00016B78" w:rsidRDefault="001D721E" w:rsidP="00C52E2E">
      <w:pPr>
        <w:widowControl w:val="0"/>
        <w:numPr>
          <w:ilvl w:val="0"/>
          <w:numId w:val="5"/>
        </w:num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We have due regard to UK Sport's interests in the policy in respect of the risks to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 xml:space="preserve">Insert Tenderer </w:t>
      </w:r>
      <w:proofErr w:type="gramStart"/>
      <w:r w:rsidR="00E45E57" w:rsidRPr="00016B78">
        <w:rPr>
          <w:rFonts w:ascii="Verdana" w:hAnsi="Verdana"/>
          <w:i/>
          <w:spacing w:val="-3"/>
          <w:sz w:val="20"/>
          <w:szCs w:val="20"/>
          <w:highlight w:val="yellow"/>
        </w:rPr>
        <w:t>Name</w:t>
      </w:r>
      <w:r w:rsidR="00E45E57" w:rsidRPr="00016B78">
        <w:rPr>
          <w:rFonts w:ascii="Verdana" w:hAnsi="Verdana"/>
          <w:i/>
          <w:spacing w:val="-3"/>
          <w:sz w:val="20"/>
          <w:szCs w:val="20"/>
        </w:rPr>
        <w:t xml:space="preserve"> ]</w:t>
      </w:r>
      <w:proofErr w:type="gramEnd"/>
      <w:r w:rsidRPr="00016B78">
        <w:rPr>
          <w:rFonts w:ascii="Verdana" w:hAnsi="Verdana"/>
          <w:spacing w:val="-3"/>
          <w:sz w:val="20"/>
          <w:szCs w:val="20"/>
        </w:rPr>
        <w:t xml:space="preserve"> employees and others and undertake to inform immediately the UK Sport's Legal </w:t>
      </w:r>
      <w:r w:rsidR="007544A4" w:rsidRPr="00016B78">
        <w:rPr>
          <w:rFonts w:ascii="Verdana" w:hAnsi="Verdana"/>
          <w:spacing w:val="-3"/>
          <w:sz w:val="20"/>
          <w:szCs w:val="20"/>
        </w:rPr>
        <w:t>Team</w:t>
      </w:r>
      <w:r w:rsidRPr="00016B78">
        <w:rPr>
          <w:rFonts w:ascii="Verdana" w:hAnsi="Verdana"/>
          <w:spacing w:val="-3"/>
          <w:sz w:val="20"/>
          <w:szCs w:val="20"/>
        </w:rPr>
        <w:t xml:space="preserve"> if the insurance cover is discontinued or invalidated during the Contract Period.</w:t>
      </w:r>
    </w:p>
    <w:p w14:paraId="3323F679"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spacing w:val="-3"/>
          <w:sz w:val="20"/>
          <w:szCs w:val="20"/>
        </w:rPr>
      </w:pPr>
    </w:p>
    <w:p w14:paraId="05B3541B" w14:textId="77777777" w:rsidR="001D721E" w:rsidRPr="00016B78" w:rsidRDefault="001D721E" w:rsidP="00C52E2E">
      <w:pPr>
        <w:widowControl w:val="0"/>
        <w:numPr>
          <w:ilvl w:val="0"/>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 xml:space="preserve">We accept the obligation implied by this Certificate to produce on request irrespective of the timing, the Insurance Policies and Premium receipts. </w:t>
      </w:r>
    </w:p>
    <w:p w14:paraId="4BAE429C"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773E3A5A" w14:textId="51E3CDB9"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z w:val="20"/>
          <w:szCs w:val="20"/>
        </w:rPr>
        <w:t>The insurance in respect of this Contract for any one incident without any limitation of the number of claims from…………………</w:t>
      </w:r>
      <w:proofErr w:type="gramStart"/>
      <w:r w:rsidRPr="00016B78">
        <w:rPr>
          <w:rFonts w:ascii="Verdana" w:hAnsi="Verdana"/>
          <w:sz w:val="20"/>
          <w:szCs w:val="20"/>
        </w:rPr>
        <w:t>…..</w:t>
      </w:r>
      <w:proofErr w:type="gramEnd"/>
      <w:r w:rsidRPr="00016B78">
        <w:rPr>
          <w:rFonts w:ascii="Verdana" w:hAnsi="Verdana"/>
          <w:sz w:val="20"/>
          <w:szCs w:val="20"/>
        </w:rPr>
        <w:t>to…………………………. in a co</w:t>
      </w:r>
      <w:r w:rsidR="007544A4" w:rsidRPr="00016B78">
        <w:rPr>
          <w:rFonts w:ascii="Verdana" w:hAnsi="Verdana"/>
          <w:sz w:val="20"/>
          <w:szCs w:val="20"/>
        </w:rPr>
        <w:t>ntract year is not less than £5</w:t>
      </w:r>
      <w:r w:rsidRPr="00016B78">
        <w:rPr>
          <w:rFonts w:ascii="Verdana" w:hAnsi="Verdana"/>
          <w:sz w:val="20"/>
          <w:szCs w:val="20"/>
        </w:rPr>
        <w:t xml:space="preserve"> million. </w:t>
      </w:r>
    </w:p>
    <w:p w14:paraId="29518D2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z w:val="20"/>
          <w:szCs w:val="20"/>
        </w:rPr>
      </w:pPr>
    </w:p>
    <w:p w14:paraId="38A1C234" w14:textId="77777777" w:rsidR="001D721E" w:rsidRPr="00016B78" w:rsidRDefault="001D721E" w:rsidP="00C52E2E">
      <w:pPr>
        <w:widowControl w:val="0"/>
        <w:numPr>
          <w:ilvl w:val="1"/>
          <w:numId w:val="5"/>
        </w:num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overflowPunct w:val="0"/>
        <w:autoSpaceDE w:val="0"/>
        <w:autoSpaceDN w:val="0"/>
        <w:adjustRightInd w:val="0"/>
        <w:jc w:val="both"/>
        <w:textAlignment w:val="baseline"/>
        <w:rPr>
          <w:rFonts w:ascii="Verdana" w:hAnsi="Verdana"/>
          <w:spacing w:val="-3"/>
          <w:sz w:val="20"/>
          <w:szCs w:val="20"/>
        </w:rPr>
      </w:pPr>
      <w:r w:rsidRPr="00016B78">
        <w:rPr>
          <w:rFonts w:ascii="Verdana" w:hAnsi="Verdana"/>
          <w:spacing w:val="-3"/>
          <w:sz w:val="20"/>
          <w:szCs w:val="20"/>
        </w:rPr>
        <w:t xml:space="preserve">Insurers address…………………………………………………………………………………………………. </w:t>
      </w:r>
    </w:p>
    <w:p w14:paraId="30A409F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201F816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73B528FB"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07F22517"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 authorised signatory……………………………………………………</w:t>
      </w:r>
      <w:proofErr w:type="gramStart"/>
      <w:r w:rsidRPr="00016B78">
        <w:rPr>
          <w:rFonts w:ascii="Verdana" w:hAnsi="Verdana"/>
          <w:spacing w:val="-3"/>
          <w:sz w:val="20"/>
          <w:szCs w:val="20"/>
        </w:rPr>
        <w:t>….Date</w:t>
      </w:r>
      <w:proofErr w:type="gramEnd"/>
      <w:r w:rsidRPr="00016B78">
        <w:rPr>
          <w:rFonts w:ascii="Verdana" w:hAnsi="Verdana"/>
          <w:spacing w:val="-3"/>
          <w:sz w:val="20"/>
          <w:szCs w:val="20"/>
        </w:rPr>
        <w:t xml:space="preserve"> ……………….. </w:t>
      </w:r>
    </w:p>
    <w:p w14:paraId="6F85993A"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735436E9"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Status/Designation……………………………………………………………Policy No……………………….</w:t>
      </w:r>
    </w:p>
    <w:p w14:paraId="00CB77C4"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18BE5C11"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Expiry Date…………………………………………… Signed…………………………………………………</w:t>
      </w:r>
      <w:proofErr w:type="gramStart"/>
      <w:r w:rsidRPr="00016B78">
        <w:rPr>
          <w:rFonts w:ascii="Verdana" w:hAnsi="Verdana"/>
          <w:spacing w:val="-3"/>
          <w:sz w:val="20"/>
          <w:szCs w:val="20"/>
        </w:rPr>
        <w:t>…..</w:t>
      </w:r>
      <w:proofErr w:type="gramEnd"/>
    </w:p>
    <w:p w14:paraId="59DEC50D"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23A770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 xml:space="preserve">On behalf of (company name and </w:t>
      </w:r>
      <w:proofErr w:type="gramStart"/>
      <w:r w:rsidRPr="00016B78">
        <w:rPr>
          <w:rFonts w:ascii="Verdana" w:hAnsi="Verdana"/>
          <w:spacing w:val="-3"/>
          <w:sz w:val="20"/>
          <w:szCs w:val="20"/>
        </w:rPr>
        <w:t>address)…</w:t>
      </w:r>
      <w:proofErr w:type="gramEnd"/>
      <w:r w:rsidRPr="00016B78">
        <w:rPr>
          <w:rFonts w:ascii="Verdana" w:hAnsi="Verdana"/>
          <w:spacing w:val="-3"/>
          <w:sz w:val="20"/>
          <w:szCs w:val="20"/>
        </w:rPr>
        <w:t>…………………………………………………………..</w:t>
      </w:r>
    </w:p>
    <w:p w14:paraId="27F4131E"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598E30C0"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w:t>
      </w:r>
    </w:p>
    <w:p w14:paraId="3EF1213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p>
    <w:p w14:paraId="43936723" w14:textId="77777777" w:rsidR="001D721E" w:rsidRPr="00016B78" w:rsidRDefault="001D721E" w:rsidP="001D721E">
      <w:pPr>
        <w:tabs>
          <w:tab w:val="left" w:pos="48"/>
          <w:tab w:val="left" w:pos="1796"/>
          <w:tab w:val="left" w:pos="2640"/>
          <w:tab w:val="left" w:pos="3504"/>
          <w:tab w:val="left" w:pos="4368"/>
          <w:tab w:val="left" w:pos="5232"/>
          <w:tab w:val="left" w:pos="6096"/>
          <w:tab w:val="left" w:pos="6960"/>
          <w:tab w:val="left" w:pos="7824"/>
          <w:tab w:val="left" w:pos="8688"/>
          <w:tab w:val="left" w:pos="9552"/>
        </w:tabs>
        <w:suppressAutoHyphens/>
        <w:ind w:left="1155"/>
        <w:jc w:val="both"/>
        <w:rPr>
          <w:rFonts w:ascii="Verdana" w:hAnsi="Verdana"/>
          <w:spacing w:val="-3"/>
          <w:sz w:val="20"/>
          <w:szCs w:val="20"/>
        </w:rPr>
      </w:pPr>
      <w:r w:rsidRPr="00016B78">
        <w:rPr>
          <w:rFonts w:ascii="Verdana" w:hAnsi="Verdana"/>
          <w:spacing w:val="-3"/>
          <w:sz w:val="20"/>
          <w:szCs w:val="20"/>
        </w:rPr>
        <w:t>Insurers/Brokers stamp……………………………………………………………………………………………</w:t>
      </w:r>
    </w:p>
    <w:p w14:paraId="08E879BE" w14:textId="77777777" w:rsidR="001D721E"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2BE61885" w14:textId="77777777" w:rsidR="00CD033D" w:rsidRPr="00016B78" w:rsidRDefault="00CD033D"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p w14:paraId="59932133" w14:textId="77777777" w:rsidR="001D721E" w:rsidRPr="00016B78" w:rsidRDefault="001D721E" w:rsidP="001D721E">
      <w:pPr>
        <w:tabs>
          <w:tab w:val="left" w:pos="48"/>
          <w:tab w:val="left" w:pos="1776"/>
          <w:tab w:val="left" w:pos="2640"/>
          <w:tab w:val="left" w:pos="3504"/>
          <w:tab w:val="left" w:pos="4368"/>
          <w:tab w:val="left" w:pos="5232"/>
          <w:tab w:val="left" w:pos="6096"/>
          <w:tab w:val="left" w:pos="6960"/>
          <w:tab w:val="left" w:pos="7824"/>
          <w:tab w:val="left" w:pos="8688"/>
          <w:tab w:val="left" w:pos="9552"/>
        </w:tabs>
        <w:suppressAutoHyphens/>
        <w:jc w:val="both"/>
        <w:rPr>
          <w:rFonts w:ascii="Verdana" w:hAnsi="Verdana"/>
          <w:spacing w:val="-3"/>
          <w:sz w:val="20"/>
          <w:szCs w:val="20"/>
        </w:rPr>
      </w:pPr>
    </w:p>
    <w:tbl>
      <w:tblPr>
        <w:tblW w:w="10850" w:type="dxa"/>
        <w:tblInd w:w="-888" w:type="dxa"/>
        <w:tblLayout w:type="fixed"/>
        <w:tblCellMar>
          <w:left w:w="120" w:type="dxa"/>
          <w:right w:w="120" w:type="dxa"/>
        </w:tblCellMar>
        <w:tblLook w:val="0000" w:firstRow="0" w:lastRow="0" w:firstColumn="0" w:lastColumn="0" w:noHBand="0" w:noVBand="0"/>
      </w:tblPr>
      <w:tblGrid>
        <w:gridCol w:w="10850"/>
      </w:tblGrid>
      <w:tr w:rsidR="001D721E" w:rsidRPr="00016B78" w14:paraId="0F7BB2D1" w14:textId="77777777" w:rsidTr="00451F23">
        <w:tc>
          <w:tcPr>
            <w:tcW w:w="10850" w:type="dxa"/>
            <w:tcBorders>
              <w:top w:val="double" w:sz="6" w:space="0" w:color="auto"/>
              <w:left w:val="double" w:sz="6" w:space="0" w:color="auto"/>
              <w:right w:val="double" w:sz="6" w:space="0" w:color="auto"/>
            </w:tcBorders>
          </w:tcPr>
          <w:p w14:paraId="7C6D7DB0" w14:textId="77777777" w:rsidR="001D721E" w:rsidRPr="00016B78" w:rsidRDefault="001D721E" w:rsidP="001D721E">
            <w:pPr>
              <w:tabs>
                <w:tab w:val="center" w:pos="5305"/>
              </w:tabs>
              <w:suppressAutoHyphens/>
              <w:spacing w:before="90" w:after="54"/>
              <w:rPr>
                <w:rFonts w:ascii="Verdana" w:hAnsi="Verdana"/>
                <w:b/>
                <w:spacing w:val="-3"/>
                <w:sz w:val="20"/>
                <w:szCs w:val="20"/>
              </w:rPr>
            </w:pPr>
            <w:r w:rsidRPr="00016B78">
              <w:rPr>
                <w:rFonts w:ascii="Verdana" w:hAnsi="Verdana"/>
                <w:b/>
                <w:spacing w:val="-3"/>
                <w:sz w:val="20"/>
                <w:szCs w:val="20"/>
              </w:rPr>
              <w:lastRenderedPageBreak/>
              <w:fldChar w:fldCharType="begin"/>
            </w:r>
            <w:r w:rsidRPr="00016B78">
              <w:rPr>
                <w:rFonts w:ascii="Verdana" w:hAnsi="Verdana"/>
                <w:b/>
                <w:spacing w:val="-3"/>
                <w:sz w:val="20"/>
                <w:szCs w:val="20"/>
              </w:rPr>
              <w:instrText xml:space="preserve">PRIVATE </w:instrText>
            </w:r>
            <w:r w:rsidRPr="00016B78">
              <w:rPr>
                <w:rFonts w:ascii="Verdana" w:hAnsi="Verdana"/>
                <w:b/>
                <w:spacing w:val="-3"/>
                <w:sz w:val="20"/>
                <w:szCs w:val="20"/>
              </w:rPr>
              <w:fldChar w:fldCharType="end"/>
            </w:r>
            <w:r w:rsidRPr="00016B78">
              <w:rPr>
                <w:rFonts w:ascii="Verdana" w:hAnsi="Verdana"/>
                <w:b/>
                <w:spacing w:val="-3"/>
                <w:sz w:val="20"/>
                <w:szCs w:val="20"/>
              </w:rPr>
              <w:tab/>
              <w:t>FOR OFFICIAL USE</w:t>
            </w:r>
          </w:p>
        </w:tc>
      </w:tr>
      <w:tr w:rsidR="001D721E" w:rsidRPr="00016B78" w14:paraId="496CAA98" w14:textId="77777777" w:rsidTr="00451F23">
        <w:tc>
          <w:tcPr>
            <w:tcW w:w="10850" w:type="dxa"/>
            <w:tcBorders>
              <w:top w:val="single" w:sz="6" w:space="0" w:color="auto"/>
              <w:left w:val="double" w:sz="6" w:space="0" w:color="auto"/>
              <w:right w:val="double" w:sz="6" w:space="0" w:color="auto"/>
            </w:tcBorders>
          </w:tcPr>
          <w:p w14:paraId="1787A25E"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POLICY INSPECTION DATE ...................................... OFFICER'S SIGNATURE</w:t>
            </w:r>
          </w:p>
        </w:tc>
      </w:tr>
      <w:tr w:rsidR="001D721E" w:rsidRPr="00016B78" w14:paraId="74E29D54" w14:textId="77777777" w:rsidTr="00451F23">
        <w:tc>
          <w:tcPr>
            <w:tcW w:w="10850" w:type="dxa"/>
            <w:tcBorders>
              <w:top w:val="single" w:sz="6" w:space="0" w:color="auto"/>
              <w:left w:val="double" w:sz="6" w:space="0" w:color="auto"/>
              <w:bottom w:val="double" w:sz="6" w:space="0" w:color="auto"/>
              <w:right w:val="double" w:sz="6" w:space="0" w:color="auto"/>
            </w:tcBorders>
          </w:tcPr>
          <w:p w14:paraId="68D956C4" w14:textId="77777777" w:rsidR="001D721E" w:rsidRPr="00016B78" w:rsidRDefault="001D721E" w:rsidP="001D721E">
            <w:pPr>
              <w:tabs>
                <w:tab w:val="left" w:pos="-72"/>
                <w:tab w:val="left" w:pos="1656"/>
                <w:tab w:val="left" w:pos="2520"/>
                <w:tab w:val="left" w:pos="3384"/>
                <w:tab w:val="left" w:pos="4248"/>
                <w:tab w:val="left" w:pos="5112"/>
                <w:tab w:val="left" w:pos="5976"/>
                <w:tab w:val="left" w:pos="6840"/>
                <w:tab w:val="left" w:pos="7704"/>
                <w:tab w:val="left" w:pos="8568"/>
                <w:tab w:val="left" w:pos="9432"/>
              </w:tabs>
              <w:suppressAutoHyphens/>
              <w:spacing w:before="90" w:after="54"/>
              <w:rPr>
                <w:rFonts w:ascii="Verdana" w:hAnsi="Verdana"/>
                <w:b/>
                <w:spacing w:val="-3"/>
                <w:sz w:val="20"/>
                <w:szCs w:val="20"/>
              </w:rPr>
            </w:pPr>
            <w:r w:rsidRPr="00016B78">
              <w:rPr>
                <w:rFonts w:ascii="Verdana" w:hAnsi="Verdana"/>
                <w:b/>
                <w:spacing w:val="-3"/>
                <w:sz w:val="20"/>
                <w:szCs w:val="20"/>
              </w:rPr>
              <w:t>PREMIUM INSPECTION DATE ..................................... OFFICER'S SIGNATURE</w:t>
            </w:r>
          </w:p>
        </w:tc>
      </w:tr>
    </w:tbl>
    <w:p w14:paraId="34BA9095" w14:textId="77777777" w:rsidR="001D721E" w:rsidRPr="00016B78" w:rsidRDefault="001D721E" w:rsidP="001D721E">
      <w:pPr>
        <w:tabs>
          <w:tab w:val="left" w:pos="68"/>
          <w:tab w:val="left" w:pos="1796"/>
          <w:tab w:val="left" w:pos="2660"/>
          <w:tab w:val="left" w:pos="3524"/>
          <w:tab w:val="left" w:pos="4388"/>
          <w:tab w:val="left" w:pos="5252"/>
          <w:tab w:val="left" w:pos="6116"/>
          <w:tab w:val="left" w:pos="6980"/>
          <w:tab w:val="left" w:pos="7844"/>
          <w:tab w:val="left" w:pos="8708"/>
          <w:tab w:val="left" w:pos="9572"/>
        </w:tabs>
        <w:suppressAutoHyphens/>
        <w:jc w:val="both"/>
        <w:rPr>
          <w:rFonts w:ascii="Verdana" w:hAnsi="Verdana" w:cs="Arial"/>
          <w:sz w:val="20"/>
          <w:szCs w:val="20"/>
        </w:rPr>
      </w:pPr>
    </w:p>
    <w:p w14:paraId="744981B6" w14:textId="090672A9" w:rsidR="006404C4" w:rsidRPr="00016B78" w:rsidRDefault="006404C4">
      <w:pPr>
        <w:spacing w:after="200" w:line="276" w:lineRule="auto"/>
        <w:rPr>
          <w:rFonts w:ascii="Verdana" w:hAnsi="Verdana"/>
          <w:sz w:val="20"/>
          <w:szCs w:val="20"/>
        </w:rPr>
      </w:pPr>
      <w:r w:rsidRPr="00016B78">
        <w:rPr>
          <w:rFonts w:ascii="Verdana" w:hAnsi="Verdana"/>
          <w:sz w:val="20"/>
          <w:szCs w:val="20"/>
        </w:rPr>
        <w:br w:type="page"/>
      </w:r>
    </w:p>
    <w:p w14:paraId="0992FAAD" w14:textId="77777777" w:rsidR="006404C4" w:rsidRPr="00016B78" w:rsidRDefault="006404C4" w:rsidP="006404C4">
      <w:pPr>
        <w:jc w:val="center"/>
        <w:rPr>
          <w:rFonts w:ascii="Verdana" w:hAnsi="Verdana"/>
          <w:b/>
          <w:sz w:val="20"/>
          <w:szCs w:val="20"/>
        </w:rPr>
      </w:pPr>
      <w:r w:rsidRPr="00016B78">
        <w:rPr>
          <w:rFonts w:ascii="Verdana" w:hAnsi="Verdana"/>
          <w:b/>
          <w:sz w:val="20"/>
          <w:szCs w:val="20"/>
        </w:rPr>
        <w:lastRenderedPageBreak/>
        <w:t>THE UNITED KINGDOM SPORTS COUNCIL</w:t>
      </w:r>
    </w:p>
    <w:p w14:paraId="66A769A1" w14:textId="77777777" w:rsidR="006404C4" w:rsidRPr="00016B78" w:rsidRDefault="006404C4" w:rsidP="006404C4">
      <w:pPr>
        <w:jc w:val="center"/>
        <w:rPr>
          <w:rFonts w:ascii="Verdana" w:hAnsi="Verdana"/>
          <w:b/>
          <w:sz w:val="20"/>
          <w:szCs w:val="20"/>
        </w:rPr>
      </w:pPr>
    </w:p>
    <w:p w14:paraId="79D4B619" w14:textId="77777777" w:rsidR="009307CE" w:rsidRPr="00016B78" w:rsidRDefault="009307CE" w:rsidP="009307CE">
      <w:pPr>
        <w:jc w:val="center"/>
        <w:rPr>
          <w:rFonts w:ascii="Verdana" w:hAnsi="Verdana"/>
          <w:b/>
          <w:color w:val="FF0000"/>
          <w:sz w:val="20"/>
          <w:szCs w:val="20"/>
        </w:rPr>
      </w:pPr>
    </w:p>
    <w:p w14:paraId="277957D1" w14:textId="443E894D" w:rsidR="001D721E" w:rsidRDefault="009307CE" w:rsidP="00CF65C7">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CF65C7">
        <w:rPr>
          <w:rFonts w:ascii="Verdana" w:hAnsi="Verdana"/>
          <w:sz w:val="20"/>
          <w:szCs w:val="20"/>
        </w:rPr>
        <w:t>SPORTS DATA SERVICES</w:t>
      </w:r>
    </w:p>
    <w:p w14:paraId="752ABE85" w14:textId="73B1E65F" w:rsidR="001D721E" w:rsidRPr="00C52E2E" w:rsidRDefault="001D721E" w:rsidP="001D721E">
      <w:pPr>
        <w:ind w:left="-567" w:right="-809"/>
        <w:jc w:val="center"/>
        <w:rPr>
          <w:rFonts w:ascii="Verdana" w:hAnsi="Verdana"/>
          <w:b/>
          <w:bCs/>
          <w:sz w:val="20"/>
          <w:szCs w:val="20"/>
          <w:u w:val="single"/>
        </w:rPr>
      </w:pPr>
      <w:r w:rsidRPr="00C52E2E">
        <w:rPr>
          <w:rFonts w:ascii="Verdana" w:hAnsi="Verdana"/>
          <w:b/>
          <w:bCs/>
          <w:sz w:val="20"/>
          <w:szCs w:val="20"/>
          <w:u w:val="single"/>
        </w:rPr>
        <w:t xml:space="preserve">CERTIFICATE RELATING TO PUBLIC LIABILITY/THIRD PARTY INSURANCE </w:t>
      </w:r>
    </w:p>
    <w:p w14:paraId="03DBED1B" w14:textId="77777777" w:rsidR="001D721E" w:rsidRPr="00016B78" w:rsidRDefault="001D721E" w:rsidP="001D721E">
      <w:pPr>
        <w:jc w:val="center"/>
        <w:rPr>
          <w:rFonts w:ascii="Verdana" w:hAnsi="Verdana"/>
          <w:b/>
          <w:bCs/>
          <w:sz w:val="20"/>
          <w:szCs w:val="20"/>
        </w:rPr>
      </w:pPr>
    </w:p>
    <w:p w14:paraId="2723D0CB" w14:textId="77777777" w:rsidR="001D721E" w:rsidRPr="00016B78" w:rsidRDefault="001D721E" w:rsidP="001D721E">
      <w:pPr>
        <w:pStyle w:val="Heading1"/>
        <w:jc w:val="left"/>
        <w:rPr>
          <w:rFonts w:ascii="Verdana" w:hAnsi="Verdana"/>
          <w:sz w:val="20"/>
        </w:rPr>
      </w:pPr>
      <w:r w:rsidRPr="00016B78">
        <w:rPr>
          <w:rFonts w:ascii="Verdana" w:hAnsi="Verdana"/>
          <w:sz w:val="20"/>
        </w:rPr>
        <w:t xml:space="preserve">TO:  </w:t>
      </w:r>
      <w:r w:rsidRPr="00016B78">
        <w:rPr>
          <w:rFonts w:ascii="Verdana" w:hAnsi="Verdana"/>
          <w:b w:val="0"/>
          <w:sz w:val="20"/>
        </w:rPr>
        <w:t>The United Kingdom Sports Council (‘UK Sport’)</w:t>
      </w:r>
    </w:p>
    <w:p w14:paraId="240DC720" w14:textId="77777777" w:rsidR="001D721E" w:rsidRPr="00016B78" w:rsidRDefault="001D721E" w:rsidP="001D721E">
      <w:pPr>
        <w:rPr>
          <w:rFonts w:ascii="Verdana" w:hAnsi="Verdana"/>
          <w:sz w:val="20"/>
          <w:szCs w:val="20"/>
        </w:rPr>
      </w:pPr>
    </w:p>
    <w:p w14:paraId="3F9CE620" w14:textId="77777777" w:rsidR="001D721E" w:rsidRPr="00016B78" w:rsidRDefault="001D721E" w:rsidP="001D721E">
      <w:pPr>
        <w:rPr>
          <w:rFonts w:ascii="Verdana" w:hAnsi="Verdana"/>
          <w:sz w:val="20"/>
          <w:szCs w:val="20"/>
        </w:rPr>
      </w:pPr>
    </w:p>
    <w:p w14:paraId="013528C1" w14:textId="318599C5"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This certificate is to assure UK Sport that Insurance Pol</w:t>
      </w:r>
      <w:r w:rsidR="00AD4B1E" w:rsidRPr="00016B78">
        <w:rPr>
          <w:rFonts w:ascii="Verdana" w:hAnsi="Verdana"/>
          <w:sz w:val="20"/>
          <w:szCs w:val="20"/>
        </w:rPr>
        <w:t>icy Number ………. with ……………………</w:t>
      </w:r>
      <w:proofErr w:type="gramStart"/>
      <w:r w:rsidR="00AD4B1E" w:rsidRPr="00016B78">
        <w:rPr>
          <w:rFonts w:ascii="Verdana" w:hAnsi="Verdana"/>
          <w:sz w:val="20"/>
          <w:szCs w:val="20"/>
        </w:rPr>
        <w:t>….</w:t>
      </w:r>
      <w:r w:rsidRPr="00016B78">
        <w:rPr>
          <w:rFonts w:ascii="Verdana" w:hAnsi="Verdana"/>
          <w:sz w:val="20"/>
          <w:szCs w:val="20"/>
        </w:rPr>
        <w:t>holds</w:t>
      </w:r>
      <w:proofErr w:type="gramEnd"/>
      <w:r w:rsidRPr="00016B78">
        <w:rPr>
          <w:rFonts w:ascii="Verdana" w:hAnsi="Verdana"/>
          <w:sz w:val="20"/>
          <w:szCs w:val="20"/>
        </w:rPr>
        <w:t xml:space="preserve">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covered throughout the </w:t>
      </w:r>
      <w:r w:rsidR="00AD4B1E" w:rsidRPr="00016B78">
        <w:rPr>
          <w:rFonts w:ascii="Verdana" w:hAnsi="Verdana"/>
          <w:sz w:val="20"/>
          <w:szCs w:val="20"/>
        </w:rPr>
        <w:t xml:space="preserve">term of </w:t>
      </w:r>
      <w:proofErr w:type="spellStart"/>
      <w:r w:rsidR="00562F04">
        <w:rPr>
          <w:rFonts w:ascii="Verdana" w:hAnsi="Verdana"/>
          <w:sz w:val="20"/>
          <w:szCs w:val="20"/>
        </w:rPr>
        <w:t>of</w:t>
      </w:r>
      <w:proofErr w:type="spellEnd"/>
      <w:r w:rsidR="00562F04">
        <w:rPr>
          <w:rFonts w:ascii="Verdana" w:hAnsi="Verdana"/>
          <w:sz w:val="20"/>
          <w:szCs w:val="20"/>
        </w:rPr>
        <w:t xml:space="preserve"> the </w:t>
      </w:r>
      <w:r w:rsidR="00FF502E">
        <w:rPr>
          <w:rFonts w:ascii="Verdana" w:hAnsi="Verdana"/>
          <w:sz w:val="20"/>
          <w:szCs w:val="20"/>
        </w:rPr>
        <w:t>C</w:t>
      </w:r>
      <w:r w:rsidR="00562F04">
        <w:rPr>
          <w:rFonts w:ascii="Verdana" w:hAnsi="Verdana"/>
          <w:sz w:val="20"/>
          <w:szCs w:val="20"/>
        </w:rPr>
        <w:t xml:space="preserve">ontract </w:t>
      </w:r>
      <w:r w:rsidRPr="00016B78">
        <w:rPr>
          <w:rFonts w:ascii="Verdana" w:hAnsi="Verdana"/>
          <w:sz w:val="20"/>
          <w:szCs w:val="20"/>
        </w:rPr>
        <w:t xml:space="preserve">and in accordance with the </w:t>
      </w:r>
      <w:r w:rsidR="00FF502E">
        <w:rPr>
          <w:rFonts w:ascii="Verdana" w:hAnsi="Verdana"/>
          <w:sz w:val="20"/>
          <w:szCs w:val="20"/>
        </w:rPr>
        <w:t>C</w:t>
      </w:r>
      <w:r w:rsidR="00562F04">
        <w:rPr>
          <w:rFonts w:ascii="Verdana" w:hAnsi="Verdana"/>
          <w:sz w:val="20"/>
          <w:szCs w:val="20"/>
        </w:rPr>
        <w:t>ontract terms</w:t>
      </w:r>
      <w:r w:rsidRPr="00016B78">
        <w:rPr>
          <w:rFonts w:ascii="Verdana" w:hAnsi="Verdana"/>
          <w:sz w:val="20"/>
          <w:szCs w:val="20"/>
        </w:rPr>
        <w:t>, against any accident, damage, loss or injury which may occur to any property or to any persons by or arising</w:t>
      </w:r>
      <w:r w:rsidR="009F7C39">
        <w:rPr>
          <w:rFonts w:ascii="Verdana" w:hAnsi="Verdana"/>
          <w:sz w:val="20"/>
          <w:szCs w:val="20"/>
        </w:rPr>
        <w:t xml:space="preserve"> out of the performance of the S</w:t>
      </w:r>
      <w:r w:rsidRPr="00016B78">
        <w:rPr>
          <w:rFonts w:ascii="Verdana" w:hAnsi="Verdana"/>
          <w:sz w:val="20"/>
          <w:szCs w:val="20"/>
        </w:rPr>
        <w:t xml:space="preserve">ervices under the </w:t>
      </w:r>
      <w:r w:rsidR="00FF502E">
        <w:rPr>
          <w:rFonts w:ascii="Verdana" w:hAnsi="Verdana"/>
          <w:sz w:val="20"/>
          <w:szCs w:val="20"/>
        </w:rPr>
        <w:t>C</w:t>
      </w:r>
      <w:r w:rsidR="00562F04">
        <w:rPr>
          <w:rFonts w:ascii="Verdana" w:hAnsi="Verdana"/>
          <w:sz w:val="20"/>
          <w:szCs w:val="20"/>
        </w:rPr>
        <w:t>ontract</w:t>
      </w:r>
      <w:r w:rsidR="00AD4B1E" w:rsidRPr="00016B78">
        <w:rPr>
          <w:rFonts w:ascii="Verdana" w:hAnsi="Verdana"/>
          <w:sz w:val="20"/>
          <w:szCs w:val="20"/>
        </w:rPr>
        <w:t xml:space="preserve"> </w:t>
      </w:r>
      <w:r w:rsidRPr="00016B78">
        <w:rPr>
          <w:rFonts w:ascii="Verdana" w:hAnsi="Verdana"/>
          <w:sz w:val="20"/>
          <w:szCs w:val="20"/>
        </w:rPr>
        <w:t xml:space="preserve">without limiting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Pr="00016B78">
        <w:rPr>
          <w:rFonts w:ascii="Verdana" w:hAnsi="Verdana"/>
          <w:sz w:val="20"/>
          <w:szCs w:val="20"/>
        </w:rPr>
        <w:t xml:space="preserve"> obligations and responsibilities.</w:t>
      </w:r>
    </w:p>
    <w:p w14:paraId="6F692065" w14:textId="77777777" w:rsidR="001D721E" w:rsidRPr="00016B78" w:rsidRDefault="001D721E" w:rsidP="00AD4B1E">
      <w:pPr>
        <w:jc w:val="both"/>
        <w:rPr>
          <w:rFonts w:ascii="Verdana" w:hAnsi="Verdana"/>
          <w:sz w:val="20"/>
          <w:szCs w:val="20"/>
        </w:rPr>
      </w:pPr>
    </w:p>
    <w:p w14:paraId="2F0CA9F2"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UK Sport shall not be liable in respect of the above save to the extent that such accident or injury results from or is contributed to, by any act or default of UK Sport or persons employed by them.</w:t>
      </w:r>
    </w:p>
    <w:p w14:paraId="13E07379" w14:textId="77777777" w:rsidR="001D721E" w:rsidRPr="00016B78" w:rsidRDefault="001D721E" w:rsidP="00AD4B1E">
      <w:pPr>
        <w:ind w:left="720" w:hanging="720"/>
        <w:jc w:val="both"/>
        <w:rPr>
          <w:rFonts w:ascii="Verdana" w:hAnsi="Verdana"/>
          <w:sz w:val="20"/>
          <w:szCs w:val="20"/>
        </w:rPr>
      </w:pPr>
    </w:p>
    <w:p w14:paraId="24BA922B" w14:textId="5309B193"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terms of the </w:t>
      </w:r>
      <w:r w:rsidR="00AD4B1E" w:rsidRPr="00016B78">
        <w:rPr>
          <w:rFonts w:ascii="Verdana" w:hAnsi="Verdana"/>
          <w:sz w:val="20"/>
          <w:szCs w:val="20"/>
        </w:rPr>
        <w:t>i</w:t>
      </w:r>
      <w:r w:rsidRPr="00016B78">
        <w:rPr>
          <w:rFonts w:ascii="Verdana" w:hAnsi="Verdana"/>
          <w:sz w:val="20"/>
          <w:szCs w:val="20"/>
        </w:rPr>
        <w:t xml:space="preserve">nsurance include an indemnity to principal’s clause whereby in the event of any claim, in respect of which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 xml:space="preserve">Insert Tenderer </w:t>
      </w:r>
      <w:proofErr w:type="gramStart"/>
      <w:r w:rsidR="00E45E57" w:rsidRPr="00016B78">
        <w:rPr>
          <w:rFonts w:ascii="Verdana" w:hAnsi="Verdana"/>
          <w:i/>
          <w:spacing w:val="-3"/>
          <w:sz w:val="20"/>
          <w:szCs w:val="20"/>
          <w:highlight w:val="yellow"/>
        </w:rPr>
        <w:t>Name</w:t>
      </w:r>
      <w:r w:rsidR="00E45E57" w:rsidRPr="00016B78">
        <w:rPr>
          <w:rFonts w:ascii="Verdana" w:hAnsi="Verdana"/>
          <w:i/>
          <w:spacing w:val="-3"/>
          <w:sz w:val="20"/>
          <w:szCs w:val="20"/>
        </w:rPr>
        <w:t xml:space="preserve"> ]</w:t>
      </w:r>
      <w:proofErr w:type="gramEnd"/>
      <w:r w:rsidRPr="00016B78">
        <w:rPr>
          <w:rFonts w:ascii="Verdana" w:hAnsi="Verdana"/>
          <w:sz w:val="20"/>
          <w:szCs w:val="20"/>
        </w:rPr>
        <w:t xml:space="preserve"> would be entitled to receive indemnity under </w:t>
      </w:r>
      <w:r w:rsidR="00AD4B1E" w:rsidRPr="00016B78">
        <w:rPr>
          <w:rFonts w:ascii="Verdana" w:hAnsi="Verdana"/>
          <w:sz w:val="20"/>
          <w:szCs w:val="20"/>
        </w:rPr>
        <w:t>its insurance policy</w:t>
      </w:r>
      <w:r w:rsidRPr="00016B78">
        <w:rPr>
          <w:rFonts w:ascii="Verdana" w:hAnsi="Verdana"/>
          <w:sz w:val="20"/>
          <w:szCs w:val="20"/>
        </w:rPr>
        <w:t xml:space="preserve"> being made against UK Sport, </w:t>
      </w:r>
      <w:r w:rsidR="00E45E57" w:rsidRPr="00016B78">
        <w:rPr>
          <w:rFonts w:ascii="Verdana" w:hAnsi="Verdana"/>
          <w:i/>
          <w:spacing w:val="-3"/>
          <w:sz w:val="20"/>
          <w:szCs w:val="20"/>
        </w:rPr>
        <w:t>[</w:t>
      </w:r>
      <w:r w:rsidR="00E45E57" w:rsidRPr="00016B78">
        <w:rPr>
          <w:rFonts w:ascii="Verdana" w:hAnsi="Verdana"/>
          <w:i/>
          <w:spacing w:val="-3"/>
          <w:sz w:val="20"/>
          <w:szCs w:val="20"/>
          <w:highlight w:val="yellow"/>
        </w:rPr>
        <w:t>Insert Tenderer Name</w:t>
      </w:r>
      <w:r w:rsidR="00E45E57" w:rsidRPr="00016B78">
        <w:rPr>
          <w:rFonts w:ascii="Verdana" w:hAnsi="Verdana"/>
          <w:i/>
          <w:spacing w:val="-3"/>
          <w:sz w:val="20"/>
          <w:szCs w:val="20"/>
        </w:rPr>
        <w:t xml:space="preserve"> ]</w:t>
      </w:r>
      <w:r w:rsidR="00AD4B1E" w:rsidRPr="00016B78">
        <w:rPr>
          <w:rFonts w:ascii="Verdana" w:hAnsi="Verdana"/>
          <w:sz w:val="20"/>
          <w:szCs w:val="20"/>
        </w:rPr>
        <w:t>]</w:t>
      </w:r>
      <w:r w:rsidRPr="00016B78">
        <w:rPr>
          <w:rFonts w:ascii="Verdana" w:hAnsi="Verdana"/>
          <w:sz w:val="20"/>
          <w:szCs w:val="20"/>
        </w:rPr>
        <w:t xml:space="preserve"> </w:t>
      </w:r>
      <w:r w:rsidR="00E45E57" w:rsidRPr="00016B78">
        <w:rPr>
          <w:rFonts w:ascii="Verdana" w:hAnsi="Verdana"/>
          <w:sz w:val="20"/>
          <w:szCs w:val="20"/>
        </w:rPr>
        <w:t>i</w:t>
      </w:r>
      <w:r w:rsidRPr="00016B78">
        <w:rPr>
          <w:rFonts w:ascii="Verdana" w:hAnsi="Verdana"/>
          <w:sz w:val="20"/>
          <w:szCs w:val="20"/>
        </w:rPr>
        <w:t>nsurers will indemnify UK Sport in like manner against such a claim and any costs, charges and expenses in respect thereof.</w:t>
      </w:r>
    </w:p>
    <w:p w14:paraId="248651B7" w14:textId="77777777" w:rsidR="001D721E" w:rsidRPr="00016B78" w:rsidRDefault="001D721E" w:rsidP="00AD4B1E">
      <w:pPr>
        <w:ind w:left="720" w:hanging="720"/>
        <w:jc w:val="both"/>
        <w:rPr>
          <w:rFonts w:ascii="Verdana" w:hAnsi="Verdana"/>
          <w:sz w:val="20"/>
          <w:szCs w:val="20"/>
        </w:rPr>
      </w:pPr>
    </w:p>
    <w:p w14:paraId="4FF9A801" w14:textId="77777777" w:rsidR="001D721E" w:rsidRPr="00016B78" w:rsidRDefault="001D721E" w:rsidP="00C52E2E">
      <w:pPr>
        <w:numPr>
          <w:ilvl w:val="0"/>
          <w:numId w:val="6"/>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We accept the obligation implied by this certificate to produce on request irrespective of timing, the Insurance Policies and Premium receipts.</w:t>
      </w:r>
    </w:p>
    <w:p w14:paraId="37AF15FD" w14:textId="77777777" w:rsidR="001D721E" w:rsidRPr="00016B78" w:rsidRDefault="001D721E" w:rsidP="00AD4B1E">
      <w:pPr>
        <w:jc w:val="both"/>
        <w:rPr>
          <w:rFonts w:ascii="Verdana" w:hAnsi="Verdana"/>
          <w:sz w:val="20"/>
          <w:szCs w:val="20"/>
        </w:rPr>
      </w:pPr>
    </w:p>
    <w:p w14:paraId="52EB6CC4" w14:textId="267DDA8B" w:rsidR="001D721E" w:rsidRPr="00016B78" w:rsidRDefault="001D721E" w:rsidP="00C52E2E">
      <w:pPr>
        <w:numPr>
          <w:ilvl w:val="0"/>
          <w:numId w:val="7"/>
        </w:numPr>
        <w:overflowPunct w:val="0"/>
        <w:autoSpaceDE w:val="0"/>
        <w:autoSpaceDN w:val="0"/>
        <w:adjustRightInd w:val="0"/>
        <w:jc w:val="both"/>
        <w:textAlignment w:val="baseline"/>
        <w:rPr>
          <w:rFonts w:ascii="Verdana" w:hAnsi="Verdana"/>
          <w:sz w:val="20"/>
          <w:szCs w:val="20"/>
        </w:rPr>
      </w:pPr>
      <w:r w:rsidRPr="00016B78">
        <w:rPr>
          <w:rFonts w:ascii="Verdana" w:hAnsi="Verdana"/>
          <w:sz w:val="20"/>
          <w:szCs w:val="20"/>
        </w:rPr>
        <w:t xml:space="preserve">The insurance in respect of </w:t>
      </w:r>
      <w:r w:rsidR="009F7C39">
        <w:rPr>
          <w:rFonts w:ascii="Verdana" w:hAnsi="Verdana"/>
          <w:sz w:val="20"/>
          <w:szCs w:val="20"/>
        </w:rPr>
        <w:t>the S</w:t>
      </w:r>
      <w:r w:rsidR="00AD4B1E" w:rsidRPr="00016B78">
        <w:rPr>
          <w:rFonts w:ascii="Verdana" w:hAnsi="Verdana"/>
          <w:sz w:val="20"/>
          <w:szCs w:val="20"/>
        </w:rPr>
        <w:t xml:space="preserve">ervices under the </w:t>
      </w:r>
      <w:r w:rsidR="00562F04">
        <w:rPr>
          <w:rFonts w:ascii="Verdana" w:hAnsi="Verdana"/>
          <w:sz w:val="20"/>
          <w:szCs w:val="20"/>
        </w:rPr>
        <w:t>contract</w:t>
      </w:r>
      <w:r w:rsidRPr="00016B78">
        <w:rPr>
          <w:rFonts w:ascii="Verdana" w:hAnsi="Verdana"/>
          <w:sz w:val="20"/>
          <w:szCs w:val="20"/>
        </w:rPr>
        <w:t xml:space="preserve"> for any one </w:t>
      </w:r>
      <w:r w:rsidR="00F308B2">
        <w:rPr>
          <w:rFonts w:ascii="Verdana" w:hAnsi="Verdana"/>
          <w:sz w:val="20"/>
          <w:szCs w:val="20"/>
        </w:rPr>
        <w:t>incident</w:t>
      </w:r>
      <w:r w:rsidR="00F308B2" w:rsidRPr="00016B78">
        <w:rPr>
          <w:rFonts w:ascii="Verdana" w:hAnsi="Verdana"/>
          <w:sz w:val="20"/>
          <w:szCs w:val="20"/>
        </w:rPr>
        <w:t xml:space="preserve"> </w:t>
      </w:r>
      <w:r w:rsidRPr="00016B78">
        <w:rPr>
          <w:rFonts w:ascii="Verdana" w:hAnsi="Verdana"/>
          <w:sz w:val="20"/>
          <w:szCs w:val="20"/>
        </w:rPr>
        <w:t xml:space="preserve">without any limitation of the number of claims from………………to ……………………… in </w:t>
      </w:r>
      <w:r w:rsidR="00AD4B1E" w:rsidRPr="00016B78">
        <w:rPr>
          <w:rFonts w:ascii="Verdana" w:hAnsi="Verdana"/>
          <w:sz w:val="20"/>
          <w:szCs w:val="20"/>
        </w:rPr>
        <w:t>each</w:t>
      </w:r>
      <w:r w:rsidRPr="00016B78">
        <w:rPr>
          <w:rFonts w:ascii="Verdana" w:hAnsi="Verdana"/>
          <w:sz w:val="20"/>
          <w:szCs w:val="20"/>
        </w:rPr>
        <w:t xml:space="preserve"> year is not less </w:t>
      </w:r>
      <w:r w:rsidR="007544A4" w:rsidRPr="00016B78">
        <w:rPr>
          <w:rFonts w:ascii="Verdana" w:hAnsi="Verdana"/>
          <w:sz w:val="20"/>
          <w:szCs w:val="20"/>
        </w:rPr>
        <w:t>than £5</w:t>
      </w:r>
      <w:r w:rsidRPr="00016B78">
        <w:rPr>
          <w:rFonts w:ascii="Verdana" w:hAnsi="Verdana"/>
          <w:sz w:val="20"/>
          <w:szCs w:val="20"/>
        </w:rPr>
        <w:t xml:space="preserve"> million.</w:t>
      </w:r>
    </w:p>
    <w:p w14:paraId="2CB87D96" w14:textId="77777777" w:rsidR="001D721E" w:rsidRPr="00016B78" w:rsidRDefault="001D721E" w:rsidP="001D721E">
      <w:pPr>
        <w:ind w:left="360"/>
        <w:rPr>
          <w:rFonts w:ascii="Verdana" w:hAnsi="Verdana"/>
          <w:color w:val="FF0000"/>
          <w:sz w:val="20"/>
          <w:szCs w:val="20"/>
        </w:rPr>
      </w:pPr>
    </w:p>
    <w:p w14:paraId="3CB6A9ED" w14:textId="77777777" w:rsidR="001D721E" w:rsidRPr="00016B78" w:rsidRDefault="001D721E" w:rsidP="00C52E2E">
      <w:pPr>
        <w:numPr>
          <w:ilvl w:val="0"/>
          <w:numId w:val="7"/>
        </w:numPr>
        <w:overflowPunct w:val="0"/>
        <w:autoSpaceDE w:val="0"/>
        <w:autoSpaceDN w:val="0"/>
        <w:adjustRightInd w:val="0"/>
        <w:textAlignment w:val="baseline"/>
        <w:rPr>
          <w:rFonts w:ascii="Verdana" w:hAnsi="Verdana"/>
          <w:sz w:val="20"/>
          <w:szCs w:val="20"/>
        </w:rPr>
      </w:pPr>
      <w:r w:rsidRPr="00016B78">
        <w:rPr>
          <w:rFonts w:ascii="Verdana" w:hAnsi="Verdana"/>
          <w:sz w:val="20"/>
          <w:szCs w:val="20"/>
        </w:rPr>
        <w:t>Insurers address………………………………………………………………………………………………</w:t>
      </w:r>
    </w:p>
    <w:p w14:paraId="46A1B90C" w14:textId="77777777" w:rsidR="001D721E" w:rsidRPr="00016B78" w:rsidRDefault="001D721E" w:rsidP="001D721E">
      <w:pPr>
        <w:rPr>
          <w:rFonts w:ascii="Verdana" w:hAnsi="Verdana"/>
          <w:sz w:val="20"/>
          <w:szCs w:val="20"/>
        </w:rPr>
      </w:pPr>
    </w:p>
    <w:p w14:paraId="4544D3EE"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C8331BE" w14:textId="77777777" w:rsidR="001D721E" w:rsidRPr="00016B78" w:rsidRDefault="001D721E" w:rsidP="001D721E">
      <w:pPr>
        <w:ind w:left="360"/>
        <w:rPr>
          <w:rFonts w:ascii="Verdana" w:hAnsi="Verdana"/>
          <w:sz w:val="20"/>
          <w:szCs w:val="20"/>
        </w:rPr>
      </w:pPr>
    </w:p>
    <w:p w14:paraId="50182F8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 authorised signatory…………………………………………………. Date…………………………. </w:t>
      </w:r>
    </w:p>
    <w:p w14:paraId="4AE3F7ED" w14:textId="77777777" w:rsidR="001D721E" w:rsidRPr="00016B78" w:rsidRDefault="001D721E" w:rsidP="001D721E">
      <w:pPr>
        <w:ind w:left="360"/>
        <w:rPr>
          <w:rFonts w:ascii="Verdana" w:hAnsi="Verdana"/>
          <w:sz w:val="20"/>
          <w:szCs w:val="20"/>
        </w:rPr>
      </w:pPr>
    </w:p>
    <w:p w14:paraId="26AB2D8B" w14:textId="77777777" w:rsidR="001D721E" w:rsidRPr="00016B78" w:rsidRDefault="001D721E" w:rsidP="001D721E">
      <w:pPr>
        <w:ind w:left="360"/>
        <w:rPr>
          <w:rFonts w:ascii="Verdana" w:hAnsi="Verdana"/>
          <w:sz w:val="20"/>
          <w:szCs w:val="20"/>
        </w:rPr>
      </w:pPr>
      <w:r w:rsidRPr="00016B78">
        <w:rPr>
          <w:rFonts w:ascii="Verdana" w:hAnsi="Verdana"/>
          <w:sz w:val="20"/>
          <w:szCs w:val="20"/>
        </w:rPr>
        <w:t>Status/Designation……………………………………………</w:t>
      </w:r>
      <w:proofErr w:type="gramStart"/>
      <w:r w:rsidRPr="00016B78">
        <w:rPr>
          <w:rFonts w:ascii="Verdana" w:hAnsi="Verdana"/>
          <w:sz w:val="20"/>
          <w:szCs w:val="20"/>
        </w:rPr>
        <w:t>…..</w:t>
      </w:r>
      <w:proofErr w:type="gramEnd"/>
      <w:r w:rsidRPr="00016B78">
        <w:rPr>
          <w:rFonts w:ascii="Verdana" w:hAnsi="Verdana"/>
          <w:sz w:val="20"/>
          <w:szCs w:val="20"/>
        </w:rPr>
        <w:t xml:space="preserve"> Signed………………………………………… </w:t>
      </w:r>
    </w:p>
    <w:p w14:paraId="0FFEFD4C" w14:textId="77777777" w:rsidR="001D721E" w:rsidRPr="00016B78" w:rsidRDefault="001D721E" w:rsidP="001D721E">
      <w:pPr>
        <w:ind w:left="360"/>
        <w:rPr>
          <w:rFonts w:ascii="Verdana" w:hAnsi="Verdana"/>
          <w:sz w:val="20"/>
          <w:szCs w:val="20"/>
        </w:rPr>
      </w:pPr>
    </w:p>
    <w:p w14:paraId="4448113E"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On behalf of (Company name and </w:t>
      </w:r>
      <w:proofErr w:type="gramStart"/>
      <w:r w:rsidRPr="00016B78">
        <w:rPr>
          <w:rFonts w:ascii="Verdana" w:hAnsi="Verdana"/>
          <w:sz w:val="20"/>
          <w:szCs w:val="20"/>
        </w:rPr>
        <w:t>address)…</w:t>
      </w:r>
      <w:proofErr w:type="gramEnd"/>
      <w:r w:rsidRPr="00016B78">
        <w:rPr>
          <w:rFonts w:ascii="Verdana" w:hAnsi="Verdana"/>
          <w:sz w:val="20"/>
          <w:szCs w:val="20"/>
        </w:rPr>
        <w:t xml:space="preserve">…………………………………………………………….. </w:t>
      </w:r>
    </w:p>
    <w:p w14:paraId="1BCA600D" w14:textId="77777777" w:rsidR="001D721E" w:rsidRPr="00016B78" w:rsidRDefault="001D721E" w:rsidP="001D721E">
      <w:pPr>
        <w:ind w:left="360"/>
        <w:rPr>
          <w:rFonts w:ascii="Verdana" w:hAnsi="Verdana"/>
          <w:sz w:val="20"/>
          <w:szCs w:val="20"/>
        </w:rPr>
      </w:pPr>
    </w:p>
    <w:p w14:paraId="3DD3951C" w14:textId="77777777" w:rsidR="001D721E" w:rsidRPr="00016B78" w:rsidRDefault="001D721E" w:rsidP="001D721E">
      <w:pPr>
        <w:ind w:left="360"/>
        <w:rPr>
          <w:rFonts w:ascii="Verdana" w:hAnsi="Verdana"/>
          <w:sz w:val="20"/>
          <w:szCs w:val="20"/>
        </w:rPr>
      </w:pPr>
      <w:r w:rsidRPr="00016B78">
        <w:rPr>
          <w:rFonts w:ascii="Verdana" w:hAnsi="Verdana"/>
          <w:sz w:val="20"/>
          <w:szCs w:val="20"/>
        </w:rPr>
        <w:t>………………………………………………………………………………………………………………</w:t>
      </w:r>
    </w:p>
    <w:p w14:paraId="790C2A76" w14:textId="77777777" w:rsidR="001D721E" w:rsidRPr="00016B78" w:rsidRDefault="001D721E" w:rsidP="001D721E">
      <w:pPr>
        <w:ind w:left="360"/>
        <w:rPr>
          <w:rFonts w:ascii="Verdana" w:hAnsi="Verdana"/>
          <w:sz w:val="20"/>
          <w:szCs w:val="20"/>
        </w:rPr>
      </w:pPr>
      <w:r w:rsidRPr="00016B78">
        <w:rPr>
          <w:rFonts w:ascii="Verdana" w:hAnsi="Verdana"/>
          <w:sz w:val="20"/>
          <w:szCs w:val="20"/>
        </w:rPr>
        <w:t xml:space="preserve">Insurers/Brokers stamp………………………………………………………………………………………………. </w:t>
      </w:r>
    </w:p>
    <w:p w14:paraId="62C5E228" w14:textId="77777777" w:rsidR="001D721E" w:rsidRPr="00016B78" w:rsidRDefault="001D721E" w:rsidP="001D721E">
      <w:pPr>
        <w:ind w:left="360"/>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1D721E" w:rsidRPr="00016B78" w14:paraId="03EACDC5" w14:textId="77777777" w:rsidTr="001D721E">
        <w:tc>
          <w:tcPr>
            <w:tcW w:w="9855" w:type="dxa"/>
          </w:tcPr>
          <w:p w14:paraId="5C820AF2" w14:textId="77777777" w:rsidR="001D721E" w:rsidRPr="00016B78" w:rsidRDefault="001D721E" w:rsidP="001D721E">
            <w:pPr>
              <w:jc w:val="center"/>
              <w:rPr>
                <w:rFonts w:ascii="Verdana" w:hAnsi="Verdana"/>
                <w:b/>
                <w:sz w:val="20"/>
                <w:szCs w:val="20"/>
              </w:rPr>
            </w:pPr>
            <w:r w:rsidRPr="00016B78">
              <w:rPr>
                <w:rFonts w:ascii="Verdana" w:hAnsi="Verdana"/>
                <w:b/>
                <w:sz w:val="20"/>
                <w:szCs w:val="20"/>
              </w:rPr>
              <w:t>FOR OFFICIAL USE</w:t>
            </w:r>
          </w:p>
        </w:tc>
      </w:tr>
      <w:tr w:rsidR="001D721E" w:rsidRPr="00016B78" w14:paraId="1C24F1F7" w14:textId="77777777" w:rsidTr="001D721E">
        <w:tc>
          <w:tcPr>
            <w:tcW w:w="9855" w:type="dxa"/>
          </w:tcPr>
          <w:p w14:paraId="61E4A899" w14:textId="77777777" w:rsidR="001D721E" w:rsidRPr="00016B78" w:rsidRDefault="001D721E" w:rsidP="001D721E">
            <w:pPr>
              <w:rPr>
                <w:rFonts w:ascii="Verdana" w:hAnsi="Verdana"/>
                <w:sz w:val="20"/>
                <w:szCs w:val="20"/>
              </w:rPr>
            </w:pPr>
            <w:r w:rsidRPr="00016B78">
              <w:rPr>
                <w:rFonts w:ascii="Verdana" w:hAnsi="Verdana"/>
                <w:b/>
                <w:sz w:val="20"/>
                <w:szCs w:val="20"/>
              </w:rPr>
              <w:t>POLICY INSPECTION DATE</w:t>
            </w:r>
            <w:r w:rsidRPr="00016B78">
              <w:rPr>
                <w:rFonts w:ascii="Verdana" w:hAnsi="Verdana"/>
                <w:sz w:val="20"/>
                <w:szCs w:val="20"/>
              </w:rPr>
              <w:t xml:space="preserve">……………… </w:t>
            </w:r>
            <w:r w:rsidRPr="00016B78">
              <w:rPr>
                <w:rFonts w:ascii="Verdana" w:hAnsi="Verdana"/>
                <w:b/>
                <w:sz w:val="20"/>
                <w:szCs w:val="20"/>
              </w:rPr>
              <w:t>OFFICERSSIGNATURE</w:t>
            </w:r>
            <w:r w:rsidRPr="00016B78">
              <w:rPr>
                <w:rFonts w:ascii="Verdana" w:hAnsi="Verdana"/>
                <w:sz w:val="20"/>
                <w:szCs w:val="20"/>
              </w:rPr>
              <w:t>………………………………….</w:t>
            </w:r>
          </w:p>
        </w:tc>
      </w:tr>
      <w:tr w:rsidR="001D721E" w:rsidRPr="00016B78" w14:paraId="0E3ED445" w14:textId="77777777" w:rsidTr="001D721E">
        <w:tc>
          <w:tcPr>
            <w:tcW w:w="9855" w:type="dxa"/>
          </w:tcPr>
          <w:p w14:paraId="50635849" w14:textId="77777777" w:rsidR="001D721E" w:rsidRPr="00016B78" w:rsidRDefault="001D721E" w:rsidP="001D721E">
            <w:pPr>
              <w:rPr>
                <w:rFonts w:ascii="Verdana" w:hAnsi="Verdana"/>
                <w:sz w:val="20"/>
                <w:szCs w:val="20"/>
              </w:rPr>
            </w:pPr>
            <w:r w:rsidRPr="00016B78">
              <w:rPr>
                <w:rFonts w:ascii="Verdana" w:hAnsi="Verdana"/>
                <w:b/>
                <w:sz w:val="20"/>
                <w:szCs w:val="20"/>
              </w:rPr>
              <w:t>PREMIUM INSPECTION DATE</w:t>
            </w:r>
            <w:r w:rsidRPr="00016B78">
              <w:rPr>
                <w:rFonts w:ascii="Verdana" w:hAnsi="Verdana"/>
                <w:sz w:val="20"/>
                <w:szCs w:val="20"/>
              </w:rPr>
              <w:t>………………</w:t>
            </w:r>
            <w:r w:rsidRPr="00016B78">
              <w:rPr>
                <w:rFonts w:ascii="Verdana" w:hAnsi="Verdana"/>
                <w:b/>
                <w:sz w:val="20"/>
                <w:szCs w:val="20"/>
              </w:rPr>
              <w:t>OFFICERS SIGNATURE</w:t>
            </w:r>
            <w:r w:rsidRPr="00016B78">
              <w:rPr>
                <w:rFonts w:ascii="Verdana" w:hAnsi="Verdana"/>
                <w:sz w:val="20"/>
                <w:szCs w:val="20"/>
              </w:rPr>
              <w:t>………………………………</w:t>
            </w:r>
          </w:p>
        </w:tc>
      </w:tr>
    </w:tbl>
    <w:p w14:paraId="1B621630" w14:textId="77777777" w:rsidR="001D721E" w:rsidRPr="00016B78" w:rsidRDefault="001D721E" w:rsidP="001D721E">
      <w:pPr>
        <w:rPr>
          <w:rFonts w:ascii="Verdana" w:hAnsi="Verdana"/>
          <w:sz w:val="20"/>
          <w:szCs w:val="20"/>
        </w:rPr>
      </w:pPr>
    </w:p>
    <w:p w14:paraId="39B834CC" w14:textId="0920C36D" w:rsidR="00274C79" w:rsidRPr="00016B78" w:rsidRDefault="00834990" w:rsidP="00D31499">
      <w:pPr>
        <w:spacing w:after="200" w:line="276" w:lineRule="auto"/>
        <w:jc w:val="center"/>
        <w:rPr>
          <w:rFonts w:ascii="Verdana" w:hAnsi="Verdana"/>
          <w:b/>
          <w:sz w:val="20"/>
          <w:szCs w:val="20"/>
        </w:rPr>
      </w:pPr>
      <w:r w:rsidRPr="00016B78">
        <w:rPr>
          <w:rFonts w:ascii="Verdana" w:hAnsi="Verdana"/>
          <w:b/>
          <w:sz w:val="20"/>
          <w:szCs w:val="20"/>
        </w:rPr>
        <w:br w:type="page"/>
      </w:r>
      <w:r w:rsidR="00274C79" w:rsidRPr="00016B78">
        <w:rPr>
          <w:rFonts w:ascii="Verdana" w:hAnsi="Verdana"/>
          <w:b/>
          <w:sz w:val="20"/>
          <w:szCs w:val="20"/>
        </w:rPr>
        <w:lastRenderedPageBreak/>
        <w:t>THE UNITED KINGDOM SPORTS COUNCIL</w:t>
      </w:r>
    </w:p>
    <w:p w14:paraId="6ACE3E0A" w14:textId="77777777" w:rsidR="00274C79" w:rsidRPr="00016B78" w:rsidRDefault="00274C79" w:rsidP="00274C79">
      <w:pPr>
        <w:jc w:val="center"/>
        <w:rPr>
          <w:rFonts w:ascii="Verdana" w:hAnsi="Verdana"/>
          <w:b/>
          <w:sz w:val="20"/>
          <w:szCs w:val="20"/>
        </w:rPr>
      </w:pPr>
    </w:p>
    <w:p w14:paraId="38FFBC5E" w14:textId="1F5534D5"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D31499">
        <w:rPr>
          <w:rFonts w:ascii="Verdana" w:hAnsi="Verdana"/>
          <w:sz w:val="20"/>
          <w:szCs w:val="20"/>
        </w:rPr>
        <w:t>SPORTS DATA SERVICES</w:t>
      </w:r>
    </w:p>
    <w:p w14:paraId="2A358A6D" w14:textId="093C847D" w:rsidR="00AE7094" w:rsidRPr="00016B78" w:rsidRDefault="00AE7094" w:rsidP="00AE7094">
      <w:pPr>
        <w:pStyle w:val="Style1"/>
        <w:jc w:val="center"/>
        <w:rPr>
          <w:rFonts w:ascii="Verdana" w:hAnsi="Verdana"/>
          <w:b/>
          <w:bCs/>
          <w:sz w:val="20"/>
          <w:u w:val="single"/>
        </w:rPr>
      </w:pPr>
      <w:r w:rsidRPr="00016B78">
        <w:rPr>
          <w:rFonts w:ascii="Verdana" w:hAnsi="Verdana"/>
          <w:b/>
          <w:bCs/>
          <w:sz w:val="20"/>
          <w:u w:val="single"/>
        </w:rPr>
        <w:t xml:space="preserve">TENDERERS STATEMENT IN RELATION TO THE </w:t>
      </w:r>
      <w:r w:rsidR="009307CE">
        <w:rPr>
          <w:rFonts w:ascii="Verdana" w:hAnsi="Verdana"/>
          <w:b/>
          <w:bCs/>
          <w:sz w:val="20"/>
          <w:u w:val="single"/>
        </w:rPr>
        <w:t>FREEDOM OF INFORMATION ACT 2000</w:t>
      </w:r>
      <w:r w:rsidRPr="00016B78">
        <w:rPr>
          <w:rFonts w:ascii="Verdana" w:hAnsi="Verdana"/>
          <w:b/>
          <w:bCs/>
          <w:sz w:val="20"/>
          <w:u w:val="single"/>
        </w:rPr>
        <w:t xml:space="preserve"> </w:t>
      </w:r>
    </w:p>
    <w:p w14:paraId="630C3B1C" w14:textId="77777777" w:rsidR="00AE7094" w:rsidRPr="00016B78" w:rsidRDefault="00AE7094" w:rsidP="00AE7094">
      <w:pPr>
        <w:pStyle w:val="Style1"/>
        <w:rPr>
          <w:rFonts w:ascii="Verdana" w:hAnsi="Verdana"/>
          <w:b/>
          <w:bCs/>
          <w:i/>
          <w:sz w:val="20"/>
          <w:u w:val="single"/>
        </w:rPr>
      </w:pPr>
    </w:p>
    <w:p w14:paraId="674484E6" w14:textId="77777777" w:rsidR="00AE7094" w:rsidRPr="00016B78" w:rsidRDefault="00AE7094" w:rsidP="00AE7094">
      <w:pPr>
        <w:pStyle w:val="Style1"/>
        <w:rPr>
          <w:rFonts w:ascii="Verdana" w:hAnsi="Verdana"/>
          <w:bCs/>
          <w:i/>
          <w:sz w:val="20"/>
        </w:rPr>
      </w:pPr>
      <w:r w:rsidRPr="00016B78">
        <w:rPr>
          <w:rFonts w:ascii="Verdana" w:hAnsi="Verdana"/>
          <w:bCs/>
          <w:i/>
          <w:sz w:val="20"/>
        </w:rPr>
        <w:t>Tenderers are required to read the following and complete the table below and sign/date the document</w:t>
      </w:r>
    </w:p>
    <w:p w14:paraId="4AAB62B1" w14:textId="77777777" w:rsidR="00AE7094" w:rsidRPr="00016B78" w:rsidRDefault="00AE7094" w:rsidP="00AE7094">
      <w:pPr>
        <w:pStyle w:val="Style1"/>
        <w:rPr>
          <w:rFonts w:ascii="Verdana" w:hAnsi="Verdana"/>
          <w:b/>
          <w:bCs/>
          <w:sz w:val="20"/>
          <w:u w:val="single"/>
        </w:rPr>
      </w:pPr>
    </w:p>
    <w:p w14:paraId="2BF5F2CC" w14:textId="77777777" w:rsidR="00AE7094" w:rsidRPr="00016B78" w:rsidRDefault="00AE7094" w:rsidP="00AE7094">
      <w:pPr>
        <w:pStyle w:val="Style1"/>
        <w:rPr>
          <w:rFonts w:ascii="Verdana" w:hAnsi="Verdana"/>
          <w:sz w:val="20"/>
        </w:rPr>
      </w:pPr>
    </w:p>
    <w:p w14:paraId="1570556D" w14:textId="309D4443" w:rsidR="00AE7094" w:rsidRPr="00016B78" w:rsidRDefault="00AE7094" w:rsidP="00672C88">
      <w:pPr>
        <w:pStyle w:val="Style1"/>
        <w:jc w:val="both"/>
        <w:rPr>
          <w:rFonts w:ascii="Verdana" w:hAnsi="Verdana"/>
          <w:sz w:val="20"/>
        </w:rPr>
      </w:pPr>
      <w:r w:rsidRPr="00016B78">
        <w:rPr>
          <w:rFonts w:ascii="Verdana" w:hAnsi="Verdana"/>
          <w:sz w:val="20"/>
        </w:rPr>
        <w:t>We have</w:t>
      </w:r>
      <w:r w:rsidR="00672C88" w:rsidRPr="00016B78">
        <w:rPr>
          <w:rFonts w:ascii="Verdana" w:hAnsi="Verdana"/>
          <w:sz w:val="20"/>
        </w:rPr>
        <w:t xml:space="preserve"> read and understand paragraph </w:t>
      </w:r>
      <w:r w:rsidR="00FF502E">
        <w:rPr>
          <w:rFonts w:ascii="Verdana" w:hAnsi="Verdana"/>
          <w:sz w:val="20"/>
        </w:rPr>
        <w:fldChar w:fldCharType="begin"/>
      </w:r>
      <w:r w:rsidR="00FF502E">
        <w:rPr>
          <w:rFonts w:ascii="Verdana" w:hAnsi="Verdana"/>
          <w:sz w:val="20"/>
        </w:rPr>
        <w:instrText xml:space="preserve"> REF _Ref52368220 \r \h </w:instrText>
      </w:r>
      <w:r w:rsidR="00FF502E">
        <w:rPr>
          <w:rFonts w:ascii="Verdana" w:hAnsi="Verdana"/>
          <w:sz w:val="20"/>
        </w:rPr>
      </w:r>
      <w:r w:rsidR="00FF502E">
        <w:rPr>
          <w:rFonts w:ascii="Verdana" w:hAnsi="Verdana"/>
          <w:sz w:val="20"/>
        </w:rPr>
        <w:fldChar w:fldCharType="separate"/>
      </w:r>
      <w:r w:rsidR="00587332">
        <w:rPr>
          <w:rFonts w:ascii="Verdana" w:hAnsi="Verdana"/>
          <w:sz w:val="20"/>
        </w:rPr>
        <w:t>9</w:t>
      </w:r>
      <w:r w:rsidR="00FF502E">
        <w:rPr>
          <w:rFonts w:ascii="Verdana" w:hAnsi="Verdana"/>
          <w:sz w:val="20"/>
        </w:rPr>
        <w:fldChar w:fldCharType="end"/>
      </w:r>
      <w:r w:rsidRPr="00016B78">
        <w:rPr>
          <w:rFonts w:ascii="Verdana" w:hAnsi="Verdana"/>
          <w:sz w:val="20"/>
        </w:rPr>
        <w:t xml:space="preserve"> of the Invitation to Tender for </w:t>
      </w:r>
      <w:r w:rsidR="00562F04">
        <w:rPr>
          <w:rFonts w:ascii="Verdana" w:hAnsi="Verdana"/>
          <w:sz w:val="20"/>
        </w:rPr>
        <w:t>the Services</w:t>
      </w:r>
      <w:r w:rsidRPr="00016B78">
        <w:rPr>
          <w:rFonts w:ascii="Verdana" w:hAnsi="Verdana"/>
          <w:sz w:val="20"/>
        </w:rPr>
        <w:t xml:space="preserve"> and acknowledge that UK Sport has obligations in relation to Freedom of Information.</w:t>
      </w:r>
    </w:p>
    <w:p w14:paraId="1189FDDC" w14:textId="77777777" w:rsidR="00AE7094" w:rsidRPr="00016B78" w:rsidRDefault="00AE7094" w:rsidP="00AE7094">
      <w:pPr>
        <w:pStyle w:val="Style1"/>
        <w:jc w:val="both"/>
        <w:rPr>
          <w:rFonts w:ascii="Verdana" w:hAnsi="Verdana"/>
          <w:sz w:val="20"/>
        </w:rPr>
      </w:pPr>
    </w:p>
    <w:p w14:paraId="75DC8A6E" w14:textId="212E2E2E" w:rsidR="00AE7094" w:rsidRPr="00016B78" w:rsidRDefault="00AE7094" w:rsidP="00AE7094">
      <w:pPr>
        <w:pStyle w:val="Style1"/>
        <w:jc w:val="both"/>
        <w:rPr>
          <w:rFonts w:ascii="Verdana" w:hAnsi="Verdana"/>
          <w:sz w:val="20"/>
        </w:rPr>
      </w:pPr>
      <w:r w:rsidRPr="00016B78">
        <w:rPr>
          <w:rFonts w:ascii="Verdana" w:hAnsi="Verdana"/>
          <w:sz w:val="20"/>
        </w:rPr>
        <w:t xml:space="preserve">In accordance with the provisions of sections 41 and 43 of the Freedom of Information Act and the Environmental Information Regulations 2004 (‘The Acts’) we wish/do not wish to request an exemption for the information provided to UK Sport in preparation and completion of our </w:t>
      </w:r>
      <w:r w:rsidR="00FF502E">
        <w:rPr>
          <w:rFonts w:ascii="Verdana" w:hAnsi="Verdana"/>
          <w:sz w:val="20"/>
        </w:rPr>
        <w:t>T</w:t>
      </w:r>
      <w:r w:rsidRPr="00016B78">
        <w:rPr>
          <w:rFonts w:ascii="Verdana" w:hAnsi="Verdana"/>
          <w:sz w:val="20"/>
        </w:rPr>
        <w:t xml:space="preserve">ender for </w:t>
      </w:r>
      <w:r w:rsidR="005A6EE6">
        <w:rPr>
          <w:rFonts w:ascii="Verdana" w:hAnsi="Verdana"/>
          <w:sz w:val="20"/>
        </w:rPr>
        <w:t>provision of sports data services to</w:t>
      </w:r>
      <w:r w:rsidRPr="00016B78">
        <w:rPr>
          <w:rFonts w:ascii="Verdana" w:hAnsi="Verdana"/>
          <w:sz w:val="20"/>
        </w:rPr>
        <w:t xml:space="preserve"> UK Sport.</w:t>
      </w:r>
    </w:p>
    <w:p w14:paraId="28B78FEE" w14:textId="77777777" w:rsidR="00AE7094" w:rsidRPr="00016B78" w:rsidRDefault="00AE7094" w:rsidP="00AE7094">
      <w:pPr>
        <w:pStyle w:val="Style1"/>
        <w:jc w:val="both"/>
        <w:rPr>
          <w:rFonts w:ascii="Verdana" w:hAnsi="Verdana"/>
          <w:sz w:val="20"/>
        </w:rPr>
      </w:pPr>
    </w:p>
    <w:p w14:paraId="25195B94"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understand that Section 41 of the Act provides an absolute exemption for disclosure of information held by a public authority, which would constitute an actionable breach of confidence. </w:t>
      </w:r>
    </w:p>
    <w:p w14:paraId="58DB067E" w14:textId="77777777" w:rsidR="00AE7094" w:rsidRPr="00016B78" w:rsidRDefault="00AE7094" w:rsidP="00AE7094">
      <w:pPr>
        <w:pStyle w:val="Style1"/>
        <w:jc w:val="both"/>
        <w:rPr>
          <w:rFonts w:ascii="Verdana" w:hAnsi="Verdana"/>
          <w:sz w:val="20"/>
        </w:rPr>
      </w:pPr>
    </w:p>
    <w:p w14:paraId="659505C9" w14:textId="617FD366" w:rsidR="00AE7094" w:rsidRPr="00016B78" w:rsidRDefault="00AE7094" w:rsidP="00AE7094">
      <w:pPr>
        <w:pStyle w:val="Style1"/>
        <w:jc w:val="both"/>
        <w:rPr>
          <w:rFonts w:ascii="Verdana" w:hAnsi="Verdana"/>
          <w:sz w:val="20"/>
        </w:rPr>
      </w:pPr>
      <w:r w:rsidRPr="00016B78">
        <w:rPr>
          <w:rFonts w:ascii="Verdana" w:hAnsi="Verdana"/>
          <w:sz w:val="20"/>
        </w:rPr>
        <w:t xml:space="preserve">We further believe that disclosure of the information referred to in Table 1 after the </w:t>
      </w:r>
      <w:r w:rsidR="00FF502E">
        <w:rPr>
          <w:rFonts w:ascii="Verdana" w:hAnsi="Verdana"/>
          <w:sz w:val="20"/>
        </w:rPr>
        <w:t>C</w:t>
      </w:r>
      <w:r w:rsidRPr="00016B78">
        <w:rPr>
          <w:rFonts w:ascii="Verdana" w:hAnsi="Verdana"/>
          <w:sz w:val="20"/>
        </w:rPr>
        <w:t>ontract is awarded would, or is likely to, prejudice our commercial interests under section 43 of the Act. In particular, the disclosure of this information would be likely to weaken our position in a competitive environment by revealing market-sensitive information or information of potential usefulness to our competitors.</w:t>
      </w:r>
    </w:p>
    <w:p w14:paraId="210BCD15" w14:textId="77777777" w:rsidR="00AE7094" w:rsidRPr="00016B78" w:rsidRDefault="00AE7094" w:rsidP="00AE7094">
      <w:pPr>
        <w:pStyle w:val="Style1"/>
        <w:jc w:val="both"/>
        <w:rPr>
          <w:rFonts w:ascii="Verdana" w:hAnsi="Verdana"/>
          <w:sz w:val="20"/>
        </w:rPr>
      </w:pPr>
    </w:p>
    <w:p w14:paraId="5CC76908" w14:textId="74B722A1" w:rsidR="00AE7094" w:rsidRPr="00016B78" w:rsidRDefault="00AE7094" w:rsidP="00AE7094">
      <w:pPr>
        <w:pStyle w:val="Style1"/>
        <w:jc w:val="both"/>
        <w:rPr>
          <w:rFonts w:ascii="Verdana" w:hAnsi="Verdana"/>
          <w:sz w:val="20"/>
        </w:rPr>
      </w:pPr>
      <w:proofErr w:type="gramStart"/>
      <w:r w:rsidRPr="00016B78">
        <w:rPr>
          <w:rFonts w:ascii="Verdana" w:hAnsi="Verdana"/>
          <w:sz w:val="20"/>
        </w:rPr>
        <w:t>During the course of</w:t>
      </w:r>
      <w:proofErr w:type="gramEnd"/>
      <w:r w:rsidRPr="00016B78">
        <w:rPr>
          <w:rFonts w:ascii="Verdana" w:hAnsi="Verdana"/>
          <w:sz w:val="20"/>
        </w:rPr>
        <w:t xml:space="preserve"> the </w:t>
      </w:r>
      <w:r w:rsidR="00FF502E">
        <w:rPr>
          <w:rFonts w:ascii="Verdana" w:hAnsi="Verdana"/>
          <w:sz w:val="20"/>
        </w:rPr>
        <w:t>Procurement</w:t>
      </w:r>
      <w:r w:rsidRPr="00016B78">
        <w:rPr>
          <w:rFonts w:ascii="Verdana" w:hAnsi="Verdana"/>
          <w:sz w:val="20"/>
        </w:rPr>
        <w:t xml:space="preserve"> all the information provided to UK Sport by us under Table 1 is provided in confidence up to the date of the award of the Contract by UK Sport.</w:t>
      </w:r>
    </w:p>
    <w:p w14:paraId="69153FE8" w14:textId="77777777" w:rsidR="00AE7094" w:rsidRPr="00016B78" w:rsidRDefault="00AE7094" w:rsidP="00AE7094">
      <w:pPr>
        <w:pStyle w:val="Style1"/>
        <w:jc w:val="both"/>
        <w:rPr>
          <w:rFonts w:ascii="Verdana" w:hAnsi="Verdana"/>
          <w:sz w:val="20"/>
        </w:rPr>
      </w:pPr>
    </w:p>
    <w:p w14:paraId="6F41859D" w14:textId="6EAE577D" w:rsidR="00AE7094" w:rsidRPr="00016B78" w:rsidRDefault="00E45E57" w:rsidP="00AE7094">
      <w:pPr>
        <w:pStyle w:val="Style1"/>
        <w:jc w:val="both"/>
        <w:rPr>
          <w:rFonts w:ascii="Verdana" w:hAnsi="Verdana"/>
          <w:sz w:val="20"/>
        </w:rPr>
      </w:pPr>
      <w:r w:rsidRPr="00016B78">
        <w:rPr>
          <w:rFonts w:ascii="Verdana" w:hAnsi="Verdana"/>
          <w:sz w:val="20"/>
        </w:rPr>
        <w:t xml:space="preserve">If we are awarded the </w:t>
      </w:r>
      <w:proofErr w:type="gramStart"/>
      <w:r w:rsidR="00FF502E">
        <w:rPr>
          <w:rFonts w:ascii="Verdana" w:hAnsi="Verdana"/>
          <w:sz w:val="20"/>
        </w:rPr>
        <w:t>C</w:t>
      </w:r>
      <w:r w:rsidRPr="00016B78">
        <w:rPr>
          <w:rFonts w:ascii="Verdana" w:hAnsi="Verdana"/>
          <w:sz w:val="20"/>
        </w:rPr>
        <w:t>ontract</w:t>
      </w:r>
      <w:proofErr w:type="gramEnd"/>
      <w:r w:rsidRPr="00016B78">
        <w:rPr>
          <w:rFonts w:ascii="Verdana" w:hAnsi="Verdana"/>
          <w:sz w:val="20"/>
        </w:rPr>
        <w:t xml:space="preserve"> </w:t>
      </w:r>
      <w:r w:rsidR="00AE7094" w:rsidRPr="00016B78">
        <w:rPr>
          <w:rFonts w:ascii="Verdana" w:hAnsi="Verdana"/>
          <w:sz w:val="20"/>
        </w:rPr>
        <w:t xml:space="preserve">we ask that the information in table 1 be put in a confidential and commercially sensitive schedule to the </w:t>
      </w:r>
      <w:r w:rsidRPr="00016B78">
        <w:rPr>
          <w:rFonts w:ascii="Verdana" w:hAnsi="Verdana"/>
          <w:sz w:val="20"/>
        </w:rPr>
        <w:t>contract</w:t>
      </w:r>
      <w:r w:rsidR="00AE7094" w:rsidRPr="00016B78">
        <w:rPr>
          <w:rFonts w:ascii="Verdana" w:hAnsi="Verdana"/>
          <w:sz w:val="20"/>
        </w:rPr>
        <w:t>.</w:t>
      </w:r>
    </w:p>
    <w:p w14:paraId="3FAFCC2D" w14:textId="77777777" w:rsidR="00AE7094" w:rsidRPr="00016B78" w:rsidRDefault="00AE7094" w:rsidP="00AE7094">
      <w:pPr>
        <w:jc w:val="both"/>
        <w:rPr>
          <w:rFonts w:ascii="Verdana" w:hAnsi="Verdana"/>
          <w:sz w:val="20"/>
          <w:szCs w:val="20"/>
        </w:rPr>
      </w:pPr>
    </w:p>
    <w:p w14:paraId="5638A2CD" w14:textId="77777777" w:rsidR="00AE7094" w:rsidRPr="00016B78" w:rsidRDefault="00AE7094" w:rsidP="00AE7094">
      <w:pPr>
        <w:jc w:val="both"/>
        <w:rPr>
          <w:rFonts w:ascii="Verdana" w:hAnsi="Verdana"/>
          <w:sz w:val="20"/>
          <w:szCs w:val="20"/>
        </w:rPr>
      </w:pPr>
      <w:r w:rsidRPr="00016B78">
        <w:rPr>
          <w:rFonts w:ascii="Verdana" w:hAnsi="Verdana"/>
          <w:sz w:val="20"/>
          <w:szCs w:val="20"/>
        </w:rPr>
        <w:t xml:space="preserve">Table1: Section 41 - confidential and Section 43 - commercially sensitive information  </w:t>
      </w:r>
    </w:p>
    <w:p w14:paraId="55CA851D" w14:textId="77777777" w:rsidR="00AE7094" w:rsidRPr="00016B78" w:rsidRDefault="00AE7094" w:rsidP="00AE7094">
      <w:pPr>
        <w:jc w:val="both"/>
        <w:rPr>
          <w:rFonts w:ascii="Verdana" w:hAnsi="Verdana"/>
          <w:sz w:val="20"/>
          <w:szCs w:val="20"/>
        </w:rPr>
      </w:pPr>
    </w:p>
    <w:tbl>
      <w:tblPr>
        <w:tblW w:w="7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4579"/>
        <w:gridCol w:w="1418"/>
      </w:tblGrid>
      <w:tr w:rsidR="00AE7094" w:rsidRPr="00016B78" w14:paraId="0C47E1F8" w14:textId="77777777" w:rsidTr="00AE7094">
        <w:tc>
          <w:tcPr>
            <w:tcW w:w="1800" w:type="dxa"/>
          </w:tcPr>
          <w:p w14:paraId="55617FED" w14:textId="77777777" w:rsidR="00AE7094" w:rsidRPr="00016B78" w:rsidRDefault="00AE7094" w:rsidP="00AE7094">
            <w:pPr>
              <w:jc w:val="both"/>
              <w:rPr>
                <w:rFonts w:ascii="Verdana" w:hAnsi="Verdana"/>
                <w:b/>
                <w:sz w:val="20"/>
                <w:szCs w:val="20"/>
              </w:rPr>
            </w:pPr>
          </w:p>
          <w:p w14:paraId="18759180" w14:textId="77777777" w:rsidR="00AE7094" w:rsidRPr="00016B78" w:rsidRDefault="00AE7094" w:rsidP="00AE7094">
            <w:pPr>
              <w:jc w:val="both"/>
              <w:rPr>
                <w:rFonts w:ascii="Verdana" w:hAnsi="Verdana"/>
                <w:b/>
                <w:sz w:val="20"/>
                <w:szCs w:val="20"/>
              </w:rPr>
            </w:pPr>
            <w:r w:rsidRPr="00016B78">
              <w:rPr>
                <w:rFonts w:ascii="Verdana" w:hAnsi="Verdana"/>
                <w:b/>
                <w:sz w:val="20"/>
                <w:szCs w:val="20"/>
              </w:rPr>
              <w:t>Exemption(s) claimed</w:t>
            </w:r>
          </w:p>
        </w:tc>
        <w:tc>
          <w:tcPr>
            <w:tcW w:w="4579" w:type="dxa"/>
          </w:tcPr>
          <w:p w14:paraId="715B8C47" w14:textId="77777777" w:rsidR="00AE7094" w:rsidRPr="00016B78" w:rsidRDefault="00AE7094" w:rsidP="00AE7094">
            <w:pPr>
              <w:jc w:val="both"/>
              <w:rPr>
                <w:rFonts w:ascii="Verdana" w:hAnsi="Verdana"/>
                <w:b/>
                <w:sz w:val="20"/>
                <w:szCs w:val="20"/>
              </w:rPr>
            </w:pPr>
          </w:p>
          <w:p w14:paraId="60216325" w14:textId="77777777" w:rsidR="00AE7094" w:rsidRPr="00016B78" w:rsidRDefault="00AE7094" w:rsidP="00AE7094">
            <w:pPr>
              <w:jc w:val="both"/>
              <w:rPr>
                <w:rFonts w:ascii="Verdana" w:hAnsi="Verdana"/>
                <w:b/>
                <w:sz w:val="20"/>
                <w:szCs w:val="20"/>
              </w:rPr>
            </w:pPr>
            <w:r w:rsidRPr="00016B78">
              <w:rPr>
                <w:rFonts w:ascii="Verdana" w:hAnsi="Verdana"/>
                <w:b/>
                <w:sz w:val="20"/>
                <w:szCs w:val="20"/>
              </w:rPr>
              <w:t>Information</w:t>
            </w:r>
          </w:p>
        </w:tc>
        <w:tc>
          <w:tcPr>
            <w:tcW w:w="1418" w:type="dxa"/>
          </w:tcPr>
          <w:p w14:paraId="7BE57D3F" w14:textId="77777777" w:rsidR="00AE7094" w:rsidRPr="00016B78" w:rsidRDefault="00AE7094" w:rsidP="00AE7094">
            <w:pPr>
              <w:jc w:val="both"/>
              <w:rPr>
                <w:rFonts w:ascii="Verdana" w:hAnsi="Verdana"/>
                <w:b/>
                <w:sz w:val="20"/>
                <w:szCs w:val="20"/>
              </w:rPr>
            </w:pPr>
          </w:p>
          <w:p w14:paraId="2E02CEED" w14:textId="77777777" w:rsidR="00AE7094" w:rsidRPr="00016B78" w:rsidRDefault="00AE7094" w:rsidP="00AE7094">
            <w:pPr>
              <w:rPr>
                <w:rFonts w:ascii="Verdana" w:hAnsi="Verdana"/>
                <w:b/>
                <w:sz w:val="20"/>
                <w:szCs w:val="20"/>
              </w:rPr>
            </w:pPr>
            <w:r w:rsidRPr="00016B78">
              <w:rPr>
                <w:rFonts w:ascii="Verdana" w:hAnsi="Verdana"/>
                <w:b/>
                <w:sz w:val="20"/>
                <w:szCs w:val="20"/>
              </w:rPr>
              <w:t>Minimum Period of exemption</w:t>
            </w:r>
          </w:p>
          <w:p w14:paraId="3CC92972" w14:textId="77777777" w:rsidR="00AE7094" w:rsidRPr="00016B78" w:rsidRDefault="00AE7094" w:rsidP="00AE7094">
            <w:pPr>
              <w:jc w:val="both"/>
              <w:rPr>
                <w:rFonts w:ascii="Verdana" w:hAnsi="Verdana"/>
                <w:b/>
                <w:sz w:val="20"/>
                <w:szCs w:val="20"/>
              </w:rPr>
            </w:pPr>
          </w:p>
        </w:tc>
      </w:tr>
      <w:tr w:rsidR="00AE7094" w:rsidRPr="00016B78" w14:paraId="5CF04CAD" w14:textId="77777777" w:rsidTr="00AE7094">
        <w:trPr>
          <w:trHeight w:val="800"/>
        </w:trPr>
        <w:tc>
          <w:tcPr>
            <w:tcW w:w="1800" w:type="dxa"/>
          </w:tcPr>
          <w:p w14:paraId="3CB49B9E" w14:textId="77777777" w:rsidR="00AE7094" w:rsidRPr="00016B78" w:rsidRDefault="00AE7094" w:rsidP="00AE7094">
            <w:pPr>
              <w:pStyle w:val="Style1"/>
              <w:jc w:val="both"/>
              <w:rPr>
                <w:rFonts w:ascii="Verdana" w:hAnsi="Verdana"/>
                <w:sz w:val="20"/>
              </w:rPr>
            </w:pPr>
          </w:p>
          <w:p w14:paraId="77C2E2E6"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A877DF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41 </w:t>
            </w:r>
          </w:p>
        </w:tc>
        <w:tc>
          <w:tcPr>
            <w:tcW w:w="4579" w:type="dxa"/>
          </w:tcPr>
          <w:p w14:paraId="0AF8B35E" w14:textId="77777777" w:rsidR="00AE7094" w:rsidRPr="00016B78" w:rsidRDefault="00AE7094" w:rsidP="00AE7094">
            <w:pPr>
              <w:pStyle w:val="Style1"/>
              <w:jc w:val="both"/>
              <w:rPr>
                <w:rFonts w:ascii="Verdana" w:hAnsi="Verdana"/>
                <w:b/>
                <w:snapToGrid w:val="0"/>
                <w:color w:val="000000"/>
                <w:sz w:val="20"/>
              </w:rPr>
            </w:pPr>
          </w:p>
          <w:p w14:paraId="0205E4EF" w14:textId="77777777" w:rsidR="00AE7094" w:rsidRPr="00016B78" w:rsidRDefault="00AE7094" w:rsidP="00AE7094">
            <w:pPr>
              <w:pStyle w:val="Style1"/>
              <w:tabs>
                <w:tab w:val="num" w:pos="459"/>
              </w:tabs>
              <w:ind w:left="459" w:hanging="425"/>
              <w:jc w:val="both"/>
              <w:rPr>
                <w:rFonts w:ascii="Verdana" w:hAnsi="Verdana"/>
                <w:sz w:val="20"/>
              </w:rPr>
            </w:pPr>
          </w:p>
        </w:tc>
        <w:tc>
          <w:tcPr>
            <w:tcW w:w="1418" w:type="dxa"/>
          </w:tcPr>
          <w:p w14:paraId="372C58C0" w14:textId="77777777" w:rsidR="00AE7094" w:rsidRPr="00016B78" w:rsidRDefault="00AE7094" w:rsidP="00AE7094">
            <w:pPr>
              <w:pStyle w:val="Style1"/>
              <w:jc w:val="both"/>
              <w:rPr>
                <w:rFonts w:ascii="Verdana" w:hAnsi="Verdana"/>
                <w:sz w:val="20"/>
              </w:rPr>
            </w:pPr>
          </w:p>
          <w:p w14:paraId="3B5592DF" w14:textId="77777777" w:rsidR="00AE7094" w:rsidRPr="00016B78" w:rsidRDefault="00AE7094" w:rsidP="00AE7094">
            <w:pPr>
              <w:pStyle w:val="Style1"/>
              <w:jc w:val="both"/>
              <w:rPr>
                <w:rFonts w:ascii="Verdana" w:hAnsi="Verdana"/>
                <w:sz w:val="20"/>
              </w:rPr>
            </w:pPr>
          </w:p>
        </w:tc>
      </w:tr>
      <w:tr w:rsidR="00AE7094" w:rsidRPr="00016B78" w14:paraId="2053788A" w14:textId="77777777" w:rsidTr="00AE7094">
        <w:trPr>
          <w:trHeight w:val="585"/>
        </w:trPr>
        <w:tc>
          <w:tcPr>
            <w:tcW w:w="1800" w:type="dxa"/>
          </w:tcPr>
          <w:p w14:paraId="09BA769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51656935"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A81FFFA"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2845FEFA" w14:textId="77777777" w:rsidR="00AE7094" w:rsidRPr="00016B78" w:rsidRDefault="00AE7094" w:rsidP="00AE7094">
            <w:pPr>
              <w:pStyle w:val="Style1"/>
              <w:jc w:val="both"/>
              <w:rPr>
                <w:rFonts w:ascii="Verdana" w:hAnsi="Verdana"/>
                <w:sz w:val="20"/>
              </w:rPr>
            </w:pPr>
          </w:p>
        </w:tc>
      </w:tr>
      <w:tr w:rsidR="00AE7094" w:rsidRPr="00016B78" w14:paraId="4CB13AD0" w14:textId="77777777" w:rsidTr="00AE7094">
        <w:trPr>
          <w:trHeight w:val="620"/>
        </w:trPr>
        <w:tc>
          <w:tcPr>
            <w:tcW w:w="1800" w:type="dxa"/>
          </w:tcPr>
          <w:p w14:paraId="3D44170E"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8355484"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30F84364"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3F3E1B7C" w14:textId="77777777" w:rsidR="00AE7094" w:rsidRPr="00016B78" w:rsidRDefault="00AE7094" w:rsidP="00AE7094">
            <w:pPr>
              <w:pStyle w:val="Style1"/>
              <w:jc w:val="both"/>
              <w:rPr>
                <w:rFonts w:ascii="Verdana" w:hAnsi="Verdana"/>
                <w:sz w:val="20"/>
              </w:rPr>
            </w:pPr>
          </w:p>
        </w:tc>
      </w:tr>
      <w:tr w:rsidR="00AE7094" w:rsidRPr="00016B78" w14:paraId="21CE3D25" w14:textId="77777777" w:rsidTr="00AE7094">
        <w:trPr>
          <w:trHeight w:val="670"/>
        </w:trPr>
        <w:tc>
          <w:tcPr>
            <w:tcW w:w="1800" w:type="dxa"/>
          </w:tcPr>
          <w:p w14:paraId="462A2470" w14:textId="77777777" w:rsidR="00AE7094" w:rsidRPr="00016B78" w:rsidRDefault="00AE7094" w:rsidP="00AE7094">
            <w:pPr>
              <w:pStyle w:val="Style1"/>
              <w:jc w:val="both"/>
              <w:rPr>
                <w:rFonts w:ascii="Verdana" w:hAnsi="Verdana"/>
                <w:sz w:val="20"/>
              </w:rPr>
            </w:pPr>
            <w:r w:rsidRPr="00016B78">
              <w:rPr>
                <w:rFonts w:ascii="Verdana" w:hAnsi="Verdana"/>
                <w:sz w:val="20"/>
              </w:rPr>
              <w:lastRenderedPageBreak/>
              <w:t>Section</w:t>
            </w:r>
          </w:p>
          <w:p w14:paraId="59C4C596" w14:textId="77777777" w:rsidR="00AE7094" w:rsidRPr="00016B78" w:rsidRDefault="00AE7094" w:rsidP="00AE7094">
            <w:pPr>
              <w:pStyle w:val="Style1"/>
              <w:jc w:val="both"/>
              <w:rPr>
                <w:rFonts w:ascii="Verdana" w:hAnsi="Verdana"/>
                <w:sz w:val="20"/>
              </w:rPr>
            </w:pPr>
            <w:r w:rsidRPr="00016B78">
              <w:rPr>
                <w:rFonts w:ascii="Verdana" w:hAnsi="Verdana"/>
                <w:sz w:val="20"/>
              </w:rPr>
              <w:t>41</w:t>
            </w:r>
          </w:p>
        </w:tc>
        <w:tc>
          <w:tcPr>
            <w:tcW w:w="4579" w:type="dxa"/>
          </w:tcPr>
          <w:p w14:paraId="6CDCF0B8"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730BABE4" w14:textId="77777777" w:rsidR="00AE7094" w:rsidRPr="00016B78" w:rsidRDefault="00AE7094" w:rsidP="00AE7094">
            <w:pPr>
              <w:pStyle w:val="Style1"/>
              <w:jc w:val="both"/>
              <w:rPr>
                <w:rFonts w:ascii="Verdana" w:hAnsi="Verdana"/>
                <w:sz w:val="20"/>
              </w:rPr>
            </w:pPr>
          </w:p>
        </w:tc>
      </w:tr>
      <w:tr w:rsidR="00AE7094" w:rsidRPr="00016B78" w14:paraId="651E4A34" w14:textId="77777777" w:rsidTr="00AE7094">
        <w:trPr>
          <w:trHeight w:val="720"/>
        </w:trPr>
        <w:tc>
          <w:tcPr>
            <w:tcW w:w="1800" w:type="dxa"/>
          </w:tcPr>
          <w:p w14:paraId="000C7CE7"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A204FD4"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44A374C6"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4DC3A1AD" w14:textId="77777777" w:rsidR="00AE7094" w:rsidRPr="00016B78" w:rsidRDefault="00AE7094" w:rsidP="00AE7094">
            <w:pPr>
              <w:pStyle w:val="Style1"/>
              <w:jc w:val="both"/>
              <w:rPr>
                <w:rFonts w:ascii="Verdana" w:hAnsi="Verdana"/>
                <w:sz w:val="20"/>
              </w:rPr>
            </w:pPr>
          </w:p>
        </w:tc>
      </w:tr>
      <w:tr w:rsidR="00AE7094" w:rsidRPr="00016B78" w14:paraId="00797BAD" w14:textId="77777777" w:rsidTr="00AE7094">
        <w:trPr>
          <w:trHeight w:val="576"/>
        </w:trPr>
        <w:tc>
          <w:tcPr>
            <w:tcW w:w="1800" w:type="dxa"/>
          </w:tcPr>
          <w:p w14:paraId="56119D5B"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Section </w:t>
            </w:r>
          </w:p>
          <w:p w14:paraId="7CCE9E8C" w14:textId="77777777" w:rsidR="00AE7094" w:rsidRPr="00016B78" w:rsidRDefault="00AE7094" w:rsidP="00AE7094">
            <w:pPr>
              <w:pStyle w:val="Style1"/>
              <w:jc w:val="both"/>
              <w:rPr>
                <w:rFonts w:ascii="Verdana" w:hAnsi="Verdana"/>
                <w:sz w:val="20"/>
              </w:rPr>
            </w:pPr>
            <w:r w:rsidRPr="00016B78">
              <w:rPr>
                <w:rFonts w:ascii="Verdana" w:hAnsi="Verdana"/>
                <w:sz w:val="20"/>
              </w:rPr>
              <w:t>43</w:t>
            </w:r>
          </w:p>
        </w:tc>
        <w:tc>
          <w:tcPr>
            <w:tcW w:w="4579" w:type="dxa"/>
          </w:tcPr>
          <w:p w14:paraId="1DA54FAE" w14:textId="77777777" w:rsidR="00AE7094" w:rsidRPr="00016B78" w:rsidRDefault="00AE7094" w:rsidP="00AE7094">
            <w:pPr>
              <w:pStyle w:val="Style1"/>
              <w:jc w:val="both"/>
              <w:rPr>
                <w:rFonts w:ascii="Verdana" w:hAnsi="Verdana"/>
                <w:b/>
                <w:snapToGrid w:val="0"/>
                <w:color w:val="000000"/>
                <w:sz w:val="20"/>
              </w:rPr>
            </w:pPr>
          </w:p>
        </w:tc>
        <w:tc>
          <w:tcPr>
            <w:tcW w:w="1418" w:type="dxa"/>
          </w:tcPr>
          <w:p w14:paraId="69EE9290" w14:textId="77777777" w:rsidR="00AE7094" w:rsidRPr="00016B78" w:rsidRDefault="00AE7094" w:rsidP="00AE7094">
            <w:pPr>
              <w:pStyle w:val="Style1"/>
              <w:jc w:val="both"/>
              <w:rPr>
                <w:rFonts w:ascii="Verdana" w:hAnsi="Verdana"/>
                <w:sz w:val="20"/>
              </w:rPr>
            </w:pPr>
          </w:p>
        </w:tc>
      </w:tr>
      <w:tr w:rsidR="00AE7094" w:rsidRPr="00016B78" w14:paraId="748B6A22" w14:textId="77777777" w:rsidTr="00AE7094">
        <w:tc>
          <w:tcPr>
            <w:tcW w:w="1800" w:type="dxa"/>
          </w:tcPr>
          <w:p w14:paraId="4F8A5BC3" w14:textId="77777777" w:rsidR="00AE7094" w:rsidRPr="00016B78" w:rsidRDefault="00AE7094" w:rsidP="00AE7094">
            <w:pPr>
              <w:pStyle w:val="Style1"/>
              <w:jc w:val="both"/>
              <w:rPr>
                <w:rFonts w:ascii="Verdana" w:hAnsi="Verdana"/>
                <w:sz w:val="20"/>
              </w:rPr>
            </w:pPr>
            <w:r w:rsidRPr="00016B78">
              <w:rPr>
                <w:rFonts w:ascii="Verdana" w:hAnsi="Verdana"/>
                <w:sz w:val="20"/>
              </w:rPr>
              <w:t>Section</w:t>
            </w:r>
          </w:p>
          <w:p w14:paraId="09EF1F5C" w14:textId="77777777" w:rsidR="00AE7094" w:rsidRPr="00016B78" w:rsidRDefault="00AE7094" w:rsidP="00AE7094">
            <w:pPr>
              <w:pStyle w:val="Style1"/>
              <w:jc w:val="both"/>
              <w:rPr>
                <w:rFonts w:ascii="Verdana" w:hAnsi="Verdana"/>
                <w:sz w:val="20"/>
              </w:rPr>
            </w:pPr>
            <w:r w:rsidRPr="00016B78">
              <w:rPr>
                <w:rFonts w:ascii="Verdana" w:hAnsi="Verdana"/>
                <w:sz w:val="20"/>
              </w:rPr>
              <w:t>43</w:t>
            </w:r>
          </w:p>
          <w:p w14:paraId="3592D15B" w14:textId="77777777" w:rsidR="00AE7094" w:rsidRPr="00016B78" w:rsidRDefault="00AE7094" w:rsidP="00AE7094">
            <w:pPr>
              <w:pStyle w:val="Style1"/>
              <w:jc w:val="both"/>
              <w:rPr>
                <w:rFonts w:ascii="Verdana" w:hAnsi="Verdana"/>
                <w:sz w:val="20"/>
              </w:rPr>
            </w:pPr>
          </w:p>
        </w:tc>
        <w:tc>
          <w:tcPr>
            <w:tcW w:w="4579" w:type="dxa"/>
          </w:tcPr>
          <w:p w14:paraId="5C766E18" w14:textId="77777777" w:rsidR="00AE7094" w:rsidRPr="00016B78" w:rsidRDefault="00AE7094" w:rsidP="00AE7094">
            <w:pPr>
              <w:pStyle w:val="Style1"/>
              <w:jc w:val="both"/>
              <w:rPr>
                <w:rFonts w:ascii="Verdana" w:hAnsi="Verdana"/>
                <w:b/>
                <w:snapToGrid w:val="0"/>
                <w:color w:val="000000"/>
                <w:sz w:val="20"/>
              </w:rPr>
            </w:pPr>
          </w:p>
          <w:p w14:paraId="466A66FC" w14:textId="77777777" w:rsidR="00AE7094" w:rsidRPr="00016B78" w:rsidRDefault="00AE7094" w:rsidP="00AE7094">
            <w:pPr>
              <w:pStyle w:val="Style1"/>
              <w:jc w:val="both"/>
              <w:rPr>
                <w:rFonts w:ascii="Verdana" w:hAnsi="Verdana"/>
                <w:sz w:val="20"/>
              </w:rPr>
            </w:pPr>
          </w:p>
        </w:tc>
        <w:tc>
          <w:tcPr>
            <w:tcW w:w="1418" w:type="dxa"/>
          </w:tcPr>
          <w:p w14:paraId="7AFDAA55" w14:textId="77777777" w:rsidR="00AE7094" w:rsidRPr="00016B78" w:rsidRDefault="00AE7094" w:rsidP="00AE7094">
            <w:pPr>
              <w:pStyle w:val="Style1"/>
              <w:jc w:val="both"/>
              <w:rPr>
                <w:rFonts w:ascii="Verdana" w:hAnsi="Verdana"/>
                <w:sz w:val="20"/>
              </w:rPr>
            </w:pPr>
          </w:p>
          <w:p w14:paraId="707C8872" w14:textId="77777777" w:rsidR="00AE7094" w:rsidRPr="00016B78" w:rsidRDefault="00AE7094" w:rsidP="00AE7094">
            <w:pPr>
              <w:pStyle w:val="Style1"/>
              <w:jc w:val="both"/>
              <w:rPr>
                <w:rFonts w:ascii="Verdana" w:hAnsi="Verdana"/>
                <w:sz w:val="20"/>
              </w:rPr>
            </w:pPr>
          </w:p>
        </w:tc>
      </w:tr>
    </w:tbl>
    <w:p w14:paraId="237389C6" w14:textId="77777777" w:rsidR="00AE7094" w:rsidRPr="00016B78" w:rsidRDefault="00AE7094" w:rsidP="00AE7094">
      <w:pPr>
        <w:jc w:val="both"/>
        <w:rPr>
          <w:rFonts w:ascii="Verdana" w:hAnsi="Verdana"/>
          <w:sz w:val="20"/>
          <w:szCs w:val="20"/>
        </w:rPr>
      </w:pPr>
    </w:p>
    <w:p w14:paraId="2279284E" w14:textId="77777777" w:rsidR="00AE7094" w:rsidRPr="00016B78" w:rsidRDefault="00AE7094" w:rsidP="00AE7094">
      <w:pPr>
        <w:pStyle w:val="Style1"/>
        <w:jc w:val="both"/>
        <w:rPr>
          <w:rFonts w:ascii="Verdana" w:hAnsi="Verdana"/>
          <w:i/>
          <w:sz w:val="20"/>
        </w:rPr>
      </w:pPr>
      <w:r w:rsidRPr="00016B78">
        <w:rPr>
          <w:rFonts w:ascii="Verdana" w:hAnsi="Verdana"/>
          <w:sz w:val="20"/>
        </w:rPr>
        <w:t xml:space="preserve">   </w:t>
      </w:r>
    </w:p>
    <w:p w14:paraId="1D0BF4BB" w14:textId="33E5B9E1" w:rsidR="00AE7094" w:rsidRPr="00016B78" w:rsidRDefault="00AE7094" w:rsidP="00AE7094">
      <w:pPr>
        <w:pStyle w:val="Style1"/>
        <w:jc w:val="both"/>
        <w:rPr>
          <w:rFonts w:ascii="Verdana" w:hAnsi="Verdana"/>
          <w:sz w:val="20"/>
        </w:rPr>
      </w:pPr>
      <w:r w:rsidRPr="00016B78">
        <w:rPr>
          <w:rFonts w:ascii="Verdana" w:hAnsi="Verdana"/>
          <w:sz w:val="20"/>
        </w:rPr>
        <w:t xml:space="preserve">If for any reason UK Sport considers releasing any of the above confidential or commercially sensitive information, we ask in the first instance that you contact </w:t>
      </w:r>
      <w:r w:rsidRPr="00016B78">
        <w:rPr>
          <w:rFonts w:ascii="Verdana" w:hAnsi="Verdana"/>
          <w:sz w:val="20"/>
          <w:highlight w:val="yellow"/>
        </w:rPr>
        <w:t xml:space="preserve">[name </w:t>
      </w:r>
      <w:r w:rsidR="00CC0D7A" w:rsidRPr="00016B78">
        <w:rPr>
          <w:rFonts w:ascii="Verdana" w:hAnsi="Verdana"/>
          <w:sz w:val="20"/>
          <w:highlight w:val="yellow"/>
        </w:rPr>
        <w:t>of T</w:t>
      </w:r>
      <w:r w:rsidR="00672C88" w:rsidRPr="00016B78">
        <w:rPr>
          <w:rFonts w:ascii="Verdana" w:hAnsi="Verdana"/>
          <w:sz w:val="20"/>
          <w:highlight w:val="yellow"/>
        </w:rPr>
        <w:t>enderer</w:t>
      </w:r>
      <w:r w:rsidRPr="00016B78">
        <w:rPr>
          <w:rFonts w:ascii="Verdana" w:hAnsi="Verdana"/>
          <w:sz w:val="20"/>
          <w:highlight w:val="yellow"/>
        </w:rPr>
        <w:t>s representative</w:t>
      </w:r>
      <w:r w:rsidRPr="00016B78">
        <w:rPr>
          <w:rFonts w:ascii="Verdana" w:hAnsi="Verdana"/>
          <w:sz w:val="20"/>
        </w:rPr>
        <w:t xml:space="preserve">].  This will enable us to review the nature of the material under consideration for release, </w:t>
      </w:r>
      <w:proofErr w:type="gramStart"/>
      <w:r w:rsidRPr="00016B78">
        <w:rPr>
          <w:rFonts w:ascii="Verdana" w:hAnsi="Verdana"/>
          <w:sz w:val="20"/>
        </w:rPr>
        <w:t>and also</w:t>
      </w:r>
      <w:proofErr w:type="gramEnd"/>
      <w:r w:rsidRPr="00016B78">
        <w:rPr>
          <w:rFonts w:ascii="Verdana" w:hAnsi="Verdana"/>
          <w:sz w:val="20"/>
        </w:rPr>
        <w:t xml:space="preserve"> provides the opportunity to support </w:t>
      </w:r>
      <w:r w:rsidR="00E45E57" w:rsidRPr="00016B78">
        <w:rPr>
          <w:rFonts w:ascii="Verdana" w:hAnsi="Verdana"/>
          <w:sz w:val="20"/>
        </w:rPr>
        <w:t>UK Sport</w:t>
      </w:r>
      <w:r w:rsidRPr="00016B78">
        <w:rPr>
          <w:rFonts w:ascii="Verdana" w:hAnsi="Verdana"/>
          <w:sz w:val="20"/>
        </w:rPr>
        <w:t xml:space="preserve"> in its decision whether or not to disclose the information. </w:t>
      </w:r>
    </w:p>
    <w:p w14:paraId="6EB86CD8" w14:textId="77777777" w:rsidR="00AE7094" w:rsidRPr="00016B78" w:rsidRDefault="00AE7094" w:rsidP="00AE7094">
      <w:pPr>
        <w:pStyle w:val="Style1"/>
        <w:jc w:val="both"/>
        <w:rPr>
          <w:rFonts w:ascii="Verdana" w:hAnsi="Verdana"/>
          <w:sz w:val="20"/>
        </w:rPr>
      </w:pPr>
    </w:p>
    <w:p w14:paraId="34347C2D"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We will use all reasonable endeavours to review the commercial sensitivity of the information and inform UK Sport (in writing) </w:t>
      </w:r>
      <w:proofErr w:type="gramStart"/>
      <w:r w:rsidRPr="00016B78">
        <w:rPr>
          <w:rFonts w:ascii="Verdana" w:hAnsi="Verdana"/>
          <w:sz w:val="20"/>
        </w:rPr>
        <w:t>whether or not</w:t>
      </w:r>
      <w:proofErr w:type="gramEnd"/>
      <w:r w:rsidRPr="00016B78">
        <w:rPr>
          <w:rFonts w:ascii="Verdana" w:hAnsi="Verdana"/>
          <w:sz w:val="20"/>
        </w:rPr>
        <w:t xml:space="preserve"> we agree that the information should be released within 3 working days of receiving the request.  </w:t>
      </w:r>
    </w:p>
    <w:p w14:paraId="5C8C9ECA" w14:textId="77777777" w:rsidR="00AE7094" w:rsidRPr="00016B78" w:rsidRDefault="00AE7094" w:rsidP="00AE7094">
      <w:pPr>
        <w:pStyle w:val="Style1"/>
        <w:jc w:val="both"/>
        <w:rPr>
          <w:rFonts w:ascii="Verdana" w:hAnsi="Verdana"/>
          <w:sz w:val="20"/>
        </w:rPr>
      </w:pPr>
    </w:p>
    <w:p w14:paraId="19B4A06C" w14:textId="77777777" w:rsidR="00AE7094" w:rsidRPr="00016B78" w:rsidRDefault="00AE7094" w:rsidP="00AE7094">
      <w:pPr>
        <w:pStyle w:val="Style1"/>
        <w:jc w:val="both"/>
        <w:rPr>
          <w:rFonts w:ascii="Verdana" w:hAnsi="Verdana"/>
          <w:sz w:val="20"/>
        </w:rPr>
      </w:pPr>
    </w:p>
    <w:p w14:paraId="417B1E6F" w14:textId="77777777" w:rsidR="00AE7094" w:rsidRPr="00016B78" w:rsidRDefault="00AE7094" w:rsidP="00AE7094">
      <w:pPr>
        <w:pStyle w:val="Style1"/>
        <w:jc w:val="both"/>
        <w:rPr>
          <w:rFonts w:ascii="Verdana" w:hAnsi="Verdana"/>
          <w:sz w:val="20"/>
        </w:rPr>
      </w:pPr>
      <w:r w:rsidRPr="00016B78">
        <w:rPr>
          <w:rFonts w:ascii="Verdana" w:hAnsi="Verdana"/>
          <w:sz w:val="20"/>
        </w:rPr>
        <w:t xml:space="preserve">   </w:t>
      </w:r>
    </w:p>
    <w:p w14:paraId="4A196A9D" w14:textId="04FFC629" w:rsidR="00672C88" w:rsidRPr="00016B78" w:rsidRDefault="00672C88" w:rsidP="00672C88">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D31499">
        <w:rPr>
          <w:rFonts w:ascii="Verdana" w:hAnsi="Verdana"/>
          <w:sz w:val="20"/>
          <w:szCs w:val="20"/>
        </w:rPr>
        <w:t>2</w:t>
      </w:r>
      <w:r w:rsidR="00D556D2">
        <w:rPr>
          <w:rFonts w:ascii="Verdana" w:hAnsi="Verdana"/>
          <w:sz w:val="20"/>
          <w:szCs w:val="20"/>
        </w:rPr>
        <w:t>4</w:t>
      </w:r>
    </w:p>
    <w:p w14:paraId="4C1BE618" w14:textId="77777777" w:rsidR="00672C88" w:rsidRPr="00016B78" w:rsidRDefault="00672C88" w:rsidP="00672C88">
      <w:pPr>
        <w:rPr>
          <w:rFonts w:ascii="Verdana" w:hAnsi="Verdana"/>
          <w:sz w:val="20"/>
          <w:szCs w:val="20"/>
        </w:rPr>
      </w:pPr>
    </w:p>
    <w:p w14:paraId="6557177C" w14:textId="77777777" w:rsidR="00672C88" w:rsidRPr="00016B78" w:rsidRDefault="00672C88" w:rsidP="00672C88">
      <w:pPr>
        <w:rPr>
          <w:rFonts w:ascii="Verdana" w:hAnsi="Verdana"/>
          <w:sz w:val="20"/>
          <w:szCs w:val="20"/>
        </w:rPr>
      </w:pPr>
      <w:r w:rsidRPr="00016B78">
        <w:rPr>
          <w:rFonts w:ascii="Verdana" w:hAnsi="Verdana"/>
          <w:sz w:val="20"/>
          <w:szCs w:val="20"/>
        </w:rPr>
        <w:t xml:space="preserve">Signature………………………position in company…………………………………. </w:t>
      </w:r>
    </w:p>
    <w:p w14:paraId="592CD80C" w14:textId="77777777" w:rsidR="00672C88" w:rsidRPr="00016B78" w:rsidRDefault="00672C88" w:rsidP="00672C88">
      <w:pPr>
        <w:rPr>
          <w:rFonts w:ascii="Verdana" w:hAnsi="Verdana"/>
          <w:sz w:val="20"/>
          <w:szCs w:val="20"/>
        </w:rPr>
      </w:pPr>
    </w:p>
    <w:p w14:paraId="286922B2" w14:textId="35F7F3DB" w:rsidR="00672C88" w:rsidRPr="00016B78" w:rsidRDefault="00672C88" w:rsidP="00672C88">
      <w:pPr>
        <w:rPr>
          <w:rFonts w:ascii="Verdana" w:hAnsi="Verdana"/>
          <w:sz w:val="20"/>
          <w:szCs w:val="20"/>
        </w:rPr>
      </w:pPr>
      <w:r w:rsidRPr="00016B78">
        <w:rPr>
          <w:rFonts w:ascii="Verdana" w:hAnsi="Verdana"/>
          <w:sz w:val="20"/>
          <w:szCs w:val="20"/>
        </w:rPr>
        <w:t>Name of Company……………………………………………………………………………</w:t>
      </w:r>
    </w:p>
    <w:p w14:paraId="6464D470" w14:textId="77777777" w:rsidR="00672C88" w:rsidRPr="00016B78" w:rsidRDefault="00672C88" w:rsidP="00672C88">
      <w:pPr>
        <w:rPr>
          <w:rFonts w:ascii="Verdana" w:hAnsi="Verdana"/>
          <w:sz w:val="20"/>
          <w:szCs w:val="20"/>
        </w:rPr>
      </w:pPr>
    </w:p>
    <w:p w14:paraId="4DBE76C3" w14:textId="77777777" w:rsidR="00672C88" w:rsidRPr="00016B78" w:rsidRDefault="00672C88" w:rsidP="00672C88">
      <w:pPr>
        <w:spacing w:after="200" w:line="276" w:lineRule="auto"/>
        <w:rPr>
          <w:rFonts w:ascii="Verdana" w:hAnsi="Verdana"/>
          <w:sz w:val="20"/>
          <w:szCs w:val="20"/>
        </w:rPr>
      </w:pPr>
      <w:r w:rsidRPr="00016B78">
        <w:rPr>
          <w:rFonts w:ascii="Verdana" w:hAnsi="Verdana"/>
          <w:sz w:val="20"/>
          <w:szCs w:val="20"/>
        </w:rPr>
        <w:br w:type="page"/>
      </w:r>
    </w:p>
    <w:p w14:paraId="37160646" w14:textId="4356DD83" w:rsidR="00274C79" w:rsidRPr="00016B78" w:rsidRDefault="00274C79" w:rsidP="00274C79">
      <w:pPr>
        <w:jc w:val="center"/>
        <w:rPr>
          <w:rFonts w:ascii="Verdana" w:hAnsi="Verdana"/>
          <w:b/>
          <w:sz w:val="20"/>
          <w:szCs w:val="20"/>
        </w:rPr>
      </w:pPr>
      <w:r w:rsidRPr="00016B78">
        <w:rPr>
          <w:rFonts w:ascii="Verdana" w:hAnsi="Verdana"/>
          <w:b/>
          <w:sz w:val="20"/>
          <w:szCs w:val="20"/>
        </w:rPr>
        <w:lastRenderedPageBreak/>
        <w:t>THE UNITED KINGDOM SPORTS COUNCIL</w:t>
      </w:r>
    </w:p>
    <w:p w14:paraId="62FB8D36" w14:textId="77777777" w:rsidR="00274C79" w:rsidRPr="00016B78" w:rsidRDefault="00274C79" w:rsidP="00274C79">
      <w:pPr>
        <w:jc w:val="center"/>
        <w:rPr>
          <w:rFonts w:ascii="Verdana" w:hAnsi="Verdana"/>
          <w:b/>
          <w:sz w:val="20"/>
          <w:szCs w:val="20"/>
        </w:rPr>
      </w:pPr>
    </w:p>
    <w:p w14:paraId="1EAC2909" w14:textId="77777777" w:rsidR="009307CE" w:rsidRPr="00016B78" w:rsidRDefault="009307CE" w:rsidP="009307CE">
      <w:pPr>
        <w:jc w:val="center"/>
        <w:rPr>
          <w:rFonts w:ascii="Verdana" w:hAnsi="Verdana"/>
          <w:b/>
          <w:color w:val="FF0000"/>
          <w:sz w:val="20"/>
          <w:szCs w:val="20"/>
        </w:rPr>
      </w:pPr>
    </w:p>
    <w:p w14:paraId="4DAF0D2B" w14:textId="778B9A3E"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D31499">
        <w:rPr>
          <w:rFonts w:ascii="Verdana" w:hAnsi="Verdana"/>
          <w:sz w:val="20"/>
          <w:szCs w:val="20"/>
        </w:rPr>
        <w:t>SPORTS DATA SERVICES</w:t>
      </w:r>
    </w:p>
    <w:p w14:paraId="79A345E5" w14:textId="52EBB1EF" w:rsidR="00AE7094" w:rsidRPr="00016B78" w:rsidRDefault="00AE7094" w:rsidP="00274C79">
      <w:pPr>
        <w:jc w:val="center"/>
        <w:rPr>
          <w:rFonts w:ascii="Verdana" w:hAnsi="Verdana"/>
          <w:sz w:val="20"/>
          <w:szCs w:val="20"/>
        </w:rPr>
      </w:pPr>
    </w:p>
    <w:p w14:paraId="57099757" w14:textId="77777777" w:rsidR="00345419" w:rsidRPr="00016B78" w:rsidRDefault="00345419" w:rsidP="00345419">
      <w:pPr>
        <w:spacing w:before="120" w:after="120"/>
        <w:jc w:val="center"/>
        <w:rPr>
          <w:rFonts w:ascii="Verdana" w:hAnsi="Verdana"/>
          <w:b/>
          <w:sz w:val="20"/>
          <w:szCs w:val="20"/>
          <w:u w:val="single"/>
        </w:rPr>
      </w:pPr>
      <w:r w:rsidRPr="00016B78">
        <w:rPr>
          <w:rFonts w:ascii="Verdana" w:hAnsi="Verdana"/>
          <w:b/>
          <w:sz w:val="20"/>
          <w:szCs w:val="20"/>
          <w:u w:val="single"/>
        </w:rPr>
        <w:t xml:space="preserve">NON-CANVASSING, NON-COLLUSION OR NON-CORRUPTION CERTIFICATE </w:t>
      </w:r>
    </w:p>
    <w:p w14:paraId="25FFBFCC" w14:textId="77777777" w:rsidR="00345419" w:rsidRPr="00016B78" w:rsidRDefault="00345419" w:rsidP="00345419">
      <w:pPr>
        <w:spacing w:before="120" w:after="120"/>
        <w:rPr>
          <w:rFonts w:ascii="Verdana" w:hAnsi="Verdana"/>
          <w:sz w:val="20"/>
          <w:szCs w:val="20"/>
        </w:rPr>
      </w:pPr>
    </w:p>
    <w:p w14:paraId="5F6DAAC2" w14:textId="77777777" w:rsidR="00345419" w:rsidRPr="00016B78" w:rsidRDefault="00345419" w:rsidP="00345419">
      <w:pPr>
        <w:spacing w:before="120" w:after="120"/>
        <w:rPr>
          <w:rFonts w:ascii="Verdana" w:hAnsi="Verdana"/>
          <w:sz w:val="20"/>
          <w:szCs w:val="20"/>
        </w:rPr>
      </w:pPr>
    </w:p>
    <w:p w14:paraId="0D3CB06B" w14:textId="1D8B9068" w:rsidR="00345419" w:rsidRPr="00016B78" w:rsidRDefault="00F16BBD" w:rsidP="00345419">
      <w:pPr>
        <w:spacing w:before="120" w:after="120"/>
        <w:rPr>
          <w:rFonts w:ascii="Verdana" w:hAnsi="Verdana"/>
          <w:sz w:val="20"/>
          <w:szCs w:val="20"/>
        </w:rPr>
      </w:pPr>
      <w:r>
        <w:rPr>
          <w:rFonts w:ascii="Verdana" w:hAnsi="Verdana"/>
          <w:sz w:val="20"/>
          <w:szCs w:val="20"/>
        </w:rPr>
        <w:t>It is essential</w:t>
      </w:r>
      <w:r w:rsidR="00345419" w:rsidRPr="00016B78">
        <w:rPr>
          <w:rFonts w:ascii="Verdana" w:hAnsi="Verdana"/>
          <w:sz w:val="20"/>
          <w:szCs w:val="20"/>
        </w:rPr>
        <w:t xml:space="preserve"> that UK Sport receives bona fide proposals from all Tenderers.</w:t>
      </w:r>
    </w:p>
    <w:p w14:paraId="6C48A779" w14:textId="08559A58" w:rsidR="00345419" w:rsidRPr="00016B78" w:rsidRDefault="00345419" w:rsidP="00345419">
      <w:pPr>
        <w:spacing w:before="120" w:after="120"/>
        <w:rPr>
          <w:rFonts w:ascii="Verdana" w:hAnsi="Verdana"/>
          <w:sz w:val="20"/>
          <w:szCs w:val="20"/>
        </w:rPr>
      </w:pPr>
      <w:r w:rsidRPr="00016B78">
        <w:rPr>
          <w:rFonts w:ascii="Verdana" w:hAnsi="Verdana"/>
          <w:sz w:val="20"/>
          <w:szCs w:val="20"/>
        </w:rPr>
        <w:t>In recognition of this</w:t>
      </w:r>
      <w:r w:rsidR="00F16BBD">
        <w:rPr>
          <w:rFonts w:ascii="Verdana" w:hAnsi="Verdana"/>
          <w:sz w:val="20"/>
          <w:szCs w:val="20"/>
        </w:rPr>
        <w:t>,</w:t>
      </w:r>
      <w:r w:rsidR="00D556D2">
        <w:rPr>
          <w:rFonts w:ascii="Verdana" w:hAnsi="Verdana"/>
          <w:sz w:val="20"/>
          <w:szCs w:val="20"/>
        </w:rPr>
        <w:t xml:space="preserve"> </w:t>
      </w:r>
      <w:r w:rsidRPr="00016B78">
        <w:rPr>
          <w:rFonts w:ascii="Verdana" w:hAnsi="Verdana"/>
          <w:sz w:val="20"/>
          <w:szCs w:val="20"/>
        </w:rPr>
        <w:t xml:space="preserve">we the Tenderer </w:t>
      </w:r>
      <w:r w:rsidRPr="00016B78">
        <w:rPr>
          <w:rFonts w:ascii="Verdana" w:hAnsi="Verdana"/>
          <w:sz w:val="20"/>
          <w:szCs w:val="20"/>
          <w:highlight w:val="yellow"/>
        </w:rPr>
        <w:t>[</w:t>
      </w:r>
      <w:r w:rsidR="00CC0D7A" w:rsidRPr="00016B78">
        <w:rPr>
          <w:rFonts w:ascii="Verdana" w:hAnsi="Verdana"/>
          <w:sz w:val="20"/>
          <w:szCs w:val="20"/>
          <w:highlight w:val="yellow"/>
        </w:rPr>
        <w:t>Insert Company Name</w:t>
      </w:r>
      <w:r w:rsidRPr="00016B78">
        <w:rPr>
          <w:rFonts w:ascii="Verdana" w:hAnsi="Verdana"/>
          <w:sz w:val="20"/>
          <w:szCs w:val="20"/>
          <w:highlight w:val="yellow"/>
        </w:rPr>
        <w:t>]</w:t>
      </w:r>
      <w:r w:rsidRPr="00016B78">
        <w:rPr>
          <w:rFonts w:ascii="Verdana" w:hAnsi="Verdana"/>
          <w:sz w:val="20"/>
          <w:szCs w:val="20"/>
        </w:rPr>
        <w:t xml:space="preserve"> certify that this is a bona fide proposal.  We have not fixed or adjusted the submission by or in accordance with any agreement or arrangement with any other person or party.</w:t>
      </w:r>
    </w:p>
    <w:p w14:paraId="3A4DCC69" w14:textId="4D8C565A" w:rsidR="00345419" w:rsidRPr="00016B78" w:rsidRDefault="00345419" w:rsidP="00345419">
      <w:pPr>
        <w:spacing w:before="120" w:after="120"/>
        <w:rPr>
          <w:rFonts w:ascii="Verdana" w:hAnsi="Verdana"/>
          <w:sz w:val="20"/>
          <w:szCs w:val="20"/>
        </w:rPr>
      </w:pPr>
      <w:r w:rsidRPr="00016B78">
        <w:rPr>
          <w:rFonts w:ascii="Verdana" w:hAnsi="Verdana"/>
          <w:sz w:val="20"/>
          <w:szCs w:val="20"/>
        </w:rPr>
        <w:t>We also certify that we have not done</w:t>
      </w:r>
      <w:r w:rsidR="007D6AB5">
        <w:rPr>
          <w:rFonts w:ascii="Verdana" w:hAnsi="Verdana"/>
          <w:sz w:val="20"/>
          <w:szCs w:val="20"/>
        </w:rPr>
        <w:t>,</w:t>
      </w:r>
      <w:r w:rsidRPr="00016B78">
        <w:rPr>
          <w:rFonts w:ascii="Verdana" w:hAnsi="Verdana"/>
          <w:sz w:val="20"/>
          <w:szCs w:val="20"/>
        </w:rPr>
        <w:t xml:space="preserve"> and we undertake that we shall not do at any time before the hour and date specified for the return of this submission</w:t>
      </w:r>
      <w:r w:rsidR="007D6AB5">
        <w:rPr>
          <w:rFonts w:ascii="Verdana" w:hAnsi="Verdana"/>
          <w:sz w:val="20"/>
          <w:szCs w:val="20"/>
        </w:rPr>
        <w:t>,</w:t>
      </w:r>
      <w:r w:rsidRPr="00016B78">
        <w:rPr>
          <w:rFonts w:ascii="Verdana" w:hAnsi="Verdana"/>
          <w:sz w:val="20"/>
          <w:szCs w:val="20"/>
        </w:rPr>
        <w:t xml:space="preserve"> any of the following acts:</w:t>
      </w:r>
      <w:r w:rsidR="004D7158">
        <w:rPr>
          <w:rFonts w:ascii="Verdana" w:hAnsi="Verdana"/>
          <w:sz w:val="20"/>
          <w:szCs w:val="20"/>
        </w:rPr>
        <w:t xml:space="preserve"> </w:t>
      </w:r>
      <w:r w:rsidRPr="00016B78">
        <w:rPr>
          <w:rFonts w:ascii="Verdana" w:hAnsi="Verdana"/>
          <w:sz w:val="20"/>
          <w:szCs w:val="20"/>
        </w:rPr>
        <w:t>-</w:t>
      </w:r>
    </w:p>
    <w:p w14:paraId="55A7B0EF" w14:textId="732F2B81" w:rsidR="00345419" w:rsidRPr="00016B78" w:rsidRDefault="00345419" w:rsidP="00C52E2E">
      <w:pPr>
        <w:numPr>
          <w:ilvl w:val="0"/>
          <w:numId w:val="10"/>
        </w:numPr>
        <w:spacing w:before="120" w:after="120"/>
        <w:jc w:val="both"/>
        <w:rPr>
          <w:rFonts w:ascii="Verdana" w:hAnsi="Verdana"/>
          <w:sz w:val="20"/>
          <w:szCs w:val="20"/>
        </w:rPr>
      </w:pPr>
      <w:r w:rsidRPr="00016B78">
        <w:rPr>
          <w:rFonts w:ascii="Verdana" w:hAnsi="Verdana"/>
          <w:sz w:val="20"/>
          <w:szCs w:val="20"/>
        </w:rPr>
        <w:t>Directly or indirectly canvassed any official of UK Sport concerning the acceptance of this or any other tender or who has directly or indirectly obtained or attempted to obtain information from any such member or official concerning this or any other tender.</w:t>
      </w:r>
    </w:p>
    <w:p w14:paraId="1D3BA408" w14:textId="77777777" w:rsidR="00345419" w:rsidRPr="00016B78" w:rsidRDefault="00345419" w:rsidP="00C52E2E">
      <w:pPr>
        <w:numPr>
          <w:ilvl w:val="0"/>
          <w:numId w:val="10"/>
        </w:numPr>
        <w:spacing w:before="120" w:after="120"/>
        <w:jc w:val="both"/>
        <w:rPr>
          <w:rFonts w:ascii="Verdana" w:hAnsi="Verdana"/>
          <w:sz w:val="20"/>
          <w:szCs w:val="20"/>
        </w:rPr>
      </w:pPr>
      <w:r w:rsidRPr="00016B78">
        <w:rPr>
          <w:rFonts w:ascii="Verdana" w:hAnsi="Verdana"/>
          <w:sz w:val="20"/>
          <w:szCs w:val="20"/>
        </w:rPr>
        <w:t>Communicate with any other person other than the person calling for the submission except where the disclosure of information is necessary to obtain insurance.</w:t>
      </w:r>
    </w:p>
    <w:p w14:paraId="14108D44" w14:textId="77777777" w:rsidR="00345419" w:rsidRPr="00016B78" w:rsidRDefault="00345419" w:rsidP="00C52E2E">
      <w:pPr>
        <w:numPr>
          <w:ilvl w:val="0"/>
          <w:numId w:val="10"/>
        </w:numPr>
        <w:spacing w:before="120" w:after="120"/>
        <w:jc w:val="both"/>
        <w:rPr>
          <w:rFonts w:ascii="Verdana" w:hAnsi="Verdana"/>
          <w:sz w:val="20"/>
          <w:szCs w:val="20"/>
        </w:rPr>
      </w:pPr>
      <w:r w:rsidRPr="00016B78">
        <w:rPr>
          <w:rFonts w:ascii="Verdana" w:hAnsi="Verdana"/>
          <w:sz w:val="20"/>
          <w:szCs w:val="20"/>
        </w:rPr>
        <w:t>Enter into any agreement or arrangement with any person that he shall refrain from making a submission.</w:t>
      </w:r>
    </w:p>
    <w:p w14:paraId="5A0832AF" w14:textId="77777777" w:rsidR="00345419" w:rsidRPr="00016B78" w:rsidRDefault="00345419" w:rsidP="00C52E2E">
      <w:pPr>
        <w:numPr>
          <w:ilvl w:val="0"/>
          <w:numId w:val="10"/>
        </w:numPr>
        <w:spacing w:before="120" w:after="120"/>
        <w:jc w:val="both"/>
        <w:rPr>
          <w:rFonts w:ascii="Verdana" w:hAnsi="Verdana"/>
          <w:sz w:val="20"/>
          <w:szCs w:val="20"/>
        </w:rPr>
      </w:pPr>
      <w:r w:rsidRPr="00016B78">
        <w:rPr>
          <w:rFonts w:ascii="Verdana" w:hAnsi="Verdana"/>
          <w:sz w:val="20"/>
          <w:szCs w:val="20"/>
        </w:rPr>
        <w:t xml:space="preserve">To offer to pay or give or agree to pay or give any sum of money or valuable consideration directly or indirectly to any person related to this </w:t>
      </w:r>
      <w:proofErr w:type="gramStart"/>
      <w:r w:rsidRPr="00016B78">
        <w:rPr>
          <w:rFonts w:ascii="Verdana" w:hAnsi="Verdana"/>
          <w:sz w:val="20"/>
          <w:szCs w:val="20"/>
        </w:rPr>
        <w:t>submission;</w:t>
      </w:r>
      <w:proofErr w:type="gramEnd"/>
      <w:r w:rsidRPr="00016B78">
        <w:rPr>
          <w:rFonts w:ascii="Verdana" w:hAnsi="Verdana"/>
          <w:sz w:val="20"/>
          <w:szCs w:val="20"/>
        </w:rPr>
        <w:t xml:space="preserve"> </w:t>
      </w:r>
    </w:p>
    <w:p w14:paraId="078D3A45" w14:textId="2086C61D" w:rsidR="00345419" w:rsidRPr="00016B78" w:rsidRDefault="00345419" w:rsidP="00C52E2E">
      <w:pPr>
        <w:numPr>
          <w:ilvl w:val="0"/>
          <w:numId w:val="10"/>
        </w:numPr>
        <w:spacing w:before="120" w:after="120"/>
        <w:jc w:val="both"/>
        <w:rPr>
          <w:rFonts w:ascii="Verdana" w:hAnsi="Verdana"/>
          <w:sz w:val="20"/>
          <w:szCs w:val="20"/>
        </w:rPr>
      </w:pPr>
      <w:r w:rsidRPr="00016B78">
        <w:rPr>
          <w:rFonts w:ascii="Verdana" w:hAnsi="Verdana"/>
          <w:sz w:val="20"/>
          <w:szCs w:val="20"/>
        </w:rPr>
        <w:t xml:space="preserve">made or offered to make any type of payment or gift to any UK Sport employee or member or to anyone else connected to UK Sport </w:t>
      </w:r>
      <w:r w:rsidR="00F16BBD">
        <w:rPr>
          <w:rFonts w:ascii="Verdana" w:hAnsi="Verdana"/>
          <w:sz w:val="20"/>
          <w:szCs w:val="20"/>
        </w:rPr>
        <w:t>or this Procurement</w:t>
      </w:r>
      <w:r w:rsidRPr="00016B78">
        <w:rPr>
          <w:rFonts w:ascii="Verdana" w:hAnsi="Verdana"/>
          <w:sz w:val="20"/>
          <w:szCs w:val="20"/>
        </w:rPr>
        <w:t>; or</w:t>
      </w:r>
    </w:p>
    <w:p w14:paraId="5001229C" w14:textId="67B7925B" w:rsidR="00345419" w:rsidRPr="00016B78" w:rsidRDefault="00345419" w:rsidP="00C52E2E">
      <w:pPr>
        <w:numPr>
          <w:ilvl w:val="0"/>
          <w:numId w:val="10"/>
        </w:numPr>
        <w:spacing w:before="120" w:after="120"/>
        <w:jc w:val="both"/>
        <w:rPr>
          <w:rFonts w:ascii="Verdana" w:hAnsi="Verdana"/>
          <w:sz w:val="20"/>
          <w:szCs w:val="20"/>
        </w:rPr>
      </w:pPr>
      <w:r w:rsidRPr="00016B78">
        <w:rPr>
          <w:rFonts w:ascii="Verdana" w:hAnsi="Verdana"/>
          <w:sz w:val="20"/>
          <w:szCs w:val="20"/>
        </w:rPr>
        <w:t xml:space="preserve">offered or given or agreed to give any officer or member of UK Sport any gift or consideration of any kind as an inducement or bribe to influence its decision in relation to the </w:t>
      </w:r>
      <w:r w:rsidR="00F16BBD">
        <w:rPr>
          <w:rFonts w:ascii="Verdana" w:hAnsi="Verdana"/>
          <w:sz w:val="20"/>
          <w:szCs w:val="20"/>
        </w:rPr>
        <w:t>Procurement</w:t>
      </w:r>
      <w:r w:rsidRPr="00016B78">
        <w:rPr>
          <w:rFonts w:ascii="Verdana" w:hAnsi="Verdana"/>
          <w:sz w:val="20"/>
          <w:szCs w:val="20"/>
        </w:rPr>
        <w:t>.</w:t>
      </w:r>
    </w:p>
    <w:p w14:paraId="5699A7B1" w14:textId="77777777" w:rsidR="00345419" w:rsidRPr="00016B78" w:rsidRDefault="00345419" w:rsidP="00345419">
      <w:pPr>
        <w:spacing w:before="120" w:after="120"/>
        <w:rPr>
          <w:rFonts w:ascii="Verdana" w:hAnsi="Verdana"/>
          <w:sz w:val="20"/>
          <w:szCs w:val="20"/>
        </w:rPr>
      </w:pPr>
    </w:p>
    <w:p w14:paraId="58654062" w14:textId="708697EB" w:rsidR="000C0FB9" w:rsidRPr="00016B78" w:rsidRDefault="000C0FB9" w:rsidP="000C0FB9">
      <w:pPr>
        <w:rPr>
          <w:rFonts w:ascii="Verdana" w:hAnsi="Verdana"/>
          <w:sz w:val="20"/>
          <w:szCs w:val="20"/>
        </w:rPr>
      </w:pPr>
      <w:r w:rsidRPr="00016B78">
        <w:rPr>
          <w:rFonts w:ascii="Verdana" w:hAnsi="Verdana"/>
          <w:sz w:val="20"/>
          <w:szCs w:val="20"/>
        </w:rPr>
        <w:t>Dated this……………………</w:t>
      </w:r>
      <w:proofErr w:type="gramStart"/>
      <w:r w:rsidRPr="00016B78">
        <w:rPr>
          <w:rFonts w:ascii="Verdana" w:hAnsi="Verdana"/>
          <w:sz w:val="20"/>
          <w:szCs w:val="20"/>
        </w:rPr>
        <w:t>….day</w:t>
      </w:r>
      <w:proofErr w:type="gramEnd"/>
      <w:r w:rsidRPr="00016B78">
        <w:rPr>
          <w:rFonts w:ascii="Verdana" w:hAnsi="Verdana"/>
          <w:sz w:val="20"/>
          <w:szCs w:val="20"/>
        </w:rPr>
        <w:t xml:space="preserve"> of……………………………………………20</w:t>
      </w:r>
      <w:r w:rsidR="00D31499">
        <w:rPr>
          <w:rFonts w:ascii="Verdana" w:hAnsi="Verdana"/>
          <w:sz w:val="20"/>
          <w:szCs w:val="20"/>
        </w:rPr>
        <w:t>2</w:t>
      </w:r>
      <w:r w:rsidR="00D556D2">
        <w:rPr>
          <w:rFonts w:ascii="Verdana" w:hAnsi="Verdana"/>
          <w:sz w:val="20"/>
          <w:szCs w:val="20"/>
        </w:rPr>
        <w:t>4</w:t>
      </w:r>
    </w:p>
    <w:p w14:paraId="3F63C672" w14:textId="77777777" w:rsidR="000C0FB9" w:rsidRPr="00016B78" w:rsidRDefault="000C0FB9" w:rsidP="000C0FB9">
      <w:pPr>
        <w:rPr>
          <w:rFonts w:ascii="Verdana" w:hAnsi="Verdana"/>
          <w:sz w:val="20"/>
          <w:szCs w:val="20"/>
        </w:rPr>
      </w:pPr>
    </w:p>
    <w:p w14:paraId="71C0CAE5" w14:textId="77777777" w:rsidR="000C0FB9" w:rsidRPr="00016B78" w:rsidRDefault="000C0FB9" w:rsidP="000C0FB9">
      <w:pPr>
        <w:rPr>
          <w:rFonts w:ascii="Verdana" w:hAnsi="Verdana"/>
          <w:sz w:val="20"/>
          <w:szCs w:val="20"/>
        </w:rPr>
      </w:pPr>
      <w:r w:rsidRPr="00016B78">
        <w:rPr>
          <w:rFonts w:ascii="Verdana" w:hAnsi="Verdana"/>
          <w:sz w:val="20"/>
          <w:szCs w:val="20"/>
        </w:rPr>
        <w:t xml:space="preserve">Signature………………………position in company…………………………………. </w:t>
      </w:r>
    </w:p>
    <w:p w14:paraId="0C3497F9" w14:textId="77777777" w:rsidR="000C0FB9" w:rsidRPr="00016B78" w:rsidRDefault="000C0FB9" w:rsidP="000C0FB9">
      <w:pPr>
        <w:rPr>
          <w:rFonts w:ascii="Verdana" w:hAnsi="Verdana"/>
          <w:sz w:val="20"/>
          <w:szCs w:val="20"/>
        </w:rPr>
      </w:pPr>
    </w:p>
    <w:p w14:paraId="58B6EAC5" w14:textId="77777777" w:rsidR="000C0FB9" w:rsidRPr="00016B78" w:rsidRDefault="000C0FB9" w:rsidP="000C0FB9">
      <w:pPr>
        <w:rPr>
          <w:rFonts w:ascii="Verdana" w:hAnsi="Verdana"/>
          <w:sz w:val="20"/>
          <w:szCs w:val="20"/>
        </w:rPr>
      </w:pPr>
      <w:r w:rsidRPr="00016B78">
        <w:rPr>
          <w:rFonts w:ascii="Verdana" w:hAnsi="Verdana"/>
          <w:sz w:val="20"/>
          <w:szCs w:val="20"/>
        </w:rPr>
        <w:t>Name of Company……………………………………………………………………………</w:t>
      </w:r>
    </w:p>
    <w:p w14:paraId="7C59740F" w14:textId="77777777" w:rsidR="000C0FB9" w:rsidRPr="00016B78" w:rsidRDefault="000C0FB9" w:rsidP="000C0FB9">
      <w:pPr>
        <w:rPr>
          <w:rFonts w:ascii="Verdana" w:hAnsi="Verdana"/>
          <w:sz w:val="20"/>
          <w:szCs w:val="20"/>
        </w:rPr>
      </w:pPr>
    </w:p>
    <w:p w14:paraId="258AB58B" w14:textId="77777777" w:rsidR="00345419" w:rsidRPr="00016B78" w:rsidRDefault="00345419" w:rsidP="00345419">
      <w:pPr>
        <w:rPr>
          <w:rFonts w:ascii="Verdana" w:hAnsi="Verdana"/>
          <w:sz w:val="20"/>
          <w:szCs w:val="20"/>
        </w:rPr>
      </w:pPr>
    </w:p>
    <w:p w14:paraId="4FEE5E60" w14:textId="77777777" w:rsidR="00AE7094" w:rsidRPr="00607740" w:rsidRDefault="00AE7094" w:rsidP="00AE7094">
      <w:pPr>
        <w:spacing w:before="120" w:after="120"/>
      </w:pPr>
    </w:p>
    <w:p w14:paraId="06A77AC5" w14:textId="77777777" w:rsidR="00AE7094" w:rsidRPr="00607740" w:rsidRDefault="00AE7094" w:rsidP="00AE7094"/>
    <w:p w14:paraId="621D8EA3" w14:textId="77777777" w:rsidR="00AE7094" w:rsidRPr="00607740" w:rsidRDefault="00AE7094" w:rsidP="00AE7094"/>
    <w:p w14:paraId="35802A13" w14:textId="77777777" w:rsidR="00AE7094" w:rsidRPr="003D43B5" w:rsidRDefault="00000000" w:rsidP="00AE7094">
      <w:pPr>
        <w:autoSpaceDE w:val="0"/>
        <w:autoSpaceDN w:val="0"/>
        <w:adjustRightInd w:val="0"/>
        <w:rPr>
          <w:b/>
          <w:lang w:eastAsia="en-GB"/>
        </w:rPr>
      </w:pPr>
      <w:r>
        <w:rPr>
          <w:b/>
          <w:lang w:eastAsia="en-GB"/>
        </w:rPr>
        <w:pict w14:anchorId="157BF4F2">
          <v:rect id="_x0000_i1026" style="width:468.4pt;height:1pt" o:hrpct="971" o:hralign="center" o:hrstd="t" o:hr="t" fillcolor="#aca899" stroked="f"/>
        </w:pict>
      </w:r>
    </w:p>
    <w:p w14:paraId="10DAFCFD" w14:textId="77777777" w:rsidR="00AE7094" w:rsidRPr="003D43B5" w:rsidRDefault="00AE7094" w:rsidP="00AE7094">
      <w:pPr>
        <w:autoSpaceDE w:val="0"/>
        <w:autoSpaceDN w:val="0"/>
        <w:adjustRightInd w:val="0"/>
        <w:rPr>
          <w:b/>
          <w:lang w:eastAsia="en-GB"/>
        </w:rPr>
      </w:pPr>
    </w:p>
    <w:p w14:paraId="3C282078" w14:textId="77777777" w:rsidR="00AE7094" w:rsidRPr="003D43B5" w:rsidRDefault="00AE7094" w:rsidP="00AE7094">
      <w:pPr>
        <w:autoSpaceDE w:val="0"/>
        <w:autoSpaceDN w:val="0"/>
        <w:adjustRightInd w:val="0"/>
        <w:rPr>
          <w:b/>
          <w:lang w:eastAsia="en-GB"/>
        </w:rPr>
      </w:pPr>
    </w:p>
    <w:p w14:paraId="6A727C06" w14:textId="77777777" w:rsidR="00AE7094" w:rsidRPr="003D43B5" w:rsidRDefault="00000000" w:rsidP="00AE7094">
      <w:pPr>
        <w:autoSpaceDE w:val="0"/>
        <w:autoSpaceDN w:val="0"/>
        <w:adjustRightInd w:val="0"/>
        <w:rPr>
          <w:b/>
          <w:lang w:eastAsia="en-GB"/>
        </w:rPr>
      </w:pPr>
      <w:r>
        <w:rPr>
          <w:b/>
          <w:lang w:eastAsia="en-GB"/>
        </w:rPr>
        <w:lastRenderedPageBreak/>
        <w:pict w14:anchorId="4F70934C">
          <v:rect id="_x0000_i1027" style="width:468.4pt;height:1pt" o:hrpct="971" o:hralign="center" o:hrstd="t" o:hr="t" fillcolor="#aca899" stroked="f"/>
        </w:pict>
      </w:r>
    </w:p>
    <w:p w14:paraId="450CE99E" w14:textId="77777777" w:rsidR="00AE7094" w:rsidRPr="003D43B5" w:rsidRDefault="00AE7094" w:rsidP="00AE7094">
      <w:pPr>
        <w:autoSpaceDE w:val="0"/>
        <w:autoSpaceDN w:val="0"/>
        <w:adjustRightInd w:val="0"/>
        <w:rPr>
          <w:b/>
          <w:lang w:eastAsia="en-GB"/>
        </w:rPr>
      </w:pPr>
    </w:p>
    <w:p w14:paraId="1B6B1A68" w14:textId="77777777" w:rsidR="00AE7094" w:rsidRPr="003D43B5" w:rsidRDefault="00AE7094" w:rsidP="00AE7094">
      <w:pPr>
        <w:autoSpaceDE w:val="0"/>
        <w:autoSpaceDN w:val="0"/>
        <w:adjustRightInd w:val="0"/>
        <w:rPr>
          <w:b/>
          <w:lang w:eastAsia="en-GB"/>
        </w:rPr>
      </w:pPr>
    </w:p>
    <w:p w14:paraId="679A74BB" w14:textId="77777777" w:rsidR="001243DB" w:rsidRPr="00B9101E" w:rsidRDefault="001243DB" w:rsidP="001243DB">
      <w:pPr>
        <w:jc w:val="center"/>
        <w:rPr>
          <w:rFonts w:ascii="Verdana" w:hAnsi="Verdana"/>
          <w:b/>
          <w:sz w:val="20"/>
          <w:szCs w:val="20"/>
        </w:rPr>
      </w:pPr>
      <w:r w:rsidRPr="00B9101E">
        <w:rPr>
          <w:rFonts w:ascii="Verdana" w:hAnsi="Verdana"/>
          <w:b/>
          <w:sz w:val="20"/>
          <w:szCs w:val="20"/>
        </w:rPr>
        <w:t>THE UNITED KINGDOM SPORTS COUNCIL</w:t>
      </w:r>
    </w:p>
    <w:p w14:paraId="2B7D0798" w14:textId="77777777" w:rsidR="001243DB" w:rsidRPr="00B9101E" w:rsidRDefault="001243DB" w:rsidP="001243DB">
      <w:pPr>
        <w:jc w:val="center"/>
        <w:rPr>
          <w:rFonts w:ascii="Verdana" w:hAnsi="Verdana"/>
          <w:b/>
          <w:sz w:val="20"/>
          <w:szCs w:val="20"/>
        </w:rPr>
      </w:pPr>
    </w:p>
    <w:p w14:paraId="3DD6C2D2" w14:textId="77777777" w:rsidR="009307CE" w:rsidRPr="00016B78" w:rsidRDefault="009307CE" w:rsidP="009307CE">
      <w:pPr>
        <w:jc w:val="center"/>
        <w:rPr>
          <w:rFonts w:ascii="Verdana" w:hAnsi="Verdana"/>
          <w:b/>
          <w:color w:val="FF0000"/>
          <w:sz w:val="20"/>
          <w:szCs w:val="20"/>
        </w:rPr>
      </w:pPr>
    </w:p>
    <w:p w14:paraId="72FCD68A" w14:textId="180B265E"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D31499">
        <w:rPr>
          <w:rFonts w:ascii="Verdana" w:hAnsi="Verdana"/>
          <w:sz w:val="20"/>
          <w:szCs w:val="20"/>
        </w:rPr>
        <w:t>SPORTS DATA SERVICES</w:t>
      </w:r>
    </w:p>
    <w:p w14:paraId="2BB3F53E" w14:textId="0FC759EF" w:rsidR="001243DB" w:rsidRPr="00B9101E" w:rsidRDefault="001243DB" w:rsidP="001243DB">
      <w:pPr>
        <w:spacing w:after="200" w:line="276" w:lineRule="auto"/>
        <w:jc w:val="center"/>
        <w:rPr>
          <w:rFonts w:ascii="Verdana" w:hAnsi="Verdana"/>
          <w:b/>
          <w:sz w:val="20"/>
          <w:szCs w:val="20"/>
          <w:u w:val="single"/>
        </w:rPr>
      </w:pPr>
      <w:r w:rsidRPr="00B9101E">
        <w:rPr>
          <w:rFonts w:ascii="Verdana" w:hAnsi="Verdana"/>
          <w:b/>
          <w:sz w:val="20"/>
          <w:szCs w:val="20"/>
          <w:u w:val="single"/>
        </w:rPr>
        <w:t>REFERENCES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72FF8CE1" w14:textId="77777777" w:rsidTr="00A77B61">
        <w:tc>
          <w:tcPr>
            <w:tcW w:w="2880" w:type="dxa"/>
          </w:tcPr>
          <w:p w14:paraId="2731CEA0"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t>Organisation:</w:t>
            </w:r>
          </w:p>
          <w:p w14:paraId="3CD09EF3"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2A6EAD6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8FB648E" w14:textId="77777777" w:rsidTr="00A77B61">
        <w:tc>
          <w:tcPr>
            <w:tcW w:w="2880" w:type="dxa"/>
          </w:tcPr>
          <w:p w14:paraId="50CC779E" w14:textId="53E0C071" w:rsidR="001243DB" w:rsidRPr="00B9101E" w:rsidRDefault="00AC1EA3"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 xml:space="preserve">Contract Name: </w:t>
            </w:r>
          </w:p>
          <w:p w14:paraId="4F15C72F"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1187274D"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53CF1A65" w14:textId="77777777" w:rsidTr="00A77B61">
        <w:tc>
          <w:tcPr>
            <w:tcW w:w="2880" w:type="dxa"/>
          </w:tcPr>
          <w:p w14:paraId="31418FB1" w14:textId="16F193D1" w:rsidR="00AC1EA3" w:rsidRPr="00B9101E" w:rsidRDefault="00AC1EA3" w:rsidP="00AC1EA3">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2F4D5C2D" w14:textId="77777777" w:rsidR="001243DB" w:rsidRPr="00B9101E" w:rsidRDefault="001243DB" w:rsidP="00A77B61">
            <w:pPr>
              <w:pStyle w:val="BodyText"/>
              <w:tabs>
                <w:tab w:val="left" w:pos="2970"/>
                <w:tab w:val="left" w:pos="4950"/>
                <w:tab w:val="left" w:pos="7110"/>
              </w:tabs>
              <w:rPr>
                <w:rFonts w:ascii="Verdana" w:hAnsi="Verdana"/>
                <w:sz w:val="20"/>
                <w:szCs w:val="20"/>
              </w:rPr>
            </w:pPr>
          </w:p>
          <w:p w14:paraId="45D5F3DA"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3BF8D34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826ADB" w:rsidRPr="00B9101E" w14:paraId="18D31F3E" w14:textId="77777777" w:rsidTr="00A77B61">
        <w:tc>
          <w:tcPr>
            <w:tcW w:w="2880" w:type="dxa"/>
          </w:tcPr>
          <w:p w14:paraId="705D3960" w14:textId="63603840" w:rsidR="00826ADB" w:rsidRPr="00B9101E" w:rsidRDefault="00AC1EA3" w:rsidP="00AC1EA3">
            <w:pPr>
              <w:pStyle w:val="BodyText"/>
              <w:tabs>
                <w:tab w:val="left" w:pos="2970"/>
                <w:tab w:val="left" w:pos="4950"/>
                <w:tab w:val="left" w:pos="7110"/>
              </w:tabs>
              <w:rPr>
                <w:rFonts w:ascii="Verdana" w:hAnsi="Verdana"/>
                <w:sz w:val="20"/>
                <w:szCs w:val="20"/>
              </w:rPr>
            </w:pPr>
            <w:r>
              <w:rPr>
                <w:rFonts w:ascii="Verdana" w:hAnsi="Verdana"/>
                <w:sz w:val="20"/>
                <w:szCs w:val="20"/>
              </w:rPr>
              <w:t>Short Description of Contract:</w:t>
            </w:r>
          </w:p>
        </w:tc>
        <w:tc>
          <w:tcPr>
            <w:tcW w:w="5958" w:type="dxa"/>
          </w:tcPr>
          <w:p w14:paraId="436F1DB2" w14:textId="77777777" w:rsidR="00826ADB" w:rsidRPr="00B9101E" w:rsidRDefault="00826ADB" w:rsidP="00A77B61">
            <w:pPr>
              <w:tabs>
                <w:tab w:val="left" w:pos="720"/>
                <w:tab w:val="left" w:pos="2970"/>
                <w:tab w:val="left" w:pos="4950"/>
                <w:tab w:val="left" w:pos="7110"/>
                <w:tab w:val="left" w:pos="7200"/>
              </w:tabs>
              <w:jc w:val="both"/>
              <w:rPr>
                <w:rFonts w:ascii="Verdana" w:hAnsi="Verdana"/>
                <w:b/>
                <w:sz w:val="20"/>
                <w:szCs w:val="20"/>
              </w:rPr>
            </w:pPr>
          </w:p>
        </w:tc>
      </w:tr>
      <w:tr w:rsidR="00AC1EA3" w:rsidRPr="00B9101E" w14:paraId="7FC66360" w14:textId="77777777" w:rsidTr="00A77B61">
        <w:tc>
          <w:tcPr>
            <w:tcW w:w="2880" w:type="dxa"/>
          </w:tcPr>
          <w:p w14:paraId="4426D3CB" w14:textId="44F11A8F" w:rsidR="00AC1EA3" w:rsidRPr="00B9101E" w:rsidRDefault="00AC1EA3" w:rsidP="00A77B61">
            <w:pPr>
              <w:pStyle w:val="BodyText"/>
              <w:tabs>
                <w:tab w:val="left" w:pos="2970"/>
                <w:tab w:val="left" w:pos="4950"/>
                <w:tab w:val="left" w:pos="7110"/>
              </w:tabs>
              <w:rPr>
                <w:rFonts w:ascii="Verdana" w:hAnsi="Verdana"/>
                <w:sz w:val="20"/>
                <w:szCs w:val="20"/>
              </w:rPr>
            </w:pPr>
            <w:r>
              <w:rPr>
                <w:rFonts w:ascii="Verdana" w:hAnsi="Verdana"/>
                <w:sz w:val="20"/>
                <w:szCs w:val="20"/>
              </w:rPr>
              <w:t>Referee Name:</w:t>
            </w:r>
          </w:p>
        </w:tc>
        <w:tc>
          <w:tcPr>
            <w:tcW w:w="5958" w:type="dxa"/>
          </w:tcPr>
          <w:p w14:paraId="2097EF5C" w14:textId="77777777" w:rsidR="00AC1EA3" w:rsidRPr="00B9101E" w:rsidRDefault="00AC1EA3"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7E64CF42" w14:textId="77777777" w:rsidTr="00A77B61">
        <w:tc>
          <w:tcPr>
            <w:tcW w:w="2880" w:type="dxa"/>
          </w:tcPr>
          <w:p w14:paraId="4B348456"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8C5A372"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111C1BD7"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6EBA7AE9" w14:textId="77777777" w:rsidTr="00A77B61">
        <w:tc>
          <w:tcPr>
            <w:tcW w:w="2880" w:type="dxa"/>
          </w:tcPr>
          <w:p w14:paraId="7C70141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72C036D5"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5304804A"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378419B4" w14:textId="77777777" w:rsidTr="00A77B61">
        <w:tc>
          <w:tcPr>
            <w:tcW w:w="2880" w:type="dxa"/>
          </w:tcPr>
          <w:p w14:paraId="37DEE469" w14:textId="475CE95A" w:rsidR="001243DB" w:rsidRPr="00B9101E" w:rsidRDefault="00AC1EA3" w:rsidP="00AC1EA3">
            <w:pPr>
              <w:pStyle w:val="BodyText"/>
              <w:tabs>
                <w:tab w:val="left" w:pos="2970"/>
                <w:tab w:val="left" w:pos="4950"/>
                <w:tab w:val="left" w:pos="7110"/>
              </w:tabs>
              <w:rPr>
                <w:rFonts w:ascii="Verdana" w:hAnsi="Verdana"/>
                <w:sz w:val="20"/>
                <w:szCs w:val="20"/>
              </w:rPr>
            </w:pPr>
            <w:r w:rsidRPr="00B9101E">
              <w:rPr>
                <w:rFonts w:ascii="Verdana" w:hAnsi="Verdana"/>
                <w:sz w:val="20"/>
                <w:szCs w:val="20"/>
              </w:rPr>
              <w:t xml:space="preserve"> </w:t>
            </w:r>
            <w:r>
              <w:rPr>
                <w:rFonts w:ascii="Verdana" w:hAnsi="Verdana"/>
                <w:sz w:val="20"/>
                <w:szCs w:val="20"/>
              </w:rPr>
              <w:t xml:space="preserve">Postal </w:t>
            </w:r>
            <w:r w:rsidRPr="00B9101E">
              <w:rPr>
                <w:rFonts w:ascii="Verdana" w:hAnsi="Verdana"/>
                <w:sz w:val="20"/>
                <w:szCs w:val="20"/>
              </w:rPr>
              <w:t>Address:</w:t>
            </w:r>
          </w:p>
        </w:tc>
        <w:tc>
          <w:tcPr>
            <w:tcW w:w="5958" w:type="dxa"/>
          </w:tcPr>
          <w:p w14:paraId="7CED5288"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482639D0" w14:textId="0303DD45" w:rsidR="00053BEA" w:rsidRDefault="00053BEA">
      <w:pPr>
        <w:spacing w:after="200" w:line="276" w:lineRule="auto"/>
        <w:rPr>
          <w:rFonts w:ascii="Verdana" w:hAnsi="Verdana"/>
          <w:b/>
          <w:sz w:val="20"/>
          <w:szCs w:val="20"/>
        </w:rPr>
      </w:pPr>
    </w:p>
    <w:p w14:paraId="16D1A681" w14:textId="77777777" w:rsidR="00D556D2" w:rsidRDefault="00D556D2">
      <w:pPr>
        <w:spacing w:after="200" w:line="276" w:lineRule="auto"/>
        <w:rPr>
          <w:rFonts w:ascii="Verdana" w:hAnsi="Verdana"/>
          <w:b/>
          <w:sz w:val="20"/>
          <w:szCs w:val="20"/>
        </w:rPr>
      </w:pPr>
    </w:p>
    <w:p w14:paraId="45F5F82B" w14:textId="77777777" w:rsidR="00D556D2" w:rsidRDefault="00D556D2">
      <w:pPr>
        <w:spacing w:after="200" w:line="276" w:lineRule="auto"/>
        <w:rPr>
          <w:rFonts w:ascii="Verdana" w:hAnsi="Verdana"/>
          <w:b/>
          <w:sz w:val="20"/>
          <w:szCs w:val="20"/>
        </w:rPr>
      </w:pPr>
    </w:p>
    <w:p w14:paraId="5F491735" w14:textId="77777777" w:rsidR="00D556D2" w:rsidRDefault="00D556D2">
      <w:pPr>
        <w:spacing w:after="200" w:line="276" w:lineRule="auto"/>
        <w:rPr>
          <w:rFonts w:ascii="Verdana" w:hAnsi="Verdana"/>
          <w:b/>
          <w:sz w:val="20"/>
          <w:szCs w:val="20"/>
        </w:rPr>
      </w:pPr>
    </w:p>
    <w:p w14:paraId="77E1AF98" w14:textId="77777777" w:rsidR="00D556D2" w:rsidRDefault="00D556D2">
      <w:pPr>
        <w:spacing w:after="200" w:line="276" w:lineRule="auto"/>
        <w:rPr>
          <w:rFonts w:ascii="Verdana" w:hAnsi="Verdana"/>
          <w:b/>
          <w:sz w:val="20"/>
          <w:szCs w:val="20"/>
        </w:rPr>
      </w:pPr>
    </w:p>
    <w:p w14:paraId="143A07EF" w14:textId="77777777" w:rsidR="00D556D2" w:rsidRDefault="00D556D2">
      <w:pPr>
        <w:spacing w:after="200" w:line="276" w:lineRule="auto"/>
        <w:rPr>
          <w:rFonts w:ascii="Verdana" w:hAnsi="Verdana"/>
          <w:b/>
          <w:sz w:val="20"/>
          <w:szCs w:val="20"/>
        </w:rPr>
      </w:pPr>
    </w:p>
    <w:p w14:paraId="245508C1" w14:textId="77777777" w:rsidR="00D556D2" w:rsidRDefault="00D556D2">
      <w:pPr>
        <w:spacing w:after="200" w:line="276" w:lineRule="auto"/>
        <w:rPr>
          <w:rFonts w:ascii="Verdana" w:hAnsi="Verdana"/>
          <w:b/>
          <w:sz w:val="20"/>
          <w:szCs w:val="20"/>
        </w:rPr>
      </w:pPr>
    </w:p>
    <w:p w14:paraId="6F7B7B83" w14:textId="77777777" w:rsidR="00D556D2" w:rsidRPr="00B9101E" w:rsidRDefault="00D556D2">
      <w:pPr>
        <w:spacing w:after="200" w:line="276" w:lineRule="auto"/>
        <w:rPr>
          <w:rFonts w:ascii="Verdana" w:hAnsi="Verdana"/>
          <w:b/>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58"/>
      </w:tblGrid>
      <w:tr w:rsidR="001243DB" w:rsidRPr="00B9101E" w14:paraId="313E6BA0" w14:textId="77777777" w:rsidTr="00A77B61">
        <w:tc>
          <w:tcPr>
            <w:tcW w:w="2880" w:type="dxa"/>
          </w:tcPr>
          <w:p w14:paraId="76596DC2"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r w:rsidRPr="00B9101E">
              <w:rPr>
                <w:rFonts w:ascii="Verdana" w:hAnsi="Verdana"/>
                <w:sz w:val="20"/>
                <w:szCs w:val="20"/>
              </w:rPr>
              <w:lastRenderedPageBreak/>
              <w:t>Organisation:</w:t>
            </w:r>
          </w:p>
          <w:p w14:paraId="5FD49E91" w14:textId="77777777" w:rsidR="001243DB" w:rsidRPr="00B9101E" w:rsidRDefault="001243DB" w:rsidP="00A77B61">
            <w:pPr>
              <w:tabs>
                <w:tab w:val="left" w:pos="720"/>
                <w:tab w:val="left" w:pos="2970"/>
                <w:tab w:val="left" w:pos="4950"/>
                <w:tab w:val="left" w:pos="7110"/>
                <w:tab w:val="left" w:pos="7200"/>
              </w:tabs>
              <w:jc w:val="both"/>
              <w:rPr>
                <w:rFonts w:ascii="Verdana" w:hAnsi="Verdana"/>
                <w:sz w:val="20"/>
                <w:szCs w:val="20"/>
              </w:rPr>
            </w:pPr>
          </w:p>
        </w:tc>
        <w:tc>
          <w:tcPr>
            <w:tcW w:w="5958" w:type="dxa"/>
          </w:tcPr>
          <w:p w14:paraId="7AD3FA8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0FE4719E" w14:textId="77777777" w:rsidTr="00A77B61">
        <w:tc>
          <w:tcPr>
            <w:tcW w:w="2880" w:type="dxa"/>
          </w:tcPr>
          <w:p w14:paraId="59105966" w14:textId="77777777" w:rsidR="00AC1EA3" w:rsidRPr="00B9101E" w:rsidRDefault="00AC1EA3" w:rsidP="00AC1EA3">
            <w:pPr>
              <w:pStyle w:val="BodyText"/>
              <w:tabs>
                <w:tab w:val="left" w:pos="2970"/>
                <w:tab w:val="left" w:pos="4950"/>
                <w:tab w:val="left" w:pos="7110"/>
              </w:tabs>
              <w:rPr>
                <w:rFonts w:ascii="Verdana" w:hAnsi="Verdana"/>
                <w:sz w:val="20"/>
                <w:szCs w:val="20"/>
              </w:rPr>
            </w:pPr>
            <w:r w:rsidRPr="00B9101E">
              <w:rPr>
                <w:rFonts w:ascii="Verdana" w:hAnsi="Verdana"/>
                <w:sz w:val="20"/>
                <w:szCs w:val="20"/>
              </w:rPr>
              <w:t>Contract Name:</w:t>
            </w:r>
          </w:p>
          <w:p w14:paraId="02D9FFEC" w14:textId="77777777" w:rsidR="001243DB" w:rsidRPr="00B9101E" w:rsidRDefault="001243DB" w:rsidP="004E00A3">
            <w:pPr>
              <w:pStyle w:val="BodyText"/>
              <w:tabs>
                <w:tab w:val="left" w:pos="2970"/>
                <w:tab w:val="left" w:pos="4950"/>
                <w:tab w:val="left" w:pos="7110"/>
              </w:tabs>
              <w:rPr>
                <w:rFonts w:ascii="Verdana" w:hAnsi="Verdana"/>
                <w:sz w:val="20"/>
                <w:szCs w:val="20"/>
              </w:rPr>
            </w:pPr>
          </w:p>
        </w:tc>
        <w:tc>
          <w:tcPr>
            <w:tcW w:w="5958" w:type="dxa"/>
          </w:tcPr>
          <w:p w14:paraId="003BC440"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32A04EF" w14:textId="77777777" w:rsidTr="00A77B61">
        <w:tc>
          <w:tcPr>
            <w:tcW w:w="2880" w:type="dxa"/>
          </w:tcPr>
          <w:p w14:paraId="51C6A71E" w14:textId="77777777" w:rsidR="00AC1EA3" w:rsidRPr="00B9101E" w:rsidRDefault="00AC1EA3" w:rsidP="00AC1EA3">
            <w:pPr>
              <w:pStyle w:val="BodyText"/>
              <w:tabs>
                <w:tab w:val="left" w:pos="2970"/>
                <w:tab w:val="left" w:pos="4950"/>
                <w:tab w:val="left" w:pos="7110"/>
              </w:tabs>
              <w:rPr>
                <w:rFonts w:ascii="Verdana" w:hAnsi="Verdana"/>
                <w:sz w:val="20"/>
                <w:szCs w:val="20"/>
              </w:rPr>
            </w:pPr>
            <w:r w:rsidRPr="00B9101E">
              <w:rPr>
                <w:rFonts w:ascii="Verdana" w:hAnsi="Verdana"/>
                <w:sz w:val="20"/>
                <w:szCs w:val="20"/>
              </w:rPr>
              <w:t>Approximate Value:</w:t>
            </w:r>
          </w:p>
          <w:p w14:paraId="51E13DB8" w14:textId="77777777" w:rsidR="001243DB" w:rsidRPr="00B9101E" w:rsidRDefault="001243DB" w:rsidP="00AC1EA3">
            <w:pPr>
              <w:pStyle w:val="BodyText"/>
              <w:tabs>
                <w:tab w:val="left" w:pos="2970"/>
                <w:tab w:val="left" w:pos="4950"/>
                <w:tab w:val="left" w:pos="7110"/>
              </w:tabs>
              <w:rPr>
                <w:rFonts w:ascii="Verdana" w:hAnsi="Verdana"/>
                <w:sz w:val="20"/>
                <w:szCs w:val="20"/>
              </w:rPr>
            </w:pPr>
          </w:p>
        </w:tc>
        <w:tc>
          <w:tcPr>
            <w:tcW w:w="5958" w:type="dxa"/>
          </w:tcPr>
          <w:p w14:paraId="4909AC76"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AC1EA3" w:rsidRPr="00B9101E" w14:paraId="362081CC" w14:textId="77777777" w:rsidTr="00A77B61">
        <w:tc>
          <w:tcPr>
            <w:tcW w:w="2880" w:type="dxa"/>
          </w:tcPr>
          <w:p w14:paraId="408B5EFD" w14:textId="18204A3A" w:rsidR="00AC1EA3" w:rsidRPr="00B9101E" w:rsidRDefault="00AC1EA3" w:rsidP="00A77B61">
            <w:pPr>
              <w:pStyle w:val="BodyText"/>
              <w:tabs>
                <w:tab w:val="left" w:pos="2970"/>
                <w:tab w:val="left" w:pos="4950"/>
                <w:tab w:val="left" w:pos="7110"/>
              </w:tabs>
              <w:rPr>
                <w:rFonts w:ascii="Verdana" w:hAnsi="Verdana"/>
                <w:sz w:val="20"/>
                <w:szCs w:val="20"/>
              </w:rPr>
            </w:pPr>
            <w:r>
              <w:rPr>
                <w:rFonts w:ascii="Verdana" w:hAnsi="Verdana"/>
                <w:sz w:val="20"/>
                <w:szCs w:val="20"/>
              </w:rPr>
              <w:t>Short Description of Contract:</w:t>
            </w:r>
          </w:p>
        </w:tc>
        <w:tc>
          <w:tcPr>
            <w:tcW w:w="5958" w:type="dxa"/>
          </w:tcPr>
          <w:p w14:paraId="3DC7D418" w14:textId="77777777" w:rsidR="00AC1EA3" w:rsidRPr="00B9101E" w:rsidRDefault="00AC1EA3" w:rsidP="00A77B61">
            <w:pPr>
              <w:tabs>
                <w:tab w:val="left" w:pos="720"/>
                <w:tab w:val="left" w:pos="2970"/>
                <w:tab w:val="left" w:pos="4950"/>
                <w:tab w:val="left" w:pos="7110"/>
                <w:tab w:val="left" w:pos="7200"/>
              </w:tabs>
              <w:jc w:val="both"/>
              <w:rPr>
                <w:rFonts w:ascii="Verdana" w:hAnsi="Verdana"/>
                <w:b/>
                <w:sz w:val="20"/>
                <w:szCs w:val="20"/>
              </w:rPr>
            </w:pPr>
          </w:p>
        </w:tc>
      </w:tr>
      <w:tr w:rsidR="00AC1EA3" w:rsidRPr="00B9101E" w14:paraId="7ED4ED1D" w14:textId="77777777" w:rsidTr="00A77B61">
        <w:tc>
          <w:tcPr>
            <w:tcW w:w="2880" w:type="dxa"/>
          </w:tcPr>
          <w:p w14:paraId="03956579" w14:textId="72A4C47F" w:rsidR="00AC1EA3" w:rsidRPr="00B9101E" w:rsidRDefault="00AC1EA3" w:rsidP="00A77B61">
            <w:pPr>
              <w:pStyle w:val="BodyText"/>
              <w:tabs>
                <w:tab w:val="left" w:pos="2970"/>
                <w:tab w:val="left" w:pos="4950"/>
                <w:tab w:val="left" w:pos="7110"/>
              </w:tabs>
              <w:rPr>
                <w:rFonts w:ascii="Verdana" w:hAnsi="Verdana"/>
                <w:sz w:val="20"/>
                <w:szCs w:val="20"/>
              </w:rPr>
            </w:pPr>
            <w:r>
              <w:rPr>
                <w:rFonts w:ascii="Verdana" w:hAnsi="Verdana"/>
                <w:sz w:val="20"/>
                <w:szCs w:val="20"/>
              </w:rPr>
              <w:t>Referee Name:</w:t>
            </w:r>
          </w:p>
        </w:tc>
        <w:tc>
          <w:tcPr>
            <w:tcW w:w="5958" w:type="dxa"/>
          </w:tcPr>
          <w:p w14:paraId="15627FFE" w14:textId="77777777" w:rsidR="00AC1EA3" w:rsidRPr="00B9101E" w:rsidRDefault="00AC1EA3"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2A897F93" w14:textId="77777777" w:rsidTr="00A77B61">
        <w:tc>
          <w:tcPr>
            <w:tcW w:w="2880" w:type="dxa"/>
          </w:tcPr>
          <w:p w14:paraId="4E0C050A"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Telephone No:</w:t>
            </w:r>
          </w:p>
          <w:p w14:paraId="3E2A1DA9"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0C0ABBE"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4D1283CC" w14:textId="77777777" w:rsidTr="00A77B61">
        <w:tc>
          <w:tcPr>
            <w:tcW w:w="2880" w:type="dxa"/>
          </w:tcPr>
          <w:p w14:paraId="77F00570" w14:textId="77777777" w:rsidR="001243DB" w:rsidRPr="00B9101E" w:rsidRDefault="001243DB" w:rsidP="00A77B61">
            <w:pPr>
              <w:pStyle w:val="BodyText"/>
              <w:tabs>
                <w:tab w:val="left" w:pos="2970"/>
                <w:tab w:val="left" w:pos="4950"/>
                <w:tab w:val="left" w:pos="7110"/>
              </w:tabs>
              <w:rPr>
                <w:rFonts w:ascii="Verdana" w:hAnsi="Verdana"/>
                <w:sz w:val="20"/>
                <w:szCs w:val="20"/>
              </w:rPr>
            </w:pPr>
            <w:r w:rsidRPr="00B9101E">
              <w:rPr>
                <w:rFonts w:ascii="Verdana" w:hAnsi="Verdana"/>
                <w:sz w:val="20"/>
                <w:szCs w:val="20"/>
              </w:rPr>
              <w:t>E-mail Address:</w:t>
            </w:r>
          </w:p>
          <w:p w14:paraId="4E0D8E20" w14:textId="77777777" w:rsidR="001243DB" w:rsidRPr="00B9101E" w:rsidRDefault="001243DB" w:rsidP="00A77B61">
            <w:pPr>
              <w:pStyle w:val="BodyText"/>
              <w:tabs>
                <w:tab w:val="left" w:pos="2970"/>
                <w:tab w:val="left" w:pos="4950"/>
                <w:tab w:val="left" w:pos="7110"/>
              </w:tabs>
              <w:rPr>
                <w:rFonts w:ascii="Verdana" w:hAnsi="Verdana"/>
                <w:sz w:val="20"/>
                <w:szCs w:val="20"/>
              </w:rPr>
            </w:pPr>
          </w:p>
        </w:tc>
        <w:tc>
          <w:tcPr>
            <w:tcW w:w="5958" w:type="dxa"/>
          </w:tcPr>
          <w:p w14:paraId="791245F3"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r w:rsidR="001243DB" w:rsidRPr="00B9101E" w14:paraId="174F9D7C" w14:textId="77777777" w:rsidTr="00A77B61">
        <w:tc>
          <w:tcPr>
            <w:tcW w:w="2880" w:type="dxa"/>
          </w:tcPr>
          <w:p w14:paraId="59BAA87F" w14:textId="49D4583A" w:rsidR="00AC1EA3" w:rsidRPr="00B9101E" w:rsidRDefault="00AC1EA3" w:rsidP="00AC1EA3">
            <w:pPr>
              <w:pStyle w:val="BodyText"/>
              <w:tabs>
                <w:tab w:val="left" w:pos="2970"/>
                <w:tab w:val="left" w:pos="4950"/>
                <w:tab w:val="left" w:pos="7110"/>
              </w:tabs>
              <w:rPr>
                <w:rFonts w:ascii="Verdana" w:hAnsi="Verdana"/>
                <w:sz w:val="20"/>
                <w:szCs w:val="20"/>
              </w:rPr>
            </w:pPr>
            <w:r>
              <w:rPr>
                <w:rFonts w:ascii="Verdana" w:hAnsi="Verdana"/>
                <w:sz w:val="20"/>
                <w:szCs w:val="20"/>
              </w:rPr>
              <w:t xml:space="preserve">Postal </w:t>
            </w:r>
            <w:r w:rsidRPr="00B9101E">
              <w:rPr>
                <w:rFonts w:ascii="Verdana" w:hAnsi="Verdana"/>
                <w:sz w:val="20"/>
                <w:szCs w:val="20"/>
              </w:rPr>
              <w:t>Address:</w:t>
            </w:r>
          </w:p>
          <w:p w14:paraId="56D3F90D" w14:textId="77777777" w:rsidR="001243DB" w:rsidRPr="00B9101E" w:rsidRDefault="001243DB" w:rsidP="00AC1EA3">
            <w:pPr>
              <w:pStyle w:val="BodyText"/>
              <w:tabs>
                <w:tab w:val="left" w:pos="2970"/>
                <w:tab w:val="left" w:pos="4950"/>
                <w:tab w:val="left" w:pos="7110"/>
              </w:tabs>
              <w:rPr>
                <w:rFonts w:ascii="Verdana" w:hAnsi="Verdana"/>
                <w:sz w:val="20"/>
                <w:szCs w:val="20"/>
              </w:rPr>
            </w:pPr>
          </w:p>
        </w:tc>
        <w:tc>
          <w:tcPr>
            <w:tcW w:w="5958" w:type="dxa"/>
          </w:tcPr>
          <w:p w14:paraId="1D06574B" w14:textId="77777777" w:rsidR="001243DB" w:rsidRPr="00B9101E" w:rsidRDefault="001243DB" w:rsidP="00A77B61">
            <w:pPr>
              <w:tabs>
                <w:tab w:val="left" w:pos="720"/>
                <w:tab w:val="left" w:pos="2970"/>
                <w:tab w:val="left" w:pos="4950"/>
                <w:tab w:val="left" w:pos="7110"/>
                <w:tab w:val="left" w:pos="7200"/>
              </w:tabs>
              <w:jc w:val="both"/>
              <w:rPr>
                <w:rFonts w:ascii="Verdana" w:hAnsi="Verdana"/>
                <w:b/>
                <w:sz w:val="20"/>
                <w:szCs w:val="20"/>
              </w:rPr>
            </w:pPr>
          </w:p>
        </w:tc>
      </w:tr>
    </w:tbl>
    <w:p w14:paraId="7804322F" w14:textId="74442E9C" w:rsidR="001243DB" w:rsidRDefault="001243DB">
      <w:pPr>
        <w:spacing w:after="200" w:line="276" w:lineRule="auto"/>
        <w:rPr>
          <w:b/>
        </w:rPr>
      </w:pPr>
    </w:p>
    <w:p w14:paraId="769EC7D9" w14:textId="77777777" w:rsidR="00816CB3" w:rsidRDefault="00816CB3">
      <w:pPr>
        <w:spacing w:after="200" w:line="276" w:lineRule="auto"/>
        <w:rPr>
          <w:b/>
        </w:rPr>
      </w:pPr>
    </w:p>
    <w:p w14:paraId="4465BBBB" w14:textId="5B887092" w:rsidR="00816CB3" w:rsidRDefault="00816CB3">
      <w:pPr>
        <w:spacing w:after="200" w:line="276" w:lineRule="auto"/>
        <w:rPr>
          <w:b/>
        </w:rPr>
      </w:pPr>
      <w:r>
        <w:rPr>
          <w:b/>
        </w:rPr>
        <w:br w:type="page"/>
      </w:r>
    </w:p>
    <w:p w14:paraId="7C0BCBC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lastRenderedPageBreak/>
        <w:t>UK SPORT</w:t>
      </w:r>
    </w:p>
    <w:p w14:paraId="6B952DEA"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 xml:space="preserve">QUESTIONNAIRE FOR PROSPECTIVE </w:t>
      </w:r>
    </w:p>
    <w:p w14:paraId="550F52D5" w14:textId="77777777" w:rsidR="00816CB3" w:rsidRPr="00816CB3" w:rsidRDefault="00816CB3" w:rsidP="00816CB3">
      <w:pPr>
        <w:shd w:val="clear" w:color="auto" w:fill="C6D9F1"/>
        <w:jc w:val="center"/>
        <w:rPr>
          <w:rFonts w:ascii="Verdana" w:hAnsi="Verdana"/>
          <w:b/>
          <w:color w:val="FF3300"/>
          <w:u w:val="single"/>
          <w:lang w:eastAsia="en-GB" w:bidi="th-TH"/>
        </w:rPr>
      </w:pPr>
      <w:r w:rsidRPr="00816CB3">
        <w:rPr>
          <w:rFonts w:ascii="Verdana" w:hAnsi="Verdana"/>
          <w:b/>
          <w:color w:val="FF3300"/>
          <w:u w:val="single"/>
          <w:lang w:eastAsia="en-GB" w:bidi="th-TH"/>
        </w:rPr>
        <w:t>DATA PROCESSORS</w:t>
      </w:r>
    </w:p>
    <w:p w14:paraId="47E993B7" w14:textId="77777777" w:rsidR="00816CB3" w:rsidRPr="00617039" w:rsidRDefault="00816CB3" w:rsidP="00816CB3">
      <w:pPr>
        <w:jc w:val="center"/>
        <w:rPr>
          <w:rFonts w:ascii="Verdana" w:hAnsi="Verdana"/>
          <w:b/>
          <w:color w:val="000000"/>
          <w:sz w:val="32"/>
          <w:szCs w:val="32"/>
          <w:lang w:eastAsia="en-GB" w:bidi="th-TH"/>
        </w:rPr>
      </w:pPr>
      <w:r>
        <w:rPr>
          <w:rFonts w:ascii="Verdana" w:hAnsi="Verdana"/>
          <w:b/>
          <w:noProof/>
          <w:color w:val="000000"/>
          <w:sz w:val="32"/>
          <w:szCs w:val="32"/>
          <w:lang w:eastAsia="en-GB"/>
        </w:rPr>
        <w:drawing>
          <wp:inline distT="0" distB="0" distL="0" distR="0" wp14:anchorId="27AB0B5C" wp14:editId="67DF9EF6">
            <wp:extent cx="1828800" cy="1743075"/>
            <wp:effectExtent l="0" t="0" r="0" b="9525"/>
            <wp:docPr id="1" name="Picture 1" descr="UK 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K Spo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1743075"/>
                    </a:xfrm>
                    <a:prstGeom prst="rect">
                      <a:avLst/>
                    </a:prstGeom>
                    <a:noFill/>
                    <a:ln>
                      <a:noFill/>
                    </a:ln>
                  </pic:spPr>
                </pic:pic>
              </a:graphicData>
            </a:graphic>
          </wp:inline>
        </w:drawing>
      </w:r>
    </w:p>
    <w:p w14:paraId="66D4A141" w14:textId="77777777" w:rsidR="00816CB3" w:rsidRPr="00617039" w:rsidRDefault="00816CB3" w:rsidP="00816CB3">
      <w:pPr>
        <w:pBdr>
          <w:bottom w:val="single" w:sz="4" w:space="1" w:color="auto"/>
        </w:pBdr>
        <w:rPr>
          <w:rFonts w:ascii="Verdana" w:hAnsi="Verdana"/>
          <w:b/>
          <w:color w:val="000000"/>
          <w:sz w:val="32"/>
          <w:szCs w:val="32"/>
          <w:lang w:eastAsia="en-GB" w:bidi="th-TH"/>
        </w:rPr>
      </w:pPr>
    </w:p>
    <w:p w14:paraId="063B2949" w14:textId="77777777" w:rsidR="00816CB3" w:rsidRPr="00816CB3" w:rsidRDefault="00816CB3" w:rsidP="00816CB3">
      <w:pPr>
        <w:autoSpaceDE w:val="0"/>
        <w:autoSpaceDN w:val="0"/>
        <w:adjustRightInd w:val="0"/>
        <w:spacing w:before="120"/>
        <w:jc w:val="both"/>
        <w:rPr>
          <w:rFonts w:ascii="Verdana" w:hAnsi="Verdana" w:cs="Arial"/>
          <w:b/>
          <w:iCs/>
          <w:sz w:val="20"/>
          <w:szCs w:val="20"/>
          <w:u w:val="single"/>
          <w:lang w:eastAsia="en-GB"/>
        </w:rPr>
      </w:pPr>
      <w:r w:rsidRPr="00816CB3">
        <w:rPr>
          <w:rFonts w:ascii="Verdana" w:hAnsi="Verdana" w:cs="Arial"/>
          <w:b/>
          <w:iCs/>
          <w:sz w:val="20"/>
          <w:szCs w:val="20"/>
          <w:u w:val="single"/>
          <w:lang w:eastAsia="en-GB"/>
        </w:rPr>
        <w:t>Introduction:</w:t>
      </w:r>
    </w:p>
    <w:p w14:paraId="26AB93DD" w14:textId="001385D5"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UK Sport is required under the </w:t>
      </w:r>
      <w:r w:rsidR="00863CF9">
        <w:rPr>
          <w:rFonts w:ascii="Verdana" w:hAnsi="Verdana" w:cs="Arial"/>
          <w:sz w:val="20"/>
          <w:szCs w:val="20"/>
          <w:lang w:eastAsia="en-GB"/>
        </w:rPr>
        <w:t xml:space="preserve">General Data Protection Regulations, the </w:t>
      </w:r>
      <w:r w:rsidRPr="00816CB3">
        <w:rPr>
          <w:rFonts w:ascii="Verdana" w:hAnsi="Verdana" w:cs="Arial"/>
          <w:sz w:val="20"/>
          <w:szCs w:val="20"/>
          <w:lang w:eastAsia="en-GB"/>
        </w:rPr>
        <w:t xml:space="preserve">Data Protection Act </w:t>
      </w:r>
      <w:r w:rsidR="00863CF9">
        <w:rPr>
          <w:rFonts w:ascii="Verdana" w:hAnsi="Verdana" w:cs="Arial"/>
          <w:sz w:val="20"/>
          <w:szCs w:val="20"/>
          <w:lang w:eastAsia="en-GB"/>
        </w:rPr>
        <w:t>2018</w:t>
      </w:r>
      <w:r w:rsidRPr="00816CB3">
        <w:rPr>
          <w:rFonts w:ascii="Verdana" w:hAnsi="Verdana" w:cs="Arial"/>
          <w:sz w:val="20"/>
          <w:szCs w:val="20"/>
          <w:lang w:eastAsia="en-GB"/>
        </w:rPr>
        <w:t xml:space="preserve"> and HMG Security Policy Framework</w:t>
      </w:r>
      <w:r w:rsidRPr="00816CB3">
        <w:rPr>
          <w:rFonts w:ascii="Verdana" w:hAnsi="Verdana" w:cs="Arial"/>
          <w:sz w:val="20"/>
          <w:szCs w:val="20"/>
          <w:vertAlign w:val="superscript"/>
          <w:lang w:eastAsia="en-GB"/>
        </w:rPr>
        <w:footnoteReference w:id="1"/>
      </w:r>
      <w:r w:rsidRPr="00816CB3">
        <w:rPr>
          <w:rFonts w:ascii="Verdana" w:hAnsi="Verdana" w:cs="Arial"/>
          <w:sz w:val="20"/>
          <w:szCs w:val="20"/>
          <w:lang w:eastAsia="en-GB"/>
        </w:rPr>
        <w:t xml:space="preserve">  to ensure that existing and prospective contractors processing personal data and/or confidential information on behalf of UK Sport are doing so with an appropriate level of security and in accordance with statutory requirements. </w:t>
      </w:r>
    </w:p>
    <w:p w14:paraId="1F543D8F" w14:textId="70819CA6"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 xml:space="preserve">This questionnaire is to be completed by potential data processors at tender stage or by contractors that have access or are party to confidential information.  </w:t>
      </w:r>
    </w:p>
    <w:p w14:paraId="7DCA5A3B" w14:textId="77777777" w:rsidR="00816CB3" w:rsidRPr="00816CB3" w:rsidRDefault="00816CB3" w:rsidP="00816CB3">
      <w:pPr>
        <w:autoSpaceDE w:val="0"/>
        <w:autoSpaceDN w:val="0"/>
        <w:adjustRightInd w:val="0"/>
        <w:spacing w:before="120"/>
        <w:jc w:val="both"/>
        <w:rPr>
          <w:rFonts w:ascii="Verdana" w:hAnsi="Verdana" w:cs="Arial"/>
          <w:sz w:val="20"/>
          <w:szCs w:val="20"/>
          <w:lang w:eastAsia="en-GB"/>
        </w:rPr>
      </w:pPr>
      <w:r w:rsidRPr="00816CB3">
        <w:rPr>
          <w:rFonts w:ascii="Verdana" w:hAnsi="Verdana" w:cs="Arial"/>
          <w:sz w:val="20"/>
          <w:szCs w:val="20"/>
          <w:lang w:eastAsia="en-GB"/>
        </w:rPr>
        <w:t>Please complete and return this questionnaire, signed by an authorised representative for your organisation.</w:t>
      </w:r>
    </w:p>
    <w:p w14:paraId="56F48DFB" w14:textId="77777777" w:rsidR="00816CB3" w:rsidRPr="00816CB3" w:rsidRDefault="00816CB3" w:rsidP="00816CB3">
      <w:pPr>
        <w:pBdr>
          <w:bottom w:val="single" w:sz="4" w:space="1" w:color="auto"/>
        </w:pBdr>
        <w:autoSpaceDE w:val="0"/>
        <w:autoSpaceDN w:val="0"/>
        <w:adjustRightInd w:val="0"/>
        <w:spacing w:before="120"/>
        <w:rPr>
          <w:rFonts w:ascii="Verdana" w:hAnsi="Verdana" w:cs="Arial"/>
          <w:b/>
          <w:bCs/>
          <w:sz w:val="20"/>
          <w:szCs w:val="20"/>
          <w:lang w:eastAsia="en-GB"/>
        </w:rPr>
      </w:pPr>
    </w:p>
    <w:p w14:paraId="7EF7BC75" w14:textId="77777777" w:rsidR="00816CB3" w:rsidRPr="00816CB3" w:rsidRDefault="00816CB3" w:rsidP="00816CB3">
      <w:pPr>
        <w:autoSpaceDE w:val="0"/>
        <w:autoSpaceDN w:val="0"/>
        <w:adjustRightInd w:val="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9000"/>
        <w:gridCol w:w="60"/>
      </w:tblGrid>
      <w:tr w:rsidR="00816CB3" w:rsidRPr="00816CB3" w14:paraId="1C06B27F" w14:textId="77777777" w:rsidTr="005E06C1">
        <w:trPr>
          <w:gridAfter w:val="1"/>
          <w:wAfter w:w="60" w:type="dxa"/>
          <w:trHeight w:val="771"/>
        </w:trPr>
        <w:tc>
          <w:tcPr>
            <w:tcW w:w="180" w:type="dxa"/>
            <w:tcBorders>
              <w:top w:val="nil"/>
              <w:left w:val="nil"/>
              <w:bottom w:val="nil"/>
              <w:right w:val="nil"/>
            </w:tcBorders>
          </w:tcPr>
          <w:p w14:paraId="0105D263"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9000" w:type="dxa"/>
            <w:vMerge w:val="restart"/>
            <w:tcBorders>
              <w:top w:val="nil"/>
              <w:left w:val="nil"/>
            </w:tcBorders>
          </w:tcPr>
          <w:p w14:paraId="5764D96F" w14:textId="77777777" w:rsidR="00816CB3" w:rsidRPr="00816CB3" w:rsidRDefault="00816CB3" w:rsidP="005E06C1">
            <w:pPr>
              <w:autoSpaceDE w:val="0"/>
              <w:autoSpaceDN w:val="0"/>
              <w:adjustRightInd w:val="0"/>
              <w:ind w:left="-57"/>
              <w:rPr>
                <w:rFonts w:ascii="Verdana" w:hAnsi="Verdana" w:cs="Arial"/>
                <w:b/>
                <w:sz w:val="20"/>
                <w:szCs w:val="20"/>
                <w:u w:val="single"/>
                <w:lang w:eastAsia="en-GB"/>
              </w:rPr>
            </w:pPr>
            <w:r w:rsidRPr="00816CB3">
              <w:rPr>
                <w:rFonts w:ascii="Verdana" w:hAnsi="Verdana" w:cs="Arial"/>
                <w:b/>
                <w:sz w:val="20"/>
                <w:szCs w:val="20"/>
                <w:u w:val="single"/>
                <w:lang w:eastAsia="en-GB"/>
              </w:rPr>
              <w:t>1. ORGANISATION DETAILS</w:t>
            </w:r>
          </w:p>
          <w:p w14:paraId="52F65D60" w14:textId="77777777" w:rsidR="00816CB3" w:rsidRPr="00816CB3" w:rsidRDefault="00816CB3" w:rsidP="005E06C1">
            <w:pPr>
              <w:autoSpaceDE w:val="0"/>
              <w:autoSpaceDN w:val="0"/>
              <w:adjustRightInd w:val="0"/>
              <w:rPr>
                <w:rFonts w:ascii="Verdana" w:hAnsi="Verdana" w:cs="Arial"/>
                <w:b/>
                <w:sz w:val="20"/>
                <w:szCs w:val="20"/>
                <w:lang w:eastAsia="en-GB"/>
              </w:rPr>
            </w:pPr>
          </w:p>
          <w:p w14:paraId="50692050" w14:textId="77777777" w:rsidR="00816CB3" w:rsidRPr="00816CB3" w:rsidRDefault="00816CB3" w:rsidP="005E06C1">
            <w:pPr>
              <w:autoSpaceDE w:val="0"/>
              <w:autoSpaceDN w:val="0"/>
              <w:adjustRightInd w:val="0"/>
              <w:ind w:left="-57"/>
              <w:rPr>
                <w:rFonts w:ascii="Verdana" w:hAnsi="Verdana" w:cs="Arial"/>
                <w:b/>
                <w:sz w:val="20"/>
                <w:szCs w:val="20"/>
                <w:lang w:eastAsia="en-GB"/>
              </w:rPr>
            </w:pPr>
          </w:p>
          <w:p w14:paraId="6C09813D" w14:textId="77777777" w:rsidR="00816CB3" w:rsidRPr="00816CB3" w:rsidRDefault="00816CB3" w:rsidP="005E06C1">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 xml:space="preserve">Name: </w:t>
            </w:r>
          </w:p>
          <w:p w14:paraId="43AFFBBE" w14:textId="77777777" w:rsidR="00816CB3" w:rsidRPr="00816CB3" w:rsidRDefault="00816CB3" w:rsidP="005E06C1">
            <w:pPr>
              <w:autoSpaceDE w:val="0"/>
              <w:autoSpaceDN w:val="0"/>
              <w:adjustRightInd w:val="0"/>
              <w:ind w:left="-57"/>
              <w:rPr>
                <w:rFonts w:ascii="Verdana" w:hAnsi="Verdana" w:cs="Arial"/>
                <w:b/>
                <w:sz w:val="20"/>
                <w:szCs w:val="20"/>
                <w:lang w:eastAsia="en-GB"/>
              </w:rPr>
            </w:pPr>
          </w:p>
          <w:p w14:paraId="51598828" w14:textId="77777777" w:rsidR="00816CB3" w:rsidRPr="00816CB3" w:rsidRDefault="00816CB3" w:rsidP="005E06C1">
            <w:pPr>
              <w:autoSpaceDE w:val="0"/>
              <w:autoSpaceDN w:val="0"/>
              <w:adjustRightInd w:val="0"/>
              <w:ind w:left="-57"/>
              <w:rPr>
                <w:rFonts w:ascii="Verdana" w:hAnsi="Verdana" w:cs="Arial"/>
                <w:b/>
                <w:sz w:val="20"/>
                <w:szCs w:val="20"/>
                <w:lang w:eastAsia="en-GB"/>
              </w:rPr>
            </w:pPr>
          </w:p>
          <w:p w14:paraId="72C94217" w14:textId="77777777" w:rsidR="00816CB3" w:rsidRPr="00816CB3" w:rsidRDefault="00816CB3" w:rsidP="005E06C1">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Address:</w:t>
            </w:r>
          </w:p>
          <w:p w14:paraId="2DF96B36" w14:textId="77777777" w:rsidR="00816CB3" w:rsidRPr="00816CB3" w:rsidRDefault="00816CB3" w:rsidP="005E06C1">
            <w:pPr>
              <w:autoSpaceDE w:val="0"/>
              <w:autoSpaceDN w:val="0"/>
              <w:adjustRightInd w:val="0"/>
              <w:ind w:left="-57"/>
              <w:rPr>
                <w:rFonts w:ascii="Verdana" w:hAnsi="Verdana" w:cs="Arial"/>
                <w:b/>
                <w:sz w:val="20"/>
                <w:szCs w:val="20"/>
                <w:lang w:eastAsia="en-GB"/>
              </w:rPr>
            </w:pPr>
          </w:p>
          <w:p w14:paraId="5492BE06" w14:textId="77777777" w:rsidR="00816CB3" w:rsidRPr="00816CB3" w:rsidRDefault="00816CB3" w:rsidP="005E06C1">
            <w:pPr>
              <w:autoSpaceDE w:val="0"/>
              <w:autoSpaceDN w:val="0"/>
              <w:adjustRightInd w:val="0"/>
              <w:rPr>
                <w:rFonts w:ascii="Verdana" w:hAnsi="Verdana" w:cs="Arial"/>
                <w:b/>
                <w:sz w:val="20"/>
                <w:szCs w:val="20"/>
                <w:lang w:eastAsia="en-GB"/>
              </w:rPr>
            </w:pPr>
          </w:p>
          <w:p w14:paraId="1C90C9FE" w14:textId="77777777" w:rsidR="00816CB3" w:rsidRPr="00816CB3" w:rsidRDefault="00816CB3" w:rsidP="005E06C1">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name:</w:t>
            </w:r>
          </w:p>
          <w:p w14:paraId="79A1D8A1" w14:textId="77777777" w:rsidR="00816CB3" w:rsidRPr="00816CB3" w:rsidRDefault="00816CB3" w:rsidP="005E06C1">
            <w:pPr>
              <w:autoSpaceDE w:val="0"/>
              <w:autoSpaceDN w:val="0"/>
              <w:adjustRightInd w:val="0"/>
              <w:rPr>
                <w:rFonts w:ascii="Verdana" w:hAnsi="Verdana" w:cs="Arial"/>
                <w:b/>
                <w:sz w:val="20"/>
                <w:szCs w:val="20"/>
                <w:lang w:eastAsia="en-GB"/>
              </w:rPr>
            </w:pPr>
          </w:p>
          <w:p w14:paraId="5100A401" w14:textId="77777777" w:rsidR="00816CB3" w:rsidRPr="00816CB3" w:rsidRDefault="00816CB3" w:rsidP="005E06C1">
            <w:pPr>
              <w:autoSpaceDE w:val="0"/>
              <w:autoSpaceDN w:val="0"/>
              <w:adjustRightInd w:val="0"/>
              <w:ind w:left="-57"/>
              <w:rPr>
                <w:rFonts w:ascii="Verdana" w:hAnsi="Verdana" w:cs="Arial"/>
                <w:b/>
                <w:sz w:val="20"/>
                <w:szCs w:val="20"/>
                <w:lang w:eastAsia="en-GB"/>
              </w:rPr>
            </w:pPr>
          </w:p>
          <w:p w14:paraId="20A09C99" w14:textId="77777777" w:rsidR="00816CB3" w:rsidRPr="00816CB3" w:rsidRDefault="00816CB3" w:rsidP="005E06C1">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Contact details:</w:t>
            </w:r>
          </w:p>
          <w:p w14:paraId="4CA45214" w14:textId="77777777" w:rsidR="00816CB3" w:rsidRPr="00816CB3" w:rsidRDefault="00816CB3" w:rsidP="005E06C1">
            <w:pPr>
              <w:autoSpaceDE w:val="0"/>
              <w:autoSpaceDN w:val="0"/>
              <w:adjustRightInd w:val="0"/>
              <w:ind w:left="-57"/>
              <w:rPr>
                <w:rFonts w:ascii="Verdana" w:hAnsi="Verdana" w:cs="Arial"/>
                <w:b/>
                <w:sz w:val="20"/>
                <w:szCs w:val="20"/>
                <w:lang w:eastAsia="en-GB"/>
              </w:rPr>
            </w:pPr>
          </w:p>
          <w:p w14:paraId="56EDA175" w14:textId="77777777" w:rsidR="00816CB3" w:rsidRPr="00816CB3" w:rsidRDefault="00816CB3" w:rsidP="005E06C1">
            <w:pPr>
              <w:autoSpaceDE w:val="0"/>
              <w:autoSpaceDN w:val="0"/>
              <w:adjustRightInd w:val="0"/>
              <w:rPr>
                <w:rFonts w:ascii="Verdana" w:hAnsi="Verdana" w:cs="Arial"/>
                <w:b/>
                <w:sz w:val="20"/>
                <w:szCs w:val="20"/>
                <w:lang w:eastAsia="en-GB"/>
              </w:rPr>
            </w:pPr>
          </w:p>
          <w:p w14:paraId="7557D753" w14:textId="77777777" w:rsidR="00816CB3" w:rsidRPr="00816CB3" w:rsidRDefault="00816CB3" w:rsidP="005E06C1">
            <w:pPr>
              <w:autoSpaceDE w:val="0"/>
              <w:autoSpaceDN w:val="0"/>
              <w:adjustRightInd w:val="0"/>
              <w:ind w:left="-57"/>
              <w:rPr>
                <w:rFonts w:ascii="Verdana" w:hAnsi="Verdana" w:cs="Arial"/>
                <w:b/>
                <w:sz w:val="20"/>
                <w:szCs w:val="20"/>
                <w:lang w:eastAsia="en-GB"/>
              </w:rPr>
            </w:pPr>
            <w:r w:rsidRPr="00816CB3">
              <w:rPr>
                <w:rFonts w:ascii="Verdana" w:hAnsi="Verdana" w:cs="Arial"/>
                <w:b/>
                <w:sz w:val="20"/>
                <w:szCs w:val="20"/>
                <w:lang w:eastAsia="en-GB"/>
              </w:rPr>
              <w:t>Email:</w:t>
            </w:r>
          </w:p>
          <w:p w14:paraId="45EC727A" w14:textId="77777777" w:rsidR="00816CB3" w:rsidRPr="00816CB3" w:rsidRDefault="00816CB3" w:rsidP="005E06C1">
            <w:pPr>
              <w:autoSpaceDE w:val="0"/>
              <w:autoSpaceDN w:val="0"/>
              <w:adjustRightInd w:val="0"/>
              <w:ind w:left="-57"/>
              <w:rPr>
                <w:rFonts w:ascii="Verdana" w:hAnsi="Verdana" w:cs="Arial"/>
                <w:b/>
                <w:sz w:val="20"/>
                <w:szCs w:val="20"/>
                <w:lang w:eastAsia="en-GB"/>
              </w:rPr>
            </w:pPr>
          </w:p>
          <w:p w14:paraId="1AF09EBE" w14:textId="77777777" w:rsidR="00816CB3" w:rsidRPr="00816CB3" w:rsidRDefault="00816CB3" w:rsidP="005E06C1">
            <w:pPr>
              <w:widowControl w:val="0"/>
              <w:autoSpaceDE w:val="0"/>
              <w:autoSpaceDN w:val="0"/>
              <w:adjustRightInd w:val="0"/>
              <w:rPr>
                <w:rFonts w:ascii="Verdana" w:hAnsi="Verdana" w:cs="Arial"/>
                <w:sz w:val="20"/>
                <w:szCs w:val="20"/>
                <w:lang w:eastAsia="en-GB"/>
              </w:rPr>
            </w:pPr>
          </w:p>
        </w:tc>
      </w:tr>
      <w:tr w:rsidR="00816CB3" w:rsidRPr="00816CB3" w14:paraId="44EAA3D5" w14:textId="77777777" w:rsidTr="005E06C1">
        <w:trPr>
          <w:gridAfter w:val="1"/>
          <w:wAfter w:w="60" w:type="dxa"/>
        </w:trPr>
        <w:tc>
          <w:tcPr>
            <w:tcW w:w="180" w:type="dxa"/>
            <w:tcBorders>
              <w:top w:val="nil"/>
              <w:left w:val="nil"/>
              <w:bottom w:val="nil"/>
              <w:right w:val="nil"/>
            </w:tcBorders>
          </w:tcPr>
          <w:p w14:paraId="47FA72F3" w14:textId="77777777" w:rsidR="00816CB3" w:rsidRPr="00816CB3" w:rsidRDefault="00816CB3" w:rsidP="005E06C1">
            <w:pPr>
              <w:autoSpaceDE w:val="0"/>
              <w:autoSpaceDN w:val="0"/>
              <w:adjustRightInd w:val="0"/>
              <w:rPr>
                <w:rFonts w:ascii="Verdana" w:hAnsi="Verdana" w:cs="Arial"/>
                <w:sz w:val="20"/>
                <w:szCs w:val="20"/>
                <w:lang w:eastAsia="en-GB"/>
              </w:rPr>
            </w:pPr>
          </w:p>
          <w:p w14:paraId="6E18B2AF"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9000" w:type="dxa"/>
            <w:vMerge/>
            <w:tcBorders>
              <w:left w:val="nil"/>
              <w:bottom w:val="nil"/>
            </w:tcBorders>
          </w:tcPr>
          <w:p w14:paraId="448BDEAE"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15E24298" w14:textId="77777777" w:rsidTr="005E06C1">
        <w:trPr>
          <w:trHeight w:val="80"/>
        </w:trPr>
        <w:tc>
          <w:tcPr>
            <w:tcW w:w="9240" w:type="dxa"/>
            <w:gridSpan w:val="3"/>
            <w:tcBorders>
              <w:top w:val="nil"/>
              <w:left w:val="nil"/>
              <w:bottom w:val="nil"/>
              <w:right w:val="nil"/>
            </w:tcBorders>
          </w:tcPr>
          <w:p w14:paraId="789C0E6C" w14:textId="77777777" w:rsidR="00816CB3" w:rsidRPr="00816CB3" w:rsidRDefault="00816CB3" w:rsidP="005E06C1">
            <w:pPr>
              <w:autoSpaceDE w:val="0"/>
              <w:autoSpaceDN w:val="0"/>
              <w:adjustRightInd w:val="0"/>
              <w:ind w:right="340"/>
              <w:rPr>
                <w:rFonts w:ascii="Verdana" w:hAnsi="Verdana" w:cs="Arial"/>
                <w:b/>
                <w:sz w:val="20"/>
                <w:szCs w:val="20"/>
                <w:u w:val="single"/>
                <w:lang w:eastAsia="en-GB"/>
              </w:rPr>
            </w:pPr>
            <w:r w:rsidRPr="00816CB3">
              <w:rPr>
                <w:rFonts w:ascii="Verdana" w:hAnsi="Verdana" w:cs="Arial"/>
                <w:b/>
                <w:sz w:val="20"/>
                <w:szCs w:val="20"/>
                <w:u w:val="single"/>
                <w:lang w:eastAsia="en-GB"/>
              </w:rPr>
              <w:t>2. DATA PROCESSING ACTIVITIES</w:t>
            </w:r>
          </w:p>
        </w:tc>
      </w:tr>
    </w:tbl>
    <w:p w14:paraId="2421705A"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even" r:id="rId17"/>
          <w:headerReference w:type="default" r:id="rId18"/>
          <w:footerReference w:type="even" r:id="rId19"/>
          <w:footerReference w:type="default" r:id="rId20"/>
          <w:headerReference w:type="first" r:id="rId21"/>
          <w:footerReference w:type="first" r:id="rId22"/>
          <w:pgSz w:w="12240" w:h="15840"/>
          <w:pgMar w:top="1728" w:right="1296" w:bottom="1296" w:left="1296" w:header="720" w:footer="720" w:gutter="0"/>
          <w:cols w:space="720"/>
          <w:noEndnote/>
        </w:sectPr>
      </w:pPr>
    </w:p>
    <w:tbl>
      <w:tblPr>
        <w:tblW w:w="0" w:type="auto"/>
        <w:tblInd w:w="-366" w:type="dxa"/>
        <w:tblLayout w:type="fixed"/>
        <w:tblCellMar>
          <w:left w:w="60" w:type="dxa"/>
          <w:right w:w="60" w:type="dxa"/>
        </w:tblCellMar>
        <w:tblLook w:val="0000" w:firstRow="0" w:lastRow="0" w:firstColumn="0" w:lastColumn="0" w:noHBand="0" w:noVBand="0"/>
      </w:tblPr>
      <w:tblGrid>
        <w:gridCol w:w="426"/>
        <w:gridCol w:w="9000"/>
        <w:gridCol w:w="180"/>
      </w:tblGrid>
      <w:tr w:rsidR="00816CB3" w:rsidRPr="00816CB3" w14:paraId="543E3852" w14:textId="77777777" w:rsidTr="005E06C1">
        <w:tc>
          <w:tcPr>
            <w:tcW w:w="426" w:type="dxa"/>
            <w:tcBorders>
              <w:top w:val="nil"/>
              <w:left w:val="nil"/>
              <w:bottom w:val="nil"/>
              <w:right w:val="nil"/>
            </w:tcBorders>
          </w:tcPr>
          <w:p w14:paraId="31DFE9D7"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9000" w:type="dxa"/>
            <w:tcBorders>
              <w:top w:val="nil"/>
              <w:left w:val="nil"/>
              <w:bottom w:val="nil"/>
              <w:right w:val="nil"/>
            </w:tcBorders>
          </w:tcPr>
          <w:p w14:paraId="761A98F8" w14:textId="77777777" w:rsidR="00816CB3" w:rsidRPr="00816CB3" w:rsidRDefault="00816CB3" w:rsidP="005E06C1">
            <w:pPr>
              <w:autoSpaceDE w:val="0"/>
              <w:autoSpaceDN w:val="0"/>
              <w:adjustRightInd w:val="0"/>
              <w:rPr>
                <w:rFonts w:ascii="Verdana" w:hAnsi="Verdana" w:cs="Arial"/>
                <w:sz w:val="20"/>
                <w:szCs w:val="20"/>
                <w:lang w:eastAsia="en-GB"/>
              </w:rPr>
            </w:pPr>
          </w:p>
          <w:p w14:paraId="756B6750" w14:textId="77777777" w:rsidR="00816CB3" w:rsidRPr="00816CB3" w:rsidRDefault="00816CB3" w:rsidP="005E06C1">
            <w:pPr>
              <w:autoSpaceDE w:val="0"/>
              <w:autoSpaceDN w:val="0"/>
              <w:adjustRightInd w:val="0"/>
              <w:ind w:left="-57"/>
              <w:rPr>
                <w:rFonts w:ascii="Verdana" w:hAnsi="Verdana" w:cs="Arial"/>
                <w:sz w:val="20"/>
                <w:szCs w:val="20"/>
                <w:lang w:eastAsia="en-GB"/>
              </w:rPr>
            </w:pPr>
            <w:r w:rsidRPr="00816CB3">
              <w:rPr>
                <w:rFonts w:ascii="Verdana" w:hAnsi="Verdana" w:cs="Arial"/>
                <w:sz w:val="20"/>
                <w:szCs w:val="20"/>
                <w:lang w:eastAsia="en-GB"/>
              </w:rPr>
              <w:t>In connection with the contract:</w:t>
            </w:r>
          </w:p>
          <w:p w14:paraId="346766C4"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7DDE4D08" w14:textId="77777777" w:rsidR="00816CB3" w:rsidRPr="00816CB3" w:rsidRDefault="00816CB3" w:rsidP="005E06C1">
            <w:pPr>
              <w:autoSpaceDE w:val="0"/>
              <w:autoSpaceDN w:val="0"/>
              <w:adjustRightInd w:val="0"/>
              <w:rPr>
                <w:rFonts w:ascii="Verdana" w:hAnsi="Verdana" w:cs="Arial"/>
                <w:sz w:val="20"/>
                <w:szCs w:val="20"/>
                <w:lang w:eastAsia="en-GB"/>
              </w:rPr>
            </w:pPr>
          </w:p>
        </w:tc>
      </w:tr>
    </w:tbl>
    <w:p w14:paraId="72038AE9" w14:textId="054027C0"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2.1 Describe the purposes for which your organisation uses personal data</w:t>
      </w:r>
    </w:p>
    <w:p w14:paraId="0CF506C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F11DD21"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B5D16D9"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183B21C">
          <v:rect id="_x0000_i1028" style="width:0;height:1.5pt" o:hralign="center" o:hrstd="t" o:hr="t" fillcolor="#aca899" stroked="f"/>
        </w:pict>
      </w:r>
    </w:p>
    <w:p w14:paraId="1D427733" w14:textId="77777777" w:rsidR="00816CB3" w:rsidRPr="00816CB3" w:rsidRDefault="00816CB3" w:rsidP="00816CB3">
      <w:pPr>
        <w:autoSpaceDE w:val="0"/>
        <w:autoSpaceDN w:val="0"/>
        <w:adjustRightInd w:val="0"/>
        <w:rPr>
          <w:rFonts w:ascii="Verdana" w:hAnsi="Verdana" w:cs="Arial"/>
          <w:b/>
          <w:sz w:val="20"/>
          <w:szCs w:val="20"/>
          <w:lang w:eastAsia="en-GB"/>
        </w:rPr>
      </w:pPr>
    </w:p>
    <w:p w14:paraId="19E39661" w14:textId="77777777" w:rsidR="00816CB3" w:rsidRPr="00816CB3" w:rsidRDefault="00816CB3" w:rsidP="00816CB3">
      <w:pPr>
        <w:autoSpaceDE w:val="0"/>
        <w:autoSpaceDN w:val="0"/>
        <w:adjustRightInd w:val="0"/>
        <w:rPr>
          <w:rFonts w:ascii="Verdana" w:hAnsi="Verdana" w:cs="Arial"/>
          <w:b/>
          <w:sz w:val="20"/>
          <w:szCs w:val="20"/>
          <w:lang w:eastAsia="en-GB"/>
        </w:rPr>
      </w:pPr>
    </w:p>
    <w:p w14:paraId="4B0CB937"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488C2">
          <v:rect id="_x0000_i1029" style="width:0;height:1.5pt" o:hralign="center" o:hrstd="t" o:hr="t" fillcolor="#aca899" stroked="f"/>
        </w:pict>
      </w:r>
    </w:p>
    <w:p w14:paraId="422A52BD" w14:textId="77777777" w:rsidR="00816CB3" w:rsidRPr="00816CB3" w:rsidRDefault="00816CB3" w:rsidP="00816CB3">
      <w:pPr>
        <w:autoSpaceDE w:val="0"/>
        <w:autoSpaceDN w:val="0"/>
        <w:adjustRightInd w:val="0"/>
        <w:rPr>
          <w:rFonts w:ascii="Verdana" w:hAnsi="Verdana" w:cs="Arial"/>
          <w:b/>
          <w:sz w:val="20"/>
          <w:szCs w:val="20"/>
          <w:lang w:eastAsia="en-GB"/>
        </w:rPr>
      </w:pPr>
    </w:p>
    <w:p w14:paraId="6CB4FBBE" w14:textId="77777777" w:rsidR="00816CB3" w:rsidRPr="00816CB3" w:rsidRDefault="00816CB3" w:rsidP="00816CB3">
      <w:pPr>
        <w:autoSpaceDE w:val="0"/>
        <w:autoSpaceDN w:val="0"/>
        <w:adjustRightInd w:val="0"/>
        <w:rPr>
          <w:rFonts w:ascii="Verdana" w:hAnsi="Verdana" w:cs="Arial"/>
          <w:b/>
          <w:sz w:val="20"/>
          <w:szCs w:val="20"/>
          <w:lang w:eastAsia="en-GB"/>
        </w:rPr>
      </w:pPr>
    </w:p>
    <w:p w14:paraId="762A951E"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A0F30E0">
          <v:rect id="_x0000_i1030" style="width:0;height:1.5pt" o:hralign="center" o:hrstd="t" o:hr="t" fillcolor="#aca899" stroked="f"/>
        </w:pict>
      </w:r>
    </w:p>
    <w:p w14:paraId="5AA78BB8"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8A7FA5E" w14:textId="77777777" w:rsidR="00816CB3" w:rsidRPr="00816CB3" w:rsidRDefault="00000000"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3D2D644">
          <v:rect id="_x0000_i1031" style="width:0;height:1.5pt" o:hralign="center" o:hrstd="t" o:hr="t" fillcolor="#aca899" stroked="f"/>
        </w:pict>
      </w:r>
    </w:p>
    <w:p w14:paraId="0F3CD0E7"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2B26DED9"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r w:rsidRPr="00816CB3">
        <w:rPr>
          <w:rFonts w:ascii="Verdana" w:hAnsi="Verdana" w:cs="Arial"/>
          <w:b/>
          <w:sz w:val="20"/>
          <w:szCs w:val="20"/>
          <w:lang w:eastAsia="en-GB"/>
        </w:rPr>
        <w:t xml:space="preserve">2.2 Describe how personal data (tangible/ intangible form) is stored on your systems. </w:t>
      </w:r>
    </w:p>
    <w:p w14:paraId="0D3FF5C4"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69C405E4"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A72E72F">
          <v:rect id="_x0000_i1032" style="width:0;height:1.5pt" o:hralign="center" o:hrstd="t" o:hr="t" fillcolor="#aca899" stroked="f"/>
        </w:pict>
      </w:r>
    </w:p>
    <w:p w14:paraId="2022E3AE" w14:textId="77777777" w:rsidR="00816CB3" w:rsidRPr="00816CB3" w:rsidRDefault="00816CB3" w:rsidP="00816CB3">
      <w:pPr>
        <w:autoSpaceDE w:val="0"/>
        <w:autoSpaceDN w:val="0"/>
        <w:adjustRightInd w:val="0"/>
        <w:rPr>
          <w:rFonts w:ascii="Verdana" w:hAnsi="Verdana" w:cs="Arial"/>
          <w:b/>
          <w:sz w:val="20"/>
          <w:szCs w:val="20"/>
          <w:lang w:eastAsia="en-GB"/>
        </w:rPr>
      </w:pPr>
    </w:p>
    <w:p w14:paraId="75855A9B" w14:textId="77777777" w:rsidR="00816CB3" w:rsidRPr="00816CB3" w:rsidRDefault="00816CB3" w:rsidP="00816CB3">
      <w:pPr>
        <w:autoSpaceDE w:val="0"/>
        <w:autoSpaceDN w:val="0"/>
        <w:adjustRightInd w:val="0"/>
        <w:rPr>
          <w:rFonts w:ascii="Verdana" w:hAnsi="Verdana" w:cs="Arial"/>
          <w:b/>
          <w:sz w:val="20"/>
          <w:szCs w:val="20"/>
          <w:lang w:eastAsia="en-GB"/>
        </w:rPr>
      </w:pPr>
    </w:p>
    <w:p w14:paraId="17F1E8B1"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51BF947">
          <v:rect id="_x0000_i1033" style="width:0;height:1.5pt" o:hralign="center" o:hrstd="t" o:hr="t" fillcolor="#aca899" stroked="f"/>
        </w:pict>
      </w:r>
    </w:p>
    <w:p w14:paraId="367895DC" w14:textId="77777777" w:rsidR="00816CB3" w:rsidRPr="00816CB3" w:rsidRDefault="00816CB3" w:rsidP="00816CB3">
      <w:pPr>
        <w:autoSpaceDE w:val="0"/>
        <w:autoSpaceDN w:val="0"/>
        <w:adjustRightInd w:val="0"/>
        <w:rPr>
          <w:rFonts w:ascii="Verdana" w:hAnsi="Verdana" w:cs="Arial"/>
          <w:b/>
          <w:sz w:val="20"/>
          <w:szCs w:val="20"/>
          <w:lang w:eastAsia="en-GB"/>
        </w:rPr>
      </w:pPr>
    </w:p>
    <w:p w14:paraId="4B19DE4E" w14:textId="77777777" w:rsidR="00816CB3" w:rsidRPr="00816CB3" w:rsidRDefault="00816CB3" w:rsidP="00816CB3">
      <w:pPr>
        <w:autoSpaceDE w:val="0"/>
        <w:autoSpaceDN w:val="0"/>
        <w:adjustRightInd w:val="0"/>
        <w:rPr>
          <w:rFonts w:ascii="Verdana" w:hAnsi="Verdana" w:cs="Arial"/>
          <w:b/>
          <w:sz w:val="20"/>
          <w:szCs w:val="20"/>
          <w:lang w:eastAsia="en-GB"/>
        </w:rPr>
      </w:pPr>
    </w:p>
    <w:p w14:paraId="3A7237D1"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36CE5E">
          <v:rect id="_x0000_i1034" style="width:0;height:1.5pt" o:hralign="center" o:hrstd="t" o:hr="t" fillcolor="#aca899" stroked="f"/>
        </w:pict>
      </w:r>
    </w:p>
    <w:p w14:paraId="4AD432D4" w14:textId="77777777" w:rsidR="00816CB3" w:rsidRPr="00816CB3" w:rsidRDefault="00816CB3" w:rsidP="00816CB3">
      <w:pPr>
        <w:autoSpaceDE w:val="0"/>
        <w:autoSpaceDN w:val="0"/>
        <w:adjustRightInd w:val="0"/>
        <w:rPr>
          <w:rFonts w:ascii="Verdana" w:hAnsi="Verdana" w:cs="Arial"/>
          <w:b/>
          <w:sz w:val="20"/>
          <w:szCs w:val="20"/>
          <w:lang w:eastAsia="en-GB"/>
        </w:rPr>
      </w:pPr>
    </w:p>
    <w:p w14:paraId="49AECA0E" w14:textId="77777777" w:rsidR="00816CB3" w:rsidRPr="00816CB3" w:rsidRDefault="00816CB3" w:rsidP="00816CB3">
      <w:pPr>
        <w:autoSpaceDE w:val="0"/>
        <w:autoSpaceDN w:val="0"/>
        <w:adjustRightInd w:val="0"/>
        <w:rPr>
          <w:rFonts w:ascii="Verdana" w:hAnsi="Verdana" w:cs="Arial"/>
          <w:b/>
          <w:sz w:val="20"/>
          <w:szCs w:val="20"/>
          <w:lang w:eastAsia="en-GB"/>
        </w:rPr>
      </w:pPr>
    </w:p>
    <w:p w14:paraId="518A4929" w14:textId="77777777" w:rsidR="00816CB3" w:rsidRPr="00816CB3" w:rsidRDefault="00000000"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7A97C11D">
          <v:rect id="_x0000_i1035" style="width:0;height:1.5pt" o:hralign="center" o:hrstd="t" o:hr="t" fillcolor="#aca899" stroked="f"/>
        </w:pict>
      </w:r>
    </w:p>
    <w:p w14:paraId="41258E13" w14:textId="77777777" w:rsidR="00816CB3" w:rsidRPr="00816CB3" w:rsidRDefault="00816CB3" w:rsidP="00816CB3">
      <w:pPr>
        <w:autoSpaceDE w:val="0"/>
        <w:autoSpaceDN w:val="0"/>
        <w:adjustRightInd w:val="0"/>
        <w:spacing w:before="120"/>
        <w:rPr>
          <w:rFonts w:ascii="Verdana" w:hAnsi="Verdana" w:cs="Arial"/>
          <w:b/>
          <w:sz w:val="20"/>
          <w:szCs w:val="20"/>
          <w:lang w:eastAsia="en-GB"/>
        </w:rPr>
      </w:pPr>
    </w:p>
    <w:p w14:paraId="58C8431F"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2.3 Describe all potential recipients of personal data held by your organisation (if any) and the likely uses of the data by those recipients. </w:t>
      </w:r>
    </w:p>
    <w:p w14:paraId="15C3DC66" w14:textId="77777777" w:rsidR="00816CB3" w:rsidRPr="00816CB3" w:rsidRDefault="00816CB3" w:rsidP="00816CB3">
      <w:pPr>
        <w:autoSpaceDE w:val="0"/>
        <w:autoSpaceDN w:val="0"/>
        <w:adjustRightInd w:val="0"/>
        <w:rPr>
          <w:rFonts w:ascii="Verdana" w:hAnsi="Verdana" w:cs="Arial"/>
          <w:b/>
          <w:sz w:val="20"/>
          <w:szCs w:val="20"/>
          <w:lang w:eastAsia="en-GB"/>
        </w:rPr>
      </w:pPr>
    </w:p>
    <w:p w14:paraId="15EAEA42" w14:textId="77777777" w:rsidR="00816CB3" w:rsidRPr="00816CB3" w:rsidRDefault="00816CB3" w:rsidP="00816CB3">
      <w:pPr>
        <w:autoSpaceDE w:val="0"/>
        <w:autoSpaceDN w:val="0"/>
        <w:adjustRightInd w:val="0"/>
        <w:rPr>
          <w:rFonts w:ascii="Verdana" w:hAnsi="Verdana" w:cs="Arial"/>
          <w:b/>
          <w:sz w:val="20"/>
          <w:szCs w:val="20"/>
          <w:lang w:eastAsia="en-GB"/>
        </w:rPr>
      </w:pPr>
    </w:p>
    <w:p w14:paraId="7029981A"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AD874FD">
          <v:rect id="_x0000_i1036" style="width:0;height:1.5pt" o:hralign="center" o:hrstd="t" o:hr="t" fillcolor="#aca899" stroked="f"/>
        </w:pict>
      </w:r>
    </w:p>
    <w:p w14:paraId="06BD0B25" w14:textId="77777777" w:rsidR="00816CB3" w:rsidRPr="00816CB3" w:rsidRDefault="00816CB3" w:rsidP="00816CB3">
      <w:pPr>
        <w:autoSpaceDE w:val="0"/>
        <w:autoSpaceDN w:val="0"/>
        <w:adjustRightInd w:val="0"/>
        <w:rPr>
          <w:rFonts w:ascii="Verdana" w:hAnsi="Verdana" w:cs="Arial"/>
          <w:b/>
          <w:sz w:val="20"/>
          <w:szCs w:val="20"/>
          <w:lang w:eastAsia="en-GB"/>
        </w:rPr>
      </w:pPr>
    </w:p>
    <w:p w14:paraId="1D613AEC" w14:textId="77777777" w:rsidR="00816CB3" w:rsidRPr="00816CB3" w:rsidRDefault="00816CB3" w:rsidP="00816CB3">
      <w:pPr>
        <w:autoSpaceDE w:val="0"/>
        <w:autoSpaceDN w:val="0"/>
        <w:adjustRightInd w:val="0"/>
        <w:rPr>
          <w:rFonts w:ascii="Verdana" w:hAnsi="Verdana" w:cs="Arial"/>
          <w:b/>
          <w:sz w:val="20"/>
          <w:szCs w:val="20"/>
          <w:lang w:eastAsia="en-GB"/>
        </w:rPr>
      </w:pPr>
    </w:p>
    <w:p w14:paraId="361E3738"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D0CE6B3">
          <v:rect id="_x0000_i1037" style="width:0;height:1.5pt" o:hralign="center" o:hrstd="t" o:hr="t" fillcolor="#aca899" stroked="f"/>
        </w:pict>
      </w:r>
    </w:p>
    <w:p w14:paraId="40391DC2" w14:textId="77777777" w:rsidR="00816CB3" w:rsidRPr="00816CB3" w:rsidRDefault="00816CB3" w:rsidP="00816CB3">
      <w:pPr>
        <w:autoSpaceDE w:val="0"/>
        <w:autoSpaceDN w:val="0"/>
        <w:adjustRightInd w:val="0"/>
        <w:rPr>
          <w:rFonts w:ascii="Verdana" w:hAnsi="Verdana" w:cs="Arial"/>
          <w:b/>
          <w:sz w:val="20"/>
          <w:szCs w:val="20"/>
          <w:lang w:eastAsia="en-GB"/>
        </w:rPr>
      </w:pPr>
    </w:p>
    <w:p w14:paraId="6A378114" w14:textId="77777777" w:rsidR="00816CB3" w:rsidRPr="00816CB3" w:rsidRDefault="00816CB3" w:rsidP="00816CB3">
      <w:pPr>
        <w:autoSpaceDE w:val="0"/>
        <w:autoSpaceDN w:val="0"/>
        <w:adjustRightInd w:val="0"/>
        <w:rPr>
          <w:rFonts w:ascii="Verdana" w:hAnsi="Verdana" w:cs="Arial"/>
          <w:b/>
          <w:sz w:val="20"/>
          <w:szCs w:val="20"/>
          <w:lang w:eastAsia="en-GB"/>
        </w:rPr>
      </w:pPr>
    </w:p>
    <w:p w14:paraId="6E5FC1CA"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2FB443D">
          <v:rect id="_x0000_i1038" style="width:0;height:1.5pt" o:hralign="center" o:hrstd="t" o:hr="t" fillcolor="#aca899" stroked="f"/>
        </w:pict>
      </w:r>
    </w:p>
    <w:p w14:paraId="6A9A674E" w14:textId="77777777" w:rsidR="00816CB3" w:rsidRPr="00816CB3" w:rsidRDefault="00816CB3" w:rsidP="00816CB3">
      <w:pPr>
        <w:autoSpaceDE w:val="0"/>
        <w:autoSpaceDN w:val="0"/>
        <w:adjustRightInd w:val="0"/>
        <w:rPr>
          <w:rFonts w:ascii="Verdana" w:hAnsi="Verdana" w:cs="Arial"/>
          <w:b/>
          <w:sz w:val="20"/>
          <w:szCs w:val="20"/>
          <w:lang w:eastAsia="en-GB"/>
        </w:rPr>
      </w:pPr>
    </w:p>
    <w:p w14:paraId="4079FE2B" w14:textId="77777777" w:rsidR="00816CB3" w:rsidRPr="00816CB3" w:rsidRDefault="00816CB3" w:rsidP="00816CB3">
      <w:pPr>
        <w:autoSpaceDE w:val="0"/>
        <w:autoSpaceDN w:val="0"/>
        <w:adjustRightInd w:val="0"/>
        <w:rPr>
          <w:rFonts w:ascii="Verdana" w:hAnsi="Verdana" w:cs="Arial"/>
          <w:b/>
          <w:sz w:val="20"/>
          <w:szCs w:val="20"/>
          <w:lang w:eastAsia="en-GB"/>
        </w:rPr>
      </w:pPr>
    </w:p>
    <w:p w14:paraId="23188181"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C757827">
          <v:rect id="_x0000_i1039" style="width:0;height:1.5pt" o:hralign="center" o:hrstd="t" o:hr="t" fillcolor="#aca899" stroked="f"/>
        </w:pict>
      </w:r>
    </w:p>
    <w:p w14:paraId="7E2CE915" w14:textId="77777777" w:rsidR="00816CB3" w:rsidRPr="00816CB3" w:rsidRDefault="00816CB3" w:rsidP="00816CB3">
      <w:pPr>
        <w:autoSpaceDE w:val="0"/>
        <w:autoSpaceDN w:val="0"/>
        <w:adjustRightInd w:val="0"/>
        <w:rPr>
          <w:rFonts w:ascii="Verdana" w:hAnsi="Verdana" w:cs="Arial"/>
          <w:b/>
          <w:sz w:val="20"/>
          <w:szCs w:val="20"/>
          <w:lang w:eastAsia="en-GB"/>
        </w:rPr>
      </w:pPr>
    </w:p>
    <w:p w14:paraId="1BF6C5D0" w14:textId="77777777" w:rsidR="00816CB3" w:rsidRPr="00816CB3" w:rsidRDefault="00816CB3" w:rsidP="00816CB3">
      <w:pPr>
        <w:autoSpaceDE w:val="0"/>
        <w:autoSpaceDN w:val="0"/>
        <w:adjustRightInd w:val="0"/>
        <w:rPr>
          <w:rFonts w:ascii="Verdana" w:hAnsi="Verdana" w:cs="Arial"/>
          <w:b/>
          <w:sz w:val="20"/>
          <w:szCs w:val="20"/>
          <w:lang w:eastAsia="en-GB"/>
        </w:rPr>
      </w:pPr>
    </w:p>
    <w:p w14:paraId="650F87B7"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18F5F84">
          <v:rect id="_x0000_i1040" style="width:0;height:1.5pt" o:hralign="center" o:hrstd="t" o:hr="t" fillcolor="#aca899" stroked="f"/>
        </w:pict>
      </w:r>
    </w:p>
    <w:p w14:paraId="1FD65871"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lastRenderedPageBreak/>
        <w:t xml:space="preserve">2.4 Describe how data is transferred (a) internally within your organisation and (b) to external parties (if applicable).   </w:t>
      </w:r>
    </w:p>
    <w:p w14:paraId="7D0B9C2C"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41733BDF" w14:textId="77777777" w:rsidR="00816CB3" w:rsidRPr="00816CB3" w:rsidRDefault="00816CB3" w:rsidP="00816CB3">
      <w:pPr>
        <w:autoSpaceDE w:val="0"/>
        <w:autoSpaceDN w:val="0"/>
        <w:adjustRightInd w:val="0"/>
        <w:rPr>
          <w:rFonts w:ascii="Verdana" w:hAnsi="Verdana" w:cs="Arial"/>
          <w:b/>
          <w:sz w:val="20"/>
          <w:szCs w:val="20"/>
          <w:lang w:eastAsia="en-GB"/>
        </w:rPr>
      </w:pPr>
    </w:p>
    <w:p w14:paraId="7CCCA576"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50125C">
          <v:rect id="_x0000_i1041" style="width:0;height:1.5pt" o:hralign="center" o:hrstd="t" o:hr="t" fillcolor="#aca899" stroked="f"/>
        </w:pict>
      </w:r>
    </w:p>
    <w:p w14:paraId="51F49CB2" w14:textId="77777777" w:rsidR="00816CB3" w:rsidRPr="00816CB3" w:rsidRDefault="00816CB3" w:rsidP="00816CB3">
      <w:pPr>
        <w:autoSpaceDE w:val="0"/>
        <w:autoSpaceDN w:val="0"/>
        <w:adjustRightInd w:val="0"/>
        <w:rPr>
          <w:rFonts w:ascii="Verdana" w:hAnsi="Verdana" w:cs="Arial"/>
          <w:b/>
          <w:sz w:val="20"/>
          <w:szCs w:val="20"/>
          <w:lang w:eastAsia="en-GB"/>
        </w:rPr>
      </w:pPr>
    </w:p>
    <w:p w14:paraId="302C4A2F" w14:textId="77777777" w:rsidR="00816CB3" w:rsidRPr="00816CB3" w:rsidRDefault="00816CB3" w:rsidP="00816CB3">
      <w:pPr>
        <w:autoSpaceDE w:val="0"/>
        <w:autoSpaceDN w:val="0"/>
        <w:adjustRightInd w:val="0"/>
        <w:rPr>
          <w:rFonts w:ascii="Verdana" w:hAnsi="Verdana" w:cs="Arial"/>
          <w:b/>
          <w:sz w:val="20"/>
          <w:szCs w:val="20"/>
          <w:lang w:eastAsia="en-GB"/>
        </w:rPr>
      </w:pPr>
    </w:p>
    <w:p w14:paraId="2E26A7AB"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EDD313B">
          <v:rect id="_x0000_i1042" style="width:0;height:1.5pt" o:hralign="center" o:hrstd="t" o:hr="t" fillcolor="#aca899" stroked="f"/>
        </w:pict>
      </w:r>
    </w:p>
    <w:p w14:paraId="1BFB269C" w14:textId="77777777" w:rsidR="00816CB3" w:rsidRPr="00816CB3" w:rsidRDefault="00816CB3" w:rsidP="00816CB3">
      <w:pPr>
        <w:autoSpaceDE w:val="0"/>
        <w:autoSpaceDN w:val="0"/>
        <w:adjustRightInd w:val="0"/>
        <w:rPr>
          <w:rFonts w:ascii="Verdana" w:hAnsi="Verdana" w:cs="Arial"/>
          <w:b/>
          <w:sz w:val="20"/>
          <w:szCs w:val="20"/>
          <w:lang w:eastAsia="en-GB"/>
        </w:rPr>
      </w:pPr>
    </w:p>
    <w:p w14:paraId="0D050033" w14:textId="77777777" w:rsidR="00816CB3" w:rsidRPr="00816CB3" w:rsidRDefault="00816CB3" w:rsidP="00816CB3">
      <w:pPr>
        <w:autoSpaceDE w:val="0"/>
        <w:autoSpaceDN w:val="0"/>
        <w:adjustRightInd w:val="0"/>
        <w:rPr>
          <w:rFonts w:ascii="Verdana" w:hAnsi="Verdana" w:cs="Arial"/>
          <w:b/>
          <w:sz w:val="20"/>
          <w:szCs w:val="20"/>
          <w:lang w:eastAsia="en-GB"/>
        </w:rPr>
      </w:pPr>
    </w:p>
    <w:p w14:paraId="13E5499F"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B68E29">
          <v:rect id="_x0000_i1043" style="width:0;height:1.5pt" o:hralign="center" o:hrstd="t" o:hr="t" fillcolor="#aca899" stroked="f"/>
        </w:pict>
      </w:r>
    </w:p>
    <w:p w14:paraId="5E4608DD" w14:textId="77777777" w:rsidR="00816CB3" w:rsidRPr="00816CB3" w:rsidRDefault="00816CB3" w:rsidP="00816CB3">
      <w:pPr>
        <w:autoSpaceDE w:val="0"/>
        <w:autoSpaceDN w:val="0"/>
        <w:adjustRightInd w:val="0"/>
        <w:rPr>
          <w:rFonts w:ascii="Verdana" w:hAnsi="Verdana" w:cs="Arial"/>
          <w:b/>
          <w:sz w:val="20"/>
          <w:szCs w:val="20"/>
          <w:lang w:eastAsia="en-GB"/>
        </w:rPr>
      </w:pPr>
    </w:p>
    <w:p w14:paraId="3FCEF7A7" w14:textId="77777777" w:rsidR="00816CB3" w:rsidRPr="00816CB3" w:rsidRDefault="00816CB3" w:rsidP="00816CB3">
      <w:pPr>
        <w:autoSpaceDE w:val="0"/>
        <w:autoSpaceDN w:val="0"/>
        <w:adjustRightInd w:val="0"/>
        <w:rPr>
          <w:rFonts w:ascii="Verdana" w:hAnsi="Verdana" w:cs="Arial"/>
          <w:b/>
          <w:sz w:val="20"/>
          <w:szCs w:val="20"/>
          <w:lang w:eastAsia="en-GB"/>
        </w:rPr>
      </w:pPr>
    </w:p>
    <w:p w14:paraId="01FF94B1"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47879C3">
          <v:rect id="_x0000_i1044" style="width:0;height:1.5pt" o:hralign="center" o:hrstd="t" o:hr="t" fillcolor="#aca899" stroked="f"/>
        </w:pict>
      </w:r>
    </w:p>
    <w:p w14:paraId="44F807AB" w14:textId="77777777" w:rsidR="00816CB3" w:rsidRPr="00816CB3" w:rsidRDefault="00816CB3" w:rsidP="00816CB3">
      <w:pPr>
        <w:autoSpaceDE w:val="0"/>
        <w:autoSpaceDN w:val="0"/>
        <w:adjustRightInd w:val="0"/>
        <w:rPr>
          <w:rFonts w:ascii="Verdana" w:hAnsi="Verdana" w:cs="Arial"/>
          <w:b/>
          <w:sz w:val="20"/>
          <w:szCs w:val="20"/>
          <w:lang w:eastAsia="en-GB"/>
        </w:rPr>
      </w:pPr>
    </w:p>
    <w:p w14:paraId="7A4AFBE5" w14:textId="77777777" w:rsidR="00816CB3" w:rsidRPr="00816CB3" w:rsidRDefault="00816CB3" w:rsidP="00816CB3">
      <w:pPr>
        <w:autoSpaceDE w:val="0"/>
        <w:autoSpaceDN w:val="0"/>
        <w:adjustRightInd w:val="0"/>
        <w:rPr>
          <w:rFonts w:ascii="Verdana" w:hAnsi="Verdana" w:cs="Arial"/>
          <w:b/>
          <w:sz w:val="20"/>
          <w:szCs w:val="20"/>
          <w:lang w:eastAsia="en-GB"/>
        </w:rPr>
      </w:pPr>
    </w:p>
    <w:p w14:paraId="29AE69B1" w14:textId="77777777" w:rsidR="00816CB3" w:rsidRPr="00816CB3" w:rsidRDefault="00816CB3" w:rsidP="00816CB3">
      <w:pPr>
        <w:autoSpaceDE w:val="0"/>
        <w:autoSpaceDN w:val="0"/>
        <w:adjustRightInd w:val="0"/>
        <w:rPr>
          <w:rFonts w:ascii="Verdana" w:hAnsi="Verdana" w:cs="Arial"/>
          <w:b/>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9240"/>
      </w:tblGrid>
      <w:tr w:rsidR="00816CB3" w:rsidRPr="00816CB3" w14:paraId="23A5984E" w14:textId="77777777" w:rsidTr="005E06C1">
        <w:tc>
          <w:tcPr>
            <w:tcW w:w="9240" w:type="dxa"/>
            <w:tcBorders>
              <w:top w:val="nil"/>
              <w:left w:val="nil"/>
              <w:bottom w:val="nil"/>
              <w:right w:val="nil"/>
            </w:tcBorders>
          </w:tcPr>
          <w:p w14:paraId="23197B8D" w14:textId="77777777" w:rsidR="00816CB3" w:rsidRPr="00816CB3" w:rsidRDefault="00816CB3" w:rsidP="005E06C1">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3. SECURITY POLICIES AND PROCEDURES</w:t>
            </w:r>
          </w:p>
        </w:tc>
      </w:tr>
    </w:tbl>
    <w:p w14:paraId="22D0B823"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headerReference w:type="default" r:id="rId23"/>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1819"/>
        <w:gridCol w:w="401"/>
        <w:gridCol w:w="2220"/>
        <w:gridCol w:w="180"/>
      </w:tblGrid>
      <w:tr w:rsidR="00816CB3" w:rsidRPr="00816CB3" w14:paraId="2B2F91D2" w14:textId="77777777" w:rsidTr="005E06C1">
        <w:tc>
          <w:tcPr>
            <w:tcW w:w="180" w:type="dxa"/>
            <w:tcBorders>
              <w:top w:val="nil"/>
              <w:left w:val="nil"/>
              <w:bottom w:val="nil"/>
              <w:right w:val="nil"/>
            </w:tcBorders>
          </w:tcPr>
          <w:p w14:paraId="3C34DB5A"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2CFCDDB" w14:textId="77777777" w:rsidR="00816CB3" w:rsidRPr="00816CB3" w:rsidRDefault="00816CB3" w:rsidP="005E06C1">
            <w:pPr>
              <w:autoSpaceDE w:val="0"/>
              <w:autoSpaceDN w:val="0"/>
              <w:adjustRightInd w:val="0"/>
              <w:rPr>
                <w:rFonts w:ascii="Verdana" w:hAnsi="Verdana" w:cs="Arial"/>
                <w:sz w:val="20"/>
                <w:szCs w:val="20"/>
                <w:lang w:eastAsia="en-GB"/>
              </w:rPr>
            </w:pPr>
          </w:p>
          <w:p w14:paraId="09193350"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26D234FE"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gridSpan w:val="2"/>
            <w:tcBorders>
              <w:top w:val="nil"/>
              <w:left w:val="nil"/>
              <w:bottom w:val="nil"/>
              <w:right w:val="nil"/>
            </w:tcBorders>
          </w:tcPr>
          <w:p w14:paraId="6947BF33"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07EF9F2"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2477A67"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25999FC3" w14:textId="77777777" w:rsidTr="005E06C1">
        <w:trPr>
          <w:trHeight w:val="353"/>
        </w:trPr>
        <w:tc>
          <w:tcPr>
            <w:tcW w:w="180" w:type="dxa"/>
            <w:tcBorders>
              <w:top w:val="nil"/>
              <w:left w:val="nil"/>
              <w:bottom w:val="nil"/>
              <w:right w:val="nil"/>
            </w:tcBorders>
          </w:tcPr>
          <w:p w14:paraId="5AF9E072"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8880" w:type="dxa"/>
            <w:gridSpan w:val="5"/>
            <w:vMerge w:val="restart"/>
            <w:tcBorders>
              <w:top w:val="nil"/>
              <w:left w:val="nil"/>
              <w:right w:val="nil"/>
            </w:tcBorders>
          </w:tcPr>
          <w:p w14:paraId="3F244B9F"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3.1. Do you have an information security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6E75D898" w14:textId="77777777" w:rsidR="00816CB3" w:rsidRPr="00816CB3" w:rsidRDefault="00816CB3" w:rsidP="005E06C1">
            <w:pPr>
              <w:autoSpaceDE w:val="0"/>
              <w:autoSpaceDN w:val="0"/>
              <w:adjustRightInd w:val="0"/>
              <w:rPr>
                <w:rFonts w:ascii="Verdana" w:hAnsi="Verdana" w:cs="Arial"/>
                <w:sz w:val="20"/>
                <w:szCs w:val="20"/>
                <w:lang w:eastAsia="en-GB"/>
              </w:rPr>
            </w:pPr>
          </w:p>
          <w:p w14:paraId="3A032426"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258E930F" w14:textId="77777777" w:rsidR="00816CB3" w:rsidRPr="00816CB3" w:rsidRDefault="00816CB3" w:rsidP="005E06C1">
            <w:pPr>
              <w:autoSpaceDE w:val="0"/>
              <w:autoSpaceDN w:val="0"/>
              <w:adjustRightInd w:val="0"/>
              <w:rPr>
                <w:rFonts w:ascii="Verdana" w:hAnsi="Verdana" w:cs="Arial"/>
                <w:sz w:val="20"/>
                <w:szCs w:val="20"/>
                <w:lang w:eastAsia="en-GB"/>
              </w:rPr>
            </w:pPr>
          </w:p>
          <w:p w14:paraId="69AC6456"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159238CC"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6F1DB5DB" w14:textId="77777777" w:rsidTr="005E06C1">
        <w:tc>
          <w:tcPr>
            <w:tcW w:w="180" w:type="dxa"/>
            <w:tcBorders>
              <w:top w:val="nil"/>
              <w:left w:val="nil"/>
              <w:bottom w:val="nil"/>
              <w:right w:val="nil"/>
            </w:tcBorders>
          </w:tcPr>
          <w:p w14:paraId="1192B16B"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8880" w:type="dxa"/>
            <w:gridSpan w:val="5"/>
            <w:vMerge/>
            <w:tcBorders>
              <w:left w:val="nil"/>
              <w:bottom w:val="nil"/>
              <w:right w:val="nil"/>
            </w:tcBorders>
          </w:tcPr>
          <w:p w14:paraId="43AD047A"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5F919569"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5DE42313" w14:textId="77777777" w:rsidTr="005E06C1">
        <w:tc>
          <w:tcPr>
            <w:tcW w:w="180" w:type="dxa"/>
            <w:tcBorders>
              <w:top w:val="nil"/>
              <w:left w:val="nil"/>
              <w:bottom w:val="nil"/>
              <w:right w:val="nil"/>
            </w:tcBorders>
          </w:tcPr>
          <w:p w14:paraId="61D69528"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6259" w:type="dxa"/>
            <w:gridSpan w:val="3"/>
            <w:tcBorders>
              <w:top w:val="nil"/>
              <w:left w:val="nil"/>
              <w:bottom w:val="nil"/>
              <w:right w:val="nil"/>
            </w:tcBorders>
          </w:tcPr>
          <w:p w14:paraId="00251074" w14:textId="77777777" w:rsidR="00816CB3" w:rsidRPr="00816CB3" w:rsidRDefault="00816CB3" w:rsidP="005E06C1">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3.2  Does</w:t>
            </w:r>
            <w:proofErr w:type="gramEnd"/>
            <w:r w:rsidRPr="00816CB3">
              <w:rPr>
                <w:rFonts w:ascii="Verdana" w:hAnsi="Verdana" w:cs="Arial"/>
                <w:b/>
                <w:sz w:val="20"/>
                <w:szCs w:val="20"/>
                <w:lang w:eastAsia="en-GB"/>
              </w:rPr>
              <w:t xml:space="preserve"> your information security policy include the following:  </w:t>
            </w:r>
          </w:p>
        </w:tc>
        <w:tc>
          <w:tcPr>
            <w:tcW w:w="401" w:type="dxa"/>
            <w:tcBorders>
              <w:top w:val="nil"/>
              <w:left w:val="nil"/>
              <w:bottom w:val="nil"/>
              <w:right w:val="nil"/>
            </w:tcBorders>
          </w:tcPr>
          <w:p w14:paraId="28F4DB5A"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48FE1CA"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ED5DF4C" w14:textId="77777777" w:rsidR="00816CB3" w:rsidRPr="00816CB3" w:rsidRDefault="00816CB3" w:rsidP="005E06C1">
            <w:pPr>
              <w:autoSpaceDE w:val="0"/>
              <w:autoSpaceDN w:val="0"/>
              <w:adjustRightInd w:val="0"/>
              <w:rPr>
                <w:rFonts w:ascii="Verdana" w:hAnsi="Verdana" w:cs="Arial"/>
                <w:sz w:val="20"/>
                <w:szCs w:val="20"/>
                <w:lang w:eastAsia="en-GB"/>
              </w:rPr>
            </w:pPr>
          </w:p>
        </w:tc>
      </w:tr>
    </w:tbl>
    <w:p w14:paraId="14228026"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180"/>
      </w:tblGrid>
      <w:tr w:rsidR="00816CB3" w:rsidRPr="00816CB3" w14:paraId="13097B00" w14:textId="77777777" w:rsidTr="005E06C1">
        <w:tc>
          <w:tcPr>
            <w:tcW w:w="180" w:type="dxa"/>
            <w:tcBorders>
              <w:top w:val="nil"/>
              <w:left w:val="nil"/>
              <w:bottom w:val="nil"/>
              <w:right w:val="nil"/>
            </w:tcBorders>
          </w:tcPr>
          <w:p w14:paraId="0A9AE908"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3EA865C" w14:textId="77777777" w:rsidR="00816CB3" w:rsidRPr="00816CB3" w:rsidRDefault="00816CB3" w:rsidP="005E06C1">
            <w:pPr>
              <w:autoSpaceDE w:val="0"/>
              <w:autoSpaceDN w:val="0"/>
              <w:adjustRightInd w:val="0"/>
              <w:rPr>
                <w:rFonts w:ascii="Verdana" w:hAnsi="Verdana" w:cs="Arial"/>
                <w:sz w:val="20"/>
                <w:szCs w:val="20"/>
                <w:lang w:eastAsia="en-GB"/>
              </w:rPr>
            </w:pPr>
          </w:p>
          <w:p w14:paraId="073168F1" w14:textId="77777777" w:rsidR="00816CB3" w:rsidRPr="00816CB3" w:rsidRDefault="00816CB3" w:rsidP="005E06C1">
            <w:pPr>
              <w:autoSpaceDE w:val="0"/>
              <w:autoSpaceDN w:val="0"/>
              <w:adjustRightInd w:val="0"/>
              <w:rPr>
                <w:rFonts w:ascii="Verdana" w:hAnsi="Verdana" w:cs="Arial"/>
                <w:sz w:val="20"/>
                <w:szCs w:val="20"/>
                <w:lang w:eastAsia="en-GB"/>
              </w:rPr>
            </w:pPr>
          </w:p>
          <w:p w14:paraId="0D93A039"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3.2.1</w:t>
            </w:r>
          </w:p>
        </w:tc>
        <w:tc>
          <w:tcPr>
            <w:tcW w:w="2220" w:type="dxa"/>
            <w:tcBorders>
              <w:top w:val="nil"/>
              <w:left w:val="nil"/>
              <w:bottom w:val="nil"/>
              <w:right w:val="nil"/>
            </w:tcBorders>
          </w:tcPr>
          <w:p w14:paraId="737666CC" w14:textId="77777777" w:rsidR="00816CB3" w:rsidRPr="00816CB3" w:rsidRDefault="00816CB3" w:rsidP="005E06C1">
            <w:pPr>
              <w:autoSpaceDE w:val="0"/>
              <w:autoSpaceDN w:val="0"/>
              <w:adjustRightInd w:val="0"/>
              <w:rPr>
                <w:rFonts w:ascii="Verdana" w:hAnsi="Verdana" w:cs="Arial"/>
                <w:sz w:val="20"/>
                <w:szCs w:val="20"/>
                <w:lang w:eastAsia="en-GB"/>
              </w:rPr>
            </w:pPr>
          </w:p>
          <w:p w14:paraId="205293E0" w14:textId="77777777" w:rsidR="00816CB3" w:rsidRPr="00816CB3" w:rsidRDefault="00816CB3" w:rsidP="005E06C1">
            <w:pPr>
              <w:autoSpaceDE w:val="0"/>
              <w:autoSpaceDN w:val="0"/>
              <w:adjustRightInd w:val="0"/>
              <w:rPr>
                <w:rFonts w:ascii="Verdana" w:hAnsi="Verdana" w:cs="Arial"/>
                <w:sz w:val="20"/>
                <w:szCs w:val="20"/>
                <w:lang w:eastAsia="en-GB"/>
              </w:rPr>
            </w:pPr>
          </w:p>
          <w:p w14:paraId="1AFFC448"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security of premises and          processing areas</w:t>
            </w:r>
          </w:p>
          <w:p w14:paraId="6119B1B5"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1C34565" w14:textId="77777777" w:rsidR="00816CB3" w:rsidRPr="00816CB3" w:rsidRDefault="00816CB3" w:rsidP="005E06C1">
            <w:pPr>
              <w:autoSpaceDE w:val="0"/>
              <w:autoSpaceDN w:val="0"/>
              <w:adjustRightInd w:val="0"/>
              <w:rPr>
                <w:rFonts w:ascii="Verdana" w:hAnsi="Verdana" w:cs="Arial"/>
                <w:sz w:val="20"/>
                <w:szCs w:val="20"/>
                <w:lang w:eastAsia="en-GB"/>
              </w:rPr>
            </w:pPr>
          </w:p>
          <w:p w14:paraId="2B4A08F6" w14:textId="77777777" w:rsidR="00816CB3" w:rsidRPr="00816CB3" w:rsidRDefault="00816CB3" w:rsidP="005E06C1">
            <w:pPr>
              <w:autoSpaceDE w:val="0"/>
              <w:autoSpaceDN w:val="0"/>
              <w:adjustRightInd w:val="0"/>
              <w:rPr>
                <w:rFonts w:ascii="Verdana" w:hAnsi="Verdana" w:cs="Arial"/>
                <w:sz w:val="20"/>
                <w:szCs w:val="20"/>
                <w:lang w:eastAsia="en-GB"/>
              </w:rPr>
            </w:pPr>
          </w:p>
          <w:p w14:paraId="524693F7"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78A75952" w14:textId="77777777" w:rsidR="00816CB3" w:rsidRPr="00816CB3" w:rsidRDefault="00816CB3" w:rsidP="005E06C1">
            <w:pPr>
              <w:autoSpaceDE w:val="0"/>
              <w:autoSpaceDN w:val="0"/>
              <w:adjustRightInd w:val="0"/>
              <w:rPr>
                <w:rFonts w:ascii="Verdana" w:hAnsi="Verdana" w:cs="Arial"/>
                <w:sz w:val="20"/>
                <w:szCs w:val="20"/>
                <w:lang w:eastAsia="en-GB"/>
              </w:rPr>
            </w:pPr>
          </w:p>
          <w:p w14:paraId="471AA2E3" w14:textId="77777777" w:rsidR="00816CB3" w:rsidRPr="00816CB3" w:rsidRDefault="00816CB3" w:rsidP="005E06C1">
            <w:pPr>
              <w:autoSpaceDE w:val="0"/>
              <w:autoSpaceDN w:val="0"/>
              <w:adjustRightInd w:val="0"/>
              <w:rPr>
                <w:rFonts w:ascii="Verdana" w:hAnsi="Verdana" w:cs="Arial"/>
                <w:sz w:val="20"/>
                <w:szCs w:val="20"/>
                <w:lang w:eastAsia="en-GB"/>
              </w:rPr>
            </w:pPr>
          </w:p>
          <w:p w14:paraId="63E7C14B"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4CEF4A7D"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644E3ED9" w14:textId="77777777" w:rsidTr="005E06C1">
        <w:tc>
          <w:tcPr>
            <w:tcW w:w="180" w:type="dxa"/>
            <w:tcBorders>
              <w:top w:val="nil"/>
              <w:left w:val="nil"/>
              <w:bottom w:val="nil"/>
              <w:right w:val="nil"/>
            </w:tcBorders>
          </w:tcPr>
          <w:p w14:paraId="6DC05D74"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7CE1CA9"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3.2.2</w:t>
            </w:r>
          </w:p>
        </w:tc>
        <w:tc>
          <w:tcPr>
            <w:tcW w:w="2220" w:type="dxa"/>
            <w:tcBorders>
              <w:top w:val="nil"/>
              <w:left w:val="nil"/>
              <w:bottom w:val="nil"/>
              <w:right w:val="nil"/>
            </w:tcBorders>
          </w:tcPr>
          <w:p w14:paraId="092E3A11"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physical entry controls</w:t>
            </w:r>
          </w:p>
        </w:tc>
        <w:tc>
          <w:tcPr>
            <w:tcW w:w="2220" w:type="dxa"/>
            <w:tcBorders>
              <w:top w:val="nil"/>
              <w:left w:val="nil"/>
              <w:bottom w:val="nil"/>
              <w:right w:val="nil"/>
            </w:tcBorders>
          </w:tcPr>
          <w:p w14:paraId="4D765A45"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5071D677"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p w14:paraId="3A3D856C" w14:textId="77777777" w:rsidR="00816CB3" w:rsidRPr="00816CB3" w:rsidRDefault="00816CB3" w:rsidP="005E06C1">
            <w:pPr>
              <w:autoSpaceDE w:val="0"/>
              <w:autoSpaceDN w:val="0"/>
              <w:adjustRightInd w:val="0"/>
              <w:rPr>
                <w:rFonts w:ascii="Verdana" w:hAnsi="Verdana" w:cs="Arial"/>
                <w:sz w:val="20"/>
                <w:szCs w:val="20"/>
                <w:lang w:eastAsia="en-GB"/>
              </w:rPr>
            </w:pPr>
          </w:p>
          <w:p w14:paraId="6534532E"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367E879"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31816532" w14:textId="77777777" w:rsidTr="005E06C1">
        <w:tc>
          <w:tcPr>
            <w:tcW w:w="180" w:type="dxa"/>
            <w:tcBorders>
              <w:top w:val="nil"/>
              <w:left w:val="nil"/>
              <w:bottom w:val="nil"/>
              <w:right w:val="nil"/>
            </w:tcBorders>
          </w:tcPr>
          <w:p w14:paraId="28CE0352"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2621744"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3.2.3</w:t>
            </w:r>
          </w:p>
        </w:tc>
        <w:tc>
          <w:tcPr>
            <w:tcW w:w="2220" w:type="dxa"/>
            <w:tcBorders>
              <w:top w:val="nil"/>
              <w:left w:val="nil"/>
              <w:bottom w:val="nil"/>
              <w:right w:val="nil"/>
            </w:tcBorders>
          </w:tcPr>
          <w:p w14:paraId="08234135"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equipment security and maintenance</w:t>
            </w:r>
          </w:p>
          <w:p w14:paraId="4B8935E5" w14:textId="77777777" w:rsidR="00816CB3" w:rsidRPr="00816CB3" w:rsidRDefault="00816CB3" w:rsidP="005E06C1">
            <w:pPr>
              <w:autoSpaceDE w:val="0"/>
              <w:autoSpaceDN w:val="0"/>
              <w:adjustRightInd w:val="0"/>
              <w:rPr>
                <w:rFonts w:ascii="Verdana" w:hAnsi="Verdana" w:cs="Arial"/>
                <w:sz w:val="20"/>
                <w:szCs w:val="20"/>
                <w:lang w:eastAsia="en-GB"/>
              </w:rPr>
            </w:pPr>
          </w:p>
          <w:p w14:paraId="69E56008"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1FA1F943"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23E43777"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05308595"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7A63D020" w14:textId="77777777" w:rsidTr="005E06C1">
        <w:tc>
          <w:tcPr>
            <w:tcW w:w="180" w:type="dxa"/>
            <w:tcBorders>
              <w:top w:val="nil"/>
              <w:left w:val="nil"/>
              <w:bottom w:val="nil"/>
              <w:right w:val="nil"/>
            </w:tcBorders>
          </w:tcPr>
          <w:p w14:paraId="4C13EE41"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3A80B35"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3.2.4</w:t>
            </w:r>
          </w:p>
          <w:p w14:paraId="50C2B0B1" w14:textId="77777777" w:rsidR="00816CB3" w:rsidRPr="00816CB3" w:rsidRDefault="00816CB3" w:rsidP="005E06C1">
            <w:pPr>
              <w:autoSpaceDE w:val="0"/>
              <w:autoSpaceDN w:val="0"/>
              <w:adjustRightInd w:val="0"/>
              <w:rPr>
                <w:rFonts w:ascii="Verdana" w:hAnsi="Verdana" w:cs="Arial"/>
                <w:sz w:val="20"/>
                <w:szCs w:val="20"/>
                <w:lang w:eastAsia="en-GB"/>
              </w:rPr>
            </w:pPr>
          </w:p>
          <w:p w14:paraId="5801583B" w14:textId="77777777" w:rsidR="00816CB3" w:rsidRPr="00816CB3" w:rsidRDefault="00816CB3" w:rsidP="005E06C1">
            <w:pPr>
              <w:autoSpaceDE w:val="0"/>
              <w:autoSpaceDN w:val="0"/>
              <w:adjustRightInd w:val="0"/>
              <w:rPr>
                <w:rFonts w:ascii="Verdana" w:hAnsi="Verdana" w:cs="Arial"/>
                <w:sz w:val="20"/>
                <w:szCs w:val="20"/>
                <w:lang w:eastAsia="en-GB"/>
              </w:rPr>
            </w:pPr>
          </w:p>
          <w:p w14:paraId="46A2B8C8"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97B954"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password and access controls</w:t>
            </w:r>
          </w:p>
          <w:p w14:paraId="36ADC234"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30013F1"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7509D03A"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14862C72"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3489B599" w14:textId="77777777" w:rsidTr="005E06C1">
        <w:tc>
          <w:tcPr>
            <w:tcW w:w="180" w:type="dxa"/>
            <w:tcBorders>
              <w:top w:val="nil"/>
              <w:left w:val="nil"/>
              <w:bottom w:val="nil"/>
              <w:right w:val="nil"/>
            </w:tcBorders>
          </w:tcPr>
          <w:p w14:paraId="62345D19"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DE4837E"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3.2.5</w:t>
            </w:r>
          </w:p>
        </w:tc>
        <w:tc>
          <w:tcPr>
            <w:tcW w:w="2220" w:type="dxa"/>
            <w:tcBorders>
              <w:top w:val="nil"/>
              <w:left w:val="nil"/>
              <w:bottom w:val="nil"/>
              <w:right w:val="nil"/>
            </w:tcBorders>
          </w:tcPr>
          <w:p w14:paraId="12953279" w14:textId="000DFBDE"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security of mobile equipment (</w:t>
            </w:r>
            <w:r w:rsidR="00813D75" w:rsidRPr="00816CB3">
              <w:rPr>
                <w:rFonts w:ascii="Verdana" w:hAnsi="Verdana" w:cs="Arial"/>
                <w:sz w:val="20"/>
                <w:szCs w:val="20"/>
                <w:lang w:eastAsia="en-GB"/>
              </w:rPr>
              <w:t>e.g.</w:t>
            </w:r>
            <w:r w:rsidRPr="00816CB3">
              <w:rPr>
                <w:rFonts w:ascii="Verdana" w:hAnsi="Verdana" w:cs="Arial"/>
                <w:sz w:val="20"/>
                <w:szCs w:val="20"/>
                <w:lang w:eastAsia="en-GB"/>
              </w:rPr>
              <w:t xml:space="preserve"> laptops)</w:t>
            </w:r>
          </w:p>
          <w:p w14:paraId="00BDFA31" w14:textId="77777777" w:rsidR="00816CB3" w:rsidRPr="00816CB3" w:rsidRDefault="00816CB3" w:rsidP="005E06C1">
            <w:pPr>
              <w:autoSpaceDE w:val="0"/>
              <w:autoSpaceDN w:val="0"/>
              <w:adjustRightInd w:val="0"/>
              <w:rPr>
                <w:rFonts w:ascii="Verdana" w:hAnsi="Verdana" w:cs="Arial"/>
                <w:sz w:val="20"/>
                <w:szCs w:val="20"/>
                <w:lang w:eastAsia="en-GB"/>
              </w:rPr>
            </w:pPr>
          </w:p>
          <w:p w14:paraId="1333E00D"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82719AE"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1F110E14"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6C55D999"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4BF96B26" w14:textId="77777777" w:rsidTr="005E06C1">
        <w:tc>
          <w:tcPr>
            <w:tcW w:w="180" w:type="dxa"/>
            <w:tcBorders>
              <w:top w:val="nil"/>
              <w:left w:val="nil"/>
              <w:bottom w:val="nil"/>
              <w:right w:val="nil"/>
            </w:tcBorders>
          </w:tcPr>
          <w:p w14:paraId="22088188"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3B5DF4CE"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3.2.6</w:t>
            </w:r>
          </w:p>
        </w:tc>
        <w:tc>
          <w:tcPr>
            <w:tcW w:w="2220" w:type="dxa"/>
            <w:tcBorders>
              <w:top w:val="nil"/>
              <w:left w:val="nil"/>
              <w:bottom w:val="nil"/>
              <w:right w:val="nil"/>
            </w:tcBorders>
          </w:tcPr>
          <w:p w14:paraId="1E8557BB"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controls against               malicious software</w:t>
            </w:r>
          </w:p>
          <w:p w14:paraId="7C83730D" w14:textId="77777777" w:rsidR="00816CB3" w:rsidRPr="00816CB3" w:rsidRDefault="00816CB3" w:rsidP="005E06C1">
            <w:pPr>
              <w:autoSpaceDE w:val="0"/>
              <w:autoSpaceDN w:val="0"/>
              <w:adjustRightInd w:val="0"/>
              <w:rPr>
                <w:rFonts w:ascii="Verdana" w:hAnsi="Verdana" w:cs="Arial"/>
                <w:sz w:val="20"/>
                <w:szCs w:val="20"/>
                <w:lang w:eastAsia="en-GB"/>
              </w:rPr>
            </w:pPr>
          </w:p>
          <w:p w14:paraId="59E1BCEC"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441985AC"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2229EC75"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3D60F73B"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189B51CA" w14:textId="77777777" w:rsidTr="005E06C1">
        <w:tc>
          <w:tcPr>
            <w:tcW w:w="180" w:type="dxa"/>
            <w:tcBorders>
              <w:top w:val="nil"/>
              <w:left w:val="nil"/>
              <w:bottom w:val="nil"/>
              <w:right w:val="nil"/>
            </w:tcBorders>
          </w:tcPr>
          <w:p w14:paraId="3A906D0B"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51B40979"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3.2.7</w:t>
            </w:r>
          </w:p>
        </w:tc>
        <w:tc>
          <w:tcPr>
            <w:tcW w:w="2220" w:type="dxa"/>
            <w:tcBorders>
              <w:top w:val="nil"/>
              <w:left w:val="nil"/>
              <w:bottom w:val="nil"/>
              <w:right w:val="nil"/>
            </w:tcBorders>
          </w:tcPr>
          <w:p w14:paraId="02DC55EE"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business continuity planning</w:t>
            </w:r>
          </w:p>
          <w:p w14:paraId="59D93F4F"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E5EAE36"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2220" w:type="dxa"/>
            <w:tcBorders>
              <w:top w:val="nil"/>
              <w:left w:val="nil"/>
              <w:bottom w:val="nil"/>
              <w:right w:val="nil"/>
            </w:tcBorders>
          </w:tcPr>
          <w:p w14:paraId="114E4FC5"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No</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w:t>
            </w:r>
          </w:p>
        </w:tc>
        <w:tc>
          <w:tcPr>
            <w:tcW w:w="180" w:type="dxa"/>
            <w:tcBorders>
              <w:top w:val="nil"/>
              <w:left w:val="nil"/>
              <w:bottom w:val="nil"/>
              <w:right w:val="nil"/>
            </w:tcBorders>
          </w:tcPr>
          <w:p w14:paraId="0456FFAD" w14:textId="77777777" w:rsidR="00816CB3" w:rsidRPr="00816CB3" w:rsidRDefault="00816CB3" w:rsidP="005E06C1">
            <w:pPr>
              <w:autoSpaceDE w:val="0"/>
              <w:autoSpaceDN w:val="0"/>
              <w:adjustRightInd w:val="0"/>
              <w:rPr>
                <w:rFonts w:ascii="Verdana" w:hAnsi="Verdana" w:cs="Arial"/>
                <w:sz w:val="20"/>
                <w:szCs w:val="20"/>
                <w:lang w:eastAsia="en-GB"/>
              </w:rPr>
            </w:pPr>
          </w:p>
        </w:tc>
      </w:tr>
    </w:tbl>
    <w:p w14:paraId="199D5FD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tbl>
      <w:tblPr>
        <w:tblW w:w="0" w:type="auto"/>
        <w:tblLayout w:type="fixed"/>
        <w:tblCellMar>
          <w:left w:w="60" w:type="dxa"/>
          <w:right w:w="60" w:type="dxa"/>
        </w:tblCellMar>
        <w:tblLook w:val="0000" w:firstRow="0" w:lastRow="0" w:firstColumn="0" w:lastColumn="0" w:noHBand="0" w:noVBand="0"/>
      </w:tblPr>
      <w:tblGrid>
        <w:gridCol w:w="8880"/>
      </w:tblGrid>
      <w:tr w:rsidR="00816CB3" w:rsidRPr="00816CB3" w14:paraId="7BBFDB5A" w14:textId="77777777" w:rsidTr="005E06C1">
        <w:tc>
          <w:tcPr>
            <w:tcW w:w="8880" w:type="dxa"/>
            <w:tcBorders>
              <w:top w:val="nil"/>
              <w:left w:val="nil"/>
              <w:bottom w:val="nil"/>
              <w:right w:val="nil"/>
            </w:tcBorders>
          </w:tcPr>
          <w:p w14:paraId="457384F1" w14:textId="03788CB6" w:rsidR="00816CB3" w:rsidRPr="00816CB3" w:rsidRDefault="00C229CD" w:rsidP="005E06C1">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Questions </w:t>
            </w:r>
            <w:proofErr w:type="gramStart"/>
            <w:r>
              <w:rPr>
                <w:rFonts w:ascii="Verdana" w:hAnsi="Verdana" w:cs="Arial"/>
                <w:sz w:val="20"/>
                <w:szCs w:val="20"/>
                <w:lang w:eastAsia="en-GB"/>
              </w:rPr>
              <w:t>c</w:t>
            </w:r>
            <w:r w:rsidR="00BE528C">
              <w:rPr>
                <w:rFonts w:ascii="Verdana" w:hAnsi="Verdana" w:cs="Arial"/>
                <w:sz w:val="20"/>
                <w:szCs w:val="20"/>
                <w:lang w:eastAsia="en-GB"/>
              </w:rPr>
              <w:t>ontinue on</w:t>
            </w:r>
            <w:proofErr w:type="gramEnd"/>
            <w:r w:rsidR="00BE528C">
              <w:rPr>
                <w:rFonts w:ascii="Verdana" w:hAnsi="Verdana" w:cs="Arial"/>
                <w:sz w:val="20"/>
                <w:szCs w:val="20"/>
                <w:lang w:eastAsia="en-GB"/>
              </w:rPr>
              <w:t xml:space="preserve"> </w:t>
            </w:r>
            <w:r>
              <w:rPr>
                <w:rFonts w:ascii="Verdana" w:hAnsi="Verdana" w:cs="Arial"/>
                <w:sz w:val="20"/>
                <w:szCs w:val="20"/>
                <w:lang w:eastAsia="en-GB"/>
              </w:rPr>
              <w:t xml:space="preserve">the </w:t>
            </w:r>
            <w:r w:rsidR="00BE528C">
              <w:rPr>
                <w:rFonts w:ascii="Verdana" w:hAnsi="Verdana" w:cs="Arial"/>
                <w:sz w:val="20"/>
                <w:szCs w:val="20"/>
                <w:lang w:eastAsia="en-GB"/>
              </w:rPr>
              <w:t>next page</w:t>
            </w:r>
          </w:p>
        </w:tc>
      </w:tr>
    </w:tbl>
    <w:p w14:paraId="0A4F08AE" w14:textId="77777777" w:rsidR="00816CB3" w:rsidRPr="00816CB3" w:rsidRDefault="00816CB3" w:rsidP="00816CB3">
      <w:pPr>
        <w:autoSpaceDE w:val="0"/>
        <w:autoSpaceDN w:val="0"/>
        <w:adjustRightInd w:val="0"/>
        <w:rPr>
          <w:rFonts w:ascii="Verdana" w:hAnsi="Verdana" w:cs="Arial"/>
          <w:sz w:val="20"/>
          <w:szCs w:val="20"/>
          <w:lang w:eastAsia="en-GB"/>
        </w:rPr>
        <w:sectPr w:rsidR="00816CB3" w:rsidRPr="00816CB3" w:rsidSect="00AE7094">
          <w:type w:val="continuous"/>
          <w:pgSz w:w="12240" w:h="15840"/>
          <w:pgMar w:top="1728" w:right="1296" w:bottom="1296" w:left="1296" w:header="720" w:footer="720" w:gutter="0"/>
          <w:cols w:space="720"/>
          <w:noEndnote/>
        </w:sectPr>
      </w:pPr>
    </w:p>
    <w:p w14:paraId="150CADCA" w14:textId="77777777" w:rsidR="00816CB3" w:rsidRPr="00816CB3" w:rsidRDefault="00816CB3" w:rsidP="00816CB3">
      <w:pPr>
        <w:autoSpaceDE w:val="0"/>
        <w:autoSpaceDN w:val="0"/>
        <w:adjustRightInd w:val="0"/>
        <w:rPr>
          <w:rFonts w:ascii="Verdana" w:hAnsi="Verdana" w:cs="Arial"/>
          <w:b/>
          <w:sz w:val="20"/>
          <w:szCs w:val="20"/>
          <w:u w:val="single"/>
          <w:lang w:eastAsia="en-GB"/>
        </w:rPr>
        <w:sectPr w:rsidR="00816CB3" w:rsidRPr="00816CB3" w:rsidSect="00AE7094">
          <w:type w:val="continuous"/>
          <w:pgSz w:w="12240" w:h="15840"/>
          <w:pgMar w:top="1728" w:right="1296" w:bottom="1296" w:left="1296" w:header="720" w:footer="720" w:gutter="0"/>
          <w:cols w:space="720"/>
          <w:noEndnote/>
        </w:sectPr>
      </w:pPr>
    </w:p>
    <w:tbl>
      <w:tblPr>
        <w:tblW w:w="10408" w:type="dxa"/>
        <w:tblLayout w:type="fixed"/>
        <w:tblCellMar>
          <w:left w:w="60" w:type="dxa"/>
          <w:right w:w="60" w:type="dxa"/>
        </w:tblCellMar>
        <w:tblLook w:val="0000" w:firstRow="0" w:lastRow="0" w:firstColumn="0" w:lastColumn="0" w:noHBand="0" w:noVBand="0"/>
      </w:tblPr>
      <w:tblGrid>
        <w:gridCol w:w="180"/>
        <w:gridCol w:w="180"/>
        <w:gridCol w:w="4260"/>
        <w:gridCol w:w="180"/>
        <w:gridCol w:w="2220"/>
        <w:gridCol w:w="1649"/>
        <w:gridCol w:w="211"/>
        <w:gridCol w:w="180"/>
        <w:gridCol w:w="180"/>
        <w:gridCol w:w="1168"/>
      </w:tblGrid>
      <w:tr w:rsidR="00816CB3" w:rsidRPr="00816CB3" w14:paraId="0126B6C5" w14:textId="77777777" w:rsidTr="00816CB3">
        <w:tc>
          <w:tcPr>
            <w:tcW w:w="180" w:type="dxa"/>
            <w:tcBorders>
              <w:top w:val="nil"/>
              <w:left w:val="nil"/>
              <w:bottom w:val="nil"/>
              <w:right w:val="nil"/>
            </w:tcBorders>
          </w:tcPr>
          <w:p w14:paraId="2273E92A"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0228" w:type="dxa"/>
            <w:gridSpan w:val="9"/>
            <w:tcBorders>
              <w:top w:val="nil"/>
              <w:left w:val="nil"/>
              <w:bottom w:val="nil"/>
              <w:right w:val="nil"/>
            </w:tcBorders>
          </w:tcPr>
          <w:p w14:paraId="53C4AE5F" w14:textId="77777777" w:rsidR="00816CB3" w:rsidRPr="00816CB3" w:rsidRDefault="00816CB3" w:rsidP="005E06C1">
            <w:pPr>
              <w:autoSpaceDE w:val="0"/>
              <w:autoSpaceDN w:val="0"/>
              <w:adjustRightInd w:val="0"/>
              <w:rPr>
                <w:rFonts w:ascii="Verdana" w:hAnsi="Verdana" w:cs="Arial"/>
                <w:b/>
                <w:sz w:val="20"/>
                <w:szCs w:val="20"/>
                <w:lang w:eastAsia="en-GB"/>
              </w:rPr>
            </w:pPr>
          </w:p>
          <w:p w14:paraId="68F92CB7" w14:textId="3A355068" w:rsidR="00607B0C" w:rsidRPr="00607B0C" w:rsidRDefault="00816CB3" w:rsidP="00607B0C">
            <w:pPr>
              <w:pStyle w:val="ListParagraph"/>
              <w:numPr>
                <w:ilvl w:val="1"/>
                <w:numId w:val="46"/>
              </w:numPr>
              <w:autoSpaceDE w:val="0"/>
              <w:autoSpaceDN w:val="0"/>
              <w:adjustRightInd w:val="0"/>
              <w:rPr>
                <w:rFonts w:ascii="Verdana" w:hAnsi="Verdana" w:cs="Arial"/>
                <w:b/>
                <w:sz w:val="20"/>
                <w:szCs w:val="20"/>
                <w:lang w:eastAsia="en-GB"/>
              </w:rPr>
            </w:pPr>
            <w:r w:rsidRPr="00607B0C">
              <w:rPr>
                <w:rFonts w:ascii="Verdana" w:hAnsi="Verdana" w:cs="Arial"/>
                <w:b/>
                <w:sz w:val="20"/>
                <w:szCs w:val="20"/>
                <w:lang w:eastAsia="en-GB"/>
              </w:rPr>
              <w:t>Does your information security policy comply</w:t>
            </w:r>
            <w:r w:rsidR="00607B0C" w:rsidRPr="00607B0C">
              <w:rPr>
                <w:rFonts w:ascii="Verdana" w:hAnsi="Verdana" w:cs="Arial"/>
                <w:b/>
                <w:sz w:val="20"/>
                <w:szCs w:val="20"/>
                <w:lang w:eastAsia="en-GB"/>
              </w:rPr>
              <w:t xml:space="preserve"> with BS2700?</w:t>
            </w:r>
            <w:r w:rsidRPr="00607B0C">
              <w:rPr>
                <w:rFonts w:ascii="Verdana" w:hAnsi="Verdana" w:cs="Arial"/>
                <w:b/>
                <w:sz w:val="20"/>
                <w:szCs w:val="20"/>
                <w:lang w:eastAsia="en-GB"/>
              </w:rPr>
              <w:t xml:space="preserve">   </w:t>
            </w:r>
          </w:p>
          <w:p w14:paraId="3B62629B" w14:textId="593F35A0" w:rsidR="00816CB3" w:rsidRPr="00607B0C" w:rsidRDefault="00816CB3" w:rsidP="00607B0C">
            <w:pPr>
              <w:autoSpaceDE w:val="0"/>
              <w:autoSpaceDN w:val="0"/>
              <w:adjustRightInd w:val="0"/>
              <w:ind w:left="360"/>
              <w:rPr>
                <w:rFonts w:ascii="Verdana" w:hAnsi="Verdana" w:cs="Arial"/>
                <w:b/>
                <w:sz w:val="20"/>
                <w:szCs w:val="20"/>
                <w:lang w:eastAsia="en-GB"/>
              </w:rPr>
            </w:pPr>
            <w:r w:rsidRPr="00607B0C">
              <w:rPr>
                <w:rFonts w:ascii="Verdana" w:hAnsi="Verdana" w:cs="Arial"/>
                <w:b/>
                <w:sz w:val="20"/>
                <w:szCs w:val="20"/>
                <w:lang w:eastAsia="en-GB"/>
              </w:rPr>
              <w:t xml:space="preserve">                </w:t>
            </w:r>
            <w:r w:rsidRPr="00607B0C">
              <w:rPr>
                <w:rFonts w:ascii="Verdana" w:hAnsi="Verdana" w:cs="Arial"/>
                <w:sz w:val="20"/>
                <w:szCs w:val="20"/>
                <w:lang w:eastAsia="en-GB"/>
              </w:rPr>
              <w:t>Yes</w:t>
            </w:r>
            <w:proofErr w:type="gramStart"/>
            <w:r w:rsidRPr="00607B0C">
              <w:rPr>
                <w:rFonts w:ascii="Verdana" w:hAnsi="Verdana" w:cs="Arial"/>
                <w:sz w:val="20"/>
                <w:szCs w:val="20"/>
                <w:lang w:eastAsia="en-GB"/>
              </w:rPr>
              <w:t xml:space="preserve">   [</w:t>
            </w:r>
            <w:proofErr w:type="gramEnd"/>
            <w:r w:rsidRPr="00607B0C">
              <w:rPr>
                <w:rFonts w:ascii="Verdana" w:hAnsi="Verdana" w:cs="Arial"/>
                <w:sz w:val="20"/>
                <w:szCs w:val="20"/>
                <w:lang w:eastAsia="en-GB"/>
              </w:rPr>
              <w:t>_]            No   [_]           Don’t know     [_]</w:t>
            </w:r>
          </w:p>
          <w:p w14:paraId="486DA3F5" w14:textId="59E24A0A"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3137CB11"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4761594"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6E111F31" w14:textId="77777777" w:rsidTr="00816CB3">
        <w:tc>
          <w:tcPr>
            <w:tcW w:w="180" w:type="dxa"/>
            <w:tcBorders>
              <w:top w:val="nil"/>
              <w:left w:val="nil"/>
              <w:bottom w:val="nil"/>
              <w:right w:val="nil"/>
            </w:tcBorders>
          </w:tcPr>
          <w:p w14:paraId="453E5B8A"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5625C24A" w14:textId="019B8181" w:rsidR="00607B0C" w:rsidRPr="00607B0C" w:rsidRDefault="00816CB3" w:rsidP="00607B0C">
            <w:pPr>
              <w:pStyle w:val="ListParagraph"/>
              <w:numPr>
                <w:ilvl w:val="1"/>
                <w:numId w:val="46"/>
              </w:numPr>
              <w:autoSpaceDE w:val="0"/>
              <w:autoSpaceDN w:val="0"/>
              <w:adjustRightInd w:val="0"/>
              <w:rPr>
                <w:rFonts w:ascii="Verdana" w:hAnsi="Verdana" w:cs="Arial"/>
                <w:b/>
                <w:sz w:val="20"/>
                <w:szCs w:val="20"/>
                <w:lang w:eastAsia="en-GB"/>
              </w:rPr>
            </w:pPr>
            <w:r w:rsidRPr="00607B0C">
              <w:rPr>
                <w:rFonts w:ascii="Verdana" w:hAnsi="Verdana" w:cs="Arial"/>
                <w:b/>
                <w:sz w:val="20"/>
                <w:szCs w:val="20"/>
                <w:lang w:eastAsia="en-GB"/>
              </w:rPr>
              <w:t>Do you have HM Government Cyber Security Essentials Accreditation?</w:t>
            </w:r>
            <w:r w:rsidRPr="00816CB3">
              <w:rPr>
                <w:rStyle w:val="FootnoteReference"/>
                <w:rFonts w:ascii="Verdana" w:hAnsi="Verdana" w:cs="Arial"/>
                <w:b/>
                <w:sz w:val="20"/>
                <w:szCs w:val="20"/>
                <w:lang w:eastAsia="en-GB"/>
              </w:rPr>
              <w:footnoteReference w:id="2"/>
            </w:r>
            <w:r w:rsidRPr="00607B0C">
              <w:rPr>
                <w:rFonts w:ascii="Verdana" w:hAnsi="Verdana" w:cs="Arial"/>
                <w:b/>
                <w:sz w:val="20"/>
                <w:szCs w:val="20"/>
                <w:lang w:eastAsia="en-GB"/>
              </w:rPr>
              <w:t xml:space="preserve"> </w:t>
            </w:r>
          </w:p>
          <w:p w14:paraId="10E29A19" w14:textId="603E6E99" w:rsidR="00816CB3" w:rsidRPr="00607B0C" w:rsidRDefault="00816CB3" w:rsidP="00607B0C">
            <w:pPr>
              <w:pStyle w:val="ListParagraph"/>
              <w:autoSpaceDE w:val="0"/>
              <w:autoSpaceDN w:val="0"/>
              <w:adjustRightInd w:val="0"/>
              <w:ind w:left="1080"/>
              <w:rPr>
                <w:rFonts w:ascii="Verdana" w:hAnsi="Verdana" w:cs="Arial"/>
                <w:sz w:val="20"/>
                <w:szCs w:val="20"/>
                <w:lang w:eastAsia="en-GB"/>
              </w:rPr>
            </w:pPr>
            <w:r w:rsidRPr="00607B0C">
              <w:rPr>
                <w:rFonts w:ascii="Verdana" w:hAnsi="Verdana" w:cs="Arial"/>
                <w:sz w:val="20"/>
                <w:szCs w:val="20"/>
                <w:lang w:eastAsia="en-GB"/>
              </w:rPr>
              <w:t>Yes</w:t>
            </w:r>
            <w:proofErr w:type="gramStart"/>
            <w:r w:rsidRPr="00607B0C">
              <w:rPr>
                <w:rFonts w:ascii="Verdana" w:hAnsi="Verdana" w:cs="Arial"/>
                <w:sz w:val="20"/>
                <w:szCs w:val="20"/>
                <w:lang w:eastAsia="en-GB"/>
              </w:rPr>
              <w:t xml:space="preserve">   [</w:t>
            </w:r>
            <w:proofErr w:type="gramEnd"/>
            <w:r w:rsidRPr="00607B0C">
              <w:rPr>
                <w:rFonts w:ascii="Verdana" w:hAnsi="Verdana" w:cs="Arial"/>
                <w:sz w:val="20"/>
                <w:szCs w:val="20"/>
                <w:lang w:eastAsia="en-GB"/>
              </w:rPr>
              <w:t>_]            No   [_]           Don’t know     [_]</w:t>
            </w:r>
          </w:p>
          <w:p w14:paraId="044A8AEA" w14:textId="77777777" w:rsidR="00607B0C" w:rsidRPr="00816CB3" w:rsidRDefault="00607B0C" w:rsidP="005E06C1">
            <w:pPr>
              <w:autoSpaceDE w:val="0"/>
              <w:autoSpaceDN w:val="0"/>
              <w:adjustRightInd w:val="0"/>
              <w:rPr>
                <w:rFonts w:ascii="Verdana" w:hAnsi="Verdana" w:cs="Arial"/>
                <w:b/>
                <w:sz w:val="20"/>
                <w:szCs w:val="20"/>
                <w:lang w:eastAsia="en-GB"/>
              </w:rPr>
            </w:pPr>
          </w:p>
        </w:tc>
        <w:tc>
          <w:tcPr>
            <w:tcW w:w="1348" w:type="dxa"/>
            <w:gridSpan w:val="2"/>
            <w:tcBorders>
              <w:top w:val="nil"/>
              <w:left w:val="nil"/>
              <w:bottom w:val="nil"/>
              <w:right w:val="nil"/>
            </w:tcBorders>
          </w:tcPr>
          <w:p w14:paraId="3ABFE06A"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50DBDE8F" w14:textId="77777777" w:rsidTr="00816CB3">
        <w:tc>
          <w:tcPr>
            <w:tcW w:w="180" w:type="dxa"/>
            <w:tcBorders>
              <w:top w:val="nil"/>
              <w:left w:val="nil"/>
              <w:bottom w:val="nil"/>
              <w:right w:val="nil"/>
            </w:tcBorders>
          </w:tcPr>
          <w:p w14:paraId="21E68F17"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0B13524A" w14:textId="60800112" w:rsidR="00607B0C" w:rsidRPr="00607B0C" w:rsidRDefault="00816CB3" w:rsidP="00607B0C">
            <w:pPr>
              <w:pStyle w:val="ListParagraph"/>
              <w:numPr>
                <w:ilvl w:val="1"/>
                <w:numId w:val="46"/>
              </w:numPr>
              <w:autoSpaceDE w:val="0"/>
              <w:autoSpaceDN w:val="0"/>
              <w:adjustRightInd w:val="0"/>
              <w:rPr>
                <w:rFonts w:ascii="Verdana" w:hAnsi="Verdana" w:cs="Arial"/>
                <w:b/>
                <w:sz w:val="20"/>
                <w:szCs w:val="20"/>
                <w:lang w:eastAsia="en-GB"/>
              </w:rPr>
            </w:pPr>
            <w:r w:rsidRPr="00607B0C">
              <w:rPr>
                <w:rFonts w:ascii="Verdana" w:hAnsi="Verdana" w:cs="Arial"/>
                <w:b/>
                <w:sz w:val="20"/>
                <w:szCs w:val="20"/>
                <w:lang w:eastAsia="en-GB"/>
              </w:rPr>
              <w:t xml:space="preserve">Do you have a policy for complying with the Data </w:t>
            </w:r>
            <w:r w:rsidR="00607B0C" w:rsidRPr="00607B0C">
              <w:rPr>
                <w:rFonts w:ascii="Verdana" w:hAnsi="Verdana" w:cs="Arial"/>
                <w:b/>
                <w:sz w:val="20"/>
                <w:szCs w:val="20"/>
                <w:lang w:eastAsia="en-GB"/>
              </w:rPr>
              <w:t>Protection Act 1998?</w:t>
            </w:r>
          </w:p>
          <w:p w14:paraId="6157390B" w14:textId="027E3501" w:rsidR="00816CB3" w:rsidRPr="00816CB3" w:rsidRDefault="00816CB3" w:rsidP="00607B0C">
            <w:pPr>
              <w:pStyle w:val="ListParagraph"/>
              <w:autoSpaceDE w:val="0"/>
              <w:autoSpaceDN w:val="0"/>
              <w:adjustRightInd w:val="0"/>
              <w:ind w:left="1080"/>
              <w:rPr>
                <w:rFonts w:ascii="Verdana" w:hAnsi="Verdana" w:cs="Arial"/>
                <w:b/>
                <w:sz w:val="20"/>
                <w:szCs w:val="20"/>
                <w:lang w:eastAsia="en-GB"/>
              </w:rPr>
            </w:pPr>
            <w:r w:rsidRPr="00607B0C">
              <w:rPr>
                <w:rFonts w:ascii="Verdana" w:hAnsi="Verdana" w:cs="Arial"/>
                <w:b/>
                <w:sz w:val="20"/>
                <w:szCs w:val="20"/>
                <w:lang w:eastAsia="en-GB"/>
              </w:rPr>
              <w:t xml:space="preserve">            </w:t>
            </w:r>
            <w:r w:rsidRPr="00607B0C">
              <w:rPr>
                <w:rFonts w:ascii="Verdana" w:hAnsi="Verdana" w:cs="Arial"/>
                <w:sz w:val="20"/>
                <w:szCs w:val="20"/>
                <w:lang w:eastAsia="en-GB"/>
              </w:rPr>
              <w:t>Yes</w:t>
            </w:r>
            <w:proofErr w:type="gramStart"/>
            <w:r w:rsidRPr="00607B0C">
              <w:rPr>
                <w:rFonts w:ascii="Verdana" w:hAnsi="Verdana" w:cs="Arial"/>
                <w:sz w:val="20"/>
                <w:szCs w:val="20"/>
                <w:lang w:eastAsia="en-GB"/>
              </w:rPr>
              <w:t xml:space="preserve">   [</w:t>
            </w:r>
            <w:proofErr w:type="gramEnd"/>
            <w:r w:rsidRPr="00607B0C">
              <w:rPr>
                <w:rFonts w:ascii="Verdana" w:hAnsi="Verdana" w:cs="Arial"/>
                <w:sz w:val="20"/>
                <w:szCs w:val="20"/>
                <w:lang w:eastAsia="en-GB"/>
              </w:rPr>
              <w:t>_]            No  [_]</w:t>
            </w:r>
          </w:p>
          <w:p w14:paraId="6A343A61" w14:textId="77777777" w:rsidR="00816CB3" w:rsidRPr="00816CB3" w:rsidRDefault="00816CB3" w:rsidP="005E06C1">
            <w:pPr>
              <w:autoSpaceDE w:val="0"/>
              <w:autoSpaceDN w:val="0"/>
              <w:adjustRightInd w:val="0"/>
              <w:rPr>
                <w:rFonts w:ascii="Verdana" w:hAnsi="Verdana" w:cs="Arial"/>
                <w:sz w:val="20"/>
                <w:szCs w:val="20"/>
                <w:lang w:eastAsia="en-GB"/>
              </w:rPr>
            </w:pPr>
          </w:p>
          <w:p w14:paraId="70B07DD7"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3DD8A2CF" w14:textId="77777777" w:rsidR="00816CB3" w:rsidRPr="00816CB3" w:rsidRDefault="00816CB3" w:rsidP="005E06C1">
            <w:pPr>
              <w:autoSpaceDE w:val="0"/>
              <w:autoSpaceDN w:val="0"/>
              <w:adjustRightInd w:val="0"/>
              <w:rPr>
                <w:rFonts w:ascii="Verdana" w:hAnsi="Verdana" w:cs="Arial"/>
                <w:sz w:val="20"/>
                <w:szCs w:val="20"/>
                <w:lang w:eastAsia="en-GB"/>
              </w:rPr>
            </w:pPr>
          </w:p>
          <w:p w14:paraId="3AEAA2DC" w14:textId="77777777" w:rsidR="00816CB3" w:rsidRPr="00816CB3" w:rsidRDefault="00816CB3" w:rsidP="005E06C1">
            <w:pPr>
              <w:autoSpaceDE w:val="0"/>
              <w:autoSpaceDN w:val="0"/>
              <w:adjustRightInd w:val="0"/>
              <w:rPr>
                <w:rFonts w:ascii="Verdana" w:hAnsi="Verdana" w:cs="Arial"/>
                <w:sz w:val="20"/>
                <w:szCs w:val="20"/>
                <w:lang w:eastAsia="en-GB"/>
              </w:rPr>
            </w:pPr>
          </w:p>
          <w:p w14:paraId="5676AC96" w14:textId="77777777" w:rsidR="00816CB3" w:rsidRPr="00816CB3" w:rsidRDefault="00816CB3" w:rsidP="005E06C1">
            <w:pPr>
              <w:autoSpaceDE w:val="0"/>
              <w:autoSpaceDN w:val="0"/>
              <w:adjustRightInd w:val="0"/>
              <w:rPr>
                <w:rFonts w:ascii="Verdana" w:hAnsi="Verdana" w:cs="Arial"/>
                <w:sz w:val="20"/>
                <w:szCs w:val="20"/>
                <w:lang w:eastAsia="en-GB"/>
              </w:rPr>
            </w:pPr>
          </w:p>
          <w:p w14:paraId="21C7C817" w14:textId="77777777" w:rsidR="00816CB3" w:rsidRPr="00816CB3" w:rsidRDefault="00816CB3" w:rsidP="005E06C1">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4. DATA QUALITY</w:t>
            </w:r>
          </w:p>
          <w:p w14:paraId="0853ECC8" w14:textId="77777777" w:rsidR="00816CB3" w:rsidRPr="00816CB3" w:rsidRDefault="00816CB3" w:rsidP="005E06C1">
            <w:pPr>
              <w:autoSpaceDE w:val="0"/>
              <w:autoSpaceDN w:val="0"/>
              <w:adjustRightInd w:val="0"/>
              <w:rPr>
                <w:rFonts w:ascii="Verdana" w:hAnsi="Verdana" w:cs="Arial"/>
                <w:b/>
                <w:sz w:val="20"/>
                <w:szCs w:val="20"/>
                <w:lang w:eastAsia="en-GB"/>
              </w:rPr>
            </w:pPr>
          </w:p>
          <w:p w14:paraId="16AF60A4" w14:textId="77777777" w:rsidR="00816CB3" w:rsidRPr="00816CB3" w:rsidRDefault="00816CB3" w:rsidP="005E06C1">
            <w:pPr>
              <w:autoSpaceDE w:val="0"/>
              <w:autoSpaceDN w:val="0"/>
              <w:adjustRightInd w:val="0"/>
              <w:rPr>
                <w:rFonts w:ascii="Verdana" w:hAnsi="Verdana" w:cs="Arial"/>
                <w:b/>
                <w:sz w:val="20"/>
                <w:szCs w:val="20"/>
                <w:lang w:eastAsia="en-GB"/>
              </w:rPr>
            </w:pPr>
          </w:p>
          <w:p w14:paraId="611B3EF4"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In connection with the contract:</w:t>
            </w:r>
          </w:p>
          <w:p w14:paraId="6D4B0C80" w14:textId="77777777" w:rsidR="00816CB3" w:rsidRPr="00816CB3" w:rsidRDefault="00816CB3" w:rsidP="005E06C1">
            <w:pPr>
              <w:autoSpaceDE w:val="0"/>
              <w:autoSpaceDN w:val="0"/>
              <w:adjustRightInd w:val="0"/>
              <w:rPr>
                <w:rFonts w:ascii="Verdana" w:hAnsi="Verdana" w:cs="Arial"/>
                <w:b/>
                <w:sz w:val="20"/>
                <w:szCs w:val="20"/>
                <w:lang w:eastAsia="en-GB"/>
              </w:rPr>
            </w:pPr>
          </w:p>
          <w:p w14:paraId="732B7FFC" w14:textId="77777777" w:rsidR="00816CB3" w:rsidRPr="00816CB3" w:rsidRDefault="00816CB3" w:rsidP="005E06C1">
            <w:pPr>
              <w:autoSpaceDE w:val="0"/>
              <w:autoSpaceDN w:val="0"/>
              <w:adjustRightInd w:val="0"/>
              <w:rPr>
                <w:rFonts w:ascii="Verdana" w:hAnsi="Verdana" w:cs="Arial"/>
                <w:b/>
                <w:sz w:val="20"/>
                <w:szCs w:val="20"/>
                <w:lang w:eastAsia="en-GB"/>
              </w:rPr>
            </w:pPr>
          </w:p>
          <w:p w14:paraId="66D9DF8E" w14:textId="77777777" w:rsidR="00816CB3" w:rsidRPr="00816CB3" w:rsidRDefault="00816CB3" w:rsidP="005E06C1">
            <w:pPr>
              <w:autoSpaceDE w:val="0"/>
              <w:autoSpaceDN w:val="0"/>
              <w:adjustRightInd w:val="0"/>
              <w:rPr>
                <w:rFonts w:ascii="Verdana" w:hAnsi="Verdana" w:cs="Arial"/>
                <w:b/>
                <w:sz w:val="20"/>
                <w:szCs w:val="20"/>
                <w:lang w:eastAsia="en-GB"/>
              </w:rPr>
            </w:pPr>
          </w:p>
          <w:p w14:paraId="0521A3FF" w14:textId="2729E2D6" w:rsidR="00816CB3" w:rsidRPr="00816CB3" w:rsidRDefault="00816CB3" w:rsidP="005E06C1">
            <w:pPr>
              <w:autoSpaceDE w:val="0"/>
              <w:autoSpaceDN w:val="0"/>
              <w:adjustRightInd w:val="0"/>
              <w:rPr>
                <w:rFonts w:ascii="Verdana" w:hAnsi="Verdana" w:cs="Arial"/>
                <w:b/>
                <w:sz w:val="20"/>
                <w:szCs w:val="20"/>
                <w:lang w:eastAsia="en-GB"/>
              </w:rPr>
            </w:pPr>
            <w:proofErr w:type="gramStart"/>
            <w:r w:rsidRPr="00816CB3">
              <w:rPr>
                <w:rFonts w:ascii="Verdana" w:hAnsi="Verdana" w:cs="Arial"/>
                <w:b/>
                <w:sz w:val="20"/>
                <w:szCs w:val="20"/>
                <w:lang w:eastAsia="en-GB"/>
              </w:rPr>
              <w:t>4.1  Describe</w:t>
            </w:r>
            <w:proofErr w:type="gramEnd"/>
            <w:r w:rsidRPr="00816CB3">
              <w:rPr>
                <w:rFonts w:ascii="Verdana" w:hAnsi="Verdana" w:cs="Arial"/>
                <w:b/>
                <w:sz w:val="20"/>
                <w:szCs w:val="20"/>
                <w:lang w:eastAsia="en-GB"/>
              </w:rPr>
              <w:t xml:space="preserve"> any procedures</w:t>
            </w:r>
            <w:r w:rsidRPr="00816CB3">
              <w:rPr>
                <w:rFonts w:ascii="Verdana" w:hAnsi="Verdana" w:cs="Arial"/>
                <w:b/>
                <w:sz w:val="20"/>
                <w:szCs w:val="20"/>
                <w:vertAlign w:val="superscript"/>
                <w:lang w:eastAsia="en-GB"/>
              </w:rPr>
              <w:footnoteReference w:id="3"/>
            </w:r>
            <w:r w:rsidRPr="00816CB3">
              <w:rPr>
                <w:rFonts w:ascii="Verdana" w:hAnsi="Verdana" w:cs="Arial"/>
                <w:b/>
                <w:sz w:val="20"/>
                <w:szCs w:val="20"/>
                <w:lang w:eastAsia="en-GB"/>
              </w:rPr>
              <w:t xml:space="preserve"> currently in place to ensure that all personal data is accurate and up-to-date.</w:t>
            </w:r>
          </w:p>
          <w:p w14:paraId="769D13C6" w14:textId="77777777" w:rsidR="00816CB3" w:rsidRPr="00816CB3" w:rsidRDefault="00816CB3" w:rsidP="005E06C1">
            <w:pPr>
              <w:autoSpaceDE w:val="0"/>
              <w:autoSpaceDN w:val="0"/>
              <w:adjustRightInd w:val="0"/>
              <w:rPr>
                <w:rFonts w:ascii="Verdana" w:hAnsi="Verdana" w:cs="Arial"/>
                <w:sz w:val="20"/>
                <w:szCs w:val="20"/>
                <w:lang w:eastAsia="en-GB"/>
              </w:rPr>
            </w:pPr>
          </w:p>
          <w:p w14:paraId="030C7E3B" w14:textId="77777777" w:rsidR="00816CB3" w:rsidRPr="00816CB3" w:rsidRDefault="00816CB3" w:rsidP="005E06C1">
            <w:pPr>
              <w:autoSpaceDE w:val="0"/>
              <w:autoSpaceDN w:val="0"/>
              <w:adjustRightInd w:val="0"/>
              <w:rPr>
                <w:rFonts w:ascii="Verdana" w:hAnsi="Verdana" w:cs="Arial"/>
                <w:sz w:val="20"/>
                <w:szCs w:val="20"/>
                <w:lang w:eastAsia="en-GB"/>
              </w:rPr>
            </w:pPr>
          </w:p>
          <w:p w14:paraId="1153551C" w14:textId="77777777" w:rsidR="00816CB3" w:rsidRPr="00816CB3" w:rsidRDefault="00000000"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CE3F087">
                <v:rect id="_x0000_i1045" style="width:0;height:1.5pt" o:hralign="center" o:hrstd="t" o:hr="t" fillcolor="#aca899" stroked="f"/>
              </w:pict>
            </w:r>
          </w:p>
          <w:p w14:paraId="44F4C514" w14:textId="77777777" w:rsidR="00816CB3" w:rsidRPr="00816CB3" w:rsidRDefault="00816CB3" w:rsidP="005E06C1">
            <w:pPr>
              <w:autoSpaceDE w:val="0"/>
              <w:autoSpaceDN w:val="0"/>
              <w:adjustRightInd w:val="0"/>
              <w:rPr>
                <w:rFonts w:ascii="Verdana" w:hAnsi="Verdana" w:cs="Arial"/>
                <w:b/>
                <w:sz w:val="20"/>
                <w:szCs w:val="20"/>
                <w:lang w:eastAsia="en-GB"/>
              </w:rPr>
            </w:pPr>
          </w:p>
          <w:p w14:paraId="7D3959B1" w14:textId="77777777" w:rsidR="00816CB3" w:rsidRPr="00816CB3" w:rsidRDefault="00816CB3" w:rsidP="005E06C1">
            <w:pPr>
              <w:autoSpaceDE w:val="0"/>
              <w:autoSpaceDN w:val="0"/>
              <w:adjustRightInd w:val="0"/>
              <w:rPr>
                <w:rFonts w:ascii="Verdana" w:hAnsi="Verdana" w:cs="Arial"/>
                <w:b/>
                <w:sz w:val="20"/>
                <w:szCs w:val="20"/>
                <w:lang w:eastAsia="en-GB"/>
              </w:rPr>
            </w:pPr>
          </w:p>
          <w:p w14:paraId="1C32DBCE" w14:textId="77777777" w:rsidR="00816CB3" w:rsidRPr="00816CB3" w:rsidRDefault="00000000"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8F37D9">
                <v:rect id="_x0000_i1046" style="width:0;height:1.5pt" o:hralign="center" o:hrstd="t" o:hr="t" fillcolor="#aca899" stroked="f"/>
              </w:pict>
            </w:r>
          </w:p>
          <w:p w14:paraId="66273517" w14:textId="77777777" w:rsidR="00816CB3" w:rsidRPr="00816CB3" w:rsidRDefault="00816CB3" w:rsidP="005E06C1">
            <w:pPr>
              <w:autoSpaceDE w:val="0"/>
              <w:autoSpaceDN w:val="0"/>
              <w:adjustRightInd w:val="0"/>
              <w:rPr>
                <w:rFonts w:ascii="Verdana" w:hAnsi="Verdana" w:cs="Arial"/>
                <w:b/>
                <w:sz w:val="20"/>
                <w:szCs w:val="20"/>
                <w:lang w:eastAsia="en-GB"/>
              </w:rPr>
            </w:pPr>
          </w:p>
          <w:p w14:paraId="092CA999" w14:textId="77777777" w:rsidR="00816CB3" w:rsidRPr="00816CB3" w:rsidRDefault="00816CB3" w:rsidP="005E06C1">
            <w:pPr>
              <w:autoSpaceDE w:val="0"/>
              <w:autoSpaceDN w:val="0"/>
              <w:adjustRightInd w:val="0"/>
              <w:rPr>
                <w:rFonts w:ascii="Verdana" w:hAnsi="Verdana" w:cs="Arial"/>
                <w:b/>
                <w:sz w:val="20"/>
                <w:szCs w:val="20"/>
                <w:lang w:eastAsia="en-GB"/>
              </w:rPr>
            </w:pPr>
          </w:p>
          <w:p w14:paraId="1172F7D3" w14:textId="77777777" w:rsidR="00816CB3" w:rsidRPr="00816CB3" w:rsidRDefault="00000000"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45E3A48">
                <v:rect id="_x0000_i1047" style="width:0;height:1.5pt" o:hralign="center" o:hrstd="t" o:hr="t" fillcolor="#aca899" stroked="f"/>
              </w:pict>
            </w:r>
          </w:p>
          <w:p w14:paraId="029A17B2" w14:textId="77777777" w:rsidR="00816CB3" w:rsidRPr="00816CB3" w:rsidRDefault="00816CB3" w:rsidP="005E06C1">
            <w:pPr>
              <w:autoSpaceDE w:val="0"/>
              <w:autoSpaceDN w:val="0"/>
              <w:adjustRightInd w:val="0"/>
              <w:rPr>
                <w:rFonts w:ascii="Verdana" w:hAnsi="Verdana" w:cs="Arial"/>
                <w:b/>
                <w:sz w:val="20"/>
                <w:szCs w:val="20"/>
                <w:lang w:eastAsia="en-GB"/>
              </w:rPr>
            </w:pPr>
          </w:p>
          <w:p w14:paraId="6C8BCA6C" w14:textId="77777777" w:rsidR="00816CB3" w:rsidRPr="00816CB3" w:rsidRDefault="00816CB3" w:rsidP="005E06C1">
            <w:pPr>
              <w:autoSpaceDE w:val="0"/>
              <w:autoSpaceDN w:val="0"/>
              <w:adjustRightInd w:val="0"/>
              <w:rPr>
                <w:rFonts w:ascii="Verdana" w:hAnsi="Verdana" w:cs="Arial"/>
                <w:b/>
                <w:sz w:val="20"/>
                <w:szCs w:val="20"/>
                <w:lang w:eastAsia="en-GB"/>
              </w:rPr>
            </w:pPr>
          </w:p>
          <w:p w14:paraId="49E18B5F" w14:textId="77777777" w:rsidR="00816CB3" w:rsidRPr="00816CB3" w:rsidRDefault="00000000"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EE8358">
                <v:rect id="_x0000_i1048" style="width:0;height:1.5pt" o:hralign="center" o:hrstd="t" o:hr="t" fillcolor="#aca899" stroked="f"/>
              </w:pict>
            </w:r>
          </w:p>
          <w:p w14:paraId="6CAC88E9" w14:textId="77777777" w:rsidR="00816CB3" w:rsidRPr="00816CB3" w:rsidRDefault="00816CB3" w:rsidP="005E06C1">
            <w:pPr>
              <w:autoSpaceDE w:val="0"/>
              <w:autoSpaceDN w:val="0"/>
              <w:adjustRightInd w:val="0"/>
              <w:rPr>
                <w:rFonts w:ascii="Verdana" w:hAnsi="Verdana" w:cs="Arial"/>
                <w:sz w:val="20"/>
                <w:szCs w:val="20"/>
                <w:lang w:eastAsia="en-GB"/>
              </w:rPr>
            </w:pPr>
          </w:p>
          <w:p w14:paraId="320D44D6" w14:textId="77777777" w:rsidR="00816CB3" w:rsidRPr="00816CB3" w:rsidRDefault="00816CB3" w:rsidP="005E06C1">
            <w:pPr>
              <w:autoSpaceDE w:val="0"/>
              <w:autoSpaceDN w:val="0"/>
              <w:adjustRightInd w:val="0"/>
              <w:rPr>
                <w:rFonts w:ascii="Verdana" w:hAnsi="Verdana" w:cs="Arial"/>
                <w:sz w:val="20"/>
                <w:szCs w:val="20"/>
                <w:lang w:eastAsia="en-GB"/>
              </w:rPr>
            </w:pPr>
          </w:p>
          <w:p w14:paraId="421698B0" w14:textId="77777777" w:rsidR="00816CB3" w:rsidRPr="00816CB3" w:rsidRDefault="00816CB3" w:rsidP="005E06C1">
            <w:pPr>
              <w:autoSpaceDE w:val="0"/>
              <w:autoSpaceDN w:val="0"/>
              <w:adjustRightInd w:val="0"/>
              <w:rPr>
                <w:rFonts w:ascii="Verdana" w:hAnsi="Verdana" w:cs="Arial"/>
                <w:sz w:val="20"/>
                <w:szCs w:val="20"/>
                <w:lang w:eastAsia="en-GB"/>
              </w:rPr>
            </w:pPr>
          </w:p>
          <w:p w14:paraId="77EC74B2"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4.2 For how long is personal data usually kept by you?</w:t>
            </w:r>
          </w:p>
          <w:p w14:paraId="4545CBEC" w14:textId="77777777" w:rsidR="00816CB3" w:rsidRPr="00816CB3" w:rsidRDefault="00816CB3" w:rsidP="005E06C1">
            <w:pPr>
              <w:autoSpaceDE w:val="0"/>
              <w:autoSpaceDN w:val="0"/>
              <w:adjustRightInd w:val="0"/>
              <w:rPr>
                <w:rFonts w:ascii="Verdana" w:hAnsi="Verdana" w:cs="Arial"/>
                <w:b/>
                <w:sz w:val="20"/>
                <w:szCs w:val="20"/>
                <w:lang w:eastAsia="en-GB"/>
              </w:rPr>
            </w:pPr>
          </w:p>
          <w:p w14:paraId="21ACEEEF" w14:textId="77777777" w:rsidR="00816CB3" w:rsidRPr="00816CB3" w:rsidRDefault="00816CB3" w:rsidP="005E06C1">
            <w:pPr>
              <w:autoSpaceDE w:val="0"/>
              <w:autoSpaceDN w:val="0"/>
              <w:adjustRightInd w:val="0"/>
              <w:rPr>
                <w:rFonts w:ascii="Verdana" w:hAnsi="Verdana" w:cs="Arial"/>
                <w:b/>
                <w:sz w:val="20"/>
                <w:szCs w:val="20"/>
                <w:lang w:eastAsia="en-GB"/>
              </w:rPr>
            </w:pPr>
          </w:p>
          <w:p w14:paraId="02570445" w14:textId="77777777" w:rsidR="00816CB3" w:rsidRPr="00816CB3" w:rsidRDefault="00000000" w:rsidP="005E06C1">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231A0BC">
                <v:rect id="_x0000_i1049" style="width:0;height:1.5pt" o:hralign="center" o:hrstd="t" o:hr="t" fillcolor="#aca899" stroked="f"/>
              </w:pict>
            </w:r>
          </w:p>
          <w:p w14:paraId="5F4B7C71" w14:textId="77777777" w:rsidR="00816CB3" w:rsidRPr="00816CB3" w:rsidRDefault="00816CB3" w:rsidP="005E06C1">
            <w:pPr>
              <w:autoSpaceDE w:val="0"/>
              <w:autoSpaceDN w:val="0"/>
              <w:adjustRightInd w:val="0"/>
              <w:rPr>
                <w:rFonts w:ascii="Verdana" w:hAnsi="Verdana" w:cs="Arial"/>
                <w:sz w:val="20"/>
                <w:szCs w:val="20"/>
                <w:lang w:eastAsia="en-GB"/>
              </w:rPr>
            </w:pPr>
          </w:p>
          <w:p w14:paraId="6DF1EFCA" w14:textId="77777777" w:rsidR="00816CB3" w:rsidRPr="00816CB3" w:rsidRDefault="00816CB3" w:rsidP="005E06C1">
            <w:pPr>
              <w:autoSpaceDE w:val="0"/>
              <w:autoSpaceDN w:val="0"/>
              <w:adjustRightInd w:val="0"/>
              <w:rPr>
                <w:rFonts w:ascii="Verdana" w:hAnsi="Verdana" w:cs="Arial"/>
                <w:sz w:val="20"/>
                <w:szCs w:val="20"/>
                <w:lang w:eastAsia="en-GB"/>
              </w:rPr>
            </w:pPr>
          </w:p>
          <w:p w14:paraId="75890912" w14:textId="77777777" w:rsidR="00816CB3" w:rsidRPr="00816CB3" w:rsidRDefault="00000000" w:rsidP="005E06C1">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34F01700">
                <v:rect id="_x0000_i1050" style="width:0;height:1.5pt" o:hralign="center" o:hrstd="t" o:hr="t" fillcolor="#aca899" stroked="f"/>
              </w:pict>
            </w:r>
          </w:p>
          <w:p w14:paraId="252DFEF0" w14:textId="77777777" w:rsidR="00816CB3" w:rsidRPr="00816CB3" w:rsidRDefault="00816CB3" w:rsidP="005E06C1">
            <w:pPr>
              <w:autoSpaceDE w:val="0"/>
              <w:autoSpaceDN w:val="0"/>
              <w:adjustRightInd w:val="0"/>
              <w:rPr>
                <w:rFonts w:ascii="Verdana" w:hAnsi="Verdana" w:cs="Arial"/>
                <w:sz w:val="20"/>
                <w:szCs w:val="20"/>
                <w:lang w:eastAsia="en-GB"/>
              </w:rPr>
            </w:pPr>
          </w:p>
          <w:p w14:paraId="7099F95A"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0FD2BA66" w14:textId="77777777" w:rsidR="00607B0C"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4.3 Does your organisation have a policy regarding the periodic</w:t>
            </w:r>
            <w:r w:rsidR="00607B0C">
              <w:rPr>
                <w:rFonts w:ascii="Verdana" w:hAnsi="Verdana" w:cs="Arial"/>
                <w:b/>
                <w:sz w:val="20"/>
                <w:szCs w:val="20"/>
                <w:lang w:eastAsia="en-GB"/>
              </w:rPr>
              <w:t xml:space="preserve"> </w:t>
            </w:r>
            <w:r w:rsidR="00607B0C" w:rsidRPr="00816CB3">
              <w:rPr>
                <w:rFonts w:ascii="Verdana" w:hAnsi="Verdana" w:cs="Arial"/>
                <w:b/>
                <w:sz w:val="20"/>
                <w:szCs w:val="20"/>
                <w:lang w:eastAsia="en-GB"/>
              </w:rPr>
              <w:t>destruction or deletion of obsolete data?</w:t>
            </w:r>
          </w:p>
          <w:p w14:paraId="5FB0BDA4" w14:textId="77777777" w:rsidR="00607B0C" w:rsidRDefault="00607B0C" w:rsidP="005E06C1">
            <w:pPr>
              <w:autoSpaceDE w:val="0"/>
              <w:autoSpaceDN w:val="0"/>
              <w:adjustRightInd w:val="0"/>
              <w:rPr>
                <w:rFonts w:ascii="Verdana" w:hAnsi="Verdana" w:cs="Arial"/>
                <w:b/>
                <w:sz w:val="20"/>
                <w:szCs w:val="20"/>
                <w:lang w:eastAsia="en-GB"/>
              </w:rPr>
            </w:pPr>
          </w:p>
          <w:p w14:paraId="5DFFEC6D" w14:textId="2245829E"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3E1DFFD1" w14:textId="51691A31"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1FEBD62F"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35849A13"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3B178BF1" w14:textId="77777777" w:rsidR="00816CB3" w:rsidRPr="00816CB3" w:rsidRDefault="00816CB3" w:rsidP="005E06C1">
            <w:pPr>
              <w:autoSpaceDE w:val="0"/>
              <w:autoSpaceDN w:val="0"/>
              <w:adjustRightInd w:val="0"/>
              <w:rPr>
                <w:rFonts w:ascii="Verdana" w:hAnsi="Verdana" w:cs="Arial"/>
                <w:sz w:val="20"/>
                <w:szCs w:val="20"/>
                <w:u w:val="single"/>
                <w:lang w:eastAsia="en-GB"/>
              </w:rPr>
            </w:pPr>
            <w:r w:rsidRPr="00816CB3">
              <w:rPr>
                <w:rFonts w:ascii="Verdana" w:hAnsi="Verdana" w:cs="Arial"/>
                <w:sz w:val="20"/>
                <w:szCs w:val="20"/>
                <w:lang w:eastAsia="en-GB"/>
              </w:rPr>
              <w:t xml:space="preserve">  (If yes, please provide details):</w:t>
            </w:r>
          </w:p>
          <w:p w14:paraId="11606981"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3ABC423F" w14:textId="77777777" w:rsidR="00816CB3" w:rsidRPr="00816CB3" w:rsidRDefault="00816CB3" w:rsidP="005E06C1">
            <w:pPr>
              <w:autoSpaceDE w:val="0"/>
              <w:autoSpaceDN w:val="0"/>
              <w:adjustRightInd w:val="0"/>
              <w:rPr>
                <w:rFonts w:ascii="Verdana" w:hAnsi="Verdana" w:cs="Arial"/>
                <w:b/>
                <w:sz w:val="20"/>
                <w:szCs w:val="20"/>
                <w:lang w:eastAsia="en-GB"/>
              </w:rPr>
            </w:pPr>
          </w:p>
          <w:p w14:paraId="63463032" w14:textId="77777777" w:rsidR="00816CB3" w:rsidRPr="00816CB3" w:rsidRDefault="00000000"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9AF3882">
                <v:rect id="_x0000_i1051" style="width:0;height:1.5pt" o:hralign="center" o:hrstd="t" o:hr="t" fillcolor="#aca899" stroked="f"/>
              </w:pict>
            </w:r>
          </w:p>
          <w:p w14:paraId="16B3C8AE" w14:textId="77777777" w:rsidR="00816CB3" w:rsidRPr="00816CB3" w:rsidRDefault="00816CB3" w:rsidP="005E06C1">
            <w:pPr>
              <w:autoSpaceDE w:val="0"/>
              <w:autoSpaceDN w:val="0"/>
              <w:adjustRightInd w:val="0"/>
              <w:rPr>
                <w:rFonts w:ascii="Verdana" w:hAnsi="Verdana" w:cs="Arial"/>
                <w:b/>
                <w:sz w:val="20"/>
                <w:szCs w:val="20"/>
                <w:lang w:eastAsia="en-GB"/>
              </w:rPr>
            </w:pPr>
          </w:p>
          <w:p w14:paraId="0A267EE0" w14:textId="77777777" w:rsidR="00816CB3" w:rsidRPr="00816CB3" w:rsidRDefault="00816CB3" w:rsidP="005E06C1">
            <w:pPr>
              <w:autoSpaceDE w:val="0"/>
              <w:autoSpaceDN w:val="0"/>
              <w:adjustRightInd w:val="0"/>
              <w:rPr>
                <w:rFonts w:ascii="Verdana" w:hAnsi="Verdana" w:cs="Arial"/>
                <w:b/>
                <w:sz w:val="20"/>
                <w:szCs w:val="20"/>
                <w:lang w:eastAsia="en-GB"/>
              </w:rPr>
            </w:pPr>
          </w:p>
          <w:p w14:paraId="01DE0BAE" w14:textId="77777777" w:rsidR="00816CB3" w:rsidRPr="00816CB3" w:rsidRDefault="00000000"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217C771">
                <v:rect id="_x0000_i1052" style="width:0;height:1.5pt" o:hralign="center" o:hrstd="t" o:hr="t" fillcolor="#aca899" stroked="f"/>
              </w:pict>
            </w:r>
          </w:p>
          <w:p w14:paraId="3E72BD72" w14:textId="77777777" w:rsidR="00816CB3" w:rsidRPr="00816CB3" w:rsidRDefault="00816CB3" w:rsidP="005E06C1">
            <w:pPr>
              <w:autoSpaceDE w:val="0"/>
              <w:autoSpaceDN w:val="0"/>
              <w:adjustRightInd w:val="0"/>
              <w:rPr>
                <w:rFonts w:ascii="Verdana" w:hAnsi="Verdana" w:cs="Arial"/>
                <w:b/>
                <w:sz w:val="20"/>
                <w:szCs w:val="20"/>
                <w:lang w:eastAsia="en-GB"/>
              </w:rPr>
            </w:pPr>
          </w:p>
          <w:p w14:paraId="52DA90D6" w14:textId="77777777" w:rsidR="00816CB3" w:rsidRPr="00816CB3" w:rsidRDefault="00816CB3" w:rsidP="005E06C1">
            <w:pPr>
              <w:autoSpaceDE w:val="0"/>
              <w:autoSpaceDN w:val="0"/>
              <w:adjustRightInd w:val="0"/>
              <w:rPr>
                <w:rFonts w:ascii="Verdana" w:hAnsi="Verdana" w:cs="Arial"/>
                <w:b/>
                <w:sz w:val="20"/>
                <w:szCs w:val="20"/>
                <w:lang w:eastAsia="en-GB"/>
              </w:rPr>
            </w:pPr>
          </w:p>
          <w:p w14:paraId="25F34B18" w14:textId="77777777" w:rsidR="00816CB3" w:rsidRPr="00816CB3" w:rsidRDefault="00000000" w:rsidP="005E06C1">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754B0966">
                <v:rect id="_x0000_i1053" style="width:0;height:1.5pt" o:hralign="center" o:hrstd="t" o:hr="t" fillcolor="#aca899" stroked="f"/>
              </w:pict>
            </w:r>
          </w:p>
          <w:p w14:paraId="01949A09"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3CE5F53B"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5CFDA77C" w14:textId="77777777" w:rsidR="00816CB3" w:rsidRPr="00816CB3" w:rsidRDefault="00000000" w:rsidP="005E06C1">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5AB4759B">
                <v:rect id="_x0000_i1054" style="width:0;height:1.5pt" o:hralign="center" o:hrstd="t" o:hr="t" fillcolor="#aca899" stroked="f"/>
              </w:pict>
            </w:r>
          </w:p>
          <w:p w14:paraId="0A0F1731"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7FF96FCA"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1F42930B"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580FCDCF" w14:textId="77777777" w:rsidR="00816CB3" w:rsidRPr="00816CB3" w:rsidRDefault="00816CB3" w:rsidP="005E06C1">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5. DEALING WITH INDIVIDUALS RIGHTS</w:t>
            </w:r>
          </w:p>
          <w:p w14:paraId="71575C9B"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3F88A16B" w14:textId="77777777" w:rsidR="00816CB3" w:rsidRPr="00816CB3" w:rsidRDefault="00816CB3" w:rsidP="005E06C1">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5.1 Describe any procedures</w:t>
            </w:r>
            <w:r w:rsidRPr="00816CB3">
              <w:rPr>
                <w:rFonts w:ascii="Verdana" w:hAnsi="Verdana" w:cs="Arial"/>
                <w:b/>
                <w:sz w:val="20"/>
                <w:szCs w:val="20"/>
                <w:vertAlign w:val="superscript"/>
                <w:lang w:eastAsia="en-GB"/>
              </w:rPr>
              <w:footnoteReference w:id="4"/>
            </w:r>
            <w:r w:rsidRPr="00816CB3">
              <w:rPr>
                <w:rFonts w:ascii="Verdana" w:hAnsi="Verdana" w:cs="Arial"/>
                <w:b/>
                <w:sz w:val="20"/>
                <w:szCs w:val="20"/>
                <w:lang w:eastAsia="en-GB"/>
              </w:rPr>
              <w:t xml:space="preserve"> currently in place to deal with requests by individuals to be supplied with information about the data held by them </w:t>
            </w:r>
          </w:p>
          <w:p w14:paraId="77A54A21"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1B19C00A"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45E8F069"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145BCF81" w14:textId="77777777" w:rsidR="00816CB3" w:rsidRPr="00816CB3" w:rsidRDefault="00000000"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8109658">
                <v:rect id="_x0000_i1055" style="width:0;height:1.5pt" o:hralign="center" o:hrstd="t" o:hr="t" fillcolor="#aca899" stroked="f"/>
              </w:pict>
            </w:r>
          </w:p>
          <w:p w14:paraId="213435CC" w14:textId="77777777" w:rsidR="00816CB3" w:rsidRPr="00816CB3" w:rsidRDefault="00816CB3" w:rsidP="005E06C1">
            <w:pPr>
              <w:autoSpaceDE w:val="0"/>
              <w:autoSpaceDN w:val="0"/>
              <w:adjustRightInd w:val="0"/>
              <w:rPr>
                <w:rFonts w:ascii="Verdana" w:hAnsi="Verdana" w:cs="Arial"/>
                <w:b/>
                <w:sz w:val="20"/>
                <w:szCs w:val="20"/>
                <w:lang w:eastAsia="en-GB"/>
              </w:rPr>
            </w:pPr>
          </w:p>
          <w:p w14:paraId="6B0093D8" w14:textId="77777777" w:rsidR="00816CB3" w:rsidRPr="00816CB3" w:rsidRDefault="00816CB3" w:rsidP="005E06C1">
            <w:pPr>
              <w:autoSpaceDE w:val="0"/>
              <w:autoSpaceDN w:val="0"/>
              <w:adjustRightInd w:val="0"/>
              <w:rPr>
                <w:rFonts w:ascii="Verdana" w:hAnsi="Verdana" w:cs="Arial"/>
                <w:b/>
                <w:sz w:val="20"/>
                <w:szCs w:val="20"/>
                <w:lang w:eastAsia="en-GB"/>
              </w:rPr>
            </w:pPr>
          </w:p>
          <w:p w14:paraId="1034C347" w14:textId="77777777" w:rsidR="00816CB3" w:rsidRPr="00816CB3" w:rsidRDefault="00000000"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F64A269">
                <v:rect id="_x0000_i1056" style="width:0;height:1.5pt" o:hralign="center" o:hrstd="t" o:hr="t" fillcolor="#aca899" stroked="f"/>
              </w:pict>
            </w:r>
          </w:p>
          <w:p w14:paraId="53342D5E" w14:textId="77777777" w:rsidR="00816CB3" w:rsidRPr="00816CB3" w:rsidRDefault="00816CB3" w:rsidP="005E06C1">
            <w:pPr>
              <w:autoSpaceDE w:val="0"/>
              <w:autoSpaceDN w:val="0"/>
              <w:adjustRightInd w:val="0"/>
              <w:rPr>
                <w:rFonts w:ascii="Verdana" w:hAnsi="Verdana" w:cs="Arial"/>
                <w:b/>
                <w:sz w:val="20"/>
                <w:szCs w:val="20"/>
                <w:lang w:eastAsia="en-GB"/>
              </w:rPr>
            </w:pPr>
          </w:p>
          <w:p w14:paraId="13BD604B" w14:textId="77777777" w:rsidR="00816CB3" w:rsidRPr="00816CB3" w:rsidRDefault="00816CB3" w:rsidP="005E06C1">
            <w:pPr>
              <w:autoSpaceDE w:val="0"/>
              <w:autoSpaceDN w:val="0"/>
              <w:adjustRightInd w:val="0"/>
              <w:rPr>
                <w:rFonts w:ascii="Verdana" w:hAnsi="Verdana" w:cs="Arial"/>
                <w:b/>
                <w:sz w:val="20"/>
                <w:szCs w:val="20"/>
                <w:lang w:eastAsia="en-GB"/>
              </w:rPr>
            </w:pPr>
          </w:p>
          <w:p w14:paraId="6323DB5C" w14:textId="77777777" w:rsidR="00816CB3" w:rsidRPr="00816CB3" w:rsidRDefault="00000000" w:rsidP="005E06C1">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22B753F6">
                <v:rect id="_x0000_i1057" style="width:0;height:1.5pt" o:hralign="center" o:hrstd="t" o:hr="t" fillcolor="#aca899" stroked="f"/>
              </w:pict>
            </w:r>
          </w:p>
          <w:p w14:paraId="71A34883"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2021BF9B"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49C05415" w14:textId="77777777" w:rsidR="00816CB3" w:rsidRPr="00816CB3" w:rsidRDefault="00000000" w:rsidP="005E06C1">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E1CD896">
                <v:rect id="_x0000_i1058" style="width:0;height:1.5pt" o:hralign="center" o:hrstd="t" o:hr="t" fillcolor="#aca899" stroked="f"/>
              </w:pict>
            </w:r>
          </w:p>
          <w:p w14:paraId="72667B00"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608992E1"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18D4A086"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301F05E7" w14:textId="77777777" w:rsidR="00816CB3" w:rsidRPr="00816CB3" w:rsidRDefault="00000000" w:rsidP="005E06C1">
            <w:pPr>
              <w:autoSpaceDE w:val="0"/>
              <w:autoSpaceDN w:val="0"/>
              <w:adjustRightInd w:val="0"/>
              <w:rPr>
                <w:rFonts w:ascii="Verdana" w:hAnsi="Verdana" w:cs="Arial"/>
                <w:b/>
                <w:sz w:val="20"/>
                <w:szCs w:val="20"/>
                <w:u w:val="single"/>
                <w:lang w:eastAsia="en-GB"/>
              </w:rPr>
            </w:pPr>
            <w:r>
              <w:rPr>
                <w:rFonts w:ascii="Verdana" w:hAnsi="Verdana" w:cs="Arial"/>
                <w:b/>
                <w:sz w:val="20"/>
                <w:szCs w:val="20"/>
                <w:lang w:eastAsia="en-GB"/>
              </w:rPr>
              <w:pict w14:anchorId="63ADD2A0">
                <v:rect id="_x0000_i1059" style="width:0;height:1.5pt" o:hralign="center" o:hrstd="t" o:hr="t" fillcolor="#aca899" stroked="f"/>
              </w:pict>
            </w:r>
          </w:p>
          <w:p w14:paraId="313244DD"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708892DF" w14:textId="77777777" w:rsidR="00816CB3" w:rsidRPr="00816CB3" w:rsidRDefault="00816CB3" w:rsidP="005E06C1">
            <w:pPr>
              <w:autoSpaceDE w:val="0"/>
              <w:autoSpaceDN w:val="0"/>
              <w:adjustRightInd w:val="0"/>
              <w:rPr>
                <w:rFonts w:ascii="Verdana" w:hAnsi="Verdana" w:cs="Arial"/>
                <w:b/>
                <w:sz w:val="20"/>
                <w:szCs w:val="20"/>
                <w:u w:val="single"/>
                <w:lang w:eastAsia="en-GB"/>
              </w:rPr>
            </w:pPr>
          </w:p>
          <w:p w14:paraId="427764E1" w14:textId="77777777" w:rsidR="00816CB3" w:rsidRPr="00816CB3" w:rsidRDefault="00816CB3" w:rsidP="005E06C1">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u w:val="single"/>
                <w:lang w:eastAsia="en-GB"/>
              </w:rPr>
              <w:t>6. SECURITY MEASURES</w:t>
            </w:r>
          </w:p>
          <w:p w14:paraId="7965ECEB" w14:textId="77777777" w:rsidR="00816CB3" w:rsidRPr="00816CB3" w:rsidRDefault="00816CB3" w:rsidP="005E06C1">
            <w:pPr>
              <w:autoSpaceDE w:val="0"/>
              <w:autoSpaceDN w:val="0"/>
              <w:adjustRightInd w:val="0"/>
              <w:rPr>
                <w:rFonts w:ascii="Verdana" w:hAnsi="Verdana" w:cs="Arial"/>
                <w:sz w:val="20"/>
                <w:szCs w:val="20"/>
                <w:lang w:eastAsia="en-GB"/>
              </w:rPr>
            </w:pPr>
          </w:p>
          <w:p w14:paraId="563EE3C3"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This section is intended to establish which security measures are in place in your organisation to ensure the confidentiality of personal data. </w:t>
            </w:r>
          </w:p>
          <w:p w14:paraId="45B49B5D" w14:textId="77777777" w:rsidR="00816CB3" w:rsidRPr="00816CB3" w:rsidRDefault="00816CB3" w:rsidP="005E06C1">
            <w:pPr>
              <w:autoSpaceDE w:val="0"/>
              <w:autoSpaceDN w:val="0"/>
              <w:adjustRightInd w:val="0"/>
              <w:rPr>
                <w:rFonts w:ascii="Verdana" w:hAnsi="Verdana" w:cs="Arial"/>
                <w:sz w:val="20"/>
                <w:szCs w:val="20"/>
                <w:lang w:eastAsia="en-GB"/>
              </w:rPr>
            </w:pPr>
          </w:p>
          <w:p w14:paraId="3CB90B5D" w14:textId="77777777" w:rsidR="00816CB3" w:rsidRPr="00816CB3" w:rsidRDefault="00816CB3" w:rsidP="005E06C1">
            <w:pPr>
              <w:autoSpaceDE w:val="0"/>
              <w:autoSpaceDN w:val="0"/>
              <w:adjustRightInd w:val="0"/>
              <w:rPr>
                <w:rFonts w:ascii="Verdana" w:hAnsi="Verdana" w:cs="Arial"/>
                <w:sz w:val="20"/>
                <w:szCs w:val="20"/>
                <w:u w:val="single"/>
                <w:lang w:eastAsia="en-GB"/>
              </w:rPr>
            </w:pPr>
          </w:p>
          <w:p w14:paraId="21F5BAB1"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u w:val="single"/>
                <w:lang w:eastAsia="en-GB"/>
              </w:rPr>
              <w:t>Please indicate whether you have the following:</w:t>
            </w:r>
            <w:r w:rsidRPr="00816CB3">
              <w:rPr>
                <w:rFonts w:ascii="Verdana" w:hAnsi="Verdana" w:cs="Arial"/>
                <w:sz w:val="20"/>
                <w:szCs w:val="20"/>
                <w:lang w:eastAsia="en-GB"/>
              </w:rPr>
              <w:t xml:space="preserve">            </w:t>
            </w:r>
          </w:p>
          <w:p w14:paraId="6B07CBD9" w14:textId="77777777" w:rsidR="00816CB3" w:rsidRPr="00816CB3" w:rsidRDefault="00816CB3" w:rsidP="005E06C1">
            <w:pPr>
              <w:autoSpaceDE w:val="0"/>
              <w:autoSpaceDN w:val="0"/>
              <w:adjustRightInd w:val="0"/>
              <w:rPr>
                <w:rFonts w:ascii="Verdana" w:hAnsi="Verdana" w:cs="Arial"/>
                <w:sz w:val="20"/>
                <w:szCs w:val="20"/>
                <w:lang w:eastAsia="en-GB"/>
              </w:rPr>
            </w:pPr>
          </w:p>
          <w:p w14:paraId="252442D6"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348" w:type="dxa"/>
            <w:gridSpan w:val="2"/>
            <w:tcBorders>
              <w:top w:val="nil"/>
              <w:left w:val="nil"/>
              <w:bottom w:val="nil"/>
              <w:right w:val="nil"/>
            </w:tcBorders>
          </w:tcPr>
          <w:p w14:paraId="7B24E115"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063ACCD9" w14:textId="77777777" w:rsidTr="00816CB3">
        <w:tc>
          <w:tcPr>
            <w:tcW w:w="180" w:type="dxa"/>
            <w:tcBorders>
              <w:top w:val="nil"/>
              <w:left w:val="nil"/>
              <w:bottom w:val="nil"/>
              <w:right w:val="nil"/>
            </w:tcBorders>
          </w:tcPr>
          <w:p w14:paraId="1DF5FE93"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4440" w:type="dxa"/>
            <w:gridSpan w:val="2"/>
            <w:tcBorders>
              <w:top w:val="nil"/>
              <w:left w:val="nil"/>
              <w:bottom w:val="nil"/>
              <w:right w:val="nil"/>
            </w:tcBorders>
          </w:tcPr>
          <w:p w14:paraId="26957405" w14:textId="06D40CCB" w:rsidR="00607B0C"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6.1    A clear desk policy?</w:t>
            </w:r>
          </w:p>
          <w:p w14:paraId="45CD09FC"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6604DDF7"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Pr>
          <w:p w14:paraId="63C434BB" w14:textId="16284F59"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r w:rsidR="00C67EBA">
              <w:rPr>
                <w:rFonts w:ascii="Verdana" w:hAnsi="Verdana" w:cs="Arial"/>
                <w:sz w:val="20"/>
                <w:szCs w:val="20"/>
                <w:lang w:eastAsia="en-GB"/>
              </w:rPr>
              <w:t>Y</w:t>
            </w:r>
            <w:r w:rsidRPr="00816CB3">
              <w:rPr>
                <w:rFonts w:ascii="Verdana" w:hAnsi="Verdana" w:cs="Arial"/>
                <w:sz w:val="20"/>
                <w:szCs w:val="20"/>
                <w:lang w:eastAsia="en-GB"/>
              </w:rPr>
              <w:t xml:space="preserve">es   </w:t>
            </w:r>
          </w:p>
        </w:tc>
        <w:tc>
          <w:tcPr>
            <w:tcW w:w="3388" w:type="dxa"/>
            <w:gridSpan w:val="5"/>
          </w:tcPr>
          <w:p w14:paraId="7927C844" w14:textId="097557DE" w:rsidR="00816CB3" w:rsidRPr="00816CB3" w:rsidRDefault="00A876A0" w:rsidP="005E06C1">
            <w:pPr>
              <w:autoSpaceDE w:val="0"/>
              <w:autoSpaceDN w:val="0"/>
              <w:adjustRightInd w:val="0"/>
              <w:rPr>
                <w:rFonts w:ascii="Verdana" w:hAnsi="Verdana" w:cs="Arial"/>
                <w:sz w:val="20"/>
                <w:szCs w:val="20"/>
                <w:lang w:eastAsia="en-GB"/>
              </w:rPr>
            </w:pPr>
            <w:r>
              <w:rPr>
                <w:rFonts w:ascii="Verdana" w:hAnsi="Verdana" w:cs="Arial"/>
                <w:sz w:val="20"/>
                <w:szCs w:val="20"/>
                <w:lang w:eastAsia="en-GB"/>
              </w:rPr>
              <w:t>[</w:t>
            </w:r>
            <w:proofErr w:type="gramStart"/>
            <w:r>
              <w:rPr>
                <w:rFonts w:ascii="Verdana" w:hAnsi="Verdana" w:cs="Arial"/>
                <w:sz w:val="20"/>
                <w:szCs w:val="20"/>
                <w:lang w:eastAsia="en-GB"/>
              </w:rPr>
              <w:t>_]</w:t>
            </w:r>
            <w:r w:rsidR="00816CB3" w:rsidRPr="00816CB3">
              <w:rPr>
                <w:rFonts w:ascii="Verdana" w:hAnsi="Verdana" w:cs="Arial"/>
                <w:sz w:val="20"/>
                <w:szCs w:val="20"/>
                <w:lang w:eastAsia="en-GB"/>
              </w:rPr>
              <w:t xml:space="preserve">   </w:t>
            </w:r>
            <w:proofErr w:type="gramEnd"/>
            <w:r w:rsidR="00816CB3" w:rsidRPr="00816CB3">
              <w:rPr>
                <w:rFonts w:ascii="Verdana" w:hAnsi="Verdana" w:cs="Arial"/>
                <w:sz w:val="20"/>
                <w:szCs w:val="20"/>
                <w:lang w:eastAsia="en-GB"/>
              </w:rPr>
              <w:t xml:space="preserve">    No   [_]</w:t>
            </w:r>
          </w:p>
        </w:tc>
      </w:tr>
      <w:tr w:rsidR="00816CB3" w:rsidRPr="00816CB3" w14:paraId="5F8F1B44" w14:textId="77777777" w:rsidTr="00816CB3">
        <w:trPr>
          <w:gridAfter w:val="8"/>
          <w:wAfter w:w="10048" w:type="dxa"/>
        </w:trPr>
        <w:tc>
          <w:tcPr>
            <w:tcW w:w="180" w:type="dxa"/>
            <w:tcBorders>
              <w:top w:val="nil"/>
              <w:left w:val="nil"/>
              <w:bottom w:val="nil"/>
              <w:right w:val="nil"/>
            </w:tcBorders>
          </w:tcPr>
          <w:p w14:paraId="18D142ED"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2F014A60"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511663D9" w14:textId="77777777" w:rsidTr="00816CB3">
        <w:trPr>
          <w:gridAfter w:val="8"/>
          <w:wAfter w:w="10048" w:type="dxa"/>
        </w:trPr>
        <w:tc>
          <w:tcPr>
            <w:tcW w:w="180" w:type="dxa"/>
            <w:tcBorders>
              <w:top w:val="nil"/>
              <w:left w:val="nil"/>
              <w:bottom w:val="nil"/>
              <w:right w:val="nil"/>
            </w:tcBorders>
          </w:tcPr>
          <w:p w14:paraId="1015EA1B"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80" w:type="dxa"/>
            <w:tcBorders>
              <w:top w:val="nil"/>
              <w:left w:val="nil"/>
              <w:bottom w:val="nil"/>
              <w:right w:val="nil"/>
            </w:tcBorders>
          </w:tcPr>
          <w:p w14:paraId="33C2BE97"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7160E72A" w14:textId="77777777" w:rsidTr="00816CB3">
        <w:trPr>
          <w:gridAfter w:val="1"/>
          <w:wAfter w:w="1168" w:type="dxa"/>
        </w:trPr>
        <w:tc>
          <w:tcPr>
            <w:tcW w:w="180" w:type="dxa"/>
            <w:tcBorders>
              <w:top w:val="nil"/>
              <w:left w:val="nil"/>
              <w:bottom w:val="nil"/>
              <w:right w:val="nil"/>
            </w:tcBorders>
          </w:tcPr>
          <w:p w14:paraId="63015020"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8880" w:type="dxa"/>
            <w:gridSpan w:val="7"/>
            <w:tcBorders>
              <w:top w:val="nil"/>
              <w:left w:val="nil"/>
              <w:bottom w:val="nil"/>
              <w:right w:val="nil"/>
            </w:tcBorders>
          </w:tcPr>
          <w:p w14:paraId="446BC2BA" w14:textId="21F7F559"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6.2</w:t>
            </w:r>
            <w:r w:rsidRPr="00816CB3">
              <w:rPr>
                <w:rFonts w:ascii="Verdana" w:hAnsi="Verdana" w:cs="Arial"/>
                <w:sz w:val="20"/>
                <w:szCs w:val="20"/>
                <w:lang w:eastAsia="en-GB"/>
              </w:rPr>
              <w:t xml:space="preserve">    </w:t>
            </w:r>
            <w:r w:rsidRPr="00816CB3">
              <w:rPr>
                <w:rFonts w:ascii="Verdana" w:hAnsi="Verdana" w:cs="Arial"/>
                <w:b/>
                <w:sz w:val="20"/>
                <w:szCs w:val="20"/>
                <w:lang w:eastAsia="en-GB"/>
              </w:rPr>
              <w:t>A clear screen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751A3102" w14:textId="77777777" w:rsidR="00816CB3" w:rsidRPr="00816CB3" w:rsidRDefault="00816CB3" w:rsidP="005E06C1">
            <w:pPr>
              <w:autoSpaceDE w:val="0"/>
              <w:autoSpaceDN w:val="0"/>
              <w:adjustRightInd w:val="0"/>
              <w:rPr>
                <w:rFonts w:ascii="Verdana" w:hAnsi="Verdana" w:cs="Arial"/>
                <w:sz w:val="20"/>
                <w:szCs w:val="20"/>
                <w:lang w:eastAsia="en-GB"/>
              </w:rPr>
            </w:pPr>
          </w:p>
          <w:p w14:paraId="08D718F5" w14:textId="77777777" w:rsidR="00816CB3" w:rsidRPr="00816CB3" w:rsidRDefault="00816CB3" w:rsidP="005E06C1">
            <w:pPr>
              <w:autoSpaceDE w:val="0"/>
              <w:autoSpaceDN w:val="0"/>
              <w:adjustRightInd w:val="0"/>
              <w:rPr>
                <w:rFonts w:ascii="Verdana" w:hAnsi="Verdana" w:cs="Arial"/>
                <w:sz w:val="20"/>
                <w:szCs w:val="20"/>
                <w:lang w:eastAsia="en-GB"/>
              </w:rPr>
            </w:pPr>
          </w:p>
          <w:p w14:paraId="3EE532F7" w14:textId="77777777" w:rsidR="00816CB3" w:rsidRPr="00816CB3" w:rsidRDefault="00816CB3" w:rsidP="005E06C1">
            <w:pPr>
              <w:autoSpaceDE w:val="0"/>
              <w:autoSpaceDN w:val="0"/>
              <w:adjustRightInd w:val="0"/>
              <w:rPr>
                <w:rFonts w:ascii="Verdana" w:hAnsi="Verdana" w:cs="Arial"/>
                <w:sz w:val="20"/>
                <w:szCs w:val="20"/>
                <w:lang w:eastAsia="en-GB"/>
              </w:rPr>
            </w:pPr>
          </w:p>
          <w:p w14:paraId="7CF4C00B" w14:textId="5AD220F0" w:rsidR="00A876A0"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6.3    Controls on access to information (inside and outside </w:t>
            </w:r>
            <w:r w:rsidR="00A876A0" w:rsidRPr="00816CB3">
              <w:rPr>
                <w:rFonts w:ascii="Verdana" w:hAnsi="Verdana" w:cs="Arial"/>
                <w:b/>
                <w:sz w:val="20"/>
                <w:szCs w:val="20"/>
                <w:lang w:eastAsia="en-GB"/>
              </w:rPr>
              <w:t>your</w:t>
            </w:r>
            <w:r w:rsidR="00A876A0">
              <w:rPr>
                <w:rFonts w:ascii="Verdana" w:hAnsi="Verdana" w:cs="Arial"/>
                <w:b/>
                <w:sz w:val="20"/>
                <w:szCs w:val="20"/>
                <w:lang w:eastAsia="en-GB"/>
              </w:rPr>
              <w:t xml:space="preserve"> </w:t>
            </w:r>
            <w:r w:rsidR="00A876A0" w:rsidRPr="00816CB3">
              <w:rPr>
                <w:rFonts w:ascii="Verdana" w:hAnsi="Verdana" w:cs="Arial"/>
                <w:b/>
                <w:sz w:val="20"/>
                <w:szCs w:val="20"/>
                <w:lang w:eastAsia="en-GB"/>
              </w:rPr>
              <w:t xml:space="preserve">organisation)? </w:t>
            </w:r>
            <w:r w:rsidR="00A876A0"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79E0FDE7" w14:textId="5E65A841"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47796E65" w14:textId="361D6358"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tc>
        <w:tc>
          <w:tcPr>
            <w:tcW w:w="180" w:type="dxa"/>
            <w:tcBorders>
              <w:top w:val="nil"/>
              <w:left w:val="nil"/>
              <w:bottom w:val="nil"/>
              <w:right w:val="nil"/>
            </w:tcBorders>
          </w:tcPr>
          <w:p w14:paraId="188CECB0" w14:textId="393F2661" w:rsidR="00816CB3" w:rsidRPr="00816CB3" w:rsidRDefault="00A876A0" w:rsidP="005E06C1">
            <w:pPr>
              <w:autoSpaceDE w:val="0"/>
              <w:autoSpaceDN w:val="0"/>
              <w:adjustRightInd w:val="0"/>
              <w:rPr>
                <w:rFonts w:ascii="Verdana" w:hAnsi="Verdana" w:cs="Arial"/>
                <w:sz w:val="20"/>
                <w:szCs w:val="20"/>
                <w:lang w:eastAsia="en-GB"/>
              </w:rPr>
            </w:pPr>
            <w:r>
              <w:rPr>
                <w:rFonts w:ascii="Verdana" w:hAnsi="Verdana" w:cs="Arial"/>
                <w:sz w:val="20"/>
                <w:szCs w:val="20"/>
                <w:lang w:eastAsia="en-GB"/>
              </w:rPr>
              <w:t xml:space="preserve">    </w:t>
            </w:r>
          </w:p>
        </w:tc>
      </w:tr>
      <w:tr w:rsidR="00816CB3" w:rsidRPr="00816CB3" w14:paraId="7A46FBAE" w14:textId="77777777" w:rsidTr="00816CB3">
        <w:trPr>
          <w:gridAfter w:val="2"/>
          <w:wAfter w:w="1348" w:type="dxa"/>
        </w:trPr>
        <w:tc>
          <w:tcPr>
            <w:tcW w:w="9060" w:type="dxa"/>
            <w:gridSpan w:val="8"/>
            <w:tcBorders>
              <w:top w:val="nil"/>
              <w:left w:val="nil"/>
              <w:bottom w:val="nil"/>
            </w:tcBorders>
          </w:tcPr>
          <w:p w14:paraId="2D911E2F" w14:textId="77777777" w:rsidR="00816CB3" w:rsidRPr="00816CB3" w:rsidRDefault="00816CB3" w:rsidP="005E06C1">
            <w:pPr>
              <w:autoSpaceDE w:val="0"/>
              <w:autoSpaceDN w:val="0"/>
              <w:adjustRightInd w:val="0"/>
              <w:rPr>
                <w:rFonts w:ascii="Verdana" w:hAnsi="Verdana" w:cs="Arial"/>
                <w:b/>
                <w:sz w:val="20"/>
                <w:szCs w:val="20"/>
                <w:lang w:eastAsia="en-GB"/>
              </w:rPr>
            </w:pPr>
          </w:p>
          <w:p w14:paraId="333FC884" w14:textId="77777777" w:rsidR="00816CB3" w:rsidRPr="00816CB3" w:rsidRDefault="00816CB3" w:rsidP="005E06C1">
            <w:pPr>
              <w:autoSpaceDE w:val="0"/>
              <w:autoSpaceDN w:val="0"/>
              <w:adjustRightInd w:val="0"/>
              <w:rPr>
                <w:rFonts w:ascii="Verdana" w:hAnsi="Verdana" w:cs="Arial"/>
                <w:b/>
                <w:sz w:val="20"/>
                <w:szCs w:val="20"/>
                <w:lang w:eastAsia="en-GB"/>
              </w:rPr>
            </w:pPr>
          </w:p>
          <w:p w14:paraId="5E3F4DC7" w14:textId="77777777" w:rsidR="00A876A0"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6.4   A secure disposal policy for equipment, </w:t>
            </w:r>
            <w:r w:rsidR="00A876A0" w:rsidRPr="00816CB3">
              <w:rPr>
                <w:rFonts w:ascii="Verdana" w:hAnsi="Verdana" w:cs="Arial"/>
                <w:b/>
                <w:sz w:val="20"/>
                <w:szCs w:val="20"/>
                <w:lang w:eastAsia="en-GB"/>
              </w:rPr>
              <w:t>media and data (e.g. encryption)?</w:t>
            </w:r>
            <w:r w:rsidRPr="00816CB3">
              <w:rPr>
                <w:rFonts w:ascii="Verdana" w:hAnsi="Verdana" w:cs="Arial"/>
                <w:b/>
                <w:sz w:val="20"/>
                <w:szCs w:val="20"/>
                <w:lang w:eastAsia="en-GB"/>
              </w:rPr>
              <w:t xml:space="preserve">                               </w:t>
            </w:r>
          </w:p>
          <w:p w14:paraId="7DD4D8F3" w14:textId="77777777" w:rsidR="00A876A0" w:rsidRDefault="00A876A0" w:rsidP="005E06C1">
            <w:pPr>
              <w:autoSpaceDE w:val="0"/>
              <w:autoSpaceDN w:val="0"/>
              <w:adjustRightInd w:val="0"/>
              <w:rPr>
                <w:rFonts w:ascii="Verdana" w:hAnsi="Verdana" w:cs="Arial"/>
                <w:b/>
                <w:sz w:val="20"/>
                <w:szCs w:val="20"/>
                <w:lang w:eastAsia="en-GB"/>
              </w:rPr>
            </w:pPr>
          </w:p>
          <w:p w14:paraId="30FC48D2" w14:textId="3D97A655"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59826419" w14:textId="1DD0F0E3"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tc>
      </w:tr>
      <w:tr w:rsidR="00816CB3" w:rsidRPr="00816CB3" w14:paraId="01A5AA22" w14:textId="77777777" w:rsidTr="00816CB3">
        <w:trPr>
          <w:gridAfter w:val="3"/>
          <w:wAfter w:w="1528" w:type="dxa"/>
        </w:trPr>
        <w:tc>
          <w:tcPr>
            <w:tcW w:w="8880" w:type="dxa"/>
            <w:gridSpan w:val="7"/>
            <w:tcBorders>
              <w:top w:val="nil"/>
              <w:left w:val="nil"/>
              <w:bottom w:val="nil"/>
              <w:right w:val="nil"/>
            </w:tcBorders>
          </w:tcPr>
          <w:p w14:paraId="103231EF" w14:textId="77777777" w:rsidR="00816CB3" w:rsidRPr="00816CB3" w:rsidRDefault="00816CB3" w:rsidP="005E06C1">
            <w:pPr>
              <w:autoSpaceDE w:val="0"/>
              <w:autoSpaceDN w:val="0"/>
              <w:adjustRightInd w:val="0"/>
              <w:rPr>
                <w:rFonts w:ascii="Verdana" w:hAnsi="Verdana" w:cs="Arial"/>
                <w:sz w:val="20"/>
                <w:szCs w:val="20"/>
                <w:lang w:eastAsia="en-GB"/>
              </w:rPr>
            </w:pPr>
          </w:p>
          <w:p w14:paraId="70B24AB4"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a copy)</w:t>
            </w:r>
          </w:p>
          <w:p w14:paraId="02E8D407" w14:textId="77777777" w:rsidR="00816CB3" w:rsidRPr="00816CB3" w:rsidRDefault="00816CB3" w:rsidP="005E06C1">
            <w:pPr>
              <w:autoSpaceDE w:val="0"/>
              <w:autoSpaceDN w:val="0"/>
              <w:adjustRightInd w:val="0"/>
              <w:rPr>
                <w:rFonts w:ascii="Verdana" w:hAnsi="Verdana" w:cs="Arial"/>
                <w:sz w:val="20"/>
                <w:szCs w:val="20"/>
                <w:lang w:eastAsia="en-GB"/>
              </w:rPr>
            </w:pPr>
          </w:p>
          <w:p w14:paraId="391AD51A" w14:textId="77777777" w:rsidR="00816CB3" w:rsidRPr="00816CB3" w:rsidRDefault="00816CB3" w:rsidP="005E06C1">
            <w:pPr>
              <w:autoSpaceDE w:val="0"/>
              <w:autoSpaceDN w:val="0"/>
              <w:adjustRightInd w:val="0"/>
              <w:rPr>
                <w:rFonts w:ascii="Verdana" w:hAnsi="Verdana" w:cs="Arial"/>
                <w:sz w:val="20"/>
                <w:szCs w:val="20"/>
                <w:lang w:eastAsia="en-GB"/>
              </w:rPr>
            </w:pPr>
          </w:p>
          <w:p w14:paraId="556E2801" w14:textId="3150B2F2"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6.5   A back-up and disaster recovery policy?</w:t>
            </w:r>
            <w:r w:rsidRPr="00816CB3">
              <w:rPr>
                <w:rFonts w:ascii="Verdana" w:hAnsi="Verdana" w:cs="Arial"/>
                <w:sz w:val="20"/>
                <w:szCs w:val="20"/>
                <w:lang w:eastAsia="en-GB"/>
              </w:rPr>
              <w:t xml:space="preserve">             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7E018BDF" w14:textId="77777777" w:rsidR="00816CB3" w:rsidRPr="00816CB3" w:rsidRDefault="00816CB3" w:rsidP="005E06C1">
            <w:pPr>
              <w:autoSpaceDE w:val="0"/>
              <w:autoSpaceDN w:val="0"/>
              <w:adjustRightInd w:val="0"/>
              <w:rPr>
                <w:rFonts w:ascii="Verdana" w:hAnsi="Verdana" w:cs="Arial"/>
                <w:sz w:val="20"/>
                <w:szCs w:val="20"/>
                <w:lang w:eastAsia="en-GB"/>
              </w:rPr>
            </w:pPr>
          </w:p>
          <w:p w14:paraId="1C5FDE3A" w14:textId="77777777" w:rsidR="00816CB3" w:rsidRPr="00816CB3" w:rsidRDefault="00816CB3" w:rsidP="005E06C1">
            <w:pPr>
              <w:autoSpaceDE w:val="0"/>
              <w:autoSpaceDN w:val="0"/>
              <w:adjustRightInd w:val="0"/>
              <w:rPr>
                <w:rFonts w:ascii="Verdana" w:hAnsi="Verdana" w:cs="Arial"/>
                <w:sz w:val="20"/>
                <w:szCs w:val="20"/>
                <w:lang w:eastAsia="en-GB"/>
              </w:rPr>
            </w:pPr>
          </w:p>
          <w:p w14:paraId="278FD4AE" w14:textId="77777777" w:rsidR="00A876A0" w:rsidRPr="00816CB3" w:rsidRDefault="00816CB3" w:rsidP="00A876A0">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6.6</w:t>
            </w: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Internal training programme on security systems and </w:t>
            </w:r>
            <w:r w:rsidR="00A876A0" w:rsidRPr="00816CB3">
              <w:rPr>
                <w:rFonts w:ascii="Verdana" w:hAnsi="Verdana" w:cs="Arial"/>
                <w:b/>
                <w:sz w:val="20"/>
                <w:szCs w:val="20"/>
                <w:lang w:eastAsia="en-GB"/>
              </w:rPr>
              <w:t>procedures?</w:t>
            </w:r>
          </w:p>
          <w:p w14:paraId="5DD31806" w14:textId="77777777" w:rsidR="00A876A0" w:rsidRDefault="00A876A0" w:rsidP="005E06C1">
            <w:pPr>
              <w:autoSpaceDE w:val="0"/>
              <w:autoSpaceDN w:val="0"/>
              <w:adjustRightInd w:val="0"/>
              <w:rPr>
                <w:rFonts w:ascii="Verdana" w:hAnsi="Verdana" w:cs="Arial"/>
                <w:b/>
                <w:sz w:val="20"/>
                <w:szCs w:val="20"/>
                <w:lang w:eastAsia="en-GB"/>
              </w:rPr>
            </w:pPr>
          </w:p>
          <w:p w14:paraId="24DD266C" w14:textId="20B51428"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5317BE6C" w14:textId="10A2A1A0"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50F1101F" w14:textId="77777777" w:rsidR="00816CB3" w:rsidRPr="00816CB3" w:rsidRDefault="00816CB3" w:rsidP="005E06C1">
            <w:pPr>
              <w:autoSpaceDE w:val="0"/>
              <w:autoSpaceDN w:val="0"/>
              <w:adjustRightInd w:val="0"/>
              <w:rPr>
                <w:rFonts w:ascii="Verdana" w:hAnsi="Verdana" w:cs="Arial"/>
                <w:b/>
                <w:sz w:val="20"/>
                <w:szCs w:val="20"/>
                <w:lang w:eastAsia="en-GB"/>
              </w:rPr>
            </w:pPr>
          </w:p>
          <w:p w14:paraId="4B045BC3" w14:textId="77777777" w:rsidR="00816CB3" w:rsidRPr="00816CB3" w:rsidRDefault="00816CB3" w:rsidP="005E06C1">
            <w:pPr>
              <w:autoSpaceDE w:val="0"/>
              <w:autoSpaceDN w:val="0"/>
              <w:adjustRightInd w:val="0"/>
              <w:rPr>
                <w:rFonts w:ascii="Verdana" w:hAnsi="Verdana" w:cs="Arial"/>
                <w:b/>
                <w:sz w:val="20"/>
                <w:szCs w:val="20"/>
                <w:lang w:eastAsia="en-GB"/>
              </w:rPr>
            </w:pPr>
          </w:p>
          <w:p w14:paraId="6674F8CE" w14:textId="77777777" w:rsidR="00A876A0"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6.7   Any equipment off-site or store any personal data off-site?   </w:t>
            </w:r>
          </w:p>
          <w:p w14:paraId="4D07E5DB" w14:textId="77777777" w:rsidR="00A876A0" w:rsidRDefault="00A876A0" w:rsidP="005E06C1">
            <w:pPr>
              <w:autoSpaceDE w:val="0"/>
              <w:autoSpaceDN w:val="0"/>
              <w:adjustRightInd w:val="0"/>
              <w:rPr>
                <w:rFonts w:ascii="Verdana" w:hAnsi="Verdana" w:cs="Arial"/>
                <w:b/>
                <w:sz w:val="20"/>
                <w:szCs w:val="20"/>
                <w:lang w:eastAsia="en-GB"/>
              </w:rPr>
            </w:pPr>
          </w:p>
          <w:p w14:paraId="01413444" w14:textId="3079D5B2"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3D7EC1CF" w14:textId="77777777" w:rsidR="00816CB3" w:rsidRPr="00816CB3" w:rsidRDefault="00816CB3" w:rsidP="005E06C1">
            <w:pPr>
              <w:autoSpaceDE w:val="0"/>
              <w:autoSpaceDN w:val="0"/>
              <w:adjustRightInd w:val="0"/>
              <w:rPr>
                <w:rFonts w:ascii="Verdana" w:hAnsi="Verdana" w:cs="Arial"/>
                <w:b/>
                <w:sz w:val="20"/>
                <w:szCs w:val="20"/>
                <w:lang w:eastAsia="en-GB"/>
              </w:rPr>
            </w:pPr>
          </w:p>
          <w:p w14:paraId="42DE0960" w14:textId="77777777" w:rsidR="00816CB3" w:rsidRPr="00816CB3" w:rsidRDefault="00816CB3" w:rsidP="005E06C1">
            <w:pPr>
              <w:autoSpaceDE w:val="0"/>
              <w:autoSpaceDN w:val="0"/>
              <w:adjustRightInd w:val="0"/>
              <w:rPr>
                <w:rFonts w:ascii="Verdana" w:hAnsi="Verdana" w:cs="Arial"/>
                <w:sz w:val="20"/>
                <w:szCs w:val="20"/>
                <w:lang w:eastAsia="en-GB"/>
              </w:rPr>
            </w:pPr>
          </w:p>
          <w:p w14:paraId="5B1A91BF"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25563F7B" w14:textId="77777777" w:rsidR="00816CB3" w:rsidRPr="00816CB3" w:rsidRDefault="00816CB3" w:rsidP="005E06C1">
            <w:pPr>
              <w:autoSpaceDE w:val="0"/>
              <w:autoSpaceDN w:val="0"/>
              <w:adjustRightInd w:val="0"/>
              <w:rPr>
                <w:rFonts w:ascii="Verdana" w:hAnsi="Verdana" w:cs="Arial"/>
                <w:b/>
                <w:sz w:val="20"/>
                <w:szCs w:val="20"/>
                <w:lang w:eastAsia="en-GB"/>
              </w:rPr>
            </w:pPr>
          </w:p>
          <w:p w14:paraId="78CE0528" w14:textId="77777777" w:rsidR="00816CB3" w:rsidRPr="00816CB3" w:rsidRDefault="00816CB3" w:rsidP="005E06C1">
            <w:pPr>
              <w:autoSpaceDE w:val="0"/>
              <w:autoSpaceDN w:val="0"/>
              <w:adjustRightInd w:val="0"/>
              <w:rPr>
                <w:rFonts w:ascii="Verdana" w:hAnsi="Verdana" w:cs="Arial"/>
                <w:sz w:val="20"/>
                <w:szCs w:val="20"/>
                <w:u w:val="single"/>
                <w:lang w:eastAsia="en-GB"/>
              </w:rPr>
            </w:pPr>
            <w:r w:rsidRPr="00816CB3">
              <w:rPr>
                <w:rFonts w:ascii="Verdana" w:hAnsi="Verdana" w:cs="Arial"/>
                <w:b/>
                <w:sz w:val="20"/>
                <w:szCs w:val="20"/>
                <w:u w:val="single"/>
                <w:lang w:eastAsia="en-GB"/>
              </w:rPr>
              <w:t>7. DISCIPLINARY RECORD</w:t>
            </w:r>
          </w:p>
          <w:p w14:paraId="12A8C792" w14:textId="77777777" w:rsidR="00816CB3" w:rsidRPr="00816CB3" w:rsidRDefault="00816CB3" w:rsidP="005E06C1">
            <w:pPr>
              <w:autoSpaceDE w:val="0"/>
              <w:autoSpaceDN w:val="0"/>
              <w:adjustRightInd w:val="0"/>
              <w:rPr>
                <w:rFonts w:ascii="Verdana" w:hAnsi="Verdana" w:cs="Arial"/>
                <w:b/>
                <w:sz w:val="20"/>
                <w:szCs w:val="20"/>
                <w:lang w:eastAsia="en-GB"/>
              </w:rPr>
            </w:pPr>
          </w:p>
          <w:p w14:paraId="6FFCDF36" w14:textId="77777777" w:rsidR="00816CB3" w:rsidRPr="00816CB3" w:rsidRDefault="00816CB3" w:rsidP="005E06C1">
            <w:pPr>
              <w:autoSpaceDE w:val="0"/>
              <w:autoSpaceDN w:val="0"/>
              <w:adjustRightInd w:val="0"/>
              <w:rPr>
                <w:rFonts w:ascii="Verdana" w:hAnsi="Verdana" w:cs="Arial"/>
                <w:b/>
                <w:sz w:val="20"/>
                <w:szCs w:val="20"/>
                <w:lang w:eastAsia="en-GB"/>
              </w:rPr>
            </w:pPr>
          </w:p>
          <w:p w14:paraId="787AC439" w14:textId="77777777" w:rsidR="00A876A0"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7.1 Have you been the subject of a complaint(s) to the</w:t>
            </w:r>
            <w:r w:rsidR="00A876A0">
              <w:rPr>
                <w:rFonts w:ascii="Verdana" w:hAnsi="Verdana" w:cs="Arial"/>
                <w:b/>
                <w:sz w:val="20"/>
                <w:szCs w:val="20"/>
                <w:lang w:eastAsia="en-GB"/>
              </w:rPr>
              <w:t xml:space="preserve"> </w:t>
            </w:r>
            <w:r w:rsidR="00A876A0" w:rsidRPr="00816CB3">
              <w:rPr>
                <w:rFonts w:ascii="Verdana" w:hAnsi="Verdana" w:cs="Arial"/>
                <w:b/>
                <w:sz w:val="20"/>
                <w:szCs w:val="20"/>
                <w:lang w:eastAsia="en-GB"/>
              </w:rPr>
              <w:t xml:space="preserve">Information Commissioner? </w:t>
            </w:r>
          </w:p>
          <w:p w14:paraId="1B7723BE" w14:textId="77777777" w:rsidR="00A876A0" w:rsidRDefault="00A876A0" w:rsidP="005E06C1">
            <w:pPr>
              <w:autoSpaceDE w:val="0"/>
              <w:autoSpaceDN w:val="0"/>
              <w:adjustRightInd w:val="0"/>
              <w:rPr>
                <w:rFonts w:ascii="Verdana" w:hAnsi="Verdana" w:cs="Arial"/>
                <w:b/>
                <w:sz w:val="20"/>
                <w:szCs w:val="20"/>
                <w:lang w:eastAsia="en-GB"/>
              </w:rPr>
            </w:pPr>
          </w:p>
          <w:p w14:paraId="530C1D24" w14:textId="18C6BE16"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12C6D81B" w14:textId="6B257490"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715D381B" w14:textId="77777777" w:rsidR="00816CB3" w:rsidRPr="00816CB3" w:rsidRDefault="00816CB3" w:rsidP="005E06C1">
            <w:pPr>
              <w:autoSpaceDE w:val="0"/>
              <w:autoSpaceDN w:val="0"/>
              <w:adjustRightInd w:val="0"/>
              <w:rPr>
                <w:rFonts w:ascii="Verdana" w:hAnsi="Verdana" w:cs="Arial"/>
                <w:b/>
                <w:sz w:val="20"/>
                <w:szCs w:val="20"/>
                <w:lang w:eastAsia="en-GB"/>
              </w:rPr>
            </w:pPr>
          </w:p>
          <w:p w14:paraId="203E5BC5" w14:textId="77777777" w:rsidR="00816CB3" w:rsidRPr="00816CB3" w:rsidRDefault="00816CB3" w:rsidP="005E06C1">
            <w:pPr>
              <w:autoSpaceDE w:val="0"/>
              <w:autoSpaceDN w:val="0"/>
              <w:adjustRightInd w:val="0"/>
              <w:rPr>
                <w:rFonts w:ascii="Verdana" w:hAnsi="Verdana" w:cs="Arial"/>
                <w:b/>
                <w:sz w:val="20"/>
                <w:szCs w:val="20"/>
                <w:lang w:eastAsia="en-GB"/>
              </w:rPr>
            </w:pPr>
          </w:p>
          <w:p w14:paraId="13536711"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tc>
      </w:tr>
      <w:tr w:rsidR="00816CB3" w:rsidRPr="00816CB3" w14:paraId="4804212F" w14:textId="77777777" w:rsidTr="00816CB3">
        <w:trPr>
          <w:gridAfter w:val="4"/>
          <w:wAfter w:w="1739" w:type="dxa"/>
        </w:trPr>
        <w:tc>
          <w:tcPr>
            <w:tcW w:w="8669" w:type="dxa"/>
            <w:gridSpan w:val="6"/>
            <w:tcBorders>
              <w:top w:val="nil"/>
              <w:left w:val="nil"/>
              <w:bottom w:val="nil"/>
            </w:tcBorders>
          </w:tcPr>
          <w:p w14:paraId="0190EFC4" w14:textId="77777777" w:rsidR="00816CB3" w:rsidRPr="00816CB3" w:rsidRDefault="00816CB3" w:rsidP="005E06C1">
            <w:pPr>
              <w:autoSpaceDE w:val="0"/>
              <w:autoSpaceDN w:val="0"/>
              <w:adjustRightInd w:val="0"/>
              <w:rPr>
                <w:rFonts w:ascii="Verdana" w:hAnsi="Verdana" w:cs="Arial"/>
                <w:sz w:val="20"/>
                <w:szCs w:val="20"/>
                <w:lang w:eastAsia="en-GB"/>
              </w:rPr>
            </w:pPr>
          </w:p>
          <w:p w14:paraId="304AE2E8" w14:textId="77777777" w:rsidR="00816CB3" w:rsidRPr="00816CB3" w:rsidRDefault="00816CB3" w:rsidP="005E06C1">
            <w:pPr>
              <w:autoSpaceDE w:val="0"/>
              <w:autoSpaceDN w:val="0"/>
              <w:adjustRightInd w:val="0"/>
              <w:rPr>
                <w:rFonts w:ascii="Verdana" w:hAnsi="Verdana" w:cs="Arial"/>
                <w:sz w:val="20"/>
                <w:szCs w:val="20"/>
                <w:lang w:eastAsia="en-GB"/>
              </w:rPr>
            </w:pPr>
          </w:p>
          <w:p w14:paraId="43EFBAAB" w14:textId="77777777" w:rsidR="00816CB3" w:rsidRPr="00816CB3" w:rsidRDefault="00816CB3" w:rsidP="005E06C1">
            <w:pPr>
              <w:autoSpaceDE w:val="0"/>
              <w:autoSpaceDN w:val="0"/>
              <w:adjustRightInd w:val="0"/>
              <w:rPr>
                <w:rFonts w:ascii="Verdana" w:hAnsi="Verdana" w:cs="Arial"/>
                <w:sz w:val="20"/>
                <w:szCs w:val="20"/>
                <w:lang w:eastAsia="en-GB"/>
              </w:rPr>
            </w:pPr>
          </w:p>
          <w:p w14:paraId="5ED91609" w14:textId="77777777" w:rsidR="00816CB3" w:rsidRPr="00816CB3" w:rsidRDefault="00000000"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E761FC4">
                <v:rect id="_x0000_i1060" style="width:0;height:1.5pt" o:hralign="center" o:hrstd="t" o:hr="t" fillcolor="#aca899" stroked="f"/>
              </w:pict>
            </w:r>
          </w:p>
          <w:p w14:paraId="492F4C9B" w14:textId="77777777" w:rsidR="00816CB3" w:rsidRPr="00816CB3" w:rsidRDefault="00816CB3" w:rsidP="005E06C1">
            <w:pPr>
              <w:autoSpaceDE w:val="0"/>
              <w:autoSpaceDN w:val="0"/>
              <w:adjustRightInd w:val="0"/>
              <w:rPr>
                <w:rFonts w:ascii="Verdana" w:hAnsi="Verdana" w:cs="Arial"/>
                <w:b/>
                <w:sz w:val="20"/>
                <w:szCs w:val="20"/>
                <w:lang w:eastAsia="en-GB"/>
              </w:rPr>
            </w:pPr>
          </w:p>
          <w:p w14:paraId="369AC162" w14:textId="77777777" w:rsidR="00816CB3" w:rsidRPr="00816CB3" w:rsidRDefault="00816CB3" w:rsidP="005E06C1">
            <w:pPr>
              <w:autoSpaceDE w:val="0"/>
              <w:autoSpaceDN w:val="0"/>
              <w:adjustRightInd w:val="0"/>
              <w:rPr>
                <w:rFonts w:ascii="Verdana" w:hAnsi="Verdana" w:cs="Arial"/>
                <w:b/>
                <w:sz w:val="20"/>
                <w:szCs w:val="20"/>
                <w:lang w:eastAsia="en-GB"/>
              </w:rPr>
            </w:pPr>
          </w:p>
          <w:p w14:paraId="69F995BB" w14:textId="77777777" w:rsidR="00816CB3" w:rsidRPr="00816CB3" w:rsidRDefault="00000000"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4AD5B4D">
                <v:rect id="_x0000_i1061" style="width:0;height:1.5pt" o:hralign="center" o:hrstd="t" o:hr="t" fillcolor="#aca899" stroked="f"/>
              </w:pict>
            </w:r>
          </w:p>
          <w:p w14:paraId="26F20B90" w14:textId="77777777" w:rsidR="00816CB3" w:rsidRPr="00816CB3" w:rsidRDefault="00816CB3" w:rsidP="005E06C1">
            <w:pPr>
              <w:autoSpaceDE w:val="0"/>
              <w:autoSpaceDN w:val="0"/>
              <w:adjustRightInd w:val="0"/>
              <w:rPr>
                <w:rFonts w:ascii="Verdana" w:hAnsi="Verdana" w:cs="Arial"/>
                <w:b/>
                <w:sz w:val="20"/>
                <w:szCs w:val="20"/>
                <w:lang w:eastAsia="en-GB"/>
              </w:rPr>
            </w:pPr>
          </w:p>
          <w:p w14:paraId="2EB26AFB" w14:textId="77777777" w:rsidR="00816CB3" w:rsidRPr="00816CB3" w:rsidRDefault="00816CB3" w:rsidP="005E06C1">
            <w:pPr>
              <w:autoSpaceDE w:val="0"/>
              <w:autoSpaceDN w:val="0"/>
              <w:adjustRightInd w:val="0"/>
              <w:rPr>
                <w:rFonts w:ascii="Verdana" w:hAnsi="Verdana" w:cs="Arial"/>
                <w:b/>
                <w:sz w:val="20"/>
                <w:szCs w:val="20"/>
                <w:lang w:eastAsia="en-GB"/>
              </w:rPr>
            </w:pPr>
          </w:p>
          <w:p w14:paraId="0DBEE698" w14:textId="77777777" w:rsidR="00816CB3" w:rsidRPr="00816CB3" w:rsidRDefault="00000000" w:rsidP="005E06C1">
            <w:pPr>
              <w:autoSpaceDE w:val="0"/>
              <w:autoSpaceDN w:val="0"/>
              <w:adjustRightInd w:val="0"/>
              <w:rPr>
                <w:rFonts w:ascii="Verdana" w:hAnsi="Verdana" w:cs="Arial"/>
                <w:sz w:val="20"/>
                <w:szCs w:val="20"/>
                <w:lang w:eastAsia="en-GB"/>
              </w:rPr>
            </w:pPr>
            <w:bookmarkStart w:id="13" w:name="OLE_LINK1"/>
            <w:bookmarkStart w:id="14" w:name="OLE_LINK2"/>
            <w:r>
              <w:rPr>
                <w:rFonts w:ascii="Verdana" w:hAnsi="Verdana" w:cs="Arial"/>
                <w:b/>
                <w:sz w:val="20"/>
                <w:szCs w:val="20"/>
                <w:lang w:eastAsia="en-GB"/>
              </w:rPr>
              <w:pict w14:anchorId="79945C2E">
                <v:rect id="_x0000_i1062" style="width:0;height:1.5pt" o:hralign="center" o:hrstd="t" o:hr="t" fillcolor="#aca899" stroked="f"/>
              </w:pict>
            </w:r>
            <w:bookmarkEnd w:id="13"/>
            <w:bookmarkEnd w:id="14"/>
          </w:p>
          <w:p w14:paraId="6FA10CAA" w14:textId="77777777" w:rsidR="00816CB3" w:rsidRPr="00816CB3" w:rsidRDefault="00816CB3" w:rsidP="005E06C1">
            <w:pPr>
              <w:autoSpaceDE w:val="0"/>
              <w:autoSpaceDN w:val="0"/>
              <w:adjustRightInd w:val="0"/>
              <w:rPr>
                <w:rFonts w:ascii="Verdana" w:hAnsi="Verdana" w:cs="Arial"/>
                <w:sz w:val="20"/>
                <w:szCs w:val="20"/>
                <w:lang w:eastAsia="en-GB"/>
              </w:rPr>
            </w:pPr>
          </w:p>
          <w:p w14:paraId="106FBF7C" w14:textId="77777777" w:rsidR="00816CB3" w:rsidRPr="00816CB3" w:rsidRDefault="00816CB3" w:rsidP="005E06C1">
            <w:pPr>
              <w:autoSpaceDE w:val="0"/>
              <w:autoSpaceDN w:val="0"/>
              <w:adjustRightInd w:val="0"/>
              <w:rPr>
                <w:rFonts w:ascii="Verdana" w:hAnsi="Verdana" w:cs="Arial"/>
                <w:sz w:val="20"/>
                <w:szCs w:val="20"/>
                <w:lang w:eastAsia="en-GB"/>
              </w:rPr>
            </w:pPr>
          </w:p>
          <w:p w14:paraId="2A11B6EA" w14:textId="77777777" w:rsidR="00816CB3" w:rsidRPr="00816CB3" w:rsidRDefault="00816CB3" w:rsidP="005E06C1">
            <w:pPr>
              <w:autoSpaceDE w:val="0"/>
              <w:autoSpaceDN w:val="0"/>
              <w:adjustRightInd w:val="0"/>
              <w:rPr>
                <w:rFonts w:ascii="Verdana" w:hAnsi="Verdana" w:cs="Arial"/>
                <w:sz w:val="20"/>
                <w:szCs w:val="20"/>
                <w:lang w:eastAsia="en-GB"/>
              </w:rPr>
            </w:pPr>
          </w:p>
          <w:p w14:paraId="04A2F1B3" w14:textId="77777777" w:rsidR="00816CB3" w:rsidRPr="00816CB3" w:rsidRDefault="00000000" w:rsidP="005E06C1">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4BA14E4A">
                <v:rect id="_x0000_i1063" style="width:0;height:1.5pt" o:hralign="center" o:hrstd="t" o:hr="t" fillcolor="#aca899" stroked="f"/>
              </w:pict>
            </w:r>
          </w:p>
          <w:p w14:paraId="7A1F0676" w14:textId="77777777" w:rsidR="00816CB3" w:rsidRPr="00816CB3" w:rsidRDefault="00816CB3" w:rsidP="005E06C1">
            <w:pPr>
              <w:autoSpaceDE w:val="0"/>
              <w:autoSpaceDN w:val="0"/>
              <w:adjustRightInd w:val="0"/>
              <w:rPr>
                <w:rFonts w:ascii="Verdana" w:hAnsi="Verdana" w:cs="Arial"/>
                <w:sz w:val="20"/>
                <w:szCs w:val="20"/>
                <w:lang w:eastAsia="en-GB"/>
              </w:rPr>
            </w:pPr>
          </w:p>
          <w:p w14:paraId="1347E40A" w14:textId="77777777" w:rsidR="00816CB3" w:rsidRPr="00816CB3" w:rsidRDefault="00816CB3" w:rsidP="005E06C1">
            <w:pPr>
              <w:autoSpaceDE w:val="0"/>
              <w:autoSpaceDN w:val="0"/>
              <w:adjustRightInd w:val="0"/>
              <w:rPr>
                <w:rFonts w:ascii="Verdana" w:hAnsi="Verdana" w:cs="Arial"/>
                <w:sz w:val="20"/>
                <w:szCs w:val="20"/>
                <w:lang w:eastAsia="en-GB"/>
              </w:rPr>
            </w:pPr>
          </w:p>
        </w:tc>
      </w:tr>
    </w:tbl>
    <w:p w14:paraId="6179E1D6" w14:textId="77777777" w:rsidR="00816CB3" w:rsidRDefault="00816CB3" w:rsidP="00816CB3">
      <w:pPr>
        <w:autoSpaceDE w:val="0"/>
        <w:autoSpaceDN w:val="0"/>
        <w:adjustRightInd w:val="0"/>
        <w:rPr>
          <w:rFonts w:ascii="Verdana" w:hAnsi="Verdana" w:cs="Arial"/>
          <w:sz w:val="20"/>
          <w:szCs w:val="20"/>
          <w:lang w:eastAsia="en-GB"/>
        </w:rPr>
      </w:pPr>
    </w:p>
    <w:p w14:paraId="60AB5F59" w14:textId="77777777" w:rsidR="00816CB3" w:rsidRDefault="00816CB3" w:rsidP="00816CB3">
      <w:pPr>
        <w:autoSpaceDE w:val="0"/>
        <w:autoSpaceDN w:val="0"/>
        <w:adjustRightInd w:val="0"/>
        <w:rPr>
          <w:rFonts w:ascii="Verdana" w:hAnsi="Verdana" w:cs="Arial"/>
          <w:sz w:val="20"/>
          <w:szCs w:val="20"/>
          <w:lang w:eastAsia="en-GB"/>
        </w:rPr>
      </w:pPr>
    </w:p>
    <w:p w14:paraId="2975C980" w14:textId="77777777" w:rsidR="00816CB3" w:rsidRDefault="00816CB3" w:rsidP="00816CB3">
      <w:pPr>
        <w:autoSpaceDE w:val="0"/>
        <w:autoSpaceDN w:val="0"/>
        <w:adjustRightInd w:val="0"/>
        <w:rPr>
          <w:rFonts w:ascii="Verdana" w:hAnsi="Verdana" w:cs="Arial"/>
          <w:sz w:val="20"/>
          <w:szCs w:val="20"/>
          <w:lang w:eastAsia="en-GB"/>
        </w:rPr>
      </w:pPr>
    </w:p>
    <w:p w14:paraId="38F88BEC" w14:textId="77777777" w:rsidR="00A876A0"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7.2 Have you ever had a security breach resulting in loss or unauthorised disclosure of personal data? </w:t>
      </w:r>
    </w:p>
    <w:p w14:paraId="1086EEBE" w14:textId="77777777" w:rsidR="00A876A0" w:rsidRDefault="00A876A0" w:rsidP="00816CB3">
      <w:pPr>
        <w:autoSpaceDE w:val="0"/>
        <w:autoSpaceDN w:val="0"/>
        <w:adjustRightInd w:val="0"/>
        <w:rPr>
          <w:rFonts w:ascii="Verdana" w:hAnsi="Verdana" w:cs="Arial"/>
          <w:b/>
          <w:sz w:val="20"/>
          <w:szCs w:val="20"/>
          <w:lang w:eastAsia="en-GB"/>
        </w:rPr>
      </w:pPr>
    </w:p>
    <w:p w14:paraId="1BD9BFD0" w14:textId="321CA8DD"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0BA045B7" w14:textId="77777777" w:rsidR="00816CB3" w:rsidRPr="00816CB3" w:rsidRDefault="00816CB3" w:rsidP="00816CB3">
      <w:pPr>
        <w:autoSpaceDE w:val="0"/>
        <w:autoSpaceDN w:val="0"/>
        <w:adjustRightInd w:val="0"/>
        <w:rPr>
          <w:rFonts w:ascii="Verdana" w:hAnsi="Verdana" w:cs="Arial"/>
          <w:b/>
          <w:sz w:val="20"/>
          <w:szCs w:val="20"/>
          <w:lang w:eastAsia="en-GB"/>
        </w:rPr>
      </w:pPr>
    </w:p>
    <w:p w14:paraId="1E9F24F8" w14:textId="77777777" w:rsidR="00816CB3" w:rsidRPr="00816CB3" w:rsidRDefault="00816CB3" w:rsidP="00816CB3">
      <w:pPr>
        <w:tabs>
          <w:tab w:val="left" w:pos="6420"/>
        </w:tabs>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p>
    <w:p w14:paraId="5A5A0D5E" w14:textId="77777777" w:rsidR="00816CB3" w:rsidRPr="00816CB3" w:rsidRDefault="00816CB3" w:rsidP="00816CB3">
      <w:pPr>
        <w:autoSpaceDE w:val="0"/>
        <w:autoSpaceDN w:val="0"/>
        <w:adjustRightInd w:val="0"/>
        <w:rPr>
          <w:rFonts w:ascii="Verdana" w:hAnsi="Verdana" w:cs="Arial"/>
          <w:b/>
          <w:sz w:val="20"/>
          <w:szCs w:val="20"/>
          <w:lang w:eastAsia="en-GB"/>
        </w:rPr>
      </w:pPr>
    </w:p>
    <w:p w14:paraId="4BBFAFBB"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13C577F2"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19973EAE"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A4C62CA"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6455736">
          <v:rect id="_x0000_i1064" style="width:468.4pt;height:1pt" o:hrpct="971" o:hralign="center" o:hrstd="t" o:hr="t" fillcolor="#aca899" stroked="f"/>
        </w:pict>
      </w:r>
    </w:p>
    <w:p w14:paraId="3F76C775" w14:textId="77777777" w:rsidR="00816CB3" w:rsidRPr="00816CB3" w:rsidRDefault="00816CB3" w:rsidP="00816CB3">
      <w:pPr>
        <w:autoSpaceDE w:val="0"/>
        <w:autoSpaceDN w:val="0"/>
        <w:adjustRightInd w:val="0"/>
        <w:rPr>
          <w:rFonts w:ascii="Verdana" w:hAnsi="Verdana" w:cs="Arial"/>
          <w:b/>
          <w:sz w:val="20"/>
          <w:szCs w:val="20"/>
          <w:lang w:eastAsia="en-GB"/>
        </w:rPr>
      </w:pPr>
    </w:p>
    <w:p w14:paraId="4ACEB8CE" w14:textId="77777777" w:rsidR="00816CB3" w:rsidRPr="00816CB3" w:rsidRDefault="00816CB3" w:rsidP="00816CB3">
      <w:pPr>
        <w:autoSpaceDE w:val="0"/>
        <w:autoSpaceDN w:val="0"/>
        <w:adjustRightInd w:val="0"/>
        <w:rPr>
          <w:rFonts w:ascii="Verdana" w:hAnsi="Verdana" w:cs="Arial"/>
          <w:b/>
          <w:sz w:val="20"/>
          <w:szCs w:val="20"/>
          <w:lang w:eastAsia="en-GB"/>
        </w:rPr>
      </w:pPr>
    </w:p>
    <w:p w14:paraId="7794A6DA"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D2F5C6E">
          <v:rect id="_x0000_i1065" style="width:468.4pt;height:1pt" o:hrpct="971" o:hralign="center" o:hrstd="t" o:hr="t" fillcolor="#aca899" stroked="f"/>
        </w:pict>
      </w:r>
    </w:p>
    <w:p w14:paraId="1CD1E83E" w14:textId="77777777" w:rsidR="00816CB3" w:rsidRPr="00816CB3" w:rsidRDefault="00816CB3" w:rsidP="00816CB3">
      <w:pPr>
        <w:autoSpaceDE w:val="0"/>
        <w:autoSpaceDN w:val="0"/>
        <w:adjustRightInd w:val="0"/>
        <w:rPr>
          <w:rFonts w:ascii="Verdana" w:hAnsi="Verdana" w:cs="Arial"/>
          <w:b/>
          <w:sz w:val="20"/>
          <w:szCs w:val="20"/>
          <w:lang w:eastAsia="en-GB"/>
        </w:rPr>
      </w:pPr>
    </w:p>
    <w:p w14:paraId="3BC74D7E" w14:textId="77777777" w:rsidR="00816CB3" w:rsidRPr="00816CB3" w:rsidRDefault="00816CB3" w:rsidP="00816CB3">
      <w:pPr>
        <w:autoSpaceDE w:val="0"/>
        <w:autoSpaceDN w:val="0"/>
        <w:adjustRightInd w:val="0"/>
        <w:rPr>
          <w:rFonts w:ascii="Verdana" w:hAnsi="Verdana" w:cs="Arial"/>
          <w:b/>
          <w:sz w:val="20"/>
          <w:szCs w:val="20"/>
          <w:lang w:eastAsia="en-GB"/>
        </w:rPr>
      </w:pPr>
    </w:p>
    <w:p w14:paraId="67F4B2BD" w14:textId="77777777" w:rsidR="00816CB3" w:rsidRPr="00816CB3" w:rsidRDefault="00000000"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0CF9A914">
          <v:rect id="_x0000_i1066" style="width:464.05pt;height:1pt" o:hrpct="962" o:hralign="center" o:hrstd="t" o:hr="t" fillcolor="#aca899" stroked="f"/>
        </w:pict>
      </w:r>
    </w:p>
    <w:p w14:paraId="3179DFF1" w14:textId="77777777" w:rsidR="00816CB3" w:rsidRPr="00816CB3" w:rsidRDefault="00816CB3" w:rsidP="00816CB3">
      <w:pPr>
        <w:autoSpaceDE w:val="0"/>
        <w:autoSpaceDN w:val="0"/>
        <w:adjustRightInd w:val="0"/>
        <w:rPr>
          <w:rFonts w:ascii="Verdana" w:hAnsi="Verdana" w:cs="Arial"/>
          <w:sz w:val="20"/>
          <w:szCs w:val="20"/>
          <w:lang w:eastAsia="en-GB"/>
        </w:rPr>
      </w:pPr>
    </w:p>
    <w:p w14:paraId="2B90EDE1" w14:textId="77777777" w:rsidR="00816CB3" w:rsidRPr="00816CB3" w:rsidRDefault="00816CB3" w:rsidP="00816CB3">
      <w:pPr>
        <w:autoSpaceDE w:val="0"/>
        <w:autoSpaceDN w:val="0"/>
        <w:adjustRightInd w:val="0"/>
        <w:rPr>
          <w:rFonts w:ascii="Verdana" w:hAnsi="Verdana" w:cs="Arial"/>
          <w:sz w:val="20"/>
          <w:szCs w:val="20"/>
          <w:lang w:eastAsia="en-GB"/>
        </w:rPr>
      </w:pPr>
    </w:p>
    <w:p w14:paraId="72029598" w14:textId="77777777" w:rsidR="00816CB3" w:rsidRPr="00816CB3" w:rsidRDefault="00000000" w:rsidP="00816CB3">
      <w:pPr>
        <w:autoSpaceDE w:val="0"/>
        <w:autoSpaceDN w:val="0"/>
        <w:adjustRightInd w:val="0"/>
        <w:spacing w:before="120"/>
        <w:rPr>
          <w:rFonts w:ascii="Verdana" w:hAnsi="Verdana" w:cs="Arial"/>
          <w:b/>
          <w:sz w:val="20"/>
          <w:szCs w:val="20"/>
          <w:lang w:eastAsia="en-GB"/>
        </w:rPr>
      </w:pPr>
      <w:r>
        <w:rPr>
          <w:rFonts w:ascii="Verdana" w:hAnsi="Verdana" w:cs="Arial"/>
          <w:b/>
          <w:sz w:val="20"/>
          <w:szCs w:val="20"/>
          <w:lang w:eastAsia="en-GB"/>
        </w:rPr>
        <w:pict w14:anchorId="60D811D2">
          <v:rect id="_x0000_i1067" style="width:462.6pt;height:1pt" o:hrpct="959" o:hralign="center" o:hrstd="t" o:hr="t" fillcolor="#aca899" stroked="f"/>
        </w:pict>
      </w:r>
    </w:p>
    <w:p w14:paraId="6831E5A6"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p w14:paraId="5D43EDD7" w14:textId="77777777" w:rsidR="00816CB3" w:rsidRPr="00816CB3" w:rsidRDefault="00816CB3" w:rsidP="00816CB3">
      <w:pPr>
        <w:autoSpaceDE w:val="0"/>
        <w:autoSpaceDN w:val="0"/>
        <w:adjustRightInd w:val="0"/>
        <w:spacing w:before="120"/>
        <w:rPr>
          <w:rFonts w:ascii="Verdana" w:hAnsi="Verdana" w:cs="Arial"/>
          <w:sz w:val="20"/>
          <w:szCs w:val="20"/>
          <w:lang w:eastAsia="en-GB"/>
        </w:rPr>
      </w:pPr>
    </w:p>
    <w:tbl>
      <w:tblPr>
        <w:tblW w:w="0" w:type="auto"/>
        <w:tblLayout w:type="fixed"/>
        <w:tblCellMar>
          <w:left w:w="60" w:type="dxa"/>
          <w:right w:w="60" w:type="dxa"/>
        </w:tblCellMar>
        <w:tblLook w:val="0000" w:firstRow="0" w:lastRow="0" w:firstColumn="0" w:lastColumn="0" w:noHBand="0" w:noVBand="0"/>
      </w:tblPr>
      <w:tblGrid>
        <w:gridCol w:w="180"/>
        <w:gridCol w:w="2220"/>
        <w:gridCol w:w="2220"/>
        <w:gridCol w:w="2220"/>
        <w:gridCol w:w="2220"/>
        <w:gridCol w:w="40"/>
        <w:gridCol w:w="140"/>
      </w:tblGrid>
      <w:tr w:rsidR="00816CB3" w:rsidRPr="00816CB3" w14:paraId="604461FD" w14:textId="77777777" w:rsidTr="005E06C1">
        <w:tc>
          <w:tcPr>
            <w:tcW w:w="9240" w:type="dxa"/>
            <w:gridSpan w:val="7"/>
            <w:tcBorders>
              <w:top w:val="nil"/>
              <w:left w:val="nil"/>
              <w:bottom w:val="nil"/>
              <w:right w:val="nil"/>
            </w:tcBorders>
          </w:tcPr>
          <w:p w14:paraId="12083776" w14:textId="77777777" w:rsidR="00816CB3" w:rsidRPr="00816CB3" w:rsidRDefault="00816CB3" w:rsidP="005E06C1">
            <w:pPr>
              <w:autoSpaceDE w:val="0"/>
              <w:autoSpaceDN w:val="0"/>
              <w:adjustRightInd w:val="0"/>
              <w:ind w:left="170" w:right="340"/>
              <w:rPr>
                <w:rFonts w:ascii="Verdana" w:hAnsi="Verdana" w:cs="Arial"/>
                <w:b/>
                <w:sz w:val="20"/>
                <w:szCs w:val="20"/>
                <w:u w:val="single"/>
                <w:lang w:eastAsia="en-GB"/>
              </w:rPr>
            </w:pPr>
            <w:r w:rsidRPr="00816CB3">
              <w:rPr>
                <w:rFonts w:ascii="Verdana" w:hAnsi="Verdana" w:cs="Arial"/>
                <w:b/>
                <w:sz w:val="20"/>
                <w:szCs w:val="20"/>
                <w:u w:val="single"/>
                <w:lang w:eastAsia="en-GB"/>
              </w:rPr>
              <w:t>8. INTERNATIONAL DIMENSION</w:t>
            </w:r>
          </w:p>
        </w:tc>
      </w:tr>
      <w:tr w:rsidR="00816CB3" w:rsidRPr="00816CB3" w14:paraId="28B7C911" w14:textId="77777777" w:rsidTr="005E06C1">
        <w:tc>
          <w:tcPr>
            <w:tcW w:w="180" w:type="dxa"/>
            <w:tcBorders>
              <w:top w:val="nil"/>
              <w:left w:val="nil"/>
              <w:bottom w:val="nil"/>
              <w:right w:val="nil"/>
            </w:tcBorders>
          </w:tcPr>
          <w:p w14:paraId="3A7002A0"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76217430" w14:textId="77777777" w:rsidR="00816CB3" w:rsidRPr="00816CB3" w:rsidRDefault="00816CB3" w:rsidP="005E06C1">
            <w:pPr>
              <w:autoSpaceDE w:val="0"/>
              <w:autoSpaceDN w:val="0"/>
              <w:adjustRightInd w:val="0"/>
              <w:rPr>
                <w:rFonts w:ascii="Verdana" w:hAnsi="Verdana" w:cs="Arial"/>
                <w:sz w:val="20"/>
                <w:szCs w:val="20"/>
                <w:lang w:eastAsia="en-GB"/>
              </w:rPr>
            </w:pPr>
          </w:p>
          <w:p w14:paraId="7C733AE3"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BA71491"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03CCF37E"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2220" w:type="dxa"/>
            <w:tcBorders>
              <w:top w:val="nil"/>
              <w:left w:val="nil"/>
              <w:bottom w:val="nil"/>
              <w:right w:val="nil"/>
            </w:tcBorders>
          </w:tcPr>
          <w:p w14:paraId="68A5E324"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80" w:type="dxa"/>
            <w:gridSpan w:val="2"/>
            <w:tcBorders>
              <w:top w:val="nil"/>
              <w:left w:val="nil"/>
              <w:bottom w:val="nil"/>
              <w:right w:val="nil"/>
            </w:tcBorders>
          </w:tcPr>
          <w:p w14:paraId="3F07C906" w14:textId="77777777" w:rsidR="00816CB3" w:rsidRPr="00816CB3" w:rsidRDefault="00816CB3" w:rsidP="005E06C1">
            <w:pPr>
              <w:autoSpaceDE w:val="0"/>
              <w:autoSpaceDN w:val="0"/>
              <w:adjustRightInd w:val="0"/>
              <w:rPr>
                <w:rFonts w:ascii="Verdana" w:hAnsi="Verdana" w:cs="Arial"/>
                <w:sz w:val="20"/>
                <w:szCs w:val="20"/>
                <w:lang w:eastAsia="en-GB"/>
              </w:rPr>
            </w:pPr>
          </w:p>
        </w:tc>
      </w:tr>
      <w:tr w:rsidR="00816CB3" w:rsidRPr="00816CB3" w14:paraId="3C3B73B5" w14:textId="77777777" w:rsidTr="005E06C1">
        <w:trPr>
          <w:trHeight w:val="353"/>
        </w:trPr>
        <w:tc>
          <w:tcPr>
            <w:tcW w:w="180" w:type="dxa"/>
            <w:tcBorders>
              <w:top w:val="nil"/>
              <w:left w:val="nil"/>
              <w:bottom w:val="nil"/>
              <w:right w:val="nil"/>
            </w:tcBorders>
          </w:tcPr>
          <w:p w14:paraId="2DA95B82"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8920" w:type="dxa"/>
            <w:gridSpan w:val="5"/>
            <w:tcBorders>
              <w:top w:val="nil"/>
              <w:left w:val="nil"/>
              <w:right w:val="nil"/>
            </w:tcBorders>
          </w:tcPr>
          <w:p w14:paraId="42FB4F5D" w14:textId="77777777" w:rsidR="00A876A0" w:rsidRDefault="00816CB3" w:rsidP="005E06C1">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 Do you </w:t>
            </w:r>
            <w:r w:rsidRPr="00816CB3">
              <w:rPr>
                <w:rFonts w:ascii="Verdana" w:hAnsi="Verdana" w:cs="Arial"/>
                <w:b/>
                <w:sz w:val="20"/>
                <w:szCs w:val="20"/>
                <w:u w:val="single"/>
                <w:lang w:eastAsia="en-GB"/>
              </w:rPr>
              <w:t>share</w:t>
            </w:r>
            <w:r w:rsidRPr="00816CB3">
              <w:rPr>
                <w:rFonts w:ascii="Verdana" w:hAnsi="Verdana" w:cs="Arial"/>
                <w:b/>
                <w:sz w:val="20"/>
                <w:szCs w:val="20"/>
                <w:lang w:eastAsia="en-GB"/>
              </w:rPr>
              <w:t xml:space="preserve"> personal data with organisations outside the UK?</w:t>
            </w:r>
            <w:r w:rsidRPr="00816CB3">
              <w:rPr>
                <w:rFonts w:ascii="Verdana" w:hAnsi="Verdana" w:cs="Arial"/>
                <w:sz w:val="20"/>
                <w:szCs w:val="20"/>
                <w:lang w:eastAsia="en-GB"/>
              </w:rPr>
              <w:t xml:space="preserve">       </w:t>
            </w:r>
          </w:p>
          <w:p w14:paraId="01D51B38" w14:textId="77777777" w:rsidR="00A876A0" w:rsidRDefault="00A876A0" w:rsidP="005E06C1">
            <w:pPr>
              <w:autoSpaceDE w:val="0"/>
              <w:autoSpaceDN w:val="0"/>
              <w:adjustRightInd w:val="0"/>
              <w:rPr>
                <w:rFonts w:ascii="Verdana" w:hAnsi="Verdana" w:cs="Arial"/>
                <w:sz w:val="20"/>
                <w:szCs w:val="20"/>
                <w:lang w:eastAsia="en-GB"/>
              </w:rPr>
            </w:pPr>
          </w:p>
          <w:p w14:paraId="552844E5" w14:textId="3E208D2F"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w:t>
            </w:r>
          </w:p>
          <w:p w14:paraId="04E7E7A7" w14:textId="77777777" w:rsidR="00816CB3" w:rsidRPr="00816CB3" w:rsidRDefault="00816CB3" w:rsidP="005E06C1">
            <w:pPr>
              <w:autoSpaceDE w:val="0"/>
              <w:autoSpaceDN w:val="0"/>
              <w:adjustRightInd w:val="0"/>
              <w:rPr>
                <w:rFonts w:ascii="Verdana" w:hAnsi="Verdana" w:cs="Arial"/>
                <w:sz w:val="20"/>
                <w:szCs w:val="20"/>
                <w:lang w:eastAsia="en-GB"/>
              </w:rPr>
            </w:pPr>
          </w:p>
          <w:p w14:paraId="4FAE98B4"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If the answer to 8.1 is yes, please answer the following questions:</w:t>
            </w:r>
          </w:p>
          <w:p w14:paraId="78252394" w14:textId="77777777" w:rsidR="00816CB3" w:rsidRPr="00816CB3" w:rsidRDefault="00816CB3" w:rsidP="005E06C1">
            <w:pPr>
              <w:autoSpaceDE w:val="0"/>
              <w:autoSpaceDN w:val="0"/>
              <w:adjustRightInd w:val="0"/>
              <w:rPr>
                <w:rFonts w:ascii="Verdana" w:hAnsi="Verdana" w:cs="Arial"/>
                <w:sz w:val="20"/>
                <w:szCs w:val="20"/>
                <w:lang w:eastAsia="en-GB"/>
              </w:rPr>
            </w:pPr>
          </w:p>
          <w:p w14:paraId="43D2DE13" w14:textId="77777777" w:rsidR="00816CB3" w:rsidRPr="00816CB3" w:rsidRDefault="00816CB3" w:rsidP="005E06C1">
            <w:pPr>
              <w:autoSpaceDE w:val="0"/>
              <w:autoSpaceDN w:val="0"/>
              <w:adjustRightInd w:val="0"/>
              <w:rPr>
                <w:rFonts w:ascii="Verdana" w:hAnsi="Verdana" w:cs="Arial"/>
                <w:sz w:val="20"/>
                <w:szCs w:val="20"/>
                <w:lang w:eastAsia="en-GB"/>
              </w:rPr>
            </w:pPr>
          </w:p>
          <w:p w14:paraId="0B9E5BBE" w14:textId="77777777"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8.1.1</w:t>
            </w:r>
            <w:r w:rsidRPr="00816CB3">
              <w:rPr>
                <w:rFonts w:ascii="Verdana" w:hAnsi="Verdana" w:cs="Arial"/>
                <w:sz w:val="20"/>
                <w:szCs w:val="20"/>
                <w:lang w:eastAsia="en-GB"/>
              </w:rPr>
              <w:t xml:space="preserve"> (a) </w:t>
            </w:r>
            <w:r w:rsidRPr="00816CB3">
              <w:rPr>
                <w:rFonts w:ascii="Verdana" w:hAnsi="Verdana" w:cs="Arial"/>
                <w:b/>
                <w:sz w:val="20"/>
                <w:szCs w:val="20"/>
                <w:lang w:eastAsia="en-GB"/>
              </w:rPr>
              <w:t>Indicate which of those organisations are part of your Group of companies:</w:t>
            </w:r>
          </w:p>
          <w:p w14:paraId="55323D85" w14:textId="77777777" w:rsidR="00816CB3" w:rsidRPr="00816CB3" w:rsidRDefault="00816CB3" w:rsidP="005E06C1">
            <w:pPr>
              <w:autoSpaceDE w:val="0"/>
              <w:autoSpaceDN w:val="0"/>
              <w:adjustRightInd w:val="0"/>
              <w:rPr>
                <w:rFonts w:ascii="Verdana" w:hAnsi="Verdana" w:cs="Arial"/>
                <w:sz w:val="20"/>
                <w:szCs w:val="20"/>
                <w:lang w:eastAsia="en-GB"/>
              </w:rPr>
            </w:pPr>
          </w:p>
          <w:p w14:paraId="036F0BAF" w14:textId="77777777" w:rsidR="00816CB3" w:rsidRPr="00816CB3" w:rsidRDefault="00816CB3" w:rsidP="005E06C1">
            <w:pPr>
              <w:autoSpaceDE w:val="0"/>
              <w:autoSpaceDN w:val="0"/>
              <w:adjustRightInd w:val="0"/>
              <w:rPr>
                <w:rFonts w:ascii="Verdana" w:hAnsi="Verdana" w:cs="Arial"/>
                <w:b/>
                <w:sz w:val="20"/>
                <w:szCs w:val="20"/>
                <w:lang w:eastAsia="en-GB"/>
              </w:rPr>
            </w:pPr>
          </w:p>
          <w:p w14:paraId="561FEF6C" w14:textId="77777777" w:rsidR="00816CB3" w:rsidRPr="00816CB3" w:rsidRDefault="00816CB3" w:rsidP="005E06C1">
            <w:pPr>
              <w:autoSpaceDE w:val="0"/>
              <w:autoSpaceDN w:val="0"/>
              <w:adjustRightInd w:val="0"/>
              <w:rPr>
                <w:rFonts w:ascii="Verdana" w:hAnsi="Verdana" w:cs="Arial"/>
                <w:b/>
                <w:sz w:val="20"/>
                <w:szCs w:val="20"/>
                <w:lang w:eastAsia="en-GB"/>
              </w:rPr>
            </w:pPr>
          </w:p>
          <w:p w14:paraId="2230DA94" w14:textId="77777777" w:rsidR="00816CB3" w:rsidRPr="00816CB3" w:rsidRDefault="00000000"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5C308FE9">
                <v:rect id="_x0000_i1068" style="width:0;height:1.5pt" o:hralign="center" o:hrstd="t" o:hr="t" fillcolor="#aca899" stroked="f"/>
              </w:pict>
            </w:r>
          </w:p>
          <w:p w14:paraId="473E1929" w14:textId="77777777" w:rsidR="00816CB3" w:rsidRPr="00816CB3" w:rsidRDefault="00816CB3" w:rsidP="005E06C1">
            <w:pPr>
              <w:autoSpaceDE w:val="0"/>
              <w:autoSpaceDN w:val="0"/>
              <w:adjustRightInd w:val="0"/>
              <w:rPr>
                <w:rFonts w:ascii="Verdana" w:hAnsi="Verdana" w:cs="Arial"/>
                <w:b/>
                <w:sz w:val="20"/>
                <w:szCs w:val="20"/>
                <w:lang w:eastAsia="en-GB"/>
              </w:rPr>
            </w:pPr>
          </w:p>
          <w:p w14:paraId="345818FB" w14:textId="77777777" w:rsidR="00816CB3" w:rsidRPr="00816CB3" w:rsidRDefault="00816CB3" w:rsidP="005E06C1">
            <w:pPr>
              <w:autoSpaceDE w:val="0"/>
              <w:autoSpaceDN w:val="0"/>
              <w:adjustRightInd w:val="0"/>
              <w:rPr>
                <w:rFonts w:ascii="Verdana" w:hAnsi="Verdana" w:cs="Arial"/>
                <w:b/>
                <w:sz w:val="20"/>
                <w:szCs w:val="20"/>
                <w:lang w:eastAsia="en-GB"/>
              </w:rPr>
            </w:pPr>
          </w:p>
          <w:p w14:paraId="32C31BEB" w14:textId="77777777" w:rsidR="00816CB3" w:rsidRPr="00816CB3" w:rsidRDefault="00000000"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E0DC9B1">
                <v:rect id="_x0000_i1069" style="width:0;height:1.5pt" o:hralign="center" o:hrstd="t" o:hr="t" fillcolor="#aca899" stroked="f"/>
              </w:pict>
            </w:r>
          </w:p>
          <w:p w14:paraId="0212CBD5" w14:textId="77777777" w:rsidR="00816CB3" w:rsidRPr="00816CB3" w:rsidRDefault="00816CB3" w:rsidP="005E06C1">
            <w:pPr>
              <w:autoSpaceDE w:val="0"/>
              <w:autoSpaceDN w:val="0"/>
              <w:adjustRightInd w:val="0"/>
              <w:rPr>
                <w:rFonts w:ascii="Verdana" w:hAnsi="Verdana" w:cs="Arial"/>
                <w:b/>
                <w:sz w:val="20"/>
                <w:szCs w:val="20"/>
                <w:lang w:eastAsia="en-GB"/>
              </w:rPr>
            </w:pPr>
          </w:p>
          <w:p w14:paraId="26226C78" w14:textId="77777777" w:rsidR="00816CB3" w:rsidRPr="00816CB3" w:rsidRDefault="00816CB3" w:rsidP="005E06C1">
            <w:pPr>
              <w:autoSpaceDE w:val="0"/>
              <w:autoSpaceDN w:val="0"/>
              <w:adjustRightInd w:val="0"/>
              <w:rPr>
                <w:rFonts w:ascii="Verdana" w:hAnsi="Verdana" w:cs="Arial"/>
                <w:b/>
                <w:sz w:val="20"/>
                <w:szCs w:val="20"/>
                <w:lang w:eastAsia="en-GB"/>
              </w:rPr>
            </w:pPr>
          </w:p>
          <w:p w14:paraId="7322AC81" w14:textId="106BB9F8" w:rsidR="00816CB3" w:rsidRPr="00816CB3" w:rsidRDefault="00816CB3" w:rsidP="005E06C1">
            <w:pPr>
              <w:autoSpaceDE w:val="0"/>
              <w:autoSpaceDN w:val="0"/>
              <w:adjustRightInd w:val="0"/>
              <w:rPr>
                <w:rFonts w:ascii="Verdana" w:hAnsi="Verdana" w:cs="Arial"/>
                <w:sz w:val="20"/>
                <w:szCs w:val="20"/>
                <w:lang w:eastAsia="en-GB"/>
              </w:rPr>
            </w:pPr>
            <w:r w:rsidRPr="00816CB3">
              <w:rPr>
                <w:rFonts w:ascii="Verdana" w:hAnsi="Verdana" w:cs="Arial"/>
                <w:b/>
                <w:sz w:val="20"/>
                <w:szCs w:val="20"/>
                <w:lang w:eastAsia="en-GB"/>
              </w:rPr>
              <w:t xml:space="preserve">8.1.1 </w:t>
            </w:r>
            <w:r w:rsidRPr="00816CB3">
              <w:rPr>
                <w:rFonts w:ascii="Verdana" w:hAnsi="Verdana" w:cs="Arial"/>
                <w:sz w:val="20"/>
                <w:szCs w:val="20"/>
                <w:lang w:eastAsia="en-GB"/>
              </w:rPr>
              <w:t>(b)</w:t>
            </w:r>
            <w:r w:rsidRPr="00816CB3">
              <w:rPr>
                <w:rFonts w:ascii="Verdana" w:hAnsi="Verdana" w:cs="Arial"/>
                <w:b/>
                <w:sz w:val="20"/>
                <w:szCs w:val="20"/>
                <w:lang w:eastAsia="en-GB"/>
              </w:rPr>
              <w:t xml:space="preserve"> Is there any internal policy governing the use of personal data with organisations listed above?</w:t>
            </w:r>
            <w:r w:rsidRPr="00816CB3">
              <w:rPr>
                <w:rFonts w:ascii="Verdana" w:hAnsi="Verdana" w:cs="Arial"/>
                <w:sz w:val="20"/>
                <w:szCs w:val="20"/>
                <w:lang w:eastAsia="en-GB"/>
              </w:rPr>
              <w:t xml:space="preserve">                                                                 </w:t>
            </w:r>
          </w:p>
          <w:p w14:paraId="1440B8B8" w14:textId="77777777" w:rsidR="00816CB3" w:rsidRPr="00816CB3" w:rsidRDefault="00816CB3" w:rsidP="005E06C1">
            <w:pPr>
              <w:autoSpaceDE w:val="0"/>
              <w:autoSpaceDN w:val="0"/>
              <w:adjustRightInd w:val="0"/>
              <w:rPr>
                <w:rFonts w:ascii="Verdana" w:hAnsi="Verdana" w:cs="Arial"/>
                <w:sz w:val="20"/>
                <w:szCs w:val="20"/>
                <w:lang w:eastAsia="en-GB"/>
              </w:rPr>
            </w:pPr>
          </w:p>
          <w:p w14:paraId="11FB1508" w14:textId="285B0ECE"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proofErr w:type="gramStart"/>
            <w:r w:rsidRPr="00816CB3">
              <w:rPr>
                <w:rFonts w:ascii="Verdana" w:hAnsi="Verdana" w:cs="Arial"/>
                <w:sz w:val="20"/>
                <w:szCs w:val="20"/>
                <w:lang w:eastAsia="en-GB"/>
              </w:rPr>
              <w:t>Yes  [</w:t>
            </w:r>
            <w:proofErr w:type="gramEnd"/>
            <w:r w:rsidRPr="00816CB3">
              <w:rPr>
                <w:rFonts w:ascii="Verdana" w:hAnsi="Verdana" w:cs="Arial"/>
                <w:sz w:val="20"/>
                <w:szCs w:val="20"/>
                <w:lang w:eastAsia="en-GB"/>
              </w:rPr>
              <w:t>_]     No   [_]    N/A [_]</w:t>
            </w:r>
          </w:p>
          <w:p w14:paraId="6862917F"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 xml:space="preserve">                                                                        </w:t>
            </w:r>
            <w:r w:rsidRPr="00816CB3">
              <w:rPr>
                <w:rFonts w:ascii="Verdana" w:hAnsi="Verdana" w:cs="Arial"/>
                <w:b/>
                <w:sz w:val="20"/>
                <w:szCs w:val="20"/>
                <w:lang w:eastAsia="en-GB"/>
              </w:rPr>
              <w:t xml:space="preserve">         </w:t>
            </w:r>
          </w:p>
          <w:p w14:paraId="28749AD1" w14:textId="77777777" w:rsidR="00816CB3" w:rsidRPr="00816CB3" w:rsidRDefault="00816CB3" w:rsidP="005E06C1">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8.1.2 </w:t>
            </w:r>
            <w:r w:rsidRPr="00816CB3">
              <w:rPr>
                <w:rFonts w:ascii="Verdana" w:hAnsi="Verdana" w:cs="Arial"/>
                <w:sz w:val="20"/>
                <w:szCs w:val="20"/>
                <w:lang w:eastAsia="en-GB"/>
              </w:rPr>
              <w:t xml:space="preserve">(a) </w:t>
            </w:r>
            <w:r w:rsidRPr="00816CB3">
              <w:rPr>
                <w:rFonts w:ascii="Verdana" w:hAnsi="Verdana" w:cs="Arial"/>
                <w:b/>
                <w:sz w:val="20"/>
                <w:szCs w:val="20"/>
                <w:lang w:eastAsia="en-GB"/>
              </w:rPr>
              <w:t xml:space="preserve">Indicate which of those organisations are </w:t>
            </w:r>
            <w:r w:rsidRPr="00816CB3">
              <w:rPr>
                <w:rFonts w:ascii="Verdana" w:hAnsi="Verdana" w:cs="Arial"/>
                <w:b/>
                <w:sz w:val="20"/>
                <w:szCs w:val="20"/>
                <w:u w:val="single"/>
                <w:lang w:eastAsia="en-GB"/>
              </w:rPr>
              <w:t>NOT</w:t>
            </w:r>
            <w:r w:rsidRPr="00816CB3">
              <w:rPr>
                <w:rFonts w:ascii="Verdana" w:hAnsi="Verdana" w:cs="Arial"/>
                <w:b/>
                <w:sz w:val="20"/>
                <w:szCs w:val="20"/>
                <w:lang w:eastAsia="en-GB"/>
              </w:rPr>
              <w:t xml:space="preserve"> part of your Group of companies:</w:t>
            </w:r>
          </w:p>
          <w:p w14:paraId="1C640A10" w14:textId="77777777" w:rsidR="00816CB3" w:rsidRPr="00816CB3" w:rsidRDefault="00816CB3" w:rsidP="005E06C1">
            <w:pPr>
              <w:autoSpaceDE w:val="0"/>
              <w:autoSpaceDN w:val="0"/>
              <w:adjustRightInd w:val="0"/>
              <w:rPr>
                <w:rFonts w:ascii="Verdana" w:hAnsi="Verdana" w:cs="Arial"/>
                <w:b/>
                <w:sz w:val="20"/>
                <w:szCs w:val="20"/>
                <w:lang w:eastAsia="en-GB"/>
              </w:rPr>
            </w:pPr>
          </w:p>
          <w:p w14:paraId="44E2BBE3" w14:textId="77777777" w:rsidR="00816CB3" w:rsidRPr="00816CB3" w:rsidRDefault="00816CB3" w:rsidP="005E06C1">
            <w:pPr>
              <w:autoSpaceDE w:val="0"/>
              <w:autoSpaceDN w:val="0"/>
              <w:adjustRightInd w:val="0"/>
              <w:rPr>
                <w:rFonts w:ascii="Verdana" w:hAnsi="Verdana" w:cs="Arial"/>
                <w:b/>
                <w:sz w:val="20"/>
                <w:szCs w:val="20"/>
                <w:lang w:eastAsia="en-GB"/>
              </w:rPr>
            </w:pPr>
          </w:p>
          <w:p w14:paraId="494ED685" w14:textId="77777777" w:rsidR="00816CB3" w:rsidRPr="00816CB3" w:rsidRDefault="00816CB3" w:rsidP="005E06C1">
            <w:pPr>
              <w:autoSpaceDE w:val="0"/>
              <w:autoSpaceDN w:val="0"/>
              <w:adjustRightInd w:val="0"/>
              <w:rPr>
                <w:rFonts w:ascii="Verdana" w:hAnsi="Verdana" w:cs="Arial"/>
                <w:b/>
                <w:sz w:val="20"/>
                <w:szCs w:val="20"/>
                <w:lang w:eastAsia="en-GB"/>
              </w:rPr>
            </w:pPr>
          </w:p>
          <w:p w14:paraId="70888B19" w14:textId="77777777" w:rsidR="00816CB3" w:rsidRPr="00816CB3" w:rsidRDefault="00000000" w:rsidP="005E06C1">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01FF624C">
                <v:rect id="_x0000_i1070" style="width:0;height:1.5pt" o:hralign="center" o:hrstd="t" o:hr="t" fillcolor="#aca899" stroked="f"/>
              </w:pict>
            </w:r>
          </w:p>
          <w:p w14:paraId="414D35AB" w14:textId="77777777" w:rsidR="00816CB3" w:rsidRPr="00816CB3" w:rsidRDefault="00816CB3" w:rsidP="005E06C1">
            <w:pPr>
              <w:autoSpaceDE w:val="0"/>
              <w:autoSpaceDN w:val="0"/>
              <w:adjustRightInd w:val="0"/>
              <w:rPr>
                <w:rFonts w:ascii="Verdana" w:hAnsi="Verdana" w:cs="Arial"/>
                <w:b/>
                <w:sz w:val="20"/>
                <w:szCs w:val="20"/>
                <w:lang w:eastAsia="en-GB"/>
              </w:rPr>
            </w:pPr>
          </w:p>
          <w:p w14:paraId="4A10B710" w14:textId="77777777" w:rsidR="00816CB3" w:rsidRPr="00816CB3" w:rsidRDefault="00816CB3" w:rsidP="005E06C1">
            <w:pPr>
              <w:autoSpaceDE w:val="0"/>
              <w:autoSpaceDN w:val="0"/>
              <w:adjustRightInd w:val="0"/>
              <w:rPr>
                <w:rFonts w:ascii="Verdana" w:hAnsi="Verdana" w:cs="Arial"/>
                <w:sz w:val="20"/>
                <w:szCs w:val="20"/>
                <w:lang w:eastAsia="en-GB"/>
              </w:rPr>
            </w:pPr>
          </w:p>
        </w:tc>
        <w:tc>
          <w:tcPr>
            <w:tcW w:w="140" w:type="dxa"/>
            <w:tcBorders>
              <w:top w:val="nil"/>
              <w:left w:val="nil"/>
              <w:bottom w:val="nil"/>
              <w:right w:val="nil"/>
            </w:tcBorders>
          </w:tcPr>
          <w:p w14:paraId="7E4BC7C3" w14:textId="77777777" w:rsidR="00816CB3" w:rsidRPr="00816CB3" w:rsidRDefault="00816CB3" w:rsidP="005E06C1">
            <w:pPr>
              <w:autoSpaceDE w:val="0"/>
              <w:autoSpaceDN w:val="0"/>
              <w:adjustRightInd w:val="0"/>
              <w:rPr>
                <w:rFonts w:ascii="Verdana" w:hAnsi="Verdana" w:cs="Arial"/>
                <w:sz w:val="20"/>
                <w:szCs w:val="20"/>
                <w:lang w:eastAsia="en-GB"/>
              </w:rPr>
            </w:pPr>
          </w:p>
        </w:tc>
      </w:tr>
    </w:tbl>
    <w:p w14:paraId="4FD2C7EF" w14:textId="77777777" w:rsidR="00816CB3" w:rsidRPr="00816CB3" w:rsidRDefault="00816CB3" w:rsidP="00816CB3">
      <w:pPr>
        <w:autoSpaceDE w:val="0"/>
        <w:autoSpaceDN w:val="0"/>
        <w:adjustRightInd w:val="0"/>
        <w:rPr>
          <w:rFonts w:ascii="Verdana" w:hAnsi="Verdana" w:cs="Arial"/>
          <w:b/>
          <w:sz w:val="20"/>
          <w:szCs w:val="20"/>
          <w:lang w:eastAsia="en-GB"/>
        </w:rPr>
      </w:pPr>
    </w:p>
    <w:p w14:paraId="644D0C37"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3D6AACAA">
          <v:rect id="_x0000_i1071" style="width:460.2pt;height:1pt" o:hrpct="954" o:hralign="center" o:hrstd="t" o:hr="t" fillcolor="#aca899" stroked="f"/>
        </w:pict>
      </w:r>
    </w:p>
    <w:p w14:paraId="7ADA8580" w14:textId="77777777" w:rsidR="00816CB3" w:rsidRPr="00816CB3" w:rsidRDefault="00816CB3" w:rsidP="00816CB3">
      <w:pPr>
        <w:autoSpaceDE w:val="0"/>
        <w:autoSpaceDN w:val="0"/>
        <w:adjustRightInd w:val="0"/>
        <w:spacing w:before="120"/>
        <w:rPr>
          <w:rFonts w:ascii="Verdana" w:hAnsi="Verdana" w:cs="Arial"/>
          <w:sz w:val="20"/>
          <w:szCs w:val="20"/>
          <w:u w:val="single"/>
          <w:lang w:eastAsia="en-GB"/>
        </w:rPr>
      </w:pPr>
    </w:p>
    <w:p w14:paraId="2C407271"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3F73251A" w14:textId="2AE18293"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8.1.2 </w:t>
      </w:r>
      <w:r w:rsidRPr="00816CB3">
        <w:rPr>
          <w:rFonts w:ascii="Verdana" w:hAnsi="Verdana" w:cs="Arial"/>
          <w:sz w:val="20"/>
          <w:szCs w:val="20"/>
          <w:lang w:eastAsia="en-GB"/>
        </w:rPr>
        <w:t xml:space="preserve">(b) </w:t>
      </w:r>
      <w:r w:rsidRPr="00816CB3">
        <w:rPr>
          <w:rFonts w:ascii="Verdana" w:hAnsi="Verdana" w:cs="Arial"/>
          <w:b/>
          <w:sz w:val="20"/>
          <w:szCs w:val="20"/>
          <w:lang w:eastAsia="en-GB"/>
        </w:rPr>
        <w:t xml:space="preserve">Is there a written contract governing the relationship between such organisations and CLIENT?                                                                                         </w:t>
      </w:r>
    </w:p>
    <w:p w14:paraId="3F633E4C" w14:textId="77777777" w:rsidR="00816CB3" w:rsidRPr="00816CB3" w:rsidRDefault="00816CB3" w:rsidP="00816CB3">
      <w:pPr>
        <w:autoSpaceDE w:val="0"/>
        <w:autoSpaceDN w:val="0"/>
        <w:adjustRightInd w:val="0"/>
        <w:rPr>
          <w:rFonts w:ascii="Verdana" w:hAnsi="Verdana" w:cs="Arial"/>
          <w:b/>
          <w:sz w:val="20"/>
          <w:szCs w:val="20"/>
          <w:lang w:eastAsia="en-GB"/>
        </w:rPr>
      </w:pPr>
    </w:p>
    <w:p w14:paraId="5D59BA02" w14:textId="77777777" w:rsidR="00816CB3" w:rsidRPr="00816CB3" w:rsidRDefault="00816CB3" w:rsidP="00816CB3">
      <w:pPr>
        <w:autoSpaceDE w:val="0"/>
        <w:autoSpaceDN w:val="0"/>
        <w:adjustRightInd w:val="0"/>
        <w:rPr>
          <w:rFonts w:ascii="Verdana" w:hAnsi="Verdana" w:cs="Arial"/>
          <w:b/>
          <w:sz w:val="20"/>
          <w:szCs w:val="20"/>
          <w:lang w:eastAsia="en-GB"/>
        </w:rPr>
      </w:pPr>
    </w:p>
    <w:p w14:paraId="5641B4BE"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_]    No   [_]   N/A [_]</w:t>
      </w:r>
    </w:p>
    <w:p w14:paraId="31BFCAF2"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25D96B4D"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p>
    <w:p w14:paraId="20F62418" w14:textId="77777777"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w:t>
      </w:r>
    </w:p>
    <w:p w14:paraId="1DD36C4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52ECFB03" w14:textId="77777777" w:rsidR="00816CB3" w:rsidRPr="00816CB3" w:rsidRDefault="00816CB3" w:rsidP="00816CB3">
      <w:pPr>
        <w:autoSpaceDE w:val="0"/>
        <w:autoSpaceDN w:val="0"/>
        <w:adjustRightInd w:val="0"/>
        <w:rPr>
          <w:rFonts w:ascii="Verdana" w:hAnsi="Verdana" w:cs="Arial"/>
          <w:sz w:val="20"/>
          <w:szCs w:val="20"/>
          <w:lang w:eastAsia="en-GB"/>
        </w:rPr>
      </w:pPr>
    </w:p>
    <w:p w14:paraId="68669687"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42A99D39"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06ED24C">
          <v:rect id="_x0000_i1072" style="width:468.4pt;height:1pt" o:hrpct="971" o:hralign="center" o:hrstd="t" o:hr="t" fillcolor="#aca899" stroked="f"/>
        </w:pict>
      </w:r>
    </w:p>
    <w:p w14:paraId="000167EE" w14:textId="77777777" w:rsidR="00816CB3" w:rsidRPr="00816CB3" w:rsidRDefault="00816CB3" w:rsidP="00816CB3">
      <w:pPr>
        <w:autoSpaceDE w:val="0"/>
        <w:autoSpaceDN w:val="0"/>
        <w:adjustRightInd w:val="0"/>
        <w:rPr>
          <w:rFonts w:ascii="Verdana" w:hAnsi="Verdana" w:cs="Arial"/>
          <w:b/>
          <w:sz w:val="20"/>
          <w:szCs w:val="20"/>
          <w:lang w:eastAsia="en-GB"/>
        </w:rPr>
      </w:pPr>
    </w:p>
    <w:p w14:paraId="50FCCF3B" w14:textId="77777777" w:rsidR="00816CB3" w:rsidRPr="00816CB3" w:rsidRDefault="00816CB3" w:rsidP="00816CB3">
      <w:pPr>
        <w:autoSpaceDE w:val="0"/>
        <w:autoSpaceDN w:val="0"/>
        <w:adjustRightInd w:val="0"/>
        <w:rPr>
          <w:rFonts w:ascii="Verdana" w:hAnsi="Verdana" w:cs="Arial"/>
          <w:b/>
          <w:sz w:val="20"/>
          <w:szCs w:val="20"/>
          <w:lang w:eastAsia="en-GB"/>
        </w:rPr>
      </w:pPr>
    </w:p>
    <w:p w14:paraId="0DA6E600"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6868499">
          <v:rect id="_x0000_i1073" style="width:468.4pt;height:1pt" o:hrpct="971" o:hralign="center" o:hrstd="t" o:hr="t" fillcolor="#aca899" stroked="f"/>
        </w:pict>
      </w:r>
    </w:p>
    <w:p w14:paraId="56D24DFD" w14:textId="77777777" w:rsidR="00816CB3" w:rsidRPr="00816CB3" w:rsidRDefault="00816CB3" w:rsidP="00816CB3">
      <w:pPr>
        <w:autoSpaceDE w:val="0"/>
        <w:autoSpaceDN w:val="0"/>
        <w:adjustRightInd w:val="0"/>
        <w:rPr>
          <w:rFonts w:ascii="Verdana" w:hAnsi="Verdana" w:cs="Arial"/>
          <w:b/>
          <w:sz w:val="20"/>
          <w:szCs w:val="20"/>
          <w:lang w:eastAsia="en-GB"/>
        </w:rPr>
      </w:pPr>
    </w:p>
    <w:p w14:paraId="5D06C165" w14:textId="77777777" w:rsidR="00816CB3" w:rsidRPr="00816CB3" w:rsidRDefault="00816CB3" w:rsidP="00816CB3">
      <w:pPr>
        <w:autoSpaceDE w:val="0"/>
        <w:autoSpaceDN w:val="0"/>
        <w:adjustRightInd w:val="0"/>
        <w:rPr>
          <w:rFonts w:ascii="Verdana" w:hAnsi="Verdana" w:cs="Arial"/>
          <w:b/>
          <w:sz w:val="20"/>
          <w:szCs w:val="20"/>
          <w:lang w:eastAsia="en-GB"/>
        </w:rPr>
      </w:pPr>
    </w:p>
    <w:p w14:paraId="67361B67" w14:textId="77777777" w:rsidR="00816CB3" w:rsidRPr="00816CB3" w:rsidRDefault="00000000" w:rsidP="00816CB3">
      <w:pPr>
        <w:autoSpaceDE w:val="0"/>
        <w:autoSpaceDN w:val="0"/>
        <w:adjustRightInd w:val="0"/>
        <w:rPr>
          <w:rFonts w:ascii="Verdana" w:hAnsi="Verdana" w:cs="Arial"/>
          <w:sz w:val="20"/>
          <w:szCs w:val="20"/>
          <w:lang w:eastAsia="en-GB"/>
        </w:rPr>
      </w:pPr>
      <w:r>
        <w:rPr>
          <w:rFonts w:ascii="Verdana" w:hAnsi="Verdana" w:cs="Arial"/>
          <w:b/>
          <w:sz w:val="20"/>
          <w:szCs w:val="20"/>
          <w:lang w:eastAsia="en-GB"/>
        </w:rPr>
        <w:pict w14:anchorId="2199DD5E">
          <v:rect id="_x0000_i1074" style="width:468.4pt;height:1pt" o:hrpct="971" o:hralign="center" o:hrstd="t" o:hr="t" fillcolor="#aca899" stroked="f"/>
        </w:pict>
      </w:r>
    </w:p>
    <w:p w14:paraId="21C624D9" w14:textId="77777777" w:rsidR="00816CB3" w:rsidRPr="00816CB3" w:rsidRDefault="00816CB3" w:rsidP="00816CB3">
      <w:pPr>
        <w:autoSpaceDE w:val="0"/>
        <w:autoSpaceDN w:val="0"/>
        <w:adjustRightInd w:val="0"/>
        <w:rPr>
          <w:rFonts w:ascii="Verdana" w:hAnsi="Verdana" w:cs="Arial"/>
          <w:sz w:val="20"/>
          <w:szCs w:val="20"/>
          <w:lang w:eastAsia="en-GB"/>
        </w:rPr>
      </w:pPr>
    </w:p>
    <w:p w14:paraId="498057EC" w14:textId="77777777" w:rsidR="00816CB3" w:rsidRPr="00816CB3" w:rsidRDefault="00816CB3" w:rsidP="00816CB3">
      <w:pPr>
        <w:autoSpaceDE w:val="0"/>
        <w:autoSpaceDN w:val="0"/>
        <w:adjustRightInd w:val="0"/>
        <w:rPr>
          <w:rFonts w:ascii="Verdana" w:hAnsi="Verdana" w:cs="Arial"/>
          <w:b/>
          <w:sz w:val="20"/>
          <w:szCs w:val="20"/>
          <w:lang w:eastAsia="en-GB"/>
        </w:rPr>
      </w:pPr>
    </w:p>
    <w:p w14:paraId="3D5BCFD5" w14:textId="59212B26" w:rsidR="00A876A0"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   8.2. Does any </w:t>
      </w:r>
      <w:r w:rsidR="00CD033D" w:rsidRPr="00816CB3">
        <w:rPr>
          <w:rFonts w:ascii="Verdana" w:hAnsi="Verdana" w:cs="Arial"/>
          <w:b/>
          <w:sz w:val="20"/>
          <w:szCs w:val="20"/>
          <w:lang w:eastAsia="en-GB"/>
        </w:rPr>
        <w:t>third-party</w:t>
      </w:r>
      <w:r w:rsidRPr="00816CB3">
        <w:rPr>
          <w:rFonts w:ascii="Verdana" w:hAnsi="Verdana" w:cs="Arial"/>
          <w:b/>
          <w:sz w:val="20"/>
          <w:szCs w:val="20"/>
          <w:lang w:eastAsia="en-GB"/>
        </w:rPr>
        <w:t xml:space="preserve"> </w:t>
      </w:r>
      <w:r w:rsidRPr="00816CB3">
        <w:rPr>
          <w:rFonts w:ascii="Verdana" w:hAnsi="Verdana" w:cs="Arial"/>
          <w:b/>
          <w:sz w:val="20"/>
          <w:szCs w:val="20"/>
          <w:u w:val="single"/>
          <w:lang w:eastAsia="en-GB"/>
        </w:rPr>
        <w:t>process</w:t>
      </w:r>
      <w:r w:rsidRPr="00816CB3">
        <w:rPr>
          <w:rFonts w:ascii="Verdana" w:hAnsi="Verdana" w:cs="Arial"/>
          <w:b/>
          <w:sz w:val="20"/>
          <w:szCs w:val="20"/>
          <w:lang w:eastAsia="en-GB"/>
        </w:rPr>
        <w:t xml:space="preserve"> personal data on your behalf outside of the UK?     </w:t>
      </w:r>
    </w:p>
    <w:p w14:paraId="05684F0E" w14:textId="77777777" w:rsidR="00A876A0" w:rsidRDefault="00A876A0" w:rsidP="00816CB3">
      <w:pPr>
        <w:autoSpaceDE w:val="0"/>
        <w:autoSpaceDN w:val="0"/>
        <w:adjustRightInd w:val="0"/>
        <w:rPr>
          <w:rFonts w:ascii="Verdana" w:hAnsi="Verdana" w:cs="Arial"/>
          <w:b/>
          <w:sz w:val="20"/>
          <w:szCs w:val="20"/>
          <w:lang w:eastAsia="en-GB"/>
        </w:rPr>
      </w:pPr>
    </w:p>
    <w:p w14:paraId="5BB9D053" w14:textId="0640F79F"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 xml:space="preserve">_]     No   [_]    </w:t>
      </w:r>
    </w:p>
    <w:p w14:paraId="0279E6F5" w14:textId="77777777" w:rsidR="00816CB3" w:rsidRPr="00816CB3" w:rsidRDefault="00816CB3" w:rsidP="00816CB3">
      <w:pPr>
        <w:autoSpaceDE w:val="0"/>
        <w:autoSpaceDN w:val="0"/>
        <w:adjustRightInd w:val="0"/>
        <w:rPr>
          <w:rFonts w:ascii="Verdana" w:hAnsi="Verdana" w:cs="Arial"/>
          <w:b/>
          <w:sz w:val="20"/>
          <w:szCs w:val="20"/>
          <w:lang w:eastAsia="en-GB"/>
        </w:rPr>
      </w:pPr>
    </w:p>
    <w:p w14:paraId="199E0093" w14:textId="77777777" w:rsidR="00816CB3" w:rsidRPr="00816CB3" w:rsidRDefault="00816CB3" w:rsidP="00816CB3">
      <w:pPr>
        <w:autoSpaceDE w:val="0"/>
        <w:autoSpaceDN w:val="0"/>
        <w:adjustRightInd w:val="0"/>
        <w:rPr>
          <w:rFonts w:ascii="Verdana" w:hAnsi="Verdana" w:cs="Arial"/>
          <w:b/>
          <w:sz w:val="20"/>
          <w:szCs w:val="20"/>
          <w:lang w:eastAsia="en-GB"/>
        </w:rPr>
      </w:pPr>
    </w:p>
    <w:p w14:paraId="5D88CA64"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w:t>
      </w:r>
    </w:p>
    <w:p w14:paraId="63C937A4" w14:textId="77777777" w:rsidR="00816CB3" w:rsidRPr="00816CB3" w:rsidRDefault="00816CB3" w:rsidP="00816CB3">
      <w:pPr>
        <w:autoSpaceDE w:val="0"/>
        <w:autoSpaceDN w:val="0"/>
        <w:adjustRightInd w:val="0"/>
        <w:rPr>
          <w:rFonts w:ascii="Verdana" w:hAnsi="Verdana" w:cs="Arial"/>
          <w:sz w:val="20"/>
          <w:szCs w:val="20"/>
          <w:lang w:eastAsia="en-GB"/>
        </w:rPr>
      </w:pPr>
    </w:p>
    <w:p w14:paraId="39687C33"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78718066"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26CE1553">
          <v:rect id="_x0000_i1075" style="width:468.4pt;height:1pt" o:hrpct="971" o:hralign="center" o:hrstd="t" o:hr="t" fillcolor="#aca899" stroked="f"/>
        </w:pict>
      </w:r>
    </w:p>
    <w:p w14:paraId="3557BB06" w14:textId="77777777" w:rsidR="00816CB3" w:rsidRPr="00816CB3" w:rsidRDefault="00816CB3" w:rsidP="00816CB3">
      <w:pPr>
        <w:autoSpaceDE w:val="0"/>
        <w:autoSpaceDN w:val="0"/>
        <w:adjustRightInd w:val="0"/>
        <w:rPr>
          <w:rFonts w:ascii="Verdana" w:hAnsi="Verdana" w:cs="Arial"/>
          <w:b/>
          <w:sz w:val="20"/>
          <w:szCs w:val="20"/>
          <w:lang w:eastAsia="en-GB"/>
        </w:rPr>
      </w:pPr>
    </w:p>
    <w:p w14:paraId="01AE934D" w14:textId="77777777" w:rsidR="00816CB3" w:rsidRPr="00816CB3" w:rsidRDefault="00816CB3" w:rsidP="00816CB3">
      <w:pPr>
        <w:autoSpaceDE w:val="0"/>
        <w:autoSpaceDN w:val="0"/>
        <w:adjustRightInd w:val="0"/>
        <w:rPr>
          <w:rFonts w:ascii="Verdana" w:hAnsi="Verdana" w:cs="Arial"/>
          <w:b/>
          <w:sz w:val="20"/>
          <w:szCs w:val="20"/>
          <w:lang w:eastAsia="en-GB"/>
        </w:rPr>
      </w:pPr>
    </w:p>
    <w:p w14:paraId="21559457"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B14D124">
          <v:rect id="_x0000_i1076" style="width:468.4pt;height:1pt" o:hrpct="971" o:hralign="center" o:hrstd="t" o:hr="t" fillcolor="#aca899" stroked="f"/>
        </w:pict>
      </w:r>
    </w:p>
    <w:p w14:paraId="6B289D41" w14:textId="77777777" w:rsidR="00816CB3" w:rsidRPr="00816CB3" w:rsidRDefault="00816CB3" w:rsidP="00816CB3">
      <w:pPr>
        <w:autoSpaceDE w:val="0"/>
        <w:autoSpaceDN w:val="0"/>
        <w:adjustRightInd w:val="0"/>
        <w:rPr>
          <w:rFonts w:ascii="Verdana" w:hAnsi="Verdana" w:cs="Arial"/>
          <w:b/>
          <w:sz w:val="20"/>
          <w:szCs w:val="20"/>
          <w:lang w:eastAsia="en-GB"/>
        </w:rPr>
      </w:pPr>
    </w:p>
    <w:p w14:paraId="1025BAAE" w14:textId="77777777" w:rsidR="00816CB3" w:rsidRPr="00816CB3" w:rsidRDefault="00816CB3" w:rsidP="00816CB3">
      <w:pPr>
        <w:autoSpaceDE w:val="0"/>
        <w:autoSpaceDN w:val="0"/>
        <w:adjustRightInd w:val="0"/>
        <w:rPr>
          <w:rFonts w:ascii="Verdana" w:hAnsi="Verdana" w:cs="Arial"/>
          <w:b/>
          <w:sz w:val="20"/>
          <w:szCs w:val="20"/>
          <w:lang w:eastAsia="en-GB"/>
        </w:rPr>
      </w:pPr>
    </w:p>
    <w:p w14:paraId="127766A0"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78A8308F">
          <v:rect id="_x0000_i1077" style="width:0;height:1.5pt" o:hralign="center" o:hrstd="t" o:hr="t" fillcolor="#aca899" stroked="f"/>
        </w:pict>
      </w:r>
    </w:p>
    <w:p w14:paraId="09A8D18F" w14:textId="77777777" w:rsidR="00816CB3" w:rsidRPr="00816CB3" w:rsidRDefault="00816CB3" w:rsidP="00816CB3">
      <w:pPr>
        <w:rPr>
          <w:rFonts w:ascii="Verdana" w:hAnsi="Verdana"/>
          <w:sz w:val="20"/>
          <w:szCs w:val="20"/>
        </w:rPr>
      </w:pPr>
    </w:p>
    <w:p w14:paraId="2C7C0EBA" w14:textId="77777777" w:rsidR="00816CB3" w:rsidRPr="00816CB3" w:rsidRDefault="00816CB3" w:rsidP="00816CB3">
      <w:pPr>
        <w:rPr>
          <w:rFonts w:ascii="Verdana" w:hAnsi="Verdana"/>
          <w:sz w:val="20"/>
          <w:szCs w:val="20"/>
        </w:rPr>
      </w:pPr>
    </w:p>
    <w:p w14:paraId="2E4DBCC1" w14:textId="77777777" w:rsidR="00816CB3" w:rsidRPr="00816CB3" w:rsidRDefault="00816CB3" w:rsidP="00816CB3">
      <w:pPr>
        <w:autoSpaceDE w:val="0"/>
        <w:autoSpaceDN w:val="0"/>
        <w:adjustRightInd w:val="0"/>
        <w:rPr>
          <w:rFonts w:ascii="Verdana" w:hAnsi="Verdana" w:cs="Arial"/>
          <w:b/>
          <w:sz w:val="20"/>
          <w:szCs w:val="20"/>
          <w:u w:val="single"/>
          <w:lang w:eastAsia="en-GB"/>
        </w:rPr>
      </w:pPr>
      <w:r w:rsidRPr="00816CB3">
        <w:rPr>
          <w:rFonts w:ascii="Verdana" w:hAnsi="Verdana" w:cs="Arial"/>
          <w:b/>
          <w:sz w:val="20"/>
          <w:szCs w:val="20"/>
          <w:lang w:eastAsia="en-GB"/>
        </w:rPr>
        <w:t xml:space="preserve">9. </w:t>
      </w:r>
      <w:r w:rsidRPr="00816CB3">
        <w:rPr>
          <w:rFonts w:ascii="Verdana" w:hAnsi="Verdana" w:cs="Arial"/>
          <w:b/>
          <w:sz w:val="20"/>
          <w:szCs w:val="20"/>
          <w:u w:val="single"/>
          <w:lang w:eastAsia="en-GB"/>
        </w:rPr>
        <w:t>SUPPLY CHAIN RISKS</w:t>
      </w:r>
    </w:p>
    <w:p w14:paraId="774F0104" w14:textId="77777777" w:rsidR="00816CB3" w:rsidRPr="00816CB3" w:rsidRDefault="00816CB3" w:rsidP="00816CB3">
      <w:pPr>
        <w:autoSpaceDE w:val="0"/>
        <w:autoSpaceDN w:val="0"/>
        <w:adjustRightInd w:val="0"/>
        <w:rPr>
          <w:rFonts w:ascii="Verdana" w:hAnsi="Verdana" w:cs="Arial"/>
          <w:b/>
          <w:sz w:val="20"/>
          <w:szCs w:val="20"/>
          <w:lang w:eastAsia="en-GB"/>
        </w:rPr>
      </w:pPr>
    </w:p>
    <w:p w14:paraId="1D1CB16F" w14:textId="77777777" w:rsidR="00D47CC5"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b/>
          <w:sz w:val="20"/>
          <w:szCs w:val="20"/>
          <w:lang w:eastAsia="en-GB"/>
        </w:rPr>
        <w:t xml:space="preserve">9.1 Have you undertaken a risks assessment against your supplier’s role in the supply chain and the risks posed to delivery of the services? In particular have identified any cyber security dependencies and </w:t>
      </w:r>
      <w:proofErr w:type="gramStart"/>
      <w:r w:rsidRPr="00816CB3">
        <w:rPr>
          <w:rFonts w:ascii="Verdana" w:hAnsi="Verdana" w:cs="Arial"/>
          <w:b/>
          <w:sz w:val="20"/>
          <w:szCs w:val="20"/>
          <w:lang w:eastAsia="en-GB"/>
        </w:rPr>
        <w:t>vulnerabilities?</w:t>
      </w:r>
      <w:proofErr w:type="gramEnd"/>
      <w:r w:rsidRPr="00816CB3">
        <w:rPr>
          <w:rFonts w:ascii="Verdana" w:hAnsi="Verdana" w:cs="Arial"/>
          <w:b/>
          <w:sz w:val="20"/>
          <w:szCs w:val="20"/>
          <w:lang w:eastAsia="en-GB"/>
        </w:rPr>
        <w:t xml:space="preserve"> </w:t>
      </w:r>
      <w:r w:rsidRPr="00816CB3">
        <w:rPr>
          <w:rFonts w:ascii="Verdana" w:hAnsi="Verdana" w:cs="Arial"/>
          <w:b/>
          <w:sz w:val="20"/>
          <w:szCs w:val="20"/>
          <w:lang w:eastAsia="en-GB"/>
        </w:rPr>
        <w:tab/>
      </w:r>
      <w:r w:rsidRPr="00816CB3">
        <w:rPr>
          <w:rFonts w:ascii="Verdana" w:hAnsi="Verdana" w:cs="Arial"/>
          <w:b/>
          <w:sz w:val="20"/>
          <w:szCs w:val="20"/>
          <w:lang w:eastAsia="en-GB"/>
        </w:rPr>
        <w:tab/>
      </w:r>
      <w:r w:rsidRPr="00816CB3">
        <w:rPr>
          <w:rFonts w:ascii="Verdana" w:hAnsi="Verdana" w:cs="Arial"/>
          <w:b/>
          <w:sz w:val="20"/>
          <w:szCs w:val="20"/>
          <w:lang w:eastAsia="en-GB"/>
        </w:rPr>
        <w:tab/>
      </w:r>
    </w:p>
    <w:p w14:paraId="6CAD55B7" w14:textId="77777777" w:rsidR="00D47CC5" w:rsidRDefault="00D47CC5" w:rsidP="00816CB3">
      <w:pPr>
        <w:autoSpaceDE w:val="0"/>
        <w:autoSpaceDN w:val="0"/>
        <w:adjustRightInd w:val="0"/>
        <w:rPr>
          <w:rFonts w:ascii="Verdana" w:hAnsi="Verdana" w:cs="Arial"/>
          <w:b/>
          <w:sz w:val="20"/>
          <w:szCs w:val="20"/>
          <w:lang w:eastAsia="en-GB"/>
        </w:rPr>
      </w:pPr>
    </w:p>
    <w:p w14:paraId="2CE6EC8B" w14:textId="70CFBDB2" w:rsidR="00816CB3" w:rsidRPr="00816CB3" w:rsidRDefault="00816CB3" w:rsidP="00816CB3">
      <w:pPr>
        <w:autoSpaceDE w:val="0"/>
        <w:autoSpaceDN w:val="0"/>
        <w:adjustRightInd w:val="0"/>
        <w:rPr>
          <w:rFonts w:ascii="Verdana" w:hAnsi="Verdana" w:cs="Arial"/>
          <w:b/>
          <w:sz w:val="20"/>
          <w:szCs w:val="20"/>
          <w:lang w:eastAsia="en-GB"/>
        </w:rPr>
      </w:pPr>
      <w:r w:rsidRPr="00816CB3">
        <w:rPr>
          <w:rFonts w:ascii="Verdana" w:hAnsi="Verdana" w:cs="Arial"/>
          <w:sz w:val="20"/>
          <w:szCs w:val="20"/>
          <w:lang w:eastAsia="en-GB"/>
        </w:rPr>
        <w:t>Yes</w:t>
      </w:r>
      <w:proofErr w:type="gramStart"/>
      <w:r w:rsidRPr="00816CB3">
        <w:rPr>
          <w:rFonts w:ascii="Verdana" w:hAnsi="Verdana" w:cs="Arial"/>
          <w:sz w:val="20"/>
          <w:szCs w:val="20"/>
          <w:lang w:eastAsia="en-GB"/>
        </w:rPr>
        <w:t xml:space="preserve">   [</w:t>
      </w:r>
      <w:proofErr w:type="gramEnd"/>
      <w:r w:rsidRPr="00816CB3">
        <w:rPr>
          <w:rFonts w:ascii="Verdana" w:hAnsi="Verdana" w:cs="Arial"/>
          <w:sz w:val="20"/>
          <w:szCs w:val="20"/>
          <w:lang w:eastAsia="en-GB"/>
        </w:rPr>
        <w:t xml:space="preserve">_]     No   [_]    </w:t>
      </w:r>
    </w:p>
    <w:p w14:paraId="320D4E2A" w14:textId="77777777" w:rsidR="00816CB3" w:rsidRPr="00816CB3" w:rsidRDefault="00816CB3" w:rsidP="00816CB3">
      <w:pPr>
        <w:autoSpaceDE w:val="0"/>
        <w:autoSpaceDN w:val="0"/>
        <w:adjustRightInd w:val="0"/>
        <w:rPr>
          <w:rFonts w:ascii="Verdana" w:hAnsi="Verdana" w:cs="Arial"/>
          <w:b/>
          <w:sz w:val="20"/>
          <w:szCs w:val="20"/>
          <w:lang w:eastAsia="en-GB"/>
        </w:rPr>
      </w:pPr>
    </w:p>
    <w:p w14:paraId="437C678A" w14:textId="77777777" w:rsidR="00816CB3" w:rsidRPr="00816CB3" w:rsidRDefault="00816CB3" w:rsidP="00816CB3">
      <w:pPr>
        <w:autoSpaceDE w:val="0"/>
        <w:autoSpaceDN w:val="0"/>
        <w:adjustRightInd w:val="0"/>
        <w:rPr>
          <w:rFonts w:ascii="Verdana" w:hAnsi="Verdana" w:cs="Arial"/>
          <w:b/>
          <w:sz w:val="20"/>
          <w:szCs w:val="20"/>
          <w:lang w:eastAsia="en-GB"/>
        </w:rPr>
      </w:pPr>
    </w:p>
    <w:p w14:paraId="169D0183" w14:textId="77777777" w:rsidR="00816CB3" w:rsidRPr="00816CB3" w:rsidRDefault="00816CB3" w:rsidP="00816CB3">
      <w:pPr>
        <w:autoSpaceDE w:val="0"/>
        <w:autoSpaceDN w:val="0"/>
        <w:adjustRightInd w:val="0"/>
        <w:spacing w:before="120"/>
        <w:rPr>
          <w:rFonts w:ascii="Verdana" w:hAnsi="Verdana" w:cs="Arial"/>
          <w:sz w:val="20"/>
          <w:szCs w:val="20"/>
          <w:lang w:eastAsia="en-GB"/>
        </w:rPr>
      </w:pPr>
      <w:r w:rsidRPr="00816CB3">
        <w:rPr>
          <w:rFonts w:ascii="Verdana" w:hAnsi="Verdana" w:cs="Arial"/>
          <w:sz w:val="20"/>
          <w:szCs w:val="20"/>
          <w:lang w:eastAsia="en-GB"/>
        </w:rPr>
        <w:t xml:space="preserve">   (If yes, please provide details and how you mitigate those risks)</w:t>
      </w:r>
    </w:p>
    <w:p w14:paraId="204FB30B" w14:textId="77777777" w:rsidR="00816CB3" w:rsidRPr="00816CB3" w:rsidRDefault="00816CB3" w:rsidP="00816CB3">
      <w:pPr>
        <w:autoSpaceDE w:val="0"/>
        <w:autoSpaceDN w:val="0"/>
        <w:adjustRightInd w:val="0"/>
        <w:rPr>
          <w:rFonts w:ascii="Verdana" w:hAnsi="Verdana" w:cs="Arial"/>
          <w:sz w:val="20"/>
          <w:szCs w:val="20"/>
          <w:lang w:eastAsia="en-GB"/>
        </w:rPr>
      </w:pPr>
    </w:p>
    <w:p w14:paraId="2C94662B" w14:textId="77777777" w:rsidR="00816CB3" w:rsidRPr="00816CB3" w:rsidRDefault="00816CB3" w:rsidP="00816CB3">
      <w:pPr>
        <w:autoSpaceDE w:val="0"/>
        <w:autoSpaceDN w:val="0"/>
        <w:adjustRightInd w:val="0"/>
        <w:rPr>
          <w:rFonts w:ascii="Verdana" w:hAnsi="Verdana" w:cs="Arial"/>
          <w:sz w:val="20"/>
          <w:szCs w:val="20"/>
          <w:lang w:eastAsia="en-GB"/>
        </w:rPr>
      </w:pPr>
      <w:r w:rsidRPr="00816CB3">
        <w:rPr>
          <w:rFonts w:ascii="Verdana" w:hAnsi="Verdana" w:cs="Arial"/>
          <w:sz w:val="20"/>
          <w:szCs w:val="20"/>
          <w:lang w:eastAsia="en-GB"/>
        </w:rPr>
        <w:t xml:space="preserve">      </w:t>
      </w:r>
    </w:p>
    <w:p w14:paraId="542049CD"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675BE006">
          <v:rect id="_x0000_i1078" style="width:468.4pt;height:1pt" o:hrpct="971" o:hralign="center" o:hrstd="t" o:hr="t" fillcolor="#aca899" stroked="f"/>
        </w:pict>
      </w:r>
    </w:p>
    <w:p w14:paraId="75BC1091" w14:textId="77777777" w:rsidR="00816CB3" w:rsidRPr="00816CB3" w:rsidRDefault="00816CB3" w:rsidP="00816CB3">
      <w:pPr>
        <w:autoSpaceDE w:val="0"/>
        <w:autoSpaceDN w:val="0"/>
        <w:adjustRightInd w:val="0"/>
        <w:rPr>
          <w:rFonts w:ascii="Verdana" w:hAnsi="Verdana" w:cs="Arial"/>
          <w:b/>
          <w:sz w:val="20"/>
          <w:szCs w:val="20"/>
          <w:lang w:eastAsia="en-GB"/>
        </w:rPr>
      </w:pPr>
    </w:p>
    <w:p w14:paraId="4AD47560" w14:textId="77777777" w:rsidR="00816CB3" w:rsidRPr="00816CB3" w:rsidRDefault="00816CB3" w:rsidP="00816CB3">
      <w:pPr>
        <w:autoSpaceDE w:val="0"/>
        <w:autoSpaceDN w:val="0"/>
        <w:adjustRightInd w:val="0"/>
        <w:rPr>
          <w:rFonts w:ascii="Verdana" w:hAnsi="Verdana" w:cs="Arial"/>
          <w:b/>
          <w:sz w:val="20"/>
          <w:szCs w:val="20"/>
          <w:lang w:eastAsia="en-GB"/>
        </w:rPr>
      </w:pPr>
    </w:p>
    <w:p w14:paraId="53A7B087"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4AAE2C9B">
          <v:rect id="_x0000_i1079" style="width:468.4pt;height:1pt" o:hrpct="971" o:hralign="center" o:hrstd="t" o:hr="t" fillcolor="#aca899" stroked="f"/>
        </w:pict>
      </w:r>
    </w:p>
    <w:p w14:paraId="632BFDE9" w14:textId="77777777" w:rsidR="00816CB3" w:rsidRPr="00816CB3" w:rsidRDefault="00816CB3" w:rsidP="00816CB3">
      <w:pPr>
        <w:autoSpaceDE w:val="0"/>
        <w:autoSpaceDN w:val="0"/>
        <w:adjustRightInd w:val="0"/>
        <w:rPr>
          <w:rFonts w:ascii="Verdana" w:hAnsi="Verdana" w:cs="Arial"/>
          <w:b/>
          <w:sz w:val="20"/>
          <w:szCs w:val="20"/>
          <w:lang w:eastAsia="en-GB"/>
        </w:rPr>
      </w:pPr>
    </w:p>
    <w:p w14:paraId="29B8CFCD" w14:textId="77777777" w:rsidR="00816CB3" w:rsidRPr="00816CB3" w:rsidRDefault="00816CB3" w:rsidP="00816CB3">
      <w:pPr>
        <w:autoSpaceDE w:val="0"/>
        <w:autoSpaceDN w:val="0"/>
        <w:adjustRightInd w:val="0"/>
        <w:rPr>
          <w:rFonts w:ascii="Verdana" w:hAnsi="Verdana" w:cs="Arial"/>
          <w:b/>
          <w:sz w:val="20"/>
          <w:szCs w:val="20"/>
          <w:lang w:eastAsia="en-GB"/>
        </w:rPr>
      </w:pPr>
    </w:p>
    <w:p w14:paraId="3208C47D" w14:textId="77777777" w:rsidR="00816CB3" w:rsidRPr="00816CB3" w:rsidRDefault="00000000" w:rsidP="00816CB3">
      <w:pPr>
        <w:autoSpaceDE w:val="0"/>
        <w:autoSpaceDN w:val="0"/>
        <w:adjustRightInd w:val="0"/>
        <w:rPr>
          <w:rFonts w:ascii="Verdana" w:hAnsi="Verdana" w:cs="Arial"/>
          <w:b/>
          <w:sz w:val="20"/>
          <w:szCs w:val="20"/>
          <w:lang w:eastAsia="en-GB"/>
        </w:rPr>
      </w:pPr>
      <w:r>
        <w:rPr>
          <w:rFonts w:ascii="Verdana" w:hAnsi="Verdana" w:cs="Arial"/>
          <w:b/>
          <w:sz w:val="20"/>
          <w:szCs w:val="20"/>
          <w:lang w:eastAsia="en-GB"/>
        </w:rPr>
        <w:pict w14:anchorId="16F21BC4">
          <v:rect id="_x0000_i1080" style="width:0;height:1.5pt" o:hralign="center" o:hrstd="t" o:hr="t" fillcolor="#aca899" stroked="f"/>
        </w:pict>
      </w:r>
    </w:p>
    <w:p w14:paraId="1566C129" w14:textId="77777777" w:rsidR="00816CB3" w:rsidRPr="00816CB3" w:rsidRDefault="00816CB3" w:rsidP="00816CB3">
      <w:pPr>
        <w:rPr>
          <w:rFonts w:ascii="Verdana" w:hAnsi="Verdana"/>
          <w:sz w:val="20"/>
          <w:szCs w:val="20"/>
        </w:rPr>
      </w:pPr>
    </w:p>
    <w:p w14:paraId="220CFBE4" w14:textId="77777777" w:rsidR="00816CB3" w:rsidRPr="00816CB3" w:rsidRDefault="00816CB3" w:rsidP="00816CB3">
      <w:pPr>
        <w:rPr>
          <w:rFonts w:ascii="Verdana" w:hAnsi="Verdana" w:cs="Arial"/>
          <w:b/>
          <w:sz w:val="20"/>
          <w:szCs w:val="20"/>
        </w:rPr>
      </w:pPr>
      <w:r w:rsidRPr="00816CB3">
        <w:rPr>
          <w:rFonts w:ascii="Verdana" w:hAnsi="Verdana" w:cs="Arial"/>
          <w:b/>
          <w:sz w:val="20"/>
          <w:szCs w:val="20"/>
        </w:rPr>
        <w:t xml:space="preserve">9.2 How often do you review your business relationships and risk management with these suppliers? </w:t>
      </w:r>
    </w:p>
    <w:p w14:paraId="672823EE" w14:textId="77777777" w:rsidR="00816CB3" w:rsidRPr="00816CB3" w:rsidRDefault="00816CB3" w:rsidP="00816CB3">
      <w:pPr>
        <w:rPr>
          <w:rFonts w:ascii="Verdana" w:hAnsi="Verdana" w:cs="Arial"/>
          <w:b/>
          <w:sz w:val="20"/>
          <w:szCs w:val="20"/>
        </w:rPr>
      </w:pPr>
    </w:p>
    <w:p w14:paraId="09F753F4" w14:textId="77777777" w:rsidR="00816CB3" w:rsidRDefault="00816CB3" w:rsidP="00816CB3">
      <w:pPr>
        <w:rPr>
          <w:rFonts w:ascii="Arial" w:hAnsi="Arial" w:cs="Arial"/>
          <w:b/>
          <w:sz w:val="20"/>
          <w:szCs w:val="20"/>
        </w:rPr>
      </w:pPr>
    </w:p>
    <w:p w14:paraId="705C8018" w14:textId="77777777" w:rsidR="00816CB3" w:rsidRPr="00910B56" w:rsidRDefault="00000000" w:rsidP="00816CB3">
      <w:pPr>
        <w:rPr>
          <w:rFonts w:ascii="Arial" w:hAnsi="Arial" w:cs="Arial"/>
          <w:b/>
          <w:sz w:val="20"/>
          <w:szCs w:val="20"/>
        </w:rPr>
      </w:pPr>
      <w:r>
        <w:rPr>
          <w:rFonts w:ascii="Arial" w:hAnsi="Arial" w:cs="Arial"/>
          <w:b/>
          <w:sz w:val="20"/>
          <w:szCs w:val="20"/>
          <w:lang w:eastAsia="en-GB"/>
        </w:rPr>
        <w:pict w14:anchorId="611FDF6E">
          <v:rect id="_x0000_i1081" style="width:468.4pt;height:1pt" o:hrpct="971" o:hralign="center" o:hrstd="t" o:hr="t" fillcolor="#aca899" stroked="f"/>
        </w:pict>
      </w:r>
    </w:p>
    <w:p w14:paraId="50A7DE37" w14:textId="3050F9D7" w:rsidR="00816CB3" w:rsidRDefault="00816CB3">
      <w:pPr>
        <w:spacing w:after="200" w:line="276" w:lineRule="auto"/>
        <w:rPr>
          <w:b/>
        </w:rPr>
      </w:pPr>
      <w:r>
        <w:rPr>
          <w:b/>
        </w:rPr>
        <w:br w:type="page"/>
      </w:r>
    </w:p>
    <w:p w14:paraId="2D8D77E3" w14:textId="77777777" w:rsidR="007C74CB" w:rsidRDefault="007C74CB">
      <w:pPr>
        <w:spacing w:after="200" w:line="276" w:lineRule="auto"/>
        <w:rPr>
          <w:b/>
        </w:rPr>
      </w:pPr>
    </w:p>
    <w:p w14:paraId="230BEED2" w14:textId="0067F476" w:rsidR="006F735F" w:rsidRPr="007C74CB" w:rsidRDefault="009307CE" w:rsidP="006F735F">
      <w:pPr>
        <w:jc w:val="center"/>
        <w:rPr>
          <w:rFonts w:ascii="Verdana" w:hAnsi="Verdana"/>
          <w:b/>
        </w:rPr>
      </w:pPr>
      <w:r>
        <w:rPr>
          <w:rFonts w:ascii="Verdana" w:hAnsi="Verdana"/>
          <w:b/>
        </w:rPr>
        <w:t>Appendix 3</w:t>
      </w:r>
      <w:r w:rsidR="002E19D6" w:rsidRPr="007C74CB">
        <w:rPr>
          <w:rFonts w:ascii="Verdana" w:hAnsi="Verdana"/>
          <w:b/>
        </w:rPr>
        <w:t xml:space="preserve"> </w:t>
      </w:r>
    </w:p>
    <w:p w14:paraId="0C0A366C" w14:textId="77777777" w:rsidR="002E19D6" w:rsidRPr="00C52E2E" w:rsidRDefault="002E19D6" w:rsidP="006F735F">
      <w:pPr>
        <w:jc w:val="center"/>
        <w:rPr>
          <w:rFonts w:ascii="Verdana" w:hAnsi="Verdana"/>
          <w:b/>
          <w:sz w:val="20"/>
          <w:szCs w:val="20"/>
        </w:rPr>
      </w:pPr>
    </w:p>
    <w:p w14:paraId="4377EC5B" w14:textId="77777777" w:rsidR="006F735F" w:rsidRPr="00C52E2E" w:rsidRDefault="006F735F" w:rsidP="006F735F">
      <w:pPr>
        <w:jc w:val="center"/>
        <w:rPr>
          <w:rFonts w:ascii="Verdana" w:hAnsi="Verdana"/>
          <w:b/>
          <w:sz w:val="20"/>
          <w:szCs w:val="20"/>
        </w:rPr>
      </w:pPr>
      <w:r w:rsidRPr="00C52E2E">
        <w:rPr>
          <w:rFonts w:ascii="Verdana" w:hAnsi="Verdana"/>
          <w:b/>
          <w:sz w:val="20"/>
          <w:szCs w:val="20"/>
        </w:rPr>
        <w:t>THE UNITED KINGDOM SPORTS COUNCIL</w:t>
      </w:r>
    </w:p>
    <w:p w14:paraId="12DFAEAA" w14:textId="77777777" w:rsidR="009307CE" w:rsidRPr="00016B78" w:rsidRDefault="009307CE" w:rsidP="001726A2">
      <w:pPr>
        <w:rPr>
          <w:rFonts w:ascii="Verdana" w:hAnsi="Verdana"/>
          <w:b/>
          <w:color w:val="FF0000"/>
          <w:sz w:val="20"/>
          <w:szCs w:val="20"/>
        </w:rPr>
      </w:pPr>
    </w:p>
    <w:p w14:paraId="2A3C6C4D" w14:textId="71F14BA9" w:rsidR="009307CE" w:rsidRPr="00016B78" w:rsidRDefault="009307CE" w:rsidP="009307CE">
      <w:pPr>
        <w:pStyle w:val="Title"/>
        <w:spacing w:after="240"/>
        <w:rPr>
          <w:rFonts w:ascii="Verdana" w:hAnsi="Verdana"/>
          <w:sz w:val="20"/>
          <w:szCs w:val="20"/>
        </w:rPr>
      </w:pPr>
      <w:r w:rsidRPr="00016B78">
        <w:rPr>
          <w:rFonts w:ascii="Verdana" w:hAnsi="Verdana"/>
          <w:sz w:val="20"/>
          <w:szCs w:val="20"/>
        </w:rPr>
        <w:t>PROVISION OF</w:t>
      </w:r>
      <w:r>
        <w:rPr>
          <w:rFonts w:ascii="Verdana" w:hAnsi="Verdana"/>
          <w:sz w:val="20"/>
          <w:szCs w:val="20"/>
        </w:rPr>
        <w:t xml:space="preserve"> </w:t>
      </w:r>
      <w:r w:rsidR="00D31499">
        <w:rPr>
          <w:rFonts w:ascii="Verdana" w:hAnsi="Verdana"/>
          <w:sz w:val="20"/>
          <w:szCs w:val="20"/>
        </w:rPr>
        <w:t>SPORTS DATA SERVICES</w:t>
      </w:r>
    </w:p>
    <w:p w14:paraId="6E70C3AB" w14:textId="770F5A66" w:rsidR="006F735F" w:rsidRPr="00C52E2E" w:rsidRDefault="006F735F" w:rsidP="006F735F">
      <w:pPr>
        <w:spacing w:after="200" w:line="276" w:lineRule="auto"/>
        <w:jc w:val="center"/>
        <w:rPr>
          <w:rFonts w:ascii="Verdana" w:hAnsi="Verdana"/>
          <w:b/>
          <w:sz w:val="20"/>
          <w:szCs w:val="20"/>
          <w:u w:val="single"/>
        </w:rPr>
      </w:pPr>
      <w:r w:rsidRPr="00C52E2E">
        <w:rPr>
          <w:rFonts w:ascii="Verdana" w:hAnsi="Verdana"/>
          <w:b/>
          <w:sz w:val="20"/>
          <w:szCs w:val="20"/>
          <w:u w:val="single"/>
        </w:rPr>
        <w:t xml:space="preserve">CHECKLIST </w:t>
      </w:r>
    </w:p>
    <w:p w14:paraId="32977507" w14:textId="54EBB43C" w:rsidR="00BE51BB" w:rsidRPr="000E4E3D" w:rsidRDefault="00F7044B" w:rsidP="000E4E3D">
      <w:pPr>
        <w:spacing w:after="200" w:line="276" w:lineRule="auto"/>
        <w:rPr>
          <w:rFonts w:ascii="Verdana" w:hAnsi="Verdana"/>
          <w:b/>
          <w:sz w:val="20"/>
          <w:szCs w:val="20"/>
        </w:rPr>
      </w:pPr>
      <w:r w:rsidRPr="00CD033D">
        <w:rPr>
          <w:rFonts w:ascii="Verdana" w:hAnsi="Verdana"/>
          <w:b/>
          <w:sz w:val="20"/>
          <w:szCs w:val="20"/>
        </w:rPr>
        <w:t>4pm</w:t>
      </w:r>
      <w:r w:rsidR="00BE528C" w:rsidRPr="00CD033D">
        <w:rPr>
          <w:rFonts w:ascii="Verdana" w:hAnsi="Verdana"/>
          <w:b/>
          <w:sz w:val="20"/>
          <w:szCs w:val="20"/>
        </w:rPr>
        <w:t xml:space="preserve"> on</w:t>
      </w:r>
      <w:r w:rsidRPr="00CD033D">
        <w:rPr>
          <w:rFonts w:ascii="Verdana" w:hAnsi="Verdana"/>
          <w:b/>
          <w:sz w:val="20"/>
          <w:szCs w:val="20"/>
        </w:rPr>
        <w:t xml:space="preserve"> </w:t>
      </w:r>
      <w:r w:rsidR="00CD033D" w:rsidRPr="00CD033D">
        <w:rPr>
          <w:rFonts w:ascii="Verdana" w:hAnsi="Verdana"/>
          <w:b/>
          <w:sz w:val="20"/>
          <w:szCs w:val="20"/>
        </w:rPr>
        <w:t>22</w:t>
      </w:r>
      <w:r w:rsidR="00CD033D" w:rsidRPr="00CD033D">
        <w:rPr>
          <w:rFonts w:ascii="Verdana" w:hAnsi="Verdana"/>
          <w:b/>
          <w:sz w:val="20"/>
          <w:szCs w:val="20"/>
          <w:vertAlign w:val="superscript"/>
        </w:rPr>
        <w:t>nd</w:t>
      </w:r>
      <w:r w:rsidR="00CD033D" w:rsidRPr="00CD033D">
        <w:rPr>
          <w:rFonts w:ascii="Verdana" w:hAnsi="Verdana"/>
          <w:b/>
          <w:sz w:val="20"/>
          <w:szCs w:val="20"/>
        </w:rPr>
        <w:t xml:space="preserve"> </w:t>
      </w:r>
      <w:r w:rsidR="00D47CC5" w:rsidRPr="00CD033D">
        <w:rPr>
          <w:rFonts w:ascii="Verdana" w:hAnsi="Verdana"/>
          <w:b/>
          <w:sz w:val="20"/>
          <w:szCs w:val="20"/>
        </w:rPr>
        <w:t>November</w:t>
      </w:r>
      <w:r w:rsidRPr="00CD033D">
        <w:rPr>
          <w:rFonts w:ascii="Verdana" w:hAnsi="Verdana"/>
          <w:b/>
          <w:sz w:val="20"/>
          <w:szCs w:val="20"/>
        </w:rPr>
        <w:t xml:space="preserve"> 202</w:t>
      </w:r>
      <w:r w:rsidR="00D47CC5" w:rsidRPr="00CD033D">
        <w:rPr>
          <w:rFonts w:ascii="Verdana" w:hAnsi="Verdana"/>
          <w:b/>
          <w:sz w:val="20"/>
          <w:szCs w:val="20"/>
        </w:rPr>
        <w:t>4</w:t>
      </w:r>
    </w:p>
    <w:tbl>
      <w:tblPr>
        <w:tblStyle w:val="LightList-Accent1"/>
        <w:tblW w:w="0" w:type="auto"/>
        <w:tblLook w:val="04A0" w:firstRow="1" w:lastRow="0" w:firstColumn="1" w:lastColumn="0" w:noHBand="0" w:noVBand="1"/>
      </w:tblPr>
      <w:tblGrid>
        <w:gridCol w:w="7966"/>
        <w:gridCol w:w="1086"/>
      </w:tblGrid>
      <w:tr w:rsidR="00BE51BB" w:rsidRPr="00016B78" w14:paraId="70549BFF" w14:textId="77777777" w:rsidTr="00B356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shd w:val="clear" w:color="auto" w:fill="FF0000"/>
          </w:tcPr>
          <w:p w14:paraId="23E2B7F6" w14:textId="20913D02" w:rsidR="00BE51BB" w:rsidRPr="00016B78" w:rsidRDefault="00BE51BB" w:rsidP="001E4805">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100" w:type="dxa"/>
            <w:tcBorders>
              <w:top w:val="single" w:sz="8" w:space="0" w:color="4F81BD" w:themeColor="accent1"/>
              <w:left w:val="single" w:sz="8" w:space="0" w:color="4F81BD" w:themeColor="accent1"/>
              <w:bottom w:val="single" w:sz="8" w:space="0" w:color="4F81BD" w:themeColor="accent1"/>
            </w:tcBorders>
            <w:shd w:val="clear" w:color="auto" w:fill="FF0000"/>
          </w:tcPr>
          <w:p w14:paraId="4BB816EF" w14:textId="1765FFE2" w:rsidR="00BE51BB" w:rsidRPr="00016B78" w:rsidRDefault="00BE51BB" w:rsidP="001E4805">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BE51BB" w:rsidRPr="00016B78" w14:paraId="5AFEE433" w14:textId="77777777" w:rsidTr="00BE5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tcBorders>
              <w:right w:val="single" w:sz="8" w:space="0" w:color="4F81BD" w:themeColor="accent1"/>
            </w:tcBorders>
          </w:tcPr>
          <w:p w14:paraId="019C6BC7" w14:textId="2BA6D4FC" w:rsidR="00BE51BB" w:rsidRPr="00016B78" w:rsidRDefault="00D27087" w:rsidP="00D27087">
            <w:pPr>
              <w:spacing w:after="200"/>
              <w:contextualSpacing/>
              <w:rPr>
                <w:rFonts w:ascii="Verdana" w:hAnsi="Verdana"/>
                <w:b w:val="0"/>
                <w:sz w:val="20"/>
                <w:szCs w:val="20"/>
              </w:rPr>
            </w:pPr>
            <w:r>
              <w:rPr>
                <w:rFonts w:ascii="Verdana" w:hAnsi="Verdana"/>
                <w:b w:val="0"/>
                <w:sz w:val="20"/>
                <w:szCs w:val="20"/>
              </w:rPr>
              <w:t>Deadline for s</w:t>
            </w:r>
            <w:r w:rsidR="00CA7B15" w:rsidRPr="00016B78">
              <w:rPr>
                <w:rFonts w:ascii="Verdana" w:hAnsi="Verdana"/>
                <w:b w:val="0"/>
                <w:sz w:val="20"/>
                <w:szCs w:val="20"/>
              </w:rPr>
              <w:t>ubmi</w:t>
            </w:r>
            <w:r w:rsidR="00C82245">
              <w:rPr>
                <w:rFonts w:ascii="Verdana" w:hAnsi="Verdana"/>
                <w:b w:val="0"/>
                <w:sz w:val="20"/>
                <w:szCs w:val="20"/>
              </w:rPr>
              <w:t>ssion of</w:t>
            </w:r>
            <w:r w:rsidR="00CA7B15" w:rsidRPr="00016B78">
              <w:rPr>
                <w:rFonts w:ascii="Verdana" w:hAnsi="Verdana"/>
                <w:b w:val="0"/>
                <w:sz w:val="20"/>
                <w:szCs w:val="20"/>
              </w:rPr>
              <w:t xml:space="preserve"> clarification questions</w:t>
            </w:r>
          </w:p>
        </w:tc>
        <w:tc>
          <w:tcPr>
            <w:tcW w:w="1100" w:type="dxa"/>
            <w:tcBorders>
              <w:left w:val="single" w:sz="8" w:space="0" w:color="4F81BD" w:themeColor="accent1"/>
            </w:tcBorders>
          </w:tcPr>
          <w:p w14:paraId="68DF564E" w14:textId="77777777" w:rsidR="00BE51BB" w:rsidRPr="00016B78" w:rsidRDefault="00BE51BB" w:rsidP="001E4805">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5452EF60" w14:textId="77777777" w:rsidR="00BE51BB" w:rsidRPr="00016B78" w:rsidRDefault="00BE51BB" w:rsidP="001E4805">
      <w:pPr>
        <w:spacing w:after="200"/>
        <w:contextualSpacing/>
        <w:rPr>
          <w:rFonts w:ascii="Verdana" w:hAnsi="Verdana"/>
          <w:sz w:val="20"/>
          <w:szCs w:val="20"/>
        </w:rPr>
      </w:pPr>
    </w:p>
    <w:p w14:paraId="65210E2B" w14:textId="77777777" w:rsidR="001E4805" w:rsidRPr="00016B78" w:rsidRDefault="001E4805" w:rsidP="001E4805">
      <w:pPr>
        <w:spacing w:after="200"/>
        <w:contextualSpacing/>
        <w:rPr>
          <w:rFonts w:ascii="Verdana" w:hAnsi="Verdana"/>
          <w:sz w:val="20"/>
          <w:szCs w:val="20"/>
        </w:rPr>
      </w:pPr>
    </w:p>
    <w:p w14:paraId="60A47082" w14:textId="77777777" w:rsidR="003F2E58" w:rsidRPr="00016B78" w:rsidRDefault="003F2E58" w:rsidP="001E4805">
      <w:pPr>
        <w:spacing w:after="200"/>
        <w:contextualSpacing/>
        <w:rPr>
          <w:rFonts w:ascii="Verdana" w:hAnsi="Verdana"/>
          <w:b/>
          <w:sz w:val="20"/>
          <w:szCs w:val="20"/>
        </w:rPr>
      </w:pPr>
    </w:p>
    <w:p w14:paraId="5A35ECB7" w14:textId="6194D28F" w:rsidR="00F7044B" w:rsidRPr="000E4E3D" w:rsidRDefault="00F7044B" w:rsidP="00BC48B6">
      <w:pPr>
        <w:spacing w:after="200" w:line="276" w:lineRule="auto"/>
        <w:rPr>
          <w:rFonts w:ascii="Verdana" w:hAnsi="Verdana"/>
          <w:b/>
          <w:sz w:val="20"/>
          <w:szCs w:val="20"/>
        </w:rPr>
      </w:pPr>
      <w:r w:rsidRPr="009E2B84">
        <w:rPr>
          <w:rFonts w:ascii="Verdana" w:hAnsi="Verdana"/>
          <w:b/>
          <w:sz w:val="20"/>
          <w:szCs w:val="20"/>
        </w:rPr>
        <w:t xml:space="preserve">4pm on </w:t>
      </w:r>
      <w:r w:rsidR="009E2B84" w:rsidRPr="009E2B84">
        <w:rPr>
          <w:rFonts w:ascii="Verdana" w:hAnsi="Verdana"/>
          <w:b/>
          <w:sz w:val="20"/>
          <w:szCs w:val="20"/>
        </w:rPr>
        <w:t>9</w:t>
      </w:r>
      <w:r w:rsidR="009E2B84" w:rsidRPr="009E2B84">
        <w:rPr>
          <w:rFonts w:ascii="Verdana" w:hAnsi="Verdana"/>
          <w:b/>
          <w:sz w:val="20"/>
          <w:szCs w:val="20"/>
          <w:vertAlign w:val="superscript"/>
        </w:rPr>
        <w:t>th</w:t>
      </w:r>
      <w:r w:rsidR="009E2B84" w:rsidRPr="009E2B84">
        <w:rPr>
          <w:rFonts w:ascii="Verdana" w:hAnsi="Verdana"/>
          <w:b/>
          <w:sz w:val="20"/>
          <w:szCs w:val="20"/>
        </w:rPr>
        <w:t xml:space="preserve"> December</w:t>
      </w:r>
      <w:r w:rsidRPr="009E2B84">
        <w:rPr>
          <w:rFonts w:ascii="Verdana" w:hAnsi="Verdana"/>
          <w:b/>
          <w:sz w:val="20"/>
          <w:szCs w:val="20"/>
        </w:rPr>
        <w:t xml:space="preserve"> 202</w:t>
      </w:r>
      <w:r w:rsidR="00D47CC5" w:rsidRPr="009E2B84">
        <w:rPr>
          <w:rFonts w:ascii="Verdana" w:hAnsi="Verdana"/>
          <w:b/>
          <w:sz w:val="20"/>
          <w:szCs w:val="20"/>
        </w:rPr>
        <w:t>4</w:t>
      </w:r>
      <w:r w:rsidRPr="009E2B84" w:rsidDel="00F7044B">
        <w:rPr>
          <w:rFonts w:ascii="Verdana" w:hAnsi="Verdana"/>
          <w:b/>
          <w:sz w:val="20"/>
          <w:szCs w:val="20"/>
        </w:rPr>
        <w:t xml:space="preserve"> </w:t>
      </w:r>
    </w:p>
    <w:p w14:paraId="745EE3DE" w14:textId="77777777" w:rsidR="009307CE" w:rsidRPr="00016B78" w:rsidRDefault="009307CE" w:rsidP="009307CE">
      <w:pPr>
        <w:spacing w:after="200"/>
        <w:contextualSpacing/>
        <w:rPr>
          <w:rFonts w:ascii="Verdana" w:hAnsi="Verdana"/>
          <w:b/>
          <w:sz w:val="20"/>
          <w:szCs w:val="20"/>
        </w:rPr>
      </w:pPr>
    </w:p>
    <w:tbl>
      <w:tblPr>
        <w:tblStyle w:val="LightList-Accent1"/>
        <w:tblW w:w="0" w:type="auto"/>
        <w:tblLook w:val="04A0" w:firstRow="1" w:lastRow="0" w:firstColumn="1" w:lastColumn="0" w:noHBand="0" w:noVBand="1"/>
      </w:tblPr>
      <w:tblGrid>
        <w:gridCol w:w="7967"/>
        <w:gridCol w:w="1085"/>
      </w:tblGrid>
      <w:tr w:rsidR="007D36F3" w:rsidRPr="00016B78" w14:paraId="31F0C151" w14:textId="77777777" w:rsidTr="00072D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7" w:type="dxa"/>
            <w:tcBorders>
              <w:right w:val="single" w:sz="8" w:space="0" w:color="4F81BD" w:themeColor="accent1"/>
            </w:tcBorders>
            <w:shd w:val="clear" w:color="auto" w:fill="FF0000"/>
          </w:tcPr>
          <w:p w14:paraId="1789D0F3" w14:textId="30910B81" w:rsidR="007D36F3" w:rsidRPr="00016B78" w:rsidRDefault="007D36F3" w:rsidP="009E5484">
            <w:pPr>
              <w:spacing w:after="200"/>
              <w:contextualSpacing/>
              <w:rPr>
                <w:rFonts w:ascii="Verdana" w:hAnsi="Verdana"/>
                <w:sz w:val="20"/>
                <w:szCs w:val="20"/>
              </w:rPr>
            </w:pPr>
            <w:r w:rsidRPr="00016B78">
              <w:rPr>
                <w:rFonts w:ascii="Verdana" w:hAnsi="Verdana"/>
                <w:sz w:val="20"/>
                <w:szCs w:val="20"/>
              </w:rPr>
              <w:t>Action</w:t>
            </w:r>
            <w:r w:rsidR="00BA3A8E" w:rsidRPr="00016B78">
              <w:rPr>
                <w:rFonts w:ascii="Verdana" w:hAnsi="Verdana"/>
                <w:sz w:val="20"/>
                <w:szCs w:val="20"/>
              </w:rPr>
              <w:t xml:space="preserve"> Tenderer</w:t>
            </w:r>
          </w:p>
        </w:tc>
        <w:tc>
          <w:tcPr>
            <w:tcW w:w="1085" w:type="dxa"/>
            <w:tcBorders>
              <w:top w:val="single" w:sz="8" w:space="0" w:color="4F81BD" w:themeColor="accent1"/>
              <w:left w:val="single" w:sz="8" w:space="0" w:color="4F81BD" w:themeColor="accent1"/>
              <w:bottom w:val="single" w:sz="8" w:space="0" w:color="4F81BD" w:themeColor="accent1"/>
            </w:tcBorders>
            <w:shd w:val="clear" w:color="auto" w:fill="FF0000"/>
          </w:tcPr>
          <w:p w14:paraId="1D21BA32" w14:textId="77777777" w:rsidR="007D36F3" w:rsidRPr="00016B78" w:rsidRDefault="007D36F3" w:rsidP="009E5484">
            <w:pPr>
              <w:spacing w:after="200"/>
              <w:contextualSpacing/>
              <w:cnfStyle w:val="100000000000" w:firstRow="1" w:lastRow="0" w:firstColumn="0" w:lastColumn="0" w:oddVBand="0" w:evenVBand="0" w:oddHBand="0" w:evenHBand="0" w:firstRowFirstColumn="0" w:firstRowLastColumn="0" w:lastRowFirstColumn="0" w:lastRowLastColumn="0"/>
              <w:rPr>
                <w:rFonts w:ascii="Verdana" w:hAnsi="Verdana"/>
                <w:sz w:val="20"/>
                <w:szCs w:val="20"/>
              </w:rPr>
            </w:pPr>
            <w:r w:rsidRPr="00016B78">
              <w:rPr>
                <w:rFonts w:ascii="Verdana" w:hAnsi="Verdana"/>
                <w:sz w:val="20"/>
                <w:szCs w:val="20"/>
              </w:rPr>
              <w:t>Tick</w:t>
            </w:r>
          </w:p>
        </w:tc>
      </w:tr>
      <w:tr w:rsidR="007D36F3" w:rsidRPr="00016B78" w14:paraId="72A777AA" w14:textId="77777777" w:rsidTr="00072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7" w:type="dxa"/>
            <w:tcBorders>
              <w:right w:val="single" w:sz="8" w:space="0" w:color="4F81BD" w:themeColor="accent1"/>
            </w:tcBorders>
          </w:tcPr>
          <w:p w14:paraId="7C352041" w14:textId="04B36F4D" w:rsidR="007D36F3" w:rsidRPr="00016B78" w:rsidRDefault="00835680" w:rsidP="009307CE">
            <w:pPr>
              <w:spacing w:after="200"/>
              <w:contextualSpacing/>
              <w:rPr>
                <w:rFonts w:ascii="Verdana" w:hAnsi="Verdana"/>
                <w:b w:val="0"/>
                <w:sz w:val="20"/>
                <w:szCs w:val="20"/>
              </w:rPr>
            </w:pPr>
            <w:r>
              <w:rPr>
                <w:rFonts w:ascii="Verdana" w:hAnsi="Verdana"/>
                <w:b w:val="0"/>
                <w:sz w:val="20"/>
                <w:szCs w:val="20"/>
              </w:rPr>
              <w:t>Deadline for submission of</w:t>
            </w:r>
            <w:r w:rsidRPr="00016B78">
              <w:rPr>
                <w:rFonts w:ascii="Verdana" w:hAnsi="Verdana"/>
                <w:b w:val="0"/>
                <w:sz w:val="20"/>
                <w:szCs w:val="20"/>
              </w:rPr>
              <w:t xml:space="preserve"> </w:t>
            </w:r>
            <w:r w:rsidR="007D36F3" w:rsidRPr="00016B78">
              <w:rPr>
                <w:rFonts w:ascii="Verdana" w:hAnsi="Verdana"/>
                <w:b w:val="0"/>
                <w:sz w:val="20"/>
                <w:szCs w:val="20"/>
              </w:rPr>
              <w:t xml:space="preserve">Tender </w:t>
            </w:r>
          </w:p>
        </w:tc>
        <w:tc>
          <w:tcPr>
            <w:tcW w:w="1085" w:type="dxa"/>
            <w:tcBorders>
              <w:left w:val="single" w:sz="8" w:space="0" w:color="4F81BD" w:themeColor="accent1"/>
            </w:tcBorders>
          </w:tcPr>
          <w:p w14:paraId="1D236A08" w14:textId="77777777" w:rsidR="007D36F3" w:rsidRPr="00016B78" w:rsidRDefault="007D36F3" w:rsidP="009E5484">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r w:rsidR="00F7044B" w:rsidRPr="00016B78" w14:paraId="2E4D68E6" w14:textId="77777777" w:rsidTr="00072DAE">
        <w:tc>
          <w:tcPr>
            <w:cnfStyle w:val="001000000000" w:firstRow="0" w:lastRow="0" w:firstColumn="1" w:lastColumn="0" w:oddVBand="0" w:evenVBand="0" w:oddHBand="0" w:evenHBand="0" w:firstRowFirstColumn="0" w:firstRowLastColumn="0" w:lastRowFirstColumn="0" w:lastRowLastColumn="0"/>
            <w:tcW w:w="7967" w:type="dxa"/>
            <w:tcBorders>
              <w:right w:val="single" w:sz="8" w:space="0" w:color="4F81BD" w:themeColor="accent1"/>
            </w:tcBorders>
          </w:tcPr>
          <w:p w14:paraId="11AECD84" w14:textId="203F4751" w:rsidR="00F7044B" w:rsidRDefault="00F7044B" w:rsidP="00F7044B">
            <w:pPr>
              <w:spacing w:after="200"/>
              <w:contextualSpacing/>
              <w:rPr>
                <w:rFonts w:ascii="Verdana" w:hAnsi="Verdana"/>
                <w:b w:val="0"/>
                <w:sz w:val="20"/>
                <w:szCs w:val="20"/>
              </w:rPr>
            </w:pPr>
            <w:r>
              <w:rPr>
                <w:rFonts w:ascii="Verdana" w:hAnsi="Verdana"/>
                <w:b w:val="0"/>
                <w:sz w:val="20"/>
                <w:szCs w:val="20"/>
              </w:rPr>
              <w:t xml:space="preserve">Economic and Financial Standing Submissions </w:t>
            </w:r>
          </w:p>
        </w:tc>
        <w:tc>
          <w:tcPr>
            <w:tcW w:w="1085" w:type="dxa"/>
            <w:tcBorders>
              <w:left w:val="single" w:sz="8" w:space="0" w:color="4F81BD" w:themeColor="accent1"/>
            </w:tcBorders>
          </w:tcPr>
          <w:p w14:paraId="7A0F0C07" w14:textId="77777777" w:rsidR="00F7044B" w:rsidRPr="00016B78" w:rsidRDefault="00F7044B" w:rsidP="00F7044B">
            <w:pPr>
              <w:spacing w:after="200"/>
              <w:contextualSpacing/>
              <w:cnfStyle w:val="000000000000" w:firstRow="0" w:lastRow="0" w:firstColumn="0" w:lastColumn="0" w:oddVBand="0" w:evenVBand="0" w:oddHBand="0" w:evenHBand="0" w:firstRowFirstColumn="0" w:firstRowLastColumn="0" w:lastRowFirstColumn="0" w:lastRowLastColumn="0"/>
              <w:rPr>
                <w:rFonts w:ascii="Verdana" w:hAnsi="Verdana"/>
                <w:sz w:val="20"/>
                <w:szCs w:val="20"/>
              </w:rPr>
            </w:pPr>
          </w:p>
        </w:tc>
      </w:tr>
      <w:tr w:rsidR="00F7044B" w:rsidRPr="00016B78" w14:paraId="1E9A7E9F" w14:textId="77777777" w:rsidTr="00072D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7" w:type="dxa"/>
            <w:tcBorders>
              <w:right w:val="single" w:sz="8" w:space="0" w:color="4F81BD" w:themeColor="accent1"/>
            </w:tcBorders>
          </w:tcPr>
          <w:p w14:paraId="1DA6AEE5" w14:textId="0DD80A52" w:rsidR="00F7044B" w:rsidRPr="00016B78" w:rsidRDefault="00F7044B" w:rsidP="00F7044B">
            <w:pPr>
              <w:spacing w:after="200"/>
              <w:contextualSpacing/>
              <w:rPr>
                <w:rFonts w:ascii="Verdana" w:hAnsi="Verdana"/>
                <w:b w:val="0"/>
                <w:sz w:val="20"/>
                <w:szCs w:val="20"/>
              </w:rPr>
            </w:pPr>
            <w:r w:rsidRPr="00016B78">
              <w:rPr>
                <w:rFonts w:ascii="Verdana" w:hAnsi="Verdana"/>
                <w:b w:val="0"/>
                <w:sz w:val="20"/>
                <w:szCs w:val="20"/>
              </w:rPr>
              <w:t>Complete</w:t>
            </w:r>
            <w:r>
              <w:rPr>
                <w:rFonts w:ascii="Verdana" w:hAnsi="Verdana"/>
                <w:b w:val="0"/>
                <w:sz w:val="20"/>
                <w:szCs w:val="20"/>
              </w:rPr>
              <w:t>d and Signed Forms at Appendix 2</w:t>
            </w:r>
          </w:p>
        </w:tc>
        <w:tc>
          <w:tcPr>
            <w:tcW w:w="1085" w:type="dxa"/>
            <w:tcBorders>
              <w:left w:val="single" w:sz="8" w:space="0" w:color="4F81BD" w:themeColor="accent1"/>
            </w:tcBorders>
          </w:tcPr>
          <w:p w14:paraId="1E903DAB" w14:textId="77777777" w:rsidR="00F7044B" w:rsidRPr="00016B78" w:rsidRDefault="00F7044B" w:rsidP="00F7044B">
            <w:pPr>
              <w:spacing w:after="200"/>
              <w:contextualSpacing/>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p>
        </w:tc>
      </w:tr>
    </w:tbl>
    <w:p w14:paraId="38639B1F" w14:textId="5E3B7830" w:rsidR="00F7044B" w:rsidRDefault="00F7044B">
      <w:pPr>
        <w:spacing w:after="200" w:line="276" w:lineRule="auto"/>
        <w:rPr>
          <w:rFonts w:ascii="Verdana" w:hAnsi="Verdana"/>
          <w:b/>
          <w:sz w:val="20"/>
          <w:szCs w:val="20"/>
        </w:rPr>
      </w:pPr>
    </w:p>
    <w:p w14:paraId="4D8ACFA0" w14:textId="14F2CB17" w:rsidR="00646E95" w:rsidRDefault="00646E95">
      <w:pPr>
        <w:spacing w:after="200" w:line="276" w:lineRule="auto"/>
        <w:rPr>
          <w:rFonts w:ascii="Verdana" w:hAnsi="Verdana"/>
          <w:b/>
          <w:sz w:val="20"/>
          <w:szCs w:val="20"/>
        </w:rPr>
      </w:pPr>
    </w:p>
    <w:p w14:paraId="4165FB4F" w14:textId="14674B9A" w:rsidR="00F7044B" w:rsidRDefault="00F7044B">
      <w:pPr>
        <w:spacing w:after="200" w:line="276" w:lineRule="auto"/>
        <w:rPr>
          <w:rFonts w:ascii="Verdana" w:hAnsi="Verdana"/>
          <w:b/>
          <w:sz w:val="20"/>
          <w:szCs w:val="20"/>
        </w:rPr>
      </w:pPr>
    </w:p>
    <w:p w14:paraId="59CC006D" w14:textId="02393942" w:rsidR="00F7044B" w:rsidRDefault="00F7044B">
      <w:pPr>
        <w:spacing w:after="200" w:line="276" w:lineRule="auto"/>
        <w:rPr>
          <w:rFonts w:ascii="Verdana" w:hAnsi="Verdana"/>
          <w:b/>
          <w:sz w:val="20"/>
          <w:szCs w:val="20"/>
        </w:rPr>
      </w:pPr>
    </w:p>
    <w:p w14:paraId="68563C6A" w14:textId="4EF645CC" w:rsidR="00F7044B" w:rsidRDefault="00F7044B">
      <w:pPr>
        <w:spacing w:after="200" w:line="276" w:lineRule="auto"/>
        <w:rPr>
          <w:rFonts w:ascii="Verdana" w:hAnsi="Verdana"/>
          <w:b/>
          <w:sz w:val="20"/>
          <w:szCs w:val="20"/>
        </w:rPr>
      </w:pPr>
    </w:p>
    <w:p w14:paraId="58E08E7B" w14:textId="39C6E9B0" w:rsidR="00F7044B" w:rsidRDefault="00F7044B">
      <w:pPr>
        <w:spacing w:after="200" w:line="276" w:lineRule="auto"/>
        <w:rPr>
          <w:rFonts w:ascii="Verdana" w:hAnsi="Verdana"/>
          <w:b/>
          <w:sz w:val="20"/>
          <w:szCs w:val="20"/>
        </w:rPr>
      </w:pPr>
    </w:p>
    <w:p w14:paraId="1EFFD916" w14:textId="5837D3CB" w:rsidR="00F7044B" w:rsidRDefault="00F7044B">
      <w:pPr>
        <w:spacing w:after="200" w:line="276" w:lineRule="auto"/>
        <w:rPr>
          <w:rFonts w:ascii="Verdana" w:hAnsi="Verdana"/>
          <w:b/>
          <w:sz w:val="20"/>
          <w:szCs w:val="20"/>
        </w:rPr>
      </w:pPr>
    </w:p>
    <w:p w14:paraId="70C4F26D" w14:textId="44BAD035" w:rsidR="00F7044B" w:rsidRDefault="00F7044B">
      <w:pPr>
        <w:spacing w:after="200" w:line="276" w:lineRule="auto"/>
        <w:rPr>
          <w:rFonts w:ascii="Verdana" w:hAnsi="Verdana"/>
          <w:b/>
          <w:sz w:val="20"/>
          <w:szCs w:val="20"/>
        </w:rPr>
      </w:pPr>
    </w:p>
    <w:p w14:paraId="4DD26668" w14:textId="1BAF85DD" w:rsidR="00F7044B" w:rsidRDefault="00F7044B">
      <w:pPr>
        <w:spacing w:after="200" w:line="276" w:lineRule="auto"/>
        <w:rPr>
          <w:rFonts w:ascii="Verdana" w:hAnsi="Verdana"/>
          <w:b/>
          <w:sz w:val="20"/>
          <w:szCs w:val="20"/>
        </w:rPr>
      </w:pPr>
    </w:p>
    <w:p w14:paraId="37AF4035" w14:textId="593F11AF" w:rsidR="00F7044B" w:rsidRDefault="00F7044B">
      <w:pPr>
        <w:spacing w:after="200" w:line="276" w:lineRule="auto"/>
        <w:rPr>
          <w:rFonts w:ascii="Verdana" w:hAnsi="Verdana"/>
          <w:b/>
          <w:sz w:val="20"/>
          <w:szCs w:val="20"/>
        </w:rPr>
      </w:pPr>
    </w:p>
    <w:p w14:paraId="63965E02" w14:textId="6353FCBA" w:rsidR="00F7044B" w:rsidRDefault="00F7044B">
      <w:pPr>
        <w:spacing w:after="200" w:line="276" w:lineRule="auto"/>
        <w:rPr>
          <w:rFonts w:ascii="Verdana" w:hAnsi="Verdana"/>
          <w:b/>
          <w:sz w:val="20"/>
          <w:szCs w:val="20"/>
        </w:rPr>
      </w:pPr>
    </w:p>
    <w:p w14:paraId="2813493C" w14:textId="06ED3839" w:rsidR="00F7044B" w:rsidRDefault="00F7044B">
      <w:pPr>
        <w:spacing w:after="200" w:line="276" w:lineRule="auto"/>
        <w:rPr>
          <w:rFonts w:ascii="Verdana" w:hAnsi="Verdana"/>
          <w:b/>
          <w:sz w:val="20"/>
          <w:szCs w:val="20"/>
        </w:rPr>
      </w:pPr>
    </w:p>
    <w:p w14:paraId="5592A9BD" w14:textId="04F6441D" w:rsidR="00F7044B" w:rsidRDefault="00F7044B">
      <w:pPr>
        <w:spacing w:after="200" w:line="276" w:lineRule="auto"/>
        <w:rPr>
          <w:rFonts w:ascii="Verdana" w:hAnsi="Verdana"/>
          <w:b/>
          <w:sz w:val="20"/>
          <w:szCs w:val="20"/>
        </w:rPr>
      </w:pPr>
    </w:p>
    <w:p w14:paraId="769FC122" w14:textId="69C122D2" w:rsidR="00F7044B" w:rsidRDefault="00F7044B">
      <w:pPr>
        <w:spacing w:after="200" w:line="276" w:lineRule="auto"/>
        <w:rPr>
          <w:rFonts w:ascii="Verdana" w:hAnsi="Verdana"/>
          <w:b/>
          <w:sz w:val="20"/>
          <w:szCs w:val="20"/>
        </w:rPr>
      </w:pPr>
    </w:p>
    <w:p w14:paraId="3161BAAA" w14:textId="0D42E693" w:rsidR="00F7044B" w:rsidRDefault="00F7044B">
      <w:pPr>
        <w:spacing w:after="200" w:line="276" w:lineRule="auto"/>
        <w:rPr>
          <w:rFonts w:ascii="Verdana" w:hAnsi="Verdana"/>
          <w:b/>
          <w:sz w:val="20"/>
          <w:szCs w:val="20"/>
        </w:rPr>
      </w:pPr>
    </w:p>
    <w:p w14:paraId="5A944E92" w14:textId="77777777" w:rsidR="00F7044B" w:rsidRDefault="00F7044B">
      <w:pPr>
        <w:spacing w:after="200" w:line="276" w:lineRule="auto"/>
        <w:rPr>
          <w:rFonts w:ascii="Verdana" w:hAnsi="Verdana"/>
          <w:b/>
          <w:sz w:val="20"/>
          <w:szCs w:val="20"/>
        </w:rPr>
      </w:pPr>
    </w:p>
    <w:p w14:paraId="3E6EAF7D" w14:textId="367B164D" w:rsidR="00646E95" w:rsidRDefault="00646E95">
      <w:pPr>
        <w:spacing w:after="200" w:line="276" w:lineRule="auto"/>
        <w:rPr>
          <w:rFonts w:ascii="Verdana" w:hAnsi="Verdana"/>
          <w:b/>
          <w:sz w:val="20"/>
          <w:szCs w:val="20"/>
        </w:rPr>
      </w:pPr>
    </w:p>
    <w:sectPr w:rsidR="00646E95" w:rsidSect="000C0FB9">
      <w:footerReference w:type="default" r:id="rId24"/>
      <w:pgSz w:w="11906" w:h="16838"/>
      <w:pgMar w:top="720" w:right="1416" w:bottom="720"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1DD95" w14:textId="77777777" w:rsidR="0042704C" w:rsidRDefault="0042704C">
      <w:r>
        <w:separator/>
      </w:r>
    </w:p>
  </w:endnote>
  <w:endnote w:type="continuationSeparator" w:id="0">
    <w:p w14:paraId="70F435F5" w14:textId="77777777" w:rsidR="0042704C" w:rsidRDefault="0042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Courier">
    <w:altName w:val="Courier New"/>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1F5F2" w14:textId="77777777" w:rsidR="00855284" w:rsidRDefault="00855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AD2E1" w14:textId="77777777" w:rsidR="00855284" w:rsidRPr="008F1BBD" w:rsidRDefault="00855284">
    <w:pPr>
      <w:pStyle w:val="Footer"/>
      <w:jc w:val="right"/>
      <w:rPr>
        <w:rFonts w:ascii="Verdana" w:hAnsi="Verdana"/>
      </w:rPr>
    </w:pPr>
    <w:r w:rsidRPr="008F1BBD">
      <w:rPr>
        <w:rFonts w:ascii="Verdana" w:hAnsi="Verdana"/>
      </w:rPr>
      <w:fldChar w:fldCharType="begin"/>
    </w:r>
    <w:r w:rsidRPr="008F1BBD">
      <w:rPr>
        <w:rFonts w:ascii="Verdana" w:hAnsi="Verdana"/>
      </w:rPr>
      <w:instrText xml:space="preserve"> PAGE   \* MERGEFORMAT </w:instrText>
    </w:r>
    <w:r w:rsidRPr="008F1BBD">
      <w:rPr>
        <w:rFonts w:ascii="Verdana" w:hAnsi="Verdana"/>
      </w:rPr>
      <w:fldChar w:fldCharType="separate"/>
    </w:r>
    <w:r>
      <w:rPr>
        <w:rFonts w:ascii="Verdana" w:hAnsi="Verdana"/>
        <w:noProof/>
      </w:rPr>
      <w:t>11</w:t>
    </w:r>
    <w:r w:rsidRPr="008F1BBD">
      <w:rPr>
        <w:rFonts w:ascii="Verdana" w:hAnsi="Verdana"/>
      </w:rPr>
      <w:fldChar w:fldCharType="end"/>
    </w:r>
  </w:p>
  <w:p w14:paraId="4B98D3C9" w14:textId="77777777" w:rsidR="00855284" w:rsidRDefault="00855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2B72E" w14:textId="77777777" w:rsidR="00855284" w:rsidRDefault="008552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35068" w14:textId="77777777" w:rsidR="00855284" w:rsidRPr="001A70F5" w:rsidRDefault="00855284">
    <w:pPr>
      <w:pStyle w:val="Footer"/>
      <w:jc w:val="right"/>
      <w:rPr>
        <w:rFonts w:ascii="Verdana" w:hAnsi="Verdana"/>
        <w:sz w:val="16"/>
        <w:szCs w:val="16"/>
      </w:rPr>
    </w:pPr>
    <w:r w:rsidRPr="001A70F5">
      <w:rPr>
        <w:rFonts w:ascii="Verdana" w:hAnsi="Verdana"/>
        <w:sz w:val="16"/>
        <w:szCs w:val="16"/>
      </w:rPr>
      <w:fldChar w:fldCharType="begin"/>
    </w:r>
    <w:r w:rsidRPr="001A70F5">
      <w:rPr>
        <w:rFonts w:ascii="Verdana" w:hAnsi="Verdana"/>
        <w:sz w:val="16"/>
        <w:szCs w:val="16"/>
      </w:rPr>
      <w:instrText xml:space="preserve"> PAGE   \* MERGEFORMAT </w:instrText>
    </w:r>
    <w:r w:rsidRPr="001A70F5">
      <w:rPr>
        <w:rFonts w:ascii="Verdana" w:hAnsi="Verdana"/>
        <w:sz w:val="16"/>
        <w:szCs w:val="16"/>
      </w:rPr>
      <w:fldChar w:fldCharType="separate"/>
    </w:r>
    <w:r>
      <w:rPr>
        <w:rFonts w:ascii="Verdana" w:hAnsi="Verdana"/>
        <w:noProof/>
        <w:sz w:val="16"/>
        <w:szCs w:val="16"/>
      </w:rPr>
      <w:t>49</w:t>
    </w:r>
    <w:r w:rsidRPr="001A70F5">
      <w:rPr>
        <w:rFonts w:ascii="Verdana" w:hAnsi="Verdana"/>
        <w:sz w:val="16"/>
        <w:szCs w:val="16"/>
      </w:rPr>
      <w:fldChar w:fldCharType="end"/>
    </w:r>
  </w:p>
  <w:p w14:paraId="42335069" w14:textId="77777777" w:rsidR="00855284" w:rsidRDefault="00855284">
    <w:pPr>
      <w:pStyle w:val="Footer"/>
    </w:pPr>
  </w:p>
  <w:p w14:paraId="5E9806A2" w14:textId="77777777" w:rsidR="00855284" w:rsidRDefault="00855284"/>
  <w:p w14:paraId="681CB4CE" w14:textId="77777777" w:rsidR="00855284" w:rsidRDefault="00855284"/>
  <w:p w14:paraId="4A656473" w14:textId="77777777" w:rsidR="00855284" w:rsidRDefault="008552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5A620" w14:textId="77777777" w:rsidR="0042704C" w:rsidRDefault="0042704C">
      <w:r>
        <w:separator/>
      </w:r>
    </w:p>
  </w:footnote>
  <w:footnote w:type="continuationSeparator" w:id="0">
    <w:p w14:paraId="0FD43175" w14:textId="77777777" w:rsidR="0042704C" w:rsidRDefault="0042704C">
      <w:r>
        <w:continuationSeparator/>
      </w:r>
    </w:p>
  </w:footnote>
  <w:footnote w:id="1">
    <w:p w14:paraId="08E23BB5" w14:textId="77777777" w:rsidR="00855284" w:rsidRPr="007E5500" w:rsidRDefault="00855284" w:rsidP="00816CB3">
      <w:pPr>
        <w:pStyle w:val="FootnoteText"/>
        <w:rPr>
          <w:rFonts w:ascii="Verdana" w:hAnsi="Verdana"/>
          <w:sz w:val="16"/>
          <w:szCs w:val="16"/>
        </w:rPr>
      </w:pPr>
      <w:r w:rsidRPr="007E5500">
        <w:rPr>
          <w:rStyle w:val="FootnoteReference"/>
          <w:rFonts w:ascii="Verdana" w:hAnsi="Verdana"/>
        </w:rPr>
        <w:footnoteRef/>
      </w:r>
      <w:r w:rsidRPr="007E5500">
        <w:rPr>
          <w:rFonts w:ascii="Verdana" w:hAnsi="Verdana"/>
          <w:sz w:val="16"/>
          <w:szCs w:val="16"/>
        </w:rPr>
        <w:t xml:space="preserve"> </w:t>
      </w:r>
      <w:hyperlink r:id="rId1" w:history="1">
        <w:r w:rsidRPr="00E8050E">
          <w:rPr>
            <w:rStyle w:val="Hyperlink"/>
            <w:rFonts w:ascii="Verdana" w:hAnsi="Verdana"/>
            <w:sz w:val="16"/>
            <w:szCs w:val="16"/>
          </w:rPr>
          <w:t>https://www.gov.uk/government/publications/security-policy-framework</w:t>
        </w:r>
      </w:hyperlink>
      <w:r>
        <w:rPr>
          <w:rFonts w:ascii="Verdana" w:hAnsi="Verdana"/>
          <w:sz w:val="16"/>
          <w:szCs w:val="16"/>
        </w:rPr>
        <w:t xml:space="preserve"> </w:t>
      </w:r>
    </w:p>
  </w:footnote>
  <w:footnote w:id="2">
    <w:p w14:paraId="766BB829" w14:textId="77777777" w:rsidR="00855284" w:rsidRPr="006F078E" w:rsidRDefault="00855284" w:rsidP="00816CB3">
      <w:pPr>
        <w:pStyle w:val="FootnoteText"/>
        <w:rPr>
          <w:rFonts w:ascii="Arial" w:hAnsi="Arial" w:cs="Arial"/>
          <w:sz w:val="16"/>
          <w:szCs w:val="16"/>
        </w:rPr>
      </w:pPr>
      <w:r>
        <w:rPr>
          <w:rStyle w:val="FootnoteReference"/>
        </w:rPr>
        <w:footnoteRef/>
      </w:r>
      <w:r>
        <w:t xml:space="preserve"> </w:t>
      </w:r>
      <w:r w:rsidRPr="006F078E">
        <w:rPr>
          <w:rFonts w:ascii="Arial" w:hAnsi="Arial" w:cs="Arial"/>
          <w:sz w:val="16"/>
          <w:szCs w:val="16"/>
        </w:rPr>
        <w:t xml:space="preserve">See </w:t>
      </w:r>
      <w:hyperlink r:id="rId2" w:history="1">
        <w:r w:rsidRPr="006F078E">
          <w:rPr>
            <w:rStyle w:val="Hyperlink"/>
            <w:rFonts w:ascii="Arial" w:hAnsi="Arial" w:cs="Arial"/>
            <w:sz w:val="16"/>
            <w:szCs w:val="16"/>
          </w:rPr>
          <w:t>https://www.gov.uk/government/publications/cyber-essentials-scheme-overview</w:t>
        </w:r>
      </w:hyperlink>
    </w:p>
  </w:footnote>
  <w:footnote w:id="3">
    <w:p w14:paraId="1D84E127" w14:textId="77777777" w:rsidR="00855284" w:rsidRPr="00BA0EA2" w:rsidRDefault="00855284" w:rsidP="00816CB3">
      <w:pPr>
        <w:pStyle w:val="FootnoteText"/>
        <w:rPr>
          <w:rFonts w:ascii="Arial" w:hAnsi="Arial" w:cs="Arial"/>
          <w:sz w:val="16"/>
          <w:szCs w:val="16"/>
        </w:rPr>
      </w:pPr>
      <w:r w:rsidRPr="00BA0EA2">
        <w:rPr>
          <w:rStyle w:val="FootnoteReference"/>
          <w:rFonts w:ascii="Arial" w:hAnsi="Arial" w:cs="Arial"/>
        </w:rPr>
        <w:footnoteRef/>
      </w:r>
      <w:r w:rsidRPr="00BA0EA2">
        <w:rPr>
          <w:rFonts w:ascii="Arial" w:hAnsi="Arial" w:cs="Arial"/>
          <w:sz w:val="16"/>
          <w:szCs w:val="16"/>
        </w:rPr>
        <w:t xml:space="preserve"> This may include writing to individuals to request </w:t>
      </w:r>
      <w:r>
        <w:rPr>
          <w:rFonts w:ascii="Arial" w:hAnsi="Arial" w:cs="Arial"/>
          <w:sz w:val="16"/>
          <w:szCs w:val="16"/>
        </w:rPr>
        <w:t xml:space="preserve">confirmation as to the accuracy of the data held about them. </w:t>
      </w:r>
    </w:p>
  </w:footnote>
  <w:footnote w:id="4">
    <w:p w14:paraId="0DBE4A25" w14:textId="77777777" w:rsidR="00855284" w:rsidRPr="003D71B9" w:rsidRDefault="00855284" w:rsidP="00816CB3">
      <w:pPr>
        <w:pStyle w:val="FootnoteText"/>
        <w:rPr>
          <w:rFonts w:ascii="Arial" w:hAnsi="Arial" w:cs="Arial"/>
          <w:sz w:val="16"/>
          <w:szCs w:val="16"/>
        </w:rPr>
      </w:pPr>
      <w:r w:rsidRPr="003D71B9">
        <w:rPr>
          <w:rStyle w:val="FootnoteReference"/>
          <w:rFonts w:ascii="Arial" w:hAnsi="Arial" w:cs="Arial"/>
        </w:rPr>
        <w:footnoteRef/>
      </w:r>
      <w:r w:rsidRPr="003D71B9">
        <w:rPr>
          <w:rFonts w:ascii="Arial" w:hAnsi="Arial" w:cs="Arial"/>
          <w:sz w:val="16"/>
          <w:szCs w:val="16"/>
        </w:rPr>
        <w:t xml:space="preserve"> This may include the use of checklists or standard letters dealing with access requests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F6751" w14:textId="77777777" w:rsidR="00855284" w:rsidRDefault="00855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F3107" w14:textId="77777777" w:rsidR="00855284" w:rsidRDefault="00855284" w:rsidP="00AE7094">
    <w:pPr>
      <w:suppressAutoHyphen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0E4F7" w14:textId="77777777" w:rsidR="00855284" w:rsidRDefault="008552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63372" w14:textId="77777777" w:rsidR="00855284" w:rsidRDefault="00855284">
    <w:pPr>
      <w:suppressAutoHyphens/>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A866F292"/>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Verdana" w:hAnsi="Verdana" w:hint="default"/>
        <w:b w:val="0"/>
        <w:i w:val="0"/>
        <w:caps w:val="0"/>
        <w:small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ascii="Verdana" w:hAnsi="Verdana" w:hint="default"/>
        <w:b w:val="0"/>
        <w:i w:val="0"/>
        <w:caps w:val="0"/>
        <w:small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7D532A"/>
    <w:multiLevelType w:val="hybridMultilevel"/>
    <w:tmpl w:val="6388C9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7F7905"/>
    <w:multiLevelType w:val="hybridMultilevel"/>
    <w:tmpl w:val="FC5614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9C1F68"/>
    <w:multiLevelType w:val="hybridMultilevel"/>
    <w:tmpl w:val="371A5958"/>
    <w:lvl w:ilvl="0" w:tplc="0809000F">
      <w:start w:val="1"/>
      <w:numFmt w:val="decimal"/>
      <w:lvlText w:val="%1."/>
      <w:lvlJc w:val="left"/>
      <w:pPr>
        <w:tabs>
          <w:tab w:val="num" w:pos="795"/>
        </w:tabs>
        <w:ind w:left="795" w:hanging="360"/>
      </w:pPr>
    </w:lvl>
    <w:lvl w:ilvl="1" w:tplc="08090017">
      <w:start w:val="1"/>
      <w:numFmt w:val="lowerLetter"/>
      <w:lvlText w:val="%2)"/>
      <w:lvlJc w:val="left"/>
      <w:pPr>
        <w:tabs>
          <w:tab w:val="num" w:pos="1515"/>
        </w:tabs>
        <w:ind w:left="1515" w:hanging="360"/>
      </w:pPr>
    </w:lvl>
    <w:lvl w:ilvl="2" w:tplc="0809001B" w:tentative="1">
      <w:start w:val="1"/>
      <w:numFmt w:val="lowerRoman"/>
      <w:lvlText w:val="%3."/>
      <w:lvlJc w:val="right"/>
      <w:pPr>
        <w:tabs>
          <w:tab w:val="num" w:pos="2235"/>
        </w:tabs>
        <w:ind w:left="2235" w:hanging="180"/>
      </w:pPr>
    </w:lvl>
    <w:lvl w:ilvl="3" w:tplc="0809000F" w:tentative="1">
      <w:start w:val="1"/>
      <w:numFmt w:val="decimal"/>
      <w:lvlText w:val="%4."/>
      <w:lvlJc w:val="left"/>
      <w:pPr>
        <w:tabs>
          <w:tab w:val="num" w:pos="2955"/>
        </w:tabs>
        <w:ind w:left="2955" w:hanging="360"/>
      </w:pPr>
    </w:lvl>
    <w:lvl w:ilvl="4" w:tplc="08090019" w:tentative="1">
      <w:start w:val="1"/>
      <w:numFmt w:val="lowerLetter"/>
      <w:lvlText w:val="%5."/>
      <w:lvlJc w:val="left"/>
      <w:pPr>
        <w:tabs>
          <w:tab w:val="num" w:pos="3675"/>
        </w:tabs>
        <w:ind w:left="3675" w:hanging="360"/>
      </w:pPr>
    </w:lvl>
    <w:lvl w:ilvl="5" w:tplc="0809001B" w:tentative="1">
      <w:start w:val="1"/>
      <w:numFmt w:val="lowerRoman"/>
      <w:lvlText w:val="%6."/>
      <w:lvlJc w:val="right"/>
      <w:pPr>
        <w:tabs>
          <w:tab w:val="num" w:pos="4395"/>
        </w:tabs>
        <w:ind w:left="4395" w:hanging="180"/>
      </w:pPr>
    </w:lvl>
    <w:lvl w:ilvl="6" w:tplc="0809000F" w:tentative="1">
      <w:start w:val="1"/>
      <w:numFmt w:val="decimal"/>
      <w:lvlText w:val="%7."/>
      <w:lvlJc w:val="left"/>
      <w:pPr>
        <w:tabs>
          <w:tab w:val="num" w:pos="5115"/>
        </w:tabs>
        <w:ind w:left="5115" w:hanging="360"/>
      </w:pPr>
    </w:lvl>
    <w:lvl w:ilvl="7" w:tplc="08090019" w:tentative="1">
      <w:start w:val="1"/>
      <w:numFmt w:val="lowerLetter"/>
      <w:lvlText w:val="%8."/>
      <w:lvlJc w:val="left"/>
      <w:pPr>
        <w:tabs>
          <w:tab w:val="num" w:pos="5835"/>
        </w:tabs>
        <w:ind w:left="5835" w:hanging="360"/>
      </w:pPr>
    </w:lvl>
    <w:lvl w:ilvl="8" w:tplc="0809001B" w:tentative="1">
      <w:start w:val="1"/>
      <w:numFmt w:val="lowerRoman"/>
      <w:lvlText w:val="%9."/>
      <w:lvlJc w:val="right"/>
      <w:pPr>
        <w:tabs>
          <w:tab w:val="num" w:pos="6555"/>
        </w:tabs>
        <w:ind w:left="6555" w:hanging="180"/>
      </w:pPr>
    </w:lvl>
  </w:abstractNum>
  <w:abstractNum w:abstractNumId="5" w15:restartNumberingAfterBreak="0">
    <w:nsid w:val="13D75042"/>
    <w:multiLevelType w:val="multilevel"/>
    <w:tmpl w:val="50C6543C"/>
    <w:lvl w:ilvl="0">
      <w:start w:val="1"/>
      <w:numFmt w:val="decimal"/>
      <w:pStyle w:val="HouseLevel1"/>
      <w:lvlText w:val="%1."/>
      <w:lvlJc w:val="left"/>
      <w:pPr>
        <w:tabs>
          <w:tab w:val="num" w:pos="851"/>
        </w:tabs>
        <w:ind w:left="851" w:hanging="851"/>
      </w:pPr>
      <w:rPr>
        <w:rFonts w:hint="default"/>
        <w:b w:val="0"/>
        <w:i w:val="0"/>
        <w:sz w:val="24"/>
        <w:szCs w:val="24"/>
      </w:rPr>
    </w:lvl>
    <w:lvl w:ilvl="1">
      <w:start w:val="1"/>
      <w:numFmt w:val="decimal"/>
      <w:pStyle w:val="HouseLevel2"/>
      <w:lvlText w:val="%1.%2"/>
      <w:lvlJc w:val="left"/>
      <w:pPr>
        <w:tabs>
          <w:tab w:val="num" w:pos="851"/>
        </w:tabs>
        <w:ind w:left="851" w:hanging="851"/>
      </w:pPr>
      <w:rPr>
        <w:rFonts w:hint="default"/>
        <w:b w:val="0"/>
      </w:rPr>
    </w:lvl>
    <w:lvl w:ilvl="2">
      <w:start w:val="1"/>
      <w:numFmt w:val="decimal"/>
      <w:pStyle w:val="HouseLevel3"/>
      <w:lvlText w:val="%1.%2.%3"/>
      <w:lvlJc w:val="left"/>
      <w:pPr>
        <w:tabs>
          <w:tab w:val="num" w:pos="851"/>
        </w:tabs>
        <w:ind w:left="851" w:hanging="851"/>
      </w:pPr>
      <w:rPr>
        <w:rFonts w:hint="default"/>
      </w:rPr>
    </w:lvl>
    <w:lvl w:ilvl="3">
      <w:start w:val="1"/>
      <w:numFmt w:val="lowerLetter"/>
      <w:pStyle w:val="HouseLevel4"/>
      <w:lvlText w:val="(%4)"/>
      <w:lvlJc w:val="left"/>
      <w:pPr>
        <w:tabs>
          <w:tab w:val="num" w:pos="1699"/>
        </w:tabs>
        <w:ind w:left="1701" w:hanging="850"/>
      </w:pPr>
      <w:rPr>
        <w:rFonts w:hint="default"/>
      </w:rPr>
    </w:lvl>
    <w:lvl w:ilvl="4">
      <w:start w:val="1"/>
      <w:numFmt w:val="lowerRoman"/>
      <w:pStyle w:val="HouseLevel5"/>
      <w:lvlText w:val="(%5)"/>
      <w:lvlJc w:val="left"/>
      <w:pPr>
        <w:tabs>
          <w:tab w:val="num" w:pos="2552"/>
        </w:tabs>
        <w:ind w:left="2552" w:hanging="851"/>
      </w:pPr>
      <w:rPr>
        <w:rFonts w:hint="default"/>
      </w:rPr>
    </w:lvl>
    <w:lvl w:ilvl="5">
      <w:start w:val="27"/>
      <w:numFmt w:val="lowerLetter"/>
      <w:pStyle w:val="HouseLevel6"/>
      <w:lvlText w:val="(%6)"/>
      <w:lvlJc w:val="left"/>
      <w:pPr>
        <w:tabs>
          <w:tab w:val="num" w:pos="3402"/>
        </w:tabs>
        <w:ind w:left="3402" w:hanging="8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lowerLetter"/>
      <w:lvlText w:val="%1.%2.%3.%4.%5.%6.%7.%8.%9"/>
      <w:lvlJc w:val="left"/>
      <w:pPr>
        <w:tabs>
          <w:tab w:val="num" w:pos="1584"/>
        </w:tabs>
        <w:ind w:left="1584" w:hanging="1584"/>
      </w:pPr>
      <w:rPr>
        <w:rFonts w:hint="default"/>
      </w:rPr>
    </w:lvl>
  </w:abstractNum>
  <w:abstractNum w:abstractNumId="6" w15:restartNumberingAfterBreak="0">
    <w:nsid w:val="1947699D"/>
    <w:multiLevelType w:val="hybridMultilevel"/>
    <w:tmpl w:val="EFF641D8"/>
    <w:lvl w:ilvl="0" w:tplc="FAB80C22">
      <w:start w:val="1"/>
      <w:numFmt w:val="bullet"/>
      <w:lvlText w:val="-"/>
      <w:lvlJc w:val="left"/>
      <w:pPr>
        <w:tabs>
          <w:tab w:val="num" w:pos="420"/>
        </w:tabs>
        <w:ind w:left="420" w:hanging="360"/>
      </w:pPr>
      <w:rPr>
        <w:rFonts w:ascii="Calibri" w:eastAsia="Times New Roman" w:hAnsi="Calibri"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E323D1"/>
    <w:multiLevelType w:val="hybridMultilevel"/>
    <w:tmpl w:val="E5686C3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18C29F5"/>
    <w:multiLevelType w:val="hybridMultilevel"/>
    <w:tmpl w:val="B166080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5695609"/>
    <w:multiLevelType w:val="hybridMultilevel"/>
    <w:tmpl w:val="C8EA61D6"/>
    <w:lvl w:ilvl="0" w:tplc="FAB80C22">
      <w:start w:val="1"/>
      <w:numFmt w:val="bullet"/>
      <w:lvlText w:val="-"/>
      <w:lvlJc w:val="left"/>
      <w:pPr>
        <w:tabs>
          <w:tab w:val="num" w:pos="780"/>
        </w:tabs>
        <w:ind w:left="780" w:hanging="360"/>
      </w:pPr>
      <w:rPr>
        <w:rFonts w:ascii="Calibri" w:eastAsia="Times New Roman" w:hAnsi="Calibri"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9961DD3"/>
    <w:multiLevelType w:val="hybridMultilevel"/>
    <w:tmpl w:val="DE84EA84"/>
    <w:lvl w:ilvl="0" w:tplc="EE2A5F62">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977DC5"/>
    <w:multiLevelType w:val="hybridMultilevel"/>
    <w:tmpl w:val="6388C9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0909C4"/>
    <w:multiLevelType w:val="hybridMultilevel"/>
    <w:tmpl w:val="6388C9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C77A0C"/>
    <w:multiLevelType w:val="multilevel"/>
    <w:tmpl w:val="786E8F6E"/>
    <w:lvl w:ilvl="0">
      <w:start w:val="1"/>
      <w:numFmt w:val="decimal"/>
      <w:lvlText w:val="%1."/>
      <w:lvlJc w:val="left"/>
      <w:pPr>
        <w:ind w:left="720" w:hanging="360"/>
      </w:pPr>
      <w:rPr>
        <w:rFonts w:eastAsia="Calibri" w:cs="Calibri" w:hint="default"/>
        <w:b w:val="0"/>
        <w:sz w:val="2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F4061C1"/>
    <w:multiLevelType w:val="hybridMultilevel"/>
    <w:tmpl w:val="FC5614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650F1C"/>
    <w:multiLevelType w:val="hybridMultilevel"/>
    <w:tmpl w:val="D39A53B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5554704"/>
    <w:multiLevelType w:val="hybridMultilevel"/>
    <w:tmpl w:val="04F6CBCC"/>
    <w:lvl w:ilvl="0" w:tplc="DCFC628E">
      <w:start w:val="1"/>
      <w:numFmt w:val="decimal"/>
      <w:pStyle w:val="21"/>
      <w:lvlText w:val="2.%1"/>
      <w:lvlJc w:val="left"/>
      <w:pPr>
        <w:ind w:left="360" w:hanging="360"/>
      </w:pPr>
    </w:lvl>
    <w:lvl w:ilvl="1" w:tplc="08090019">
      <w:start w:val="1"/>
      <w:numFmt w:val="lowerLetter"/>
      <w:lvlText w:val="%2."/>
      <w:lvlJc w:val="left"/>
      <w:pPr>
        <w:ind w:left="1134" w:hanging="360"/>
      </w:pPr>
    </w:lvl>
    <w:lvl w:ilvl="2" w:tplc="0809001B">
      <w:start w:val="1"/>
      <w:numFmt w:val="lowerRoman"/>
      <w:lvlText w:val="%3."/>
      <w:lvlJc w:val="right"/>
      <w:pPr>
        <w:ind w:left="1854" w:hanging="180"/>
      </w:pPr>
    </w:lvl>
    <w:lvl w:ilvl="3" w:tplc="0809000F">
      <w:start w:val="1"/>
      <w:numFmt w:val="decimal"/>
      <w:lvlText w:val="%4."/>
      <w:lvlJc w:val="left"/>
      <w:pPr>
        <w:ind w:left="2574" w:hanging="360"/>
      </w:pPr>
    </w:lvl>
    <w:lvl w:ilvl="4" w:tplc="08090019">
      <w:start w:val="1"/>
      <w:numFmt w:val="lowerLetter"/>
      <w:lvlText w:val="%5."/>
      <w:lvlJc w:val="left"/>
      <w:pPr>
        <w:ind w:left="3294" w:hanging="360"/>
      </w:pPr>
    </w:lvl>
    <w:lvl w:ilvl="5" w:tplc="0809001B">
      <w:start w:val="1"/>
      <w:numFmt w:val="lowerRoman"/>
      <w:lvlText w:val="%6."/>
      <w:lvlJc w:val="right"/>
      <w:pPr>
        <w:ind w:left="4014" w:hanging="180"/>
      </w:pPr>
    </w:lvl>
    <w:lvl w:ilvl="6" w:tplc="0809000F">
      <w:start w:val="1"/>
      <w:numFmt w:val="decimal"/>
      <w:lvlText w:val="%7."/>
      <w:lvlJc w:val="left"/>
      <w:pPr>
        <w:ind w:left="4734" w:hanging="360"/>
      </w:pPr>
    </w:lvl>
    <w:lvl w:ilvl="7" w:tplc="08090019">
      <w:start w:val="1"/>
      <w:numFmt w:val="lowerLetter"/>
      <w:lvlText w:val="%8."/>
      <w:lvlJc w:val="left"/>
      <w:pPr>
        <w:ind w:left="5454" w:hanging="360"/>
      </w:pPr>
    </w:lvl>
    <w:lvl w:ilvl="8" w:tplc="0809001B">
      <w:start w:val="1"/>
      <w:numFmt w:val="lowerRoman"/>
      <w:lvlText w:val="%9."/>
      <w:lvlJc w:val="right"/>
      <w:pPr>
        <w:ind w:left="6174" w:hanging="180"/>
      </w:pPr>
    </w:lvl>
  </w:abstractNum>
  <w:abstractNum w:abstractNumId="17" w15:restartNumberingAfterBreak="0">
    <w:nsid w:val="360462FC"/>
    <w:multiLevelType w:val="hybridMultilevel"/>
    <w:tmpl w:val="FC5614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B1684"/>
    <w:multiLevelType w:val="multilevel"/>
    <w:tmpl w:val="F6B656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8973FA4"/>
    <w:multiLevelType w:val="multilevel"/>
    <w:tmpl w:val="940E5A1C"/>
    <w:lvl w:ilvl="0">
      <w:start w:val="1"/>
      <w:numFmt w:val="decimal"/>
      <w:pStyle w:val="SMHeading1"/>
      <w:lvlText w:val="%1"/>
      <w:lvlJc w:val="left"/>
      <w:pPr>
        <w:tabs>
          <w:tab w:val="num" w:pos="720"/>
        </w:tabs>
        <w:ind w:left="720" w:hanging="720"/>
      </w:pPr>
      <w:rPr>
        <w:rFonts w:ascii="Arial" w:hAnsi="Arial" w:cs="Arial" w:hint="default"/>
        <w:b/>
        <w:i w:val="0"/>
        <w:sz w:val="24"/>
        <w:szCs w:val="22"/>
      </w:rPr>
    </w:lvl>
    <w:lvl w:ilvl="1">
      <w:start w:val="1"/>
      <w:numFmt w:val="decimal"/>
      <w:pStyle w:val="SMHeading2"/>
      <w:lvlText w:val="%1.%2"/>
      <w:lvlJc w:val="left"/>
      <w:pPr>
        <w:tabs>
          <w:tab w:val="num" w:pos="1418"/>
        </w:tabs>
        <w:ind w:left="1418" w:hanging="698"/>
      </w:pPr>
      <w:rPr>
        <w:rFonts w:ascii="Arial" w:hAnsi="Arial" w:cs="Arial" w:hint="default"/>
        <w:b w:val="0"/>
        <w:i w:val="0"/>
        <w:sz w:val="24"/>
        <w:szCs w:val="22"/>
      </w:rPr>
    </w:lvl>
    <w:lvl w:ilvl="2">
      <w:start w:val="1"/>
      <w:numFmt w:val="decimal"/>
      <w:pStyle w:val="SMHeading3"/>
      <w:lvlText w:val="%1.%2.%3"/>
      <w:lvlJc w:val="left"/>
      <w:pPr>
        <w:tabs>
          <w:tab w:val="num" w:pos="2268"/>
        </w:tabs>
        <w:ind w:left="2268" w:hanging="850"/>
      </w:pPr>
      <w:rPr>
        <w:rFonts w:ascii="Arial" w:hAnsi="Arial" w:cs="Arial" w:hint="default"/>
        <w:b w:val="0"/>
        <w:i w:val="0"/>
        <w:sz w:val="24"/>
        <w:szCs w:val="22"/>
      </w:rPr>
    </w:lvl>
    <w:lvl w:ilvl="3">
      <w:start w:val="1"/>
      <w:numFmt w:val="decimal"/>
      <w:pStyle w:val="SMHeading4"/>
      <w:lvlText w:val="%1.%2.%3.%4"/>
      <w:lvlJc w:val="left"/>
      <w:pPr>
        <w:tabs>
          <w:tab w:val="num" w:pos="3402"/>
        </w:tabs>
        <w:ind w:left="3402" w:hanging="1134"/>
      </w:pPr>
      <w:rPr>
        <w:rFonts w:ascii="Arial" w:hAnsi="Arial" w:cs="Arial" w:hint="default"/>
        <w:b w:val="0"/>
        <w:i w:val="0"/>
        <w:sz w:val="24"/>
        <w:szCs w:val="22"/>
      </w:rPr>
    </w:lvl>
    <w:lvl w:ilvl="4">
      <w:start w:val="1"/>
      <w:numFmt w:val="decimal"/>
      <w:pStyle w:val="SMHeading5"/>
      <w:lvlText w:val="%1.%2.%3.%4.%5"/>
      <w:lvlJc w:val="left"/>
      <w:pPr>
        <w:tabs>
          <w:tab w:val="num" w:pos="4820"/>
        </w:tabs>
        <w:ind w:left="4820" w:hanging="1418"/>
      </w:pPr>
      <w:rPr>
        <w:rFonts w:ascii="Arial" w:hAnsi="Arial" w:cs="Arial" w:hint="default"/>
        <w:b w:val="0"/>
        <w:i w:val="0"/>
        <w:sz w:val="24"/>
        <w:szCs w:val="22"/>
      </w:rPr>
    </w:lvl>
    <w:lvl w:ilvl="5">
      <w:start w:val="1"/>
      <w:numFmt w:val="decimal"/>
      <w:lvlText w:val="%1.%2.%3.%4.%5%6."/>
      <w:lvlJc w:val="left"/>
      <w:pPr>
        <w:tabs>
          <w:tab w:val="num" w:pos="6804"/>
        </w:tabs>
        <w:ind w:left="6804" w:hanging="1134"/>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20" w15:restartNumberingAfterBreak="0">
    <w:nsid w:val="3B375CC9"/>
    <w:multiLevelType w:val="hybridMultilevel"/>
    <w:tmpl w:val="F4C4BD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B6F3E51"/>
    <w:multiLevelType w:val="hybridMultilevel"/>
    <w:tmpl w:val="DEC24992"/>
    <w:lvl w:ilvl="0" w:tplc="C8F63CEA">
      <w:start w:val="1"/>
      <w:numFmt w:val="bullet"/>
      <w:lvlText w:val="•"/>
      <w:lvlJc w:val="left"/>
      <w:pPr>
        <w:tabs>
          <w:tab w:val="num" w:pos="720"/>
        </w:tabs>
        <w:ind w:left="720" w:hanging="360"/>
      </w:pPr>
      <w:rPr>
        <w:rFonts w:ascii="Arial" w:hAnsi="Arial" w:hint="default"/>
      </w:rPr>
    </w:lvl>
    <w:lvl w:ilvl="1" w:tplc="595C98E2" w:tentative="1">
      <w:start w:val="1"/>
      <w:numFmt w:val="bullet"/>
      <w:lvlText w:val="•"/>
      <w:lvlJc w:val="left"/>
      <w:pPr>
        <w:tabs>
          <w:tab w:val="num" w:pos="1440"/>
        </w:tabs>
        <w:ind w:left="1440" w:hanging="360"/>
      </w:pPr>
      <w:rPr>
        <w:rFonts w:ascii="Arial" w:hAnsi="Arial" w:hint="default"/>
      </w:rPr>
    </w:lvl>
    <w:lvl w:ilvl="2" w:tplc="932C8FC8" w:tentative="1">
      <w:start w:val="1"/>
      <w:numFmt w:val="bullet"/>
      <w:lvlText w:val="•"/>
      <w:lvlJc w:val="left"/>
      <w:pPr>
        <w:tabs>
          <w:tab w:val="num" w:pos="2160"/>
        </w:tabs>
        <w:ind w:left="2160" w:hanging="360"/>
      </w:pPr>
      <w:rPr>
        <w:rFonts w:ascii="Arial" w:hAnsi="Arial" w:hint="default"/>
      </w:rPr>
    </w:lvl>
    <w:lvl w:ilvl="3" w:tplc="8BB4237A" w:tentative="1">
      <w:start w:val="1"/>
      <w:numFmt w:val="bullet"/>
      <w:lvlText w:val="•"/>
      <w:lvlJc w:val="left"/>
      <w:pPr>
        <w:tabs>
          <w:tab w:val="num" w:pos="2880"/>
        </w:tabs>
        <w:ind w:left="2880" w:hanging="360"/>
      </w:pPr>
      <w:rPr>
        <w:rFonts w:ascii="Arial" w:hAnsi="Arial" w:hint="default"/>
      </w:rPr>
    </w:lvl>
    <w:lvl w:ilvl="4" w:tplc="49444ABE" w:tentative="1">
      <w:start w:val="1"/>
      <w:numFmt w:val="bullet"/>
      <w:lvlText w:val="•"/>
      <w:lvlJc w:val="left"/>
      <w:pPr>
        <w:tabs>
          <w:tab w:val="num" w:pos="3600"/>
        </w:tabs>
        <w:ind w:left="3600" w:hanging="360"/>
      </w:pPr>
      <w:rPr>
        <w:rFonts w:ascii="Arial" w:hAnsi="Arial" w:hint="default"/>
      </w:rPr>
    </w:lvl>
    <w:lvl w:ilvl="5" w:tplc="C6C03586" w:tentative="1">
      <w:start w:val="1"/>
      <w:numFmt w:val="bullet"/>
      <w:lvlText w:val="•"/>
      <w:lvlJc w:val="left"/>
      <w:pPr>
        <w:tabs>
          <w:tab w:val="num" w:pos="4320"/>
        </w:tabs>
        <w:ind w:left="4320" w:hanging="360"/>
      </w:pPr>
      <w:rPr>
        <w:rFonts w:ascii="Arial" w:hAnsi="Arial" w:hint="default"/>
      </w:rPr>
    </w:lvl>
    <w:lvl w:ilvl="6" w:tplc="BFD84A1E" w:tentative="1">
      <w:start w:val="1"/>
      <w:numFmt w:val="bullet"/>
      <w:lvlText w:val="•"/>
      <w:lvlJc w:val="left"/>
      <w:pPr>
        <w:tabs>
          <w:tab w:val="num" w:pos="5040"/>
        </w:tabs>
        <w:ind w:left="5040" w:hanging="360"/>
      </w:pPr>
      <w:rPr>
        <w:rFonts w:ascii="Arial" w:hAnsi="Arial" w:hint="default"/>
      </w:rPr>
    </w:lvl>
    <w:lvl w:ilvl="7" w:tplc="BB4AA016" w:tentative="1">
      <w:start w:val="1"/>
      <w:numFmt w:val="bullet"/>
      <w:lvlText w:val="•"/>
      <w:lvlJc w:val="left"/>
      <w:pPr>
        <w:tabs>
          <w:tab w:val="num" w:pos="5760"/>
        </w:tabs>
        <w:ind w:left="5760" w:hanging="360"/>
      </w:pPr>
      <w:rPr>
        <w:rFonts w:ascii="Arial" w:hAnsi="Arial" w:hint="default"/>
      </w:rPr>
    </w:lvl>
    <w:lvl w:ilvl="8" w:tplc="1DD0264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04671F2"/>
    <w:multiLevelType w:val="hybridMultilevel"/>
    <w:tmpl w:val="EA266D9C"/>
    <w:lvl w:ilvl="0" w:tplc="0809000F">
      <w:start w:val="1"/>
      <w:numFmt w:val="decimal"/>
      <w:lvlText w:val="%1."/>
      <w:lvlJc w:val="left"/>
      <w:pPr>
        <w:tabs>
          <w:tab w:val="num" w:pos="720"/>
        </w:tabs>
        <w:ind w:left="720" w:hanging="360"/>
      </w:pPr>
    </w:lvl>
    <w:lvl w:ilvl="1" w:tplc="73F28DC4">
      <w:start w:val="1"/>
      <w:numFmt w:val="lowerLetter"/>
      <w:lvlText w:val="%2)"/>
      <w:lvlJc w:val="left"/>
      <w:pPr>
        <w:tabs>
          <w:tab w:val="num" w:pos="1440"/>
        </w:tabs>
        <w:ind w:left="1440" w:hanging="36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0A00AD4"/>
    <w:multiLevelType w:val="hybridMultilevel"/>
    <w:tmpl w:val="21C0046E"/>
    <w:lvl w:ilvl="0" w:tplc="FAB80C22">
      <w:start w:val="1"/>
      <w:numFmt w:val="bullet"/>
      <w:lvlText w:val="-"/>
      <w:lvlJc w:val="left"/>
      <w:pPr>
        <w:tabs>
          <w:tab w:val="num" w:pos="780"/>
        </w:tabs>
        <w:ind w:left="780" w:hanging="360"/>
      </w:pPr>
      <w:rPr>
        <w:rFonts w:ascii="Calibri" w:eastAsia="Times New Roman" w:hAnsi="Calibri"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5" w15:restartNumberingAfterBreak="0">
    <w:nsid w:val="50093547"/>
    <w:multiLevelType w:val="hybridMultilevel"/>
    <w:tmpl w:val="6BC2506C"/>
    <w:lvl w:ilvl="0" w:tplc="B88450A6">
      <w:start w:val="1"/>
      <w:numFmt w:val="bullet"/>
      <w:lvlText w:val="•"/>
      <w:lvlJc w:val="left"/>
      <w:pPr>
        <w:tabs>
          <w:tab w:val="num" w:pos="720"/>
        </w:tabs>
        <w:ind w:left="720" w:hanging="360"/>
      </w:pPr>
      <w:rPr>
        <w:rFonts w:ascii="Arial" w:hAnsi="Arial" w:hint="default"/>
      </w:rPr>
    </w:lvl>
    <w:lvl w:ilvl="1" w:tplc="57FCDBEA" w:tentative="1">
      <w:start w:val="1"/>
      <w:numFmt w:val="bullet"/>
      <w:lvlText w:val="•"/>
      <w:lvlJc w:val="left"/>
      <w:pPr>
        <w:tabs>
          <w:tab w:val="num" w:pos="1440"/>
        </w:tabs>
        <w:ind w:left="1440" w:hanging="360"/>
      </w:pPr>
      <w:rPr>
        <w:rFonts w:ascii="Arial" w:hAnsi="Arial" w:hint="default"/>
      </w:rPr>
    </w:lvl>
    <w:lvl w:ilvl="2" w:tplc="33940FC4" w:tentative="1">
      <w:start w:val="1"/>
      <w:numFmt w:val="bullet"/>
      <w:lvlText w:val="•"/>
      <w:lvlJc w:val="left"/>
      <w:pPr>
        <w:tabs>
          <w:tab w:val="num" w:pos="2160"/>
        </w:tabs>
        <w:ind w:left="2160" w:hanging="360"/>
      </w:pPr>
      <w:rPr>
        <w:rFonts w:ascii="Arial" w:hAnsi="Arial" w:hint="default"/>
      </w:rPr>
    </w:lvl>
    <w:lvl w:ilvl="3" w:tplc="10027E10" w:tentative="1">
      <w:start w:val="1"/>
      <w:numFmt w:val="bullet"/>
      <w:lvlText w:val="•"/>
      <w:lvlJc w:val="left"/>
      <w:pPr>
        <w:tabs>
          <w:tab w:val="num" w:pos="2880"/>
        </w:tabs>
        <w:ind w:left="2880" w:hanging="360"/>
      </w:pPr>
      <w:rPr>
        <w:rFonts w:ascii="Arial" w:hAnsi="Arial" w:hint="default"/>
      </w:rPr>
    </w:lvl>
    <w:lvl w:ilvl="4" w:tplc="CFE88BC6" w:tentative="1">
      <w:start w:val="1"/>
      <w:numFmt w:val="bullet"/>
      <w:lvlText w:val="•"/>
      <w:lvlJc w:val="left"/>
      <w:pPr>
        <w:tabs>
          <w:tab w:val="num" w:pos="3600"/>
        </w:tabs>
        <w:ind w:left="3600" w:hanging="360"/>
      </w:pPr>
      <w:rPr>
        <w:rFonts w:ascii="Arial" w:hAnsi="Arial" w:hint="default"/>
      </w:rPr>
    </w:lvl>
    <w:lvl w:ilvl="5" w:tplc="8D4037A8" w:tentative="1">
      <w:start w:val="1"/>
      <w:numFmt w:val="bullet"/>
      <w:lvlText w:val="•"/>
      <w:lvlJc w:val="left"/>
      <w:pPr>
        <w:tabs>
          <w:tab w:val="num" w:pos="4320"/>
        </w:tabs>
        <w:ind w:left="4320" w:hanging="360"/>
      </w:pPr>
      <w:rPr>
        <w:rFonts w:ascii="Arial" w:hAnsi="Arial" w:hint="default"/>
      </w:rPr>
    </w:lvl>
    <w:lvl w:ilvl="6" w:tplc="841E090A" w:tentative="1">
      <w:start w:val="1"/>
      <w:numFmt w:val="bullet"/>
      <w:lvlText w:val="•"/>
      <w:lvlJc w:val="left"/>
      <w:pPr>
        <w:tabs>
          <w:tab w:val="num" w:pos="5040"/>
        </w:tabs>
        <w:ind w:left="5040" w:hanging="360"/>
      </w:pPr>
      <w:rPr>
        <w:rFonts w:ascii="Arial" w:hAnsi="Arial" w:hint="default"/>
      </w:rPr>
    </w:lvl>
    <w:lvl w:ilvl="7" w:tplc="24043218" w:tentative="1">
      <w:start w:val="1"/>
      <w:numFmt w:val="bullet"/>
      <w:lvlText w:val="•"/>
      <w:lvlJc w:val="left"/>
      <w:pPr>
        <w:tabs>
          <w:tab w:val="num" w:pos="5760"/>
        </w:tabs>
        <w:ind w:left="5760" w:hanging="360"/>
      </w:pPr>
      <w:rPr>
        <w:rFonts w:ascii="Arial" w:hAnsi="Arial" w:hint="default"/>
      </w:rPr>
    </w:lvl>
    <w:lvl w:ilvl="8" w:tplc="10BE9D5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1E63127"/>
    <w:multiLevelType w:val="hybridMultilevel"/>
    <w:tmpl w:val="C6E4D56E"/>
    <w:lvl w:ilvl="0" w:tplc="FAB80C22">
      <w:start w:val="1"/>
      <w:numFmt w:val="bullet"/>
      <w:lvlText w:val="-"/>
      <w:lvlJc w:val="left"/>
      <w:pPr>
        <w:tabs>
          <w:tab w:val="num" w:pos="420"/>
        </w:tabs>
        <w:ind w:left="420" w:hanging="360"/>
      </w:pPr>
      <w:rPr>
        <w:rFonts w:ascii="Calibri" w:eastAsia="Times New Roman" w:hAnsi="Calibri"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FB3F1A"/>
    <w:multiLevelType w:val="hybridMultilevel"/>
    <w:tmpl w:val="C67C35C0"/>
    <w:lvl w:ilvl="0" w:tplc="696A90EC">
      <w:start w:val="1"/>
      <w:numFmt w:val="decimal"/>
      <w:lvlText w:val="%1)"/>
      <w:lvlJc w:val="left"/>
      <w:pPr>
        <w:tabs>
          <w:tab w:val="num" w:pos="360"/>
        </w:tabs>
        <w:ind w:left="360" w:hanging="360"/>
      </w:pPr>
      <w:rPr>
        <w:rFonts w:ascii="Verdana" w:hAnsi="Verdana" w:cs="Times New Roman" w:hint="default"/>
        <w:sz w:val="20"/>
        <w:szCs w:val="20"/>
      </w:rPr>
    </w:lvl>
    <w:lvl w:ilvl="1" w:tplc="52CE146A">
      <w:start w:val="1"/>
      <w:numFmt w:val="decimal"/>
      <w:lvlText w:val="%2)"/>
      <w:lvlJc w:val="left"/>
      <w:pPr>
        <w:tabs>
          <w:tab w:val="num" w:pos="1080"/>
        </w:tabs>
        <w:ind w:left="1080" w:hanging="360"/>
      </w:pPr>
      <w:rPr>
        <w:rFonts w:cs="Times New Roman"/>
      </w:rPr>
    </w:lvl>
    <w:lvl w:ilvl="2" w:tplc="6B9CBF9A">
      <w:start w:val="1"/>
      <w:numFmt w:val="decimal"/>
      <w:lvlText w:val="%3)"/>
      <w:lvlJc w:val="left"/>
      <w:pPr>
        <w:tabs>
          <w:tab w:val="num" w:pos="1800"/>
        </w:tabs>
        <w:ind w:left="1800" w:hanging="360"/>
      </w:pPr>
      <w:rPr>
        <w:rFonts w:cs="Times New Roman"/>
      </w:rPr>
    </w:lvl>
    <w:lvl w:ilvl="3" w:tplc="10168070">
      <w:start w:val="1"/>
      <w:numFmt w:val="decimal"/>
      <w:lvlText w:val="%4)"/>
      <w:lvlJc w:val="left"/>
      <w:pPr>
        <w:tabs>
          <w:tab w:val="num" w:pos="2520"/>
        </w:tabs>
        <w:ind w:left="2520" w:hanging="360"/>
      </w:pPr>
      <w:rPr>
        <w:rFonts w:cs="Times New Roman"/>
      </w:rPr>
    </w:lvl>
    <w:lvl w:ilvl="4" w:tplc="D54A2F76">
      <w:start w:val="1"/>
      <w:numFmt w:val="decimal"/>
      <w:lvlText w:val="%5)"/>
      <w:lvlJc w:val="left"/>
      <w:pPr>
        <w:tabs>
          <w:tab w:val="num" w:pos="3240"/>
        </w:tabs>
        <w:ind w:left="3240" w:hanging="360"/>
      </w:pPr>
      <w:rPr>
        <w:rFonts w:cs="Times New Roman"/>
      </w:rPr>
    </w:lvl>
    <w:lvl w:ilvl="5" w:tplc="099E5BEE">
      <w:start w:val="1"/>
      <w:numFmt w:val="decimal"/>
      <w:lvlText w:val="%6)"/>
      <w:lvlJc w:val="left"/>
      <w:pPr>
        <w:tabs>
          <w:tab w:val="num" w:pos="3960"/>
        </w:tabs>
        <w:ind w:left="3960" w:hanging="360"/>
      </w:pPr>
      <w:rPr>
        <w:rFonts w:cs="Times New Roman"/>
      </w:rPr>
    </w:lvl>
    <w:lvl w:ilvl="6" w:tplc="37180EFC">
      <w:start w:val="1"/>
      <w:numFmt w:val="decimal"/>
      <w:lvlText w:val="%7)"/>
      <w:lvlJc w:val="left"/>
      <w:pPr>
        <w:tabs>
          <w:tab w:val="num" w:pos="4680"/>
        </w:tabs>
        <w:ind w:left="4680" w:hanging="360"/>
      </w:pPr>
      <w:rPr>
        <w:rFonts w:cs="Times New Roman"/>
      </w:rPr>
    </w:lvl>
    <w:lvl w:ilvl="7" w:tplc="16DAE624">
      <w:start w:val="1"/>
      <w:numFmt w:val="decimal"/>
      <w:lvlText w:val="%8)"/>
      <w:lvlJc w:val="left"/>
      <w:pPr>
        <w:tabs>
          <w:tab w:val="num" w:pos="5400"/>
        </w:tabs>
        <w:ind w:left="5400" w:hanging="360"/>
      </w:pPr>
      <w:rPr>
        <w:rFonts w:cs="Times New Roman"/>
      </w:rPr>
    </w:lvl>
    <w:lvl w:ilvl="8" w:tplc="7CE28A4C">
      <w:start w:val="1"/>
      <w:numFmt w:val="decimal"/>
      <w:lvlText w:val="%9)"/>
      <w:lvlJc w:val="left"/>
      <w:pPr>
        <w:tabs>
          <w:tab w:val="num" w:pos="6120"/>
        </w:tabs>
        <w:ind w:left="6120" w:hanging="360"/>
      </w:pPr>
      <w:rPr>
        <w:rFonts w:cs="Times New Roman"/>
      </w:rPr>
    </w:lvl>
  </w:abstractNum>
  <w:abstractNum w:abstractNumId="28" w15:restartNumberingAfterBreak="0">
    <w:nsid w:val="54690E15"/>
    <w:multiLevelType w:val="hybridMultilevel"/>
    <w:tmpl w:val="1452F13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74E0443"/>
    <w:multiLevelType w:val="hybridMultilevel"/>
    <w:tmpl w:val="72C0AB48"/>
    <w:lvl w:ilvl="0" w:tplc="08090017">
      <w:start w:val="1"/>
      <w:numFmt w:val="lowerLetter"/>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0" w15:restartNumberingAfterBreak="0">
    <w:nsid w:val="57941741"/>
    <w:multiLevelType w:val="hybridMultilevel"/>
    <w:tmpl w:val="1FEE65D0"/>
    <w:lvl w:ilvl="0" w:tplc="08090019">
      <w:start w:val="1"/>
      <w:numFmt w:val="lowerLetter"/>
      <w:lvlText w:val="%1."/>
      <w:lvlJc w:val="left"/>
      <w:pPr>
        <w:tabs>
          <w:tab w:val="num" w:pos="810"/>
        </w:tabs>
        <w:ind w:left="810" w:hanging="360"/>
      </w:pPr>
    </w:lvl>
    <w:lvl w:ilvl="1" w:tplc="08090019" w:tentative="1">
      <w:start w:val="1"/>
      <w:numFmt w:val="lowerLetter"/>
      <w:lvlText w:val="%2."/>
      <w:lvlJc w:val="left"/>
      <w:pPr>
        <w:tabs>
          <w:tab w:val="num" w:pos="1530"/>
        </w:tabs>
        <w:ind w:left="1530" w:hanging="360"/>
      </w:pPr>
    </w:lvl>
    <w:lvl w:ilvl="2" w:tplc="0809001B" w:tentative="1">
      <w:start w:val="1"/>
      <w:numFmt w:val="lowerRoman"/>
      <w:lvlText w:val="%3."/>
      <w:lvlJc w:val="right"/>
      <w:pPr>
        <w:tabs>
          <w:tab w:val="num" w:pos="2250"/>
        </w:tabs>
        <w:ind w:left="2250" w:hanging="180"/>
      </w:pPr>
    </w:lvl>
    <w:lvl w:ilvl="3" w:tplc="0809000F" w:tentative="1">
      <w:start w:val="1"/>
      <w:numFmt w:val="decimal"/>
      <w:lvlText w:val="%4."/>
      <w:lvlJc w:val="left"/>
      <w:pPr>
        <w:tabs>
          <w:tab w:val="num" w:pos="2970"/>
        </w:tabs>
        <w:ind w:left="2970" w:hanging="360"/>
      </w:pPr>
    </w:lvl>
    <w:lvl w:ilvl="4" w:tplc="08090019" w:tentative="1">
      <w:start w:val="1"/>
      <w:numFmt w:val="lowerLetter"/>
      <w:lvlText w:val="%5."/>
      <w:lvlJc w:val="left"/>
      <w:pPr>
        <w:tabs>
          <w:tab w:val="num" w:pos="3690"/>
        </w:tabs>
        <w:ind w:left="3690" w:hanging="360"/>
      </w:pPr>
    </w:lvl>
    <w:lvl w:ilvl="5" w:tplc="0809001B" w:tentative="1">
      <w:start w:val="1"/>
      <w:numFmt w:val="lowerRoman"/>
      <w:lvlText w:val="%6."/>
      <w:lvlJc w:val="right"/>
      <w:pPr>
        <w:tabs>
          <w:tab w:val="num" w:pos="4410"/>
        </w:tabs>
        <w:ind w:left="4410" w:hanging="180"/>
      </w:pPr>
    </w:lvl>
    <w:lvl w:ilvl="6" w:tplc="0809000F" w:tentative="1">
      <w:start w:val="1"/>
      <w:numFmt w:val="decimal"/>
      <w:lvlText w:val="%7."/>
      <w:lvlJc w:val="left"/>
      <w:pPr>
        <w:tabs>
          <w:tab w:val="num" w:pos="5130"/>
        </w:tabs>
        <w:ind w:left="5130" w:hanging="360"/>
      </w:pPr>
    </w:lvl>
    <w:lvl w:ilvl="7" w:tplc="08090019" w:tentative="1">
      <w:start w:val="1"/>
      <w:numFmt w:val="lowerLetter"/>
      <w:lvlText w:val="%8."/>
      <w:lvlJc w:val="left"/>
      <w:pPr>
        <w:tabs>
          <w:tab w:val="num" w:pos="5850"/>
        </w:tabs>
        <w:ind w:left="5850" w:hanging="360"/>
      </w:pPr>
    </w:lvl>
    <w:lvl w:ilvl="8" w:tplc="0809001B" w:tentative="1">
      <w:start w:val="1"/>
      <w:numFmt w:val="lowerRoman"/>
      <w:lvlText w:val="%9."/>
      <w:lvlJc w:val="right"/>
      <w:pPr>
        <w:tabs>
          <w:tab w:val="num" w:pos="6570"/>
        </w:tabs>
        <w:ind w:left="6570" w:hanging="180"/>
      </w:pPr>
    </w:lvl>
  </w:abstractNum>
  <w:abstractNum w:abstractNumId="31" w15:restartNumberingAfterBreak="0">
    <w:nsid w:val="57CA3A44"/>
    <w:multiLevelType w:val="hybridMultilevel"/>
    <w:tmpl w:val="ACF00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6D7B5F"/>
    <w:multiLevelType w:val="hybridMultilevel"/>
    <w:tmpl w:val="659A354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3" w15:restartNumberingAfterBreak="0">
    <w:nsid w:val="5F6A21FE"/>
    <w:multiLevelType w:val="multilevel"/>
    <w:tmpl w:val="DB363FDC"/>
    <w:styleLink w:val="CurrentList1"/>
    <w:lvl w:ilvl="0">
      <w:start w:val="1"/>
      <w:numFmt w:val="bullet"/>
      <w:lvlText w:val=""/>
      <w:lvlJc w:val="left"/>
      <w:pPr>
        <w:tabs>
          <w:tab w:val="num" w:pos="397"/>
        </w:tabs>
        <w:ind w:left="397" w:hanging="397"/>
      </w:pPr>
      <w:rPr>
        <w:rFonts w:ascii="Symbol" w:hAnsi="Symbol" w:hint="default"/>
        <w:color w:val="auto"/>
        <w:sz w:val="28"/>
      </w:rPr>
    </w:lvl>
    <w:lvl w:ilvl="1">
      <w:start w:val="1"/>
      <w:numFmt w:val="bullet"/>
      <w:lvlText w:val="–"/>
      <w:lvlJc w:val="left"/>
      <w:pPr>
        <w:tabs>
          <w:tab w:val="num" w:pos="725"/>
        </w:tabs>
        <w:ind w:left="725" w:hanging="357"/>
      </w:pPr>
      <w:rPr>
        <w:rFonts w:ascii="Times New Roman" w:hAnsi="Times New Roman" w:cs="Times New Roman" w:hint="default"/>
      </w:rPr>
    </w:lvl>
    <w:lvl w:ilvl="2">
      <w:start w:val="1"/>
      <w:numFmt w:val="bullet"/>
      <w:lvlText w:val=""/>
      <w:lvlJc w:val="left"/>
      <w:pPr>
        <w:tabs>
          <w:tab w:val="num" w:pos="2463"/>
        </w:tabs>
        <w:ind w:left="2463" w:hanging="360"/>
      </w:pPr>
      <w:rPr>
        <w:rFonts w:ascii="Symbol" w:hAnsi="Symbol" w:hint="default"/>
      </w:rPr>
    </w:lvl>
    <w:lvl w:ilvl="3">
      <w:start w:val="1"/>
      <w:numFmt w:val="bullet"/>
      <w:lvlText w:val=""/>
      <w:lvlJc w:val="left"/>
      <w:pPr>
        <w:tabs>
          <w:tab w:val="num" w:pos="3183"/>
        </w:tabs>
        <w:ind w:left="3183" w:hanging="360"/>
      </w:pPr>
      <w:rPr>
        <w:rFonts w:ascii="Symbol" w:hAnsi="Symbol" w:hint="default"/>
      </w:rPr>
    </w:lvl>
    <w:lvl w:ilvl="4">
      <w:start w:val="1"/>
      <w:numFmt w:val="bullet"/>
      <w:lvlText w:val="o"/>
      <w:lvlJc w:val="left"/>
      <w:pPr>
        <w:tabs>
          <w:tab w:val="num" w:pos="3903"/>
        </w:tabs>
        <w:ind w:left="3903" w:hanging="360"/>
      </w:pPr>
      <w:rPr>
        <w:rFonts w:ascii="Courier New" w:hAnsi="Courier New" w:hint="default"/>
      </w:rPr>
    </w:lvl>
    <w:lvl w:ilvl="5">
      <w:start w:val="1"/>
      <w:numFmt w:val="bullet"/>
      <w:lvlText w:val=""/>
      <w:lvlJc w:val="left"/>
      <w:pPr>
        <w:tabs>
          <w:tab w:val="num" w:pos="4623"/>
        </w:tabs>
        <w:ind w:left="4623" w:hanging="360"/>
      </w:pPr>
      <w:rPr>
        <w:rFonts w:ascii="Symbol" w:hAnsi="Symbol" w:hint="default"/>
      </w:rPr>
    </w:lvl>
    <w:lvl w:ilvl="6">
      <w:start w:val="1"/>
      <w:numFmt w:val="bullet"/>
      <w:lvlText w:val=""/>
      <w:lvlJc w:val="left"/>
      <w:pPr>
        <w:tabs>
          <w:tab w:val="num" w:pos="5343"/>
        </w:tabs>
        <w:ind w:left="5343" w:hanging="360"/>
      </w:pPr>
      <w:rPr>
        <w:rFonts w:ascii="Symbol" w:hAnsi="Symbol" w:hint="default"/>
      </w:rPr>
    </w:lvl>
    <w:lvl w:ilvl="7">
      <w:start w:val="1"/>
      <w:numFmt w:val="bullet"/>
      <w:lvlText w:val="o"/>
      <w:lvlJc w:val="left"/>
      <w:pPr>
        <w:tabs>
          <w:tab w:val="num" w:pos="6063"/>
        </w:tabs>
        <w:ind w:left="6063" w:hanging="360"/>
      </w:pPr>
      <w:rPr>
        <w:rFonts w:ascii="Courier New" w:hAnsi="Courier New" w:hint="default"/>
      </w:rPr>
    </w:lvl>
    <w:lvl w:ilvl="8">
      <w:start w:val="1"/>
      <w:numFmt w:val="bullet"/>
      <w:lvlText w:val=""/>
      <w:lvlJc w:val="left"/>
      <w:pPr>
        <w:tabs>
          <w:tab w:val="num" w:pos="6783"/>
        </w:tabs>
        <w:ind w:left="6783" w:hanging="360"/>
      </w:pPr>
      <w:rPr>
        <w:rFonts w:ascii="Symbol" w:hAnsi="Symbol" w:hint="default"/>
      </w:rPr>
    </w:lvl>
  </w:abstractNum>
  <w:abstractNum w:abstractNumId="34" w15:restartNumberingAfterBreak="0">
    <w:nsid w:val="5FB028A0"/>
    <w:multiLevelType w:val="multilevel"/>
    <w:tmpl w:val="659ED00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5" w15:restartNumberingAfterBreak="0">
    <w:nsid w:val="61CC125E"/>
    <w:multiLevelType w:val="hybridMultilevel"/>
    <w:tmpl w:val="51127A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643165ED"/>
    <w:multiLevelType w:val="hybridMultilevel"/>
    <w:tmpl w:val="EAE87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AFA56A3"/>
    <w:multiLevelType w:val="multilevel"/>
    <w:tmpl w:val="38244316"/>
    <w:lvl w:ilvl="0">
      <w:start w:val="1"/>
      <w:numFmt w:val="decimal"/>
      <w:pStyle w:val="SMNumbered-Level2"/>
      <w:lvlText w:val="%1."/>
      <w:lvlJc w:val="left"/>
      <w:pPr>
        <w:tabs>
          <w:tab w:val="num" w:pos="720"/>
        </w:tabs>
        <w:ind w:left="720" w:hanging="720"/>
      </w:pPr>
      <w:rPr>
        <w:rFonts w:ascii="Arial" w:hAnsi="Arial" w:hint="default"/>
        <w:b/>
        <w:i w:val="0"/>
        <w:caps/>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MNumbered-Level3"/>
      <w:lvlText w:val="%1.%2.%3"/>
      <w:lvlJc w:val="left"/>
      <w:pPr>
        <w:tabs>
          <w:tab w:val="num" w:pos="1800"/>
        </w:tabs>
        <w:ind w:left="180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66"/>
        </w:tabs>
        <w:ind w:left="4366" w:hanging="1486"/>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ascii="Arial" w:hAnsi="Arial" w:hint="default"/>
        <w:b w:val="0"/>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B421B50"/>
    <w:multiLevelType w:val="hybridMultilevel"/>
    <w:tmpl w:val="1E8663E4"/>
    <w:lvl w:ilvl="0" w:tplc="FFFFFFFF">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776F2303"/>
    <w:multiLevelType w:val="hybridMultilevel"/>
    <w:tmpl w:val="ADBA5E06"/>
    <w:lvl w:ilvl="0" w:tplc="FAB80C22">
      <w:start w:val="1"/>
      <w:numFmt w:val="bullet"/>
      <w:lvlText w:val="-"/>
      <w:lvlJc w:val="left"/>
      <w:pPr>
        <w:tabs>
          <w:tab w:val="num" w:pos="780"/>
        </w:tabs>
        <w:ind w:left="780" w:hanging="360"/>
      </w:pPr>
      <w:rPr>
        <w:rFonts w:ascii="Calibri" w:eastAsia="Times New Roman" w:hAnsi="Calibri"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A9F0469"/>
    <w:multiLevelType w:val="multilevel"/>
    <w:tmpl w:val="BE4E2E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2" w15:restartNumberingAfterBreak="0">
    <w:nsid w:val="7B3B53AB"/>
    <w:multiLevelType w:val="hybridMultilevel"/>
    <w:tmpl w:val="66B225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E45706F"/>
    <w:multiLevelType w:val="hybridMultilevel"/>
    <w:tmpl w:val="52284B8A"/>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912348717">
    <w:abstractNumId w:val="28"/>
  </w:num>
  <w:num w:numId="2" w16cid:durableId="17561262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270435">
    <w:abstractNumId w:val="30"/>
  </w:num>
  <w:num w:numId="4" w16cid:durableId="1653634000">
    <w:abstractNumId w:val="15"/>
  </w:num>
  <w:num w:numId="5" w16cid:durableId="820656505">
    <w:abstractNumId w:val="4"/>
  </w:num>
  <w:num w:numId="6" w16cid:durableId="897738796">
    <w:abstractNumId w:val="22"/>
  </w:num>
  <w:num w:numId="7" w16cid:durableId="824511127">
    <w:abstractNumId w:val="20"/>
  </w:num>
  <w:num w:numId="8" w16cid:durableId="172843618">
    <w:abstractNumId w:val="10"/>
  </w:num>
  <w:num w:numId="9" w16cid:durableId="1418475069">
    <w:abstractNumId w:val="42"/>
  </w:num>
  <w:num w:numId="10" w16cid:durableId="842938178">
    <w:abstractNumId w:val="8"/>
  </w:num>
  <w:num w:numId="11" w16cid:durableId="757215342">
    <w:abstractNumId w:val="38"/>
  </w:num>
  <w:num w:numId="12" w16cid:durableId="1420642897">
    <w:abstractNumId w:val="19"/>
  </w:num>
  <w:num w:numId="13" w16cid:durableId="380247112">
    <w:abstractNumId w:val="33"/>
  </w:num>
  <w:num w:numId="14" w16cid:durableId="14485475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5" w16cid:durableId="1131746018">
    <w:abstractNumId w:val="5"/>
  </w:num>
  <w:num w:numId="16" w16cid:durableId="1114979222">
    <w:abstractNumId w:val="37"/>
  </w:num>
  <w:num w:numId="17" w16cid:durableId="1405175932">
    <w:abstractNumId w:val="35"/>
  </w:num>
  <w:num w:numId="18" w16cid:durableId="673609595">
    <w:abstractNumId w:val="43"/>
  </w:num>
  <w:num w:numId="19" w16cid:durableId="1396663013">
    <w:abstractNumId w:val="36"/>
  </w:num>
  <w:num w:numId="20" w16cid:durableId="242110655">
    <w:abstractNumId w:val="39"/>
  </w:num>
  <w:num w:numId="21" w16cid:durableId="1424298058">
    <w:abstractNumId w:val="31"/>
  </w:num>
  <w:num w:numId="22" w16cid:durableId="1698389798">
    <w:abstractNumId w:val="1"/>
  </w:num>
  <w:num w:numId="23" w16cid:durableId="20251784">
    <w:abstractNumId w:val="0"/>
  </w:num>
  <w:num w:numId="24" w16cid:durableId="18938822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9181448">
    <w:abstractNumId w:val="6"/>
  </w:num>
  <w:num w:numId="26" w16cid:durableId="16715923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5168553">
    <w:abstractNumId w:val="26"/>
  </w:num>
  <w:num w:numId="28" w16cid:durableId="1284266754">
    <w:abstractNumId w:val="23"/>
  </w:num>
  <w:num w:numId="29" w16cid:durableId="1985502413">
    <w:abstractNumId w:val="9"/>
  </w:num>
  <w:num w:numId="30" w16cid:durableId="287980498">
    <w:abstractNumId w:val="40"/>
  </w:num>
  <w:num w:numId="31" w16cid:durableId="1310593607">
    <w:abstractNumId w:val="18"/>
  </w:num>
  <w:num w:numId="32" w16cid:durableId="15184982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594453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26512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647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61923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408468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7992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72022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44102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91300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241334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25969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05879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330959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66870546">
    <w:abstractNumId w:val="13"/>
  </w:num>
  <w:num w:numId="47" w16cid:durableId="644773599">
    <w:abstractNumId w:val="21"/>
  </w:num>
  <w:num w:numId="48" w16cid:durableId="1479572855">
    <w:abstractNumId w:val="25"/>
  </w:num>
  <w:num w:numId="49" w16cid:durableId="939920613">
    <w:abstractNumId w:val="1"/>
  </w:num>
  <w:num w:numId="50" w16cid:durableId="2067297427">
    <w:abstractNumId w:val="7"/>
  </w:num>
  <w:num w:numId="51" w16cid:durableId="1735737847">
    <w:abstractNumId w:val="1"/>
  </w:num>
  <w:num w:numId="52" w16cid:durableId="908423069">
    <w:abstractNumId w:val="2"/>
  </w:num>
  <w:num w:numId="53" w16cid:durableId="699403018">
    <w:abstractNumId w:val="32"/>
  </w:num>
  <w:num w:numId="54" w16cid:durableId="12187094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1516458">
    <w:abstractNumId w:val="14"/>
  </w:num>
  <w:num w:numId="56" w16cid:durableId="1963920093">
    <w:abstractNumId w:val="12"/>
  </w:num>
  <w:num w:numId="57" w16cid:durableId="303044014">
    <w:abstractNumId w:val="17"/>
  </w:num>
  <w:num w:numId="58" w16cid:durableId="772557944">
    <w:abstractNumId w:val="3"/>
  </w:num>
  <w:num w:numId="59" w16cid:durableId="1209535845">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50755"/>
    <w:rsid w:val="00000286"/>
    <w:rsid w:val="00004C1A"/>
    <w:rsid w:val="00005010"/>
    <w:rsid w:val="000060BE"/>
    <w:rsid w:val="00006271"/>
    <w:rsid w:val="00007642"/>
    <w:rsid w:val="00007741"/>
    <w:rsid w:val="000078CA"/>
    <w:rsid w:val="0001060E"/>
    <w:rsid w:val="0001433C"/>
    <w:rsid w:val="00014E6B"/>
    <w:rsid w:val="00016B78"/>
    <w:rsid w:val="0002112E"/>
    <w:rsid w:val="00021E11"/>
    <w:rsid w:val="00021F45"/>
    <w:rsid w:val="0002271A"/>
    <w:rsid w:val="00032205"/>
    <w:rsid w:val="00033210"/>
    <w:rsid w:val="00036667"/>
    <w:rsid w:val="00037BCB"/>
    <w:rsid w:val="00040316"/>
    <w:rsid w:val="000411C5"/>
    <w:rsid w:val="00041FB2"/>
    <w:rsid w:val="00043613"/>
    <w:rsid w:val="0004452C"/>
    <w:rsid w:val="00047217"/>
    <w:rsid w:val="0005322D"/>
    <w:rsid w:val="00053BEA"/>
    <w:rsid w:val="0005475C"/>
    <w:rsid w:val="000610FF"/>
    <w:rsid w:val="00061193"/>
    <w:rsid w:val="00067501"/>
    <w:rsid w:val="00067A46"/>
    <w:rsid w:val="00072DAE"/>
    <w:rsid w:val="0007753A"/>
    <w:rsid w:val="00081D93"/>
    <w:rsid w:val="0008406F"/>
    <w:rsid w:val="00084EF8"/>
    <w:rsid w:val="00090964"/>
    <w:rsid w:val="00091461"/>
    <w:rsid w:val="000973D0"/>
    <w:rsid w:val="000978C7"/>
    <w:rsid w:val="000A0CDE"/>
    <w:rsid w:val="000B099C"/>
    <w:rsid w:val="000C0FB9"/>
    <w:rsid w:val="000C2675"/>
    <w:rsid w:val="000C524D"/>
    <w:rsid w:val="000C5600"/>
    <w:rsid w:val="000C65BC"/>
    <w:rsid w:val="000C796D"/>
    <w:rsid w:val="000D5A84"/>
    <w:rsid w:val="000D6796"/>
    <w:rsid w:val="000E0307"/>
    <w:rsid w:val="000E4676"/>
    <w:rsid w:val="000E4E3D"/>
    <w:rsid w:val="000E5390"/>
    <w:rsid w:val="000F037C"/>
    <w:rsid w:val="000F12F7"/>
    <w:rsid w:val="000F228E"/>
    <w:rsid w:val="000F47BA"/>
    <w:rsid w:val="000F5EA3"/>
    <w:rsid w:val="000F6A80"/>
    <w:rsid w:val="00100E9F"/>
    <w:rsid w:val="00101910"/>
    <w:rsid w:val="00103A5F"/>
    <w:rsid w:val="00104801"/>
    <w:rsid w:val="00104F76"/>
    <w:rsid w:val="0010683E"/>
    <w:rsid w:val="00113B48"/>
    <w:rsid w:val="001243DB"/>
    <w:rsid w:val="00126EFD"/>
    <w:rsid w:val="00130157"/>
    <w:rsid w:val="001309D5"/>
    <w:rsid w:val="00130AFA"/>
    <w:rsid w:val="001335E1"/>
    <w:rsid w:val="00133723"/>
    <w:rsid w:val="00134687"/>
    <w:rsid w:val="00140E02"/>
    <w:rsid w:val="001421D9"/>
    <w:rsid w:val="00143F10"/>
    <w:rsid w:val="001457C7"/>
    <w:rsid w:val="00145AC6"/>
    <w:rsid w:val="0015211F"/>
    <w:rsid w:val="00152312"/>
    <w:rsid w:val="001533BE"/>
    <w:rsid w:val="00153FED"/>
    <w:rsid w:val="001550E3"/>
    <w:rsid w:val="00155771"/>
    <w:rsid w:val="00155E7C"/>
    <w:rsid w:val="00156A1C"/>
    <w:rsid w:val="00156FF6"/>
    <w:rsid w:val="001578AB"/>
    <w:rsid w:val="00157AA9"/>
    <w:rsid w:val="00161134"/>
    <w:rsid w:val="00163525"/>
    <w:rsid w:val="00163BCD"/>
    <w:rsid w:val="00170D47"/>
    <w:rsid w:val="001726A2"/>
    <w:rsid w:val="00174195"/>
    <w:rsid w:val="00174289"/>
    <w:rsid w:val="00177A54"/>
    <w:rsid w:val="00182BD6"/>
    <w:rsid w:val="001830AB"/>
    <w:rsid w:val="0018316C"/>
    <w:rsid w:val="00183E38"/>
    <w:rsid w:val="00184FD7"/>
    <w:rsid w:val="00185A85"/>
    <w:rsid w:val="00187043"/>
    <w:rsid w:val="001900EC"/>
    <w:rsid w:val="00190476"/>
    <w:rsid w:val="0019346E"/>
    <w:rsid w:val="00193F34"/>
    <w:rsid w:val="00196E1C"/>
    <w:rsid w:val="00197BFF"/>
    <w:rsid w:val="001A039B"/>
    <w:rsid w:val="001A1D07"/>
    <w:rsid w:val="001A237B"/>
    <w:rsid w:val="001A6BC8"/>
    <w:rsid w:val="001B068A"/>
    <w:rsid w:val="001B3762"/>
    <w:rsid w:val="001B446E"/>
    <w:rsid w:val="001B59EF"/>
    <w:rsid w:val="001B7C52"/>
    <w:rsid w:val="001C0697"/>
    <w:rsid w:val="001C4595"/>
    <w:rsid w:val="001C6375"/>
    <w:rsid w:val="001D20FB"/>
    <w:rsid w:val="001D4554"/>
    <w:rsid w:val="001D536D"/>
    <w:rsid w:val="001D721E"/>
    <w:rsid w:val="001E229F"/>
    <w:rsid w:val="001E3A47"/>
    <w:rsid w:val="001E44C2"/>
    <w:rsid w:val="001E4805"/>
    <w:rsid w:val="001F258A"/>
    <w:rsid w:val="001F2A65"/>
    <w:rsid w:val="001F5165"/>
    <w:rsid w:val="001F7B0F"/>
    <w:rsid w:val="00202EE6"/>
    <w:rsid w:val="0020350D"/>
    <w:rsid w:val="00203D25"/>
    <w:rsid w:val="0020536B"/>
    <w:rsid w:val="0021059F"/>
    <w:rsid w:val="00212BB6"/>
    <w:rsid w:val="0021584C"/>
    <w:rsid w:val="002175E7"/>
    <w:rsid w:val="002226C5"/>
    <w:rsid w:val="00226A20"/>
    <w:rsid w:val="00227C45"/>
    <w:rsid w:val="00231DB1"/>
    <w:rsid w:val="00232663"/>
    <w:rsid w:val="00241DEA"/>
    <w:rsid w:val="00242E42"/>
    <w:rsid w:val="00250C6C"/>
    <w:rsid w:val="00254730"/>
    <w:rsid w:val="00257E4B"/>
    <w:rsid w:val="0026096D"/>
    <w:rsid w:val="00262B49"/>
    <w:rsid w:val="00267247"/>
    <w:rsid w:val="00271A94"/>
    <w:rsid w:val="00273AAE"/>
    <w:rsid w:val="00274413"/>
    <w:rsid w:val="00274C79"/>
    <w:rsid w:val="002750AB"/>
    <w:rsid w:val="002771A3"/>
    <w:rsid w:val="00280A85"/>
    <w:rsid w:val="00287C00"/>
    <w:rsid w:val="00291635"/>
    <w:rsid w:val="00292022"/>
    <w:rsid w:val="00295984"/>
    <w:rsid w:val="002A1074"/>
    <w:rsid w:val="002A40AF"/>
    <w:rsid w:val="002A4240"/>
    <w:rsid w:val="002A5797"/>
    <w:rsid w:val="002B7A50"/>
    <w:rsid w:val="002C28F6"/>
    <w:rsid w:val="002D0A0A"/>
    <w:rsid w:val="002D3EA8"/>
    <w:rsid w:val="002D7F45"/>
    <w:rsid w:val="002E0331"/>
    <w:rsid w:val="002E0BD9"/>
    <w:rsid w:val="002E19D6"/>
    <w:rsid w:val="002E256C"/>
    <w:rsid w:val="002E6C3F"/>
    <w:rsid w:val="002F052C"/>
    <w:rsid w:val="002F4ECC"/>
    <w:rsid w:val="002F5A8F"/>
    <w:rsid w:val="002F5D7A"/>
    <w:rsid w:val="002F72CB"/>
    <w:rsid w:val="002F7898"/>
    <w:rsid w:val="00304D7E"/>
    <w:rsid w:val="00306EA5"/>
    <w:rsid w:val="00312F61"/>
    <w:rsid w:val="0031580A"/>
    <w:rsid w:val="00315E5E"/>
    <w:rsid w:val="00326D46"/>
    <w:rsid w:val="003305D5"/>
    <w:rsid w:val="003316CB"/>
    <w:rsid w:val="00335443"/>
    <w:rsid w:val="00336267"/>
    <w:rsid w:val="0034270C"/>
    <w:rsid w:val="00345419"/>
    <w:rsid w:val="00346C84"/>
    <w:rsid w:val="00347169"/>
    <w:rsid w:val="00347A40"/>
    <w:rsid w:val="00356D74"/>
    <w:rsid w:val="00360080"/>
    <w:rsid w:val="00363977"/>
    <w:rsid w:val="0036443A"/>
    <w:rsid w:val="00364CDF"/>
    <w:rsid w:val="003722D5"/>
    <w:rsid w:val="00373BCE"/>
    <w:rsid w:val="00374D54"/>
    <w:rsid w:val="00374F67"/>
    <w:rsid w:val="00376C5F"/>
    <w:rsid w:val="003833A1"/>
    <w:rsid w:val="00394569"/>
    <w:rsid w:val="00395562"/>
    <w:rsid w:val="003A2C60"/>
    <w:rsid w:val="003A6D35"/>
    <w:rsid w:val="003A7506"/>
    <w:rsid w:val="003B368B"/>
    <w:rsid w:val="003B4DF2"/>
    <w:rsid w:val="003B7890"/>
    <w:rsid w:val="003C038C"/>
    <w:rsid w:val="003C6BC6"/>
    <w:rsid w:val="003D3DBB"/>
    <w:rsid w:val="003D43B5"/>
    <w:rsid w:val="003D47FB"/>
    <w:rsid w:val="003D5632"/>
    <w:rsid w:val="003D5900"/>
    <w:rsid w:val="003D5BC1"/>
    <w:rsid w:val="003E1996"/>
    <w:rsid w:val="003E56F6"/>
    <w:rsid w:val="003E61B9"/>
    <w:rsid w:val="003E6E9B"/>
    <w:rsid w:val="003F0E63"/>
    <w:rsid w:val="003F2E58"/>
    <w:rsid w:val="003F5489"/>
    <w:rsid w:val="003F58CC"/>
    <w:rsid w:val="003F5A32"/>
    <w:rsid w:val="003F62E4"/>
    <w:rsid w:val="004101F2"/>
    <w:rsid w:val="00413F41"/>
    <w:rsid w:val="00417E89"/>
    <w:rsid w:val="004207C9"/>
    <w:rsid w:val="00421FAA"/>
    <w:rsid w:val="0042331A"/>
    <w:rsid w:val="0042420F"/>
    <w:rsid w:val="00425B23"/>
    <w:rsid w:val="0042704C"/>
    <w:rsid w:val="004279B6"/>
    <w:rsid w:val="004310A8"/>
    <w:rsid w:val="004323CA"/>
    <w:rsid w:val="00432637"/>
    <w:rsid w:val="0043484B"/>
    <w:rsid w:val="00440C60"/>
    <w:rsid w:val="00440F3A"/>
    <w:rsid w:val="004432CA"/>
    <w:rsid w:val="00450C16"/>
    <w:rsid w:val="00451861"/>
    <w:rsid w:val="00451F23"/>
    <w:rsid w:val="004537FA"/>
    <w:rsid w:val="004545F0"/>
    <w:rsid w:val="00462640"/>
    <w:rsid w:val="00462C71"/>
    <w:rsid w:val="0046309C"/>
    <w:rsid w:val="00470FE7"/>
    <w:rsid w:val="004832B5"/>
    <w:rsid w:val="00483AC3"/>
    <w:rsid w:val="00484764"/>
    <w:rsid w:val="00486CAA"/>
    <w:rsid w:val="0049099A"/>
    <w:rsid w:val="004945DF"/>
    <w:rsid w:val="00497677"/>
    <w:rsid w:val="004A00F7"/>
    <w:rsid w:val="004A097B"/>
    <w:rsid w:val="004A36E9"/>
    <w:rsid w:val="004A3FCA"/>
    <w:rsid w:val="004A57A4"/>
    <w:rsid w:val="004B1930"/>
    <w:rsid w:val="004B20E2"/>
    <w:rsid w:val="004B797B"/>
    <w:rsid w:val="004C4650"/>
    <w:rsid w:val="004C5B3F"/>
    <w:rsid w:val="004D1B41"/>
    <w:rsid w:val="004D1C77"/>
    <w:rsid w:val="004D351C"/>
    <w:rsid w:val="004D7158"/>
    <w:rsid w:val="004E00A3"/>
    <w:rsid w:val="004E16BA"/>
    <w:rsid w:val="004E262C"/>
    <w:rsid w:val="004E2977"/>
    <w:rsid w:val="004E3844"/>
    <w:rsid w:val="004F5371"/>
    <w:rsid w:val="004F5A84"/>
    <w:rsid w:val="00503D04"/>
    <w:rsid w:val="005055E9"/>
    <w:rsid w:val="005062B3"/>
    <w:rsid w:val="0051099D"/>
    <w:rsid w:val="00512A07"/>
    <w:rsid w:val="005139B1"/>
    <w:rsid w:val="00515D20"/>
    <w:rsid w:val="00521003"/>
    <w:rsid w:val="00523D29"/>
    <w:rsid w:val="00523FFA"/>
    <w:rsid w:val="00527DDB"/>
    <w:rsid w:val="00531B56"/>
    <w:rsid w:val="00536B92"/>
    <w:rsid w:val="00537793"/>
    <w:rsid w:val="00542BC2"/>
    <w:rsid w:val="005445F9"/>
    <w:rsid w:val="0054634E"/>
    <w:rsid w:val="00554BD6"/>
    <w:rsid w:val="00556435"/>
    <w:rsid w:val="0055697E"/>
    <w:rsid w:val="00562F04"/>
    <w:rsid w:val="005631B2"/>
    <w:rsid w:val="00564A4F"/>
    <w:rsid w:val="00565AB6"/>
    <w:rsid w:val="00573579"/>
    <w:rsid w:val="00577BDA"/>
    <w:rsid w:val="00581A2D"/>
    <w:rsid w:val="00584DB2"/>
    <w:rsid w:val="005853D9"/>
    <w:rsid w:val="00587332"/>
    <w:rsid w:val="005904C6"/>
    <w:rsid w:val="005923AD"/>
    <w:rsid w:val="0059665B"/>
    <w:rsid w:val="005A1215"/>
    <w:rsid w:val="005A3A3C"/>
    <w:rsid w:val="005A4798"/>
    <w:rsid w:val="005A4F59"/>
    <w:rsid w:val="005A6EE6"/>
    <w:rsid w:val="005B3213"/>
    <w:rsid w:val="005C0C2E"/>
    <w:rsid w:val="005C389F"/>
    <w:rsid w:val="005C4D83"/>
    <w:rsid w:val="005C50DD"/>
    <w:rsid w:val="005C7C76"/>
    <w:rsid w:val="005D094F"/>
    <w:rsid w:val="005D1A3A"/>
    <w:rsid w:val="005D1FE9"/>
    <w:rsid w:val="005D5589"/>
    <w:rsid w:val="005D5E02"/>
    <w:rsid w:val="005E068D"/>
    <w:rsid w:val="005E06C1"/>
    <w:rsid w:val="005E45C6"/>
    <w:rsid w:val="005E5E1E"/>
    <w:rsid w:val="005E7BD2"/>
    <w:rsid w:val="005F1982"/>
    <w:rsid w:val="005F68CD"/>
    <w:rsid w:val="006003BC"/>
    <w:rsid w:val="00603479"/>
    <w:rsid w:val="00604627"/>
    <w:rsid w:val="00607740"/>
    <w:rsid w:val="00607B0C"/>
    <w:rsid w:val="00610998"/>
    <w:rsid w:val="00612F7D"/>
    <w:rsid w:val="00614DCB"/>
    <w:rsid w:val="0061575D"/>
    <w:rsid w:val="006158BD"/>
    <w:rsid w:val="00616307"/>
    <w:rsid w:val="00622AC2"/>
    <w:rsid w:val="00624B72"/>
    <w:rsid w:val="006256D4"/>
    <w:rsid w:val="006319FC"/>
    <w:rsid w:val="006334E3"/>
    <w:rsid w:val="006361AC"/>
    <w:rsid w:val="006400F3"/>
    <w:rsid w:val="006404C4"/>
    <w:rsid w:val="0064163C"/>
    <w:rsid w:val="006436D6"/>
    <w:rsid w:val="00645136"/>
    <w:rsid w:val="00646E95"/>
    <w:rsid w:val="00650316"/>
    <w:rsid w:val="00650F71"/>
    <w:rsid w:val="00650F79"/>
    <w:rsid w:val="00651858"/>
    <w:rsid w:val="00651E54"/>
    <w:rsid w:val="00652E51"/>
    <w:rsid w:val="00654DCF"/>
    <w:rsid w:val="006570E1"/>
    <w:rsid w:val="006572C1"/>
    <w:rsid w:val="00661663"/>
    <w:rsid w:val="00662197"/>
    <w:rsid w:val="00664EB3"/>
    <w:rsid w:val="006661F2"/>
    <w:rsid w:val="00672C88"/>
    <w:rsid w:val="00674A7A"/>
    <w:rsid w:val="00675167"/>
    <w:rsid w:val="00680A00"/>
    <w:rsid w:val="00680E98"/>
    <w:rsid w:val="00681B98"/>
    <w:rsid w:val="006827B7"/>
    <w:rsid w:val="00682F7E"/>
    <w:rsid w:val="006847D2"/>
    <w:rsid w:val="00690193"/>
    <w:rsid w:val="00690527"/>
    <w:rsid w:val="0069472B"/>
    <w:rsid w:val="00696409"/>
    <w:rsid w:val="006A0D46"/>
    <w:rsid w:val="006A2CC2"/>
    <w:rsid w:val="006A411B"/>
    <w:rsid w:val="006A4732"/>
    <w:rsid w:val="006A4F2B"/>
    <w:rsid w:val="006A5ACD"/>
    <w:rsid w:val="006A7C57"/>
    <w:rsid w:val="006B27B0"/>
    <w:rsid w:val="006B78F1"/>
    <w:rsid w:val="006C1B47"/>
    <w:rsid w:val="006C2E45"/>
    <w:rsid w:val="006C63E2"/>
    <w:rsid w:val="006C6935"/>
    <w:rsid w:val="006D1BDC"/>
    <w:rsid w:val="006D35F0"/>
    <w:rsid w:val="006D4642"/>
    <w:rsid w:val="006D758A"/>
    <w:rsid w:val="006E2C41"/>
    <w:rsid w:val="006E499B"/>
    <w:rsid w:val="006F1A7C"/>
    <w:rsid w:val="006F20B2"/>
    <w:rsid w:val="006F417A"/>
    <w:rsid w:val="006F486E"/>
    <w:rsid w:val="006F735F"/>
    <w:rsid w:val="00704AE0"/>
    <w:rsid w:val="00706497"/>
    <w:rsid w:val="0071369A"/>
    <w:rsid w:val="00720707"/>
    <w:rsid w:val="00722D71"/>
    <w:rsid w:val="00726FF1"/>
    <w:rsid w:val="00730F29"/>
    <w:rsid w:val="007314A6"/>
    <w:rsid w:val="00734699"/>
    <w:rsid w:val="00734CE5"/>
    <w:rsid w:val="00746FA4"/>
    <w:rsid w:val="00747500"/>
    <w:rsid w:val="00752552"/>
    <w:rsid w:val="00752A71"/>
    <w:rsid w:val="007544A4"/>
    <w:rsid w:val="00756816"/>
    <w:rsid w:val="0075729A"/>
    <w:rsid w:val="0076145A"/>
    <w:rsid w:val="00765531"/>
    <w:rsid w:val="00767D3E"/>
    <w:rsid w:val="007748FA"/>
    <w:rsid w:val="00781F86"/>
    <w:rsid w:val="00782DA7"/>
    <w:rsid w:val="0079207C"/>
    <w:rsid w:val="00794138"/>
    <w:rsid w:val="00797564"/>
    <w:rsid w:val="007A0C80"/>
    <w:rsid w:val="007A620A"/>
    <w:rsid w:val="007A6B58"/>
    <w:rsid w:val="007A6FBC"/>
    <w:rsid w:val="007B0116"/>
    <w:rsid w:val="007B2986"/>
    <w:rsid w:val="007B3756"/>
    <w:rsid w:val="007B548C"/>
    <w:rsid w:val="007B58A2"/>
    <w:rsid w:val="007C0986"/>
    <w:rsid w:val="007C314A"/>
    <w:rsid w:val="007C74CB"/>
    <w:rsid w:val="007D08FE"/>
    <w:rsid w:val="007D22EA"/>
    <w:rsid w:val="007D36F3"/>
    <w:rsid w:val="007D6AB5"/>
    <w:rsid w:val="007E18E4"/>
    <w:rsid w:val="007E6BCD"/>
    <w:rsid w:val="007F6FA3"/>
    <w:rsid w:val="008007EF"/>
    <w:rsid w:val="00805172"/>
    <w:rsid w:val="008071F8"/>
    <w:rsid w:val="00807DF4"/>
    <w:rsid w:val="00810FB2"/>
    <w:rsid w:val="0081233F"/>
    <w:rsid w:val="008126C7"/>
    <w:rsid w:val="0081345E"/>
    <w:rsid w:val="00813D75"/>
    <w:rsid w:val="00816CB3"/>
    <w:rsid w:val="00816EDB"/>
    <w:rsid w:val="00826ADB"/>
    <w:rsid w:val="00827787"/>
    <w:rsid w:val="00831793"/>
    <w:rsid w:val="008317BC"/>
    <w:rsid w:val="008320E7"/>
    <w:rsid w:val="00834387"/>
    <w:rsid w:val="00834990"/>
    <w:rsid w:val="00834B93"/>
    <w:rsid w:val="00835012"/>
    <w:rsid w:val="00835680"/>
    <w:rsid w:val="0084083C"/>
    <w:rsid w:val="008436B3"/>
    <w:rsid w:val="00843E5C"/>
    <w:rsid w:val="008461EF"/>
    <w:rsid w:val="008463BF"/>
    <w:rsid w:val="00847D21"/>
    <w:rsid w:val="008549C6"/>
    <w:rsid w:val="00855284"/>
    <w:rsid w:val="00863CF9"/>
    <w:rsid w:val="00872710"/>
    <w:rsid w:val="00872914"/>
    <w:rsid w:val="0087363E"/>
    <w:rsid w:val="00874AD8"/>
    <w:rsid w:val="008770DF"/>
    <w:rsid w:val="008770E1"/>
    <w:rsid w:val="00885625"/>
    <w:rsid w:val="008901B6"/>
    <w:rsid w:val="008903A0"/>
    <w:rsid w:val="008924BC"/>
    <w:rsid w:val="00896B67"/>
    <w:rsid w:val="008A15F1"/>
    <w:rsid w:val="008A6FBA"/>
    <w:rsid w:val="008B0B14"/>
    <w:rsid w:val="008B57D0"/>
    <w:rsid w:val="008C4041"/>
    <w:rsid w:val="008D1340"/>
    <w:rsid w:val="008D1CF8"/>
    <w:rsid w:val="008D1D77"/>
    <w:rsid w:val="008D4CC0"/>
    <w:rsid w:val="008D5E1A"/>
    <w:rsid w:val="008D767D"/>
    <w:rsid w:val="008E3001"/>
    <w:rsid w:val="008E360A"/>
    <w:rsid w:val="008F0982"/>
    <w:rsid w:val="008F1586"/>
    <w:rsid w:val="008F25D8"/>
    <w:rsid w:val="008F55F0"/>
    <w:rsid w:val="008F7195"/>
    <w:rsid w:val="008F7C48"/>
    <w:rsid w:val="009011B9"/>
    <w:rsid w:val="009027CB"/>
    <w:rsid w:val="009039A5"/>
    <w:rsid w:val="00906B01"/>
    <w:rsid w:val="009073C9"/>
    <w:rsid w:val="00910BE7"/>
    <w:rsid w:val="0091233A"/>
    <w:rsid w:val="0091353D"/>
    <w:rsid w:val="0091758C"/>
    <w:rsid w:val="009224C8"/>
    <w:rsid w:val="00922ADF"/>
    <w:rsid w:val="009307CE"/>
    <w:rsid w:val="00933066"/>
    <w:rsid w:val="0093598D"/>
    <w:rsid w:val="00936310"/>
    <w:rsid w:val="00940246"/>
    <w:rsid w:val="009414AF"/>
    <w:rsid w:val="009438CC"/>
    <w:rsid w:val="009506F8"/>
    <w:rsid w:val="00950755"/>
    <w:rsid w:val="00950813"/>
    <w:rsid w:val="00953FFA"/>
    <w:rsid w:val="009542D3"/>
    <w:rsid w:val="00955AA0"/>
    <w:rsid w:val="00961D76"/>
    <w:rsid w:val="00964DCF"/>
    <w:rsid w:val="00972144"/>
    <w:rsid w:val="009743F0"/>
    <w:rsid w:val="00974574"/>
    <w:rsid w:val="00980779"/>
    <w:rsid w:val="00982246"/>
    <w:rsid w:val="009822D2"/>
    <w:rsid w:val="0098417C"/>
    <w:rsid w:val="009904FE"/>
    <w:rsid w:val="009942EB"/>
    <w:rsid w:val="00995D6C"/>
    <w:rsid w:val="0099601F"/>
    <w:rsid w:val="009A022A"/>
    <w:rsid w:val="009A25E6"/>
    <w:rsid w:val="009A2830"/>
    <w:rsid w:val="009A4DC1"/>
    <w:rsid w:val="009A7DA0"/>
    <w:rsid w:val="009B533D"/>
    <w:rsid w:val="009B5474"/>
    <w:rsid w:val="009C4442"/>
    <w:rsid w:val="009C6C66"/>
    <w:rsid w:val="009C7F31"/>
    <w:rsid w:val="009D1029"/>
    <w:rsid w:val="009D1704"/>
    <w:rsid w:val="009D374C"/>
    <w:rsid w:val="009D50AE"/>
    <w:rsid w:val="009D693D"/>
    <w:rsid w:val="009D6B80"/>
    <w:rsid w:val="009E2B84"/>
    <w:rsid w:val="009E5484"/>
    <w:rsid w:val="009E5F36"/>
    <w:rsid w:val="009E677E"/>
    <w:rsid w:val="009F65C5"/>
    <w:rsid w:val="009F7C39"/>
    <w:rsid w:val="00A03598"/>
    <w:rsid w:val="00A10077"/>
    <w:rsid w:val="00A13FCD"/>
    <w:rsid w:val="00A14C3C"/>
    <w:rsid w:val="00A21992"/>
    <w:rsid w:val="00A21D93"/>
    <w:rsid w:val="00A2613C"/>
    <w:rsid w:val="00A269E9"/>
    <w:rsid w:val="00A273E4"/>
    <w:rsid w:val="00A3223F"/>
    <w:rsid w:val="00A326AD"/>
    <w:rsid w:val="00A32AC5"/>
    <w:rsid w:val="00A335B9"/>
    <w:rsid w:val="00A34ADB"/>
    <w:rsid w:val="00A44A29"/>
    <w:rsid w:val="00A47612"/>
    <w:rsid w:val="00A55A58"/>
    <w:rsid w:val="00A56229"/>
    <w:rsid w:val="00A57E15"/>
    <w:rsid w:val="00A647C6"/>
    <w:rsid w:val="00A702A8"/>
    <w:rsid w:val="00A73482"/>
    <w:rsid w:val="00A7470F"/>
    <w:rsid w:val="00A77B61"/>
    <w:rsid w:val="00A81533"/>
    <w:rsid w:val="00A82CD0"/>
    <w:rsid w:val="00A82D0F"/>
    <w:rsid w:val="00A8322A"/>
    <w:rsid w:val="00A85785"/>
    <w:rsid w:val="00A876A0"/>
    <w:rsid w:val="00AA3779"/>
    <w:rsid w:val="00AA3F80"/>
    <w:rsid w:val="00AA5CA4"/>
    <w:rsid w:val="00AA713A"/>
    <w:rsid w:val="00AB22DB"/>
    <w:rsid w:val="00AB2DA6"/>
    <w:rsid w:val="00AC1EA3"/>
    <w:rsid w:val="00AC6CB8"/>
    <w:rsid w:val="00AD1D00"/>
    <w:rsid w:val="00AD1FA7"/>
    <w:rsid w:val="00AD3029"/>
    <w:rsid w:val="00AD4B1E"/>
    <w:rsid w:val="00AE26D5"/>
    <w:rsid w:val="00AE7094"/>
    <w:rsid w:val="00AF1457"/>
    <w:rsid w:val="00AF2384"/>
    <w:rsid w:val="00AF483E"/>
    <w:rsid w:val="00AF4B42"/>
    <w:rsid w:val="00AF5D97"/>
    <w:rsid w:val="00B02A47"/>
    <w:rsid w:val="00B02C93"/>
    <w:rsid w:val="00B053E4"/>
    <w:rsid w:val="00B070B1"/>
    <w:rsid w:val="00B13A4D"/>
    <w:rsid w:val="00B16E4E"/>
    <w:rsid w:val="00B249E5"/>
    <w:rsid w:val="00B27845"/>
    <w:rsid w:val="00B33DFF"/>
    <w:rsid w:val="00B3561F"/>
    <w:rsid w:val="00B35A50"/>
    <w:rsid w:val="00B3725E"/>
    <w:rsid w:val="00B42467"/>
    <w:rsid w:val="00B4331D"/>
    <w:rsid w:val="00B45D0F"/>
    <w:rsid w:val="00B4698E"/>
    <w:rsid w:val="00B52ED9"/>
    <w:rsid w:val="00B53B44"/>
    <w:rsid w:val="00B61139"/>
    <w:rsid w:val="00B62019"/>
    <w:rsid w:val="00B6516E"/>
    <w:rsid w:val="00B663C0"/>
    <w:rsid w:val="00B6784B"/>
    <w:rsid w:val="00B72E43"/>
    <w:rsid w:val="00B77605"/>
    <w:rsid w:val="00B85EFD"/>
    <w:rsid w:val="00B86209"/>
    <w:rsid w:val="00B877BA"/>
    <w:rsid w:val="00B87CD0"/>
    <w:rsid w:val="00B907B7"/>
    <w:rsid w:val="00B9101E"/>
    <w:rsid w:val="00B93AB8"/>
    <w:rsid w:val="00B93B72"/>
    <w:rsid w:val="00B95C15"/>
    <w:rsid w:val="00B95CC7"/>
    <w:rsid w:val="00B96F40"/>
    <w:rsid w:val="00BA1723"/>
    <w:rsid w:val="00BA24F0"/>
    <w:rsid w:val="00BA2808"/>
    <w:rsid w:val="00BA2C5C"/>
    <w:rsid w:val="00BA3A8E"/>
    <w:rsid w:val="00BA52B4"/>
    <w:rsid w:val="00BA778F"/>
    <w:rsid w:val="00BB0378"/>
    <w:rsid w:val="00BB06F6"/>
    <w:rsid w:val="00BB2B6A"/>
    <w:rsid w:val="00BB5A8D"/>
    <w:rsid w:val="00BC30B0"/>
    <w:rsid w:val="00BC48B6"/>
    <w:rsid w:val="00BC6011"/>
    <w:rsid w:val="00BC6592"/>
    <w:rsid w:val="00BC73C0"/>
    <w:rsid w:val="00BD0DEC"/>
    <w:rsid w:val="00BD1CE6"/>
    <w:rsid w:val="00BD1DCC"/>
    <w:rsid w:val="00BD5566"/>
    <w:rsid w:val="00BE0BEC"/>
    <w:rsid w:val="00BE2B85"/>
    <w:rsid w:val="00BE3126"/>
    <w:rsid w:val="00BE51BB"/>
    <w:rsid w:val="00BE528C"/>
    <w:rsid w:val="00BF0A80"/>
    <w:rsid w:val="00BF2094"/>
    <w:rsid w:val="00BF4C0F"/>
    <w:rsid w:val="00BF6397"/>
    <w:rsid w:val="00BF7831"/>
    <w:rsid w:val="00C001CC"/>
    <w:rsid w:val="00C00D8D"/>
    <w:rsid w:val="00C03876"/>
    <w:rsid w:val="00C135E5"/>
    <w:rsid w:val="00C1593F"/>
    <w:rsid w:val="00C177B3"/>
    <w:rsid w:val="00C22161"/>
    <w:rsid w:val="00C229CD"/>
    <w:rsid w:val="00C24C07"/>
    <w:rsid w:val="00C24F7C"/>
    <w:rsid w:val="00C26B70"/>
    <w:rsid w:val="00C30524"/>
    <w:rsid w:val="00C34521"/>
    <w:rsid w:val="00C34F01"/>
    <w:rsid w:val="00C35F7B"/>
    <w:rsid w:val="00C37455"/>
    <w:rsid w:val="00C40447"/>
    <w:rsid w:val="00C42632"/>
    <w:rsid w:val="00C52E2E"/>
    <w:rsid w:val="00C57E34"/>
    <w:rsid w:val="00C61F06"/>
    <w:rsid w:val="00C65CD2"/>
    <w:rsid w:val="00C663A2"/>
    <w:rsid w:val="00C67818"/>
    <w:rsid w:val="00C67EBA"/>
    <w:rsid w:val="00C70E6B"/>
    <w:rsid w:val="00C74AE6"/>
    <w:rsid w:val="00C765F9"/>
    <w:rsid w:val="00C81541"/>
    <w:rsid w:val="00C82122"/>
    <w:rsid w:val="00C82245"/>
    <w:rsid w:val="00C82D3F"/>
    <w:rsid w:val="00C83763"/>
    <w:rsid w:val="00C8669A"/>
    <w:rsid w:val="00C86F55"/>
    <w:rsid w:val="00C92A94"/>
    <w:rsid w:val="00C96551"/>
    <w:rsid w:val="00C967C9"/>
    <w:rsid w:val="00C97737"/>
    <w:rsid w:val="00CA11AC"/>
    <w:rsid w:val="00CA3FC1"/>
    <w:rsid w:val="00CA51EE"/>
    <w:rsid w:val="00CA7B15"/>
    <w:rsid w:val="00CB018D"/>
    <w:rsid w:val="00CB4FC8"/>
    <w:rsid w:val="00CB6731"/>
    <w:rsid w:val="00CB79A5"/>
    <w:rsid w:val="00CC0AF4"/>
    <w:rsid w:val="00CC0D7A"/>
    <w:rsid w:val="00CC1656"/>
    <w:rsid w:val="00CC6893"/>
    <w:rsid w:val="00CC68D2"/>
    <w:rsid w:val="00CD033D"/>
    <w:rsid w:val="00CD0969"/>
    <w:rsid w:val="00CD1C0A"/>
    <w:rsid w:val="00CD236B"/>
    <w:rsid w:val="00CD2A5D"/>
    <w:rsid w:val="00CD3730"/>
    <w:rsid w:val="00CD5740"/>
    <w:rsid w:val="00CE1BBB"/>
    <w:rsid w:val="00CE2BA4"/>
    <w:rsid w:val="00CE3FD3"/>
    <w:rsid w:val="00CF37CA"/>
    <w:rsid w:val="00CF3C94"/>
    <w:rsid w:val="00CF4BDF"/>
    <w:rsid w:val="00CF4DDB"/>
    <w:rsid w:val="00CF65C7"/>
    <w:rsid w:val="00D00F41"/>
    <w:rsid w:val="00D02970"/>
    <w:rsid w:val="00D03426"/>
    <w:rsid w:val="00D1293E"/>
    <w:rsid w:val="00D135F4"/>
    <w:rsid w:val="00D226AF"/>
    <w:rsid w:val="00D24502"/>
    <w:rsid w:val="00D253AF"/>
    <w:rsid w:val="00D257F8"/>
    <w:rsid w:val="00D27087"/>
    <w:rsid w:val="00D3061F"/>
    <w:rsid w:val="00D30C03"/>
    <w:rsid w:val="00D313BF"/>
    <w:rsid w:val="00D31499"/>
    <w:rsid w:val="00D31530"/>
    <w:rsid w:val="00D31B30"/>
    <w:rsid w:val="00D32D04"/>
    <w:rsid w:val="00D33E58"/>
    <w:rsid w:val="00D355EB"/>
    <w:rsid w:val="00D362B8"/>
    <w:rsid w:val="00D374E5"/>
    <w:rsid w:val="00D424B8"/>
    <w:rsid w:val="00D42634"/>
    <w:rsid w:val="00D43A6A"/>
    <w:rsid w:val="00D47CC5"/>
    <w:rsid w:val="00D50974"/>
    <w:rsid w:val="00D524BD"/>
    <w:rsid w:val="00D52A31"/>
    <w:rsid w:val="00D52BD5"/>
    <w:rsid w:val="00D53527"/>
    <w:rsid w:val="00D556D2"/>
    <w:rsid w:val="00D55D2D"/>
    <w:rsid w:val="00D60315"/>
    <w:rsid w:val="00D61E03"/>
    <w:rsid w:val="00D6293E"/>
    <w:rsid w:val="00D643B4"/>
    <w:rsid w:val="00D663E8"/>
    <w:rsid w:val="00D66A10"/>
    <w:rsid w:val="00D70A41"/>
    <w:rsid w:val="00D74F8D"/>
    <w:rsid w:val="00D75477"/>
    <w:rsid w:val="00D75897"/>
    <w:rsid w:val="00D8651F"/>
    <w:rsid w:val="00D877CD"/>
    <w:rsid w:val="00D90E77"/>
    <w:rsid w:val="00D91112"/>
    <w:rsid w:val="00D94835"/>
    <w:rsid w:val="00DA1507"/>
    <w:rsid w:val="00DC2103"/>
    <w:rsid w:val="00DC2A75"/>
    <w:rsid w:val="00DC7EC6"/>
    <w:rsid w:val="00DD4D50"/>
    <w:rsid w:val="00DD6FFA"/>
    <w:rsid w:val="00DD7AD8"/>
    <w:rsid w:val="00DD7B5E"/>
    <w:rsid w:val="00DE0450"/>
    <w:rsid w:val="00DE0E2C"/>
    <w:rsid w:val="00DE770E"/>
    <w:rsid w:val="00DF015A"/>
    <w:rsid w:val="00DF078D"/>
    <w:rsid w:val="00DF5D7B"/>
    <w:rsid w:val="00DF7F95"/>
    <w:rsid w:val="00E01E9F"/>
    <w:rsid w:val="00E02D76"/>
    <w:rsid w:val="00E0592A"/>
    <w:rsid w:val="00E0680F"/>
    <w:rsid w:val="00E23BE3"/>
    <w:rsid w:val="00E3642A"/>
    <w:rsid w:val="00E36D50"/>
    <w:rsid w:val="00E4196E"/>
    <w:rsid w:val="00E41EE5"/>
    <w:rsid w:val="00E42EE2"/>
    <w:rsid w:val="00E43968"/>
    <w:rsid w:val="00E447DF"/>
    <w:rsid w:val="00E4539E"/>
    <w:rsid w:val="00E45E57"/>
    <w:rsid w:val="00E465AB"/>
    <w:rsid w:val="00E467C1"/>
    <w:rsid w:val="00E50FC5"/>
    <w:rsid w:val="00E515C8"/>
    <w:rsid w:val="00E5301E"/>
    <w:rsid w:val="00E53B25"/>
    <w:rsid w:val="00E5639C"/>
    <w:rsid w:val="00E574A9"/>
    <w:rsid w:val="00E673EB"/>
    <w:rsid w:val="00E70CEF"/>
    <w:rsid w:val="00E75ED9"/>
    <w:rsid w:val="00E80957"/>
    <w:rsid w:val="00E95969"/>
    <w:rsid w:val="00E97374"/>
    <w:rsid w:val="00EA383A"/>
    <w:rsid w:val="00EB0370"/>
    <w:rsid w:val="00EB0755"/>
    <w:rsid w:val="00EC0A94"/>
    <w:rsid w:val="00EC1A35"/>
    <w:rsid w:val="00EC42F7"/>
    <w:rsid w:val="00EC6008"/>
    <w:rsid w:val="00ED13BA"/>
    <w:rsid w:val="00ED1F20"/>
    <w:rsid w:val="00ED5CD0"/>
    <w:rsid w:val="00ED64F5"/>
    <w:rsid w:val="00ED7A32"/>
    <w:rsid w:val="00ED7F0C"/>
    <w:rsid w:val="00EE1068"/>
    <w:rsid w:val="00EE4D81"/>
    <w:rsid w:val="00EE5501"/>
    <w:rsid w:val="00EE7FCB"/>
    <w:rsid w:val="00EF0432"/>
    <w:rsid w:val="00EF0806"/>
    <w:rsid w:val="00EF1E2A"/>
    <w:rsid w:val="00EF3C2E"/>
    <w:rsid w:val="00F02DCF"/>
    <w:rsid w:val="00F039A3"/>
    <w:rsid w:val="00F0618E"/>
    <w:rsid w:val="00F12D67"/>
    <w:rsid w:val="00F12F62"/>
    <w:rsid w:val="00F16091"/>
    <w:rsid w:val="00F1683F"/>
    <w:rsid w:val="00F16BBD"/>
    <w:rsid w:val="00F20936"/>
    <w:rsid w:val="00F221C0"/>
    <w:rsid w:val="00F276C7"/>
    <w:rsid w:val="00F30312"/>
    <w:rsid w:val="00F308B2"/>
    <w:rsid w:val="00F31335"/>
    <w:rsid w:val="00F33E12"/>
    <w:rsid w:val="00F3531D"/>
    <w:rsid w:val="00F375A2"/>
    <w:rsid w:val="00F37F50"/>
    <w:rsid w:val="00F42925"/>
    <w:rsid w:val="00F44799"/>
    <w:rsid w:val="00F45676"/>
    <w:rsid w:val="00F461EA"/>
    <w:rsid w:val="00F5073B"/>
    <w:rsid w:val="00F50FED"/>
    <w:rsid w:val="00F52CF7"/>
    <w:rsid w:val="00F549FB"/>
    <w:rsid w:val="00F616C7"/>
    <w:rsid w:val="00F64401"/>
    <w:rsid w:val="00F663D3"/>
    <w:rsid w:val="00F7044B"/>
    <w:rsid w:val="00F70503"/>
    <w:rsid w:val="00F73A8A"/>
    <w:rsid w:val="00F80D2D"/>
    <w:rsid w:val="00F833A7"/>
    <w:rsid w:val="00F86912"/>
    <w:rsid w:val="00F87D5E"/>
    <w:rsid w:val="00F92E51"/>
    <w:rsid w:val="00F97C72"/>
    <w:rsid w:val="00F97D6F"/>
    <w:rsid w:val="00FA16BA"/>
    <w:rsid w:val="00FA1DEE"/>
    <w:rsid w:val="00FA2988"/>
    <w:rsid w:val="00FA4161"/>
    <w:rsid w:val="00FA420E"/>
    <w:rsid w:val="00FA47B1"/>
    <w:rsid w:val="00FA7668"/>
    <w:rsid w:val="00FA7F01"/>
    <w:rsid w:val="00FB0CC0"/>
    <w:rsid w:val="00FB1A32"/>
    <w:rsid w:val="00FB250A"/>
    <w:rsid w:val="00FB291B"/>
    <w:rsid w:val="00FC09C2"/>
    <w:rsid w:val="00FC4DF8"/>
    <w:rsid w:val="00FC569F"/>
    <w:rsid w:val="00FD0407"/>
    <w:rsid w:val="00FD0478"/>
    <w:rsid w:val="00FD10D3"/>
    <w:rsid w:val="00FD4556"/>
    <w:rsid w:val="00FD54C5"/>
    <w:rsid w:val="00FE4DBB"/>
    <w:rsid w:val="00FE5AA7"/>
    <w:rsid w:val="00FF0436"/>
    <w:rsid w:val="00FF131E"/>
    <w:rsid w:val="00FF1AC0"/>
    <w:rsid w:val="00FF24AA"/>
    <w:rsid w:val="00FF5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4F11"/>
  <w15:docId w15:val="{CC42A918-CEDA-4E4F-91EB-B81CCD4B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7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D721E"/>
    <w:pPr>
      <w:keepNext/>
      <w:overflowPunct w:val="0"/>
      <w:autoSpaceDE w:val="0"/>
      <w:autoSpaceDN w:val="0"/>
      <w:adjustRightInd w:val="0"/>
      <w:jc w:val="center"/>
      <w:textAlignment w:val="baseline"/>
      <w:outlineLvl w:val="0"/>
    </w:pPr>
    <w:rPr>
      <w:b/>
      <w:bCs/>
      <w:szCs w:val="20"/>
    </w:rPr>
  </w:style>
  <w:style w:type="paragraph" w:styleId="Heading2">
    <w:name w:val="heading 2"/>
    <w:basedOn w:val="Normal"/>
    <w:next w:val="Normal"/>
    <w:link w:val="Heading2Char"/>
    <w:qFormat/>
    <w:rsid w:val="005B3213"/>
    <w:pPr>
      <w:keepNext/>
      <w:suppressAutoHyphens/>
      <w:spacing w:after="240" w:line="360" w:lineRule="auto"/>
      <w:ind w:left="3600" w:right="32"/>
      <w:jc w:val="center"/>
      <w:outlineLvl w:val="1"/>
    </w:pPr>
    <w:rPr>
      <w:rFonts w:ascii="Arial" w:hAnsi="Arial" w:cs="Arial"/>
      <w:b/>
      <w:bCs/>
      <w:spacing w:val="-3"/>
    </w:rPr>
  </w:style>
  <w:style w:type="paragraph" w:styleId="Heading3">
    <w:name w:val="heading 3"/>
    <w:basedOn w:val="Normal"/>
    <w:next w:val="Normal"/>
    <w:link w:val="Heading3Char"/>
    <w:qFormat/>
    <w:rsid w:val="005B321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646E95"/>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nhideWhenUsed/>
    <w:qFormat/>
    <w:rsid w:val="005B32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46E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6E9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50755"/>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950755"/>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950755"/>
    <w:pPr>
      <w:overflowPunct w:val="0"/>
      <w:autoSpaceDE w:val="0"/>
      <w:autoSpaceDN w:val="0"/>
      <w:adjustRightInd w:val="0"/>
      <w:spacing w:line="480" w:lineRule="auto"/>
      <w:ind w:left="720" w:hanging="720"/>
      <w:jc w:val="both"/>
      <w:textAlignment w:val="baseline"/>
    </w:pPr>
  </w:style>
  <w:style w:type="character" w:customStyle="1" w:styleId="BodyTextIndent3Char">
    <w:name w:val="Body Text Indent 3 Char"/>
    <w:basedOn w:val="DefaultParagraphFont"/>
    <w:link w:val="BodyTextIndent3"/>
    <w:rsid w:val="00950755"/>
    <w:rPr>
      <w:rFonts w:ascii="Times New Roman" w:eastAsia="Times New Roman" w:hAnsi="Times New Roman" w:cs="Times New Roman"/>
      <w:sz w:val="24"/>
      <w:szCs w:val="24"/>
    </w:rPr>
  </w:style>
  <w:style w:type="paragraph" w:styleId="BodyTextIndent">
    <w:name w:val="Body Text Indent"/>
    <w:basedOn w:val="Normal"/>
    <w:link w:val="BodyTextIndentChar"/>
    <w:rsid w:val="00950755"/>
    <w:pPr>
      <w:overflowPunct w:val="0"/>
      <w:autoSpaceDE w:val="0"/>
      <w:autoSpaceDN w:val="0"/>
      <w:adjustRightInd w:val="0"/>
      <w:spacing w:line="480" w:lineRule="auto"/>
      <w:jc w:val="both"/>
      <w:textAlignment w:val="baseline"/>
    </w:pPr>
    <w:rPr>
      <w:b/>
      <w:bCs/>
    </w:rPr>
  </w:style>
  <w:style w:type="character" w:customStyle="1" w:styleId="BodyTextIndentChar">
    <w:name w:val="Body Text Indent Char"/>
    <w:basedOn w:val="DefaultParagraphFont"/>
    <w:link w:val="BodyTextIndent"/>
    <w:rsid w:val="00950755"/>
    <w:rPr>
      <w:rFonts w:ascii="Times New Roman" w:eastAsia="Times New Roman" w:hAnsi="Times New Roman" w:cs="Times New Roman"/>
      <w:b/>
      <w:bCs/>
      <w:sz w:val="24"/>
      <w:szCs w:val="24"/>
    </w:rPr>
  </w:style>
  <w:style w:type="paragraph" w:styleId="BodyText">
    <w:name w:val="Body Text"/>
    <w:basedOn w:val="Normal"/>
    <w:link w:val="BodyTextChar"/>
    <w:rsid w:val="00950755"/>
    <w:pPr>
      <w:tabs>
        <w:tab w:val="left" w:pos="567"/>
      </w:tabs>
      <w:overflowPunct w:val="0"/>
      <w:autoSpaceDE w:val="0"/>
      <w:autoSpaceDN w:val="0"/>
      <w:adjustRightInd w:val="0"/>
      <w:spacing w:line="480" w:lineRule="auto"/>
      <w:jc w:val="both"/>
      <w:textAlignment w:val="baseline"/>
    </w:pPr>
  </w:style>
  <w:style w:type="character" w:customStyle="1" w:styleId="BodyTextChar">
    <w:name w:val="Body Text Char"/>
    <w:basedOn w:val="DefaultParagraphFont"/>
    <w:link w:val="BodyText"/>
    <w:rsid w:val="00950755"/>
    <w:rPr>
      <w:rFonts w:ascii="Times New Roman" w:eastAsia="Times New Roman" w:hAnsi="Times New Roman" w:cs="Times New Roman"/>
      <w:sz w:val="24"/>
      <w:szCs w:val="24"/>
    </w:rPr>
  </w:style>
  <w:style w:type="paragraph" w:styleId="Footer">
    <w:name w:val="footer"/>
    <w:basedOn w:val="Normal"/>
    <w:link w:val="FooterChar"/>
    <w:rsid w:val="00950755"/>
    <w:pPr>
      <w:tabs>
        <w:tab w:val="center" w:pos="4153"/>
        <w:tab w:val="right" w:pos="8306"/>
      </w:tabs>
    </w:pPr>
  </w:style>
  <w:style w:type="character" w:customStyle="1" w:styleId="FooterChar">
    <w:name w:val="Footer Char"/>
    <w:basedOn w:val="DefaultParagraphFont"/>
    <w:link w:val="Footer"/>
    <w:rsid w:val="00950755"/>
    <w:rPr>
      <w:rFonts w:ascii="Times New Roman" w:eastAsia="Times New Roman" w:hAnsi="Times New Roman" w:cs="Times New Roman"/>
      <w:sz w:val="24"/>
      <w:szCs w:val="24"/>
    </w:rPr>
  </w:style>
  <w:style w:type="character" w:styleId="Hyperlink">
    <w:name w:val="Hyperlink"/>
    <w:uiPriority w:val="99"/>
    <w:rsid w:val="00950755"/>
    <w:rPr>
      <w:color w:val="0000FF"/>
      <w:u w:val="single"/>
    </w:rPr>
  </w:style>
  <w:style w:type="paragraph" w:styleId="ListParagraph">
    <w:name w:val="List Paragraph"/>
    <w:basedOn w:val="Normal"/>
    <w:link w:val="ListParagraphChar"/>
    <w:uiPriority w:val="34"/>
    <w:qFormat/>
    <w:rsid w:val="00BB5A8D"/>
    <w:pPr>
      <w:spacing w:after="200" w:line="276" w:lineRule="auto"/>
      <w:ind w:left="720"/>
      <w:contextualSpacing/>
    </w:pPr>
    <w:rPr>
      <w:rFonts w:asciiTheme="minorHAnsi" w:eastAsiaTheme="minorHAnsi" w:hAnsiTheme="minorHAnsi" w:cstheme="minorBidi"/>
      <w:sz w:val="22"/>
      <w:szCs w:val="22"/>
    </w:rPr>
  </w:style>
  <w:style w:type="paragraph" w:customStyle="1" w:styleId="21">
    <w:name w:val="2.1"/>
    <w:basedOn w:val="Normal"/>
    <w:qFormat/>
    <w:rsid w:val="00BB5A8D"/>
    <w:pPr>
      <w:numPr>
        <w:numId w:val="2"/>
      </w:numPr>
      <w:spacing w:before="120" w:after="120"/>
      <w:jc w:val="both"/>
    </w:pPr>
    <w:rPr>
      <w:rFonts w:ascii="Arial" w:hAnsi="Arial"/>
      <w:sz w:val="20"/>
      <w:szCs w:val="20"/>
      <w:lang w:eastAsia="en-GB"/>
    </w:rPr>
  </w:style>
  <w:style w:type="character" w:customStyle="1" w:styleId="Heading1Char">
    <w:name w:val="Heading 1 Char"/>
    <w:basedOn w:val="DefaultParagraphFont"/>
    <w:link w:val="Heading1"/>
    <w:rsid w:val="001D721E"/>
    <w:rPr>
      <w:rFonts w:ascii="Times New Roman" w:eastAsia="Times New Roman" w:hAnsi="Times New Roman" w:cs="Times New Roman"/>
      <w:b/>
      <w:bCs/>
      <w:sz w:val="24"/>
      <w:szCs w:val="20"/>
    </w:rPr>
  </w:style>
  <w:style w:type="paragraph" w:customStyle="1" w:styleId="Style1">
    <w:name w:val="Style1"/>
    <w:basedOn w:val="Normal"/>
    <w:rsid w:val="00AE7094"/>
    <w:rPr>
      <w:rFonts w:ascii="Arial" w:eastAsia="Times" w:hAnsi="Arial"/>
      <w:sz w:val="22"/>
      <w:szCs w:val="20"/>
    </w:rPr>
  </w:style>
  <w:style w:type="paragraph" w:styleId="FootnoteText">
    <w:name w:val="footnote text"/>
    <w:basedOn w:val="Normal"/>
    <w:link w:val="FootnoteTextChar"/>
    <w:unhideWhenUsed/>
    <w:rsid w:val="00AE7094"/>
    <w:pPr>
      <w:widowControl w:val="0"/>
      <w:autoSpaceDE w:val="0"/>
      <w:autoSpaceDN w:val="0"/>
      <w:adjustRightInd w:val="0"/>
    </w:pPr>
    <w:rPr>
      <w:rFonts w:ascii="Courier" w:hAnsi="Courier"/>
      <w:sz w:val="20"/>
      <w:szCs w:val="20"/>
      <w:lang w:eastAsia="en-GB"/>
    </w:rPr>
  </w:style>
  <w:style w:type="character" w:customStyle="1" w:styleId="FootnoteTextChar">
    <w:name w:val="Footnote Text Char"/>
    <w:basedOn w:val="DefaultParagraphFont"/>
    <w:link w:val="FootnoteText"/>
    <w:rsid w:val="00AE7094"/>
    <w:rPr>
      <w:rFonts w:ascii="Courier" w:eastAsia="Times New Roman" w:hAnsi="Courier" w:cs="Times New Roman"/>
      <w:sz w:val="20"/>
      <w:szCs w:val="20"/>
      <w:lang w:eastAsia="en-GB"/>
    </w:rPr>
  </w:style>
  <w:style w:type="character" w:styleId="FootnoteReference">
    <w:name w:val="footnote reference"/>
    <w:basedOn w:val="DefaultParagraphFont"/>
    <w:unhideWhenUsed/>
    <w:rsid w:val="00AE7094"/>
    <w:rPr>
      <w:vertAlign w:val="superscript"/>
    </w:rPr>
  </w:style>
  <w:style w:type="paragraph" w:styleId="BalloonText">
    <w:name w:val="Balloon Text"/>
    <w:basedOn w:val="Normal"/>
    <w:link w:val="BalloonTextChar"/>
    <w:semiHidden/>
    <w:unhideWhenUsed/>
    <w:rsid w:val="00AE7094"/>
    <w:rPr>
      <w:rFonts w:ascii="Tahoma" w:hAnsi="Tahoma" w:cs="Tahoma"/>
      <w:sz w:val="16"/>
      <w:szCs w:val="16"/>
    </w:rPr>
  </w:style>
  <w:style w:type="character" w:customStyle="1" w:styleId="BalloonTextChar">
    <w:name w:val="Balloon Text Char"/>
    <w:basedOn w:val="DefaultParagraphFont"/>
    <w:link w:val="BalloonText"/>
    <w:uiPriority w:val="99"/>
    <w:semiHidden/>
    <w:rsid w:val="00AE7094"/>
    <w:rPr>
      <w:rFonts w:ascii="Tahoma" w:eastAsia="Times New Roman" w:hAnsi="Tahoma" w:cs="Tahoma"/>
      <w:sz w:val="16"/>
      <w:szCs w:val="16"/>
    </w:rPr>
  </w:style>
  <w:style w:type="paragraph" w:styleId="Header">
    <w:name w:val="header"/>
    <w:basedOn w:val="Normal"/>
    <w:link w:val="HeaderChar"/>
    <w:unhideWhenUsed/>
    <w:rsid w:val="00AE7094"/>
    <w:pPr>
      <w:tabs>
        <w:tab w:val="center" w:pos="4513"/>
        <w:tab w:val="right" w:pos="9026"/>
      </w:tabs>
    </w:pPr>
  </w:style>
  <w:style w:type="character" w:customStyle="1" w:styleId="HeaderChar">
    <w:name w:val="Header Char"/>
    <w:basedOn w:val="DefaultParagraphFont"/>
    <w:link w:val="Header"/>
    <w:uiPriority w:val="99"/>
    <w:rsid w:val="00AE7094"/>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5B3213"/>
    <w:rPr>
      <w:rFonts w:asciiTheme="majorHAnsi" w:eastAsiaTheme="majorEastAsia" w:hAnsiTheme="majorHAnsi" w:cstheme="majorBidi"/>
      <w:i/>
      <w:iCs/>
      <w:color w:val="243F60" w:themeColor="accent1" w:themeShade="7F"/>
      <w:sz w:val="24"/>
      <w:szCs w:val="24"/>
    </w:rPr>
  </w:style>
  <w:style w:type="character" w:customStyle="1" w:styleId="Heading2Char">
    <w:name w:val="Heading 2 Char"/>
    <w:basedOn w:val="DefaultParagraphFont"/>
    <w:link w:val="Heading2"/>
    <w:rsid w:val="005B3213"/>
    <w:rPr>
      <w:rFonts w:ascii="Arial" w:eastAsia="Times New Roman" w:hAnsi="Arial" w:cs="Arial"/>
      <w:b/>
      <w:bCs/>
      <w:spacing w:val="-3"/>
      <w:sz w:val="24"/>
      <w:szCs w:val="24"/>
    </w:rPr>
  </w:style>
  <w:style w:type="character" w:customStyle="1" w:styleId="Heading3Char">
    <w:name w:val="Heading 3 Char"/>
    <w:basedOn w:val="DefaultParagraphFont"/>
    <w:link w:val="Heading3"/>
    <w:rsid w:val="005B3213"/>
    <w:rPr>
      <w:rFonts w:ascii="Arial" w:eastAsia="Times New Roman" w:hAnsi="Arial" w:cs="Arial"/>
      <w:b/>
      <w:bCs/>
      <w:sz w:val="26"/>
      <w:szCs w:val="26"/>
    </w:rPr>
  </w:style>
  <w:style w:type="paragraph" w:customStyle="1" w:styleId="SMNumbered-Level2">
    <w:name w:val="SM Numbered - Level 2"/>
    <w:basedOn w:val="Normal"/>
    <w:rsid w:val="005B3213"/>
    <w:pPr>
      <w:numPr>
        <w:numId w:val="11"/>
      </w:numPr>
      <w:overflowPunct w:val="0"/>
      <w:autoSpaceDE w:val="0"/>
      <w:autoSpaceDN w:val="0"/>
      <w:adjustRightInd w:val="0"/>
      <w:spacing w:after="240" w:line="360" w:lineRule="auto"/>
      <w:jc w:val="both"/>
      <w:textAlignment w:val="baseline"/>
    </w:pPr>
    <w:rPr>
      <w:rFonts w:ascii="Arial" w:hAnsi="Arial"/>
    </w:rPr>
  </w:style>
  <w:style w:type="paragraph" w:customStyle="1" w:styleId="SMNumbered-Level3">
    <w:name w:val="SM Numbered - Level 3"/>
    <w:basedOn w:val="SMNumbered-Level2"/>
    <w:rsid w:val="005B3213"/>
    <w:pPr>
      <w:numPr>
        <w:ilvl w:val="2"/>
      </w:numPr>
    </w:pPr>
  </w:style>
  <w:style w:type="paragraph" w:styleId="BodyText2">
    <w:name w:val="Body Text 2"/>
    <w:basedOn w:val="Normal"/>
    <w:link w:val="BodyText2Char"/>
    <w:rsid w:val="005B3213"/>
    <w:pPr>
      <w:spacing w:after="120" w:line="480" w:lineRule="auto"/>
    </w:pPr>
  </w:style>
  <w:style w:type="character" w:customStyle="1" w:styleId="BodyText2Char">
    <w:name w:val="Body Text 2 Char"/>
    <w:basedOn w:val="DefaultParagraphFont"/>
    <w:link w:val="BodyText2"/>
    <w:rsid w:val="005B3213"/>
    <w:rPr>
      <w:rFonts w:ascii="Times New Roman" w:eastAsia="Times New Roman" w:hAnsi="Times New Roman" w:cs="Times New Roman"/>
      <w:sz w:val="24"/>
      <w:szCs w:val="24"/>
    </w:rPr>
  </w:style>
  <w:style w:type="paragraph" w:customStyle="1" w:styleId="SMNumbered-Level4">
    <w:name w:val="SM Numbered - Level 4"/>
    <w:basedOn w:val="BodyText2"/>
    <w:rsid w:val="005B3213"/>
    <w:pPr>
      <w:overflowPunct w:val="0"/>
      <w:autoSpaceDE w:val="0"/>
      <w:autoSpaceDN w:val="0"/>
      <w:adjustRightInd w:val="0"/>
      <w:spacing w:after="240" w:line="360" w:lineRule="auto"/>
      <w:jc w:val="both"/>
      <w:textAlignment w:val="baseline"/>
    </w:pPr>
    <w:rPr>
      <w:rFonts w:ascii="Arial" w:hAnsi="Arial"/>
    </w:rPr>
  </w:style>
  <w:style w:type="paragraph" w:customStyle="1" w:styleId="SLASubTitle">
    <w:name w:val="SLA SubTitle"/>
    <w:basedOn w:val="Normal"/>
    <w:rsid w:val="005B3213"/>
    <w:pPr>
      <w:spacing w:after="480"/>
      <w:jc w:val="center"/>
    </w:pPr>
    <w:rPr>
      <w:rFonts w:ascii="Arial" w:hAnsi="Arial"/>
      <w:b/>
      <w:sz w:val="52"/>
    </w:rPr>
  </w:style>
  <w:style w:type="paragraph" w:customStyle="1" w:styleId="SLAMainTitle">
    <w:name w:val="SLA Main Title"/>
    <w:basedOn w:val="SLASubTitle"/>
    <w:rsid w:val="005B3213"/>
    <w:rPr>
      <w:caps/>
    </w:rPr>
  </w:style>
  <w:style w:type="paragraph" w:customStyle="1" w:styleId="SMSubTitle">
    <w:name w:val="SM SubTitle"/>
    <w:basedOn w:val="SLASubTitle"/>
    <w:rsid w:val="005B3213"/>
    <w:rPr>
      <w:sz w:val="40"/>
    </w:rPr>
  </w:style>
  <w:style w:type="paragraph" w:customStyle="1" w:styleId="SLAIndex">
    <w:name w:val="SLA Index"/>
    <w:basedOn w:val="Normal"/>
    <w:rsid w:val="005B3213"/>
    <w:pPr>
      <w:spacing w:after="480"/>
      <w:jc w:val="center"/>
    </w:pPr>
    <w:rPr>
      <w:rFonts w:ascii="Arial" w:hAnsi="Arial"/>
      <w:b/>
      <w:sz w:val="36"/>
    </w:rPr>
  </w:style>
  <w:style w:type="paragraph" w:styleId="TOC1">
    <w:name w:val="toc 1"/>
    <w:basedOn w:val="Normal"/>
    <w:next w:val="Normal"/>
    <w:autoRedefine/>
    <w:uiPriority w:val="39"/>
    <w:rsid w:val="005B3213"/>
    <w:pPr>
      <w:tabs>
        <w:tab w:val="left" w:pos="680"/>
        <w:tab w:val="right" w:leader="dot" w:pos="8222"/>
      </w:tabs>
      <w:overflowPunct w:val="0"/>
      <w:autoSpaceDE w:val="0"/>
      <w:autoSpaceDN w:val="0"/>
      <w:adjustRightInd w:val="0"/>
      <w:ind w:left="680" w:hanging="680"/>
      <w:textAlignment w:val="baseline"/>
    </w:pPr>
    <w:rPr>
      <w:rFonts w:ascii="Arial" w:hAnsi="Arial"/>
    </w:rPr>
  </w:style>
  <w:style w:type="paragraph" w:customStyle="1" w:styleId="SMHeading1">
    <w:name w:val="SM Heading 1"/>
    <w:basedOn w:val="BodyTextIndent"/>
    <w:rsid w:val="005B3213"/>
    <w:pPr>
      <w:keepNext/>
      <w:numPr>
        <w:numId w:val="12"/>
      </w:numPr>
      <w:spacing w:after="240" w:line="360" w:lineRule="auto"/>
    </w:pPr>
    <w:rPr>
      <w:rFonts w:ascii="Arial" w:hAnsi="Arial" w:cs="Arial"/>
    </w:rPr>
  </w:style>
  <w:style w:type="paragraph" w:customStyle="1" w:styleId="SMNumberedText2">
    <w:name w:val="SM Numbered Text 2"/>
    <w:basedOn w:val="SMHeading2"/>
    <w:rsid w:val="005B3213"/>
    <w:pPr>
      <w:keepNext w:val="0"/>
    </w:pPr>
    <w:rPr>
      <w:b w:val="0"/>
      <w:bCs w:val="0"/>
    </w:rPr>
  </w:style>
  <w:style w:type="paragraph" w:customStyle="1" w:styleId="SMHeading2">
    <w:name w:val="SM Heading 2"/>
    <w:basedOn w:val="BodyTextIndent"/>
    <w:rsid w:val="005B3213"/>
    <w:pPr>
      <w:keepNext/>
      <w:numPr>
        <w:ilvl w:val="1"/>
        <w:numId w:val="12"/>
      </w:numPr>
      <w:spacing w:after="240" w:line="360" w:lineRule="auto"/>
    </w:pPr>
    <w:rPr>
      <w:rFonts w:ascii="Arial" w:hAnsi="Arial" w:cs="Arial"/>
    </w:rPr>
  </w:style>
  <w:style w:type="paragraph" w:customStyle="1" w:styleId="SMBodyText2">
    <w:name w:val="SM Body Text 2"/>
    <w:basedOn w:val="BodyTextIndent"/>
    <w:rsid w:val="005B3213"/>
    <w:pPr>
      <w:spacing w:after="240" w:line="360" w:lineRule="auto"/>
      <w:ind w:left="1418"/>
    </w:pPr>
    <w:rPr>
      <w:rFonts w:ascii="Arial" w:hAnsi="Arial" w:cs="Arial"/>
      <w:b w:val="0"/>
      <w:bCs w:val="0"/>
    </w:rPr>
  </w:style>
  <w:style w:type="paragraph" w:customStyle="1" w:styleId="SMHeading3">
    <w:name w:val="SM Heading 3"/>
    <w:basedOn w:val="BodyTextIndent"/>
    <w:rsid w:val="005B3213"/>
    <w:pPr>
      <w:numPr>
        <w:ilvl w:val="2"/>
        <w:numId w:val="12"/>
      </w:numPr>
      <w:spacing w:after="240" w:line="360" w:lineRule="auto"/>
    </w:pPr>
    <w:rPr>
      <w:rFonts w:ascii="Arial" w:hAnsi="Arial" w:cs="Arial"/>
      <w:b w:val="0"/>
      <w:bCs w:val="0"/>
    </w:rPr>
  </w:style>
  <w:style w:type="paragraph" w:customStyle="1" w:styleId="SMBodyText1">
    <w:name w:val="SM Body Text 1"/>
    <w:basedOn w:val="BodyTextIndent"/>
    <w:rsid w:val="005B3213"/>
    <w:pPr>
      <w:spacing w:after="240" w:line="360" w:lineRule="auto"/>
      <w:ind w:left="720"/>
    </w:pPr>
    <w:rPr>
      <w:rFonts w:ascii="Arial" w:hAnsi="Arial"/>
      <w:b w:val="0"/>
      <w:bCs w:val="0"/>
    </w:rPr>
  </w:style>
  <w:style w:type="paragraph" w:customStyle="1" w:styleId="SMHeading4">
    <w:name w:val="SM Heading 4"/>
    <w:basedOn w:val="BodyTextIndent"/>
    <w:rsid w:val="005B3213"/>
    <w:pPr>
      <w:numPr>
        <w:ilvl w:val="3"/>
        <w:numId w:val="12"/>
      </w:numPr>
      <w:spacing w:after="240" w:line="360" w:lineRule="auto"/>
    </w:pPr>
    <w:rPr>
      <w:rFonts w:ascii="Arial" w:hAnsi="Arial" w:cs="Arial"/>
      <w:b w:val="0"/>
      <w:bCs w:val="0"/>
    </w:rPr>
  </w:style>
  <w:style w:type="paragraph" w:customStyle="1" w:styleId="SMBodyText4">
    <w:name w:val="SM Body Text 4"/>
    <w:basedOn w:val="SMBodyText3"/>
    <w:rsid w:val="005B3213"/>
  </w:style>
  <w:style w:type="paragraph" w:customStyle="1" w:styleId="SMBodyText3">
    <w:name w:val="SM Body Text 3"/>
    <w:basedOn w:val="BodyTextIndent"/>
    <w:rsid w:val="005B3213"/>
    <w:pPr>
      <w:spacing w:after="240" w:line="360" w:lineRule="auto"/>
      <w:ind w:left="1440"/>
    </w:pPr>
    <w:rPr>
      <w:rFonts w:ascii="Arial" w:hAnsi="Arial" w:cs="Arial"/>
      <w:b w:val="0"/>
      <w:bCs w:val="0"/>
    </w:rPr>
  </w:style>
  <w:style w:type="paragraph" w:customStyle="1" w:styleId="SMHeading5">
    <w:name w:val="SM Heading 5"/>
    <w:basedOn w:val="BodyTextIndent"/>
    <w:rsid w:val="005B3213"/>
    <w:pPr>
      <w:numPr>
        <w:ilvl w:val="4"/>
        <w:numId w:val="12"/>
      </w:numPr>
      <w:spacing w:after="240" w:line="360" w:lineRule="auto"/>
      <w:outlineLvl w:val="1"/>
    </w:pPr>
    <w:rPr>
      <w:rFonts w:ascii="Arial" w:hAnsi="Arial" w:cs="Arial"/>
      <w:b w:val="0"/>
      <w:bCs w:val="0"/>
    </w:rPr>
  </w:style>
  <w:style w:type="paragraph" w:styleId="TOC3">
    <w:name w:val="toc 3"/>
    <w:basedOn w:val="Normal"/>
    <w:next w:val="Normal"/>
    <w:autoRedefine/>
    <w:semiHidden/>
    <w:rsid w:val="005B3213"/>
    <w:pPr>
      <w:overflowPunct w:val="0"/>
      <w:autoSpaceDE w:val="0"/>
      <w:autoSpaceDN w:val="0"/>
      <w:adjustRightInd w:val="0"/>
      <w:ind w:left="480"/>
      <w:textAlignment w:val="baseline"/>
    </w:pPr>
    <w:rPr>
      <w:rFonts w:ascii="Arial" w:hAnsi="Arial"/>
    </w:rPr>
  </w:style>
  <w:style w:type="character" w:styleId="PageNumber">
    <w:name w:val="page number"/>
    <w:basedOn w:val="DefaultParagraphFont"/>
    <w:rsid w:val="005B3213"/>
  </w:style>
  <w:style w:type="paragraph" w:customStyle="1" w:styleId="afterhead3">
    <w:name w:val="afterhead3"/>
    <w:basedOn w:val="Normal"/>
    <w:rsid w:val="005B3213"/>
    <w:pPr>
      <w:ind w:left="2880"/>
      <w:jc w:val="both"/>
    </w:pPr>
    <w:rPr>
      <w:rFonts w:ascii="Arial" w:hAnsi="Arial" w:cs="Arial"/>
      <w:sz w:val="22"/>
      <w:szCs w:val="22"/>
    </w:rPr>
  </w:style>
  <w:style w:type="paragraph" w:customStyle="1" w:styleId="SMHeading-Level1">
    <w:name w:val="SM Heading - Level 1"/>
    <w:basedOn w:val="BodyTextIndent"/>
    <w:rsid w:val="005B3213"/>
    <w:pPr>
      <w:keepNext/>
      <w:tabs>
        <w:tab w:val="num" w:pos="720"/>
      </w:tabs>
      <w:overflowPunct/>
      <w:spacing w:before="140" w:after="140" w:line="240" w:lineRule="auto"/>
      <w:ind w:left="964" w:hanging="964"/>
      <w:textAlignment w:val="auto"/>
    </w:pPr>
    <w:rPr>
      <w:rFonts w:ascii="Verdana" w:hAnsi="Verdana"/>
      <w:caps/>
      <w:sz w:val="21"/>
      <w:szCs w:val="21"/>
      <w:lang w:eastAsia="en-GB"/>
    </w:rPr>
  </w:style>
  <w:style w:type="paragraph" w:customStyle="1" w:styleId="SMHeading-Level2">
    <w:name w:val="SM Heading - Level 2"/>
    <w:basedOn w:val="BodyTextIndent"/>
    <w:rsid w:val="005B3213"/>
    <w:pPr>
      <w:keepNext/>
      <w:tabs>
        <w:tab w:val="num" w:pos="720"/>
      </w:tabs>
      <w:overflowPunct/>
      <w:spacing w:before="140" w:after="140" w:line="240" w:lineRule="auto"/>
      <w:ind w:left="964" w:hanging="964"/>
      <w:textAlignment w:val="auto"/>
    </w:pPr>
    <w:rPr>
      <w:rFonts w:ascii="Verdana" w:hAnsi="Verdana"/>
      <w:b w:val="0"/>
      <w:bCs w:val="0"/>
      <w:sz w:val="21"/>
      <w:szCs w:val="21"/>
      <w:lang w:eastAsia="en-GB"/>
    </w:rPr>
  </w:style>
  <w:style w:type="paragraph" w:styleId="TOC6">
    <w:name w:val="toc 6"/>
    <w:basedOn w:val="Normal"/>
    <w:next w:val="Normal"/>
    <w:autoRedefine/>
    <w:semiHidden/>
    <w:rsid w:val="005B3213"/>
    <w:pPr>
      <w:autoSpaceDE w:val="0"/>
      <w:autoSpaceDN w:val="0"/>
      <w:adjustRightInd w:val="0"/>
      <w:ind w:left="1200"/>
    </w:pPr>
    <w:rPr>
      <w:lang w:eastAsia="en-GB"/>
    </w:rPr>
  </w:style>
  <w:style w:type="paragraph" w:customStyle="1" w:styleId="Default">
    <w:name w:val="Default"/>
    <w:rsid w:val="005B321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loose">
    <w:name w:val="loose"/>
    <w:basedOn w:val="Normal"/>
    <w:rsid w:val="005B3213"/>
    <w:pPr>
      <w:spacing w:before="180"/>
    </w:pPr>
    <w:rPr>
      <w:lang w:eastAsia="en-GB"/>
    </w:rPr>
  </w:style>
  <w:style w:type="character" w:styleId="CommentReference">
    <w:name w:val="annotation reference"/>
    <w:uiPriority w:val="99"/>
    <w:semiHidden/>
    <w:rsid w:val="005B3213"/>
    <w:rPr>
      <w:sz w:val="16"/>
      <w:szCs w:val="16"/>
    </w:rPr>
  </w:style>
  <w:style w:type="paragraph" w:styleId="CommentText">
    <w:name w:val="annotation text"/>
    <w:basedOn w:val="Normal"/>
    <w:link w:val="CommentTextChar"/>
    <w:uiPriority w:val="99"/>
    <w:semiHidden/>
    <w:rsid w:val="005B3213"/>
    <w:rPr>
      <w:sz w:val="20"/>
      <w:szCs w:val="20"/>
    </w:rPr>
  </w:style>
  <w:style w:type="character" w:customStyle="1" w:styleId="CommentTextChar">
    <w:name w:val="Comment Text Char"/>
    <w:basedOn w:val="DefaultParagraphFont"/>
    <w:link w:val="CommentText"/>
    <w:uiPriority w:val="99"/>
    <w:semiHidden/>
    <w:rsid w:val="005B32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B3213"/>
    <w:rPr>
      <w:b/>
      <w:bCs/>
    </w:rPr>
  </w:style>
  <w:style w:type="character" w:customStyle="1" w:styleId="CommentSubjectChar">
    <w:name w:val="Comment Subject Char"/>
    <w:basedOn w:val="CommentTextChar"/>
    <w:link w:val="CommentSubject"/>
    <w:semiHidden/>
    <w:rsid w:val="005B3213"/>
    <w:rPr>
      <w:rFonts w:ascii="Times New Roman" w:eastAsia="Times New Roman" w:hAnsi="Times New Roman" w:cs="Times New Roman"/>
      <w:b/>
      <w:bCs/>
      <w:sz w:val="20"/>
      <w:szCs w:val="20"/>
    </w:rPr>
  </w:style>
  <w:style w:type="table" w:styleId="TableGrid">
    <w:name w:val="Table Grid"/>
    <w:basedOn w:val="TableNormal"/>
    <w:rsid w:val="005B321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link w:val="bodytextChar0"/>
    <w:qFormat/>
    <w:rsid w:val="005B3213"/>
    <w:pPr>
      <w:spacing w:after="0" w:line="240" w:lineRule="auto"/>
      <w:jc w:val="both"/>
    </w:pPr>
    <w:rPr>
      <w:rFonts w:ascii="Calibri" w:eastAsia="Times New Roman" w:hAnsi="Calibri" w:cs="Times New Roman"/>
      <w:color w:val="000000"/>
    </w:rPr>
  </w:style>
  <w:style w:type="numbering" w:customStyle="1" w:styleId="CurrentList1">
    <w:name w:val="Current List1"/>
    <w:semiHidden/>
    <w:rsid w:val="005B3213"/>
    <w:pPr>
      <w:numPr>
        <w:numId w:val="13"/>
      </w:numPr>
    </w:pPr>
  </w:style>
  <w:style w:type="character" w:customStyle="1" w:styleId="bodytextChar0">
    <w:name w:val="!bodytext Char"/>
    <w:link w:val="bodytext0"/>
    <w:rsid w:val="005B3213"/>
    <w:rPr>
      <w:rFonts w:ascii="Calibri" w:eastAsia="Times New Roman" w:hAnsi="Calibri" w:cs="Times New Roman"/>
      <w:color w:val="000000"/>
    </w:rPr>
  </w:style>
  <w:style w:type="paragraph" w:customStyle="1" w:styleId="H2Ashurst">
    <w:name w:val="H2Ashurst"/>
    <w:basedOn w:val="Normal"/>
    <w:rsid w:val="005B3213"/>
    <w:pPr>
      <w:numPr>
        <w:ilvl w:val="1"/>
        <w:numId w:val="14"/>
      </w:numPr>
      <w:suppressAutoHyphens/>
      <w:spacing w:after="220" w:line="264" w:lineRule="auto"/>
      <w:jc w:val="both"/>
      <w:outlineLvl w:val="1"/>
    </w:pPr>
    <w:rPr>
      <w:rFonts w:ascii="Verdana" w:hAnsi="Verdana"/>
      <w:sz w:val="18"/>
      <w:szCs w:val="20"/>
      <w:lang w:eastAsia="en-GB"/>
    </w:rPr>
  </w:style>
  <w:style w:type="paragraph" w:customStyle="1" w:styleId="H1Ashurst">
    <w:name w:val="H1Ashurst"/>
    <w:basedOn w:val="Normal"/>
    <w:next w:val="H2Ashurst"/>
    <w:rsid w:val="005B3213"/>
    <w:pPr>
      <w:keepNext/>
      <w:numPr>
        <w:numId w:val="14"/>
      </w:numPr>
      <w:suppressAutoHyphens/>
      <w:spacing w:after="220" w:line="264" w:lineRule="auto"/>
      <w:jc w:val="both"/>
      <w:outlineLvl w:val="0"/>
    </w:pPr>
    <w:rPr>
      <w:rFonts w:ascii="Verdana" w:hAnsi="Verdana"/>
      <w:b/>
      <w:caps/>
      <w:sz w:val="18"/>
      <w:szCs w:val="20"/>
      <w:lang w:eastAsia="en-GB"/>
    </w:rPr>
  </w:style>
  <w:style w:type="paragraph" w:customStyle="1" w:styleId="H3Ashurst">
    <w:name w:val="H3Ashurst"/>
    <w:basedOn w:val="Normal"/>
    <w:rsid w:val="005B3213"/>
    <w:pPr>
      <w:numPr>
        <w:ilvl w:val="2"/>
        <w:numId w:val="14"/>
      </w:numPr>
      <w:suppressAutoHyphens/>
      <w:spacing w:after="220" w:line="264" w:lineRule="auto"/>
      <w:jc w:val="both"/>
      <w:outlineLvl w:val="2"/>
    </w:pPr>
    <w:rPr>
      <w:rFonts w:ascii="Verdana" w:hAnsi="Verdana"/>
      <w:sz w:val="18"/>
      <w:szCs w:val="20"/>
      <w:lang w:eastAsia="en-GB"/>
    </w:rPr>
  </w:style>
  <w:style w:type="paragraph" w:customStyle="1" w:styleId="H4Ashurst">
    <w:name w:val="H4Ashurst"/>
    <w:basedOn w:val="Normal"/>
    <w:rsid w:val="005B3213"/>
    <w:pPr>
      <w:numPr>
        <w:ilvl w:val="3"/>
        <w:numId w:val="14"/>
      </w:numPr>
      <w:suppressAutoHyphens/>
      <w:spacing w:after="220" w:line="264" w:lineRule="auto"/>
      <w:jc w:val="both"/>
      <w:outlineLvl w:val="3"/>
    </w:pPr>
    <w:rPr>
      <w:rFonts w:ascii="Verdana" w:hAnsi="Verdana"/>
      <w:sz w:val="18"/>
      <w:szCs w:val="20"/>
      <w:lang w:eastAsia="en-GB"/>
    </w:rPr>
  </w:style>
  <w:style w:type="paragraph" w:customStyle="1" w:styleId="H5Ashurst">
    <w:name w:val="H5Ashurst"/>
    <w:basedOn w:val="Normal"/>
    <w:rsid w:val="005B3213"/>
    <w:pPr>
      <w:numPr>
        <w:ilvl w:val="4"/>
        <w:numId w:val="14"/>
      </w:numPr>
      <w:suppressAutoHyphens/>
      <w:spacing w:after="220" w:line="264" w:lineRule="auto"/>
      <w:jc w:val="both"/>
      <w:outlineLvl w:val="4"/>
    </w:pPr>
    <w:rPr>
      <w:rFonts w:ascii="Verdana" w:hAnsi="Verdana"/>
      <w:sz w:val="18"/>
      <w:szCs w:val="20"/>
      <w:lang w:eastAsia="en-GB"/>
    </w:rPr>
  </w:style>
  <w:style w:type="paragraph" w:customStyle="1" w:styleId="H6Ashurst">
    <w:name w:val="H6Ashurst"/>
    <w:basedOn w:val="Normal"/>
    <w:rsid w:val="005B3213"/>
    <w:pPr>
      <w:numPr>
        <w:ilvl w:val="5"/>
        <w:numId w:val="14"/>
      </w:numPr>
      <w:suppressAutoHyphens/>
      <w:spacing w:after="220" w:line="264" w:lineRule="auto"/>
      <w:jc w:val="both"/>
      <w:outlineLvl w:val="5"/>
    </w:pPr>
    <w:rPr>
      <w:rFonts w:ascii="Verdana" w:hAnsi="Verdana"/>
      <w:sz w:val="18"/>
      <w:szCs w:val="20"/>
      <w:lang w:eastAsia="en-GB"/>
    </w:rPr>
  </w:style>
  <w:style w:type="paragraph" w:customStyle="1" w:styleId="ClauseLevel1Heading">
    <w:name w:val="ClauseLevel1Heading"/>
    <w:uiPriority w:val="99"/>
    <w:rsid w:val="005B3213"/>
    <w:pPr>
      <w:widowControl w:val="0"/>
      <w:autoSpaceDE w:val="0"/>
      <w:autoSpaceDN w:val="0"/>
      <w:adjustRightInd w:val="0"/>
      <w:spacing w:after="0" w:line="360" w:lineRule="auto"/>
    </w:pPr>
    <w:rPr>
      <w:rFonts w:ascii="Arial" w:eastAsia="Times New Roman" w:hAnsi="Arial" w:cs="Arial"/>
      <w:b/>
      <w:bCs/>
      <w:color w:val="000000"/>
      <w:sz w:val="20"/>
      <w:szCs w:val="20"/>
      <w:lang w:eastAsia="en-GB"/>
    </w:rPr>
  </w:style>
  <w:style w:type="paragraph" w:customStyle="1" w:styleId="SMPlainText-Level2">
    <w:name w:val="SM Plain Text - Level 2"/>
    <w:basedOn w:val="BodyTextIndent"/>
    <w:rsid w:val="005B3213"/>
    <w:pPr>
      <w:widowControl w:val="0"/>
      <w:spacing w:after="240" w:line="360" w:lineRule="auto"/>
      <w:ind w:left="720"/>
    </w:pPr>
    <w:rPr>
      <w:rFonts w:ascii="Arial" w:hAnsi="Arial"/>
      <w:b w:val="0"/>
      <w:bCs w:val="0"/>
    </w:rPr>
  </w:style>
  <w:style w:type="paragraph" w:customStyle="1" w:styleId="HouseLevel1">
    <w:name w:val="House Level 1"/>
    <w:basedOn w:val="Normal"/>
    <w:rsid w:val="005B3213"/>
    <w:pPr>
      <w:numPr>
        <w:numId w:val="15"/>
      </w:numPr>
      <w:jc w:val="both"/>
    </w:pPr>
    <w:rPr>
      <w:b/>
      <w:u w:val="single"/>
    </w:rPr>
  </w:style>
  <w:style w:type="paragraph" w:customStyle="1" w:styleId="HouseLevel2">
    <w:name w:val="House Level 2"/>
    <w:basedOn w:val="Normal"/>
    <w:rsid w:val="005B3213"/>
    <w:pPr>
      <w:numPr>
        <w:ilvl w:val="1"/>
        <w:numId w:val="15"/>
      </w:numPr>
      <w:tabs>
        <w:tab w:val="left" w:pos="851"/>
      </w:tabs>
      <w:jc w:val="both"/>
    </w:pPr>
  </w:style>
  <w:style w:type="paragraph" w:customStyle="1" w:styleId="HouseLevel3">
    <w:name w:val="House Level 3"/>
    <w:basedOn w:val="Normal"/>
    <w:rsid w:val="005B3213"/>
    <w:pPr>
      <w:numPr>
        <w:ilvl w:val="2"/>
        <w:numId w:val="15"/>
      </w:numPr>
      <w:tabs>
        <w:tab w:val="left" w:pos="851"/>
      </w:tabs>
      <w:jc w:val="both"/>
    </w:pPr>
  </w:style>
  <w:style w:type="paragraph" w:customStyle="1" w:styleId="HouseLevel4">
    <w:name w:val="House Level 4"/>
    <w:basedOn w:val="Normal"/>
    <w:rsid w:val="005B3213"/>
    <w:pPr>
      <w:numPr>
        <w:ilvl w:val="3"/>
        <w:numId w:val="15"/>
      </w:numPr>
      <w:ind w:left="1702" w:hanging="851"/>
      <w:jc w:val="both"/>
    </w:pPr>
  </w:style>
  <w:style w:type="paragraph" w:customStyle="1" w:styleId="HouseLevel5">
    <w:name w:val="House Level 5"/>
    <w:basedOn w:val="Normal"/>
    <w:rsid w:val="005B3213"/>
    <w:pPr>
      <w:numPr>
        <w:ilvl w:val="4"/>
        <w:numId w:val="15"/>
      </w:numPr>
      <w:jc w:val="both"/>
    </w:pPr>
  </w:style>
  <w:style w:type="paragraph" w:customStyle="1" w:styleId="HouseLevel6">
    <w:name w:val="House Level 6"/>
    <w:basedOn w:val="Normal"/>
    <w:rsid w:val="005B3213"/>
    <w:pPr>
      <w:numPr>
        <w:ilvl w:val="5"/>
        <w:numId w:val="15"/>
      </w:numPr>
      <w:ind w:left="3403" w:hanging="851"/>
      <w:jc w:val="both"/>
    </w:pPr>
  </w:style>
  <w:style w:type="character" w:styleId="FollowedHyperlink">
    <w:name w:val="FollowedHyperlink"/>
    <w:basedOn w:val="DefaultParagraphFont"/>
    <w:uiPriority w:val="99"/>
    <w:semiHidden/>
    <w:unhideWhenUsed/>
    <w:rsid w:val="00315E5E"/>
    <w:rPr>
      <w:color w:val="800080" w:themeColor="followedHyperlink"/>
      <w:u w:val="single"/>
    </w:rPr>
  </w:style>
  <w:style w:type="character" w:customStyle="1" w:styleId="ListParagraphChar">
    <w:name w:val="List Paragraph Char"/>
    <w:basedOn w:val="DefaultParagraphFont"/>
    <w:link w:val="ListParagraph"/>
    <w:uiPriority w:val="34"/>
    <w:rsid w:val="009C7F31"/>
  </w:style>
  <w:style w:type="table" w:styleId="LightList-Accent1">
    <w:name w:val="Light List Accent 1"/>
    <w:basedOn w:val="TableNormal"/>
    <w:uiPriority w:val="61"/>
    <w:rsid w:val="00BE51B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unhideWhenUsed/>
    <w:rsid w:val="00C74AE6"/>
    <w:pPr>
      <w:spacing w:before="100" w:beforeAutospacing="1" w:after="100" w:afterAutospacing="1"/>
    </w:pPr>
    <w:rPr>
      <w:lang w:eastAsia="en-GB"/>
    </w:rPr>
  </w:style>
  <w:style w:type="paragraph" w:customStyle="1" w:styleId="Body">
    <w:name w:val="Body"/>
    <w:basedOn w:val="Normal"/>
    <w:uiPriority w:val="99"/>
    <w:rsid w:val="008D767D"/>
    <w:pPr>
      <w:adjustRightInd w:val="0"/>
      <w:spacing w:after="240"/>
      <w:jc w:val="both"/>
    </w:pPr>
    <w:rPr>
      <w:lang w:eastAsia="en-GB"/>
    </w:rPr>
  </w:style>
  <w:style w:type="paragraph" w:customStyle="1" w:styleId="Body1">
    <w:name w:val="Body 1"/>
    <w:basedOn w:val="Body"/>
    <w:link w:val="Body1Char"/>
    <w:uiPriority w:val="99"/>
    <w:rsid w:val="008D767D"/>
    <w:pPr>
      <w:ind w:left="851"/>
    </w:pPr>
  </w:style>
  <w:style w:type="paragraph" w:customStyle="1" w:styleId="Level1">
    <w:name w:val="Level 1"/>
    <w:basedOn w:val="Body1"/>
    <w:uiPriority w:val="99"/>
    <w:qFormat/>
    <w:rsid w:val="008D767D"/>
    <w:pPr>
      <w:numPr>
        <w:numId w:val="22"/>
      </w:numPr>
      <w:outlineLvl w:val="0"/>
    </w:pPr>
  </w:style>
  <w:style w:type="character" w:customStyle="1" w:styleId="Level1asHeadingtext">
    <w:name w:val="Level 1 as Heading (text)"/>
    <w:basedOn w:val="DefaultParagraphFont"/>
    <w:uiPriority w:val="99"/>
    <w:rsid w:val="008D767D"/>
    <w:rPr>
      <w:b/>
      <w:bCs/>
      <w:caps/>
    </w:rPr>
  </w:style>
  <w:style w:type="paragraph" w:customStyle="1" w:styleId="Body2">
    <w:name w:val="Body 2"/>
    <w:basedOn w:val="Body"/>
    <w:uiPriority w:val="99"/>
    <w:rsid w:val="008D767D"/>
    <w:pPr>
      <w:ind w:left="851"/>
    </w:pPr>
  </w:style>
  <w:style w:type="paragraph" w:customStyle="1" w:styleId="Level2">
    <w:name w:val="Level 2"/>
    <w:basedOn w:val="Body2"/>
    <w:link w:val="Level2Char"/>
    <w:uiPriority w:val="99"/>
    <w:qFormat/>
    <w:rsid w:val="008D767D"/>
    <w:pPr>
      <w:numPr>
        <w:ilvl w:val="1"/>
        <w:numId w:val="22"/>
      </w:numPr>
      <w:outlineLvl w:val="1"/>
    </w:pPr>
  </w:style>
  <w:style w:type="character" w:customStyle="1" w:styleId="Level2asHeadingtext">
    <w:name w:val="Level 2 as Heading (text)"/>
    <w:basedOn w:val="DefaultParagraphFont"/>
    <w:uiPriority w:val="99"/>
    <w:rsid w:val="008D767D"/>
    <w:rPr>
      <w:b/>
      <w:bCs/>
    </w:rPr>
  </w:style>
  <w:style w:type="paragraph" w:customStyle="1" w:styleId="Body3">
    <w:name w:val="Body 3"/>
    <w:basedOn w:val="Body"/>
    <w:uiPriority w:val="99"/>
    <w:rsid w:val="008D767D"/>
    <w:pPr>
      <w:ind w:left="1702"/>
    </w:pPr>
  </w:style>
  <w:style w:type="paragraph" w:customStyle="1" w:styleId="Level3">
    <w:name w:val="Level 3"/>
    <w:basedOn w:val="Body3"/>
    <w:qFormat/>
    <w:rsid w:val="008D767D"/>
    <w:pPr>
      <w:numPr>
        <w:ilvl w:val="2"/>
        <w:numId w:val="22"/>
      </w:numPr>
      <w:outlineLvl w:val="2"/>
    </w:pPr>
  </w:style>
  <w:style w:type="character" w:customStyle="1" w:styleId="Level3asHeadingtext">
    <w:name w:val="Level 3 as Heading (text)"/>
    <w:basedOn w:val="DefaultParagraphFont"/>
    <w:uiPriority w:val="99"/>
    <w:rsid w:val="008D767D"/>
    <w:rPr>
      <w:b/>
      <w:bCs/>
    </w:rPr>
  </w:style>
  <w:style w:type="paragraph" w:customStyle="1" w:styleId="Body4">
    <w:name w:val="Body 4"/>
    <w:basedOn w:val="Body"/>
    <w:uiPriority w:val="99"/>
    <w:rsid w:val="008D767D"/>
    <w:pPr>
      <w:ind w:left="2553"/>
    </w:pPr>
  </w:style>
  <w:style w:type="paragraph" w:customStyle="1" w:styleId="Level4">
    <w:name w:val="Level 4"/>
    <w:basedOn w:val="Body4"/>
    <w:uiPriority w:val="99"/>
    <w:qFormat/>
    <w:rsid w:val="008D767D"/>
    <w:pPr>
      <w:numPr>
        <w:ilvl w:val="3"/>
        <w:numId w:val="22"/>
      </w:numPr>
      <w:outlineLvl w:val="3"/>
    </w:pPr>
  </w:style>
  <w:style w:type="paragraph" w:customStyle="1" w:styleId="Body5">
    <w:name w:val="Body 5"/>
    <w:basedOn w:val="Body"/>
    <w:uiPriority w:val="99"/>
    <w:rsid w:val="008D767D"/>
    <w:pPr>
      <w:ind w:left="3404"/>
    </w:pPr>
  </w:style>
  <w:style w:type="paragraph" w:customStyle="1" w:styleId="Level5">
    <w:name w:val="Level 5"/>
    <w:basedOn w:val="Body5"/>
    <w:uiPriority w:val="99"/>
    <w:qFormat/>
    <w:rsid w:val="008D767D"/>
    <w:pPr>
      <w:numPr>
        <w:ilvl w:val="4"/>
        <w:numId w:val="22"/>
      </w:numPr>
      <w:outlineLvl w:val="4"/>
    </w:pPr>
  </w:style>
  <w:style w:type="paragraph" w:customStyle="1" w:styleId="Body6">
    <w:name w:val="Body 6"/>
    <w:basedOn w:val="Body"/>
    <w:uiPriority w:val="99"/>
    <w:rsid w:val="008D767D"/>
    <w:pPr>
      <w:ind w:left="4255"/>
    </w:pPr>
  </w:style>
  <w:style w:type="paragraph" w:customStyle="1" w:styleId="Level6">
    <w:name w:val="Level 6"/>
    <w:basedOn w:val="Body6"/>
    <w:uiPriority w:val="99"/>
    <w:qFormat/>
    <w:rsid w:val="008D767D"/>
    <w:pPr>
      <w:numPr>
        <w:ilvl w:val="5"/>
        <w:numId w:val="22"/>
      </w:numPr>
      <w:outlineLvl w:val="5"/>
    </w:pPr>
  </w:style>
  <w:style w:type="paragraph" w:customStyle="1" w:styleId="Bullet1">
    <w:name w:val="Bullet 1"/>
    <w:basedOn w:val="Body"/>
    <w:uiPriority w:val="99"/>
    <w:rsid w:val="008D767D"/>
    <w:pPr>
      <w:numPr>
        <w:numId w:val="23"/>
      </w:numPr>
      <w:outlineLvl w:val="0"/>
    </w:pPr>
  </w:style>
  <w:style w:type="paragraph" w:customStyle="1" w:styleId="Bullet2">
    <w:name w:val="Bullet 2"/>
    <w:basedOn w:val="Body"/>
    <w:uiPriority w:val="99"/>
    <w:rsid w:val="008D767D"/>
    <w:pPr>
      <w:numPr>
        <w:ilvl w:val="1"/>
        <w:numId w:val="23"/>
      </w:numPr>
      <w:outlineLvl w:val="1"/>
    </w:pPr>
  </w:style>
  <w:style w:type="paragraph" w:customStyle="1" w:styleId="Bullet3">
    <w:name w:val="Bullet 3"/>
    <w:basedOn w:val="Body"/>
    <w:uiPriority w:val="99"/>
    <w:rsid w:val="008D767D"/>
    <w:pPr>
      <w:numPr>
        <w:ilvl w:val="2"/>
        <w:numId w:val="23"/>
      </w:numPr>
      <w:outlineLvl w:val="2"/>
    </w:pPr>
  </w:style>
  <w:style w:type="paragraph" w:customStyle="1" w:styleId="Bullet4">
    <w:name w:val="Bullet 4"/>
    <w:basedOn w:val="Body"/>
    <w:uiPriority w:val="99"/>
    <w:rsid w:val="008D767D"/>
    <w:pPr>
      <w:numPr>
        <w:ilvl w:val="3"/>
        <w:numId w:val="23"/>
      </w:numPr>
      <w:outlineLvl w:val="3"/>
    </w:pPr>
  </w:style>
  <w:style w:type="character" w:styleId="Strong">
    <w:name w:val="Strong"/>
    <w:basedOn w:val="DefaultParagraphFont"/>
    <w:uiPriority w:val="22"/>
    <w:qFormat/>
    <w:rsid w:val="00F44799"/>
    <w:rPr>
      <w:rFonts w:ascii="Times New Roman" w:hAnsi="Times New Roman" w:cs="Times New Roman" w:hint="default"/>
      <w:b/>
      <w:bCs/>
    </w:rPr>
  </w:style>
  <w:style w:type="paragraph" w:styleId="NoSpacing">
    <w:name w:val="No Spacing"/>
    <w:uiPriority w:val="1"/>
    <w:qFormat/>
    <w:rsid w:val="00F44799"/>
    <w:pPr>
      <w:spacing w:after="0" w:line="240" w:lineRule="auto"/>
    </w:pPr>
    <w:rPr>
      <w:rFonts w:ascii="Times New Roman" w:eastAsia="Times New Roman" w:hAnsi="Times New Roman" w:cs="Times New Roman"/>
      <w:sz w:val="24"/>
      <w:szCs w:val="24"/>
    </w:rPr>
  </w:style>
  <w:style w:type="character" w:customStyle="1" w:styleId="A0">
    <w:name w:val="A0"/>
    <w:uiPriority w:val="99"/>
    <w:rsid w:val="00F44799"/>
    <w:rPr>
      <w:color w:val="000000"/>
      <w:sz w:val="16"/>
    </w:rPr>
  </w:style>
  <w:style w:type="character" w:customStyle="1" w:styleId="Heading4Char">
    <w:name w:val="Heading 4 Char"/>
    <w:basedOn w:val="DefaultParagraphFont"/>
    <w:link w:val="Heading4"/>
    <w:uiPriority w:val="9"/>
    <w:semiHidden/>
    <w:rsid w:val="00646E95"/>
    <w:rPr>
      <w:rFonts w:asciiTheme="majorHAnsi" w:eastAsiaTheme="majorEastAsia" w:hAnsiTheme="majorHAnsi" w:cstheme="majorBidi"/>
      <w:b/>
      <w:bCs/>
      <w:i/>
      <w:iCs/>
      <w:color w:val="4F81BD" w:themeColor="accent1"/>
      <w:sz w:val="24"/>
      <w:szCs w:val="24"/>
    </w:rPr>
  </w:style>
  <w:style w:type="character" w:customStyle="1" w:styleId="Heading7Char">
    <w:name w:val="Heading 7 Char"/>
    <w:basedOn w:val="DefaultParagraphFont"/>
    <w:link w:val="Heading7"/>
    <w:uiPriority w:val="9"/>
    <w:semiHidden/>
    <w:rsid w:val="00646E9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46E95"/>
    <w:rPr>
      <w:rFonts w:asciiTheme="majorHAnsi" w:eastAsiaTheme="majorEastAsia" w:hAnsiTheme="majorHAnsi" w:cstheme="majorBidi"/>
      <w:color w:val="404040" w:themeColor="text1" w:themeTint="BF"/>
      <w:sz w:val="20"/>
      <w:szCs w:val="20"/>
    </w:rPr>
  </w:style>
  <w:style w:type="paragraph" w:styleId="Revision">
    <w:name w:val="Revision"/>
    <w:hidden/>
    <w:uiPriority w:val="99"/>
    <w:semiHidden/>
    <w:rsid w:val="00262B49"/>
    <w:pPr>
      <w:spacing w:after="0" w:line="240" w:lineRule="auto"/>
    </w:pPr>
    <w:rPr>
      <w:rFonts w:ascii="Times New Roman" w:eastAsia="Times New Roman" w:hAnsi="Times New Roman" w:cs="Times New Roman"/>
      <w:sz w:val="24"/>
      <w:szCs w:val="24"/>
    </w:rPr>
  </w:style>
  <w:style w:type="character" w:customStyle="1" w:styleId="Level2Char">
    <w:name w:val="Level 2 Char"/>
    <w:link w:val="Level2"/>
    <w:uiPriority w:val="99"/>
    <w:locked/>
    <w:rsid w:val="00262B49"/>
    <w:rPr>
      <w:rFonts w:ascii="Times New Roman" w:eastAsia="Times New Roman" w:hAnsi="Times New Roman" w:cs="Times New Roman"/>
      <w:sz w:val="24"/>
      <w:szCs w:val="24"/>
      <w:lang w:eastAsia="en-GB"/>
    </w:rPr>
  </w:style>
  <w:style w:type="character" w:customStyle="1" w:styleId="Body1Char">
    <w:name w:val="Body 1 Char"/>
    <w:link w:val="Body1"/>
    <w:uiPriority w:val="99"/>
    <w:rsid w:val="00AF5D97"/>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F0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01800">
      <w:bodyDiv w:val="1"/>
      <w:marLeft w:val="0"/>
      <w:marRight w:val="0"/>
      <w:marTop w:val="0"/>
      <w:marBottom w:val="0"/>
      <w:divBdr>
        <w:top w:val="none" w:sz="0" w:space="0" w:color="auto"/>
        <w:left w:val="none" w:sz="0" w:space="0" w:color="auto"/>
        <w:bottom w:val="none" w:sz="0" w:space="0" w:color="auto"/>
        <w:right w:val="none" w:sz="0" w:space="0" w:color="auto"/>
      </w:divBdr>
    </w:div>
    <w:div w:id="242224267">
      <w:bodyDiv w:val="1"/>
      <w:marLeft w:val="0"/>
      <w:marRight w:val="0"/>
      <w:marTop w:val="0"/>
      <w:marBottom w:val="0"/>
      <w:divBdr>
        <w:top w:val="none" w:sz="0" w:space="0" w:color="auto"/>
        <w:left w:val="none" w:sz="0" w:space="0" w:color="auto"/>
        <w:bottom w:val="none" w:sz="0" w:space="0" w:color="auto"/>
        <w:right w:val="none" w:sz="0" w:space="0" w:color="auto"/>
      </w:divBdr>
    </w:div>
    <w:div w:id="257718680">
      <w:bodyDiv w:val="1"/>
      <w:marLeft w:val="0"/>
      <w:marRight w:val="0"/>
      <w:marTop w:val="0"/>
      <w:marBottom w:val="0"/>
      <w:divBdr>
        <w:top w:val="none" w:sz="0" w:space="0" w:color="auto"/>
        <w:left w:val="none" w:sz="0" w:space="0" w:color="auto"/>
        <w:bottom w:val="none" w:sz="0" w:space="0" w:color="auto"/>
        <w:right w:val="none" w:sz="0" w:space="0" w:color="auto"/>
      </w:divBdr>
    </w:div>
    <w:div w:id="636448251">
      <w:bodyDiv w:val="1"/>
      <w:marLeft w:val="0"/>
      <w:marRight w:val="0"/>
      <w:marTop w:val="0"/>
      <w:marBottom w:val="0"/>
      <w:divBdr>
        <w:top w:val="none" w:sz="0" w:space="0" w:color="auto"/>
        <w:left w:val="none" w:sz="0" w:space="0" w:color="auto"/>
        <w:bottom w:val="none" w:sz="0" w:space="0" w:color="auto"/>
        <w:right w:val="none" w:sz="0" w:space="0" w:color="auto"/>
      </w:divBdr>
      <w:divsChild>
        <w:div w:id="231354986">
          <w:marLeft w:val="0"/>
          <w:marRight w:val="0"/>
          <w:marTop w:val="0"/>
          <w:marBottom w:val="0"/>
          <w:divBdr>
            <w:top w:val="none" w:sz="0" w:space="0" w:color="auto"/>
            <w:left w:val="none" w:sz="0" w:space="0" w:color="auto"/>
            <w:bottom w:val="none" w:sz="0" w:space="0" w:color="auto"/>
            <w:right w:val="none" w:sz="0" w:space="0" w:color="auto"/>
          </w:divBdr>
        </w:div>
      </w:divsChild>
    </w:div>
    <w:div w:id="732697985">
      <w:bodyDiv w:val="1"/>
      <w:marLeft w:val="0"/>
      <w:marRight w:val="0"/>
      <w:marTop w:val="0"/>
      <w:marBottom w:val="0"/>
      <w:divBdr>
        <w:top w:val="none" w:sz="0" w:space="0" w:color="auto"/>
        <w:left w:val="none" w:sz="0" w:space="0" w:color="auto"/>
        <w:bottom w:val="none" w:sz="0" w:space="0" w:color="auto"/>
        <w:right w:val="none" w:sz="0" w:space="0" w:color="auto"/>
      </w:divBdr>
      <w:divsChild>
        <w:div w:id="709914721">
          <w:marLeft w:val="547"/>
          <w:marRight w:val="0"/>
          <w:marTop w:val="200"/>
          <w:marBottom w:val="0"/>
          <w:divBdr>
            <w:top w:val="none" w:sz="0" w:space="0" w:color="auto"/>
            <w:left w:val="none" w:sz="0" w:space="0" w:color="auto"/>
            <w:bottom w:val="none" w:sz="0" w:space="0" w:color="auto"/>
            <w:right w:val="none" w:sz="0" w:space="0" w:color="auto"/>
          </w:divBdr>
        </w:div>
        <w:div w:id="2022537526">
          <w:marLeft w:val="547"/>
          <w:marRight w:val="0"/>
          <w:marTop w:val="200"/>
          <w:marBottom w:val="0"/>
          <w:divBdr>
            <w:top w:val="none" w:sz="0" w:space="0" w:color="auto"/>
            <w:left w:val="none" w:sz="0" w:space="0" w:color="auto"/>
            <w:bottom w:val="none" w:sz="0" w:space="0" w:color="auto"/>
            <w:right w:val="none" w:sz="0" w:space="0" w:color="auto"/>
          </w:divBdr>
        </w:div>
      </w:divsChild>
    </w:div>
    <w:div w:id="808401253">
      <w:bodyDiv w:val="1"/>
      <w:marLeft w:val="0"/>
      <w:marRight w:val="0"/>
      <w:marTop w:val="0"/>
      <w:marBottom w:val="0"/>
      <w:divBdr>
        <w:top w:val="none" w:sz="0" w:space="0" w:color="auto"/>
        <w:left w:val="none" w:sz="0" w:space="0" w:color="auto"/>
        <w:bottom w:val="none" w:sz="0" w:space="0" w:color="auto"/>
        <w:right w:val="none" w:sz="0" w:space="0" w:color="auto"/>
      </w:divBdr>
    </w:div>
    <w:div w:id="833568592">
      <w:bodyDiv w:val="1"/>
      <w:marLeft w:val="0"/>
      <w:marRight w:val="0"/>
      <w:marTop w:val="0"/>
      <w:marBottom w:val="0"/>
      <w:divBdr>
        <w:top w:val="none" w:sz="0" w:space="0" w:color="auto"/>
        <w:left w:val="none" w:sz="0" w:space="0" w:color="auto"/>
        <w:bottom w:val="none" w:sz="0" w:space="0" w:color="auto"/>
        <w:right w:val="none" w:sz="0" w:space="0" w:color="auto"/>
      </w:divBdr>
      <w:divsChild>
        <w:div w:id="1755323885">
          <w:marLeft w:val="547"/>
          <w:marRight w:val="0"/>
          <w:marTop w:val="200"/>
          <w:marBottom w:val="0"/>
          <w:divBdr>
            <w:top w:val="none" w:sz="0" w:space="0" w:color="auto"/>
            <w:left w:val="none" w:sz="0" w:space="0" w:color="auto"/>
            <w:bottom w:val="none" w:sz="0" w:space="0" w:color="auto"/>
            <w:right w:val="none" w:sz="0" w:space="0" w:color="auto"/>
          </w:divBdr>
        </w:div>
        <w:div w:id="724911734">
          <w:marLeft w:val="547"/>
          <w:marRight w:val="0"/>
          <w:marTop w:val="200"/>
          <w:marBottom w:val="0"/>
          <w:divBdr>
            <w:top w:val="none" w:sz="0" w:space="0" w:color="auto"/>
            <w:left w:val="none" w:sz="0" w:space="0" w:color="auto"/>
            <w:bottom w:val="none" w:sz="0" w:space="0" w:color="auto"/>
            <w:right w:val="none" w:sz="0" w:space="0" w:color="auto"/>
          </w:divBdr>
        </w:div>
      </w:divsChild>
    </w:div>
    <w:div w:id="1217201943">
      <w:bodyDiv w:val="1"/>
      <w:marLeft w:val="0"/>
      <w:marRight w:val="0"/>
      <w:marTop w:val="0"/>
      <w:marBottom w:val="0"/>
      <w:divBdr>
        <w:top w:val="none" w:sz="0" w:space="0" w:color="auto"/>
        <w:left w:val="none" w:sz="0" w:space="0" w:color="auto"/>
        <w:bottom w:val="none" w:sz="0" w:space="0" w:color="auto"/>
        <w:right w:val="none" w:sz="0" w:space="0" w:color="auto"/>
      </w:divBdr>
      <w:divsChild>
        <w:div w:id="1321160131">
          <w:marLeft w:val="0"/>
          <w:marRight w:val="0"/>
          <w:marTop w:val="0"/>
          <w:marBottom w:val="0"/>
          <w:divBdr>
            <w:top w:val="none" w:sz="0" w:space="0" w:color="auto"/>
            <w:left w:val="none" w:sz="0" w:space="0" w:color="auto"/>
            <w:bottom w:val="none" w:sz="0" w:space="0" w:color="auto"/>
            <w:right w:val="none" w:sz="0" w:space="0" w:color="auto"/>
          </w:divBdr>
        </w:div>
      </w:divsChild>
    </w:div>
    <w:div w:id="1225292764">
      <w:bodyDiv w:val="1"/>
      <w:marLeft w:val="0"/>
      <w:marRight w:val="0"/>
      <w:marTop w:val="0"/>
      <w:marBottom w:val="0"/>
      <w:divBdr>
        <w:top w:val="none" w:sz="0" w:space="0" w:color="auto"/>
        <w:left w:val="none" w:sz="0" w:space="0" w:color="auto"/>
        <w:bottom w:val="none" w:sz="0" w:space="0" w:color="auto"/>
        <w:right w:val="none" w:sz="0" w:space="0" w:color="auto"/>
      </w:divBdr>
    </w:div>
    <w:div w:id="1267345997">
      <w:bodyDiv w:val="1"/>
      <w:marLeft w:val="0"/>
      <w:marRight w:val="0"/>
      <w:marTop w:val="0"/>
      <w:marBottom w:val="0"/>
      <w:divBdr>
        <w:top w:val="none" w:sz="0" w:space="0" w:color="auto"/>
        <w:left w:val="none" w:sz="0" w:space="0" w:color="auto"/>
        <w:bottom w:val="none" w:sz="0" w:space="0" w:color="auto"/>
        <w:right w:val="none" w:sz="0" w:space="0" w:color="auto"/>
      </w:divBdr>
    </w:div>
    <w:div w:id="1378428872">
      <w:bodyDiv w:val="1"/>
      <w:marLeft w:val="0"/>
      <w:marRight w:val="0"/>
      <w:marTop w:val="0"/>
      <w:marBottom w:val="0"/>
      <w:divBdr>
        <w:top w:val="none" w:sz="0" w:space="0" w:color="auto"/>
        <w:left w:val="none" w:sz="0" w:space="0" w:color="auto"/>
        <w:bottom w:val="none" w:sz="0" w:space="0" w:color="auto"/>
        <w:right w:val="none" w:sz="0" w:space="0" w:color="auto"/>
      </w:divBdr>
    </w:div>
    <w:div w:id="156279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ksport.gov.uk"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package" Target="embeddings/Microsoft_Excel_Worksheet.xlsx"/><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cyber-essentials-scheme-overview" TargetMode="External"/><Relationship Id="rId1"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F38C669398BB42B5463433B3BC02B1" ma:contentTypeVersion="0" ma:contentTypeDescription="Create a new document." ma:contentTypeScope="" ma:versionID="152590e2842765c97c35a9addbf891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7003B-0475-4A8E-9FEE-58F19B0FC26B}">
  <ds:schemaRefs>
    <ds:schemaRef ds:uri="http://schemas.microsoft.com/office/2006/metadata/properties"/>
  </ds:schemaRefs>
</ds:datastoreItem>
</file>

<file path=customXml/itemProps2.xml><?xml version="1.0" encoding="utf-8"?>
<ds:datastoreItem xmlns:ds="http://schemas.openxmlformats.org/officeDocument/2006/customXml" ds:itemID="{1E8D55CA-5F02-4703-B275-1501A9B8E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81345B-D18C-4C53-B898-E9BC13971912}">
  <ds:schemaRefs>
    <ds:schemaRef ds:uri="http://schemas.microsoft.com/sharepoint/v3/contenttype/forms"/>
  </ds:schemaRefs>
</ds:datastoreItem>
</file>

<file path=customXml/itemProps4.xml><?xml version="1.0" encoding="utf-8"?>
<ds:datastoreItem xmlns:ds="http://schemas.openxmlformats.org/officeDocument/2006/customXml" ds:itemID="{69A9372F-306A-4EAF-BA77-3D252D23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10285</Words>
  <Characters>58626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Invitation to Tender</vt:lpstr>
    </vt:vector>
  </TitlesOfParts>
  <Company>UK Sport</Company>
  <LinksUpToDate>false</LinksUpToDate>
  <CharactersWithSpaces>68774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Vijay.Parbat</dc:creator>
  <cp:keywords>Template</cp:keywords>
  <cp:lastModifiedBy>Kalpesh Patel</cp:lastModifiedBy>
  <cp:revision>2</cp:revision>
  <dcterms:created xsi:type="dcterms:W3CDTF">2024-11-19T09:25:00Z</dcterms:created>
  <dcterms:modified xsi:type="dcterms:W3CDTF">2024-11-19T09:25:00Z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0x010100E0F38C669398BB42B5463433B3BC02B1</vt:lpwstr>
  </property>
  <property fmtid="{D5CDD505-2E9C-101B-9397-08002B2CF9AE}" pid="3" name="Directorate">
    <vt:lpwstr>Corporate Development</vt:lpwstr>
  </property>
  <property fmtid="{D5CDD505-2E9C-101B-9397-08002B2CF9AE}" pid="4" name="Order">
    <vt:r8>9900</vt:r8>
  </property>
  <property fmtid="{D5CDD505-2E9C-101B-9397-08002B2CF9AE}" pid="5" name="Period">
    <vt:lpwstr/>
  </property>
  <property fmtid="{D5CDD505-2E9C-101B-9397-08002B2CF9AE}" pid="6" name="Information Classification">
    <vt:lpwstr/>
  </property>
  <property fmtid="{D5CDD505-2E9C-101B-9397-08002B2CF9AE}" pid="7" name="Legal Only">
    <vt:lpwstr>Yes</vt:lpwstr>
  </property>
  <property fmtid="{D5CDD505-2E9C-101B-9397-08002B2CF9AE}" pid="8" name="Matter">
    <vt:lpwstr>29;#AMS|674ad9fd-0aa7-41b3-821b-387b5b028bfd</vt:lpwstr>
  </property>
  <property fmtid="{D5CDD505-2E9C-101B-9397-08002B2CF9AE}" pid="9" name="Document_x0020_Type">
    <vt:lpwstr>35;#Invitation to Tender|7f523292-b8d4-4abb-88f8-b3ddc10b5373</vt:lpwstr>
  </property>
  <property fmtid="{D5CDD505-2E9C-101B-9397-08002B2CF9AE}" pid="10" name="Cycle_x0020__x002f__x0020_Year">
    <vt:lpwstr>36;#2015-16|7dbe22e7-6c4c-4d5f-ba9e-e8e032874bec</vt:lpwstr>
  </property>
  <property fmtid="{D5CDD505-2E9C-101B-9397-08002B2CF9AE}" pid="11" name="Document Type">
    <vt:lpwstr>35;#Invitation to Tender|7f523292-b8d4-4abb-88f8-b3ddc10b5373</vt:lpwstr>
  </property>
  <property fmtid="{D5CDD505-2E9C-101B-9397-08002B2CF9AE}" pid="12" name="Cycle / Year">
    <vt:lpwstr>36;#2015-16|7dbe22e7-6c4c-4d5f-ba9e-e8e032874bec</vt:lpwstr>
  </property>
  <property fmtid="{D5CDD505-2E9C-101B-9397-08002B2CF9AE}" pid="13" name="MSIP_Label_c40def80-c9a9-41fa-b9ce-8169c3f62998_Enabled">
    <vt:lpwstr>True</vt:lpwstr>
  </property>
  <property fmtid="{D5CDD505-2E9C-101B-9397-08002B2CF9AE}" pid="14" name="MSIP_Label_c40def80-c9a9-41fa-b9ce-8169c3f62998_SiteId">
    <vt:lpwstr>94b7d505-59ab-494c-949b-bb1d8c5720e7</vt:lpwstr>
  </property>
  <property fmtid="{D5CDD505-2E9C-101B-9397-08002B2CF9AE}" pid="15" name="MSIP_Label_c40def80-c9a9-41fa-b9ce-8169c3f62998_Owner">
    <vt:lpwstr>simon.fountain@uksport.gov.uk</vt:lpwstr>
  </property>
  <property fmtid="{D5CDD505-2E9C-101B-9397-08002B2CF9AE}" pid="16" name="MSIP_Label_c40def80-c9a9-41fa-b9ce-8169c3f62998_SetDate">
    <vt:lpwstr>2019-09-17T08:44:43.2101133Z</vt:lpwstr>
  </property>
  <property fmtid="{D5CDD505-2E9C-101B-9397-08002B2CF9AE}" pid="17" name="MSIP_Label_c40def80-c9a9-41fa-b9ce-8169c3f62998_Name">
    <vt:lpwstr>Official</vt:lpwstr>
  </property>
  <property fmtid="{D5CDD505-2E9C-101B-9397-08002B2CF9AE}" pid="18" name="MSIP_Label_c40def80-c9a9-41fa-b9ce-8169c3f62998_Application">
    <vt:lpwstr>Microsoft Azure Information Protection</vt:lpwstr>
  </property>
  <property fmtid="{D5CDD505-2E9C-101B-9397-08002B2CF9AE}" pid="19" name="MSIP_Label_c40def80-c9a9-41fa-b9ce-8169c3f62998_ActionId">
    <vt:lpwstr>be02147d-235a-4cb1-9af4-56d01fdc7594</vt:lpwstr>
  </property>
  <property fmtid="{D5CDD505-2E9C-101B-9397-08002B2CF9AE}" pid="20" name="MSIP_Label_c40def80-c9a9-41fa-b9ce-8169c3f62998_Extended_MSFT_Method">
    <vt:lpwstr>Automatic</vt:lpwstr>
  </property>
  <property fmtid="{D5CDD505-2E9C-101B-9397-08002B2CF9AE}" pid="21" name="Sensitivity">
    <vt:lpwstr>Official</vt:lpwstr>
  </property>
</Properties>
</file>