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90" w:type="dxa"/>
        <w:tblLook w:val="04A0" w:firstRow="1" w:lastRow="0" w:firstColumn="1" w:lastColumn="0" w:noHBand="0" w:noVBand="1"/>
      </w:tblPr>
      <w:tblGrid>
        <w:gridCol w:w="1847"/>
        <w:gridCol w:w="2449"/>
        <w:gridCol w:w="1185"/>
        <w:gridCol w:w="2543"/>
        <w:gridCol w:w="1748"/>
        <w:gridCol w:w="1724"/>
      </w:tblGrid>
      <w:tr w:rsidR="00BB14A0" w:rsidRPr="00BB14A0" w:rsidTr="00BB14A0">
        <w:trPr>
          <w:trHeight w:val="450"/>
        </w:trPr>
        <w:tc>
          <w:tcPr>
            <w:tcW w:w="11290" w:type="dxa"/>
            <w:gridSpan w:val="6"/>
            <w:vMerge w:val="restart"/>
            <w:tcBorders>
              <w:top w:val="nil"/>
              <w:left w:val="nil"/>
              <w:bottom w:val="single" w:sz="8" w:space="0" w:color="000000"/>
              <w:right w:val="single" w:sz="8" w:space="0" w:color="000000"/>
            </w:tcBorders>
            <w:shd w:val="clear" w:color="auto" w:fill="auto"/>
            <w:noWrap/>
            <w:vAlign w:val="bottom"/>
            <w:hideMark/>
          </w:tcPr>
          <w:p w:rsidR="00BB14A0" w:rsidRPr="00BB14A0" w:rsidRDefault="00BB14A0" w:rsidP="00BB14A0">
            <w:pPr>
              <w:rPr>
                <w:rFonts w:ascii="Arial" w:hAnsi="Arial" w:cs="Arial"/>
                <w:sz w:val="20"/>
              </w:rPr>
            </w:pPr>
            <w:r w:rsidRPr="00BB14A0">
              <w:rPr>
                <w:rFonts w:ascii="Arial" w:hAnsi="Arial" w:cs="Arial"/>
                <w:noProof/>
                <w:sz w:val="20"/>
                <w:lang w:val="en-GB" w:eastAsia="en-GB"/>
              </w:rPr>
              <w:drawing>
                <wp:anchor distT="0" distB="0" distL="114300" distR="114300" simplePos="0" relativeHeight="251658240" behindDoc="0" locked="0" layoutInCell="1" allowOverlap="1">
                  <wp:simplePos x="0" y="0"/>
                  <wp:positionH relativeFrom="column">
                    <wp:posOffset>5581650</wp:posOffset>
                  </wp:positionH>
                  <wp:positionV relativeFrom="paragraph">
                    <wp:posOffset>76200</wp:posOffset>
                  </wp:positionV>
                  <wp:extent cx="1365250" cy="520700"/>
                  <wp:effectExtent l="0" t="0" r="6350" b="0"/>
                  <wp:wrapNone/>
                  <wp:docPr id="58585646" name="Picture 58585646" descr="Highways_England_Logo_240x100px">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7A2A7C-7874-497E-8898-98A90371DF21}"/>
                      </a:ext>
                    </a:extLst>
                  </wp:docPr>
                  <wp:cNvGraphicFramePr/>
                  <a:graphic xmlns:a="http://schemas.openxmlformats.org/drawingml/2006/main">
                    <a:graphicData uri="http://schemas.openxmlformats.org/drawingml/2006/picture">
                      <pic:pic xmlns:pic="http://schemas.openxmlformats.org/drawingml/2006/picture">
                        <pic:nvPicPr>
                          <pic:cNvPr id="58585646" name="Picture 142" descr="Highways_England_Logo_240x100px">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7A2A7C-7874-497E-8898-98A90371DF2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25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260"/>
            </w:tblGrid>
            <w:tr w:rsidR="00BB14A0" w:rsidRPr="00BB14A0">
              <w:trPr>
                <w:trHeight w:val="285"/>
                <w:tblCellSpacing w:w="0" w:type="dxa"/>
              </w:trPr>
              <w:tc>
                <w:tcPr>
                  <w:tcW w:w="11220" w:type="dxa"/>
                  <w:vMerge w:val="restart"/>
                  <w:tcBorders>
                    <w:top w:val="single" w:sz="8" w:space="0" w:color="auto"/>
                    <w:left w:val="single" w:sz="8" w:space="0" w:color="auto"/>
                    <w:bottom w:val="single" w:sz="8" w:space="0" w:color="000000"/>
                    <w:right w:val="single" w:sz="8" w:space="0" w:color="000000"/>
                  </w:tcBorders>
                  <w:shd w:val="clear" w:color="000000" w:fill="000080"/>
                  <w:noWrap/>
                  <w:vAlign w:val="center"/>
                  <w:hideMark/>
                </w:tcPr>
                <w:p w:rsidR="00BB14A0" w:rsidRPr="00BB14A0" w:rsidRDefault="00BB14A0" w:rsidP="00BB14A0">
                  <w:pPr>
                    <w:rPr>
                      <w:rFonts w:ascii="Arial" w:hAnsi="Arial" w:cs="Arial"/>
                      <w:b/>
                      <w:bCs/>
                      <w:color w:val="FFFFFF"/>
                      <w:sz w:val="24"/>
                      <w:szCs w:val="24"/>
                    </w:rPr>
                  </w:pPr>
                  <w:bookmarkStart w:id="0" w:name="RANGE!A4:G27"/>
                  <w:r w:rsidRPr="00BB14A0">
                    <w:rPr>
                      <w:rFonts w:ascii="Arial" w:hAnsi="Arial" w:cs="Arial"/>
                      <w:b/>
                      <w:bCs/>
                      <w:color w:val="FFFFFF"/>
                      <w:sz w:val="24"/>
                      <w:szCs w:val="24"/>
                    </w:rPr>
                    <w:t>Highways England Confirmation of Task Order</w:t>
                  </w:r>
                  <w:bookmarkEnd w:id="0"/>
                </w:p>
              </w:tc>
            </w:tr>
            <w:tr w:rsidR="00BB14A0" w:rsidRPr="00BB14A0">
              <w:trPr>
                <w:trHeight w:val="408"/>
                <w:tblCellSpacing w:w="0" w:type="dxa"/>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BB14A0" w:rsidRPr="00BB14A0" w:rsidRDefault="00BB14A0" w:rsidP="00BB14A0">
                  <w:pPr>
                    <w:rPr>
                      <w:rFonts w:ascii="Arial" w:hAnsi="Arial" w:cs="Arial"/>
                      <w:b/>
                      <w:bCs/>
                      <w:color w:val="FFFFFF"/>
                      <w:sz w:val="24"/>
                      <w:szCs w:val="24"/>
                    </w:rPr>
                  </w:pPr>
                </w:p>
              </w:tc>
            </w:tr>
          </w:tbl>
          <w:p w:rsidR="00BB14A0" w:rsidRPr="00BB14A0" w:rsidRDefault="00BB14A0" w:rsidP="00BB14A0">
            <w:pPr>
              <w:rPr>
                <w:rFonts w:ascii="Arial" w:hAnsi="Arial" w:cs="Arial"/>
                <w:sz w:val="20"/>
              </w:rPr>
            </w:pPr>
          </w:p>
        </w:tc>
      </w:tr>
      <w:tr w:rsidR="00BB14A0" w:rsidRPr="00BB14A0" w:rsidTr="00BB14A0">
        <w:trPr>
          <w:trHeight w:val="408"/>
        </w:trPr>
        <w:tc>
          <w:tcPr>
            <w:tcW w:w="11290" w:type="dxa"/>
            <w:gridSpan w:val="6"/>
            <w:vMerge/>
            <w:tcBorders>
              <w:top w:val="nil"/>
              <w:left w:val="nil"/>
              <w:bottom w:val="single" w:sz="8" w:space="0" w:color="000000"/>
              <w:right w:val="single" w:sz="8" w:space="0" w:color="000000"/>
            </w:tcBorders>
            <w:vAlign w:val="center"/>
            <w:hideMark/>
          </w:tcPr>
          <w:p w:rsidR="00BB14A0" w:rsidRPr="00BB14A0" w:rsidRDefault="00BB14A0" w:rsidP="00BB14A0">
            <w:pPr>
              <w:rPr>
                <w:rFonts w:ascii="Arial" w:hAnsi="Arial" w:cs="Arial"/>
                <w:sz w:val="20"/>
              </w:rPr>
            </w:pPr>
          </w:p>
        </w:tc>
      </w:tr>
      <w:tr w:rsidR="00BB14A0" w:rsidRPr="00BB14A0" w:rsidTr="00BB14A0">
        <w:trPr>
          <w:trHeight w:val="408"/>
        </w:trPr>
        <w:tc>
          <w:tcPr>
            <w:tcW w:w="11290" w:type="dxa"/>
            <w:gridSpan w:val="6"/>
            <w:vMerge/>
            <w:tcBorders>
              <w:top w:val="nil"/>
              <w:left w:val="nil"/>
              <w:bottom w:val="single" w:sz="8" w:space="0" w:color="000000"/>
              <w:right w:val="single" w:sz="8" w:space="0" w:color="000000"/>
            </w:tcBorders>
            <w:vAlign w:val="center"/>
            <w:hideMark/>
          </w:tcPr>
          <w:p w:rsidR="00BB14A0" w:rsidRPr="00BB14A0" w:rsidRDefault="00BB14A0" w:rsidP="00BB14A0">
            <w:pPr>
              <w:rPr>
                <w:rFonts w:ascii="Arial" w:hAnsi="Arial" w:cs="Arial"/>
                <w:sz w:val="20"/>
              </w:rPr>
            </w:pPr>
          </w:p>
        </w:tc>
      </w:tr>
      <w:tr w:rsidR="00BB14A0" w:rsidRPr="00BB14A0" w:rsidTr="00BB14A0">
        <w:trPr>
          <w:trHeight w:val="120"/>
        </w:trPr>
        <w:tc>
          <w:tcPr>
            <w:tcW w:w="11290" w:type="dxa"/>
            <w:gridSpan w:val="6"/>
            <w:tcBorders>
              <w:top w:val="nil"/>
              <w:left w:val="nil"/>
              <w:bottom w:val="single" w:sz="8" w:space="0" w:color="auto"/>
              <w:right w:val="nil"/>
            </w:tcBorders>
            <w:shd w:val="clear" w:color="auto" w:fill="auto"/>
            <w:noWrap/>
            <w:vAlign w:val="center"/>
            <w:hideMark/>
          </w:tcPr>
          <w:p w:rsidR="00BB14A0" w:rsidRPr="00BB14A0" w:rsidRDefault="00BB14A0" w:rsidP="00BB14A0">
            <w:pPr>
              <w:jc w:val="center"/>
              <w:rPr>
                <w:rFonts w:ascii="Arial" w:hAnsi="Arial" w:cs="Arial"/>
                <w:b/>
                <w:bCs/>
                <w:color w:val="FFFFFF"/>
                <w:sz w:val="28"/>
                <w:szCs w:val="28"/>
              </w:rPr>
            </w:pPr>
            <w:r w:rsidRPr="00BB14A0">
              <w:rPr>
                <w:rFonts w:ascii="Arial" w:hAnsi="Arial" w:cs="Arial"/>
                <w:b/>
                <w:bCs/>
                <w:color w:val="FFFFFF"/>
                <w:sz w:val="28"/>
                <w:szCs w:val="28"/>
              </w:rPr>
              <w:t> </w:t>
            </w:r>
          </w:p>
        </w:tc>
      </w:tr>
      <w:tr w:rsidR="00BB14A0" w:rsidRPr="00BB14A0" w:rsidTr="00BB14A0">
        <w:trPr>
          <w:trHeight w:val="350"/>
        </w:trPr>
        <w:tc>
          <w:tcPr>
            <w:tcW w:w="2085" w:type="dxa"/>
            <w:tcBorders>
              <w:top w:val="nil"/>
              <w:left w:val="single" w:sz="8" w:space="0" w:color="auto"/>
              <w:bottom w:val="single" w:sz="4" w:space="0" w:color="auto"/>
              <w:right w:val="single" w:sz="4" w:space="0" w:color="auto"/>
            </w:tcBorders>
            <w:shd w:val="clear" w:color="auto" w:fill="auto"/>
            <w:vAlign w:val="center"/>
            <w:hideMark/>
          </w:tcPr>
          <w:p w:rsidR="00BB14A0" w:rsidRPr="00BB14A0" w:rsidRDefault="00BB14A0" w:rsidP="00BB14A0">
            <w:pPr>
              <w:rPr>
                <w:rFonts w:ascii="Arial" w:hAnsi="Arial" w:cs="Arial"/>
                <w:b/>
                <w:bCs/>
                <w:sz w:val="20"/>
              </w:rPr>
            </w:pPr>
            <w:r w:rsidRPr="00BB14A0">
              <w:rPr>
                <w:rFonts w:ascii="Arial" w:hAnsi="Arial" w:cs="Arial"/>
                <w:b/>
                <w:bCs/>
                <w:sz w:val="20"/>
              </w:rPr>
              <w:t>Supplier:</w:t>
            </w:r>
          </w:p>
        </w:tc>
        <w:tc>
          <w:tcPr>
            <w:tcW w:w="2336" w:type="dxa"/>
            <w:tcBorders>
              <w:top w:val="nil"/>
              <w:left w:val="nil"/>
              <w:bottom w:val="single" w:sz="4" w:space="0" w:color="auto"/>
              <w:right w:val="nil"/>
            </w:tcBorders>
            <w:shd w:val="clear" w:color="auto" w:fill="auto"/>
            <w:noWrap/>
            <w:vAlign w:val="center"/>
            <w:hideMark/>
          </w:tcPr>
          <w:p w:rsidR="00BB14A0" w:rsidRPr="00BB14A0" w:rsidRDefault="00BB14A0" w:rsidP="00BB14A0">
            <w:pPr>
              <w:rPr>
                <w:rFonts w:ascii="Arial" w:hAnsi="Arial" w:cs="Arial"/>
                <w:sz w:val="20"/>
              </w:rPr>
            </w:pPr>
            <w:bookmarkStart w:id="1" w:name="RANGE!B8"/>
            <w:r w:rsidRPr="00BB14A0">
              <w:rPr>
                <w:rFonts w:ascii="Arial" w:hAnsi="Arial" w:cs="Arial"/>
                <w:sz w:val="20"/>
              </w:rPr>
              <w:t>CH2M</w:t>
            </w:r>
            <w:bookmarkEnd w:id="1"/>
          </w:p>
        </w:tc>
        <w:tc>
          <w:tcPr>
            <w:tcW w:w="3556" w:type="dxa"/>
            <w:gridSpan w:val="2"/>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BB14A0" w:rsidRPr="00BB14A0" w:rsidRDefault="00BB14A0" w:rsidP="00BB14A0">
            <w:pPr>
              <w:rPr>
                <w:rFonts w:ascii="Arial" w:hAnsi="Arial" w:cs="Arial"/>
                <w:b/>
                <w:bCs/>
                <w:sz w:val="20"/>
              </w:rPr>
            </w:pPr>
            <w:r w:rsidRPr="00BB14A0">
              <w:rPr>
                <w:rFonts w:ascii="Arial" w:hAnsi="Arial" w:cs="Arial"/>
                <w:b/>
                <w:bCs/>
                <w:sz w:val="20"/>
              </w:rPr>
              <w:t>Fee Request for this CTO</w:t>
            </w:r>
          </w:p>
        </w:tc>
        <w:tc>
          <w:tcPr>
            <w:tcW w:w="1668" w:type="dxa"/>
            <w:tcBorders>
              <w:top w:val="nil"/>
              <w:left w:val="nil"/>
              <w:bottom w:val="single" w:sz="4" w:space="0" w:color="auto"/>
              <w:right w:val="nil"/>
            </w:tcBorders>
            <w:shd w:val="clear" w:color="auto" w:fill="auto"/>
            <w:noWrap/>
            <w:vAlign w:val="center"/>
            <w:hideMark/>
          </w:tcPr>
          <w:p w:rsidR="00BB14A0" w:rsidRPr="00BB14A0" w:rsidRDefault="00BB14A0" w:rsidP="00BB14A0">
            <w:pPr>
              <w:rPr>
                <w:rFonts w:ascii="Arial" w:hAnsi="Arial" w:cs="Arial"/>
                <w:sz w:val="20"/>
              </w:rPr>
            </w:pPr>
            <w:bookmarkStart w:id="2" w:name="RANGE!F8"/>
            <w:r w:rsidRPr="00BB14A0">
              <w:rPr>
                <w:rFonts w:ascii="Arial" w:hAnsi="Arial" w:cs="Arial"/>
                <w:sz w:val="20"/>
              </w:rPr>
              <w:t>£116,053.49</w:t>
            </w:r>
            <w:bookmarkEnd w:id="2"/>
          </w:p>
        </w:tc>
        <w:tc>
          <w:tcPr>
            <w:tcW w:w="1645" w:type="dxa"/>
            <w:tcBorders>
              <w:top w:val="nil"/>
              <w:left w:val="nil"/>
              <w:bottom w:val="single" w:sz="4" w:space="0" w:color="auto"/>
              <w:right w:val="single" w:sz="8" w:space="0" w:color="auto"/>
            </w:tcBorders>
            <w:shd w:val="clear" w:color="auto" w:fill="auto"/>
            <w:noWrap/>
            <w:vAlign w:val="center"/>
            <w:hideMark/>
          </w:tcPr>
          <w:p w:rsidR="00BB14A0" w:rsidRPr="00BB14A0" w:rsidRDefault="00BB14A0" w:rsidP="00BB14A0">
            <w:pPr>
              <w:rPr>
                <w:rFonts w:ascii="Arial" w:hAnsi="Arial" w:cs="Arial"/>
                <w:sz w:val="20"/>
              </w:rPr>
            </w:pPr>
            <w:r w:rsidRPr="00BB14A0">
              <w:rPr>
                <w:rFonts w:ascii="Arial" w:hAnsi="Arial" w:cs="Arial"/>
                <w:sz w:val="20"/>
              </w:rPr>
              <w:t> </w:t>
            </w:r>
          </w:p>
        </w:tc>
      </w:tr>
      <w:tr w:rsidR="00BB14A0" w:rsidRPr="00BB14A0" w:rsidTr="00BB14A0">
        <w:trPr>
          <w:trHeight w:val="350"/>
        </w:trPr>
        <w:tc>
          <w:tcPr>
            <w:tcW w:w="2085" w:type="dxa"/>
            <w:tcBorders>
              <w:top w:val="nil"/>
              <w:left w:val="single" w:sz="8" w:space="0" w:color="auto"/>
              <w:bottom w:val="single" w:sz="4" w:space="0" w:color="auto"/>
              <w:right w:val="single" w:sz="4" w:space="0" w:color="auto"/>
            </w:tcBorders>
            <w:shd w:val="clear" w:color="auto" w:fill="auto"/>
            <w:vAlign w:val="center"/>
            <w:hideMark/>
          </w:tcPr>
          <w:p w:rsidR="00BB14A0" w:rsidRPr="00BB14A0" w:rsidRDefault="00BB14A0" w:rsidP="00BB14A0">
            <w:pPr>
              <w:rPr>
                <w:rFonts w:ascii="Arial" w:hAnsi="Arial" w:cs="Arial"/>
                <w:b/>
                <w:bCs/>
                <w:sz w:val="20"/>
              </w:rPr>
            </w:pPr>
            <w:r w:rsidRPr="00BB14A0">
              <w:rPr>
                <w:rFonts w:ascii="Arial" w:hAnsi="Arial" w:cs="Arial"/>
                <w:b/>
                <w:bCs/>
                <w:sz w:val="20"/>
              </w:rPr>
              <w:t>Project Title:</w:t>
            </w:r>
          </w:p>
        </w:tc>
        <w:tc>
          <w:tcPr>
            <w:tcW w:w="9205" w:type="dxa"/>
            <w:gridSpan w:val="5"/>
            <w:tcBorders>
              <w:top w:val="nil"/>
              <w:left w:val="nil"/>
              <w:bottom w:val="single" w:sz="4" w:space="0" w:color="auto"/>
              <w:right w:val="single" w:sz="8" w:space="0" w:color="000000"/>
            </w:tcBorders>
            <w:shd w:val="clear" w:color="auto" w:fill="auto"/>
            <w:vAlign w:val="center"/>
            <w:hideMark/>
          </w:tcPr>
          <w:p w:rsidR="00BB14A0" w:rsidRPr="00BB14A0" w:rsidRDefault="00BB14A0" w:rsidP="00BB14A0">
            <w:pPr>
              <w:rPr>
                <w:rFonts w:ascii="Arial" w:hAnsi="Arial" w:cs="Arial"/>
                <w:sz w:val="20"/>
              </w:rPr>
            </w:pPr>
            <w:bookmarkStart w:id="3" w:name="RANGE!B9"/>
            <w:r w:rsidRPr="00BB14A0">
              <w:rPr>
                <w:rFonts w:ascii="Arial" w:hAnsi="Arial" w:cs="Arial"/>
                <w:sz w:val="20"/>
              </w:rPr>
              <w:t xml:space="preserve">A19T&amp;W18 </w:t>
            </w:r>
            <w:proofErr w:type="spellStart"/>
            <w:r w:rsidRPr="00BB14A0">
              <w:rPr>
                <w:rFonts w:ascii="Arial" w:hAnsi="Arial" w:cs="Arial"/>
                <w:sz w:val="20"/>
              </w:rPr>
              <w:t>Aimsun</w:t>
            </w:r>
            <w:proofErr w:type="spellEnd"/>
            <w:r w:rsidRPr="00BB14A0">
              <w:rPr>
                <w:rFonts w:ascii="Arial" w:hAnsi="Arial" w:cs="Arial"/>
                <w:sz w:val="20"/>
              </w:rPr>
              <w:t xml:space="preserve"> Refresh</w:t>
            </w:r>
            <w:bookmarkEnd w:id="3"/>
          </w:p>
        </w:tc>
      </w:tr>
      <w:tr w:rsidR="00BB14A0" w:rsidRPr="00BB14A0" w:rsidTr="00BB14A0">
        <w:trPr>
          <w:trHeight w:val="350"/>
        </w:trPr>
        <w:tc>
          <w:tcPr>
            <w:tcW w:w="2085" w:type="dxa"/>
            <w:tcBorders>
              <w:top w:val="nil"/>
              <w:left w:val="single" w:sz="8" w:space="0" w:color="auto"/>
              <w:bottom w:val="single" w:sz="4" w:space="0" w:color="auto"/>
              <w:right w:val="single" w:sz="4" w:space="0" w:color="auto"/>
            </w:tcBorders>
            <w:shd w:val="clear" w:color="auto" w:fill="auto"/>
            <w:vAlign w:val="bottom"/>
            <w:hideMark/>
          </w:tcPr>
          <w:p w:rsidR="00BB14A0" w:rsidRPr="00BB14A0" w:rsidRDefault="00BB14A0" w:rsidP="00BB14A0">
            <w:pPr>
              <w:rPr>
                <w:rFonts w:ascii="Arial" w:hAnsi="Arial" w:cs="Arial"/>
                <w:b/>
                <w:bCs/>
                <w:sz w:val="20"/>
              </w:rPr>
            </w:pPr>
            <w:r w:rsidRPr="00BB14A0">
              <w:rPr>
                <w:rFonts w:ascii="Arial" w:hAnsi="Arial" w:cs="Arial"/>
                <w:b/>
                <w:bCs/>
                <w:sz w:val="20"/>
              </w:rPr>
              <w:t>Contract Ref.</w:t>
            </w:r>
          </w:p>
        </w:tc>
        <w:tc>
          <w:tcPr>
            <w:tcW w:w="2336" w:type="dxa"/>
            <w:tcBorders>
              <w:top w:val="nil"/>
              <w:left w:val="nil"/>
              <w:bottom w:val="single" w:sz="4" w:space="0" w:color="auto"/>
              <w:right w:val="single" w:sz="4" w:space="0" w:color="auto"/>
            </w:tcBorders>
            <w:shd w:val="clear" w:color="auto" w:fill="auto"/>
            <w:noWrap/>
            <w:vAlign w:val="bottom"/>
            <w:hideMark/>
          </w:tcPr>
          <w:p w:rsidR="00BB14A0" w:rsidRPr="00BB14A0" w:rsidRDefault="00BB14A0" w:rsidP="00BB14A0">
            <w:pPr>
              <w:rPr>
                <w:rFonts w:ascii="Arial" w:hAnsi="Arial" w:cs="Arial"/>
                <w:sz w:val="20"/>
              </w:rPr>
            </w:pPr>
            <w:bookmarkStart w:id="4" w:name="RANGE!B10"/>
            <w:r w:rsidRPr="00BB14A0">
              <w:rPr>
                <w:rFonts w:ascii="Arial" w:hAnsi="Arial" w:cs="Arial"/>
                <w:sz w:val="20"/>
              </w:rPr>
              <w:t>2587</w:t>
            </w:r>
            <w:bookmarkEnd w:id="4"/>
          </w:p>
        </w:tc>
        <w:tc>
          <w:tcPr>
            <w:tcW w:w="1130" w:type="dxa"/>
            <w:tcBorders>
              <w:top w:val="nil"/>
              <w:left w:val="nil"/>
              <w:bottom w:val="single" w:sz="4" w:space="0" w:color="auto"/>
              <w:right w:val="single" w:sz="4" w:space="0" w:color="auto"/>
            </w:tcBorders>
            <w:shd w:val="clear" w:color="auto" w:fill="auto"/>
            <w:vAlign w:val="center"/>
            <w:hideMark/>
          </w:tcPr>
          <w:p w:rsidR="00BB14A0" w:rsidRPr="00BB14A0" w:rsidRDefault="00BB14A0" w:rsidP="00BB14A0">
            <w:pPr>
              <w:rPr>
                <w:rFonts w:ascii="Arial" w:hAnsi="Arial" w:cs="Arial"/>
                <w:b/>
                <w:bCs/>
                <w:sz w:val="20"/>
              </w:rPr>
            </w:pPr>
            <w:r w:rsidRPr="00BB14A0">
              <w:rPr>
                <w:rFonts w:ascii="Arial" w:hAnsi="Arial" w:cs="Arial"/>
                <w:b/>
                <w:bCs/>
                <w:sz w:val="20"/>
              </w:rPr>
              <w:t>CPA No.:</w:t>
            </w:r>
          </w:p>
        </w:tc>
        <w:tc>
          <w:tcPr>
            <w:tcW w:w="2426" w:type="dxa"/>
            <w:tcBorders>
              <w:top w:val="single" w:sz="4" w:space="0" w:color="auto"/>
              <w:left w:val="nil"/>
              <w:bottom w:val="single" w:sz="4" w:space="0" w:color="auto"/>
              <w:right w:val="single" w:sz="4" w:space="0" w:color="000000"/>
            </w:tcBorders>
            <w:shd w:val="clear" w:color="auto" w:fill="auto"/>
            <w:vAlign w:val="center"/>
            <w:hideMark/>
          </w:tcPr>
          <w:p w:rsidR="00BB14A0" w:rsidRPr="00E7258E" w:rsidRDefault="00E7258E" w:rsidP="00BB14A0">
            <w:pPr>
              <w:rPr>
                <w:rFonts w:ascii="Arial" w:hAnsi="Arial" w:cs="Arial"/>
                <w:i/>
                <w:sz w:val="20"/>
              </w:rPr>
            </w:pPr>
            <w:r>
              <w:rPr>
                <w:rFonts w:ascii="Arial" w:hAnsi="Arial" w:cs="Arial"/>
                <w:i/>
                <w:sz w:val="20"/>
              </w:rPr>
              <w:t>Redacted</w:t>
            </w:r>
          </w:p>
        </w:tc>
        <w:tc>
          <w:tcPr>
            <w:tcW w:w="1668" w:type="dxa"/>
            <w:tcBorders>
              <w:top w:val="nil"/>
              <w:left w:val="nil"/>
              <w:bottom w:val="single" w:sz="4" w:space="0" w:color="auto"/>
              <w:right w:val="single" w:sz="4" w:space="0" w:color="auto"/>
            </w:tcBorders>
            <w:shd w:val="clear" w:color="auto" w:fill="auto"/>
            <w:vAlign w:val="center"/>
            <w:hideMark/>
          </w:tcPr>
          <w:p w:rsidR="00BB14A0" w:rsidRPr="00BB14A0" w:rsidRDefault="00BB14A0" w:rsidP="00BB14A0">
            <w:pPr>
              <w:rPr>
                <w:rFonts w:ascii="Arial" w:hAnsi="Arial" w:cs="Arial"/>
                <w:b/>
                <w:bCs/>
                <w:sz w:val="20"/>
              </w:rPr>
            </w:pPr>
            <w:r w:rsidRPr="00BB14A0">
              <w:rPr>
                <w:rFonts w:ascii="Arial" w:hAnsi="Arial" w:cs="Arial"/>
                <w:b/>
                <w:bCs/>
                <w:sz w:val="20"/>
              </w:rPr>
              <w:t>BPA No.:</w:t>
            </w:r>
          </w:p>
        </w:tc>
        <w:tc>
          <w:tcPr>
            <w:tcW w:w="1645" w:type="dxa"/>
            <w:tcBorders>
              <w:top w:val="nil"/>
              <w:left w:val="nil"/>
              <w:bottom w:val="single" w:sz="4" w:space="0" w:color="auto"/>
              <w:right w:val="single" w:sz="8" w:space="0" w:color="auto"/>
            </w:tcBorders>
            <w:shd w:val="clear" w:color="auto" w:fill="auto"/>
            <w:noWrap/>
            <w:vAlign w:val="center"/>
            <w:hideMark/>
          </w:tcPr>
          <w:p w:rsidR="00BB14A0" w:rsidRPr="00BB14A0" w:rsidRDefault="00E7258E" w:rsidP="00BB14A0">
            <w:pPr>
              <w:rPr>
                <w:rFonts w:ascii="Arial" w:hAnsi="Arial" w:cs="Arial"/>
                <w:sz w:val="20"/>
              </w:rPr>
            </w:pPr>
            <w:r>
              <w:rPr>
                <w:rFonts w:ascii="Arial" w:hAnsi="Arial" w:cs="Arial"/>
                <w:i/>
                <w:sz w:val="20"/>
              </w:rPr>
              <w:t>Redacted</w:t>
            </w:r>
          </w:p>
        </w:tc>
      </w:tr>
      <w:tr w:rsidR="00BB14A0" w:rsidRPr="00BB14A0" w:rsidTr="00BB14A0">
        <w:trPr>
          <w:trHeight w:val="350"/>
        </w:trPr>
        <w:tc>
          <w:tcPr>
            <w:tcW w:w="2085" w:type="dxa"/>
            <w:tcBorders>
              <w:top w:val="nil"/>
              <w:left w:val="single" w:sz="8" w:space="0" w:color="auto"/>
              <w:bottom w:val="single" w:sz="4" w:space="0" w:color="auto"/>
              <w:right w:val="single" w:sz="4" w:space="0" w:color="auto"/>
            </w:tcBorders>
            <w:shd w:val="clear" w:color="auto" w:fill="auto"/>
            <w:vAlign w:val="center"/>
            <w:hideMark/>
          </w:tcPr>
          <w:p w:rsidR="00BB14A0" w:rsidRPr="00BB14A0" w:rsidRDefault="00BB14A0" w:rsidP="00BB14A0">
            <w:pPr>
              <w:rPr>
                <w:rFonts w:ascii="Arial" w:hAnsi="Arial" w:cs="Arial"/>
                <w:b/>
                <w:bCs/>
                <w:sz w:val="20"/>
              </w:rPr>
            </w:pPr>
            <w:r w:rsidRPr="00BB14A0">
              <w:rPr>
                <w:rFonts w:ascii="Arial" w:hAnsi="Arial" w:cs="Arial"/>
                <w:b/>
                <w:bCs/>
                <w:sz w:val="20"/>
              </w:rPr>
              <w:t>PIN Description:</w:t>
            </w:r>
          </w:p>
        </w:tc>
        <w:tc>
          <w:tcPr>
            <w:tcW w:w="2336" w:type="dxa"/>
            <w:tcBorders>
              <w:top w:val="nil"/>
              <w:left w:val="nil"/>
              <w:bottom w:val="single" w:sz="4" w:space="0" w:color="auto"/>
              <w:right w:val="single" w:sz="4" w:space="0" w:color="auto"/>
            </w:tcBorders>
            <w:shd w:val="clear" w:color="auto" w:fill="auto"/>
            <w:vAlign w:val="bottom"/>
            <w:hideMark/>
          </w:tcPr>
          <w:p w:rsidR="00BB14A0" w:rsidRPr="00BB14A0" w:rsidRDefault="00BB14A0" w:rsidP="00BB14A0">
            <w:pPr>
              <w:rPr>
                <w:rFonts w:ascii="Arial" w:hAnsi="Arial" w:cs="Arial"/>
                <w:sz w:val="20"/>
              </w:rPr>
            </w:pPr>
            <w:bookmarkStart w:id="5" w:name="RANGE!B11"/>
            <w:r w:rsidRPr="00BB14A0">
              <w:rPr>
                <w:rFonts w:ascii="Arial" w:hAnsi="Arial" w:cs="Arial"/>
                <w:sz w:val="20"/>
              </w:rPr>
              <w:t>NE Studies</w:t>
            </w:r>
            <w:bookmarkEnd w:id="5"/>
          </w:p>
        </w:tc>
        <w:tc>
          <w:tcPr>
            <w:tcW w:w="1130" w:type="dxa"/>
            <w:tcBorders>
              <w:top w:val="nil"/>
              <w:left w:val="nil"/>
              <w:bottom w:val="nil"/>
              <w:right w:val="single" w:sz="4" w:space="0" w:color="auto"/>
            </w:tcBorders>
            <w:shd w:val="clear" w:color="auto" w:fill="auto"/>
            <w:vAlign w:val="center"/>
            <w:hideMark/>
          </w:tcPr>
          <w:p w:rsidR="00BB14A0" w:rsidRPr="00BB14A0" w:rsidRDefault="00BB14A0" w:rsidP="00BB14A0">
            <w:pPr>
              <w:rPr>
                <w:rFonts w:ascii="Arial" w:hAnsi="Arial" w:cs="Arial"/>
                <w:b/>
                <w:bCs/>
                <w:sz w:val="20"/>
              </w:rPr>
            </w:pPr>
            <w:r w:rsidRPr="00BB14A0">
              <w:rPr>
                <w:rFonts w:ascii="Arial" w:hAnsi="Arial" w:cs="Arial"/>
                <w:b/>
                <w:bCs/>
                <w:sz w:val="20"/>
              </w:rPr>
              <w:t>Sub Pin:</w:t>
            </w:r>
          </w:p>
        </w:tc>
        <w:tc>
          <w:tcPr>
            <w:tcW w:w="2426" w:type="dxa"/>
            <w:tcBorders>
              <w:top w:val="single" w:sz="4" w:space="0" w:color="auto"/>
              <w:left w:val="nil"/>
              <w:bottom w:val="single" w:sz="4" w:space="0" w:color="auto"/>
              <w:right w:val="single" w:sz="4" w:space="0" w:color="000000"/>
            </w:tcBorders>
            <w:shd w:val="clear" w:color="auto" w:fill="auto"/>
            <w:noWrap/>
            <w:vAlign w:val="bottom"/>
            <w:hideMark/>
          </w:tcPr>
          <w:p w:rsidR="00BB14A0" w:rsidRPr="00BB14A0" w:rsidRDefault="00BB14A0" w:rsidP="00BB14A0">
            <w:pPr>
              <w:rPr>
                <w:rFonts w:ascii="Arial" w:hAnsi="Arial" w:cs="Arial"/>
                <w:sz w:val="20"/>
              </w:rPr>
            </w:pPr>
            <w:bookmarkStart w:id="6" w:name="RANGE!D11"/>
            <w:r w:rsidRPr="00BB14A0">
              <w:rPr>
                <w:rFonts w:ascii="Arial" w:hAnsi="Arial" w:cs="Arial"/>
                <w:sz w:val="20"/>
              </w:rPr>
              <w:t>2</w:t>
            </w:r>
            <w:bookmarkEnd w:id="6"/>
          </w:p>
        </w:tc>
        <w:tc>
          <w:tcPr>
            <w:tcW w:w="1668" w:type="dxa"/>
            <w:tcBorders>
              <w:top w:val="nil"/>
              <w:left w:val="nil"/>
              <w:bottom w:val="single" w:sz="4" w:space="0" w:color="auto"/>
              <w:right w:val="single" w:sz="4" w:space="0" w:color="auto"/>
            </w:tcBorders>
            <w:shd w:val="clear" w:color="auto" w:fill="auto"/>
            <w:vAlign w:val="center"/>
            <w:hideMark/>
          </w:tcPr>
          <w:p w:rsidR="00BB14A0" w:rsidRPr="00BB14A0" w:rsidRDefault="00BB14A0" w:rsidP="00BB14A0">
            <w:pPr>
              <w:rPr>
                <w:rFonts w:ascii="Arial" w:hAnsi="Arial" w:cs="Arial"/>
                <w:b/>
                <w:bCs/>
                <w:sz w:val="20"/>
              </w:rPr>
            </w:pPr>
            <w:r w:rsidRPr="00BB14A0">
              <w:rPr>
                <w:rFonts w:ascii="Arial" w:hAnsi="Arial" w:cs="Arial"/>
                <w:b/>
                <w:bCs/>
                <w:sz w:val="20"/>
              </w:rPr>
              <w:t>PIN No.:</w:t>
            </w:r>
          </w:p>
        </w:tc>
        <w:tc>
          <w:tcPr>
            <w:tcW w:w="1645" w:type="dxa"/>
            <w:tcBorders>
              <w:top w:val="nil"/>
              <w:left w:val="nil"/>
              <w:bottom w:val="single" w:sz="4" w:space="0" w:color="auto"/>
              <w:right w:val="single" w:sz="8" w:space="0" w:color="auto"/>
            </w:tcBorders>
            <w:shd w:val="clear" w:color="auto" w:fill="auto"/>
            <w:noWrap/>
            <w:vAlign w:val="center"/>
            <w:hideMark/>
          </w:tcPr>
          <w:p w:rsidR="00BB14A0" w:rsidRPr="00BB14A0" w:rsidRDefault="00E7258E" w:rsidP="00BB14A0">
            <w:pPr>
              <w:rPr>
                <w:rFonts w:ascii="Arial" w:hAnsi="Arial" w:cs="Arial"/>
                <w:sz w:val="20"/>
              </w:rPr>
            </w:pPr>
            <w:r>
              <w:rPr>
                <w:rFonts w:ascii="Arial" w:hAnsi="Arial" w:cs="Arial"/>
                <w:i/>
                <w:sz w:val="20"/>
              </w:rPr>
              <w:t>Redacted</w:t>
            </w:r>
          </w:p>
        </w:tc>
      </w:tr>
      <w:tr w:rsidR="00BB14A0" w:rsidRPr="00BB14A0" w:rsidTr="00BB14A0">
        <w:trPr>
          <w:trHeight w:val="360"/>
        </w:trPr>
        <w:tc>
          <w:tcPr>
            <w:tcW w:w="2085" w:type="dxa"/>
            <w:tcBorders>
              <w:top w:val="nil"/>
              <w:left w:val="single" w:sz="8" w:space="0" w:color="auto"/>
              <w:bottom w:val="single" w:sz="8" w:space="0" w:color="auto"/>
              <w:right w:val="nil"/>
            </w:tcBorders>
            <w:shd w:val="clear" w:color="auto" w:fill="auto"/>
            <w:vAlign w:val="center"/>
            <w:hideMark/>
          </w:tcPr>
          <w:p w:rsidR="00BB14A0" w:rsidRPr="00BB14A0" w:rsidRDefault="00BB14A0" w:rsidP="00BB14A0">
            <w:pPr>
              <w:rPr>
                <w:rFonts w:ascii="Arial" w:hAnsi="Arial" w:cs="Arial"/>
                <w:b/>
                <w:bCs/>
                <w:sz w:val="20"/>
              </w:rPr>
            </w:pPr>
            <w:r w:rsidRPr="00BB14A0">
              <w:rPr>
                <w:rFonts w:ascii="Arial" w:hAnsi="Arial" w:cs="Arial"/>
                <w:b/>
                <w:bCs/>
                <w:sz w:val="20"/>
              </w:rPr>
              <w:t>HE Reference:</w:t>
            </w:r>
          </w:p>
        </w:tc>
        <w:tc>
          <w:tcPr>
            <w:tcW w:w="2336" w:type="dxa"/>
            <w:tcBorders>
              <w:top w:val="nil"/>
              <w:left w:val="single" w:sz="4" w:space="0" w:color="auto"/>
              <w:bottom w:val="single" w:sz="8" w:space="0" w:color="auto"/>
              <w:right w:val="nil"/>
            </w:tcBorders>
            <w:shd w:val="clear" w:color="auto" w:fill="auto"/>
            <w:vAlign w:val="center"/>
            <w:hideMark/>
          </w:tcPr>
          <w:p w:rsidR="00BB14A0" w:rsidRPr="00BB14A0" w:rsidRDefault="00BB14A0" w:rsidP="00BB14A0">
            <w:pPr>
              <w:rPr>
                <w:rFonts w:ascii="Arial" w:hAnsi="Arial" w:cs="Arial"/>
                <w:sz w:val="20"/>
              </w:rPr>
            </w:pPr>
            <w:bookmarkStart w:id="7" w:name="RANGE!B12"/>
            <w:r w:rsidRPr="00BB14A0">
              <w:rPr>
                <w:rFonts w:ascii="Arial" w:hAnsi="Arial" w:cs="Arial"/>
                <w:sz w:val="20"/>
              </w:rPr>
              <w:t>Y&amp;NE 92 18/19CH2M</w:t>
            </w:r>
            <w:bookmarkEnd w:id="7"/>
          </w:p>
        </w:tc>
        <w:tc>
          <w:tcPr>
            <w:tcW w:w="3556" w:type="dxa"/>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B14A0" w:rsidRPr="00BB14A0" w:rsidRDefault="00BB14A0" w:rsidP="00BB14A0">
            <w:pPr>
              <w:rPr>
                <w:rFonts w:ascii="Arial" w:hAnsi="Arial" w:cs="Arial"/>
                <w:b/>
                <w:bCs/>
                <w:sz w:val="20"/>
              </w:rPr>
            </w:pPr>
            <w:r w:rsidRPr="00BB14A0">
              <w:rPr>
                <w:rFonts w:ascii="Arial" w:hAnsi="Arial" w:cs="Arial"/>
                <w:b/>
                <w:bCs/>
                <w:sz w:val="20"/>
              </w:rPr>
              <w:t>Start and End Date :</w:t>
            </w:r>
          </w:p>
        </w:tc>
        <w:tc>
          <w:tcPr>
            <w:tcW w:w="3313" w:type="dxa"/>
            <w:gridSpan w:val="2"/>
            <w:tcBorders>
              <w:top w:val="single" w:sz="4" w:space="0" w:color="auto"/>
              <w:left w:val="nil"/>
              <w:bottom w:val="single" w:sz="8" w:space="0" w:color="auto"/>
              <w:right w:val="single" w:sz="8" w:space="0" w:color="000000"/>
            </w:tcBorders>
            <w:shd w:val="clear" w:color="auto" w:fill="auto"/>
            <w:noWrap/>
            <w:vAlign w:val="center"/>
            <w:hideMark/>
          </w:tcPr>
          <w:p w:rsidR="00BB14A0" w:rsidRPr="00BB14A0" w:rsidRDefault="00BB14A0" w:rsidP="00BB14A0">
            <w:pPr>
              <w:rPr>
                <w:rFonts w:ascii="Arial" w:hAnsi="Arial" w:cs="Arial"/>
                <w:sz w:val="20"/>
              </w:rPr>
            </w:pPr>
            <w:bookmarkStart w:id="8" w:name="RANGE!F12"/>
            <w:r w:rsidRPr="00BB14A0">
              <w:rPr>
                <w:rFonts w:ascii="Arial" w:hAnsi="Arial" w:cs="Arial"/>
                <w:sz w:val="20"/>
              </w:rPr>
              <w:t>28/05/2018 - 22/03/2019</w:t>
            </w:r>
            <w:bookmarkEnd w:id="8"/>
          </w:p>
        </w:tc>
      </w:tr>
      <w:tr w:rsidR="00BB14A0" w:rsidRPr="00BB14A0" w:rsidTr="00BB14A0">
        <w:trPr>
          <w:trHeight w:val="350"/>
        </w:trPr>
        <w:tc>
          <w:tcPr>
            <w:tcW w:w="11290" w:type="dxa"/>
            <w:gridSpan w:val="6"/>
            <w:tcBorders>
              <w:top w:val="nil"/>
              <w:left w:val="single" w:sz="8" w:space="0" w:color="auto"/>
              <w:bottom w:val="nil"/>
              <w:right w:val="single" w:sz="8" w:space="0" w:color="000000"/>
            </w:tcBorders>
            <w:shd w:val="clear" w:color="auto" w:fill="auto"/>
            <w:vAlign w:val="center"/>
            <w:hideMark/>
          </w:tcPr>
          <w:p w:rsidR="00BB14A0" w:rsidRPr="00BB14A0" w:rsidRDefault="00BB14A0" w:rsidP="00BB14A0">
            <w:pPr>
              <w:rPr>
                <w:rFonts w:ascii="Arial" w:hAnsi="Arial" w:cs="Arial"/>
                <w:b/>
                <w:bCs/>
                <w:sz w:val="20"/>
              </w:rPr>
            </w:pPr>
            <w:r w:rsidRPr="00BB14A0">
              <w:rPr>
                <w:rFonts w:ascii="Arial" w:hAnsi="Arial" w:cs="Arial"/>
                <w:b/>
                <w:bCs/>
                <w:sz w:val="20"/>
              </w:rPr>
              <w:t>Task Overview and Expected Outcomes</w:t>
            </w:r>
          </w:p>
        </w:tc>
      </w:tr>
      <w:tr w:rsidR="00BB14A0" w:rsidRPr="00BB14A0" w:rsidTr="00BB14A0">
        <w:trPr>
          <w:trHeight w:val="2370"/>
        </w:trPr>
        <w:tc>
          <w:tcPr>
            <w:tcW w:w="11290" w:type="dxa"/>
            <w:gridSpan w:val="6"/>
            <w:vMerge w:val="restart"/>
            <w:tcBorders>
              <w:top w:val="nil"/>
              <w:left w:val="single" w:sz="8" w:space="0" w:color="auto"/>
              <w:bottom w:val="single" w:sz="4" w:space="0" w:color="000000"/>
              <w:right w:val="single" w:sz="8" w:space="0" w:color="000000"/>
            </w:tcBorders>
            <w:shd w:val="clear" w:color="auto" w:fill="auto"/>
            <w:hideMark/>
          </w:tcPr>
          <w:p w:rsidR="00BB14A0" w:rsidRPr="00BB14A0" w:rsidRDefault="00BB14A0" w:rsidP="00BB14A0">
            <w:pPr>
              <w:spacing w:after="240"/>
              <w:rPr>
                <w:rFonts w:ascii="aria" w:hAnsi="aria" w:cs="Arial"/>
                <w:sz w:val="20"/>
              </w:rPr>
            </w:pPr>
            <w:r w:rsidRPr="00BB14A0">
              <w:rPr>
                <w:rFonts w:ascii="aria" w:hAnsi="aria" w:cs="Arial"/>
                <w:sz w:val="20"/>
              </w:rPr>
              <w:t xml:space="preserve">This task involves both further developing the existing mesoscopic model A19T&amp;W15, to include a full microscopic tier and refreshing the base year by calibrating with 2018 survey data.  This will provide an improved model of the A19, while remaining broadly consistent with other networks in the region. </w:t>
            </w:r>
            <w:r w:rsidRPr="00BB14A0">
              <w:rPr>
                <w:rFonts w:ascii="aria" w:hAnsi="aria" w:cs="Arial"/>
                <w:sz w:val="20"/>
              </w:rPr>
              <w:br/>
            </w:r>
            <w:r w:rsidRPr="00BB14A0">
              <w:rPr>
                <w:rFonts w:ascii="aria" w:hAnsi="aria" w:cs="Arial"/>
                <w:sz w:val="20"/>
              </w:rPr>
              <w:br/>
              <w:t>This task relies on timely receipt of the recently updated A19 network which has a visual microscopic tier for another Highway England project.</w:t>
            </w:r>
            <w:r w:rsidRPr="00BB14A0">
              <w:rPr>
                <w:rFonts w:ascii="aria" w:hAnsi="aria" w:cs="Arial"/>
                <w:sz w:val="20"/>
              </w:rPr>
              <w:br/>
            </w:r>
            <w:r w:rsidRPr="00BB14A0">
              <w:rPr>
                <w:rFonts w:ascii="aria" w:hAnsi="aria" w:cs="Arial"/>
                <w:sz w:val="20"/>
              </w:rPr>
              <w:br/>
              <w:t xml:space="preserve">The model can be used for various studies on the A19, from allowing the Employer to understand flows and delays, to supporting bids for funding and understanding the impact of road schemes. Previously SYSTRA developed a methodology for informing the Employer of the potential results from tail pipe emissions based on the microsimulation model outputs. By including more accurate fleet data, the microsimulation tier will allow the Employer to continue testing tailpipe emission at other locations. The microsimulation tier will also help to show the severity of queuing in a more graphical manner.  </w:t>
            </w:r>
            <w:r w:rsidRPr="00BB14A0">
              <w:rPr>
                <w:rFonts w:ascii="aria" w:hAnsi="aria" w:cs="Arial"/>
                <w:sz w:val="20"/>
              </w:rPr>
              <w:br/>
            </w:r>
            <w:r w:rsidRPr="00BB14A0">
              <w:rPr>
                <w:rFonts w:ascii="aria" w:hAnsi="aria" w:cs="Arial"/>
                <w:sz w:val="20"/>
              </w:rPr>
              <w:br/>
            </w:r>
            <w:r w:rsidRPr="00BB14A0">
              <w:rPr>
                <w:rFonts w:ascii="aria" w:hAnsi="aria" w:cs="Arial"/>
                <w:sz w:val="20"/>
              </w:rPr>
              <w:br/>
            </w:r>
            <w:r w:rsidRPr="00BB14A0">
              <w:rPr>
                <w:rFonts w:ascii="aria" w:hAnsi="aria" w:cs="Arial"/>
                <w:sz w:val="20"/>
              </w:rPr>
              <w:br/>
              <w:t xml:space="preserve">The Employer works in collaboration with Local Authorities and other stakeholders to create traffic models that aid the assessment of both land-use policies within the plan-led process and individual applications. This collaboration is likely to increase. The Consultant co-operates with Local Authorities concerned (or possibly may take the lead in the modelling project), to ensure that the models are suitable for their purpose. The consultant ensures he is familiar with a variety of modelling </w:t>
            </w:r>
            <w:proofErr w:type="gramStart"/>
            <w:r w:rsidRPr="00BB14A0">
              <w:rPr>
                <w:rFonts w:ascii="aria" w:hAnsi="aria" w:cs="Arial"/>
                <w:sz w:val="20"/>
              </w:rPr>
              <w:t>techniques,</w:t>
            </w:r>
            <w:proofErr w:type="gramEnd"/>
            <w:r w:rsidRPr="00BB14A0">
              <w:rPr>
                <w:rFonts w:ascii="aria" w:hAnsi="aria" w:cs="Arial"/>
                <w:sz w:val="20"/>
              </w:rPr>
              <w:t xml:space="preserve"> including micro-simulation Accessibility modelling will be used to assist in consideration of Local Plan proposals. </w:t>
            </w:r>
            <w:r w:rsidRPr="00BB14A0">
              <w:rPr>
                <w:rFonts w:ascii="aria" w:hAnsi="aria" w:cs="Arial"/>
                <w:sz w:val="20"/>
              </w:rPr>
              <w:br/>
            </w:r>
            <w:r w:rsidRPr="00BB14A0">
              <w:rPr>
                <w:rFonts w:ascii="aria" w:hAnsi="aria" w:cs="Arial"/>
                <w:sz w:val="20"/>
              </w:rPr>
              <w:br/>
              <w:t>The Consultant ensures he has knowledge and ability to use the range modelling tools which may be supported by the Employer.</w:t>
            </w:r>
            <w:r w:rsidRPr="00BB14A0">
              <w:rPr>
                <w:rFonts w:ascii="aria" w:hAnsi="aria" w:cs="Arial"/>
                <w:sz w:val="20"/>
              </w:rPr>
              <w:br/>
            </w:r>
            <w:r w:rsidRPr="00BB14A0">
              <w:rPr>
                <w:rFonts w:ascii="aria" w:hAnsi="aria" w:cs="Arial"/>
                <w:sz w:val="20"/>
              </w:rPr>
              <w:br/>
            </w:r>
            <w:r w:rsidRPr="00BB14A0">
              <w:rPr>
                <w:rFonts w:ascii="aria" w:hAnsi="aria" w:cs="Arial"/>
                <w:sz w:val="20"/>
              </w:rPr>
              <w:lastRenderedPageBreak/>
              <w:t>The Consultant may visit the development site(s) to become familiar with the SRN and any existing layout and how they would be affected by the proposed development.</w:t>
            </w:r>
            <w:r w:rsidRPr="00BB14A0">
              <w:rPr>
                <w:rFonts w:ascii="aria" w:hAnsi="aria" w:cs="Arial"/>
                <w:sz w:val="20"/>
              </w:rPr>
              <w:br/>
            </w:r>
            <w:r w:rsidRPr="00BB14A0">
              <w:rPr>
                <w:rFonts w:ascii="aria" w:hAnsi="aria" w:cs="Arial"/>
                <w:sz w:val="20"/>
              </w:rPr>
              <w:br/>
            </w:r>
          </w:p>
        </w:tc>
      </w:tr>
      <w:tr w:rsidR="00BB14A0" w:rsidRPr="00BB14A0" w:rsidTr="00BB14A0">
        <w:trPr>
          <w:trHeight w:val="1575"/>
        </w:trPr>
        <w:tc>
          <w:tcPr>
            <w:tcW w:w="11290" w:type="dxa"/>
            <w:gridSpan w:val="6"/>
            <w:vMerge/>
            <w:tcBorders>
              <w:top w:val="nil"/>
              <w:left w:val="single" w:sz="8" w:space="0" w:color="auto"/>
              <w:bottom w:val="single" w:sz="4" w:space="0" w:color="000000"/>
              <w:right w:val="single" w:sz="8" w:space="0" w:color="000000"/>
            </w:tcBorders>
            <w:vAlign w:val="center"/>
            <w:hideMark/>
          </w:tcPr>
          <w:p w:rsidR="00BB14A0" w:rsidRPr="00BB14A0" w:rsidRDefault="00BB14A0" w:rsidP="00BB14A0">
            <w:pPr>
              <w:rPr>
                <w:rFonts w:ascii="aria" w:hAnsi="aria" w:cs="Arial"/>
                <w:sz w:val="20"/>
              </w:rPr>
            </w:pPr>
          </w:p>
        </w:tc>
      </w:tr>
      <w:tr w:rsidR="00BB14A0" w:rsidRPr="00BB14A0" w:rsidTr="00BB14A0">
        <w:trPr>
          <w:trHeight w:val="350"/>
        </w:trPr>
        <w:tc>
          <w:tcPr>
            <w:tcW w:w="11290" w:type="dxa"/>
            <w:gridSpan w:val="6"/>
            <w:tcBorders>
              <w:top w:val="single" w:sz="4" w:space="0" w:color="auto"/>
              <w:left w:val="single" w:sz="8" w:space="0" w:color="auto"/>
              <w:bottom w:val="nil"/>
              <w:right w:val="single" w:sz="8" w:space="0" w:color="000000"/>
            </w:tcBorders>
            <w:shd w:val="clear" w:color="auto" w:fill="auto"/>
            <w:vAlign w:val="center"/>
            <w:hideMark/>
          </w:tcPr>
          <w:p w:rsidR="00BB14A0" w:rsidRPr="00BB14A0" w:rsidRDefault="00BB14A0" w:rsidP="00BB14A0">
            <w:pPr>
              <w:rPr>
                <w:rFonts w:ascii="Arial" w:hAnsi="Arial" w:cs="Arial"/>
                <w:b/>
                <w:bCs/>
                <w:sz w:val="20"/>
              </w:rPr>
            </w:pPr>
            <w:r w:rsidRPr="00BB14A0">
              <w:rPr>
                <w:rFonts w:ascii="Arial" w:hAnsi="Arial" w:cs="Arial"/>
                <w:b/>
                <w:bCs/>
                <w:sz w:val="20"/>
              </w:rPr>
              <w:lastRenderedPageBreak/>
              <w:t>Task Objectives and Milestones</w:t>
            </w:r>
          </w:p>
        </w:tc>
      </w:tr>
      <w:tr w:rsidR="00BB14A0" w:rsidRPr="00BB14A0" w:rsidTr="00BB14A0">
        <w:trPr>
          <w:trHeight w:val="2235"/>
        </w:trPr>
        <w:tc>
          <w:tcPr>
            <w:tcW w:w="11290" w:type="dxa"/>
            <w:gridSpan w:val="6"/>
            <w:vMerge w:val="restart"/>
            <w:tcBorders>
              <w:top w:val="nil"/>
              <w:left w:val="single" w:sz="8" w:space="0" w:color="auto"/>
              <w:bottom w:val="single" w:sz="4" w:space="0" w:color="000000"/>
              <w:right w:val="single" w:sz="8" w:space="0" w:color="000000"/>
            </w:tcBorders>
            <w:shd w:val="clear" w:color="auto" w:fill="auto"/>
            <w:hideMark/>
          </w:tcPr>
          <w:p w:rsidR="00BB14A0" w:rsidRPr="00BB14A0" w:rsidRDefault="00BB14A0" w:rsidP="00BB14A0">
            <w:pPr>
              <w:spacing w:after="240"/>
              <w:rPr>
                <w:rFonts w:ascii="Arial" w:hAnsi="Arial" w:cs="Arial"/>
                <w:sz w:val="20"/>
              </w:rPr>
            </w:pPr>
            <w:r w:rsidRPr="00BB14A0">
              <w:rPr>
                <w:rFonts w:ascii="Arial" w:hAnsi="Arial" w:cs="Arial"/>
                <w:sz w:val="20"/>
              </w:rPr>
              <w:t>The consultant will</w:t>
            </w:r>
            <w:proofErr w:type="gramStart"/>
            <w:r w:rsidRPr="00BB14A0">
              <w:rPr>
                <w:rFonts w:ascii="Arial" w:hAnsi="Arial" w:cs="Arial"/>
                <w:sz w:val="20"/>
              </w:rPr>
              <w:t>:</w:t>
            </w:r>
            <w:proofErr w:type="gramEnd"/>
            <w:r w:rsidRPr="00BB14A0">
              <w:rPr>
                <w:rFonts w:ascii="Arial" w:hAnsi="Arial" w:cs="Arial"/>
                <w:sz w:val="20"/>
              </w:rPr>
              <w:br/>
            </w:r>
            <w:r w:rsidRPr="00BB14A0">
              <w:rPr>
                <w:rFonts w:ascii="Arial" w:hAnsi="Arial" w:cs="Arial"/>
                <w:sz w:val="20"/>
              </w:rPr>
              <w:br/>
              <w:t>Initially meet with the Employer to discuss extents and agree deliverables. This will set expectation for both parties.</w:t>
            </w:r>
            <w:r w:rsidRPr="00BB14A0">
              <w:rPr>
                <w:rFonts w:ascii="Arial" w:hAnsi="Arial" w:cs="Arial"/>
                <w:sz w:val="20"/>
              </w:rPr>
              <w:br/>
            </w:r>
            <w:r w:rsidRPr="00BB14A0">
              <w:rPr>
                <w:rFonts w:ascii="Arial" w:hAnsi="Arial" w:cs="Arial"/>
                <w:sz w:val="20"/>
              </w:rPr>
              <w:br/>
              <w:t xml:space="preserve">Recently, there has been a considerable survey undertaken on behalf of the employer in the region by </w:t>
            </w:r>
            <w:proofErr w:type="spellStart"/>
            <w:r w:rsidRPr="00BB14A0">
              <w:rPr>
                <w:rFonts w:ascii="Arial" w:hAnsi="Arial" w:cs="Arial"/>
                <w:sz w:val="20"/>
              </w:rPr>
              <w:t>Tracsis</w:t>
            </w:r>
            <w:proofErr w:type="spellEnd"/>
            <w:r w:rsidRPr="00BB14A0">
              <w:rPr>
                <w:rFonts w:ascii="Arial" w:hAnsi="Arial" w:cs="Arial"/>
                <w:sz w:val="20"/>
              </w:rPr>
              <w:t>. The next task will be to review and collate the recently collected survey data into a format that is ready for the modelling tasks. This will include sense checking flows, understanding travel patterns, testing the ANPR for sense, and investigating the fleet data. The data will be collated into a format ready for modelling tasks such as calibration and validation.</w:t>
            </w:r>
            <w:r w:rsidRPr="00BB14A0">
              <w:rPr>
                <w:rFonts w:ascii="Arial" w:hAnsi="Arial" w:cs="Arial"/>
                <w:sz w:val="20"/>
              </w:rPr>
              <w:br/>
            </w:r>
            <w:r w:rsidRPr="00BB14A0">
              <w:rPr>
                <w:rFonts w:ascii="Arial" w:hAnsi="Arial" w:cs="Arial"/>
                <w:sz w:val="20"/>
              </w:rPr>
              <w:br/>
              <w:t xml:space="preserve">The next task is to review and update existing A19T&amp;W15 global network parameters, such as vehicle kinematics, cost equation and a review of the assignment methodology. Previously the A19 model was developed using parameters to remain consistent with the A1 model. These parameters worked well on the A1 side, but on the A19 the parameters were less well suited as there are more route choices. Improving the vehicle kinematics will create an improved fleet behaviors more suited to the local diving behavior. This will involve establishing a good correlation between the </w:t>
            </w:r>
            <w:proofErr w:type="spellStart"/>
            <w:r w:rsidRPr="00BB14A0">
              <w:rPr>
                <w:rFonts w:ascii="Arial" w:hAnsi="Arial" w:cs="Arial"/>
                <w:sz w:val="20"/>
              </w:rPr>
              <w:t>meso</w:t>
            </w:r>
            <w:proofErr w:type="spellEnd"/>
            <w:r w:rsidRPr="00BB14A0">
              <w:rPr>
                <w:rFonts w:ascii="Arial" w:hAnsi="Arial" w:cs="Arial"/>
                <w:sz w:val="20"/>
              </w:rPr>
              <w:t xml:space="preserve"> and micro tiers, so sensitivity testing will be undertaken to check the parameters.</w:t>
            </w:r>
            <w:r w:rsidRPr="00BB14A0">
              <w:rPr>
                <w:rFonts w:ascii="Arial" w:hAnsi="Arial" w:cs="Arial"/>
                <w:sz w:val="20"/>
              </w:rPr>
              <w:br/>
            </w:r>
            <w:r w:rsidRPr="00BB14A0">
              <w:rPr>
                <w:rFonts w:ascii="Arial" w:hAnsi="Arial" w:cs="Arial"/>
                <w:sz w:val="20"/>
              </w:rPr>
              <w:br/>
              <w:t xml:space="preserve">As there will be several changes required for the microsimulation tier to allow it to remain consistent with the </w:t>
            </w:r>
            <w:proofErr w:type="spellStart"/>
            <w:r w:rsidRPr="00BB14A0">
              <w:rPr>
                <w:rFonts w:ascii="Arial" w:hAnsi="Arial" w:cs="Arial"/>
                <w:sz w:val="20"/>
              </w:rPr>
              <w:t>meso</w:t>
            </w:r>
            <w:proofErr w:type="spellEnd"/>
            <w:r w:rsidRPr="00BB14A0">
              <w:rPr>
                <w:rFonts w:ascii="Arial" w:hAnsi="Arial" w:cs="Arial"/>
                <w:sz w:val="20"/>
              </w:rPr>
              <w:t xml:space="preserve"> tier, some changes will require review and update to the existing A19T&amp;W15 network geometry, such as detailed parameters like turn speeds and </w:t>
            </w:r>
            <w:proofErr w:type="spellStart"/>
            <w:r w:rsidRPr="00BB14A0">
              <w:rPr>
                <w:rFonts w:ascii="Arial" w:hAnsi="Arial" w:cs="Arial"/>
                <w:sz w:val="20"/>
              </w:rPr>
              <w:t>lookahead</w:t>
            </w:r>
            <w:proofErr w:type="spellEnd"/>
            <w:r w:rsidRPr="00BB14A0">
              <w:rPr>
                <w:rFonts w:ascii="Arial" w:hAnsi="Arial" w:cs="Arial"/>
                <w:sz w:val="20"/>
              </w:rPr>
              <w:t xml:space="preserve"> distance, previously not calibrated at </w:t>
            </w:r>
            <w:proofErr w:type="spellStart"/>
            <w:r w:rsidRPr="00BB14A0">
              <w:rPr>
                <w:rFonts w:ascii="Arial" w:hAnsi="Arial" w:cs="Arial"/>
                <w:sz w:val="20"/>
              </w:rPr>
              <w:t>meso</w:t>
            </w:r>
            <w:proofErr w:type="spellEnd"/>
            <w:r w:rsidRPr="00BB14A0">
              <w:rPr>
                <w:rFonts w:ascii="Arial" w:hAnsi="Arial" w:cs="Arial"/>
                <w:sz w:val="20"/>
              </w:rPr>
              <w:t xml:space="preserve"> level.</w:t>
            </w:r>
            <w:r w:rsidRPr="00BB14A0">
              <w:rPr>
                <w:rFonts w:ascii="Arial" w:hAnsi="Arial" w:cs="Arial"/>
                <w:sz w:val="20"/>
              </w:rPr>
              <w:br/>
            </w:r>
            <w:r w:rsidRPr="00BB14A0">
              <w:rPr>
                <w:rFonts w:ascii="Arial" w:hAnsi="Arial" w:cs="Arial"/>
                <w:sz w:val="20"/>
              </w:rPr>
              <w:br/>
              <w:t xml:space="preserve">The model extents will be largely as the new surveys, but any additional extension or updates and inclusions as agreed in the scoping meeting will be included. It is noted the Employer is particularly interested in the approaches to the Tunnel, </w:t>
            </w:r>
            <w:proofErr w:type="spellStart"/>
            <w:r w:rsidRPr="00BB14A0">
              <w:rPr>
                <w:rFonts w:ascii="Arial" w:hAnsi="Arial" w:cs="Arial"/>
                <w:sz w:val="20"/>
              </w:rPr>
              <w:t>Whitemare</w:t>
            </w:r>
            <w:proofErr w:type="spellEnd"/>
            <w:r w:rsidRPr="00BB14A0">
              <w:rPr>
                <w:rFonts w:ascii="Arial" w:hAnsi="Arial" w:cs="Arial"/>
                <w:sz w:val="20"/>
              </w:rPr>
              <w:t xml:space="preserve"> Pool and Seaton Lane. </w:t>
            </w:r>
            <w:r w:rsidRPr="00BB14A0">
              <w:rPr>
                <w:rFonts w:ascii="Arial" w:hAnsi="Arial" w:cs="Arial"/>
                <w:sz w:val="20"/>
              </w:rPr>
              <w:br/>
            </w:r>
            <w:r w:rsidRPr="00BB14A0">
              <w:rPr>
                <w:rFonts w:ascii="Arial" w:hAnsi="Arial" w:cs="Arial"/>
                <w:sz w:val="20"/>
              </w:rPr>
              <w:br/>
              <w:t xml:space="preserve">Currently the model operates on fixed time signals appropriate to aide </w:t>
            </w:r>
            <w:proofErr w:type="spellStart"/>
            <w:r w:rsidRPr="00BB14A0">
              <w:rPr>
                <w:rFonts w:ascii="Arial" w:hAnsi="Arial" w:cs="Arial"/>
                <w:sz w:val="20"/>
              </w:rPr>
              <w:t>meso</w:t>
            </w:r>
            <w:proofErr w:type="spellEnd"/>
            <w:r w:rsidRPr="00BB14A0">
              <w:rPr>
                <w:rFonts w:ascii="Arial" w:hAnsi="Arial" w:cs="Arial"/>
                <w:sz w:val="20"/>
              </w:rPr>
              <w:t xml:space="preserve"> calibration which were developed using count data. On the ground these may have actuated signals, and will have changed since the 2015 surveys.  Where possible, the consultant will obtain latest signal timings derived from either count data or </w:t>
            </w:r>
            <w:proofErr w:type="gramStart"/>
            <w:r w:rsidRPr="00BB14A0">
              <w:rPr>
                <w:rFonts w:ascii="Arial" w:hAnsi="Arial" w:cs="Arial"/>
                <w:sz w:val="20"/>
              </w:rPr>
              <w:t>authority’s</w:t>
            </w:r>
            <w:proofErr w:type="gramEnd"/>
            <w:r w:rsidRPr="00BB14A0">
              <w:rPr>
                <w:rFonts w:ascii="Arial" w:hAnsi="Arial" w:cs="Arial"/>
                <w:sz w:val="20"/>
              </w:rPr>
              <w:t xml:space="preserve">. </w:t>
            </w:r>
          </w:p>
        </w:tc>
      </w:tr>
      <w:tr w:rsidR="00BB14A0" w:rsidRPr="00BB14A0" w:rsidTr="00BB14A0">
        <w:trPr>
          <w:trHeight w:val="1260"/>
        </w:trPr>
        <w:tc>
          <w:tcPr>
            <w:tcW w:w="11290" w:type="dxa"/>
            <w:gridSpan w:val="6"/>
            <w:vMerge/>
            <w:tcBorders>
              <w:top w:val="nil"/>
              <w:left w:val="single" w:sz="8" w:space="0" w:color="auto"/>
              <w:bottom w:val="single" w:sz="4" w:space="0" w:color="000000"/>
              <w:right w:val="single" w:sz="8" w:space="0" w:color="000000"/>
            </w:tcBorders>
            <w:vAlign w:val="center"/>
            <w:hideMark/>
          </w:tcPr>
          <w:p w:rsidR="00BB14A0" w:rsidRPr="00BB14A0" w:rsidRDefault="00BB14A0" w:rsidP="00BB14A0">
            <w:pPr>
              <w:rPr>
                <w:rFonts w:ascii="Arial" w:hAnsi="Arial" w:cs="Arial"/>
                <w:sz w:val="20"/>
              </w:rPr>
            </w:pPr>
          </w:p>
        </w:tc>
      </w:tr>
      <w:tr w:rsidR="00BB14A0" w:rsidRPr="00BB14A0" w:rsidTr="00BB14A0">
        <w:trPr>
          <w:trHeight w:val="350"/>
        </w:trPr>
        <w:tc>
          <w:tcPr>
            <w:tcW w:w="11290" w:type="dxa"/>
            <w:gridSpan w:val="6"/>
            <w:tcBorders>
              <w:top w:val="single" w:sz="4" w:space="0" w:color="auto"/>
              <w:left w:val="single" w:sz="8" w:space="0" w:color="auto"/>
              <w:bottom w:val="nil"/>
              <w:right w:val="single" w:sz="8" w:space="0" w:color="000000"/>
            </w:tcBorders>
            <w:shd w:val="clear" w:color="auto" w:fill="auto"/>
            <w:hideMark/>
          </w:tcPr>
          <w:p w:rsidR="00BB14A0" w:rsidRPr="00BB14A0" w:rsidRDefault="00BB14A0" w:rsidP="00BB14A0">
            <w:pPr>
              <w:rPr>
                <w:rFonts w:ascii="aria" w:hAnsi="aria" w:cs="Arial"/>
                <w:b/>
                <w:bCs/>
                <w:sz w:val="20"/>
              </w:rPr>
            </w:pPr>
            <w:r w:rsidRPr="00BB14A0">
              <w:rPr>
                <w:rFonts w:ascii="aria" w:hAnsi="aria" w:cs="Arial"/>
                <w:b/>
                <w:bCs/>
                <w:sz w:val="20"/>
              </w:rPr>
              <w:t>Expected Project Outcomes</w:t>
            </w:r>
          </w:p>
        </w:tc>
      </w:tr>
      <w:tr w:rsidR="00BB14A0" w:rsidRPr="00BB14A0" w:rsidTr="00BB14A0">
        <w:trPr>
          <w:trHeight w:val="1545"/>
        </w:trPr>
        <w:tc>
          <w:tcPr>
            <w:tcW w:w="11290" w:type="dxa"/>
            <w:gridSpan w:val="6"/>
            <w:vMerge w:val="restart"/>
            <w:tcBorders>
              <w:top w:val="nil"/>
              <w:left w:val="single" w:sz="8" w:space="0" w:color="auto"/>
              <w:bottom w:val="single" w:sz="4" w:space="0" w:color="000000"/>
              <w:right w:val="single" w:sz="8" w:space="0" w:color="000000"/>
            </w:tcBorders>
            <w:shd w:val="clear" w:color="auto" w:fill="auto"/>
            <w:hideMark/>
          </w:tcPr>
          <w:p w:rsidR="00BB14A0" w:rsidRPr="00BB14A0" w:rsidRDefault="00BB14A0" w:rsidP="00BB14A0">
            <w:pPr>
              <w:spacing w:after="240"/>
              <w:rPr>
                <w:rFonts w:ascii="aria" w:hAnsi="aria" w:cs="Arial"/>
                <w:sz w:val="20"/>
              </w:rPr>
            </w:pPr>
            <w:r w:rsidRPr="00BB14A0">
              <w:rPr>
                <w:rFonts w:ascii="aria" w:hAnsi="aria" w:cs="Arial"/>
                <w:sz w:val="20"/>
              </w:rPr>
              <w:lastRenderedPageBreak/>
              <w:t xml:space="preserve">Some improvements have taken place on the network, such as Stoney Gate partial closure, Mill Lane partial signals, A1290 improvements, these will be updated as necessary, </w:t>
            </w:r>
            <w:proofErr w:type="spellStart"/>
            <w:r w:rsidRPr="00BB14A0">
              <w:rPr>
                <w:rFonts w:ascii="aria" w:hAnsi="aria" w:cs="Arial"/>
                <w:sz w:val="20"/>
              </w:rPr>
              <w:t>signalised</w:t>
            </w:r>
            <w:proofErr w:type="spellEnd"/>
            <w:r w:rsidRPr="00BB14A0">
              <w:rPr>
                <w:rFonts w:ascii="aria" w:hAnsi="aria" w:cs="Arial"/>
                <w:sz w:val="20"/>
              </w:rPr>
              <w:t xml:space="preserve"> junctions, mainline merges and diverges and roundabout junctions scoped and improved operationally at microscopic level.  </w:t>
            </w:r>
            <w:r w:rsidRPr="00BB14A0">
              <w:rPr>
                <w:rFonts w:ascii="aria" w:hAnsi="aria" w:cs="Arial"/>
                <w:sz w:val="20"/>
              </w:rPr>
              <w:br/>
            </w:r>
            <w:r w:rsidRPr="00BB14A0">
              <w:rPr>
                <w:rFonts w:ascii="aria" w:hAnsi="aria" w:cs="Arial"/>
                <w:sz w:val="20"/>
              </w:rPr>
              <w:br/>
              <w:t xml:space="preserve">There are likely to be few changes to public transport, but the consultant will update, as necessary, bus infrastructure and timetabling using CIF and GTSF files. </w:t>
            </w:r>
            <w:r w:rsidRPr="00BB14A0">
              <w:rPr>
                <w:rFonts w:ascii="aria" w:hAnsi="aria" w:cs="Arial"/>
                <w:sz w:val="20"/>
              </w:rPr>
              <w:br/>
            </w:r>
            <w:r w:rsidRPr="00BB14A0">
              <w:rPr>
                <w:rFonts w:ascii="aria" w:hAnsi="aria" w:cs="Arial"/>
                <w:sz w:val="20"/>
              </w:rPr>
              <w:br/>
              <w:t xml:space="preserve">By using the origin destination data collected in the survey, online mapping and count data, the existing 2015 matrices will be further developed and calibrated as 2018 base demand scenario. </w:t>
            </w:r>
            <w:r w:rsidRPr="00BB14A0">
              <w:rPr>
                <w:rFonts w:ascii="aria" w:hAnsi="aria" w:cs="Arial"/>
                <w:sz w:val="20"/>
              </w:rPr>
              <w:br/>
            </w:r>
            <w:r w:rsidRPr="00BB14A0">
              <w:rPr>
                <w:rFonts w:ascii="aria" w:hAnsi="aria" w:cs="Arial"/>
                <w:sz w:val="20"/>
              </w:rPr>
              <w:br/>
              <w:t xml:space="preserve">The previous 2015 surveys had a shorter surveyed </w:t>
            </w:r>
            <w:proofErr w:type="gramStart"/>
            <w:r w:rsidRPr="00BB14A0">
              <w:rPr>
                <w:rFonts w:ascii="aria" w:hAnsi="aria" w:cs="Arial"/>
                <w:sz w:val="20"/>
              </w:rPr>
              <w:t>period,</w:t>
            </w:r>
            <w:proofErr w:type="gramEnd"/>
            <w:r w:rsidRPr="00BB14A0">
              <w:rPr>
                <w:rFonts w:ascii="aria" w:hAnsi="aria" w:cs="Arial"/>
                <w:sz w:val="20"/>
              </w:rPr>
              <w:t xml:space="preserve"> however some important network activity happens in key locations </w:t>
            </w:r>
            <w:proofErr w:type="spellStart"/>
            <w:r w:rsidRPr="00BB14A0">
              <w:rPr>
                <w:rFonts w:ascii="aria" w:hAnsi="aria" w:cs="Arial"/>
                <w:sz w:val="20"/>
              </w:rPr>
              <w:t>ie</w:t>
            </w:r>
            <w:proofErr w:type="spellEnd"/>
            <w:r w:rsidRPr="00BB14A0">
              <w:rPr>
                <w:rFonts w:ascii="aria" w:hAnsi="aria" w:cs="Arial"/>
                <w:sz w:val="20"/>
              </w:rPr>
              <w:t xml:space="preserve"> Downhill Lane before 7am. The consultant will update model time periods to cover:</w:t>
            </w:r>
            <w:r w:rsidRPr="00BB14A0">
              <w:rPr>
                <w:rFonts w:ascii="aria" w:hAnsi="aria" w:cs="Arial"/>
                <w:sz w:val="20"/>
              </w:rPr>
              <w:br/>
            </w:r>
            <w:r w:rsidRPr="00BB14A0">
              <w:rPr>
                <w:rFonts w:ascii="aria" w:hAnsi="aria" w:cs="Arial"/>
                <w:sz w:val="20"/>
              </w:rPr>
              <w:br/>
              <w:t>AM, 06:00-10:00 and PM, 15:00-19:00</w:t>
            </w:r>
            <w:r w:rsidRPr="00BB14A0">
              <w:rPr>
                <w:rFonts w:ascii="aria" w:hAnsi="aria" w:cs="Arial"/>
                <w:sz w:val="20"/>
              </w:rPr>
              <w:br/>
            </w:r>
            <w:r w:rsidRPr="00BB14A0">
              <w:rPr>
                <w:rFonts w:ascii="aria" w:hAnsi="aria" w:cs="Arial"/>
                <w:sz w:val="20"/>
              </w:rPr>
              <w:br/>
              <w:t>To prove the validity of the flows in the revised matrices the model will be validated to TRIS counts, surveyed journey times, and queue data at key locations across the network.</w:t>
            </w:r>
            <w:r w:rsidRPr="00BB14A0">
              <w:rPr>
                <w:rFonts w:ascii="aria" w:hAnsi="aria" w:cs="Arial"/>
                <w:sz w:val="20"/>
              </w:rPr>
              <w:br/>
            </w:r>
            <w:r w:rsidRPr="00BB14A0">
              <w:rPr>
                <w:rFonts w:ascii="aria" w:hAnsi="aria" w:cs="Arial"/>
                <w:sz w:val="20"/>
              </w:rPr>
              <w:br/>
              <w:t xml:space="preserve">In the recalibration and validation process, the model will be updated to latest version of </w:t>
            </w:r>
            <w:proofErr w:type="spellStart"/>
            <w:r w:rsidRPr="00BB14A0">
              <w:rPr>
                <w:rFonts w:ascii="aria" w:hAnsi="aria" w:cs="Arial"/>
                <w:sz w:val="20"/>
              </w:rPr>
              <w:t>Aimsun</w:t>
            </w:r>
            <w:proofErr w:type="spellEnd"/>
            <w:r w:rsidRPr="00BB14A0">
              <w:rPr>
                <w:rFonts w:ascii="aria" w:hAnsi="aria" w:cs="Arial"/>
                <w:sz w:val="20"/>
              </w:rPr>
              <w:t>. The calibration and validation of the network will follow current guidance (</w:t>
            </w:r>
            <w:proofErr w:type="spellStart"/>
            <w:r w:rsidRPr="00BB14A0">
              <w:rPr>
                <w:rFonts w:ascii="aria" w:hAnsi="aria" w:cs="Arial"/>
                <w:sz w:val="20"/>
              </w:rPr>
              <w:t>WebTAG</w:t>
            </w:r>
            <w:proofErr w:type="spellEnd"/>
            <w:r w:rsidRPr="00BB14A0">
              <w:rPr>
                <w:rFonts w:ascii="aria" w:hAnsi="aria" w:cs="Arial"/>
                <w:sz w:val="20"/>
              </w:rPr>
              <w:t xml:space="preserve">), were applicable for </w:t>
            </w:r>
            <w:proofErr w:type="spellStart"/>
            <w:r w:rsidRPr="00BB14A0">
              <w:rPr>
                <w:rFonts w:ascii="aria" w:hAnsi="aria" w:cs="Arial"/>
                <w:sz w:val="20"/>
              </w:rPr>
              <w:t>meso</w:t>
            </w:r>
            <w:proofErr w:type="spellEnd"/>
            <w:r w:rsidRPr="00BB14A0">
              <w:rPr>
                <w:rFonts w:ascii="aria" w:hAnsi="aria" w:cs="Arial"/>
                <w:sz w:val="20"/>
              </w:rPr>
              <w:t xml:space="preserve"> and microscopic model development.</w:t>
            </w:r>
            <w:r w:rsidRPr="00BB14A0">
              <w:rPr>
                <w:rFonts w:ascii="aria" w:hAnsi="aria" w:cs="Arial"/>
                <w:sz w:val="20"/>
              </w:rPr>
              <w:br/>
            </w:r>
            <w:r w:rsidRPr="00BB14A0">
              <w:rPr>
                <w:rFonts w:ascii="aria" w:hAnsi="aria" w:cs="Arial"/>
                <w:sz w:val="20"/>
              </w:rPr>
              <w:br/>
              <w:t>To conclude the project, the model’s development will be described in a technical report, before being presented to Highways England.</w:t>
            </w:r>
            <w:r w:rsidRPr="00BB14A0">
              <w:rPr>
                <w:rFonts w:ascii="aria" w:hAnsi="aria" w:cs="Arial"/>
                <w:sz w:val="20"/>
              </w:rPr>
              <w:br/>
            </w:r>
            <w:r w:rsidRPr="00BB14A0">
              <w:rPr>
                <w:rFonts w:ascii="aria" w:hAnsi="aria" w:cs="Arial"/>
                <w:sz w:val="20"/>
              </w:rPr>
              <w:br/>
              <w:t xml:space="preserve">The outcome of the task will be a calibrated and validated 2018 base year model </w:t>
            </w:r>
            <w:proofErr w:type="spellStart"/>
            <w:r w:rsidRPr="00BB14A0">
              <w:rPr>
                <w:rFonts w:ascii="aria" w:hAnsi="aria" w:cs="Arial"/>
                <w:sz w:val="20"/>
              </w:rPr>
              <w:t>Aimsun</w:t>
            </w:r>
            <w:proofErr w:type="spellEnd"/>
            <w:r w:rsidRPr="00BB14A0">
              <w:rPr>
                <w:rFonts w:ascii="aria" w:hAnsi="aria" w:cs="Arial"/>
                <w:sz w:val="20"/>
              </w:rPr>
              <w:t xml:space="preserve"> network.</w:t>
            </w:r>
            <w:r w:rsidRPr="00BB14A0">
              <w:rPr>
                <w:rFonts w:ascii="aria" w:hAnsi="aria" w:cs="Arial"/>
                <w:sz w:val="20"/>
              </w:rPr>
              <w:br/>
            </w:r>
            <w:r w:rsidRPr="00BB14A0">
              <w:rPr>
                <w:rFonts w:ascii="aria" w:hAnsi="aria" w:cs="Arial"/>
                <w:sz w:val="20"/>
              </w:rPr>
              <w:br/>
              <w:t>This will be supplemented with a model development report.</w:t>
            </w:r>
            <w:r w:rsidRPr="00BB14A0">
              <w:rPr>
                <w:rFonts w:ascii="aria" w:hAnsi="aria" w:cs="Arial"/>
                <w:sz w:val="20"/>
              </w:rPr>
              <w:br/>
            </w:r>
            <w:r w:rsidRPr="00BB14A0">
              <w:rPr>
                <w:rFonts w:ascii="aria" w:hAnsi="aria" w:cs="Arial"/>
                <w:sz w:val="20"/>
              </w:rPr>
              <w:br/>
              <w:t>Delivery of the final report will be 22.03.2019.</w:t>
            </w:r>
          </w:p>
        </w:tc>
      </w:tr>
      <w:tr w:rsidR="00BB14A0" w:rsidRPr="00BB14A0" w:rsidTr="00BB14A0">
        <w:trPr>
          <w:trHeight w:val="1065"/>
        </w:trPr>
        <w:tc>
          <w:tcPr>
            <w:tcW w:w="11290" w:type="dxa"/>
            <w:gridSpan w:val="6"/>
            <w:vMerge/>
            <w:tcBorders>
              <w:top w:val="nil"/>
              <w:left w:val="single" w:sz="8" w:space="0" w:color="auto"/>
              <w:bottom w:val="single" w:sz="4" w:space="0" w:color="000000"/>
              <w:right w:val="single" w:sz="8" w:space="0" w:color="000000"/>
            </w:tcBorders>
            <w:vAlign w:val="center"/>
            <w:hideMark/>
          </w:tcPr>
          <w:p w:rsidR="00BB14A0" w:rsidRPr="00BB14A0" w:rsidRDefault="00BB14A0" w:rsidP="00BB14A0">
            <w:pPr>
              <w:rPr>
                <w:rFonts w:ascii="aria" w:hAnsi="aria" w:cs="Arial"/>
                <w:sz w:val="20"/>
              </w:rPr>
            </w:pPr>
          </w:p>
        </w:tc>
      </w:tr>
      <w:tr w:rsidR="00BB14A0" w:rsidRPr="00BB14A0" w:rsidTr="00BB14A0">
        <w:trPr>
          <w:trHeight w:val="350"/>
        </w:trPr>
        <w:tc>
          <w:tcPr>
            <w:tcW w:w="11290" w:type="dxa"/>
            <w:gridSpan w:val="6"/>
            <w:tcBorders>
              <w:top w:val="single" w:sz="4" w:space="0" w:color="auto"/>
              <w:left w:val="single" w:sz="8" w:space="0" w:color="auto"/>
              <w:bottom w:val="nil"/>
              <w:right w:val="single" w:sz="8" w:space="0" w:color="000000"/>
            </w:tcBorders>
            <w:shd w:val="clear" w:color="auto" w:fill="auto"/>
            <w:hideMark/>
          </w:tcPr>
          <w:p w:rsidR="00BB14A0" w:rsidRPr="00BB14A0" w:rsidRDefault="00BB14A0" w:rsidP="00BB14A0">
            <w:pPr>
              <w:rPr>
                <w:rFonts w:ascii="aria" w:hAnsi="aria" w:cs="Arial"/>
                <w:b/>
                <w:bCs/>
                <w:sz w:val="20"/>
              </w:rPr>
            </w:pPr>
            <w:r w:rsidRPr="00BB14A0">
              <w:rPr>
                <w:rFonts w:ascii="aria" w:hAnsi="aria" w:cs="Arial"/>
                <w:b/>
                <w:bCs/>
                <w:sz w:val="20"/>
              </w:rPr>
              <w:t>Project Risk and Management</w:t>
            </w:r>
          </w:p>
        </w:tc>
      </w:tr>
      <w:tr w:rsidR="00BB14A0" w:rsidRPr="00BB14A0" w:rsidTr="00BB14A0">
        <w:trPr>
          <w:trHeight w:val="1665"/>
        </w:trPr>
        <w:tc>
          <w:tcPr>
            <w:tcW w:w="11290" w:type="dxa"/>
            <w:gridSpan w:val="6"/>
            <w:vMerge w:val="restart"/>
            <w:tcBorders>
              <w:top w:val="nil"/>
              <w:left w:val="single" w:sz="8" w:space="0" w:color="auto"/>
              <w:bottom w:val="single" w:sz="8" w:space="0" w:color="000000"/>
              <w:right w:val="single" w:sz="8" w:space="0" w:color="000000"/>
            </w:tcBorders>
            <w:shd w:val="clear" w:color="auto" w:fill="auto"/>
            <w:hideMark/>
          </w:tcPr>
          <w:p w:rsidR="00BB14A0" w:rsidRPr="00BB14A0" w:rsidRDefault="00BB14A0" w:rsidP="00BB14A0">
            <w:pPr>
              <w:spacing w:after="240"/>
              <w:rPr>
                <w:rFonts w:ascii="aria" w:hAnsi="aria" w:cs="Arial"/>
                <w:sz w:val="20"/>
              </w:rPr>
            </w:pPr>
            <w:r w:rsidRPr="00BB14A0">
              <w:rPr>
                <w:rFonts w:ascii="aria" w:hAnsi="aria" w:cs="Arial"/>
                <w:sz w:val="20"/>
              </w:rPr>
              <w:t>Risks (and mitigation) as follows</w:t>
            </w:r>
            <w:proofErr w:type="gramStart"/>
            <w:r w:rsidRPr="00BB14A0">
              <w:rPr>
                <w:rFonts w:ascii="aria" w:hAnsi="aria" w:cs="Arial"/>
                <w:sz w:val="20"/>
              </w:rPr>
              <w:t>:</w:t>
            </w:r>
            <w:proofErr w:type="gramEnd"/>
            <w:r w:rsidRPr="00BB14A0">
              <w:rPr>
                <w:rFonts w:ascii="aria" w:hAnsi="aria" w:cs="Arial"/>
                <w:sz w:val="20"/>
              </w:rPr>
              <w:br/>
            </w:r>
            <w:r w:rsidRPr="00BB14A0">
              <w:rPr>
                <w:rFonts w:ascii="aria" w:hAnsi="aria" w:cs="Arial"/>
                <w:sz w:val="20"/>
              </w:rPr>
              <w:br/>
              <w:t>- Delay in CTO approval (None available. Risk of resource availability as a result to be identified to task sponsor.)</w:t>
            </w:r>
            <w:r w:rsidRPr="00BB14A0">
              <w:rPr>
                <w:rFonts w:ascii="aria" w:hAnsi="aria" w:cs="Arial"/>
                <w:sz w:val="20"/>
              </w:rPr>
              <w:br/>
            </w:r>
            <w:r w:rsidRPr="00BB14A0">
              <w:rPr>
                <w:rFonts w:ascii="aria" w:hAnsi="aria" w:cs="Arial"/>
                <w:sz w:val="20"/>
              </w:rPr>
              <w:br/>
              <w:t>- Task does not include for further work (review of further submissions / further iterations) or meetings not defined in the scope above. (If required, additional work on new subtask.)</w:t>
            </w:r>
            <w:r w:rsidRPr="00BB14A0">
              <w:rPr>
                <w:rFonts w:ascii="aria" w:hAnsi="aria" w:cs="Arial"/>
                <w:sz w:val="20"/>
              </w:rPr>
              <w:br/>
            </w:r>
            <w:r w:rsidRPr="00BB14A0">
              <w:rPr>
                <w:rFonts w:ascii="aria" w:hAnsi="aria" w:cs="Arial"/>
                <w:sz w:val="20"/>
              </w:rPr>
              <w:br/>
            </w:r>
            <w:r w:rsidRPr="00BB14A0">
              <w:rPr>
                <w:rFonts w:ascii="aria" w:hAnsi="aria" w:cs="Arial"/>
                <w:sz w:val="20"/>
              </w:rPr>
              <w:lastRenderedPageBreak/>
              <w:t xml:space="preserve">- The task end date has been identified on the basis of information available at the time of scoping the task (e.g. assumptions in relation to the timely provision of information from 3rd parties and meetings being arranged in accordance with expected timescales). The consultant team will seek to ensure that these external time inputs are managed as much as possible, but on occasion these are out of the consultants control and may lead to a change in the task deliverable date. </w:t>
            </w:r>
            <w:r w:rsidRPr="00BB14A0">
              <w:rPr>
                <w:rFonts w:ascii="aria" w:hAnsi="aria" w:cs="Arial"/>
                <w:sz w:val="20"/>
              </w:rPr>
              <w:br/>
            </w:r>
            <w:r w:rsidRPr="00BB14A0">
              <w:rPr>
                <w:rFonts w:ascii="aria" w:hAnsi="aria" w:cs="Arial"/>
                <w:sz w:val="20"/>
              </w:rPr>
              <w:br/>
              <w:t xml:space="preserve">(Mitigation: management of external task inputs / identifying task deliverable date changes at point of change / recognition of external factors during task </w:t>
            </w:r>
            <w:proofErr w:type="spellStart"/>
            <w:r w:rsidRPr="00BB14A0">
              <w:rPr>
                <w:rFonts w:ascii="aria" w:hAnsi="aria" w:cs="Arial"/>
                <w:sz w:val="20"/>
              </w:rPr>
              <w:t>KPI’ing</w:t>
            </w:r>
            <w:proofErr w:type="spellEnd"/>
            <w:r w:rsidRPr="00BB14A0">
              <w:rPr>
                <w:rFonts w:ascii="aria" w:hAnsi="aria" w:cs="Arial"/>
                <w:sz w:val="20"/>
              </w:rPr>
              <w:t xml:space="preserve">)   </w:t>
            </w:r>
            <w:r w:rsidRPr="00BB14A0">
              <w:rPr>
                <w:rFonts w:ascii="aria" w:hAnsi="aria" w:cs="Arial"/>
                <w:sz w:val="20"/>
              </w:rPr>
              <w:br/>
            </w:r>
            <w:r w:rsidRPr="00BB14A0">
              <w:rPr>
                <w:rFonts w:ascii="aria" w:hAnsi="aria" w:cs="Arial"/>
                <w:sz w:val="20"/>
              </w:rPr>
              <w:br/>
              <w:t xml:space="preserve">- Risk with traffic survey (unforeseen road closures, counter failure, incident on network, bad weather). To be managed with survey company. Make task sponsor aware of implications. Potential to revert to old data patterns. It is known that </w:t>
            </w:r>
            <w:proofErr w:type="spellStart"/>
            <w:r w:rsidRPr="00BB14A0">
              <w:rPr>
                <w:rFonts w:ascii="aria" w:hAnsi="aria" w:cs="Arial"/>
                <w:sz w:val="20"/>
              </w:rPr>
              <w:t>Silverlink</w:t>
            </w:r>
            <w:proofErr w:type="spellEnd"/>
            <w:r w:rsidRPr="00BB14A0">
              <w:rPr>
                <w:rFonts w:ascii="aria" w:hAnsi="aria" w:cs="Arial"/>
                <w:sz w:val="20"/>
              </w:rPr>
              <w:t xml:space="preserve"> upgrades have had some impact on travel north of the tunnel. </w:t>
            </w:r>
            <w:r w:rsidRPr="00BB14A0">
              <w:rPr>
                <w:rFonts w:ascii="aria" w:hAnsi="aria" w:cs="Arial"/>
                <w:sz w:val="20"/>
              </w:rPr>
              <w:br/>
            </w:r>
            <w:r w:rsidRPr="00BB14A0">
              <w:rPr>
                <w:rFonts w:ascii="aria" w:hAnsi="aria" w:cs="Arial"/>
                <w:sz w:val="20"/>
              </w:rPr>
              <w:br/>
              <w:t xml:space="preserve">- Risk of un </w:t>
            </w:r>
            <w:proofErr w:type="gramStart"/>
            <w:r w:rsidRPr="00BB14A0">
              <w:rPr>
                <w:rFonts w:ascii="aria" w:hAnsi="aria" w:cs="Arial"/>
                <w:sz w:val="20"/>
              </w:rPr>
              <w:t>balanced,</w:t>
            </w:r>
            <w:proofErr w:type="gramEnd"/>
            <w:r w:rsidRPr="00BB14A0">
              <w:rPr>
                <w:rFonts w:ascii="aria" w:hAnsi="aria" w:cs="Arial"/>
                <w:sz w:val="20"/>
              </w:rPr>
              <w:t xml:space="preserve"> very different patterns insufficient count data could lead to poor model calibration and model failing to meet validation criteria. – Make task sponsor aware as soon as possible</w:t>
            </w:r>
            <w:r w:rsidRPr="00BB14A0">
              <w:rPr>
                <w:rFonts w:ascii="aria" w:hAnsi="aria" w:cs="Arial"/>
                <w:sz w:val="20"/>
              </w:rPr>
              <w:br/>
            </w:r>
            <w:r w:rsidRPr="00BB14A0">
              <w:rPr>
                <w:rFonts w:ascii="aria" w:hAnsi="aria" w:cs="Arial"/>
                <w:sz w:val="20"/>
              </w:rPr>
              <w:br/>
              <w:t>Risk that traffic profiles are significantly different across model and more are needed than anticipated resulting in poor match between modelled and observed flows, poor journey time validation results.</w:t>
            </w:r>
            <w:r w:rsidRPr="00BB14A0">
              <w:rPr>
                <w:rFonts w:ascii="aria" w:hAnsi="aria" w:cs="Arial"/>
                <w:sz w:val="20"/>
              </w:rPr>
              <w:br/>
            </w:r>
            <w:r w:rsidRPr="00BB14A0">
              <w:rPr>
                <w:rFonts w:ascii="aria" w:hAnsi="aria" w:cs="Arial"/>
                <w:sz w:val="20"/>
              </w:rPr>
              <w:br/>
              <w:t>Journey time surveys of high variability / high statistical uncertainty relating to the calculation of the average, leading to poor journey time validation.</w:t>
            </w:r>
            <w:r w:rsidRPr="00BB14A0">
              <w:rPr>
                <w:rFonts w:ascii="aria" w:hAnsi="aria" w:cs="Arial"/>
                <w:sz w:val="20"/>
              </w:rPr>
              <w:br/>
            </w:r>
            <w:r w:rsidRPr="00BB14A0">
              <w:rPr>
                <w:rFonts w:ascii="aria" w:hAnsi="aria" w:cs="Arial"/>
                <w:sz w:val="20"/>
              </w:rPr>
              <w:br/>
              <w:t xml:space="preserve">Risk that </w:t>
            </w:r>
            <w:proofErr w:type="spellStart"/>
            <w:r w:rsidRPr="00BB14A0">
              <w:rPr>
                <w:rFonts w:ascii="aria" w:hAnsi="aria" w:cs="Arial"/>
                <w:sz w:val="20"/>
              </w:rPr>
              <w:t>routeing</w:t>
            </w:r>
            <w:proofErr w:type="spellEnd"/>
            <w:r w:rsidRPr="00BB14A0">
              <w:rPr>
                <w:rFonts w:ascii="aria" w:hAnsi="aria" w:cs="Arial"/>
                <w:sz w:val="20"/>
              </w:rPr>
              <w:t xml:space="preserve"> parameters require increased number of sensitivity tests to establish. Inaccurate routing may affect model calibration timescales and validation.</w:t>
            </w:r>
            <w:r w:rsidRPr="00BB14A0">
              <w:rPr>
                <w:rFonts w:ascii="aria" w:hAnsi="aria" w:cs="Arial"/>
                <w:sz w:val="20"/>
              </w:rPr>
              <w:br/>
            </w:r>
            <w:r w:rsidRPr="00BB14A0">
              <w:rPr>
                <w:rFonts w:ascii="aria" w:hAnsi="aria" w:cs="Arial"/>
                <w:sz w:val="20"/>
              </w:rPr>
              <w:br/>
              <w:t xml:space="preserve">Risk in delays to matrix development/matrix adjustment from lack of confidence in ANPR resulting in infilling /deriving demand, resulting in additional time and resources required to achieve </w:t>
            </w:r>
            <w:proofErr w:type="spellStart"/>
            <w:r w:rsidRPr="00BB14A0">
              <w:rPr>
                <w:rFonts w:ascii="aria" w:hAnsi="aria" w:cs="Arial"/>
                <w:sz w:val="20"/>
              </w:rPr>
              <w:t>WebTAG</w:t>
            </w:r>
            <w:proofErr w:type="spellEnd"/>
            <w:r w:rsidRPr="00BB14A0">
              <w:rPr>
                <w:rFonts w:ascii="aria" w:hAnsi="aria" w:cs="Arial"/>
                <w:sz w:val="20"/>
              </w:rPr>
              <w:t xml:space="preserve"> compliance, or a lower standard of model will be produced.</w:t>
            </w:r>
            <w:r w:rsidRPr="00BB14A0">
              <w:rPr>
                <w:rFonts w:ascii="aria" w:hAnsi="aria" w:cs="Arial"/>
                <w:sz w:val="20"/>
              </w:rPr>
              <w:br/>
            </w:r>
            <w:r w:rsidRPr="00BB14A0">
              <w:rPr>
                <w:rFonts w:ascii="aria" w:hAnsi="aria" w:cs="Arial"/>
                <w:sz w:val="20"/>
              </w:rPr>
              <w:br/>
              <w:t>Risk of unforeseen staff absence</w:t>
            </w:r>
            <w:proofErr w:type="gramStart"/>
            <w:r w:rsidRPr="00BB14A0">
              <w:rPr>
                <w:rFonts w:ascii="aria" w:hAnsi="aria" w:cs="Arial"/>
                <w:sz w:val="20"/>
              </w:rPr>
              <w:t>-  Impact</w:t>
            </w:r>
            <w:proofErr w:type="gramEnd"/>
            <w:r w:rsidRPr="00BB14A0">
              <w:rPr>
                <w:rFonts w:ascii="aria" w:hAnsi="aria" w:cs="Arial"/>
                <w:sz w:val="20"/>
              </w:rPr>
              <w:t xml:space="preserve"> varies depending on staff, and absence period.</w:t>
            </w:r>
            <w:r w:rsidRPr="00BB14A0">
              <w:rPr>
                <w:rFonts w:ascii="aria" w:hAnsi="aria" w:cs="Arial"/>
                <w:sz w:val="20"/>
              </w:rPr>
              <w:br/>
            </w:r>
            <w:r w:rsidRPr="00BB14A0">
              <w:rPr>
                <w:rFonts w:ascii="aria" w:hAnsi="aria" w:cs="Arial"/>
                <w:sz w:val="20"/>
              </w:rPr>
              <w:br/>
            </w:r>
            <w:r w:rsidRPr="00BB14A0">
              <w:rPr>
                <w:rFonts w:ascii="aria" w:hAnsi="aria" w:cs="Arial"/>
                <w:sz w:val="20"/>
              </w:rPr>
              <w:br/>
            </w:r>
            <w:r w:rsidRPr="00BB14A0">
              <w:rPr>
                <w:rFonts w:ascii="aria" w:hAnsi="aria" w:cs="Arial"/>
                <w:sz w:val="20"/>
              </w:rPr>
              <w:br/>
            </w:r>
          </w:p>
        </w:tc>
      </w:tr>
      <w:tr w:rsidR="00BB14A0" w:rsidRPr="00BB14A0" w:rsidTr="00BB14A0">
        <w:trPr>
          <w:trHeight w:val="1530"/>
        </w:trPr>
        <w:tc>
          <w:tcPr>
            <w:tcW w:w="11290" w:type="dxa"/>
            <w:gridSpan w:val="6"/>
            <w:vMerge/>
            <w:tcBorders>
              <w:top w:val="nil"/>
              <w:left w:val="single" w:sz="8" w:space="0" w:color="auto"/>
              <w:bottom w:val="single" w:sz="8" w:space="0" w:color="000000"/>
              <w:right w:val="single" w:sz="8" w:space="0" w:color="000000"/>
            </w:tcBorders>
            <w:vAlign w:val="center"/>
            <w:hideMark/>
          </w:tcPr>
          <w:p w:rsidR="00BB14A0" w:rsidRPr="00BB14A0" w:rsidRDefault="00BB14A0" w:rsidP="00BB14A0">
            <w:pPr>
              <w:rPr>
                <w:rFonts w:ascii="aria" w:hAnsi="aria" w:cs="Arial"/>
                <w:sz w:val="20"/>
              </w:rPr>
            </w:pPr>
          </w:p>
        </w:tc>
      </w:tr>
      <w:tr w:rsidR="00BB14A0" w:rsidRPr="00BB14A0" w:rsidTr="00BB14A0">
        <w:trPr>
          <w:trHeight w:val="530"/>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BB14A0" w:rsidRPr="00BB14A0" w:rsidRDefault="00BB14A0" w:rsidP="00BB14A0">
            <w:pPr>
              <w:rPr>
                <w:rFonts w:ascii="Arial" w:hAnsi="Arial" w:cs="Arial"/>
                <w:b/>
                <w:bCs/>
                <w:sz w:val="20"/>
              </w:rPr>
            </w:pPr>
            <w:r w:rsidRPr="00BB14A0">
              <w:rPr>
                <w:rFonts w:ascii="Arial" w:hAnsi="Arial" w:cs="Arial"/>
                <w:b/>
                <w:bCs/>
                <w:sz w:val="20"/>
              </w:rPr>
              <w:lastRenderedPageBreak/>
              <w:t>HE Project Sponsor</w:t>
            </w:r>
          </w:p>
        </w:tc>
        <w:tc>
          <w:tcPr>
            <w:tcW w:w="2336" w:type="dxa"/>
            <w:tcBorders>
              <w:top w:val="nil"/>
              <w:left w:val="nil"/>
              <w:bottom w:val="single" w:sz="8" w:space="0" w:color="auto"/>
              <w:right w:val="nil"/>
            </w:tcBorders>
            <w:shd w:val="clear" w:color="auto" w:fill="auto"/>
            <w:noWrap/>
            <w:hideMark/>
          </w:tcPr>
          <w:p w:rsidR="00BB14A0" w:rsidRPr="00BB14A0" w:rsidRDefault="00BB14A0" w:rsidP="00BB14A0">
            <w:pPr>
              <w:rPr>
                <w:rFonts w:ascii="Arial" w:hAnsi="Arial" w:cs="Arial"/>
                <w:b/>
                <w:bCs/>
                <w:sz w:val="20"/>
              </w:rPr>
            </w:pPr>
            <w:r w:rsidRPr="00BB14A0">
              <w:rPr>
                <w:rFonts w:ascii="Arial" w:hAnsi="Arial" w:cs="Arial"/>
                <w:b/>
                <w:bCs/>
                <w:sz w:val="20"/>
              </w:rPr>
              <w:t>Sign:</w:t>
            </w:r>
          </w:p>
        </w:tc>
        <w:tc>
          <w:tcPr>
            <w:tcW w:w="1130" w:type="dxa"/>
            <w:tcBorders>
              <w:top w:val="nil"/>
              <w:left w:val="nil"/>
              <w:bottom w:val="single" w:sz="8" w:space="0" w:color="auto"/>
              <w:right w:val="single" w:sz="8" w:space="0" w:color="auto"/>
            </w:tcBorders>
            <w:shd w:val="clear" w:color="auto" w:fill="auto"/>
            <w:noWrap/>
            <w:vAlign w:val="bottom"/>
            <w:hideMark/>
          </w:tcPr>
          <w:p w:rsidR="00BB14A0" w:rsidRPr="00BB14A0" w:rsidRDefault="00BB14A0" w:rsidP="00BB14A0">
            <w:pPr>
              <w:rPr>
                <w:rFonts w:ascii="Arial" w:hAnsi="Arial" w:cs="Arial"/>
                <w:sz w:val="20"/>
              </w:rPr>
            </w:pPr>
            <w:r w:rsidRPr="00BB14A0">
              <w:rPr>
                <w:rFonts w:ascii="Arial" w:hAnsi="Arial" w:cs="Arial"/>
                <w:sz w:val="20"/>
              </w:rPr>
              <w:t> </w:t>
            </w:r>
          </w:p>
        </w:tc>
        <w:tc>
          <w:tcPr>
            <w:tcW w:w="2426" w:type="dxa"/>
            <w:tcBorders>
              <w:top w:val="single" w:sz="8" w:space="0" w:color="auto"/>
              <w:left w:val="single" w:sz="8" w:space="0" w:color="auto"/>
              <w:bottom w:val="single" w:sz="8" w:space="0" w:color="auto"/>
              <w:right w:val="nil"/>
            </w:tcBorders>
            <w:shd w:val="clear" w:color="auto" w:fill="auto"/>
            <w:noWrap/>
            <w:hideMark/>
          </w:tcPr>
          <w:p w:rsidR="00BB14A0" w:rsidRPr="00BB14A0" w:rsidRDefault="00BB14A0" w:rsidP="00BB14A0">
            <w:pPr>
              <w:rPr>
                <w:rFonts w:ascii="Arial" w:hAnsi="Arial" w:cs="Arial"/>
                <w:b/>
                <w:bCs/>
                <w:sz w:val="20"/>
              </w:rPr>
            </w:pPr>
            <w:r w:rsidRPr="00BB14A0">
              <w:rPr>
                <w:rFonts w:ascii="Arial" w:hAnsi="Arial" w:cs="Arial"/>
                <w:b/>
                <w:bCs/>
                <w:sz w:val="20"/>
              </w:rPr>
              <w:t>Print Name:</w:t>
            </w:r>
          </w:p>
        </w:tc>
        <w:tc>
          <w:tcPr>
            <w:tcW w:w="1668" w:type="dxa"/>
            <w:tcBorders>
              <w:top w:val="nil"/>
              <w:left w:val="nil"/>
              <w:bottom w:val="single" w:sz="8" w:space="0" w:color="auto"/>
              <w:right w:val="nil"/>
            </w:tcBorders>
            <w:shd w:val="clear" w:color="auto" w:fill="auto"/>
            <w:noWrap/>
            <w:vAlign w:val="bottom"/>
            <w:hideMark/>
          </w:tcPr>
          <w:p w:rsidR="00BB14A0" w:rsidRPr="00BB14A0" w:rsidRDefault="00BB14A0" w:rsidP="00BB14A0">
            <w:pPr>
              <w:rPr>
                <w:rFonts w:ascii="Arial" w:hAnsi="Arial" w:cs="Arial"/>
                <w:sz w:val="20"/>
              </w:rPr>
            </w:pPr>
            <w:r w:rsidRPr="00BB14A0">
              <w:rPr>
                <w:rFonts w:ascii="Arial" w:hAnsi="Arial" w:cs="Arial"/>
                <w:sz w:val="20"/>
              </w:rPr>
              <w:t> </w:t>
            </w:r>
          </w:p>
        </w:tc>
        <w:tc>
          <w:tcPr>
            <w:tcW w:w="1645" w:type="dxa"/>
            <w:tcBorders>
              <w:top w:val="nil"/>
              <w:left w:val="single" w:sz="8" w:space="0" w:color="auto"/>
              <w:bottom w:val="single" w:sz="8" w:space="0" w:color="auto"/>
              <w:right w:val="single" w:sz="8" w:space="0" w:color="auto"/>
            </w:tcBorders>
            <w:shd w:val="clear" w:color="auto" w:fill="auto"/>
            <w:noWrap/>
            <w:hideMark/>
          </w:tcPr>
          <w:p w:rsidR="00BB14A0" w:rsidRPr="00BB14A0" w:rsidRDefault="00BB14A0" w:rsidP="00BB14A0">
            <w:pPr>
              <w:rPr>
                <w:rFonts w:ascii="Arial" w:hAnsi="Arial" w:cs="Arial"/>
                <w:b/>
                <w:bCs/>
                <w:sz w:val="20"/>
              </w:rPr>
            </w:pPr>
            <w:r w:rsidRPr="00BB14A0">
              <w:rPr>
                <w:rFonts w:ascii="Arial" w:hAnsi="Arial" w:cs="Arial"/>
                <w:b/>
                <w:bCs/>
                <w:sz w:val="20"/>
              </w:rPr>
              <w:t>Date:</w:t>
            </w:r>
          </w:p>
        </w:tc>
      </w:tr>
      <w:tr w:rsidR="00BB14A0" w:rsidRPr="00BB14A0" w:rsidTr="00BB14A0">
        <w:trPr>
          <w:trHeight w:val="530"/>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BB14A0" w:rsidRPr="00BB14A0" w:rsidRDefault="00BB14A0" w:rsidP="00BB14A0">
            <w:pPr>
              <w:rPr>
                <w:rFonts w:ascii="Arial" w:hAnsi="Arial" w:cs="Arial"/>
                <w:b/>
                <w:bCs/>
                <w:sz w:val="20"/>
              </w:rPr>
            </w:pPr>
            <w:r w:rsidRPr="00BB14A0">
              <w:rPr>
                <w:rFonts w:ascii="Arial" w:hAnsi="Arial" w:cs="Arial"/>
                <w:b/>
                <w:bCs/>
                <w:sz w:val="20"/>
              </w:rPr>
              <w:t>Management Approver:</w:t>
            </w:r>
          </w:p>
        </w:tc>
        <w:tc>
          <w:tcPr>
            <w:tcW w:w="2336" w:type="dxa"/>
            <w:tcBorders>
              <w:top w:val="nil"/>
              <w:left w:val="nil"/>
              <w:bottom w:val="single" w:sz="8" w:space="0" w:color="auto"/>
              <w:right w:val="nil"/>
            </w:tcBorders>
            <w:shd w:val="clear" w:color="auto" w:fill="auto"/>
            <w:noWrap/>
            <w:hideMark/>
          </w:tcPr>
          <w:p w:rsidR="00BB14A0" w:rsidRPr="00BB14A0" w:rsidRDefault="00BB14A0" w:rsidP="00BB14A0">
            <w:pPr>
              <w:rPr>
                <w:rFonts w:ascii="Arial" w:hAnsi="Arial" w:cs="Arial"/>
                <w:b/>
                <w:bCs/>
                <w:sz w:val="20"/>
              </w:rPr>
            </w:pPr>
            <w:r w:rsidRPr="00BB14A0">
              <w:rPr>
                <w:rFonts w:ascii="Arial" w:hAnsi="Arial" w:cs="Arial"/>
                <w:b/>
                <w:bCs/>
                <w:sz w:val="20"/>
              </w:rPr>
              <w:t>Sign:</w:t>
            </w:r>
          </w:p>
        </w:tc>
        <w:tc>
          <w:tcPr>
            <w:tcW w:w="1130" w:type="dxa"/>
            <w:tcBorders>
              <w:top w:val="nil"/>
              <w:left w:val="nil"/>
              <w:bottom w:val="single" w:sz="8" w:space="0" w:color="auto"/>
              <w:right w:val="single" w:sz="8" w:space="0" w:color="auto"/>
            </w:tcBorders>
            <w:shd w:val="clear" w:color="auto" w:fill="auto"/>
            <w:noWrap/>
            <w:vAlign w:val="bottom"/>
            <w:hideMark/>
          </w:tcPr>
          <w:p w:rsidR="00BB14A0" w:rsidRPr="00BB14A0" w:rsidRDefault="00BB14A0" w:rsidP="00BB14A0">
            <w:pPr>
              <w:rPr>
                <w:rFonts w:ascii="Arial" w:hAnsi="Arial" w:cs="Arial"/>
                <w:sz w:val="20"/>
              </w:rPr>
            </w:pPr>
            <w:r w:rsidRPr="00BB14A0">
              <w:rPr>
                <w:rFonts w:ascii="Arial" w:hAnsi="Arial" w:cs="Arial"/>
                <w:sz w:val="20"/>
              </w:rPr>
              <w:t> </w:t>
            </w:r>
          </w:p>
        </w:tc>
        <w:tc>
          <w:tcPr>
            <w:tcW w:w="2426" w:type="dxa"/>
            <w:tcBorders>
              <w:top w:val="single" w:sz="8" w:space="0" w:color="auto"/>
              <w:left w:val="single" w:sz="8" w:space="0" w:color="auto"/>
              <w:bottom w:val="single" w:sz="8" w:space="0" w:color="auto"/>
              <w:right w:val="nil"/>
            </w:tcBorders>
            <w:shd w:val="clear" w:color="auto" w:fill="auto"/>
            <w:noWrap/>
            <w:hideMark/>
          </w:tcPr>
          <w:p w:rsidR="00BB14A0" w:rsidRPr="00BB14A0" w:rsidRDefault="00BB14A0" w:rsidP="00BB14A0">
            <w:pPr>
              <w:rPr>
                <w:rFonts w:ascii="Arial" w:hAnsi="Arial" w:cs="Arial"/>
                <w:b/>
                <w:bCs/>
                <w:sz w:val="20"/>
              </w:rPr>
            </w:pPr>
            <w:r w:rsidRPr="00BB14A0">
              <w:rPr>
                <w:rFonts w:ascii="Arial" w:hAnsi="Arial" w:cs="Arial"/>
                <w:b/>
                <w:bCs/>
                <w:sz w:val="20"/>
              </w:rPr>
              <w:t>Print Name:</w:t>
            </w:r>
          </w:p>
        </w:tc>
        <w:tc>
          <w:tcPr>
            <w:tcW w:w="1668" w:type="dxa"/>
            <w:tcBorders>
              <w:top w:val="nil"/>
              <w:left w:val="nil"/>
              <w:bottom w:val="single" w:sz="8" w:space="0" w:color="auto"/>
              <w:right w:val="nil"/>
            </w:tcBorders>
            <w:shd w:val="clear" w:color="auto" w:fill="auto"/>
            <w:noWrap/>
            <w:vAlign w:val="bottom"/>
            <w:hideMark/>
          </w:tcPr>
          <w:p w:rsidR="00BB14A0" w:rsidRPr="00BB14A0" w:rsidRDefault="00BB14A0" w:rsidP="00BB14A0">
            <w:pPr>
              <w:rPr>
                <w:rFonts w:ascii="Arial" w:hAnsi="Arial" w:cs="Arial"/>
                <w:sz w:val="20"/>
              </w:rPr>
            </w:pPr>
            <w:r w:rsidRPr="00BB14A0">
              <w:rPr>
                <w:rFonts w:ascii="Arial" w:hAnsi="Arial" w:cs="Arial"/>
                <w:sz w:val="20"/>
              </w:rPr>
              <w:t> </w:t>
            </w:r>
          </w:p>
        </w:tc>
        <w:tc>
          <w:tcPr>
            <w:tcW w:w="1645" w:type="dxa"/>
            <w:tcBorders>
              <w:top w:val="nil"/>
              <w:left w:val="single" w:sz="8" w:space="0" w:color="auto"/>
              <w:bottom w:val="single" w:sz="8" w:space="0" w:color="auto"/>
              <w:right w:val="single" w:sz="8" w:space="0" w:color="auto"/>
            </w:tcBorders>
            <w:shd w:val="clear" w:color="auto" w:fill="auto"/>
            <w:noWrap/>
            <w:hideMark/>
          </w:tcPr>
          <w:p w:rsidR="00BB14A0" w:rsidRPr="00BB14A0" w:rsidRDefault="00BB14A0" w:rsidP="00BB14A0">
            <w:pPr>
              <w:rPr>
                <w:rFonts w:ascii="Arial" w:hAnsi="Arial" w:cs="Arial"/>
                <w:b/>
                <w:bCs/>
                <w:sz w:val="20"/>
              </w:rPr>
            </w:pPr>
            <w:r w:rsidRPr="00BB14A0">
              <w:rPr>
                <w:rFonts w:ascii="Arial" w:hAnsi="Arial" w:cs="Arial"/>
                <w:b/>
                <w:bCs/>
                <w:sz w:val="20"/>
              </w:rPr>
              <w:t>Date:</w:t>
            </w:r>
          </w:p>
        </w:tc>
      </w:tr>
      <w:tr w:rsidR="00BB14A0" w:rsidRPr="00BB14A0" w:rsidTr="00BB14A0">
        <w:trPr>
          <w:trHeight w:val="530"/>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BB14A0" w:rsidRPr="00BB14A0" w:rsidRDefault="00BB14A0" w:rsidP="00BB14A0">
            <w:pPr>
              <w:rPr>
                <w:rFonts w:ascii="Arial" w:hAnsi="Arial" w:cs="Arial"/>
                <w:b/>
                <w:bCs/>
                <w:sz w:val="20"/>
              </w:rPr>
            </w:pPr>
            <w:r w:rsidRPr="00BB14A0">
              <w:rPr>
                <w:rFonts w:ascii="Arial" w:hAnsi="Arial" w:cs="Arial"/>
                <w:b/>
                <w:bCs/>
                <w:sz w:val="20"/>
              </w:rPr>
              <w:lastRenderedPageBreak/>
              <w:t>Contractual Approval:</w:t>
            </w:r>
          </w:p>
        </w:tc>
        <w:tc>
          <w:tcPr>
            <w:tcW w:w="2336" w:type="dxa"/>
            <w:tcBorders>
              <w:top w:val="nil"/>
              <w:left w:val="nil"/>
              <w:bottom w:val="single" w:sz="8" w:space="0" w:color="auto"/>
              <w:right w:val="nil"/>
            </w:tcBorders>
            <w:shd w:val="clear" w:color="auto" w:fill="auto"/>
            <w:noWrap/>
            <w:hideMark/>
          </w:tcPr>
          <w:p w:rsidR="00BB14A0" w:rsidRPr="00BB14A0" w:rsidRDefault="00BB14A0" w:rsidP="00BB14A0">
            <w:pPr>
              <w:rPr>
                <w:rFonts w:ascii="Arial" w:hAnsi="Arial" w:cs="Arial"/>
                <w:b/>
                <w:bCs/>
                <w:sz w:val="20"/>
              </w:rPr>
            </w:pPr>
            <w:r w:rsidRPr="00BB14A0">
              <w:rPr>
                <w:rFonts w:ascii="Arial" w:hAnsi="Arial" w:cs="Arial"/>
                <w:b/>
                <w:bCs/>
                <w:sz w:val="20"/>
              </w:rPr>
              <w:t>Sign:</w:t>
            </w:r>
          </w:p>
        </w:tc>
        <w:tc>
          <w:tcPr>
            <w:tcW w:w="1130" w:type="dxa"/>
            <w:tcBorders>
              <w:top w:val="nil"/>
              <w:left w:val="nil"/>
              <w:bottom w:val="single" w:sz="8" w:space="0" w:color="auto"/>
              <w:right w:val="single" w:sz="8" w:space="0" w:color="auto"/>
            </w:tcBorders>
            <w:shd w:val="clear" w:color="auto" w:fill="auto"/>
            <w:noWrap/>
            <w:vAlign w:val="bottom"/>
            <w:hideMark/>
          </w:tcPr>
          <w:p w:rsidR="00BB14A0" w:rsidRPr="00BB14A0" w:rsidRDefault="00BB14A0" w:rsidP="00BB14A0">
            <w:pPr>
              <w:rPr>
                <w:rFonts w:ascii="Arial" w:hAnsi="Arial" w:cs="Arial"/>
                <w:sz w:val="20"/>
              </w:rPr>
            </w:pPr>
            <w:r w:rsidRPr="00BB14A0">
              <w:rPr>
                <w:rFonts w:ascii="Arial" w:hAnsi="Arial" w:cs="Arial"/>
                <w:sz w:val="20"/>
              </w:rPr>
              <w:t> </w:t>
            </w:r>
          </w:p>
        </w:tc>
        <w:tc>
          <w:tcPr>
            <w:tcW w:w="2426" w:type="dxa"/>
            <w:tcBorders>
              <w:top w:val="single" w:sz="8" w:space="0" w:color="auto"/>
              <w:left w:val="single" w:sz="8" w:space="0" w:color="auto"/>
              <w:bottom w:val="single" w:sz="8" w:space="0" w:color="auto"/>
              <w:right w:val="nil"/>
            </w:tcBorders>
            <w:shd w:val="clear" w:color="auto" w:fill="auto"/>
            <w:noWrap/>
            <w:hideMark/>
          </w:tcPr>
          <w:p w:rsidR="00BB14A0" w:rsidRPr="00BB14A0" w:rsidRDefault="00BB14A0" w:rsidP="00BB14A0">
            <w:pPr>
              <w:rPr>
                <w:rFonts w:ascii="Arial" w:hAnsi="Arial" w:cs="Arial"/>
                <w:b/>
                <w:bCs/>
                <w:sz w:val="20"/>
              </w:rPr>
            </w:pPr>
            <w:r w:rsidRPr="00BB14A0">
              <w:rPr>
                <w:rFonts w:ascii="Arial" w:hAnsi="Arial" w:cs="Arial"/>
                <w:b/>
                <w:bCs/>
                <w:sz w:val="20"/>
              </w:rPr>
              <w:t>Print Name:</w:t>
            </w:r>
          </w:p>
        </w:tc>
        <w:tc>
          <w:tcPr>
            <w:tcW w:w="1668" w:type="dxa"/>
            <w:tcBorders>
              <w:top w:val="nil"/>
              <w:left w:val="nil"/>
              <w:bottom w:val="single" w:sz="8" w:space="0" w:color="auto"/>
              <w:right w:val="nil"/>
            </w:tcBorders>
            <w:shd w:val="clear" w:color="auto" w:fill="auto"/>
            <w:noWrap/>
            <w:vAlign w:val="bottom"/>
            <w:hideMark/>
          </w:tcPr>
          <w:p w:rsidR="00BB14A0" w:rsidRPr="00BB14A0" w:rsidRDefault="00BB14A0" w:rsidP="00BB14A0">
            <w:pPr>
              <w:rPr>
                <w:rFonts w:ascii="Arial" w:hAnsi="Arial" w:cs="Arial"/>
                <w:sz w:val="20"/>
              </w:rPr>
            </w:pPr>
            <w:r w:rsidRPr="00BB14A0">
              <w:rPr>
                <w:rFonts w:ascii="Arial" w:hAnsi="Arial" w:cs="Arial"/>
                <w:sz w:val="20"/>
              </w:rPr>
              <w:t> </w:t>
            </w:r>
          </w:p>
        </w:tc>
        <w:tc>
          <w:tcPr>
            <w:tcW w:w="1645" w:type="dxa"/>
            <w:tcBorders>
              <w:top w:val="nil"/>
              <w:left w:val="single" w:sz="8" w:space="0" w:color="auto"/>
              <w:bottom w:val="single" w:sz="8" w:space="0" w:color="auto"/>
              <w:right w:val="single" w:sz="8" w:space="0" w:color="auto"/>
            </w:tcBorders>
            <w:shd w:val="clear" w:color="auto" w:fill="auto"/>
            <w:noWrap/>
            <w:hideMark/>
          </w:tcPr>
          <w:p w:rsidR="00BB14A0" w:rsidRPr="00BB14A0" w:rsidRDefault="00BB14A0" w:rsidP="00BB14A0">
            <w:pPr>
              <w:rPr>
                <w:rFonts w:ascii="Arial" w:hAnsi="Arial" w:cs="Arial"/>
                <w:b/>
                <w:bCs/>
                <w:sz w:val="20"/>
              </w:rPr>
            </w:pPr>
            <w:r w:rsidRPr="00BB14A0">
              <w:rPr>
                <w:rFonts w:ascii="Arial" w:hAnsi="Arial" w:cs="Arial"/>
                <w:b/>
                <w:bCs/>
                <w:sz w:val="20"/>
              </w:rPr>
              <w:t>Date:</w:t>
            </w:r>
          </w:p>
        </w:tc>
      </w:tr>
    </w:tbl>
    <w:p w:rsidR="00590DAA" w:rsidRDefault="00C40627" w:rsidP="00390A9D">
      <w:pPr>
        <w:pStyle w:val="BodyText"/>
      </w:pPr>
      <w:bookmarkStart w:id="9" w:name="_GoBack"/>
      <w:bookmarkEnd w:id="9"/>
    </w:p>
    <w:sectPr w:rsidR="00590DAA" w:rsidSect="00BB14A0">
      <w:footerReference w:type="default" r:id="rId10"/>
      <w:pgSz w:w="15840" w:h="12240" w:orient="landscape"/>
      <w:pgMar w:top="1440" w:right="1080" w:bottom="1440" w:left="108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627" w:rsidRDefault="00C40627" w:rsidP="00E7258E">
      <w:r>
        <w:separator/>
      </w:r>
    </w:p>
  </w:endnote>
  <w:endnote w:type="continuationSeparator" w:id="0">
    <w:p w:rsidR="00C40627" w:rsidRDefault="00C40627" w:rsidP="00E7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Guardian Sans Regular">
    <w:altName w:val="Arial"/>
    <w:panose1 w:val="00000000000000000000"/>
    <w:charset w:val="00"/>
    <w:family w:val="swiss"/>
    <w:notTrueType/>
    <w:pitch w:val="variable"/>
    <w:sig w:usb0="00000001" w:usb1="00000000" w:usb2="00000000" w:usb3="00000000" w:csb0="0000009B" w:csb1="00000000"/>
  </w:font>
  <w:font w:name="Guardian Sans Light">
    <w:panose1 w:val="00000000000000000000"/>
    <w:charset w:val="00"/>
    <w:family w:val="swiss"/>
    <w:notTrueType/>
    <w:pitch w:val="variable"/>
    <w:sig w:usb0="00000087" w:usb1="00000000" w:usb2="00000000" w:usb3="00000000" w:csb0="0000009B" w:csb1="00000000"/>
  </w:font>
  <w:font w:name="Raavi">
    <w:panose1 w:val="020B0502040204020203"/>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recisionSans-Light">
    <w:altName w:val="Cambria"/>
    <w:panose1 w:val="00000000000000000000"/>
    <w:charset w:val="4D"/>
    <w:family w:val="auto"/>
    <w:notTrueType/>
    <w:pitch w:val="default"/>
    <w:sig w:usb0="00000003" w:usb1="00000000" w:usb2="00000000" w:usb3="00000000" w:csb0="00000001" w:csb1="00000000"/>
  </w:font>
  <w:font w:name="aria">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58E" w:rsidRDefault="00E7258E">
    <w:pPr>
      <w:pStyle w:val="Footer"/>
    </w:pPr>
    <w:r>
      <w:t>rEDACTED UNDER SECTION 40 OF THE FOI ACT (2000)</w:t>
    </w:r>
  </w:p>
  <w:p w:rsidR="00E7258E" w:rsidRDefault="00E72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627" w:rsidRDefault="00C40627" w:rsidP="00E7258E">
      <w:r>
        <w:separator/>
      </w:r>
    </w:p>
  </w:footnote>
  <w:footnote w:type="continuationSeparator" w:id="0">
    <w:p w:rsidR="00C40627" w:rsidRDefault="00C40627" w:rsidP="00E72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A71"/>
    <w:multiLevelType w:val="hybridMultilevel"/>
    <w:tmpl w:val="C1CC59DA"/>
    <w:lvl w:ilvl="0" w:tplc="F7D652F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3597D"/>
    <w:multiLevelType w:val="hybridMultilevel"/>
    <w:tmpl w:val="2BD02BAA"/>
    <w:lvl w:ilvl="0" w:tplc="F23EFB02">
      <w:start w:val="1"/>
      <w:numFmt w:val="bullet"/>
      <w:lvlText w:val=""/>
      <w:lvlJc w:val="left"/>
      <w:pPr>
        <w:ind w:left="274" w:hanging="27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51803"/>
    <w:multiLevelType w:val="hybridMultilevel"/>
    <w:tmpl w:val="393054FC"/>
    <w:lvl w:ilvl="0" w:tplc="A8AECFE6">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657EB7"/>
    <w:multiLevelType w:val="hybridMultilevel"/>
    <w:tmpl w:val="E45C5392"/>
    <w:lvl w:ilvl="0" w:tplc="3C669B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13ECA"/>
    <w:multiLevelType w:val="hybridMultilevel"/>
    <w:tmpl w:val="EB48E1C4"/>
    <w:lvl w:ilvl="0" w:tplc="D400BC08">
      <w:start w:val="1"/>
      <w:numFmt w:val="bullet"/>
      <w:pStyle w:val="CalloutBullet"/>
      <w:lvlText w:val=""/>
      <w:lvlJc w:val="left"/>
      <w:pPr>
        <w:ind w:left="274" w:hanging="27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270BE2"/>
    <w:multiLevelType w:val="hybridMultilevel"/>
    <w:tmpl w:val="38D470AE"/>
    <w:lvl w:ilvl="0" w:tplc="22F4565A">
      <w:start w:val="1"/>
      <w:numFmt w:val="bullet"/>
      <w:pStyle w:val="TableBullet"/>
      <w:lvlText w:val=""/>
      <w:lvlJc w:val="left"/>
      <w:pPr>
        <w:ind w:left="274" w:hanging="27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811B0F"/>
    <w:multiLevelType w:val="hybridMultilevel"/>
    <w:tmpl w:val="74C661F2"/>
    <w:lvl w:ilvl="0" w:tplc="E4E4AAD6">
      <w:start w:val="1"/>
      <w:numFmt w:val="bullet"/>
      <w:pStyle w:val="Bullet--FirstLevel"/>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A25D89"/>
    <w:multiLevelType w:val="hybridMultilevel"/>
    <w:tmpl w:val="82CEC0A6"/>
    <w:lvl w:ilvl="0" w:tplc="6476798A">
      <w:start w:val="1"/>
      <w:numFmt w:val="bullet"/>
      <w:lvlText w:val=""/>
      <w:lvlJc w:val="left"/>
      <w:pPr>
        <w:ind w:left="360" w:firstLine="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7748CD"/>
    <w:multiLevelType w:val="hybridMultilevel"/>
    <w:tmpl w:val="2FDA382C"/>
    <w:lvl w:ilvl="0" w:tplc="4E1CF488">
      <w:start w:val="1"/>
      <w:numFmt w:val="bullet"/>
      <w:pStyle w:val="Bullet--SecondLevel"/>
      <w:lvlText w:val="–"/>
      <w:lvlJc w:val="left"/>
      <w:pPr>
        <w:ind w:left="72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373039"/>
    <w:multiLevelType w:val="hybridMultilevel"/>
    <w:tmpl w:val="7DD4BF00"/>
    <w:lvl w:ilvl="0" w:tplc="ED8E13FA">
      <w:start w:val="1"/>
      <w:numFmt w:val="bullet"/>
      <w:pStyle w:val="Bullet--ThirdLevel"/>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B2622F"/>
    <w:multiLevelType w:val="hybridMultilevel"/>
    <w:tmpl w:val="F796D3D4"/>
    <w:lvl w:ilvl="0" w:tplc="4EB4C9C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225F27"/>
    <w:multiLevelType w:val="hybridMultilevel"/>
    <w:tmpl w:val="1C14A4D4"/>
    <w:lvl w:ilvl="0" w:tplc="546891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11"/>
  </w:num>
  <w:num w:numId="6">
    <w:abstractNumId w:val="2"/>
    <w:lvlOverride w:ilvl="0">
      <w:startOverride w:val="1"/>
    </w:lvlOverride>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6"/>
  </w:num>
  <w:num w:numId="11">
    <w:abstractNumId w:val="8"/>
  </w:num>
  <w:num w:numId="12">
    <w:abstractNumId w:val="10"/>
  </w:num>
  <w:num w:numId="13">
    <w:abstractNumId w:val="9"/>
  </w:num>
  <w:num w:numId="14">
    <w:abstractNumId w:val="4"/>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A9D"/>
    <w:rsid w:val="000D39FD"/>
    <w:rsid w:val="00390A9D"/>
    <w:rsid w:val="003E7DC4"/>
    <w:rsid w:val="00475AA2"/>
    <w:rsid w:val="00487A28"/>
    <w:rsid w:val="006411BE"/>
    <w:rsid w:val="00BB14A0"/>
    <w:rsid w:val="00C40627"/>
    <w:rsid w:val="00C52EA6"/>
    <w:rsid w:val="00E7258E"/>
    <w:rsid w:val="00EF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lsdException w:name="header" w:uiPriority="0" w:qFormat="1"/>
    <w:lsdException w:name="footer" w:qFormat="1"/>
    <w:lsdException w:name="caption" w:uiPriority="0" w:qFormat="1"/>
    <w:lsdException w:name="footnote reference" w:uiPriority="0" w:qFormat="1"/>
    <w:lsdException w:name="annotation reference" w:uiPriority="0"/>
    <w:lsdException w:name="page number" w:uiPriority="0" w:qFormat="1"/>
    <w:lsdException w:name="List Bullet"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A9D"/>
    <w:pPr>
      <w:spacing w:after="0" w:line="240" w:lineRule="auto"/>
    </w:pPr>
    <w:rPr>
      <w:rFonts w:ascii="Calibri" w:eastAsia="Times New Roman" w:hAnsi="Calibri" w:cs="Times New Roman"/>
      <w:szCs w:val="20"/>
    </w:rPr>
  </w:style>
  <w:style w:type="paragraph" w:styleId="Heading1">
    <w:name w:val="heading 1"/>
    <w:basedOn w:val="Main-Head"/>
    <w:next w:val="BodyText"/>
    <w:link w:val="Heading1Char"/>
    <w:qFormat/>
    <w:rsid w:val="00390A9D"/>
    <w:pPr>
      <w:keepNext/>
      <w:spacing w:after="200" w:line="240" w:lineRule="auto"/>
      <w:outlineLvl w:val="0"/>
    </w:pPr>
    <w:rPr>
      <w:rFonts w:ascii="Calibri Light" w:hAnsi="Calibri Light"/>
      <w:b w:val="0"/>
      <w:color w:val="44546A" w:themeColor="text2"/>
      <w:spacing w:val="-20"/>
      <w:sz w:val="56"/>
      <w:szCs w:val="56"/>
    </w:rPr>
  </w:style>
  <w:style w:type="paragraph" w:styleId="Heading2">
    <w:name w:val="heading 2"/>
    <w:basedOn w:val="Main-Head"/>
    <w:next w:val="BodyText"/>
    <w:link w:val="Heading2Char"/>
    <w:qFormat/>
    <w:rsid w:val="00390A9D"/>
    <w:pPr>
      <w:keepNext/>
      <w:keepLines/>
      <w:spacing w:before="160" w:after="80" w:line="240" w:lineRule="auto"/>
      <w:outlineLvl w:val="1"/>
    </w:pPr>
    <w:rPr>
      <w:rFonts w:ascii="Calibri Light" w:hAnsi="Calibri Light"/>
      <w:b w:val="0"/>
      <w:color w:val="44546A" w:themeColor="text2"/>
      <w:spacing w:val="-20"/>
      <w:sz w:val="42"/>
      <w:szCs w:val="42"/>
    </w:rPr>
  </w:style>
  <w:style w:type="paragraph" w:styleId="Heading3">
    <w:name w:val="heading 3"/>
    <w:basedOn w:val="Main-Head"/>
    <w:next w:val="BodyText"/>
    <w:link w:val="Heading3Char"/>
    <w:qFormat/>
    <w:rsid w:val="00390A9D"/>
    <w:pPr>
      <w:keepNext/>
      <w:keepLines/>
      <w:spacing w:before="160" w:after="80" w:line="240" w:lineRule="auto"/>
      <w:outlineLvl w:val="2"/>
    </w:pPr>
    <w:rPr>
      <w:rFonts w:ascii="Calibri Light" w:hAnsi="Calibri Light"/>
      <w:b w:val="0"/>
      <w:color w:val="44546A" w:themeColor="text2"/>
      <w:spacing w:val="-16"/>
      <w:sz w:val="32"/>
      <w:szCs w:val="32"/>
    </w:rPr>
  </w:style>
  <w:style w:type="paragraph" w:styleId="Heading4">
    <w:name w:val="heading 4"/>
    <w:basedOn w:val="Main-Head"/>
    <w:next w:val="BodyText"/>
    <w:link w:val="Heading4Char"/>
    <w:qFormat/>
    <w:rsid w:val="00390A9D"/>
    <w:pPr>
      <w:keepNext/>
      <w:keepLines/>
      <w:spacing w:before="160" w:after="80" w:line="240" w:lineRule="auto"/>
      <w:outlineLvl w:val="3"/>
    </w:pPr>
    <w:rPr>
      <w:rFonts w:ascii="Calibri Light" w:hAnsi="Calibri Light"/>
      <w:sz w:val="24"/>
    </w:rPr>
  </w:style>
  <w:style w:type="paragraph" w:styleId="Heading5">
    <w:name w:val="heading 5"/>
    <w:basedOn w:val="BodyText"/>
    <w:next w:val="BodyText"/>
    <w:link w:val="Heading5Char"/>
    <w:qFormat/>
    <w:rsid w:val="00390A9D"/>
    <w:pPr>
      <w:keepNext/>
      <w:outlineLvl w:val="4"/>
    </w:pPr>
    <w:rPr>
      <w:b/>
    </w:rPr>
  </w:style>
  <w:style w:type="paragraph" w:styleId="Heading6">
    <w:name w:val="heading 6"/>
    <w:basedOn w:val="BodyText"/>
    <w:next w:val="BodyText"/>
    <w:link w:val="Heading6Char"/>
    <w:qFormat/>
    <w:rsid w:val="00390A9D"/>
    <w:pPr>
      <w:outlineLvl w:val="5"/>
    </w:pPr>
    <w:rPr>
      <w:b/>
      <w:i/>
    </w:rPr>
  </w:style>
  <w:style w:type="paragraph" w:styleId="Heading7">
    <w:name w:val="heading 7"/>
    <w:basedOn w:val="Normal"/>
    <w:next w:val="Normal"/>
    <w:link w:val="Heading7Char"/>
    <w:semiHidden/>
    <w:qFormat/>
    <w:rsid w:val="00390A9D"/>
    <w:pPr>
      <w:keepNext/>
      <w:keepLines/>
      <w:spacing w:before="80" w:line="280" w:lineRule="exact"/>
      <w:outlineLvl w:val="6"/>
    </w:pPr>
    <w:rPr>
      <w:rFonts w:asciiTheme="majorHAnsi" w:hAnsiTheme="majorHAnsi"/>
      <w:iCs/>
      <w:color w:val="A5A5A5" w:themeColor="accent3"/>
    </w:rPr>
  </w:style>
  <w:style w:type="paragraph" w:styleId="Heading8">
    <w:name w:val="heading 8"/>
    <w:basedOn w:val="Normal"/>
    <w:next w:val="Normal"/>
    <w:link w:val="Heading8Char"/>
    <w:semiHidden/>
    <w:unhideWhenUsed/>
    <w:qFormat/>
    <w:rsid w:val="00390A9D"/>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390A9D"/>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0A9D"/>
    <w:rPr>
      <w:rFonts w:ascii="Calibri Light" w:eastAsia="Times New Roman" w:hAnsi="Calibri Light" w:cs="Times New Roman"/>
      <w:color w:val="44546A" w:themeColor="text2"/>
      <w:spacing w:val="-20"/>
      <w:sz w:val="56"/>
      <w:szCs w:val="56"/>
    </w:rPr>
  </w:style>
  <w:style w:type="character" w:customStyle="1" w:styleId="Heading2Char">
    <w:name w:val="Heading 2 Char"/>
    <w:basedOn w:val="DefaultParagraphFont"/>
    <w:link w:val="Heading2"/>
    <w:rsid w:val="00390A9D"/>
    <w:rPr>
      <w:rFonts w:ascii="Calibri Light" w:eastAsia="Times New Roman" w:hAnsi="Calibri Light" w:cs="Times New Roman"/>
      <w:color w:val="44546A" w:themeColor="text2"/>
      <w:spacing w:val="-20"/>
      <w:sz w:val="42"/>
      <w:szCs w:val="42"/>
    </w:rPr>
  </w:style>
  <w:style w:type="character" w:customStyle="1" w:styleId="Heading3Char">
    <w:name w:val="Heading 3 Char"/>
    <w:basedOn w:val="DefaultParagraphFont"/>
    <w:link w:val="Heading3"/>
    <w:rsid w:val="00390A9D"/>
    <w:rPr>
      <w:rFonts w:ascii="Calibri Light" w:eastAsia="Times New Roman" w:hAnsi="Calibri Light" w:cs="Times New Roman"/>
      <w:color w:val="44546A" w:themeColor="text2"/>
      <w:spacing w:val="-16"/>
      <w:sz w:val="32"/>
      <w:szCs w:val="32"/>
    </w:rPr>
  </w:style>
  <w:style w:type="character" w:customStyle="1" w:styleId="Heading4Char">
    <w:name w:val="Heading 4 Char"/>
    <w:basedOn w:val="DefaultParagraphFont"/>
    <w:link w:val="Heading4"/>
    <w:rsid w:val="00390A9D"/>
    <w:rPr>
      <w:rFonts w:ascii="Calibri Light" w:eastAsia="Times New Roman" w:hAnsi="Calibri Light" w:cs="Times New Roman"/>
      <w:b/>
      <w:sz w:val="24"/>
      <w:szCs w:val="20"/>
    </w:rPr>
  </w:style>
  <w:style w:type="character" w:customStyle="1" w:styleId="Heading5Char">
    <w:name w:val="Heading 5 Char"/>
    <w:basedOn w:val="Main-HeadChar"/>
    <w:link w:val="Heading5"/>
    <w:rsid w:val="00390A9D"/>
    <w:rPr>
      <w:rFonts w:ascii="Calibri" w:eastAsia="Times New Roman" w:hAnsi="Calibri" w:cs="Times New Roman"/>
      <w:b/>
      <w:szCs w:val="20"/>
    </w:rPr>
  </w:style>
  <w:style w:type="character" w:customStyle="1" w:styleId="Heading6Char">
    <w:name w:val="Heading 6 Char"/>
    <w:basedOn w:val="Main-HeadChar"/>
    <w:link w:val="Heading6"/>
    <w:rsid w:val="00390A9D"/>
    <w:rPr>
      <w:rFonts w:ascii="Calibri" w:eastAsia="Times New Roman" w:hAnsi="Calibri" w:cs="Times New Roman"/>
      <w:b/>
      <w:i/>
      <w:szCs w:val="20"/>
    </w:rPr>
  </w:style>
  <w:style w:type="character" w:customStyle="1" w:styleId="Heading7Char">
    <w:name w:val="Heading 7 Char"/>
    <w:basedOn w:val="DefaultParagraphFont"/>
    <w:link w:val="Heading7"/>
    <w:semiHidden/>
    <w:rsid w:val="00390A9D"/>
    <w:rPr>
      <w:rFonts w:asciiTheme="majorHAnsi" w:eastAsia="Times New Roman" w:hAnsiTheme="majorHAnsi" w:cs="Times New Roman"/>
      <w:iCs/>
      <w:color w:val="A5A5A5" w:themeColor="accent3"/>
      <w:szCs w:val="20"/>
    </w:rPr>
  </w:style>
  <w:style w:type="character" w:customStyle="1" w:styleId="Heading8Char">
    <w:name w:val="Heading 8 Char"/>
    <w:basedOn w:val="DefaultParagraphFont"/>
    <w:link w:val="Heading8"/>
    <w:semiHidden/>
    <w:rsid w:val="00390A9D"/>
    <w:rPr>
      <w:rFonts w:ascii="Cambria" w:eastAsia="Times New Roman" w:hAnsi="Cambria" w:cs="Times New Roman"/>
      <w:color w:val="404040"/>
      <w:sz w:val="20"/>
      <w:szCs w:val="20"/>
    </w:rPr>
  </w:style>
  <w:style w:type="character" w:customStyle="1" w:styleId="Heading9Char">
    <w:name w:val="Heading 9 Char"/>
    <w:basedOn w:val="DefaultParagraphFont"/>
    <w:link w:val="Heading9"/>
    <w:semiHidden/>
    <w:rsid w:val="00390A9D"/>
    <w:rPr>
      <w:rFonts w:ascii="Cambria" w:eastAsia="Times New Roman" w:hAnsi="Cambria" w:cs="Times New Roman"/>
      <w:i/>
      <w:iCs/>
      <w:color w:val="404040"/>
      <w:sz w:val="20"/>
      <w:szCs w:val="20"/>
    </w:rPr>
  </w:style>
  <w:style w:type="paragraph" w:styleId="BodyText">
    <w:name w:val="Body Text"/>
    <w:basedOn w:val="Normal"/>
    <w:link w:val="BodyTextChar"/>
    <w:qFormat/>
    <w:rsid w:val="00390A9D"/>
    <w:pPr>
      <w:spacing w:after="120"/>
    </w:pPr>
  </w:style>
  <w:style w:type="character" w:customStyle="1" w:styleId="BodyTextChar">
    <w:name w:val="Body Text Char"/>
    <w:basedOn w:val="DefaultParagraphFont"/>
    <w:link w:val="BodyText"/>
    <w:rsid w:val="00390A9D"/>
    <w:rPr>
      <w:rFonts w:ascii="Calibri" w:eastAsia="Times New Roman" w:hAnsi="Calibri" w:cs="Times New Roman"/>
      <w:szCs w:val="20"/>
    </w:rPr>
  </w:style>
  <w:style w:type="paragraph" w:customStyle="1" w:styleId="Bullet">
    <w:name w:val="Bullet"/>
    <w:basedOn w:val="BodyText"/>
    <w:semiHidden/>
    <w:qFormat/>
    <w:rsid w:val="00390A9D"/>
  </w:style>
  <w:style w:type="character" w:styleId="CommentReference">
    <w:name w:val="annotation reference"/>
    <w:basedOn w:val="DefaultParagraphFont"/>
    <w:semiHidden/>
    <w:rsid w:val="00390A9D"/>
    <w:rPr>
      <w:rFonts w:ascii="Arial" w:hAnsi="Arial"/>
      <w:color w:val="FF0000"/>
      <w:position w:val="6"/>
      <w:sz w:val="20"/>
    </w:rPr>
  </w:style>
  <w:style w:type="paragraph" w:styleId="CommentText">
    <w:name w:val="annotation text"/>
    <w:basedOn w:val="Normal"/>
    <w:link w:val="CommentTextChar"/>
    <w:semiHidden/>
    <w:rsid w:val="00390A9D"/>
    <w:pPr>
      <w:spacing w:before="120"/>
    </w:pPr>
    <w:rPr>
      <w:rFonts w:ascii="Arial" w:hAnsi="Arial"/>
    </w:rPr>
  </w:style>
  <w:style w:type="character" w:customStyle="1" w:styleId="CommentTextChar">
    <w:name w:val="Comment Text Char"/>
    <w:basedOn w:val="DefaultParagraphFont"/>
    <w:link w:val="CommentText"/>
    <w:semiHidden/>
    <w:rsid w:val="00390A9D"/>
    <w:rPr>
      <w:rFonts w:ascii="Arial" w:eastAsia="Times New Roman" w:hAnsi="Arial" w:cs="Times New Roman"/>
      <w:szCs w:val="20"/>
    </w:rPr>
  </w:style>
  <w:style w:type="paragraph" w:customStyle="1" w:styleId="Divider">
    <w:name w:val="Divider"/>
    <w:next w:val="BodyText"/>
    <w:qFormat/>
    <w:rsid w:val="00390A9D"/>
    <w:pPr>
      <w:spacing w:before="8520" w:after="0" w:line="240" w:lineRule="auto"/>
      <w:jc w:val="right"/>
    </w:pPr>
    <w:rPr>
      <w:rFonts w:ascii="Calibri Light" w:eastAsia="Times New Roman" w:hAnsi="Calibri Light" w:cs="Times New Roman"/>
      <w:color w:val="44546A" w:themeColor="text2"/>
      <w:sz w:val="60"/>
      <w:szCs w:val="60"/>
    </w:rPr>
  </w:style>
  <w:style w:type="paragraph" w:customStyle="1" w:styleId="Main-Head">
    <w:name w:val="Main-Head"/>
    <w:basedOn w:val="Normal"/>
    <w:next w:val="BodyText"/>
    <w:link w:val="Main-HeadChar"/>
    <w:semiHidden/>
    <w:qFormat/>
    <w:rsid w:val="00390A9D"/>
    <w:pPr>
      <w:spacing w:line="240" w:lineRule="exact"/>
    </w:pPr>
    <w:rPr>
      <w:rFonts w:ascii="Shruti" w:hAnsi="Shruti"/>
      <w:b/>
    </w:rPr>
  </w:style>
  <w:style w:type="paragraph" w:styleId="Caption">
    <w:name w:val="caption"/>
    <w:basedOn w:val="Figure--Caption"/>
    <w:next w:val="Normal"/>
    <w:qFormat/>
    <w:rsid w:val="00390A9D"/>
    <w:pPr>
      <w:spacing w:after="240"/>
      <w:jc w:val="left"/>
    </w:pPr>
  </w:style>
  <w:style w:type="paragraph" w:customStyle="1" w:styleId="FigureNumberandTitle">
    <w:name w:val="Figure Number and Title"/>
    <w:basedOn w:val="Normal"/>
    <w:next w:val="Figure--Caption"/>
    <w:qFormat/>
    <w:rsid w:val="00390A9D"/>
    <w:pPr>
      <w:keepLines/>
      <w:spacing w:before="120"/>
      <w:jc w:val="right"/>
    </w:pPr>
    <w:rPr>
      <w:rFonts w:ascii="Calibri Light" w:eastAsiaTheme="minorHAnsi" w:hAnsi="Calibri Light"/>
      <w:b/>
      <w:sz w:val="20"/>
    </w:rPr>
  </w:style>
  <w:style w:type="paragraph" w:customStyle="1" w:styleId="CalloutBoxBody">
    <w:name w:val="Callout Box Body"/>
    <w:basedOn w:val="BodyText"/>
    <w:rsid w:val="00390A9D"/>
    <w:pPr>
      <w:suppressAutoHyphens/>
      <w:autoSpaceDE w:val="0"/>
      <w:autoSpaceDN w:val="0"/>
      <w:adjustRightInd w:val="0"/>
      <w:spacing w:line="240" w:lineRule="atLeast"/>
      <w:textAlignment w:val="center"/>
    </w:pPr>
    <w:rPr>
      <w:rFonts w:ascii="Calibri Light" w:eastAsiaTheme="minorHAnsi" w:hAnsi="Calibri Light" w:cs="Guardian Sans Regular"/>
      <w:b/>
      <w:color w:val="FFFFFF"/>
      <w:spacing w:val="-4"/>
      <w:sz w:val="20"/>
      <w:szCs w:val="18"/>
    </w:rPr>
  </w:style>
  <w:style w:type="paragraph" w:styleId="BlockText">
    <w:name w:val="Block Text"/>
    <w:basedOn w:val="Normal"/>
    <w:rsid w:val="00390A9D"/>
    <w:pPr>
      <w:spacing w:after="120"/>
      <w:ind w:left="1440" w:right="1440"/>
    </w:pPr>
  </w:style>
  <w:style w:type="paragraph" w:customStyle="1" w:styleId="Contents">
    <w:name w:val="Contents"/>
    <w:basedOn w:val="Heading1"/>
    <w:next w:val="BodyText"/>
    <w:qFormat/>
    <w:rsid w:val="00390A9D"/>
  </w:style>
  <w:style w:type="paragraph" w:styleId="Footer">
    <w:name w:val="footer"/>
    <w:basedOn w:val="Normal"/>
    <w:link w:val="FooterChar"/>
    <w:uiPriority w:val="99"/>
    <w:qFormat/>
    <w:rsid w:val="00390A9D"/>
    <w:pPr>
      <w:tabs>
        <w:tab w:val="center" w:pos="4680"/>
        <w:tab w:val="right" w:pos="9360"/>
      </w:tabs>
    </w:pPr>
    <w:rPr>
      <w:rFonts w:ascii="Calibri Light" w:hAnsi="Calibri Light"/>
      <w:caps/>
      <w:sz w:val="16"/>
      <w:szCs w:val="14"/>
    </w:rPr>
  </w:style>
  <w:style w:type="character" w:customStyle="1" w:styleId="FooterChar">
    <w:name w:val="Footer Char"/>
    <w:basedOn w:val="DefaultParagraphFont"/>
    <w:link w:val="Footer"/>
    <w:uiPriority w:val="99"/>
    <w:rsid w:val="00390A9D"/>
    <w:rPr>
      <w:rFonts w:ascii="Calibri Light" w:eastAsia="Times New Roman" w:hAnsi="Calibri Light" w:cs="Times New Roman"/>
      <w:caps/>
      <w:sz w:val="16"/>
      <w:szCs w:val="14"/>
    </w:rPr>
  </w:style>
  <w:style w:type="character" w:styleId="FootnoteReference">
    <w:name w:val="footnote reference"/>
    <w:basedOn w:val="DefaultParagraphFont"/>
    <w:qFormat/>
    <w:rsid w:val="00390A9D"/>
    <w:rPr>
      <w:rFonts w:asciiTheme="minorHAnsi" w:hAnsiTheme="minorHAnsi"/>
      <w:noProof w:val="0"/>
      <w:spacing w:val="0"/>
      <w:position w:val="6"/>
      <w:sz w:val="16"/>
      <w:lang w:val="en-US"/>
    </w:rPr>
  </w:style>
  <w:style w:type="paragraph" w:styleId="FootnoteText">
    <w:name w:val="footnote text"/>
    <w:basedOn w:val="BodyText"/>
    <w:link w:val="FootnoteTextChar"/>
    <w:qFormat/>
    <w:rsid w:val="00390A9D"/>
    <w:rPr>
      <w:rFonts w:asciiTheme="minorHAnsi" w:hAnsiTheme="minorHAnsi"/>
      <w:sz w:val="16"/>
    </w:rPr>
  </w:style>
  <w:style w:type="character" w:customStyle="1" w:styleId="FootnoteTextChar">
    <w:name w:val="Footnote Text Char"/>
    <w:basedOn w:val="DefaultParagraphFont"/>
    <w:link w:val="FootnoteText"/>
    <w:rsid w:val="00390A9D"/>
    <w:rPr>
      <w:rFonts w:eastAsia="Times New Roman" w:cs="Times New Roman"/>
      <w:sz w:val="16"/>
      <w:szCs w:val="20"/>
    </w:rPr>
  </w:style>
  <w:style w:type="paragraph" w:styleId="Header">
    <w:name w:val="header"/>
    <w:basedOn w:val="Normal"/>
    <w:link w:val="HeaderChar"/>
    <w:semiHidden/>
    <w:qFormat/>
    <w:rsid w:val="00390A9D"/>
    <w:pPr>
      <w:spacing w:after="120"/>
      <w:contextualSpacing/>
    </w:pPr>
    <w:rPr>
      <w:rFonts w:ascii="Calibri Light" w:hAnsi="Calibri Light"/>
      <w:caps/>
      <w:sz w:val="16"/>
    </w:rPr>
  </w:style>
  <w:style w:type="character" w:customStyle="1" w:styleId="HeaderChar">
    <w:name w:val="Header Char"/>
    <w:basedOn w:val="DefaultParagraphFont"/>
    <w:link w:val="Header"/>
    <w:semiHidden/>
    <w:rsid w:val="00390A9D"/>
    <w:rPr>
      <w:rFonts w:ascii="Calibri Light" w:eastAsia="Times New Roman" w:hAnsi="Calibri Light" w:cs="Times New Roman"/>
      <w:caps/>
      <w:sz w:val="16"/>
      <w:szCs w:val="20"/>
    </w:rPr>
  </w:style>
  <w:style w:type="paragraph" w:styleId="NormalIndent">
    <w:name w:val="Normal Indent"/>
    <w:basedOn w:val="Normal"/>
    <w:semiHidden/>
    <w:qFormat/>
    <w:rsid w:val="00390A9D"/>
    <w:pPr>
      <w:ind w:left="360"/>
    </w:pPr>
  </w:style>
  <w:style w:type="paragraph" w:customStyle="1" w:styleId="Number">
    <w:name w:val="Number"/>
    <w:basedOn w:val="BodyText"/>
    <w:semiHidden/>
    <w:qFormat/>
    <w:rsid w:val="00390A9D"/>
    <w:pPr>
      <w:ind w:left="360" w:hanging="360"/>
    </w:pPr>
  </w:style>
  <w:style w:type="character" w:styleId="PageNumber">
    <w:name w:val="page number"/>
    <w:qFormat/>
    <w:rsid w:val="00390A9D"/>
    <w:rPr>
      <w:rFonts w:ascii="Calibri" w:hAnsi="Calibri"/>
      <w:sz w:val="16"/>
      <w:szCs w:val="18"/>
    </w:rPr>
  </w:style>
  <w:style w:type="paragraph" w:customStyle="1" w:styleId="TableHead">
    <w:name w:val="Table Head"/>
    <w:basedOn w:val="Normal"/>
    <w:next w:val="Normal"/>
    <w:qFormat/>
    <w:rsid w:val="00390A9D"/>
    <w:pPr>
      <w:keepNext/>
      <w:keepLines/>
      <w:spacing w:before="80" w:after="80"/>
      <w:jc w:val="center"/>
    </w:pPr>
    <w:rPr>
      <w:b/>
      <w:sz w:val="18"/>
    </w:rPr>
  </w:style>
  <w:style w:type="paragraph" w:customStyle="1" w:styleId="TableBody">
    <w:name w:val="Table Body"/>
    <w:basedOn w:val="TableHead"/>
    <w:qFormat/>
    <w:rsid w:val="00390A9D"/>
    <w:pPr>
      <w:keepNext w:val="0"/>
      <w:keepLines w:val="0"/>
      <w:jc w:val="left"/>
    </w:pPr>
    <w:rPr>
      <w:b w:val="0"/>
    </w:rPr>
  </w:style>
  <w:style w:type="paragraph" w:customStyle="1" w:styleId="TableNotes">
    <w:name w:val="Table Notes"/>
    <w:basedOn w:val="Normal"/>
    <w:qFormat/>
    <w:rsid w:val="00390A9D"/>
    <w:pPr>
      <w:spacing w:before="80" w:after="80"/>
    </w:pPr>
    <w:rPr>
      <w:sz w:val="18"/>
      <w:szCs w:val="18"/>
    </w:rPr>
  </w:style>
  <w:style w:type="paragraph" w:customStyle="1" w:styleId="Tick">
    <w:name w:val="Tick"/>
    <w:basedOn w:val="BodyText"/>
    <w:next w:val="BodyText"/>
    <w:semiHidden/>
    <w:qFormat/>
    <w:rsid w:val="00390A9D"/>
    <w:pPr>
      <w:spacing w:after="0"/>
      <w:ind w:left="720" w:hanging="360"/>
    </w:pPr>
  </w:style>
  <w:style w:type="paragraph" w:styleId="Title">
    <w:name w:val="Title"/>
    <w:basedOn w:val="Main-Head"/>
    <w:link w:val="TitleChar"/>
    <w:qFormat/>
    <w:rsid w:val="00390A9D"/>
    <w:pPr>
      <w:keepNext/>
      <w:spacing w:before="160" w:after="30"/>
    </w:pPr>
    <w:rPr>
      <w:sz w:val="20"/>
    </w:rPr>
  </w:style>
  <w:style w:type="character" w:customStyle="1" w:styleId="TitleChar">
    <w:name w:val="Title Char"/>
    <w:basedOn w:val="DefaultParagraphFont"/>
    <w:link w:val="Title"/>
    <w:rsid w:val="00390A9D"/>
    <w:rPr>
      <w:rFonts w:ascii="Shruti" w:eastAsia="Times New Roman" w:hAnsi="Shruti" w:cs="Times New Roman"/>
      <w:b/>
      <w:sz w:val="20"/>
      <w:szCs w:val="20"/>
    </w:rPr>
  </w:style>
  <w:style w:type="paragraph" w:styleId="TOC1">
    <w:name w:val="toc 1"/>
    <w:basedOn w:val="BodyText"/>
    <w:next w:val="TOC2"/>
    <w:qFormat/>
    <w:rsid w:val="00390A9D"/>
    <w:pPr>
      <w:tabs>
        <w:tab w:val="left" w:pos="720"/>
        <w:tab w:val="right" w:leader="dot" w:pos="9360"/>
      </w:tabs>
      <w:spacing w:before="160" w:after="0"/>
      <w:ind w:left="720" w:hanging="720"/>
    </w:pPr>
    <w:rPr>
      <w:b/>
    </w:rPr>
  </w:style>
  <w:style w:type="paragraph" w:styleId="TOC2">
    <w:name w:val="toc 2"/>
    <w:basedOn w:val="TOC1"/>
    <w:next w:val="TOC3"/>
    <w:qFormat/>
    <w:rsid w:val="00390A9D"/>
    <w:pPr>
      <w:tabs>
        <w:tab w:val="clear" w:pos="720"/>
        <w:tab w:val="left" w:pos="1440"/>
      </w:tabs>
      <w:spacing w:before="0"/>
      <w:ind w:left="1440"/>
    </w:pPr>
    <w:rPr>
      <w:b w:val="0"/>
    </w:rPr>
  </w:style>
  <w:style w:type="paragraph" w:styleId="TOC3">
    <w:name w:val="toc 3"/>
    <w:basedOn w:val="TOC2"/>
    <w:qFormat/>
    <w:rsid w:val="00390A9D"/>
    <w:pPr>
      <w:tabs>
        <w:tab w:val="clear" w:pos="1440"/>
        <w:tab w:val="left" w:pos="720"/>
      </w:tabs>
      <w:ind w:left="2160"/>
    </w:pPr>
    <w:rPr>
      <w:rFonts w:asciiTheme="minorHAnsi" w:eastAsiaTheme="minorEastAsia" w:hAnsiTheme="minorHAnsi" w:cstheme="minorBidi"/>
      <w:szCs w:val="22"/>
    </w:rPr>
  </w:style>
  <w:style w:type="paragraph" w:styleId="ListBullet">
    <w:name w:val="List Bullet"/>
    <w:basedOn w:val="Bullet--FirstLevel"/>
    <w:semiHidden/>
    <w:qFormat/>
    <w:rsid w:val="00390A9D"/>
    <w:pPr>
      <w:tabs>
        <w:tab w:val="num" w:pos="360"/>
      </w:tabs>
    </w:pPr>
  </w:style>
  <w:style w:type="paragraph" w:styleId="TOC4">
    <w:name w:val="toc 4"/>
    <w:basedOn w:val="TOC3"/>
    <w:next w:val="TOC5"/>
    <w:semiHidden/>
    <w:qFormat/>
    <w:rsid w:val="00390A9D"/>
    <w:pPr>
      <w:tabs>
        <w:tab w:val="left" w:pos="2880"/>
      </w:tabs>
    </w:pPr>
  </w:style>
  <w:style w:type="paragraph" w:styleId="TOC5">
    <w:name w:val="toc 5"/>
    <w:basedOn w:val="Normal"/>
    <w:next w:val="Normal"/>
    <w:semiHidden/>
    <w:qFormat/>
    <w:rsid w:val="00390A9D"/>
    <w:pPr>
      <w:ind w:left="880"/>
    </w:pPr>
  </w:style>
  <w:style w:type="paragraph" w:customStyle="1" w:styleId="Table--Caption">
    <w:name w:val="Table--Caption"/>
    <w:basedOn w:val="TableNumberandTitle"/>
    <w:next w:val="TableHead"/>
    <w:qFormat/>
    <w:rsid w:val="00390A9D"/>
    <w:pPr>
      <w:spacing w:before="0"/>
    </w:pPr>
    <w:rPr>
      <w:b w:val="0"/>
      <w:i/>
      <w:szCs w:val="18"/>
    </w:rPr>
  </w:style>
  <w:style w:type="paragraph" w:customStyle="1" w:styleId="toc--entries--appendixexhibit">
    <w:name w:val="toc--entries--appendix/exhibit"/>
    <w:basedOn w:val="Normal"/>
    <w:qFormat/>
    <w:rsid w:val="00390A9D"/>
    <w:pPr>
      <w:tabs>
        <w:tab w:val="left" w:pos="720"/>
        <w:tab w:val="right" w:leader="dot" w:pos="9360"/>
      </w:tabs>
      <w:ind w:left="720" w:hanging="720"/>
    </w:pPr>
  </w:style>
  <w:style w:type="paragraph" w:customStyle="1" w:styleId="Flysheet">
    <w:name w:val="Flysheet"/>
    <w:basedOn w:val="Normal"/>
    <w:semiHidden/>
    <w:qFormat/>
    <w:rsid w:val="00390A9D"/>
    <w:pPr>
      <w:jc w:val="right"/>
    </w:pPr>
    <w:rPr>
      <w:b/>
      <w:sz w:val="28"/>
    </w:rPr>
  </w:style>
  <w:style w:type="paragraph" w:customStyle="1" w:styleId="FlysheetCont">
    <w:name w:val="Flysheet Cont"/>
    <w:basedOn w:val="Normal"/>
    <w:semiHidden/>
    <w:qFormat/>
    <w:rsid w:val="00390A9D"/>
    <w:pPr>
      <w:spacing w:before="9720"/>
      <w:jc w:val="right"/>
    </w:pPr>
    <w:rPr>
      <w:b/>
      <w:sz w:val="28"/>
    </w:rPr>
  </w:style>
  <w:style w:type="paragraph" w:customStyle="1" w:styleId="FlysheetTitle">
    <w:name w:val="Flysheet Title"/>
    <w:basedOn w:val="Normal"/>
    <w:semiHidden/>
    <w:qFormat/>
    <w:rsid w:val="00390A9D"/>
    <w:pPr>
      <w:spacing w:before="9720"/>
      <w:jc w:val="right"/>
    </w:pPr>
    <w:rPr>
      <w:b/>
      <w:sz w:val="28"/>
    </w:rPr>
  </w:style>
  <w:style w:type="paragraph" w:customStyle="1" w:styleId="CalloutBoxHeading">
    <w:name w:val="Callout Box Heading"/>
    <w:basedOn w:val="Normal"/>
    <w:rsid w:val="00390A9D"/>
    <w:pPr>
      <w:suppressAutoHyphens/>
      <w:autoSpaceDE w:val="0"/>
      <w:autoSpaceDN w:val="0"/>
      <w:adjustRightInd w:val="0"/>
      <w:spacing w:before="90" w:line="300" w:lineRule="atLeast"/>
      <w:textAlignment w:val="center"/>
    </w:pPr>
    <w:rPr>
      <w:rFonts w:ascii="Calibri Light" w:eastAsiaTheme="minorHAnsi" w:hAnsi="Calibri Light" w:cs="Guardian Sans Regular"/>
      <w:b/>
      <w:color w:val="FFFFFF"/>
      <w:spacing w:val="-4"/>
      <w:sz w:val="26"/>
      <w:szCs w:val="26"/>
    </w:rPr>
  </w:style>
  <w:style w:type="paragraph" w:customStyle="1" w:styleId="QuoteBody">
    <w:name w:val="Quote Body"/>
    <w:basedOn w:val="Caption"/>
    <w:rsid w:val="00390A9D"/>
    <w:pPr>
      <w:suppressAutoHyphens/>
      <w:autoSpaceDE w:val="0"/>
      <w:autoSpaceDN w:val="0"/>
      <w:adjustRightInd w:val="0"/>
      <w:spacing w:after="80" w:line="300" w:lineRule="atLeast"/>
      <w:textAlignment w:val="center"/>
    </w:pPr>
    <w:rPr>
      <w:rFonts w:ascii="Calibri" w:hAnsi="Calibri" w:cs="Guardian Sans Light"/>
      <w:i w:val="0"/>
      <w:color w:val="4472C4" w:themeColor="accent1"/>
    </w:rPr>
  </w:style>
  <w:style w:type="paragraph" w:customStyle="1" w:styleId="QuoteAttribute">
    <w:name w:val="Quote Attribute"/>
    <w:basedOn w:val="QuoteBody"/>
    <w:rsid w:val="00390A9D"/>
    <w:pPr>
      <w:spacing w:line="200" w:lineRule="atLeast"/>
      <w:jc w:val="right"/>
    </w:pPr>
    <w:rPr>
      <w:sz w:val="16"/>
      <w:szCs w:val="16"/>
    </w:rPr>
  </w:style>
  <w:style w:type="paragraph" w:customStyle="1" w:styleId="toc--heads--appendixexhibit">
    <w:name w:val="toc--heads--appendix/exhibit"/>
    <w:basedOn w:val="BodyText"/>
    <w:next w:val="Normal"/>
    <w:qFormat/>
    <w:rsid w:val="00390A9D"/>
    <w:pPr>
      <w:tabs>
        <w:tab w:val="left" w:pos="720"/>
        <w:tab w:val="right" w:pos="9360"/>
      </w:tabs>
      <w:spacing w:before="240"/>
    </w:pPr>
    <w:rPr>
      <w:b/>
    </w:rPr>
  </w:style>
  <w:style w:type="paragraph" w:customStyle="1" w:styleId="AppendixTitle">
    <w:name w:val="Appendix Title"/>
    <w:basedOn w:val="Contents"/>
    <w:next w:val="BodyText"/>
    <w:qFormat/>
    <w:rsid w:val="00390A9D"/>
  </w:style>
  <w:style w:type="paragraph" w:customStyle="1" w:styleId="Preparedinpartnership">
    <w:name w:val="Prepared in partnership"/>
    <w:basedOn w:val="Normal"/>
    <w:semiHidden/>
    <w:rsid w:val="00390A9D"/>
    <w:pPr>
      <w:jc w:val="right"/>
    </w:pPr>
  </w:style>
  <w:style w:type="paragraph" w:customStyle="1" w:styleId="DocumentType">
    <w:name w:val="Document Type"/>
    <w:basedOn w:val="Normal"/>
    <w:next w:val="Normal"/>
    <w:qFormat/>
    <w:rsid w:val="00390A9D"/>
    <w:pPr>
      <w:spacing w:after="960"/>
    </w:pPr>
    <w:rPr>
      <w:rFonts w:ascii="Calibri Light" w:hAnsi="Calibri Light"/>
      <w:caps/>
      <w:spacing w:val="60"/>
      <w:sz w:val="28"/>
      <w:szCs w:val="28"/>
    </w:rPr>
  </w:style>
  <w:style w:type="paragraph" w:customStyle="1" w:styleId="DocumentTitle">
    <w:name w:val="Document Title"/>
    <w:basedOn w:val="Normal"/>
    <w:next w:val="Preparedfor"/>
    <w:qFormat/>
    <w:rsid w:val="00390A9D"/>
    <w:pPr>
      <w:spacing w:before="1920" w:after="2280"/>
    </w:pPr>
    <w:rPr>
      <w:rFonts w:ascii="Calibri Light" w:hAnsi="Calibri Light" w:cs="Raavi"/>
      <w:sz w:val="60"/>
      <w:szCs w:val="60"/>
    </w:rPr>
  </w:style>
  <w:style w:type="paragraph" w:customStyle="1" w:styleId="Preparedfor">
    <w:name w:val="Prepared for"/>
    <w:basedOn w:val="DocumentType"/>
    <w:next w:val="ClientName"/>
    <w:qFormat/>
    <w:rsid w:val="00390A9D"/>
    <w:pPr>
      <w:spacing w:before="960" w:after="0"/>
    </w:pPr>
    <w:rPr>
      <w:i/>
      <w:caps w:val="0"/>
      <w:spacing w:val="0"/>
      <w:sz w:val="24"/>
    </w:rPr>
  </w:style>
  <w:style w:type="paragraph" w:customStyle="1" w:styleId="ClientName">
    <w:name w:val="Client Name"/>
    <w:basedOn w:val="Normal"/>
    <w:next w:val="Date"/>
    <w:qFormat/>
    <w:rsid w:val="00390A9D"/>
    <w:pPr>
      <w:spacing w:after="1440"/>
    </w:pPr>
    <w:rPr>
      <w:rFonts w:ascii="Calibri Light" w:hAnsi="Calibri Light"/>
      <w:sz w:val="48"/>
      <w:szCs w:val="48"/>
    </w:rPr>
  </w:style>
  <w:style w:type="paragraph" w:styleId="Date">
    <w:name w:val="Date"/>
    <w:basedOn w:val="Preparedfor"/>
    <w:next w:val="Normal"/>
    <w:link w:val="DateChar"/>
    <w:qFormat/>
    <w:rsid w:val="00390A9D"/>
    <w:pPr>
      <w:spacing w:before="0" w:after="960"/>
    </w:pPr>
    <w:rPr>
      <w:i w:val="0"/>
      <w:sz w:val="32"/>
      <w:szCs w:val="32"/>
    </w:rPr>
  </w:style>
  <w:style w:type="character" w:customStyle="1" w:styleId="DateChar">
    <w:name w:val="Date Char"/>
    <w:basedOn w:val="DefaultParagraphFont"/>
    <w:link w:val="Date"/>
    <w:rsid w:val="00390A9D"/>
    <w:rPr>
      <w:rFonts w:ascii="Calibri Light" w:eastAsia="Times New Roman" w:hAnsi="Calibri Light" w:cs="Times New Roman"/>
      <w:sz w:val="32"/>
      <w:szCs w:val="32"/>
    </w:rPr>
  </w:style>
  <w:style w:type="paragraph" w:customStyle="1" w:styleId="CSA">
    <w:name w:val="CSA"/>
    <w:basedOn w:val="BodyText"/>
    <w:next w:val="Heading1"/>
    <w:qFormat/>
    <w:rsid w:val="00390A9D"/>
    <w:pPr>
      <w:keepNext/>
      <w:spacing w:before="400" w:after="0"/>
    </w:pPr>
    <w:rPr>
      <w:rFonts w:ascii="Calibri Light" w:hAnsi="Calibri Light"/>
      <w:caps/>
      <w:color w:val="44546A" w:themeColor="text2"/>
      <w:sz w:val="20"/>
    </w:rPr>
  </w:style>
  <w:style w:type="table" w:styleId="TableGrid">
    <w:name w:val="Table Grid"/>
    <w:basedOn w:val="TableNormal"/>
    <w:rsid w:val="00390A9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in-HeadChar">
    <w:name w:val="Main-Head Char"/>
    <w:basedOn w:val="DefaultParagraphFont"/>
    <w:link w:val="Main-Head"/>
    <w:semiHidden/>
    <w:rsid w:val="00390A9D"/>
    <w:rPr>
      <w:rFonts w:ascii="Shruti" w:eastAsia="Times New Roman" w:hAnsi="Shruti" w:cs="Times New Roman"/>
      <w:b/>
      <w:szCs w:val="20"/>
    </w:rPr>
  </w:style>
  <w:style w:type="paragraph" w:styleId="BalloonText">
    <w:name w:val="Balloon Text"/>
    <w:basedOn w:val="Normal"/>
    <w:link w:val="BalloonTextChar"/>
    <w:semiHidden/>
    <w:rsid w:val="00390A9D"/>
    <w:rPr>
      <w:rFonts w:ascii="Tahoma" w:hAnsi="Tahoma" w:cs="Tahoma"/>
      <w:sz w:val="16"/>
      <w:szCs w:val="16"/>
    </w:rPr>
  </w:style>
  <w:style w:type="character" w:customStyle="1" w:styleId="BalloonTextChar">
    <w:name w:val="Balloon Text Char"/>
    <w:basedOn w:val="DefaultParagraphFont"/>
    <w:link w:val="BalloonText"/>
    <w:semiHidden/>
    <w:rsid w:val="00390A9D"/>
    <w:rPr>
      <w:rFonts w:ascii="Tahoma" w:eastAsia="Times New Roman" w:hAnsi="Tahoma" w:cs="Tahoma"/>
      <w:sz w:val="16"/>
      <w:szCs w:val="16"/>
    </w:rPr>
  </w:style>
  <w:style w:type="paragraph" w:customStyle="1" w:styleId="FirstMemoLine">
    <w:name w:val="First Memo Line"/>
    <w:basedOn w:val="Main-Head"/>
    <w:rsid w:val="00390A9D"/>
    <w:pPr>
      <w:pBdr>
        <w:bottom w:val="single" w:sz="6" w:space="1" w:color="auto"/>
      </w:pBdr>
      <w:tabs>
        <w:tab w:val="right" w:pos="9720"/>
      </w:tabs>
      <w:spacing w:line="220" w:lineRule="exact"/>
    </w:pPr>
    <w:rPr>
      <w:rFonts w:cs="Shruti"/>
      <w:spacing w:val="50"/>
      <w:sz w:val="20"/>
    </w:rPr>
  </w:style>
  <w:style w:type="paragraph" w:customStyle="1" w:styleId="Figure--Caption">
    <w:name w:val="Figure--Caption"/>
    <w:basedOn w:val="Normal"/>
    <w:qFormat/>
    <w:rsid w:val="00390A9D"/>
    <w:pPr>
      <w:keepLines/>
      <w:jc w:val="right"/>
    </w:pPr>
    <w:rPr>
      <w:rFonts w:ascii="Calibri Light" w:eastAsiaTheme="minorHAnsi" w:hAnsi="Calibri Light"/>
      <w:i/>
      <w:sz w:val="20"/>
    </w:rPr>
  </w:style>
  <w:style w:type="paragraph" w:customStyle="1" w:styleId="AcronymsandAbbreviations">
    <w:name w:val="Acronyms and Abbreviations"/>
    <w:basedOn w:val="Contents"/>
    <w:next w:val="BodyText"/>
    <w:qFormat/>
    <w:rsid w:val="00390A9D"/>
  </w:style>
  <w:style w:type="paragraph" w:customStyle="1" w:styleId="DateSubjProj">
    <w:name w:val="Date/Subj/Proj"/>
    <w:basedOn w:val="BodyText"/>
    <w:rsid w:val="00390A9D"/>
  </w:style>
  <w:style w:type="paragraph" w:customStyle="1" w:styleId="Memo-Multi-Name">
    <w:name w:val="Memo-Multi-Name"/>
    <w:basedOn w:val="BodyText"/>
    <w:semiHidden/>
    <w:rsid w:val="00390A9D"/>
    <w:pPr>
      <w:spacing w:after="0"/>
      <w:ind w:left="1350"/>
    </w:pPr>
    <w:rPr>
      <w:b/>
    </w:rPr>
  </w:style>
  <w:style w:type="paragraph" w:customStyle="1" w:styleId="Multi-NameLines">
    <w:name w:val="Multi-Name Lines"/>
    <w:basedOn w:val="Memo-Multi-Name"/>
    <w:semiHidden/>
    <w:rsid w:val="00390A9D"/>
    <w:pPr>
      <w:ind w:left="1440"/>
    </w:pPr>
  </w:style>
  <w:style w:type="paragraph" w:customStyle="1" w:styleId="NameDateSubjProj">
    <w:name w:val="Name:Date/Subj/Proj"/>
    <w:basedOn w:val="Memo-Multi-Name"/>
    <w:semiHidden/>
    <w:rsid w:val="00390A9D"/>
  </w:style>
  <w:style w:type="paragraph" w:customStyle="1" w:styleId="OfficeAddress">
    <w:name w:val="Office Address"/>
    <w:basedOn w:val="BodyText"/>
    <w:qFormat/>
    <w:rsid w:val="00390A9D"/>
    <w:pPr>
      <w:spacing w:after="0"/>
    </w:pPr>
  </w:style>
  <w:style w:type="paragraph" w:customStyle="1" w:styleId="Legal">
    <w:name w:val="Legal"/>
    <w:basedOn w:val="Normal"/>
    <w:qFormat/>
    <w:rsid w:val="00390A9D"/>
    <w:pPr>
      <w:widowControl w:val="0"/>
      <w:autoSpaceDE w:val="0"/>
      <w:autoSpaceDN w:val="0"/>
      <w:adjustRightInd w:val="0"/>
      <w:textAlignment w:val="center"/>
    </w:pPr>
    <w:rPr>
      <w:rFonts w:ascii="Calibri Light" w:eastAsiaTheme="minorEastAsia" w:hAnsi="Calibri Light" w:cs="PrecisionSans-Light"/>
      <w:sz w:val="16"/>
      <w:szCs w:val="14"/>
    </w:rPr>
  </w:style>
  <w:style w:type="paragraph" w:customStyle="1" w:styleId="TOCSection-Page">
    <w:name w:val="TOC Section-Page"/>
    <w:basedOn w:val="BodyText"/>
    <w:qFormat/>
    <w:rsid w:val="00390A9D"/>
    <w:pPr>
      <w:tabs>
        <w:tab w:val="right" w:pos="9360"/>
      </w:tabs>
    </w:pPr>
    <w:rPr>
      <w:rFonts w:ascii="Calibri Light" w:hAnsi="Calibri Light"/>
    </w:rPr>
  </w:style>
  <w:style w:type="paragraph" w:customStyle="1" w:styleId="AcronymText">
    <w:name w:val="Acronym Text"/>
    <w:basedOn w:val="BodyText"/>
    <w:qFormat/>
    <w:rsid w:val="00390A9D"/>
    <w:pPr>
      <w:ind w:left="1800" w:hanging="1800"/>
    </w:pPr>
  </w:style>
  <w:style w:type="paragraph" w:customStyle="1" w:styleId="Header--Left">
    <w:name w:val="Header--Left"/>
    <w:basedOn w:val="Header"/>
    <w:qFormat/>
    <w:rsid w:val="00390A9D"/>
  </w:style>
  <w:style w:type="paragraph" w:customStyle="1" w:styleId="Header--Right">
    <w:name w:val="Header--Right"/>
    <w:basedOn w:val="Header"/>
    <w:qFormat/>
    <w:rsid w:val="00390A9D"/>
    <w:pPr>
      <w:jc w:val="right"/>
    </w:pPr>
  </w:style>
  <w:style w:type="paragraph" w:customStyle="1" w:styleId="FocusDotBody">
    <w:name w:val="Focus Dot Body"/>
    <w:basedOn w:val="Caption"/>
    <w:rsid w:val="00390A9D"/>
    <w:pPr>
      <w:suppressAutoHyphens/>
      <w:autoSpaceDE w:val="0"/>
      <w:autoSpaceDN w:val="0"/>
      <w:adjustRightInd w:val="0"/>
      <w:spacing w:after="80" w:line="300" w:lineRule="atLeast"/>
      <w:jc w:val="center"/>
      <w:textAlignment w:val="center"/>
    </w:pPr>
    <w:rPr>
      <w:rFonts w:cs="Guardian Sans Regular"/>
      <w:b/>
      <w:i w:val="0"/>
      <w:color w:val="FFFFFF"/>
      <w:sz w:val="24"/>
      <w:szCs w:val="24"/>
    </w:rPr>
  </w:style>
  <w:style w:type="paragraph" w:customStyle="1" w:styleId="Bullet--FirstLevel">
    <w:name w:val="Bullet--First Level"/>
    <w:basedOn w:val="BodyText"/>
    <w:qFormat/>
    <w:rsid w:val="00390A9D"/>
    <w:pPr>
      <w:numPr>
        <w:numId w:val="10"/>
      </w:numPr>
    </w:pPr>
  </w:style>
  <w:style w:type="paragraph" w:customStyle="1" w:styleId="Bullet--ThirdLevel">
    <w:name w:val="Bullet--Third Level"/>
    <w:basedOn w:val="Bullet--FirstLevel"/>
    <w:qFormat/>
    <w:rsid w:val="00390A9D"/>
    <w:pPr>
      <w:numPr>
        <w:numId w:val="13"/>
      </w:numPr>
    </w:pPr>
    <w:rPr>
      <w:noProof/>
    </w:rPr>
  </w:style>
  <w:style w:type="paragraph" w:customStyle="1" w:styleId="Bullet--SecondLevel">
    <w:name w:val="Bullet--Second Level"/>
    <w:basedOn w:val="Tick"/>
    <w:qFormat/>
    <w:rsid w:val="00390A9D"/>
    <w:pPr>
      <w:numPr>
        <w:numId w:val="11"/>
      </w:numPr>
      <w:spacing w:after="120"/>
    </w:pPr>
  </w:style>
  <w:style w:type="paragraph" w:customStyle="1" w:styleId="TableNumberandTitle">
    <w:name w:val="Table Number and Title"/>
    <w:basedOn w:val="Normal"/>
    <w:next w:val="Table--Caption"/>
    <w:qFormat/>
    <w:rsid w:val="00390A9D"/>
    <w:pPr>
      <w:keepNext/>
      <w:keepLines/>
      <w:spacing w:before="120"/>
    </w:pPr>
    <w:rPr>
      <w:rFonts w:ascii="Calibri Light" w:eastAsiaTheme="minorHAnsi" w:hAnsi="Calibri Light"/>
      <w:b/>
      <w:sz w:val="20"/>
    </w:rPr>
  </w:style>
  <w:style w:type="paragraph" w:customStyle="1" w:styleId="TableBullet">
    <w:name w:val="Table Bullet"/>
    <w:basedOn w:val="Normal"/>
    <w:qFormat/>
    <w:rsid w:val="00390A9D"/>
    <w:pPr>
      <w:numPr>
        <w:numId w:val="16"/>
      </w:numPr>
      <w:suppressAutoHyphens/>
      <w:autoSpaceDE w:val="0"/>
      <w:autoSpaceDN w:val="0"/>
      <w:adjustRightInd w:val="0"/>
      <w:spacing w:before="80" w:after="80"/>
      <w:textAlignment w:val="center"/>
    </w:pPr>
    <w:rPr>
      <w:rFonts w:eastAsiaTheme="minorHAnsi" w:cs="Guardian Sans Regular"/>
      <w:sz w:val="18"/>
      <w:szCs w:val="16"/>
    </w:rPr>
  </w:style>
  <w:style w:type="paragraph" w:customStyle="1" w:styleId="TableHeadLevel2">
    <w:name w:val="Table Head Level 2"/>
    <w:basedOn w:val="TableHead"/>
    <w:qFormat/>
    <w:rsid w:val="00390A9D"/>
    <w:pPr>
      <w:jc w:val="left"/>
    </w:pPr>
    <w:rPr>
      <w:i/>
    </w:rPr>
  </w:style>
  <w:style w:type="paragraph" w:customStyle="1" w:styleId="CalloutBullet">
    <w:name w:val="Callout Bullet"/>
    <w:basedOn w:val="CalloutBoxBody"/>
    <w:qFormat/>
    <w:rsid w:val="00390A9D"/>
    <w:pPr>
      <w:numPr>
        <w:numId w:val="14"/>
      </w:numPr>
    </w:pPr>
  </w:style>
  <w:style w:type="paragraph" w:styleId="CommentSubject">
    <w:name w:val="annotation subject"/>
    <w:basedOn w:val="CommentText"/>
    <w:next w:val="CommentText"/>
    <w:link w:val="CommentSubjectChar"/>
    <w:uiPriority w:val="99"/>
    <w:semiHidden/>
    <w:unhideWhenUsed/>
    <w:rsid w:val="00390A9D"/>
    <w:pPr>
      <w:spacing w:before="0"/>
    </w:pPr>
    <w:rPr>
      <w:rFonts w:ascii="Calibri" w:hAnsi="Calibri"/>
      <w:b/>
      <w:bCs/>
    </w:rPr>
  </w:style>
  <w:style w:type="character" w:customStyle="1" w:styleId="CommentSubjectChar">
    <w:name w:val="Comment Subject Char"/>
    <w:basedOn w:val="CommentTextChar"/>
    <w:link w:val="CommentSubject"/>
    <w:uiPriority w:val="99"/>
    <w:semiHidden/>
    <w:rsid w:val="00390A9D"/>
    <w:rPr>
      <w:rFonts w:ascii="Calibri" w:eastAsia="Times New Roman" w:hAnsi="Calibri" w:cs="Times New Roman"/>
      <w:b/>
      <w:bCs/>
      <w:szCs w:val="20"/>
    </w:rPr>
  </w:style>
  <w:style w:type="character" w:styleId="Hyperlink">
    <w:name w:val="Hyperlink"/>
    <w:basedOn w:val="DefaultParagraphFont"/>
    <w:rsid w:val="00390A9D"/>
    <w:rPr>
      <w:color w:val="0563C1" w:themeColor="hyperlink"/>
      <w:u w:val="single"/>
    </w:rPr>
  </w:style>
  <w:style w:type="paragraph" w:customStyle="1" w:styleId="TableFlysheet">
    <w:name w:val="Table Flysheet"/>
    <w:basedOn w:val="Normal"/>
    <w:semiHidden/>
    <w:qFormat/>
    <w:rsid w:val="00390A9D"/>
    <w:pPr>
      <w:jc w:val="right"/>
    </w:pPr>
    <w:rPr>
      <w:rFonts w:asciiTheme="minorHAnsi" w:hAnsiTheme="minorHAnsi"/>
      <w:b/>
      <w:sz w:val="28"/>
    </w:rPr>
  </w:style>
  <w:style w:type="paragraph" w:customStyle="1" w:styleId="TableFlysheetCont">
    <w:name w:val="Table Flysheet Cont"/>
    <w:basedOn w:val="Normal"/>
    <w:semiHidden/>
    <w:qFormat/>
    <w:rsid w:val="00390A9D"/>
    <w:pPr>
      <w:spacing w:before="9720"/>
      <w:jc w:val="right"/>
    </w:pPr>
    <w:rPr>
      <w:rFonts w:asciiTheme="minorHAnsi" w:hAnsiTheme="minorHAnsi"/>
      <w:b/>
      <w:sz w:val="28"/>
    </w:rPr>
  </w:style>
  <w:style w:type="paragraph" w:customStyle="1" w:styleId="TableFlysheetTitle">
    <w:name w:val="Table Flysheet Title"/>
    <w:basedOn w:val="Normal"/>
    <w:semiHidden/>
    <w:qFormat/>
    <w:rsid w:val="00390A9D"/>
    <w:pPr>
      <w:spacing w:before="9720"/>
      <w:jc w:val="right"/>
    </w:pPr>
    <w:rPr>
      <w:rFonts w:asciiTheme="minorHAnsi" w:hAnsiTheme="minorHAnsi"/>
      <w:b/>
      <w:sz w:val="28"/>
    </w:rPr>
  </w:style>
  <w:style w:type="paragraph" w:customStyle="1" w:styleId="Preparedby">
    <w:name w:val="Prepared by"/>
    <w:basedOn w:val="BodyText"/>
    <w:qFormat/>
    <w:rsid w:val="00390A9D"/>
    <w:pPr>
      <w:spacing w:before="40" w:after="60"/>
    </w:pPr>
    <w:rPr>
      <w:rFonts w:ascii="Calibri Light" w:hAnsi="Calibri Light" w:cs="Shruti"/>
      <w:b/>
      <w:caps/>
      <w:sz w:val="16"/>
      <w:szCs w:val="16"/>
    </w:rPr>
  </w:style>
  <w:style w:type="paragraph" w:customStyle="1" w:styleId="ESHeading1">
    <w:name w:val="ES Heading 1"/>
    <w:basedOn w:val="Heading1"/>
    <w:next w:val="BodyText"/>
    <w:qFormat/>
    <w:rsid w:val="00390A9D"/>
  </w:style>
  <w:style w:type="paragraph" w:customStyle="1" w:styleId="ESHeading2">
    <w:name w:val="ES Heading 2"/>
    <w:basedOn w:val="Heading2"/>
    <w:next w:val="BodyText"/>
    <w:qFormat/>
    <w:rsid w:val="00390A9D"/>
  </w:style>
  <w:style w:type="paragraph" w:customStyle="1" w:styleId="ESHeading3">
    <w:name w:val="ES Heading 3"/>
    <w:basedOn w:val="Heading3"/>
    <w:next w:val="BlockText"/>
    <w:qFormat/>
    <w:rsid w:val="00390A9D"/>
  </w:style>
  <w:style w:type="paragraph" w:customStyle="1" w:styleId="ESHeading4">
    <w:name w:val="ES Heading 4"/>
    <w:basedOn w:val="Heading4"/>
    <w:next w:val="BodyText"/>
    <w:qFormat/>
    <w:rsid w:val="00390A9D"/>
  </w:style>
  <w:style w:type="paragraph" w:customStyle="1" w:styleId="LogoPlacementTitlePage">
    <w:name w:val="Logo Placement (Title Page)"/>
    <w:basedOn w:val="BodyText"/>
    <w:qFormat/>
    <w:rsid w:val="00390A9D"/>
    <w:pPr>
      <w:spacing w:after="240"/>
    </w:pPr>
    <w:rPr>
      <w:lang w:val="en-GB"/>
    </w:rPr>
  </w:style>
  <w:style w:type="paragraph" w:customStyle="1" w:styleId="TableNotesHangingIndent">
    <w:name w:val="Table Notes – Hanging Indent"/>
    <w:basedOn w:val="TableNotes"/>
    <w:qFormat/>
    <w:rsid w:val="00390A9D"/>
    <w:pPr>
      <w:ind w:left="59" w:hangingChars="33" w:hanging="5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lsdException w:name="header" w:uiPriority="0" w:qFormat="1"/>
    <w:lsdException w:name="footer" w:qFormat="1"/>
    <w:lsdException w:name="caption" w:uiPriority="0" w:qFormat="1"/>
    <w:lsdException w:name="footnote reference" w:uiPriority="0" w:qFormat="1"/>
    <w:lsdException w:name="annotation reference" w:uiPriority="0"/>
    <w:lsdException w:name="page number" w:uiPriority="0" w:qFormat="1"/>
    <w:lsdException w:name="List Bullet"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A9D"/>
    <w:pPr>
      <w:spacing w:after="0" w:line="240" w:lineRule="auto"/>
    </w:pPr>
    <w:rPr>
      <w:rFonts w:ascii="Calibri" w:eastAsia="Times New Roman" w:hAnsi="Calibri" w:cs="Times New Roman"/>
      <w:szCs w:val="20"/>
    </w:rPr>
  </w:style>
  <w:style w:type="paragraph" w:styleId="Heading1">
    <w:name w:val="heading 1"/>
    <w:basedOn w:val="Main-Head"/>
    <w:next w:val="BodyText"/>
    <w:link w:val="Heading1Char"/>
    <w:qFormat/>
    <w:rsid w:val="00390A9D"/>
    <w:pPr>
      <w:keepNext/>
      <w:spacing w:after="200" w:line="240" w:lineRule="auto"/>
      <w:outlineLvl w:val="0"/>
    </w:pPr>
    <w:rPr>
      <w:rFonts w:ascii="Calibri Light" w:hAnsi="Calibri Light"/>
      <w:b w:val="0"/>
      <w:color w:val="44546A" w:themeColor="text2"/>
      <w:spacing w:val="-20"/>
      <w:sz w:val="56"/>
      <w:szCs w:val="56"/>
    </w:rPr>
  </w:style>
  <w:style w:type="paragraph" w:styleId="Heading2">
    <w:name w:val="heading 2"/>
    <w:basedOn w:val="Main-Head"/>
    <w:next w:val="BodyText"/>
    <w:link w:val="Heading2Char"/>
    <w:qFormat/>
    <w:rsid w:val="00390A9D"/>
    <w:pPr>
      <w:keepNext/>
      <w:keepLines/>
      <w:spacing w:before="160" w:after="80" w:line="240" w:lineRule="auto"/>
      <w:outlineLvl w:val="1"/>
    </w:pPr>
    <w:rPr>
      <w:rFonts w:ascii="Calibri Light" w:hAnsi="Calibri Light"/>
      <w:b w:val="0"/>
      <w:color w:val="44546A" w:themeColor="text2"/>
      <w:spacing w:val="-20"/>
      <w:sz w:val="42"/>
      <w:szCs w:val="42"/>
    </w:rPr>
  </w:style>
  <w:style w:type="paragraph" w:styleId="Heading3">
    <w:name w:val="heading 3"/>
    <w:basedOn w:val="Main-Head"/>
    <w:next w:val="BodyText"/>
    <w:link w:val="Heading3Char"/>
    <w:qFormat/>
    <w:rsid w:val="00390A9D"/>
    <w:pPr>
      <w:keepNext/>
      <w:keepLines/>
      <w:spacing w:before="160" w:after="80" w:line="240" w:lineRule="auto"/>
      <w:outlineLvl w:val="2"/>
    </w:pPr>
    <w:rPr>
      <w:rFonts w:ascii="Calibri Light" w:hAnsi="Calibri Light"/>
      <w:b w:val="0"/>
      <w:color w:val="44546A" w:themeColor="text2"/>
      <w:spacing w:val="-16"/>
      <w:sz w:val="32"/>
      <w:szCs w:val="32"/>
    </w:rPr>
  </w:style>
  <w:style w:type="paragraph" w:styleId="Heading4">
    <w:name w:val="heading 4"/>
    <w:basedOn w:val="Main-Head"/>
    <w:next w:val="BodyText"/>
    <w:link w:val="Heading4Char"/>
    <w:qFormat/>
    <w:rsid w:val="00390A9D"/>
    <w:pPr>
      <w:keepNext/>
      <w:keepLines/>
      <w:spacing w:before="160" w:after="80" w:line="240" w:lineRule="auto"/>
      <w:outlineLvl w:val="3"/>
    </w:pPr>
    <w:rPr>
      <w:rFonts w:ascii="Calibri Light" w:hAnsi="Calibri Light"/>
      <w:sz w:val="24"/>
    </w:rPr>
  </w:style>
  <w:style w:type="paragraph" w:styleId="Heading5">
    <w:name w:val="heading 5"/>
    <w:basedOn w:val="BodyText"/>
    <w:next w:val="BodyText"/>
    <w:link w:val="Heading5Char"/>
    <w:qFormat/>
    <w:rsid w:val="00390A9D"/>
    <w:pPr>
      <w:keepNext/>
      <w:outlineLvl w:val="4"/>
    </w:pPr>
    <w:rPr>
      <w:b/>
    </w:rPr>
  </w:style>
  <w:style w:type="paragraph" w:styleId="Heading6">
    <w:name w:val="heading 6"/>
    <w:basedOn w:val="BodyText"/>
    <w:next w:val="BodyText"/>
    <w:link w:val="Heading6Char"/>
    <w:qFormat/>
    <w:rsid w:val="00390A9D"/>
    <w:pPr>
      <w:outlineLvl w:val="5"/>
    </w:pPr>
    <w:rPr>
      <w:b/>
      <w:i/>
    </w:rPr>
  </w:style>
  <w:style w:type="paragraph" w:styleId="Heading7">
    <w:name w:val="heading 7"/>
    <w:basedOn w:val="Normal"/>
    <w:next w:val="Normal"/>
    <w:link w:val="Heading7Char"/>
    <w:semiHidden/>
    <w:qFormat/>
    <w:rsid w:val="00390A9D"/>
    <w:pPr>
      <w:keepNext/>
      <w:keepLines/>
      <w:spacing w:before="80" w:line="280" w:lineRule="exact"/>
      <w:outlineLvl w:val="6"/>
    </w:pPr>
    <w:rPr>
      <w:rFonts w:asciiTheme="majorHAnsi" w:hAnsiTheme="majorHAnsi"/>
      <w:iCs/>
      <w:color w:val="A5A5A5" w:themeColor="accent3"/>
    </w:rPr>
  </w:style>
  <w:style w:type="paragraph" w:styleId="Heading8">
    <w:name w:val="heading 8"/>
    <w:basedOn w:val="Normal"/>
    <w:next w:val="Normal"/>
    <w:link w:val="Heading8Char"/>
    <w:semiHidden/>
    <w:unhideWhenUsed/>
    <w:qFormat/>
    <w:rsid w:val="00390A9D"/>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390A9D"/>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0A9D"/>
    <w:rPr>
      <w:rFonts w:ascii="Calibri Light" w:eastAsia="Times New Roman" w:hAnsi="Calibri Light" w:cs="Times New Roman"/>
      <w:color w:val="44546A" w:themeColor="text2"/>
      <w:spacing w:val="-20"/>
      <w:sz w:val="56"/>
      <w:szCs w:val="56"/>
    </w:rPr>
  </w:style>
  <w:style w:type="character" w:customStyle="1" w:styleId="Heading2Char">
    <w:name w:val="Heading 2 Char"/>
    <w:basedOn w:val="DefaultParagraphFont"/>
    <w:link w:val="Heading2"/>
    <w:rsid w:val="00390A9D"/>
    <w:rPr>
      <w:rFonts w:ascii="Calibri Light" w:eastAsia="Times New Roman" w:hAnsi="Calibri Light" w:cs="Times New Roman"/>
      <w:color w:val="44546A" w:themeColor="text2"/>
      <w:spacing w:val="-20"/>
      <w:sz w:val="42"/>
      <w:szCs w:val="42"/>
    </w:rPr>
  </w:style>
  <w:style w:type="character" w:customStyle="1" w:styleId="Heading3Char">
    <w:name w:val="Heading 3 Char"/>
    <w:basedOn w:val="DefaultParagraphFont"/>
    <w:link w:val="Heading3"/>
    <w:rsid w:val="00390A9D"/>
    <w:rPr>
      <w:rFonts w:ascii="Calibri Light" w:eastAsia="Times New Roman" w:hAnsi="Calibri Light" w:cs="Times New Roman"/>
      <w:color w:val="44546A" w:themeColor="text2"/>
      <w:spacing w:val="-16"/>
      <w:sz w:val="32"/>
      <w:szCs w:val="32"/>
    </w:rPr>
  </w:style>
  <w:style w:type="character" w:customStyle="1" w:styleId="Heading4Char">
    <w:name w:val="Heading 4 Char"/>
    <w:basedOn w:val="DefaultParagraphFont"/>
    <w:link w:val="Heading4"/>
    <w:rsid w:val="00390A9D"/>
    <w:rPr>
      <w:rFonts w:ascii="Calibri Light" w:eastAsia="Times New Roman" w:hAnsi="Calibri Light" w:cs="Times New Roman"/>
      <w:b/>
      <w:sz w:val="24"/>
      <w:szCs w:val="20"/>
    </w:rPr>
  </w:style>
  <w:style w:type="character" w:customStyle="1" w:styleId="Heading5Char">
    <w:name w:val="Heading 5 Char"/>
    <w:basedOn w:val="Main-HeadChar"/>
    <w:link w:val="Heading5"/>
    <w:rsid w:val="00390A9D"/>
    <w:rPr>
      <w:rFonts w:ascii="Calibri" w:eastAsia="Times New Roman" w:hAnsi="Calibri" w:cs="Times New Roman"/>
      <w:b/>
      <w:szCs w:val="20"/>
    </w:rPr>
  </w:style>
  <w:style w:type="character" w:customStyle="1" w:styleId="Heading6Char">
    <w:name w:val="Heading 6 Char"/>
    <w:basedOn w:val="Main-HeadChar"/>
    <w:link w:val="Heading6"/>
    <w:rsid w:val="00390A9D"/>
    <w:rPr>
      <w:rFonts w:ascii="Calibri" w:eastAsia="Times New Roman" w:hAnsi="Calibri" w:cs="Times New Roman"/>
      <w:b/>
      <w:i/>
      <w:szCs w:val="20"/>
    </w:rPr>
  </w:style>
  <w:style w:type="character" w:customStyle="1" w:styleId="Heading7Char">
    <w:name w:val="Heading 7 Char"/>
    <w:basedOn w:val="DefaultParagraphFont"/>
    <w:link w:val="Heading7"/>
    <w:semiHidden/>
    <w:rsid w:val="00390A9D"/>
    <w:rPr>
      <w:rFonts w:asciiTheme="majorHAnsi" w:eastAsia="Times New Roman" w:hAnsiTheme="majorHAnsi" w:cs="Times New Roman"/>
      <w:iCs/>
      <w:color w:val="A5A5A5" w:themeColor="accent3"/>
      <w:szCs w:val="20"/>
    </w:rPr>
  </w:style>
  <w:style w:type="character" w:customStyle="1" w:styleId="Heading8Char">
    <w:name w:val="Heading 8 Char"/>
    <w:basedOn w:val="DefaultParagraphFont"/>
    <w:link w:val="Heading8"/>
    <w:semiHidden/>
    <w:rsid w:val="00390A9D"/>
    <w:rPr>
      <w:rFonts w:ascii="Cambria" w:eastAsia="Times New Roman" w:hAnsi="Cambria" w:cs="Times New Roman"/>
      <w:color w:val="404040"/>
      <w:sz w:val="20"/>
      <w:szCs w:val="20"/>
    </w:rPr>
  </w:style>
  <w:style w:type="character" w:customStyle="1" w:styleId="Heading9Char">
    <w:name w:val="Heading 9 Char"/>
    <w:basedOn w:val="DefaultParagraphFont"/>
    <w:link w:val="Heading9"/>
    <w:semiHidden/>
    <w:rsid w:val="00390A9D"/>
    <w:rPr>
      <w:rFonts w:ascii="Cambria" w:eastAsia="Times New Roman" w:hAnsi="Cambria" w:cs="Times New Roman"/>
      <w:i/>
      <w:iCs/>
      <w:color w:val="404040"/>
      <w:sz w:val="20"/>
      <w:szCs w:val="20"/>
    </w:rPr>
  </w:style>
  <w:style w:type="paragraph" w:styleId="BodyText">
    <w:name w:val="Body Text"/>
    <w:basedOn w:val="Normal"/>
    <w:link w:val="BodyTextChar"/>
    <w:qFormat/>
    <w:rsid w:val="00390A9D"/>
    <w:pPr>
      <w:spacing w:after="120"/>
    </w:pPr>
  </w:style>
  <w:style w:type="character" w:customStyle="1" w:styleId="BodyTextChar">
    <w:name w:val="Body Text Char"/>
    <w:basedOn w:val="DefaultParagraphFont"/>
    <w:link w:val="BodyText"/>
    <w:rsid w:val="00390A9D"/>
    <w:rPr>
      <w:rFonts w:ascii="Calibri" w:eastAsia="Times New Roman" w:hAnsi="Calibri" w:cs="Times New Roman"/>
      <w:szCs w:val="20"/>
    </w:rPr>
  </w:style>
  <w:style w:type="paragraph" w:customStyle="1" w:styleId="Bullet">
    <w:name w:val="Bullet"/>
    <w:basedOn w:val="BodyText"/>
    <w:semiHidden/>
    <w:qFormat/>
    <w:rsid w:val="00390A9D"/>
  </w:style>
  <w:style w:type="character" w:styleId="CommentReference">
    <w:name w:val="annotation reference"/>
    <w:basedOn w:val="DefaultParagraphFont"/>
    <w:semiHidden/>
    <w:rsid w:val="00390A9D"/>
    <w:rPr>
      <w:rFonts w:ascii="Arial" w:hAnsi="Arial"/>
      <w:color w:val="FF0000"/>
      <w:position w:val="6"/>
      <w:sz w:val="20"/>
    </w:rPr>
  </w:style>
  <w:style w:type="paragraph" w:styleId="CommentText">
    <w:name w:val="annotation text"/>
    <w:basedOn w:val="Normal"/>
    <w:link w:val="CommentTextChar"/>
    <w:semiHidden/>
    <w:rsid w:val="00390A9D"/>
    <w:pPr>
      <w:spacing w:before="120"/>
    </w:pPr>
    <w:rPr>
      <w:rFonts w:ascii="Arial" w:hAnsi="Arial"/>
    </w:rPr>
  </w:style>
  <w:style w:type="character" w:customStyle="1" w:styleId="CommentTextChar">
    <w:name w:val="Comment Text Char"/>
    <w:basedOn w:val="DefaultParagraphFont"/>
    <w:link w:val="CommentText"/>
    <w:semiHidden/>
    <w:rsid w:val="00390A9D"/>
    <w:rPr>
      <w:rFonts w:ascii="Arial" w:eastAsia="Times New Roman" w:hAnsi="Arial" w:cs="Times New Roman"/>
      <w:szCs w:val="20"/>
    </w:rPr>
  </w:style>
  <w:style w:type="paragraph" w:customStyle="1" w:styleId="Divider">
    <w:name w:val="Divider"/>
    <w:next w:val="BodyText"/>
    <w:qFormat/>
    <w:rsid w:val="00390A9D"/>
    <w:pPr>
      <w:spacing w:before="8520" w:after="0" w:line="240" w:lineRule="auto"/>
      <w:jc w:val="right"/>
    </w:pPr>
    <w:rPr>
      <w:rFonts w:ascii="Calibri Light" w:eastAsia="Times New Roman" w:hAnsi="Calibri Light" w:cs="Times New Roman"/>
      <w:color w:val="44546A" w:themeColor="text2"/>
      <w:sz w:val="60"/>
      <w:szCs w:val="60"/>
    </w:rPr>
  </w:style>
  <w:style w:type="paragraph" w:customStyle="1" w:styleId="Main-Head">
    <w:name w:val="Main-Head"/>
    <w:basedOn w:val="Normal"/>
    <w:next w:val="BodyText"/>
    <w:link w:val="Main-HeadChar"/>
    <w:semiHidden/>
    <w:qFormat/>
    <w:rsid w:val="00390A9D"/>
    <w:pPr>
      <w:spacing w:line="240" w:lineRule="exact"/>
    </w:pPr>
    <w:rPr>
      <w:rFonts w:ascii="Shruti" w:hAnsi="Shruti"/>
      <w:b/>
    </w:rPr>
  </w:style>
  <w:style w:type="paragraph" w:styleId="Caption">
    <w:name w:val="caption"/>
    <w:basedOn w:val="Figure--Caption"/>
    <w:next w:val="Normal"/>
    <w:qFormat/>
    <w:rsid w:val="00390A9D"/>
    <w:pPr>
      <w:spacing w:after="240"/>
      <w:jc w:val="left"/>
    </w:pPr>
  </w:style>
  <w:style w:type="paragraph" w:customStyle="1" w:styleId="FigureNumberandTitle">
    <w:name w:val="Figure Number and Title"/>
    <w:basedOn w:val="Normal"/>
    <w:next w:val="Figure--Caption"/>
    <w:qFormat/>
    <w:rsid w:val="00390A9D"/>
    <w:pPr>
      <w:keepLines/>
      <w:spacing w:before="120"/>
      <w:jc w:val="right"/>
    </w:pPr>
    <w:rPr>
      <w:rFonts w:ascii="Calibri Light" w:eastAsiaTheme="minorHAnsi" w:hAnsi="Calibri Light"/>
      <w:b/>
      <w:sz w:val="20"/>
    </w:rPr>
  </w:style>
  <w:style w:type="paragraph" w:customStyle="1" w:styleId="CalloutBoxBody">
    <w:name w:val="Callout Box Body"/>
    <w:basedOn w:val="BodyText"/>
    <w:rsid w:val="00390A9D"/>
    <w:pPr>
      <w:suppressAutoHyphens/>
      <w:autoSpaceDE w:val="0"/>
      <w:autoSpaceDN w:val="0"/>
      <w:adjustRightInd w:val="0"/>
      <w:spacing w:line="240" w:lineRule="atLeast"/>
      <w:textAlignment w:val="center"/>
    </w:pPr>
    <w:rPr>
      <w:rFonts w:ascii="Calibri Light" w:eastAsiaTheme="minorHAnsi" w:hAnsi="Calibri Light" w:cs="Guardian Sans Regular"/>
      <w:b/>
      <w:color w:val="FFFFFF"/>
      <w:spacing w:val="-4"/>
      <w:sz w:val="20"/>
      <w:szCs w:val="18"/>
    </w:rPr>
  </w:style>
  <w:style w:type="paragraph" w:styleId="BlockText">
    <w:name w:val="Block Text"/>
    <w:basedOn w:val="Normal"/>
    <w:rsid w:val="00390A9D"/>
    <w:pPr>
      <w:spacing w:after="120"/>
      <w:ind w:left="1440" w:right="1440"/>
    </w:pPr>
  </w:style>
  <w:style w:type="paragraph" w:customStyle="1" w:styleId="Contents">
    <w:name w:val="Contents"/>
    <w:basedOn w:val="Heading1"/>
    <w:next w:val="BodyText"/>
    <w:qFormat/>
    <w:rsid w:val="00390A9D"/>
  </w:style>
  <w:style w:type="paragraph" w:styleId="Footer">
    <w:name w:val="footer"/>
    <w:basedOn w:val="Normal"/>
    <w:link w:val="FooterChar"/>
    <w:uiPriority w:val="99"/>
    <w:qFormat/>
    <w:rsid w:val="00390A9D"/>
    <w:pPr>
      <w:tabs>
        <w:tab w:val="center" w:pos="4680"/>
        <w:tab w:val="right" w:pos="9360"/>
      </w:tabs>
    </w:pPr>
    <w:rPr>
      <w:rFonts w:ascii="Calibri Light" w:hAnsi="Calibri Light"/>
      <w:caps/>
      <w:sz w:val="16"/>
      <w:szCs w:val="14"/>
    </w:rPr>
  </w:style>
  <w:style w:type="character" w:customStyle="1" w:styleId="FooterChar">
    <w:name w:val="Footer Char"/>
    <w:basedOn w:val="DefaultParagraphFont"/>
    <w:link w:val="Footer"/>
    <w:uiPriority w:val="99"/>
    <w:rsid w:val="00390A9D"/>
    <w:rPr>
      <w:rFonts w:ascii="Calibri Light" w:eastAsia="Times New Roman" w:hAnsi="Calibri Light" w:cs="Times New Roman"/>
      <w:caps/>
      <w:sz w:val="16"/>
      <w:szCs w:val="14"/>
    </w:rPr>
  </w:style>
  <w:style w:type="character" w:styleId="FootnoteReference">
    <w:name w:val="footnote reference"/>
    <w:basedOn w:val="DefaultParagraphFont"/>
    <w:qFormat/>
    <w:rsid w:val="00390A9D"/>
    <w:rPr>
      <w:rFonts w:asciiTheme="minorHAnsi" w:hAnsiTheme="minorHAnsi"/>
      <w:noProof w:val="0"/>
      <w:spacing w:val="0"/>
      <w:position w:val="6"/>
      <w:sz w:val="16"/>
      <w:lang w:val="en-US"/>
    </w:rPr>
  </w:style>
  <w:style w:type="paragraph" w:styleId="FootnoteText">
    <w:name w:val="footnote text"/>
    <w:basedOn w:val="BodyText"/>
    <w:link w:val="FootnoteTextChar"/>
    <w:qFormat/>
    <w:rsid w:val="00390A9D"/>
    <w:rPr>
      <w:rFonts w:asciiTheme="minorHAnsi" w:hAnsiTheme="minorHAnsi"/>
      <w:sz w:val="16"/>
    </w:rPr>
  </w:style>
  <w:style w:type="character" w:customStyle="1" w:styleId="FootnoteTextChar">
    <w:name w:val="Footnote Text Char"/>
    <w:basedOn w:val="DefaultParagraphFont"/>
    <w:link w:val="FootnoteText"/>
    <w:rsid w:val="00390A9D"/>
    <w:rPr>
      <w:rFonts w:eastAsia="Times New Roman" w:cs="Times New Roman"/>
      <w:sz w:val="16"/>
      <w:szCs w:val="20"/>
    </w:rPr>
  </w:style>
  <w:style w:type="paragraph" w:styleId="Header">
    <w:name w:val="header"/>
    <w:basedOn w:val="Normal"/>
    <w:link w:val="HeaderChar"/>
    <w:semiHidden/>
    <w:qFormat/>
    <w:rsid w:val="00390A9D"/>
    <w:pPr>
      <w:spacing w:after="120"/>
      <w:contextualSpacing/>
    </w:pPr>
    <w:rPr>
      <w:rFonts w:ascii="Calibri Light" w:hAnsi="Calibri Light"/>
      <w:caps/>
      <w:sz w:val="16"/>
    </w:rPr>
  </w:style>
  <w:style w:type="character" w:customStyle="1" w:styleId="HeaderChar">
    <w:name w:val="Header Char"/>
    <w:basedOn w:val="DefaultParagraphFont"/>
    <w:link w:val="Header"/>
    <w:semiHidden/>
    <w:rsid w:val="00390A9D"/>
    <w:rPr>
      <w:rFonts w:ascii="Calibri Light" w:eastAsia="Times New Roman" w:hAnsi="Calibri Light" w:cs="Times New Roman"/>
      <w:caps/>
      <w:sz w:val="16"/>
      <w:szCs w:val="20"/>
    </w:rPr>
  </w:style>
  <w:style w:type="paragraph" w:styleId="NormalIndent">
    <w:name w:val="Normal Indent"/>
    <w:basedOn w:val="Normal"/>
    <w:semiHidden/>
    <w:qFormat/>
    <w:rsid w:val="00390A9D"/>
    <w:pPr>
      <w:ind w:left="360"/>
    </w:pPr>
  </w:style>
  <w:style w:type="paragraph" w:customStyle="1" w:styleId="Number">
    <w:name w:val="Number"/>
    <w:basedOn w:val="BodyText"/>
    <w:semiHidden/>
    <w:qFormat/>
    <w:rsid w:val="00390A9D"/>
    <w:pPr>
      <w:ind w:left="360" w:hanging="360"/>
    </w:pPr>
  </w:style>
  <w:style w:type="character" w:styleId="PageNumber">
    <w:name w:val="page number"/>
    <w:qFormat/>
    <w:rsid w:val="00390A9D"/>
    <w:rPr>
      <w:rFonts w:ascii="Calibri" w:hAnsi="Calibri"/>
      <w:sz w:val="16"/>
      <w:szCs w:val="18"/>
    </w:rPr>
  </w:style>
  <w:style w:type="paragraph" w:customStyle="1" w:styleId="TableHead">
    <w:name w:val="Table Head"/>
    <w:basedOn w:val="Normal"/>
    <w:next w:val="Normal"/>
    <w:qFormat/>
    <w:rsid w:val="00390A9D"/>
    <w:pPr>
      <w:keepNext/>
      <w:keepLines/>
      <w:spacing w:before="80" w:after="80"/>
      <w:jc w:val="center"/>
    </w:pPr>
    <w:rPr>
      <w:b/>
      <w:sz w:val="18"/>
    </w:rPr>
  </w:style>
  <w:style w:type="paragraph" w:customStyle="1" w:styleId="TableBody">
    <w:name w:val="Table Body"/>
    <w:basedOn w:val="TableHead"/>
    <w:qFormat/>
    <w:rsid w:val="00390A9D"/>
    <w:pPr>
      <w:keepNext w:val="0"/>
      <w:keepLines w:val="0"/>
      <w:jc w:val="left"/>
    </w:pPr>
    <w:rPr>
      <w:b w:val="0"/>
    </w:rPr>
  </w:style>
  <w:style w:type="paragraph" w:customStyle="1" w:styleId="TableNotes">
    <w:name w:val="Table Notes"/>
    <w:basedOn w:val="Normal"/>
    <w:qFormat/>
    <w:rsid w:val="00390A9D"/>
    <w:pPr>
      <w:spacing w:before="80" w:after="80"/>
    </w:pPr>
    <w:rPr>
      <w:sz w:val="18"/>
      <w:szCs w:val="18"/>
    </w:rPr>
  </w:style>
  <w:style w:type="paragraph" w:customStyle="1" w:styleId="Tick">
    <w:name w:val="Tick"/>
    <w:basedOn w:val="BodyText"/>
    <w:next w:val="BodyText"/>
    <w:semiHidden/>
    <w:qFormat/>
    <w:rsid w:val="00390A9D"/>
    <w:pPr>
      <w:spacing w:after="0"/>
      <w:ind w:left="720" w:hanging="360"/>
    </w:pPr>
  </w:style>
  <w:style w:type="paragraph" w:styleId="Title">
    <w:name w:val="Title"/>
    <w:basedOn w:val="Main-Head"/>
    <w:link w:val="TitleChar"/>
    <w:qFormat/>
    <w:rsid w:val="00390A9D"/>
    <w:pPr>
      <w:keepNext/>
      <w:spacing w:before="160" w:after="30"/>
    </w:pPr>
    <w:rPr>
      <w:sz w:val="20"/>
    </w:rPr>
  </w:style>
  <w:style w:type="character" w:customStyle="1" w:styleId="TitleChar">
    <w:name w:val="Title Char"/>
    <w:basedOn w:val="DefaultParagraphFont"/>
    <w:link w:val="Title"/>
    <w:rsid w:val="00390A9D"/>
    <w:rPr>
      <w:rFonts w:ascii="Shruti" w:eastAsia="Times New Roman" w:hAnsi="Shruti" w:cs="Times New Roman"/>
      <w:b/>
      <w:sz w:val="20"/>
      <w:szCs w:val="20"/>
    </w:rPr>
  </w:style>
  <w:style w:type="paragraph" w:styleId="TOC1">
    <w:name w:val="toc 1"/>
    <w:basedOn w:val="BodyText"/>
    <w:next w:val="TOC2"/>
    <w:qFormat/>
    <w:rsid w:val="00390A9D"/>
    <w:pPr>
      <w:tabs>
        <w:tab w:val="left" w:pos="720"/>
        <w:tab w:val="right" w:leader="dot" w:pos="9360"/>
      </w:tabs>
      <w:spacing w:before="160" w:after="0"/>
      <w:ind w:left="720" w:hanging="720"/>
    </w:pPr>
    <w:rPr>
      <w:b/>
    </w:rPr>
  </w:style>
  <w:style w:type="paragraph" w:styleId="TOC2">
    <w:name w:val="toc 2"/>
    <w:basedOn w:val="TOC1"/>
    <w:next w:val="TOC3"/>
    <w:qFormat/>
    <w:rsid w:val="00390A9D"/>
    <w:pPr>
      <w:tabs>
        <w:tab w:val="clear" w:pos="720"/>
        <w:tab w:val="left" w:pos="1440"/>
      </w:tabs>
      <w:spacing w:before="0"/>
      <w:ind w:left="1440"/>
    </w:pPr>
    <w:rPr>
      <w:b w:val="0"/>
    </w:rPr>
  </w:style>
  <w:style w:type="paragraph" w:styleId="TOC3">
    <w:name w:val="toc 3"/>
    <w:basedOn w:val="TOC2"/>
    <w:qFormat/>
    <w:rsid w:val="00390A9D"/>
    <w:pPr>
      <w:tabs>
        <w:tab w:val="clear" w:pos="1440"/>
        <w:tab w:val="left" w:pos="720"/>
      </w:tabs>
      <w:ind w:left="2160"/>
    </w:pPr>
    <w:rPr>
      <w:rFonts w:asciiTheme="minorHAnsi" w:eastAsiaTheme="minorEastAsia" w:hAnsiTheme="minorHAnsi" w:cstheme="minorBidi"/>
      <w:szCs w:val="22"/>
    </w:rPr>
  </w:style>
  <w:style w:type="paragraph" w:styleId="ListBullet">
    <w:name w:val="List Bullet"/>
    <w:basedOn w:val="Bullet--FirstLevel"/>
    <w:semiHidden/>
    <w:qFormat/>
    <w:rsid w:val="00390A9D"/>
    <w:pPr>
      <w:tabs>
        <w:tab w:val="num" w:pos="360"/>
      </w:tabs>
    </w:pPr>
  </w:style>
  <w:style w:type="paragraph" w:styleId="TOC4">
    <w:name w:val="toc 4"/>
    <w:basedOn w:val="TOC3"/>
    <w:next w:val="TOC5"/>
    <w:semiHidden/>
    <w:qFormat/>
    <w:rsid w:val="00390A9D"/>
    <w:pPr>
      <w:tabs>
        <w:tab w:val="left" w:pos="2880"/>
      </w:tabs>
    </w:pPr>
  </w:style>
  <w:style w:type="paragraph" w:styleId="TOC5">
    <w:name w:val="toc 5"/>
    <w:basedOn w:val="Normal"/>
    <w:next w:val="Normal"/>
    <w:semiHidden/>
    <w:qFormat/>
    <w:rsid w:val="00390A9D"/>
    <w:pPr>
      <w:ind w:left="880"/>
    </w:pPr>
  </w:style>
  <w:style w:type="paragraph" w:customStyle="1" w:styleId="Table--Caption">
    <w:name w:val="Table--Caption"/>
    <w:basedOn w:val="TableNumberandTitle"/>
    <w:next w:val="TableHead"/>
    <w:qFormat/>
    <w:rsid w:val="00390A9D"/>
    <w:pPr>
      <w:spacing w:before="0"/>
    </w:pPr>
    <w:rPr>
      <w:b w:val="0"/>
      <w:i/>
      <w:szCs w:val="18"/>
    </w:rPr>
  </w:style>
  <w:style w:type="paragraph" w:customStyle="1" w:styleId="toc--entries--appendixexhibit">
    <w:name w:val="toc--entries--appendix/exhibit"/>
    <w:basedOn w:val="Normal"/>
    <w:qFormat/>
    <w:rsid w:val="00390A9D"/>
    <w:pPr>
      <w:tabs>
        <w:tab w:val="left" w:pos="720"/>
        <w:tab w:val="right" w:leader="dot" w:pos="9360"/>
      </w:tabs>
      <w:ind w:left="720" w:hanging="720"/>
    </w:pPr>
  </w:style>
  <w:style w:type="paragraph" w:customStyle="1" w:styleId="Flysheet">
    <w:name w:val="Flysheet"/>
    <w:basedOn w:val="Normal"/>
    <w:semiHidden/>
    <w:qFormat/>
    <w:rsid w:val="00390A9D"/>
    <w:pPr>
      <w:jc w:val="right"/>
    </w:pPr>
    <w:rPr>
      <w:b/>
      <w:sz w:val="28"/>
    </w:rPr>
  </w:style>
  <w:style w:type="paragraph" w:customStyle="1" w:styleId="FlysheetCont">
    <w:name w:val="Flysheet Cont"/>
    <w:basedOn w:val="Normal"/>
    <w:semiHidden/>
    <w:qFormat/>
    <w:rsid w:val="00390A9D"/>
    <w:pPr>
      <w:spacing w:before="9720"/>
      <w:jc w:val="right"/>
    </w:pPr>
    <w:rPr>
      <w:b/>
      <w:sz w:val="28"/>
    </w:rPr>
  </w:style>
  <w:style w:type="paragraph" w:customStyle="1" w:styleId="FlysheetTitle">
    <w:name w:val="Flysheet Title"/>
    <w:basedOn w:val="Normal"/>
    <w:semiHidden/>
    <w:qFormat/>
    <w:rsid w:val="00390A9D"/>
    <w:pPr>
      <w:spacing w:before="9720"/>
      <w:jc w:val="right"/>
    </w:pPr>
    <w:rPr>
      <w:b/>
      <w:sz w:val="28"/>
    </w:rPr>
  </w:style>
  <w:style w:type="paragraph" w:customStyle="1" w:styleId="CalloutBoxHeading">
    <w:name w:val="Callout Box Heading"/>
    <w:basedOn w:val="Normal"/>
    <w:rsid w:val="00390A9D"/>
    <w:pPr>
      <w:suppressAutoHyphens/>
      <w:autoSpaceDE w:val="0"/>
      <w:autoSpaceDN w:val="0"/>
      <w:adjustRightInd w:val="0"/>
      <w:spacing w:before="90" w:line="300" w:lineRule="atLeast"/>
      <w:textAlignment w:val="center"/>
    </w:pPr>
    <w:rPr>
      <w:rFonts w:ascii="Calibri Light" w:eastAsiaTheme="minorHAnsi" w:hAnsi="Calibri Light" w:cs="Guardian Sans Regular"/>
      <w:b/>
      <w:color w:val="FFFFFF"/>
      <w:spacing w:val="-4"/>
      <w:sz w:val="26"/>
      <w:szCs w:val="26"/>
    </w:rPr>
  </w:style>
  <w:style w:type="paragraph" w:customStyle="1" w:styleId="QuoteBody">
    <w:name w:val="Quote Body"/>
    <w:basedOn w:val="Caption"/>
    <w:rsid w:val="00390A9D"/>
    <w:pPr>
      <w:suppressAutoHyphens/>
      <w:autoSpaceDE w:val="0"/>
      <w:autoSpaceDN w:val="0"/>
      <w:adjustRightInd w:val="0"/>
      <w:spacing w:after="80" w:line="300" w:lineRule="atLeast"/>
      <w:textAlignment w:val="center"/>
    </w:pPr>
    <w:rPr>
      <w:rFonts w:ascii="Calibri" w:hAnsi="Calibri" w:cs="Guardian Sans Light"/>
      <w:i w:val="0"/>
      <w:color w:val="4472C4" w:themeColor="accent1"/>
    </w:rPr>
  </w:style>
  <w:style w:type="paragraph" w:customStyle="1" w:styleId="QuoteAttribute">
    <w:name w:val="Quote Attribute"/>
    <w:basedOn w:val="QuoteBody"/>
    <w:rsid w:val="00390A9D"/>
    <w:pPr>
      <w:spacing w:line="200" w:lineRule="atLeast"/>
      <w:jc w:val="right"/>
    </w:pPr>
    <w:rPr>
      <w:sz w:val="16"/>
      <w:szCs w:val="16"/>
    </w:rPr>
  </w:style>
  <w:style w:type="paragraph" w:customStyle="1" w:styleId="toc--heads--appendixexhibit">
    <w:name w:val="toc--heads--appendix/exhibit"/>
    <w:basedOn w:val="BodyText"/>
    <w:next w:val="Normal"/>
    <w:qFormat/>
    <w:rsid w:val="00390A9D"/>
    <w:pPr>
      <w:tabs>
        <w:tab w:val="left" w:pos="720"/>
        <w:tab w:val="right" w:pos="9360"/>
      </w:tabs>
      <w:spacing w:before="240"/>
    </w:pPr>
    <w:rPr>
      <w:b/>
    </w:rPr>
  </w:style>
  <w:style w:type="paragraph" w:customStyle="1" w:styleId="AppendixTitle">
    <w:name w:val="Appendix Title"/>
    <w:basedOn w:val="Contents"/>
    <w:next w:val="BodyText"/>
    <w:qFormat/>
    <w:rsid w:val="00390A9D"/>
  </w:style>
  <w:style w:type="paragraph" w:customStyle="1" w:styleId="Preparedinpartnership">
    <w:name w:val="Prepared in partnership"/>
    <w:basedOn w:val="Normal"/>
    <w:semiHidden/>
    <w:rsid w:val="00390A9D"/>
    <w:pPr>
      <w:jc w:val="right"/>
    </w:pPr>
  </w:style>
  <w:style w:type="paragraph" w:customStyle="1" w:styleId="DocumentType">
    <w:name w:val="Document Type"/>
    <w:basedOn w:val="Normal"/>
    <w:next w:val="Normal"/>
    <w:qFormat/>
    <w:rsid w:val="00390A9D"/>
    <w:pPr>
      <w:spacing w:after="960"/>
    </w:pPr>
    <w:rPr>
      <w:rFonts w:ascii="Calibri Light" w:hAnsi="Calibri Light"/>
      <w:caps/>
      <w:spacing w:val="60"/>
      <w:sz w:val="28"/>
      <w:szCs w:val="28"/>
    </w:rPr>
  </w:style>
  <w:style w:type="paragraph" w:customStyle="1" w:styleId="DocumentTitle">
    <w:name w:val="Document Title"/>
    <w:basedOn w:val="Normal"/>
    <w:next w:val="Preparedfor"/>
    <w:qFormat/>
    <w:rsid w:val="00390A9D"/>
    <w:pPr>
      <w:spacing w:before="1920" w:after="2280"/>
    </w:pPr>
    <w:rPr>
      <w:rFonts w:ascii="Calibri Light" w:hAnsi="Calibri Light" w:cs="Raavi"/>
      <w:sz w:val="60"/>
      <w:szCs w:val="60"/>
    </w:rPr>
  </w:style>
  <w:style w:type="paragraph" w:customStyle="1" w:styleId="Preparedfor">
    <w:name w:val="Prepared for"/>
    <w:basedOn w:val="DocumentType"/>
    <w:next w:val="ClientName"/>
    <w:qFormat/>
    <w:rsid w:val="00390A9D"/>
    <w:pPr>
      <w:spacing w:before="960" w:after="0"/>
    </w:pPr>
    <w:rPr>
      <w:i/>
      <w:caps w:val="0"/>
      <w:spacing w:val="0"/>
      <w:sz w:val="24"/>
    </w:rPr>
  </w:style>
  <w:style w:type="paragraph" w:customStyle="1" w:styleId="ClientName">
    <w:name w:val="Client Name"/>
    <w:basedOn w:val="Normal"/>
    <w:next w:val="Date"/>
    <w:qFormat/>
    <w:rsid w:val="00390A9D"/>
    <w:pPr>
      <w:spacing w:after="1440"/>
    </w:pPr>
    <w:rPr>
      <w:rFonts w:ascii="Calibri Light" w:hAnsi="Calibri Light"/>
      <w:sz w:val="48"/>
      <w:szCs w:val="48"/>
    </w:rPr>
  </w:style>
  <w:style w:type="paragraph" w:styleId="Date">
    <w:name w:val="Date"/>
    <w:basedOn w:val="Preparedfor"/>
    <w:next w:val="Normal"/>
    <w:link w:val="DateChar"/>
    <w:qFormat/>
    <w:rsid w:val="00390A9D"/>
    <w:pPr>
      <w:spacing w:before="0" w:after="960"/>
    </w:pPr>
    <w:rPr>
      <w:i w:val="0"/>
      <w:sz w:val="32"/>
      <w:szCs w:val="32"/>
    </w:rPr>
  </w:style>
  <w:style w:type="character" w:customStyle="1" w:styleId="DateChar">
    <w:name w:val="Date Char"/>
    <w:basedOn w:val="DefaultParagraphFont"/>
    <w:link w:val="Date"/>
    <w:rsid w:val="00390A9D"/>
    <w:rPr>
      <w:rFonts w:ascii="Calibri Light" w:eastAsia="Times New Roman" w:hAnsi="Calibri Light" w:cs="Times New Roman"/>
      <w:sz w:val="32"/>
      <w:szCs w:val="32"/>
    </w:rPr>
  </w:style>
  <w:style w:type="paragraph" w:customStyle="1" w:styleId="CSA">
    <w:name w:val="CSA"/>
    <w:basedOn w:val="BodyText"/>
    <w:next w:val="Heading1"/>
    <w:qFormat/>
    <w:rsid w:val="00390A9D"/>
    <w:pPr>
      <w:keepNext/>
      <w:spacing w:before="400" w:after="0"/>
    </w:pPr>
    <w:rPr>
      <w:rFonts w:ascii="Calibri Light" w:hAnsi="Calibri Light"/>
      <w:caps/>
      <w:color w:val="44546A" w:themeColor="text2"/>
      <w:sz w:val="20"/>
    </w:rPr>
  </w:style>
  <w:style w:type="table" w:styleId="TableGrid">
    <w:name w:val="Table Grid"/>
    <w:basedOn w:val="TableNormal"/>
    <w:rsid w:val="00390A9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in-HeadChar">
    <w:name w:val="Main-Head Char"/>
    <w:basedOn w:val="DefaultParagraphFont"/>
    <w:link w:val="Main-Head"/>
    <w:semiHidden/>
    <w:rsid w:val="00390A9D"/>
    <w:rPr>
      <w:rFonts w:ascii="Shruti" w:eastAsia="Times New Roman" w:hAnsi="Shruti" w:cs="Times New Roman"/>
      <w:b/>
      <w:szCs w:val="20"/>
    </w:rPr>
  </w:style>
  <w:style w:type="paragraph" w:styleId="BalloonText">
    <w:name w:val="Balloon Text"/>
    <w:basedOn w:val="Normal"/>
    <w:link w:val="BalloonTextChar"/>
    <w:semiHidden/>
    <w:rsid w:val="00390A9D"/>
    <w:rPr>
      <w:rFonts w:ascii="Tahoma" w:hAnsi="Tahoma" w:cs="Tahoma"/>
      <w:sz w:val="16"/>
      <w:szCs w:val="16"/>
    </w:rPr>
  </w:style>
  <w:style w:type="character" w:customStyle="1" w:styleId="BalloonTextChar">
    <w:name w:val="Balloon Text Char"/>
    <w:basedOn w:val="DefaultParagraphFont"/>
    <w:link w:val="BalloonText"/>
    <w:semiHidden/>
    <w:rsid w:val="00390A9D"/>
    <w:rPr>
      <w:rFonts w:ascii="Tahoma" w:eastAsia="Times New Roman" w:hAnsi="Tahoma" w:cs="Tahoma"/>
      <w:sz w:val="16"/>
      <w:szCs w:val="16"/>
    </w:rPr>
  </w:style>
  <w:style w:type="paragraph" w:customStyle="1" w:styleId="FirstMemoLine">
    <w:name w:val="First Memo Line"/>
    <w:basedOn w:val="Main-Head"/>
    <w:rsid w:val="00390A9D"/>
    <w:pPr>
      <w:pBdr>
        <w:bottom w:val="single" w:sz="6" w:space="1" w:color="auto"/>
      </w:pBdr>
      <w:tabs>
        <w:tab w:val="right" w:pos="9720"/>
      </w:tabs>
      <w:spacing w:line="220" w:lineRule="exact"/>
    </w:pPr>
    <w:rPr>
      <w:rFonts w:cs="Shruti"/>
      <w:spacing w:val="50"/>
      <w:sz w:val="20"/>
    </w:rPr>
  </w:style>
  <w:style w:type="paragraph" w:customStyle="1" w:styleId="Figure--Caption">
    <w:name w:val="Figure--Caption"/>
    <w:basedOn w:val="Normal"/>
    <w:qFormat/>
    <w:rsid w:val="00390A9D"/>
    <w:pPr>
      <w:keepLines/>
      <w:jc w:val="right"/>
    </w:pPr>
    <w:rPr>
      <w:rFonts w:ascii="Calibri Light" w:eastAsiaTheme="minorHAnsi" w:hAnsi="Calibri Light"/>
      <w:i/>
      <w:sz w:val="20"/>
    </w:rPr>
  </w:style>
  <w:style w:type="paragraph" w:customStyle="1" w:styleId="AcronymsandAbbreviations">
    <w:name w:val="Acronyms and Abbreviations"/>
    <w:basedOn w:val="Contents"/>
    <w:next w:val="BodyText"/>
    <w:qFormat/>
    <w:rsid w:val="00390A9D"/>
  </w:style>
  <w:style w:type="paragraph" w:customStyle="1" w:styleId="DateSubjProj">
    <w:name w:val="Date/Subj/Proj"/>
    <w:basedOn w:val="BodyText"/>
    <w:rsid w:val="00390A9D"/>
  </w:style>
  <w:style w:type="paragraph" w:customStyle="1" w:styleId="Memo-Multi-Name">
    <w:name w:val="Memo-Multi-Name"/>
    <w:basedOn w:val="BodyText"/>
    <w:semiHidden/>
    <w:rsid w:val="00390A9D"/>
    <w:pPr>
      <w:spacing w:after="0"/>
      <w:ind w:left="1350"/>
    </w:pPr>
    <w:rPr>
      <w:b/>
    </w:rPr>
  </w:style>
  <w:style w:type="paragraph" w:customStyle="1" w:styleId="Multi-NameLines">
    <w:name w:val="Multi-Name Lines"/>
    <w:basedOn w:val="Memo-Multi-Name"/>
    <w:semiHidden/>
    <w:rsid w:val="00390A9D"/>
    <w:pPr>
      <w:ind w:left="1440"/>
    </w:pPr>
  </w:style>
  <w:style w:type="paragraph" w:customStyle="1" w:styleId="NameDateSubjProj">
    <w:name w:val="Name:Date/Subj/Proj"/>
    <w:basedOn w:val="Memo-Multi-Name"/>
    <w:semiHidden/>
    <w:rsid w:val="00390A9D"/>
  </w:style>
  <w:style w:type="paragraph" w:customStyle="1" w:styleId="OfficeAddress">
    <w:name w:val="Office Address"/>
    <w:basedOn w:val="BodyText"/>
    <w:qFormat/>
    <w:rsid w:val="00390A9D"/>
    <w:pPr>
      <w:spacing w:after="0"/>
    </w:pPr>
  </w:style>
  <w:style w:type="paragraph" w:customStyle="1" w:styleId="Legal">
    <w:name w:val="Legal"/>
    <w:basedOn w:val="Normal"/>
    <w:qFormat/>
    <w:rsid w:val="00390A9D"/>
    <w:pPr>
      <w:widowControl w:val="0"/>
      <w:autoSpaceDE w:val="0"/>
      <w:autoSpaceDN w:val="0"/>
      <w:adjustRightInd w:val="0"/>
      <w:textAlignment w:val="center"/>
    </w:pPr>
    <w:rPr>
      <w:rFonts w:ascii="Calibri Light" w:eastAsiaTheme="minorEastAsia" w:hAnsi="Calibri Light" w:cs="PrecisionSans-Light"/>
      <w:sz w:val="16"/>
      <w:szCs w:val="14"/>
    </w:rPr>
  </w:style>
  <w:style w:type="paragraph" w:customStyle="1" w:styleId="TOCSection-Page">
    <w:name w:val="TOC Section-Page"/>
    <w:basedOn w:val="BodyText"/>
    <w:qFormat/>
    <w:rsid w:val="00390A9D"/>
    <w:pPr>
      <w:tabs>
        <w:tab w:val="right" w:pos="9360"/>
      </w:tabs>
    </w:pPr>
    <w:rPr>
      <w:rFonts w:ascii="Calibri Light" w:hAnsi="Calibri Light"/>
    </w:rPr>
  </w:style>
  <w:style w:type="paragraph" w:customStyle="1" w:styleId="AcronymText">
    <w:name w:val="Acronym Text"/>
    <w:basedOn w:val="BodyText"/>
    <w:qFormat/>
    <w:rsid w:val="00390A9D"/>
    <w:pPr>
      <w:ind w:left="1800" w:hanging="1800"/>
    </w:pPr>
  </w:style>
  <w:style w:type="paragraph" w:customStyle="1" w:styleId="Header--Left">
    <w:name w:val="Header--Left"/>
    <w:basedOn w:val="Header"/>
    <w:qFormat/>
    <w:rsid w:val="00390A9D"/>
  </w:style>
  <w:style w:type="paragraph" w:customStyle="1" w:styleId="Header--Right">
    <w:name w:val="Header--Right"/>
    <w:basedOn w:val="Header"/>
    <w:qFormat/>
    <w:rsid w:val="00390A9D"/>
    <w:pPr>
      <w:jc w:val="right"/>
    </w:pPr>
  </w:style>
  <w:style w:type="paragraph" w:customStyle="1" w:styleId="FocusDotBody">
    <w:name w:val="Focus Dot Body"/>
    <w:basedOn w:val="Caption"/>
    <w:rsid w:val="00390A9D"/>
    <w:pPr>
      <w:suppressAutoHyphens/>
      <w:autoSpaceDE w:val="0"/>
      <w:autoSpaceDN w:val="0"/>
      <w:adjustRightInd w:val="0"/>
      <w:spacing w:after="80" w:line="300" w:lineRule="atLeast"/>
      <w:jc w:val="center"/>
      <w:textAlignment w:val="center"/>
    </w:pPr>
    <w:rPr>
      <w:rFonts w:cs="Guardian Sans Regular"/>
      <w:b/>
      <w:i w:val="0"/>
      <w:color w:val="FFFFFF"/>
      <w:sz w:val="24"/>
      <w:szCs w:val="24"/>
    </w:rPr>
  </w:style>
  <w:style w:type="paragraph" w:customStyle="1" w:styleId="Bullet--FirstLevel">
    <w:name w:val="Bullet--First Level"/>
    <w:basedOn w:val="BodyText"/>
    <w:qFormat/>
    <w:rsid w:val="00390A9D"/>
    <w:pPr>
      <w:numPr>
        <w:numId w:val="10"/>
      </w:numPr>
    </w:pPr>
  </w:style>
  <w:style w:type="paragraph" w:customStyle="1" w:styleId="Bullet--ThirdLevel">
    <w:name w:val="Bullet--Third Level"/>
    <w:basedOn w:val="Bullet--FirstLevel"/>
    <w:qFormat/>
    <w:rsid w:val="00390A9D"/>
    <w:pPr>
      <w:numPr>
        <w:numId w:val="13"/>
      </w:numPr>
    </w:pPr>
    <w:rPr>
      <w:noProof/>
    </w:rPr>
  </w:style>
  <w:style w:type="paragraph" w:customStyle="1" w:styleId="Bullet--SecondLevel">
    <w:name w:val="Bullet--Second Level"/>
    <w:basedOn w:val="Tick"/>
    <w:qFormat/>
    <w:rsid w:val="00390A9D"/>
    <w:pPr>
      <w:numPr>
        <w:numId w:val="11"/>
      </w:numPr>
      <w:spacing w:after="120"/>
    </w:pPr>
  </w:style>
  <w:style w:type="paragraph" w:customStyle="1" w:styleId="TableNumberandTitle">
    <w:name w:val="Table Number and Title"/>
    <w:basedOn w:val="Normal"/>
    <w:next w:val="Table--Caption"/>
    <w:qFormat/>
    <w:rsid w:val="00390A9D"/>
    <w:pPr>
      <w:keepNext/>
      <w:keepLines/>
      <w:spacing w:before="120"/>
    </w:pPr>
    <w:rPr>
      <w:rFonts w:ascii="Calibri Light" w:eastAsiaTheme="minorHAnsi" w:hAnsi="Calibri Light"/>
      <w:b/>
      <w:sz w:val="20"/>
    </w:rPr>
  </w:style>
  <w:style w:type="paragraph" w:customStyle="1" w:styleId="TableBullet">
    <w:name w:val="Table Bullet"/>
    <w:basedOn w:val="Normal"/>
    <w:qFormat/>
    <w:rsid w:val="00390A9D"/>
    <w:pPr>
      <w:numPr>
        <w:numId w:val="16"/>
      </w:numPr>
      <w:suppressAutoHyphens/>
      <w:autoSpaceDE w:val="0"/>
      <w:autoSpaceDN w:val="0"/>
      <w:adjustRightInd w:val="0"/>
      <w:spacing w:before="80" w:after="80"/>
      <w:textAlignment w:val="center"/>
    </w:pPr>
    <w:rPr>
      <w:rFonts w:eastAsiaTheme="minorHAnsi" w:cs="Guardian Sans Regular"/>
      <w:sz w:val="18"/>
      <w:szCs w:val="16"/>
    </w:rPr>
  </w:style>
  <w:style w:type="paragraph" w:customStyle="1" w:styleId="TableHeadLevel2">
    <w:name w:val="Table Head Level 2"/>
    <w:basedOn w:val="TableHead"/>
    <w:qFormat/>
    <w:rsid w:val="00390A9D"/>
    <w:pPr>
      <w:jc w:val="left"/>
    </w:pPr>
    <w:rPr>
      <w:i/>
    </w:rPr>
  </w:style>
  <w:style w:type="paragraph" w:customStyle="1" w:styleId="CalloutBullet">
    <w:name w:val="Callout Bullet"/>
    <w:basedOn w:val="CalloutBoxBody"/>
    <w:qFormat/>
    <w:rsid w:val="00390A9D"/>
    <w:pPr>
      <w:numPr>
        <w:numId w:val="14"/>
      </w:numPr>
    </w:pPr>
  </w:style>
  <w:style w:type="paragraph" w:styleId="CommentSubject">
    <w:name w:val="annotation subject"/>
    <w:basedOn w:val="CommentText"/>
    <w:next w:val="CommentText"/>
    <w:link w:val="CommentSubjectChar"/>
    <w:uiPriority w:val="99"/>
    <w:semiHidden/>
    <w:unhideWhenUsed/>
    <w:rsid w:val="00390A9D"/>
    <w:pPr>
      <w:spacing w:before="0"/>
    </w:pPr>
    <w:rPr>
      <w:rFonts w:ascii="Calibri" w:hAnsi="Calibri"/>
      <w:b/>
      <w:bCs/>
    </w:rPr>
  </w:style>
  <w:style w:type="character" w:customStyle="1" w:styleId="CommentSubjectChar">
    <w:name w:val="Comment Subject Char"/>
    <w:basedOn w:val="CommentTextChar"/>
    <w:link w:val="CommentSubject"/>
    <w:uiPriority w:val="99"/>
    <w:semiHidden/>
    <w:rsid w:val="00390A9D"/>
    <w:rPr>
      <w:rFonts w:ascii="Calibri" w:eastAsia="Times New Roman" w:hAnsi="Calibri" w:cs="Times New Roman"/>
      <w:b/>
      <w:bCs/>
      <w:szCs w:val="20"/>
    </w:rPr>
  </w:style>
  <w:style w:type="character" w:styleId="Hyperlink">
    <w:name w:val="Hyperlink"/>
    <w:basedOn w:val="DefaultParagraphFont"/>
    <w:rsid w:val="00390A9D"/>
    <w:rPr>
      <w:color w:val="0563C1" w:themeColor="hyperlink"/>
      <w:u w:val="single"/>
    </w:rPr>
  </w:style>
  <w:style w:type="paragraph" w:customStyle="1" w:styleId="TableFlysheet">
    <w:name w:val="Table Flysheet"/>
    <w:basedOn w:val="Normal"/>
    <w:semiHidden/>
    <w:qFormat/>
    <w:rsid w:val="00390A9D"/>
    <w:pPr>
      <w:jc w:val="right"/>
    </w:pPr>
    <w:rPr>
      <w:rFonts w:asciiTheme="minorHAnsi" w:hAnsiTheme="minorHAnsi"/>
      <w:b/>
      <w:sz w:val="28"/>
    </w:rPr>
  </w:style>
  <w:style w:type="paragraph" w:customStyle="1" w:styleId="TableFlysheetCont">
    <w:name w:val="Table Flysheet Cont"/>
    <w:basedOn w:val="Normal"/>
    <w:semiHidden/>
    <w:qFormat/>
    <w:rsid w:val="00390A9D"/>
    <w:pPr>
      <w:spacing w:before="9720"/>
      <w:jc w:val="right"/>
    </w:pPr>
    <w:rPr>
      <w:rFonts w:asciiTheme="minorHAnsi" w:hAnsiTheme="minorHAnsi"/>
      <w:b/>
      <w:sz w:val="28"/>
    </w:rPr>
  </w:style>
  <w:style w:type="paragraph" w:customStyle="1" w:styleId="TableFlysheetTitle">
    <w:name w:val="Table Flysheet Title"/>
    <w:basedOn w:val="Normal"/>
    <w:semiHidden/>
    <w:qFormat/>
    <w:rsid w:val="00390A9D"/>
    <w:pPr>
      <w:spacing w:before="9720"/>
      <w:jc w:val="right"/>
    </w:pPr>
    <w:rPr>
      <w:rFonts w:asciiTheme="minorHAnsi" w:hAnsiTheme="minorHAnsi"/>
      <w:b/>
      <w:sz w:val="28"/>
    </w:rPr>
  </w:style>
  <w:style w:type="paragraph" w:customStyle="1" w:styleId="Preparedby">
    <w:name w:val="Prepared by"/>
    <w:basedOn w:val="BodyText"/>
    <w:qFormat/>
    <w:rsid w:val="00390A9D"/>
    <w:pPr>
      <w:spacing w:before="40" w:after="60"/>
    </w:pPr>
    <w:rPr>
      <w:rFonts w:ascii="Calibri Light" w:hAnsi="Calibri Light" w:cs="Shruti"/>
      <w:b/>
      <w:caps/>
      <w:sz w:val="16"/>
      <w:szCs w:val="16"/>
    </w:rPr>
  </w:style>
  <w:style w:type="paragraph" w:customStyle="1" w:styleId="ESHeading1">
    <w:name w:val="ES Heading 1"/>
    <w:basedOn w:val="Heading1"/>
    <w:next w:val="BodyText"/>
    <w:qFormat/>
    <w:rsid w:val="00390A9D"/>
  </w:style>
  <w:style w:type="paragraph" w:customStyle="1" w:styleId="ESHeading2">
    <w:name w:val="ES Heading 2"/>
    <w:basedOn w:val="Heading2"/>
    <w:next w:val="BodyText"/>
    <w:qFormat/>
    <w:rsid w:val="00390A9D"/>
  </w:style>
  <w:style w:type="paragraph" w:customStyle="1" w:styleId="ESHeading3">
    <w:name w:val="ES Heading 3"/>
    <w:basedOn w:val="Heading3"/>
    <w:next w:val="BlockText"/>
    <w:qFormat/>
    <w:rsid w:val="00390A9D"/>
  </w:style>
  <w:style w:type="paragraph" w:customStyle="1" w:styleId="ESHeading4">
    <w:name w:val="ES Heading 4"/>
    <w:basedOn w:val="Heading4"/>
    <w:next w:val="BodyText"/>
    <w:qFormat/>
    <w:rsid w:val="00390A9D"/>
  </w:style>
  <w:style w:type="paragraph" w:customStyle="1" w:styleId="LogoPlacementTitlePage">
    <w:name w:val="Logo Placement (Title Page)"/>
    <w:basedOn w:val="BodyText"/>
    <w:qFormat/>
    <w:rsid w:val="00390A9D"/>
    <w:pPr>
      <w:spacing w:after="240"/>
    </w:pPr>
    <w:rPr>
      <w:lang w:val="en-GB"/>
    </w:rPr>
  </w:style>
  <w:style w:type="paragraph" w:customStyle="1" w:styleId="TableNotesHangingIndent">
    <w:name w:val="Table Notes – Hanging Indent"/>
    <w:basedOn w:val="TableNotes"/>
    <w:qFormat/>
    <w:rsid w:val="00390A9D"/>
    <w:pPr>
      <w:ind w:left="59" w:hangingChars="33" w:hanging="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02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FA7FFE91.dotm</Template>
  <TotalTime>0</TotalTime>
  <Pages>5</Pages>
  <Words>1327</Words>
  <Characters>7567</Characters>
  <Application>Microsoft Office Word</Application>
  <DocSecurity>0</DocSecurity>
  <Lines>63</Lines>
  <Paragraphs>17</Paragraphs>
  <ScaleCrop>false</ScaleCrop>
  <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2018-06-08T14:17:00Z</dcterms:created>
  <dcterms:modified xsi:type="dcterms:W3CDTF">2018-06-08T14:18:00Z</dcterms:modified>
</cp:coreProperties>
</file>