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299C9" w14:textId="77777777" w:rsidR="00717FD0" w:rsidRDefault="00717FD0" w:rsidP="00616D25">
      <w:pPr>
        <w:rPr>
          <w:rFonts w:ascii="Arial" w:hAnsi="Arial" w:cs="Arial"/>
          <w:b/>
          <w:sz w:val="36"/>
          <w:szCs w:val="36"/>
        </w:rPr>
      </w:pPr>
    </w:p>
    <w:p w14:paraId="50D299CA" w14:textId="77777777" w:rsidR="0081513E" w:rsidRPr="00616D25" w:rsidRDefault="000574E9" w:rsidP="00616D25">
      <w:pPr>
        <w:rPr>
          <w:rFonts w:ascii="Arial" w:hAnsi="Arial" w:cs="Arial"/>
          <w:sz w:val="36"/>
          <w:szCs w:val="36"/>
        </w:rPr>
      </w:pPr>
      <w:r>
        <w:rPr>
          <w:rFonts w:ascii="Arial" w:hAnsi="Arial" w:cs="Arial"/>
          <w:b/>
          <w:sz w:val="36"/>
          <w:szCs w:val="36"/>
        </w:rPr>
        <w:t>Call-Off Schedule 20</w:t>
      </w:r>
      <w:r w:rsidR="00616D25">
        <w:rPr>
          <w:rFonts w:ascii="Arial" w:hAnsi="Arial" w:cs="Arial"/>
          <w:b/>
          <w:sz w:val="36"/>
          <w:szCs w:val="36"/>
        </w:rPr>
        <w:t xml:space="preserve"> (</w:t>
      </w:r>
      <w:r>
        <w:rPr>
          <w:rFonts w:ascii="Arial" w:hAnsi="Arial" w:cs="Arial"/>
          <w:b/>
          <w:sz w:val="36"/>
          <w:szCs w:val="36"/>
        </w:rPr>
        <w:t xml:space="preserve">Call-Off </w:t>
      </w:r>
      <w:r w:rsidR="00562676" w:rsidRPr="00616D25">
        <w:rPr>
          <w:rFonts w:ascii="Arial" w:hAnsi="Arial" w:cs="Arial"/>
          <w:b/>
          <w:sz w:val="36"/>
          <w:szCs w:val="36"/>
        </w:rPr>
        <w:t>S</w:t>
      </w:r>
      <w:r>
        <w:rPr>
          <w:rFonts w:ascii="Arial" w:hAnsi="Arial" w:cs="Arial"/>
          <w:b/>
          <w:sz w:val="36"/>
          <w:szCs w:val="36"/>
        </w:rPr>
        <w:t>pecification</w:t>
      </w:r>
      <w:r w:rsidR="00616D25">
        <w:rPr>
          <w:rFonts w:ascii="Arial" w:hAnsi="Arial" w:cs="Arial"/>
          <w:b/>
          <w:sz w:val="36"/>
          <w:szCs w:val="36"/>
        </w:rPr>
        <w:t>)</w:t>
      </w:r>
      <w:r w:rsidR="00FA26ED" w:rsidRPr="00616D25">
        <w:rPr>
          <w:rFonts w:ascii="Arial" w:hAnsi="Arial" w:cs="Arial"/>
          <w:sz w:val="36"/>
          <w:szCs w:val="36"/>
        </w:rPr>
        <w:t xml:space="preserve"> </w:t>
      </w:r>
    </w:p>
    <w:p w14:paraId="6F50D05E" w14:textId="4B390B44" w:rsidR="00096373" w:rsidRPr="00096373" w:rsidRDefault="00096373" w:rsidP="00096373">
      <w:pPr>
        <w:spacing w:after="0" w:line="240" w:lineRule="auto"/>
        <w:rPr>
          <w:rFonts w:ascii="Arial" w:eastAsia="SimSun" w:hAnsi="Arial"/>
          <w:szCs w:val="24"/>
          <w:lang w:eastAsia="zh-CN"/>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ABC22D0" w14:textId="667201D3" w:rsidR="00096373" w:rsidRPr="00096373" w:rsidRDefault="00096373" w:rsidP="00096373">
      <w:pPr>
        <w:spacing w:after="0" w:line="360" w:lineRule="auto"/>
        <w:rPr>
          <w:rFonts w:ascii="Arial" w:eastAsia="SimSun" w:hAnsi="Arial"/>
          <w:szCs w:val="24"/>
          <w:lang w:eastAsia="zh-CN"/>
        </w:rPr>
      </w:pPr>
    </w:p>
    <w:p w14:paraId="6E903118" w14:textId="77777777" w:rsidR="00096373" w:rsidRPr="00096373" w:rsidRDefault="00096373" w:rsidP="00096373">
      <w:pPr>
        <w:spacing w:after="0" w:line="240" w:lineRule="auto"/>
        <w:rPr>
          <w:rFonts w:ascii="Arial" w:eastAsia="SimSun" w:hAnsi="Arial"/>
          <w:b/>
          <w:lang w:eastAsia="en-GB"/>
        </w:rPr>
      </w:pPr>
      <w:r w:rsidRPr="00096373">
        <w:rPr>
          <w:rFonts w:ascii="Arial" w:eastAsia="SimSun" w:hAnsi="Arial"/>
          <w:szCs w:val="24"/>
          <w:lang w:eastAsia="zh-CN"/>
        </w:rPr>
        <w:br w:type="page"/>
      </w:r>
    </w:p>
    <w:p w14:paraId="2CB85404" w14:textId="77777777" w:rsidR="00096373" w:rsidRPr="00096373" w:rsidRDefault="00096373" w:rsidP="00096373">
      <w:pPr>
        <w:spacing w:after="0" w:line="240" w:lineRule="auto"/>
        <w:jc w:val="center"/>
        <w:rPr>
          <w:rFonts w:ascii="Arial" w:eastAsia="SimSun" w:hAnsi="Arial"/>
          <w:b/>
          <w:lang w:eastAsia="en-GB"/>
        </w:rPr>
      </w:pPr>
      <w:r w:rsidRPr="00096373">
        <w:rPr>
          <w:rFonts w:ascii="Arial" w:eastAsia="SimSun" w:hAnsi="Arial"/>
          <w:b/>
          <w:lang w:eastAsia="en-GB"/>
        </w:rPr>
        <w:lastRenderedPageBreak/>
        <w:t>CONTENTS</w:t>
      </w:r>
    </w:p>
    <w:p w14:paraId="367BDF51" w14:textId="77777777" w:rsidR="00096373" w:rsidRPr="00096373" w:rsidRDefault="00096373" w:rsidP="00096373">
      <w:pPr>
        <w:spacing w:after="0" w:line="240" w:lineRule="auto"/>
        <w:rPr>
          <w:rFonts w:ascii="Arial" w:eastAsia="SimSun" w:hAnsi="Arial"/>
          <w:szCs w:val="24"/>
          <w:lang w:eastAsia="zh-CN"/>
        </w:rPr>
      </w:pPr>
    </w:p>
    <w:p w14:paraId="4932F34D" w14:textId="77777777" w:rsidR="00096373" w:rsidRPr="00096373" w:rsidRDefault="00096373" w:rsidP="00096373">
      <w:pPr>
        <w:tabs>
          <w:tab w:val="left" w:pos="720"/>
          <w:tab w:val="right" w:leader="dot" w:pos="9029"/>
        </w:tabs>
        <w:adjustRightInd w:val="0"/>
        <w:spacing w:after="120" w:line="240" w:lineRule="auto"/>
        <w:ind w:left="720" w:hanging="720"/>
        <w:rPr>
          <w:rFonts w:eastAsia="MS Mincho"/>
          <w:noProof/>
          <w:lang w:eastAsia="en-GB"/>
        </w:rPr>
      </w:pPr>
      <w:r w:rsidRPr="00096373">
        <w:rPr>
          <w:rFonts w:ascii="Arial" w:eastAsia="STZhongsong" w:hAnsi="Arial" w:cs="Arial"/>
          <w:szCs w:val="20"/>
          <w:lang w:eastAsia="zh-CN"/>
        </w:rPr>
        <w:fldChar w:fldCharType="begin"/>
      </w:r>
      <w:r w:rsidRPr="00096373">
        <w:rPr>
          <w:rFonts w:ascii="Arial" w:eastAsia="STZhongsong" w:hAnsi="Arial" w:cs="Arial"/>
          <w:szCs w:val="20"/>
          <w:lang w:eastAsia="zh-CN"/>
        </w:rPr>
        <w:instrText xml:space="preserve"> TOC \o "1-1" \h \z \u </w:instrText>
      </w:r>
      <w:r w:rsidRPr="00096373">
        <w:rPr>
          <w:rFonts w:ascii="Arial" w:eastAsia="STZhongsong" w:hAnsi="Arial" w:cs="Arial"/>
          <w:szCs w:val="20"/>
          <w:lang w:eastAsia="zh-CN"/>
        </w:rPr>
        <w:fldChar w:fldCharType="separate"/>
      </w:r>
      <w:hyperlink w:anchor="_Toc49180860" w:history="1">
        <w:r w:rsidRPr="00096373">
          <w:rPr>
            <w:rFonts w:ascii="Arial" w:eastAsia="STZhongsong" w:hAnsi="Arial"/>
            <w:caps/>
            <w:noProof/>
            <w:color w:val="0000FF"/>
            <w:szCs w:val="20"/>
            <w:u w:val="single"/>
            <w:lang w:eastAsia="zh-CN"/>
          </w:rPr>
          <w:t>1.</w:t>
        </w:r>
        <w:r w:rsidRPr="00096373">
          <w:rPr>
            <w:rFonts w:eastAsia="MS Mincho"/>
            <w:noProof/>
            <w:lang w:eastAsia="en-GB"/>
          </w:rPr>
          <w:tab/>
        </w:r>
        <w:r w:rsidRPr="00096373">
          <w:rPr>
            <w:rFonts w:ascii="Arial" w:eastAsia="STZhongsong" w:hAnsi="Arial"/>
            <w:caps/>
            <w:noProof/>
            <w:color w:val="0000FF"/>
            <w:szCs w:val="20"/>
            <w:u w:val="single"/>
            <w:lang w:eastAsia="zh-CN"/>
          </w:rPr>
          <w:t>PURPOSE</w:t>
        </w:r>
        <w:r w:rsidRPr="00096373">
          <w:rPr>
            <w:rFonts w:ascii="Arial" w:eastAsia="STZhongsong" w:hAnsi="Arial"/>
            <w:caps/>
            <w:noProof/>
            <w:webHidden/>
            <w:szCs w:val="20"/>
            <w:lang w:eastAsia="zh-CN"/>
          </w:rPr>
          <w:tab/>
        </w:r>
        <w:r w:rsidRPr="00096373">
          <w:rPr>
            <w:rFonts w:ascii="Arial" w:eastAsia="STZhongsong" w:hAnsi="Arial"/>
            <w:caps/>
            <w:noProof/>
            <w:webHidden/>
            <w:szCs w:val="20"/>
            <w:lang w:eastAsia="zh-CN"/>
          </w:rPr>
          <w:fldChar w:fldCharType="begin"/>
        </w:r>
        <w:r w:rsidRPr="00096373">
          <w:rPr>
            <w:rFonts w:ascii="Arial" w:eastAsia="STZhongsong" w:hAnsi="Arial"/>
            <w:caps/>
            <w:noProof/>
            <w:webHidden/>
            <w:szCs w:val="20"/>
            <w:lang w:eastAsia="zh-CN"/>
          </w:rPr>
          <w:instrText xml:space="preserve"> PAGEREF _Toc49180860 \h </w:instrText>
        </w:r>
        <w:r w:rsidRPr="00096373">
          <w:rPr>
            <w:rFonts w:ascii="Arial" w:eastAsia="STZhongsong" w:hAnsi="Arial"/>
            <w:caps/>
            <w:noProof/>
            <w:webHidden/>
            <w:szCs w:val="20"/>
            <w:lang w:eastAsia="zh-CN"/>
          </w:rPr>
        </w:r>
        <w:r w:rsidRPr="00096373">
          <w:rPr>
            <w:rFonts w:ascii="Arial" w:eastAsia="STZhongsong" w:hAnsi="Arial"/>
            <w:caps/>
            <w:noProof/>
            <w:webHidden/>
            <w:szCs w:val="20"/>
            <w:lang w:eastAsia="zh-CN"/>
          </w:rPr>
          <w:fldChar w:fldCharType="separate"/>
        </w:r>
        <w:r w:rsidRPr="00096373">
          <w:rPr>
            <w:rFonts w:ascii="Arial" w:eastAsia="STZhongsong" w:hAnsi="Arial"/>
            <w:caps/>
            <w:noProof/>
            <w:webHidden/>
            <w:szCs w:val="20"/>
            <w:lang w:eastAsia="zh-CN"/>
          </w:rPr>
          <w:t>3</w:t>
        </w:r>
        <w:r w:rsidRPr="00096373">
          <w:rPr>
            <w:rFonts w:ascii="Arial" w:eastAsia="STZhongsong" w:hAnsi="Arial"/>
            <w:caps/>
            <w:noProof/>
            <w:webHidden/>
            <w:szCs w:val="20"/>
            <w:lang w:eastAsia="zh-CN"/>
          </w:rPr>
          <w:fldChar w:fldCharType="end"/>
        </w:r>
      </w:hyperlink>
    </w:p>
    <w:p w14:paraId="42ACB8C0"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61" w:history="1">
        <w:r w:rsidR="00096373" w:rsidRPr="00096373">
          <w:rPr>
            <w:rFonts w:ascii="Arial" w:eastAsia="STZhongsong" w:hAnsi="Arial"/>
            <w:caps/>
            <w:noProof/>
            <w:color w:val="0000FF"/>
            <w:szCs w:val="20"/>
            <w:u w:val="single"/>
            <w:lang w:eastAsia="zh-CN"/>
          </w:rPr>
          <w:t>2.</w:t>
        </w:r>
        <w:r w:rsidR="00096373" w:rsidRPr="00096373">
          <w:rPr>
            <w:rFonts w:eastAsia="MS Mincho"/>
            <w:noProof/>
            <w:lang w:eastAsia="en-GB"/>
          </w:rPr>
          <w:tab/>
        </w:r>
        <w:r w:rsidR="00096373" w:rsidRPr="00096373">
          <w:rPr>
            <w:rFonts w:ascii="Arial" w:eastAsia="STZhongsong" w:hAnsi="Arial"/>
            <w:caps/>
            <w:noProof/>
            <w:color w:val="0000FF"/>
            <w:szCs w:val="20"/>
            <w:u w:val="single"/>
            <w:lang w:eastAsia="zh-CN"/>
          </w:rPr>
          <w:t>BACKGROUND TO THE AUTHORITY</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_Toc49180861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3</w:t>
        </w:r>
        <w:r w:rsidR="00096373" w:rsidRPr="00096373">
          <w:rPr>
            <w:rFonts w:ascii="Arial" w:eastAsia="STZhongsong" w:hAnsi="Arial"/>
            <w:caps/>
            <w:noProof/>
            <w:webHidden/>
            <w:szCs w:val="20"/>
            <w:lang w:eastAsia="zh-CN"/>
          </w:rPr>
          <w:fldChar w:fldCharType="end"/>
        </w:r>
      </w:hyperlink>
    </w:p>
    <w:p w14:paraId="7738672D"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62" w:history="1">
        <w:r w:rsidR="00096373" w:rsidRPr="00096373">
          <w:rPr>
            <w:rFonts w:ascii="Arial" w:eastAsia="STZhongsong" w:hAnsi="Arial"/>
            <w:caps/>
            <w:noProof/>
            <w:color w:val="0000FF"/>
            <w:szCs w:val="20"/>
            <w:u w:val="single"/>
            <w:lang w:eastAsia="zh-CN"/>
          </w:rPr>
          <w:t>3.</w:t>
        </w:r>
        <w:r w:rsidR="00096373" w:rsidRPr="00096373">
          <w:rPr>
            <w:rFonts w:eastAsia="MS Mincho"/>
            <w:noProof/>
            <w:lang w:eastAsia="en-GB"/>
          </w:rPr>
          <w:tab/>
        </w:r>
        <w:r w:rsidR="00096373" w:rsidRPr="00096373">
          <w:rPr>
            <w:rFonts w:ascii="Arial" w:eastAsia="STZhongsong" w:hAnsi="Arial"/>
            <w:caps/>
            <w:noProof/>
            <w:color w:val="0000FF"/>
            <w:szCs w:val="20"/>
            <w:u w:val="single"/>
            <w:lang w:eastAsia="zh-CN"/>
          </w:rPr>
          <w:t>BACKGROUND TO REQUIREMENT/OVERVIEW OF REQUIREMENT</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_Toc49180862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3</w:t>
        </w:r>
        <w:r w:rsidR="00096373" w:rsidRPr="00096373">
          <w:rPr>
            <w:rFonts w:ascii="Arial" w:eastAsia="STZhongsong" w:hAnsi="Arial"/>
            <w:caps/>
            <w:noProof/>
            <w:webHidden/>
            <w:szCs w:val="20"/>
            <w:lang w:eastAsia="zh-CN"/>
          </w:rPr>
          <w:fldChar w:fldCharType="end"/>
        </w:r>
      </w:hyperlink>
    </w:p>
    <w:p w14:paraId="49DB29D9"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63" w:history="1">
        <w:r w:rsidR="00096373" w:rsidRPr="00096373">
          <w:rPr>
            <w:rFonts w:ascii="Arial" w:eastAsia="STZhongsong" w:hAnsi="Arial"/>
            <w:caps/>
            <w:noProof/>
            <w:color w:val="0000FF"/>
            <w:szCs w:val="20"/>
            <w:u w:val="single"/>
            <w:lang w:eastAsia="zh-CN"/>
          </w:rPr>
          <w:t>4.</w:t>
        </w:r>
        <w:r w:rsidR="00096373" w:rsidRPr="00096373">
          <w:rPr>
            <w:rFonts w:eastAsia="MS Mincho"/>
            <w:noProof/>
            <w:lang w:eastAsia="en-GB"/>
          </w:rPr>
          <w:tab/>
        </w:r>
        <w:r w:rsidR="00096373" w:rsidRPr="00096373">
          <w:rPr>
            <w:rFonts w:ascii="Arial" w:eastAsia="STZhongsong" w:hAnsi="Arial"/>
            <w:caps/>
            <w:noProof/>
            <w:color w:val="0000FF"/>
            <w:szCs w:val="20"/>
            <w:u w:val="single"/>
            <w:lang w:eastAsia="zh-CN"/>
          </w:rPr>
          <w:t>DEFINITIONS</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_Toc49180863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3</w:t>
        </w:r>
        <w:r w:rsidR="00096373" w:rsidRPr="00096373">
          <w:rPr>
            <w:rFonts w:ascii="Arial" w:eastAsia="STZhongsong" w:hAnsi="Arial"/>
            <w:caps/>
            <w:noProof/>
            <w:webHidden/>
            <w:szCs w:val="20"/>
            <w:lang w:eastAsia="zh-CN"/>
          </w:rPr>
          <w:fldChar w:fldCharType="end"/>
        </w:r>
      </w:hyperlink>
    </w:p>
    <w:p w14:paraId="77E15773"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64" w:history="1">
        <w:r w:rsidR="00096373" w:rsidRPr="00096373">
          <w:rPr>
            <w:rFonts w:ascii="Arial" w:eastAsia="STZhongsong" w:hAnsi="Arial"/>
            <w:caps/>
            <w:noProof/>
            <w:color w:val="0000FF"/>
            <w:szCs w:val="20"/>
            <w:u w:val="single"/>
            <w:lang w:eastAsia="zh-CN"/>
          </w:rPr>
          <w:t>5.</w:t>
        </w:r>
        <w:r w:rsidR="00096373" w:rsidRPr="00096373">
          <w:rPr>
            <w:rFonts w:eastAsia="MS Mincho"/>
            <w:noProof/>
            <w:lang w:eastAsia="en-GB"/>
          </w:rPr>
          <w:tab/>
        </w:r>
        <w:r w:rsidR="00096373" w:rsidRPr="00096373">
          <w:rPr>
            <w:rFonts w:ascii="Arial" w:eastAsia="STZhongsong" w:hAnsi="Arial"/>
            <w:caps/>
            <w:noProof/>
            <w:color w:val="0000FF"/>
            <w:szCs w:val="20"/>
            <w:u w:val="single"/>
            <w:lang w:eastAsia="zh-CN"/>
          </w:rPr>
          <w:t>SCOPE OF REQUIREMENT</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_Toc49180864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4</w:t>
        </w:r>
        <w:r w:rsidR="00096373" w:rsidRPr="00096373">
          <w:rPr>
            <w:rFonts w:ascii="Arial" w:eastAsia="STZhongsong" w:hAnsi="Arial"/>
            <w:caps/>
            <w:noProof/>
            <w:webHidden/>
            <w:szCs w:val="20"/>
            <w:lang w:eastAsia="zh-CN"/>
          </w:rPr>
          <w:fldChar w:fldCharType="end"/>
        </w:r>
      </w:hyperlink>
    </w:p>
    <w:p w14:paraId="1AE4CD04"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65" w:history="1">
        <w:r w:rsidR="00096373" w:rsidRPr="00096373">
          <w:rPr>
            <w:rFonts w:ascii="Arial" w:eastAsia="STZhongsong" w:hAnsi="Arial"/>
            <w:caps/>
            <w:noProof/>
            <w:color w:val="0000FF"/>
            <w:szCs w:val="20"/>
            <w:u w:val="single"/>
            <w:lang w:eastAsia="zh-CN"/>
          </w:rPr>
          <w:t>6.</w:t>
        </w:r>
        <w:r w:rsidR="00096373" w:rsidRPr="00096373">
          <w:rPr>
            <w:rFonts w:eastAsia="MS Mincho"/>
            <w:noProof/>
            <w:lang w:eastAsia="en-GB"/>
          </w:rPr>
          <w:tab/>
        </w:r>
        <w:r w:rsidR="00096373" w:rsidRPr="00096373">
          <w:rPr>
            <w:rFonts w:ascii="Arial" w:eastAsia="STZhongsong" w:hAnsi="Arial"/>
            <w:caps/>
            <w:noProof/>
            <w:color w:val="0000FF"/>
            <w:szCs w:val="20"/>
            <w:u w:val="single"/>
            <w:lang w:eastAsia="zh-CN"/>
          </w:rPr>
          <w:t>THE REQUIREMENT</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_Toc49180865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4</w:t>
        </w:r>
        <w:r w:rsidR="00096373" w:rsidRPr="00096373">
          <w:rPr>
            <w:rFonts w:ascii="Arial" w:eastAsia="STZhongsong" w:hAnsi="Arial"/>
            <w:caps/>
            <w:noProof/>
            <w:webHidden/>
            <w:szCs w:val="20"/>
            <w:lang w:eastAsia="zh-CN"/>
          </w:rPr>
          <w:fldChar w:fldCharType="end"/>
        </w:r>
      </w:hyperlink>
    </w:p>
    <w:p w14:paraId="5699DE34"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66" w:history="1">
        <w:r w:rsidR="00096373" w:rsidRPr="00096373">
          <w:rPr>
            <w:rFonts w:ascii="Arial" w:eastAsia="STZhongsong" w:hAnsi="Arial" w:cs="Arial"/>
            <w:caps/>
            <w:noProof/>
            <w:color w:val="0000FF"/>
            <w:szCs w:val="20"/>
            <w:u w:val="single"/>
            <w:lang w:eastAsia="zh-CN"/>
          </w:rPr>
          <w:t>7.</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KEY MILESTONES AND DELIVERABLES</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_Toc49180866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8</w:t>
        </w:r>
        <w:r w:rsidR="00096373" w:rsidRPr="00096373">
          <w:rPr>
            <w:rFonts w:ascii="Arial" w:eastAsia="STZhongsong" w:hAnsi="Arial"/>
            <w:caps/>
            <w:noProof/>
            <w:webHidden/>
            <w:szCs w:val="20"/>
            <w:lang w:eastAsia="zh-CN"/>
          </w:rPr>
          <w:fldChar w:fldCharType="end"/>
        </w:r>
      </w:hyperlink>
    </w:p>
    <w:p w14:paraId="67EE633B"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67" w:history="1">
        <w:r w:rsidR="00096373" w:rsidRPr="00096373">
          <w:rPr>
            <w:rFonts w:ascii="Arial" w:eastAsia="STZhongsong" w:hAnsi="Arial" w:cs="Arial"/>
            <w:caps/>
            <w:noProof/>
            <w:color w:val="0000FF"/>
            <w:szCs w:val="20"/>
            <w:u w:val="single"/>
            <w:lang w:eastAsia="zh-CN"/>
          </w:rPr>
          <w:t>8.</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MANAGEMENT INFORMATION/reporting</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_Toc49180867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9</w:t>
        </w:r>
        <w:r w:rsidR="00096373" w:rsidRPr="00096373">
          <w:rPr>
            <w:rFonts w:ascii="Arial" w:eastAsia="STZhongsong" w:hAnsi="Arial"/>
            <w:caps/>
            <w:noProof/>
            <w:webHidden/>
            <w:szCs w:val="20"/>
            <w:lang w:eastAsia="zh-CN"/>
          </w:rPr>
          <w:fldChar w:fldCharType="end"/>
        </w:r>
      </w:hyperlink>
    </w:p>
    <w:p w14:paraId="3F61AF51"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68" w:history="1">
        <w:r w:rsidR="00096373" w:rsidRPr="00096373">
          <w:rPr>
            <w:rFonts w:ascii="Arial" w:eastAsia="STZhongsong" w:hAnsi="Arial" w:cs="Arial"/>
            <w:caps/>
            <w:noProof/>
            <w:color w:val="0000FF"/>
            <w:szCs w:val="20"/>
            <w:u w:val="single"/>
            <w:lang w:eastAsia="zh-CN"/>
          </w:rPr>
          <w:t>9.</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volumes</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_Toc49180868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10</w:t>
        </w:r>
        <w:r w:rsidR="00096373" w:rsidRPr="00096373">
          <w:rPr>
            <w:rFonts w:ascii="Arial" w:eastAsia="STZhongsong" w:hAnsi="Arial"/>
            <w:caps/>
            <w:noProof/>
            <w:webHidden/>
            <w:szCs w:val="20"/>
            <w:lang w:eastAsia="zh-CN"/>
          </w:rPr>
          <w:fldChar w:fldCharType="end"/>
        </w:r>
      </w:hyperlink>
    </w:p>
    <w:p w14:paraId="218F8AF2"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69" w:history="1">
        <w:r w:rsidR="00096373" w:rsidRPr="00096373">
          <w:rPr>
            <w:rFonts w:ascii="Arial" w:eastAsia="STZhongsong" w:hAnsi="Arial" w:cs="Arial"/>
            <w:caps/>
            <w:noProof/>
            <w:color w:val="0000FF"/>
            <w:szCs w:val="20"/>
            <w:u w:val="single"/>
            <w:lang w:eastAsia="zh-CN"/>
          </w:rPr>
          <w:t>10.</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CONTINUOUS IMPROVEMENT</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_Toc49180869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10</w:t>
        </w:r>
        <w:r w:rsidR="00096373" w:rsidRPr="00096373">
          <w:rPr>
            <w:rFonts w:ascii="Arial" w:eastAsia="STZhongsong" w:hAnsi="Arial"/>
            <w:caps/>
            <w:noProof/>
            <w:webHidden/>
            <w:szCs w:val="20"/>
            <w:lang w:eastAsia="zh-CN"/>
          </w:rPr>
          <w:fldChar w:fldCharType="end"/>
        </w:r>
      </w:hyperlink>
    </w:p>
    <w:p w14:paraId="1AD23B8F"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70" w:history="1">
        <w:r w:rsidR="00096373" w:rsidRPr="00096373">
          <w:rPr>
            <w:rFonts w:ascii="Arial" w:eastAsia="STZhongsong" w:hAnsi="Arial"/>
            <w:caps/>
            <w:noProof/>
            <w:color w:val="0000FF"/>
            <w:szCs w:val="20"/>
            <w:u w:val="single"/>
            <w:lang w:eastAsia="zh-CN"/>
          </w:rPr>
          <w:t>11.</w:t>
        </w:r>
        <w:r w:rsidR="00096373" w:rsidRPr="00096373">
          <w:rPr>
            <w:rFonts w:eastAsia="MS Mincho"/>
            <w:noProof/>
            <w:lang w:eastAsia="en-GB"/>
          </w:rPr>
          <w:tab/>
        </w:r>
        <w:r w:rsidR="00096373" w:rsidRPr="00096373">
          <w:rPr>
            <w:rFonts w:ascii="Arial" w:eastAsia="STZhongsong" w:hAnsi="Arial"/>
            <w:caps/>
            <w:noProof/>
            <w:color w:val="0000FF"/>
            <w:szCs w:val="20"/>
            <w:u w:val="single"/>
            <w:lang w:eastAsia="zh-CN"/>
          </w:rPr>
          <w:t>Sustainability</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_Toc49180870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10</w:t>
        </w:r>
        <w:r w:rsidR="00096373" w:rsidRPr="00096373">
          <w:rPr>
            <w:rFonts w:ascii="Arial" w:eastAsia="STZhongsong" w:hAnsi="Arial"/>
            <w:caps/>
            <w:noProof/>
            <w:webHidden/>
            <w:szCs w:val="20"/>
            <w:lang w:eastAsia="zh-CN"/>
          </w:rPr>
          <w:fldChar w:fldCharType="end"/>
        </w:r>
      </w:hyperlink>
    </w:p>
    <w:p w14:paraId="0E43A808"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71" w:history="1">
        <w:r w:rsidR="00096373" w:rsidRPr="00096373">
          <w:rPr>
            <w:rFonts w:ascii="Arial" w:eastAsia="STZhongsong" w:hAnsi="Arial" w:cs="Arial"/>
            <w:caps/>
            <w:noProof/>
            <w:color w:val="0000FF"/>
            <w:szCs w:val="20"/>
            <w:u w:val="single"/>
            <w:lang w:eastAsia="zh-CN"/>
          </w:rPr>
          <w:t>12.</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QUALITY</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_Toc49180871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10</w:t>
        </w:r>
        <w:r w:rsidR="00096373" w:rsidRPr="00096373">
          <w:rPr>
            <w:rFonts w:ascii="Arial" w:eastAsia="STZhongsong" w:hAnsi="Arial"/>
            <w:caps/>
            <w:noProof/>
            <w:webHidden/>
            <w:szCs w:val="20"/>
            <w:lang w:eastAsia="zh-CN"/>
          </w:rPr>
          <w:fldChar w:fldCharType="end"/>
        </w:r>
      </w:hyperlink>
    </w:p>
    <w:p w14:paraId="5491EE88"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72" w:history="1">
        <w:r w:rsidR="00096373" w:rsidRPr="00096373">
          <w:rPr>
            <w:rFonts w:ascii="Arial" w:eastAsia="STZhongsong" w:hAnsi="Arial" w:cs="Arial"/>
            <w:caps/>
            <w:noProof/>
            <w:color w:val="0000FF"/>
            <w:szCs w:val="20"/>
            <w:u w:val="single"/>
            <w:lang w:eastAsia="zh-CN"/>
          </w:rPr>
          <w:t>13.</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PRICE</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_Toc49180872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10</w:t>
        </w:r>
        <w:r w:rsidR="00096373" w:rsidRPr="00096373">
          <w:rPr>
            <w:rFonts w:ascii="Arial" w:eastAsia="STZhongsong" w:hAnsi="Arial"/>
            <w:caps/>
            <w:noProof/>
            <w:webHidden/>
            <w:szCs w:val="20"/>
            <w:lang w:eastAsia="zh-CN"/>
          </w:rPr>
          <w:fldChar w:fldCharType="end"/>
        </w:r>
      </w:hyperlink>
    </w:p>
    <w:p w14:paraId="7D78B703"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73" w:history="1">
        <w:r w:rsidR="00096373" w:rsidRPr="00096373">
          <w:rPr>
            <w:rFonts w:ascii="Arial" w:eastAsia="STZhongsong" w:hAnsi="Arial" w:cs="Arial"/>
            <w:caps/>
            <w:noProof/>
            <w:color w:val="0000FF"/>
            <w:szCs w:val="20"/>
            <w:u w:val="single"/>
            <w:lang w:eastAsia="zh-CN"/>
          </w:rPr>
          <w:t>14.</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STAFF AND CUSTOMER SERVICE</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_Toc49180873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10</w:t>
        </w:r>
        <w:r w:rsidR="00096373" w:rsidRPr="00096373">
          <w:rPr>
            <w:rFonts w:ascii="Arial" w:eastAsia="STZhongsong" w:hAnsi="Arial"/>
            <w:caps/>
            <w:noProof/>
            <w:webHidden/>
            <w:szCs w:val="20"/>
            <w:lang w:eastAsia="zh-CN"/>
          </w:rPr>
          <w:fldChar w:fldCharType="end"/>
        </w:r>
      </w:hyperlink>
    </w:p>
    <w:p w14:paraId="1B11E59A"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74" w:history="1">
        <w:r w:rsidR="00096373" w:rsidRPr="00096373">
          <w:rPr>
            <w:rFonts w:ascii="Arial" w:eastAsia="STZhongsong" w:hAnsi="Arial" w:cs="Arial"/>
            <w:caps/>
            <w:noProof/>
            <w:color w:val="0000FF"/>
            <w:szCs w:val="20"/>
            <w:u w:val="single"/>
            <w:lang w:eastAsia="zh-CN"/>
          </w:rPr>
          <w:t>15.</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SERVICE LEVELS AND PERFORMANCE</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_Toc49180874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10</w:t>
        </w:r>
        <w:r w:rsidR="00096373" w:rsidRPr="00096373">
          <w:rPr>
            <w:rFonts w:ascii="Arial" w:eastAsia="STZhongsong" w:hAnsi="Arial"/>
            <w:caps/>
            <w:noProof/>
            <w:webHidden/>
            <w:szCs w:val="20"/>
            <w:lang w:eastAsia="zh-CN"/>
          </w:rPr>
          <w:fldChar w:fldCharType="end"/>
        </w:r>
      </w:hyperlink>
    </w:p>
    <w:p w14:paraId="18A213FF"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75" w:history="1">
        <w:r w:rsidR="00096373" w:rsidRPr="00096373">
          <w:rPr>
            <w:rFonts w:ascii="Arial" w:eastAsia="STZhongsong" w:hAnsi="Arial" w:cs="Arial"/>
            <w:caps/>
            <w:noProof/>
            <w:color w:val="0000FF"/>
            <w:szCs w:val="20"/>
            <w:u w:val="single"/>
            <w:lang w:eastAsia="zh-CN"/>
          </w:rPr>
          <w:t>16.</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SECURITY AND CONFIDENTIALITY REQUIREMENTS</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_Toc49180875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11</w:t>
        </w:r>
        <w:r w:rsidR="00096373" w:rsidRPr="00096373">
          <w:rPr>
            <w:rFonts w:ascii="Arial" w:eastAsia="STZhongsong" w:hAnsi="Arial"/>
            <w:caps/>
            <w:noProof/>
            <w:webHidden/>
            <w:szCs w:val="20"/>
            <w:lang w:eastAsia="zh-CN"/>
          </w:rPr>
          <w:fldChar w:fldCharType="end"/>
        </w:r>
      </w:hyperlink>
    </w:p>
    <w:p w14:paraId="1CE5E951"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76" w:history="1">
        <w:r w:rsidR="00096373" w:rsidRPr="00096373">
          <w:rPr>
            <w:rFonts w:ascii="Arial" w:eastAsia="STZhongsong" w:hAnsi="Arial" w:cs="Arial"/>
            <w:caps/>
            <w:noProof/>
            <w:color w:val="0000FF"/>
            <w:szCs w:val="20"/>
            <w:u w:val="single"/>
            <w:lang w:eastAsia="zh-CN"/>
          </w:rPr>
          <w:t>17.</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PAYMENT AND INVOICING</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_Toc49180876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11</w:t>
        </w:r>
        <w:r w:rsidR="00096373" w:rsidRPr="00096373">
          <w:rPr>
            <w:rFonts w:ascii="Arial" w:eastAsia="STZhongsong" w:hAnsi="Arial"/>
            <w:caps/>
            <w:noProof/>
            <w:webHidden/>
            <w:szCs w:val="20"/>
            <w:lang w:eastAsia="zh-CN"/>
          </w:rPr>
          <w:fldChar w:fldCharType="end"/>
        </w:r>
      </w:hyperlink>
    </w:p>
    <w:p w14:paraId="3B348D6F"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77" w:history="1">
        <w:r w:rsidR="00096373" w:rsidRPr="00096373">
          <w:rPr>
            <w:rFonts w:ascii="Arial" w:eastAsia="STZhongsong" w:hAnsi="Arial" w:cs="Arial"/>
            <w:caps/>
            <w:noProof/>
            <w:color w:val="0000FF"/>
            <w:szCs w:val="20"/>
            <w:u w:val="single"/>
            <w:lang w:eastAsia="zh-CN"/>
          </w:rPr>
          <w:t>18.</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CONTRACT MANAGEMENT</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_Toc49180877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11</w:t>
        </w:r>
        <w:r w:rsidR="00096373" w:rsidRPr="00096373">
          <w:rPr>
            <w:rFonts w:ascii="Arial" w:eastAsia="STZhongsong" w:hAnsi="Arial"/>
            <w:caps/>
            <w:noProof/>
            <w:webHidden/>
            <w:szCs w:val="20"/>
            <w:lang w:eastAsia="zh-CN"/>
          </w:rPr>
          <w:fldChar w:fldCharType="end"/>
        </w:r>
      </w:hyperlink>
    </w:p>
    <w:p w14:paraId="6A22C053" w14:textId="77777777" w:rsidR="00096373" w:rsidRPr="00096373" w:rsidRDefault="00C53349" w:rsidP="00096373">
      <w:pPr>
        <w:tabs>
          <w:tab w:val="left" w:pos="720"/>
          <w:tab w:val="right" w:leader="dot" w:pos="9029"/>
        </w:tabs>
        <w:adjustRightInd w:val="0"/>
        <w:spacing w:after="120" w:line="240" w:lineRule="auto"/>
        <w:ind w:left="720" w:hanging="720"/>
        <w:rPr>
          <w:rFonts w:eastAsia="MS Mincho"/>
          <w:noProof/>
          <w:lang w:eastAsia="en-GB"/>
        </w:rPr>
      </w:pPr>
      <w:hyperlink w:anchor="_Toc49180878" w:history="1">
        <w:r w:rsidR="00096373" w:rsidRPr="00096373">
          <w:rPr>
            <w:rFonts w:ascii="Arial" w:eastAsia="STZhongsong" w:hAnsi="Arial" w:cs="Arial"/>
            <w:caps/>
            <w:noProof/>
            <w:color w:val="0000FF"/>
            <w:szCs w:val="20"/>
            <w:u w:val="single"/>
            <w:lang w:eastAsia="zh-CN"/>
          </w:rPr>
          <w:t>19.</w:t>
        </w:r>
        <w:r w:rsidR="00096373" w:rsidRPr="00096373">
          <w:rPr>
            <w:rFonts w:eastAsia="MS Mincho"/>
            <w:noProof/>
            <w:lang w:eastAsia="en-GB"/>
          </w:rPr>
          <w:tab/>
        </w:r>
        <w:r w:rsidR="00096373" w:rsidRPr="00096373">
          <w:rPr>
            <w:rFonts w:ascii="Arial" w:eastAsia="STZhongsong" w:hAnsi="Arial" w:cs="Arial"/>
            <w:caps/>
            <w:noProof/>
            <w:color w:val="0000FF"/>
            <w:szCs w:val="20"/>
            <w:u w:val="single"/>
            <w:lang w:eastAsia="zh-CN"/>
          </w:rPr>
          <w:t>LOCATION</w:t>
        </w:r>
        <w:r w:rsidR="00096373" w:rsidRPr="00096373">
          <w:rPr>
            <w:rFonts w:ascii="Arial" w:eastAsia="STZhongsong" w:hAnsi="Arial"/>
            <w:caps/>
            <w:noProof/>
            <w:webHidden/>
            <w:szCs w:val="20"/>
            <w:lang w:eastAsia="zh-CN"/>
          </w:rPr>
          <w:tab/>
        </w:r>
        <w:r w:rsidR="00096373" w:rsidRPr="00096373">
          <w:rPr>
            <w:rFonts w:ascii="Arial" w:eastAsia="STZhongsong" w:hAnsi="Arial"/>
            <w:caps/>
            <w:noProof/>
            <w:webHidden/>
            <w:szCs w:val="20"/>
            <w:lang w:eastAsia="zh-CN"/>
          </w:rPr>
          <w:fldChar w:fldCharType="begin"/>
        </w:r>
        <w:r w:rsidR="00096373" w:rsidRPr="00096373">
          <w:rPr>
            <w:rFonts w:ascii="Arial" w:eastAsia="STZhongsong" w:hAnsi="Arial"/>
            <w:caps/>
            <w:noProof/>
            <w:webHidden/>
            <w:szCs w:val="20"/>
            <w:lang w:eastAsia="zh-CN"/>
          </w:rPr>
          <w:instrText xml:space="preserve"> PAGEREF _Toc49180878 \h </w:instrText>
        </w:r>
        <w:r w:rsidR="00096373" w:rsidRPr="00096373">
          <w:rPr>
            <w:rFonts w:ascii="Arial" w:eastAsia="STZhongsong" w:hAnsi="Arial"/>
            <w:caps/>
            <w:noProof/>
            <w:webHidden/>
            <w:szCs w:val="20"/>
            <w:lang w:eastAsia="zh-CN"/>
          </w:rPr>
        </w:r>
        <w:r w:rsidR="00096373" w:rsidRPr="00096373">
          <w:rPr>
            <w:rFonts w:ascii="Arial" w:eastAsia="STZhongsong" w:hAnsi="Arial"/>
            <w:caps/>
            <w:noProof/>
            <w:webHidden/>
            <w:szCs w:val="20"/>
            <w:lang w:eastAsia="zh-CN"/>
          </w:rPr>
          <w:fldChar w:fldCharType="separate"/>
        </w:r>
        <w:r w:rsidR="00096373" w:rsidRPr="00096373">
          <w:rPr>
            <w:rFonts w:ascii="Arial" w:eastAsia="STZhongsong" w:hAnsi="Arial"/>
            <w:caps/>
            <w:noProof/>
            <w:webHidden/>
            <w:szCs w:val="20"/>
            <w:lang w:eastAsia="zh-CN"/>
          </w:rPr>
          <w:t>11</w:t>
        </w:r>
        <w:r w:rsidR="00096373" w:rsidRPr="00096373">
          <w:rPr>
            <w:rFonts w:ascii="Arial" w:eastAsia="STZhongsong" w:hAnsi="Arial"/>
            <w:caps/>
            <w:noProof/>
            <w:webHidden/>
            <w:szCs w:val="20"/>
            <w:lang w:eastAsia="zh-CN"/>
          </w:rPr>
          <w:fldChar w:fldCharType="end"/>
        </w:r>
      </w:hyperlink>
    </w:p>
    <w:p w14:paraId="52392AA9" w14:textId="77777777" w:rsidR="00096373" w:rsidRPr="00096373" w:rsidRDefault="00096373" w:rsidP="00096373">
      <w:pPr>
        <w:spacing w:after="120" w:line="240" w:lineRule="auto"/>
        <w:jc w:val="center"/>
        <w:rPr>
          <w:rFonts w:ascii="Arial" w:eastAsia="SimSun" w:hAnsi="Arial"/>
          <w:b/>
          <w:szCs w:val="24"/>
          <w:lang w:eastAsia="zh-CN"/>
        </w:rPr>
      </w:pPr>
      <w:r w:rsidRPr="00096373">
        <w:rPr>
          <w:rFonts w:ascii="Arial" w:eastAsia="SimSun" w:hAnsi="Arial" w:cs="Arial"/>
          <w:caps/>
          <w:szCs w:val="24"/>
          <w:lang w:eastAsia="zh-CN"/>
        </w:rPr>
        <w:fldChar w:fldCharType="end"/>
      </w:r>
    </w:p>
    <w:p w14:paraId="76266E8E" w14:textId="77777777" w:rsidR="00096373" w:rsidRPr="00096373" w:rsidRDefault="00096373" w:rsidP="00096373">
      <w:pPr>
        <w:adjustRightInd w:val="0"/>
        <w:spacing w:before="60" w:after="60" w:line="240" w:lineRule="auto"/>
        <w:ind w:left="142"/>
        <w:jc w:val="center"/>
        <w:rPr>
          <w:rFonts w:ascii="Arial" w:eastAsia="STZhongsong" w:hAnsi="Arial" w:cs="Arial"/>
          <w:b/>
          <w:highlight w:val="yellow"/>
          <w:lang w:eastAsia="zh-CN"/>
        </w:rPr>
      </w:pPr>
      <w:bookmarkStart w:id="73" w:name="_Toc297554772"/>
    </w:p>
    <w:p w14:paraId="3B6C43A2" w14:textId="77777777" w:rsidR="00096373" w:rsidRPr="00096373" w:rsidRDefault="00096373" w:rsidP="00096373">
      <w:pPr>
        <w:keepNext/>
        <w:overflowPunct w:val="0"/>
        <w:autoSpaceDE w:val="0"/>
        <w:autoSpaceDN w:val="0"/>
        <w:adjustRightInd w:val="0"/>
        <w:spacing w:after="120" w:line="240" w:lineRule="auto"/>
        <w:ind w:left="720"/>
        <w:jc w:val="both"/>
        <w:textAlignment w:val="baseline"/>
        <w:outlineLvl w:val="0"/>
        <w:rPr>
          <w:rFonts w:ascii="Arial" w:eastAsia="STZhongsong" w:hAnsi="Arial"/>
          <w:b/>
          <w:caps/>
          <w:lang w:eastAsia="zh-CN"/>
        </w:rPr>
      </w:pPr>
      <w:r w:rsidRPr="00096373">
        <w:rPr>
          <w:rFonts w:ascii="Arial" w:eastAsia="STZhongsong" w:hAnsi="Arial"/>
          <w:b/>
          <w:lang w:eastAsia="zh-CN"/>
        </w:rPr>
        <w:br w:type="page"/>
      </w:r>
    </w:p>
    <w:p w14:paraId="436B760B" w14:textId="77777777" w:rsidR="00096373" w:rsidRPr="00096373" w:rsidRDefault="00096373" w:rsidP="00096373">
      <w:pPr>
        <w:keepNext/>
        <w:numPr>
          <w:ilvl w:val="0"/>
          <w:numId w:val="84"/>
        </w:numPr>
        <w:overflowPunct w:val="0"/>
        <w:autoSpaceDE w:val="0"/>
        <w:autoSpaceDN w:val="0"/>
        <w:adjustRightInd w:val="0"/>
        <w:spacing w:after="120" w:line="240" w:lineRule="auto"/>
        <w:jc w:val="both"/>
        <w:textAlignment w:val="baseline"/>
        <w:outlineLvl w:val="0"/>
        <w:rPr>
          <w:rFonts w:ascii="Arial" w:eastAsia="STZhongsong" w:hAnsi="Arial"/>
          <w:b/>
          <w:caps/>
          <w:sz w:val="32"/>
          <w:szCs w:val="32"/>
          <w:lang w:eastAsia="zh-CN"/>
        </w:rPr>
      </w:pPr>
      <w:bookmarkStart w:id="74" w:name="_Toc368573027"/>
      <w:bookmarkStart w:id="75" w:name="_Toc49180860"/>
      <w:r w:rsidRPr="00096373">
        <w:rPr>
          <w:rFonts w:ascii="Arial" w:eastAsia="STZhongsong" w:hAnsi="Arial"/>
          <w:b/>
          <w:sz w:val="32"/>
          <w:szCs w:val="32"/>
          <w:lang w:eastAsia="zh-CN"/>
        </w:rPr>
        <w:lastRenderedPageBreak/>
        <w:t>PURPOSE</w:t>
      </w:r>
      <w:bookmarkEnd w:id="73"/>
      <w:bookmarkEnd w:id="74"/>
      <w:bookmarkEnd w:id="75"/>
    </w:p>
    <w:p w14:paraId="0C9C55D2"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bookmarkStart w:id="76" w:name="_Toc296415791"/>
      <w:r w:rsidRPr="00096373">
        <w:rPr>
          <w:rFonts w:ascii="Arial" w:eastAsia="STZhongsong" w:hAnsi="Arial"/>
          <w:sz w:val="24"/>
          <w:szCs w:val="24"/>
          <w:lang w:eastAsia="zh-CN"/>
        </w:rPr>
        <w:t>The provision of additional IT hardware to furnish classrooms in the new DCLPA training college at Worthy Down to enable an increase in training delivery.</w:t>
      </w:r>
    </w:p>
    <w:p w14:paraId="64951A40" w14:textId="77777777" w:rsidR="00096373" w:rsidRPr="00096373" w:rsidRDefault="00096373" w:rsidP="00096373">
      <w:pPr>
        <w:keepNext/>
        <w:numPr>
          <w:ilvl w:val="0"/>
          <w:numId w:val="84"/>
        </w:numPr>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77" w:name="_Toc368573028"/>
      <w:bookmarkStart w:id="78" w:name="_Toc49180861"/>
      <w:bookmarkStart w:id="79" w:name="_Toc297554773"/>
      <w:bookmarkStart w:id="80" w:name="_Toc296415805"/>
      <w:bookmarkStart w:id="81" w:name="_Toc296415793"/>
      <w:bookmarkEnd w:id="76"/>
      <w:r w:rsidRPr="00096373">
        <w:rPr>
          <w:rFonts w:ascii="Arial" w:eastAsia="STZhongsong" w:hAnsi="Arial"/>
          <w:b/>
          <w:sz w:val="32"/>
          <w:szCs w:val="32"/>
          <w:lang w:eastAsia="zh-CN"/>
        </w:rPr>
        <w:t>BACKGROUND TO THE AUTHORITY</w:t>
      </w:r>
      <w:bookmarkEnd w:id="77"/>
      <w:bookmarkEnd w:id="78"/>
    </w:p>
    <w:p w14:paraId="471CF599"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The Authority for this requirement is the Ministry of Defence. </w:t>
      </w:r>
    </w:p>
    <w:p w14:paraId="3D06BB16" w14:textId="77777777" w:rsidR="00096373" w:rsidRPr="00096373" w:rsidRDefault="00096373" w:rsidP="00096373">
      <w:pPr>
        <w:keepNext/>
        <w:numPr>
          <w:ilvl w:val="0"/>
          <w:numId w:val="84"/>
        </w:numPr>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82" w:name="_Toc368573029"/>
      <w:bookmarkStart w:id="83" w:name="_Toc49180862"/>
      <w:r w:rsidRPr="00096373">
        <w:rPr>
          <w:rFonts w:ascii="Arial" w:eastAsia="STZhongsong" w:hAnsi="Arial"/>
          <w:b/>
          <w:sz w:val="32"/>
          <w:szCs w:val="32"/>
          <w:lang w:eastAsia="zh-CN"/>
        </w:rPr>
        <w:t>BACKGROUND TO REQUIREMENT/OVERVIEW</w:t>
      </w:r>
      <w:bookmarkEnd w:id="79"/>
      <w:r w:rsidRPr="00096373">
        <w:rPr>
          <w:rFonts w:ascii="Arial" w:eastAsia="STZhongsong" w:hAnsi="Arial"/>
          <w:b/>
          <w:sz w:val="32"/>
          <w:szCs w:val="32"/>
          <w:lang w:eastAsia="zh-CN"/>
        </w:rPr>
        <w:t xml:space="preserve"> OF REQUIREMENT</w:t>
      </w:r>
      <w:bookmarkEnd w:id="82"/>
      <w:bookmarkEnd w:id="83"/>
    </w:p>
    <w:p w14:paraId="4002BF4D" w14:textId="32AA4D0D" w:rsidR="00096373" w:rsidRPr="00096373" w:rsidRDefault="00C53349"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bookmarkStart w:id="84" w:name="_Toc297554774"/>
      <w:bookmarkEnd w:id="80"/>
      <w:r>
        <w:rPr>
          <w:rFonts w:ascii="Arial" w:eastAsia="STZhongsong" w:hAnsi="Arial"/>
          <w:sz w:val="24"/>
          <w:szCs w:val="24"/>
          <w:lang w:eastAsia="zh-CN"/>
        </w:rPr>
        <w:t>REDACTED</w:t>
      </w:r>
      <w:bookmarkStart w:id="85" w:name="_GoBack"/>
      <w:bookmarkEnd w:id="85"/>
    </w:p>
    <w:p w14:paraId="4471B5F4" w14:textId="77777777" w:rsidR="00096373" w:rsidRPr="00096373" w:rsidRDefault="00096373" w:rsidP="00096373">
      <w:pPr>
        <w:keepNext/>
        <w:numPr>
          <w:ilvl w:val="0"/>
          <w:numId w:val="84"/>
        </w:numPr>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86" w:name="_Toc49180863"/>
      <w:bookmarkStart w:id="87" w:name="_Toc368573030"/>
      <w:r w:rsidRPr="00096373">
        <w:rPr>
          <w:rFonts w:ascii="Arial" w:eastAsia="STZhongsong" w:hAnsi="Arial"/>
          <w:b/>
          <w:sz w:val="32"/>
          <w:szCs w:val="32"/>
          <w:lang w:eastAsia="zh-CN"/>
        </w:rPr>
        <w:t>DEFINITIONS</w:t>
      </w:r>
      <w:bookmarkEnd w:id="86"/>
      <w:r w:rsidRPr="00096373">
        <w:rPr>
          <w:rFonts w:ascii="Arial" w:eastAsia="STZhongsong" w:hAnsi="Arial"/>
          <w:b/>
          <w:sz w:val="32"/>
          <w:szCs w:val="32"/>
          <w:lang w:eastAsia="zh-CN"/>
        </w:rPr>
        <w:t xml:space="preserve"> </w:t>
      </w:r>
    </w:p>
    <w:tbl>
      <w:tblPr>
        <w:tblStyle w:val="TableGrid1"/>
        <w:tblW w:w="0" w:type="auto"/>
        <w:tblInd w:w="720" w:type="dxa"/>
        <w:tblLook w:val="04A0" w:firstRow="1" w:lastRow="0" w:firstColumn="1" w:lastColumn="0" w:noHBand="0" w:noVBand="1"/>
      </w:tblPr>
      <w:tblGrid>
        <w:gridCol w:w="1857"/>
        <w:gridCol w:w="6439"/>
      </w:tblGrid>
      <w:tr w:rsidR="00096373" w:rsidRPr="00096373" w14:paraId="4716200A" w14:textId="77777777" w:rsidTr="00096373">
        <w:tc>
          <w:tcPr>
            <w:tcW w:w="1857" w:type="dxa"/>
            <w:shd w:val="clear" w:color="auto" w:fill="B8CCE4"/>
          </w:tcPr>
          <w:p w14:paraId="595E2855" w14:textId="77777777" w:rsidR="00096373" w:rsidRPr="00096373" w:rsidRDefault="00096373" w:rsidP="00096373">
            <w:pPr>
              <w:spacing w:after="120"/>
              <w:ind w:left="18" w:hanging="18"/>
              <w:outlineLvl w:val="1"/>
              <w:rPr>
                <w:rFonts w:ascii="Arial" w:eastAsia="STZhongsong" w:hAnsi="Arial"/>
                <w:b/>
                <w:sz w:val="24"/>
                <w:szCs w:val="24"/>
                <w:highlight w:val="yellow"/>
                <w:lang w:eastAsia="zh-CN"/>
              </w:rPr>
            </w:pPr>
            <w:r w:rsidRPr="00096373">
              <w:rPr>
                <w:rFonts w:ascii="Arial" w:eastAsia="STZhongsong" w:hAnsi="Arial"/>
                <w:b/>
                <w:sz w:val="24"/>
                <w:szCs w:val="24"/>
                <w:lang w:eastAsia="zh-CN"/>
              </w:rPr>
              <w:t>Expression or Acronym</w:t>
            </w:r>
          </w:p>
        </w:tc>
        <w:tc>
          <w:tcPr>
            <w:tcW w:w="6442" w:type="dxa"/>
            <w:shd w:val="clear" w:color="auto" w:fill="B8CCE4"/>
          </w:tcPr>
          <w:p w14:paraId="0C3E24CA" w14:textId="77777777" w:rsidR="00096373" w:rsidRPr="00096373" w:rsidRDefault="00096373" w:rsidP="00096373">
            <w:pPr>
              <w:spacing w:after="120"/>
              <w:ind w:left="720" w:hanging="720"/>
              <w:outlineLvl w:val="1"/>
              <w:rPr>
                <w:rFonts w:ascii="Arial" w:eastAsia="STZhongsong" w:hAnsi="Arial"/>
                <w:b/>
                <w:sz w:val="24"/>
                <w:szCs w:val="24"/>
                <w:highlight w:val="yellow"/>
                <w:lang w:eastAsia="zh-CN"/>
              </w:rPr>
            </w:pPr>
            <w:r w:rsidRPr="00096373">
              <w:rPr>
                <w:rFonts w:ascii="Arial" w:eastAsia="STZhongsong" w:hAnsi="Arial"/>
                <w:b/>
                <w:sz w:val="24"/>
                <w:szCs w:val="24"/>
                <w:lang w:eastAsia="zh-CN"/>
              </w:rPr>
              <w:t>Definition</w:t>
            </w:r>
          </w:p>
        </w:tc>
      </w:tr>
      <w:tr w:rsidR="00096373" w:rsidRPr="00096373" w14:paraId="294B8FCF" w14:textId="77777777" w:rsidTr="00B01932">
        <w:tc>
          <w:tcPr>
            <w:tcW w:w="1857" w:type="dxa"/>
          </w:tcPr>
          <w:p w14:paraId="36D8047D" w14:textId="77777777" w:rsidR="00096373" w:rsidRPr="00096373" w:rsidRDefault="00096373" w:rsidP="00096373">
            <w:pPr>
              <w:spacing w:after="120"/>
              <w:ind w:left="720" w:hanging="720"/>
              <w:outlineLvl w:val="1"/>
              <w:rPr>
                <w:rFonts w:ascii="Arial" w:eastAsia="STZhongsong" w:hAnsi="Arial"/>
                <w:sz w:val="24"/>
                <w:szCs w:val="24"/>
                <w:highlight w:val="yellow"/>
                <w:lang w:eastAsia="zh-CN"/>
              </w:rPr>
            </w:pPr>
            <w:r w:rsidRPr="00096373">
              <w:rPr>
                <w:rFonts w:ascii="Arial" w:eastAsia="STZhongsong" w:hAnsi="Arial"/>
                <w:sz w:val="24"/>
                <w:szCs w:val="24"/>
                <w:lang w:eastAsia="zh-CN"/>
              </w:rPr>
              <w:t>DCLPA</w:t>
            </w:r>
          </w:p>
        </w:tc>
        <w:tc>
          <w:tcPr>
            <w:tcW w:w="6442" w:type="dxa"/>
          </w:tcPr>
          <w:p w14:paraId="1830F59F" w14:textId="77777777" w:rsidR="00096373" w:rsidRPr="00096373" w:rsidRDefault="00096373" w:rsidP="00096373">
            <w:pPr>
              <w:spacing w:after="120"/>
              <w:outlineLvl w:val="1"/>
              <w:rPr>
                <w:rFonts w:ascii="Arial" w:eastAsia="STZhongsong" w:hAnsi="Arial"/>
                <w:sz w:val="24"/>
                <w:szCs w:val="24"/>
                <w:highlight w:val="yellow"/>
                <w:lang w:eastAsia="zh-CN"/>
              </w:rPr>
            </w:pPr>
            <w:r w:rsidRPr="00096373">
              <w:rPr>
                <w:rFonts w:ascii="Arial" w:eastAsia="STZhongsong" w:hAnsi="Arial"/>
                <w:sz w:val="24"/>
                <w:szCs w:val="24"/>
                <w:lang w:eastAsia="zh-CN"/>
              </w:rPr>
              <w:t>means Defence College of Logistics, Policing and Administration</w:t>
            </w:r>
          </w:p>
        </w:tc>
      </w:tr>
      <w:tr w:rsidR="00096373" w:rsidRPr="00096373" w14:paraId="1A793146" w14:textId="77777777" w:rsidTr="00B01932">
        <w:tc>
          <w:tcPr>
            <w:tcW w:w="1857" w:type="dxa"/>
          </w:tcPr>
          <w:p w14:paraId="52D8B0C5" w14:textId="77777777" w:rsidR="00096373" w:rsidRPr="00096373" w:rsidRDefault="00096373" w:rsidP="00096373">
            <w:pPr>
              <w:spacing w:after="120"/>
              <w:ind w:left="720" w:hanging="720"/>
              <w:outlineLvl w:val="1"/>
              <w:rPr>
                <w:rFonts w:ascii="Arial" w:eastAsia="STZhongsong" w:hAnsi="Arial"/>
                <w:sz w:val="24"/>
                <w:szCs w:val="24"/>
                <w:lang w:eastAsia="zh-CN"/>
              </w:rPr>
            </w:pPr>
            <w:r w:rsidRPr="00096373">
              <w:rPr>
                <w:rFonts w:ascii="Arial" w:eastAsia="STZhongsong" w:hAnsi="Arial"/>
                <w:sz w:val="24"/>
                <w:szCs w:val="24"/>
                <w:lang w:eastAsia="zh-CN"/>
              </w:rPr>
              <w:t>MOPs</w:t>
            </w:r>
          </w:p>
        </w:tc>
        <w:tc>
          <w:tcPr>
            <w:tcW w:w="6442" w:type="dxa"/>
          </w:tcPr>
          <w:p w14:paraId="5E0254B9" w14:textId="77777777" w:rsidR="00096373" w:rsidRPr="00096373" w:rsidRDefault="00096373" w:rsidP="00096373">
            <w:pPr>
              <w:spacing w:after="120"/>
              <w:outlineLvl w:val="1"/>
              <w:rPr>
                <w:rFonts w:ascii="Arial" w:eastAsia="STZhongsong" w:hAnsi="Arial"/>
                <w:sz w:val="24"/>
                <w:szCs w:val="24"/>
                <w:lang w:eastAsia="zh-CN"/>
              </w:rPr>
            </w:pPr>
            <w:r w:rsidRPr="00096373">
              <w:rPr>
                <w:rFonts w:ascii="Arial" w:eastAsia="STZhongsong" w:hAnsi="Arial"/>
                <w:sz w:val="24"/>
                <w:szCs w:val="24"/>
                <w:lang w:eastAsia="zh-CN"/>
              </w:rPr>
              <w:t>means Measures of Performance</w:t>
            </w:r>
          </w:p>
        </w:tc>
      </w:tr>
      <w:tr w:rsidR="00096373" w:rsidRPr="00096373" w14:paraId="05C5B5CE" w14:textId="77777777" w:rsidTr="00B01932">
        <w:tc>
          <w:tcPr>
            <w:tcW w:w="1857" w:type="dxa"/>
          </w:tcPr>
          <w:p w14:paraId="36640BC5" w14:textId="77777777" w:rsidR="00096373" w:rsidRPr="00096373" w:rsidRDefault="00096373" w:rsidP="00096373">
            <w:pPr>
              <w:spacing w:after="120"/>
              <w:ind w:left="720" w:hanging="720"/>
              <w:outlineLvl w:val="1"/>
              <w:rPr>
                <w:rFonts w:ascii="Arial" w:eastAsia="STZhongsong" w:hAnsi="Arial"/>
                <w:sz w:val="24"/>
                <w:szCs w:val="24"/>
                <w:lang w:eastAsia="zh-CN"/>
              </w:rPr>
            </w:pPr>
            <w:r w:rsidRPr="00096373">
              <w:rPr>
                <w:rFonts w:ascii="Arial" w:eastAsia="STZhongsong" w:hAnsi="Arial"/>
                <w:lang w:eastAsia="zh-CN"/>
              </w:rPr>
              <w:t xml:space="preserve">LWC PD1 </w:t>
            </w:r>
          </w:p>
        </w:tc>
        <w:tc>
          <w:tcPr>
            <w:tcW w:w="6442" w:type="dxa"/>
          </w:tcPr>
          <w:p w14:paraId="37244707" w14:textId="77777777" w:rsidR="00096373" w:rsidRPr="00096373" w:rsidRDefault="00096373" w:rsidP="00096373">
            <w:pPr>
              <w:spacing w:after="120"/>
              <w:outlineLvl w:val="1"/>
              <w:rPr>
                <w:rFonts w:ascii="Arial" w:eastAsia="STZhongsong" w:hAnsi="Arial"/>
                <w:sz w:val="24"/>
                <w:szCs w:val="24"/>
                <w:lang w:eastAsia="zh-CN"/>
              </w:rPr>
            </w:pPr>
            <w:r w:rsidRPr="00096373">
              <w:rPr>
                <w:rFonts w:ascii="Arial" w:eastAsia="STZhongsong" w:hAnsi="Arial"/>
                <w:sz w:val="24"/>
                <w:szCs w:val="24"/>
                <w:lang w:eastAsia="zh-CN"/>
              </w:rPr>
              <w:t xml:space="preserve">means Land Warfare Centre, Project Director 1 </w:t>
            </w:r>
          </w:p>
        </w:tc>
      </w:tr>
      <w:tr w:rsidR="00096373" w:rsidRPr="00096373" w14:paraId="73FABE79" w14:textId="77777777" w:rsidTr="00B01932">
        <w:tc>
          <w:tcPr>
            <w:tcW w:w="1857" w:type="dxa"/>
          </w:tcPr>
          <w:p w14:paraId="0CDC66A6" w14:textId="77777777" w:rsidR="00096373" w:rsidRPr="00096373" w:rsidRDefault="00096373" w:rsidP="00096373">
            <w:pPr>
              <w:spacing w:after="120"/>
              <w:ind w:left="720" w:hanging="720"/>
              <w:outlineLvl w:val="1"/>
              <w:rPr>
                <w:rFonts w:ascii="Arial" w:eastAsia="STZhongsong" w:hAnsi="Arial"/>
                <w:sz w:val="24"/>
                <w:szCs w:val="24"/>
                <w:highlight w:val="yellow"/>
                <w:lang w:eastAsia="zh-CN"/>
              </w:rPr>
            </w:pPr>
            <w:r w:rsidRPr="00096373">
              <w:rPr>
                <w:rFonts w:ascii="Arial" w:eastAsia="STZhongsong" w:hAnsi="Arial"/>
                <w:sz w:val="24"/>
                <w:szCs w:val="24"/>
                <w:lang w:eastAsia="zh-CN"/>
              </w:rPr>
              <w:t>SFF</w:t>
            </w:r>
          </w:p>
        </w:tc>
        <w:tc>
          <w:tcPr>
            <w:tcW w:w="6442" w:type="dxa"/>
          </w:tcPr>
          <w:p w14:paraId="7E5A945D" w14:textId="77777777" w:rsidR="00096373" w:rsidRPr="00096373" w:rsidRDefault="00096373" w:rsidP="00096373">
            <w:pPr>
              <w:spacing w:after="120"/>
              <w:ind w:left="720" w:hanging="720"/>
              <w:outlineLvl w:val="1"/>
              <w:rPr>
                <w:rFonts w:ascii="Arial" w:eastAsia="STZhongsong" w:hAnsi="Arial"/>
                <w:sz w:val="24"/>
                <w:szCs w:val="24"/>
                <w:highlight w:val="yellow"/>
                <w:lang w:eastAsia="zh-CN"/>
              </w:rPr>
            </w:pPr>
            <w:proofErr w:type="gramStart"/>
            <w:r w:rsidRPr="00096373">
              <w:rPr>
                <w:rFonts w:ascii="Arial" w:eastAsia="STZhongsong" w:hAnsi="Arial"/>
                <w:sz w:val="24"/>
                <w:szCs w:val="24"/>
                <w:lang w:eastAsia="zh-CN"/>
              </w:rPr>
              <w:t>means</w:t>
            </w:r>
            <w:proofErr w:type="gramEnd"/>
            <w:r w:rsidRPr="00096373">
              <w:rPr>
                <w:rFonts w:ascii="Arial" w:eastAsia="STZhongsong" w:hAnsi="Arial"/>
                <w:sz w:val="24"/>
                <w:szCs w:val="24"/>
                <w:lang w:eastAsia="zh-CN"/>
              </w:rPr>
              <w:t xml:space="preserve"> Small Form Factor.</w:t>
            </w:r>
          </w:p>
        </w:tc>
      </w:tr>
      <w:tr w:rsidR="00096373" w:rsidRPr="00096373" w14:paraId="683C8DC3" w14:textId="77777777" w:rsidTr="00B01932">
        <w:tc>
          <w:tcPr>
            <w:tcW w:w="1857" w:type="dxa"/>
          </w:tcPr>
          <w:p w14:paraId="756A308C" w14:textId="77777777" w:rsidR="00096373" w:rsidRPr="00096373" w:rsidRDefault="00096373" w:rsidP="00096373">
            <w:pPr>
              <w:spacing w:after="120"/>
              <w:outlineLvl w:val="1"/>
              <w:rPr>
                <w:rFonts w:ascii="Arial" w:eastAsia="STZhongsong" w:hAnsi="Arial"/>
                <w:sz w:val="24"/>
                <w:szCs w:val="24"/>
                <w:lang w:eastAsia="zh-CN"/>
              </w:rPr>
            </w:pPr>
            <w:r w:rsidRPr="00096373">
              <w:rPr>
                <w:rFonts w:ascii="Arial" w:eastAsia="STZhongsong" w:hAnsi="Arial"/>
                <w:sz w:val="24"/>
                <w:szCs w:val="24"/>
                <w:lang w:eastAsia="zh-CN"/>
              </w:rPr>
              <w:t>Project Wellesley</w:t>
            </w:r>
          </w:p>
        </w:tc>
        <w:tc>
          <w:tcPr>
            <w:tcW w:w="6442" w:type="dxa"/>
          </w:tcPr>
          <w:p w14:paraId="05D57029" w14:textId="77777777" w:rsidR="00096373" w:rsidRPr="00096373" w:rsidRDefault="00096373" w:rsidP="00096373">
            <w:pPr>
              <w:spacing w:after="120"/>
              <w:outlineLvl w:val="1"/>
              <w:rPr>
                <w:rFonts w:ascii="Arial" w:eastAsia="STZhongsong" w:hAnsi="Arial"/>
                <w:sz w:val="24"/>
                <w:szCs w:val="24"/>
                <w:lang w:eastAsia="zh-CN"/>
              </w:rPr>
            </w:pPr>
            <w:proofErr w:type="gramStart"/>
            <w:r w:rsidRPr="00096373">
              <w:rPr>
                <w:rFonts w:ascii="Arial" w:eastAsia="STZhongsong" w:hAnsi="Arial"/>
                <w:sz w:val="24"/>
                <w:szCs w:val="24"/>
                <w:lang w:eastAsia="zh-CN"/>
              </w:rPr>
              <w:t>means</w:t>
            </w:r>
            <w:proofErr w:type="gramEnd"/>
            <w:r w:rsidRPr="00096373">
              <w:rPr>
                <w:rFonts w:ascii="Arial" w:eastAsia="STZhongsong" w:hAnsi="Arial"/>
                <w:sz w:val="24"/>
                <w:szCs w:val="24"/>
                <w:lang w:eastAsia="zh-CN"/>
              </w:rPr>
              <w:t xml:space="preserve"> the name of the project under which this hardware is being procured. </w:t>
            </w:r>
          </w:p>
        </w:tc>
      </w:tr>
    </w:tbl>
    <w:p w14:paraId="76176CDE" w14:textId="77777777" w:rsidR="00096373" w:rsidRPr="00096373" w:rsidRDefault="00096373" w:rsidP="00096373">
      <w:pPr>
        <w:keepNext/>
        <w:numPr>
          <w:ilvl w:val="0"/>
          <w:numId w:val="84"/>
        </w:numPr>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88" w:name="_Toc49180864"/>
      <w:r w:rsidRPr="00096373">
        <w:rPr>
          <w:rFonts w:ascii="Arial" w:eastAsia="STZhongsong" w:hAnsi="Arial"/>
          <w:b/>
          <w:sz w:val="32"/>
          <w:szCs w:val="32"/>
          <w:lang w:eastAsia="zh-CN"/>
        </w:rPr>
        <w:t>SCOPE OF REQUIREMENT</w:t>
      </w:r>
      <w:bookmarkEnd w:id="84"/>
      <w:bookmarkEnd w:id="87"/>
      <w:bookmarkEnd w:id="88"/>
      <w:r w:rsidRPr="00096373">
        <w:rPr>
          <w:rFonts w:ascii="Arial" w:eastAsia="STZhongsong" w:hAnsi="Arial"/>
          <w:b/>
          <w:sz w:val="32"/>
          <w:szCs w:val="32"/>
          <w:lang w:eastAsia="zh-CN"/>
        </w:rPr>
        <w:t xml:space="preserve"> </w:t>
      </w:r>
    </w:p>
    <w:p w14:paraId="7BB88A97"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This requirement is for the supply and delivery of the hardware described in Section 6. </w:t>
      </w:r>
    </w:p>
    <w:p w14:paraId="71A9AC21"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No support is required from the Supplier after delivery. </w:t>
      </w:r>
    </w:p>
    <w:p w14:paraId="153D4FC6" w14:textId="77777777" w:rsidR="00096373" w:rsidRPr="00096373" w:rsidRDefault="00096373" w:rsidP="00096373">
      <w:pPr>
        <w:keepNext/>
        <w:numPr>
          <w:ilvl w:val="0"/>
          <w:numId w:val="84"/>
        </w:numPr>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89" w:name="_Toc368573031"/>
      <w:bookmarkStart w:id="90" w:name="_Toc49180865"/>
      <w:bookmarkEnd w:id="81"/>
      <w:r w:rsidRPr="00096373">
        <w:rPr>
          <w:rFonts w:ascii="Arial" w:eastAsia="STZhongsong" w:hAnsi="Arial"/>
          <w:b/>
          <w:sz w:val="32"/>
          <w:szCs w:val="32"/>
          <w:lang w:eastAsia="zh-CN"/>
        </w:rPr>
        <w:t>THE REQUIREMENT</w:t>
      </w:r>
      <w:bookmarkEnd w:id="89"/>
      <w:bookmarkEnd w:id="90"/>
      <w:r w:rsidRPr="00096373">
        <w:rPr>
          <w:rFonts w:ascii="Arial" w:eastAsia="STZhongsong" w:hAnsi="Arial"/>
          <w:b/>
          <w:bCs/>
          <w:caps/>
          <w:szCs w:val="20"/>
          <w:lang w:eastAsia="zh-CN"/>
        </w:rPr>
        <w:t xml:space="preserve"> </w:t>
      </w:r>
    </w:p>
    <w:p w14:paraId="6C2A140D" w14:textId="77777777" w:rsidR="00096373" w:rsidRPr="00096373" w:rsidRDefault="00096373" w:rsidP="00096373">
      <w:pPr>
        <w:spacing w:after="0" w:line="240" w:lineRule="auto"/>
        <w:rPr>
          <w:rFonts w:ascii="Arial" w:eastAsia="SimSun" w:hAnsi="Arial" w:cs="Arial"/>
          <w:sz w:val="24"/>
          <w:szCs w:val="24"/>
          <w:lang w:eastAsia="zh-CN"/>
        </w:rPr>
      </w:pPr>
    </w:p>
    <w:p w14:paraId="25502E9C" w14:textId="77777777" w:rsidR="00096373" w:rsidRPr="00096373" w:rsidRDefault="00096373" w:rsidP="00096373">
      <w:pPr>
        <w:spacing w:after="0" w:line="240" w:lineRule="auto"/>
        <w:rPr>
          <w:rFonts w:ascii="Arial" w:eastAsia="Times New Roman" w:hAnsi="Arial" w:cs="Arial"/>
          <w:sz w:val="24"/>
          <w:szCs w:val="24"/>
          <w:lang w:eastAsia="zh-CN"/>
        </w:rPr>
      </w:pPr>
      <w:r w:rsidRPr="00096373">
        <w:rPr>
          <w:rFonts w:ascii="Arial" w:eastAsia="SimSun" w:hAnsi="Arial" w:cs="Arial"/>
          <w:sz w:val="24"/>
          <w:szCs w:val="24"/>
          <w:lang w:eastAsia="zh-CN"/>
        </w:rPr>
        <w:t>6.1. Table A</w:t>
      </w:r>
      <w:r w:rsidRPr="00096373">
        <w:rPr>
          <w:rFonts w:ascii="Arial" w:eastAsia="Times New Roman" w:hAnsi="Arial" w:cs="Arial"/>
          <w:sz w:val="24"/>
          <w:szCs w:val="24"/>
          <w:lang w:eastAsia="zh-CN"/>
        </w:rPr>
        <w:t>. The Customer requires the following equipment:</w:t>
      </w:r>
    </w:p>
    <w:p w14:paraId="1018E221" w14:textId="77777777" w:rsidR="00096373" w:rsidRPr="00096373" w:rsidRDefault="00096373" w:rsidP="00096373">
      <w:pPr>
        <w:spacing w:after="0" w:line="240" w:lineRule="auto"/>
        <w:rPr>
          <w:rFonts w:ascii="Arial" w:eastAsia="Times New Roman" w:hAnsi="Arial" w:cs="Arial"/>
          <w:b/>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096373" w:rsidRPr="00096373" w14:paraId="046AA440" w14:textId="77777777" w:rsidTr="00B01932">
        <w:trPr>
          <w:trHeight w:val="1035"/>
        </w:trPr>
        <w:tc>
          <w:tcPr>
            <w:tcW w:w="1250" w:type="pct"/>
            <w:shd w:val="clear" w:color="000000" w:fill="A6A6A6"/>
            <w:vAlign w:val="center"/>
            <w:hideMark/>
          </w:tcPr>
          <w:p w14:paraId="25A7BC18"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r w:rsidRPr="00096373">
              <w:rPr>
                <w:rFonts w:ascii="Arial" w:eastAsia="Times New Roman" w:hAnsi="Arial" w:cs="Arial"/>
                <w:b/>
                <w:bCs/>
                <w:color w:val="000000"/>
                <w:sz w:val="24"/>
                <w:szCs w:val="24"/>
                <w:lang w:eastAsia="en-GB"/>
              </w:rPr>
              <w:t>Item</w:t>
            </w:r>
          </w:p>
        </w:tc>
        <w:tc>
          <w:tcPr>
            <w:tcW w:w="1250" w:type="pct"/>
            <w:shd w:val="clear" w:color="000000" w:fill="A6A6A6"/>
            <w:vAlign w:val="center"/>
          </w:tcPr>
          <w:p w14:paraId="2EE7AFB9"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r w:rsidRPr="00096373">
              <w:rPr>
                <w:rFonts w:ascii="Arial" w:eastAsia="Times New Roman" w:hAnsi="Arial" w:cs="Arial"/>
                <w:b/>
                <w:bCs/>
                <w:color w:val="000000"/>
                <w:sz w:val="24"/>
                <w:szCs w:val="24"/>
                <w:lang w:eastAsia="en-GB"/>
              </w:rPr>
              <w:t>Quantity Required</w:t>
            </w:r>
          </w:p>
        </w:tc>
        <w:tc>
          <w:tcPr>
            <w:tcW w:w="1250" w:type="pct"/>
            <w:shd w:val="clear" w:color="000000" w:fill="A6A6A6"/>
            <w:vAlign w:val="center"/>
          </w:tcPr>
          <w:p w14:paraId="094D1F3B"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r w:rsidRPr="00096373">
              <w:rPr>
                <w:rFonts w:ascii="Arial" w:eastAsia="Times New Roman" w:hAnsi="Arial" w:cs="Arial"/>
                <w:b/>
                <w:bCs/>
                <w:color w:val="000000"/>
                <w:sz w:val="24"/>
                <w:szCs w:val="24"/>
                <w:lang w:eastAsia="en-GB"/>
              </w:rPr>
              <w:t>Required model &amp; minimum hardware specification. (Suitable substitute to be suggested by tenderer should model be EOS/EOL)</w:t>
            </w:r>
          </w:p>
        </w:tc>
        <w:tc>
          <w:tcPr>
            <w:tcW w:w="1250" w:type="pct"/>
            <w:shd w:val="clear" w:color="000000" w:fill="A6A6A6"/>
            <w:vAlign w:val="center"/>
          </w:tcPr>
          <w:p w14:paraId="6EB3D7CC"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r w:rsidRPr="00096373">
              <w:rPr>
                <w:rFonts w:ascii="Arial" w:eastAsia="Times New Roman" w:hAnsi="Arial" w:cs="Arial"/>
                <w:b/>
                <w:bCs/>
                <w:color w:val="000000"/>
                <w:sz w:val="24"/>
                <w:szCs w:val="24"/>
                <w:lang w:eastAsia="en-GB"/>
              </w:rPr>
              <w:t>Required Peripherals</w:t>
            </w:r>
          </w:p>
        </w:tc>
      </w:tr>
      <w:tr w:rsidR="00096373" w:rsidRPr="00096373" w14:paraId="15ECD996" w14:textId="77777777" w:rsidTr="00B01932">
        <w:trPr>
          <w:trHeight w:val="2183"/>
        </w:trPr>
        <w:tc>
          <w:tcPr>
            <w:tcW w:w="1250" w:type="pct"/>
            <w:shd w:val="clear" w:color="000000" w:fill="FFFFFF"/>
            <w:vAlign w:val="center"/>
            <w:hideMark/>
          </w:tcPr>
          <w:p w14:paraId="0A2BD789"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r w:rsidRPr="00096373">
              <w:rPr>
                <w:rFonts w:ascii="Arial" w:eastAsia="Times New Roman" w:hAnsi="Arial" w:cs="Arial"/>
                <w:b/>
                <w:sz w:val="24"/>
                <w:szCs w:val="24"/>
                <w:lang w:eastAsia="zh-CN"/>
              </w:rPr>
              <w:t>Desktop Small Form Factor (mini) PC</w:t>
            </w:r>
          </w:p>
        </w:tc>
        <w:tc>
          <w:tcPr>
            <w:tcW w:w="1250" w:type="pct"/>
            <w:shd w:val="clear" w:color="000000" w:fill="FFFFFF"/>
            <w:vAlign w:val="center"/>
          </w:tcPr>
          <w:p w14:paraId="4EF863A8" w14:textId="77777777" w:rsidR="00096373" w:rsidRPr="00096373" w:rsidRDefault="00096373" w:rsidP="00096373">
            <w:pPr>
              <w:spacing w:after="0" w:line="240" w:lineRule="auto"/>
              <w:jc w:val="center"/>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333</w:t>
            </w:r>
          </w:p>
        </w:tc>
        <w:tc>
          <w:tcPr>
            <w:tcW w:w="1250" w:type="pct"/>
            <w:shd w:val="clear" w:color="000000" w:fill="FFFFFF"/>
            <w:vAlign w:val="center"/>
          </w:tcPr>
          <w:p w14:paraId="2A140969" w14:textId="77777777" w:rsidR="00096373" w:rsidRPr="00096373" w:rsidRDefault="00096373" w:rsidP="00096373">
            <w:pPr>
              <w:spacing w:after="0" w:line="240" w:lineRule="auto"/>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 xml:space="preserve">HP </w:t>
            </w:r>
            <w:proofErr w:type="spellStart"/>
            <w:r w:rsidRPr="00096373">
              <w:rPr>
                <w:rFonts w:ascii="Arial" w:eastAsia="Times New Roman" w:hAnsi="Arial" w:cs="Arial"/>
                <w:color w:val="000000"/>
                <w:sz w:val="24"/>
                <w:szCs w:val="24"/>
                <w:lang w:eastAsia="en-GB"/>
              </w:rPr>
              <w:t>EliteDesk</w:t>
            </w:r>
            <w:proofErr w:type="spellEnd"/>
            <w:r w:rsidRPr="00096373">
              <w:rPr>
                <w:rFonts w:ascii="Arial" w:eastAsia="Times New Roman" w:hAnsi="Arial" w:cs="Arial"/>
                <w:color w:val="000000"/>
                <w:sz w:val="24"/>
                <w:szCs w:val="24"/>
                <w:lang w:eastAsia="en-GB"/>
              </w:rPr>
              <w:t xml:space="preserve"> 800 G5 DM Desktop Mini PC i5-9500 - 500GB SSD, i5 processor, 6GB RAM.</w:t>
            </w:r>
          </w:p>
          <w:p w14:paraId="5DB9D1C4" w14:textId="77777777" w:rsidR="00096373" w:rsidRPr="00096373" w:rsidRDefault="00096373" w:rsidP="00096373">
            <w:pPr>
              <w:spacing w:after="0" w:line="240" w:lineRule="auto"/>
              <w:rPr>
                <w:rFonts w:ascii="Arial" w:eastAsia="Times New Roman" w:hAnsi="Arial" w:cs="Arial"/>
                <w:color w:val="000000"/>
                <w:sz w:val="24"/>
                <w:szCs w:val="24"/>
                <w:lang w:eastAsia="en-GB"/>
              </w:rPr>
            </w:pPr>
          </w:p>
          <w:p w14:paraId="3CB13720" w14:textId="77777777" w:rsidR="00096373" w:rsidRPr="00096373" w:rsidRDefault="00096373" w:rsidP="00096373">
            <w:pPr>
              <w:spacing w:after="0" w:line="240" w:lineRule="auto"/>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Must have wireless connectivity capability.</w:t>
            </w:r>
          </w:p>
        </w:tc>
        <w:tc>
          <w:tcPr>
            <w:tcW w:w="1250" w:type="pct"/>
            <w:shd w:val="clear" w:color="000000" w:fill="FFFFFF"/>
            <w:vAlign w:val="center"/>
          </w:tcPr>
          <w:p w14:paraId="759CA82E" w14:textId="77777777" w:rsidR="00096373" w:rsidRPr="00096373" w:rsidRDefault="00096373" w:rsidP="00096373">
            <w:pPr>
              <w:spacing w:after="0" w:line="240" w:lineRule="auto"/>
              <w:rPr>
                <w:rFonts w:ascii="Arial" w:eastAsia="Times New Roman" w:hAnsi="Arial" w:cs="Arial"/>
                <w:color w:val="000000"/>
                <w:sz w:val="24"/>
                <w:szCs w:val="24"/>
                <w:lang w:eastAsia="en-GB"/>
              </w:rPr>
            </w:pPr>
            <w:r w:rsidRPr="00096373">
              <w:rPr>
                <w:rFonts w:ascii="Arial" w:eastAsia="Times New Roman" w:hAnsi="Arial" w:cs="Arial"/>
                <w:b/>
                <w:bCs/>
                <w:color w:val="000000"/>
                <w:sz w:val="24"/>
                <w:szCs w:val="24"/>
                <w:lang w:eastAsia="en-GB"/>
              </w:rPr>
              <w:t>Each PC to be provided with</w:t>
            </w:r>
            <w:r w:rsidRPr="00096373">
              <w:rPr>
                <w:rFonts w:ascii="Arial" w:eastAsia="Times New Roman" w:hAnsi="Arial" w:cs="Arial"/>
                <w:color w:val="000000"/>
                <w:sz w:val="24"/>
                <w:szCs w:val="24"/>
                <w:lang w:eastAsia="en-GB"/>
              </w:rPr>
              <w:t>: a wired keyboard and mouse.</w:t>
            </w:r>
          </w:p>
        </w:tc>
      </w:tr>
      <w:tr w:rsidR="00096373" w:rsidRPr="00096373" w14:paraId="00A7028B" w14:textId="77777777" w:rsidTr="00B01932">
        <w:trPr>
          <w:trHeight w:val="529"/>
        </w:trPr>
        <w:tc>
          <w:tcPr>
            <w:tcW w:w="1250" w:type="pct"/>
            <w:shd w:val="clear" w:color="000000" w:fill="FFFFFF"/>
            <w:vAlign w:val="center"/>
            <w:hideMark/>
          </w:tcPr>
          <w:p w14:paraId="3A64001F"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r w:rsidRPr="00096373">
              <w:rPr>
                <w:rFonts w:ascii="Arial" w:eastAsia="Times New Roman" w:hAnsi="Arial" w:cs="Arial"/>
                <w:b/>
                <w:bCs/>
                <w:color w:val="000000"/>
                <w:sz w:val="24"/>
                <w:szCs w:val="24"/>
                <w:lang w:eastAsia="en-GB"/>
              </w:rPr>
              <w:t>Computer Monitor</w:t>
            </w:r>
          </w:p>
        </w:tc>
        <w:tc>
          <w:tcPr>
            <w:tcW w:w="1250" w:type="pct"/>
            <w:shd w:val="clear" w:color="000000" w:fill="FFFFFF"/>
            <w:vAlign w:val="center"/>
          </w:tcPr>
          <w:p w14:paraId="29657AAF" w14:textId="77777777" w:rsidR="00096373" w:rsidRPr="00096373" w:rsidRDefault="00096373" w:rsidP="00096373">
            <w:pPr>
              <w:spacing w:after="0" w:line="240" w:lineRule="auto"/>
              <w:jc w:val="center"/>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370</w:t>
            </w:r>
          </w:p>
        </w:tc>
        <w:tc>
          <w:tcPr>
            <w:tcW w:w="1250" w:type="pct"/>
            <w:shd w:val="clear" w:color="000000" w:fill="FFFFFF"/>
            <w:vAlign w:val="center"/>
          </w:tcPr>
          <w:p w14:paraId="352041C0" w14:textId="77777777" w:rsidR="00096373" w:rsidRPr="00096373" w:rsidRDefault="00096373" w:rsidP="00096373">
            <w:pPr>
              <w:spacing w:after="0" w:line="240" w:lineRule="auto"/>
              <w:jc w:val="center"/>
              <w:rPr>
                <w:rFonts w:ascii="Arial" w:eastAsia="Times New Roman" w:hAnsi="Arial" w:cs="Arial"/>
                <w:color w:val="000000"/>
                <w:sz w:val="24"/>
                <w:szCs w:val="24"/>
                <w:lang w:eastAsia="en-GB"/>
              </w:rPr>
            </w:pPr>
            <w:proofErr w:type="spellStart"/>
            <w:r w:rsidRPr="00096373">
              <w:rPr>
                <w:rFonts w:ascii="Arial" w:eastAsia="Times New Roman" w:hAnsi="Arial" w:cs="Arial"/>
                <w:color w:val="000000"/>
                <w:sz w:val="24"/>
                <w:szCs w:val="24"/>
                <w:lang w:eastAsia="en-GB"/>
              </w:rPr>
              <w:t>BenQ</w:t>
            </w:r>
            <w:proofErr w:type="spellEnd"/>
            <w:r w:rsidRPr="00096373">
              <w:rPr>
                <w:rFonts w:ascii="Arial" w:eastAsia="Times New Roman" w:hAnsi="Arial" w:cs="Arial"/>
                <w:color w:val="000000"/>
                <w:sz w:val="24"/>
                <w:szCs w:val="24"/>
                <w:lang w:eastAsia="en-GB"/>
              </w:rPr>
              <w:t xml:space="preserve"> GW2480E</w:t>
            </w:r>
          </w:p>
        </w:tc>
        <w:tc>
          <w:tcPr>
            <w:tcW w:w="1250" w:type="pct"/>
            <w:shd w:val="clear" w:color="000000" w:fill="FFFFFF"/>
            <w:vAlign w:val="center"/>
          </w:tcPr>
          <w:p w14:paraId="318722BD" w14:textId="77777777" w:rsidR="00096373" w:rsidRPr="00096373" w:rsidRDefault="00096373" w:rsidP="00096373">
            <w:pPr>
              <w:spacing w:after="0" w:line="240" w:lineRule="auto"/>
              <w:rPr>
                <w:rFonts w:ascii="Arial" w:eastAsia="Times New Roman" w:hAnsi="Arial" w:cs="Arial"/>
                <w:b/>
                <w:bCs/>
                <w:color w:val="000000"/>
                <w:sz w:val="24"/>
                <w:szCs w:val="24"/>
                <w:lang w:eastAsia="en-GB"/>
              </w:rPr>
            </w:pPr>
            <w:r w:rsidRPr="00096373">
              <w:rPr>
                <w:rFonts w:ascii="Arial" w:eastAsia="Times New Roman" w:hAnsi="Arial" w:cs="Arial"/>
                <w:b/>
                <w:bCs/>
                <w:color w:val="000000"/>
                <w:sz w:val="24"/>
                <w:szCs w:val="24"/>
                <w:lang w:eastAsia="en-GB"/>
              </w:rPr>
              <w:t>Each monitor to be provided with:</w:t>
            </w:r>
            <w:r w:rsidRPr="00096373">
              <w:rPr>
                <w:rFonts w:ascii="Arial" w:eastAsia="Times New Roman" w:hAnsi="Arial" w:cs="Arial"/>
                <w:color w:val="000000"/>
                <w:sz w:val="24"/>
                <w:szCs w:val="24"/>
                <w:lang w:eastAsia="en-GB"/>
              </w:rPr>
              <w:t xml:space="preserve"> a DP to DP cable length 2M</w:t>
            </w:r>
          </w:p>
          <w:p w14:paraId="284C8B26" w14:textId="77777777" w:rsidR="00096373" w:rsidRPr="00096373" w:rsidRDefault="00096373" w:rsidP="00096373">
            <w:pPr>
              <w:spacing w:after="0" w:line="240" w:lineRule="auto"/>
              <w:rPr>
                <w:rFonts w:ascii="Arial" w:eastAsia="Times New Roman" w:hAnsi="Arial" w:cs="Arial"/>
                <w:b/>
                <w:bCs/>
                <w:color w:val="000000"/>
                <w:sz w:val="24"/>
                <w:szCs w:val="24"/>
                <w:lang w:eastAsia="en-GB"/>
              </w:rPr>
            </w:pPr>
          </w:p>
          <w:p w14:paraId="1B82E628" w14:textId="77777777" w:rsidR="00096373" w:rsidRPr="00096373" w:rsidRDefault="00096373" w:rsidP="00096373">
            <w:pPr>
              <w:spacing w:after="0" w:line="240" w:lineRule="auto"/>
              <w:jc w:val="center"/>
              <w:rPr>
                <w:rFonts w:ascii="Arial" w:eastAsia="Times New Roman" w:hAnsi="Arial" w:cs="Arial"/>
                <w:b/>
                <w:bCs/>
                <w:color w:val="000000"/>
                <w:sz w:val="24"/>
                <w:szCs w:val="24"/>
                <w:u w:val="single"/>
                <w:lang w:eastAsia="en-GB"/>
              </w:rPr>
            </w:pPr>
            <w:r w:rsidRPr="00096373">
              <w:rPr>
                <w:rFonts w:ascii="Arial" w:eastAsia="Times New Roman" w:hAnsi="Arial" w:cs="Arial"/>
                <w:b/>
                <w:bCs/>
                <w:color w:val="000000"/>
                <w:sz w:val="24"/>
                <w:szCs w:val="24"/>
                <w:u w:val="single"/>
                <w:lang w:eastAsia="en-GB"/>
              </w:rPr>
              <w:t>Note</w:t>
            </w:r>
          </w:p>
          <w:p w14:paraId="07C44C99" w14:textId="77777777" w:rsidR="00096373" w:rsidRPr="00096373" w:rsidRDefault="00096373" w:rsidP="00096373">
            <w:pPr>
              <w:spacing w:after="0" w:line="240" w:lineRule="auto"/>
              <w:rPr>
                <w:rFonts w:ascii="Arial" w:eastAsia="Times New Roman" w:hAnsi="Arial" w:cs="Arial"/>
                <w:b/>
                <w:bCs/>
                <w:color w:val="000000"/>
                <w:sz w:val="24"/>
                <w:szCs w:val="24"/>
                <w:u w:val="single"/>
                <w:lang w:eastAsia="en-GB"/>
              </w:rPr>
            </w:pPr>
          </w:p>
          <w:p w14:paraId="10BB48AD" w14:textId="77777777" w:rsidR="00096373" w:rsidRPr="00096373" w:rsidRDefault="00096373" w:rsidP="00096373">
            <w:pPr>
              <w:numPr>
                <w:ilvl w:val="0"/>
                <w:numId w:val="87"/>
              </w:numPr>
              <w:spacing w:after="0" w:line="240" w:lineRule="auto"/>
              <w:contextualSpacing/>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The display cable supplied should be 2M with the ability to connect with the PC and laptop docking station requested in this SOR.</w:t>
            </w:r>
          </w:p>
          <w:p w14:paraId="7BDFC612" w14:textId="77777777" w:rsidR="00096373" w:rsidRPr="00096373" w:rsidRDefault="00096373" w:rsidP="00096373">
            <w:pPr>
              <w:spacing w:after="0" w:line="240" w:lineRule="auto"/>
              <w:rPr>
                <w:rFonts w:ascii="Arial" w:eastAsia="Times New Roman" w:hAnsi="Arial" w:cs="Arial"/>
                <w:color w:val="000000"/>
                <w:sz w:val="24"/>
                <w:szCs w:val="24"/>
                <w:lang w:eastAsia="en-GB"/>
              </w:rPr>
            </w:pPr>
          </w:p>
          <w:p w14:paraId="52BEADB4" w14:textId="77777777" w:rsidR="00096373" w:rsidRPr="00096373" w:rsidRDefault="00096373" w:rsidP="00096373">
            <w:pPr>
              <w:numPr>
                <w:ilvl w:val="0"/>
                <w:numId w:val="87"/>
              </w:numPr>
              <w:spacing w:after="0" w:line="240" w:lineRule="auto"/>
              <w:contextualSpacing/>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The preference is for DP to DP to minimise the possibility of the cables being accidentally disconnected. This is due to the regular movement of the monitors and the environment that they are installed in.</w:t>
            </w:r>
          </w:p>
          <w:p w14:paraId="781AB452" w14:textId="77777777" w:rsidR="00096373" w:rsidRPr="00096373" w:rsidRDefault="00096373" w:rsidP="00096373">
            <w:pPr>
              <w:spacing w:after="0" w:line="240" w:lineRule="auto"/>
              <w:rPr>
                <w:rFonts w:ascii="Arial" w:eastAsia="Times New Roman" w:hAnsi="Arial" w:cs="Arial"/>
                <w:color w:val="000000"/>
                <w:sz w:val="24"/>
                <w:szCs w:val="24"/>
                <w:lang w:eastAsia="en-GB"/>
              </w:rPr>
            </w:pPr>
          </w:p>
          <w:p w14:paraId="33849724" w14:textId="77777777" w:rsidR="00096373" w:rsidRPr="00096373" w:rsidRDefault="00096373" w:rsidP="00096373">
            <w:pPr>
              <w:numPr>
                <w:ilvl w:val="0"/>
                <w:numId w:val="87"/>
              </w:numPr>
              <w:spacing w:after="0" w:line="240" w:lineRule="auto"/>
              <w:contextualSpacing/>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 xml:space="preserve">A standard HDMI cable, particularly at the PC connection end, has proven to be easily dislodged and isn’t preferable. </w:t>
            </w:r>
          </w:p>
        </w:tc>
      </w:tr>
      <w:tr w:rsidR="00096373" w:rsidRPr="00096373" w14:paraId="017BFAC1" w14:textId="77777777" w:rsidTr="00B01932">
        <w:trPr>
          <w:trHeight w:val="408"/>
        </w:trPr>
        <w:tc>
          <w:tcPr>
            <w:tcW w:w="1250" w:type="pct"/>
            <w:shd w:val="clear" w:color="000000" w:fill="FFFFFF"/>
            <w:vAlign w:val="center"/>
            <w:hideMark/>
          </w:tcPr>
          <w:p w14:paraId="22194665"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p>
          <w:p w14:paraId="3EAE5780"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r w:rsidRPr="00096373">
              <w:rPr>
                <w:rFonts w:ascii="Arial" w:eastAsia="Times New Roman" w:hAnsi="Arial" w:cs="Arial"/>
                <w:b/>
                <w:bCs/>
                <w:color w:val="000000"/>
                <w:sz w:val="24"/>
                <w:szCs w:val="24"/>
                <w:lang w:eastAsia="en-GB"/>
              </w:rPr>
              <w:t>Printer</w:t>
            </w:r>
          </w:p>
          <w:p w14:paraId="415FA16E"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p>
          <w:p w14:paraId="0CC0C58B"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p>
        </w:tc>
        <w:tc>
          <w:tcPr>
            <w:tcW w:w="1250" w:type="pct"/>
            <w:shd w:val="clear" w:color="000000" w:fill="FFFFFF"/>
            <w:vAlign w:val="center"/>
          </w:tcPr>
          <w:p w14:paraId="5A670B09" w14:textId="77777777" w:rsidR="00096373" w:rsidRPr="00096373" w:rsidRDefault="00096373" w:rsidP="00096373">
            <w:pPr>
              <w:spacing w:after="0" w:line="240" w:lineRule="auto"/>
              <w:jc w:val="center"/>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2</w:t>
            </w:r>
          </w:p>
        </w:tc>
        <w:tc>
          <w:tcPr>
            <w:tcW w:w="1250" w:type="pct"/>
            <w:shd w:val="clear" w:color="000000" w:fill="FFFFFF"/>
            <w:vAlign w:val="center"/>
          </w:tcPr>
          <w:p w14:paraId="3E1F322F" w14:textId="77777777" w:rsidR="00096373" w:rsidRPr="00096373" w:rsidRDefault="00096373" w:rsidP="00096373">
            <w:pPr>
              <w:spacing w:after="0" w:line="240" w:lineRule="auto"/>
              <w:jc w:val="center"/>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HP 607 DN</w:t>
            </w:r>
          </w:p>
        </w:tc>
        <w:tc>
          <w:tcPr>
            <w:tcW w:w="1250" w:type="pct"/>
            <w:shd w:val="clear" w:color="000000" w:fill="FFFFFF"/>
            <w:vAlign w:val="center"/>
          </w:tcPr>
          <w:p w14:paraId="4DD50DB7" w14:textId="77777777" w:rsidR="00096373" w:rsidRPr="00096373" w:rsidRDefault="00096373" w:rsidP="00096373">
            <w:pPr>
              <w:spacing w:after="0" w:line="240" w:lineRule="auto"/>
              <w:jc w:val="center"/>
              <w:rPr>
                <w:rFonts w:ascii="Arial" w:eastAsia="Times New Roman" w:hAnsi="Arial" w:cs="Arial"/>
                <w:color w:val="000000"/>
                <w:sz w:val="24"/>
                <w:szCs w:val="24"/>
                <w:lang w:eastAsia="en-GB"/>
              </w:rPr>
            </w:pPr>
          </w:p>
        </w:tc>
      </w:tr>
      <w:tr w:rsidR="00096373" w:rsidRPr="00096373" w14:paraId="3ABAB90B" w14:textId="77777777" w:rsidTr="00B01932">
        <w:trPr>
          <w:trHeight w:val="408"/>
        </w:trPr>
        <w:tc>
          <w:tcPr>
            <w:tcW w:w="1250" w:type="pct"/>
            <w:shd w:val="clear" w:color="000000" w:fill="FFFFFF"/>
            <w:vAlign w:val="center"/>
            <w:hideMark/>
          </w:tcPr>
          <w:p w14:paraId="0C4F665A"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p>
          <w:p w14:paraId="5D1652ED"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r w:rsidRPr="00096373">
              <w:rPr>
                <w:rFonts w:ascii="Arial" w:eastAsia="Times New Roman" w:hAnsi="Arial" w:cs="Arial"/>
                <w:b/>
                <w:bCs/>
                <w:color w:val="000000"/>
                <w:sz w:val="24"/>
                <w:szCs w:val="24"/>
                <w:lang w:eastAsia="en-GB"/>
              </w:rPr>
              <w:t>Printer</w:t>
            </w:r>
          </w:p>
          <w:p w14:paraId="3C783756"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p>
          <w:p w14:paraId="6AEFA951"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p>
        </w:tc>
        <w:tc>
          <w:tcPr>
            <w:tcW w:w="1250" w:type="pct"/>
            <w:shd w:val="clear" w:color="000000" w:fill="FFFFFF"/>
            <w:vAlign w:val="center"/>
          </w:tcPr>
          <w:p w14:paraId="073F88C8" w14:textId="77777777" w:rsidR="00096373" w:rsidRPr="00096373" w:rsidRDefault="00096373" w:rsidP="00096373">
            <w:pPr>
              <w:spacing w:after="0" w:line="240" w:lineRule="auto"/>
              <w:jc w:val="center"/>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122</w:t>
            </w:r>
          </w:p>
        </w:tc>
        <w:tc>
          <w:tcPr>
            <w:tcW w:w="1250" w:type="pct"/>
            <w:shd w:val="clear" w:color="000000" w:fill="FFFFFF"/>
            <w:vAlign w:val="center"/>
          </w:tcPr>
          <w:p w14:paraId="2B6F19FA" w14:textId="77777777" w:rsidR="00096373" w:rsidRPr="00096373" w:rsidRDefault="00096373" w:rsidP="00096373">
            <w:pPr>
              <w:spacing w:after="0" w:line="240" w:lineRule="auto"/>
              <w:jc w:val="center"/>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HP 507DN</w:t>
            </w:r>
          </w:p>
        </w:tc>
        <w:tc>
          <w:tcPr>
            <w:tcW w:w="1250" w:type="pct"/>
            <w:shd w:val="clear" w:color="000000" w:fill="FFFFFF"/>
            <w:vAlign w:val="center"/>
          </w:tcPr>
          <w:p w14:paraId="604463EF" w14:textId="77777777" w:rsidR="00096373" w:rsidRPr="00096373" w:rsidRDefault="00096373" w:rsidP="00096373">
            <w:pPr>
              <w:spacing w:after="0" w:line="240" w:lineRule="auto"/>
              <w:jc w:val="center"/>
              <w:rPr>
                <w:rFonts w:ascii="Arial" w:eastAsia="Times New Roman" w:hAnsi="Arial" w:cs="Arial"/>
                <w:color w:val="000000"/>
                <w:sz w:val="24"/>
                <w:szCs w:val="24"/>
                <w:lang w:eastAsia="en-GB"/>
              </w:rPr>
            </w:pPr>
          </w:p>
        </w:tc>
      </w:tr>
      <w:tr w:rsidR="00096373" w:rsidRPr="00096373" w14:paraId="150994C5" w14:textId="77777777" w:rsidTr="00B01932">
        <w:trPr>
          <w:trHeight w:val="315"/>
        </w:trPr>
        <w:tc>
          <w:tcPr>
            <w:tcW w:w="1250" w:type="pct"/>
            <w:shd w:val="clear" w:color="000000" w:fill="FFFFFF"/>
            <w:vAlign w:val="center"/>
            <w:hideMark/>
          </w:tcPr>
          <w:p w14:paraId="2859A015"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p>
          <w:p w14:paraId="115F0B3E" w14:textId="77777777" w:rsidR="00096373" w:rsidRPr="00096373" w:rsidRDefault="00096373" w:rsidP="00096373">
            <w:pPr>
              <w:spacing w:after="0" w:line="240" w:lineRule="auto"/>
              <w:jc w:val="center"/>
              <w:rPr>
                <w:rFonts w:ascii="Arial" w:eastAsia="Times New Roman" w:hAnsi="Arial" w:cs="Arial"/>
                <w:b/>
                <w:bCs/>
                <w:color w:val="000000"/>
                <w:sz w:val="24"/>
                <w:szCs w:val="24"/>
                <w:lang w:eastAsia="en-GB"/>
              </w:rPr>
            </w:pPr>
            <w:r w:rsidRPr="00096373">
              <w:rPr>
                <w:rFonts w:ascii="Arial" w:eastAsia="Times New Roman" w:hAnsi="Arial" w:cs="Arial"/>
                <w:b/>
                <w:bCs/>
                <w:color w:val="000000"/>
                <w:sz w:val="24"/>
                <w:szCs w:val="24"/>
                <w:lang w:eastAsia="en-GB"/>
              </w:rPr>
              <w:t>Laptop</w:t>
            </w:r>
          </w:p>
        </w:tc>
        <w:tc>
          <w:tcPr>
            <w:tcW w:w="1250" w:type="pct"/>
            <w:shd w:val="clear" w:color="000000" w:fill="FFFFFF"/>
            <w:vAlign w:val="center"/>
          </w:tcPr>
          <w:p w14:paraId="063EF330" w14:textId="77777777" w:rsidR="00096373" w:rsidRPr="00096373" w:rsidRDefault="00096373" w:rsidP="00096373">
            <w:pPr>
              <w:spacing w:after="0" w:line="240" w:lineRule="auto"/>
              <w:jc w:val="center"/>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55</w:t>
            </w:r>
          </w:p>
        </w:tc>
        <w:tc>
          <w:tcPr>
            <w:tcW w:w="1250" w:type="pct"/>
            <w:shd w:val="clear" w:color="000000" w:fill="FFFFFF"/>
            <w:vAlign w:val="center"/>
          </w:tcPr>
          <w:p w14:paraId="38042B9D" w14:textId="77777777" w:rsidR="00096373" w:rsidRPr="00096373" w:rsidRDefault="00096373" w:rsidP="00096373">
            <w:pPr>
              <w:spacing w:after="0" w:line="240" w:lineRule="auto"/>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Fujitsu Lifebook E559 NV Pro- 500GB SSD, i5 processor, 8GB RAM</w:t>
            </w:r>
          </w:p>
        </w:tc>
        <w:tc>
          <w:tcPr>
            <w:tcW w:w="1250" w:type="pct"/>
            <w:shd w:val="clear" w:color="000000" w:fill="FFFFFF"/>
            <w:vAlign w:val="center"/>
          </w:tcPr>
          <w:p w14:paraId="130A0233" w14:textId="77777777" w:rsidR="00096373" w:rsidRPr="00096373" w:rsidRDefault="00096373" w:rsidP="00096373">
            <w:pPr>
              <w:spacing w:after="0" w:line="240" w:lineRule="auto"/>
              <w:rPr>
                <w:rFonts w:ascii="Arial" w:eastAsia="Times New Roman" w:hAnsi="Arial" w:cs="Arial"/>
                <w:color w:val="000000"/>
                <w:sz w:val="24"/>
                <w:szCs w:val="24"/>
                <w:lang w:eastAsia="en-GB"/>
              </w:rPr>
            </w:pPr>
            <w:r w:rsidRPr="00096373">
              <w:rPr>
                <w:rFonts w:ascii="Arial" w:eastAsia="Times New Roman" w:hAnsi="Arial" w:cs="Arial"/>
                <w:b/>
                <w:bCs/>
                <w:color w:val="000000"/>
                <w:sz w:val="24"/>
                <w:szCs w:val="24"/>
                <w:lang w:eastAsia="en-GB"/>
              </w:rPr>
              <w:t>Each laptop to be provided with:</w:t>
            </w:r>
          </w:p>
          <w:p w14:paraId="0203220B" w14:textId="77777777" w:rsidR="00096373" w:rsidRPr="00096373" w:rsidRDefault="00096373" w:rsidP="00096373">
            <w:pPr>
              <w:spacing w:after="0" w:line="240" w:lineRule="auto"/>
              <w:rPr>
                <w:rFonts w:ascii="Arial" w:eastAsia="Times New Roman" w:hAnsi="Arial" w:cs="Arial"/>
                <w:sz w:val="24"/>
                <w:szCs w:val="24"/>
                <w:lang w:eastAsia="zh-CN"/>
              </w:rPr>
            </w:pPr>
            <w:r w:rsidRPr="00096373">
              <w:rPr>
                <w:rFonts w:ascii="Arial" w:eastAsia="Times New Roman" w:hAnsi="Arial" w:cs="Arial"/>
                <w:sz w:val="24"/>
                <w:szCs w:val="24"/>
                <w:lang w:eastAsia="zh-CN"/>
              </w:rPr>
              <w:t>Rucksack, mouse, docking station/port replicator and HDMI Cable and have a built-in webcam.</w:t>
            </w:r>
          </w:p>
          <w:p w14:paraId="4D3DA65C" w14:textId="77777777" w:rsidR="00096373" w:rsidRPr="00096373" w:rsidRDefault="00096373" w:rsidP="00096373">
            <w:pPr>
              <w:spacing w:after="0" w:line="240" w:lineRule="auto"/>
              <w:rPr>
                <w:rFonts w:ascii="Arial" w:eastAsia="Times New Roman" w:hAnsi="Arial" w:cs="Arial"/>
                <w:b/>
                <w:sz w:val="24"/>
                <w:szCs w:val="24"/>
                <w:lang w:eastAsia="zh-CN"/>
              </w:rPr>
            </w:pPr>
          </w:p>
          <w:p w14:paraId="5123F143" w14:textId="77777777" w:rsidR="00096373" w:rsidRPr="00096373" w:rsidRDefault="00096373" w:rsidP="00096373">
            <w:pPr>
              <w:spacing w:after="0" w:line="240" w:lineRule="auto"/>
              <w:rPr>
                <w:rFonts w:ascii="Arial" w:eastAsia="Times New Roman" w:hAnsi="Arial" w:cs="Arial"/>
                <w:b/>
                <w:sz w:val="24"/>
                <w:szCs w:val="24"/>
                <w:u w:val="single"/>
                <w:lang w:eastAsia="zh-CN"/>
              </w:rPr>
            </w:pPr>
            <w:r w:rsidRPr="00096373">
              <w:rPr>
                <w:rFonts w:ascii="Arial" w:eastAsia="Times New Roman" w:hAnsi="Arial" w:cs="Arial"/>
                <w:b/>
                <w:sz w:val="24"/>
                <w:szCs w:val="24"/>
                <w:u w:val="single"/>
                <w:lang w:eastAsia="zh-CN"/>
              </w:rPr>
              <w:t>Note</w:t>
            </w:r>
          </w:p>
          <w:p w14:paraId="6AEB8003" w14:textId="77777777" w:rsidR="00096373" w:rsidRPr="00096373" w:rsidRDefault="00096373" w:rsidP="00096373">
            <w:pPr>
              <w:spacing w:after="0" w:line="240" w:lineRule="auto"/>
              <w:rPr>
                <w:rFonts w:ascii="Arial" w:eastAsia="Times New Roman" w:hAnsi="Arial" w:cs="Arial"/>
                <w:b/>
                <w:sz w:val="24"/>
                <w:szCs w:val="24"/>
                <w:u w:val="single"/>
                <w:lang w:eastAsia="zh-CN"/>
              </w:rPr>
            </w:pPr>
          </w:p>
          <w:p w14:paraId="679AE9C6" w14:textId="77777777" w:rsidR="00096373" w:rsidRPr="00096373" w:rsidRDefault="00096373" w:rsidP="00096373">
            <w:pPr>
              <w:numPr>
                <w:ilvl w:val="0"/>
                <w:numId w:val="85"/>
              </w:numPr>
              <w:spacing w:after="0" w:line="240" w:lineRule="auto"/>
              <w:ind w:left="360"/>
              <w:contextualSpacing/>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The rucksack is to be padded, suitable to carry the laptop and all the additional items that form part of the supply i.e. Laptop, mouse, headset, cables, docking station, power supply etc.</w:t>
            </w:r>
          </w:p>
          <w:p w14:paraId="3D074658" w14:textId="77777777" w:rsidR="00096373" w:rsidRPr="00096373" w:rsidRDefault="00096373" w:rsidP="00096373">
            <w:pPr>
              <w:spacing w:after="0" w:line="240" w:lineRule="auto"/>
              <w:rPr>
                <w:rFonts w:ascii="Arial" w:eastAsia="Times New Roman" w:hAnsi="Arial" w:cs="Arial"/>
                <w:color w:val="000000"/>
                <w:sz w:val="24"/>
                <w:szCs w:val="24"/>
                <w:lang w:eastAsia="en-GB"/>
              </w:rPr>
            </w:pPr>
          </w:p>
          <w:p w14:paraId="5B2269A5" w14:textId="77777777" w:rsidR="00096373" w:rsidRPr="00096373" w:rsidRDefault="00096373" w:rsidP="00096373">
            <w:pPr>
              <w:numPr>
                <w:ilvl w:val="0"/>
                <w:numId w:val="85"/>
              </w:numPr>
              <w:spacing w:after="0" w:line="240" w:lineRule="auto"/>
              <w:ind w:left="360"/>
              <w:contextualSpacing/>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The Docking station/port replicator should be compatible with the laptop and have the following capabilities:</w:t>
            </w:r>
          </w:p>
          <w:p w14:paraId="523BCA50" w14:textId="77777777" w:rsidR="00096373" w:rsidRPr="00096373" w:rsidRDefault="00096373" w:rsidP="00096373">
            <w:pPr>
              <w:spacing w:after="0" w:line="240" w:lineRule="auto"/>
              <w:rPr>
                <w:rFonts w:ascii="Arial" w:eastAsia="Times New Roman" w:hAnsi="Arial" w:cs="Arial"/>
                <w:color w:val="000000"/>
                <w:sz w:val="24"/>
                <w:szCs w:val="24"/>
                <w:lang w:eastAsia="en-GB"/>
              </w:rPr>
            </w:pPr>
          </w:p>
          <w:p w14:paraId="5ACD4411" w14:textId="77777777" w:rsidR="00096373" w:rsidRPr="00096373" w:rsidRDefault="00096373" w:rsidP="00096373">
            <w:pPr>
              <w:numPr>
                <w:ilvl w:val="0"/>
                <w:numId w:val="86"/>
              </w:numPr>
              <w:spacing w:after="0" w:line="240" w:lineRule="auto"/>
              <w:ind w:left="360"/>
              <w:contextualSpacing/>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Allow the laptop to be used on the desk utilising a USB connected Keyboard and mouse.</w:t>
            </w:r>
          </w:p>
          <w:p w14:paraId="0FB91453" w14:textId="77777777" w:rsidR="00096373" w:rsidRPr="00096373" w:rsidRDefault="00096373" w:rsidP="00096373">
            <w:pPr>
              <w:spacing w:after="0" w:line="240" w:lineRule="auto"/>
              <w:ind w:left="360"/>
              <w:rPr>
                <w:rFonts w:ascii="Arial" w:eastAsia="Times New Roman" w:hAnsi="Arial" w:cs="Arial"/>
                <w:color w:val="000000"/>
                <w:sz w:val="24"/>
                <w:szCs w:val="24"/>
                <w:lang w:eastAsia="en-GB"/>
              </w:rPr>
            </w:pPr>
          </w:p>
          <w:p w14:paraId="4A4D66F4" w14:textId="77777777" w:rsidR="00096373" w:rsidRPr="00096373" w:rsidRDefault="00096373" w:rsidP="00096373">
            <w:pPr>
              <w:numPr>
                <w:ilvl w:val="0"/>
                <w:numId w:val="86"/>
              </w:numPr>
              <w:spacing w:after="0" w:line="240" w:lineRule="auto"/>
              <w:ind w:left="360"/>
              <w:contextualSpacing/>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It must also allow the provided monitor to be connected plus a second monitor connection via HDMI.</w:t>
            </w:r>
          </w:p>
          <w:p w14:paraId="16737E54" w14:textId="77777777" w:rsidR="00096373" w:rsidRPr="00096373" w:rsidRDefault="00096373" w:rsidP="00096373">
            <w:pPr>
              <w:spacing w:after="0" w:line="240" w:lineRule="auto"/>
              <w:rPr>
                <w:rFonts w:ascii="Arial" w:eastAsia="Times New Roman" w:hAnsi="Arial" w:cs="Arial"/>
                <w:color w:val="000000"/>
                <w:sz w:val="24"/>
                <w:szCs w:val="24"/>
                <w:lang w:eastAsia="en-GB"/>
              </w:rPr>
            </w:pPr>
          </w:p>
          <w:p w14:paraId="67C20E44" w14:textId="77777777" w:rsidR="00096373" w:rsidRPr="00096373" w:rsidRDefault="00096373" w:rsidP="00096373">
            <w:pPr>
              <w:numPr>
                <w:ilvl w:val="0"/>
                <w:numId w:val="86"/>
              </w:numPr>
              <w:spacing w:after="0" w:line="240" w:lineRule="auto"/>
              <w:ind w:left="360"/>
              <w:contextualSpacing/>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It should also have ports to allow the use of audio/headsets for Skype/VOIP calls.</w:t>
            </w:r>
          </w:p>
          <w:p w14:paraId="1AAA37EC" w14:textId="77777777" w:rsidR="00096373" w:rsidRPr="00096373" w:rsidRDefault="00096373" w:rsidP="00096373">
            <w:pPr>
              <w:spacing w:after="0" w:line="240" w:lineRule="auto"/>
              <w:rPr>
                <w:rFonts w:ascii="Arial" w:eastAsia="Times New Roman" w:hAnsi="Arial" w:cs="Arial"/>
                <w:color w:val="000000"/>
                <w:sz w:val="24"/>
                <w:szCs w:val="24"/>
                <w:lang w:eastAsia="en-GB"/>
              </w:rPr>
            </w:pPr>
          </w:p>
          <w:p w14:paraId="0F301DD2" w14:textId="77777777" w:rsidR="00096373" w:rsidRPr="00096373" w:rsidRDefault="00096373" w:rsidP="00096373">
            <w:pPr>
              <w:numPr>
                <w:ilvl w:val="0"/>
                <w:numId w:val="86"/>
              </w:numPr>
              <w:spacing w:after="0" w:line="240" w:lineRule="auto"/>
              <w:ind w:left="360"/>
              <w:contextualSpacing/>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It is expected that the following ports will therefore be required:</w:t>
            </w:r>
          </w:p>
          <w:p w14:paraId="43F4C6E6" w14:textId="77777777" w:rsidR="00096373" w:rsidRPr="00096373" w:rsidRDefault="00096373" w:rsidP="00096373">
            <w:pPr>
              <w:spacing w:after="0" w:line="240" w:lineRule="auto"/>
              <w:ind w:left="360"/>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 xml:space="preserve">USB3:1, </w:t>
            </w:r>
          </w:p>
          <w:p w14:paraId="207F3595" w14:textId="77777777" w:rsidR="00096373" w:rsidRPr="00096373" w:rsidRDefault="00096373" w:rsidP="00096373">
            <w:pPr>
              <w:spacing w:after="0" w:line="240" w:lineRule="auto"/>
              <w:ind w:left="360"/>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 xml:space="preserve">USB2: 2, </w:t>
            </w:r>
          </w:p>
          <w:p w14:paraId="4B37484E" w14:textId="77777777" w:rsidR="00096373" w:rsidRPr="00096373" w:rsidRDefault="00096373" w:rsidP="00096373">
            <w:pPr>
              <w:spacing w:after="0" w:line="240" w:lineRule="auto"/>
              <w:ind w:left="360"/>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 xml:space="preserve">Audio and mike jacks </w:t>
            </w:r>
          </w:p>
          <w:p w14:paraId="22DDB480" w14:textId="77777777" w:rsidR="00096373" w:rsidRPr="00096373" w:rsidRDefault="00096373" w:rsidP="00096373">
            <w:pPr>
              <w:spacing w:after="0" w:line="240" w:lineRule="auto"/>
              <w:ind w:left="360"/>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Ethernet port:1</w:t>
            </w:r>
          </w:p>
          <w:p w14:paraId="2E625603" w14:textId="77777777" w:rsidR="00096373" w:rsidRPr="00096373" w:rsidRDefault="00096373" w:rsidP="00096373">
            <w:pPr>
              <w:spacing w:after="0" w:line="240" w:lineRule="auto"/>
              <w:ind w:left="360"/>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 xml:space="preserve">HDMI: 2 (or 1 X HDMI and 1X DP Port), </w:t>
            </w:r>
          </w:p>
          <w:p w14:paraId="0D8A7DD2" w14:textId="77777777" w:rsidR="00096373" w:rsidRPr="00096373" w:rsidRDefault="00096373" w:rsidP="00096373">
            <w:pPr>
              <w:spacing w:after="0" w:line="240" w:lineRule="auto"/>
              <w:ind w:left="360"/>
              <w:rPr>
                <w:rFonts w:ascii="Arial" w:eastAsia="Times New Roman" w:hAnsi="Arial" w:cs="Arial"/>
                <w:color w:val="000000"/>
                <w:sz w:val="24"/>
                <w:szCs w:val="24"/>
                <w:lang w:eastAsia="en-GB"/>
              </w:rPr>
            </w:pPr>
            <w:r w:rsidRPr="00096373">
              <w:rPr>
                <w:rFonts w:ascii="Arial" w:eastAsia="Times New Roman" w:hAnsi="Arial" w:cs="Arial"/>
                <w:color w:val="000000"/>
                <w:sz w:val="24"/>
                <w:szCs w:val="24"/>
                <w:lang w:eastAsia="en-GB"/>
              </w:rPr>
              <w:t>1X DVI/VGA port.</w:t>
            </w:r>
          </w:p>
        </w:tc>
      </w:tr>
    </w:tbl>
    <w:p w14:paraId="2B9CF4E0" w14:textId="77777777" w:rsidR="00096373" w:rsidRPr="00096373" w:rsidRDefault="00096373" w:rsidP="00096373">
      <w:pPr>
        <w:spacing w:after="0" w:line="240" w:lineRule="auto"/>
        <w:rPr>
          <w:rFonts w:ascii="Arial" w:eastAsia="Times New Roman" w:hAnsi="Arial" w:cs="Arial"/>
          <w:i/>
          <w:sz w:val="24"/>
          <w:szCs w:val="24"/>
          <w:lang w:eastAsia="zh-CN"/>
        </w:rPr>
      </w:pPr>
    </w:p>
    <w:p w14:paraId="3F6B0EC4" w14:textId="77777777" w:rsidR="00096373" w:rsidRPr="00096373" w:rsidRDefault="00096373" w:rsidP="00096373">
      <w:pPr>
        <w:spacing w:after="0" w:line="240" w:lineRule="auto"/>
        <w:jc w:val="both"/>
        <w:rPr>
          <w:rFonts w:ascii="Arial" w:eastAsia="SimSun" w:hAnsi="Arial" w:cs="Arial"/>
          <w:sz w:val="24"/>
          <w:szCs w:val="24"/>
          <w:lang w:eastAsia="zh-CN"/>
        </w:rPr>
      </w:pPr>
    </w:p>
    <w:p w14:paraId="0922436F" w14:textId="77777777" w:rsidR="00096373" w:rsidRPr="00096373" w:rsidRDefault="00096373" w:rsidP="00096373">
      <w:pPr>
        <w:numPr>
          <w:ilvl w:val="1"/>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The desktop PCs should be SFF (Mini) PC’s and they must adhere to the following size restraints:</w:t>
      </w:r>
    </w:p>
    <w:p w14:paraId="02819EB8" w14:textId="77777777" w:rsidR="00096373" w:rsidRPr="00096373" w:rsidRDefault="00096373" w:rsidP="00096373">
      <w:pPr>
        <w:numPr>
          <w:ilvl w:val="1"/>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Fit into a cradle with Max Dimensions of (H) 5cm x (W) 18.8 cm x (D) 44 cm that is attached to the underside of the desk. </w:t>
      </w:r>
    </w:p>
    <w:p w14:paraId="41B29E75" w14:textId="77777777" w:rsidR="00096373" w:rsidRPr="00096373" w:rsidRDefault="00096373" w:rsidP="00096373">
      <w:pPr>
        <w:numPr>
          <w:ilvl w:val="1"/>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Placement of controls, ports, antennas, air/cooling vents to prevent overheating etc. USB ports for mouse and keyboard and the DP port for the monitor to be at the rear with one USB at front.  </w:t>
      </w:r>
    </w:p>
    <w:p w14:paraId="7C75CF63" w14:textId="77777777" w:rsidR="00096373" w:rsidRPr="00096373" w:rsidRDefault="00096373" w:rsidP="00096373">
      <w:pPr>
        <w:numPr>
          <w:ilvl w:val="1"/>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Have the On/Off button on the front.</w:t>
      </w:r>
    </w:p>
    <w:p w14:paraId="4EA1F47D" w14:textId="77777777" w:rsidR="00096373" w:rsidRPr="00096373" w:rsidRDefault="00096373" w:rsidP="00096373">
      <w:pPr>
        <w:numPr>
          <w:ilvl w:val="1"/>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Aerial/antenna should ideally be internal, but if present, is to point to the rear as there is no space to the side or top of the PCs once fitted.</w:t>
      </w:r>
    </w:p>
    <w:p w14:paraId="362D2C10" w14:textId="77777777" w:rsidR="00096373" w:rsidRPr="00096373" w:rsidRDefault="00096373" w:rsidP="00096373">
      <w:pPr>
        <w:numPr>
          <w:ilvl w:val="1"/>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Desktop PC’s must have a capability for wireless connectivity.  A Wi-Fi card should be internal to the device with no raised antenna that will prevent it fitting into the cradle.</w:t>
      </w:r>
    </w:p>
    <w:p w14:paraId="7E0034AE" w14:textId="77777777" w:rsidR="00096373" w:rsidRPr="00096373" w:rsidRDefault="00096373" w:rsidP="00096373">
      <w:pPr>
        <w:numPr>
          <w:ilvl w:val="1"/>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The size of the monitor is extremely constrained by the characteristics of the desks they are to sit within. The Monitor is fitted to a desk arm that is pushed into a confined space below the desk height.</w:t>
      </w:r>
    </w:p>
    <w:p w14:paraId="68F1F35D" w14:textId="77777777" w:rsidR="00096373" w:rsidRPr="00096373" w:rsidRDefault="00096373" w:rsidP="00096373">
      <w:pPr>
        <w:numPr>
          <w:ilvl w:val="1"/>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Anything larger than the </w:t>
      </w:r>
      <w:proofErr w:type="spellStart"/>
      <w:r w:rsidRPr="00096373">
        <w:rPr>
          <w:rFonts w:ascii="Arial" w:eastAsia="STZhongsong" w:hAnsi="Arial"/>
          <w:sz w:val="24"/>
          <w:szCs w:val="24"/>
          <w:lang w:eastAsia="zh-CN"/>
        </w:rPr>
        <w:t>BenQ</w:t>
      </w:r>
      <w:proofErr w:type="spellEnd"/>
      <w:r w:rsidRPr="00096373">
        <w:rPr>
          <w:rFonts w:ascii="Arial" w:eastAsia="STZhongsong" w:hAnsi="Arial"/>
          <w:sz w:val="24"/>
          <w:szCs w:val="24"/>
          <w:lang w:eastAsia="zh-CN"/>
        </w:rPr>
        <w:t xml:space="preserve"> GW2480E will not fit the desk space. Therefore, the maximum dimensions, without a stand (if the monitor is issued with one):</w:t>
      </w:r>
    </w:p>
    <w:p w14:paraId="2512363D" w14:textId="77777777" w:rsidR="00096373" w:rsidRPr="00096373" w:rsidRDefault="00096373" w:rsidP="00096373">
      <w:pPr>
        <w:numPr>
          <w:ilvl w:val="2"/>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Width:55.3 cm </w:t>
      </w:r>
    </w:p>
    <w:p w14:paraId="46B79AE0" w14:textId="77777777" w:rsidR="00096373" w:rsidRPr="00096373" w:rsidRDefault="00096373" w:rsidP="00096373">
      <w:pPr>
        <w:numPr>
          <w:ilvl w:val="2"/>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Depth:5.1 cm</w:t>
      </w:r>
    </w:p>
    <w:p w14:paraId="0CBD5F9D" w14:textId="77777777" w:rsidR="00096373" w:rsidRPr="00096373" w:rsidRDefault="00096373" w:rsidP="00096373">
      <w:pPr>
        <w:numPr>
          <w:ilvl w:val="2"/>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Height:32.9 cm </w:t>
      </w:r>
    </w:p>
    <w:p w14:paraId="5809D483" w14:textId="77777777" w:rsidR="00096373" w:rsidRPr="00096373" w:rsidRDefault="00096373" w:rsidP="00096373">
      <w:pPr>
        <w:numPr>
          <w:ilvl w:val="2"/>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Hardware Specification:</w:t>
      </w:r>
    </w:p>
    <w:p w14:paraId="0C2A9490" w14:textId="77777777" w:rsidR="00096373" w:rsidRPr="00096373" w:rsidRDefault="00096373" w:rsidP="00096373">
      <w:pPr>
        <w:numPr>
          <w:ilvl w:val="1"/>
          <w:numId w:val="84"/>
        </w:numPr>
        <w:overflowPunct w:val="0"/>
        <w:autoSpaceDE w:val="0"/>
        <w:autoSpaceDN w:val="0"/>
        <w:adjustRightInd w:val="0"/>
        <w:spacing w:after="120" w:line="240" w:lineRule="auto"/>
        <w:ind w:left="1134" w:hanging="1134"/>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The Current Equipment in use:  Monitor - </w:t>
      </w:r>
      <w:proofErr w:type="spellStart"/>
      <w:r w:rsidRPr="00096373">
        <w:rPr>
          <w:rFonts w:ascii="Arial" w:eastAsia="STZhongsong" w:hAnsi="Arial"/>
          <w:sz w:val="24"/>
          <w:szCs w:val="24"/>
          <w:lang w:eastAsia="zh-CN"/>
        </w:rPr>
        <w:t>BenQ</w:t>
      </w:r>
      <w:proofErr w:type="spellEnd"/>
      <w:r w:rsidRPr="00096373">
        <w:rPr>
          <w:rFonts w:ascii="Arial" w:eastAsia="STZhongsong" w:hAnsi="Arial"/>
          <w:sz w:val="24"/>
          <w:szCs w:val="24"/>
          <w:lang w:eastAsia="zh-CN"/>
        </w:rPr>
        <w:t xml:space="preserve"> GW2470HL 23.8" LED includes DP to DP Cable Length 2M (55.5cm X 33CM), PC - HP </w:t>
      </w:r>
      <w:proofErr w:type="spellStart"/>
      <w:r w:rsidRPr="00096373">
        <w:rPr>
          <w:rFonts w:ascii="Arial" w:eastAsia="STZhongsong" w:hAnsi="Arial"/>
          <w:sz w:val="24"/>
          <w:szCs w:val="24"/>
          <w:lang w:eastAsia="zh-CN"/>
        </w:rPr>
        <w:t>EliteDesk</w:t>
      </w:r>
      <w:proofErr w:type="spellEnd"/>
      <w:r w:rsidRPr="00096373">
        <w:rPr>
          <w:rFonts w:ascii="Arial" w:eastAsia="STZhongsong" w:hAnsi="Arial"/>
          <w:sz w:val="24"/>
          <w:szCs w:val="24"/>
          <w:lang w:eastAsia="zh-CN"/>
        </w:rPr>
        <w:t xml:space="preserve"> 800 G3 DM 65W Mini PC, Laptop (15.5cmX 17.7CM X 3.4CM- Lifebook - E559 -NV PRO i5 Configuration.  </w:t>
      </w:r>
    </w:p>
    <w:p w14:paraId="58920C29" w14:textId="77777777" w:rsidR="00096373" w:rsidRPr="00096373" w:rsidRDefault="00096373" w:rsidP="00096373">
      <w:pPr>
        <w:numPr>
          <w:ilvl w:val="1"/>
          <w:numId w:val="84"/>
        </w:numPr>
        <w:overflowPunct w:val="0"/>
        <w:autoSpaceDE w:val="0"/>
        <w:autoSpaceDN w:val="0"/>
        <w:adjustRightInd w:val="0"/>
        <w:spacing w:after="120" w:line="240" w:lineRule="auto"/>
        <w:ind w:left="1134" w:hanging="1134"/>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The new equipment offered should be as close as possible to the current equipment particularly in size and function.</w:t>
      </w:r>
    </w:p>
    <w:p w14:paraId="75E97568" w14:textId="77777777" w:rsidR="00096373" w:rsidRPr="00096373" w:rsidRDefault="00096373" w:rsidP="00096373">
      <w:pPr>
        <w:numPr>
          <w:ilvl w:val="1"/>
          <w:numId w:val="84"/>
        </w:numPr>
        <w:overflowPunct w:val="0"/>
        <w:autoSpaceDE w:val="0"/>
        <w:autoSpaceDN w:val="0"/>
        <w:adjustRightInd w:val="0"/>
        <w:spacing w:after="120" w:line="240" w:lineRule="auto"/>
        <w:ind w:left="1134" w:hanging="1134"/>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Spec sheets must be attached as part of the tender documents for all items of equipment.</w:t>
      </w:r>
    </w:p>
    <w:p w14:paraId="184A01EE" w14:textId="77777777" w:rsidR="00096373" w:rsidRPr="00096373" w:rsidRDefault="00096373" w:rsidP="00096373">
      <w:pPr>
        <w:numPr>
          <w:ilvl w:val="1"/>
          <w:numId w:val="84"/>
        </w:numPr>
        <w:overflowPunct w:val="0"/>
        <w:autoSpaceDE w:val="0"/>
        <w:autoSpaceDN w:val="0"/>
        <w:adjustRightInd w:val="0"/>
        <w:spacing w:after="120" w:line="240" w:lineRule="auto"/>
        <w:ind w:left="1134" w:hanging="1134"/>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The hardware specification of both the requested SFF Mini PC and Laptop are to be taken as the minimum hardware requirement. Anything below this specification will not be compatible with the network the laptops are intended to work on. </w:t>
      </w:r>
    </w:p>
    <w:p w14:paraId="6A38D7B5" w14:textId="77777777" w:rsidR="00096373" w:rsidRPr="00096373" w:rsidRDefault="00096373" w:rsidP="00096373">
      <w:pPr>
        <w:numPr>
          <w:ilvl w:val="1"/>
          <w:numId w:val="84"/>
        </w:numPr>
        <w:overflowPunct w:val="0"/>
        <w:autoSpaceDE w:val="0"/>
        <w:autoSpaceDN w:val="0"/>
        <w:adjustRightInd w:val="0"/>
        <w:spacing w:after="120" w:line="240" w:lineRule="auto"/>
        <w:ind w:left="1134" w:hanging="1134"/>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Standard manufacturer’s warranty will apply for each of the items of hardware and Potential Providers will be ask to confirm this in their bid. </w:t>
      </w:r>
      <w:proofErr w:type="gramStart"/>
      <w:r w:rsidRPr="00096373">
        <w:rPr>
          <w:rFonts w:ascii="Arial" w:eastAsia="STZhongsong" w:hAnsi="Arial"/>
          <w:sz w:val="24"/>
          <w:szCs w:val="24"/>
          <w:lang w:eastAsia="zh-CN"/>
        </w:rPr>
        <w:t>response</w:t>
      </w:r>
      <w:proofErr w:type="gramEnd"/>
      <w:r w:rsidRPr="00096373">
        <w:rPr>
          <w:rFonts w:ascii="Arial" w:eastAsia="STZhongsong" w:hAnsi="Arial"/>
          <w:sz w:val="24"/>
          <w:szCs w:val="24"/>
          <w:lang w:eastAsia="zh-CN"/>
        </w:rPr>
        <w:t>.</w:t>
      </w:r>
    </w:p>
    <w:p w14:paraId="21B82933"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91" w:name="_Toc368573032"/>
      <w:bookmarkStart w:id="92" w:name="_Toc49180866"/>
      <w:r w:rsidRPr="00096373">
        <w:rPr>
          <w:rFonts w:ascii="Arial" w:eastAsia="STZhongsong" w:hAnsi="Arial" w:cs="Arial"/>
          <w:b/>
          <w:caps/>
          <w:sz w:val="32"/>
          <w:szCs w:val="32"/>
          <w:lang w:eastAsia="zh-CN"/>
        </w:rPr>
        <w:t>KEY MILESTONES</w:t>
      </w:r>
      <w:bookmarkEnd w:id="91"/>
      <w:r w:rsidRPr="00096373">
        <w:rPr>
          <w:rFonts w:ascii="Arial" w:eastAsia="STZhongsong" w:hAnsi="Arial" w:cs="Arial"/>
          <w:b/>
          <w:caps/>
          <w:sz w:val="32"/>
          <w:szCs w:val="32"/>
          <w:lang w:eastAsia="zh-CN"/>
        </w:rPr>
        <w:t xml:space="preserve"> AND DELIVERABLES</w:t>
      </w:r>
      <w:bookmarkEnd w:id="92"/>
    </w:p>
    <w:p w14:paraId="31115954" w14:textId="77777777" w:rsidR="00096373" w:rsidRPr="00096373" w:rsidRDefault="00096373" w:rsidP="00096373">
      <w:pPr>
        <w:numPr>
          <w:ilvl w:val="1"/>
          <w:numId w:val="84"/>
        </w:numPr>
        <w:overflowPunct w:val="0"/>
        <w:autoSpaceDE w:val="0"/>
        <w:autoSpaceDN w:val="0"/>
        <w:adjustRightInd w:val="0"/>
        <w:spacing w:after="120" w:line="240" w:lineRule="auto"/>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The following Contract deliverables shall apply:</w:t>
      </w:r>
    </w:p>
    <w:tbl>
      <w:tblPr>
        <w:tblStyle w:val="TableGrid1"/>
        <w:tblW w:w="5000" w:type="pct"/>
        <w:tblLook w:val="04A0" w:firstRow="1" w:lastRow="0" w:firstColumn="1" w:lastColumn="0" w:noHBand="0" w:noVBand="1"/>
      </w:tblPr>
      <w:tblGrid>
        <w:gridCol w:w="2671"/>
        <w:gridCol w:w="3945"/>
        <w:gridCol w:w="2400"/>
      </w:tblGrid>
      <w:tr w:rsidR="00096373" w:rsidRPr="00096373" w14:paraId="21109089" w14:textId="77777777" w:rsidTr="00096373">
        <w:tc>
          <w:tcPr>
            <w:tcW w:w="1481" w:type="pct"/>
            <w:shd w:val="clear" w:color="auto" w:fill="B8CCE4"/>
            <w:vAlign w:val="center"/>
          </w:tcPr>
          <w:p w14:paraId="019CB027" w14:textId="77777777" w:rsidR="00096373" w:rsidRPr="00096373" w:rsidRDefault="00096373" w:rsidP="00096373">
            <w:pPr>
              <w:spacing w:after="120"/>
              <w:jc w:val="center"/>
              <w:outlineLvl w:val="2"/>
              <w:rPr>
                <w:rFonts w:ascii="Arial" w:eastAsia="STZhongsong" w:hAnsi="Arial"/>
                <w:b/>
                <w:sz w:val="24"/>
                <w:szCs w:val="24"/>
                <w:lang w:eastAsia="zh-CN"/>
              </w:rPr>
            </w:pPr>
            <w:r w:rsidRPr="00096373">
              <w:rPr>
                <w:rFonts w:ascii="Arial" w:eastAsia="STZhongsong" w:hAnsi="Arial"/>
                <w:b/>
                <w:sz w:val="24"/>
                <w:szCs w:val="24"/>
                <w:lang w:eastAsia="zh-CN"/>
              </w:rPr>
              <w:t>Milestone/Deliverable</w:t>
            </w:r>
          </w:p>
        </w:tc>
        <w:tc>
          <w:tcPr>
            <w:tcW w:w="2188" w:type="pct"/>
            <w:shd w:val="clear" w:color="auto" w:fill="B8CCE4"/>
            <w:vAlign w:val="center"/>
          </w:tcPr>
          <w:p w14:paraId="731E8A54" w14:textId="77777777" w:rsidR="00096373" w:rsidRPr="00096373" w:rsidRDefault="00096373" w:rsidP="00096373">
            <w:pPr>
              <w:spacing w:after="120"/>
              <w:jc w:val="center"/>
              <w:outlineLvl w:val="2"/>
              <w:rPr>
                <w:rFonts w:ascii="Arial" w:eastAsia="STZhongsong" w:hAnsi="Arial"/>
                <w:b/>
                <w:sz w:val="24"/>
                <w:szCs w:val="24"/>
                <w:lang w:eastAsia="zh-CN"/>
              </w:rPr>
            </w:pPr>
            <w:r w:rsidRPr="00096373">
              <w:rPr>
                <w:rFonts w:ascii="Arial" w:eastAsia="STZhongsong" w:hAnsi="Arial"/>
                <w:b/>
                <w:sz w:val="24"/>
                <w:szCs w:val="24"/>
                <w:lang w:eastAsia="zh-CN"/>
              </w:rPr>
              <w:t>Description</w:t>
            </w:r>
          </w:p>
        </w:tc>
        <w:tc>
          <w:tcPr>
            <w:tcW w:w="1331" w:type="pct"/>
            <w:shd w:val="clear" w:color="auto" w:fill="B8CCE4"/>
            <w:vAlign w:val="center"/>
          </w:tcPr>
          <w:p w14:paraId="75ADA143" w14:textId="77777777" w:rsidR="00096373" w:rsidRPr="00096373" w:rsidRDefault="00096373" w:rsidP="00096373">
            <w:pPr>
              <w:spacing w:after="120"/>
              <w:jc w:val="center"/>
              <w:outlineLvl w:val="2"/>
              <w:rPr>
                <w:rFonts w:ascii="Arial" w:eastAsia="STZhongsong" w:hAnsi="Arial"/>
                <w:b/>
                <w:sz w:val="24"/>
                <w:szCs w:val="24"/>
                <w:lang w:eastAsia="zh-CN"/>
              </w:rPr>
            </w:pPr>
            <w:r w:rsidRPr="00096373">
              <w:rPr>
                <w:rFonts w:ascii="Arial" w:eastAsia="STZhongsong" w:hAnsi="Arial"/>
                <w:b/>
                <w:sz w:val="24"/>
                <w:szCs w:val="24"/>
                <w:lang w:eastAsia="zh-CN"/>
              </w:rPr>
              <w:t>Timeframe or Delivery Date</w:t>
            </w:r>
          </w:p>
        </w:tc>
      </w:tr>
      <w:tr w:rsidR="00096373" w:rsidRPr="00096373" w14:paraId="22ED28AA" w14:textId="77777777" w:rsidTr="00B01932">
        <w:tc>
          <w:tcPr>
            <w:tcW w:w="1481" w:type="pct"/>
            <w:vAlign w:val="center"/>
          </w:tcPr>
          <w:p w14:paraId="1385A1BA" w14:textId="77777777" w:rsidR="00096373" w:rsidRPr="00096373" w:rsidRDefault="00096373" w:rsidP="00096373">
            <w:pPr>
              <w:spacing w:after="120"/>
              <w:jc w:val="center"/>
              <w:outlineLvl w:val="2"/>
              <w:rPr>
                <w:rFonts w:ascii="Arial" w:eastAsia="STZhongsong" w:hAnsi="Arial"/>
                <w:sz w:val="24"/>
                <w:szCs w:val="24"/>
                <w:lang w:eastAsia="zh-CN"/>
              </w:rPr>
            </w:pPr>
            <w:r w:rsidRPr="00096373">
              <w:rPr>
                <w:rFonts w:ascii="Arial" w:eastAsia="STZhongsong" w:hAnsi="Arial"/>
                <w:sz w:val="24"/>
                <w:szCs w:val="24"/>
                <w:lang w:eastAsia="zh-CN"/>
              </w:rPr>
              <w:t>1</w:t>
            </w:r>
          </w:p>
        </w:tc>
        <w:tc>
          <w:tcPr>
            <w:tcW w:w="2188" w:type="pct"/>
            <w:vAlign w:val="center"/>
          </w:tcPr>
          <w:p w14:paraId="089A1AC4" w14:textId="77777777" w:rsidR="00096373" w:rsidRPr="00096373" w:rsidRDefault="00096373" w:rsidP="00096373">
            <w:pPr>
              <w:spacing w:after="120"/>
              <w:outlineLvl w:val="2"/>
              <w:rPr>
                <w:rFonts w:ascii="Arial" w:eastAsia="STZhongsong" w:hAnsi="Arial"/>
                <w:sz w:val="24"/>
                <w:szCs w:val="24"/>
                <w:lang w:eastAsia="zh-CN"/>
              </w:rPr>
            </w:pPr>
            <w:r w:rsidRPr="00096373">
              <w:rPr>
                <w:rFonts w:ascii="Arial" w:eastAsia="STZhongsong" w:hAnsi="Arial"/>
                <w:sz w:val="24"/>
                <w:szCs w:val="24"/>
                <w:lang w:eastAsia="zh-CN"/>
              </w:rPr>
              <w:t>Wellesley Deputy Project Manager (PM) to be kept informed in case of any potential delay in meeting this deadline for the delivery date.</w:t>
            </w:r>
          </w:p>
        </w:tc>
        <w:tc>
          <w:tcPr>
            <w:tcW w:w="1331" w:type="pct"/>
            <w:vAlign w:val="center"/>
          </w:tcPr>
          <w:p w14:paraId="1B017B8A" w14:textId="77777777" w:rsidR="00096373" w:rsidRPr="00096373" w:rsidRDefault="00096373" w:rsidP="00096373">
            <w:pPr>
              <w:spacing w:after="120"/>
              <w:jc w:val="center"/>
              <w:outlineLvl w:val="2"/>
              <w:rPr>
                <w:rFonts w:ascii="Arial" w:eastAsia="STZhongsong" w:hAnsi="Arial"/>
                <w:sz w:val="24"/>
                <w:szCs w:val="24"/>
                <w:lang w:eastAsia="zh-CN"/>
              </w:rPr>
            </w:pPr>
            <w:r w:rsidRPr="00096373">
              <w:rPr>
                <w:rFonts w:ascii="Arial" w:eastAsia="STZhongsong" w:hAnsi="Arial"/>
                <w:sz w:val="24"/>
                <w:szCs w:val="24"/>
                <w:lang w:eastAsia="zh-CN"/>
              </w:rPr>
              <w:t>From date of contract award to delivery at site.</w:t>
            </w:r>
          </w:p>
        </w:tc>
      </w:tr>
      <w:tr w:rsidR="00096373" w:rsidRPr="00096373" w14:paraId="56C16F52" w14:textId="77777777" w:rsidTr="00B01932">
        <w:tc>
          <w:tcPr>
            <w:tcW w:w="1481" w:type="pct"/>
            <w:vAlign w:val="center"/>
          </w:tcPr>
          <w:p w14:paraId="7F3DB8D4" w14:textId="77777777" w:rsidR="00096373" w:rsidRPr="00096373" w:rsidRDefault="00096373" w:rsidP="00096373">
            <w:pPr>
              <w:spacing w:after="120"/>
              <w:jc w:val="center"/>
              <w:outlineLvl w:val="2"/>
              <w:rPr>
                <w:rFonts w:ascii="Arial" w:eastAsia="STZhongsong" w:hAnsi="Arial"/>
                <w:sz w:val="24"/>
                <w:szCs w:val="24"/>
                <w:lang w:eastAsia="zh-CN"/>
              </w:rPr>
            </w:pPr>
            <w:r w:rsidRPr="00096373">
              <w:rPr>
                <w:rFonts w:ascii="Arial" w:eastAsia="STZhongsong" w:hAnsi="Arial"/>
                <w:sz w:val="24"/>
                <w:szCs w:val="24"/>
                <w:lang w:eastAsia="zh-CN"/>
              </w:rPr>
              <w:t>2</w:t>
            </w:r>
          </w:p>
        </w:tc>
        <w:tc>
          <w:tcPr>
            <w:tcW w:w="2188" w:type="pct"/>
            <w:vAlign w:val="center"/>
          </w:tcPr>
          <w:p w14:paraId="7DE88A42" w14:textId="77777777" w:rsidR="00096373" w:rsidRPr="00096373" w:rsidRDefault="00096373" w:rsidP="00096373">
            <w:pPr>
              <w:spacing w:after="120"/>
              <w:outlineLvl w:val="2"/>
              <w:rPr>
                <w:rFonts w:ascii="Arial" w:eastAsia="STZhongsong" w:hAnsi="Arial"/>
                <w:sz w:val="24"/>
                <w:szCs w:val="24"/>
                <w:lang w:eastAsia="zh-CN"/>
              </w:rPr>
            </w:pPr>
            <w:r w:rsidRPr="00096373">
              <w:rPr>
                <w:rFonts w:ascii="Arial" w:eastAsia="STZhongsong" w:hAnsi="Arial"/>
                <w:sz w:val="24"/>
                <w:szCs w:val="24"/>
                <w:lang w:eastAsia="zh-CN"/>
              </w:rPr>
              <w:t xml:space="preserve">Vendor must notify Project Wellesley Deputy Project Manager if any of the equipment models in Table </w:t>
            </w:r>
            <w:proofErr w:type="gramStart"/>
            <w:r w:rsidRPr="00096373">
              <w:rPr>
                <w:rFonts w:ascii="Arial" w:eastAsia="STZhongsong" w:hAnsi="Arial"/>
                <w:sz w:val="24"/>
                <w:szCs w:val="24"/>
                <w:lang w:eastAsia="zh-CN"/>
              </w:rPr>
              <w:t>A  of</w:t>
            </w:r>
            <w:proofErr w:type="gramEnd"/>
            <w:r w:rsidRPr="00096373">
              <w:rPr>
                <w:rFonts w:ascii="Arial" w:eastAsia="STZhongsong" w:hAnsi="Arial"/>
                <w:sz w:val="24"/>
                <w:szCs w:val="24"/>
                <w:lang w:eastAsia="zh-CN"/>
              </w:rPr>
              <w:t xml:space="preserve"> this Statement of Requirements have reached end of sale/end of life and provide a suitable substitute model (ideally the newer/replacement model of the corresponding item in Table A).</w:t>
            </w:r>
          </w:p>
        </w:tc>
        <w:tc>
          <w:tcPr>
            <w:tcW w:w="1331" w:type="pct"/>
            <w:vAlign w:val="center"/>
          </w:tcPr>
          <w:p w14:paraId="5D0CFFE2" w14:textId="77777777" w:rsidR="00096373" w:rsidRPr="00096373" w:rsidRDefault="00096373" w:rsidP="00096373">
            <w:pPr>
              <w:spacing w:after="120"/>
              <w:jc w:val="center"/>
              <w:outlineLvl w:val="2"/>
              <w:rPr>
                <w:rFonts w:ascii="Arial" w:eastAsia="STZhongsong" w:hAnsi="Arial"/>
                <w:sz w:val="24"/>
                <w:szCs w:val="24"/>
                <w:lang w:eastAsia="zh-CN"/>
              </w:rPr>
            </w:pPr>
            <w:r w:rsidRPr="00096373">
              <w:rPr>
                <w:rFonts w:ascii="Arial" w:eastAsia="STZhongsong" w:hAnsi="Arial"/>
                <w:sz w:val="24"/>
                <w:szCs w:val="24"/>
                <w:lang w:eastAsia="zh-CN"/>
              </w:rPr>
              <w:t xml:space="preserve">Prior to tender submission through to delivery at site. </w:t>
            </w:r>
          </w:p>
        </w:tc>
      </w:tr>
      <w:tr w:rsidR="00096373" w:rsidRPr="00096373" w14:paraId="394B58D2" w14:textId="77777777" w:rsidTr="00B01932">
        <w:tc>
          <w:tcPr>
            <w:tcW w:w="1481" w:type="pct"/>
            <w:vAlign w:val="center"/>
          </w:tcPr>
          <w:p w14:paraId="55D87E0C" w14:textId="77777777" w:rsidR="00096373" w:rsidRPr="00096373" w:rsidRDefault="00096373" w:rsidP="00096373">
            <w:pPr>
              <w:spacing w:after="120"/>
              <w:jc w:val="center"/>
              <w:outlineLvl w:val="2"/>
              <w:rPr>
                <w:rFonts w:ascii="Arial" w:eastAsia="STZhongsong" w:hAnsi="Arial"/>
                <w:sz w:val="24"/>
                <w:szCs w:val="24"/>
                <w:lang w:eastAsia="zh-CN"/>
              </w:rPr>
            </w:pPr>
            <w:r w:rsidRPr="00096373">
              <w:rPr>
                <w:rFonts w:ascii="Arial" w:eastAsia="STZhongsong" w:hAnsi="Arial"/>
                <w:sz w:val="24"/>
                <w:szCs w:val="24"/>
                <w:lang w:eastAsia="zh-CN"/>
              </w:rPr>
              <w:t>3</w:t>
            </w:r>
          </w:p>
        </w:tc>
        <w:tc>
          <w:tcPr>
            <w:tcW w:w="2188" w:type="pct"/>
            <w:vAlign w:val="center"/>
          </w:tcPr>
          <w:p w14:paraId="531F154D" w14:textId="77777777" w:rsidR="001218DA" w:rsidRPr="00096373" w:rsidRDefault="001218DA" w:rsidP="001218DA">
            <w:pPr>
              <w:spacing w:after="120"/>
              <w:outlineLvl w:val="1"/>
              <w:rPr>
                <w:rFonts w:ascii="Arial" w:eastAsia="STZhongsong" w:hAnsi="Arial"/>
                <w:sz w:val="24"/>
                <w:szCs w:val="24"/>
                <w:lang w:eastAsia="zh-CN"/>
              </w:rPr>
            </w:pPr>
            <w:r>
              <w:rPr>
                <w:rFonts w:ascii="Arial" w:eastAsia="STZhongsong" w:hAnsi="Arial"/>
                <w:sz w:val="24"/>
                <w:szCs w:val="24"/>
                <w:lang w:eastAsia="zh-CN"/>
              </w:rPr>
              <w:t>REDACTED</w:t>
            </w:r>
          </w:p>
          <w:p w14:paraId="6D68635B" w14:textId="41180FB3" w:rsidR="00096373" w:rsidRPr="00096373" w:rsidRDefault="00096373" w:rsidP="00096373">
            <w:pPr>
              <w:spacing w:after="120"/>
              <w:outlineLvl w:val="2"/>
              <w:rPr>
                <w:rFonts w:ascii="Arial" w:eastAsia="STZhongsong" w:hAnsi="Arial"/>
                <w:sz w:val="24"/>
                <w:szCs w:val="24"/>
                <w:lang w:eastAsia="zh-CN"/>
              </w:rPr>
            </w:pPr>
          </w:p>
        </w:tc>
        <w:tc>
          <w:tcPr>
            <w:tcW w:w="1331" w:type="pct"/>
            <w:vAlign w:val="center"/>
          </w:tcPr>
          <w:p w14:paraId="58B88175" w14:textId="77777777" w:rsidR="00096373" w:rsidRPr="00096373" w:rsidRDefault="00096373" w:rsidP="00096373">
            <w:pPr>
              <w:spacing w:after="120"/>
              <w:jc w:val="center"/>
              <w:outlineLvl w:val="2"/>
              <w:rPr>
                <w:rFonts w:ascii="Arial" w:eastAsia="STZhongsong" w:hAnsi="Arial"/>
                <w:sz w:val="24"/>
                <w:szCs w:val="24"/>
                <w:lang w:eastAsia="zh-CN"/>
              </w:rPr>
            </w:pPr>
            <w:r w:rsidRPr="00096373">
              <w:rPr>
                <w:rFonts w:ascii="Arial" w:eastAsia="STZhongsong" w:hAnsi="Arial"/>
                <w:sz w:val="24"/>
                <w:szCs w:val="24"/>
                <w:lang w:eastAsia="zh-CN"/>
              </w:rPr>
              <w:t>From date of contract award to delivery at site.</w:t>
            </w:r>
          </w:p>
        </w:tc>
      </w:tr>
      <w:tr w:rsidR="00096373" w:rsidRPr="00096373" w14:paraId="51DD7700" w14:textId="77777777" w:rsidTr="00B01932">
        <w:tc>
          <w:tcPr>
            <w:tcW w:w="1481" w:type="pct"/>
            <w:vAlign w:val="center"/>
          </w:tcPr>
          <w:p w14:paraId="1A9B38AC" w14:textId="77777777" w:rsidR="00096373" w:rsidRPr="00096373" w:rsidRDefault="00096373" w:rsidP="00096373">
            <w:pPr>
              <w:spacing w:after="120"/>
              <w:jc w:val="center"/>
              <w:outlineLvl w:val="2"/>
              <w:rPr>
                <w:rFonts w:ascii="Arial" w:eastAsia="STZhongsong" w:hAnsi="Arial"/>
                <w:sz w:val="24"/>
                <w:szCs w:val="24"/>
                <w:lang w:eastAsia="zh-CN"/>
              </w:rPr>
            </w:pPr>
            <w:r w:rsidRPr="00096373">
              <w:rPr>
                <w:rFonts w:ascii="Arial" w:eastAsia="STZhongsong" w:hAnsi="Arial"/>
                <w:sz w:val="24"/>
                <w:szCs w:val="24"/>
                <w:lang w:eastAsia="zh-CN"/>
              </w:rPr>
              <w:t>4</w:t>
            </w:r>
          </w:p>
        </w:tc>
        <w:tc>
          <w:tcPr>
            <w:tcW w:w="2188" w:type="pct"/>
            <w:vAlign w:val="center"/>
          </w:tcPr>
          <w:p w14:paraId="5B5759AC" w14:textId="77777777" w:rsidR="001218DA" w:rsidRPr="00096373" w:rsidRDefault="001218DA" w:rsidP="001218DA">
            <w:pPr>
              <w:spacing w:after="120"/>
              <w:outlineLvl w:val="1"/>
              <w:rPr>
                <w:rFonts w:ascii="Arial" w:eastAsia="STZhongsong" w:hAnsi="Arial"/>
                <w:sz w:val="24"/>
                <w:szCs w:val="24"/>
                <w:lang w:eastAsia="zh-CN"/>
              </w:rPr>
            </w:pPr>
            <w:r>
              <w:rPr>
                <w:rFonts w:ascii="Arial" w:eastAsia="STZhongsong" w:hAnsi="Arial"/>
                <w:sz w:val="24"/>
                <w:szCs w:val="24"/>
                <w:lang w:eastAsia="zh-CN"/>
              </w:rPr>
              <w:t>REDACTED</w:t>
            </w:r>
          </w:p>
          <w:p w14:paraId="4FD9E3CB" w14:textId="13631633" w:rsidR="00096373" w:rsidRPr="00096373" w:rsidRDefault="00096373" w:rsidP="00096373">
            <w:pPr>
              <w:spacing w:after="120"/>
              <w:outlineLvl w:val="2"/>
              <w:rPr>
                <w:rFonts w:ascii="Arial" w:eastAsia="STZhongsong" w:hAnsi="Arial"/>
                <w:sz w:val="24"/>
                <w:szCs w:val="24"/>
                <w:lang w:eastAsia="zh-CN"/>
              </w:rPr>
            </w:pPr>
          </w:p>
        </w:tc>
        <w:tc>
          <w:tcPr>
            <w:tcW w:w="1331" w:type="pct"/>
            <w:vAlign w:val="center"/>
          </w:tcPr>
          <w:p w14:paraId="7504BD42" w14:textId="77777777" w:rsidR="00096373" w:rsidRPr="00096373" w:rsidRDefault="00096373" w:rsidP="00096373">
            <w:pPr>
              <w:spacing w:after="120"/>
              <w:jc w:val="center"/>
              <w:outlineLvl w:val="2"/>
              <w:rPr>
                <w:rFonts w:ascii="Arial" w:eastAsia="STZhongsong" w:hAnsi="Arial"/>
                <w:sz w:val="24"/>
                <w:szCs w:val="24"/>
                <w:lang w:eastAsia="zh-CN"/>
              </w:rPr>
            </w:pPr>
            <w:r w:rsidRPr="00096373">
              <w:rPr>
                <w:rFonts w:ascii="Arial" w:eastAsia="STZhongsong" w:hAnsi="Arial"/>
                <w:sz w:val="24"/>
                <w:szCs w:val="24"/>
                <w:lang w:eastAsia="zh-CN"/>
              </w:rPr>
              <w:t>After Contract Award, prior to delivery</w:t>
            </w:r>
          </w:p>
        </w:tc>
      </w:tr>
      <w:tr w:rsidR="00096373" w:rsidRPr="00096373" w14:paraId="00155E3D" w14:textId="77777777" w:rsidTr="00B01932">
        <w:tc>
          <w:tcPr>
            <w:tcW w:w="1481" w:type="pct"/>
            <w:vAlign w:val="center"/>
          </w:tcPr>
          <w:p w14:paraId="382B15BD" w14:textId="77777777" w:rsidR="00096373" w:rsidRPr="00096373" w:rsidRDefault="00096373" w:rsidP="00096373">
            <w:pPr>
              <w:spacing w:after="120"/>
              <w:jc w:val="center"/>
              <w:outlineLvl w:val="2"/>
              <w:rPr>
                <w:rFonts w:ascii="Arial" w:eastAsia="STZhongsong" w:hAnsi="Arial"/>
                <w:sz w:val="24"/>
                <w:szCs w:val="24"/>
                <w:lang w:eastAsia="zh-CN"/>
              </w:rPr>
            </w:pPr>
            <w:r w:rsidRPr="00096373">
              <w:rPr>
                <w:rFonts w:ascii="Arial" w:eastAsia="STZhongsong" w:hAnsi="Arial"/>
                <w:sz w:val="24"/>
                <w:szCs w:val="24"/>
                <w:lang w:eastAsia="zh-CN"/>
              </w:rPr>
              <w:t>5</w:t>
            </w:r>
          </w:p>
        </w:tc>
        <w:tc>
          <w:tcPr>
            <w:tcW w:w="2188" w:type="pct"/>
            <w:vAlign w:val="center"/>
          </w:tcPr>
          <w:p w14:paraId="67EDCC39" w14:textId="77777777" w:rsidR="00096373" w:rsidRPr="00096373" w:rsidRDefault="00096373" w:rsidP="00096373">
            <w:pPr>
              <w:spacing w:after="120"/>
              <w:outlineLvl w:val="2"/>
              <w:rPr>
                <w:rFonts w:ascii="Arial" w:eastAsia="STZhongsong" w:hAnsi="Arial"/>
                <w:sz w:val="24"/>
                <w:szCs w:val="24"/>
                <w:lang w:eastAsia="zh-CN"/>
              </w:rPr>
            </w:pPr>
            <w:r w:rsidRPr="00096373">
              <w:rPr>
                <w:rFonts w:ascii="Arial" w:eastAsia="STZhongsong" w:hAnsi="Arial"/>
                <w:sz w:val="24"/>
                <w:szCs w:val="24"/>
                <w:lang w:eastAsia="zh-CN"/>
              </w:rPr>
              <w:t xml:space="preserve">Delivery of all required goods. </w:t>
            </w:r>
          </w:p>
        </w:tc>
        <w:tc>
          <w:tcPr>
            <w:tcW w:w="1331" w:type="pct"/>
            <w:vAlign w:val="center"/>
          </w:tcPr>
          <w:p w14:paraId="28C09B5F" w14:textId="77777777" w:rsidR="00096373" w:rsidRPr="00096373" w:rsidRDefault="00096373" w:rsidP="00096373">
            <w:pPr>
              <w:spacing w:after="120"/>
              <w:jc w:val="center"/>
              <w:outlineLvl w:val="2"/>
              <w:rPr>
                <w:rFonts w:ascii="Arial" w:eastAsia="STZhongsong" w:hAnsi="Arial"/>
                <w:sz w:val="24"/>
                <w:szCs w:val="24"/>
                <w:lang w:eastAsia="zh-CN"/>
              </w:rPr>
            </w:pPr>
            <w:r w:rsidRPr="00096373">
              <w:rPr>
                <w:rFonts w:ascii="Arial" w:eastAsia="STZhongsong" w:hAnsi="Arial"/>
                <w:sz w:val="24"/>
                <w:szCs w:val="24"/>
                <w:lang w:eastAsia="zh-CN"/>
              </w:rPr>
              <w:t xml:space="preserve">Within two (2) weeks of Contract Award. </w:t>
            </w:r>
          </w:p>
        </w:tc>
      </w:tr>
    </w:tbl>
    <w:p w14:paraId="4ECCEBA7" w14:textId="77777777" w:rsidR="00096373" w:rsidRPr="00096373" w:rsidRDefault="00096373" w:rsidP="00096373">
      <w:pPr>
        <w:keepNext/>
        <w:overflowPunct w:val="0"/>
        <w:autoSpaceDE w:val="0"/>
        <w:autoSpaceDN w:val="0"/>
        <w:adjustRightInd w:val="0"/>
        <w:spacing w:after="120" w:line="240" w:lineRule="auto"/>
        <w:ind w:left="709"/>
        <w:jc w:val="both"/>
        <w:textAlignment w:val="baseline"/>
        <w:outlineLvl w:val="0"/>
        <w:rPr>
          <w:rFonts w:ascii="Arial" w:eastAsia="STZhongsong" w:hAnsi="Arial" w:cs="Arial"/>
          <w:b/>
          <w:caps/>
          <w:sz w:val="32"/>
          <w:szCs w:val="32"/>
          <w:lang w:eastAsia="zh-CN"/>
        </w:rPr>
      </w:pPr>
      <w:bookmarkStart w:id="93" w:name="_Toc302637211"/>
    </w:p>
    <w:p w14:paraId="267946EE"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94" w:name="_Toc368573033"/>
      <w:bookmarkStart w:id="95" w:name="_Toc49180867"/>
      <w:r w:rsidRPr="00096373">
        <w:rPr>
          <w:rFonts w:ascii="Arial" w:eastAsia="STZhongsong" w:hAnsi="Arial" w:cs="Arial"/>
          <w:b/>
          <w:caps/>
          <w:sz w:val="32"/>
          <w:szCs w:val="32"/>
          <w:lang w:eastAsia="zh-CN"/>
        </w:rPr>
        <w:t>MANAGEMENT INFORMATION/reporting</w:t>
      </w:r>
      <w:bookmarkEnd w:id="94"/>
      <w:bookmarkEnd w:id="95"/>
    </w:p>
    <w:p w14:paraId="5D800595" w14:textId="77777777" w:rsidR="001218DA" w:rsidRPr="00096373" w:rsidRDefault="001218DA" w:rsidP="001218DA">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bookmarkStart w:id="96" w:name="_Toc368573034"/>
      <w:bookmarkStart w:id="97" w:name="_Toc49180868"/>
      <w:r>
        <w:rPr>
          <w:rFonts w:ascii="Arial" w:eastAsia="STZhongsong" w:hAnsi="Arial"/>
          <w:sz w:val="24"/>
          <w:szCs w:val="24"/>
          <w:lang w:eastAsia="zh-CN"/>
        </w:rPr>
        <w:t>REDACTED</w:t>
      </w:r>
    </w:p>
    <w:p w14:paraId="05F5874B"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r w:rsidRPr="00096373">
        <w:rPr>
          <w:rFonts w:ascii="Arial" w:eastAsia="STZhongsong" w:hAnsi="Arial" w:cs="Arial"/>
          <w:b/>
          <w:caps/>
          <w:sz w:val="32"/>
          <w:szCs w:val="32"/>
          <w:lang w:eastAsia="zh-CN"/>
        </w:rPr>
        <w:t>volumes</w:t>
      </w:r>
      <w:bookmarkEnd w:id="96"/>
      <w:bookmarkEnd w:id="97"/>
    </w:p>
    <w:p w14:paraId="375400D1"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See Table A, in Section 6. </w:t>
      </w:r>
    </w:p>
    <w:p w14:paraId="2CB03116"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98" w:name="_Toc368573035"/>
      <w:bookmarkStart w:id="99" w:name="_Toc49180869"/>
      <w:r w:rsidRPr="00096373">
        <w:rPr>
          <w:rFonts w:ascii="Arial" w:eastAsia="STZhongsong" w:hAnsi="Arial" w:cs="Arial"/>
          <w:b/>
          <w:caps/>
          <w:sz w:val="32"/>
          <w:szCs w:val="32"/>
          <w:lang w:eastAsia="zh-CN"/>
        </w:rPr>
        <w:t>CONTINUOUS IMPROVEMENT</w:t>
      </w:r>
      <w:bookmarkEnd w:id="98"/>
      <w:bookmarkEnd w:id="99"/>
    </w:p>
    <w:p w14:paraId="7E57E6B0"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Changes to the way in which the Services are to be delivered must be brought to the Authority’s attention and agreed prior to any changes being implemented.</w:t>
      </w:r>
    </w:p>
    <w:p w14:paraId="0D39FC01" w14:textId="77777777" w:rsidR="00096373" w:rsidRPr="00096373" w:rsidRDefault="00096373" w:rsidP="00096373">
      <w:pPr>
        <w:keepNext/>
        <w:numPr>
          <w:ilvl w:val="0"/>
          <w:numId w:val="84"/>
        </w:numPr>
        <w:adjustRightInd w:val="0"/>
        <w:spacing w:after="240" w:line="240" w:lineRule="auto"/>
        <w:jc w:val="both"/>
        <w:outlineLvl w:val="0"/>
        <w:rPr>
          <w:rFonts w:ascii="Arial" w:eastAsia="STZhongsong" w:hAnsi="Arial"/>
          <w:b/>
          <w:caps/>
          <w:sz w:val="32"/>
          <w:szCs w:val="32"/>
          <w:lang w:eastAsia="zh-CN"/>
        </w:rPr>
      </w:pPr>
      <w:bookmarkStart w:id="100" w:name="_Toc49180870"/>
      <w:r w:rsidRPr="00096373">
        <w:rPr>
          <w:rFonts w:ascii="Arial" w:eastAsia="STZhongsong" w:hAnsi="Arial"/>
          <w:b/>
          <w:caps/>
          <w:sz w:val="32"/>
          <w:szCs w:val="32"/>
          <w:lang w:eastAsia="zh-CN"/>
        </w:rPr>
        <w:t>Sustainability</w:t>
      </w:r>
      <w:bookmarkEnd w:id="100"/>
    </w:p>
    <w:p w14:paraId="048574D4"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N/A</w:t>
      </w:r>
    </w:p>
    <w:p w14:paraId="0EDFA0EA"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101" w:name="_Toc368573036"/>
      <w:bookmarkStart w:id="102" w:name="_Toc49180871"/>
      <w:r w:rsidRPr="00096373">
        <w:rPr>
          <w:rFonts w:ascii="Arial" w:eastAsia="STZhongsong" w:hAnsi="Arial" w:cs="Arial"/>
          <w:b/>
          <w:caps/>
          <w:sz w:val="32"/>
          <w:szCs w:val="32"/>
          <w:lang w:eastAsia="zh-CN"/>
        </w:rPr>
        <w:t>QUALITY</w:t>
      </w:r>
      <w:bookmarkEnd w:id="101"/>
      <w:bookmarkEnd w:id="102"/>
      <w:r w:rsidRPr="00096373">
        <w:rPr>
          <w:rFonts w:ascii="Arial" w:eastAsia="STZhongsong" w:hAnsi="Arial" w:cs="Arial"/>
          <w:b/>
          <w:caps/>
          <w:sz w:val="32"/>
          <w:szCs w:val="32"/>
          <w:lang w:eastAsia="zh-CN"/>
        </w:rPr>
        <w:t xml:space="preserve"> </w:t>
      </w:r>
    </w:p>
    <w:p w14:paraId="342CF7D1"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The required mini PC &amp; Laptop models and specifications have been specified in Table A. Any substitute must be agreed with Wellesley Deputy Project Manager.</w:t>
      </w:r>
    </w:p>
    <w:p w14:paraId="3C2BD95A"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Monitors are to be supplied with a DP to DP 2m cable</w:t>
      </w:r>
    </w:p>
    <w:p w14:paraId="793E3605"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Laptops are to be provided with a laptop rucksack, mouse, headset, 2m HDMI cable and docking station/port replicator. </w:t>
      </w:r>
    </w:p>
    <w:p w14:paraId="62AB6655" w14:textId="77777777" w:rsidR="00096373" w:rsidRPr="00096373" w:rsidRDefault="00096373" w:rsidP="00096373">
      <w:pPr>
        <w:spacing w:after="0" w:line="240" w:lineRule="auto"/>
        <w:jc w:val="both"/>
        <w:rPr>
          <w:rFonts w:ascii="Arial" w:eastAsia="SimSun" w:hAnsi="Arial" w:cs="Arial"/>
          <w:sz w:val="24"/>
          <w:szCs w:val="24"/>
          <w:lang w:eastAsia="zh-CN"/>
        </w:rPr>
      </w:pPr>
    </w:p>
    <w:p w14:paraId="6481C948"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103" w:name="_Toc368573037"/>
      <w:bookmarkStart w:id="104" w:name="_Toc49180872"/>
      <w:r w:rsidRPr="00096373">
        <w:rPr>
          <w:rFonts w:ascii="Arial" w:eastAsia="STZhongsong" w:hAnsi="Arial" w:cs="Arial"/>
          <w:b/>
          <w:caps/>
          <w:sz w:val="32"/>
          <w:szCs w:val="32"/>
          <w:lang w:eastAsia="zh-CN"/>
        </w:rPr>
        <w:t>PRICE</w:t>
      </w:r>
      <w:bookmarkEnd w:id="103"/>
      <w:bookmarkEnd w:id="104"/>
    </w:p>
    <w:p w14:paraId="6213B967"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Prices are to be submitted via the e-Sourcing Suite Attachment 4 – Price Schedule excluding VAT and including all other expenses relating to Contract delivery.</w:t>
      </w:r>
    </w:p>
    <w:p w14:paraId="29BC93FD"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105" w:name="_Toc368573038"/>
      <w:bookmarkStart w:id="106" w:name="_Toc49180873"/>
      <w:r w:rsidRPr="00096373">
        <w:rPr>
          <w:rFonts w:ascii="Arial" w:eastAsia="STZhongsong" w:hAnsi="Arial" w:cs="Arial"/>
          <w:b/>
          <w:caps/>
          <w:sz w:val="32"/>
          <w:szCs w:val="32"/>
          <w:lang w:eastAsia="zh-CN"/>
        </w:rPr>
        <w:t>STAFF AND CUSTOMER SERVICE</w:t>
      </w:r>
      <w:bookmarkEnd w:id="105"/>
      <w:bookmarkEnd w:id="106"/>
    </w:p>
    <w:p w14:paraId="42861625"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N/A</w:t>
      </w:r>
    </w:p>
    <w:p w14:paraId="2D0C5CFD"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107" w:name="_Toc368573039"/>
      <w:bookmarkStart w:id="108" w:name="_Toc49180874"/>
      <w:r w:rsidRPr="00096373">
        <w:rPr>
          <w:rFonts w:ascii="Arial" w:eastAsia="STZhongsong" w:hAnsi="Arial" w:cs="Arial"/>
          <w:b/>
          <w:caps/>
          <w:sz w:val="32"/>
          <w:szCs w:val="32"/>
          <w:lang w:eastAsia="zh-CN"/>
        </w:rPr>
        <w:t>SERVICE LEVELS AND PERFORMANCE</w:t>
      </w:r>
      <w:bookmarkEnd w:id="107"/>
      <w:bookmarkEnd w:id="108"/>
    </w:p>
    <w:p w14:paraId="4E581DB1"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The Authority will measure the quality of the Supplier’s delivery by:</w:t>
      </w:r>
    </w:p>
    <w:tbl>
      <w:tblPr>
        <w:tblStyle w:val="TableGrid1"/>
        <w:tblW w:w="0" w:type="auto"/>
        <w:tblInd w:w="720" w:type="dxa"/>
        <w:tblLook w:val="04A0" w:firstRow="1" w:lastRow="0" w:firstColumn="1" w:lastColumn="0" w:noHBand="0" w:noVBand="1"/>
      </w:tblPr>
      <w:tblGrid>
        <w:gridCol w:w="1163"/>
        <w:gridCol w:w="1756"/>
        <w:gridCol w:w="3744"/>
        <w:gridCol w:w="1633"/>
      </w:tblGrid>
      <w:tr w:rsidR="00096373" w:rsidRPr="00096373" w14:paraId="344C2D4E" w14:textId="77777777" w:rsidTr="00096373">
        <w:tc>
          <w:tcPr>
            <w:tcW w:w="1163" w:type="dxa"/>
            <w:shd w:val="clear" w:color="auto" w:fill="B8CCE4"/>
          </w:tcPr>
          <w:p w14:paraId="2577E997" w14:textId="77777777" w:rsidR="00096373" w:rsidRPr="00096373" w:rsidRDefault="00096373" w:rsidP="00096373">
            <w:pPr>
              <w:spacing w:after="240"/>
              <w:jc w:val="center"/>
              <w:outlineLvl w:val="1"/>
              <w:rPr>
                <w:rFonts w:ascii="Arial" w:eastAsia="STZhongsong" w:hAnsi="Arial"/>
                <w:b/>
                <w:sz w:val="24"/>
                <w:szCs w:val="24"/>
                <w:lang w:eastAsia="zh-CN"/>
              </w:rPr>
            </w:pPr>
            <w:r w:rsidRPr="00096373">
              <w:rPr>
                <w:rFonts w:ascii="Arial" w:eastAsia="STZhongsong" w:hAnsi="Arial"/>
                <w:b/>
                <w:sz w:val="24"/>
                <w:szCs w:val="24"/>
                <w:lang w:eastAsia="zh-CN"/>
              </w:rPr>
              <w:t>KPI/SLA</w:t>
            </w:r>
          </w:p>
        </w:tc>
        <w:tc>
          <w:tcPr>
            <w:tcW w:w="1756" w:type="dxa"/>
            <w:shd w:val="clear" w:color="auto" w:fill="B8CCE4"/>
          </w:tcPr>
          <w:p w14:paraId="04491AFA" w14:textId="77777777" w:rsidR="00096373" w:rsidRPr="00096373" w:rsidRDefault="00096373" w:rsidP="00096373">
            <w:pPr>
              <w:spacing w:after="240"/>
              <w:jc w:val="center"/>
              <w:outlineLvl w:val="1"/>
              <w:rPr>
                <w:rFonts w:ascii="Arial" w:eastAsia="STZhongsong" w:hAnsi="Arial"/>
                <w:b/>
                <w:sz w:val="24"/>
                <w:szCs w:val="24"/>
                <w:lang w:eastAsia="zh-CN"/>
              </w:rPr>
            </w:pPr>
            <w:r w:rsidRPr="00096373">
              <w:rPr>
                <w:rFonts w:ascii="Arial" w:eastAsia="STZhongsong" w:hAnsi="Arial"/>
                <w:b/>
                <w:sz w:val="24"/>
                <w:szCs w:val="24"/>
                <w:lang w:eastAsia="zh-CN"/>
              </w:rPr>
              <w:t>Service Area</w:t>
            </w:r>
          </w:p>
        </w:tc>
        <w:tc>
          <w:tcPr>
            <w:tcW w:w="3746" w:type="dxa"/>
            <w:shd w:val="clear" w:color="auto" w:fill="B8CCE4"/>
          </w:tcPr>
          <w:p w14:paraId="039CA97D" w14:textId="77777777" w:rsidR="00096373" w:rsidRPr="00096373" w:rsidRDefault="00096373" w:rsidP="00096373">
            <w:pPr>
              <w:spacing w:after="240"/>
              <w:jc w:val="center"/>
              <w:outlineLvl w:val="1"/>
              <w:rPr>
                <w:rFonts w:ascii="Arial" w:eastAsia="STZhongsong" w:hAnsi="Arial"/>
                <w:b/>
                <w:sz w:val="24"/>
                <w:szCs w:val="24"/>
                <w:lang w:eastAsia="zh-CN"/>
              </w:rPr>
            </w:pPr>
            <w:r w:rsidRPr="00096373">
              <w:rPr>
                <w:rFonts w:ascii="Arial" w:eastAsia="STZhongsong" w:hAnsi="Arial"/>
                <w:b/>
                <w:sz w:val="24"/>
                <w:szCs w:val="24"/>
                <w:lang w:eastAsia="zh-CN"/>
              </w:rPr>
              <w:t>KPI/SLA description</w:t>
            </w:r>
          </w:p>
        </w:tc>
        <w:tc>
          <w:tcPr>
            <w:tcW w:w="1634" w:type="dxa"/>
            <w:shd w:val="clear" w:color="auto" w:fill="B8CCE4"/>
          </w:tcPr>
          <w:p w14:paraId="2C1ECA85" w14:textId="77777777" w:rsidR="00096373" w:rsidRPr="00096373" w:rsidRDefault="00096373" w:rsidP="00096373">
            <w:pPr>
              <w:spacing w:after="240"/>
              <w:jc w:val="center"/>
              <w:outlineLvl w:val="1"/>
              <w:rPr>
                <w:rFonts w:ascii="Arial" w:eastAsia="STZhongsong" w:hAnsi="Arial"/>
                <w:b/>
                <w:sz w:val="24"/>
                <w:szCs w:val="24"/>
                <w:lang w:eastAsia="zh-CN"/>
              </w:rPr>
            </w:pPr>
            <w:r w:rsidRPr="00096373">
              <w:rPr>
                <w:rFonts w:ascii="Arial" w:eastAsia="STZhongsong" w:hAnsi="Arial"/>
                <w:b/>
                <w:sz w:val="24"/>
                <w:szCs w:val="24"/>
                <w:lang w:eastAsia="zh-CN"/>
              </w:rPr>
              <w:t>Target</w:t>
            </w:r>
          </w:p>
        </w:tc>
      </w:tr>
      <w:tr w:rsidR="00096373" w:rsidRPr="00096373" w14:paraId="66D115D8" w14:textId="77777777" w:rsidTr="00B01932">
        <w:tc>
          <w:tcPr>
            <w:tcW w:w="1163" w:type="dxa"/>
          </w:tcPr>
          <w:p w14:paraId="6972CCC5" w14:textId="77777777" w:rsidR="00096373" w:rsidRPr="00096373" w:rsidRDefault="00096373" w:rsidP="00096373">
            <w:pPr>
              <w:spacing w:after="240"/>
              <w:jc w:val="center"/>
              <w:outlineLvl w:val="1"/>
              <w:rPr>
                <w:rFonts w:ascii="Arial" w:eastAsia="STZhongsong" w:hAnsi="Arial"/>
                <w:sz w:val="24"/>
                <w:szCs w:val="24"/>
                <w:lang w:eastAsia="zh-CN"/>
              </w:rPr>
            </w:pPr>
            <w:r w:rsidRPr="00096373">
              <w:rPr>
                <w:rFonts w:ascii="Arial" w:eastAsia="STZhongsong" w:hAnsi="Arial"/>
                <w:sz w:val="24"/>
                <w:szCs w:val="24"/>
                <w:lang w:eastAsia="zh-CN"/>
              </w:rPr>
              <w:t>1</w:t>
            </w:r>
          </w:p>
        </w:tc>
        <w:tc>
          <w:tcPr>
            <w:tcW w:w="1756" w:type="dxa"/>
          </w:tcPr>
          <w:p w14:paraId="74268DAF" w14:textId="77777777" w:rsidR="00096373" w:rsidRPr="00096373" w:rsidRDefault="00096373" w:rsidP="00096373">
            <w:pPr>
              <w:spacing w:after="240"/>
              <w:outlineLvl w:val="1"/>
              <w:rPr>
                <w:rFonts w:ascii="Arial" w:eastAsia="STZhongsong" w:hAnsi="Arial"/>
                <w:sz w:val="24"/>
                <w:szCs w:val="24"/>
                <w:lang w:eastAsia="zh-CN"/>
              </w:rPr>
            </w:pPr>
            <w:r w:rsidRPr="00096373">
              <w:rPr>
                <w:rFonts w:ascii="Arial" w:eastAsia="STZhongsong" w:hAnsi="Arial"/>
                <w:sz w:val="24"/>
                <w:szCs w:val="24"/>
                <w:lang w:eastAsia="zh-CN"/>
              </w:rPr>
              <w:t>Delivery</w:t>
            </w:r>
          </w:p>
        </w:tc>
        <w:tc>
          <w:tcPr>
            <w:tcW w:w="3746" w:type="dxa"/>
          </w:tcPr>
          <w:p w14:paraId="061676E7" w14:textId="77777777" w:rsidR="00096373" w:rsidRPr="00096373" w:rsidRDefault="00096373" w:rsidP="00096373">
            <w:pPr>
              <w:spacing w:after="240"/>
              <w:outlineLvl w:val="1"/>
              <w:rPr>
                <w:rFonts w:ascii="Arial" w:eastAsia="STZhongsong" w:hAnsi="Arial"/>
                <w:sz w:val="24"/>
                <w:szCs w:val="24"/>
                <w:lang w:eastAsia="zh-CN"/>
              </w:rPr>
            </w:pPr>
            <w:r w:rsidRPr="00096373">
              <w:rPr>
                <w:rFonts w:ascii="Arial" w:eastAsia="STZhongsong" w:hAnsi="Arial"/>
                <w:sz w:val="24"/>
                <w:szCs w:val="24"/>
                <w:lang w:eastAsia="zh-CN"/>
              </w:rPr>
              <w:t>All goods to be delivered/received without any damage</w:t>
            </w:r>
          </w:p>
        </w:tc>
        <w:tc>
          <w:tcPr>
            <w:tcW w:w="1634" w:type="dxa"/>
          </w:tcPr>
          <w:p w14:paraId="26DC2701" w14:textId="77777777" w:rsidR="00096373" w:rsidRPr="00096373" w:rsidRDefault="00096373" w:rsidP="00096373">
            <w:pPr>
              <w:spacing w:after="240"/>
              <w:outlineLvl w:val="1"/>
              <w:rPr>
                <w:rFonts w:ascii="Arial" w:eastAsia="STZhongsong" w:hAnsi="Arial"/>
                <w:sz w:val="24"/>
                <w:szCs w:val="24"/>
                <w:lang w:eastAsia="zh-CN"/>
              </w:rPr>
            </w:pPr>
            <w:r w:rsidRPr="00096373">
              <w:rPr>
                <w:rFonts w:ascii="Arial" w:eastAsia="STZhongsong" w:hAnsi="Arial"/>
                <w:sz w:val="24"/>
                <w:szCs w:val="24"/>
                <w:lang w:eastAsia="zh-CN"/>
              </w:rPr>
              <w:t>100%</w:t>
            </w:r>
          </w:p>
        </w:tc>
      </w:tr>
      <w:tr w:rsidR="00096373" w:rsidRPr="00096373" w14:paraId="203D87AF" w14:textId="77777777" w:rsidTr="00B01932">
        <w:tc>
          <w:tcPr>
            <w:tcW w:w="1163" w:type="dxa"/>
          </w:tcPr>
          <w:p w14:paraId="7E40006B" w14:textId="77777777" w:rsidR="00096373" w:rsidRPr="00096373" w:rsidRDefault="00096373" w:rsidP="00096373">
            <w:pPr>
              <w:spacing w:after="240"/>
              <w:jc w:val="center"/>
              <w:outlineLvl w:val="1"/>
              <w:rPr>
                <w:rFonts w:ascii="Arial" w:eastAsia="STZhongsong" w:hAnsi="Arial"/>
                <w:sz w:val="24"/>
                <w:szCs w:val="24"/>
                <w:lang w:eastAsia="zh-CN"/>
              </w:rPr>
            </w:pPr>
            <w:r w:rsidRPr="00096373">
              <w:rPr>
                <w:rFonts w:ascii="Arial" w:eastAsia="STZhongsong" w:hAnsi="Arial"/>
                <w:sz w:val="24"/>
                <w:szCs w:val="24"/>
                <w:lang w:eastAsia="zh-CN"/>
              </w:rPr>
              <w:t>2</w:t>
            </w:r>
          </w:p>
        </w:tc>
        <w:tc>
          <w:tcPr>
            <w:tcW w:w="1756" w:type="dxa"/>
          </w:tcPr>
          <w:p w14:paraId="785CF9DC" w14:textId="77777777" w:rsidR="00096373" w:rsidRPr="00096373" w:rsidRDefault="00096373" w:rsidP="00096373">
            <w:pPr>
              <w:spacing w:after="240"/>
              <w:outlineLvl w:val="1"/>
              <w:rPr>
                <w:rFonts w:ascii="Arial" w:eastAsia="STZhongsong" w:hAnsi="Arial"/>
                <w:sz w:val="24"/>
                <w:szCs w:val="24"/>
                <w:lang w:eastAsia="zh-CN"/>
              </w:rPr>
            </w:pPr>
            <w:r w:rsidRPr="00096373">
              <w:rPr>
                <w:rFonts w:ascii="Arial" w:eastAsia="STZhongsong" w:hAnsi="Arial"/>
                <w:sz w:val="24"/>
                <w:szCs w:val="24"/>
                <w:lang w:eastAsia="zh-CN"/>
              </w:rPr>
              <w:t>Delivery timescales</w:t>
            </w:r>
          </w:p>
        </w:tc>
        <w:tc>
          <w:tcPr>
            <w:tcW w:w="3746" w:type="dxa"/>
          </w:tcPr>
          <w:p w14:paraId="21EA69D4" w14:textId="77777777" w:rsidR="00096373" w:rsidRPr="00096373" w:rsidRDefault="00096373" w:rsidP="00096373">
            <w:pPr>
              <w:spacing w:after="240"/>
              <w:outlineLvl w:val="1"/>
              <w:rPr>
                <w:rFonts w:ascii="Arial" w:eastAsia="STZhongsong" w:hAnsi="Arial"/>
                <w:sz w:val="24"/>
                <w:szCs w:val="24"/>
                <w:lang w:eastAsia="zh-CN"/>
              </w:rPr>
            </w:pPr>
            <w:r w:rsidRPr="00096373">
              <w:rPr>
                <w:rFonts w:ascii="Arial" w:eastAsia="STZhongsong" w:hAnsi="Arial"/>
                <w:sz w:val="24"/>
                <w:szCs w:val="24"/>
                <w:lang w:eastAsia="zh-CN"/>
              </w:rPr>
              <w:t>All items to be delivered within two (2) weeks of contract award</w:t>
            </w:r>
          </w:p>
        </w:tc>
        <w:tc>
          <w:tcPr>
            <w:tcW w:w="1634" w:type="dxa"/>
          </w:tcPr>
          <w:p w14:paraId="38EABC10" w14:textId="77777777" w:rsidR="00096373" w:rsidRPr="00096373" w:rsidRDefault="00096373" w:rsidP="00096373">
            <w:pPr>
              <w:spacing w:after="240"/>
              <w:outlineLvl w:val="1"/>
              <w:rPr>
                <w:rFonts w:ascii="Arial" w:eastAsia="STZhongsong" w:hAnsi="Arial"/>
                <w:sz w:val="24"/>
                <w:szCs w:val="24"/>
                <w:lang w:eastAsia="zh-CN"/>
              </w:rPr>
            </w:pPr>
            <w:r w:rsidRPr="00096373">
              <w:rPr>
                <w:rFonts w:ascii="Arial" w:eastAsia="STZhongsong" w:hAnsi="Arial"/>
                <w:sz w:val="24"/>
                <w:szCs w:val="24"/>
                <w:lang w:eastAsia="zh-CN"/>
              </w:rPr>
              <w:t>100%</w:t>
            </w:r>
          </w:p>
        </w:tc>
      </w:tr>
      <w:tr w:rsidR="00096373" w:rsidRPr="00096373" w14:paraId="3E3B0892" w14:textId="77777777" w:rsidTr="00B01932">
        <w:tc>
          <w:tcPr>
            <w:tcW w:w="1163" w:type="dxa"/>
          </w:tcPr>
          <w:p w14:paraId="738AFE31" w14:textId="77777777" w:rsidR="00096373" w:rsidRPr="00096373" w:rsidRDefault="00096373" w:rsidP="00096373">
            <w:pPr>
              <w:spacing w:after="240"/>
              <w:jc w:val="center"/>
              <w:outlineLvl w:val="1"/>
              <w:rPr>
                <w:rFonts w:ascii="Arial" w:eastAsia="STZhongsong" w:hAnsi="Arial"/>
                <w:sz w:val="24"/>
                <w:szCs w:val="24"/>
                <w:lang w:eastAsia="zh-CN"/>
              </w:rPr>
            </w:pPr>
            <w:r w:rsidRPr="00096373">
              <w:rPr>
                <w:rFonts w:ascii="Arial" w:eastAsia="STZhongsong" w:hAnsi="Arial"/>
                <w:sz w:val="24"/>
                <w:szCs w:val="24"/>
                <w:lang w:eastAsia="zh-CN"/>
              </w:rPr>
              <w:t>3</w:t>
            </w:r>
          </w:p>
        </w:tc>
        <w:tc>
          <w:tcPr>
            <w:tcW w:w="1756" w:type="dxa"/>
          </w:tcPr>
          <w:p w14:paraId="364691CA" w14:textId="77777777" w:rsidR="00096373" w:rsidRPr="00096373" w:rsidRDefault="00096373" w:rsidP="00096373">
            <w:pPr>
              <w:spacing w:after="240"/>
              <w:outlineLvl w:val="1"/>
              <w:rPr>
                <w:rFonts w:ascii="Arial" w:eastAsia="STZhongsong" w:hAnsi="Arial"/>
                <w:sz w:val="24"/>
                <w:szCs w:val="24"/>
                <w:lang w:eastAsia="zh-CN"/>
              </w:rPr>
            </w:pPr>
            <w:r w:rsidRPr="00096373">
              <w:rPr>
                <w:rFonts w:ascii="Arial" w:eastAsia="STZhongsong" w:hAnsi="Arial"/>
                <w:sz w:val="24"/>
                <w:szCs w:val="24"/>
                <w:lang w:eastAsia="zh-CN"/>
              </w:rPr>
              <w:t>Warranty Period</w:t>
            </w:r>
          </w:p>
        </w:tc>
        <w:tc>
          <w:tcPr>
            <w:tcW w:w="3746" w:type="dxa"/>
          </w:tcPr>
          <w:p w14:paraId="4C53D31D" w14:textId="77777777" w:rsidR="00096373" w:rsidRPr="00096373" w:rsidRDefault="00096373" w:rsidP="00096373">
            <w:pPr>
              <w:spacing w:after="240"/>
              <w:outlineLvl w:val="1"/>
              <w:rPr>
                <w:rFonts w:ascii="Arial" w:eastAsia="STZhongsong" w:hAnsi="Arial"/>
                <w:sz w:val="24"/>
                <w:szCs w:val="24"/>
                <w:lang w:eastAsia="zh-CN"/>
              </w:rPr>
            </w:pPr>
            <w:r w:rsidRPr="00096373">
              <w:rPr>
                <w:rFonts w:ascii="Arial" w:eastAsia="STZhongsong" w:hAnsi="Arial"/>
                <w:sz w:val="24"/>
                <w:szCs w:val="24"/>
                <w:lang w:eastAsia="zh-CN"/>
              </w:rPr>
              <w:t>Any issues raised to be resolved in line with the relevant manufacturer's warranty SLA</w:t>
            </w:r>
          </w:p>
        </w:tc>
        <w:tc>
          <w:tcPr>
            <w:tcW w:w="1634" w:type="dxa"/>
          </w:tcPr>
          <w:p w14:paraId="46D6EC7B" w14:textId="77777777" w:rsidR="00096373" w:rsidRPr="00096373" w:rsidRDefault="00096373" w:rsidP="00096373">
            <w:pPr>
              <w:spacing w:after="240"/>
              <w:outlineLvl w:val="1"/>
              <w:rPr>
                <w:rFonts w:ascii="Arial" w:eastAsia="STZhongsong" w:hAnsi="Arial"/>
                <w:sz w:val="24"/>
                <w:szCs w:val="24"/>
                <w:lang w:eastAsia="zh-CN"/>
              </w:rPr>
            </w:pPr>
            <w:r w:rsidRPr="00096373">
              <w:rPr>
                <w:rFonts w:ascii="Arial" w:eastAsia="STZhongsong" w:hAnsi="Arial"/>
                <w:sz w:val="24"/>
                <w:szCs w:val="24"/>
                <w:lang w:eastAsia="zh-CN"/>
              </w:rPr>
              <w:t>100%</w:t>
            </w:r>
          </w:p>
        </w:tc>
      </w:tr>
    </w:tbl>
    <w:p w14:paraId="79C4935D" w14:textId="77777777" w:rsidR="00096373" w:rsidRPr="00096373" w:rsidRDefault="00096373" w:rsidP="00096373">
      <w:pPr>
        <w:adjustRightInd w:val="0"/>
        <w:spacing w:after="240" w:line="240" w:lineRule="auto"/>
        <w:jc w:val="both"/>
        <w:outlineLvl w:val="1"/>
        <w:rPr>
          <w:rFonts w:ascii="Arial" w:eastAsia="STZhongsong" w:hAnsi="Arial"/>
          <w:szCs w:val="20"/>
          <w:lang w:eastAsia="zh-CN"/>
        </w:rPr>
      </w:pPr>
    </w:p>
    <w:p w14:paraId="05565E2F"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bookmarkStart w:id="109" w:name="_Toc368573040"/>
      <w:r w:rsidRPr="00096373">
        <w:rPr>
          <w:rFonts w:ascii="Arial" w:eastAsia="STZhongsong" w:hAnsi="Arial"/>
          <w:sz w:val="24"/>
          <w:szCs w:val="24"/>
          <w:lang w:eastAsia="zh-CN"/>
        </w:rPr>
        <w:t xml:space="preserve">Where a Supplier fails the KPI’s listed above, the Authority will, in the first instance, seek a mutually agreeable resolution with the Supplier. However, if this is not possible, the Authority reserves the right to cancel the agreement and seek alternative supply from the next ranked Potential Provider identified during the procurement event. </w:t>
      </w:r>
    </w:p>
    <w:p w14:paraId="5D67ED3D"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110" w:name="_Toc49180875"/>
      <w:r w:rsidRPr="00096373">
        <w:rPr>
          <w:rFonts w:ascii="Arial" w:eastAsia="STZhongsong" w:hAnsi="Arial" w:cs="Arial"/>
          <w:b/>
          <w:caps/>
          <w:sz w:val="32"/>
          <w:szCs w:val="32"/>
          <w:lang w:eastAsia="zh-CN"/>
        </w:rPr>
        <w:t>SECURITY AND CONFIDENTIALITY REQUIREMENTS</w:t>
      </w:r>
      <w:bookmarkEnd w:id="109"/>
      <w:bookmarkEnd w:id="110"/>
    </w:p>
    <w:p w14:paraId="1E3E13E6" w14:textId="37F8C188" w:rsidR="00096373" w:rsidRPr="00096373" w:rsidRDefault="001218DA" w:rsidP="001218DA">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Pr>
          <w:rFonts w:ascii="Arial" w:eastAsia="STZhongsong" w:hAnsi="Arial"/>
          <w:sz w:val="24"/>
          <w:szCs w:val="24"/>
          <w:lang w:eastAsia="zh-CN"/>
        </w:rPr>
        <w:t>REDACTED</w:t>
      </w:r>
    </w:p>
    <w:p w14:paraId="4E8E31F3"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111" w:name="_Toc49180876"/>
      <w:bookmarkStart w:id="112" w:name="_Toc368573042"/>
      <w:r w:rsidRPr="00096373">
        <w:rPr>
          <w:rFonts w:ascii="Arial" w:eastAsia="STZhongsong" w:hAnsi="Arial" w:cs="Arial"/>
          <w:b/>
          <w:caps/>
          <w:sz w:val="32"/>
          <w:szCs w:val="32"/>
          <w:lang w:eastAsia="zh-CN"/>
        </w:rPr>
        <w:t>PAYMENT AND INVOICING</w:t>
      </w:r>
      <w:bookmarkEnd w:id="111"/>
      <w:r w:rsidRPr="00096373">
        <w:rPr>
          <w:rFonts w:ascii="Arial" w:eastAsia="STZhongsong" w:hAnsi="Arial" w:cs="Arial"/>
          <w:b/>
          <w:caps/>
          <w:sz w:val="32"/>
          <w:szCs w:val="32"/>
          <w:lang w:eastAsia="zh-CN"/>
        </w:rPr>
        <w:t xml:space="preserve"> </w:t>
      </w:r>
    </w:p>
    <w:p w14:paraId="401F177C"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Invoices to be paid within 30 days of receipt of goods via CP&amp;F with the details:  a. Contract No, b. Order number, c. unit price, d. sub totals, e. Grand total</w:t>
      </w:r>
    </w:p>
    <w:p w14:paraId="03D4D295"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Payment can only be made following satisfactory delivery of pre-agreed certified products and deliverables. </w:t>
      </w:r>
    </w:p>
    <w:p w14:paraId="169F4C23"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 xml:space="preserve">Before payment can be considered, each invoice must include a detailed elemental breakdown of work completed and the associated costs. </w:t>
      </w:r>
    </w:p>
    <w:p w14:paraId="7838A26B"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CP&amp;F is the Authority's mandated purchasing system, suppliers are expected to accommodate this.</w:t>
      </w:r>
    </w:p>
    <w:p w14:paraId="2FBBDC8E"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113" w:name="_Toc49180877"/>
      <w:bookmarkEnd w:id="112"/>
      <w:r w:rsidRPr="00096373">
        <w:rPr>
          <w:rFonts w:ascii="Arial" w:eastAsia="STZhongsong" w:hAnsi="Arial" w:cs="Arial"/>
          <w:b/>
          <w:caps/>
          <w:sz w:val="32"/>
          <w:szCs w:val="32"/>
          <w:lang w:eastAsia="zh-CN"/>
        </w:rPr>
        <w:t>CONTRACT MANAGEMENT</w:t>
      </w:r>
      <w:bookmarkEnd w:id="113"/>
      <w:r w:rsidRPr="00096373">
        <w:rPr>
          <w:rFonts w:ascii="Arial" w:eastAsia="STZhongsong" w:hAnsi="Arial" w:cs="Arial"/>
          <w:b/>
          <w:caps/>
          <w:sz w:val="32"/>
          <w:szCs w:val="32"/>
          <w:lang w:eastAsia="zh-CN"/>
        </w:rPr>
        <w:t xml:space="preserve"> </w:t>
      </w:r>
    </w:p>
    <w:p w14:paraId="55090CD3" w14:textId="77777777" w:rsidR="00096373" w:rsidRPr="00096373" w:rsidRDefault="00096373" w:rsidP="00096373">
      <w:pPr>
        <w:numPr>
          <w:ilvl w:val="1"/>
          <w:numId w:val="84"/>
        </w:numPr>
        <w:overflowPunct w:val="0"/>
        <w:autoSpaceDE w:val="0"/>
        <w:autoSpaceDN w:val="0"/>
        <w:adjustRightInd w:val="0"/>
        <w:spacing w:after="120" w:line="240" w:lineRule="auto"/>
        <w:ind w:hanging="792"/>
        <w:jc w:val="both"/>
        <w:textAlignment w:val="baseline"/>
        <w:outlineLvl w:val="1"/>
        <w:rPr>
          <w:rFonts w:ascii="Arial" w:eastAsia="STZhongsong" w:hAnsi="Arial"/>
          <w:sz w:val="24"/>
          <w:szCs w:val="24"/>
          <w:lang w:eastAsia="zh-CN"/>
        </w:rPr>
      </w:pPr>
      <w:r w:rsidRPr="00096373">
        <w:rPr>
          <w:rFonts w:ascii="Arial" w:eastAsia="STZhongsong" w:hAnsi="Arial"/>
          <w:sz w:val="24"/>
          <w:szCs w:val="24"/>
          <w:lang w:eastAsia="zh-CN"/>
        </w:rPr>
        <w:t>N/A</w:t>
      </w:r>
    </w:p>
    <w:p w14:paraId="573DE14E" w14:textId="77777777" w:rsidR="00096373" w:rsidRPr="00096373" w:rsidRDefault="00096373" w:rsidP="00096373">
      <w:pPr>
        <w:keepNext/>
        <w:numPr>
          <w:ilvl w:val="0"/>
          <w:numId w:val="84"/>
        </w:numPr>
        <w:tabs>
          <w:tab w:val="num" w:pos="0"/>
        </w:tabs>
        <w:overflowPunct w:val="0"/>
        <w:autoSpaceDE w:val="0"/>
        <w:autoSpaceDN w:val="0"/>
        <w:adjustRightInd w:val="0"/>
        <w:spacing w:after="120" w:line="240" w:lineRule="auto"/>
        <w:ind w:left="709" w:hanging="709"/>
        <w:jc w:val="both"/>
        <w:textAlignment w:val="baseline"/>
        <w:outlineLvl w:val="0"/>
        <w:rPr>
          <w:rFonts w:ascii="Arial" w:eastAsia="STZhongsong" w:hAnsi="Arial" w:cs="Arial"/>
          <w:b/>
          <w:caps/>
          <w:sz w:val="32"/>
          <w:szCs w:val="32"/>
          <w:lang w:eastAsia="zh-CN"/>
        </w:rPr>
      </w:pPr>
      <w:bookmarkStart w:id="114" w:name="_Toc368573043"/>
      <w:bookmarkStart w:id="115" w:name="_Toc49180878"/>
      <w:bookmarkEnd w:id="93"/>
      <w:r w:rsidRPr="00096373">
        <w:rPr>
          <w:rFonts w:ascii="Arial" w:eastAsia="STZhongsong" w:hAnsi="Arial" w:cs="Arial"/>
          <w:b/>
          <w:caps/>
          <w:sz w:val="32"/>
          <w:szCs w:val="32"/>
          <w:lang w:eastAsia="zh-CN"/>
        </w:rPr>
        <w:t>LOCATION</w:t>
      </w:r>
      <w:bookmarkEnd w:id="114"/>
      <w:bookmarkEnd w:id="115"/>
      <w:r w:rsidRPr="00096373">
        <w:rPr>
          <w:rFonts w:ascii="Arial" w:eastAsia="STZhongsong" w:hAnsi="Arial" w:cs="Arial"/>
          <w:b/>
          <w:caps/>
          <w:sz w:val="32"/>
          <w:szCs w:val="32"/>
          <w:lang w:eastAsia="zh-CN"/>
        </w:rPr>
        <w:t xml:space="preserve"> </w:t>
      </w:r>
    </w:p>
    <w:p w14:paraId="50D299CD" w14:textId="48F1DE36" w:rsidR="007E12FE" w:rsidRDefault="001218DA" w:rsidP="007E12FE">
      <w:pPr>
        <w:pStyle w:val="GPSL2NumberedBoldHeading"/>
        <w:numPr>
          <w:ilvl w:val="0"/>
          <w:numId w:val="0"/>
        </w:numPr>
        <w:jc w:val="left"/>
        <w:rPr>
          <w:rFonts w:ascii="Arial" w:hAnsi="Arial"/>
          <w:sz w:val="24"/>
        </w:rPr>
      </w:pPr>
      <w:r>
        <w:rPr>
          <w:rFonts w:ascii="Arial" w:hAnsi="Arial"/>
          <w:sz w:val="24"/>
        </w:rPr>
        <w:t>REDACTED</w:t>
      </w:r>
    </w:p>
    <w:p w14:paraId="50D299CE" w14:textId="77777777" w:rsidR="004B33C1" w:rsidRDefault="004B33C1" w:rsidP="007E12FE">
      <w:pPr>
        <w:pStyle w:val="GPSL2NumberedBoldHeading"/>
        <w:numPr>
          <w:ilvl w:val="0"/>
          <w:numId w:val="0"/>
        </w:numPr>
        <w:jc w:val="left"/>
        <w:rPr>
          <w:rFonts w:ascii="Arial" w:hAnsi="Arial"/>
          <w:sz w:val="24"/>
        </w:rPr>
      </w:pPr>
    </w:p>
    <w:p w14:paraId="50D299CF" w14:textId="77777777" w:rsidR="004B33C1" w:rsidRDefault="004B33C1" w:rsidP="007E12FE">
      <w:pPr>
        <w:pStyle w:val="GPSL2NumberedBoldHeading"/>
        <w:numPr>
          <w:ilvl w:val="0"/>
          <w:numId w:val="0"/>
        </w:numPr>
        <w:jc w:val="left"/>
        <w:rPr>
          <w:rFonts w:ascii="Arial" w:hAnsi="Arial"/>
          <w:b/>
          <w:sz w:val="24"/>
          <w:highlight w:val="yellow"/>
        </w:rPr>
        <w:sectPr w:rsidR="004B33C1">
          <w:headerReference w:type="default" r:id="rId8"/>
          <w:footerReference w:type="default" r:id="rId9"/>
          <w:pgSz w:w="11906" w:h="16838"/>
          <w:pgMar w:top="1440" w:right="1440" w:bottom="1440" w:left="1440" w:header="708" w:footer="708" w:gutter="0"/>
          <w:cols w:space="708"/>
          <w:docGrid w:linePitch="360"/>
        </w:sectPr>
      </w:pPr>
    </w:p>
    <w:p w14:paraId="50D299D0" w14:textId="77777777" w:rsidR="004B33C1" w:rsidRPr="000C76ED" w:rsidRDefault="004B33C1" w:rsidP="007E12FE">
      <w:pPr>
        <w:pStyle w:val="GPSL2NumberedBoldHeading"/>
        <w:numPr>
          <w:ilvl w:val="0"/>
          <w:numId w:val="0"/>
        </w:numPr>
        <w:jc w:val="left"/>
        <w:rPr>
          <w:rFonts w:ascii="Arial" w:hAnsi="Arial"/>
          <w:b/>
          <w:sz w:val="24"/>
          <w:highlight w:val="yellow"/>
        </w:rPr>
      </w:pPr>
    </w:p>
    <w:p w14:paraId="50D299D1" w14:textId="77777777" w:rsidR="0081513E" w:rsidRPr="00FB1F1B" w:rsidRDefault="0081513E" w:rsidP="00E86078">
      <w:pPr>
        <w:pStyle w:val="GPSL1CLAUSEHEADING"/>
        <w:numPr>
          <w:ilvl w:val="0"/>
          <w:numId w:val="0"/>
        </w:numPr>
        <w:rPr>
          <w:rFonts w:ascii="Arial" w:hAnsi="Arial"/>
          <w:b w:val="0"/>
          <w:sz w:val="24"/>
          <w:szCs w:val="24"/>
        </w:rPr>
      </w:pPr>
    </w:p>
    <w:sectPr w:rsidR="0081513E" w:rsidRPr="00FB1F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299D4" w14:textId="77777777" w:rsidR="00B7260B" w:rsidRDefault="00B7260B">
      <w:pPr>
        <w:spacing w:after="0" w:line="240" w:lineRule="auto"/>
      </w:pPr>
      <w:r>
        <w:separator/>
      </w:r>
    </w:p>
  </w:endnote>
  <w:endnote w:type="continuationSeparator" w:id="0">
    <w:p w14:paraId="50D299D5" w14:textId="77777777" w:rsidR="00B7260B" w:rsidRDefault="00B7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299DA" w14:textId="77777777" w:rsidR="00FB1F1B" w:rsidRDefault="00FB1F1B" w:rsidP="00597414">
    <w:pPr>
      <w:tabs>
        <w:tab w:val="center" w:pos="4513"/>
        <w:tab w:val="right" w:pos="9026"/>
      </w:tabs>
      <w:spacing w:after="0"/>
      <w:rPr>
        <w:rFonts w:ascii="Arial" w:hAnsi="Arial" w:cs="Arial"/>
        <w:sz w:val="20"/>
      </w:rPr>
    </w:pPr>
  </w:p>
  <w:p w14:paraId="50D299DB" w14:textId="77777777" w:rsidR="00597414" w:rsidRPr="007E12FE" w:rsidRDefault="00597414" w:rsidP="00597414">
    <w:pPr>
      <w:tabs>
        <w:tab w:val="center" w:pos="4513"/>
        <w:tab w:val="right" w:pos="9026"/>
      </w:tabs>
      <w:spacing w:after="0"/>
      <w:rPr>
        <w:rFonts w:ascii="Arial" w:hAnsi="Arial" w:cs="Arial"/>
        <w:sz w:val="20"/>
      </w:rPr>
    </w:pPr>
    <w:r w:rsidRPr="007E12FE">
      <w:rPr>
        <w:rFonts w:ascii="Arial" w:hAnsi="Arial" w:cs="Arial"/>
        <w:sz w:val="20"/>
      </w:rPr>
      <w:t>Framework Ref: RM</w:t>
    </w:r>
    <w:r w:rsidR="00CA1946">
      <w:rPr>
        <w:rFonts w:ascii="Arial" w:hAnsi="Arial" w:cs="Arial"/>
        <w:sz w:val="20"/>
      </w:rPr>
      <w:t>6068</w:t>
    </w:r>
  </w:p>
  <w:p w14:paraId="50D299DC" w14:textId="77777777" w:rsidR="00597414" w:rsidRPr="007E12FE" w:rsidRDefault="00433263" w:rsidP="00597414">
    <w:pPr>
      <w:tabs>
        <w:tab w:val="center" w:pos="4513"/>
        <w:tab w:val="right" w:pos="9026"/>
      </w:tabs>
      <w:spacing w:after="0"/>
      <w:rPr>
        <w:rFonts w:ascii="Arial" w:hAnsi="Arial" w:cs="Arial"/>
        <w:sz w:val="20"/>
      </w:rPr>
    </w:pPr>
    <w:r>
      <w:rPr>
        <w:rFonts w:ascii="Arial" w:hAnsi="Arial" w:cs="Arial"/>
        <w:sz w:val="20"/>
      </w:rPr>
      <w:t>Project Version: v1.0</w:t>
    </w:r>
    <w:r>
      <w:rPr>
        <w:rFonts w:ascii="Arial" w:hAnsi="Arial" w:cs="Arial"/>
        <w:sz w:val="20"/>
      </w:rPr>
      <w:tab/>
    </w:r>
    <w:r w:rsidR="00717FD0" w:rsidRPr="007E12FE">
      <w:rPr>
        <w:rFonts w:ascii="Arial" w:hAnsi="Arial" w:cs="Arial"/>
        <w:sz w:val="20"/>
      </w:rPr>
      <w:tab/>
      <w:t xml:space="preserve"> 1</w:t>
    </w:r>
  </w:p>
  <w:p w14:paraId="50D299DD" w14:textId="77777777" w:rsidR="0081513E" w:rsidRPr="007E12FE" w:rsidRDefault="00717FD0" w:rsidP="00597414">
    <w:pPr>
      <w:pStyle w:val="Footer"/>
      <w:rPr>
        <w:rFonts w:ascii="Arial" w:hAnsi="Arial" w:cs="Arial"/>
        <w:sz w:val="20"/>
      </w:rPr>
    </w:pPr>
    <w:r w:rsidRPr="007E12FE">
      <w:rPr>
        <w:rFonts w:ascii="Arial" w:hAnsi="Arial" w:cs="Arial"/>
        <w:sz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299D2" w14:textId="77777777" w:rsidR="00B7260B" w:rsidRDefault="00B7260B">
      <w:pPr>
        <w:spacing w:after="0" w:line="240" w:lineRule="auto"/>
      </w:pPr>
      <w:r>
        <w:separator/>
      </w:r>
    </w:p>
  </w:footnote>
  <w:footnote w:type="continuationSeparator" w:id="0">
    <w:p w14:paraId="50D299D3" w14:textId="77777777" w:rsidR="00B7260B" w:rsidRDefault="00B72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299D6" w14:textId="77777777" w:rsidR="007E12FE" w:rsidRPr="005C04C4" w:rsidRDefault="005C04C4">
    <w:pPr>
      <w:pStyle w:val="Header"/>
      <w:rPr>
        <w:rFonts w:ascii="Arial" w:hAnsi="Arial" w:cs="Arial"/>
        <w:sz w:val="20"/>
        <w:szCs w:val="20"/>
      </w:rPr>
    </w:pPr>
    <w:r w:rsidRPr="005C04C4">
      <w:rPr>
        <w:rFonts w:ascii="Arial" w:hAnsi="Arial" w:cs="Arial"/>
        <w:sz w:val="20"/>
        <w:szCs w:val="20"/>
      </w:rPr>
      <w:t>Call-Off Schedule 20 (Call-Off Specification)</w:t>
    </w:r>
  </w:p>
  <w:p w14:paraId="50D299D7" w14:textId="77777777" w:rsidR="005C04C4" w:rsidRPr="005C04C4" w:rsidRDefault="005C04C4">
    <w:pPr>
      <w:pStyle w:val="Header"/>
      <w:rPr>
        <w:rFonts w:ascii="Arial" w:hAnsi="Arial" w:cs="Arial"/>
        <w:sz w:val="20"/>
        <w:szCs w:val="20"/>
      </w:rPr>
    </w:pPr>
    <w:r w:rsidRPr="005C04C4">
      <w:rPr>
        <w:rFonts w:ascii="Arial" w:hAnsi="Arial" w:cs="Arial"/>
        <w:sz w:val="20"/>
        <w:szCs w:val="20"/>
      </w:rPr>
      <w:t>Call-Off Ref:</w:t>
    </w:r>
  </w:p>
  <w:p w14:paraId="50D299D8" w14:textId="77777777" w:rsidR="005C04C4" w:rsidRPr="005C04C4" w:rsidRDefault="005C04C4">
    <w:pPr>
      <w:pStyle w:val="Header"/>
      <w:rPr>
        <w:rFonts w:ascii="Arial" w:hAnsi="Arial" w:cs="Arial"/>
        <w:sz w:val="20"/>
        <w:szCs w:val="20"/>
      </w:rPr>
    </w:pPr>
    <w:r w:rsidRPr="005C04C4">
      <w:rPr>
        <w:rFonts w:ascii="Arial" w:hAnsi="Arial" w:cs="Arial"/>
        <w:sz w:val="20"/>
        <w:szCs w:val="20"/>
      </w:rPr>
      <w:t>Crown Copyright 2018</w:t>
    </w:r>
  </w:p>
  <w:p w14:paraId="50D299D9" w14:textId="77777777" w:rsidR="005C04C4" w:rsidRPr="005C04C4" w:rsidRDefault="005C04C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81A0319"/>
    <w:multiLevelType w:val="hybridMultilevel"/>
    <w:tmpl w:val="E75671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682CA5"/>
    <w:multiLevelType w:val="multilevel"/>
    <w:tmpl w:val="C4EE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200365"/>
    <w:multiLevelType w:val="multilevel"/>
    <w:tmpl w:val="0809001F"/>
    <w:lvl w:ilvl="0">
      <w:start w:val="1"/>
      <w:numFmt w:val="decimal"/>
      <w:lvlText w:val="%1."/>
      <w:lvlJc w:val="left"/>
      <w:pPr>
        <w:ind w:left="360" w:hanging="360"/>
      </w:pPr>
      <w:rPr>
        <w:rFonts w:hint="default"/>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rFonts w:hint="default"/>
        <w:b w:val="0"/>
        <w:caps w:val="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7" w15:restartNumberingAfterBreak="0">
    <w:nsid w:val="541F66B2"/>
    <w:multiLevelType w:val="multilevel"/>
    <w:tmpl w:val="39E42748"/>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C6855CE"/>
    <w:multiLevelType w:val="multilevel"/>
    <w:tmpl w:val="0A16502A"/>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0" w15:restartNumberingAfterBreak="0">
    <w:nsid w:val="74164FE4"/>
    <w:multiLevelType w:val="multilevel"/>
    <w:tmpl w:val="27B0D2D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7C3725FE"/>
    <w:multiLevelType w:val="hybridMultilevel"/>
    <w:tmpl w:val="99C477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DCC5821"/>
    <w:multiLevelType w:val="hybridMultilevel"/>
    <w:tmpl w:val="263C41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12"/>
  </w:num>
  <w:num w:numId="8">
    <w:abstractNumId w:val="12"/>
  </w:num>
  <w:num w:numId="9">
    <w:abstractNumId w:val="12"/>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7"/>
  </w:num>
  <w:num w:numId="45">
    <w:abstractNumId w:val="12"/>
  </w:num>
  <w:num w:numId="46">
    <w:abstractNumId w:val="12"/>
  </w:num>
  <w:num w:numId="47">
    <w:abstractNumId w:val="3"/>
  </w:num>
  <w:num w:numId="48">
    <w:abstractNumId w:val="12"/>
  </w:num>
  <w:num w:numId="49">
    <w:abstractNumId w:val="12"/>
  </w:num>
  <w:num w:numId="50">
    <w:abstractNumId w:val="12"/>
  </w:num>
  <w:num w:numId="51">
    <w:abstractNumId w:val="12"/>
  </w:num>
  <w:num w:numId="52">
    <w:abstractNumId w:val="12"/>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2"/>
  </w:num>
  <w:num w:numId="60">
    <w:abstractNumId w:val="12"/>
  </w:num>
  <w:num w:numId="61">
    <w:abstractNumId w:val="12"/>
  </w:num>
  <w:num w:numId="62">
    <w:abstractNumId w:val="12"/>
  </w:num>
  <w:num w:numId="63">
    <w:abstractNumId w:val="12"/>
  </w:num>
  <w:num w:numId="64">
    <w:abstractNumId w:val="12"/>
  </w:num>
  <w:num w:numId="65">
    <w:abstractNumId w:val="12"/>
  </w:num>
  <w:num w:numId="66">
    <w:abstractNumId w:val="12"/>
  </w:num>
  <w:num w:numId="67">
    <w:abstractNumId w:val="12"/>
  </w:num>
  <w:num w:numId="68">
    <w:abstractNumId w:val="11"/>
  </w:num>
  <w:num w:numId="69">
    <w:abstractNumId w:val="12"/>
  </w:num>
  <w:num w:numId="70">
    <w:abstractNumId w:val="1"/>
  </w:num>
  <w:num w:numId="71">
    <w:abstractNumId w:val="12"/>
  </w:num>
  <w:num w:numId="72">
    <w:abstractNumId w:val="12"/>
  </w:num>
  <w:num w:numId="73">
    <w:abstractNumId w:val="12"/>
  </w:num>
  <w:num w:numId="74">
    <w:abstractNumId w:val="12"/>
  </w:num>
  <w:num w:numId="75">
    <w:abstractNumId w:val="12"/>
  </w:num>
  <w:num w:numId="76">
    <w:abstractNumId w:val="9"/>
  </w:num>
  <w:num w:numId="77">
    <w:abstractNumId w:val="12"/>
  </w:num>
  <w:num w:numId="78">
    <w:abstractNumId w:val="12"/>
  </w:num>
  <w:num w:numId="79">
    <w:abstractNumId w:val="12"/>
  </w:num>
  <w:num w:numId="80">
    <w:abstractNumId w:val="10"/>
  </w:num>
  <w:num w:numId="81">
    <w:abstractNumId w:val="8"/>
  </w:num>
  <w:num w:numId="82">
    <w:abstractNumId w:val="5"/>
  </w:num>
  <w:num w:numId="83">
    <w:abstractNumId w:val="12"/>
  </w:num>
  <w:num w:numId="84">
    <w:abstractNumId w:val="6"/>
  </w:num>
  <w:num w:numId="85">
    <w:abstractNumId w:val="14"/>
  </w:num>
  <w:num w:numId="86">
    <w:abstractNumId w:val="4"/>
  </w:num>
  <w:num w:numId="87">
    <w:abstractNumId w:val="1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13E"/>
    <w:rsid w:val="000574E9"/>
    <w:rsid w:val="00096373"/>
    <w:rsid w:val="001218DA"/>
    <w:rsid w:val="00123B48"/>
    <w:rsid w:val="001649BE"/>
    <w:rsid w:val="002824DB"/>
    <w:rsid w:val="002E32B7"/>
    <w:rsid w:val="00336691"/>
    <w:rsid w:val="00395C1A"/>
    <w:rsid w:val="00412D4E"/>
    <w:rsid w:val="00433263"/>
    <w:rsid w:val="004B33C1"/>
    <w:rsid w:val="004C111F"/>
    <w:rsid w:val="00562676"/>
    <w:rsid w:val="00597414"/>
    <w:rsid w:val="005B4E76"/>
    <w:rsid w:val="005C04C4"/>
    <w:rsid w:val="00616D25"/>
    <w:rsid w:val="00692427"/>
    <w:rsid w:val="00717FD0"/>
    <w:rsid w:val="007335CD"/>
    <w:rsid w:val="007E12FE"/>
    <w:rsid w:val="0081513E"/>
    <w:rsid w:val="00880F36"/>
    <w:rsid w:val="008906FC"/>
    <w:rsid w:val="008F480A"/>
    <w:rsid w:val="009612FD"/>
    <w:rsid w:val="00A4427B"/>
    <w:rsid w:val="00A663BD"/>
    <w:rsid w:val="00B7260B"/>
    <w:rsid w:val="00BF1FD7"/>
    <w:rsid w:val="00C53349"/>
    <w:rsid w:val="00CA1946"/>
    <w:rsid w:val="00D236B6"/>
    <w:rsid w:val="00D44FC1"/>
    <w:rsid w:val="00DC54C2"/>
    <w:rsid w:val="00E63C82"/>
    <w:rsid w:val="00E86078"/>
    <w:rsid w:val="00E94174"/>
    <w:rsid w:val="00FA26ED"/>
    <w:rsid w:val="00FB1F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0D299C9"/>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63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character" w:customStyle="1" w:styleId="Heading3Char">
    <w:name w:val="Heading 3 Char"/>
    <w:basedOn w:val="DefaultParagraphFont"/>
    <w:link w:val="Heading3"/>
    <w:uiPriority w:val="9"/>
    <w:semiHidden/>
    <w:rsid w:val="00096373"/>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0963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A296-3EC5-468F-BC79-412C6E66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Arian Aseeley</cp:lastModifiedBy>
  <cp:revision>6</cp:revision>
  <dcterms:created xsi:type="dcterms:W3CDTF">2018-12-07T13:22:00Z</dcterms:created>
  <dcterms:modified xsi:type="dcterms:W3CDTF">2021-02-08T13:35:00Z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