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589F3C6" w:rsidR="00CB3E0B" w:rsidRDefault="008D394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9B7DB50" w:rsidR="00727813" w:rsidRPr="00311C5F" w:rsidRDefault="008D394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8B7E16D" w:rsidR="00A53652" w:rsidRPr="00CB3E0B" w:rsidRDefault="008D394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5011DF25" w:rsidR="000E740D" w:rsidRPr="008D3941" w:rsidRDefault="008D3941" w:rsidP="00A53652">
      <w:pPr>
        <w:jc w:val="center"/>
        <w:rPr>
          <w:rFonts w:ascii="Arial" w:hAnsi="Arial" w:cs="Arial"/>
          <w:b/>
        </w:rPr>
      </w:pPr>
      <w:r w:rsidRPr="008D3941">
        <w:rPr>
          <w:rFonts w:ascii="Arial" w:hAnsi="Arial" w:cs="Arial"/>
          <w:b/>
        </w:rPr>
        <w:t>T0220 / TLOT2004</w:t>
      </w:r>
    </w:p>
    <w:p w14:paraId="51B7A7CC" w14:textId="77777777" w:rsidR="008D3941" w:rsidRDefault="008D3941" w:rsidP="008D3941">
      <w:pPr>
        <w:jc w:val="center"/>
        <w:rPr>
          <w:rFonts w:ascii="Arial" w:hAnsi="Arial" w:cs="Arial"/>
          <w:b/>
        </w:rPr>
      </w:pPr>
      <w:r w:rsidRPr="008D3941">
        <w:rPr>
          <w:rFonts w:ascii="Arial" w:hAnsi="Arial" w:cs="Arial"/>
          <w:b/>
        </w:rPr>
        <w:t>ATE inspections and planning framework</w:t>
      </w:r>
    </w:p>
    <w:p w14:paraId="632A90AF" w14:textId="468404C4" w:rsidR="00EE705A" w:rsidRPr="00EE705A" w:rsidRDefault="006E5005" w:rsidP="008D39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4C0952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3941">
            <w:rPr>
              <w:rFonts w:ascii="Arial" w:hAnsi="Arial" w:cs="Arial"/>
              <w:b/>
            </w:rPr>
            <w:t>25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66538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3941">
            <w:rPr>
              <w:rFonts w:ascii="Arial" w:hAnsi="Arial" w:cs="Arial"/>
              <w:b/>
            </w:rPr>
            <w:t>06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3941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D91878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D3941">
        <w:rPr>
          <w:rFonts w:ascii="Arial" w:hAnsi="Arial" w:cs="Arial"/>
          <w:b/>
        </w:rPr>
        <w:t>453,575.58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24BC01F" w:rsidR="00627D44" w:rsidRPr="00311C5F" w:rsidRDefault="00595561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="007724FB"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CDBB8" w14:textId="77777777" w:rsidR="00E3197B" w:rsidRDefault="00E3197B">
      <w:r>
        <w:separator/>
      </w:r>
    </w:p>
  </w:endnote>
  <w:endnote w:type="continuationSeparator" w:id="0">
    <w:p w14:paraId="698B0463" w14:textId="77777777" w:rsidR="00E3197B" w:rsidRDefault="00E3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3197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3DE18" w14:textId="77777777" w:rsidR="00E3197B" w:rsidRDefault="00E3197B">
      <w:r>
        <w:separator/>
      </w:r>
    </w:p>
  </w:footnote>
  <w:footnote w:type="continuationSeparator" w:id="0">
    <w:p w14:paraId="073B6DBD" w14:textId="77777777" w:rsidR="00E3197B" w:rsidRDefault="00E31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95561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24FB"/>
    <w:rsid w:val="00774AF4"/>
    <w:rsid w:val="00777912"/>
    <w:rsid w:val="007C52FF"/>
    <w:rsid w:val="007E319B"/>
    <w:rsid w:val="007F776F"/>
    <w:rsid w:val="00875589"/>
    <w:rsid w:val="008D10A6"/>
    <w:rsid w:val="008D3941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3197B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106D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0F59FE"/>
    <w:rsid w:val="001C149E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2022-01-10T16:58:00Z</dcterms:created>
  <dcterms:modified xsi:type="dcterms:W3CDTF">2022-01-10T16:59:00Z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