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CECE40A" w14:textId="77777777"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51086059" w14:textId="77777777" w:rsidTr="00CA2C5C">
        <w:tc>
          <w:tcPr>
            <w:tcW w:w="3227" w:type="dxa"/>
          </w:tcPr>
          <w:p w14:paraId="36F52E86" w14:textId="77777777" w:rsidR="004A500C" w:rsidRPr="00064EBC" w:rsidRDefault="004A500C" w:rsidP="00CA2C5C">
            <w:r w:rsidRPr="00064EBC">
              <w:t>Title of project:</w:t>
            </w:r>
          </w:p>
        </w:tc>
        <w:tc>
          <w:tcPr>
            <w:tcW w:w="5754" w:type="dxa"/>
          </w:tcPr>
          <w:p w14:paraId="77068AD1" w14:textId="77777777" w:rsidR="004A500C" w:rsidRPr="00B828B1" w:rsidRDefault="00B828B1" w:rsidP="00CA2C5C">
            <w:pPr>
              <w:rPr>
                <w:b/>
              </w:rPr>
            </w:pPr>
            <w:r>
              <w:rPr>
                <w:b/>
              </w:rPr>
              <w:t xml:space="preserve">1016S Survey Benthic </w:t>
            </w:r>
            <w:proofErr w:type="spellStart"/>
            <w:r>
              <w:rPr>
                <w:b/>
              </w:rPr>
              <w:t>I</w:t>
            </w:r>
            <w:r w:rsidRPr="004C6782">
              <w:rPr>
                <w:b/>
              </w:rPr>
              <w:t>nfaunal</w:t>
            </w:r>
            <w:proofErr w:type="spellEnd"/>
            <w:r w:rsidRPr="004C6782">
              <w:rPr>
                <w:b/>
              </w:rPr>
              <w:t xml:space="preserve"> </w:t>
            </w:r>
            <w:r>
              <w:rPr>
                <w:b/>
              </w:rPr>
              <w:t>S</w:t>
            </w:r>
            <w:r w:rsidRPr="004C6782">
              <w:rPr>
                <w:b/>
              </w:rPr>
              <w:t>ample</w:t>
            </w:r>
            <w:r>
              <w:rPr>
                <w:b/>
              </w:rPr>
              <w:t xml:space="preserve"> Analysis</w:t>
            </w:r>
          </w:p>
        </w:tc>
      </w:tr>
      <w:tr w:rsidR="004A500C" w:rsidRPr="00064EBC" w14:paraId="50D7FC9B" w14:textId="77777777" w:rsidTr="00CA2C5C">
        <w:tc>
          <w:tcPr>
            <w:tcW w:w="3227" w:type="dxa"/>
          </w:tcPr>
          <w:p w14:paraId="496509E0" w14:textId="77777777" w:rsidR="004A500C" w:rsidRPr="00064EBC" w:rsidRDefault="004A500C" w:rsidP="00CA2C5C">
            <w:r w:rsidRPr="00064EBC">
              <w:t xml:space="preserve">Date </w:t>
            </w:r>
            <w:r>
              <w:t xml:space="preserve">and time </w:t>
            </w:r>
            <w:r w:rsidRPr="00064EBC">
              <w:t>for return of tenders:</w:t>
            </w:r>
          </w:p>
        </w:tc>
        <w:tc>
          <w:tcPr>
            <w:tcW w:w="5754" w:type="dxa"/>
          </w:tcPr>
          <w:p w14:paraId="4438C485" w14:textId="77777777" w:rsidR="004A500C" w:rsidRPr="005F1AB6" w:rsidRDefault="00B828B1" w:rsidP="00B828B1">
            <w:r>
              <w:t>09 February 2017</w:t>
            </w:r>
            <w:r w:rsidR="0062560E">
              <w:t xml:space="preserve"> @1</w:t>
            </w:r>
            <w:r>
              <w:t>3</w:t>
            </w:r>
            <w:r w:rsidR="0062560E">
              <w:t>:00 hours</w:t>
            </w:r>
          </w:p>
        </w:tc>
      </w:tr>
      <w:tr w:rsidR="004A500C" w:rsidRPr="00064EBC" w14:paraId="70264998" w14:textId="77777777" w:rsidTr="00CA2C5C">
        <w:tc>
          <w:tcPr>
            <w:tcW w:w="3227" w:type="dxa"/>
          </w:tcPr>
          <w:p w14:paraId="09029B6E" w14:textId="77777777" w:rsidR="004A500C" w:rsidRPr="00E35726" w:rsidRDefault="004A500C" w:rsidP="00CA2C5C">
            <w:r w:rsidRPr="00064EBC">
              <w:t>Contract Reference No</w:t>
            </w:r>
            <w:r>
              <w:t>:</w:t>
            </w:r>
          </w:p>
        </w:tc>
        <w:tc>
          <w:tcPr>
            <w:tcW w:w="5754" w:type="dxa"/>
          </w:tcPr>
          <w:p w14:paraId="44118BA0" w14:textId="558EB42C" w:rsidR="004A500C" w:rsidRPr="00136E88" w:rsidRDefault="002D7BEC" w:rsidP="00CA2C5C">
            <w:pPr>
              <w:rPr>
                <w:highlight w:val="yellow"/>
              </w:rPr>
            </w:pPr>
            <w:r w:rsidRPr="002D7BEC">
              <w:t>C16-0256-1090</w:t>
            </w:r>
          </w:p>
        </w:tc>
      </w:tr>
      <w:tr w:rsidR="004A500C" w:rsidRPr="00064EBC" w14:paraId="22BCE531" w14:textId="77777777" w:rsidTr="00CA2C5C">
        <w:trPr>
          <w:trHeight w:val="1728"/>
        </w:trPr>
        <w:tc>
          <w:tcPr>
            <w:tcW w:w="3227" w:type="dxa"/>
          </w:tcPr>
          <w:p w14:paraId="07E24F92" w14:textId="77777777" w:rsidR="004A500C" w:rsidRPr="00064EBC" w:rsidRDefault="004A500C" w:rsidP="00CA2C5C">
            <w:r w:rsidRPr="00064EBC">
              <w:t>Address for tender submission:</w:t>
            </w:r>
          </w:p>
        </w:tc>
        <w:tc>
          <w:tcPr>
            <w:tcW w:w="5754" w:type="dxa"/>
          </w:tcPr>
          <w:p w14:paraId="1013578D" w14:textId="76CC20DD" w:rsidR="004A5F57" w:rsidRDefault="004A500C" w:rsidP="00CA2C5C">
            <w:r>
              <w:t>1</w:t>
            </w:r>
            <w:r w:rsidRPr="00B703CA">
              <w:t xml:space="preserve"> electronic copy</w:t>
            </w:r>
            <w:r>
              <w:t xml:space="preserve"> to be sent to </w:t>
            </w:r>
            <w:hyperlink r:id="rId8" w:history="1">
              <w:r w:rsidRPr="00B97AB8">
                <w:rPr>
                  <w:rStyle w:val="Hyperlink"/>
                </w:rPr>
                <w:t>TenderResponse@jncc.gov.uk</w:t>
              </w:r>
            </w:hyperlink>
            <w:r w:rsidR="002D7BEC">
              <w:t xml:space="preserve"> </w:t>
            </w:r>
          </w:p>
          <w:p w14:paraId="511288F3" w14:textId="446A6C49" w:rsidR="004A500C" w:rsidRPr="00880CFB" w:rsidRDefault="004A500C" w:rsidP="00CA2C5C">
            <w:r w:rsidRPr="00880CFB">
              <w:t>PLEASE DO NOT SEND TENDERS DIRECTLY TO</w:t>
            </w:r>
            <w:r w:rsidR="0013210C">
              <w:t xml:space="preserve"> JOEY O’CONNOR, </w:t>
            </w:r>
            <w:r w:rsidRPr="00880CFB">
              <w:t>DORA IANTOSCA OR GORDON GREEN VIA THEIR PERSONAL EMAIL ADDRESSES, AS THIS WILL INVALIDATE YOUR TENDER</w:t>
            </w:r>
          </w:p>
          <w:p w14:paraId="4F1CAC1E" w14:textId="77777777" w:rsidR="004A500C" w:rsidRDefault="004A500C" w:rsidP="00CA2C5C">
            <w:r>
              <w:t>Tender responses must be less than 10 MB in size.</w:t>
            </w:r>
          </w:p>
          <w:p w14:paraId="1A03CC93" w14:textId="77777777" w:rsidR="004A500C" w:rsidRDefault="004A500C" w:rsidP="00CA2C5C">
            <w:r>
              <w:t>On receipt of your tender, you will receive an</w:t>
            </w:r>
            <w:r w:rsidRPr="00941785">
              <w:t xml:space="preserve"> automated e-mail to confirm receipt by JNCC Support Co.</w:t>
            </w:r>
            <w:r>
              <w:t xml:space="preserve"> If you do not receive this automated email, please contact, in the following order:</w:t>
            </w:r>
          </w:p>
          <w:p w14:paraId="1ECBD66E" w14:textId="18C6BF0A" w:rsidR="004A500C" w:rsidRDefault="004A500C" w:rsidP="00CA2C5C">
            <w:r>
              <w:t xml:space="preserve">Sue Wenlock </w:t>
            </w:r>
            <w:bookmarkStart w:id="3" w:name="_GoBack"/>
            <w:bookmarkEnd w:id="3"/>
            <w:r>
              <w:t>(</w:t>
            </w:r>
            <w:r w:rsidRPr="000F56B5">
              <w:t>0</w:t>
            </w:r>
            <w:r>
              <w:t xml:space="preserve">0 44 </w:t>
            </w:r>
            <w:r w:rsidRPr="000F56B5">
              <w:t>1733 866880</w:t>
            </w:r>
            <w:r>
              <w:t>)</w:t>
            </w:r>
          </w:p>
          <w:p w14:paraId="0CEE0831" w14:textId="77777777" w:rsidR="004A500C" w:rsidRPr="00064EBC" w:rsidRDefault="0062560E" w:rsidP="00CA2C5C">
            <w:r>
              <w:t>Chris Downes</w:t>
            </w:r>
            <w:r w:rsidR="004A500C">
              <w:t xml:space="preserve"> (</w:t>
            </w:r>
            <w:r w:rsidR="004A500C" w:rsidRPr="000F56B5">
              <w:t>0</w:t>
            </w:r>
            <w:r w:rsidR="004A500C">
              <w:t xml:space="preserve">0 44 </w:t>
            </w:r>
            <w:r>
              <w:t>1733 866877</w:t>
            </w:r>
            <w:r w:rsidR="004A500C">
              <w:t>)</w:t>
            </w:r>
          </w:p>
        </w:tc>
      </w:tr>
      <w:tr w:rsidR="004A500C" w:rsidRPr="00064EBC" w14:paraId="7C9CC9F4" w14:textId="77777777" w:rsidTr="00CA2C5C">
        <w:tc>
          <w:tcPr>
            <w:tcW w:w="3227" w:type="dxa"/>
          </w:tcPr>
          <w:p w14:paraId="43B154C7" w14:textId="77777777" w:rsidR="004A500C" w:rsidRPr="00064EBC" w:rsidRDefault="004A500C" w:rsidP="00CA2C5C">
            <w:r w:rsidRPr="00064EBC">
              <w:t>Contact</w:t>
            </w:r>
            <w:r>
              <w:t>s</w:t>
            </w:r>
            <w:r w:rsidRPr="00064EBC">
              <w:t xml:space="preserve"> for </w:t>
            </w:r>
            <w:r w:rsidRPr="00880CFB">
              <w:rPr>
                <w:b/>
              </w:rPr>
              <w:t xml:space="preserve">technical information </w:t>
            </w:r>
            <w:r w:rsidRPr="00064EBC">
              <w:t>relating to this project specification:</w:t>
            </w:r>
          </w:p>
        </w:tc>
        <w:tc>
          <w:tcPr>
            <w:tcW w:w="5754" w:type="dxa"/>
          </w:tcPr>
          <w:p w14:paraId="050E372E" w14:textId="77777777" w:rsidR="004A500C" w:rsidRDefault="00B828B1" w:rsidP="00CA2C5C">
            <w:pPr>
              <w:contextualSpacing/>
            </w:pPr>
            <w:r>
              <w:t>Joey O’Connor</w:t>
            </w:r>
          </w:p>
          <w:p w14:paraId="0D678DDF" w14:textId="77777777" w:rsidR="00B828B1" w:rsidRPr="00EE6849" w:rsidRDefault="00B828B1" w:rsidP="00CA2C5C">
            <w:pPr>
              <w:contextualSpacing/>
            </w:pPr>
            <w:r>
              <w:t>Marine Evidence Team</w:t>
            </w:r>
          </w:p>
          <w:p w14:paraId="58BA534A" w14:textId="77777777" w:rsidR="004A500C" w:rsidRPr="00EE6849" w:rsidRDefault="004A500C" w:rsidP="00CA2C5C">
            <w:pPr>
              <w:contextualSpacing/>
            </w:pPr>
            <w:r w:rsidRPr="00EE6849">
              <w:t>Joint Nature Conservation Committee</w:t>
            </w:r>
          </w:p>
          <w:p w14:paraId="7F1A2F52" w14:textId="77777777" w:rsidR="004A500C" w:rsidRDefault="004A500C" w:rsidP="00CA2C5C">
            <w:pPr>
              <w:contextualSpacing/>
            </w:pPr>
            <w:r w:rsidRPr="00EE6849">
              <w:t>Email:</w:t>
            </w:r>
            <w:r w:rsidR="00B828B1">
              <w:t xml:space="preserve"> joey.oconnor@jncc.gov.uk</w:t>
            </w:r>
            <w:r w:rsidRPr="00EE6849">
              <w:t xml:space="preserve"> </w:t>
            </w:r>
          </w:p>
          <w:p w14:paraId="2A965D25" w14:textId="77777777" w:rsidR="004A500C" w:rsidRDefault="004A5F57" w:rsidP="00CA2C5C">
            <w:pPr>
              <w:contextualSpacing/>
            </w:pPr>
            <w:r>
              <w:t>Tel:</w:t>
            </w:r>
            <w:r w:rsidR="00B828B1">
              <w:t xml:space="preserve"> 01224 266598</w:t>
            </w:r>
          </w:p>
          <w:p w14:paraId="65800DC2" w14:textId="77777777" w:rsidR="004A500C" w:rsidRPr="00064EBC" w:rsidRDefault="004A500C" w:rsidP="004A500C">
            <w:pPr>
              <w:contextualSpacing/>
            </w:pPr>
            <w:r>
              <w:t xml:space="preserve"> </w:t>
            </w:r>
          </w:p>
        </w:tc>
      </w:tr>
      <w:tr w:rsidR="004A500C" w:rsidRPr="00064EBC" w:rsidDel="00872424" w14:paraId="365D1A92" w14:textId="77777777" w:rsidTr="00CA2C5C">
        <w:tc>
          <w:tcPr>
            <w:tcW w:w="3227" w:type="dxa"/>
          </w:tcPr>
          <w:p w14:paraId="25FC86DC" w14:textId="77777777" w:rsidR="004A500C" w:rsidRPr="00064EBC" w:rsidRDefault="004A500C" w:rsidP="00CA2C5C">
            <w:r w:rsidRPr="00064EBC">
              <w:t xml:space="preserve">Contact for any queries regarding the </w:t>
            </w:r>
            <w:r w:rsidRPr="00880CFB">
              <w:rPr>
                <w:b/>
              </w:rPr>
              <w:t>tendering procedure</w:t>
            </w:r>
            <w:r w:rsidRPr="00064EBC">
              <w:t>:</w:t>
            </w:r>
          </w:p>
        </w:tc>
        <w:tc>
          <w:tcPr>
            <w:tcW w:w="5754" w:type="dxa"/>
          </w:tcPr>
          <w:p w14:paraId="63CE6B14" w14:textId="77777777" w:rsidR="004A500C" w:rsidRPr="00B703CA" w:rsidRDefault="004A500C" w:rsidP="00CA2C5C">
            <w:pPr>
              <w:contextualSpacing/>
            </w:pPr>
            <w:r w:rsidRPr="00B703CA">
              <w:t>Dora Iantosca</w:t>
            </w:r>
            <w:r>
              <w:t xml:space="preserve"> or Gordon Green</w:t>
            </w:r>
          </w:p>
          <w:p w14:paraId="00EED136" w14:textId="77777777" w:rsidR="004A500C" w:rsidRPr="00B703CA" w:rsidRDefault="004A500C" w:rsidP="00CA2C5C">
            <w:pPr>
              <w:contextualSpacing/>
            </w:pPr>
            <w:r w:rsidRPr="00B703CA">
              <w:t>Finance Team</w:t>
            </w:r>
          </w:p>
          <w:p w14:paraId="64DCAA28" w14:textId="77777777" w:rsidR="004A500C" w:rsidRPr="00B703CA" w:rsidRDefault="004A500C" w:rsidP="00CA2C5C">
            <w:pPr>
              <w:contextualSpacing/>
            </w:pPr>
            <w:r w:rsidRPr="00B703CA">
              <w:t>Joint Nature Conservation Committee</w:t>
            </w:r>
          </w:p>
          <w:p w14:paraId="00789A73" w14:textId="77777777" w:rsidR="004A500C" w:rsidRDefault="004A500C" w:rsidP="00CA2C5C">
            <w:pPr>
              <w:contextualSpacing/>
            </w:pPr>
            <w:r w:rsidRPr="00B703CA">
              <w:t xml:space="preserve">Email: </w:t>
            </w:r>
            <w:hyperlink r:id="rId9" w:history="1">
              <w:r w:rsidRPr="00B703CA">
                <w:rPr>
                  <w:rStyle w:val="Hyperlink"/>
                </w:rPr>
                <w:t>Dora.Iantosca@jncc.gov.uk</w:t>
              </w:r>
            </w:hyperlink>
            <w:r w:rsidRPr="00B703CA">
              <w:t xml:space="preserve"> </w:t>
            </w:r>
            <w:r>
              <w:t xml:space="preserve">or </w:t>
            </w:r>
            <w:hyperlink r:id="rId10" w:history="1">
              <w:r w:rsidRPr="00B97AB8">
                <w:rPr>
                  <w:rStyle w:val="Hyperlink"/>
                </w:rPr>
                <w:t>Gordon.green@jncc.gov.uk</w:t>
              </w:r>
            </w:hyperlink>
          </w:p>
          <w:p w14:paraId="2DC9EB85" w14:textId="77777777" w:rsidR="004A500C" w:rsidRPr="00064EBC" w:rsidDel="00872424" w:rsidRDefault="004A500C" w:rsidP="00CA2C5C">
            <w:r w:rsidRPr="00B703CA">
              <w:t>Tel: 01733 866894</w:t>
            </w:r>
            <w:r>
              <w:t xml:space="preserve"> or 01733 8668</w:t>
            </w:r>
            <w:r w:rsidR="004A5F57">
              <w:t>06</w:t>
            </w:r>
          </w:p>
        </w:tc>
      </w:tr>
      <w:tr w:rsidR="004A500C" w:rsidRPr="00064EBC" w14:paraId="47B0AB99" w14:textId="77777777" w:rsidTr="00CA2C5C">
        <w:tc>
          <w:tcPr>
            <w:tcW w:w="3227" w:type="dxa"/>
          </w:tcPr>
          <w:p w14:paraId="2CD11C6F" w14:textId="77777777" w:rsidR="004A500C" w:rsidRPr="00064EBC" w:rsidRDefault="004A500C" w:rsidP="00CA2C5C">
            <w:r w:rsidRPr="00064EBC">
              <w:t>Proposed start-date:</w:t>
            </w:r>
          </w:p>
        </w:tc>
        <w:tc>
          <w:tcPr>
            <w:tcW w:w="5754" w:type="dxa"/>
          </w:tcPr>
          <w:p w14:paraId="6D3C91C2" w14:textId="77777777" w:rsidR="004A500C" w:rsidRPr="00064EBC" w:rsidRDefault="00B828B1" w:rsidP="00BC2A8D">
            <w:r>
              <w:t>1</w:t>
            </w:r>
            <w:r w:rsidR="00BC2A8D">
              <w:t>3</w:t>
            </w:r>
            <w:r>
              <w:t xml:space="preserve"> February 2017</w:t>
            </w:r>
          </w:p>
        </w:tc>
      </w:tr>
      <w:tr w:rsidR="004A500C" w:rsidRPr="00064EBC" w14:paraId="712D5D8C" w14:textId="77777777" w:rsidTr="00CA2C5C">
        <w:tc>
          <w:tcPr>
            <w:tcW w:w="3227" w:type="dxa"/>
          </w:tcPr>
          <w:p w14:paraId="5FB3EA9E" w14:textId="77777777" w:rsidR="004A500C" w:rsidRPr="008C3197" w:rsidRDefault="004A500C" w:rsidP="00CA2C5C">
            <w:r w:rsidRPr="008C3197">
              <w:t>Proposed end-date:</w:t>
            </w:r>
          </w:p>
        </w:tc>
        <w:tc>
          <w:tcPr>
            <w:tcW w:w="5754" w:type="dxa"/>
          </w:tcPr>
          <w:p w14:paraId="143C87AB" w14:textId="77777777" w:rsidR="004A500C" w:rsidRPr="008C3197" w:rsidRDefault="00593901" w:rsidP="00F53A07">
            <w:r>
              <w:t>27 March 2017 (Phase 1), 31 July 2017 (Phase 2</w:t>
            </w:r>
            <w:r w:rsidR="00F53A07">
              <w:t>, date negotiable</w:t>
            </w:r>
            <w:r>
              <w:t xml:space="preserve">) </w:t>
            </w:r>
          </w:p>
        </w:tc>
      </w:tr>
    </w:tbl>
    <w:p w14:paraId="746AA710" w14:textId="77777777" w:rsidR="004A500C" w:rsidRDefault="004A500C" w:rsidP="004A500C">
      <w:pPr>
        <w:autoSpaceDE/>
        <w:autoSpaceDN/>
        <w:adjustRightInd/>
        <w:spacing w:before="0" w:after="0"/>
        <w:rPr>
          <w:b/>
          <w:kern w:val="32"/>
          <w:sz w:val="32"/>
          <w:szCs w:val="32"/>
        </w:rPr>
      </w:pPr>
      <w:bookmarkStart w:id="4" w:name="_Toc368410313"/>
      <w:bookmarkStart w:id="5" w:name="_Toc212344498"/>
      <w:bookmarkStart w:id="6" w:name="_Toc212344680"/>
      <w:bookmarkStart w:id="7" w:name="_Toc304551884"/>
      <w:bookmarkStart w:id="8" w:name="_Toc304552193"/>
      <w:r>
        <w:rPr>
          <w:b/>
          <w:kern w:val="32"/>
          <w:sz w:val="32"/>
          <w:szCs w:val="32"/>
        </w:rPr>
        <w:br w:type="page"/>
      </w:r>
    </w:p>
    <w:bookmarkEnd w:id="4"/>
    <w:p w14:paraId="3A97FD89" w14:textId="157C2A3E" w:rsidR="004A500C" w:rsidRPr="004A5F57" w:rsidRDefault="004A500C" w:rsidP="004A500C">
      <w:pPr>
        <w:rPr>
          <w:b/>
          <w:i/>
          <w:kern w:val="32"/>
          <w:sz w:val="32"/>
          <w:szCs w:val="32"/>
        </w:rPr>
      </w:pPr>
      <w:r>
        <w:rPr>
          <w:b/>
          <w:kern w:val="32"/>
          <w:sz w:val="32"/>
          <w:szCs w:val="32"/>
        </w:rPr>
        <w:lastRenderedPageBreak/>
        <w:t>Title of Project</w:t>
      </w:r>
      <w:r w:rsidR="004A5F57">
        <w:rPr>
          <w:b/>
          <w:kern w:val="32"/>
          <w:sz w:val="32"/>
          <w:szCs w:val="32"/>
        </w:rPr>
        <w:t xml:space="preserve"> </w:t>
      </w:r>
    </w:p>
    <w:sdt>
      <w:sdtPr>
        <w:rPr>
          <w:b/>
          <w:bCs/>
        </w:rPr>
        <w:id w:val="29613614"/>
        <w:docPartObj>
          <w:docPartGallery w:val="Table of Contents"/>
          <w:docPartUnique/>
        </w:docPartObj>
      </w:sdtPr>
      <w:sdtEndPr>
        <w:rPr>
          <w:b w:val="0"/>
          <w:bCs w:val="0"/>
        </w:rPr>
      </w:sdtEndPr>
      <w:sdtContent>
        <w:p w14:paraId="73E639D2" w14:textId="77777777" w:rsidR="004A500C" w:rsidRDefault="004A500C" w:rsidP="004A500C">
          <w:pPr>
            <w:pStyle w:val="BodyText"/>
          </w:pPr>
          <w:r w:rsidRPr="009C7BDC">
            <w:rPr>
              <w:b/>
            </w:rPr>
            <w:t>Contents</w:t>
          </w:r>
        </w:p>
        <w:p w14:paraId="62453150" w14:textId="5E70A0FD" w:rsidR="00F53A07" w:rsidRDefault="00775022">
          <w:pPr>
            <w:pStyle w:val="TOC2"/>
            <w:tabs>
              <w:tab w:val="left" w:pos="660"/>
              <w:tab w:val="right" w:leader="dot" w:pos="9016"/>
            </w:tabs>
            <w:rPr>
              <w:rFonts w:asciiTheme="minorHAnsi" w:eastAsiaTheme="minorEastAsia" w:hAnsiTheme="minorHAnsi" w:cstheme="minorBidi"/>
              <w:noProof/>
            </w:rPr>
          </w:pPr>
          <w:r>
            <w:fldChar w:fldCharType="begin"/>
          </w:r>
          <w:r w:rsidR="004A500C">
            <w:instrText xml:space="preserve"> TOC \o "1-2" \h \z \u </w:instrText>
          </w:r>
          <w:r>
            <w:fldChar w:fldCharType="separate"/>
          </w:r>
          <w:hyperlink w:anchor="_Toc472513167" w:history="1">
            <w:r w:rsidR="00F53A07" w:rsidRPr="00AF185B">
              <w:rPr>
                <w:rStyle w:val="Hyperlink"/>
                <w:noProof/>
              </w:rPr>
              <w:t>1.</w:t>
            </w:r>
            <w:r w:rsidR="00F53A07">
              <w:rPr>
                <w:rFonts w:asciiTheme="minorHAnsi" w:eastAsiaTheme="minorEastAsia" w:hAnsiTheme="minorHAnsi" w:cstheme="minorBidi"/>
                <w:noProof/>
              </w:rPr>
              <w:tab/>
            </w:r>
            <w:r w:rsidR="00F53A07" w:rsidRPr="00AF185B">
              <w:rPr>
                <w:rStyle w:val="Hyperlink"/>
                <w:noProof/>
              </w:rPr>
              <w:t>Joint Nature Conservation Committee</w:t>
            </w:r>
            <w:r w:rsidR="00F53A07">
              <w:rPr>
                <w:noProof/>
                <w:webHidden/>
              </w:rPr>
              <w:tab/>
            </w:r>
            <w:r w:rsidR="00F53A07">
              <w:rPr>
                <w:noProof/>
                <w:webHidden/>
              </w:rPr>
              <w:fldChar w:fldCharType="begin"/>
            </w:r>
            <w:r w:rsidR="00F53A07">
              <w:rPr>
                <w:noProof/>
                <w:webHidden/>
              </w:rPr>
              <w:instrText xml:space="preserve"> PAGEREF _Toc472513167 \h </w:instrText>
            </w:r>
            <w:r w:rsidR="00F53A07">
              <w:rPr>
                <w:noProof/>
                <w:webHidden/>
              </w:rPr>
            </w:r>
            <w:r w:rsidR="00F53A07">
              <w:rPr>
                <w:noProof/>
                <w:webHidden/>
              </w:rPr>
              <w:fldChar w:fldCharType="separate"/>
            </w:r>
            <w:r w:rsidR="000C3924">
              <w:rPr>
                <w:noProof/>
                <w:webHidden/>
              </w:rPr>
              <w:t>3</w:t>
            </w:r>
            <w:r w:rsidR="00F53A07">
              <w:rPr>
                <w:noProof/>
                <w:webHidden/>
              </w:rPr>
              <w:fldChar w:fldCharType="end"/>
            </w:r>
          </w:hyperlink>
        </w:p>
        <w:p w14:paraId="1381A601" w14:textId="5B466903" w:rsidR="00F53A07" w:rsidRDefault="006B1881">
          <w:pPr>
            <w:pStyle w:val="TOC2"/>
            <w:tabs>
              <w:tab w:val="left" w:pos="660"/>
              <w:tab w:val="right" w:leader="dot" w:pos="9016"/>
            </w:tabs>
            <w:rPr>
              <w:rFonts w:asciiTheme="minorHAnsi" w:eastAsiaTheme="minorEastAsia" w:hAnsiTheme="minorHAnsi" w:cstheme="minorBidi"/>
              <w:noProof/>
            </w:rPr>
          </w:pPr>
          <w:hyperlink w:anchor="_Toc472513168" w:history="1">
            <w:r w:rsidR="00F53A07" w:rsidRPr="00AF185B">
              <w:rPr>
                <w:rStyle w:val="Hyperlink"/>
                <w:noProof/>
              </w:rPr>
              <w:t>2.</w:t>
            </w:r>
            <w:r w:rsidR="00F53A07">
              <w:rPr>
                <w:rFonts w:asciiTheme="minorHAnsi" w:eastAsiaTheme="minorEastAsia" w:hAnsiTheme="minorHAnsi" w:cstheme="minorBidi"/>
                <w:noProof/>
              </w:rPr>
              <w:tab/>
            </w:r>
            <w:r w:rsidR="00F53A07" w:rsidRPr="00AF185B">
              <w:rPr>
                <w:rStyle w:val="Hyperlink"/>
                <w:noProof/>
              </w:rPr>
              <w:t>Project Aims</w:t>
            </w:r>
            <w:r w:rsidR="00F53A07">
              <w:rPr>
                <w:noProof/>
                <w:webHidden/>
              </w:rPr>
              <w:tab/>
            </w:r>
            <w:r w:rsidR="00F53A07">
              <w:rPr>
                <w:noProof/>
                <w:webHidden/>
              </w:rPr>
              <w:fldChar w:fldCharType="begin"/>
            </w:r>
            <w:r w:rsidR="00F53A07">
              <w:rPr>
                <w:noProof/>
                <w:webHidden/>
              </w:rPr>
              <w:instrText xml:space="preserve"> PAGEREF _Toc472513168 \h </w:instrText>
            </w:r>
            <w:r w:rsidR="00F53A07">
              <w:rPr>
                <w:noProof/>
                <w:webHidden/>
              </w:rPr>
            </w:r>
            <w:r w:rsidR="00F53A07">
              <w:rPr>
                <w:noProof/>
                <w:webHidden/>
              </w:rPr>
              <w:fldChar w:fldCharType="separate"/>
            </w:r>
            <w:r w:rsidR="000C3924">
              <w:rPr>
                <w:noProof/>
                <w:webHidden/>
              </w:rPr>
              <w:t>3</w:t>
            </w:r>
            <w:r w:rsidR="00F53A07">
              <w:rPr>
                <w:noProof/>
                <w:webHidden/>
              </w:rPr>
              <w:fldChar w:fldCharType="end"/>
            </w:r>
          </w:hyperlink>
        </w:p>
        <w:p w14:paraId="6FCA22F7" w14:textId="4405B592" w:rsidR="00F53A07" w:rsidRDefault="006B1881">
          <w:pPr>
            <w:pStyle w:val="TOC2"/>
            <w:tabs>
              <w:tab w:val="left" w:pos="660"/>
              <w:tab w:val="right" w:leader="dot" w:pos="9016"/>
            </w:tabs>
            <w:rPr>
              <w:rFonts w:asciiTheme="minorHAnsi" w:eastAsiaTheme="minorEastAsia" w:hAnsiTheme="minorHAnsi" w:cstheme="minorBidi"/>
              <w:noProof/>
            </w:rPr>
          </w:pPr>
          <w:hyperlink w:anchor="_Toc472513169" w:history="1">
            <w:r w:rsidR="00F53A07" w:rsidRPr="00AF185B">
              <w:rPr>
                <w:rStyle w:val="Hyperlink"/>
                <w:noProof/>
              </w:rPr>
              <w:t>3.</w:t>
            </w:r>
            <w:r w:rsidR="00F53A07">
              <w:rPr>
                <w:rFonts w:asciiTheme="minorHAnsi" w:eastAsiaTheme="minorEastAsia" w:hAnsiTheme="minorHAnsi" w:cstheme="minorBidi"/>
                <w:noProof/>
              </w:rPr>
              <w:tab/>
            </w:r>
            <w:r w:rsidR="00F53A07" w:rsidRPr="00AF185B">
              <w:rPr>
                <w:rStyle w:val="Hyperlink"/>
                <w:noProof/>
              </w:rPr>
              <w:t>Project Background</w:t>
            </w:r>
            <w:r w:rsidR="00F53A07">
              <w:rPr>
                <w:noProof/>
                <w:webHidden/>
              </w:rPr>
              <w:tab/>
            </w:r>
            <w:r w:rsidR="00F53A07">
              <w:rPr>
                <w:noProof/>
                <w:webHidden/>
              </w:rPr>
              <w:fldChar w:fldCharType="begin"/>
            </w:r>
            <w:r w:rsidR="00F53A07">
              <w:rPr>
                <w:noProof/>
                <w:webHidden/>
              </w:rPr>
              <w:instrText xml:space="preserve"> PAGEREF _Toc472513169 \h </w:instrText>
            </w:r>
            <w:r w:rsidR="00F53A07">
              <w:rPr>
                <w:noProof/>
                <w:webHidden/>
              </w:rPr>
            </w:r>
            <w:r w:rsidR="00F53A07">
              <w:rPr>
                <w:noProof/>
                <w:webHidden/>
              </w:rPr>
              <w:fldChar w:fldCharType="separate"/>
            </w:r>
            <w:r w:rsidR="000C3924">
              <w:rPr>
                <w:noProof/>
                <w:webHidden/>
              </w:rPr>
              <w:t>3</w:t>
            </w:r>
            <w:r w:rsidR="00F53A07">
              <w:rPr>
                <w:noProof/>
                <w:webHidden/>
              </w:rPr>
              <w:fldChar w:fldCharType="end"/>
            </w:r>
          </w:hyperlink>
        </w:p>
        <w:p w14:paraId="38AC5D2F" w14:textId="44B4CAA1" w:rsidR="00F53A07" w:rsidRDefault="006B1881">
          <w:pPr>
            <w:pStyle w:val="TOC2"/>
            <w:tabs>
              <w:tab w:val="left" w:pos="660"/>
              <w:tab w:val="right" w:leader="dot" w:pos="9016"/>
            </w:tabs>
            <w:rPr>
              <w:rFonts w:asciiTheme="minorHAnsi" w:eastAsiaTheme="minorEastAsia" w:hAnsiTheme="minorHAnsi" w:cstheme="minorBidi"/>
              <w:noProof/>
            </w:rPr>
          </w:pPr>
          <w:hyperlink w:anchor="_Toc472513170" w:history="1">
            <w:r w:rsidR="00F53A07" w:rsidRPr="00AF185B">
              <w:rPr>
                <w:rStyle w:val="Hyperlink"/>
                <w:noProof/>
              </w:rPr>
              <w:t>4.</w:t>
            </w:r>
            <w:r w:rsidR="00F53A07">
              <w:rPr>
                <w:rFonts w:asciiTheme="minorHAnsi" w:eastAsiaTheme="minorEastAsia" w:hAnsiTheme="minorHAnsi" w:cstheme="minorBidi"/>
                <w:noProof/>
              </w:rPr>
              <w:tab/>
            </w:r>
            <w:r w:rsidR="00F53A07" w:rsidRPr="00AF185B">
              <w:rPr>
                <w:rStyle w:val="Hyperlink"/>
                <w:noProof/>
              </w:rPr>
              <w:t>Project Objectives</w:t>
            </w:r>
            <w:r w:rsidR="00F53A07">
              <w:rPr>
                <w:noProof/>
                <w:webHidden/>
              </w:rPr>
              <w:tab/>
            </w:r>
            <w:r w:rsidR="00F53A07">
              <w:rPr>
                <w:noProof/>
                <w:webHidden/>
              </w:rPr>
              <w:fldChar w:fldCharType="begin"/>
            </w:r>
            <w:r w:rsidR="00F53A07">
              <w:rPr>
                <w:noProof/>
                <w:webHidden/>
              </w:rPr>
              <w:instrText xml:space="preserve"> PAGEREF _Toc472513170 \h </w:instrText>
            </w:r>
            <w:r w:rsidR="00F53A07">
              <w:rPr>
                <w:noProof/>
                <w:webHidden/>
              </w:rPr>
            </w:r>
            <w:r w:rsidR="00F53A07">
              <w:rPr>
                <w:noProof/>
                <w:webHidden/>
              </w:rPr>
              <w:fldChar w:fldCharType="separate"/>
            </w:r>
            <w:r w:rsidR="000C3924">
              <w:rPr>
                <w:noProof/>
                <w:webHidden/>
              </w:rPr>
              <w:t>5</w:t>
            </w:r>
            <w:r w:rsidR="00F53A07">
              <w:rPr>
                <w:noProof/>
                <w:webHidden/>
              </w:rPr>
              <w:fldChar w:fldCharType="end"/>
            </w:r>
          </w:hyperlink>
        </w:p>
        <w:p w14:paraId="477FACDD" w14:textId="204E433E" w:rsidR="00F53A07" w:rsidRDefault="006B1881">
          <w:pPr>
            <w:pStyle w:val="TOC2"/>
            <w:tabs>
              <w:tab w:val="left" w:pos="660"/>
              <w:tab w:val="right" w:leader="dot" w:pos="9016"/>
            </w:tabs>
            <w:rPr>
              <w:rFonts w:asciiTheme="minorHAnsi" w:eastAsiaTheme="minorEastAsia" w:hAnsiTheme="minorHAnsi" w:cstheme="minorBidi"/>
              <w:noProof/>
            </w:rPr>
          </w:pPr>
          <w:hyperlink w:anchor="_Toc472513173" w:history="1">
            <w:r w:rsidR="00F53A07" w:rsidRPr="00AF185B">
              <w:rPr>
                <w:rStyle w:val="Hyperlink"/>
                <w:noProof/>
              </w:rPr>
              <w:t>5.</w:t>
            </w:r>
            <w:r w:rsidR="00F53A07">
              <w:rPr>
                <w:rFonts w:asciiTheme="minorHAnsi" w:eastAsiaTheme="minorEastAsia" w:hAnsiTheme="minorHAnsi" w:cstheme="minorBidi"/>
                <w:noProof/>
              </w:rPr>
              <w:tab/>
            </w:r>
            <w:r w:rsidR="00F53A07" w:rsidRPr="00AF185B">
              <w:rPr>
                <w:rStyle w:val="Hyperlink"/>
                <w:noProof/>
              </w:rPr>
              <w:t>External Quality Assurance</w:t>
            </w:r>
            <w:r w:rsidR="00F53A07">
              <w:rPr>
                <w:noProof/>
                <w:webHidden/>
              </w:rPr>
              <w:tab/>
            </w:r>
            <w:r w:rsidR="00F53A07">
              <w:rPr>
                <w:noProof/>
                <w:webHidden/>
              </w:rPr>
              <w:fldChar w:fldCharType="begin"/>
            </w:r>
            <w:r w:rsidR="00F53A07">
              <w:rPr>
                <w:noProof/>
                <w:webHidden/>
              </w:rPr>
              <w:instrText xml:space="preserve"> PAGEREF _Toc472513173 \h </w:instrText>
            </w:r>
            <w:r w:rsidR="00F53A07">
              <w:rPr>
                <w:noProof/>
                <w:webHidden/>
              </w:rPr>
            </w:r>
            <w:r w:rsidR="00F53A07">
              <w:rPr>
                <w:noProof/>
                <w:webHidden/>
              </w:rPr>
              <w:fldChar w:fldCharType="separate"/>
            </w:r>
            <w:r w:rsidR="000C3924">
              <w:rPr>
                <w:noProof/>
                <w:webHidden/>
              </w:rPr>
              <w:t>8</w:t>
            </w:r>
            <w:r w:rsidR="00F53A07">
              <w:rPr>
                <w:noProof/>
                <w:webHidden/>
              </w:rPr>
              <w:fldChar w:fldCharType="end"/>
            </w:r>
          </w:hyperlink>
        </w:p>
        <w:p w14:paraId="08177D7E" w14:textId="31698B1A" w:rsidR="00F53A07" w:rsidRDefault="006B1881">
          <w:pPr>
            <w:pStyle w:val="TOC2"/>
            <w:tabs>
              <w:tab w:val="left" w:pos="660"/>
              <w:tab w:val="right" w:leader="dot" w:pos="9016"/>
            </w:tabs>
            <w:rPr>
              <w:rFonts w:asciiTheme="minorHAnsi" w:eastAsiaTheme="minorEastAsia" w:hAnsiTheme="minorHAnsi" w:cstheme="minorBidi"/>
              <w:noProof/>
            </w:rPr>
          </w:pPr>
          <w:hyperlink w:anchor="_Toc472513174" w:history="1">
            <w:r w:rsidR="00F53A07" w:rsidRPr="00AF185B">
              <w:rPr>
                <w:rStyle w:val="Hyperlink"/>
                <w:noProof/>
              </w:rPr>
              <w:t>6.</w:t>
            </w:r>
            <w:r w:rsidR="00F53A07">
              <w:rPr>
                <w:rFonts w:asciiTheme="minorHAnsi" w:eastAsiaTheme="minorEastAsia" w:hAnsiTheme="minorHAnsi" w:cstheme="minorBidi"/>
                <w:noProof/>
              </w:rPr>
              <w:tab/>
            </w:r>
            <w:r w:rsidR="00F53A07" w:rsidRPr="00AF185B">
              <w:rPr>
                <w:rStyle w:val="Hyperlink"/>
                <w:noProof/>
              </w:rPr>
              <w:t>Data Provision</w:t>
            </w:r>
            <w:r w:rsidR="00F53A07">
              <w:rPr>
                <w:noProof/>
                <w:webHidden/>
              </w:rPr>
              <w:tab/>
            </w:r>
            <w:r w:rsidR="00F53A07">
              <w:rPr>
                <w:noProof/>
                <w:webHidden/>
              </w:rPr>
              <w:fldChar w:fldCharType="begin"/>
            </w:r>
            <w:r w:rsidR="00F53A07">
              <w:rPr>
                <w:noProof/>
                <w:webHidden/>
              </w:rPr>
              <w:instrText xml:space="preserve"> PAGEREF _Toc472513174 \h </w:instrText>
            </w:r>
            <w:r w:rsidR="00F53A07">
              <w:rPr>
                <w:noProof/>
                <w:webHidden/>
              </w:rPr>
            </w:r>
            <w:r w:rsidR="00F53A07">
              <w:rPr>
                <w:noProof/>
                <w:webHidden/>
              </w:rPr>
              <w:fldChar w:fldCharType="separate"/>
            </w:r>
            <w:r w:rsidR="000C3924">
              <w:rPr>
                <w:noProof/>
                <w:webHidden/>
              </w:rPr>
              <w:t>9</w:t>
            </w:r>
            <w:r w:rsidR="00F53A07">
              <w:rPr>
                <w:noProof/>
                <w:webHidden/>
              </w:rPr>
              <w:fldChar w:fldCharType="end"/>
            </w:r>
          </w:hyperlink>
        </w:p>
        <w:p w14:paraId="08361123" w14:textId="7D22511A" w:rsidR="00F53A07" w:rsidRDefault="006B1881">
          <w:pPr>
            <w:pStyle w:val="TOC2"/>
            <w:tabs>
              <w:tab w:val="left" w:pos="660"/>
              <w:tab w:val="right" w:leader="dot" w:pos="9016"/>
            </w:tabs>
            <w:rPr>
              <w:rFonts w:asciiTheme="minorHAnsi" w:eastAsiaTheme="minorEastAsia" w:hAnsiTheme="minorHAnsi" w:cstheme="minorBidi"/>
              <w:noProof/>
            </w:rPr>
          </w:pPr>
          <w:hyperlink w:anchor="_Toc472513175" w:history="1">
            <w:r w:rsidR="00F53A07" w:rsidRPr="00AF185B">
              <w:rPr>
                <w:rStyle w:val="Hyperlink"/>
                <w:noProof/>
              </w:rPr>
              <w:t>7.</w:t>
            </w:r>
            <w:r w:rsidR="00F53A07">
              <w:rPr>
                <w:rFonts w:asciiTheme="minorHAnsi" w:eastAsiaTheme="minorEastAsia" w:hAnsiTheme="minorHAnsi" w:cstheme="minorBidi"/>
                <w:noProof/>
              </w:rPr>
              <w:tab/>
            </w:r>
            <w:r w:rsidR="00F53A07" w:rsidRPr="00AF185B">
              <w:rPr>
                <w:rStyle w:val="Hyperlink"/>
                <w:noProof/>
              </w:rPr>
              <w:t>Outputs</w:t>
            </w:r>
            <w:r w:rsidR="00F53A07">
              <w:rPr>
                <w:noProof/>
                <w:webHidden/>
              </w:rPr>
              <w:tab/>
            </w:r>
            <w:r w:rsidR="00F53A07">
              <w:rPr>
                <w:noProof/>
                <w:webHidden/>
              </w:rPr>
              <w:fldChar w:fldCharType="begin"/>
            </w:r>
            <w:r w:rsidR="00F53A07">
              <w:rPr>
                <w:noProof/>
                <w:webHidden/>
              </w:rPr>
              <w:instrText xml:space="preserve"> PAGEREF _Toc472513175 \h </w:instrText>
            </w:r>
            <w:r w:rsidR="00F53A07">
              <w:rPr>
                <w:noProof/>
                <w:webHidden/>
              </w:rPr>
            </w:r>
            <w:r w:rsidR="00F53A07">
              <w:rPr>
                <w:noProof/>
                <w:webHidden/>
              </w:rPr>
              <w:fldChar w:fldCharType="separate"/>
            </w:r>
            <w:r w:rsidR="000C3924">
              <w:rPr>
                <w:noProof/>
                <w:webHidden/>
              </w:rPr>
              <w:t>9</w:t>
            </w:r>
            <w:r w:rsidR="00F53A07">
              <w:rPr>
                <w:noProof/>
                <w:webHidden/>
              </w:rPr>
              <w:fldChar w:fldCharType="end"/>
            </w:r>
          </w:hyperlink>
        </w:p>
        <w:p w14:paraId="1D3C0E56" w14:textId="098A29A2" w:rsidR="00F53A07" w:rsidRDefault="006B1881">
          <w:pPr>
            <w:pStyle w:val="TOC2"/>
            <w:tabs>
              <w:tab w:val="left" w:pos="660"/>
              <w:tab w:val="right" w:leader="dot" w:pos="9016"/>
            </w:tabs>
            <w:rPr>
              <w:rFonts w:asciiTheme="minorHAnsi" w:eastAsiaTheme="minorEastAsia" w:hAnsiTheme="minorHAnsi" w:cstheme="minorBidi"/>
              <w:noProof/>
            </w:rPr>
          </w:pPr>
          <w:hyperlink w:anchor="_Toc472513176" w:history="1">
            <w:r w:rsidR="00F53A07" w:rsidRPr="00AF185B">
              <w:rPr>
                <w:rStyle w:val="Hyperlink"/>
                <w:noProof/>
              </w:rPr>
              <w:t>8.</w:t>
            </w:r>
            <w:r w:rsidR="00F53A07">
              <w:rPr>
                <w:rFonts w:asciiTheme="minorHAnsi" w:eastAsiaTheme="minorEastAsia" w:hAnsiTheme="minorHAnsi" w:cstheme="minorBidi"/>
                <w:noProof/>
              </w:rPr>
              <w:tab/>
            </w:r>
            <w:r w:rsidR="00F53A07" w:rsidRPr="00AF185B">
              <w:rPr>
                <w:rStyle w:val="Hyperlink"/>
                <w:noProof/>
              </w:rPr>
              <w:t>Intellectual Property Rights and Dissemination</w:t>
            </w:r>
            <w:r w:rsidR="00F53A07">
              <w:rPr>
                <w:noProof/>
                <w:webHidden/>
              </w:rPr>
              <w:tab/>
            </w:r>
            <w:r w:rsidR="00F53A07">
              <w:rPr>
                <w:noProof/>
                <w:webHidden/>
              </w:rPr>
              <w:fldChar w:fldCharType="begin"/>
            </w:r>
            <w:r w:rsidR="00F53A07">
              <w:rPr>
                <w:noProof/>
                <w:webHidden/>
              </w:rPr>
              <w:instrText xml:space="preserve"> PAGEREF _Toc472513176 \h </w:instrText>
            </w:r>
            <w:r w:rsidR="00F53A07">
              <w:rPr>
                <w:noProof/>
                <w:webHidden/>
              </w:rPr>
            </w:r>
            <w:r w:rsidR="00F53A07">
              <w:rPr>
                <w:noProof/>
                <w:webHidden/>
              </w:rPr>
              <w:fldChar w:fldCharType="separate"/>
            </w:r>
            <w:r w:rsidR="000C3924">
              <w:rPr>
                <w:noProof/>
                <w:webHidden/>
              </w:rPr>
              <w:t>11</w:t>
            </w:r>
            <w:r w:rsidR="00F53A07">
              <w:rPr>
                <w:noProof/>
                <w:webHidden/>
              </w:rPr>
              <w:fldChar w:fldCharType="end"/>
            </w:r>
          </w:hyperlink>
        </w:p>
        <w:p w14:paraId="23FEA993" w14:textId="45977566" w:rsidR="00F53A07" w:rsidRDefault="006B1881">
          <w:pPr>
            <w:pStyle w:val="TOC2"/>
            <w:tabs>
              <w:tab w:val="left" w:pos="660"/>
              <w:tab w:val="right" w:leader="dot" w:pos="9016"/>
            </w:tabs>
            <w:rPr>
              <w:rFonts w:asciiTheme="minorHAnsi" w:eastAsiaTheme="minorEastAsia" w:hAnsiTheme="minorHAnsi" w:cstheme="minorBidi"/>
              <w:noProof/>
            </w:rPr>
          </w:pPr>
          <w:hyperlink w:anchor="_Toc472513177" w:history="1">
            <w:r w:rsidR="00F53A07" w:rsidRPr="00AF185B">
              <w:rPr>
                <w:rStyle w:val="Hyperlink"/>
                <w:noProof/>
              </w:rPr>
              <w:t>9.</w:t>
            </w:r>
            <w:r w:rsidR="00F53A07">
              <w:rPr>
                <w:rFonts w:asciiTheme="minorHAnsi" w:eastAsiaTheme="minorEastAsia" w:hAnsiTheme="minorHAnsi" w:cstheme="minorBidi"/>
                <w:noProof/>
              </w:rPr>
              <w:tab/>
            </w:r>
            <w:r w:rsidR="00F53A07" w:rsidRPr="00AF185B">
              <w:rPr>
                <w:rStyle w:val="Hyperlink"/>
                <w:noProof/>
              </w:rPr>
              <w:t>Timescale</w:t>
            </w:r>
            <w:r w:rsidR="00F53A07">
              <w:rPr>
                <w:noProof/>
                <w:webHidden/>
              </w:rPr>
              <w:tab/>
            </w:r>
            <w:r w:rsidR="00F53A07">
              <w:rPr>
                <w:noProof/>
                <w:webHidden/>
              </w:rPr>
              <w:fldChar w:fldCharType="begin"/>
            </w:r>
            <w:r w:rsidR="00F53A07">
              <w:rPr>
                <w:noProof/>
                <w:webHidden/>
              </w:rPr>
              <w:instrText xml:space="preserve"> PAGEREF _Toc472513177 \h </w:instrText>
            </w:r>
            <w:r w:rsidR="00F53A07">
              <w:rPr>
                <w:noProof/>
                <w:webHidden/>
              </w:rPr>
            </w:r>
            <w:r w:rsidR="00F53A07">
              <w:rPr>
                <w:noProof/>
                <w:webHidden/>
              </w:rPr>
              <w:fldChar w:fldCharType="separate"/>
            </w:r>
            <w:r w:rsidR="000C3924">
              <w:rPr>
                <w:noProof/>
                <w:webHidden/>
              </w:rPr>
              <w:t>11</w:t>
            </w:r>
            <w:r w:rsidR="00F53A07">
              <w:rPr>
                <w:noProof/>
                <w:webHidden/>
              </w:rPr>
              <w:fldChar w:fldCharType="end"/>
            </w:r>
          </w:hyperlink>
        </w:p>
        <w:p w14:paraId="7BBC25F2" w14:textId="242F5972" w:rsidR="00F53A07" w:rsidRDefault="006B1881">
          <w:pPr>
            <w:pStyle w:val="TOC2"/>
            <w:tabs>
              <w:tab w:val="left" w:pos="880"/>
              <w:tab w:val="right" w:leader="dot" w:pos="9016"/>
            </w:tabs>
            <w:rPr>
              <w:rFonts w:asciiTheme="minorHAnsi" w:eastAsiaTheme="minorEastAsia" w:hAnsiTheme="minorHAnsi" w:cstheme="minorBidi"/>
              <w:noProof/>
            </w:rPr>
          </w:pPr>
          <w:hyperlink w:anchor="_Toc472513178" w:history="1">
            <w:r w:rsidR="00F53A07" w:rsidRPr="00AF185B">
              <w:rPr>
                <w:rStyle w:val="Hyperlink"/>
                <w:noProof/>
              </w:rPr>
              <w:t>10.</w:t>
            </w:r>
            <w:r w:rsidR="00F53A07">
              <w:rPr>
                <w:rFonts w:asciiTheme="minorHAnsi" w:eastAsiaTheme="minorEastAsia" w:hAnsiTheme="minorHAnsi" w:cstheme="minorBidi"/>
                <w:noProof/>
              </w:rPr>
              <w:tab/>
            </w:r>
            <w:r w:rsidR="00F53A07" w:rsidRPr="00AF185B">
              <w:rPr>
                <w:rStyle w:val="Hyperlink"/>
                <w:noProof/>
              </w:rPr>
              <w:t>Health and safety</w:t>
            </w:r>
            <w:r w:rsidR="00F53A07">
              <w:rPr>
                <w:noProof/>
                <w:webHidden/>
              </w:rPr>
              <w:tab/>
            </w:r>
            <w:r w:rsidR="00F53A07">
              <w:rPr>
                <w:noProof/>
                <w:webHidden/>
              </w:rPr>
              <w:fldChar w:fldCharType="begin"/>
            </w:r>
            <w:r w:rsidR="00F53A07">
              <w:rPr>
                <w:noProof/>
                <w:webHidden/>
              </w:rPr>
              <w:instrText xml:space="preserve"> PAGEREF _Toc472513178 \h </w:instrText>
            </w:r>
            <w:r w:rsidR="00F53A07">
              <w:rPr>
                <w:noProof/>
                <w:webHidden/>
              </w:rPr>
            </w:r>
            <w:r w:rsidR="00F53A07">
              <w:rPr>
                <w:noProof/>
                <w:webHidden/>
              </w:rPr>
              <w:fldChar w:fldCharType="separate"/>
            </w:r>
            <w:r w:rsidR="000C3924">
              <w:rPr>
                <w:noProof/>
                <w:webHidden/>
              </w:rPr>
              <w:t>12</w:t>
            </w:r>
            <w:r w:rsidR="00F53A07">
              <w:rPr>
                <w:noProof/>
                <w:webHidden/>
              </w:rPr>
              <w:fldChar w:fldCharType="end"/>
            </w:r>
          </w:hyperlink>
        </w:p>
        <w:p w14:paraId="7C08A1EE" w14:textId="58DE7BB0" w:rsidR="00F53A07" w:rsidRDefault="006B1881">
          <w:pPr>
            <w:pStyle w:val="TOC2"/>
            <w:tabs>
              <w:tab w:val="left" w:pos="880"/>
              <w:tab w:val="right" w:leader="dot" w:pos="9016"/>
            </w:tabs>
            <w:rPr>
              <w:rFonts w:asciiTheme="minorHAnsi" w:eastAsiaTheme="minorEastAsia" w:hAnsiTheme="minorHAnsi" w:cstheme="minorBidi"/>
              <w:noProof/>
            </w:rPr>
          </w:pPr>
          <w:hyperlink w:anchor="_Toc472513179" w:history="1">
            <w:r w:rsidR="00F53A07" w:rsidRPr="00AF185B">
              <w:rPr>
                <w:rStyle w:val="Hyperlink"/>
                <w:noProof/>
              </w:rPr>
              <w:t>11.</w:t>
            </w:r>
            <w:r w:rsidR="00F53A07">
              <w:rPr>
                <w:rFonts w:asciiTheme="minorHAnsi" w:eastAsiaTheme="minorEastAsia" w:hAnsiTheme="minorHAnsi" w:cstheme="minorBidi"/>
                <w:noProof/>
              </w:rPr>
              <w:tab/>
            </w:r>
            <w:r w:rsidR="00F53A07" w:rsidRPr="00AF185B">
              <w:rPr>
                <w:rStyle w:val="Hyperlink"/>
                <w:noProof/>
              </w:rPr>
              <w:t>Product specification</w:t>
            </w:r>
            <w:r w:rsidR="00F53A07">
              <w:rPr>
                <w:noProof/>
                <w:webHidden/>
              </w:rPr>
              <w:tab/>
            </w:r>
            <w:r w:rsidR="00F53A07">
              <w:rPr>
                <w:noProof/>
                <w:webHidden/>
              </w:rPr>
              <w:fldChar w:fldCharType="begin"/>
            </w:r>
            <w:r w:rsidR="00F53A07">
              <w:rPr>
                <w:noProof/>
                <w:webHidden/>
              </w:rPr>
              <w:instrText xml:space="preserve"> PAGEREF _Toc472513179 \h </w:instrText>
            </w:r>
            <w:r w:rsidR="00F53A07">
              <w:rPr>
                <w:noProof/>
                <w:webHidden/>
              </w:rPr>
            </w:r>
            <w:r w:rsidR="00F53A07">
              <w:rPr>
                <w:noProof/>
                <w:webHidden/>
              </w:rPr>
              <w:fldChar w:fldCharType="separate"/>
            </w:r>
            <w:r w:rsidR="000C3924">
              <w:rPr>
                <w:noProof/>
                <w:webHidden/>
              </w:rPr>
              <w:t>12</w:t>
            </w:r>
            <w:r w:rsidR="00F53A07">
              <w:rPr>
                <w:noProof/>
                <w:webHidden/>
              </w:rPr>
              <w:fldChar w:fldCharType="end"/>
            </w:r>
          </w:hyperlink>
        </w:p>
        <w:p w14:paraId="723932C0" w14:textId="481FACFB" w:rsidR="00F53A07" w:rsidRDefault="006B1881">
          <w:pPr>
            <w:pStyle w:val="TOC2"/>
            <w:tabs>
              <w:tab w:val="left" w:pos="880"/>
              <w:tab w:val="right" w:leader="dot" w:pos="9016"/>
            </w:tabs>
            <w:rPr>
              <w:rFonts w:asciiTheme="minorHAnsi" w:eastAsiaTheme="minorEastAsia" w:hAnsiTheme="minorHAnsi" w:cstheme="minorBidi"/>
              <w:noProof/>
            </w:rPr>
          </w:pPr>
          <w:hyperlink w:anchor="_Toc472513180" w:history="1">
            <w:r w:rsidR="00F53A07" w:rsidRPr="00AF185B">
              <w:rPr>
                <w:rStyle w:val="Hyperlink"/>
                <w:noProof/>
              </w:rPr>
              <w:t>12.</w:t>
            </w:r>
            <w:r w:rsidR="00F53A07">
              <w:rPr>
                <w:rFonts w:asciiTheme="minorHAnsi" w:eastAsiaTheme="minorEastAsia" w:hAnsiTheme="minorHAnsi" w:cstheme="minorBidi"/>
                <w:noProof/>
              </w:rPr>
              <w:tab/>
            </w:r>
            <w:r w:rsidR="00F53A07" w:rsidRPr="00AF185B">
              <w:rPr>
                <w:rStyle w:val="Hyperlink"/>
                <w:noProof/>
              </w:rPr>
              <w:t>JNCC Evidence Quality Assurance Policy</w:t>
            </w:r>
            <w:r w:rsidR="00F53A07">
              <w:rPr>
                <w:noProof/>
                <w:webHidden/>
              </w:rPr>
              <w:tab/>
            </w:r>
            <w:r w:rsidR="00F53A07">
              <w:rPr>
                <w:noProof/>
                <w:webHidden/>
              </w:rPr>
              <w:fldChar w:fldCharType="begin"/>
            </w:r>
            <w:r w:rsidR="00F53A07">
              <w:rPr>
                <w:noProof/>
                <w:webHidden/>
              </w:rPr>
              <w:instrText xml:space="preserve"> PAGEREF _Toc472513180 \h </w:instrText>
            </w:r>
            <w:r w:rsidR="00F53A07">
              <w:rPr>
                <w:noProof/>
                <w:webHidden/>
              </w:rPr>
            </w:r>
            <w:r w:rsidR="00F53A07">
              <w:rPr>
                <w:noProof/>
                <w:webHidden/>
              </w:rPr>
              <w:fldChar w:fldCharType="separate"/>
            </w:r>
            <w:r w:rsidR="000C3924">
              <w:rPr>
                <w:noProof/>
                <w:webHidden/>
              </w:rPr>
              <w:t>9</w:t>
            </w:r>
            <w:r w:rsidR="00F53A07">
              <w:rPr>
                <w:noProof/>
                <w:webHidden/>
              </w:rPr>
              <w:fldChar w:fldCharType="end"/>
            </w:r>
          </w:hyperlink>
        </w:p>
        <w:p w14:paraId="175CE35E" w14:textId="3ECCE1D7" w:rsidR="00F53A07" w:rsidRDefault="006B1881">
          <w:pPr>
            <w:pStyle w:val="TOC2"/>
            <w:tabs>
              <w:tab w:val="left" w:pos="880"/>
              <w:tab w:val="right" w:leader="dot" w:pos="9016"/>
            </w:tabs>
            <w:rPr>
              <w:rFonts w:asciiTheme="minorHAnsi" w:eastAsiaTheme="minorEastAsia" w:hAnsiTheme="minorHAnsi" w:cstheme="minorBidi"/>
              <w:noProof/>
            </w:rPr>
          </w:pPr>
          <w:hyperlink w:anchor="_Toc472513181" w:history="1">
            <w:r w:rsidR="00F53A07" w:rsidRPr="00AF185B">
              <w:rPr>
                <w:rStyle w:val="Hyperlink"/>
                <w:noProof/>
              </w:rPr>
              <w:t>13.</w:t>
            </w:r>
            <w:r w:rsidR="00F53A07">
              <w:rPr>
                <w:rFonts w:asciiTheme="minorHAnsi" w:eastAsiaTheme="minorEastAsia" w:hAnsiTheme="minorHAnsi" w:cstheme="minorBidi"/>
                <w:noProof/>
              </w:rPr>
              <w:tab/>
            </w:r>
            <w:r w:rsidR="00F53A07" w:rsidRPr="00AF185B">
              <w:rPr>
                <w:rStyle w:val="Hyperlink"/>
                <w:noProof/>
              </w:rPr>
              <w:t>Project management</w:t>
            </w:r>
            <w:r w:rsidR="00F53A07">
              <w:rPr>
                <w:noProof/>
                <w:webHidden/>
              </w:rPr>
              <w:tab/>
            </w:r>
            <w:r w:rsidR="00F53A07">
              <w:rPr>
                <w:noProof/>
                <w:webHidden/>
              </w:rPr>
              <w:fldChar w:fldCharType="begin"/>
            </w:r>
            <w:r w:rsidR="00F53A07">
              <w:rPr>
                <w:noProof/>
                <w:webHidden/>
              </w:rPr>
              <w:instrText xml:space="preserve"> PAGEREF _Toc472513181 \h </w:instrText>
            </w:r>
            <w:r w:rsidR="00F53A07">
              <w:rPr>
                <w:noProof/>
                <w:webHidden/>
              </w:rPr>
            </w:r>
            <w:r w:rsidR="00F53A07">
              <w:rPr>
                <w:noProof/>
                <w:webHidden/>
              </w:rPr>
              <w:fldChar w:fldCharType="separate"/>
            </w:r>
            <w:r w:rsidR="000C3924">
              <w:rPr>
                <w:noProof/>
                <w:webHidden/>
              </w:rPr>
              <w:t>12</w:t>
            </w:r>
            <w:r w:rsidR="00F53A07">
              <w:rPr>
                <w:noProof/>
                <w:webHidden/>
              </w:rPr>
              <w:fldChar w:fldCharType="end"/>
            </w:r>
          </w:hyperlink>
        </w:p>
        <w:p w14:paraId="618B4B1D" w14:textId="07CE3E83" w:rsidR="00F53A07" w:rsidRDefault="006B1881">
          <w:pPr>
            <w:pStyle w:val="TOC2"/>
            <w:tabs>
              <w:tab w:val="left" w:pos="880"/>
              <w:tab w:val="right" w:leader="dot" w:pos="9016"/>
            </w:tabs>
            <w:rPr>
              <w:rFonts w:asciiTheme="minorHAnsi" w:eastAsiaTheme="minorEastAsia" w:hAnsiTheme="minorHAnsi" w:cstheme="minorBidi"/>
              <w:noProof/>
            </w:rPr>
          </w:pPr>
          <w:hyperlink w:anchor="_Toc472513182" w:history="1">
            <w:r w:rsidR="00F53A07" w:rsidRPr="00AF185B">
              <w:rPr>
                <w:rStyle w:val="Hyperlink"/>
                <w:noProof/>
              </w:rPr>
              <w:t>14.</w:t>
            </w:r>
            <w:r w:rsidR="00F53A07">
              <w:rPr>
                <w:rFonts w:asciiTheme="minorHAnsi" w:eastAsiaTheme="minorEastAsia" w:hAnsiTheme="minorHAnsi" w:cstheme="minorBidi"/>
                <w:noProof/>
              </w:rPr>
              <w:tab/>
            </w:r>
            <w:r w:rsidR="00F53A07" w:rsidRPr="00AF185B">
              <w:rPr>
                <w:rStyle w:val="Hyperlink"/>
                <w:noProof/>
              </w:rPr>
              <w:t>Instructions for tender submission</w:t>
            </w:r>
            <w:r w:rsidR="00F53A07">
              <w:rPr>
                <w:noProof/>
                <w:webHidden/>
              </w:rPr>
              <w:tab/>
            </w:r>
            <w:r w:rsidR="00F53A07">
              <w:rPr>
                <w:noProof/>
                <w:webHidden/>
              </w:rPr>
              <w:fldChar w:fldCharType="begin"/>
            </w:r>
            <w:r w:rsidR="00F53A07">
              <w:rPr>
                <w:noProof/>
                <w:webHidden/>
              </w:rPr>
              <w:instrText xml:space="preserve"> PAGEREF _Toc472513182 \h </w:instrText>
            </w:r>
            <w:r w:rsidR="00F53A07">
              <w:rPr>
                <w:noProof/>
                <w:webHidden/>
              </w:rPr>
            </w:r>
            <w:r w:rsidR="00F53A07">
              <w:rPr>
                <w:noProof/>
                <w:webHidden/>
              </w:rPr>
              <w:fldChar w:fldCharType="separate"/>
            </w:r>
            <w:r w:rsidR="000C3924">
              <w:rPr>
                <w:noProof/>
                <w:webHidden/>
              </w:rPr>
              <w:t>12</w:t>
            </w:r>
            <w:r w:rsidR="00F53A07">
              <w:rPr>
                <w:noProof/>
                <w:webHidden/>
              </w:rPr>
              <w:fldChar w:fldCharType="end"/>
            </w:r>
          </w:hyperlink>
        </w:p>
        <w:p w14:paraId="37CD79B1" w14:textId="118BB74E" w:rsidR="00F53A07" w:rsidRDefault="006B1881">
          <w:pPr>
            <w:pStyle w:val="TOC2"/>
            <w:tabs>
              <w:tab w:val="left" w:pos="880"/>
              <w:tab w:val="right" w:leader="dot" w:pos="9016"/>
            </w:tabs>
            <w:rPr>
              <w:rFonts w:asciiTheme="minorHAnsi" w:eastAsiaTheme="minorEastAsia" w:hAnsiTheme="minorHAnsi" w:cstheme="minorBidi"/>
              <w:noProof/>
            </w:rPr>
          </w:pPr>
          <w:hyperlink w:anchor="_Toc472513183" w:history="1">
            <w:r w:rsidR="00F53A07" w:rsidRPr="00AF185B">
              <w:rPr>
                <w:rStyle w:val="Hyperlink"/>
                <w:i/>
                <w:noProof/>
              </w:rPr>
              <w:t>15.</w:t>
            </w:r>
            <w:r w:rsidR="00F53A07">
              <w:rPr>
                <w:rFonts w:asciiTheme="minorHAnsi" w:eastAsiaTheme="minorEastAsia" w:hAnsiTheme="minorHAnsi" w:cstheme="minorBidi"/>
                <w:noProof/>
              </w:rPr>
              <w:tab/>
            </w:r>
            <w:r w:rsidR="00F53A07" w:rsidRPr="00AF185B">
              <w:rPr>
                <w:rStyle w:val="Hyperlink"/>
                <w:noProof/>
              </w:rPr>
              <w:t>Evaluation Criteria</w:t>
            </w:r>
            <w:r w:rsidR="00F53A07">
              <w:rPr>
                <w:noProof/>
                <w:webHidden/>
              </w:rPr>
              <w:tab/>
            </w:r>
            <w:r w:rsidR="00F53A07">
              <w:rPr>
                <w:noProof/>
                <w:webHidden/>
              </w:rPr>
              <w:fldChar w:fldCharType="begin"/>
            </w:r>
            <w:r w:rsidR="00F53A07">
              <w:rPr>
                <w:noProof/>
                <w:webHidden/>
              </w:rPr>
              <w:instrText xml:space="preserve"> PAGEREF _Toc472513183 \h </w:instrText>
            </w:r>
            <w:r w:rsidR="00F53A07">
              <w:rPr>
                <w:noProof/>
                <w:webHidden/>
              </w:rPr>
            </w:r>
            <w:r w:rsidR="00F53A07">
              <w:rPr>
                <w:noProof/>
                <w:webHidden/>
              </w:rPr>
              <w:fldChar w:fldCharType="separate"/>
            </w:r>
            <w:r w:rsidR="000C3924">
              <w:rPr>
                <w:noProof/>
                <w:webHidden/>
              </w:rPr>
              <w:t>13</w:t>
            </w:r>
            <w:r w:rsidR="00F53A07">
              <w:rPr>
                <w:noProof/>
                <w:webHidden/>
              </w:rPr>
              <w:fldChar w:fldCharType="end"/>
            </w:r>
          </w:hyperlink>
        </w:p>
        <w:p w14:paraId="60C25331" w14:textId="20CF0289" w:rsidR="00F53A07" w:rsidRDefault="006B1881">
          <w:pPr>
            <w:pStyle w:val="TOC2"/>
            <w:tabs>
              <w:tab w:val="left" w:pos="880"/>
              <w:tab w:val="right" w:leader="dot" w:pos="9016"/>
            </w:tabs>
            <w:rPr>
              <w:rFonts w:asciiTheme="minorHAnsi" w:eastAsiaTheme="minorEastAsia" w:hAnsiTheme="minorHAnsi" w:cstheme="minorBidi"/>
              <w:noProof/>
            </w:rPr>
          </w:pPr>
          <w:hyperlink w:anchor="_Toc472513184" w:history="1">
            <w:r w:rsidR="00F53A07" w:rsidRPr="00AF185B">
              <w:rPr>
                <w:rStyle w:val="Hyperlink"/>
                <w:noProof/>
              </w:rPr>
              <w:t>16.</w:t>
            </w:r>
            <w:r w:rsidR="00F53A07">
              <w:rPr>
                <w:rFonts w:asciiTheme="minorHAnsi" w:eastAsiaTheme="minorEastAsia" w:hAnsiTheme="minorHAnsi" w:cstheme="minorBidi"/>
                <w:noProof/>
              </w:rPr>
              <w:tab/>
            </w:r>
            <w:r w:rsidR="00F53A07" w:rsidRPr="00AF185B">
              <w:rPr>
                <w:rStyle w:val="Hyperlink"/>
                <w:noProof/>
              </w:rPr>
              <w:t>Payment</w:t>
            </w:r>
            <w:r w:rsidR="00F53A07">
              <w:rPr>
                <w:noProof/>
                <w:webHidden/>
              </w:rPr>
              <w:tab/>
            </w:r>
            <w:r w:rsidR="00F53A07">
              <w:rPr>
                <w:noProof/>
                <w:webHidden/>
              </w:rPr>
              <w:fldChar w:fldCharType="begin"/>
            </w:r>
            <w:r w:rsidR="00F53A07">
              <w:rPr>
                <w:noProof/>
                <w:webHidden/>
              </w:rPr>
              <w:instrText xml:space="preserve"> PAGEREF _Toc472513184 \h </w:instrText>
            </w:r>
            <w:r w:rsidR="00F53A07">
              <w:rPr>
                <w:noProof/>
                <w:webHidden/>
              </w:rPr>
            </w:r>
            <w:r w:rsidR="00F53A07">
              <w:rPr>
                <w:noProof/>
                <w:webHidden/>
              </w:rPr>
              <w:fldChar w:fldCharType="separate"/>
            </w:r>
            <w:r w:rsidR="000C3924">
              <w:rPr>
                <w:noProof/>
                <w:webHidden/>
              </w:rPr>
              <w:t>15</w:t>
            </w:r>
            <w:r w:rsidR="00F53A07">
              <w:rPr>
                <w:noProof/>
                <w:webHidden/>
              </w:rPr>
              <w:fldChar w:fldCharType="end"/>
            </w:r>
          </w:hyperlink>
        </w:p>
        <w:p w14:paraId="19FE5B1D" w14:textId="1DE84705" w:rsidR="00F53A07" w:rsidRDefault="006B1881">
          <w:pPr>
            <w:pStyle w:val="TOC2"/>
            <w:tabs>
              <w:tab w:val="left" w:pos="880"/>
              <w:tab w:val="right" w:leader="dot" w:pos="9016"/>
            </w:tabs>
            <w:rPr>
              <w:rFonts w:asciiTheme="minorHAnsi" w:eastAsiaTheme="minorEastAsia" w:hAnsiTheme="minorHAnsi" w:cstheme="minorBidi"/>
              <w:noProof/>
            </w:rPr>
          </w:pPr>
          <w:hyperlink w:anchor="_Toc472513185" w:history="1">
            <w:r w:rsidR="00F53A07" w:rsidRPr="00AF185B">
              <w:rPr>
                <w:rStyle w:val="Hyperlink"/>
                <w:noProof/>
              </w:rPr>
              <w:t>17.</w:t>
            </w:r>
            <w:r w:rsidR="00F53A07">
              <w:rPr>
                <w:rFonts w:asciiTheme="minorHAnsi" w:eastAsiaTheme="minorEastAsia" w:hAnsiTheme="minorHAnsi" w:cstheme="minorBidi"/>
                <w:noProof/>
              </w:rPr>
              <w:tab/>
            </w:r>
            <w:r w:rsidR="00F53A07" w:rsidRPr="00AF185B">
              <w:rPr>
                <w:rStyle w:val="Hyperlink"/>
                <w:noProof/>
              </w:rPr>
              <w:t>Additional Contractor requirements</w:t>
            </w:r>
            <w:r w:rsidR="00F53A07">
              <w:rPr>
                <w:noProof/>
                <w:webHidden/>
              </w:rPr>
              <w:tab/>
            </w:r>
            <w:r w:rsidR="00F53A07">
              <w:rPr>
                <w:noProof/>
                <w:webHidden/>
              </w:rPr>
              <w:fldChar w:fldCharType="begin"/>
            </w:r>
            <w:r w:rsidR="00F53A07">
              <w:rPr>
                <w:noProof/>
                <w:webHidden/>
              </w:rPr>
              <w:instrText xml:space="preserve"> PAGEREF _Toc472513185 \h </w:instrText>
            </w:r>
            <w:r w:rsidR="00F53A07">
              <w:rPr>
                <w:noProof/>
                <w:webHidden/>
              </w:rPr>
            </w:r>
            <w:r w:rsidR="00F53A07">
              <w:rPr>
                <w:noProof/>
                <w:webHidden/>
              </w:rPr>
              <w:fldChar w:fldCharType="separate"/>
            </w:r>
            <w:r w:rsidR="000C3924">
              <w:rPr>
                <w:noProof/>
                <w:webHidden/>
              </w:rPr>
              <w:t>15</w:t>
            </w:r>
            <w:r w:rsidR="00F53A07">
              <w:rPr>
                <w:noProof/>
                <w:webHidden/>
              </w:rPr>
              <w:fldChar w:fldCharType="end"/>
            </w:r>
          </w:hyperlink>
        </w:p>
        <w:p w14:paraId="4DFA38FB" w14:textId="3C303B3C" w:rsidR="00F53A07" w:rsidRDefault="006B1881">
          <w:pPr>
            <w:pStyle w:val="TOC2"/>
            <w:tabs>
              <w:tab w:val="right" w:leader="dot" w:pos="9016"/>
            </w:tabs>
            <w:rPr>
              <w:rFonts w:asciiTheme="minorHAnsi" w:eastAsiaTheme="minorEastAsia" w:hAnsiTheme="minorHAnsi" w:cstheme="minorBidi"/>
              <w:noProof/>
            </w:rPr>
          </w:pPr>
          <w:hyperlink w:anchor="_Toc472513186" w:history="1">
            <w:r w:rsidR="00F53A07" w:rsidRPr="00AF185B">
              <w:rPr>
                <w:rStyle w:val="Hyperlink"/>
                <w:noProof/>
              </w:rPr>
              <w:t>Appendix A: Summary Metadata</w:t>
            </w:r>
            <w:r w:rsidR="00F53A07">
              <w:rPr>
                <w:noProof/>
                <w:webHidden/>
              </w:rPr>
              <w:tab/>
            </w:r>
            <w:r w:rsidR="00F53A07">
              <w:rPr>
                <w:noProof/>
                <w:webHidden/>
              </w:rPr>
              <w:fldChar w:fldCharType="begin"/>
            </w:r>
            <w:r w:rsidR="00F53A07">
              <w:rPr>
                <w:noProof/>
                <w:webHidden/>
              </w:rPr>
              <w:instrText xml:space="preserve"> PAGEREF _Toc472513186 \h </w:instrText>
            </w:r>
            <w:r w:rsidR="00F53A07">
              <w:rPr>
                <w:noProof/>
                <w:webHidden/>
              </w:rPr>
            </w:r>
            <w:r w:rsidR="00F53A07">
              <w:rPr>
                <w:noProof/>
                <w:webHidden/>
              </w:rPr>
              <w:fldChar w:fldCharType="separate"/>
            </w:r>
            <w:r w:rsidR="000C3924">
              <w:rPr>
                <w:noProof/>
                <w:webHidden/>
              </w:rPr>
              <w:t>16</w:t>
            </w:r>
            <w:r w:rsidR="00F53A07">
              <w:rPr>
                <w:noProof/>
                <w:webHidden/>
              </w:rPr>
              <w:fldChar w:fldCharType="end"/>
            </w:r>
          </w:hyperlink>
        </w:p>
        <w:p w14:paraId="1368E009" w14:textId="5B74D407" w:rsidR="00F53A07" w:rsidRDefault="006B1881">
          <w:pPr>
            <w:pStyle w:val="TOC2"/>
            <w:tabs>
              <w:tab w:val="right" w:leader="dot" w:pos="9016"/>
            </w:tabs>
            <w:rPr>
              <w:rFonts w:asciiTheme="minorHAnsi" w:eastAsiaTheme="minorEastAsia" w:hAnsiTheme="minorHAnsi" w:cstheme="minorBidi"/>
              <w:noProof/>
            </w:rPr>
          </w:pPr>
          <w:hyperlink w:anchor="_Toc472513187" w:history="1">
            <w:r w:rsidR="00F53A07" w:rsidRPr="00AF185B">
              <w:rPr>
                <w:rStyle w:val="Hyperlink"/>
                <w:noProof/>
              </w:rPr>
              <w:t>Appendix B: Sample Reference Collection Requirements</w:t>
            </w:r>
            <w:r w:rsidR="00F53A07">
              <w:rPr>
                <w:noProof/>
                <w:webHidden/>
              </w:rPr>
              <w:tab/>
            </w:r>
            <w:r w:rsidR="00F53A07">
              <w:rPr>
                <w:noProof/>
                <w:webHidden/>
              </w:rPr>
              <w:fldChar w:fldCharType="begin"/>
            </w:r>
            <w:r w:rsidR="00F53A07">
              <w:rPr>
                <w:noProof/>
                <w:webHidden/>
              </w:rPr>
              <w:instrText xml:space="preserve"> PAGEREF _Toc472513187 \h </w:instrText>
            </w:r>
            <w:r w:rsidR="00F53A07">
              <w:rPr>
                <w:noProof/>
                <w:webHidden/>
              </w:rPr>
            </w:r>
            <w:r w:rsidR="00F53A07">
              <w:rPr>
                <w:noProof/>
                <w:webHidden/>
              </w:rPr>
              <w:fldChar w:fldCharType="separate"/>
            </w:r>
            <w:r w:rsidR="000C3924">
              <w:rPr>
                <w:noProof/>
                <w:webHidden/>
              </w:rPr>
              <w:t>19</w:t>
            </w:r>
            <w:r w:rsidR="00F53A07">
              <w:rPr>
                <w:noProof/>
                <w:webHidden/>
              </w:rPr>
              <w:fldChar w:fldCharType="end"/>
            </w:r>
          </w:hyperlink>
        </w:p>
        <w:p w14:paraId="39676D7F" w14:textId="0C5B33A3" w:rsidR="00F53A07" w:rsidRDefault="006B1881">
          <w:pPr>
            <w:pStyle w:val="TOC2"/>
            <w:tabs>
              <w:tab w:val="right" w:leader="dot" w:pos="9016"/>
            </w:tabs>
            <w:rPr>
              <w:rFonts w:asciiTheme="minorHAnsi" w:eastAsiaTheme="minorEastAsia" w:hAnsiTheme="minorHAnsi" w:cstheme="minorBidi"/>
              <w:noProof/>
            </w:rPr>
          </w:pPr>
          <w:hyperlink w:anchor="_Toc472513188" w:history="1">
            <w:r w:rsidR="00F53A07" w:rsidRPr="00AF185B">
              <w:rPr>
                <w:rStyle w:val="Hyperlink"/>
                <w:noProof/>
              </w:rPr>
              <w:t>Appendix C: Quality Assurance</w:t>
            </w:r>
            <w:r w:rsidR="00F53A07">
              <w:rPr>
                <w:noProof/>
                <w:webHidden/>
              </w:rPr>
              <w:tab/>
            </w:r>
            <w:r w:rsidR="00F53A07">
              <w:rPr>
                <w:noProof/>
                <w:webHidden/>
              </w:rPr>
              <w:fldChar w:fldCharType="begin"/>
            </w:r>
            <w:r w:rsidR="00F53A07">
              <w:rPr>
                <w:noProof/>
                <w:webHidden/>
              </w:rPr>
              <w:instrText xml:space="preserve"> PAGEREF _Toc472513188 \h </w:instrText>
            </w:r>
            <w:r w:rsidR="00F53A07">
              <w:rPr>
                <w:noProof/>
                <w:webHidden/>
              </w:rPr>
            </w:r>
            <w:r w:rsidR="00F53A07">
              <w:rPr>
                <w:noProof/>
                <w:webHidden/>
              </w:rPr>
              <w:fldChar w:fldCharType="separate"/>
            </w:r>
            <w:r w:rsidR="000C3924">
              <w:rPr>
                <w:noProof/>
                <w:webHidden/>
              </w:rPr>
              <w:t>20</w:t>
            </w:r>
            <w:r w:rsidR="00F53A07">
              <w:rPr>
                <w:noProof/>
                <w:webHidden/>
              </w:rPr>
              <w:fldChar w:fldCharType="end"/>
            </w:r>
          </w:hyperlink>
        </w:p>
        <w:p w14:paraId="4FE06BC4" w14:textId="77777777" w:rsidR="004A500C" w:rsidRDefault="00775022" w:rsidP="004A500C">
          <w:r>
            <w:fldChar w:fldCharType="end"/>
          </w:r>
        </w:p>
      </w:sdtContent>
    </w:sdt>
    <w:p w14:paraId="6F9314BE" w14:textId="77777777" w:rsidR="004A500C" w:rsidRDefault="004A500C" w:rsidP="004A500C">
      <w:pPr>
        <w:autoSpaceDE/>
        <w:autoSpaceDN/>
        <w:adjustRightInd/>
        <w:spacing w:before="0" w:after="0"/>
      </w:pPr>
      <w:bookmarkStart w:id="9" w:name="_Toc368410314"/>
      <w:r>
        <w:br w:type="page"/>
      </w:r>
    </w:p>
    <w:p w14:paraId="788FB55B" w14:textId="77777777" w:rsidR="004A500C" w:rsidRPr="009C7BDC" w:rsidRDefault="004A500C" w:rsidP="004A500C">
      <w:pPr>
        <w:pStyle w:val="Heading2"/>
      </w:pPr>
      <w:bookmarkStart w:id="10" w:name="_Toc472513167"/>
      <w:r w:rsidRPr="009C7BDC">
        <w:lastRenderedPageBreak/>
        <w:t>Joint Nature Conservation Committee</w:t>
      </w:r>
      <w:bookmarkEnd w:id="10"/>
    </w:p>
    <w:bookmarkEnd w:id="5"/>
    <w:bookmarkEnd w:id="6"/>
    <w:bookmarkEnd w:id="7"/>
    <w:bookmarkEnd w:id="8"/>
    <w:bookmarkEnd w:id="9"/>
    <w:p w14:paraId="3C2D5979" w14:textId="77777777" w:rsidR="004A500C" w:rsidRPr="00A40C73" w:rsidRDefault="004A500C" w:rsidP="004A500C">
      <w:r w:rsidRPr="00A40C73">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14:paraId="32CE42B6" w14:textId="77777777" w:rsidR="004A500C" w:rsidRDefault="004A500C" w:rsidP="004A500C">
      <w:r>
        <w:t>Our role is to provide evidence, information and advice so that decisions are made that protect natural resources and systems. Our specific role is to work on nature conservation issues that affect the UK as a whole and internationally:</w:t>
      </w:r>
    </w:p>
    <w:p w14:paraId="2DE20C19" w14:textId="77777777" w:rsidR="004A500C" w:rsidRPr="00A40C73" w:rsidRDefault="004A500C" w:rsidP="004A500C">
      <w:pPr>
        <w:pStyle w:val="ListParagraph"/>
      </w:pPr>
      <w:r w:rsidRPr="00A40C73">
        <w:t>advis</w:t>
      </w:r>
      <w:r>
        <w:t>ing</w:t>
      </w:r>
      <w:r w:rsidR="005D2E40">
        <w:t xml:space="preserve"> Government </w:t>
      </w:r>
      <w:r w:rsidRPr="00A40C73">
        <w:t xml:space="preserve">on the development and implementation of policies for, or affecting, nature conservation in the UK and internationally; </w:t>
      </w:r>
    </w:p>
    <w:p w14:paraId="53F6D59A" w14:textId="77777777" w:rsidR="004A500C" w:rsidRPr="00A40C73" w:rsidRDefault="004A500C" w:rsidP="004A500C">
      <w:pPr>
        <w:pStyle w:val="ListParagraph"/>
      </w:pPr>
      <w:r w:rsidRPr="00A40C73">
        <w:t>provid</w:t>
      </w:r>
      <w:r>
        <w:t>ing</w:t>
      </w:r>
      <w:r w:rsidRPr="00A40C73">
        <w:t xml:space="preserve"> advice and disseminate knowledge on nature conservation issues affecting the UK and internationally; </w:t>
      </w:r>
    </w:p>
    <w:p w14:paraId="3F6D4977" w14:textId="77777777" w:rsidR="004A500C" w:rsidRPr="00A40C73" w:rsidRDefault="004A500C" w:rsidP="004A500C">
      <w:pPr>
        <w:pStyle w:val="ListParagraph"/>
      </w:pPr>
      <w:r w:rsidRPr="00A40C73">
        <w:t>establish</w:t>
      </w:r>
      <w:r>
        <w:t>ing</w:t>
      </w:r>
      <w:r w:rsidRPr="00A40C73">
        <w:t xml:space="preserve"> common standards throughout the UK for nature conservation, including monitoring, research, and the analysis of results; </w:t>
      </w:r>
      <w:r>
        <w:t>and</w:t>
      </w:r>
    </w:p>
    <w:p w14:paraId="5EA82FDF"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75416F73" w14:textId="77777777" w:rsidR="001600FE" w:rsidRDefault="001600FE" w:rsidP="006B5DFE">
      <w:r>
        <w:t xml:space="preserve">Background to JNCC can be found on the JNCC intranet: </w:t>
      </w:r>
    </w:p>
    <w:p w14:paraId="6A5D8F21" w14:textId="77777777" w:rsidR="006B5DFE" w:rsidRDefault="001600FE" w:rsidP="006B5DFE">
      <w:r>
        <w:t>http://cms/JNCCIntranet63</w:t>
      </w:r>
      <w:r w:rsidR="0062560E">
        <w:t>/</w:t>
      </w:r>
      <w:r>
        <w:t>defalut.aspx?page=1569</w:t>
      </w:r>
    </w:p>
    <w:p w14:paraId="2248C4AD" w14:textId="77777777" w:rsidR="005D2E40" w:rsidRDefault="004A500C" w:rsidP="004F5921">
      <w:pPr>
        <w:pStyle w:val="Heading2"/>
      </w:pPr>
      <w:bookmarkStart w:id="11" w:name="_Toc368410317"/>
      <w:bookmarkStart w:id="12" w:name="_Ref369851877"/>
      <w:bookmarkStart w:id="13" w:name="_Toc472513168"/>
      <w:r>
        <w:t>Project Aims</w:t>
      </w:r>
      <w:bookmarkEnd w:id="11"/>
      <w:bookmarkEnd w:id="12"/>
      <w:bookmarkEnd w:id="13"/>
    </w:p>
    <w:p w14:paraId="5CADD299" w14:textId="77777777" w:rsidR="004F5921" w:rsidRPr="004F5921" w:rsidRDefault="005D2E40" w:rsidP="004F5921">
      <w:r>
        <w:t xml:space="preserve">The aim of this project is to </w:t>
      </w:r>
      <w:r w:rsidRPr="005446FC">
        <w:t xml:space="preserve">undertake the taxonomic analysis of benthic </w:t>
      </w:r>
      <w:proofErr w:type="spellStart"/>
      <w:r w:rsidRPr="005446FC">
        <w:t>infaunal</w:t>
      </w:r>
      <w:proofErr w:type="spellEnd"/>
      <w:r w:rsidRPr="005446FC">
        <w:t xml:space="preserve"> samples collected on</w:t>
      </w:r>
      <w:r>
        <w:t xml:space="preserve"> a recent</w:t>
      </w:r>
      <w:r w:rsidRPr="005446FC">
        <w:t xml:space="preserve"> offshore seabed survey of Geikie Slide and the </w:t>
      </w:r>
      <w:proofErr w:type="spellStart"/>
      <w:r w:rsidRPr="005446FC">
        <w:t>Hebridean</w:t>
      </w:r>
      <w:proofErr w:type="spellEnd"/>
      <w:r w:rsidRPr="005446FC">
        <w:t xml:space="preserve"> Slope Scottish Nature Conservation Marine Protected Area (</w:t>
      </w:r>
      <w:proofErr w:type="spellStart"/>
      <w:r w:rsidRPr="005446FC">
        <w:t>NCMPA</w:t>
      </w:r>
      <w:proofErr w:type="spellEnd"/>
      <w:r w:rsidRPr="005446FC">
        <w:t>).</w:t>
      </w:r>
    </w:p>
    <w:p w14:paraId="137528CD" w14:textId="77777777" w:rsidR="004F5921" w:rsidRDefault="004A500C" w:rsidP="004F5921">
      <w:pPr>
        <w:pStyle w:val="Heading2"/>
      </w:pPr>
      <w:bookmarkStart w:id="14" w:name="_Toc368410318"/>
      <w:bookmarkStart w:id="15" w:name="_Toc472513169"/>
      <w:r>
        <w:t>Project</w:t>
      </w:r>
      <w:bookmarkEnd w:id="14"/>
      <w:r>
        <w:t xml:space="preserve"> Background</w:t>
      </w:r>
      <w:bookmarkStart w:id="16" w:name="_Toc368410319"/>
      <w:bookmarkEnd w:id="15"/>
    </w:p>
    <w:p w14:paraId="10AB058F" w14:textId="77777777" w:rsidR="004F5921" w:rsidRDefault="004F5921" w:rsidP="004F5921">
      <w:r w:rsidRPr="005446FC">
        <w:t xml:space="preserve">The Joint Nature Conservation Committee (JNCC) and Marine Scotland Science (MSS) have undertaken an offshore seabed survey of Geikie Slide and the </w:t>
      </w:r>
      <w:proofErr w:type="spellStart"/>
      <w:r w:rsidRPr="005446FC">
        <w:t>Hebridean</w:t>
      </w:r>
      <w:proofErr w:type="spellEnd"/>
      <w:r w:rsidRPr="005446FC">
        <w:t xml:space="preserve"> Slope Scottish Nature Conservation Marine Protected Area (</w:t>
      </w:r>
      <w:proofErr w:type="spellStart"/>
      <w:r w:rsidRPr="005446FC">
        <w:t>NCMPA</w:t>
      </w:r>
      <w:proofErr w:type="spellEnd"/>
      <w:r w:rsidRPr="005446FC">
        <w:t>) on the Marine Research Vessel (</w:t>
      </w:r>
      <w:proofErr w:type="spellStart"/>
      <w:r w:rsidRPr="005446FC">
        <w:t>MRV</w:t>
      </w:r>
      <w:proofErr w:type="spellEnd"/>
      <w:r w:rsidRPr="005446FC">
        <w:t>) Scotia (survey code 1016S).</w:t>
      </w:r>
    </w:p>
    <w:p w14:paraId="0C010490" w14:textId="77777777" w:rsidR="004F5921" w:rsidRPr="005446FC" w:rsidRDefault="004F5921" w:rsidP="004F5921"/>
    <w:p w14:paraId="1E18B1FA" w14:textId="77777777" w:rsidR="004F5921" w:rsidRPr="005446FC" w:rsidRDefault="004F5921" w:rsidP="004F5921">
      <w:r w:rsidRPr="005446FC">
        <w:t xml:space="preserve">Located to the north-west of Scotland, the Geikie Slide and </w:t>
      </w:r>
      <w:proofErr w:type="spellStart"/>
      <w:r w:rsidRPr="005446FC">
        <w:t>Hebridean</w:t>
      </w:r>
      <w:proofErr w:type="spellEnd"/>
      <w:r w:rsidRPr="005446FC">
        <w:t xml:space="preserve"> Slope (hereafter </w:t>
      </w:r>
      <w:proofErr w:type="spellStart"/>
      <w:r w:rsidRPr="005446FC">
        <w:t>GSH</w:t>
      </w:r>
      <w:proofErr w:type="spellEnd"/>
      <w:r w:rsidRPr="005446FC">
        <w:t xml:space="preserve">) </w:t>
      </w:r>
      <w:proofErr w:type="spellStart"/>
      <w:r w:rsidRPr="005446FC">
        <w:t>NCMPA</w:t>
      </w:r>
      <w:proofErr w:type="spellEnd"/>
      <w:r w:rsidRPr="005446FC">
        <w:t xml:space="preserve"> (Figure 1) follows the slope of the continental shelf break from a depth of </w:t>
      </w:r>
      <w:r w:rsidRPr="005446FC">
        <w:rPr>
          <w:b/>
        </w:rPr>
        <w:t>200 m</w:t>
      </w:r>
      <w:r w:rsidRPr="005446FC">
        <w:t xml:space="preserve"> on the </w:t>
      </w:r>
      <w:proofErr w:type="spellStart"/>
      <w:r w:rsidRPr="005446FC">
        <w:t>Hebridean</w:t>
      </w:r>
      <w:proofErr w:type="spellEnd"/>
      <w:r w:rsidRPr="005446FC">
        <w:t xml:space="preserve"> continental shelf to a depth of </w:t>
      </w:r>
      <w:r w:rsidRPr="005446FC">
        <w:rPr>
          <w:b/>
        </w:rPr>
        <w:t>1700 m</w:t>
      </w:r>
      <w:r w:rsidRPr="005446FC">
        <w:t xml:space="preserve"> towards the Rockall Trough. </w:t>
      </w:r>
    </w:p>
    <w:p w14:paraId="347076FF" w14:textId="77777777" w:rsidR="004F5921" w:rsidRDefault="004F5921" w:rsidP="004F5921"/>
    <w:p w14:paraId="5991F0CC" w14:textId="77777777" w:rsidR="004F5921" w:rsidRPr="005446FC" w:rsidRDefault="004F5921" w:rsidP="004F5921">
      <w:r w:rsidRPr="005446FC">
        <w:t>The survey departed Aberdeen on 18th July 2016 and arrived back into Aberdeen on 3rd August 2016.</w:t>
      </w:r>
    </w:p>
    <w:p w14:paraId="4ECFABFC" w14:textId="77777777" w:rsidR="004F5921" w:rsidRDefault="004F5921" w:rsidP="004F5921"/>
    <w:p w14:paraId="1005AF47" w14:textId="77777777" w:rsidR="004F5921" w:rsidRPr="005446FC" w:rsidRDefault="004F5921" w:rsidP="004F5921">
      <w:r w:rsidRPr="005446FC">
        <w:t>Benthic sediments and biological communities were sampled using a 0.25 m</w:t>
      </w:r>
      <w:r w:rsidRPr="005446FC">
        <w:rPr>
          <w:vertAlign w:val="superscript"/>
        </w:rPr>
        <w:t>2</w:t>
      </w:r>
      <w:r w:rsidRPr="005446FC">
        <w:t xml:space="preserve"> surface area </w:t>
      </w:r>
      <w:proofErr w:type="spellStart"/>
      <w:r w:rsidRPr="005446FC">
        <w:t>USNEL</w:t>
      </w:r>
      <w:proofErr w:type="spellEnd"/>
      <w:r w:rsidRPr="005446FC">
        <w:t xml:space="preserve"> type box corer (Figure 2). Samples have been collected from within and adjacent to the </w:t>
      </w:r>
      <w:proofErr w:type="spellStart"/>
      <w:r w:rsidRPr="005446FC">
        <w:t>GSH</w:t>
      </w:r>
      <w:proofErr w:type="spellEnd"/>
      <w:r w:rsidRPr="005446FC">
        <w:t xml:space="preserve"> </w:t>
      </w:r>
      <w:proofErr w:type="spellStart"/>
      <w:r w:rsidRPr="005446FC">
        <w:t>NCMPA</w:t>
      </w:r>
      <w:proofErr w:type="spellEnd"/>
      <w:r w:rsidRPr="005446FC">
        <w:t xml:space="preserve"> site boundary,</w:t>
      </w:r>
      <w:r w:rsidRPr="005446FC">
        <w:rPr>
          <w:b/>
        </w:rPr>
        <w:t xml:space="preserve"> </w:t>
      </w:r>
      <w:r w:rsidRPr="005446FC">
        <w:t>from water depths of</w:t>
      </w:r>
      <w:r w:rsidRPr="005446FC">
        <w:rPr>
          <w:b/>
        </w:rPr>
        <w:t xml:space="preserve"> 200 m </w:t>
      </w:r>
      <w:r w:rsidRPr="005446FC">
        <w:t>to</w:t>
      </w:r>
      <w:r w:rsidRPr="005446FC">
        <w:rPr>
          <w:b/>
        </w:rPr>
        <w:t xml:space="preserve"> 900 m</w:t>
      </w:r>
      <w:r w:rsidRPr="005446FC">
        <w:t xml:space="preserve">. </w:t>
      </w:r>
    </w:p>
    <w:p w14:paraId="4521EA45" w14:textId="77777777" w:rsidR="004F5921" w:rsidRDefault="004F5921" w:rsidP="004F5921"/>
    <w:p w14:paraId="41252ABD" w14:textId="77777777" w:rsidR="004F5921" w:rsidRPr="005446FC" w:rsidRDefault="004F5921" w:rsidP="004F5921">
      <w:r w:rsidRPr="005446FC">
        <w:lastRenderedPageBreak/>
        <w:t xml:space="preserve">The top 150 mm of each box core sample was processed on board. Particle Size (PS) sediment samples were extracted from the centre of the sample using a </w:t>
      </w:r>
      <w:r w:rsidRPr="005446FC">
        <w:rPr>
          <w:color w:val="000000"/>
        </w:rPr>
        <w:t>clear 55 mm diameter acrylic sub-sampler</w:t>
      </w:r>
      <w:r w:rsidRPr="005446FC">
        <w:t>. The remaining top 150 mm of the box core sample was sieved in the field using stacked 0.5 mm and 0.25 mm mesh diameter sieves, with both fractions retained separately and preserved in 5% formaldehyde solution buffered with borax.</w:t>
      </w:r>
    </w:p>
    <w:p w14:paraId="49E56E0D" w14:textId="77777777" w:rsidR="004F5921" w:rsidRDefault="004F5921" w:rsidP="004F5921"/>
    <w:p w14:paraId="01BBB6F4" w14:textId="77777777" w:rsidR="004F5921" w:rsidRPr="005446FC" w:rsidRDefault="004F5921" w:rsidP="004F5921">
      <w:r w:rsidRPr="005446FC">
        <w:t xml:space="preserve">Faunal samples are held in a variety of plastic containers, with sizes ranging from 1 litre jars to 25 litre buckets (see Appendix A).  Table 1 shows the number of samples collected. </w:t>
      </w:r>
    </w:p>
    <w:p w14:paraId="19665408" w14:textId="77777777" w:rsidR="004F5921" w:rsidRPr="005446FC" w:rsidRDefault="004F5921" w:rsidP="004F5921">
      <w:pPr>
        <w:pStyle w:val="Caption"/>
        <w:rPr>
          <w:rFonts w:cs="Arial"/>
          <w:sz w:val="20"/>
          <w:szCs w:val="22"/>
        </w:rPr>
      </w:pPr>
      <w:r w:rsidRPr="005446FC">
        <w:rPr>
          <w:rFonts w:cs="Arial"/>
          <w:sz w:val="20"/>
          <w:szCs w:val="22"/>
        </w:rPr>
        <w:t xml:space="preserve">Table </w:t>
      </w:r>
      <w:r w:rsidRPr="005446FC">
        <w:rPr>
          <w:rFonts w:cs="Arial"/>
          <w:sz w:val="20"/>
          <w:szCs w:val="22"/>
        </w:rPr>
        <w:fldChar w:fldCharType="begin"/>
      </w:r>
      <w:r w:rsidRPr="005446FC">
        <w:rPr>
          <w:rFonts w:cs="Arial"/>
          <w:sz w:val="20"/>
          <w:szCs w:val="22"/>
        </w:rPr>
        <w:instrText xml:space="preserve"> SEQ Table \* ARABIC </w:instrText>
      </w:r>
      <w:r w:rsidRPr="005446FC">
        <w:rPr>
          <w:rFonts w:cs="Arial"/>
          <w:sz w:val="20"/>
          <w:szCs w:val="22"/>
        </w:rPr>
        <w:fldChar w:fldCharType="separate"/>
      </w:r>
      <w:r w:rsidRPr="005446FC">
        <w:rPr>
          <w:rFonts w:cs="Arial"/>
          <w:noProof/>
          <w:sz w:val="20"/>
          <w:szCs w:val="22"/>
        </w:rPr>
        <w:t>1</w:t>
      </w:r>
      <w:r w:rsidRPr="005446FC">
        <w:rPr>
          <w:rFonts w:cs="Arial"/>
          <w:noProof/>
          <w:sz w:val="20"/>
          <w:szCs w:val="22"/>
        </w:rPr>
        <w:fldChar w:fldCharType="end"/>
      </w:r>
      <w:r w:rsidRPr="005446FC">
        <w:rPr>
          <w:rFonts w:cs="Arial"/>
          <w:sz w:val="20"/>
          <w:szCs w:val="22"/>
        </w:rPr>
        <w:t xml:space="preserve"> Samples collected on 1016S survey</w:t>
      </w:r>
    </w:p>
    <w:tbl>
      <w:tblPr>
        <w:tblW w:w="447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0"/>
        <w:gridCol w:w="961"/>
        <w:gridCol w:w="1275"/>
        <w:gridCol w:w="1517"/>
        <w:gridCol w:w="1060"/>
        <w:gridCol w:w="1065"/>
        <w:gridCol w:w="1179"/>
      </w:tblGrid>
      <w:tr w:rsidR="005D2E40" w:rsidRPr="005446FC" w14:paraId="3E4F76B8" w14:textId="77777777" w:rsidTr="005D2E40">
        <w:trPr>
          <w:trHeight w:val="691"/>
        </w:trPr>
        <w:tc>
          <w:tcPr>
            <w:tcW w:w="632" w:type="pct"/>
            <w:shd w:val="clear" w:color="auto" w:fill="auto"/>
            <w:hideMark/>
          </w:tcPr>
          <w:p w14:paraId="05B282E4" w14:textId="77777777" w:rsidR="005D2E40" w:rsidRPr="00C2243A" w:rsidRDefault="005D2E40" w:rsidP="00D017FF">
            <w:pPr>
              <w:rPr>
                <w:b/>
                <w:sz w:val="20"/>
              </w:rPr>
            </w:pPr>
            <w:r w:rsidRPr="00C2243A">
              <w:rPr>
                <w:b/>
                <w:sz w:val="20"/>
              </w:rPr>
              <w:t>Survey code</w:t>
            </w:r>
          </w:p>
        </w:tc>
        <w:tc>
          <w:tcPr>
            <w:tcW w:w="595" w:type="pct"/>
            <w:shd w:val="clear" w:color="auto" w:fill="auto"/>
            <w:hideMark/>
          </w:tcPr>
          <w:p w14:paraId="2C540FFD" w14:textId="77777777" w:rsidR="005D2E40" w:rsidRPr="00C2243A" w:rsidRDefault="005D2E40" w:rsidP="00D017FF">
            <w:pPr>
              <w:rPr>
                <w:b/>
                <w:sz w:val="20"/>
              </w:rPr>
            </w:pPr>
            <w:r w:rsidRPr="00C2243A">
              <w:rPr>
                <w:b/>
                <w:sz w:val="20"/>
              </w:rPr>
              <w:t>Vessel</w:t>
            </w:r>
          </w:p>
        </w:tc>
        <w:tc>
          <w:tcPr>
            <w:tcW w:w="789" w:type="pct"/>
            <w:shd w:val="clear" w:color="auto" w:fill="auto"/>
            <w:hideMark/>
          </w:tcPr>
          <w:p w14:paraId="2FF6285D" w14:textId="77777777" w:rsidR="005D2E40" w:rsidRPr="00C2243A" w:rsidRDefault="005D2E40" w:rsidP="00D017FF">
            <w:pPr>
              <w:rPr>
                <w:b/>
                <w:sz w:val="20"/>
              </w:rPr>
            </w:pPr>
            <w:r w:rsidRPr="00C2243A">
              <w:rPr>
                <w:b/>
                <w:sz w:val="20"/>
              </w:rPr>
              <w:t>Location</w:t>
            </w:r>
          </w:p>
        </w:tc>
        <w:tc>
          <w:tcPr>
            <w:tcW w:w="939" w:type="pct"/>
            <w:shd w:val="clear" w:color="auto" w:fill="auto"/>
            <w:hideMark/>
          </w:tcPr>
          <w:p w14:paraId="11774E41" w14:textId="77777777" w:rsidR="005D2E40" w:rsidRPr="00C2243A" w:rsidRDefault="005D2E40" w:rsidP="00D017FF">
            <w:pPr>
              <w:rPr>
                <w:b/>
                <w:sz w:val="20"/>
              </w:rPr>
            </w:pPr>
            <w:r w:rsidRPr="00C2243A">
              <w:rPr>
                <w:b/>
                <w:sz w:val="20"/>
              </w:rPr>
              <w:t>Technique</w:t>
            </w:r>
          </w:p>
        </w:tc>
        <w:tc>
          <w:tcPr>
            <w:tcW w:w="656" w:type="pct"/>
          </w:tcPr>
          <w:p w14:paraId="2901DE9E" w14:textId="77777777" w:rsidR="005D2E40" w:rsidRPr="00C2243A" w:rsidRDefault="005D2E40" w:rsidP="00D017FF">
            <w:pPr>
              <w:rPr>
                <w:b/>
                <w:sz w:val="20"/>
              </w:rPr>
            </w:pPr>
            <w:r w:rsidRPr="00C2243A">
              <w:rPr>
                <w:b/>
                <w:sz w:val="20"/>
              </w:rPr>
              <w:t xml:space="preserve">No. of </w:t>
            </w:r>
            <w:proofErr w:type="spellStart"/>
            <w:r w:rsidRPr="00C2243A">
              <w:rPr>
                <w:b/>
                <w:sz w:val="20"/>
              </w:rPr>
              <w:t>infaunal</w:t>
            </w:r>
            <w:proofErr w:type="spellEnd"/>
            <w:r w:rsidRPr="00C2243A">
              <w:rPr>
                <w:b/>
                <w:sz w:val="20"/>
              </w:rPr>
              <w:t xml:space="preserve"> samples (0.5mm fraction)</w:t>
            </w:r>
          </w:p>
        </w:tc>
        <w:tc>
          <w:tcPr>
            <w:tcW w:w="659" w:type="pct"/>
          </w:tcPr>
          <w:p w14:paraId="47C6266B" w14:textId="77777777" w:rsidR="005D2E40" w:rsidRPr="00C2243A" w:rsidRDefault="005D2E40" w:rsidP="00D017FF">
            <w:pPr>
              <w:rPr>
                <w:b/>
                <w:sz w:val="20"/>
              </w:rPr>
            </w:pPr>
            <w:r w:rsidRPr="00C2243A">
              <w:rPr>
                <w:b/>
                <w:sz w:val="20"/>
              </w:rPr>
              <w:t xml:space="preserve">No. of </w:t>
            </w:r>
            <w:proofErr w:type="spellStart"/>
            <w:r w:rsidRPr="00C2243A">
              <w:rPr>
                <w:b/>
                <w:sz w:val="20"/>
              </w:rPr>
              <w:t>infaunal</w:t>
            </w:r>
            <w:proofErr w:type="spellEnd"/>
            <w:r w:rsidRPr="00C2243A">
              <w:rPr>
                <w:b/>
                <w:sz w:val="20"/>
              </w:rPr>
              <w:t xml:space="preserve"> samples (0.25mm fraction)</w:t>
            </w:r>
          </w:p>
        </w:tc>
        <w:tc>
          <w:tcPr>
            <w:tcW w:w="730" w:type="pct"/>
          </w:tcPr>
          <w:p w14:paraId="17BCBA9A" w14:textId="77777777" w:rsidR="005D2E40" w:rsidRPr="00C2243A" w:rsidRDefault="005D2E40" w:rsidP="00D017FF">
            <w:pPr>
              <w:rPr>
                <w:b/>
                <w:sz w:val="20"/>
              </w:rPr>
            </w:pPr>
            <w:r w:rsidRPr="00C2243A">
              <w:rPr>
                <w:b/>
                <w:sz w:val="20"/>
              </w:rPr>
              <w:t>No. of sponge samples</w:t>
            </w:r>
            <w:r w:rsidRPr="00C2243A">
              <w:rPr>
                <w:rStyle w:val="FootnoteReference"/>
                <w:sz w:val="20"/>
              </w:rPr>
              <w:footnoteReference w:id="1"/>
            </w:r>
            <w:r w:rsidRPr="00C2243A">
              <w:rPr>
                <w:b/>
                <w:sz w:val="20"/>
              </w:rPr>
              <w:t xml:space="preserve"> </w:t>
            </w:r>
          </w:p>
        </w:tc>
      </w:tr>
      <w:tr w:rsidR="005D2E40" w:rsidRPr="005446FC" w14:paraId="689D6D9C" w14:textId="77777777" w:rsidTr="005D2E40">
        <w:trPr>
          <w:trHeight w:val="1241"/>
        </w:trPr>
        <w:tc>
          <w:tcPr>
            <w:tcW w:w="632" w:type="pct"/>
            <w:shd w:val="clear" w:color="auto" w:fill="auto"/>
            <w:hideMark/>
          </w:tcPr>
          <w:p w14:paraId="098A4358" w14:textId="77777777" w:rsidR="005D2E40" w:rsidRPr="00C2243A" w:rsidRDefault="005D2E40" w:rsidP="00D017FF">
            <w:pPr>
              <w:rPr>
                <w:sz w:val="20"/>
              </w:rPr>
            </w:pPr>
            <w:r w:rsidRPr="00C2243A">
              <w:rPr>
                <w:sz w:val="20"/>
              </w:rPr>
              <w:t>1016S</w:t>
            </w:r>
          </w:p>
          <w:p w14:paraId="184639EC" w14:textId="77777777" w:rsidR="005D2E40" w:rsidRPr="00C2243A" w:rsidRDefault="005D2E40" w:rsidP="00D017FF">
            <w:pPr>
              <w:rPr>
                <w:sz w:val="20"/>
              </w:rPr>
            </w:pPr>
          </w:p>
        </w:tc>
        <w:tc>
          <w:tcPr>
            <w:tcW w:w="595" w:type="pct"/>
            <w:shd w:val="clear" w:color="auto" w:fill="auto"/>
            <w:hideMark/>
          </w:tcPr>
          <w:p w14:paraId="5928D9FD" w14:textId="77777777" w:rsidR="005D2E40" w:rsidRPr="00C2243A" w:rsidRDefault="005D2E40" w:rsidP="00D017FF">
            <w:pPr>
              <w:rPr>
                <w:iCs/>
                <w:sz w:val="20"/>
              </w:rPr>
            </w:pPr>
            <w:proofErr w:type="spellStart"/>
            <w:r w:rsidRPr="00C2243A">
              <w:rPr>
                <w:iCs/>
                <w:sz w:val="20"/>
              </w:rPr>
              <w:t>MRV</w:t>
            </w:r>
            <w:proofErr w:type="spellEnd"/>
            <w:r w:rsidRPr="00C2243A">
              <w:rPr>
                <w:iCs/>
                <w:sz w:val="20"/>
              </w:rPr>
              <w:t xml:space="preserve"> Scotia</w:t>
            </w:r>
          </w:p>
          <w:p w14:paraId="0F3FB526" w14:textId="77777777" w:rsidR="005D2E40" w:rsidRPr="00C2243A" w:rsidRDefault="005D2E40" w:rsidP="00D017FF">
            <w:pPr>
              <w:rPr>
                <w:iCs/>
                <w:sz w:val="20"/>
              </w:rPr>
            </w:pPr>
          </w:p>
        </w:tc>
        <w:tc>
          <w:tcPr>
            <w:tcW w:w="789" w:type="pct"/>
            <w:shd w:val="clear" w:color="auto" w:fill="auto"/>
            <w:hideMark/>
          </w:tcPr>
          <w:p w14:paraId="1A153E69" w14:textId="77777777" w:rsidR="005D2E40" w:rsidRPr="00C2243A" w:rsidRDefault="005D2E40" w:rsidP="00D017FF">
            <w:pPr>
              <w:rPr>
                <w:sz w:val="20"/>
              </w:rPr>
            </w:pPr>
            <w:r w:rsidRPr="00C2243A">
              <w:rPr>
                <w:sz w:val="20"/>
              </w:rPr>
              <w:t xml:space="preserve">Geikie Slide and the </w:t>
            </w:r>
            <w:proofErr w:type="spellStart"/>
            <w:r w:rsidRPr="00C2243A">
              <w:rPr>
                <w:sz w:val="20"/>
              </w:rPr>
              <w:t>Hebridean</w:t>
            </w:r>
            <w:proofErr w:type="spellEnd"/>
            <w:r w:rsidRPr="00C2243A">
              <w:rPr>
                <w:sz w:val="20"/>
              </w:rPr>
              <w:t xml:space="preserve"> Slope </w:t>
            </w:r>
            <w:proofErr w:type="spellStart"/>
            <w:r w:rsidRPr="00C2243A">
              <w:rPr>
                <w:sz w:val="20"/>
              </w:rPr>
              <w:t>NCMPA</w:t>
            </w:r>
            <w:proofErr w:type="spellEnd"/>
          </w:p>
        </w:tc>
        <w:tc>
          <w:tcPr>
            <w:tcW w:w="939" w:type="pct"/>
            <w:shd w:val="clear" w:color="auto" w:fill="auto"/>
            <w:hideMark/>
          </w:tcPr>
          <w:p w14:paraId="3C080030" w14:textId="77777777" w:rsidR="005D2E40" w:rsidRPr="00C2243A" w:rsidRDefault="005D2E40" w:rsidP="00D017FF">
            <w:pPr>
              <w:rPr>
                <w:sz w:val="20"/>
              </w:rPr>
            </w:pPr>
            <w:r w:rsidRPr="00C2243A">
              <w:rPr>
                <w:sz w:val="20"/>
              </w:rPr>
              <w:t>0.25m</w:t>
            </w:r>
            <w:r w:rsidRPr="00C2243A">
              <w:rPr>
                <w:sz w:val="20"/>
                <w:vertAlign w:val="superscript"/>
              </w:rPr>
              <w:t>2</w:t>
            </w:r>
            <w:r w:rsidRPr="00C2243A">
              <w:rPr>
                <w:sz w:val="20"/>
              </w:rPr>
              <w:t xml:space="preserve"> </w:t>
            </w:r>
            <w:proofErr w:type="spellStart"/>
            <w:r w:rsidRPr="00C2243A">
              <w:rPr>
                <w:sz w:val="20"/>
              </w:rPr>
              <w:t>USNEL</w:t>
            </w:r>
            <w:proofErr w:type="spellEnd"/>
            <w:r w:rsidRPr="00C2243A">
              <w:rPr>
                <w:sz w:val="20"/>
              </w:rPr>
              <w:t xml:space="preserve"> box corer</w:t>
            </w:r>
          </w:p>
        </w:tc>
        <w:tc>
          <w:tcPr>
            <w:tcW w:w="656" w:type="pct"/>
          </w:tcPr>
          <w:p w14:paraId="19FBF434" w14:textId="77777777" w:rsidR="005D2E40" w:rsidRPr="00C2243A" w:rsidRDefault="005D2E40" w:rsidP="00D017FF">
            <w:pPr>
              <w:rPr>
                <w:sz w:val="20"/>
              </w:rPr>
            </w:pPr>
            <w:r w:rsidRPr="00C2243A">
              <w:rPr>
                <w:sz w:val="20"/>
              </w:rPr>
              <w:t xml:space="preserve">56 </w:t>
            </w:r>
          </w:p>
        </w:tc>
        <w:tc>
          <w:tcPr>
            <w:tcW w:w="659" w:type="pct"/>
          </w:tcPr>
          <w:p w14:paraId="71D41C4B" w14:textId="77777777" w:rsidR="005D2E40" w:rsidRPr="00C2243A" w:rsidRDefault="005D2E40" w:rsidP="00D017FF">
            <w:pPr>
              <w:rPr>
                <w:sz w:val="20"/>
              </w:rPr>
            </w:pPr>
            <w:r w:rsidRPr="00C2243A">
              <w:rPr>
                <w:sz w:val="20"/>
              </w:rPr>
              <w:t xml:space="preserve">56 </w:t>
            </w:r>
          </w:p>
        </w:tc>
        <w:tc>
          <w:tcPr>
            <w:tcW w:w="730" w:type="pct"/>
          </w:tcPr>
          <w:p w14:paraId="714E6C4B" w14:textId="77777777" w:rsidR="005D2E40" w:rsidRPr="00C2243A" w:rsidRDefault="005D2E40" w:rsidP="00D017FF">
            <w:pPr>
              <w:rPr>
                <w:sz w:val="20"/>
              </w:rPr>
            </w:pPr>
            <w:r w:rsidRPr="00C2243A">
              <w:rPr>
                <w:sz w:val="20"/>
              </w:rPr>
              <w:t>2</w:t>
            </w:r>
          </w:p>
        </w:tc>
      </w:tr>
    </w:tbl>
    <w:p w14:paraId="7A82D6F4" w14:textId="77777777" w:rsidR="004F5921" w:rsidRPr="005446FC" w:rsidRDefault="004F5921" w:rsidP="004F5921"/>
    <w:p w14:paraId="087D5451" w14:textId="77777777" w:rsidR="004F5921" w:rsidRPr="005446FC" w:rsidRDefault="004F5921" w:rsidP="004F5921">
      <w:r w:rsidRPr="005446FC">
        <w:t xml:space="preserve">For background information regarding the sites sampled and detailed information on survey design and methodology please refer to the Cruise Report (O’Connor et al, </w:t>
      </w:r>
      <w:r w:rsidRPr="005446FC">
        <w:rPr>
          <w:i/>
        </w:rPr>
        <w:t>in press</w:t>
      </w:r>
      <w:r w:rsidRPr="005446FC">
        <w:t>, available from JNCC/MSS on request).</w:t>
      </w:r>
    </w:p>
    <w:p w14:paraId="4B185CB3" w14:textId="77777777" w:rsidR="004F5921" w:rsidRPr="001E4FB8" w:rsidRDefault="004F5921" w:rsidP="004F5921">
      <w:pPr>
        <w:keepNext/>
        <w:jc w:val="center"/>
      </w:pPr>
      <w:r>
        <w:rPr>
          <w:noProof/>
        </w:rPr>
        <w:lastRenderedPageBreak/>
        <w:drawing>
          <wp:inline distT="0" distB="0" distL="0" distR="0" wp14:anchorId="12E8CCC9" wp14:editId="0804F10C">
            <wp:extent cx="4934309" cy="3490442"/>
            <wp:effectExtent l="0" t="0" r="0" b="0"/>
            <wp:docPr id="6" name="Picture 0" descr="2016_GSH_Locatio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2016_GSH_Location.jpg"/>
                    <pic:cNvPicPr>
                      <a:picLocks noChangeAspect="1" noChangeArrowheads="1"/>
                    </pic:cNvPicPr>
                  </pic:nvPicPr>
                  <pic:blipFill>
                    <a:blip r:embed="rId11" cstate="print"/>
                    <a:srcRect/>
                    <a:stretch>
                      <a:fillRect/>
                    </a:stretch>
                  </pic:blipFill>
                  <pic:spPr bwMode="auto">
                    <a:xfrm>
                      <a:off x="0" y="0"/>
                      <a:ext cx="4943368" cy="3496850"/>
                    </a:xfrm>
                    <a:prstGeom prst="rect">
                      <a:avLst/>
                    </a:prstGeom>
                    <a:noFill/>
                    <a:ln w="9525">
                      <a:noFill/>
                      <a:miter lim="800000"/>
                      <a:headEnd/>
                      <a:tailEnd/>
                    </a:ln>
                  </pic:spPr>
                </pic:pic>
              </a:graphicData>
            </a:graphic>
          </wp:inline>
        </w:drawing>
      </w:r>
    </w:p>
    <w:p w14:paraId="00A91E7D" w14:textId="77777777" w:rsidR="004F5921" w:rsidRDefault="004F5921" w:rsidP="004F5921">
      <w:pPr>
        <w:rPr>
          <w:sz w:val="20"/>
        </w:rPr>
      </w:pPr>
      <w:r w:rsidRPr="005446FC">
        <w:rPr>
          <w:sz w:val="20"/>
        </w:rPr>
        <w:t xml:space="preserve">Figure </w:t>
      </w:r>
      <w:r w:rsidRPr="005446FC">
        <w:rPr>
          <w:sz w:val="20"/>
        </w:rPr>
        <w:fldChar w:fldCharType="begin"/>
      </w:r>
      <w:r w:rsidRPr="005446FC">
        <w:rPr>
          <w:sz w:val="20"/>
        </w:rPr>
        <w:instrText xml:space="preserve"> SEQ Figure \* ARABIC </w:instrText>
      </w:r>
      <w:r w:rsidRPr="005446FC">
        <w:rPr>
          <w:sz w:val="20"/>
        </w:rPr>
        <w:fldChar w:fldCharType="separate"/>
      </w:r>
      <w:r>
        <w:rPr>
          <w:noProof/>
          <w:sz w:val="20"/>
        </w:rPr>
        <w:t>1</w:t>
      </w:r>
      <w:r w:rsidRPr="005446FC">
        <w:rPr>
          <w:noProof/>
          <w:sz w:val="20"/>
        </w:rPr>
        <w:fldChar w:fldCharType="end"/>
      </w:r>
      <w:r w:rsidRPr="005446FC">
        <w:rPr>
          <w:noProof/>
          <w:sz w:val="20"/>
        </w:rPr>
        <w:t xml:space="preserve">: </w:t>
      </w:r>
      <w:r w:rsidRPr="005446FC">
        <w:rPr>
          <w:sz w:val="20"/>
        </w:rPr>
        <w:t xml:space="preserve"> 1016S survey location and boundary of </w:t>
      </w:r>
      <w:proofErr w:type="spellStart"/>
      <w:r w:rsidRPr="005446FC">
        <w:rPr>
          <w:sz w:val="20"/>
        </w:rPr>
        <w:t>GSH</w:t>
      </w:r>
      <w:proofErr w:type="spellEnd"/>
      <w:r w:rsidRPr="005446FC">
        <w:rPr>
          <w:sz w:val="20"/>
        </w:rPr>
        <w:t xml:space="preserve"> </w:t>
      </w:r>
      <w:proofErr w:type="spellStart"/>
      <w:r w:rsidRPr="005446FC">
        <w:rPr>
          <w:sz w:val="20"/>
        </w:rPr>
        <w:t>NCMPA</w:t>
      </w:r>
      <w:proofErr w:type="spellEnd"/>
    </w:p>
    <w:p w14:paraId="7303649E" w14:textId="77777777" w:rsidR="004F5921" w:rsidRPr="005446FC" w:rsidRDefault="004F5921" w:rsidP="004F5921">
      <w:pPr>
        <w:rPr>
          <w:sz w:val="20"/>
        </w:rPr>
      </w:pPr>
    </w:p>
    <w:p w14:paraId="6437FEFA" w14:textId="77777777" w:rsidR="004F5921" w:rsidRDefault="004F5921" w:rsidP="004F5921">
      <w:pPr>
        <w:keepNext/>
        <w:jc w:val="center"/>
      </w:pPr>
      <w:r>
        <w:rPr>
          <w:noProof/>
        </w:rPr>
        <w:drawing>
          <wp:inline distT="0" distB="0" distL="0" distR="0" wp14:anchorId="40A00B69" wp14:editId="56E2A1DF">
            <wp:extent cx="3993890" cy="2995050"/>
            <wp:effectExtent l="4128" t="0" r="0" b="0"/>
            <wp:docPr id="7" name="Picture 7" descr="X:\OffshoreSurvey\SurveyData\2016_07_RVScotia_1016S_GSH\ReportAndDeliverables\GeneralPhotographs\Ellen's\IMG_608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X:\OffshoreSurvey\SurveyData\2016_07_RVScotia_1016S_GSH\ReportAndDeliverables\GeneralPhotographs\Ellen's\IMG_6089.JPG"/>
                    <pic:cNvPicPr>
                      <a:picLocks noChangeAspect="1" noChangeArrowheads="1"/>
                    </pic:cNvPicPr>
                  </pic:nvPicPr>
                  <pic:blipFill>
                    <a:blip r:embed="rId12" cstate="print"/>
                    <a:srcRect/>
                    <a:stretch>
                      <a:fillRect/>
                    </a:stretch>
                  </pic:blipFill>
                  <pic:spPr bwMode="auto">
                    <a:xfrm rot="5400000">
                      <a:off x="0" y="0"/>
                      <a:ext cx="4001113" cy="3000467"/>
                    </a:xfrm>
                    <a:prstGeom prst="rect">
                      <a:avLst/>
                    </a:prstGeom>
                    <a:noFill/>
                    <a:ln w="9525">
                      <a:noFill/>
                      <a:miter lim="800000"/>
                      <a:headEnd/>
                      <a:tailEnd/>
                    </a:ln>
                  </pic:spPr>
                </pic:pic>
              </a:graphicData>
            </a:graphic>
          </wp:inline>
        </w:drawing>
      </w:r>
    </w:p>
    <w:p w14:paraId="533DB2AF" w14:textId="77777777" w:rsidR="004F5921" w:rsidRPr="004F5921" w:rsidRDefault="004F5921" w:rsidP="004F5921">
      <w:r w:rsidRPr="00650775">
        <w:rPr>
          <w:sz w:val="20"/>
        </w:rPr>
        <w:t xml:space="preserve">Figure </w:t>
      </w:r>
      <w:r w:rsidRPr="00650775">
        <w:rPr>
          <w:b/>
          <w:sz w:val="20"/>
        </w:rPr>
        <w:fldChar w:fldCharType="begin"/>
      </w:r>
      <w:r w:rsidRPr="00650775">
        <w:rPr>
          <w:sz w:val="20"/>
        </w:rPr>
        <w:instrText xml:space="preserve"> SEQ Figure \* ARABIC </w:instrText>
      </w:r>
      <w:r w:rsidRPr="00650775">
        <w:rPr>
          <w:b/>
          <w:sz w:val="20"/>
        </w:rPr>
        <w:fldChar w:fldCharType="separate"/>
      </w:r>
      <w:r w:rsidRPr="00650775">
        <w:rPr>
          <w:noProof/>
          <w:sz w:val="20"/>
        </w:rPr>
        <w:t>2</w:t>
      </w:r>
      <w:r w:rsidRPr="00650775">
        <w:rPr>
          <w:b/>
          <w:sz w:val="20"/>
        </w:rPr>
        <w:fldChar w:fldCharType="end"/>
      </w:r>
      <w:r w:rsidRPr="00650775">
        <w:rPr>
          <w:sz w:val="20"/>
        </w:rPr>
        <w:t xml:space="preserve">:  0.25m2 sampling surface area </w:t>
      </w:r>
      <w:proofErr w:type="spellStart"/>
      <w:r w:rsidRPr="00650775">
        <w:rPr>
          <w:sz w:val="20"/>
        </w:rPr>
        <w:t>USNEL</w:t>
      </w:r>
      <w:proofErr w:type="spellEnd"/>
      <w:r w:rsidRPr="00650775">
        <w:rPr>
          <w:sz w:val="20"/>
        </w:rPr>
        <w:t xml:space="preserve"> box corer (image © Ellen Last/JNCC, 2016).</w:t>
      </w:r>
    </w:p>
    <w:p w14:paraId="00FCB2B4" w14:textId="77777777" w:rsidR="004A500C" w:rsidRDefault="004A500C" w:rsidP="004A500C">
      <w:pPr>
        <w:pStyle w:val="Heading2"/>
      </w:pPr>
      <w:bookmarkStart w:id="17" w:name="_Toc369166720"/>
      <w:bookmarkStart w:id="18" w:name="_Toc369166721"/>
      <w:bookmarkStart w:id="19" w:name="_Toc369166722"/>
      <w:bookmarkStart w:id="20" w:name="_Toc369166723"/>
      <w:bookmarkStart w:id="21" w:name="_Toc369166724"/>
      <w:bookmarkStart w:id="22" w:name="_Toc369166725"/>
      <w:bookmarkStart w:id="23" w:name="_Toc369166727"/>
      <w:bookmarkStart w:id="24" w:name="_Toc369166728"/>
      <w:bookmarkStart w:id="25" w:name="_Toc369166729"/>
      <w:bookmarkStart w:id="26" w:name="_Toc369166730"/>
      <w:bookmarkStart w:id="27" w:name="_Toc369166731"/>
      <w:bookmarkStart w:id="28" w:name="_Toc369166732"/>
      <w:bookmarkStart w:id="29" w:name="_Toc369166734"/>
      <w:bookmarkStart w:id="30" w:name="_Toc369166735"/>
      <w:bookmarkStart w:id="31" w:name="_Toc369166736"/>
      <w:bookmarkStart w:id="32" w:name="_Toc369166737"/>
      <w:bookmarkStart w:id="33" w:name="_Toc369166739"/>
      <w:bookmarkStart w:id="34" w:name="_Toc369169597"/>
      <w:bookmarkStart w:id="35" w:name="_Toc369166740"/>
      <w:bookmarkStart w:id="36" w:name="_Toc369166741"/>
      <w:bookmarkStart w:id="37" w:name="_Toc369166742"/>
      <w:bookmarkStart w:id="38" w:name="_Toc212344499"/>
      <w:bookmarkStart w:id="39" w:name="_Toc212344681"/>
      <w:bookmarkStart w:id="40" w:name="_Toc304551885"/>
      <w:bookmarkStart w:id="41" w:name="_Toc304552194"/>
      <w:bookmarkStart w:id="42" w:name="_Toc368410321"/>
      <w:bookmarkStart w:id="43" w:name="_Toc472513170"/>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A857D6">
        <w:lastRenderedPageBreak/>
        <w:t>Project Objectives</w:t>
      </w:r>
      <w:bookmarkEnd w:id="38"/>
      <w:bookmarkEnd w:id="39"/>
      <w:bookmarkEnd w:id="40"/>
      <w:bookmarkEnd w:id="41"/>
      <w:bookmarkEnd w:id="42"/>
      <w:bookmarkEnd w:id="43"/>
    </w:p>
    <w:p w14:paraId="79604FAC" w14:textId="77777777" w:rsidR="004F5921" w:rsidRDefault="005D2E40" w:rsidP="004F5921">
      <w:bookmarkStart w:id="44" w:name="_Toc433722774"/>
      <w:r>
        <w:t>JNCC</w:t>
      </w:r>
      <w:r w:rsidR="004F5921" w:rsidRPr="005446FC">
        <w:t xml:space="preserve"> wish to commission a contract to undertake the taxonomic analysis of benthic </w:t>
      </w:r>
      <w:proofErr w:type="spellStart"/>
      <w:r w:rsidR="004F5921" w:rsidRPr="005446FC">
        <w:t>infaunal</w:t>
      </w:r>
      <w:proofErr w:type="spellEnd"/>
      <w:r w:rsidR="004F5921" w:rsidRPr="005446FC">
        <w:t xml:space="preserve"> samples collected on the 1016S cruise. Picking and taxonomic analysis of benthic </w:t>
      </w:r>
      <w:proofErr w:type="spellStart"/>
      <w:r w:rsidR="004F5921" w:rsidRPr="005446FC">
        <w:t>infaunal</w:t>
      </w:r>
      <w:proofErr w:type="spellEnd"/>
      <w:r w:rsidR="004F5921" w:rsidRPr="005446FC">
        <w:t xml:space="preserve"> samples (i.e. identification and enumeration of all fauna present) are required. </w:t>
      </w:r>
    </w:p>
    <w:p w14:paraId="7EDD60BC" w14:textId="77777777" w:rsidR="004F5921" w:rsidRDefault="004F5921" w:rsidP="004F5921"/>
    <w:p w14:paraId="0DD4FD38" w14:textId="6AD3D471" w:rsidR="004F5921" w:rsidRPr="005446FC" w:rsidRDefault="004F5921" w:rsidP="004F5921">
      <w:r w:rsidRPr="005446FC">
        <w:t xml:space="preserve">Biomass of samples should also be determined.  </w:t>
      </w:r>
      <w:r w:rsidR="00D017FF">
        <w:t>It is anticipated that t</w:t>
      </w:r>
      <w:r w:rsidRPr="005446FC">
        <w:t xml:space="preserve">he contract will be run </w:t>
      </w:r>
      <w:r w:rsidR="00BC2A8D">
        <w:t xml:space="preserve">over two financial years (FY16/17 and FY17/18), </w:t>
      </w:r>
      <w:r w:rsidRPr="005446FC">
        <w:t xml:space="preserve">with Phase I to be undertaken </w:t>
      </w:r>
      <w:r w:rsidR="00D017FF">
        <w:t>in FY16/17</w:t>
      </w:r>
      <w:r w:rsidRPr="005446FC">
        <w:t xml:space="preserve"> and Phase II to be undertaken </w:t>
      </w:r>
      <w:r w:rsidR="00D017FF">
        <w:t>in FY 17/18</w:t>
      </w:r>
      <w:r w:rsidRPr="005446FC">
        <w:t xml:space="preserve">.  </w:t>
      </w:r>
      <w:r w:rsidRPr="0023003E">
        <w:t>Prospective contractors should note that there is no guarantee that Phase II will progress next year</w:t>
      </w:r>
      <w:r w:rsidR="00D017FF" w:rsidRPr="0023003E">
        <w:t>; Phase II b</w:t>
      </w:r>
      <w:r w:rsidR="00CA56D9" w:rsidRPr="0023003E">
        <w:t xml:space="preserve">eing undertaken is subject to </w:t>
      </w:r>
      <w:r w:rsidR="00D017FF" w:rsidRPr="0023003E">
        <w:t>availability of funds, and satisfactory contractor performance.</w:t>
      </w:r>
    </w:p>
    <w:p w14:paraId="3F02F6A1" w14:textId="77777777" w:rsidR="004F5921" w:rsidRDefault="004F5921" w:rsidP="004F5921">
      <w:pPr>
        <w:pStyle w:val="BulletPoints"/>
        <w:numPr>
          <w:ilvl w:val="0"/>
          <w:numId w:val="0"/>
        </w:numPr>
        <w:rPr>
          <w:rFonts w:cs="Arial"/>
          <w:szCs w:val="22"/>
        </w:rPr>
      </w:pPr>
      <w:r w:rsidRPr="005446FC">
        <w:rPr>
          <w:rFonts w:cs="Arial"/>
          <w:szCs w:val="22"/>
        </w:rPr>
        <w:t>Tenderers should provide quotes and deta</w:t>
      </w:r>
      <w:r w:rsidR="00F53A07">
        <w:rPr>
          <w:rFonts w:cs="Arial"/>
          <w:szCs w:val="22"/>
        </w:rPr>
        <w:t>ils of how they would undertake</w:t>
      </w:r>
      <w:r w:rsidRPr="005446FC">
        <w:rPr>
          <w:rFonts w:cs="Arial"/>
          <w:szCs w:val="22"/>
        </w:rPr>
        <w:t xml:space="preserve"> the following:</w:t>
      </w:r>
    </w:p>
    <w:p w14:paraId="6FBC5B8C" w14:textId="77777777" w:rsidR="00F53A07" w:rsidRPr="005446FC" w:rsidRDefault="00F53A07" w:rsidP="004F5921">
      <w:pPr>
        <w:pStyle w:val="BulletPoints"/>
        <w:numPr>
          <w:ilvl w:val="0"/>
          <w:numId w:val="0"/>
        </w:numPr>
        <w:rPr>
          <w:rFonts w:cs="Arial"/>
          <w:szCs w:val="22"/>
        </w:rPr>
      </w:pPr>
    </w:p>
    <w:p w14:paraId="2810FAA1" w14:textId="77777777" w:rsidR="004F5921" w:rsidRPr="005446FC" w:rsidRDefault="004F5921" w:rsidP="004F5921">
      <w:pPr>
        <w:pStyle w:val="BulletPoints"/>
        <w:numPr>
          <w:ilvl w:val="0"/>
          <w:numId w:val="35"/>
        </w:numPr>
        <w:rPr>
          <w:rFonts w:cs="Arial"/>
          <w:szCs w:val="22"/>
        </w:rPr>
      </w:pPr>
      <w:r w:rsidRPr="005446FC">
        <w:rPr>
          <w:rFonts w:cs="Arial"/>
          <w:szCs w:val="22"/>
        </w:rPr>
        <w:t xml:space="preserve">Complete </w:t>
      </w:r>
      <w:proofErr w:type="spellStart"/>
      <w:r w:rsidRPr="005446FC">
        <w:rPr>
          <w:rFonts w:cs="Arial"/>
          <w:szCs w:val="22"/>
        </w:rPr>
        <w:t>infaunal</w:t>
      </w:r>
      <w:proofErr w:type="spellEnd"/>
      <w:r w:rsidRPr="005446FC">
        <w:rPr>
          <w:rFonts w:cs="Arial"/>
          <w:szCs w:val="22"/>
        </w:rPr>
        <w:t xml:space="preserve"> analysis for all samples</w:t>
      </w:r>
      <w:r w:rsidR="00F53A07">
        <w:rPr>
          <w:rFonts w:cs="Arial"/>
          <w:szCs w:val="22"/>
        </w:rPr>
        <w:t xml:space="preserve"> (please provide quotes </w:t>
      </w:r>
      <w:r w:rsidR="00F53A07" w:rsidRPr="005446FC">
        <w:rPr>
          <w:rFonts w:cs="Arial"/>
          <w:szCs w:val="22"/>
        </w:rPr>
        <w:t>on a</w:t>
      </w:r>
      <w:r w:rsidR="00F53A07" w:rsidRPr="005446FC">
        <w:rPr>
          <w:rFonts w:cs="Arial"/>
          <w:b/>
          <w:szCs w:val="22"/>
        </w:rPr>
        <w:t xml:space="preserve"> per sample basis</w:t>
      </w:r>
      <w:r w:rsidR="00F53A07" w:rsidRPr="00F53A07">
        <w:rPr>
          <w:rFonts w:cs="Arial"/>
          <w:szCs w:val="22"/>
        </w:rPr>
        <w:t>)</w:t>
      </w:r>
    </w:p>
    <w:p w14:paraId="2E6BB434" w14:textId="77777777" w:rsidR="004F5921" w:rsidRPr="005446FC" w:rsidRDefault="004F5921" w:rsidP="004F5921">
      <w:pPr>
        <w:pStyle w:val="BulletPoints"/>
        <w:numPr>
          <w:ilvl w:val="0"/>
          <w:numId w:val="35"/>
        </w:numPr>
        <w:rPr>
          <w:rFonts w:cs="Arial"/>
          <w:szCs w:val="22"/>
        </w:rPr>
      </w:pPr>
      <w:r w:rsidRPr="005446FC">
        <w:rPr>
          <w:rFonts w:cs="Arial"/>
          <w:szCs w:val="22"/>
        </w:rPr>
        <w:t xml:space="preserve">Identify sponge species present in the two sponge samples collected </w:t>
      </w:r>
    </w:p>
    <w:p w14:paraId="74ECEDD4" w14:textId="77777777" w:rsidR="004F5921" w:rsidRPr="005446FC" w:rsidRDefault="004F5921" w:rsidP="004F5921">
      <w:pPr>
        <w:pStyle w:val="BulletPoints"/>
        <w:numPr>
          <w:ilvl w:val="0"/>
          <w:numId w:val="35"/>
        </w:numPr>
        <w:rPr>
          <w:rFonts w:cs="Arial"/>
          <w:szCs w:val="22"/>
        </w:rPr>
      </w:pPr>
      <w:r w:rsidRPr="005446FC">
        <w:rPr>
          <w:rFonts w:cs="Arial"/>
          <w:szCs w:val="22"/>
        </w:rPr>
        <w:t xml:space="preserve">Arrange for 5% of processed samples to be submitted to another contractor for Quality Assurance in line with the </w:t>
      </w:r>
      <w:proofErr w:type="spellStart"/>
      <w:r w:rsidRPr="005446FC">
        <w:rPr>
          <w:rFonts w:cs="Arial"/>
          <w:szCs w:val="22"/>
        </w:rPr>
        <w:t>NMBAQC</w:t>
      </w:r>
      <w:proofErr w:type="spellEnd"/>
      <w:r w:rsidRPr="005446FC">
        <w:rPr>
          <w:rFonts w:cs="Arial"/>
          <w:szCs w:val="22"/>
        </w:rPr>
        <w:t xml:space="preserve"> Own Sample Scheme guidelines (</w:t>
      </w:r>
      <w:hyperlink r:id="rId13" w:history="1">
        <w:r w:rsidRPr="005446FC">
          <w:rPr>
            <w:rStyle w:val="Hyperlink"/>
            <w:rFonts w:cs="Arial"/>
            <w:szCs w:val="22"/>
          </w:rPr>
          <w:t>http://www.nmbaqcs.org/scheme-components/invertebrates/</w:t>
        </w:r>
      </w:hyperlink>
      <w:r w:rsidR="00F53A07">
        <w:rPr>
          <w:rFonts w:cs="Arial"/>
          <w:szCs w:val="22"/>
        </w:rPr>
        <w:t>, see Section 5)</w:t>
      </w:r>
      <w:r w:rsidRPr="005446FC">
        <w:rPr>
          <w:rFonts w:cs="Arial"/>
          <w:szCs w:val="22"/>
        </w:rPr>
        <w:t>.</w:t>
      </w:r>
    </w:p>
    <w:p w14:paraId="406CCE09" w14:textId="40AA1810" w:rsidR="004F5921" w:rsidRPr="005446FC" w:rsidRDefault="004F5921" w:rsidP="004F5921">
      <w:pPr>
        <w:pStyle w:val="BulletPoints"/>
        <w:numPr>
          <w:ilvl w:val="0"/>
          <w:numId w:val="35"/>
        </w:numPr>
        <w:rPr>
          <w:rFonts w:cs="Arial"/>
          <w:szCs w:val="22"/>
        </w:rPr>
      </w:pPr>
      <w:r w:rsidRPr="005446FC">
        <w:rPr>
          <w:rFonts w:cs="Arial"/>
          <w:color w:val="000000"/>
          <w:szCs w:val="22"/>
        </w:rPr>
        <w:t xml:space="preserve">Entry of </w:t>
      </w:r>
      <w:proofErr w:type="spellStart"/>
      <w:r w:rsidRPr="005446FC">
        <w:rPr>
          <w:rFonts w:cs="Arial"/>
          <w:color w:val="000000"/>
          <w:szCs w:val="22"/>
        </w:rPr>
        <w:t>infaunal</w:t>
      </w:r>
      <w:proofErr w:type="spellEnd"/>
      <w:r w:rsidRPr="005446FC">
        <w:rPr>
          <w:rFonts w:cs="Arial"/>
          <w:color w:val="000000"/>
          <w:szCs w:val="22"/>
        </w:rPr>
        <w:t xml:space="preserve"> analysis results (and Particle Size data which will be supplied by Marine Scotland) into Marine Recorder</w:t>
      </w:r>
      <w:r w:rsidR="00835F10">
        <w:rPr>
          <w:rFonts w:cs="Arial"/>
          <w:color w:val="000000"/>
          <w:szCs w:val="22"/>
        </w:rPr>
        <w:t xml:space="preserve"> should be considered as a </w:t>
      </w:r>
      <w:r w:rsidR="00835F10" w:rsidRPr="00835F10">
        <w:rPr>
          <w:rFonts w:cs="Arial"/>
          <w:b/>
          <w:color w:val="000000"/>
          <w:szCs w:val="22"/>
        </w:rPr>
        <w:t>costed option</w:t>
      </w:r>
      <w:r w:rsidRPr="005446FC">
        <w:rPr>
          <w:rFonts w:cs="Arial"/>
          <w:color w:val="000000"/>
          <w:szCs w:val="22"/>
        </w:rPr>
        <w:t xml:space="preserve"> </w:t>
      </w:r>
    </w:p>
    <w:p w14:paraId="2928F807" w14:textId="77777777" w:rsidR="004F5921" w:rsidRPr="00A86804" w:rsidRDefault="004F5921" w:rsidP="00F53A07">
      <w:pPr>
        <w:pStyle w:val="Heading2"/>
        <w:numPr>
          <w:ilvl w:val="0"/>
          <w:numId w:val="0"/>
        </w:numPr>
        <w:spacing w:before="100" w:beforeAutospacing="1" w:after="100" w:afterAutospacing="1"/>
        <w:ind w:left="360" w:hanging="360"/>
        <w:rPr>
          <w:rFonts w:eastAsiaTheme="minorHAnsi"/>
          <w:b w:val="0"/>
          <w:sz w:val="22"/>
          <w:szCs w:val="22"/>
        </w:rPr>
      </w:pPr>
      <w:bookmarkStart w:id="45" w:name="_Toc472513171"/>
      <w:r w:rsidRPr="00A86804">
        <w:rPr>
          <w:sz w:val="22"/>
          <w:szCs w:val="22"/>
        </w:rPr>
        <w:t>P</w:t>
      </w:r>
      <w:r w:rsidRPr="00A86804">
        <w:rPr>
          <w:rFonts w:eastAsiaTheme="minorHAnsi"/>
          <w:sz w:val="22"/>
          <w:szCs w:val="22"/>
        </w:rPr>
        <w:t xml:space="preserve">hase I – </w:t>
      </w:r>
      <w:r w:rsidR="003458AD">
        <w:rPr>
          <w:rFonts w:eastAsiaTheme="minorHAnsi"/>
          <w:sz w:val="22"/>
          <w:szCs w:val="22"/>
        </w:rPr>
        <w:t xml:space="preserve">FY 16/17: </w:t>
      </w:r>
      <w:r w:rsidRPr="00A86804">
        <w:rPr>
          <w:rFonts w:eastAsiaTheme="minorHAnsi"/>
          <w:sz w:val="22"/>
          <w:szCs w:val="22"/>
        </w:rPr>
        <w:t xml:space="preserve">Commence </w:t>
      </w:r>
      <w:proofErr w:type="spellStart"/>
      <w:r w:rsidRPr="00A86804">
        <w:rPr>
          <w:rFonts w:eastAsiaTheme="minorHAnsi"/>
          <w:sz w:val="22"/>
          <w:szCs w:val="22"/>
        </w:rPr>
        <w:t>infaunal</w:t>
      </w:r>
      <w:proofErr w:type="spellEnd"/>
      <w:r w:rsidRPr="00A86804">
        <w:rPr>
          <w:rFonts w:eastAsiaTheme="minorHAnsi"/>
          <w:sz w:val="22"/>
          <w:szCs w:val="22"/>
        </w:rPr>
        <w:t xml:space="preserve"> sample analysis</w:t>
      </w:r>
      <w:bookmarkEnd w:id="45"/>
    </w:p>
    <w:p w14:paraId="23BFE655" w14:textId="77777777" w:rsidR="00BC2A8D" w:rsidRDefault="004F5921" w:rsidP="004F5921">
      <w:pPr>
        <w:rPr>
          <w:rFonts w:eastAsiaTheme="minorHAnsi"/>
          <w:color w:val="000000"/>
        </w:rPr>
      </w:pPr>
      <w:r w:rsidRPr="00A86804">
        <w:rPr>
          <w:rFonts w:eastAsiaTheme="minorHAnsi"/>
          <w:color w:val="000000"/>
        </w:rPr>
        <w:t>The contract will begin following a start-up meeting</w:t>
      </w:r>
      <w:r w:rsidRPr="00A86804">
        <w:rPr>
          <w:rStyle w:val="FootnoteReference"/>
          <w:rFonts w:eastAsiaTheme="minorHAnsi"/>
          <w:color w:val="000000"/>
        </w:rPr>
        <w:footnoteReference w:id="2"/>
      </w:r>
      <w:r w:rsidRPr="00A86804">
        <w:rPr>
          <w:rFonts w:eastAsiaTheme="minorHAnsi"/>
          <w:color w:val="000000"/>
        </w:rPr>
        <w:t xml:space="preserve"> to be arranged between the successful contractor</w:t>
      </w:r>
      <w:r w:rsidR="00BC2A8D">
        <w:rPr>
          <w:rFonts w:eastAsiaTheme="minorHAnsi"/>
          <w:color w:val="000000"/>
        </w:rPr>
        <w:t xml:space="preserve"> </w:t>
      </w:r>
      <w:r w:rsidRPr="00A86804">
        <w:rPr>
          <w:rFonts w:eastAsiaTheme="minorHAnsi"/>
          <w:color w:val="000000"/>
        </w:rPr>
        <w:t xml:space="preserve">and JNCC upon contract award.  Phase I will commence on </w:t>
      </w:r>
      <w:r>
        <w:rPr>
          <w:rFonts w:eastAsiaTheme="minorHAnsi"/>
          <w:color w:val="000000"/>
        </w:rPr>
        <w:t>Mon</w:t>
      </w:r>
      <w:r w:rsidRPr="00A86804">
        <w:rPr>
          <w:rFonts w:eastAsiaTheme="minorHAnsi"/>
          <w:color w:val="000000"/>
        </w:rPr>
        <w:t xml:space="preserve">day </w:t>
      </w:r>
      <w:r w:rsidR="00BC2A8D">
        <w:rPr>
          <w:rFonts w:eastAsiaTheme="minorHAnsi"/>
          <w:color w:val="000000"/>
        </w:rPr>
        <w:t>1</w:t>
      </w:r>
      <w:r>
        <w:rPr>
          <w:rFonts w:eastAsiaTheme="minorHAnsi"/>
          <w:color w:val="000000"/>
        </w:rPr>
        <w:t>3</w:t>
      </w:r>
      <w:r w:rsidR="00BC2A8D">
        <w:rPr>
          <w:rFonts w:eastAsiaTheme="minorHAnsi"/>
          <w:color w:val="000000"/>
          <w:vertAlign w:val="superscript"/>
        </w:rPr>
        <w:t>th</w:t>
      </w:r>
      <w:r w:rsidRPr="00A86804">
        <w:rPr>
          <w:rFonts w:eastAsiaTheme="minorHAnsi"/>
          <w:color w:val="000000"/>
        </w:rPr>
        <w:t xml:space="preserve"> </w:t>
      </w:r>
      <w:r w:rsidR="00BC2A8D">
        <w:rPr>
          <w:rFonts w:eastAsiaTheme="minorHAnsi"/>
          <w:color w:val="000000"/>
        </w:rPr>
        <w:t>Febr</w:t>
      </w:r>
      <w:r w:rsidR="00D017FF">
        <w:rPr>
          <w:rFonts w:eastAsiaTheme="minorHAnsi"/>
          <w:color w:val="000000"/>
        </w:rPr>
        <w:t>uary 2017 and end on Monday 27</w:t>
      </w:r>
      <w:r w:rsidR="00D017FF" w:rsidRPr="00D017FF">
        <w:rPr>
          <w:rFonts w:eastAsiaTheme="minorHAnsi"/>
          <w:color w:val="000000"/>
          <w:vertAlign w:val="superscript"/>
        </w:rPr>
        <w:t>th</w:t>
      </w:r>
      <w:r w:rsidR="00D017FF">
        <w:rPr>
          <w:rFonts w:eastAsiaTheme="minorHAnsi"/>
          <w:color w:val="000000"/>
        </w:rPr>
        <w:t xml:space="preserve"> March 2017</w:t>
      </w:r>
      <w:r w:rsidRPr="00A86804">
        <w:rPr>
          <w:rFonts w:eastAsiaTheme="minorHAnsi"/>
          <w:color w:val="000000"/>
        </w:rPr>
        <w:t xml:space="preserve">.  </w:t>
      </w:r>
    </w:p>
    <w:p w14:paraId="13F410CA" w14:textId="77777777" w:rsidR="00F53A07" w:rsidRDefault="00F53A07" w:rsidP="004F5921">
      <w:pPr>
        <w:rPr>
          <w:rFonts w:eastAsiaTheme="minorHAnsi"/>
          <w:color w:val="000000"/>
        </w:rPr>
      </w:pPr>
    </w:p>
    <w:p w14:paraId="1534DAEB" w14:textId="77777777" w:rsidR="004F5921" w:rsidRPr="00A220F8" w:rsidRDefault="004F5921" w:rsidP="004F5921">
      <w:pPr>
        <w:rPr>
          <w:rFonts w:eastAsiaTheme="minorHAnsi"/>
          <w:color w:val="000000"/>
        </w:rPr>
      </w:pPr>
      <w:r w:rsidRPr="00A86804">
        <w:rPr>
          <w:rFonts w:eastAsiaTheme="minorHAnsi"/>
          <w:color w:val="000000"/>
        </w:rPr>
        <w:t>Tenderers are invited to state how many samples</w:t>
      </w:r>
      <w:r w:rsidRPr="00A86804">
        <w:rPr>
          <w:rStyle w:val="FootnoteReference"/>
          <w:rFonts w:eastAsiaTheme="minorHAnsi"/>
          <w:color w:val="000000"/>
        </w:rPr>
        <w:footnoteReference w:id="3"/>
      </w:r>
      <w:r w:rsidRPr="00A86804">
        <w:rPr>
          <w:rFonts w:eastAsiaTheme="minorHAnsi"/>
          <w:color w:val="000000"/>
        </w:rPr>
        <w:t xml:space="preserve"> they could analyse in this approximate </w:t>
      </w:r>
      <w:r w:rsidR="00FC52FE">
        <w:rPr>
          <w:rFonts w:eastAsiaTheme="minorHAnsi"/>
          <w:color w:val="000000"/>
        </w:rPr>
        <w:t>6</w:t>
      </w:r>
      <w:r w:rsidR="00FC52FE" w:rsidRPr="00A86804">
        <w:rPr>
          <w:rFonts w:eastAsiaTheme="minorHAnsi"/>
          <w:color w:val="000000"/>
        </w:rPr>
        <w:t>-week</w:t>
      </w:r>
      <w:r w:rsidRPr="00A86804">
        <w:rPr>
          <w:rFonts w:eastAsiaTheme="minorHAnsi"/>
          <w:color w:val="000000"/>
        </w:rPr>
        <w:t xml:space="preserve"> period.</w:t>
      </w:r>
      <w:r w:rsidR="006E1872">
        <w:rPr>
          <w:rFonts w:eastAsiaTheme="minorHAnsi"/>
          <w:color w:val="000000"/>
        </w:rPr>
        <w:t xml:space="preserve"> </w:t>
      </w:r>
    </w:p>
    <w:p w14:paraId="27BF326E" w14:textId="77777777" w:rsidR="004F5921" w:rsidRPr="00A86804" w:rsidRDefault="004F5921" w:rsidP="00F53A07">
      <w:pPr>
        <w:pStyle w:val="Heading2"/>
        <w:numPr>
          <w:ilvl w:val="0"/>
          <w:numId w:val="0"/>
        </w:numPr>
        <w:spacing w:before="100" w:beforeAutospacing="1" w:after="100" w:afterAutospacing="1"/>
        <w:ind w:left="360" w:hanging="360"/>
        <w:rPr>
          <w:rFonts w:eastAsiaTheme="minorHAnsi"/>
          <w:b w:val="0"/>
          <w:sz w:val="22"/>
          <w:szCs w:val="22"/>
        </w:rPr>
      </w:pPr>
      <w:bookmarkStart w:id="46" w:name="_Toc472513172"/>
      <w:r w:rsidRPr="00A86804">
        <w:rPr>
          <w:sz w:val="22"/>
          <w:szCs w:val="22"/>
        </w:rPr>
        <w:t>P</w:t>
      </w:r>
      <w:r w:rsidRPr="00A86804">
        <w:rPr>
          <w:rFonts w:eastAsiaTheme="minorHAnsi"/>
          <w:sz w:val="22"/>
          <w:szCs w:val="22"/>
        </w:rPr>
        <w:t>hase I</w:t>
      </w:r>
      <w:r>
        <w:rPr>
          <w:rFonts w:eastAsiaTheme="minorHAnsi"/>
          <w:sz w:val="22"/>
          <w:szCs w:val="22"/>
        </w:rPr>
        <w:t>I</w:t>
      </w:r>
      <w:r w:rsidRPr="00A86804">
        <w:rPr>
          <w:rFonts w:eastAsiaTheme="minorHAnsi"/>
          <w:sz w:val="22"/>
          <w:szCs w:val="22"/>
        </w:rPr>
        <w:t xml:space="preserve"> – </w:t>
      </w:r>
      <w:r w:rsidR="003458AD">
        <w:rPr>
          <w:rFonts w:eastAsiaTheme="minorHAnsi"/>
          <w:sz w:val="22"/>
          <w:szCs w:val="22"/>
        </w:rPr>
        <w:t xml:space="preserve">FY 17/18: </w:t>
      </w:r>
      <w:r>
        <w:rPr>
          <w:rFonts w:eastAsiaTheme="minorHAnsi"/>
          <w:sz w:val="22"/>
          <w:szCs w:val="22"/>
        </w:rPr>
        <w:t>Remainder of</w:t>
      </w:r>
      <w:r w:rsidRPr="00A86804">
        <w:rPr>
          <w:rFonts w:eastAsiaTheme="minorHAnsi"/>
          <w:sz w:val="22"/>
          <w:szCs w:val="22"/>
        </w:rPr>
        <w:t xml:space="preserve"> </w:t>
      </w:r>
      <w:proofErr w:type="spellStart"/>
      <w:r w:rsidRPr="00A86804">
        <w:rPr>
          <w:rFonts w:eastAsiaTheme="minorHAnsi"/>
          <w:sz w:val="22"/>
          <w:szCs w:val="22"/>
        </w:rPr>
        <w:t>infaunal</w:t>
      </w:r>
      <w:proofErr w:type="spellEnd"/>
      <w:r w:rsidRPr="00A86804">
        <w:rPr>
          <w:rFonts w:eastAsiaTheme="minorHAnsi"/>
          <w:sz w:val="22"/>
          <w:szCs w:val="22"/>
        </w:rPr>
        <w:t xml:space="preserve"> sample analysis</w:t>
      </w:r>
      <w:r w:rsidR="00BC2A8D">
        <w:rPr>
          <w:rFonts w:eastAsiaTheme="minorHAnsi"/>
          <w:sz w:val="22"/>
          <w:szCs w:val="22"/>
        </w:rPr>
        <w:t xml:space="preserve"> </w:t>
      </w:r>
      <w:r w:rsidR="006E1872">
        <w:rPr>
          <w:rFonts w:eastAsiaTheme="minorHAnsi"/>
          <w:sz w:val="22"/>
          <w:szCs w:val="22"/>
        </w:rPr>
        <w:t>and external quality assurance</w:t>
      </w:r>
      <w:bookmarkEnd w:id="46"/>
    </w:p>
    <w:p w14:paraId="6CFE5D41" w14:textId="6BCD4B2A" w:rsidR="00FB53F8" w:rsidRDefault="00CA56D9" w:rsidP="004F5921">
      <w:pPr>
        <w:rPr>
          <w:rFonts w:eastAsiaTheme="minorHAnsi"/>
        </w:rPr>
      </w:pPr>
      <w:r>
        <w:rPr>
          <w:rFonts w:eastAsiaTheme="minorHAnsi"/>
        </w:rPr>
        <w:t xml:space="preserve">It is envisaged </w:t>
      </w:r>
      <w:r w:rsidR="004F5921" w:rsidRPr="00A86804">
        <w:rPr>
          <w:rFonts w:eastAsiaTheme="minorHAnsi"/>
        </w:rPr>
        <w:t xml:space="preserve">Phase II </w:t>
      </w:r>
      <w:r>
        <w:rPr>
          <w:rFonts w:eastAsiaTheme="minorHAnsi"/>
        </w:rPr>
        <w:t>will</w:t>
      </w:r>
      <w:r w:rsidR="004F5921" w:rsidRPr="00A86804">
        <w:rPr>
          <w:rFonts w:eastAsiaTheme="minorHAnsi"/>
        </w:rPr>
        <w:t xml:space="preserve"> commence on Monday 3</w:t>
      </w:r>
      <w:r w:rsidR="00EF2913">
        <w:rPr>
          <w:rFonts w:eastAsiaTheme="minorHAnsi"/>
          <w:vertAlign w:val="superscript"/>
        </w:rPr>
        <w:t>rd</w:t>
      </w:r>
      <w:r w:rsidR="004F5921" w:rsidRPr="00A86804">
        <w:rPr>
          <w:rFonts w:eastAsiaTheme="minorHAnsi"/>
        </w:rPr>
        <w:t xml:space="preserve"> </w:t>
      </w:r>
      <w:r w:rsidR="00EF2913">
        <w:rPr>
          <w:rFonts w:eastAsiaTheme="minorHAnsi"/>
        </w:rPr>
        <w:t>April</w:t>
      </w:r>
      <w:r w:rsidR="004F5921" w:rsidRPr="00A86804">
        <w:rPr>
          <w:rFonts w:eastAsiaTheme="minorHAnsi"/>
        </w:rPr>
        <w:t xml:space="preserve"> 2017 and w</w:t>
      </w:r>
      <w:r>
        <w:rPr>
          <w:rFonts w:eastAsiaTheme="minorHAnsi"/>
        </w:rPr>
        <w:t>ill</w:t>
      </w:r>
      <w:r w:rsidR="004F5921" w:rsidRPr="00A86804">
        <w:rPr>
          <w:rFonts w:eastAsiaTheme="minorHAnsi"/>
        </w:rPr>
        <w:t xml:space="preserve"> run until completion of the work. </w:t>
      </w:r>
    </w:p>
    <w:p w14:paraId="754C88C3" w14:textId="77777777" w:rsidR="00F53A07" w:rsidRDefault="00F53A07" w:rsidP="004F5921">
      <w:pPr>
        <w:rPr>
          <w:rFonts w:eastAsiaTheme="minorHAnsi"/>
        </w:rPr>
      </w:pPr>
    </w:p>
    <w:p w14:paraId="14278E50" w14:textId="77777777" w:rsidR="00FB53F8" w:rsidRDefault="00FB53F8" w:rsidP="004F5921">
      <w:pPr>
        <w:rPr>
          <w:rFonts w:eastAsiaTheme="minorHAnsi"/>
        </w:rPr>
      </w:pPr>
      <w:r>
        <w:rPr>
          <w:rFonts w:eastAsiaTheme="minorHAnsi"/>
        </w:rPr>
        <w:t xml:space="preserve">Phase II will include completion of the external quality assurance requirements detailed in Section 5 below. </w:t>
      </w:r>
    </w:p>
    <w:p w14:paraId="4C8B5513" w14:textId="77777777" w:rsidR="00F53A07" w:rsidRDefault="00F53A07" w:rsidP="004F5921">
      <w:pPr>
        <w:rPr>
          <w:rFonts w:eastAsiaTheme="minorHAnsi"/>
        </w:rPr>
      </w:pPr>
    </w:p>
    <w:p w14:paraId="184B94B8" w14:textId="06E0AF70" w:rsidR="004F5921" w:rsidRDefault="004F5921" w:rsidP="004F5921">
      <w:pPr>
        <w:rPr>
          <w:rFonts w:eastAsiaTheme="minorHAnsi"/>
        </w:rPr>
      </w:pPr>
      <w:r w:rsidRPr="00A86804">
        <w:rPr>
          <w:rFonts w:eastAsiaTheme="minorHAnsi"/>
        </w:rPr>
        <w:t xml:space="preserve">An anticipated Phase II completion date for the contract would be </w:t>
      </w:r>
      <w:r w:rsidR="00EF2913" w:rsidRPr="00A86804">
        <w:rPr>
          <w:rFonts w:eastAsiaTheme="minorHAnsi"/>
        </w:rPr>
        <w:t>Monday 3</w:t>
      </w:r>
      <w:r w:rsidR="00EF2913">
        <w:rPr>
          <w:rFonts w:eastAsiaTheme="minorHAnsi"/>
        </w:rPr>
        <w:t>1</w:t>
      </w:r>
      <w:r w:rsidR="00EF2913">
        <w:rPr>
          <w:rFonts w:eastAsiaTheme="minorHAnsi"/>
          <w:vertAlign w:val="superscript"/>
        </w:rPr>
        <w:t>st</w:t>
      </w:r>
      <w:r w:rsidR="00EF2913" w:rsidRPr="00A86804">
        <w:rPr>
          <w:rFonts w:eastAsiaTheme="minorHAnsi"/>
        </w:rPr>
        <w:t xml:space="preserve"> </w:t>
      </w:r>
      <w:r w:rsidR="00EF2913">
        <w:rPr>
          <w:rFonts w:eastAsiaTheme="minorHAnsi"/>
        </w:rPr>
        <w:t>July</w:t>
      </w:r>
      <w:r w:rsidR="00EF2913" w:rsidRPr="00A86804">
        <w:rPr>
          <w:rFonts w:eastAsiaTheme="minorHAnsi"/>
        </w:rPr>
        <w:t xml:space="preserve"> 2017</w:t>
      </w:r>
      <w:r w:rsidR="00EF2913">
        <w:rPr>
          <w:rFonts w:eastAsiaTheme="minorHAnsi"/>
        </w:rPr>
        <w:t xml:space="preserve">, though JNCC </w:t>
      </w:r>
      <w:r w:rsidR="00D70F5B">
        <w:rPr>
          <w:rFonts w:eastAsiaTheme="minorHAnsi"/>
        </w:rPr>
        <w:t xml:space="preserve">remain flexible and are happy to discuss </w:t>
      </w:r>
      <w:r w:rsidR="000E0CB9">
        <w:rPr>
          <w:rFonts w:eastAsiaTheme="minorHAnsi"/>
        </w:rPr>
        <w:t>and agree a revised</w:t>
      </w:r>
      <w:r w:rsidR="004E711E">
        <w:rPr>
          <w:rFonts w:eastAsiaTheme="minorHAnsi"/>
        </w:rPr>
        <w:t xml:space="preserve"> </w:t>
      </w:r>
      <w:r w:rsidR="00EF2913">
        <w:rPr>
          <w:rFonts w:eastAsiaTheme="minorHAnsi"/>
        </w:rPr>
        <w:t>completion date with the successful contractor during the start-up meeting</w:t>
      </w:r>
      <w:r w:rsidR="00D70F5B">
        <w:rPr>
          <w:rFonts w:eastAsiaTheme="minorHAnsi"/>
        </w:rPr>
        <w:t>.  Contractor</w:t>
      </w:r>
      <w:r w:rsidR="0023003E">
        <w:rPr>
          <w:rFonts w:eastAsiaTheme="minorHAnsi"/>
        </w:rPr>
        <w:t>s</w:t>
      </w:r>
      <w:r w:rsidR="00D70F5B">
        <w:rPr>
          <w:rFonts w:eastAsiaTheme="minorHAnsi"/>
        </w:rPr>
        <w:t xml:space="preserve"> should state if they </w:t>
      </w:r>
      <w:r w:rsidR="00D70F5B">
        <w:rPr>
          <w:rFonts w:eastAsiaTheme="minorHAnsi"/>
        </w:rPr>
        <w:lastRenderedPageBreak/>
        <w:t>cannot meet this proposed completion date in their tender submission</w:t>
      </w:r>
      <w:r w:rsidRPr="00A86804">
        <w:rPr>
          <w:rFonts w:eastAsiaTheme="minorHAnsi"/>
        </w:rPr>
        <w:t>.  All agreed</w:t>
      </w:r>
      <w:r w:rsidR="00EF2913">
        <w:rPr>
          <w:rFonts w:eastAsiaTheme="minorHAnsi"/>
        </w:rPr>
        <w:t>, quality assured</w:t>
      </w:r>
      <w:r w:rsidRPr="00A86804">
        <w:rPr>
          <w:rFonts w:eastAsiaTheme="minorHAnsi"/>
        </w:rPr>
        <w:t xml:space="preserve"> deliverables for Phase II should be provided to </w:t>
      </w:r>
      <w:r w:rsidR="00EF2913">
        <w:rPr>
          <w:rFonts w:eastAsiaTheme="minorHAnsi"/>
        </w:rPr>
        <w:t>JNCC</w:t>
      </w:r>
      <w:r w:rsidRPr="00A86804">
        <w:rPr>
          <w:rFonts w:eastAsiaTheme="minorHAnsi"/>
        </w:rPr>
        <w:t xml:space="preserve"> by </w:t>
      </w:r>
      <w:r w:rsidR="0023003E">
        <w:rPr>
          <w:rFonts w:eastAsiaTheme="minorHAnsi"/>
        </w:rPr>
        <w:t>8</w:t>
      </w:r>
      <w:r w:rsidRPr="00A86804">
        <w:rPr>
          <w:rFonts w:eastAsiaTheme="minorHAnsi"/>
          <w:vertAlign w:val="superscript"/>
        </w:rPr>
        <w:t>t</w:t>
      </w:r>
      <w:r w:rsidR="0023003E">
        <w:rPr>
          <w:rFonts w:eastAsiaTheme="minorHAnsi"/>
          <w:vertAlign w:val="superscript"/>
        </w:rPr>
        <w:t>h</w:t>
      </w:r>
      <w:r w:rsidRPr="00A86804">
        <w:rPr>
          <w:rFonts w:eastAsiaTheme="minorHAnsi"/>
        </w:rPr>
        <w:t xml:space="preserve"> </w:t>
      </w:r>
      <w:r w:rsidR="0023003E">
        <w:rPr>
          <w:rFonts w:eastAsiaTheme="minorHAnsi"/>
        </w:rPr>
        <w:t>July</w:t>
      </w:r>
      <w:r w:rsidRPr="00A86804">
        <w:rPr>
          <w:rFonts w:eastAsiaTheme="minorHAnsi"/>
        </w:rPr>
        <w:t xml:space="preserve"> 2017. </w:t>
      </w:r>
    </w:p>
    <w:p w14:paraId="26951004" w14:textId="77777777" w:rsidR="004F5921" w:rsidRPr="00A86804" w:rsidRDefault="004F5921" w:rsidP="004F5921">
      <w:pPr>
        <w:rPr>
          <w:rFonts w:eastAsiaTheme="minorHAnsi"/>
        </w:rPr>
      </w:pPr>
    </w:p>
    <w:p w14:paraId="3F9433A2" w14:textId="589BCE66" w:rsidR="004F5921" w:rsidRPr="00A86804" w:rsidRDefault="004F5921" w:rsidP="004F5921">
      <w:r w:rsidRPr="00A86804">
        <w:t xml:space="preserve">The </w:t>
      </w:r>
      <w:r w:rsidR="00FB53F8">
        <w:t xml:space="preserve">detailed </w:t>
      </w:r>
      <w:r w:rsidRPr="00A86804">
        <w:t xml:space="preserve">contract requirements </w:t>
      </w:r>
      <w:r w:rsidR="00835F10">
        <w:t xml:space="preserve">for both Phases </w:t>
      </w:r>
      <w:r w:rsidR="00FB53F8">
        <w:t xml:space="preserve">and required contract outputs </w:t>
      </w:r>
      <w:r w:rsidRPr="00A86804">
        <w:t xml:space="preserve">are further outlined below. </w:t>
      </w:r>
    </w:p>
    <w:p w14:paraId="338DA0F3" w14:textId="77777777" w:rsidR="004F5921" w:rsidRPr="00A86804" w:rsidRDefault="004F5921" w:rsidP="004F5921"/>
    <w:p w14:paraId="5B644E9C" w14:textId="77777777" w:rsidR="004F5921" w:rsidRPr="00F53A07" w:rsidRDefault="004F5921" w:rsidP="00F53A07">
      <w:pPr>
        <w:pStyle w:val="ListParagraph"/>
        <w:numPr>
          <w:ilvl w:val="0"/>
          <w:numId w:val="49"/>
        </w:numPr>
        <w:rPr>
          <w:b/>
        </w:rPr>
      </w:pPr>
      <w:r w:rsidRPr="00F53A07">
        <w:rPr>
          <w:b/>
        </w:rPr>
        <w:t xml:space="preserve">Collection of Samples </w:t>
      </w:r>
    </w:p>
    <w:p w14:paraId="3228A9B0" w14:textId="77777777" w:rsidR="004F5921" w:rsidRDefault="004F5921" w:rsidP="004F5921">
      <w:pPr>
        <w:rPr>
          <w:b/>
        </w:rPr>
      </w:pPr>
    </w:p>
    <w:p w14:paraId="5D0297CF" w14:textId="77777777" w:rsidR="004F5921" w:rsidRPr="00B93F0E" w:rsidRDefault="007D327A" w:rsidP="004F5921">
      <w:r>
        <w:t>Costs for t</w:t>
      </w:r>
      <w:r w:rsidR="004F5921" w:rsidRPr="00B93F0E">
        <w:t xml:space="preserve">ransport of the samples from Marine Scotland Science (Aberdeen) to the successful laboratory should be included </w:t>
      </w:r>
      <w:r>
        <w:t>i</w:t>
      </w:r>
      <w:r w:rsidR="004F5921" w:rsidRPr="00B93F0E">
        <w:t>n the tender document.</w:t>
      </w:r>
    </w:p>
    <w:p w14:paraId="4786B5FE" w14:textId="77777777" w:rsidR="004F5921" w:rsidRDefault="004F5921" w:rsidP="004F5921"/>
    <w:p w14:paraId="1600AA4B" w14:textId="77777777" w:rsidR="004F5921" w:rsidRPr="00B93F0E" w:rsidRDefault="007D327A" w:rsidP="004F5921">
      <w:r>
        <w:t>T</w:t>
      </w:r>
      <w:r w:rsidR="004F5921" w:rsidRPr="00B93F0E">
        <w:t>he contractor should ensure safe passage of the samples to their laboratory, as the faunal samples are preserved in formaldehyde. The samples will be stored by the contractor until they are processed and analysed.</w:t>
      </w:r>
      <w:r>
        <w:t xml:space="preserve"> Costs should be provided for continued storage of processed samples by the contractor for 3 years following completion of the contract.</w:t>
      </w:r>
    </w:p>
    <w:p w14:paraId="3291AAA1" w14:textId="77777777" w:rsidR="004F5921" w:rsidRDefault="004F5921" w:rsidP="004F5921">
      <w:pPr>
        <w:rPr>
          <w:b/>
        </w:rPr>
      </w:pPr>
    </w:p>
    <w:p w14:paraId="194BC2D9" w14:textId="77777777" w:rsidR="004F5921" w:rsidRPr="004E711E" w:rsidRDefault="004F5921" w:rsidP="004E711E">
      <w:pPr>
        <w:pStyle w:val="ListParagraph"/>
        <w:numPr>
          <w:ilvl w:val="0"/>
          <w:numId w:val="49"/>
        </w:numPr>
        <w:rPr>
          <w:b/>
        </w:rPr>
      </w:pPr>
      <w:r w:rsidRPr="004E711E">
        <w:rPr>
          <w:b/>
        </w:rPr>
        <w:t>Analysis of Faunal Samples</w:t>
      </w:r>
    </w:p>
    <w:p w14:paraId="0A7EC8F1" w14:textId="77777777" w:rsidR="004F5921" w:rsidRPr="00B93F0E" w:rsidRDefault="004F5921" w:rsidP="004F5921">
      <w:pPr>
        <w:rPr>
          <w:sz w:val="20"/>
        </w:rPr>
      </w:pPr>
    </w:p>
    <w:p w14:paraId="3CEF6B51" w14:textId="77777777" w:rsidR="004F5921" w:rsidRPr="00B93F0E" w:rsidRDefault="004F5921" w:rsidP="004F5921">
      <w:pPr>
        <w:rPr>
          <w:rFonts w:eastAsiaTheme="minorHAnsi"/>
          <w:color w:val="000000"/>
        </w:rPr>
      </w:pPr>
      <w:r w:rsidRPr="00B93F0E">
        <w:rPr>
          <w:rFonts w:eastAsiaTheme="minorHAnsi"/>
          <w:color w:val="000000"/>
        </w:rPr>
        <w:t xml:space="preserve">This invitation to </w:t>
      </w:r>
      <w:r w:rsidR="007D327A">
        <w:rPr>
          <w:rFonts w:eastAsiaTheme="minorHAnsi"/>
          <w:color w:val="000000"/>
        </w:rPr>
        <w:t>tender</w:t>
      </w:r>
      <w:r w:rsidRPr="00B93F0E">
        <w:rPr>
          <w:rFonts w:eastAsiaTheme="minorHAnsi"/>
          <w:color w:val="000000"/>
        </w:rPr>
        <w:t xml:space="preserve"> is for the processing of sediment samples to extract and identify all biota retained following sieving on 0.25 mm and 0.5mm capture meshes, as per the </w:t>
      </w:r>
      <w:proofErr w:type="spellStart"/>
      <w:r w:rsidRPr="00B93F0E">
        <w:rPr>
          <w:rFonts w:eastAsiaTheme="minorHAnsi"/>
          <w:color w:val="000000"/>
        </w:rPr>
        <w:t>NMBAQC</w:t>
      </w:r>
      <w:proofErr w:type="spellEnd"/>
      <w:r w:rsidRPr="00B93F0E">
        <w:rPr>
          <w:rFonts w:eastAsiaTheme="minorHAnsi"/>
          <w:color w:val="000000"/>
        </w:rPr>
        <w:t xml:space="preserve"> guidelines detailing extraction and identification protocols. Sub sampling is permissible following consultation and agreement with the contract manager. However, it is not envisaged that this will be required.</w:t>
      </w:r>
    </w:p>
    <w:p w14:paraId="47F4CAE2" w14:textId="77777777" w:rsidR="004F5921" w:rsidRPr="00B93F0E" w:rsidRDefault="004F5921" w:rsidP="004F5921">
      <w:pPr>
        <w:rPr>
          <w:rFonts w:eastAsiaTheme="minorHAnsi"/>
          <w:color w:val="000000"/>
        </w:rPr>
      </w:pPr>
      <w:r w:rsidRPr="00B93F0E">
        <w:rPr>
          <w:rFonts w:eastAsiaTheme="minorHAnsi"/>
          <w:color w:val="000000"/>
        </w:rPr>
        <w:t xml:space="preserve">Enumeration, identification and </w:t>
      </w:r>
      <w:proofErr w:type="spellStart"/>
      <w:r w:rsidRPr="00B93F0E">
        <w:rPr>
          <w:rFonts w:eastAsiaTheme="minorHAnsi"/>
          <w:color w:val="000000"/>
        </w:rPr>
        <w:t>biomassing</w:t>
      </w:r>
      <w:proofErr w:type="spellEnd"/>
      <w:r w:rsidRPr="00B93F0E">
        <w:rPr>
          <w:rFonts w:eastAsiaTheme="minorHAnsi"/>
          <w:color w:val="000000"/>
        </w:rPr>
        <w:t xml:space="preserve"> should be carried out following the </w:t>
      </w:r>
      <w:proofErr w:type="spellStart"/>
      <w:r w:rsidRPr="00B93F0E">
        <w:rPr>
          <w:rFonts w:eastAsiaTheme="minorHAnsi"/>
          <w:color w:val="000000"/>
        </w:rPr>
        <w:t>NMBAQC</w:t>
      </w:r>
      <w:proofErr w:type="spellEnd"/>
      <w:r w:rsidRPr="00B93F0E">
        <w:rPr>
          <w:rFonts w:eastAsiaTheme="minorHAnsi"/>
          <w:color w:val="000000"/>
        </w:rPr>
        <w:t xml:space="preserve"> Processing Requirement Protocol and Taxonomic Discrimination Protocol</w:t>
      </w:r>
      <w:r w:rsidRPr="00B93F0E">
        <w:rPr>
          <w:rStyle w:val="FootnoteReference"/>
          <w:rFonts w:eastAsiaTheme="minorHAnsi"/>
          <w:color w:val="000000"/>
        </w:rPr>
        <w:footnoteReference w:id="4"/>
      </w:r>
      <w:r w:rsidRPr="00B93F0E">
        <w:rPr>
          <w:rFonts w:eastAsiaTheme="minorHAnsi"/>
          <w:color w:val="000000"/>
        </w:rPr>
        <w:t>.</w:t>
      </w:r>
    </w:p>
    <w:p w14:paraId="15180C62" w14:textId="77777777" w:rsidR="004F5921" w:rsidRDefault="004F5921" w:rsidP="004F5921">
      <w:pPr>
        <w:rPr>
          <w:rFonts w:eastAsiaTheme="minorHAnsi"/>
          <w:color w:val="000000"/>
        </w:rPr>
      </w:pPr>
      <w:r w:rsidRPr="00B93F0E">
        <w:rPr>
          <w:rFonts w:eastAsiaTheme="minorHAnsi"/>
          <w:color w:val="000000"/>
        </w:rPr>
        <w:t>Biomass per recorded taxon (wet weight in grams to at least 4 decimal points) is r</w:t>
      </w:r>
      <w:r w:rsidR="007D327A">
        <w:rPr>
          <w:rFonts w:eastAsiaTheme="minorHAnsi"/>
          <w:color w:val="000000"/>
        </w:rPr>
        <w:t>equired for all countable taxa.</w:t>
      </w:r>
    </w:p>
    <w:p w14:paraId="569FBBA1" w14:textId="77777777" w:rsidR="004F5921" w:rsidRDefault="004F5921" w:rsidP="004F5921">
      <w:pPr>
        <w:rPr>
          <w:rFonts w:eastAsiaTheme="minorHAnsi"/>
          <w:color w:val="000000"/>
        </w:rPr>
      </w:pPr>
      <w:r w:rsidRPr="00B93F0E">
        <w:rPr>
          <w:rFonts w:eastAsiaTheme="minorHAnsi"/>
          <w:color w:val="000000"/>
        </w:rPr>
        <w:t>The abundance and biomass data matrices should be sent via email to the project manager following completion. Please include an additional column to include the species directory code for each species in the taxon list, where appropriate, and order the species list by major taxonomic group.  Where data matrices span multiple tabs in Excel, identical species lists should be used in each tab to faci</w:t>
      </w:r>
      <w:r w:rsidR="007D327A">
        <w:rPr>
          <w:rFonts w:eastAsiaTheme="minorHAnsi"/>
          <w:color w:val="000000"/>
        </w:rPr>
        <w:t>litate merging at a later date.</w:t>
      </w:r>
    </w:p>
    <w:p w14:paraId="48EDF9E3" w14:textId="77777777" w:rsidR="004F5921" w:rsidRPr="00B93F0E" w:rsidRDefault="004F5921" w:rsidP="004F5921">
      <w:pPr>
        <w:rPr>
          <w:rFonts w:eastAsiaTheme="minorHAnsi"/>
          <w:color w:val="000000"/>
        </w:rPr>
      </w:pPr>
      <w:r w:rsidRPr="00B93F0E">
        <w:rPr>
          <w:rFonts w:eastAsiaTheme="minorHAnsi"/>
          <w:color w:val="000000"/>
        </w:rPr>
        <w:t xml:space="preserve">All species names must be run through the </w:t>
      </w:r>
      <w:proofErr w:type="spellStart"/>
      <w:r w:rsidRPr="00B93F0E">
        <w:rPr>
          <w:rFonts w:eastAsiaTheme="minorHAnsi"/>
          <w:color w:val="000000"/>
        </w:rPr>
        <w:t>WoRMS</w:t>
      </w:r>
      <w:proofErr w:type="spellEnd"/>
      <w:r w:rsidRPr="00B93F0E">
        <w:rPr>
          <w:rFonts w:eastAsiaTheme="minorHAnsi"/>
          <w:color w:val="000000"/>
        </w:rPr>
        <w:t xml:space="preserve"> ‘Match Taxa’ tool</w:t>
      </w:r>
      <w:r w:rsidRPr="00B93F0E">
        <w:rPr>
          <w:rStyle w:val="FootnoteReference"/>
          <w:rFonts w:eastAsiaTheme="minorHAnsi"/>
          <w:color w:val="000000"/>
        </w:rPr>
        <w:footnoteReference w:id="5"/>
      </w:r>
      <w:r w:rsidRPr="00B93F0E">
        <w:rPr>
          <w:rFonts w:eastAsiaTheme="minorHAnsi"/>
          <w:color w:val="000000"/>
        </w:rPr>
        <w:t xml:space="preserve"> so that all naming is current.</w:t>
      </w:r>
    </w:p>
    <w:p w14:paraId="6C98509B" w14:textId="77777777" w:rsidR="004F5921" w:rsidRDefault="004F5921" w:rsidP="004F5921"/>
    <w:p w14:paraId="2A592DAA" w14:textId="77777777" w:rsidR="004F5921" w:rsidRPr="004E711E" w:rsidRDefault="004F5921" w:rsidP="004E711E">
      <w:pPr>
        <w:pStyle w:val="ListParagraph"/>
        <w:numPr>
          <w:ilvl w:val="0"/>
          <w:numId w:val="49"/>
        </w:numPr>
        <w:rPr>
          <w:b/>
        </w:rPr>
      </w:pPr>
      <w:r w:rsidRPr="004E711E">
        <w:rPr>
          <w:b/>
        </w:rPr>
        <w:t>Identification of MPA Priority Marine Features</w:t>
      </w:r>
    </w:p>
    <w:p w14:paraId="3A39A734" w14:textId="77777777" w:rsidR="004F5921" w:rsidRDefault="004F5921" w:rsidP="004F5921">
      <w:pPr>
        <w:rPr>
          <w:b/>
        </w:rPr>
      </w:pPr>
    </w:p>
    <w:p w14:paraId="50D04491" w14:textId="77777777" w:rsidR="004F5921" w:rsidRPr="00AC003B" w:rsidRDefault="004F5921" w:rsidP="004F5921">
      <w:r w:rsidRPr="00AC003B">
        <w:lastRenderedPageBreak/>
        <w:t xml:space="preserve">For every sample, the presence of </w:t>
      </w:r>
      <w:proofErr w:type="spellStart"/>
      <w:r w:rsidRPr="00AC003B">
        <w:t>NCMPA</w:t>
      </w:r>
      <w:proofErr w:type="spellEnd"/>
      <w:r w:rsidRPr="00AC003B">
        <w:t xml:space="preserve"> Priority Marine Features</w:t>
      </w:r>
      <w:r w:rsidRPr="00AC003B">
        <w:rPr>
          <w:rStyle w:val="FootnoteReference"/>
        </w:rPr>
        <w:footnoteReference w:id="6"/>
      </w:r>
      <w:r w:rsidR="001A7F3D">
        <w:t xml:space="preserve"> (or component biotopes/species)</w:t>
      </w:r>
      <w:r w:rsidRPr="00AC003B">
        <w:t xml:space="preserve"> should be noted and should be added as an attribute to the relevant GIS shapefiles.</w:t>
      </w:r>
    </w:p>
    <w:p w14:paraId="60E33DE0" w14:textId="77777777" w:rsidR="004F5921" w:rsidRDefault="004F5921" w:rsidP="004F5921">
      <w:pPr>
        <w:rPr>
          <w:b/>
        </w:rPr>
      </w:pPr>
    </w:p>
    <w:p w14:paraId="08C993FE" w14:textId="77777777" w:rsidR="004F5921" w:rsidRPr="00FB53F8" w:rsidRDefault="00FB53F8" w:rsidP="00FB53F8">
      <w:pPr>
        <w:pStyle w:val="Heading2"/>
      </w:pPr>
      <w:bookmarkStart w:id="47" w:name="_Toc472513173"/>
      <w:r w:rsidRPr="00FB53F8">
        <w:t>External Quality Assurance</w:t>
      </w:r>
      <w:bookmarkEnd w:id="47"/>
    </w:p>
    <w:p w14:paraId="383F340B" w14:textId="77777777" w:rsidR="004F5921" w:rsidRDefault="004F5921" w:rsidP="004E711E">
      <w:pPr>
        <w:pStyle w:val="BulletPoints"/>
        <w:numPr>
          <w:ilvl w:val="0"/>
          <w:numId w:val="0"/>
        </w:numPr>
        <w:spacing w:line="276" w:lineRule="auto"/>
        <w:rPr>
          <w:rFonts w:cs="Arial"/>
          <w:color w:val="000000"/>
          <w:szCs w:val="22"/>
        </w:rPr>
      </w:pPr>
      <w:r w:rsidRPr="007027E4">
        <w:rPr>
          <w:rFonts w:cs="Arial"/>
          <w:color w:val="000000"/>
          <w:szCs w:val="22"/>
        </w:rPr>
        <w:t xml:space="preserve">5% of samples are to be subject to an external QA process following the requirements of the </w:t>
      </w:r>
      <w:proofErr w:type="spellStart"/>
      <w:r w:rsidRPr="007027E4">
        <w:rPr>
          <w:rFonts w:cs="Arial"/>
          <w:color w:val="000000"/>
          <w:szCs w:val="22"/>
        </w:rPr>
        <w:t>NMBAQC</w:t>
      </w:r>
      <w:proofErr w:type="spellEnd"/>
      <w:r w:rsidRPr="007027E4">
        <w:rPr>
          <w:rFonts w:cs="Arial"/>
          <w:color w:val="000000"/>
          <w:szCs w:val="22"/>
        </w:rPr>
        <w:t xml:space="preserve"> ‘own sample’ scheme assessment criteria </w:t>
      </w:r>
      <w:r>
        <w:rPr>
          <w:rFonts w:cs="Arial"/>
          <w:color w:val="000000"/>
          <w:szCs w:val="22"/>
        </w:rPr>
        <w:t xml:space="preserve">through </w:t>
      </w:r>
      <w:r w:rsidRPr="007027E4">
        <w:rPr>
          <w:rFonts w:cs="Arial"/>
          <w:color w:val="000000"/>
          <w:szCs w:val="22"/>
        </w:rPr>
        <w:t xml:space="preserve">the </w:t>
      </w:r>
      <w:proofErr w:type="spellStart"/>
      <w:r w:rsidRPr="007027E4">
        <w:rPr>
          <w:rFonts w:cs="Arial"/>
          <w:color w:val="000000"/>
          <w:szCs w:val="22"/>
        </w:rPr>
        <w:t>NMBAQC</w:t>
      </w:r>
      <w:proofErr w:type="spellEnd"/>
      <w:r w:rsidRPr="007027E4">
        <w:rPr>
          <w:rFonts w:cs="Arial"/>
          <w:color w:val="000000"/>
          <w:szCs w:val="22"/>
        </w:rPr>
        <w:t xml:space="preserve"> component administrator</w:t>
      </w:r>
      <w:r>
        <w:rPr>
          <w:rFonts w:cs="Arial"/>
          <w:color w:val="000000"/>
          <w:szCs w:val="22"/>
        </w:rPr>
        <w:t xml:space="preserve"> (</w:t>
      </w:r>
      <w:r w:rsidRPr="003454D6">
        <w:rPr>
          <w:rFonts w:cs="Arial"/>
          <w:color w:val="000000"/>
          <w:szCs w:val="22"/>
        </w:rPr>
        <w:t>http://www.nmbaqcs.org/scheme-components/invertebrates/</w:t>
      </w:r>
      <w:r>
        <w:rPr>
          <w:rFonts w:cs="Arial"/>
          <w:color w:val="000000"/>
          <w:szCs w:val="22"/>
        </w:rPr>
        <w:t>).</w:t>
      </w:r>
      <w:r w:rsidRPr="007027E4">
        <w:rPr>
          <w:rFonts w:cs="Arial"/>
          <w:color w:val="000000"/>
          <w:szCs w:val="22"/>
        </w:rPr>
        <w:t xml:space="preserve"> </w:t>
      </w:r>
      <w:r>
        <w:rPr>
          <w:rFonts w:cs="Arial"/>
          <w:color w:val="000000"/>
          <w:szCs w:val="22"/>
        </w:rPr>
        <w:t>I</w:t>
      </w:r>
      <w:r w:rsidRPr="007027E4">
        <w:rPr>
          <w:rFonts w:cs="Arial"/>
          <w:color w:val="000000"/>
          <w:szCs w:val="22"/>
        </w:rPr>
        <w:t xml:space="preserve">t is the responsibility of the winning bidder to ensure this process is completed before the delivery of each dataset. Any remedial action required following the </w:t>
      </w:r>
      <w:r>
        <w:rPr>
          <w:rFonts w:cs="Arial"/>
          <w:color w:val="000000"/>
          <w:szCs w:val="22"/>
        </w:rPr>
        <w:t>QA</w:t>
      </w:r>
      <w:r w:rsidRPr="007027E4">
        <w:rPr>
          <w:rFonts w:cs="Arial"/>
          <w:color w:val="000000"/>
          <w:szCs w:val="22"/>
        </w:rPr>
        <w:t xml:space="preserve"> process must be completed within an agreed timeframe at no extra cost to the project.</w:t>
      </w:r>
    </w:p>
    <w:p w14:paraId="6BBC4962" w14:textId="77777777" w:rsidR="004F5921" w:rsidRDefault="004F5921" w:rsidP="004E711E">
      <w:pPr>
        <w:pStyle w:val="BulletPoints"/>
        <w:numPr>
          <w:ilvl w:val="0"/>
          <w:numId w:val="0"/>
        </w:numPr>
        <w:spacing w:line="276" w:lineRule="auto"/>
        <w:rPr>
          <w:rFonts w:cs="Arial"/>
          <w:color w:val="000000"/>
          <w:szCs w:val="22"/>
        </w:rPr>
      </w:pPr>
    </w:p>
    <w:p w14:paraId="31582811" w14:textId="77777777" w:rsidR="004F5921" w:rsidRDefault="004F5921" w:rsidP="004E711E">
      <w:pPr>
        <w:pStyle w:val="BulletPoints"/>
        <w:numPr>
          <w:ilvl w:val="0"/>
          <w:numId w:val="0"/>
        </w:numPr>
        <w:spacing w:line="276" w:lineRule="auto"/>
        <w:rPr>
          <w:rFonts w:cs="Arial"/>
          <w:color w:val="000000"/>
          <w:szCs w:val="22"/>
        </w:rPr>
      </w:pPr>
      <w:r>
        <w:rPr>
          <w:rFonts w:cs="Arial"/>
          <w:color w:val="000000"/>
          <w:szCs w:val="22"/>
        </w:rPr>
        <w:t xml:space="preserve">If the </w:t>
      </w:r>
      <w:proofErr w:type="spellStart"/>
      <w:r>
        <w:rPr>
          <w:rFonts w:cs="Arial"/>
          <w:color w:val="000000"/>
          <w:szCs w:val="22"/>
        </w:rPr>
        <w:t>NMBAQC</w:t>
      </w:r>
      <w:proofErr w:type="spellEnd"/>
      <w:r>
        <w:rPr>
          <w:rFonts w:cs="Arial"/>
          <w:color w:val="000000"/>
          <w:szCs w:val="22"/>
        </w:rPr>
        <w:t xml:space="preserve"> component administrator is not available to undertake the external QA process an agreed alternative supplier should be found, and will require approval by the project manager.  </w:t>
      </w:r>
    </w:p>
    <w:p w14:paraId="1E05EA92" w14:textId="77777777" w:rsidR="004F5921" w:rsidRDefault="004F5921" w:rsidP="004E711E">
      <w:pPr>
        <w:pStyle w:val="BulletPoints"/>
        <w:numPr>
          <w:ilvl w:val="0"/>
          <w:numId w:val="0"/>
        </w:numPr>
        <w:spacing w:line="276" w:lineRule="auto"/>
        <w:rPr>
          <w:rFonts w:cs="Arial"/>
          <w:color w:val="000000"/>
          <w:szCs w:val="22"/>
        </w:rPr>
      </w:pPr>
    </w:p>
    <w:p w14:paraId="6404A712" w14:textId="77777777" w:rsidR="004F5921" w:rsidRDefault="004F5921" w:rsidP="004E711E">
      <w:pPr>
        <w:pStyle w:val="BulletPoints"/>
        <w:numPr>
          <w:ilvl w:val="0"/>
          <w:numId w:val="0"/>
        </w:numPr>
        <w:spacing w:line="276" w:lineRule="auto"/>
      </w:pPr>
      <w:r>
        <w:t>The project manager is to be notified of the results of the comparison of the results of the external analysis and the primary analysis once this has been completed.</w:t>
      </w:r>
    </w:p>
    <w:p w14:paraId="218A5B0C" w14:textId="77777777" w:rsidR="004F5921" w:rsidRDefault="004F5921" w:rsidP="004E711E">
      <w:pPr>
        <w:pStyle w:val="BulletPoints"/>
        <w:numPr>
          <w:ilvl w:val="0"/>
          <w:numId w:val="0"/>
        </w:numPr>
        <w:spacing w:line="276" w:lineRule="auto"/>
      </w:pPr>
    </w:p>
    <w:p w14:paraId="53D3985A" w14:textId="77777777" w:rsidR="004F5921" w:rsidRDefault="004F5921" w:rsidP="004E711E">
      <w:pPr>
        <w:pStyle w:val="BulletPoints"/>
        <w:numPr>
          <w:ilvl w:val="0"/>
          <w:numId w:val="0"/>
        </w:numPr>
        <w:spacing w:line="276" w:lineRule="auto"/>
      </w:pPr>
      <w:r>
        <w:t xml:space="preserve">All remedial action taken, and associated rationale, are to be recorded and provided as outputs of this contract.  </w:t>
      </w:r>
    </w:p>
    <w:p w14:paraId="778888FD" w14:textId="77777777" w:rsidR="004F5921" w:rsidRDefault="004F5921" w:rsidP="004E711E">
      <w:pPr>
        <w:pStyle w:val="BulletPoints"/>
        <w:numPr>
          <w:ilvl w:val="0"/>
          <w:numId w:val="0"/>
        </w:numPr>
        <w:spacing w:line="276" w:lineRule="auto"/>
      </w:pPr>
    </w:p>
    <w:p w14:paraId="4BFC3903" w14:textId="77777777" w:rsidR="004F5921" w:rsidRDefault="004F5921" w:rsidP="004E711E">
      <w:pPr>
        <w:pStyle w:val="BulletPoints"/>
        <w:numPr>
          <w:ilvl w:val="0"/>
          <w:numId w:val="0"/>
        </w:numPr>
        <w:spacing w:line="276" w:lineRule="auto"/>
      </w:pPr>
      <w:r>
        <w:t>The contract shall not be deemed complete until this external Quality Assurance step has been completed successfully.</w:t>
      </w:r>
    </w:p>
    <w:p w14:paraId="2623FF88" w14:textId="77777777" w:rsidR="004F5921" w:rsidRDefault="004F5921" w:rsidP="004E711E">
      <w:pPr>
        <w:pStyle w:val="BulletPoints"/>
        <w:numPr>
          <w:ilvl w:val="0"/>
          <w:numId w:val="0"/>
        </w:numPr>
        <w:spacing w:line="276" w:lineRule="auto"/>
      </w:pPr>
    </w:p>
    <w:p w14:paraId="4E0EDD45" w14:textId="77777777" w:rsidR="004F5921" w:rsidRDefault="004F5921" w:rsidP="004E711E">
      <w:pPr>
        <w:pStyle w:val="BulletPoints"/>
        <w:numPr>
          <w:ilvl w:val="0"/>
          <w:numId w:val="0"/>
        </w:numPr>
        <w:spacing w:line="276" w:lineRule="auto"/>
      </w:pPr>
      <w:r>
        <w:t>Prospective contractors should note the following:</w:t>
      </w:r>
    </w:p>
    <w:p w14:paraId="2B4B8A3E" w14:textId="77777777" w:rsidR="004F5921" w:rsidRDefault="004F5921" w:rsidP="004E711E">
      <w:pPr>
        <w:pStyle w:val="BulletPoints"/>
        <w:numPr>
          <w:ilvl w:val="0"/>
          <w:numId w:val="0"/>
        </w:numPr>
        <w:spacing w:line="276" w:lineRule="auto"/>
      </w:pPr>
    </w:p>
    <w:p w14:paraId="0C032EC3" w14:textId="77777777" w:rsidR="004F5921" w:rsidRDefault="004F5921" w:rsidP="004E711E">
      <w:pPr>
        <w:pStyle w:val="BulletPoints"/>
        <w:numPr>
          <w:ilvl w:val="0"/>
          <w:numId w:val="36"/>
        </w:numPr>
        <w:spacing w:line="276" w:lineRule="auto"/>
      </w:pPr>
      <w:r>
        <w:t>A</w:t>
      </w:r>
      <w:r w:rsidRPr="00614DBC">
        <w:t xml:space="preserve">dherence with the </w:t>
      </w:r>
      <w:proofErr w:type="spellStart"/>
      <w:r w:rsidRPr="00614DBC">
        <w:t>NMBAQC</w:t>
      </w:r>
      <w:proofErr w:type="spellEnd"/>
      <w:r w:rsidRPr="00614DBC">
        <w:t xml:space="preserve"> guidelines </w:t>
      </w:r>
      <w:r>
        <w:t>is not an end in itself but</w:t>
      </w:r>
      <w:r w:rsidRPr="00614DBC">
        <w:t xml:space="preserve"> </w:t>
      </w:r>
      <w:r>
        <w:t xml:space="preserve">contractors </w:t>
      </w:r>
      <w:r w:rsidRPr="00614DBC">
        <w:t>Standard Operating Procedure must be sufficiently rigorous in practise to achieve the required QA standards.</w:t>
      </w:r>
    </w:p>
    <w:p w14:paraId="7125B831" w14:textId="77777777" w:rsidR="004F5921" w:rsidRDefault="004F5921" w:rsidP="004E711E">
      <w:pPr>
        <w:pStyle w:val="BulletPoints"/>
        <w:numPr>
          <w:ilvl w:val="0"/>
          <w:numId w:val="0"/>
        </w:numPr>
        <w:spacing w:line="276" w:lineRule="auto"/>
        <w:ind w:left="720"/>
      </w:pPr>
    </w:p>
    <w:p w14:paraId="4F182955" w14:textId="77777777" w:rsidR="004F5921" w:rsidRDefault="004F5921" w:rsidP="004E711E">
      <w:pPr>
        <w:pStyle w:val="BulletPoints"/>
        <w:numPr>
          <w:ilvl w:val="0"/>
          <w:numId w:val="36"/>
        </w:numPr>
        <w:spacing w:line="276" w:lineRule="auto"/>
      </w:pPr>
      <w:r>
        <w:t xml:space="preserve">The </w:t>
      </w:r>
      <w:r w:rsidR="00C35CE9">
        <w:t>objective</w:t>
      </w:r>
      <w:r w:rsidRPr="004238B1">
        <w:t xml:space="preserve"> of the QA </w:t>
      </w:r>
      <w:r w:rsidR="00C35CE9">
        <w:t>exercise is</w:t>
      </w:r>
      <w:r w:rsidRPr="004238B1">
        <w:t xml:space="preserve"> to ensure the sample analysis meets the QA standards set out in the </w:t>
      </w:r>
      <w:proofErr w:type="spellStart"/>
      <w:r w:rsidRPr="004238B1">
        <w:t>NMBAQC</w:t>
      </w:r>
      <w:proofErr w:type="spellEnd"/>
      <w:r w:rsidRPr="004238B1">
        <w:t xml:space="preserve"> scheme Own Sample Protocol.</w:t>
      </w:r>
    </w:p>
    <w:p w14:paraId="6CF693B1" w14:textId="77777777" w:rsidR="004F5921" w:rsidRDefault="004F5921" w:rsidP="004E711E">
      <w:pPr>
        <w:pStyle w:val="BulletPoints"/>
        <w:numPr>
          <w:ilvl w:val="0"/>
          <w:numId w:val="0"/>
        </w:numPr>
        <w:spacing w:line="276" w:lineRule="auto"/>
      </w:pPr>
    </w:p>
    <w:p w14:paraId="4A8CEA22" w14:textId="77777777" w:rsidR="004F5921" w:rsidRDefault="004F5921" w:rsidP="004E711E">
      <w:pPr>
        <w:pStyle w:val="BulletPoints"/>
        <w:numPr>
          <w:ilvl w:val="0"/>
          <w:numId w:val="36"/>
        </w:numPr>
        <w:spacing w:line="276" w:lineRule="auto"/>
      </w:pPr>
      <w:r>
        <w:t>T</w:t>
      </w:r>
      <w:r w:rsidRPr="004238B1">
        <w:t>he Remedial Action process may be iterative until the QA standards are achieved.</w:t>
      </w:r>
    </w:p>
    <w:p w14:paraId="1AFEE582" w14:textId="77777777" w:rsidR="004F5921" w:rsidRDefault="004F5921" w:rsidP="004E711E">
      <w:pPr>
        <w:pStyle w:val="BulletPoints"/>
        <w:numPr>
          <w:ilvl w:val="0"/>
          <w:numId w:val="0"/>
        </w:numPr>
        <w:spacing w:line="276" w:lineRule="auto"/>
      </w:pPr>
    </w:p>
    <w:p w14:paraId="3FB766D2" w14:textId="77777777" w:rsidR="004F5921" w:rsidRDefault="004F5921" w:rsidP="004E711E">
      <w:pPr>
        <w:pStyle w:val="BulletPoints"/>
        <w:numPr>
          <w:ilvl w:val="0"/>
          <w:numId w:val="36"/>
        </w:numPr>
        <w:spacing w:line="276" w:lineRule="auto"/>
        <w:rPr>
          <w:rFonts w:eastAsia="Times New Roman"/>
          <w:iCs w:val="0"/>
          <w:szCs w:val="24"/>
          <w:lang w:eastAsia="en-GB"/>
        </w:rPr>
      </w:pPr>
      <w:r>
        <w:rPr>
          <w:rFonts w:eastAsia="Times New Roman"/>
          <w:iCs w:val="0"/>
          <w:szCs w:val="24"/>
          <w:lang w:eastAsia="en-GB"/>
        </w:rPr>
        <w:t>S</w:t>
      </w:r>
      <w:r w:rsidRPr="004238B1">
        <w:rPr>
          <w:rFonts w:eastAsia="Times New Roman"/>
          <w:iCs w:val="0"/>
          <w:szCs w:val="24"/>
          <w:lang w:eastAsia="en-GB"/>
        </w:rPr>
        <w:t>amples may be withdrawn and refunds requested if samples fail to achieve satisfactory QA within a set number of rounds or within a specified time schedule.</w:t>
      </w:r>
    </w:p>
    <w:p w14:paraId="79F061C6" w14:textId="77777777" w:rsidR="004F5921" w:rsidRDefault="004F5921" w:rsidP="004E711E">
      <w:pPr>
        <w:pStyle w:val="BulletPoints"/>
        <w:numPr>
          <w:ilvl w:val="0"/>
          <w:numId w:val="0"/>
        </w:numPr>
        <w:spacing w:line="276" w:lineRule="auto"/>
        <w:ind w:left="720"/>
        <w:rPr>
          <w:rFonts w:eastAsia="Times New Roman"/>
          <w:iCs w:val="0"/>
          <w:szCs w:val="24"/>
          <w:lang w:eastAsia="en-GB"/>
        </w:rPr>
      </w:pPr>
    </w:p>
    <w:p w14:paraId="15E3E0D1" w14:textId="77777777" w:rsidR="004F5921" w:rsidRPr="004F5921" w:rsidRDefault="004F5921" w:rsidP="004E711E">
      <w:pPr>
        <w:pStyle w:val="BulletPoints"/>
        <w:numPr>
          <w:ilvl w:val="0"/>
          <w:numId w:val="36"/>
        </w:numPr>
        <w:spacing w:line="276" w:lineRule="auto"/>
        <w:rPr>
          <w:rFonts w:eastAsia="Times New Roman"/>
          <w:iCs w:val="0"/>
          <w:szCs w:val="24"/>
          <w:lang w:eastAsia="en-GB"/>
        </w:rPr>
      </w:pPr>
      <w:r>
        <w:rPr>
          <w:rFonts w:eastAsia="Times New Roman"/>
          <w:iCs w:val="0"/>
          <w:szCs w:val="24"/>
          <w:lang w:eastAsia="en-GB"/>
        </w:rPr>
        <w:lastRenderedPageBreak/>
        <w:t>C</w:t>
      </w:r>
      <w:r w:rsidRPr="004238B1">
        <w:rPr>
          <w:rFonts w:eastAsia="Times New Roman"/>
          <w:iCs w:val="0"/>
          <w:szCs w:val="24"/>
          <w:lang w:eastAsia="en-GB"/>
        </w:rPr>
        <w:t xml:space="preserve">ontractors </w:t>
      </w:r>
      <w:r>
        <w:rPr>
          <w:rFonts w:eastAsia="Times New Roman"/>
          <w:iCs w:val="0"/>
          <w:szCs w:val="24"/>
          <w:lang w:eastAsia="en-GB"/>
        </w:rPr>
        <w:t xml:space="preserve">should </w:t>
      </w:r>
      <w:r w:rsidRPr="004238B1">
        <w:rPr>
          <w:rFonts w:eastAsia="Times New Roman"/>
          <w:iCs w:val="0"/>
          <w:szCs w:val="24"/>
          <w:lang w:eastAsia="en-GB"/>
        </w:rPr>
        <w:t xml:space="preserve">alert the </w:t>
      </w:r>
      <w:r>
        <w:rPr>
          <w:rFonts w:eastAsia="Times New Roman"/>
          <w:iCs w:val="0"/>
          <w:szCs w:val="24"/>
          <w:lang w:eastAsia="en-GB"/>
        </w:rPr>
        <w:t>project manager i</w:t>
      </w:r>
      <w:r w:rsidRPr="004238B1">
        <w:rPr>
          <w:rFonts w:eastAsia="Times New Roman"/>
          <w:iCs w:val="0"/>
          <w:szCs w:val="24"/>
          <w:lang w:eastAsia="en-GB"/>
        </w:rPr>
        <w:t>f any samples they receive are deemed to be atypical, such that they require, or would benefit from, some method variation of their Standard Operating Procedure.</w:t>
      </w:r>
    </w:p>
    <w:p w14:paraId="62347D60" w14:textId="77777777" w:rsidR="004F5921" w:rsidRDefault="004F5921" w:rsidP="004E711E">
      <w:pPr>
        <w:pStyle w:val="BulletPoints"/>
        <w:numPr>
          <w:ilvl w:val="0"/>
          <w:numId w:val="0"/>
        </w:numPr>
        <w:spacing w:line="276" w:lineRule="auto"/>
        <w:rPr>
          <w:rFonts w:eastAsia="Times New Roman"/>
          <w:iCs w:val="0"/>
          <w:szCs w:val="24"/>
          <w:lang w:eastAsia="en-GB"/>
        </w:rPr>
      </w:pPr>
    </w:p>
    <w:p w14:paraId="12BAC8B5" w14:textId="77777777" w:rsidR="00C35CE9" w:rsidRDefault="00C35CE9" w:rsidP="00C35CE9"/>
    <w:p w14:paraId="22B292C2" w14:textId="77777777" w:rsidR="00C35CE9" w:rsidRPr="00C35CE9" w:rsidRDefault="00C35CE9" w:rsidP="00C35CE9">
      <w:pPr>
        <w:pStyle w:val="Heading2"/>
      </w:pPr>
      <w:bookmarkStart w:id="48" w:name="_Toc472513180"/>
      <w:r w:rsidRPr="00F56748">
        <w:t>JNCC Evidence Quality Assurance Policy</w:t>
      </w:r>
      <w:bookmarkEnd w:id="48"/>
      <w:r w:rsidRPr="00C35CE9">
        <w:rPr>
          <w:sz w:val="22"/>
          <w:szCs w:val="22"/>
        </w:rPr>
        <w:tab/>
      </w:r>
    </w:p>
    <w:p w14:paraId="37B4EF7F" w14:textId="77777777" w:rsidR="00C35CE9" w:rsidRPr="00B31FA2" w:rsidRDefault="00C35CE9" w:rsidP="00C35CE9">
      <w:r w:rsidRPr="00B31FA2">
        <w:t>In January 2014, JNCC implemented a single policy on Evidence Quality Assurance, which is based on a number of existing policies from different work programmes. The policy (</w:t>
      </w:r>
      <w:proofErr w:type="spellStart"/>
      <w:r w:rsidRPr="00B31FA2">
        <w:t>EQA</w:t>
      </w:r>
      <w:proofErr w:type="spellEnd"/>
      <w:r w:rsidRPr="00B31FA2">
        <w:t xml:space="preserve"> Policy) and the associated set of Evidence Quality Guidance Notes provide the standard to follow to help ensure that the quality of JNCC scientific advice and evidence is fit for purpose.  </w:t>
      </w:r>
    </w:p>
    <w:p w14:paraId="3354BEDE" w14:textId="77777777" w:rsidR="00C35CE9" w:rsidRPr="00B31FA2" w:rsidRDefault="00C35CE9" w:rsidP="00C35CE9">
      <w:r w:rsidRPr="00B31FA2">
        <w:t xml:space="preserve">We require that the successful contractor complies with our </w:t>
      </w:r>
      <w:proofErr w:type="spellStart"/>
      <w:r w:rsidRPr="00B31FA2">
        <w:t>EQA</w:t>
      </w:r>
      <w:proofErr w:type="spellEnd"/>
      <w:r w:rsidRPr="00B31FA2">
        <w:t xml:space="preserve"> Policy.  The policy can be found here:  </w:t>
      </w:r>
      <w:hyperlink r:id="rId14" w:history="1">
        <w:r w:rsidRPr="00B31FA2">
          <w:rPr>
            <w:rStyle w:val="Hyperlink"/>
            <w:i/>
          </w:rPr>
          <w:t>http://jncc.defra.gov.uk/default.aspx?page=6675</w:t>
        </w:r>
      </w:hyperlink>
    </w:p>
    <w:p w14:paraId="552B1B6C" w14:textId="77777777" w:rsidR="00C35CE9" w:rsidRDefault="00C35CE9" w:rsidP="00C35CE9"/>
    <w:p w14:paraId="71C7D0BA" w14:textId="77777777" w:rsidR="00C35CE9" w:rsidRPr="00B31FA2" w:rsidRDefault="00C35CE9" w:rsidP="00C35CE9">
      <w:r w:rsidRPr="00B31FA2">
        <w:t xml:space="preserve">Work under this contract will be subject to the provisions within the </w:t>
      </w:r>
      <w:proofErr w:type="spellStart"/>
      <w:r w:rsidRPr="00B31FA2">
        <w:t>EQA</w:t>
      </w:r>
      <w:proofErr w:type="spellEnd"/>
      <w:r w:rsidRPr="00B31FA2">
        <w:t xml:space="preserve"> policy. </w:t>
      </w:r>
    </w:p>
    <w:p w14:paraId="199F6F40" w14:textId="77777777" w:rsidR="00C35CE9" w:rsidRDefault="00C35CE9" w:rsidP="00C35CE9">
      <w:pPr>
        <w:rPr>
          <w:b/>
        </w:rPr>
      </w:pPr>
    </w:p>
    <w:p w14:paraId="147BB183" w14:textId="77777777" w:rsidR="00C35CE9" w:rsidRPr="00B31FA2" w:rsidRDefault="00C35CE9" w:rsidP="00C35CE9">
      <w:pPr>
        <w:rPr>
          <w:b/>
        </w:rPr>
      </w:pPr>
      <w:r w:rsidRPr="00B31FA2">
        <w:rPr>
          <w:b/>
        </w:rPr>
        <w:t xml:space="preserve">The outputs from this project may be peer reviewed by an independent external expert. </w:t>
      </w:r>
    </w:p>
    <w:p w14:paraId="68559819" w14:textId="77777777" w:rsidR="00C35CE9" w:rsidRDefault="00C35CE9" w:rsidP="00C35CE9"/>
    <w:p w14:paraId="36B8E90D" w14:textId="77777777" w:rsidR="00C35CE9" w:rsidRDefault="00C35CE9" w:rsidP="00C35CE9">
      <w:r w:rsidRPr="00B31FA2">
        <w:t>The purpose of this review would be to ensure:</w:t>
      </w:r>
    </w:p>
    <w:p w14:paraId="6ED155C3" w14:textId="77777777" w:rsidR="00C35CE9" w:rsidRPr="00B31FA2" w:rsidRDefault="00C35CE9" w:rsidP="00C35CE9"/>
    <w:p w14:paraId="6FD402F6" w14:textId="77777777" w:rsidR="00C35CE9" w:rsidRPr="00B31FA2" w:rsidRDefault="00C35CE9" w:rsidP="00C35CE9">
      <w:pPr>
        <w:pStyle w:val="ListParagraph"/>
        <w:numPr>
          <w:ilvl w:val="0"/>
          <w:numId w:val="40"/>
        </w:numPr>
        <w:autoSpaceDE/>
        <w:autoSpaceDN/>
        <w:adjustRightInd/>
        <w:spacing w:before="0" w:after="0" w:line="240" w:lineRule="auto"/>
        <w:contextualSpacing/>
      </w:pPr>
      <w:r w:rsidRPr="00B31FA2">
        <w:t>Methods used are appropriately designed and fit for purpose;</w:t>
      </w:r>
    </w:p>
    <w:p w14:paraId="33829194" w14:textId="77777777" w:rsidR="00C35CE9" w:rsidRPr="00B31FA2" w:rsidRDefault="00C35CE9" w:rsidP="00C35CE9">
      <w:pPr>
        <w:pStyle w:val="ListParagraph"/>
        <w:numPr>
          <w:ilvl w:val="0"/>
          <w:numId w:val="40"/>
        </w:numPr>
        <w:autoSpaceDE/>
        <w:autoSpaceDN/>
        <w:adjustRightInd/>
        <w:spacing w:before="0" w:after="0" w:line="240" w:lineRule="auto"/>
        <w:contextualSpacing/>
      </w:pPr>
      <w:r w:rsidRPr="00B31FA2">
        <w:t>Interpretation of evidence is based on best scientific practice, analytical methods are sound, sources of other evidence are used appropriately and clearly referenced, and conclusions follow logically there from;</w:t>
      </w:r>
    </w:p>
    <w:p w14:paraId="33179822" w14:textId="77777777" w:rsidR="00C35CE9" w:rsidRPr="00B31FA2" w:rsidRDefault="00C35CE9" w:rsidP="00C35CE9">
      <w:pPr>
        <w:pStyle w:val="ListParagraph"/>
        <w:numPr>
          <w:ilvl w:val="0"/>
          <w:numId w:val="40"/>
        </w:numPr>
        <w:autoSpaceDE/>
        <w:autoSpaceDN/>
        <w:adjustRightInd/>
        <w:spacing w:before="0" w:after="0" w:line="240" w:lineRule="auto"/>
        <w:contextualSpacing/>
      </w:pPr>
      <w:r w:rsidRPr="00B31FA2">
        <w:t>Evidence quality and the uncertainty associated with its interpretation are clearly communicated;</w:t>
      </w:r>
    </w:p>
    <w:p w14:paraId="2B342120" w14:textId="77777777" w:rsidR="00C35CE9" w:rsidRPr="00B31FA2" w:rsidRDefault="00C35CE9" w:rsidP="00C35CE9">
      <w:pPr>
        <w:pStyle w:val="ListParagraph"/>
        <w:numPr>
          <w:ilvl w:val="0"/>
          <w:numId w:val="40"/>
        </w:numPr>
        <w:autoSpaceDE/>
        <w:autoSpaceDN/>
        <w:adjustRightInd/>
        <w:spacing w:before="0" w:after="0" w:line="240" w:lineRule="auto"/>
        <w:contextualSpacing/>
      </w:pPr>
      <w:r w:rsidRPr="00B31FA2">
        <w:t>Other stakeholders are able to understand our outputs, and other scientists would be able to use the same data to obtain the same results.</w:t>
      </w:r>
    </w:p>
    <w:p w14:paraId="09E79B20" w14:textId="77777777" w:rsidR="00C35CE9" w:rsidRDefault="00C35CE9" w:rsidP="00C35CE9"/>
    <w:p w14:paraId="1536CD94" w14:textId="77777777" w:rsidR="00C35CE9" w:rsidRPr="00C35CE9" w:rsidRDefault="00C35CE9" w:rsidP="00C35CE9">
      <w:r w:rsidRPr="00B31FA2">
        <w:t>Please see Appendix C for further details of quality assurance requirements.</w:t>
      </w:r>
    </w:p>
    <w:p w14:paraId="72796E05" w14:textId="77777777" w:rsidR="002333C5" w:rsidRDefault="002333C5" w:rsidP="004E711E">
      <w:pPr>
        <w:pStyle w:val="Heading2"/>
        <w:spacing w:line="276" w:lineRule="auto"/>
      </w:pPr>
      <w:bookmarkStart w:id="49" w:name="_Toc369166746"/>
      <w:bookmarkStart w:id="50" w:name="_Toc369166747"/>
      <w:bookmarkStart w:id="51" w:name="_Toc369166749"/>
      <w:bookmarkStart w:id="52" w:name="_Toc369166750"/>
      <w:bookmarkStart w:id="53" w:name="_Toc369166760"/>
      <w:bookmarkStart w:id="54" w:name="_Toc369169618"/>
      <w:bookmarkStart w:id="55" w:name="_Toc472513174"/>
      <w:bookmarkStart w:id="56" w:name="_Toc212344501"/>
      <w:bookmarkStart w:id="57" w:name="_Toc212344683"/>
      <w:bookmarkStart w:id="58" w:name="_Toc368410330"/>
      <w:bookmarkEnd w:id="44"/>
      <w:bookmarkEnd w:id="49"/>
      <w:bookmarkEnd w:id="50"/>
      <w:bookmarkEnd w:id="51"/>
      <w:bookmarkEnd w:id="52"/>
      <w:bookmarkEnd w:id="53"/>
      <w:bookmarkEnd w:id="54"/>
      <w:r>
        <w:t>Data Provision</w:t>
      </w:r>
      <w:bookmarkEnd w:id="55"/>
    </w:p>
    <w:p w14:paraId="377EAC0E" w14:textId="77777777" w:rsidR="002333C5" w:rsidRPr="00B31FA2" w:rsidRDefault="002333C5" w:rsidP="004E711E">
      <w:pPr>
        <w:spacing w:line="276" w:lineRule="auto"/>
      </w:pPr>
      <w:r w:rsidRPr="00B31FA2">
        <w:t>The following products will be supplied to the successful contractor</w:t>
      </w:r>
      <w:r w:rsidRPr="00B31FA2">
        <w:rPr>
          <w:color w:val="000000"/>
        </w:rPr>
        <w:t>:</w:t>
      </w:r>
    </w:p>
    <w:p w14:paraId="119B60D7" w14:textId="77777777" w:rsidR="002333C5" w:rsidRPr="00B31FA2" w:rsidRDefault="002333C5" w:rsidP="004E711E">
      <w:pPr>
        <w:pStyle w:val="StyleHeading310ptNotBold"/>
        <w:autoSpaceDE/>
        <w:autoSpaceDN w:val="0"/>
        <w:spacing w:before="100" w:beforeAutospacing="1" w:after="100" w:afterAutospacing="1" w:line="276" w:lineRule="auto"/>
        <w:jc w:val="left"/>
        <w:rPr>
          <w:rFonts w:ascii="Arial" w:hAnsi="Arial" w:cs="Arial"/>
          <w:sz w:val="22"/>
          <w:szCs w:val="22"/>
        </w:rPr>
      </w:pPr>
      <w:r w:rsidRPr="00B31FA2">
        <w:rPr>
          <w:rFonts w:ascii="Arial" w:hAnsi="Arial" w:cs="Arial"/>
          <w:sz w:val="22"/>
          <w:szCs w:val="22"/>
        </w:rPr>
        <w:t xml:space="preserve">Survey programme </w:t>
      </w:r>
    </w:p>
    <w:p w14:paraId="10DEE416" w14:textId="77777777" w:rsidR="002333C5" w:rsidRPr="00B31FA2" w:rsidRDefault="002333C5" w:rsidP="004E711E">
      <w:pPr>
        <w:pStyle w:val="StyleHeading310ptNotBold"/>
        <w:autoSpaceDE/>
        <w:autoSpaceDN w:val="0"/>
        <w:spacing w:before="100" w:beforeAutospacing="1" w:after="100" w:afterAutospacing="1" w:line="276" w:lineRule="auto"/>
        <w:jc w:val="left"/>
        <w:rPr>
          <w:rFonts w:ascii="Arial" w:hAnsi="Arial" w:cs="Arial"/>
          <w:sz w:val="22"/>
          <w:szCs w:val="22"/>
        </w:rPr>
      </w:pPr>
      <w:r w:rsidRPr="00B31FA2">
        <w:rPr>
          <w:rFonts w:ascii="Arial" w:hAnsi="Arial" w:cs="Arial"/>
          <w:sz w:val="22"/>
          <w:szCs w:val="22"/>
        </w:rPr>
        <w:t>Associated metadata</w:t>
      </w:r>
    </w:p>
    <w:p w14:paraId="51E0DA83" w14:textId="77777777" w:rsidR="002333C5" w:rsidRPr="00B31FA2" w:rsidRDefault="002333C5" w:rsidP="004E711E">
      <w:pPr>
        <w:pStyle w:val="StyleHeading310ptNotBold"/>
        <w:autoSpaceDE/>
        <w:autoSpaceDN w:val="0"/>
        <w:spacing w:before="100" w:beforeAutospacing="1" w:after="100" w:afterAutospacing="1" w:line="276" w:lineRule="auto"/>
        <w:jc w:val="left"/>
        <w:rPr>
          <w:rFonts w:ascii="Arial" w:hAnsi="Arial" w:cs="Arial"/>
          <w:sz w:val="22"/>
          <w:szCs w:val="22"/>
        </w:rPr>
      </w:pPr>
      <w:r w:rsidRPr="00B31FA2">
        <w:rPr>
          <w:rFonts w:ascii="Arial" w:hAnsi="Arial" w:cs="Arial"/>
          <w:sz w:val="22"/>
          <w:szCs w:val="22"/>
        </w:rPr>
        <w:t>Draft Cruise Report</w:t>
      </w:r>
    </w:p>
    <w:p w14:paraId="3A2BA81C" w14:textId="77777777" w:rsidR="00FB53F8" w:rsidRPr="004E711E" w:rsidRDefault="002333C5" w:rsidP="004E711E">
      <w:pPr>
        <w:pStyle w:val="StyleHeading310ptNotBold"/>
        <w:autoSpaceDE/>
        <w:autoSpaceDN w:val="0"/>
        <w:spacing w:before="100" w:beforeAutospacing="1" w:after="100" w:afterAutospacing="1" w:line="276" w:lineRule="auto"/>
        <w:jc w:val="left"/>
        <w:rPr>
          <w:rFonts w:ascii="Arial" w:hAnsi="Arial" w:cs="Arial"/>
          <w:sz w:val="22"/>
          <w:szCs w:val="22"/>
        </w:rPr>
      </w:pPr>
      <w:r w:rsidRPr="00B31FA2">
        <w:rPr>
          <w:rFonts w:ascii="Arial" w:hAnsi="Arial" w:cs="Arial"/>
          <w:sz w:val="22"/>
          <w:szCs w:val="22"/>
        </w:rPr>
        <w:t>Results of Particle Size (PS) Analysis from PS subsamples (expected by end of March 2017)</w:t>
      </w:r>
    </w:p>
    <w:p w14:paraId="37DD0FD1" w14:textId="77777777" w:rsidR="004A500C" w:rsidRDefault="004A500C" w:rsidP="004A500C">
      <w:pPr>
        <w:pStyle w:val="Heading2"/>
      </w:pPr>
      <w:bookmarkStart w:id="59" w:name="_Toc472513175"/>
      <w:r w:rsidRPr="008A0B01">
        <w:lastRenderedPageBreak/>
        <w:t>Outputs</w:t>
      </w:r>
      <w:bookmarkEnd w:id="56"/>
      <w:bookmarkEnd w:id="57"/>
      <w:bookmarkEnd w:id="58"/>
      <w:bookmarkEnd w:id="59"/>
    </w:p>
    <w:p w14:paraId="36B49001" w14:textId="77777777" w:rsidR="004F5921" w:rsidRDefault="004F5921" w:rsidP="004F5921">
      <w:bookmarkStart w:id="60" w:name="_Toc433722775"/>
      <w:r w:rsidRPr="00AC003B">
        <w:t xml:space="preserve">Analysis products should be provided in MS Excel </w:t>
      </w:r>
      <w:proofErr w:type="spellStart"/>
      <w:r w:rsidRPr="00AC003B">
        <w:t>proforma</w:t>
      </w:r>
      <w:proofErr w:type="spellEnd"/>
      <w:r w:rsidRPr="00AC003B">
        <w:t xml:space="preserve"> spreadsheets and as ArcGIS shapefiles. </w:t>
      </w:r>
    </w:p>
    <w:p w14:paraId="4805505A" w14:textId="77777777" w:rsidR="004F5921" w:rsidRPr="00AC003B" w:rsidRDefault="004F5921" w:rsidP="004F5921"/>
    <w:p w14:paraId="0EE86C4F" w14:textId="77777777" w:rsidR="004F5921" w:rsidRPr="00AC003B" w:rsidRDefault="004F5921" w:rsidP="004F5921">
      <w:r w:rsidRPr="00AC003B">
        <w:t>Shapefiles should be complete with imbedded INSPIRE compliant metadata and be fully georeferenced in a defined coordinate system (WGS84 UTM29N preferred).</w:t>
      </w:r>
    </w:p>
    <w:p w14:paraId="058FBD7D" w14:textId="77777777" w:rsidR="004F5921" w:rsidRDefault="004F5921" w:rsidP="004F5921"/>
    <w:p w14:paraId="76650D05" w14:textId="77777777" w:rsidR="004F5921" w:rsidRPr="00AC003B" w:rsidRDefault="004F5921" w:rsidP="004F5921">
      <w:r w:rsidRPr="00AC003B">
        <w:t>Point shapefiles required include:</w:t>
      </w:r>
    </w:p>
    <w:p w14:paraId="1DB163E4" w14:textId="77777777" w:rsidR="004F5921" w:rsidRPr="00AC003B" w:rsidRDefault="004F5921" w:rsidP="004F5921">
      <w:pPr>
        <w:pStyle w:val="ListParagraph"/>
        <w:numPr>
          <w:ilvl w:val="0"/>
          <w:numId w:val="37"/>
        </w:numPr>
        <w:autoSpaceDE/>
        <w:autoSpaceDN/>
        <w:adjustRightInd/>
        <w:spacing w:before="100" w:beforeAutospacing="1" w:after="100" w:afterAutospacing="1" w:line="240" w:lineRule="auto"/>
      </w:pPr>
      <w:r w:rsidRPr="00AC003B">
        <w:t>Sample locations and PSA results</w:t>
      </w:r>
    </w:p>
    <w:p w14:paraId="3951EB09" w14:textId="77777777" w:rsidR="004F5921" w:rsidRPr="00AC003B" w:rsidRDefault="004F5921" w:rsidP="004F5921">
      <w:pPr>
        <w:pStyle w:val="ListParagraph"/>
        <w:numPr>
          <w:ilvl w:val="0"/>
          <w:numId w:val="37"/>
        </w:numPr>
        <w:autoSpaceDE/>
        <w:autoSpaceDN/>
        <w:adjustRightInd/>
        <w:spacing w:before="100" w:beforeAutospacing="1" w:after="100" w:afterAutospacing="1" w:line="240" w:lineRule="auto"/>
      </w:pPr>
      <w:r w:rsidRPr="00AC003B">
        <w:t xml:space="preserve">Sample locations and presence of </w:t>
      </w:r>
      <w:proofErr w:type="spellStart"/>
      <w:r w:rsidRPr="00AC003B">
        <w:t>NCMPA</w:t>
      </w:r>
      <w:proofErr w:type="spellEnd"/>
      <w:r w:rsidRPr="00AC003B">
        <w:t xml:space="preserve"> Priority Marine Features</w:t>
      </w:r>
    </w:p>
    <w:p w14:paraId="3D003525" w14:textId="77777777" w:rsidR="00835F10" w:rsidRDefault="00835F10" w:rsidP="00835F10">
      <w:pPr>
        <w:pStyle w:val="BulletPoints"/>
        <w:numPr>
          <w:ilvl w:val="0"/>
          <w:numId w:val="0"/>
        </w:numPr>
        <w:rPr>
          <w:rFonts w:cs="Arial"/>
          <w:szCs w:val="22"/>
        </w:rPr>
      </w:pPr>
    </w:p>
    <w:p w14:paraId="6B398F79" w14:textId="1B0E5CE9" w:rsidR="00835F10" w:rsidRPr="00CA56D9" w:rsidRDefault="00835F10" w:rsidP="00CA56D9">
      <w:pPr>
        <w:pStyle w:val="BulletPoints"/>
        <w:numPr>
          <w:ilvl w:val="0"/>
          <w:numId w:val="0"/>
        </w:numPr>
        <w:rPr>
          <w:rFonts w:cs="Arial"/>
          <w:szCs w:val="22"/>
        </w:rPr>
      </w:pPr>
      <w:r>
        <w:rPr>
          <w:rFonts w:cs="Arial"/>
          <w:color w:val="000000"/>
          <w:szCs w:val="22"/>
        </w:rPr>
        <w:t xml:space="preserve">Tenderers are to provide a quote for entry of all </w:t>
      </w:r>
      <w:proofErr w:type="spellStart"/>
      <w:r>
        <w:rPr>
          <w:rFonts w:cs="Arial"/>
          <w:color w:val="000000"/>
          <w:szCs w:val="22"/>
        </w:rPr>
        <w:t>i</w:t>
      </w:r>
      <w:r w:rsidRPr="00835F10">
        <w:rPr>
          <w:rFonts w:cs="Arial"/>
          <w:color w:val="000000"/>
          <w:szCs w:val="22"/>
        </w:rPr>
        <w:t>nfaunal</w:t>
      </w:r>
      <w:proofErr w:type="spellEnd"/>
      <w:r w:rsidRPr="00835F10">
        <w:rPr>
          <w:rFonts w:cs="Arial"/>
          <w:color w:val="000000"/>
          <w:szCs w:val="22"/>
        </w:rPr>
        <w:t xml:space="preserve"> analy</w:t>
      </w:r>
      <w:r>
        <w:rPr>
          <w:rFonts w:cs="Arial"/>
          <w:color w:val="000000"/>
          <w:szCs w:val="22"/>
        </w:rPr>
        <w:t xml:space="preserve">sis results </w:t>
      </w:r>
      <w:r w:rsidRPr="00835F10">
        <w:rPr>
          <w:rFonts w:cs="Arial"/>
          <w:color w:val="000000"/>
          <w:szCs w:val="22"/>
        </w:rPr>
        <w:t>and Particle Size data</w:t>
      </w:r>
      <w:r>
        <w:rPr>
          <w:rFonts w:cs="Arial"/>
          <w:color w:val="000000"/>
          <w:szCs w:val="22"/>
        </w:rPr>
        <w:t>,</w:t>
      </w:r>
      <w:r w:rsidRPr="00835F10">
        <w:rPr>
          <w:rFonts w:cs="Arial"/>
          <w:color w:val="000000"/>
          <w:szCs w:val="22"/>
        </w:rPr>
        <w:t xml:space="preserve"> which will be supplied by Marine Scotland</w:t>
      </w:r>
      <w:r>
        <w:rPr>
          <w:rFonts w:cs="Arial"/>
          <w:color w:val="000000"/>
          <w:szCs w:val="22"/>
        </w:rPr>
        <w:t>,</w:t>
      </w:r>
      <w:r w:rsidRPr="00835F10">
        <w:rPr>
          <w:rFonts w:cs="Arial"/>
          <w:color w:val="000000"/>
          <w:szCs w:val="22"/>
        </w:rPr>
        <w:t xml:space="preserve"> </w:t>
      </w:r>
      <w:r>
        <w:rPr>
          <w:rFonts w:cs="Arial"/>
          <w:color w:val="000000"/>
          <w:szCs w:val="22"/>
        </w:rPr>
        <w:t xml:space="preserve">into </w:t>
      </w:r>
      <w:r w:rsidRPr="00835F10">
        <w:rPr>
          <w:rFonts w:cs="Arial"/>
          <w:color w:val="000000"/>
          <w:szCs w:val="22"/>
        </w:rPr>
        <w:t>Marine Recorder</w:t>
      </w:r>
      <w:r>
        <w:rPr>
          <w:rFonts w:cs="Arial"/>
          <w:color w:val="000000"/>
          <w:szCs w:val="22"/>
        </w:rPr>
        <w:t>.</w:t>
      </w:r>
      <w:r w:rsidRPr="00835F10">
        <w:rPr>
          <w:rFonts w:cs="Arial"/>
          <w:color w:val="000000"/>
          <w:szCs w:val="22"/>
        </w:rPr>
        <w:t xml:space="preserve"> </w:t>
      </w:r>
    </w:p>
    <w:p w14:paraId="16B27D82" w14:textId="74333307" w:rsidR="004F5921" w:rsidRPr="00AC003B" w:rsidRDefault="004F5921" w:rsidP="004F5921">
      <w:r w:rsidRPr="00AC003B">
        <w:t>A taxonomic sample reference collection is required (see Appendix B).</w:t>
      </w:r>
    </w:p>
    <w:p w14:paraId="58859168" w14:textId="77777777" w:rsidR="004F5921" w:rsidRDefault="004F5921" w:rsidP="004F5921"/>
    <w:p w14:paraId="172830EE" w14:textId="77777777" w:rsidR="004F5921" w:rsidRDefault="004F5921" w:rsidP="004F5921">
      <w:r w:rsidRPr="00AC003B">
        <w:t xml:space="preserve">The deliverables of this project will include a brief Final Report. The Final Report must adhere to the JNCC report template and </w:t>
      </w:r>
      <w:hyperlink r:id="rId15" w:history="1">
        <w:r w:rsidRPr="00AC003B">
          <w:rPr>
            <w:rStyle w:val="Hyperlink"/>
          </w:rPr>
          <w:t>house style guidance</w:t>
        </w:r>
      </w:hyperlink>
      <w:r w:rsidRPr="00AC003B">
        <w:t>. The report should be provided electronically via email as a Microsoft Word document, and will include the following sections:</w:t>
      </w:r>
    </w:p>
    <w:p w14:paraId="7BE9CE62" w14:textId="77777777" w:rsidR="004F5921" w:rsidRDefault="004F5921" w:rsidP="004F5921"/>
    <w:p w14:paraId="539F8115" w14:textId="77777777" w:rsidR="004F5921" w:rsidRPr="00B31FA2" w:rsidRDefault="004F5921" w:rsidP="004F5921">
      <w:pPr>
        <w:pStyle w:val="ListParagraph"/>
        <w:numPr>
          <w:ilvl w:val="0"/>
          <w:numId w:val="38"/>
        </w:numPr>
        <w:autoSpaceDE/>
        <w:autoSpaceDN/>
        <w:adjustRightInd/>
        <w:spacing w:before="0" w:after="0" w:line="240" w:lineRule="auto"/>
        <w:contextualSpacing/>
      </w:pPr>
      <w:r w:rsidRPr="00B31FA2">
        <w:t xml:space="preserve">Methodology </w:t>
      </w:r>
    </w:p>
    <w:p w14:paraId="2927E9A8" w14:textId="77777777" w:rsidR="004F5921" w:rsidRPr="00B31FA2" w:rsidRDefault="004F5921" w:rsidP="004F5921">
      <w:pPr>
        <w:pStyle w:val="ListParagraph"/>
        <w:numPr>
          <w:ilvl w:val="0"/>
          <w:numId w:val="38"/>
        </w:numPr>
        <w:autoSpaceDE/>
        <w:autoSpaceDN/>
        <w:adjustRightInd/>
        <w:spacing w:before="0" w:after="0" w:line="240" w:lineRule="auto"/>
        <w:contextualSpacing/>
      </w:pPr>
      <w:r w:rsidRPr="00B31FA2">
        <w:t>Results</w:t>
      </w:r>
    </w:p>
    <w:p w14:paraId="7B3BA280" w14:textId="77777777" w:rsidR="004F5921" w:rsidRPr="00B31FA2" w:rsidRDefault="004F5921" w:rsidP="004F5921">
      <w:pPr>
        <w:pStyle w:val="ListParagraph"/>
        <w:numPr>
          <w:ilvl w:val="0"/>
          <w:numId w:val="38"/>
        </w:numPr>
        <w:autoSpaceDE/>
        <w:autoSpaceDN/>
        <w:adjustRightInd/>
        <w:spacing w:before="0" w:after="0" w:line="240" w:lineRule="auto"/>
        <w:contextualSpacing/>
      </w:pPr>
      <w:r w:rsidRPr="00B31FA2">
        <w:t>Overview of conservation importance of site, including any species of particular interest (e.g. Priority Marine Features)</w:t>
      </w:r>
    </w:p>
    <w:p w14:paraId="39D60BDA" w14:textId="77777777" w:rsidR="004F5921" w:rsidRPr="00FB53F8" w:rsidRDefault="004F5921" w:rsidP="00FB53F8">
      <w:pPr>
        <w:pStyle w:val="ListParagraph"/>
        <w:numPr>
          <w:ilvl w:val="0"/>
          <w:numId w:val="38"/>
        </w:numPr>
        <w:autoSpaceDE/>
        <w:autoSpaceDN/>
        <w:adjustRightInd/>
        <w:spacing w:before="0" w:after="0" w:line="240" w:lineRule="auto"/>
        <w:contextualSpacing/>
      </w:pPr>
      <w:r w:rsidRPr="00B31FA2">
        <w:t>Details of all QA work undertaken and any remedial action deemed necessary.</w:t>
      </w:r>
    </w:p>
    <w:p w14:paraId="63916DB4" w14:textId="77777777" w:rsidR="004F5921" w:rsidRPr="00AC003B" w:rsidRDefault="004F5921" w:rsidP="004F5921">
      <w:pPr>
        <w:pStyle w:val="BulletPoints"/>
        <w:numPr>
          <w:ilvl w:val="0"/>
          <w:numId w:val="0"/>
        </w:numPr>
        <w:rPr>
          <w:rFonts w:cs="Arial"/>
          <w:szCs w:val="22"/>
        </w:rPr>
      </w:pPr>
    </w:p>
    <w:tbl>
      <w:tblPr>
        <w:tblW w:w="4495" w:type="pct"/>
        <w:tblInd w:w="163" w:type="dxa"/>
        <w:tblLayout w:type="fixed"/>
        <w:tblLook w:val="04A0" w:firstRow="1" w:lastRow="0" w:firstColumn="1" w:lastColumn="0" w:noHBand="0" w:noVBand="1"/>
      </w:tblPr>
      <w:tblGrid>
        <w:gridCol w:w="5689"/>
        <w:gridCol w:w="2412"/>
      </w:tblGrid>
      <w:tr w:rsidR="004F5921" w:rsidRPr="00AC003B" w14:paraId="5FC17B5A" w14:textId="77777777" w:rsidTr="00CA56D9">
        <w:trPr>
          <w:cantSplit/>
          <w:trHeight w:val="315"/>
          <w:tblHeader/>
        </w:trPr>
        <w:tc>
          <w:tcPr>
            <w:tcW w:w="3511" w:type="pct"/>
            <w:tcBorders>
              <w:top w:val="single" w:sz="8" w:space="0" w:color="auto"/>
              <w:left w:val="single" w:sz="8" w:space="0" w:color="auto"/>
              <w:bottom w:val="single" w:sz="8" w:space="0" w:color="auto"/>
              <w:right w:val="single" w:sz="4" w:space="0" w:color="auto"/>
            </w:tcBorders>
            <w:shd w:val="clear" w:color="auto" w:fill="auto"/>
            <w:noWrap/>
            <w:vAlign w:val="center"/>
            <w:hideMark/>
          </w:tcPr>
          <w:p w14:paraId="5D2A857B" w14:textId="77777777" w:rsidR="004F5921" w:rsidRPr="00B31FA2" w:rsidRDefault="004F5921" w:rsidP="00D017FF">
            <w:pPr>
              <w:pStyle w:val="BulletPoints"/>
              <w:numPr>
                <w:ilvl w:val="0"/>
                <w:numId w:val="0"/>
              </w:numPr>
              <w:rPr>
                <w:rFonts w:cs="Arial"/>
                <w:b/>
                <w:szCs w:val="22"/>
              </w:rPr>
            </w:pPr>
            <w:r w:rsidRPr="00B31FA2">
              <w:rPr>
                <w:rFonts w:cs="Arial"/>
                <w:b/>
                <w:szCs w:val="22"/>
              </w:rPr>
              <w:t>Output/Deliverable</w:t>
            </w:r>
          </w:p>
        </w:tc>
        <w:tc>
          <w:tcPr>
            <w:tcW w:w="1489" w:type="pct"/>
            <w:tcBorders>
              <w:top w:val="single" w:sz="4" w:space="0" w:color="auto"/>
              <w:left w:val="nil"/>
              <w:bottom w:val="single" w:sz="4" w:space="0" w:color="auto"/>
              <w:right w:val="single" w:sz="4" w:space="0" w:color="auto"/>
            </w:tcBorders>
            <w:shd w:val="clear" w:color="auto" w:fill="auto"/>
            <w:hideMark/>
          </w:tcPr>
          <w:p w14:paraId="434F9986" w14:textId="77777777" w:rsidR="004F5921" w:rsidRPr="00B31FA2" w:rsidRDefault="004F5921" w:rsidP="00D017FF">
            <w:pPr>
              <w:jc w:val="center"/>
              <w:rPr>
                <w:b/>
                <w:color w:val="000000"/>
              </w:rPr>
            </w:pPr>
            <w:r w:rsidRPr="00B31FA2">
              <w:rPr>
                <w:b/>
                <w:color w:val="000000"/>
              </w:rPr>
              <w:t>Format</w:t>
            </w:r>
          </w:p>
        </w:tc>
      </w:tr>
      <w:tr w:rsidR="004F5921" w:rsidRPr="00AC003B" w14:paraId="1ED58F19" w14:textId="77777777" w:rsidTr="00CA56D9">
        <w:trPr>
          <w:cantSplit/>
          <w:trHeight w:val="300"/>
        </w:trPr>
        <w:tc>
          <w:tcPr>
            <w:tcW w:w="3511" w:type="pct"/>
            <w:tcBorders>
              <w:top w:val="nil"/>
              <w:left w:val="single" w:sz="8" w:space="0" w:color="auto"/>
              <w:bottom w:val="single" w:sz="4" w:space="0" w:color="auto"/>
              <w:right w:val="single" w:sz="4" w:space="0" w:color="auto"/>
            </w:tcBorders>
            <w:shd w:val="clear" w:color="auto" w:fill="auto"/>
            <w:noWrap/>
            <w:vAlign w:val="bottom"/>
            <w:hideMark/>
          </w:tcPr>
          <w:p w14:paraId="1CA60516" w14:textId="77777777" w:rsidR="004F5921" w:rsidRPr="00AC003B" w:rsidRDefault="004F5921" w:rsidP="00D017FF">
            <w:pPr>
              <w:rPr>
                <w:color w:val="000000"/>
              </w:rPr>
            </w:pPr>
            <w:r w:rsidRPr="00AC003B">
              <w:rPr>
                <w:color w:val="000000"/>
              </w:rPr>
              <w:t xml:space="preserve">Biological analysis of </w:t>
            </w:r>
            <w:proofErr w:type="spellStart"/>
            <w:r w:rsidRPr="00AC003B">
              <w:rPr>
                <w:color w:val="000000"/>
              </w:rPr>
              <w:t>infaunal</w:t>
            </w:r>
            <w:proofErr w:type="spellEnd"/>
            <w:r w:rsidRPr="00AC003B">
              <w:rPr>
                <w:color w:val="000000"/>
              </w:rPr>
              <w:t xml:space="preserve"> samples full taxon and biomass as per </w:t>
            </w:r>
            <w:proofErr w:type="spellStart"/>
            <w:r w:rsidRPr="00AC003B">
              <w:rPr>
                <w:color w:val="000000"/>
              </w:rPr>
              <w:t>NMBAQC</w:t>
            </w:r>
            <w:proofErr w:type="spellEnd"/>
            <w:r w:rsidRPr="00AC003B">
              <w:rPr>
                <w:color w:val="000000"/>
              </w:rPr>
              <w:t xml:space="preserve"> Standards (in a species matrix format) </w:t>
            </w:r>
          </w:p>
        </w:tc>
        <w:tc>
          <w:tcPr>
            <w:tcW w:w="1489" w:type="pct"/>
            <w:tcBorders>
              <w:top w:val="single" w:sz="4" w:space="0" w:color="auto"/>
              <w:left w:val="nil"/>
              <w:bottom w:val="single" w:sz="4" w:space="0" w:color="auto"/>
              <w:right w:val="single" w:sz="4" w:space="0" w:color="auto"/>
            </w:tcBorders>
            <w:shd w:val="clear" w:color="auto" w:fill="auto"/>
            <w:hideMark/>
          </w:tcPr>
          <w:p w14:paraId="281DEB38" w14:textId="77777777" w:rsidR="004F5921" w:rsidRPr="00AC003B" w:rsidRDefault="004F5921" w:rsidP="00D017FF">
            <w:pPr>
              <w:rPr>
                <w:color w:val="000000"/>
              </w:rPr>
            </w:pPr>
            <w:r w:rsidRPr="00AC003B">
              <w:rPr>
                <w:color w:val="000000"/>
              </w:rPr>
              <w:t xml:space="preserve">MS Excel spreadsheet </w:t>
            </w:r>
          </w:p>
        </w:tc>
      </w:tr>
      <w:tr w:rsidR="004F5921" w:rsidRPr="00AC003B" w14:paraId="063978C8" w14:textId="77777777" w:rsidTr="00CA56D9">
        <w:trPr>
          <w:cantSplit/>
          <w:trHeight w:val="300"/>
        </w:trPr>
        <w:tc>
          <w:tcPr>
            <w:tcW w:w="3511" w:type="pct"/>
            <w:tcBorders>
              <w:top w:val="nil"/>
              <w:left w:val="single" w:sz="8" w:space="0" w:color="auto"/>
              <w:bottom w:val="single" w:sz="4" w:space="0" w:color="auto"/>
              <w:right w:val="single" w:sz="4" w:space="0" w:color="auto"/>
            </w:tcBorders>
            <w:shd w:val="clear" w:color="auto" w:fill="auto"/>
            <w:noWrap/>
            <w:hideMark/>
          </w:tcPr>
          <w:p w14:paraId="01DF7E10" w14:textId="77777777" w:rsidR="004F5921" w:rsidRPr="00AC003B" w:rsidRDefault="004F5921" w:rsidP="00D017FF">
            <w:pPr>
              <w:rPr>
                <w:color w:val="000000"/>
              </w:rPr>
            </w:pPr>
            <w:proofErr w:type="spellStart"/>
            <w:r w:rsidRPr="00AC003B">
              <w:rPr>
                <w:color w:val="000000"/>
              </w:rPr>
              <w:t>Infaunal</w:t>
            </w:r>
            <w:proofErr w:type="spellEnd"/>
            <w:r w:rsidRPr="00AC003B">
              <w:rPr>
                <w:color w:val="000000"/>
              </w:rPr>
              <w:t xml:space="preserve"> sample taxonomic reference collection and associated metadata</w:t>
            </w:r>
          </w:p>
          <w:p w14:paraId="75F3E654" w14:textId="77777777" w:rsidR="004F5921" w:rsidRPr="00AC003B" w:rsidRDefault="004F5921" w:rsidP="00D017FF">
            <w:pPr>
              <w:rPr>
                <w:color w:val="000000"/>
              </w:rPr>
            </w:pPr>
          </w:p>
        </w:tc>
        <w:tc>
          <w:tcPr>
            <w:tcW w:w="1489" w:type="pct"/>
            <w:tcBorders>
              <w:top w:val="single" w:sz="4" w:space="0" w:color="auto"/>
              <w:left w:val="nil"/>
              <w:bottom w:val="single" w:sz="4" w:space="0" w:color="auto"/>
              <w:right w:val="single" w:sz="4" w:space="0" w:color="auto"/>
            </w:tcBorders>
            <w:shd w:val="clear" w:color="auto" w:fill="auto"/>
            <w:hideMark/>
          </w:tcPr>
          <w:p w14:paraId="28D81F67" w14:textId="77777777" w:rsidR="004F5921" w:rsidRPr="00AC003B" w:rsidRDefault="004F5921" w:rsidP="00D017FF">
            <w:pPr>
              <w:rPr>
                <w:color w:val="000000"/>
              </w:rPr>
            </w:pPr>
            <w:r w:rsidRPr="00AC003B">
              <w:rPr>
                <w:color w:val="000000"/>
              </w:rPr>
              <w:t>Reference collection (Reference Collection holder to be confirmed)</w:t>
            </w:r>
          </w:p>
        </w:tc>
      </w:tr>
      <w:tr w:rsidR="004F5921" w:rsidRPr="00AC003B" w14:paraId="7AA3A2A3" w14:textId="77777777" w:rsidTr="00CA56D9">
        <w:trPr>
          <w:cantSplit/>
          <w:trHeight w:val="300"/>
        </w:trPr>
        <w:tc>
          <w:tcPr>
            <w:tcW w:w="3511" w:type="pct"/>
            <w:tcBorders>
              <w:top w:val="nil"/>
              <w:left w:val="single" w:sz="8" w:space="0" w:color="auto"/>
              <w:bottom w:val="single" w:sz="4" w:space="0" w:color="auto"/>
              <w:right w:val="single" w:sz="4" w:space="0" w:color="auto"/>
            </w:tcBorders>
            <w:shd w:val="clear" w:color="auto" w:fill="auto"/>
            <w:noWrap/>
            <w:vAlign w:val="bottom"/>
            <w:hideMark/>
          </w:tcPr>
          <w:p w14:paraId="65DB3345" w14:textId="77777777" w:rsidR="004F5921" w:rsidRPr="00AC003B" w:rsidRDefault="004F5921" w:rsidP="00D017FF">
            <w:pPr>
              <w:rPr>
                <w:color w:val="000000"/>
              </w:rPr>
            </w:pPr>
            <w:r w:rsidRPr="00AC003B">
              <w:t>ArcGIS shapefiles for area surveyed as outlined above</w:t>
            </w:r>
          </w:p>
          <w:p w14:paraId="254ADB20" w14:textId="77777777" w:rsidR="004F5921" w:rsidRPr="00AC003B" w:rsidRDefault="004F5921" w:rsidP="00D017FF">
            <w:pPr>
              <w:rPr>
                <w:color w:val="000000"/>
              </w:rPr>
            </w:pPr>
            <w:r w:rsidRPr="00AC003B">
              <w:rPr>
                <w:color w:val="000000"/>
              </w:rPr>
              <w:t xml:space="preserve">Shapefile should be imbedded with INSPIRE compliant metadata (INSPIRE metadata template available in ArcGIS) </w:t>
            </w:r>
          </w:p>
        </w:tc>
        <w:tc>
          <w:tcPr>
            <w:tcW w:w="1489" w:type="pct"/>
            <w:tcBorders>
              <w:top w:val="single" w:sz="4" w:space="0" w:color="auto"/>
              <w:left w:val="nil"/>
              <w:bottom w:val="single" w:sz="4" w:space="0" w:color="auto"/>
              <w:right w:val="single" w:sz="4" w:space="0" w:color="auto"/>
            </w:tcBorders>
            <w:shd w:val="clear" w:color="auto" w:fill="auto"/>
            <w:hideMark/>
          </w:tcPr>
          <w:p w14:paraId="43C5142C" w14:textId="77777777" w:rsidR="004F5921" w:rsidRPr="00AC003B" w:rsidRDefault="004F5921" w:rsidP="00D017FF">
            <w:pPr>
              <w:rPr>
                <w:color w:val="000000"/>
              </w:rPr>
            </w:pPr>
            <w:r w:rsidRPr="00AC003B">
              <w:rPr>
                <w:color w:val="000000"/>
              </w:rPr>
              <w:t>ArcGIS point shapefiles</w:t>
            </w:r>
          </w:p>
        </w:tc>
      </w:tr>
      <w:tr w:rsidR="004F5921" w:rsidRPr="00AC003B" w14:paraId="160B2CA2" w14:textId="77777777" w:rsidTr="00CA56D9">
        <w:trPr>
          <w:cantSplit/>
          <w:trHeight w:val="300"/>
        </w:trPr>
        <w:tc>
          <w:tcPr>
            <w:tcW w:w="3511" w:type="pct"/>
            <w:tcBorders>
              <w:top w:val="nil"/>
              <w:left w:val="single" w:sz="8" w:space="0" w:color="auto"/>
              <w:bottom w:val="single" w:sz="4" w:space="0" w:color="auto"/>
              <w:right w:val="single" w:sz="4" w:space="0" w:color="auto"/>
            </w:tcBorders>
            <w:shd w:val="clear" w:color="auto" w:fill="auto"/>
            <w:noWrap/>
            <w:vAlign w:val="bottom"/>
            <w:hideMark/>
          </w:tcPr>
          <w:p w14:paraId="72A3526E" w14:textId="77777777" w:rsidR="004F5921" w:rsidRPr="00AC003B" w:rsidRDefault="004F5921" w:rsidP="00D017FF">
            <w:r w:rsidRPr="00AC003B">
              <w:rPr>
                <w:rFonts w:eastAsiaTheme="minorHAnsi"/>
                <w:color w:val="000000"/>
              </w:rPr>
              <w:lastRenderedPageBreak/>
              <w:t>Final report</w:t>
            </w:r>
          </w:p>
        </w:tc>
        <w:tc>
          <w:tcPr>
            <w:tcW w:w="1489" w:type="pct"/>
            <w:tcBorders>
              <w:top w:val="single" w:sz="4" w:space="0" w:color="auto"/>
              <w:left w:val="nil"/>
              <w:bottom w:val="single" w:sz="4" w:space="0" w:color="auto"/>
              <w:right w:val="single" w:sz="4" w:space="0" w:color="auto"/>
            </w:tcBorders>
            <w:shd w:val="clear" w:color="auto" w:fill="auto"/>
            <w:vAlign w:val="center"/>
            <w:hideMark/>
          </w:tcPr>
          <w:p w14:paraId="7E9E32AE" w14:textId="77777777" w:rsidR="004F5921" w:rsidRPr="00AC003B" w:rsidRDefault="004F5921" w:rsidP="00D017FF">
            <w:pPr>
              <w:rPr>
                <w:color w:val="000000"/>
              </w:rPr>
            </w:pPr>
            <w:r w:rsidRPr="00AC003B">
              <w:rPr>
                <w:color w:val="000000"/>
              </w:rPr>
              <w:t>MS Word DOC</w:t>
            </w:r>
          </w:p>
        </w:tc>
      </w:tr>
      <w:tr w:rsidR="00CA56D9" w:rsidRPr="00AC003B" w14:paraId="00EE5615" w14:textId="77777777" w:rsidTr="00CA56D9">
        <w:trPr>
          <w:cantSplit/>
          <w:trHeight w:val="300"/>
        </w:trPr>
        <w:tc>
          <w:tcPr>
            <w:tcW w:w="3511"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58F85C2" w14:textId="34946299" w:rsidR="00CA56D9" w:rsidRPr="00CA56D9" w:rsidRDefault="00CA56D9" w:rsidP="00CA56D9">
            <w:pPr>
              <w:pStyle w:val="BulletPoints"/>
              <w:numPr>
                <w:ilvl w:val="0"/>
                <w:numId w:val="0"/>
              </w:numPr>
              <w:rPr>
                <w:rFonts w:cs="Arial"/>
                <w:szCs w:val="22"/>
              </w:rPr>
            </w:pPr>
            <w:r w:rsidRPr="005446FC">
              <w:rPr>
                <w:rFonts w:cs="Arial"/>
                <w:color w:val="000000"/>
                <w:szCs w:val="22"/>
              </w:rPr>
              <w:t xml:space="preserve">Entry of </w:t>
            </w:r>
            <w:proofErr w:type="spellStart"/>
            <w:r w:rsidRPr="005446FC">
              <w:rPr>
                <w:rFonts w:cs="Arial"/>
                <w:color w:val="000000"/>
                <w:szCs w:val="22"/>
              </w:rPr>
              <w:t>infaunal</w:t>
            </w:r>
            <w:proofErr w:type="spellEnd"/>
            <w:r w:rsidRPr="005446FC">
              <w:rPr>
                <w:rFonts w:cs="Arial"/>
                <w:color w:val="000000"/>
                <w:szCs w:val="22"/>
              </w:rPr>
              <w:t xml:space="preserve"> analysis results (and Particle Size data which will be supplied by Marine Scotland) into Marine Recorder </w:t>
            </w:r>
            <w:r w:rsidRPr="00CA56D9">
              <w:rPr>
                <w:rFonts w:cs="Arial"/>
                <w:b/>
                <w:color w:val="000000"/>
                <w:szCs w:val="22"/>
              </w:rPr>
              <w:t>(costed option)</w:t>
            </w:r>
            <w:r>
              <w:rPr>
                <w:rFonts w:eastAsiaTheme="minorHAnsi"/>
                <w:color w:val="000000"/>
              </w:rPr>
              <w:t xml:space="preserve"> </w:t>
            </w:r>
          </w:p>
        </w:tc>
        <w:tc>
          <w:tcPr>
            <w:tcW w:w="1489" w:type="pct"/>
            <w:tcBorders>
              <w:top w:val="single" w:sz="4" w:space="0" w:color="auto"/>
              <w:left w:val="nil"/>
              <w:bottom w:val="single" w:sz="4" w:space="0" w:color="auto"/>
              <w:right w:val="single" w:sz="4" w:space="0" w:color="auto"/>
            </w:tcBorders>
            <w:shd w:val="clear" w:color="auto" w:fill="auto"/>
            <w:vAlign w:val="center"/>
          </w:tcPr>
          <w:p w14:paraId="2E0B41F6" w14:textId="6815B0CB" w:rsidR="00CA56D9" w:rsidRPr="00AC003B" w:rsidRDefault="00CA56D9" w:rsidP="00CA56D9">
            <w:pPr>
              <w:rPr>
                <w:color w:val="000000"/>
              </w:rPr>
            </w:pPr>
            <w:r>
              <w:rPr>
                <w:color w:val="000000"/>
              </w:rPr>
              <w:t xml:space="preserve">MS Access </w:t>
            </w:r>
            <w:proofErr w:type="spellStart"/>
            <w:r>
              <w:rPr>
                <w:color w:val="000000"/>
              </w:rPr>
              <w:t>MDB</w:t>
            </w:r>
            <w:proofErr w:type="spellEnd"/>
            <w:r>
              <w:rPr>
                <w:color w:val="000000"/>
              </w:rPr>
              <w:t xml:space="preserve"> file</w:t>
            </w:r>
          </w:p>
        </w:tc>
      </w:tr>
    </w:tbl>
    <w:p w14:paraId="45BBFA39" w14:textId="77777777" w:rsidR="004F5921" w:rsidRPr="00AC003B" w:rsidRDefault="004F5921" w:rsidP="004F5921">
      <w:pPr>
        <w:rPr>
          <w:color w:val="000000"/>
        </w:rPr>
      </w:pPr>
      <w:bookmarkStart w:id="61" w:name="_Toc332720947"/>
      <w:bookmarkStart w:id="62" w:name="_Toc332809889"/>
      <w:bookmarkStart w:id="63" w:name="_Toc311577888"/>
      <w:bookmarkStart w:id="64" w:name="_Toc311577919"/>
      <w:bookmarkStart w:id="65" w:name="_Toc311577920"/>
      <w:bookmarkEnd w:id="61"/>
      <w:bookmarkEnd w:id="62"/>
      <w:bookmarkEnd w:id="63"/>
      <w:bookmarkEnd w:id="64"/>
      <w:bookmarkEnd w:id="65"/>
    </w:p>
    <w:p w14:paraId="577B3F76" w14:textId="77777777" w:rsidR="004F5921" w:rsidRPr="00AC003B" w:rsidRDefault="004F5921" w:rsidP="004F5921">
      <w:pPr>
        <w:rPr>
          <w:color w:val="000000"/>
        </w:rPr>
      </w:pPr>
      <w:r w:rsidRPr="00AC003B">
        <w:rPr>
          <w:color w:val="000000"/>
        </w:rPr>
        <w:t xml:space="preserve">For final electronic products, material can be accepted on HDD or DVD whose labels should include details of virus scanning. The date, name and version of the virus scanner used must be stated. </w:t>
      </w:r>
    </w:p>
    <w:bookmarkEnd w:id="60"/>
    <w:p w14:paraId="2E3E7B25" w14:textId="77777777" w:rsidR="004F5921" w:rsidRPr="004F5921" w:rsidRDefault="004F5921" w:rsidP="004F5921"/>
    <w:p w14:paraId="2E06F5C9" w14:textId="77777777" w:rsidR="004A500C" w:rsidRDefault="00440E91" w:rsidP="00440E91">
      <w:pPr>
        <w:pStyle w:val="Heading2"/>
      </w:pPr>
      <w:bookmarkStart w:id="66" w:name="_Toc212344502"/>
      <w:bookmarkStart w:id="67" w:name="_Toc212344684"/>
      <w:bookmarkStart w:id="68" w:name="_Toc304551887"/>
      <w:bookmarkStart w:id="69" w:name="_Toc304552196"/>
      <w:bookmarkStart w:id="70" w:name="_Toc368410331"/>
      <w:bookmarkStart w:id="71" w:name="_Toc472513176"/>
      <w:r w:rsidRPr="00440E91">
        <w:t>Intellectual Property Rights</w:t>
      </w:r>
      <w:r>
        <w:t xml:space="preserve"> and </w:t>
      </w:r>
      <w:r w:rsidR="004A500C" w:rsidRPr="00A77B3D">
        <w:t>Dissemination</w:t>
      </w:r>
      <w:bookmarkEnd w:id="66"/>
      <w:bookmarkEnd w:id="67"/>
      <w:bookmarkEnd w:id="68"/>
      <w:bookmarkEnd w:id="69"/>
      <w:bookmarkEnd w:id="70"/>
      <w:bookmarkEnd w:id="71"/>
      <w:r w:rsidR="006B5DFE" w:rsidRPr="006B5DFE">
        <w:rPr>
          <w:i/>
        </w:rPr>
        <w:t xml:space="preserve"> </w:t>
      </w:r>
    </w:p>
    <w:p w14:paraId="5C0FF476" w14:textId="77777777" w:rsidR="00440E91" w:rsidRDefault="00440E91" w:rsidP="00440E91">
      <w:bookmarkStart w:id="72" w:name="_Toc286409098"/>
      <w:bookmarkStart w:id="73" w:name="_Toc212344503"/>
      <w:bookmarkStart w:id="74" w:name="_Toc212344685"/>
      <w:r w:rsidRPr="00B31FA2">
        <w:t>Data collected by JNCC and MSS during the 1016S survey (</w:t>
      </w:r>
      <w:bookmarkEnd w:id="72"/>
      <w:r w:rsidRPr="00B31FA2">
        <w:t>©JNCC/MSS 2016/2017)</w:t>
      </w:r>
      <w:r>
        <w:t>.</w:t>
      </w:r>
    </w:p>
    <w:p w14:paraId="6B2247E7" w14:textId="77777777" w:rsidR="00440E91" w:rsidRPr="00B31FA2" w:rsidRDefault="00440E91" w:rsidP="00440E91">
      <w:r w:rsidRPr="00B31FA2">
        <w:t xml:space="preserve"> </w:t>
      </w:r>
    </w:p>
    <w:p w14:paraId="1D2D5E7C" w14:textId="77777777" w:rsidR="00440E91" w:rsidRPr="00B31FA2" w:rsidRDefault="00440E91" w:rsidP="00440E91">
      <w:r w:rsidRPr="00B31FA2">
        <w:t>Rights to all knowledge (including but not limited to data, information, know-how, designs, drawings and specifications) brought to the project by either party will remain with that party, and such knowledge is to be used solely for the purposes of conducting this project. Rights to knowledge jointly generated within the project will be owned by the JNCC and MSS.</w:t>
      </w:r>
    </w:p>
    <w:p w14:paraId="708E6E5F" w14:textId="77777777" w:rsidR="00440E91" w:rsidRDefault="00440E91" w:rsidP="00440E91"/>
    <w:p w14:paraId="232D1C9D" w14:textId="77777777" w:rsidR="00440E91" w:rsidRDefault="00440E91" w:rsidP="00440E91">
      <w:r w:rsidRPr="00B31FA2">
        <w:t>There is no need for the JNCC or MSS to obtain a licence for data or to pay any fees in perpetuity to enable distribution to third parties of material generated within the project.</w:t>
      </w:r>
    </w:p>
    <w:p w14:paraId="14AF6E4E" w14:textId="77777777" w:rsidR="00440E91" w:rsidRPr="00B31FA2" w:rsidRDefault="00440E91" w:rsidP="00440E91"/>
    <w:p w14:paraId="292773D0" w14:textId="77777777" w:rsidR="00440E91" w:rsidRPr="00B31FA2" w:rsidRDefault="00440E91" w:rsidP="00440E91">
      <w:r w:rsidRPr="00B31FA2">
        <w:t xml:space="preserve">The successful contractor will require permission of the JNCC and MSS to publish material; the JNCC and MSS will not unreasonably withhold its permission for the contractor to publish such material in science journals, articles etc. in order to publicise the research to a wider audience. </w:t>
      </w:r>
    </w:p>
    <w:p w14:paraId="6992C55B" w14:textId="77777777" w:rsidR="00440E91" w:rsidRDefault="00440E91" w:rsidP="00440E91"/>
    <w:p w14:paraId="3EAA293F" w14:textId="77777777" w:rsidR="00440E91" w:rsidRDefault="00440E91" w:rsidP="00440E91">
      <w:r w:rsidRPr="00B31FA2">
        <w:t>Although the project is public, it is acknowledged that in certain circumstances confidential information may be used in the implementation of the research project.  The use of confidential information should be minimal and where it is necessary its use should be identified, and discussed with the nominated project manager.</w:t>
      </w:r>
    </w:p>
    <w:p w14:paraId="20FD3306" w14:textId="77777777" w:rsidR="00440E91" w:rsidRPr="00B31FA2" w:rsidRDefault="00440E91" w:rsidP="00440E91"/>
    <w:p w14:paraId="2C9B3E8E" w14:textId="77777777" w:rsidR="00440E91" w:rsidRDefault="00440E91" w:rsidP="00440E91">
      <w:r w:rsidRPr="00B31FA2">
        <w:t xml:space="preserve">The report produced under this contract will be a JNCC and MSS product and shall not be published or disseminated without the written permission of JNCC and MSS. </w:t>
      </w:r>
    </w:p>
    <w:p w14:paraId="5ABB8B1A" w14:textId="77777777" w:rsidR="00440E91" w:rsidRPr="00B31FA2" w:rsidRDefault="00440E91" w:rsidP="00440E91"/>
    <w:p w14:paraId="67D44327" w14:textId="77777777" w:rsidR="004A500C" w:rsidRDefault="00440E91" w:rsidP="004A500C">
      <w:pPr>
        <w:rPr>
          <w:i/>
        </w:rPr>
      </w:pPr>
      <w:r w:rsidRPr="00B31FA2">
        <w:t>It may at some point be published on the JNCC website. The findings from this contract will also be made available to Marine Scotland, the UK Conservation Agencies (Scottish Natural Heritage, Natural England, Natural Resources Wales, and Northern Ireland Environment Agency) and Defra.</w:t>
      </w:r>
      <w:bookmarkStart w:id="75" w:name="_Toc368410332"/>
    </w:p>
    <w:p w14:paraId="55211FC9" w14:textId="77777777" w:rsidR="004A500C" w:rsidRDefault="004A500C" w:rsidP="004A500C">
      <w:pPr>
        <w:pStyle w:val="Heading2"/>
      </w:pPr>
      <w:bookmarkStart w:id="76" w:name="_Toc472513177"/>
      <w:r w:rsidRPr="002D6EAF">
        <w:lastRenderedPageBreak/>
        <w:t>Timescale</w:t>
      </w:r>
      <w:bookmarkEnd w:id="73"/>
      <w:bookmarkEnd w:id="74"/>
      <w:bookmarkEnd w:id="75"/>
      <w:bookmarkEnd w:id="76"/>
    </w:p>
    <w:p w14:paraId="72CD3C15" w14:textId="77777777" w:rsidR="004A500C" w:rsidRDefault="004A500C" w:rsidP="004A500C">
      <w:r w:rsidRPr="00A40C73">
        <w:t xml:space="preserve">Provisional dates for delivery of the contact outputs are set out below. Exact dates are to be agreed at start-up meeting based on </w:t>
      </w:r>
      <w:r>
        <w:t>Contractor</w:t>
      </w:r>
      <w:r w:rsidRPr="00A40C73">
        <w:t xml:space="preserve"> and JNCC staff availability. </w:t>
      </w:r>
    </w:p>
    <w:p w14:paraId="4686D835" w14:textId="77777777" w:rsidR="00C35CE9" w:rsidRPr="00A40C73" w:rsidRDefault="00C35CE9" w:rsidP="004A500C">
      <w:pPr>
        <w:rPr>
          <w:b/>
          <w:i/>
        </w:rPr>
      </w:pPr>
    </w:p>
    <w:tbl>
      <w:tblPr>
        <w:tblStyle w:val="TableGrid"/>
        <w:tblW w:w="8789" w:type="dxa"/>
        <w:tblLook w:val="01E0" w:firstRow="1" w:lastRow="1" w:firstColumn="1" w:lastColumn="1" w:noHBand="0" w:noVBand="0"/>
      </w:tblPr>
      <w:tblGrid>
        <w:gridCol w:w="5117"/>
        <w:gridCol w:w="3672"/>
      </w:tblGrid>
      <w:tr w:rsidR="004A500C" w:rsidRPr="00B05067" w14:paraId="78A0A14D" w14:textId="77777777" w:rsidTr="00CA2C5C">
        <w:tc>
          <w:tcPr>
            <w:tcW w:w="5117" w:type="dxa"/>
          </w:tcPr>
          <w:p w14:paraId="3E21365B" w14:textId="77777777" w:rsidR="004A500C" w:rsidRPr="00841BE0" w:rsidRDefault="004A500C" w:rsidP="00CA2C5C">
            <w:pPr>
              <w:rPr>
                <w:b/>
              </w:rPr>
            </w:pPr>
            <w:r w:rsidRPr="00841BE0">
              <w:rPr>
                <w:b/>
              </w:rPr>
              <w:t>Milestones</w:t>
            </w:r>
          </w:p>
        </w:tc>
        <w:tc>
          <w:tcPr>
            <w:tcW w:w="3672" w:type="dxa"/>
          </w:tcPr>
          <w:p w14:paraId="1B2F1761" w14:textId="77777777" w:rsidR="004A500C" w:rsidRPr="00841BE0" w:rsidRDefault="004A500C" w:rsidP="00CA2C5C">
            <w:pPr>
              <w:rPr>
                <w:b/>
              </w:rPr>
            </w:pPr>
            <w:r w:rsidRPr="00841BE0">
              <w:rPr>
                <w:b/>
              </w:rPr>
              <w:t>Provisional dates</w:t>
            </w:r>
          </w:p>
        </w:tc>
      </w:tr>
      <w:tr w:rsidR="004A500C" w:rsidRPr="00B05067" w14:paraId="6DDA03DE" w14:textId="77777777" w:rsidTr="00CA2C5C">
        <w:tc>
          <w:tcPr>
            <w:tcW w:w="5117" w:type="dxa"/>
          </w:tcPr>
          <w:p w14:paraId="45590899" w14:textId="77777777" w:rsidR="004A500C" w:rsidRPr="00597D21" w:rsidRDefault="004A500C" w:rsidP="00FB53F8">
            <w:r w:rsidRPr="00597D21">
              <w:t>Start-up meeting (</w:t>
            </w:r>
            <w:r w:rsidR="00FB53F8">
              <w:t>teleconference</w:t>
            </w:r>
            <w:r w:rsidRPr="00597D21">
              <w:t>)</w:t>
            </w:r>
          </w:p>
        </w:tc>
        <w:tc>
          <w:tcPr>
            <w:tcW w:w="3672" w:type="dxa"/>
          </w:tcPr>
          <w:p w14:paraId="03ABB8B7" w14:textId="77777777" w:rsidR="004A500C" w:rsidRPr="00597D21" w:rsidRDefault="00FB53F8" w:rsidP="00CA2C5C">
            <w:r>
              <w:t>13/02/2017</w:t>
            </w:r>
          </w:p>
        </w:tc>
      </w:tr>
      <w:tr w:rsidR="004A500C" w:rsidRPr="00B05067" w14:paraId="7F577E46" w14:textId="77777777" w:rsidTr="00CA2C5C">
        <w:trPr>
          <w:trHeight w:val="774"/>
        </w:trPr>
        <w:tc>
          <w:tcPr>
            <w:tcW w:w="5117" w:type="dxa"/>
          </w:tcPr>
          <w:p w14:paraId="5FD34F1C" w14:textId="77777777" w:rsidR="006E1872" w:rsidRDefault="006E1872" w:rsidP="00CA2C5C">
            <w:pPr>
              <w:rPr>
                <w:rFonts w:eastAsiaTheme="minorHAnsi"/>
                <w:color w:val="000000"/>
              </w:rPr>
            </w:pPr>
            <w:r>
              <w:rPr>
                <w:rFonts w:eastAsiaTheme="minorHAnsi"/>
                <w:color w:val="000000"/>
              </w:rPr>
              <w:t>Completion of Phase 1</w:t>
            </w:r>
          </w:p>
          <w:p w14:paraId="488EE1ED" w14:textId="77777777" w:rsidR="004A500C" w:rsidRPr="00597D21" w:rsidRDefault="004A500C" w:rsidP="00CA2C5C"/>
        </w:tc>
        <w:tc>
          <w:tcPr>
            <w:tcW w:w="3672" w:type="dxa"/>
          </w:tcPr>
          <w:p w14:paraId="2C7E2B7F" w14:textId="77777777" w:rsidR="004A500C" w:rsidRPr="00597D21" w:rsidRDefault="006E1872" w:rsidP="00CA2C5C">
            <w:r>
              <w:t>27/03/2017</w:t>
            </w:r>
          </w:p>
        </w:tc>
      </w:tr>
      <w:tr w:rsidR="004A500C" w:rsidRPr="00B05067" w14:paraId="3EFE88ED" w14:textId="77777777" w:rsidTr="00CA2C5C">
        <w:trPr>
          <w:trHeight w:val="838"/>
        </w:trPr>
        <w:tc>
          <w:tcPr>
            <w:tcW w:w="5117" w:type="dxa"/>
          </w:tcPr>
          <w:p w14:paraId="5A944D26" w14:textId="77777777" w:rsidR="004A500C" w:rsidRPr="00597D21" w:rsidRDefault="006E1872" w:rsidP="00CA2C5C">
            <w:r>
              <w:t>Completion of Phase II</w:t>
            </w:r>
          </w:p>
        </w:tc>
        <w:tc>
          <w:tcPr>
            <w:tcW w:w="3672" w:type="dxa"/>
          </w:tcPr>
          <w:p w14:paraId="06607F41" w14:textId="77777777" w:rsidR="004A500C" w:rsidRPr="00597D21" w:rsidRDefault="008B0B35" w:rsidP="008B0B35">
            <w:r>
              <w:t xml:space="preserve">31/07/2017 </w:t>
            </w:r>
          </w:p>
        </w:tc>
      </w:tr>
    </w:tbl>
    <w:p w14:paraId="45D7BB4C" w14:textId="77777777" w:rsidR="004A500C" w:rsidRDefault="004A500C" w:rsidP="004A500C">
      <w:bookmarkStart w:id="77" w:name="_Toc212344504"/>
      <w:bookmarkStart w:id="78" w:name="_Toc212344686"/>
      <w:bookmarkStart w:id="79" w:name="_Toc304551888"/>
      <w:bookmarkStart w:id="80" w:name="_Toc304552197"/>
    </w:p>
    <w:p w14:paraId="00392C3A" w14:textId="77777777" w:rsidR="004A500C" w:rsidRDefault="004A500C" w:rsidP="004A500C">
      <w:pPr>
        <w:pStyle w:val="Heading2"/>
      </w:pPr>
      <w:bookmarkStart w:id="81" w:name="_Toc368410333"/>
      <w:bookmarkStart w:id="82" w:name="_Toc472513178"/>
      <w:r w:rsidRPr="00A77B3D">
        <w:t>Health and safety</w:t>
      </w:r>
      <w:bookmarkEnd w:id="77"/>
      <w:bookmarkEnd w:id="78"/>
      <w:bookmarkEnd w:id="79"/>
      <w:bookmarkEnd w:id="80"/>
      <w:bookmarkEnd w:id="81"/>
      <w:bookmarkEnd w:id="82"/>
    </w:p>
    <w:p w14:paraId="2C6269D7" w14:textId="77777777" w:rsidR="00C35CE9" w:rsidRDefault="004A500C" w:rsidP="004A500C">
      <w:r w:rsidRPr="00A40C73">
        <w:t xml:space="preserve">The </w:t>
      </w:r>
      <w:r>
        <w:t>Contractor</w:t>
      </w:r>
      <w:r w:rsidRPr="00A40C73">
        <w:t xml:space="preserve"> is expected to follow appropriate Health &amp; Safety procedures and undertake appropriate risk assessments, evidence of which should be supplied to JNCC. </w:t>
      </w:r>
      <w:r w:rsidR="004A5F57">
        <w:t xml:space="preserve">(NB under no circumstances should any work or service commence prior to the receipt of written approval of the risk assessment by JNCC </w:t>
      </w:r>
      <w:proofErr w:type="spellStart"/>
      <w:r w:rsidR="004A5F57">
        <w:t>H&amp;S</w:t>
      </w:r>
      <w:proofErr w:type="spellEnd"/>
      <w:r w:rsidR="004A5F57">
        <w:t xml:space="preserve"> advisor)</w:t>
      </w:r>
      <w:r w:rsidR="00C35CE9">
        <w:t>.</w:t>
      </w:r>
    </w:p>
    <w:p w14:paraId="56831C7F" w14:textId="77777777" w:rsidR="004A5F57" w:rsidRDefault="004A5F57" w:rsidP="004A500C">
      <w:r>
        <w:t xml:space="preserve"> </w:t>
      </w:r>
    </w:p>
    <w:p w14:paraId="7EE90F9F" w14:textId="77777777" w:rsidR="004A500C" w:rsidRDefault="004A5F57" w:rsidP="004A500C">
      <w:r>
        <w:t>A</w:t>
      </w:r>
      <w:r w:rsidR="004A500C" w:rsidRPr="00A40C73">
        <w:t>ny incidents occurring within the contract should be immediately reported to JNCC.</w:t>
      </w:r>
    </w:p>
    <w:p w14:paraId="4E093EA5" w14:textId="77777777" w:rsidR="004A500C" w:rsidRDefault="004A500C" w:rsidP="004A500C">
      <w:pPr>
        <w:pStyle w:val="Heading2"/>
      </w:pPr>
      <w:bookmarkStart w:id="83" w:name="_Toc212344505"/>
      <w:bookmarkStart w:id="84" w:name="_Toc212344687"/>
      <w:bookmarkStart w:id="85" w:name="_Toc304551889"/>
      <w:bookmarkStart w:id="86" w:name="_Toc304552198"/>
      <w:bookmarkStart w:id="87" w:name="_Toc368410334"/>
      <w:bookmarkStart w:id="88" w:name="_Toc472513179"/>
      <w:r w:rsidRPr="00A77B3D">
        <w:t>Product specification</w:t>
      </w:r>
      <w:bookmarkEnd w:id="83"/>
      <w:bookmarkEnd w:id="84"/>
      <w:bookmarkEnd w:id="85"/>
      <w:bookmarkEnd w:id="86"/>
      <w:bookmarkEnd w:id="87"/>
      <w:bookmarkEnd w:id="88"/>
    </w:p>
    <w:p w14:paraId="53B531C2" w14:textId="77777777" w:rsidR="0062560E" w:rsidRDefault="00F8461C" w:rsidP="004A500C">
      <w:r w:rsidRPr="00A40C73">
        <w:t xml:space="preserve">The final report </w:t>
      </w:r>
      <w:r>
        <w:t xml:space="preserve">must </w:t>
      </w:r>
      <w:r w:rsidRPr="00A40C73">
        <w:t xml:space="preserve">adhere to the JNCC report template and </w:t>
      </w:r>
      <w:hyperlink r:id="rId16" w:history="1">
        <w:r w:rsidRPr="009C2BAA">
          <w:rPr>
            <w:rStyle w:val="Hyperlink"/>
          </w:rPr>
          <w:t>house style guidance</w:t>
        </w:r>
      </w:hyperlink>
      <w:r>
        <w:t xml:space="preserve"> unless stated otherwise.</w:t>
      </w:r>
      <w:r w:rsidRPr="00A40C73">
        <w:t xml:space="preserve"> The </w:t>
      </w:r>
      <w:r w:rsidR="00C35CE9">
        <w:t>final report</w:t>
      </w:r>
      <w:r w:rsidRPr="00A40C73">
        <w:t xml:space="preserve"> should be provided electronically via email both as a Microsoft Word document and an Adobe PDF.</w:t>
      </w:r>
    </w:p>
    <w:p w14:paraId="6942B5F1" w14:textId="77777777" w:rsidR="004A500C" w:rsidRPr="00A77B3D" w:rsidRDefault="004A500C" w:rsidP="004A500C">
      <w:pPr>
        <w:pStyle w:val="Heading2"/>
      </w:pPr>
      <w:bookmarkStart w:id="89" w:name="_Toc212344506"/>
      <w:bookmarkStart w:id="90" w:name="_Toc212344688"/>
      <w:bookmarkStart w:id="91" w:name="_Toc304551890"/>
      <w:bookmarkStart w:id="92" w:name="_Toc304552199"/>
      <w:bookmarkStart w:id="93" w:name="_Toc368410339"/>
      <w:bookmarkStart w:id="94" w:name="_Toc472513181"/>
      <w:r w:rsidRPr="00A77B3D">
        <w:t xml:space="preserve">Project </w:t>
      </w:r>
      <w:r w:rsidRPr="009F365F">
        <w:t>management</w:t>
      </w:r>
      <w:bookmarkEnd w:id="89"/>
      <w:bookmarkEnd w:id="90"/>
      <w:bookmarkEnd w:id="91"/>
      <w:bookmarkEnd w:id="92"/>
      <w:bookmarkEnd w:id="93"/>
      <w:bookmarkEnd w:id="94"/>
    </w:p>
    <w:p w14:paraId="3F4ACFEB" w14:textId="77777777" w:rsidR="004A500C" w:rsidRDefault="004A500C" w:rsidP="004A500C">
      <w:r w:rsidRPr="00A40C73">
        <w:t xml:space="preserve">The </w:t>
      </w:r>
      <w:r>
        <w:t>Contractor</w:t>
      </w:r>
      <w:r w:rsidRPr="00A40C73">
        <w:t xml:space="preserve"> shall nominate a project manager, who shall be responsible for ensuring the project is completed satisfactorily and who shall be the main contact point for JNCC. </w:t>
      </w:r>
    </w:p>
    <w:p w14:paraId="34173D65" w14:textId="77777777" w:rsidR="004A500C" w:rsidRDefault="004A500C" w:rsidP="004A500C">
      <w:proofErr w:type="spellStart"/>
      <w:r w:rsidRPr="00A40C73">
        <w:t>JNCC’s</w:t>
      </w:r>
      <w:proofErr w:type="spellEnd"/>
      <w:r w:rsidRPr="00A40C73">
        <w:t xml:space="preserve"> main contact point will be:</w:t>
      </w:r>
      <w:r w:rsidR="008B0B35">
        <w:t xml:space="preserve"> Joey O’Connor</w:t>
      </w:r>
    </w:p>
    <w:p w14:paraId="7A9B090E" w14:textId="77777777" w:rsidR="004A500C" w:rsidRDefault="004A500C" w:rsidP="004A500C">
      <w:r w:rsidRPr="007F05C6">
        <w:t>Email:</w:t>
      </w:r>
      <w:r>
        <w:t xml:space="preserve"> </w:t>
      </w:r>
      <w:r w:rsidR="008B0B35">
        <w:t>Joey.O’Connor@jncc.gov.uk</w:t>
      </w:r>
    </w:p>
    <w:p w14:paraId="28B75539" w14:textId="77777777" w:rsidR="004A500C" w:rsidRDefault="004A500C" w:rsidP="004A500C">
      <w:r>
        <w:t>Tel: +44 (0)1</w:t>
      </w:r>
      <w:r w:rsidR="008B0B35">
        <w:t>224 266598</w:t>
      </w:r>
      <w:bookmarkStart w:id="95" w:name="_Toc205114031"/>
      <w:bookmarkStart w:id="96" w:name="_Toc212344507"/>
      <w:bookmarkStart w:id="97" w:name="_Toc212344689"/>
      <w:bookmarkStart w:id="98" w:name="_Toc304551891"/>
      <w:bookmarkStart w:id="99" w:name="_Toc304552200"/>
      <w:bookmarkStart w:id="100" w:name="_Toc368410340"/>
    </w:p>
    <w:p w14:paraId="1C4D3E5B" w14:textId="77777777" w:rsidR="004A500C" w:rsidRDefault="004A500C" w:rsidP="004A500C">
      <w:pPr>
        <w:pStyle w:val="Heading2"/>
      </w:pPr>
      <w:bookmarkStart w:id="101" w:name="_Toc472513182"/>
      <w:r w:rsidRPr="00A77B3D">
        <w:t>Instructions for tender submission</w:t>
      </w:r>
      <w:bookmarkEnd w:id="95"/>
      <w:bookmarkEnd w:id="96"/>
      <w:bookmarkEnd w:id="97"/>
      <w:bookmarkEnd w:id="98"/>
      <w:bookmarkEnd w:id="99"/>
      <w:bookmarkEnd w:id="100"/>
      <w:bookmarkEnd w:id="101"/>
    </w:p>
    <w:p w14:paraId="5A5DE9F2" w14:textId="77777777" w:rsidR="004A500C" w:rsidRPr="00A40C73" w:rsidRDefault="004A500C" w:rsidP="004A500C">
      <w:r w:rsidRPr="00A40C73">
        <w:t>The tender submission should include the following:</w:t>
      </w:r>
    </w:p>
    <w:p w14:paraId="5FE4CE4A" w14:textId="77777777" w:rsidR="004A500C" w:rsidRPr="00A40C73" w:rsidRDefault="004A500C" w:rsidP="004A500C">
      <w:pPr>
        <w:pStyle w:val="ListParagraph"/>
      </w:pPr>
      <w:r w:rsidRPr="00A40C73">
        <w:t xml:space="preserve">A brief summary of the </w:t>
      </w:r>
      <w:r>
        <w:t xml:space="preserve">potential </w:t>
      </w:r>
      <w:r w:rsidRPr="00A40C73">
        <w:t xml:space="preserve">Contractor’s experience in relation to the requirements of this contract; </w:t>
      </w:r>
    </w:p>
    <w:p w14:paraId="67CAE3DE" w14:textId="77777777" w:rsidR="004A500C" w:rsidRPr="00A40C73" w:rsidRDefault="004A500C" w:rsidP="004A500C">
      <w:pPr>
        <w:pStyle w:val="ListParagraph"/>
      </w:pPr>
      <w:r>
        <w:lastRenderedPageBreak/>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w:t>
      </w:r>
      <w:r w:rsidR="008B0B35">
        <w:t>identified</w:t>
      </w:r>
      <w:r>
        <w:t>). This should be sufficiently detailed allow assessment against the evaluation criteria (Section 14)</w:t>
      </w:r>
      <w:r w:rsidRPr="00A40C73">
        <w:t>;</w:t>
      </w:r>
    </w:p>
    <w:p w14:paraId="6D94A692" w14:textId="77777777" w:rsidR="004A500C" w:rsidRDefault="004A500C" w:rsidP="004A500C">
      <w:pPr>
        <w:pStyle w:val="ListParagraph"/>
      </w:pPr>
      <w:r>
        <w:t>A d</w:t>
      </w:r>
      <w:r w:rsidRPr="007E73E9">
        <w:t>etailed project plan (including Gantt chart)</w:t>
      </w:r>
      <w:r>
        <w:t>, including the proposed work programme and an estimate of time required to achieve each objective;</w:t>
      </w:r>
    </w:p>
    <w:p w14:paraId="7AC71098" w14:textId="77777777" w:rsidR="004A500C" w:rsidRPr="007E73E9" w:rsidRDefault="004A500C" w:rsidP="004A500C">
      <w:pPr>
        <w:pStyle w:val="ListParagraph"/>
      </w:pPr>
      <w:r>
        <w:t>A draft Table of Contents for the final report;</w:t>
      </w:r>
    </w:p>
    <w:p w14:paraId="41D4843D" w14:textId="77777777" w:rsidR="006B5DFE" w:rsidRPr="006B5DFE" w:rsidRDefault="004A500C" w:rsidP="006B5DFE">
      <w:pPr>
        <w:pStyle w:val="ListParagraph"/>
        <w:rPr>
          <w:i/>
        </w:rPr>
      </w:pPr>
      <w:r w:rsidRPr="00A40C73">
        <w:t>Details of Quality Control procedures</w:t>
      </w:r>
      <w:r>
        <w:t xml:space="preserve"> t</w:t>
      </w:r>
      <w:r w:rsidR="00CA2C5C">
        <w:t>o be followed</w:t>
      </w:r>
      <w:r w:rsidR="008B0B35">
        <w:t>;</w:t>
      </w:r>
      <w:r w:rsidR="00CA2C5C">
        <w:t xml:space="preserve"> </w:t>
      </w:r>
    </w:p>
    <w:p w14:paraId="10E1FD17" w14:textId="77777777" w:rsidR="004A500C" w:rsidRPr="00A40C73" w:rsidRDefault="004A500C" w:rsidP="004A500C">
      <w:pPr>
        <w:pStyle w:val="ListParagraph"/>
      </w:pPr>
      <w:r>
        <w:t>Details of the Contractor’s own internal Quality Management System;</w:t>
      </w:r>
    </w:p>
    <w:p w14:paraId="48B72888" w14:textId="77777777" w:rsidR="004A500C" w:rsidRPr="00A40C73" w:rsidRDefault="004A500C" w:rsidP="004A500C">
      <w:pPr>
        <w:pStyle w:val="ListParagraph"/>
      </w:pPr>
      <w:r w:rsidRPr="00A40C73">
        <w:t>Details of the Project Team, including their roles and experience, an estimate of their time input into each task, and CVs of all personnel involved in the contract;</w:t>
      </w:r>
    </w:p>
    <w:p w14:paraId="359AC6B1" w14:textId="77777777" w:rsidR="004A500C" w:rsidRDefault="004A500C" w:rsidP="004A500C">
      <w:pPr>
        <w:pStyle w:val="ListParagraph"/>
      </w:pPr>
      <w:r>
        <w:t>Availability of the Project Team for a star</w:t>
      </w:r>
      <w:r w:rsidR="006B5DFE">
        <w:t xml:space="preserve">t-up meeting </w:t>
      </w:r>
      <w:r w:rsidR="008B0B35">
        <w:t>via teleconference</w:t>
      </w:r>
      <w:r w:rsidR="006B5DFE">
        <w:t xml:space="preserve"> on</w:t>
      </w:r>
      <w:r w:rsidR="008B0B35">
        <w:t xml:space="preserve"> 13/02/2017;</w:t>
      </w:r>
    </w:p>
    <w:p w14:paraId="0DC5539D" w14:textId="77777777" w:rsidR="004A500C" w:rsidRPr="00A40C73" w:rsidRDefault="004A500C" w:rsidP="004A500C">
      <w:pPr>
        <w:pStyle w:val="ListParagraph"/>
      </w:pPr>
      <w:r w:rsidRPr="00A40C73">
        <w:t>Overall quote for the contract, to include:</w:t>
      </w:r>
    </w:p>
    <w:p w14:paraId="6625634F" w14:textId="77777777" w:rsidR="004A500C" w:rsidRDefault="004A500C" w:rsidP="004A500C">
      <w:pPr>
        <w:pStyle w:val="ListParagraph"/>
        <w:numPr>
          <w:ilvl w:val="1"/>
          <w:numId w:val="2"/>
        </w:numPr>
      </w:pPr>
      <w:r w:rsidRPr="00A40C73">
        <w:t>Daily rates for all members of the Project Team;</w:t>
      </w:r>
    </w:p>
    <w:p w14:paraId="435FAD28" w14:textId="77777777" w:rsidR="004A500C" w:rsidRDefault="004A500C" w:rsidP="004A500C">
      <w:pPr>
        <w:pStyle w:val="ListParagraph"/>
        <w:numPr>
          <w:ilvl w:val="1"/>
          <w:numId w:val="2"/>
        </w:numPr>
      </w:pPr>
      <w:r w:rsidRPr="00A40C73">
        <w:t>Rates for attending start-up, interim and final meetings</w:t>
      </w:r>
      <w:r>
        <w:t xml:space="preserve"> </w:t>
      </w:r>
      <w:r w:rsidR="008B0B35">
        <w:t>via teleconference</w:t>
      </w:r>
      <w:r w:rsidRPr="00A40C73">
        <w:t>;</w:t>
      </w:r>
    </w:p>
    <w:p w14:paraId="4882C11B" w14:textId="77777777" w:rsidR="004A500C" w:rsidRDefault="004A500C" w:rsidP="004A500C">
      <w:pPr>
        <w:pStyle w:val="ListParagraph"/>
        <w:numPr>
          <w:ilvl w:val="1"/>
          <w:numId w:val="2"/>
        </w:numPr>
      </w:pPr>
      <w:r w:rsidRPr="00A40C73">
        <w:t>Costs and time allocation should be clearly allocated to specific tasks within this contract; and</w:t>
      </w:r>
    </w:p>
    <w:p w14:paraId="5B370006" w14:textId="77777777" w:rsidR="004A500C" w:rsidRDefault="004A500C" w:rsidP="004A500C">
      <w:pPr>
        <w:pStyle w:val="ListParagraph"/>
        <w:numPr>
          <w:ilvl w:val="1"/>
          <w:numId w:val="2"/>
        </w:numPr>
      </w:pPr>
      <w:r w:rsidRPr="00A40C73">
        <w:t>VAT if applicable.</w:t>
      </w:r>
      <w:bookmarkStart w:id="102" w:name="_Toc368410343"/>
      <w:r w:rsidRPr="004A500C">
        <w:t xml:space="preserve"> </w:t>
      </w:r>
      <w:r>
        <w:t>The contractor is to specify whether VAT at the prevailing rate would be applicable to this project and to provide their company’s VAT registration number.</w:t>
      </w:r>
    </w:p>
    <w:bookmarkEnd w:id="102"/>
    <w:p w14:paraId="6808D080" w14:textId="77777777" w:rsidR="004A500C" w:rsidRDefault="004A500C" w:rsidP="006B5DFE">
      <w:pPr>
        <w:pStyle w:val="ListParagraph"/>
        <w:numPr>
          <w:ilvl w:val="0"/>
          <w:numId w:val="0"/>
        </w:numPr>
        <w:ind w:left="1440"/>
      </w:pPr>
    </w:p>
    <w:p w14:paraId="3533B50A" w14:textId="77777777" w:rsidR="004A500C" w:rsidRPr="00A40C73" w:rsidRDefault="004A500C" w:rsidP="004A500C">
      <w:pPr>
        <w:pStyle w:val="ListParagraph"/>
      </w:pPr>
      <w:r w:rsidRPr="00A40C73">
        <w:t>The following documentation:</w:t>
      </w:r>
    </w:p>
    <w:p w14:paraId="1BB501BF" w14:textId="77777777" w:rsidR="004A500C" w:rsidRDefault="004A500C" w:rsidP="004A500C">
      <w:pPr>
        <w:pStyle w:val="ListParagraph"/>
        <w:numPr>
          <w:ilvl w:val="1"/>
          <w:numId w:val="2"/>
        </w:numPr>
      </w:pPr>
      <w:r w:rsidRPr="00A40C73">
        <w:t>Copies of health and safety policy statements where available or a note regarding such items as lone working, emergency procedures and accident reporting;</w:t>
      </w:r>
    </w:p>
    <w:p w14:paraId="0A10D04F" w14:textId="77777777" w:rsidR="004A500C" w:rsidRDefault="004A500C" w:rsidP="004A500C">
      <w:pPr>
        <w:pStyle w:val="ListParagraph"/>
        <w:numPr>
          <w:ilvl w:val="1"/>
          <w:numId w:val="2"/>
        </w:numPr>
      </w:pPr>
      <w:r w:rsidRPr="00A40C73">
        <w:t>Copies of current public and employer liability insurance certificates; and</w:t>
      </w:r>
    </w:p>
    <w:p w14:paraId="42142AF6" w14:textId="77777777" w:rsidR="004A500C" w:rsidRDefault="004A500C" w:rsidP="004A500C">
      <w:pPr>
        <w:pStyle w:val="ListParagraph"/>
        <w:numPr>
          <w:ilvl w:val="1"/>
          <w:numId w:val="2"/>
        </w:numPr>
      </w:pPr>
      <w:r w:rsidRPr="00A40C73">
        <w:t>Copies of any appropriate risk assessments.</w:t>
      </w:r>
    </w:p>
    <w:p w14:paraId="1AC0E50E" w14:textId="77777777" w:rsidR="004A500C" w:rsidRDefault="004A500C" w:rsidP="004A500C">
      <w:pPr>
        <w:pStyle w:val="ListParagraph"/>
        <w:numPr>
          <w:ilvl w:val="1"/>
          <w:numId w:val="2"/>
        </w:numPr>
      </w:pPr>
      <w:r w:rsidRPr="00A40C73">
        <w:t>Copies of any environmental policies should you have them</w:t>
      </w:r>
    </w:p>
    <w:p w14:paraId="751FFAB6" w14:textId="357DAE81" w:rsidR="004A500C" w:rsidRDefault="004A500C" w:rsidP="004A500C">
      <w:r>
        <w:t>In addition, note that the tender submission should provide sufficient information to allow assessment against the criteria outlined in Section 1</w:t>
      </w:r>
      <w:r w:rsidR="00086DFA">
        <w:t>5</w:t>
      </w:r>
      <w:r>
        <w:t>.</w:t>
      </w:r>
    </w:p>
    <w:p w14:paraId="66E213E6" w14:textId="77777777" w:rsidR="004A500C" w:rsidRPr="006B5DFE" w:rsidRDefault="004A500C" w:rsidP="004A500C">
      <w:pPr>
        <w:pStyle w:val="Heading2"/>
        <w:rPr>
          <w:b w:val="0"/>
          <w:i/>
        </w:rPr>
      </w:pPr>
      <w:bookmarkStart w:id="103" w:name="_Toc368410341"/>
      <w:bookmarkStart w:id="104" w:name="_Toc472513183"/>
      <w:r w:rsidRPr="00A77B3D">
        <w:t>Evaluation Criteria</w:t>
      </w:r>
      <w:bookmarkEnd w:id="103"/>
      <w:bookmarkEnd w:id="104"/>
    </w:p>
    <w:p w14:paraId="0A223B18" w14:textId="77777777" w:rsidR="004A500C" w:rsidRDefault="004A500C" w:rsidP="004A500C">
      <w:pPr>
        <w:keepNext/>
      </w:pPr>
      <w:r w:rsidRPr="00A40C73">
        <w:t>JNCC are not bound to accept the lowest priced or any tender.  Having the technical expertise and experience to complete the work to a high standard, and being able to complete it within the timescale, are of the essence for this contract.</w:t>
      </w:r>
    </w:p>
    <w:p w14:paraId="5E41C7B5" w14:textId="77777777" w:rsidR="004A500C" w:rsidRDefault="004A500C" w:rsidP="004A500C">
      <w:pPr>
        <w:autoSpaceDE/>
        <w:autoSpaceDN/>
        <w:adjustRightInd/>
        <w:spacing w:before="0" w:after="0"/>
      </w:pPr>
    </w:p>
    <w:p w14:paraId="1C97493E" w14:textId="77777777" w:rsidR="004A500C" w:rsidRPr="00A40C73" w:rsidRDefault="004A500C" w:rsidP="004A500C">
      <w:pPr>
        <w:keepNext/>
      </w:pPr>
      <w:r w:rsidRPr="00A40C73">
        <w:lastRenderedPageBreak/>
        <w:t>Tenders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6"/>
        <w:gridCol w:w="6530"/>
        <w:gridCol w:w="715"/>
        <w:gridCol w:w="715"/>
      </w:tblGrid>
      <w:tr w:rsidR="004A500C" w:rsidRPr="00A40C73" w14:paraId="1A20B3D1" w14:textId="77777777" w:rsidTr="00CA2C5C">
        <w:trPr>
          <w:trHeight w:val="1189"/>
        </w:trPr>
        <w:tc>
          <w:tcPr>
            <w:tcW w:w="586" w:type="pct"/>
            <w:shd w:val="clear" w:color="auto" w:fill="D9D9D9" w:themeFill="background1" w:themeFillShade="D9"/>
            <w:noWrap/>
            <w:vAlign w:val="bottom"/>
          </w:tcPr>
          <w:p w14:paraId="72E184DF" w14:textId="77777777" w:rsidR="004A500C" w:rsidRPr="00A40C73" w:rsidRDefault="004A500C" w:rsidP="00CA2C5C">
            <w:pPr>
              <w:keepNext/>
            </w:pPr>
            <w:r w:rsidRPr="00A40C73">
              <w:t></w:t>
            </w:r>
          </w:p>
        </w:tc>
        <w:tc>
          <w:tcPr>
            <w:tcW w:w="3622" w:type="pct"/>
            <w:shd w:val="clear" w:color="auto" w:fill="D9D9D9" w:themeFill="background1" w:themeFillShade="D9"/>
            <w:vAlign w:val="center"/>
          </w:tcPr>
          <w:p w14:paraId="50B34570" w14:textId="77777777" w:rsidR="004A500C" w:rsidRPr="00A40C73" w:rsidRDefault="004A500C" w:rsidP="00CA2C5C">
            <w:pPr>
              <w:keepNext/>
            </w:pPr>
            <w:r w:rsidRPr="00A40C73">
              <w:t>EVALUATION CRITERIA</w:t>
            </w:r>
          </w:p>
        </w:tc>
        <w:tc>
          <w:tcPr>
            <w:tcW w:w="396" w:type="pct"/>
            <w:shd w:val="clear" w:color="auto" w:fill="D9D9D9" w:themeFill="background1" w:themeFillShade="D9"/>
            <w:textDirection w:val="btLr"/>
            <w:vAlign w:val="center"/>
          </w:tcPr>
          <w:p w14:paraId="087BBF38" w14:textId="77777777" w:rsidR="004A500C" w:rsidRPr="00A40C73" w:rsidRDefault="004A500C" w:rsidP="00CA2C5C">
            <w:pPr>
              <w:keepNext/>
            </w:pPr>
            <w:r w:rsidRPr="00A40C73">
              <w:t>Max Score</w:t>
            </w:r>
          </w:p>
        </w:tc>
        <w:tc>
          <w:tcPr>
            <w:tcW w:w="396" w:type="pct"/>
            <w:shd w:val="clear" w:color="auto" w:fill="D9D9D9" w:themeFill="background1" w:themeFillShade="D9"/>
            <w:textDirection w:val="btLr"/>
            <w:vAlign w:val="center"/>
          </w:tcPr>
          <w:p w14:paraId="0E637F8B" w14:textId="77777777" w:rsidR="004A500C" w:rsidRPr="00A40C73" w:rsidRDefault="004A500C" w:rsidP="00CA2C5C">
            <w:pPr>
              <w:keepNext/>
            </w:pPr>
            <w:r w:rsidRPr="00A40C73">
              <w:t>Score</w:t>
            </w:r>
          </w:p>
        </w:tc>
      </w:tr>
      <w:tr w:rsidR="004A500C" w:rsidRPr="00A40C73" w14:paraId="38F06E7A" w14:textId="77777777" w:rsidTr="00CA2C5C">
        <w:trPr>
          <w:trHeight w:val="481"/>
        </w:trPr>
        <w:tc>
          <w:tcPr>
            <w:tcW w:w="5000" w:type="pct"/>
            <w:gridSpan w:val="4"/>
            <w:shd w:val="clear" w:color="auto" w:fill="auto"/>
            <w:vAlign w:val="bottom"/>
          </w:tcPr>
          <w:p w14:paraId="739F14DE" w14:textId="77777777" w:rsidR="004A500C" w:rsidRPr="00CC4AA1" w:rsidRDefault="004A500C" w:rsidP="00CA2C5C">
            <w:pPr>
              <w:keepNext/>
              <w:spacing w:before="0" w:after="0"/>
              <w:rPr>
                <w:b/>
              </w:rPr>
            </w:pPr>
            <w:r w:rsidRPr="00CC4AA1">
              <w:rPr>
                <w:b/>
              </w:rPr>
              <w:t>1. Quality of proposal, (50% of the total for the three assessment categories)</w:t>
            </w:r>
          </w:p>
        </w:tc>
      </w:tr>
      <w:tr w:rsidR="004A500C" w:rsidRPr="00A40C73" w14:paraId="6D486AE8" w14:textId="77777777" w:rsidTr="00CA2C5C">
        <w:trPr>
          <w:trHeight w:val="510"/>
        </w:trPr>
        <w:tc>
          <w:tcPr>
            <w:tcW w:w="586" w:type="pct"/>
            <w:shd w:val="clear" w:color="auto" w:fill="auto"/>
            <w:noWrap/>
            <w:vAlign w:val="bottom"/>
          </w:tcPr>
          <w:p w14:paraId="7ACB1276" w14:textId="77777777" w:rsidR="004A500C" w:rsidRPr="00A40C73" w:rsidRDefault="004A500C" w:rsidP="00CA2C5C">
            <w:pPr>
              <w:keepNext/>
              <w:spacing w:before="0" w:after="0"/>
            </w:pPr>
            <w:r w:rsidRPr="00A40C73">
              <w:t> </w:t>
            </w:r>
          </w:p>
        </w:tc>
        <w:tc>
          <w:tcPr>
            <w:tcW w:w="3622" w:type="pct"/>
            <w:shd w:val="clear" w:color="auto" w:fill="auto"/>
            <w:vAlign w:val="center"/>
          </w:tcPr>
          <w:p w14:paraId="5B903865" w14:textId="77777777" w:rsidR="004A500C" w:rsidRPr="004A500C" w:rsidRDefault="004A500C" w:rsidP="00CA2C5C">
            <w:pPr>
              <w:keepNext/>
              <w:spacing w:before="0" w:after="0"/>
              <w:rPr>
                <w:i/>
              </w:rPr>
            </w:pPr>
            <w:r w:rsidRPr="004A500C">
              <w:rPr>
                <w:i/>
              </w:rPr>
              <w:t>Clarity of proposal (particularly work plan and deliverables)</w:t>
            </w:r>
          </w:p>
        </w:tc>
        <w:tc>
          <w:tcPr>
            <w:tcW w:w="396" w:type="pct"/>
            <w:shd w:val="clear" w:color="auto" w:fill="auto"/>
            <w:vAlign w:val="center"/>
          </w:tcPr>
          <w:p w14:paraId="46D05A86" w14:textId="77777777" w:rsidR="004A500C" w:rsidRPr="004A500C" w:rsidRDefault="004A500C" w:rsidP="00CA2C5C">
            <w:pPr>
              <w:keepNext/>
              <w:spacing w:before="0" w:after="0"/>
              <w:rPr>
                <w:i/>
              </w:rPr>
            </w:pPr>
            <w:r w:rsidRPr="004A500C">
              <w:rPr>
                <w:i/>
              </w:rPr>
              <w:t>10</w:t>
            </w:r>
          </w:p>
        </w:tc>
        <w:tc>
          <w:tcPr>
            <w:tcW w:w="396" w:type="pct"/>
            <w:shd w:val="clear" w:color="auto" w:fill="auto"/>
            <w:vAlign w:val="center"/>
          </w:tcPr>
          <w:p w14:paraId="422DACBB" w14:textId="77777777" w:rsidR="004A500C" w:rsidRPr="00A40C73" w:rsidRDefault="004A500C" w:rsidP="00CA2C5C">
            <w:pPr>
              <w:keepNext/>
              <w:spacing w:before="0" w:after="0"/>
            </w:pPr>
            <w:r w:rsidRPr="00A40C73">
              <w:t> </w:t>
            </w:r>
          </w:p>
        </w:tc>
      </w:tr>
      <w:tr w:rsidR="004A500C" w:rsidRPr="00A40C73" w14:paraId="74031E68" w14:textId="77777777" w:rsidTr="00CA2C5C">
        <w:trPr>
          <w:trHeight w:val="1151"/>
        </w:trPr>
        <w:tc>
          <w:tcPr>
            <w:tcW w:w="586" w:type="pct"/>
            <w:shd w:val="clear" w:color="auto" w:fill="auto"/>
            <w:noWrap/>
            <w:vAlign w:val="bottom"/>
          </w:tcPr>
          <w:p w14:paraId="0E3A327B" w14:textId="77777777" w:rsidR="004A500C" w:rsidRPr="00A40C73" w:rsidRDefault="004A500C" w:rsidP="00CA2C5C">
            <w:pPr>
              <w:spacing w:before="0" w:after="0"/>
            </w:pPr>
            <w:r w:rsidRPr="00A40C73">
              <w:t> </w:t>
            </w:r>
          </w:p>
        </w:tc>
        <w:tc>
          <w:tcPr>
            <w:tcW w:w="3622" w:type="pct"/>
            <w:shd w:val="clear" w:color="auto" w:fill="auto"/>
            <w:vAlign w:val="center"/>
          </w:tcPr>
          <w:p w14:paraId="69AF573F" w14:textId="77777777" w:rsidR="004A500C" w:rsidRPr="004A500C" w:rsidRDefault="004A500C" w:rsidP="006B5DFE">
            <w:pPr>
              <w:spacing w:before="0" w:after="0"/>
              <w:rPr>
                <w:i/>
              </w:rPr>
            </w:pPr>
            <w:r w:rsidRPr="004A500C">
              <w:rPr>
                <w:i/>
              </w:rPr>
              <w:t>Understanding of, and relevance to, the requirements (in particular, the adequacy of outputs and understanding of any</w:t>
            </w:r>
            <w:r w:rsidR="006B5DFE">
              <w:rPr>
                <w:i/>
              </w:rPr>
              <w:t>….name any particular knowledge/skill/understanding expected</w:t>
            </w:r>
            <w:r w:rsidRPr="004A500C">
              <w:rPr>
                <w:i/>
              </w:rPr>
              <w:t xml:space="preserve">) </w:t>
            </w:r>
          </w:p>
        </w:tc>
        <w:tc>
          <w:tcPr>
            <w:tcW w:w="396" w:type="pct"/>
            <w:shd w:val="clear" w:color="auto" w:fill="auto"/>
            <w:vAlign w:val="center"/>
          </w:tcPr>
          <w:p w14:paraId="06B2FF6E" w14:textId="77777777" w:rsidR="004A500C" w:rsidRPr="004A500C" w:rsidRDefault="004A500C" w:rsidP="00CA2C5C">
            <w:pPr>
              <w:spacing w:before="0" w:after="0"/>
              <w:rPr>
                <w:i/>
              </w:rPr>
            </w:pPr>
            <w:r w:rsidRPr="004A500C">
              <w:rPr>
                <w:i/>
              </w:rPr>
              <w:t>10</w:t>
            </w:r>
          </w:p>
        </w:tc>
        <w:tc>
          <w:tcPr>
            <w:tcW w:w="396" w:type="pct"/>
            <w:shd w:val="clear" w:color="auto" w:fill="auto"/>
            <w:vAlign w:val="center"/>
          </w:tcPr>
          <w:p w14:paraId="1BFDD5E3" w14:textId="77777777" w:rsidR="004A500C" w:rsidRPr="00A40C73" w:rsidRDefault="004A500C" w:rsidP="00CA2C5C">
            <w:pPr>
              <w:spacing w:before="0" w:after="0"/>
            </w:pPr>
            <w:r w:rsidRPr="00A40C73">
              <w:t> </w:t>
            </w:r>
          </w:p>
        </w:tc>
      </w:tr>
      <w:tr w:rsidR="004A500C" w:rsidRPr="00A40C73" w14:paraId="57D42C3B" w14:textId="77777777" w:rsidTr="00CA2C5C">
        <w:trPr>
          <w:trHeight w:val="510"/>
        </w:trPr>
        <w:tc>
          <w:tcPr>
            <w:tcW w:w="586" w:type="pct"/>
            <w:shd w:val="clear" w:color="auto" w:fill="auto"/>
            <w:noWrap/>
            <w:vAlign w:val="bottom"/>
          </w:tcPr>
          <w:p w14:paraId="36B27DC8" w14:textId="77777777" w:rsidR="004A500C" w:rsidRPr="00A40C73" w:rsidRDefault="004A500C" w:rsidP="00CA2C5C">
            <w:pPr>
              <w:spacing w:before="0" w:after="0"/>
            </w:pPr>
            <w:r w:rsidRPr="00A40C73">
              <w:t> </w:t>
            </w:r>
          </w:p>
        </w:tc>
        <w:tc>
          <w:tcPr>
            <w:tcW w:w="3622" w:type="pct"/>
            <w:shd w:val="clear" w:color="auto" w:fill="auto"/>
            <w:vAlign w:val="center"/>
          </w:tcPr>
          <w:p w14:paraId="78904130" w14:textId="77777777" w:rsidR="004A500C" w:rsidRPr="004A500C" w:rsidRDefault="004A500C" w:rsidP="00CA2C5C">
            <w:pPr>
              <w:spacing w:before="0" w:after="0"/>
              <w:rPr>
                <w:i/>
              </w:rPr>
            </w:pPr>
            <w:r w:rsidRPr="004A500C">
              <w:rPr>
                <w:i/>
              </w:rPr>
              <w:t xml:space="preserve">Soundness and logicality of methods </w:t>
            </w:r>
          </w:p>
        </w:tc>
        <w:tc>
          <w:tcPr>
            <w:tcW w:w="396" w:type="pct"/>
            <w:shd w:val="clear" w:color="auto" w:fill="auto"/>
            <w:vAlign w:val="center"/>
          </w:tcPr>
          <w:p w14:paraId="5121BEFB" w14:textId="77777777" w:rsidR="004A500C" w:rsidRPr="004A500C" w:rsidRDefault="004A500C" w:rsidP="00CA2C5C">
            <w:pPr>
              <w:spacing w:before="0" w:after="0"/>
              <w:rPr>
                <w:i/>
              </w:rPr>
            </w:pPr>
            <w:r w:rsidRPr="004A500C">
              <w:rPr>
                <w:i/>
              </w:rPr>
              <w:t>7</w:t>
            </w:r>
          </w:p>
        </w:tc>
        <w:tc>
          <w:tcPr>
            <w:tcW w:w="396" w:type="pct"/>
            <w:shd w:val="clear" w:color="auto" w:fill="auto"/>
            <w:vAlign w:val="center"/>
          </w:tcPr>
          <w:p w14:paraId="16A8766F" w14:textId="77777777" w:rsidR="004A500C" w:rsidRPr="00A40C73" w:rsidRDefault="004A500C" w:rsidP="00CA2C5C">
            <w:pPr>
              <w:spacing w:before="0" w:after="0"/>
            </w:pPr>
            <w:r w:rsidRPr="00A40C73">
              <w:t> </w:t>
            </w:r>
          </w:p>
        </w:tc>
      </w:tr>
      <w:tr w:rsidR="004A500C" w:rsidRPr="00A40C73" w14:paraId="384A8889" w14:textId="77777777" w:rsidTr="00CA2C5C">
        <w:trPr>
          <w:trHeight w:val="510"/>
        </w:trPr>
        <w:tc>
          <w:tcPr>
            <w:tcW w:w="586" w:type="pct"/>
            <w:shd w:val="clear" w:color="auto" w:fill="auto"/>
            <w:noWrap/>
            <w:vAlign w:val="bottom"/>
          </w:tcPr>
          <w:p w14:paraId="01B1BE36" w14:textId="77777777" w:rsidR="004A500C" w:rsidRPr="00A40C73" w:rsidRDefault="004A500C" w:rsidP="00CA2C5C">
            <w:pPr>
              <w:spacing w:before="0" w:after="0"/>
            </w:pPr>
            <w:r w:rsidRPr="00A40C73">
              <w:t> </w:t>
            </w:r>
          </w:p>
        </w:tc>
        <w:tc>
          <w:tcPr>
            <w:tcW w:w="3622" w:type="pct"/>
            <w:shd w:val="clear" w:color="auto" w:fill="auto"/>
            <w:vAlign w:val="center"/>
          </w:tcPr>
          <w:p w14:paraId="1ADACAE0" w14:textId="77777777" w:rsidR="004A500C" w:rsidRPr="004A500C" w:rsidRDefault="004A500C" w:rsidP="00CA2C5C">
            <w:pPr>
              <w:spacing w:before="0" w:after="0"/>
              <w:rPr>
                <w:i/>
              </w:rPr>
            </w:pPr>
            <w:r w:rsidRPr="004A500C">
              <w:rPr>
                <w:i/>
              </w:rPr>
              <w:t>Realism and measurability of milestones</w:t>
            </w:r>
          </w:p>
        </w:tc>
        <w:tc>
          <w:tcPr>
            <w:tcW w:w="396" w:type="pct"/>
            <w:shd w:val="clear" w:color="auto" w:fill="auto"/>
            <w:vAlign w:val="center"/>
          </w:tcPr>
          <w:p w14:paraId="56A5C220"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301532CC" w14:textId="77777777" w:rsidR="004A500C" w:rsidRPr="00A40C73" w:rsidRDefault="004A500C" w:rsidP="00CA2C5C">
            <w:pPr>
              <w:spacing w:before="0" w:after="0"/>
            </w:pPr>
            <w:r w:rsidRPr="00A40C73">
              <w:t> </w:t>
            </w:r>
          </w:p>
        </w:tc>
      </w:tr>
      <w:tr w:rsidR="004A500C" w:rsidRPr="00A40C73" w14:paraId="3F3072B8" w14:textId="77777777" w:rsidTr="00CA2C5C">
        <w:trPr>
          <w:trHeight w:val="765"/>
        </w:trPr>
        <w:tc>
          <w:tcPr>
            <w:tcW w:w="586" w:type="pct"/>
            <w:shd w:val="clear" w:color="auto" w:fill="auto"/>
            <w:noWrap/>
            <w:vAlign w:val="bottom"/>
          </w:tcPr>
          <w:p w14:paraId="1E64D41A" w14:textId="77777777" w:rsidR="004A500C" w:rsidRPr="00A40C73" w:rsidRDefault="004A500C" w:rsidP="00CA2C5C">
            <w:pPr>
              <w:spacing w:before="0" w:after="0"/>
            </w:pPr>
            <w:r w:rsidRPr="00A40C73">
              <w:t> </w:t>
            </w:r>
          </w:p>
        </w:tc>
        <w:tc>
          <w:tcPr>
            <w:tcW w:w="3622" w:type="pct"/>
            <w:shd w:val="clear" w:color="auto" w:fill="auto"/>
            <w:vAlign w:val="center"/>
          </w:tcPr>
          <w:p w14:paraId="1D29A53E" w14:textId="77777777" w:rsidR="004A500C" w:rsidRPr="004A500C" w:rsidRDefault="004A500C" w:rsidP="00CA2C5C">
            <w:pPr>
              <w:spacing w:before="0" w:after="0"/>
              <w:rPr>
                <w:i/>
              </w:rPr>
            </w:pPr>
            <w:r w:rsidRPr="004A500C">
              <w:rPr>
                <w:i/>
              </w:rPr>
              <w:t xml:space="preserve">Identification and proposed solutions to potential problems/risks </w:t>
            </w:r>
          </w:p>
        </w:tc>
        <w:tc>
          <w:tcPr>
            <w:tcW w:w="396" w:type="pct"/>
            <w:shd w:val="clear" w:color="auto" w:fill="auto"/>
            <w:vAlign w:val="center"/>
          </w:tcPr>
          <w:p w14:paraId="61B4ED0D"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74F6E808" w14:textId="77777777" w:rsidR="004A500C" w:rsidRPr="00A40C73" w:rsidRDefault="004A500C" w:rsidP="00CA2C5C">
            <w:pPr>
              <w:spacing w:before="0" w:after="0"/>
            </w:pPr>
            <w:r w:rsidRPr="00A40C73">
              <w:t> </w:t>
            </w:r>
          </w:p>
        </w:tc>
      </w:tr>
      <w:tr w:rsidR="004A500C" w:rsidRPr="00A40C73" w14:paraId="1A920FC7" w14:textId="77777777" w:rsidTr="00CA2C5C">
        <w:trPr>
          <w:trHeight w:val="510"/>
        </w:trPr>
        <w:tc>
          <w:tcPr>
            <w:tcW w:w="586" w:type="pct"/>
            <w:shd w:val="clear" w:color="auto" w:fill="auto"/>
            <w:noWrap/>
            <w:vAlign w:val="bottom"/>
          </w:tcPr>
          <w:p w14:paraId="40ADC167" w14:textId="77777777" w:rsidR="004A500C" w:rsidRPr="00A40C73" w:rsidRDefault="004A500C" w:rsidP="00CA2C5C">
            <w:pPr>
              <w:spacing w:before="0" w:after="0"/>
            </w:pPr>
            <w:r w:rsidRPr="00A40C73">
              <w:t> </w:t>
            </w:r>
          </w:p>
        </w:tc>
        <w:tc>
          <w:tcPr>
            <w:tcW w:w="3622" w:type="pct"/>
            <w:shd w:val="clear" w:color="auto" w:fill="auto"/>
            <w:vAlign w:val="center"/>
          </w:tcPr>
          <w:p w14:paraId="64E16DF9" w14:textId="77777777" w:rsidR="004A500C" w:rsidRPr="004A500C" w:rsidRDefault="004A500C" w:rsidP="00CA2C5C">
            <w:pPr>
              <w:spacing w:before="0" w:after="0"/>
              <w:rPr>
                <w:i/>
              </w:rPr>
            </w:pPr>
            <w:r w:rsidRPr="004A500C">
              <w:rPr>
                <w:i/>
              </w:rPr>
              <w:t>Serious weaknesses which threaten success</w:t>
            </w:r>
          </w:p>
        </w:tc>
        <w:tc>
          <w:tcPr>
            <w:tcW w:w="396" w:type="pct"/>
            <w:shd w:val="clear" w:color="auto" w:fill="auto"/>
            <w:vAlign w:val="center"/>
          </w:tcPr>
          <w:p w14:paraId="3744D654"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66DF2B6E" w14:textId="77777777" w:rsidR="004A500C" w:rsidRPr="00A40C73" w:rsidRDefault="004A500C" w:rsidP="00CA2C5C">
            <w:pPr>
              <w:spacing w:before="0" w:after="0"/>
            </w:pPr>
            <w:r w:rsidRPr="00A40C73">
              <w:t> </w:t>
            </w:r>
          </w:p>
        </w:tc>
      </w:tr>
      <w:tr w:rsidR="004A500C" w:rsidRPr="00A40C73" w14:paraId="54ACA300" w14:textId="77777777" w:rsidTr="00CA2C5C">
        <w:trPr>
          <w:trHeight w:val="270"/>
        </w:trPr>
        <w:tc>
          <w:tcPr>
            <w:tcW w:w="586" w:type="pct"/>
            <w:shd w:val="clear" w:color="auto" w:fill="auto"/>
            <w:noWrap/>
            <w:vAlign w:val="bottom"/>
          </w:tcPr>
          <w:p w14:paraId="7073FF96" w14:textId="77777777" w:rsidR="004A500C" w:rsidRPr="00A40C73" w:rsidRDefault="004A500C" w:rsidP="00CA2C5C">
            <w:pPr>
              <w:spacing w:before="0" w:after="0"/>
            </w:pPr>
            <w:r w:rsidRPr="00A40C73">
              <w:t> </w:t>
            </w:r>
          </w:p>
        </w:tc>
        <w:tc>
          <w:tcPr>
            <w:tcW w:w="3622" w:type="pct"/>
            <w:shd w:val="clear" w:color="auto" w:fill="auto"/>
            <w:vAlign w:val="center"/>
          </w:tcPr>
          <w:p w14:paraId="2D210379" w14:textId="77777777" w:rsidR="004A500C" w:rsidRPr="004A500C" w:rsidRDefault="004A500C" w:rsidP="00CA2C5C">
            <w:pPr>
              <w:spacing w:before="0" w:after="0"/>
              <w:rPr>
                <w:i/>
              </w:rPr>
            </w:pPr>
            <w:r w:rsidRPr="004A500C">
              <w:rPr>
                <w:i/>
              </w:rPr>
              <w:t>Probability of success</w:t>
            </w:r>
          </w:p>
        </w:tc>
        <w:tc>
          <w:tcPr>
            <w:tcW w:w="396" w:type="pct"/>
            <w:shd w:val="clear" w:color="auto" w:fill="auto"/>
            <w:vAlign w:val="center"/>
          </w:tcPr>
          <w:p w14:paraId="668EF4AC" w14:textId="77777777" w:rsidR="004A500C" w:rsidRPr="004A500C" w:rsidRDefault="004A500C" w:rsidP="00CA2C5C">
            <w:pPr>
              <w:spacing w:before="0" w:after="0"/>
              <w:rPr>
                <w:i/>
              </w:rPr>
            </w:pPr>
            <w:r w:rsidRPr="004A500C">
              <w:rPr>
                <w:i/>
              </w:rPr>
              <w:t>5</w:t>
            </w:r>
          </w:p>
        </w:tc>
        <w:tc>
          <w:tcPr>
            <w:tcW w:w="396" w:type="pct"/>
            <w:shd w:val="clear" w:color="auto" w:fill="auto"/>
            <w:vAlign w:val="center"/>
          </w:tcPr>
          <w:p w14:paraId="154D61C6" w14:textId="77777777" w:rsidR="004A500C" w:rsidRPr="00A40C73" w:rsidRDefault="004A500C" w:rsidP="00CA2C5C">
            <w:pPr>
              <w:spacing w:before="0" w:after="0"/>
            </w:pPr>
            <w:r w:rsidRPr="00A40C73">
              <w:t> </w:t>
            </w:r>
          </w:p>
        </w:tc>
      </w:tr>
      <w:tr w:rsidR="004A500C" w:rsidRPr="00A40C73" w14:paraId="0C228AF2" w14:textId="77777777" w:rsidTr="00CA2C5C">
        <w:trPr>
          <w:trHeight w:val="270"/>
        </w:trPr>
        <w:tc>
          <w:tcPr>
            <w:tcW w:w="586" w:type="pct"/>
            <w:shd w:val="clear" w:color="auto" w:fill="D9D9D9" w:themeFill="background1" w:themeFillShade="D9"/>
            <w:noWrap/>
            <w:vAlign w:val="bottom"/>
          </w:tcPr>
          <w:p w14:paraId="7DF60812" w14:textId="77777777" w:rsidR="004A500C" w:rsidRPr="00A40C73" w:rsidRDefault="004A500C" w:rsidP="00CA2C5C">
            <w:pPr>
              <w:spacing w:before="0" w:after="0"/>
            </w:pPr>
            <w:r w:rsidRPr="00A40C73">
              <w:t> </w:t>
            </w:r>
          </w:p>
        </w:tc>
        <w:tc>
          <w:tcPr>
            <w:tcW w:w="3622" w:type="pct"/>
            <w:shd w:val="clear" w:color="auto" w:fill="D9D9D9" w:themeFill="background1" w:themeFillShade="D9"/>
            <w:vAlign w:val="center"/>
          </w:tcPr>
          <w:p w14:paraId="62A088E8" w14:textId="77777777" w:rsidR="004A500C" w:rsidRPr="00A40C73" w:rsidRDefault="004A500C" w:rsidP="00CA2C5C">
            <w:pPr>
              <w:spacing w:before="0" w:after="0"/>
            </w:pPr>
            <w:r w:rsidRPr="00A40C73">
              <w:t>Sub Totals</w:t>
            </w:r>
          </w:p>
        </w:tc>
        <w:tc>
          <w:tcPr>
            <w:tcW w:w="396" w:type="pct"/>
            <w:shd w:val="clear" w:color="auto" w:fill="D9D9D9" w:themeFill="background1" w:themeFillShade="D9"/>
            <w:vAlign w:val="center"/>
          </w:tcPr>
          <w:p w14:paraId="43B11B8D" w14:textId="77777777" w:rsidR="004A500C" w:rsidRPr="004A500C" w:rsidRDefault="004A500C" w:rsidP="00CA2C5C">
            <w:pPr>
              <w:spacing w:before="0" w:after="0"/>
              <w:rPr>
                <w:i/>
              </w:rPr>
            </w:pPr>
            <w:r w:rsidRPr="004A500C">
              <w:rPr>
                <w:i/>
              </w:rPr>
              <w:t>50</w:t>
            </w:r>
          </w:p>
        </w:tc>
        <w:tc>
          <w:tcPr>
            <w:tcW w:w="396" w:type="pct"/>
            <w:shd w:val="clear" w:color="auto" w:fill="D9D9D9" w:themeFill="background1" w:themeFillShade="D9"/>
            <w:vAlign w:val="center"/>
          </w:tcPr>
          <w:p w14:paraId="7C7ABFF1" w14:textId="77777777" w:rsidR="004A500C" w:rsidRPr="00A40C73" w:rsidRDefault="004A500C" w:rsidP="00CA2C5C">
            <w:pPr>
              <w:spacing w:before="0" w:after="0"/>
            </w:pPr>
            <w:r w:rsidRPr="00A40C73">
              <w:t> </w:t>
            </w:r>
          </w:p>
        </w:tc>
      </w:tr>
      <w:tr w:rsidR="004A500C" w:rsidRPr="00A40C73" w14:paraId="40644269" w14:textId="77777777" w:rsidTr="00CA2C5C">
        <w:trPr>
          <w:trHeight w:val="525"/>
        </w:trPr>
        <w:tc>
          <w:tcPr>
            <w:tcW w:w="5000" w:type="pct"/>
            <w:gridSpan w:val="4"/>
            <w:shd w:val="clear" w:color="auto" w:fill="auto"/>
            <w:vAlign w:val="center"/>
          </w:tcPr>
          <w:p w14:paraId="24392C46" w14:textId="77777777" w:rsidR="004A500C" w:rsidRPr="00CC4AA1" w:rsidRDefault="004A500C" w:rsidP="00CA2C5C">
            <w:pPr>
              <w:spacing w:before="0" w:after="0"/>
              <w:rPr>
                <w:b/>
              </w:rPr>
            </w:pPr>
            <w:r w:rsidRPr="00CC4AA1">
              <w:rPr>
                <w:b/>
              </w:rPr>
              <w:t>2. Details of Contractor (25 % of the three assessment categories)</w:t>
            </w:r>
          </w:p>
        </w:tc>
      </w:tr>
      <w:tr w:rsidR="004A500C" w:rsidRPr="00A40C73" w14:paraId="2368EA16" w14:textId="77777777" w:rsidTr="00CA2C5C">
        <w:trPr>
          <w:trHeight w:val="510"/>
        </w:trPr>
        <w:tc>
          <w:tcPr>
            <w:tcW w:w="586" w:type="pct"/>
            <w:shd w:val="clear" w:color="auto" w:fill="auto"/>
            <w:noWrap/>
            <w:vAlign w:val="bottom"/>
          </w:tcPr>
          <w:p w14:paraId="61548CD6" w14:textId="77777777" w:rsidR="004A500C" w:rsidRPr="00A40C73" w:rsidRDefault="004A500C" w:rsidP="00CA2C5C">
            <w:pPr>
              <w:spacing w:before="0" w:after="0"/>
            </w:pPr>
            <w:r w:rsidRPr="00A40C73">
              <w:t> </w:t>
            </w:r>
          </w:p>
        </w:tc>
        <w:tc>
          <w:tcPr>
            <w:tcW w:w="3622" w:type="pct"/>
            <w:shd w:val="clear" w:color="auto" w:fill="auto"/>
            <w:vAlign w:val="center"/>
          </w:tcPr>
          <w:p w14:paraId="03ABCDA8" w14:textId="77777777" w:rsidR="004A500C" w:rsidRPr="004A500C" w:rsidRDefault="004A500C" w:rsidP="00CA2C5C">
            <w:pPr>
              <w:spacing w:before="0" w:after="0"/>
              <w:rPr>
                <w:i/>
              </w:rPr>
            </w:pPr>
            <w:r w:rsidRPr="004A500C">
              <w:rPr>
                <w:i/>
              </w:rPr>
              <w:t>Expertise, experience and balance of team</w:t>
            </w:r>
          </w:p>
        </w:tc>
        <w:tc>
          <w:tcPr>
            <w:tcW w:w="396" w:type="pct"/>
            <w:shd w:val="clear" w:color="auto" w:fill="auto"/>
            <w:vAlign w:val="center"/>
          </w:tcPr>
          <w:p w14:paraId="70FD4653" w14:textId="77777777" w:rsidR="004A500C" w:rsidRPr="004A500C" w:rsidRDefault="001A73C7" w:rsidP="00CA2C5C">
            <w:pPr>
              <w:spacing w:before="0" w:after="0"/>
              <w:rPr>
                <w:i/>
              </w:rPr>
            </w:pPr>
            <w:r>
              <w:rPr>
                <w:i/>
              </w:rPr>
              <w:t>9</w:t>
            </w:r>
          </w:p>
        </w:tc>
        <w:tc>
          <w:tcPr>
            <w:tcW w:w="396" w:type="pct"/>
            <w:shd w:val="clear" w:color="auto" w:fill="auto"/>
            <w:vAlign w:val="center"/>
          </w:tcPr>
          <w:p w14:paraId="3F7FC302" w14:textId="77777777" w:rsidR="004A500C" w:rsidRPr="00A40C73" w:rsidRDefault="004A500C" w:rsidP="00CA2C5C">
            <w:pPr>
              <w:spacing w:before="0" w:after="0"/>
            </w:pPr>
            <w:r w:rsidRPr="00A40C73">
              <w:t> </w:t>
            </w:r>
          </w:p>
        </w:tc>
      </w:tr>
      <w:tr w:rsidR="004A500C" w:rsidRPr="00A40C73" w14:paraId="61773CA4" w14:textId="77777777" w:rsidTr="00CA2C5C">
        <w:trPr>
          <w:trHeight w:val="510"/>
        </w:trPr>
        <w:tc>
          <w:tcPr>
            <w:tcW w:w="586" w:type="pct"/>
            <w:shd w:val="clear" w:color="auto" w:fill="auto"/>
            <w:noWrap/>
            <w:vAlign w:val="bottom"/>
          </w:tcPr>
          <w:p w14:paraId="0AE916FA" w14:textId="77777777" w:rsidR="004A500C" w:rsidRPr="00A40C73" w:rsidRDefault="004A500C" w:rsidP="00CA2C5C">
            <w:pPr>
              <w:spacing w:before="0" w:after="0"/>
            </w:pPr>
            <w:r w:rsidRPr="00A40C73">
              <w:t> </w:t>
            </w:r>
          </w:p>
        </w:tc>
        <w:tc>
          <w:tcPr>
            <w:tcW w:w="3622" w:type="pct"/>
            <w:shd w:val="clear" w:color="auto" w:fill="auto"/>
            <w:vAlign w:val="center"/>
          </w:tcPr>
          <w:p w14:paraId="2B232527" w14:textId="77777777" w:rsidR="004A500C" w:rsidRPr="004A500C" w:rsidRDefault="004A500C" w:rsidP="00CA2C5C">
            <w:pPr>
              <w:spacing w:before="0" w:after="0"/>
              <w:rPr>
                <w:i/>
              </w:rPr>
            </w:pPr>
            <w:r w:rsidRPr="004A500C">
              <w:rPr>
                <w:i/>
              </w:rPr>
              <w:t>Risks if important team members drop out</w:t>
            </w:r>
          </w:p>
        </w:tc>
        <w:tc>
          <w:tcPr>
            <w:tcW w:w="396" w:type="pct"/>
            <w:shd w:val="clear" w:color="auto" w:fill="auto"/>
            <w:vAlign w:val="center"/>
          </w:tcPr>
          <w:p w14:paraId="7E5502B6" w14:textId="77777777" w:rsidR="004A500C" w:rsidRPr="004A500C" w:rsidRDefault="001A73C7" w:rsidP="00CA2C5C">
            <w:pPr>
              <w:spacing w:before="0" w:after="0"/>
              <w:rPr>
                <w:i/>
              </w:rPr>
            </w:pPr>
            <w:r>
              <w:rPr>
                <w:i/>
              </w:rPr>
              <w:t>7</w:t>
            </w:r>
          </w:p>
        </w:tc>
        <w:tc>
          <w:tcPr>
            <w:tcW w:w="396" w:type="pct"/>
            <w:shd w:val="clear" w:color="auto" w:fill="auto"/>
            <w:vAlign w:val="center"/>
          </w:tcPr>
          <w:p w14:paraId="1E55ED24" w14:textId="77777777" w:rsidR="004A500C" w:rsidRPr="00A40C73" w:rsidRDefault="004A500C" w:rsidP="00CA2C5C">
            <w:pPr>
              <w:spacing w:before="0" w:after="0"/>
            </w:pPr>
            <w:r w:rsidRPr="00A40C73">
              <w:t> </w:t>
            </w:r>
          </w:p>
        </w:tc>
      </w:tr>
      <w:tr w:rsidR="004A500C" w:rsidRPr="00A40C73" w14:paraId="38BBCB9F" w14:textId="77777777" w:rsidTr="00CA2C5C">
        <w:trPr>
          <w:trHeight w:val="525"/>
        </w:trPr>
        <w:tc>
          <w:tcPr>
            <w:tcW w:w="586" w:type="pct"/>
            <w:shd w:val="clear" w:color="auto" w:fill="auto"/>
            <w:noWrap/>
            <w:vAlign w:val="bottom"/>
          </w:tcPr>
          <w:p w14:paraId="365E531E" w14:textId="77777777" w:rsidR="004A500C" w:rsidRPr="00A40C73" w:rsidRDefault="004A500C" w:rsidP="00CA2C5C">
            <w:pPr>
              <w:spacing w:before="0" w:after="0"/>
            </w:pPr>
            <w:r w:rsidRPr="00A40C73">
              <w:t> </w:t>
            </w:r>
          </w:p>
        </w:tc>
        <w:tc>
          <w:tcPr>
            <w:tcW w:w="3622" w:type="pct"/>
            <w:shd w:val="clear" w:color="auto" w:fill="auto"/>
            <w:vAlign w:val="center"/>
          </w:tcPr>
          <w:p w14:paraId="5BA7832F" w14:textId="77777777" w:rsidR="004A500C" w:rsidRPr="004A500C" w:rsidRDefault="004A500C" w:rsidP="00CA2C5C">
            <w:pPr>
              <w:spacing w:before="0" w:after="0"/>
              <w:rPr>
                <w:i/>
              </w:rPr>
            </w:pPr>
            <w:r w:rsidRPr="004A500C">
              <w:rPr>
                <w:i/>
              </w:rPr>
              <w:t xml:space="preserve">Adequacy of subcontractors (if any) </w:t>
            </w:r>
          </w:p>
        </w:tc>
        <w:tc>
          <w:tcPr>
            <w:tcW w:w="396" w:type="pct"/>
            <w:shd w:val="clear" w:color="auto" w:fill="auto"/>
            <w:vAlign w:val="center"/>
          </w:tcPr>
          <w:p w14:paraId="44608162" w14:textId="77777777" w:rsidR="004A500C" w:rsidRPr="004A500C" w:rsidRDefault="001A73C7" w:rsidP="00CA2C5C">
            <w:pPr>
              <w:spacing w:before="0" w:after="0"/>
              <w:rPr>
                <w:i/>
              </w:rPr>
            </w:pPr>
            <w:r>
              <w:rPr>
                <w:i/>
              </w:rPr>
              <w:t>9</w:t>
            </w:r>
          </w:p>
        </w:tc>
        <w:tc>
          <w:tcPr>
            <w:tcW w:w="396" w:type="pct"/>
            <w:shd w:val="clear" w:color="auto" w:fill="auto"/>
            <w:vAlign w:val="center"/>
          </w:tcPr>
          <w:p w14:paraId="4550683D" w14:textId="77777777" w:rsidR="004A500C" w:rsidRPr="00A40C73" w:rsidRDefault="004A500C" w:rsidP="00CA2C5C">
            <w:pPr>
              <w:spacing w:before="0" w:after="0"/>
            </w:pPr>
            <w:r w:rsidRPr="00A40C73">
              <w:t> </w:t>
            </w:r>
          </w:p>
        </w:tc>
      </w:tr>
      <w:tr w:rsidR="004A500C" w:rsidRPr="00A40C73" w14:paraId="128FDCFE" w14:textId="77777777" w:rsidTr="00CA2C5C">
        <w:trPr>
          <w:trHeight w:val="270"/>
        </w:trPr>
        <w:tc>
          <w:tcPr>
            <w:tcW w:w="586" w:type="pct"/>
            <w:shd w:val="clear" w:color="auto" w:fill="D9D9D9" w:themeFill="background1" w:themeFillShade="D9"/>
            <w:noWrap/>
            <w:vAlign w:val="bottom"/>
          </w:tcPr>
          <w:p w14:paraId="177F55FA" w14:textId="77777777" w:rsidR="004A500C" w:rsidRPr="00A40C73" w:rsidRDefault="004A500C" w:rsidP="00CA2C5C">
            <w:pPr>
              <w:spacing w:before="0" w:after="0"/>
            </w:pPr>
            <w:r w:rsidRPr="00A40C73">
              <w:t> </w:t>
            </w:r>
          </w:p>
        </w:tc>
        <w:tc>
          <w:tcPr>
            <w:tcW w:w="3622" w:type="pct"/>
            <w:shd w:val="clear" w:color="auto" w:fill="D9D9D9" w:themeFill="background1" w:themeFillShade="D9"/>
            <w:vAlign w:val="center"/>
          </w:tcPr>
          <w:p w14:paraId="0B1208AD" w14:textId="77777777" w:rsidR="004A500C" w:rsidRPr="004A500C" w:rsidRDefault="004A500C" w:rsidP="00CA2C5C">
            <w:pPr>
              <w:spacing w:before="0" w:after="0"/>
              <w:rPr>
                <w:i/>
              </w:rPr>
            </w:pPr>
            <w:r w:rsidRPr="004A500C">
              <w:rPr>
                <w:i/>
              </w:rPr>
              <w:t>Sub Totals</w:t>
            </w:r>
          </w:p>
        </w:tc>
        <w:tc>
          <w:tcPr>
            <w:tcW w:w="396" w:type="pct"/>
            <w:shd w:val="clear" w:color="auto" w:fill="D9D9D9" w:themeFill="background1" w:themeFillShade="D9"/>
            <w:vAlign w:val="center"/>
          </w:tcPr>
          <w:p w14:paraId="4DE398CF" w14:textId="77777777" w:rsidR="004A500C" w:rsidRPr="004A500C" w:rsidRDefault="004A500C" w:rsidP="00CA2C5C">
            <w:pPr>
              <w:spacing w:before="0" w:after="0"/>
              <w:rPr>
                <w:i/>
              </w:rPr>
            </w:pPr>
            <w:r w:rsidRPr="004A500C">
              <w:rPr>
                <w:i/>
              </w:rPr>
              <w:t>25</w:t>
            </w:r>
          </w:p>
        </w:tc>
        <w:tc>
          <w:tcPr>
            <w:tcW w:w="396" w:type="pct"/>
            <w:shd w:val="clear" w:color="auto" w:fill="D9D9D9" w:themeFill="background1" w:themeFillShade="D9"/>
            <w:vAlign w:val="center"/>
          </w:tcPr>
          <w:p w14:paraId="2F6A0D60" w14:textId="77777777" w:rsidR="004A500C" w:rsidRPr="00A40C73" w:rsidRDefault="004A500C" w:rsidP="00CA2C5C">
            <w:pPr>
              <w:spacing w:before="0" w:after="0"/>
            </w:pPr>
            <w:r w:rsidRPr="00A40C73">
              <w:t> </w:t>
            </w:r>
          </w:p>
        </w:tc>
      </w:tr>
      <w:tr w:rsidR="004A500C" w:rsidRPr="00A40C73" w14:paraId="710914A3" w14:textId="77777777" w:rsidTr="00CA2C5C">
        <w:trPr>
          <w:trHeight w:val="570"/>
        </w:trPr>
        <w:tc>
          <w:tcPr>
            <w:tcW w:w="5000" w:type="pct"/>
            <w:gridSpan w:val="4"/>
            <w:shd w:val="clear" w:color="auto" w:fill="auto"/>
            <w:vAlign w:val="center"/>
          </w:tcPr>
          <w:p w14:paraId="341DA9D5" w14:textId="77777777" w:rsidR="004A500C" w:rsidRPr="00CC4AA1" w:rsidRDefault="004A500C" w:rsidP="00CA2C5C">
            <w:pPr>
              <w:spacing w:before="0" w:after="0"/>
              <w:rPr>
                <w:b/>
              </w:rPr>
            </w:pPr>
            <w:r w:rsidRPr="00CC4AA1">
              <w:rPr>
                <w:b/>
              </w:rPr>
              <w:t>3. Cost (25% of the total for the three assessment categories)</w:t>
            </w:r>
          </w:p>
        </w:tc>
      </w:tr>
      <w:tr w:rsidR="004A500C" w:rsidRPr="00A40C73" w14:paraId="3B768633" w14:textId="77777777" w:rsidTr="00CA2C5C">
        <w:trPr>
          <w:trHeight w:val="510"/>
        </w:trPr>
        <w:tc>
          <w:tcPr>
            <w:tcW w:w="586" w:type="pct"/>
            <w:shd w:val="clear" w:color="auto" w:fill="auto"/>
            <w:noWrap/>
            <w:vAlign w:val="bottom"/>
          </w:tcPr>
          <w:p w14:paraId="04699D44" w14:textId="77777777" w:rsidR="004A500C" w:rsidRPr="00A40C73" w:rsidRDefault="004A500C" w:rsidP="00CA2C5C">
            <w:pPr>
              <w:spacing w:before="0" w:after="0"/>
            </w:pPr>
            <w:r w:rsidRPr="00A40C73">
              <w:t> </w:t>
            </w:r>
          </w:p>
        </w:tc>
        <w:tc>
          <w:tcPr>
            <w:tcW w:w="3622" w:type="pct"/>
            <w:shd w:val="clear" w:color="auto" w:fill="auto"/>
            <w:vAlign w:val="center"/>
          </w:tcPr>
          <w:p w14:paraId="62C2EA7B" w14:textId="77777777" w:rsidR="004A500C" w:rsidRPr="004A500C" w:rsidRDefault="004A500C" w:rsidP="00CA2C5C">
            <w:pPr>
              <w:spacing w:before="0" w:after="0"/>
              <w:rPr>
                <w:i/>
              </w:rPr>
            </w:pPr>
            <w:r w:rsidRPr="004A500C">
              <w:rPr>
                <w:i/>
              </w:rPr>
              <w:t>Transparency and correctness of presentation</w:t>
            </w:r>
          </w:p>
        </w:tc>
        <w:tc>
          <w:tcPr>
            <w:tcW w:w="396" w:type="pct"/>
            <w:shd w:val="clear" w:color="auto" w:fill="auto"/>
            <w:vAlign w:val="center"/>
          </w:tcPr>
          <w:p w14:paraId="6AAA5409"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2366D7EE" w14:textId="77777777" w:rsidR="004A500C" w:rsidRPr="00A40C73" w:rsidRDefault="004A500C" w:rsidP="00CA2C5C">
            <w:pPr>
              <w:spacing w:before="0" w:after="0"/>
            </w:pPr>
            <w:r w:rsidRPr="00A40C73">
              <w:t> </w:t>
            </w:r>
          </w:p>
        </w:tc>
      </w:tr>
      <w:tr w:rsidR="004A500C" w:rsidRPr="00A40C73" w14:paraId="1CAE6DA2" w14:textId="77777777" w:rsidTr="00CA2C5C">
        <w:trPr>
          <w:trHeight w:val="765"/>
        </w:trPr>
        <w:tc>
          <w:tcPr>
            <w:tcW w:w="586" w:type="pct"/>
            <w:shd w:val="clear" w:color="auto" w:fill="auto"/>
            <w:noWrap/>
            <w:vAlign w:val="bottom"/>
          </w:tcPr>
          <w:p w14:paraId="4D0729F8" w14:textId="77777777" w:rsidR="004A500C" w:rsidRPr="00A40C73" w:rsidRDefault="004A500C" w:rsidP="00CA2C5C">
            <w:pPr>
              <w:spacing w:before="0" w:after="0"/>
            </w:pPr>
            <w:r w:rsidRPr="00A40C73">
              <w:t> </w:t>
            </w:r>
          </w:p>
        </w:tc>
        <w:tc>
          <w:tcPr>
            <w:tcW w:w="3622" w:type="pct"/>
            <w:shd w:val="clear" w:color="auto" w:fill="auto"/>
            <w:vAlign w:val="center"/>
          </w:tcPr>
          <w:p w14:paraId="26E1E7F6" w14:textId="77777777" w:rsidR="004A500C" w:rsidRPr="004A500C" w:rsidRDefault="004A500C" w:rsidP="00CA2C5C">
            <w:pPr>
              <w:spacing w:before="0" w:after="0"/>
              <w:rPr>
                <w:i/>
              </w:rPr>
            </w:pPr>
            <w:r w:rsidRPr="004A500C">
              <w:rPr>
                <w:i/>
              </w:rPr>
              <w:t>Fairness/reasonableness for the level of work and expertise required</w:t>
            </w:r>
          </w:p>
        </w:tc>
        <w:tc>
          <w:tcPr>
            <w:tcW w:w="396" w:type="pct"/>
            <w:shd w:val="clear" w:color="auto" w:fill="auto"/>
            <w:vAlign w:val="center"/>
          </w:tcPr>
          <w:p w14:paraId="438C8C2D"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01EA82F4" w14:textId="77777777" w:rsidR="004A500C" w:rsidRPr="00A40C73" w:rsidRDefault="004A500C" w:rsidP="00CA2C5C">
            <w:pPr>
              <w:spacing w:before="0" w:after="0"/>
            </w:pPr>
            <w:r w:rsidRPr="00A40C73">
              <w:t> </w:t>
            </w:r>
          </w:p>
        </w:tc>
      </w:tr>
      <w:tr w:rsidR="004A500C" w:rsidRPr="00A40C73" w14:paraId="228B6D9D" w14:textId="77777777" w:rsidTr="00CA2C5C">
        <w:trPr>
          <w:trHeight w:val="510"/>
        </w:trPr>
        <w:tc>
          <w:tcPr>
            <w:tcW w:w="586" w:type="pct"/>
            <w:shd w:val="clear" w:color="auto" w:fill="auto"/>
            <w:noWrap/>
            <w:vAlign w:val="bottom"/>
          </w:tcPr>
          <w:p w14:paraId="6AB0B306" w14:textId="77777777" w:rsidR="004A500C" w:rsidRPr="00A40C73" w:rsidRDefault="004A500C" w:rsidP="00CA2C5C">
            <w:pPr>
              <w:spacing w:before="0" w:after="0"/>
            </w:pPr>
            <w:r w:rsidRPr="00A40C73">
              <w:t> </w:t>
            </w:r>
          </w:p>
        </w:tc>
        <w:tc>
          <w:tcPr>
            <w:tcW w:w="3622" w:type="pct"/>
            <w:shd w:val="clear" w:color="auto" w:fill="auto"/>
            <w:vAlign w:val="center"/>
          </w:tcPr>
          <w:p w14:paraId="17D0CF7D" w14:textId="77777777" w:rsidR="004A500C" w:rsidRPr="004A500C" w:rsidRDefault="004A500C" w:rsidP="00CA2C5C">
            <w:pPr>
              <w:spacing w:before="0" w:after="0"/>
              <w:rPr>
                <w:i/>
              </w:rPr>
            </w:pPr>
            <w:r w:rsidRPr="004A500C">
              <w:rPr>
                <w:i/>
              </w:rPr>
              <w:t>Appropriateness of ratio of senior to junior staff time</w:t>
            </w:r>
          </w:p>
        </w:tc>
        <w:tc>
          <w:tcPr>
            <w:tcW w:w="396" w:type="pct"/>
            <w:shd w:val="clear" w:color="auto" w:fill="auto"/>
            <w:vAlign w:val="center"/>
          </w:tcPr>
          <w:p w14:paraId="40B4ADE0"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6E7F3E71" w14:textId="77777777" w:rsidR="004A500C" w:rsidRPr="00A40C73" w:rsidRDefault="004A500C" w:rsidP="00CA2C5C">
            <w:pPr>
              <w:spacing w:before="0" w:after="0"/>
            </w:pPr>
            <w:r w:rsidRPr="00A40C73">
              <w:t> </w:t>
            </w:r>
          </w:p>
        </w:tc>
      </w:tr>
      <w:tr w:rsidR="004A500C" w:rsidRPr="00A40C73" w14:paraId="23A36D18" w14:textId="77777777" w:rsidTr="00CA2C5C">
        <w:trPr>
          <w:trHeight w:val="525"/>
        </w:trPr>
        <w:tc>
          <w:tcPr>
            <w:tcW w:w="586" w:type="pct"/>
            <w:shd w:val="clear" w:color="auto" w:fill="auto"/>
            <w:noWrap/>
            <w:vAlign w:val="bottom"/>
          </w:tcPr>
          <w:p w14:paraId="59F8DD8D" w14:textId="77777777" w:rsidR="004A500C" w:rsidRPr="00A40C73" w:rsidRDefault="004A500C" w:rsidP="00CA2C5C">
            <w:pPr>
              <w:spacing w:before="0" w:after="0"/>
            </w:pPr>
            <w:r w:rsidRPr="00A40C73">
              <w:t> </w:t>
            </w:r>
          </w:p>
        </w:tc>
        <w:tc>
          <w:tcPr>
            <w:tcW w:w="3622" w:type="pct"/>
            <w:shd w:val="clear" w:color="auto" w:fill="auto"/>
            <w:vAlign w:val="center"/>
          </w:tcPr>
          <w:p w14:paraId="3B5848EF" w14:textId="77777777" w:rsidR="004A500C" w:rsidRPr="004A500C" w:rsidRDefault="004A500C" w:rsidP="00CA2C5C">
            <w:pPr>
              <w:spacing w:before="0" w:after="0"/>
              <w:rPr>
                <w:i/>
              </w:rPr>
            </w:pPr>
            <w:r w:rsidRPr="004A500C">
              <w:rPr>
                <w:i/>
              </w:rPr>
              <w:t>Clarity of each team member’s contribution and value added</w:t>
            </w:r>
          </w:p>
        </w:tc>
        <w:tc>
          <w:tcPr>
            <w:tcW w:w="396" w:type="pct"/>
            <w:shd w:val="clear" w:color="auto" w:fill="auto"/>
            <w:vAlign w:val="center"/>
          </w:tcPr>
          <w:p w14:paraId="44F2C314" w14:textId="77777777" w:rsidR="004A500C" w:rsidRPr="004A500C" w:rsidRDefault="004A500C" w:rsidP="00CA2C5C">
            <w:pPr>
              <w:spacing w:before="0" w:after="0"/>
              <w:rPr>
                <w:i/>
              </w:rPr>
            </w:pPr>
            <w:r w:rsidRPr="004A500C">
              <w:rPr>
                <w:i/>
              </w:rPr>
              <w:t>7</w:t>
            </w:r>
          </w:p>
        </w:tc>
        <w:tc>
          <w:tcPr>
            <w:tcW w:w="396" w:type="pct"/>
            <w:shd w:val="clear" w:color="auto" w:fill="auto"/>
            <w:vAlign w:val="center"/>
          </w:tcPr>
          <w:p w14:paraId="3032B055" w14:textId="77777777" w:rsidR="004A500C" w:rsidRPr="00A40C73" w:rsidRDefault="004A500C" w:rsidP="00CA2C5C">
            <w:pPr>
              <w:spacing w:before="0" w:after="0"/>
            </w:pPr>
            <w:r w:rsidRPr="00A40C73">
              <w:t> </w:t>
            </w:r>
          </w:p>
        </w:tc>
      </w:tr>
      <w:tr w:rsidR="004A500C" w:rsidRPr="00A40C73" w14:paraId="03216B5A" w14:textId="77777777" w:rsidTr="00CA2C5C">
        <w:trPr>
          <w:trHeight w:val="270"/>
        </w:trPr>
        <w:tc>
          <w:tcPr>
            <w:tcW w:w="586" w:type="pct"/>
            <w:shd w:val="clear" w:color="auto" w:fill="D9D9D9" w:themeFill="background1" w:themeFillShade="D9"/>
            <w:noWrap/>
            <w:vAlign w:val="bottom"/>
          </w:tcPr>
          <w:p w14:paraId="4F9CFEBF" w14:textId="77777777" w:rsidR="004A500C" w:rsidRPr="00A40C73" w:rsidRDefault="004A500C" w:rsidP="00CA2C5C">
            <w:pPr>
              <w:tabs>
                <w:tab w:val="left" w:pos="5191"/>
              </w:tabs>
              <w:spacing w:before="0" w:after="0"/>
            </w:pPr>
            <w:r w:rsidRPr="00A40C73">
              <w:t> </w:t>
            </w:r>
          </w:p>
        </w:tc>
        <w:tc>
          <w:tcPr>
            <w:tcW w:w="3622" w:type="pct"/>
            <w:shd w:val="clear" w:color="auto" w:fill="D9D9D9" w:themeFill="background1" w:themeFillShade="D9"/>
            <w:vAlign w:val="center"/>
          </w:tcPr>
          <w:p w14:paraId="54E5B4BC" w14:textId="77777777" w:rsidR="004A500C" w:rsidRPr="004A500C" w:rsidRDefault="004A500C" w:rsidP="00CA2C5C">
            <w:pPr>
              <w:tabs>
                <w:tab w:val="left" w:pos="5191"/>
              </w:tabs>
              <w:spacing w:before="0" w:after="0"/>
              <w:rPr>
                <w:i/>
              </w:rPr>
            </w:pPr>
            <w:r w:rsidRPr="004A500C">
              <w:rPr>
                <w:i/>
              </w:rPr>
              <w:t>Sub Totals</w:t>
            </w:r>
          </w:p>
        </w:tc>
        <w:tc>
          <w:tcPr>
            <w:tcW w:w="396" w:type="pct"/>
            <w:shd w:val="clear" w:color="auto" w:fill="D9D9D9" w:themeFill="background1" w:themeFillShade="D9"/>
            <w:vAlign w:val="center"/>
          </w:tcPr>
          <w:p w14:paraId="0B5377DA" w14:textId="77777777" w:rsidR="004A500C" w:rsidRPr="004A500C" w:rsidRDefault="004A500C" w:rsidP="00CA2C5C">
            <w:pPr>
              <w:tabs>
                <w:tab w:val="left" w:pos="5191"/>
              </w:tabs>
              <w:spacing w:before="0" w:after="0"/>
              <w:rPr>
                <w:i/>
              </w:rPr>
            </w:pPr>
            <w:r w:rsidRPr="004A500C">
              <w:rPr>
                <w:i/>
              </w:rPr>
              <w:t>25</w:t>
            </w:r>
          </w:p>
        </w:tc>
        <w:tc>
          <w:tcPr>
            <w:tcW w:w="396" w:type="pct"/>
            <w:shd w:val="clear" w:color="auto" w:fill="D9D9D9" w:themeFill="background1" w:themeFillShade="D9"/>
            <w:vAlign w:val="center"/>
          </w:tcPr>
          <w:p w14:paraId="1C299AB9" w14:textId="77777777" w:rsidR="004A500C" w:rsidRPr="00A40C73" w:rsidRDefault="004A500C" w:rsidP="00CA2C5C">
            <w:pPr>
              <w:tabs>
                <w:tab w:val="left" w:pos="5191"/>
              </w:tabs>
              <w:spacing w:before="0" w:after="0"/>
            </w:pPr>
            <w:r w:rsidRPr="00A40C73">
              <w:t> </w:t>
            </w:r>
          </w:p>
        </w:tc>
      </w:tr>
      <w:tr w:rsidR="004A500C" w:rsidRPr="00A40C73" w14:paraId="14ABAA3B" w14:textId="77777777" w:rsidTr="00CA2C5C">
        <w:trPr>
          <w:trHeight w:val="270"/>
        </w:trPr>
        <w:tc>
          <w:tcPr>
            <w:tcW w:w="4208" w:type="pct"/>
            <w:gridSpan w:val="2"/>
            <w:shd w:val="clear" w:color="auto" w:fill="D9D9D9" w:themeFill="background1" w:themeFillShade="D9"/>
            <w:noWrap/>
            <w:vAlign w:val="center"/>
          </w:tcPr>
          <w:p w14:paraId="341FFB64" w14:textId="77777777" w:rsidR="004A500C" w:rsidRPr="004A500C" w:rsidRDefault="004A500C" w:rsidP="00CA2C5C">
            <w:pPr>
              <w:tabs>
                <w:tab w:val="left" w:pos="5191"/>
              </w:tabs>
              <w:spacing w:before="0" w:after="0"/>
              <w:rPr>
                <w:i/>
              </w:rPr>
            </w:pPr>
            <w:r w:rsidRPr="004A500C">
              <w:rPr>
                <w:i/>
              </w:rPr>
              <w:t>Total score</w:t>
            </w:r>
          </w:p>
        </w:tc>
        <w:tc>
          <w:tcPr>
            <w:tcW w:w="396" w:type="pct"/>
            <w:shd w:val="clear" w:color="auto" w:fill="D9D9D9" w:themeFill="background1" w:themeFillShade="D9"/>
            <w:vAlign w:val="center"/>
          </w:tcPr>
          <w:p w14:paraId="49FBFECD" w14:textId="77777777" w:rsidR="004A500C" w:rsidRPr="004A500C" w:rsidRDefault="004A500C" w:rsidP="00CA2C5C">
            <w:pPr>
              <w:tabs>
                <w:tab w:val="left" w:pos="5191"/>
              </w:tabs>
              <w:spacing w:before="0" w:after="0"/>
              <w:rPr>
                <w:i/>
              </w:rPr>
            </w:pPr>
            <w:r w:rsidRPr="004A500C">
              <w:rPr>
                <w:i/>
              </w:rPr>
              <w:t>100</w:t>
            </w:r>
          </w:p>
        </w:tc>
        <w:tc>
          <w:tcPr>
            <w:tcW w:w="396" w:type="pct"/>
            <w:shd w:val="clear" w:color="auto" w:fill="D9D9D9" w:themeFill="background1" w:themeFillShade="D9"/>
            <w:vAlign w:val="center"/>
          </w:tcPr>
          <w:p w14:paraId="636AD649" w14:textId="77777777" w:rsidR="004A500C" w:rsidRDefault="004A500C" w:rsidP="00CA2C5C">
            <w:pPr>
              <w:tabs>
                <w:tab w:val="left" w:pos="5191"/>
              </w:tabs>
              <w:spacing w:before="0" w:after="0"/>
            </w:pPr>
          </w:p>
        </w:tc>
      </w:tr>
    </w:tbl>
    <w:p w14:paraId="18AE48A4" w14:textId="77777777" w:rsidR="004A500C" w:rsidRPr="00A77B3D" w:rsidRDefault="004A500C" w:rsidP="004A500C">
      <w:pPr>
        <w:pStyle w:val="Heading2"/>
      </w:pPr>
      <w:bookmarkStart w:id="105" w:name="_Toc240184179"/>
      <w:bookmarkStart w:id="106" w:name="_Toc304551893"/>
      <w:bookmarkStart w:id="107" w:name="_Toc304552202"/>
      <w:bookmarkStart w:id="108" w:name="_Toc368410342"/>
      <w:bookmarkStart w:id="109" w:name="_Toc472513184"/>
      <w:r w:rsidRPr="00A77B3D">
        <w:lastRenderedPageBreak/>
        <w:t>Payment</w:t>
      </w:r>
      <w:bookmarkEnd w:id="105"/>
      <w:bookmarkEnd w:id="106"/>
      <w:bookmarkEnd w:id="107"/>
      <w:bookmarkEnd w:id="108"/>
      <w:bookmarkEnd w:id="109"/>
    </w:p>
    <w:p w14:paraId="71257FAF" w14:textId="77777777" w:rsidR="004A500C" w:rsidRDefault="004A500C" w:rsidP="004A500C">
      <w:r w:rsidRPr="00A40C73">
        <w:t xml:space="preserve">Payment will be made on completion of the </w:t>
      </w:r>
      <w:r>
        <w:t>objectives</w:t>
      </w:r>
      <w:r w:rsidRPr="00A40C73">
        <w:t xml:space="preserve">, following the submission of </w:t>
      </w:r>
      <w:r w:rsidR="008B0B35">
        <w:t>invoices</w:t>
      </w:r>
      <w:r w:rsidRPr="00A40C73">
        <w:t xml:space="preserve"> and based on satisfactory undertaking of the contractual elements to the agreed standa</w:t>
      </w:r>
      <w:bookmarkStart w:id="110" w:name="_Toc205114033"/>
      <w:bookmarkStart w:id="111" w:name="_Toc212344509"/>
      <w:bookmarkStart w:id="112" w:name="_Toc212344691"/>
      <w:r w:rsidRPr="00A40C73">
        <w:t>rd of the JNCC Project Officer.</w:t>
      </w:r>
    </w:p>
    <w:p w14:paraId="46A0610C" w14:textId="77777777" w:rsidR="008B0B35" w:rsidRDefault="008B0B35" w:rsidP="004A500C">
      <w:pPr>
        <w:rPr>
          <w:rFonts w:eastAsiaTheme="minorHAnsi"/>
          <w:color w:val="000000"/>
        </w:rPr>
      </w:pPr>
      <w:r>
        <w:rPr>
          <w:rFonts w:eastAsiaTheme="minorHAnsi"/>
          <w:color w:val="000000"/>
        </w:rPr>
        <w:t xml:space="preserve">Payment for Phase I of the contract will be made upon receipt of </w:t>
      </w:r>
      <w:r w:rsidRPr="00AC003B">
        <w:rPr>
          <w:color w:val="000000"/>
        </w:rPr>
        <w:t xml:space="preserve">species matrix </w:t>
      </w:r>
      <w:r>
        <w:rPr>
          <w:color w:val="000000"/>
        </w:rPr>
        <w:t>detailing work completed to 27</w:t>
      </w:r>
      <w:r w:rsidRPr="006E1872">
        <w:rPr>
          <w:color w:val="000000"/>
          <w:vertAlign w:val="superscript"/>
        </w:rPr>
        <w:t>th</w:t>
      </w:r>
      <w:r>
        <w:rPr>
          <w:color w:val="000000"/>
        </w:rPr>
        <w:t xml:space="preserve"> March 2017 and accompanying invoice</w:t>
      </w:r>
      <w:r>
        <w:rPr>
          <w:rFonts w:eastAsiaTheme="minorHAnsi"/>
          <w:color w:val="000000"/>
        </w:rPr>
        <w:t>.</w:t>
      </w:r>
    </w:p>
    <w:p w14:paraId="11B7E899" w14:textId="1BAE7014" w:rsidR="008B0B35" w:rsidRDefault="008B0B35" w:rsidP="004A500C">
      <w:r>
        <w:rPr>
          <w:rFonts w:eastAsiaTheme="minorHAnsi"/>
          <w:color w:val="000000"/>
        </w:rPr>
        <w:t xml:space="preserve">Payment for Phase II of the contract will be made upon receipt of </w:t>
      </w:r>
      <w:r>
        <w:rPr>
          <w:rFonts w:eastAsiaTheme="minorHAnsi"/>
        </w:rPr>
        <w:t>a</w:t>
      </w:r>
      <w:r w:rsidRPr="00A86804">
        <w:rPr>
          <w:rFonts w:eastAsiaTheme="minorHAnsi"/>
        </w:rPr>
        <w:t>ll agreed</w:t>
      </w:r>
      <w:r>
        <w:rPr>
          <w:rFonts w:eastAsiaTheme="minorHAnsi"/>
        </w:rPr>
        <w:t>, quality assured</w:t>
      </w:r>
      <w:r w:rsidRPr="00A86804">
        <w:rPr>
          <w:rFonts w:eastAsiaTheme="minorHAnsi"/>
        </w:rPr>
        <w:t xml:space="preserve"> deliverables for Phase II</w:t>
      </w:r>
      <w:r w:rsidR="00086DFA">
        <w:rPr>
          <w:rFonts w:eastAsiaTheme="minorHAnsi"/>
        </w:rPr>
        <w:t xml:space="preserve"> </w:t>
      </w:r>
      <w:r w:rsidR="00086DFA">
        <w:rPr>
          <w:color w:val="000000"/>
        </w:rPr>
        <w:t>and accompanying invoice</w:t>
      </w:r>
      <w:r>
        <w:rPr>
          <w:rFonts w:eastAsiaTheme="minorHAnsi"/>
        </w:rPr>
        <w:t>.</w:t>
      </w:r>
    </w:p>
    <w:p w14:paraId="5762E3E3" w14:textId="77777777" w:rsidR="004A500C" w:rsidRPr="00A77B3D" w:rsidRDefault="004A500C" w:rsidP="004A500C">
      <w:pPr>
        <w:pStyle w:val="Heading2"/>
      </w:pPr>
      <w:bookmarkStart w:id="113" w:name="_Toc304551894"/>
      <w:bookmarkStart w:id="114" w:name="_Toc304552203"/>
      <w:bookmarkStart w:id="115" w:name="_Toc368410344"/>
      <w:bookmarkStart w:id="116" w:name="_Toc472513185"/>
      <w:r w:rsidRPr="00A77B3D">
        <w:t xml:space="preserve">Additional </w:t>
      </w:r>
      <w:r>
        <w:t>Contractor</w:t>
      </w:r>
      <w:r w:rsidRPr="00A77B3D">
        <w:t xml:space="preserve"> requirements</w:t>
      </w:r>
      <w:bookmarkEnd w:id="110"/>
      <w:bookmarkEnd w:id="111"/>
      <w:bookmarkEnd w:id="112"/>
      <w:bookmarkEnd w:id="113"/>
      <w:bookmarkEnd w:id="114"/>
      <w:bookmarkEnd w:id="115"/>
      <w:bookmarkEnd w:id="116"/>
    </w:p>
    <w:p w14:paraId="07CD5F0C" w14:textId="77777777" w:rsidR="004A500C" w:rsidRDefault="004A500C" w:rsidP="004A500C">
      <w:r w:rsidRPr="00A40C73">
        <w:t>All tenderers are requested to carefully read the Terms and Conditions applying to this contract. Payment will only be made upon delivery of key milestones.</w:t>
      </w:r>
    </w:p>
    <w:p w14:paraId="6CC41231" w14:textId="77777777" w:rsidR="004A500C" w:rsidRDefault="004A500C" w:rsidP="004A500C">
      <w:r w:rsidRPr="00A40C73">
        <w:t>It is assumed that all costs associated with the production of figures, reproduction of photographs and the final report are accounted for within the rates and fees given.</w:t>
      </w:r>
    </w:p>
    <w:p w14:paraId="38FAE2E7" w14:textId="77777777" w:rsidR="00594A9A" w:rsidRDefault="004A500C" w:rsidP="004A500C">
      <w:r w:rsidRPr="00A40C73">
        <w:t xml:space="preserve">The </w:t>
      </w:r>
      <w:r>
        <w:t>Contractor</w:t>
      </w:r>
      <w:r w:rsidRPr="00A40C73">
        <w:t xml:space="preserve"> is expected to supply all necessary equipment, software, licences etc. to carry out the obligations required under the contract.</w:t>
      </w:r>
    </w:p>
    <w:p w14:paraId="0BDF9090" w14:textId="77777777" w:rsidR="004A500C" w:rsidRDefault="00E65589" w:rsidP="00A12981">
      <w:pPr>
        <w:rPr>
          <w:rFonts w:eastAsiaTheme="minorHAnsi"/>
          <w:color w:val="000000"/>
        </w:rPr>
      </w:pPr>
      <w:r w:rsidRPr="00601887">
        <w:rPr>
          <w:rFonts w:eastAsiaTheme="minorHAnsi"/>
          <w:color w:val="000000"/>
        </w:rPr>
        <w:t>Contractors are to provide weekly progress updates via email summarising the stage of each sample in the process including estimated completion dates.</w:t>
      </w:r>
    </w:p>
    <w:p w14:paraId="1AB99338" w14:textId="77777777" w:rsidR="00F56748" w:rsidRDefault="00F56748" w:rsidP="00A12981">
      <w:pPr>
        <w:rPr>
          <w:rFonts w:eastAsiaTheme="minorHAnsi"/>
          <w:color w:val="000000"/>
        </w:rPr>
      </w:pPr>
    </w:p>
    <w:p w14:paraId="5C5199F1" w14:textId="77777777" w:rsidR="00F56748" w:rsidRDefault="00F56748">
      <w:pPr>
        <w:autoSpaceDE/>
        <w:autoSpaceDN/>
        <w:adjustRightInd/>
        <w:spacing w:before="0" w:after="200" w:line="276" w:lineRule="auto"/>
        <w:rPr>
          <w:rFonts w:eastAsiaTheme="minorHAnsi"/>
          <w:color w:val="000000"/>
        </w:rPr>
      </w:pPr>
      <w:r>
        <w:rPr>
          <w:rFonts w:eastAsiaTheme="minorHAnsi"/>
          <w:color w:val="000000"/>
        </w:rPr>
        <w:br w:type="page"/>
      </w:r>
    </w:p>
    <w:p w14:paraId="418BA125" w14:textId="77777777" w:rsidR="00F56748" w:rsidRDefault="00F56748" w:rsidP="00F56748">
      <w:pPr>
        <w:pStyle w:val="Heading2"/>
        <w:numPr>
          <w:ilvl w:val="0"/>
          <w:numId w:val="0"/>
        </w:numPr>
        <w:rPr>
          <w:b w:val="0"/>
          <w:sz w:val="22"/>
          <w:szCs w:val="22"/>
        </w:rPr>
      </w:pPr>
      <w:bookmarkStart w:id="117" w:name="_Toc472513186"/>
      <w:bookmarkStart w:id="118" w:name="_Toc433722787"/>
      <w:r w:rsidRPr="00886C56">
        <w:rPr>
          <w:sz w:val="22"/>
          <w:szCs w:val="22"/>
        </w:rPr>
        <w:lastRenderedPageBreak/>
        <w:t xml:space="preserve">Appendix A: </w:t>
      </w:r>
      <w:r>
        <w:rPr>
          <w:sz w:val="22"/>
          <w:szCs w:val="22"/>
        </w:rPr>
        <w:t>Summary Metadata</w:t>
      </w:r>
      <w:bookmarkEnd w:id="117"/>
    </w:p>
    <w:p w14:paraId="24B1E62E" w14:textId="77777777" w:rsidR="00F56748" w:rsidRDefault="00F56748" w:rsidP="00F56748">
      <w:pPr>
        <w:pStyle w:val="Heading2"/>
        <w:numPr>
          <w:ilvl w:val="0"/>
          <w:numId w:val="0"/>
        </w:numPr>
        <w:rPr>
          <w:b w:val="0"/>
          <w:sz w:val="22"/>
          <w:szCs w:val="22"/>
        </w:rPr>
      </w:pPr>
    </w:p>
    <w:tbl>
      <w:tblPr>
        <w:tblW w:w="4203" w:type="pct"/>
        <w:tblLook w:val="04A0" w:firstRow="1" w:lastRow="0" w:firstColumn="1" w:lastColumn="0" w:noHBand="0" w:noVBand="1"/>
      </w:tblPr>
      <w:tblGrid>
        <w:gridCol w:w="1151"/>
        <w:gridCol w:w="1369"/>
        <w:gridCol w:w="2052"/>
        <w:gridCol w:w="1591"/>
        <w:gridCol w:w="1416"/>
      </w:tblGrid>
      <w:tr w:rsidR="00F56748" w:rsidRPr="00601887" w14:paraId="2C8B1551" w14:textId="77777777" w:rsidTr="004E711E">
        <w:trPr>
          <w:trHeight w:val="900"/>
          <w:tblHeader/>
        </w:trPr>
        <w:tc>
          <w:tcPr>
            <w:tcW w:w="7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D82F1A" w14:textId="77777777" w:rsidR="00F56748" w:rsidRPr="00601887" w:rsidRDefault="00F56748" w:rsidP="004E711E">
            <w:pPr>
              <w:rPr>
                <w:b/>
                <w:color w:val="000000"/>
                <w:sz w:val="20"/>
              </w:rPr>
            </w:pPr>
            <w:r w:rsidRPr="00601887">
              <w:rPr>
                <w:b/>
                <w:color w:val="000000"/>
                <w:sz w:val="20"/>
              </w:rPr>
              <w:t>Station number</w:t>
            </w:r>
          </w:p>
        </w:tc>
        <w:tc>
          <w:tcPr>
            <w:tcW w:w="937" w:type="pct"/>
            <w:tcBorders>
              <w:top w:val="single" w:sz="4" w:space="0" w:color="auto"/>
              <w:left w:val="nil"/>
              <w:bottom w:val="single" w:sz="4" w:space="0" w:color="auto"/>
              <w:right w:val="single" w:sz="4" w:space="0" w:color="auto"/>
            </w:tcBorders>
            <w:shd w:val="clear" w:color="auto" w:fill="auto"/>
            <w:hideMark/>
          </w:tcPr>
          <w:p w14:paraId="1B93E1B9" w14:textId="77777777" w:rsidR="00F56748" w:rsidRPr="00601887" w:rsidRDefault="00F56748" w:rsidP="004E711E">
            <w:pPr>
              <w:rPr>
                <w:b/>
                <w:color w:val="000000"/>
                <w:sz w:val="20"/>
              </w:rPr>
            </w:pPr>
          </w:p>
          <w:p w14:paraId="1347318E" w14:textId="77777777" w:rsidR="00F56748" w:rsidRPr="00601887" w:rsidRDefault="00F56748" w:rsidP="004E711E">
            <w:pPr>
              <w:jc w:val="center"/>
              <w:rPr>
                <w:b/>
                <w:color w:val="000000"/>
                <w:sz w:val="20"/>
              </w:rPr>
            </w:pPr>
            <w:r w:rsidRPr="00601887">
              <w:rPr>
                <w:b/>
                <w:color w:val="000000"/>
                <w:sz w:val="20"/>
              </w:rPr>
              <w:t>Water depth (m)</w:t>
            </w:r>
          </w:p>
        </w:tc>
        <w:tc>
          <w:tcPr>
            <w:tcW w:w="1295" w:type="pct"/>
            <w:tcBorders>
              <w:top w:val="single" w:sz="4" w:space="0" w:color="auto"/>
              <w:left w:val="nil"/>
              <w:bottom w:val="single" w:sz="4" w:space="0" w:color="auto"/>
              <w:right w:val="single" w:sz="4" w:space="0" w:color="auto"/>
            </w:tcBorders>
            <w:shd w:val="clear" w:color="auto" w:fill="auto"/>
            <w:vAlign w:val="center"/>
            <w:hideMark/>
          </w:tcPr>
          <w:p w14:paraId="2D44C2AB" w14:textId="77777777" w:rsidR="00F56748" w:rsidRPr="00601887" w:rsidRDefault="00F56748" w:rsidP="004E711E">
            <w:pPr>
              <w:rPr>
                <w:b/>
                <w:color w:val="000000"/>
                <w:sz w:val="20"/>
              </w:rPr>
            </w:pPr>
            <w:r w:rsidRPr="00601887">
              <w:rPr>
                <w:b/>
                <w:color w:val="000000"/>
                <w:sz w:val="20"/>
              </w:rPr>
              <w:t>Date/time</w:t>
            </w:r>
          </w:p>
        </w:tc>
        <w:tc>
          <w:tcPr>
            <w:tcW w:w="1083" w:type="pct"/>
            <w:tcBorders>
              <w:top w:val="single" w:sz="4" w:space="0" w:color="auto"/>
              <w:left w:val="nil"/>
              <w:bottom w:val="single" w:sz="4" w:space="0" w:color="auto"/>
              <w:right w:val="single" w:sz="4" w:space="0" w:color="auto"/>
            </w:tcBorders>
            <w:shd w:val="clear" w:color="auto" w:fill="auto"/>
            <w:hideMark/>
          </w:tcPr>
          <w:p w14:paraId="41ECE8CC" w14:textId="77777777" w:rsidR="00F56748" w:rsidRPr="00601887" w:rsidRDefault="00F56748" w:rsidP="004E711E">
            <w:pPr>
              <w:rPr>
                <w:b/>
                <w:color w:val="000000"/>
                <w:sz w:val="20"/>
              </w:rPr>
            </w:pPr>
            <w:r w:rsidRPr="00601887">
              <w:rPr>
                <w:b/>
                <w:color w:val="000000"/>
                <w:sz w:val="20"/>
              </w:rPr>
              <w:t>0.25mm faunal container volume</w:t>
            </w:r>
          </w:p>
        </w:tc>
        <w:tc>
          <w:tcPr>
            <w:tcW w:w="968" w:type="pct"/>
            <w:tcBorders>
              <w:top w:val="single" w:sz="4" w:space="0" w:color="auto"/>
              <w:left w:val="nil"/>
              <w:bottom w:val="single" w:sz="4" w:space="0" w:color="auto"/>
              <w:right w:val="single" w:sz="4" w:space="0" w:color="auto"/>
            </w:tcBorders>
            <w:shd w:val="clear" w:color="auto" w:fill="auto"/>
            <w:hideMark/>
          </w:tcPr>
          <w:p w14:paraId="38ABA94F" w14:textId="77777777" w:rsidR="00F56748" w:rsidRPr="00601887" w:rsidRDefault="00F56748" w:rsidP="004E711E">
            <w:pPr>
              <w:rPr>
                <w:b/>
                <w:color w:val="000000"/>
                <w:sz w:val="20"/>
              </w:rPr>
            </w:pPr>
            <w:r w:rsidRPr="00601887">
              <w:rPr>
                <w:b/>
                <w:color w:val="000000"/>
                <w:sz w:val="20"/>
              </w:rPr>
              <w:t>0.5mm faunal container volume</w:t>
            </w:r>
          </w:p>
        </w:tc>
      </w:tr>
      <w:tr w:rsidR="00F56748" w:rsidRPr="00601887" w14:paraId="333B0C8E" w14:textId="77777777" w:rsidTr="004E711E">
        <w:trPr>
          <w:trHeight w:val="300"/>
        </w:trPr>
        <w:tc>
          <w:tcPr>
            <w:tcW w:w="717" w:type="pct"/>
            <w:tcBorders>
              <w:top w:val="nil"/>
              <w:left w:val="single" w:sz="4" w:space="0" w:color="auto"/>
              <w:bottom w:val="single" w:sz="4" w:space="0" w:color="auto"/>
              <w:right w:val="single" w:sz="4" w:space="0" w:color="auto"/>
            </w:tcBorders>
            <w:shd w:val="clear" w:color="auto" w:fill="auto"/>
            <w:noWrap/>
            <w:vAlign w:val="bottom"/>
            <w:hideMark/>
          </w:tcPr>
          <w:p w14:paraId="6EBD8131" w14:textId="77777777" w:rsidR="00F56748" w:rsidRPr="00601887" w:rsidRDefault="00F56748" w:rsidP="004E711E">
            <w:pPr>
              <w:rPr>
                <w:color w:val="000000"/>
                <w:sz w:val="20"/>
              </w:rPr>
            </w:pPr>
            <w:r w:rsidRPr="00601887">
              <w:rPr>
                <w:color w:val="000000"/>
                <w:sz w:val="20"/>
              </w:rPr>
              <w:t>C18_S06</w:t>
            </w:r>
          </w:p>
        </w:tc>
        <w:tc>
          <w:tcPr>
            <w:tcW w:w="937" w:type="pct"/>
            <w:tcBorders>
              <w:top w:val="nil"/>
              <w:left w:val="nil"/>
              <w:bottom w:val="single" w:sz="4" w:space="0" w:color="auto"/>
              <w:right w:val="single" w:sz="4" w:space="0" w:color="auto"/>
            </w:tcBorders>
            <w:shd w:val="clear" w:color="auto" w:fill="auto"/>
            <w:noWrap/>
            <w:vAlign w:val="bottom"/>
            <w:hideMark/>
          </w:tcPr>
          <w:p w14:paraId="77121A8D" w14:textId="77777777" w:rsidR="00F56748" w:rsidRPr="00601887" w:rsidRDefault="00F56748" w:rsidP="004E711E">
            <w:pPr>
              <w:jc w:val="right"/>
              <w:rPr>
                <w:color w:val="000000"/>
                <w:sz w:val="20"/>
              </w:rPr>
            </w:pPr>
            <w:r w:rsidRPr="00601887">
              <w:rPr>
                <w:color w:val="000000"/>
                <w:sz w:val="20"/>
              </w:rPr>
              <w:t>657</w:t>
            </w:r>
          </w:p>
        </w:tc>
        <w:tc>
          <w:tcPr>
            <w:tcW w:w="1295" w:type="pct"/>
            <w:tcBorders>
              <w:top w:val="nil"/>
              <w:left w:val="nil"/>
              <w:bottom w:val="single" w:sz="4" w:space="0" w:color="auto"/>
              <w:right w:val="single" w:sz="4" w:space="0" w:color="auto"/>
            </w:tcBorders>
            <w:shd w:val="clear" w:color="auto" w:fill="auto"/>
            <w:noWrap/>
            <w:vAlign w:val="bottom"/>
            <w:hideMark/>
          </w:tcPr>
          <w:p w14:paraId="0C9186D7" w14:textId="77777777" w:rsidR="00F56748" w:rsidRPr="00601887" w:rsidRDefault="00F56748" w:rsidP="004E711E">
            <w:pPr>
              <w:rPr>
                <w:color w:val="000000"/>
                <w:sz w:val="20"/>
              </w:rPr>
            </w:pPr>
            <w:r w:rsidRPr="00601887">
              <w:rPr>
                <w:color w:val="000000"/>
                <w:sz w:val="20"/>
              </w:rPr>
              <w:t>20/07/2016 01:03:23</w:t>
            </w:r>
          </w:p>
        </w:tc>
        <w:tc>
          <w:tcPr>
            <w:tcW w:w="1083" w:type="pct"/>
            <w:tcBorders>
              <w:top w:val="nil"/>
              <w:left w:val="nil"/>
              <w:bottom w:val="single" w:sz="4" w:space="0" w:color="auto"/>
              <w:right w:val="single" w:sz="4" w:space="0" w:color="auto"/>
            </w:tcBorders>
            <w:shd w:val="clear" w:color="auto" w:fill="auto"/>
            <w:noWrap/>
            <w:vAlign w:val="bottom"/>
            <w:hideMark/>
          </w:tcPr>
          <w:p w14:paraId="45EEA412" w14:textId="77777777" w:rsidR="00F56748" w:rsidRPr="00601887" w:rsidRDefault="00F56748" w:rsidP="004E711E">
            <w:pPr>
              <w:rPr>
                <w:color w:val="000000"/>
                <w:sz w:val="20"/>
              </w:rPr>
            </w:pPr>
            <w:r w:rsidRPr="00601887">
              <w:rPr>
                <w:color w:val="000000"/>
                <w:sz w:val="20"/>
              </w:rPr>
              <w:t>2.5l</w:t>
            </w:r>
          </w:p>
        </w:tc>
        <w:tc>
          <w:tcPr>
            <w:tcW w:w="968" w:type="pct"/>
            <w:tcBorders>
              <w:top w:val="nil"/>
              <w:left w:val="nil"/>
              <w:bottom w:val="single" w:sz="4" w:space="0" w:color="auto"/>
              <w:right w:val="single" w:sz="4" w:space="0" w:color="auto"/>
            </w:tcBorders>
            <w:shd w:val="clear" w:color="auto" w:fill="auto"/>
            <w:noWrap/>
            <w:vAlign w:val="bottom"/>
            <w:hideMark/>
          </w:tcPr>
          <w:p w14:paraId="6F1928B1" w14:textId="77777777" w:rsidR="00F56748" w:rsidRPr="00601887" w:rsidRDefault="00F56748" w:rsidP="004E711E">
            <w:pPr>
              <w:rPr>
                <w:color w:val="000000"/>
                <w:sz w:val="20"/>
              </w:rPr>
            </w:pPr>
            <w:r w:rsidRPr="00601887">
              <w:rPr>
                <w:color w:val="000000"/>
                <w:sz w:val="20"/>
              </w:rPr>
              <w:t>5l</w:t>
            </w:r>
          </w:p>
        </w:tc>
      </w:tr>
      <w:tr w:rsidR="00F56748" w:rsidRPr="00601887" w14:paraId="45B001BC" w14:textId="77777777" w:rsidTr="004E711E">
        <w:trPr>
          <w:trHeight w:val="300"/>
        </w:trPr>
        <w:tc>
          <w:tcPr>
            <w:tcW w:w="717" w:type="pct"/>
            <w:tcBorders>
              <w:top w:val="nil"/>
              <w:left w:val="single" w:sz="4" w:space="0" w:color="auto"/>
              <w:bottom w:val="single" w:sz="4" w:space="0" w:color="auto"/>
              <w:right w:val="single" w:sz="4" w:space="0" w:color="auto"/>
            </w:tcBorders>
            <w:shd w:val="clear" w:color="auto" w:fill="auto"/>
            <w:noWrap/>
            <w:vAlign w:val="bottom"/>
            <w:hideMark/>
          </w:tcPr>
          <w:p w14:paraId="7B5D7FF8" w14:textId="77777777" w:rsidR="00F56748" w:rsidRPr="00601887" w:rsidRDefault="00F56748" w:rsidP="004E711E">
            <w:pPr>
              <w:rPr>
                <w:color w:val="000000"/>
                <w:sz w:val="20"/>
              </w:rPr>
            </w:pPr>
            <w:r w:rsidRPr="00601887">
              <w:rPr>
                <w:color w:val="000000"/>
                <w:sz w:val="20"/>
              </w:rPr>
              <w:t>C16_S07</w:t>
            </w:r>
          </w:p>
        </w:tc>
        <w:tc>
          <w:tcPr>
            <w:tcW w:w="937" w:type="pct"/>
            <w:tcBorders>
              <w:top w:val="nil"/>
              <w:left w:val="nil"/>
              <w:bottom w:val="single" w:sz="4" w:space="0" w:color="auto"/>
              <w:right w:val="single" w:sz="4" w:space="0" w:color="auto"/>
            </w:tcBorders>
            <w:shd w:val="clear" w:color="auto" w:fill="auto"/>
            <w:noWrap/>
            <w:vAlign w:val="bottom"/>
            <w:hideMark/>
          </w:tcPr>
          <w:p w14:paraId="4D034BDF" w14:textId="77777777" w:rsidR="00F56748" w:rsidRPr="00601887" w:rsidRDefault="00F56748" w:rsidP="004E711E">
            <w:pPr>
              <w:jc w:val="right"/>
              <w:rPr>
                <w:color w:val="000000"/>
                <w:sz w:val="20"/>
              </w:rPr>
            </w:pPr>
            <w:r w:rsidRPr="00601887">
              <w:rPr>
                <w:color w:val="000000"/>
                <w:sz w:val="20"/>
              </w:rPr>
              <w:t>888</w:t>
            </w:r>
          </w:p>
        </w:tc>
        <w:tc>
          <w:tcPr>
            <w:tcW w:w="1295" w:type="pct"/>
            <w:tcBorders>
              <w:top w:val="nil"/>
              <w:left w:val="nil"/>
              <w:bottom w:val="single" w:sz="4" w:space="0" w:color="auto"/>
              <w:right w:val="single" w:sz="4" w:space="0" w:color="auto"/>
            </w:tcBorders>
            <w:shd w:val="clear" w:color="auto" w:fill="auto"/>
            <w:noWrap/>
            <w:vAlign w:val="bottom"/>
            <w:hideMark/>
          </w:tcPr>
          <w:p w14:paraId="128290BE" w14:textId="77777777" w:rsidR="00F56748" w:rsidRPr="00601887" w:rsidRDefault="00F56748" w:rsidP="004E711E">
            <w:pPr>
              <w:rPr>
                <w:color w:val="000000"/>
                <w:sz w:val="20"/>
              </w:rPr>
            </w:pPr>
            <w:r w:rsidRPr="00601887">
              <w:rPr>
                <w:color w:val="000000"/>
                <w:sz w:val="20"/>
              </w:rPr>
              <w:t>20/07/2016 03:34:57</w:t>
            </w:r>
          </w:p>
        </w:tc>
        <w:tc>
          <w:tcPr>
            <w:tcW w:w="1083" w:type="pct"/>
            <w:tcBorders>
              <w:top w:val="nil"/>
              <w:left w:val="nil"/>
              <w:bottom w:val="single" w:sz="4" w:space="0" w:color="auto"/>
              <w:right w:val="single" w:sz="4" w:space="0" w:color="auto"/>
            </w:tcBorders>
            <w:shd w:val="clear" w:color="auto" w:fill="auto"/>
            <w:noWrap/>
            <w:vAlign w:val="bottom"/>
            <w:hideMark/>
          </w:tcPr>
          <w:p w14:paraId="35F77DA0" w14:textId="77777777" w:rsidR="00F56748" w:rsidRPr="00601887" w:rsidRDefault="00F56748" w:rsidP="004E711E">
            <w:pPr>
              <w:rPr>
                <w:color w:val="000000"/>
                <w:sz w:val="20"/>
              </w:rPr>
            </w:pPr>
            <w:r w:rsidRPr="00601887">
              <w:rPr>
                <w:color w:val="000000"/>
                <w:sz w:val="20"/>
              </w:rPr>
              <w:t>2.5l</w:t>
            </w:r>
          </w:p>
        </w:tc>
        <w:tc>
          <w:tcPr>
            <w:tcW w:w="968" w:type="pct"/>
            <w:tcBorders>
              <w:top w:val="nil"/>
              <w:left w:val="nil"/>
              <w:bottom w:val="single" w:sz="4" w:space="0" w:color="auto"/>
              <w:right w:val="single" w:sz="4" w:space="0" w:color="auto"/>
            </w:tcBorders>
            <w:shd w:val="clear" w:color="auto" w:fill="auto"/>
            <w:noWrap/>
            <w:vAlign w:val="bottom"/>
            <w:hideMark/>
          </w:tcPr>
          <w:p w14:paraId="729B2A3B" w14:textId="77777777" w:rsidR="00F56748" w:rsidRPr="00601887" w:rsidRDefault="00F56748" w:rsidP="004E711E">
            <w:pPr>
              <w:rPr>
                <w:color w:val="000000"/>
                <w:sz w:val="20"/>
              </w:rPr>
            </w:pPr>
            <w:r w:rsidRPr="00601887">
              <w:rPr>
                <w:color w:val="000000"/>
                <w:sz w:val="20"/>
              </w:rPr>
              <w:t>2x 5l</w:t>
            </w:r>
          </w:p>
        </w:tc>
      </w:tr>
      <w:tr w:rsidR="00F56748" w:rsidRPr="00601887" w14:paraId="53F6D1BA" w14:textId="77777777" w:rsidTr="004E711E">
        <w:trPr>
          <w:trHeight w:val="300"/>
        </w:trPr>
        <w:tc>
          <w:tcPr>
            <w:tcW w:w="717" w:type="pct"/>
            <w:tcBorders>
              <w:top w:val="nil"/>
              <w:left w:val="single" w:sz="4" w:space="0" w:color="auto"/>
              <w:bottom w:val="single" w:sz="4" w:space="0" w:color="auto"/>
              <w:right w:val="single" w:sz="4" w:space="0" w:color="auto"/>
            </w:tcBorders>
            <w:shd w:val="clear" w:color="auto" w:fill="auto"/>
            <w:noWrap/>
            <w:vAlign w:val="bottom"/>
            <w:hideMark/>
          </w:tcPr>
          <w:p w14:paraId="0C3F5D25" w14:textId="77777777" w:rsidR="00F56748" w:rsidRPr="00601887" w:rsidRDefault="00F56748" w:rsidP="004E711E">
            <w:pPr>
              <w:rPr>
                <w:color w:val="000000"/>
                <w:sz w:val="20"/>
              </w:rPr>
            </w:pPr>
            <w:r w:rsidRPr="00601887">
              <w:rPr>
                <w:color w:val="000000"/>
                <w:sz w:val="20"/>
              </w:rPr>
              <w:t>C17_S08</w:t>
            </w:r>
          </w:p>
        </w:tc>
        <w:tc>
          <w:tcPr>
            <w:tcW w:w="937" w:type="pct"/>
            <w:tcBorders>
              <w:top w:val="nil"/>
              <w:left w:val="nil"/>
              <w:bottom w:val="single" w:sz="4" w:space="0" w:color="auto"/>
              <w:right w:val="single" w:sz="4" w:space="0" w:color="auto"/>
            </w:tcBorders>
            <w:shd w:val="clear" w:color="auto" w:fill="auto"/>
            <w:noWrap/>
            <w:vAlign w:val="bottom"/>
            <w:hideMark/>
          </w:tcPr>
          <w:p w14:paraId="75E511BB" w14:textId="77777777" w:rsidR="00F56748" w:rsidRPr="00601887" w:rsidRDefault="00F56748" w:rsidP="004E711E">
            <w:pPr>
              <w:jc w:val="right"/>
              <w:rPr>
                <w:color w:val="000000"/>
                <w:sz w:val="20"/>
              </w:rPr>
            </w:pPr>
            <w:r w:rsidRPr="00601887">
              <w:rPr>
                <w:color w:val="000000"/>
                <w:sz w:val="20"/>
              </w:rPr>
              <w:t>638</w:t>
            </w:r>
          </w:p>
        </w:tc>
        <w:tc>
          <w:tcPr>
            <w:tcW w:w="1295" w:type="pct"/>
            <w:tcBorders>
              <w:top w:val="nil"/>
              <w:left w:val="nil"/>
              <w:bottom w:val="single" w:sz="4" w:space="0" w:color="auto"/>
              <w:right w:val="single" w:sz="4" w:space="0" w:color="auto"/>
            </w:tcBorders>
            <w:shd w:val="clear" w:color="auto" w:fill="auto"/>
            <w:noWrap/>
            <w:vAlign w:val="bottom"/>
            <w:hideMark/>
          </w:tcPr>
          <w:p w14:paraId="6FE62319" w14:textId="77777777" w:rsidR="00F56748" w:rsidRPr="00601887" w:rsidRDefault="00F56748" w:rsidP="004E711E">
            <w:pPr>
              <w:rPr>
                <w:color w:val="000000"/>
                <w:sz w:val="20"/>
              </w:rPr>
            </w:pPr>
            <w:r w:rsidRPr="00601887">
              <w:rPr>
                <w:color w:val="000000"/>
                <w:sz w:val="20"/>
              </w:rPr>
              <w:t>20/07/2016 05:52:23</w:t>
            </w:r>
          </w:p>
        </w:tc>
        <w:tc>
          <w:tcPr>
            <w:tcW w:w="1083" w:type="pct"/>
            <w:tcBorders>
              <w:top w:val="nil"/>
              <w:left w:val="nil"/>
              <w:bottom w:val="single" w:sz="4" w:space="0" w:color="auto"/>
              <w:right w:val="single" w:sz="4" w:space="0" w:color="auto"/>
            </w:tcBorders>
            <w:shd w:val="clear" w:color="auto" w:fill="auto"/>
            <w:noWrap/>
            <w:vAlign w:val="bottom"/>
            <w:hideMark/>
          </w:tcPr>
          <w:p w14:paraId="6ADD7323" w14:textId="77777777" w:rsidR="00F56748" w:rsidRPr="00601887" w:rsidRDefault="00F56748" w:rsidP="004E711E">
            <w:pPr>
              <w:rPr>
                <w:color w:val="000000"/>
                <w:sz w:val="20"/>
              </w:rPr>
            </w:pPr>
            <w:r w:rsidRPr="00601887">
              <w:rPr>
                <w:color w:val="000000"/>
                <w:sz w:val="20"/>
              </w:rPr>
              <w:t>2.5l</w:t>
            </w:r>
          </w:p>
        </w:tc>
        <w:tc>
          <w:tcPr>
            <w:tcW w:w="968" w:type="pct"/>
            <w:tcBorders>
              <w:top w:val="nil"/>
              <w:left w:val="nil"/>
              <w:bottom w:val="single" w:sz="4" w:space="0" w:color="auto"/>
              <w:right w:val="single" w:sz="4" w:space="0" w:color="auto"/>
            </w:tcBorders>
            <w:shd w:val="clear" w:color="auto" w:fill="auto"/>
            <w:noWrap/>
            <w:vAlign w:val="bottom"/>
            <w:hideMark/>
          </w:tcPr>
          <w:p w14:paraId="4C96E5B3" w14:textId="77777777" w:rsidR="00F56748" w:rsidRPr="00601887" w:rsidRDefault="00F56748" w:rsidP="004E711E">
            <w:pPr>
              <w:rPr>
                <w:color w:val="000000"/>
                <w:sz w:val="20"/>
              </w:rPr>
            </w:pPr>
            <w:r w:rsidRPr="00601887">
              <w:rPr>
                <w:color w:val="000000"/>
                <w:sz w:val="20"/>
              </w:rPr>
              <w:t>5l</w:t>
            </w:r>
          </w:p>
        </w:tc>
      </w:tr>
      <w:tr w:rsidR="00F56748" w:rsidRPr="00601887" w14:paraId="3C6779E7" w14:textId="77777777" w:rsidTr="004E711E">
        <w:trPr>
          <w:trHeight w:val="300"/>
        </w:trPr>
        <w:tc>
          <w:tcPr>
            <w:tcW w:w="717" w:type="pct"/>
            <w:tcBorders>
              <w:top w:val="nil"/>
              <w:left w:val="single" w:sz="4" w:space="0" w:color="auto"/>
              <w:bottom w:val="single" w:sz="4" w:space="0" w:color="auto"/>
              <w:right w:val="single" w:sz="4" w:space="0" w:color="auto"/>
            </w:tcBorders>
            <w:shd w:val="clear" w:color="auto" w:fill="auto"/>
            <w:noWrap/>
            <w:vAlign w:val="bottom"/>
            <w:hideMark/>
          </w:tcPr>
          <w:p w14:paraId="3ED8B445" w14:textId="77777777" w:rsidR="00F56748" w:rsidRPr="00601887" w:rsidRDefault="00F56748" w:rsidP="004E711E">
            <w:pPr>
              <w:rPr>
                <w:color w:val="000000"/>
                <w:sz w:val="20"/>
              </w:rPr>
            </w:pPr>
            <w:r w:rsidRPr="00601887">
              <w:rPr>
                <w:color w:val="000000"/>
                <w:sz w:val="20"/>
              </w:rPr>
              <w:t>C13_S13</w:t>
            </w:r>
          </w:p>
        </w:tc>
        <w:tc>
          <w:tcPr>
            <w:tcW w:w="937" w:type="pct"/>
            <w:tcBorders>
              <w:top w:val="nil"/>
              <w:left w:val="nil"/>
              <w:bottom w:val="single" w:sz="4" w:space="0" w:color="auto"/>
              <w:right w:val="single" w:sz="4" w:space="0" w:color="auto"/>
            </w:tcBorders>
            <w:shd w:val="clear" w:color="auto" w:fill="auto"/>
            <w:noWrap/>
            <w:vAlign w:val="bottom"/>
            <w:hideMark/>
          </w:tcPr>
          <w:p w14:paraId="1A88A3E5" w14:textId="77777777" w:rsidR="00F56748" w:rsidRPr="00601887" w:rsidRDefault="00F56748" w:rsidP="004E711E">
            <w:pPr>
              <w:jc w:val="right"/>
              <w:rPr>
                <w:color w:val="000000"/>
                <w:sz w:val="20"/>
              </w:rPr>
            </w:pPr>
            <w:r w:rsidRPr="00601887">
              <w:rPr>
                <w:color w:val="000000"/>
                <w:sz w:val="20"/>
              </w:rPr>
              <w:t>900</w:t>
            </w:r>
          </w:p>
        </w:tc>
        <w:tc>
          <w:tcPr>
            <w:tcW w:w="1295" w:type="pct"/>
            <w:tcBorders>
              <w:top w:val="nil"/>
              <w:left w:val="nil"/>
              <w:bottom w:val="single" w:sz="4" w:space="0" w:color="auto"/>
              <w:right w:val="single" w:sz="4" w:space="0" w:color="auto"/>
            </w:tcBorders>
            <w:shd w:val="clear" w:color="auto" w:fill="auto"/>
            <w:noWrap/>
            <w:vAlign w:val="bottom"/>
            <w:hideMark/>
          </w:tcPr>
          <w:p w14:paraId="07044017" w14:textId="77777777" w:rsidR="00F56748" w:rsidRPr="00601887" w:rsidRDefault="00F56748" w:rsidP="004E711E">
            <w:pPr>
              <w:rPr>
                <w:color w:val="000000"/>
                <w:sz w:val="20"/>
              </w:rPr>
            </w:pPr>
            <w:r w:rsidRPr="00601887">
              <w:rPr>
                <w:color w:val="000000"/>
                <w:sz w:val="20"/>
              </w:rPr>
              <w:t>20/07/2016 23:44:07</w:t>
            </w:r>
          </w:p>
        </w:tc>
        <w:tc>
          <w:tcPr>
            <w:tcW w:w="1083" w:type="pct"/>
            <w:tcBorders>
              <w:top w:val="nil"/>
              <w:left w:val="nil"/>
              <w:bottom w:val="single" w:sz="4" w:space="0" w:color="auto"/>
              <w:right w:val="single" w:sz="4" w:space="0" w:color="auto"/>
            </w:tcBorders>
            <w:shd w:val="clear" w:color="auto" w:fill="auto"/>
            <w:noWrap/>
            <w:vAlign w:val="bottom"/>
            <w:hideMark/>
          </w:tcPr>
          <w:p w14:paraId="491B792A" w14:textId="77777777" w:rsidR="00F56748" w:rsidRPr="00601887" w:rsidRDefault="00F56748" w:rsidP="004E711E">
            <w:pPr>
              <w:rPr>
                <w:color w:val="000000"/>
                <w:sz w:val="20"/>
              </w:rPr>
            </w:pPr>
            <w:r w:rsidRPr="00601887">
              <w:rPr>
                <w:color w:val="000000"/>
                <w:sz w:val="20"/>
              </w:rPr>
              <w:t>5l</w:t>
            </w:r>
          </w:p>
        </w:tc>
        <w:tc>
          <w:tcPr>
            <w:tcW w:w="968" w:type="pct"/>
            <w:tcBorders>
              <w:top w:val="nil"/>
              <w:left w:val="nil"/>
              <w:bottom w:val="single" w:sz="4" w:space="0" w:color="auto"/>
              <w:right w:val="single" w:sz="4" w:space="0" w:color="auto"/>
            </w:tcBorders>
            <w:shd w:val="clear" w:color="auto" w:fill="auto"/>
            <w:noWrap/>
            <w:vAlign w:val="bottom"/>
            <w:hideMark/>
          </w:tcPr>
          <w:p w14:paraId="3E040CAF" w14:textId="77777777" w:rsidR="00F56748" w:rsidRPr="00601887" w:rsidRDefault="00F56748" w:rsidP="004E711E">
            <w:pPr>
              <w:rPr>
                <w:color w:val="000000"/>
                <w:sz w:val="20"/>
              </w:rPr>
            </w:pPr>
            <w:r w:rsidRPr="00601887">
              <w:rPr>
                <w:color w:val="000000"/>
                <w:sz w:val="20"/>
              </w:rPr>
              <w:t>10l</w:t>
            </w:r>
          </w:p>
        </w:tc>
      </w:tr>
      <w:tr w:rsidR="00F56748" w:rsidRPr="00601887" w14:paraId="45E0FF17" w14:textId="77777777" w:rsidTr="004E711E">
        <w:trPr>
          <w:trHeight w:val="300"/>
        </w:trPr>
        <w:tc>
          <w:tcPr>
            <w:tcW w:w="717" w:type="pct"/>
            <w:tcBorders>
              <w:top w:val="nil"/>
              <w:left w:val="single" w:sz="4" w:space="0" w:color="auto"/>
              <w:bottom w:val="single" w:sz="4" w:space="0" w:color="auto"/>
              <w:right w:val="single" w:sz="4" w:space="0" w:color="auto"/>
            </w:tcBorders>
            <w:shd w:val="clear" w:color="auto" w:fill="auto"/>
            <w:noWrap/>
            <w:vAlign w:val="bottom"/>
            <w:hideMark/>
          </w:tcPr>
          <w:p w14:paraId="68BC7512" w14:textId="77777777" w:rsidR="00F56748" w:rsidRPr="00601887" w:rsidRDefault="00F56748" w:rsidP="004E711E">
            <w:pPr>
              <w:rPr>
                <w:color w:val="000000"/>
                <w:sz w:val="20"/>
              </w:rPr>
            </w:pPr>
            <w:r w:rsidRPr="00601887">
              <w:rPr>
                <w:color w:val="000000"/>
                <w:sz w:val="20"/>
              </w:rPr>
              <w:t>C14_S14</w:t>
            </w:r>
          </w:p>
        </w:tc>
        <w:tc>
          <w:tcPr>
            <w:tcW w:w="937" w:type="pct"/>
            <w:tcBorders>
              <w:top w:val="nil"/>
              <w:left w:val="nil"/>
              <w:bottom w:val="single" w:sz="4" w:space="0" w:color="auto"/>
              <w:right w:val="single" w:sz="4" w:space="0" w:color="auto"/>
            </w:tcBorders>
            <w:shd w:val="clear" w:color="auto" w:fill="auto"/>
            <w:noWrap/>
            <w:vAlign w:val="bottom"/>
            <w:hideMark/>
          </w:tcPr>
          <w:p w14:paraId="20E431CC" w14:textId="77777777" w:rsidR="00F56748" w:rsidRPr="00601887" w:rsidRDefault="00F56748" w:rsidP="004E711E">
            <w:pPr>
              <w:jc w:val="right"/>
              <w:rPr>
                <w:color w:val="000000"/>
                <w:sz w:val="20"/>
              </w:rPr>
            </w:pPr>
            <w:r w:rsidRPr="00601887">
              <w:rPr>
                <w:color w:val="000000"/>
                <w:sz w:val="20"/>
              </w:rPr>
              <w:t>653</w:t>
            </w:r>
          </w:p>
        </w:tc>
        <w:tc>
          <w:tcPr>
            <w:tcW w:w="1295" w:type="pct"/>
            <w:tcBorders>
              <w:top w:val="nil"/>
              <w:left w:val="nil"/>
              <w:bottom w:val="single" w:sz="4" w:space="0" w:color="auto"/>
              <w:right w:val="single" w:sz="4" w:space="0" w:color="auto"/>
            </w:tcBorders>
            <w:shd w:val="clear" w:color="auto" w:fill="auto"/>
            <w:noWrap/>
            <w:vAlign w:val="bottom"/>
            <w:hideMark/>
          </w:tcPr>
          <w:p w14:paraId="6D57150E" w14:textId="77777777" w:rsidR="00F56748" w:rsidRPr="00601887" w:rsidRDefault="00F56748" w:rsidP="004E711E">
            <w:pPr>
              <w:rPr>
                <w:color w:val="000000"/>
                <w:sz w:val="20"/>
              </w:rPr>
            </w:pPr>
            <w:r w:rsidRPr="00601887">
              <w:rPr>
                <w:color w:val="000000"/>
                <w:sz w:val="20"/>
              </w:rPr>
              <w:t>21/07/2016 02:02:44</w:t>
            </w:r>
          </w:p>
        </w:tc>
        <w:tc>
          <w:tcPr>
            <w:tcW w:w="1083" w:type="pct"/>
            <w:tcBorders>
              <w:top w:val="nil"/>
              <w:left w:val="nil"/>
              <w:bottom w:val="single" w:sz="4" w:space="0" w:color="auto"/>
              <w:right w:val="single" w:sz="4" w:space="0" w:color="auto"/>
            </w:tcBorders>
            <w:shd w:val="clear" w:color="auto" w:fill="auto"/>
            <w:noWrap/>
            <w:vAlign w:val="bottom"/>
            <w:hideMark/>
          </w:tcPr>
          <w:p w14:paraId="40CFB1E6" w14:textId="77777777" w:rsidR="00F56748" w:rsidRPr="00601887" w:rsidRDefault="00F56748" w:rsidP="004E711E">
            <w:pPr>
              <w:rPr>
                <w:color w:val="000000"/>
                <w:sz w:val="20"/>
              </w:rPr>
            </w:pPr>
            <w:r w:rsidRPr="00601887">
              <w:rPr>
                <w:color w:val="000000"/>
                <w:sz w:val="20"/>
              </w:rPr>
              <w:t>5l</w:t>
            </w:r>
          </w:p>
        </w:tc>
        <w:tc>
          <w:tcPr>
            <w:tcW w:w="968" w:type="pct"/>
            <w:tcBorders>
              <w:top w:val="nil"/>
              <w:left w:val="nil"/>
              <w:bottom w:val="single" w:sz="4" w:space="0" w:color="auto"/>
              <w:right w:val="single" w:sz="4" w:space="0" w:color="auto"/>
            </w:tcBorders>
            <w:shd w:val="clear" w:color="auto" w:fill="auto"/>
            <w:noWrap/>
            <w:vAlign w:val="bottom"/>
            <w:hideMark/>
          </w:tcPr>
          <w:p w14:paraId="7AE8891C" w14:textId="77777777" w:rsidR="00F56748" w:rsidRPr="00601887" w:rsidRDefault="00F56748" w:rsidP="004E711E">
            <w:pPr>
              <w:rPr>
                <w:color w:val="000000"/>
                <w:sz w:val="20"/>
              </w:rPr>
            </w:pPr>
            <w:r w:rsidRPr="00601887">
              <w:rPr>
                <w:color w:val="000000"/>
                <w:sz w:val="20"/>
              </w:rPr>
              <w:t>10l</w:t>
            </w:r>
          </w:p>
        </w:tc>
      </w:tr>
      <w:tr w:rsidR="00F56748" w:rsidRPr="00601887" w14:paraId="62CF066A" w14:textId="77777777" w:rsidTr="004E711E">
        <w:trPr>
          <w:trHeight w:val="300"/>
        </w:trPr>
        <w:tc>
          <w:tcPr>
            <w:tcW w:w="717" w:type="pct"/>
            <w:tcBorders>
              <w:top w:val="nil"/>
              <w:left w:val="single" w:sz="4" w:space="0" w:color="auto"/>
              <w:bottom w:val="single" w:sz="4" w:space="0" w:color="auto"/>
              <w:right w:val="single" w:sz="4" w:space="0" w:color="auto"/>
            </w:tcBorders>
            <w:shd w:val="clear" w:color="auto" w:fill="auto"/>
            <w:noWrap/>
            <w:vAlign w:val="bottom"/>
            <w:hideMark/>
          </w:tcPr>
          <w:p w14:paraId="63A70260" w14:textId="77777777" w:rsidR="00F56748" w:rsidRPr="00601887" w:rsidRDefault="00F56748" w:rsidP="004E711E">
            <w:pPr>
              <w:rPr>
                <w:color w:val="000000"/>
                <w:sz w:val="20"/>
              </w:rPr>
            </w:pPr>
            <w:r w:rsidRPr="00601887">
              <w:rPr>
                <w:color w:val="000000"/>
                <w:sz w:val="20"/>
              </w:rPr>
              <w:t>C11_S15</w:t>
            </w:r>
          </w:p>
        </w:tc>
        <w:tc>
          <w:tcPr>
            <w:tcW w:w="937" w:type="pct"/>
            <w:tcBorders>
              <w:top w:val="nil"/>
              <w:left w:val="nil"/>
              <w:bottom w:val="single" w:sz="4" w:space="0" w:color="auto"/>
              <w:right w:val="single" w:sz="4" w:space="0" w:color="auto"/>
            </w:tcBorders>
            <w:shd w:val="clear" w:color="auto" w:fill="auto"/>
            <w:noWrap/>
            <w:vAlign w:val="bottom"/>
            <w:hideMark/>
          </w:tcPr>
          <w:p w14:paraId="191301BB" w14:textId="77777777" w:rsidR="00F56748" w:rsidRPr="00601887" w:rsidRDefault="00F56748" w:rsidP="004E711E">
            <w:pPr>
              <w:jc w:val="right"/>
              <w:rPr>
                <w:color w:val="000000"/>
                <w:sz w:val="20"/>
              </w:rPr>
            </w:pPr>
            <w:r w:rsidRPr="00601887">
              <w:rPr>
                <w:color w:val="000000"/>
                <w:sz w:val="20"/>
              </w:rPr>
              <w:t>868</w:t>
            </w:r>
          </w:p>
        </w:tc>
        <w:tc>
          <w:tcPr>
            <w:tcW w:w="1295" w:type="pct"/>
            <w:tcBorders>
              <w:top w:val="nil"/>
              <w:left w:val="nil"/>
              <w:bottom w:val="single" w:sz="4" w:space="0" w:color="auto"/>
              <w:right w:val="single" w:sz="4" w:space="0" w:color="auto"/>
            </w:tcBorders>
            <w:shd w:val="clear" w:color="auto" w:fill="auto"/>
            <w:noWrap/>
            <w:vAlign w:val="bottom"/>
            <w:hideMark/>
          </w:tcPr>
          <w:p w14:paraId="09362925" w14:textId="77777777" w:rsidR="00F56748" w:rsidRPr="00601887" w:rsidRDefault="00F56748" w:rsidP="004E711E">
            <w:pPr>
              <w:rPr>
                <w:color w:val="000000"/>
                <w:sz w:val="20"/>
              </w:rPr>
            </w:pPr>
            <w:r w:rsidRPr="00601887">
              <w:rPr>
                <w:color w:val="000000"/>
                <w:sz w:val="20"/>
              </w:rPr>
              <w:t>21/07/2016 04:05:23</w:t>
            </w:r>
          </w:p>
        </w:tc>
        <w:tc>
          <w:tcPr>
            <w:tcW w:w="1083" w:type="pct"/>
            <w:tcBorders>
              <w:top w:val="nil"/>
              <w:left w:val="nil"/>
              <w:bottom w:val="single" w:sz="4" w:space="0" w:color="auto"/>
              <w:right w:val="single" w:sz="4" w:space="0" w:color="auto"/>
            </w:tcBorders>
            <w:shd w:val="clear" w:color="auto" w:fill="auto"/>
            <w:noWrap/>
            <w:vAlign w:val="bottom"/>
            <w:hideMark/>
          </w:tcPr>
          <w:p w14:paraId="7DD52B7B" w14:textId="77777777" w:rsidR="00F56748" w:rsidRPr="00601887" w:rsidRDefault="00F56748" w:rsidP="004E711E">
            <w:pPr>
              <w:rPr>
                <w:color w:val="000000"/>
                <w:sz w:val="20"/>
              </w:rPr>
            </w:pPr>
            <w:r w:rsidRPr="00601887">
              <w:rPr>
                <w:color w:val="000000"/>
                <w:sz w:val="20"/>
              </w:rPr>
              <w:t>10l</w:t>
            </w:r>
          </w:p>
        </w:tc>
        <w:tc>
          <w:tcPr>
            <w:tcW w:w="968" w:type="pct"/>
            <w:tcBorders>
              <w:top w:val="nil"/>
              <w:left w:val="nil"/>
              <w:bottom w:val="single" w:sz="4" w:space="0" w:color="auto"/>
              <w:right w:val="single" w:sz="4" w:space="0" w:color="auto"/>
            </w:tcBorders>
            <w:shd w:val="clear" w:color="auto" w:fill="auto"/>
            <w:noWrap/>
            <w:vAlign w:val="bottom"/>
            <w:hideMark/>
          </w:tcPr>
          <w:p w14:paraId="75F212FA" w14:textId="77777777" w:rsidR="00F56748" w:rsidRPr="00601887" w:rsidRDefault="00F56748" w:rsidP="004E711E">
            <w:pPr>
              <w:rPr>
                <w:color w:val="000000"/>
                <w:sz w:val="20"/>
              </w:rPr>
            </w:pPr>
            <w:r w:rsidRPr="00601887">
              <w:rPr>
                <w:color w:val="000000"/>
                <w:sz w:val="20"/>
              </w:rPr>
              <w:t>10l</w:t>
            </w:r>
          </w:p>
        </w:tc>
      </w:tr>
      <w:tr w:rsidR="00F56748" w:rsidRPr="00601887" w14:paraId="39394FDC" w14:textId="77777777" w:rsidTr="004E711E">
        <w:trPr>
          <w:trHeight w:val="300"/>
        </w:trPr>
        <w:tc>
          <w:tcPr>
            <w:tcW w:w="717" w:type="pct"/>
            <w:tcBorders>
              <w:top w:val="nil"/>
              <w:left w:val="single" w:sz="4" w:space="0" w:color="auto"/>
              <w:bottom w:val="single" w:sz="4" w:space="0" w:color="auto"/>
              <w:right w:val="single" w:sz="4" w:space="0" w:color="auto"/>
            </w:tcBorders>
            <w:shd w:val="clear" w:color="auto" w:fill="auto"/>
            <w:noWrap/>
            <w:vAlign w:val="bottom"/>
            <w:hideMark/>
          </w:tcPr>
          <w:p w14:paraId="3B360B9E" w14:textId="77777777" w:rsidR="00F56748" w:rsidRPr="00601887" w:rsidRDefault="00F56748" w:rsidP="004E711E">
            <w:pPr>
              <w:rPr>
                <w:color w:val="000000"/>
                <w:sz w:val="20"/>
              </w:rPr>
            </w:pPr>
            <w:r w:rsidRPr="00601887">
              <w:rPr>
                <w:color w:val="000000"/>
                <w:sz w:val="20"/>
              </w:rPr>
              <w:t>C12_S16</w:t>
            </w:r>
          </w:p>
        </w:tc>
        <w:tc>
          <w:tcPr>
            <w:tcW w:w="937" w:type="pct"/>
            <w:tcBorders>
              <w:top w:val="nil"/>
              <w:left w:val="nil"/>
              <w:bottom w:val="single" w:sz="4" w:space="0" w:color="auto"/>
              <w:right w:val="single" w:sz="4" w:space="0" w:color="auto"/>
            </w:tcBorders>
            <w:shd w:val="clear" w:color="auto" w:fill="auto"/>
            <w:noWrap/>
            <w:vAlign w:val="bottom"/>
            <w:hideMark/>
          </w:tcPr>
          <w:p w14:paraId="23687096" w14:textId="77777777" w:rsidR="00F56748" w:rsidRPr="00601887" w:rsidRDefault="00F56748" w:rsidP="004E711E">
            <w:pPr>
              <w:jc w:val="right"/>
              <w:rPr>
                <w:color w:val="000000"/>
                <w:sz w:val="20"/>
              </w:rPr>
            </w:pPr>
            <w:r w:rsidRPr="00601887">
              <w:rPr>
                <w:color w:val="000000"/>
                <w:sz w:val="20"/>
              </w:rPr>
              <w:t>633</w:t>
            </w:r>
          </w:p>
        </w:tc>
        <w:tc>
          <w:tcPr>
            <w:tcW w:w="1295" w:type="pct"/>
            <w:tcBorders>
              <w:top w:val="nil"/>
              <w:left w:val="nil"/>
              <w:bottom w:val="single" w:sz="4" w:space="0" w:color="auto"/>
              <w:right w:val="single" w:sz="4" w:space="0" w:color="auto"/>
            </w:tcBorders>
            <w:shd w:val="clear" w:color="auto" w:fill="auto"/>
            <w:noWrap/>
            <w:vAlign w:val="bottom"/>
            <w:hideMark/>
          </w:tcPr>
          <w:p w14:paraId="78B3E934" w14:textId="77777777" w:rsidR="00F56748" w:rsidRPr="00601887" w:rsidRDefault="00F56748" w:rsidP="004E711E">
            <w:pPr>
              <w:rPr>
                <w:color w:val="000000"/>
                <w:sz w:val="20"/>
              </w:rPr>
            </w:pPr>
            <w:r w:rsidRPr="00601887">
              <w:rPr>
                <w:color w:val="000000"/>
                <w:sz w:val="20"/>
              </w:rPr>
              <w:t>21/07/2016 07:45:43</w:t>
            </w:r>
          </w:p>
        </w:tc>
        <w:tc>
          <w:tcPr>
            <w:tcW w:w="1083" w:type="pct"/>
            <w:tcBorders>
              <w:top w:val="nil"/>
              <w:left w:val="nil"/>
              <w:bottom w:val="single" w:sz="4" w:space="0" w:color="auto"/>
              <w:right w:val="single" w:sz="4" w:space="0" w:color="auto"/>
            </w:tcBorders>
            <w:shd w:val="clear" w:color="auto" w:fill="auto"/>
            <w:noWrap/>
            <w:vAlign w:val="bottom"/>
            <w:hideMark/>
          </w:tcPr>
          <w:p w14:paraId="2906715E" w14:textId="77777777" w:rsidR="00F56748" w:rsidRPr="00601887" w:rsidRDefault="00F56748" w:rsidP="004E711E">
            <w:pPr>
              <w:rPr>
                <w:color w:val="000000"/>
                <w:sz w:val="20"/>
              </w:rPr>
            </w:pPr>
            <w:r w:rsidRPr="00601887">
              <w:rPr>
                <w:color w:val="000000"/>
                <w:sz w:val="20"/>
              </w:rPr>
              <w:t>10l</w:t>
            </w:r>
          </w:p>
        </w:tc>
        <w:tc>
          <w:tcPr>
            <w:tcW w:w="968" w:type="pct"/>
            <w:tcBorders>
              <w:top w:val="nil"/>
              <w:left w:val="nil"/>
              <w:bottom w:val="single" w:sz="4" w:space="0" w:color="auto"/>
              <w:right w:val="single" w:sz="4" w:space="0" w:color="auto"/>
            </w:tcBorders>
            <w:shd w:val="clear" w:color="auto" w:fill="auto"/>
            <w:noWrap/>
            <w:vAlign w:val="bottom"/>
            <w:hideMark/>
          </w:tcPr>
          <w:p w14:paraId="7737F830" w14:textId="77777777" w:rsidR="00F56748" w:rsidRPr="00601887" w:rsidRDefault="00F56748" w:rsidP="004E711E">
            <w:pPr>
              <w:rPr>
                <w:color w:val="000000"/>
                <w:sz w:val="20"/>
              </w:rPr>
            </w:pPr>
            <w:r w:rsidRPr="00601887">
              <w:rPr>
                <w:color w:val="000000"/>
                <w:sz w:val="20"/>
              </w:rPr>
              <w:t>5l</w:t>
            </w:r>
          </w:p>
        </w:tc>
      </w:tr>
      <w:tr w:rsidR="00F56748" w:rsidRPr="00601887" w14:paraId="2741B5C9" w14:textId="77777777" w:rsidTr="004E711E">
        <w:trPr>
          <w:trHeight w:val="300"/>
        </w:trPr>
        <w:tc>
          <w:tcPr>
            <w:tcW w:w="717" w:type="pct"/>
            <w:tcBorders>
              <w:top w:val="nil"/>
              <w:left w:val="single" w:sz="4" w:space="0" w:color="auto"/>
              <w:bottom w:val="single" w:sz="4" w:space="0" w:color="auto"/>
              <w:right w:val="single" w:sz="4" w:space="0" w:color="auto"/>
            </w:tcBorders>
            <w:shd w:val="clear" w:color="auto" w:fill="auto"/>
            <w:noWrap/>
            <w:vAlign w:val="bottom"/>
            <w:hideMark/>
          </w:tcPr>
          <w:p w14:paraId="66B97FAA" w14:textId="77777777" w:rsidR="00F56748" w:rsidRPr="00601887" w:rsidRDefault="00F56748" w:rsidP="004E711E">
            <w:pPr>
              <w:rPr>
                <w:color w:val="000000"/>
                <w:sz w:val="20"/>
              </w:rPr>
            </w:pPr>
            <w:r w:rsidRPr="00601887">
              <w:rPr>
                <w:color w:val="000000"/>
                <w:sz w:val="20"/>
              </w:rPr>
              <w:t>C08_S24</w:t>
            </w:r>
          </w:p>
        </w:tc>
        <w:tc>
          <w:tcPr>
            <w:tcW w:w="937" w:type="pct"/>
            <w:tcBorders>
              <w:top w:val="nil"/>
              <w:left w:val="nil"/>
              <w:bottom w:val="single" w:sz="4" w:space="0" w:color="auto"/>
              <w:right w:val="single" w:sz="4" w:space="0" w:color="auto"/>
            </w:tcBorders>
            <w:shd w:val="clear" w:color="auto" w:fill="auto"/>
            <w:noWrap/>
            <w:vAlign w:val="bottom"/>
            <w:hideMark/>
          </w:tcPr>
          <w:p w14:paraId="7563874E" w14:textId="77777777" w:rsidR="00F56748" w:rsidRPr="00601887" w:rsidRDefault="00F56748" w:rsidP="004E711E">
            <w:pPr>
              <w:jc w:val="right"/>
              <w:rPr>
                <w:color w:val="000000"/>
                <w:sz w:val="20"/>
              </w:rPr>
            </w:pPr>
            <w:r w:rsidRPr="00601887">
              <w:rPr>
                <w:color w:val="000000"/>
                <w:sz w:val="20"/>
              </w:rPr>
              <w:t>605</w:t>
            </w:r>
          </w:p>
        </w:tc>
        <w:tc>
          <w:tcPr>
            <w:tcW w:w="1295" w:type="pct"/>
            <w:tcBorders>
              <w:top w:val="nil"/>
              <w:left w:val="nil"/>
              <w:bottom w:val="single" w:sz="4" w:space="0" w:color="auto"/>
              <w:right w:val="single" w:sz="4" w:space="0" w:color="auto"/>
            </w:tcBorders>
            <w:shd w:val="clear" w:color="auto" w:fill="auto"/>
            <w:noWrap/>
            <w:vAlign w:val="bottom"/>
            <w:hideMark/>
          </w:tcPr>
          <w:p w14:paraId="064AA06B" w14:textId="77777777" w:rsidR="00F56748" w:rsidRPr="00601887" w:rsidRDefault="00F56748" w:rsidP="004E711E">
            <w:pPr>
              <w:rPr>
                <w:color w:val="000000"/>
                <w:sz w:val="20"/>
              </w:rPr>
            </w:pPr>
            <w:r w:rsidRPr="00601887">
              <w:rPr>
                <w:color w:val="000000"/>
                <w:sz w:val="20"/>
              </w:rPr>
              <w:t>22/07/2016 01:14:15</w:t>
            </w:r>
          </w:p>
        </w:tc>
        <w:tc>
          <w:tcPr>
            <w:tcW w:w="1083" w:type="pct"/>
            <w:tcBorders>
              <w:top w:val="nil"/>
              <w:left w:val="nil"/>
              <w:bottom w:val="single" w:sz="4" w:space="0" w:color="auto"/>
              <w:right w:val="single" w:sz="4" w:space="0" w:color="auto"/>
            </w:tcBorders>
            <w:shd w:val="clear" w:color="auto" w:fill="auto"/>
            <w:noWrap/>
            <w:vAlign w:val="bottom"/>
            <w:hideMark/>
          </w:tcPr>
          <w:p w14:paraId="77F8DDB1" w14:textId="77777777" w:rsidR="00F56748" w:rsidRPr="00601887" w:rsidRDefault="00F56748" w:rsidP="004E711E">
            <w:pPr>
              <w:rPr>
                <w:color w:val="000000"/>
                <w:sz w:val="20"/>
              </w:rPr>
            </w:pPr>
            <w:r w:rsidRPr="00601887">
              <w:rPr>
                <w:color w:val="000000"/>
                <w:sz w:val="20"/>
              </w:rPr>
              <w:t>10l</w:t>
            </w:r>
          </w:p>
        </w:tc>
        <w:tc>
          <w:tcPr>
            <w:tcW w:w="968" w:type="pct"/>
            <w:tcBorders>
              <w:top w:val="nil"/>
              <w:left w:val="nil"/>
              <w:bottom w:val="single" w:sz="4" w:space="0" w:color="auto"/>
              <w:right w:val="single" w:sz="4" w:space="0" w:color="auto"/>
            </w:tcBorders>
            <w:shd w:val="clear" w:color="auto" w:fill="auto"/>
            <w:noWrap/>
            <w:vAlign w:val="bottom"/>
            <w:hideMark/>
          </w:tcPr>
          <w:p w14:paraId="215DD1AE" w14:textId="77777777" w:rsidR="00F56748" w:rsidRPr="00601887" w:rsidRDefault="00F56748" w:rsidP="004E711E">
            <w:pPr>
              <w:rPr>
                <w:color w:val="000000"/>
                <w:sz w:val="20"/>
              </w:rPr>
            </w:pPr>
            <w:r w:rsidRPr="00601887">
              <w:rPr>
                <w:color w:val="000000"/>
                <w:sz w:val="20"/>
              </w:rPr>
              <w:t>5l</w:t>
            </w:r>
          </w:p>
        </w:tc>
      </w:tr>
      <w:tr w:rsidR="00F56748" w:rsidRPr="00601887" w14:paraId="73F198C1" w14:textId="77777777" w:rsidTr="004E711E">
        <w:trPr>
          <w:trHeight w:val="300"/>
        </w:trPr>
        <w:tc>
          <w:tcPr>
            <w:tcW w:w="717" w:type="pct"/>
            <w:tcBorders>
              <w:top w:val="nil"/>
              <w:left w:val="single" w:sz="4" w:space="0" w:color="auto"/>
              <w:bottom w:val="single" w:sz="4" w:space="0" w:color="auto"/>
              <w:right w:val="single" w:sz="4" w:space="0" w:color="auto"/>
            </w:tcBorders>
            <w:shd w:val="clear" w:color="auto" w:fill="auto"/>
            <w:noWrap/>
            <w:vAlign w:val="bottom"/>
            <w:hideMark/>
          </w:tcPr>
          <w:p w14:paraId="1EE7B4FE" w14:textId="77777777" w:rsidR="00F56748" w:rsidRPr="00601887" w:rsidRDefault="00F56748" w:rsidP="004E711E">
            <w:pPr>
              <w:rPr>
                <w:color w:val="000000"/>
                <w:sz w:val="20"/>
              </w:rPr>
            </w:pPr>
            <w:r w:rsidRPr="00601887">
              <w:rPr>
                <w:color w:val="000000"/>
                <w:sz w:val="20"/>
              </w:rPr>
              <w:t>C10_S25</w:t>
            </w:r>
          </w:p>
        </w:tc>
        <w:tc>
          <w:tcPr>
            <w:tcW w:w="937" w:type="pct"/>
            <w:tcBorders>
              <w:top w:val="nil"/>
              <w:left w:val="nil"/>
              <w:bottom w:val="single" w:sz="4" w:space="0" w:color="auto"/>
              <w:right w:val="single" w:sz="4" w:space="0" w:color="auto"/>
            </w:tcBorders>
            <w:shd w:val="clear" w:color="auto" w:fill="auto"/>
            <w:noWrap/>
            <w:vAlign w:val="bottom"/>
            <w:hideMark/>
          </w:tcPr>
          <w:p w14:paraId="3A172700" w14:textId="77777777" w:rsidR="00F56748" w:rsidRPr="00601887" w:rsidRDefault="00F56748" w:rsidP="004E711E">
            <w:pPr>
              <w:jc w:val="right"/>
              <w:rPr>
                <w:color w:val="000000"/>
                <w:sz w:val="20"/>
              </w:rPr>
            </w:pPr>
            <w:r w:rsidRPr="00601887">
              <w:rPr>
                <w:color w:val="000000"/>
                <w:sz w:val="20"/>
              </w:rPr>
              <w:t>605</w:t>
            </w:r>
          </w:p>
        </w:tc>
        <w:tc>
          <w:tcPr>
            <w:tcW w:w="1295" w:type="pct"/>
            <w:tcBorders>
              <w:top w:val="nil"/>
              <w:left w:val="nil"/>
              <w:bottom w:val="single" w:sz="4" w:space="0" w:color="auto"/>
              <w:right w:val="single" w:sz="4" w:space="0" w:color="auto"/>
            </w:tcBorders>
            <w:shd w:val="clear" w:color="auto" w:fill="auto"/>
            <w:noWrap/>
            <w:vAlign w:val="bottom"/>
            <w:hideMark/>
          </w:tcPr>
          <w:p w14:paraId="254003B8" w14:textId="77777777" w:rsidR="00F56748" w:rsidRPr="00601887" w:rsidRDefault="00F56748" w:rsidP="004E711E">
            <w:pPr>
              <w:rPr>
                <w:color w:val="000000"/>
                <w:sz w:val="20"/>
              </w:rPr>
            </w:pPr>
            <w:r w:rsidRPr="00601887">
              <w:rPr>
                <w:color w:val="000000"/>
                <w:sz w:val="20"/>
              </w:rPr>
              <w:t>22/07/2016 04:08:56</w:t>
            </w:r>
          </w:p>
        </w:tc>
        <w:tc>
          <w:tcPr>
            <w:tcW w:w="1083" w:type="pct"/>
            <w:tcBorders>
              <w:top w:val="nil"/>
              <w:left w:val="nil"/>
              <w:bottom w:val="single" w:sz="4" w:space="0" w:color="auto"/>
              <w:right w:val="single" w:sz="4" w:space="0" w:color="auto"/>
            </w:tcBorders>
            <w:shd w:val="clear" w:color="auto" w:fill="auto"/>
            <w:noWrap/>
            <w:vAlign w:val="bottom"/>
            <w:hideMark/>
          </w:tcPr>
          <w:p w14:paraId="23DB5FB8" w14:textId="77777777" w:rsidR="00F56748" w:rsidRPr="00601887" w:rsidRDefault="00F56748" w:rsidP="004E711E">
            <w:pPr>
              <w:rPr>
                <w:color w:val="000000"/>
                <w:sz w:val="20"/>
              </w:rPr>
            </w:pPr>
            <w:r w:rsidRPr="00601887">
              <w:rPr>
                <w:color w:val="000000"/>
                <w:sz w:val="20"/>
              </w:rPr>
              <w:t>10l</w:t>
            </w:r>
          </w:p>
        </w:tc>
        <w:tc>
          <w:tcPr>
            <w:tcW w:w="968" w:type="pct"/>
            <w:tcBorders>
              <w:top w:val="nil"/>
              <w:left w:val="nil"/>
              <w:bottom w:val="single" w:sz="4" w:space="0" w:color="auto"/>
              <w:right w:val="single" w:sz="4" w:space="0" w:color="auto"/>
            </w:tcBorders>
            <w:shd w:val="clear" w:color="auto" w:fill="auto"/>
            <w:noWrap/>
            <w:vAlign w:val="bottom"/>
            <w:hideMark/>
          </w:tcPr>
          <w:p w14:paraId="31F3E053" w14:textId="77777777" w:rsidR="00F56748" w:rsidRPr="00601887" w:rsidRDefault="00F56748" w:rsidP="004E711E">
            <w:pPr>
              <w:rPr>
                <w:color w:val="000000"/>
                <w:sz w:val="20"/>
              </w:rPr>
            </w:pPr>
            <w:r w:rsidRPr="00601887">
              <w:rPr>
                <w:color w:val="000000"/>
                <w:sz w:val="20"/>
              </w:rPr>
              <w:t>5l</w:t>
            </w:r>
          </w:p>
        </w:tc>
      </w:tr>
      <w:tr w:rsidR="00F56748" w:rsidRPr="00601887" w14:paraId="7F072590" w14:textId="77777777" w:rsidTr="004E711E">
        <w:trPr>
          <w:trHeight w:val="300"/>
        </w:trPr>
        <w:tc>
          <w:tcPr>
            <w:tcW w:w="717" w:type="pct"/>
            <w:tcBorders>
              <w:top w:val="nil"/>
              <w:left w:val="single" w:sz="4" w:space="0" w:color="auto"/>
              <w:bottom w:val="single" w:sz="4" w:space="0" w:color="auto"/>
              <w:right w:val="single" w:sz="4" w:space="0" w:color="auto"/>
            </w:tcBorders>
            <w:shd w:val="clear" w:color="auto" w:fill="auto"/>
            <w:noWrap/>
            <w:vAlign w:val="bottom"/>
            <w:hideMark/>
          </w:tcPr>
          <w:p w14:paraId="167E24B1" w14:textId="77777777" w:rsidR="00F56748" w:rsidRPr="00601887" w:rsidRDefault="00F56748" w:rsidP="004E711E">
            <w:pPr>
              <w:rPr>
                <w:color w:val="000000"/>
                <w:sz w:val="20"/>
              </w:rPr>
            </w:pPr>
            <w:r w:rsidRPr="00601887">
              <w:rPr>
                <w:color w:val="000000"/>
                <w:sz w:val="20"/>
              </w:rPr>
              <w:t>C09_S26</w:t>
            </w:r>
          </w:p>
        </w:tc>
        <w:tc>
          <w:tcPr>
            <w:tcW w:w="937" w:type="pct"/>
            <w:tcBorders>
              <w:top w:val="nil"/>
              <w:left w:val="nil"/>
              <w:bottom w:val="single" w:sz="4" w:space="0" w:color="auto"/>
              <w:right w:val="single" w:sz="4" w:space="0" w:color="auto"/>
            </w:tcBorders>
            <w:shd w:val="clear" w:color="auto" w:fill="auto"/>
            <w:noWrap/>
            <w:vAlign w:val="bottom"/>
            <w:hideMark/>
          </w:tcPr>
          <w:p w14:paraId="00526875" w14:textId="77777777" w:rsidR="00F56748" w:rsidRPr="00601887" w:rsidRDefault="00F56748" w:rsidP="004E711E">
            <w:pPr>
              <w:jc w:val="right"/>
              <w:rPr>
                <w:color w:val="000000"/>
                <w:sz w:val="20"/>
              </w:rPr>
            </w:pPr>
            <w:r w:rsidRPr="00601887">
              <w:rPr>
                <w:color w:val="000000"/>
                <w:sz w:val="20"/>
              </w:rPr>
              <w:t>678</w:t>
            </w:r>
          </w:p>
        </w:tc>
        <w:tc>
          <w:tcPr>
            <w:tcW w:w="1295" w:type="pct"/>
            <w:tcBorders>
              <w:top w:val="nil"/>
              <w:left w:val="nil"/>
              <w:bottom w:val="single" w:sz="4" w:space="0" w:color="auto"/>
              <w:right w:val="single" w:sz="4" w:space="0" w:color="auto"/>
            </w:tcBorders>
            <w:shd w:val="clear" w:color="auto" w:fill="auto"/>
            <w:noWrap/>
            <w:vAlign w:val="bottom"/>
            <w:hideMark/>
          </w:tcPr>
          <w:p w14:paraId="747DEEEC" w14:textId="77777777" w:rsidR="00F56748" w:rsidRPr="00601887" w:rsidRDefault="00F56748" w:rsidP="004E711E">
            <w:pPr>
              <w:rPr>
                <w:color w:val="000000"/>
                <w:sz w:val="20"/>
              </w:rPr>
            </w:pPr>
            <w:r w:rsidRPr="00601887">
              <w:rPr>
                <w:color w:val="000000"/>
                <w:sz w:val="20"/>
              </w:rPr>
              <w:t>22/07/2016 06:10:39</w:t>
            </w:r>
          </w:p>
        </w:tc>
        <w:tc>
          <w:tcPr>
            <w:tcW w:w="1083" w:type="pct"/>
            <w:tcBorders>
              <w:top w:val="nil"/>
              <w:left w:val="nil"/>
              <w:bottom w:val="single" w:sz="4" w:space="0" w:color="auto"/>
              <w:right w:val="single" w:sz="4" w:space="0" w:color="auto"/>
            </w:tcBorders>
            <w:shd w:val="clear" w:color="auto" w:fill="auto"/>
            <w:noWrap/>
            <w:vAlign w:val="bottom"/>
            <w:hideMark/>
          </w:tcPr>
          <w:p w14:paraId="1E43CA33" w14:textId="77777777" w:rsidR="00F56748" w:rsidRPr="00601887" w:rsidRDefault="00F56748" w:rsidP="004E711E">
            <w:pPr>
              <w:rPr>
                <w:color w:val="000000"/>
                <w:sz w:val="20"/>
              </w:rPr>
            </w:pPr>
            <w:r w:rsidRPr="00601887">
              <w:rPr>
                <w:color w:val="000000"/>
                <w:sz w:val="20"/>
              </w:rPr>
              <w:t>5l</w:t>
            </w:r>
          </w:p>
        </w:tc>
        <w:tc>
          <w:tcPr>
            <w:tcW w:w="968" w:type="pct"/>
            <w:tcBorders>
              <w:top w:val="nil"/>
              <w:left w:val="nil"/>
              <w:bottom w:val="single" w:sz="4" w:space="0" w:color="auto"/>
              <w:right w:val="single" w:sz="4" w:space="0" w:color="auto"/>
            </w:tcBorders>
            <w:shd w:val="clear" w:color="auto" w:fill="auto"/>
            <w:noWrap/>
            <w:vAlign w:val="bottom"/>
            <w:hideMark/>
          </w:tcPr>
          <w:p w14:paraId="29B0CF22" w14:textId="77777777" w:rsidR="00F56748" w:rsidRPr="00601887" w:rsidRDefault="00F56748" w:rsidP="004E711E">
            <w:pPr>
              <w:rPr>
                <w:color w:val="000000"/>
                <w:sz w:val="20"/>
              </w:rPr>
            </w:pPr>
            <w:r w:rsidRPr="00601887">
              <w:rPr>
                <w:color w:val="000000"/>
                <w:sz w:val="20"/>
              </w:rPr>
              <w:t>2.5l</w:t>
            </w:r>
          </w:p>
        </w:tc>
      </w:tr>
      <w:tr w:rsidR="00F56748" w:rsidRPr="00601887" w14:paraId="2E3B122C" w14:textId="77777777" w:rsidTr="004E711E">
        <w:trPr>
          <w:trHeight w:val="300"/>
        </w:trPr>
        <w:tc>
          <w:tcPr>
            <w:tcW w:w="717" w:type="pct"/>
            <w:tcBorders>
              <w:top w:val="nil"/>
              <w:left w:val="single" w:sz="4" w:space="0" w:color="auto"/>
              <w:bottom w:val="single" w:sz="4" w:space="0" w:color="auto"/>
              <w:right w:val="single" w:sz="4" w:space="0" w:color="auto"/>
            </w:tcBorders>
            <w:shd w:val="clear" w:color="auto" w:fill="auto"/>
            <w:noWrap/>
            <w:vAlign w:val="bottom"/>
            <w:hideMark/>
          </w:tcPr>
          <w:p w14:paraId="5038F9D3" w14:textId="77777777" w:rsidR="00F56748" w:rsidRPr="00601887" w:rsidRDefault="00F56748" w:rsidP="004E711E">
            <w:pPr>
              <w:rPr>
                <w:color w:val="000000"/>
                <w:sz w:val="20"/>
              </w:rPr>
            </w:pPr>
            <w:r w:rsidRPr="00601887">
              <w:rPr>
                <w:color w:val="000000"/>
                <w:sz w:val="20"/>
              </w:rPr>
              <w:t>C07_S27</w:t>
            </w:r>
          </w:p>
        </w:tc>
        <w:tc>
          <w:tcPr>
            <w:tcW w:w="937" w:type="pct"/>
            <w:tcBorders>
              <w:top w:val="nil"/>
              <w:left w:val="nil"/>
              <w:bottom w:val="single" w:sz="4" w:space="0" w:color="auto"/>
              <w:right w:val="single" w:sz="4" w:space="0" w:color="auto"/>
            </w:tcBorders>
            <w:shd w:val="clear" w:color="auto" w:fill="auto"/>
            <w:noWrap/>
            <w:vAlign w:val="bottom"/>
            <w:hideMark/>
          </w:tcPr>
          <w:p w14:paraId="34D4FEE0" w14:textId="77777777" w:rsidR="00F56748" w:rsidRPr="00601887" w:rsidRDefault="00F56748" w:rsidP="004E711E">
            <w:pPr>
              <w:jc w:val="right"/>
              <w:rPr>
                <w:color w:val="000000"/>
                <w:sz w:val="20"/>
              </w:rPr>
            </w:pPr>
            <w:r w:rsidRPr="00601887">
              <w:rPr>
                <w:color w:val="000000"/>
                <w:sz w:val="20"/>
              </w:rPr>
              <w:t>656</w:t>
            </w:r>
          </w:p>
        </w:tc>
        <w:tc>
          <w:tcPr>
            <w:tcW w:w="1295" w:type="pct"/>
            <w:tcBorders>
              <w:top w:val="nil"/>
              <w:left w:val="nil"/>
              <w:bottom w:val="single" w:sz="4" w:space="0" w:color="auto"/>
              <w:right w:val="single" w:sz="4" w:space="0" w:color="auto"/>
            </w:tcBorders>
            <w:shd w:val="clear" w:color="auto" w:fill="auto"/>
            <w:noWrap/>
            <w:vAlign w:val="bottom"/>
            <w:hideMark/>
          </w:tcPr>
          <w:p w14:paraId="6A42AE70" w14:textId="77777777" w:rsidR="00F56748" w:rsidRPr="00601887" w:rsidRDefault="00F56748" w:rsidP="004E711E">
            <w:pPr>
              <w:rPr>
                <w:color w:val="000000"/>
                <w:sz w:val="20"/>
              </w:rPr>
            </w:pPr>
            <w:r w:rsidRPr="00601887">
              <w:rPr>
                <w:color w:val="000000"/>
                <w:sz w:val="20"/>
              </w:rPr>
              <w:t>22/07/2016 09:56:31</w:t>
            </w:r>
          </w:p>
        </w:tc>
        <w:tc>
          <w:tcPr>
            <w:tcW w:w="1083" w:type="pct"/>
            <w:tcBorders>
              <w:top w:val="nil"/>
              <w:left w:val="nil"/>
              <w:bottom w:val="single" w:sz="4" w:space="0" w:color="auto"/>
              <w:right w:val="single" w:sz="4" w:space="0" w:color="auto"/>
            </w:tcBorders>
            <w:shd w:val="clear" w:color="auto" w:fill="auto"/>
            <w:noWrap/>
            <w:vAlign w:val="bottom"/>
            <w:hideMark/>
          </w:tcPr>
          <w:p w14:paraId="1B2B0171" w14:textId="77777777" w:rsidR="00F56748" w:rsidRPr="00601887" w:rsidRDefault="00F56748" w:rsidP="004E711E">
            <w:pPr>
              <w:rPr>
                <w:color w:val="000000"/>
                <w:sz w:val="20"/>
              </w:rPr>
            </w:pPr>
            <w:r w:rsidRPr="00601887">
              <w:rPr>
                <w:color w:val="000000"/>
                <w:sz w:val="20"/>
              </w:rPr>
              <w:t>10l</w:t>
            </w:r>
          </w:p>
        </w:tc>
        <w:tc>
          <w:tcPr>
            <w:tcW w:w="968" w:type="pct"/>
            <w:tcBorders>
              <w:top w:val="nil"/>
              <w:left w:val="nil"/>
              <w:bottom w:val="single" w:sz="4" w:space="0" w:color="auto"/>
              <w:right w:val="single" w:sz="4" w:space="0" w:color="auto"/>
            </w:tcBorders>
            <w:shd w:val="clear" w:color="auto" w:fill="auto"/>
            <w:noWrap/>
            <w:vAlign w:val="bottom"/>
            <w:hideMark/>
          </w:tcPr>
          <w:p w14:paraId="5BE2FE1A" w14:textId="77777777" w:rsidR="00F56748" w:rsidRPr="00601887" w:rsidRDefault="00F56748" w:rsidP="004E711E">
            <w:pPr>
              <w:rPr>
                <w:color w:val="000000"/>
                <w:sz w:val="20"/>
              </w:rPr>
            </w:pPr>
            <w:r w:rsidRPr="00601887">
              <w:rPr>
                <w:color w:val="000000"/>
                <w:sz w:val="20"/>
              </w:rPr>
              <w:t>5l</w:t>
            </w:r>
          </w:p>
        </w:tc>
      </w:tr>
      <w:tr w:rsidR="00F56748" w:rsidRPr="00601887" w14:paraId="40BFF6F1" w14:textId="77777777" w:rsidTr="004E711E">
        <w:trPr>
          <w:trHeight w:val="300"/>
        </w:trPr>
        <w:tc>
          <w:tcPr>
            <w:tcW w:w="717" w:type="pct"/>
            <w:tcBorders>
              <w:top w:val="nil"/>
              <w:left w:val="single" w:sz="4" w:space="0" w:color="auto"/>
              <w:bottom w:val="single" w:sz="4" w:space="0" w:color="auto"/>
              <w:right w:val="single" w:sz="4" w:space="0" w:color="auto"/>
            </w:tcBorders>
            <w:shd w:val="clear" w:color="auto" w:fill="auto"/>
            <w:noWrap/>
            <w:vAlign w:val="bottom"/>
            <w:hideMark/>
          </w:tcPr>
          <w:p w14:paraId="2B34FCF3" w14:textId="77777777" w:rsidR="00F56748" w:rsidRPr="00601887" w:rsidRDefault="00F56748" w:rsidP="004E711E">
            <w:pPr>
              <w:rPr>
                <w:color w:val="000000"/>
                <w:sz w:val="20"/>
              </w:rPr>
            </w:pPr>
            <w:r w:rsidRPr="00601887">
              <w:rPr>
                <w:color w:val="000000"/>
                <w:sz w:val="20"/>
              </w:rPr>
              <w:t>C02_S37</w:t>
            </w:r>
          </w:p>
        </w:tc>
        <w:tc>
          <w:tcPr>
            <w:tcW w:w="937" w:type="pct"/>
            <w:tcBorders>
              <w:top w:val="nil"/>
              <w:left w:val="nil"/>
              <w:bottom w:val="single" w:sz="4" w:space="0" w:color="auto"/>
              <w:right w:val="single" w:sz="4" w:space="0" w:color="auto"/>
            </w:tcBorders>
            <w:shd w:val="clear" w:color="auto" w:fill="auto"/>
            <w:noWrap/>
            <w:vAlign w:val="bottom"/>
            <w:hideMark/>
          </w:tcPr>
          <w:p w14:paraId="2AD8BD63" w14:textId="77777777" w:rsidR="00F56748" w:rsidRPr="00601887" w:rsidRDefault="00F56748" w:rsidP="004E711E">
            <w:pPr>
              <w:jc w:val="right"/>
              <w:rPr>
                <w:color w:val="000000"/>
                <w:sz w:val="20"/>
              </w:rPr>
            </w:pPr>
            <w:r w:rsidRPr="00601887">
              <w:rPr>
                <w:color w:val="000000"/>
                <w:sz w:val="20"/>
              </w:rPr>
              <w:t>626</w:t>
            </w:r>
          </w:p>
        </w:tc>
        <w:tc>
          <w:tcPr>
            <w:tcW w:w="1295" w:type="pct"/>
            <w:tcBorders>
              <w:top w:val="nil"/>
              <w:left w:val="nil"/>
              <w:bottom w:val="single" w:sz="4" w:space="0" w:color="auto"/>
              <w:right w:val="single" w:sz="4" w:space="0" w:color="auto"/>
            </w:tcBorders>
            <w:shd w:val="clear" w:color="auto" w:fill="auto"/>
            <w:noWrap/>
            <w:vAlign w:val="bottom"/>
            <w:hideMark/>
          </w:tcPr>
          <w:p w14:paraId="57E640E7" w14:textId="77777777" w:rsidR="00F56748" w:rsidRPr="00601887" w:rsidRDefault="00F56748" w:rsidP="004E711E">
            <w:pPr>
              <w:rPr>
                <w:color w:val="000000"/>
                <w:sz w:val="20"/>
              </w:rPr>
            </w:pPr>
            <w:r w:rsidRPr="00601887">
              <w:rPr>
                <w:color w:val="000000"/>
                <w:sz w:val="20"/>
              </w:rPr>
              <w:t>22/07/2016 23:40:46</w:t>
            </w:r>
          </w:p>
        </w:tc>
        <w:tc>
          <w:tcPr>
            <w:tcW w:w="1083" w:type="pct"/>
            <w:tcBorders>
              <w:top w:val="nil"/>
              <w:left w:val="nil"/>
              <w:bottom w:val="single" w:sz="4" w:space="0" w:color="auto"/>
              <w:right w:val="single" w:sz="4" w:space="0" w:color="auto"/>
            </w:tcBorders>
            <w:shd w:val="clear" w:color="auto" w:fill="auto"/>
            <w:noWrap/>
            <w:vAlign w:val="bottom"/>
            <w:hideMark/>
          </w:tcPr>
          <w:p w14:paraId="3754B1C3" w14:textId="77777777" w:rsidR="00F56748" w:rsidRPr="00601887" w:rsidRDefault="00F56748" w:rsidP="004E711E">
            <w:pPr>
              <w:rPr>
                <w:color w:val="000000"/>
                <w:sz w:val="20"/>
              </w:rPr>
            </w:pPr>
            <w:r w:rsidRPr="00601887">
              <w:rPr>
                <w:color w:val="000000"/>
                <w:sz w:val="20"/>
              </w:rPr>
              <w:t>25l</w:t>
            </w:r>
          </w:p>
        </w:tc>
        <w:tc>
          <w:tcPr>
            <w:tcW w:w="968" w:type="pct"/>
            <w:tcBorders>
              <w:top w:val="nil"/>
              <w:left w:val="nil"/>
              <w:bottom w:val="single" w:sz="4" w:space="0" w:color="auto"/>
              <w:right w:val="single" w:sz="4" w:space="0" w:color="auto"/>
            </w:tcBorders>
            <w:shd w:val="clear" w:color="auto" w:fill="auto"/>
            <w:noWrap/>
            <w:vAlign w:val="bottom"/>
            <w:hideMark/>
          </w:tcPr>
          <w:p w14:paraId="4734697F" w14:textId="77777777" w:rsidR="00F56748" w:rsidRPr="00601887" w:rsidRDefault="00F56748" w:rsidP="004E711E">
            <w:pPr>
              <w:rPr>
                <w:color w:val="000000"/>
                <w:sz w:val="20"/>
              </w:rPr>
            </w:pPr>
            <w:r w:rsidRPr="00601887">
              <w:rPr>
                <w:color w:val="000000"/>
                <w:sz w:val="20"/>
              </w:rPr>
              <w:t>5l</w:t>
            </w:r>
          </w:p>
        </w:tc>
      </w:tr>
      <w:tr w:rsidR="00F56748" w:rsidRPr="00601887" w14:paraId="78C8359B" w14:textId="77777777" w:rsidTr="004E711E">
        <w:trPr>
          <w:trHeight w:val="300"/>
        </w:trPr>
        <w:tc>
          <w:tcPr>
            <w:tcW w:w="717" w:type="pct"/>
            <w:tcBorders>
              <w:top w:val="nil"/>
              <w:left w:val="single" w:sz="4" w:space="0" w:color="auto"/>
              <w:bottom w:val="single" w:sz="4" w:space="0" w:color="auto"/>
              <w:right w:val="single" w:sz="4" w:space="0" w:color="auto"/>
            </w:tcBorders>
            <w:shd w:val="clear" w:color="auto" w:fill="auto"/>
            <w:noWrap/>
            <w:vAlign w:val="bottom"/>
            <w:hideMark/>
          </w:tcPr>
          <w:p w14:paraId="1F71522C" w14:textId="77777777" w:rsidR="00F56748" w:rsidRPr="00601887" w:rsidRDefault="00F56748" w:rsidP="004E711E">
            <w:pPr>
              <w:rPr>
                <w:color w:val="000000"/>
                <w:sz w:val="20"/>
              </w:rPr>
            </w:pPr>
            <w:r w:rsidRPr="00601887">
              <w:rPr>
                <w:color w:val="000000"/>
                <w:sz w:val="20"/>
              </w:rPr>
              <w:t>C04_S39</w:t>
            </w:r>
          </w:p>
        </w:tc>
        <w:tc>
          <w:tcPr>
            <w:tcW w:w="937" w:type="pct"/>
            <w:tcBorders>
              <w:top w:val="nil"/>
              <w:left w:val="nil"/>
              <w:bottom w:val="single" w:sz="4" w:space="0" w:color="auto"/>
              <w:right w:val="single" w:sz="4" w:space="0" w:color="auto"/>
            </w:tcBorders>
            <w:shd w:val="clear" w:color="auto" w:fill="auto"/>
            <w:noWrap/>
            <w:vAlign w:val="bottom"/>
            <w:hideMark/>
          </w:tcPr>
          <w:p w14:paraId="596A148F" w14:textId="77777777" w:rsidR="00F56748" w:rsidRPr="00601887" w:rsidRDefault="00F56748" w:rsidP="004E711E">
            <w:pPr>
              <w:jc w:val="right"/>
              <w:rPr>
                <w:color w:val="000000"/>
                <w:sz w:val="20"/>
              </w:rPr>
            </w:pPr>
            <w:r w:rsidRPr="00601887">
              <w:rPr>
                <w:color w:val="000000"/>
                <w:sz w:val="20"/>
              </w:rPr>
              <w:t>633</w:t>
            </w:r>
          </w:p>
        </w:tc>
        <w:tc>
          <w:tcPr>
            <w:tcW w:w="1295" w:type="pct"/>
            <w:tcBorders>
              <w:top w:val="nil"/>
              <w:left w:val="nil"/>
              <w:bottom w:val="single" w:sz="4" w:space="0" w:color="auto"/>
              <w:right w:val="single" w:sz="4" w:space="0" w:color="auto"/>
            </w:tcBorders>
            <w:shd w:val="clear" w:color="auto" w:fill="auto"/>
            <w:noWrap/>
            <w:vAlign w:val="bottom"/>
            <w:hideMark/>
          </w:tcPr>
          <w:p w14:paraId="55A3A317" w14:textId="77777777" w:rsidR="00F56748" w:rsidRPr="00601887" w:rsidRDefault="00F56748" w:rsidP="004E711E">
            <w:pPr>
              <w:rPr>
                <w:color w:val="000000"/>
                <w:sz w:val="20"/>
              </w:rPr>
            </w:pPr>
            <w:r w:rsidRPr="00601887">
              <w:rPr>
                <w:color w:val="000000"/>
                <w:sz w:val="20"/>
              </w:rPr>
              <w:t>23/07/2016 03:22:12</w:t>
            </w:r>
          </w:p>
        </w:tc>
        <w:tc>
          <w:tcPr>
            <w:tcW w:w="1083" w:type="pct"/>
            <w:tcBorders>
              <w:top w:val="nil"/>
              <w:left w:val="nil"/>
              <w:bottom w:val="single" w:sz="4" w:space="0" w:color="auto"/>
              <w:right w:val="single" w:sz="4" w:space="0" w:color="auto"/>
            </w:tcBorders>
            <w:shd w:val="clear" w:color="auto" w:fill="auto"/>
            <w:noWrap/>
            <w:vAlign w:val="bottom"/>
            <w:hideMark/>
          </w:tcPr>
          <w:p w14:paraId="01B48DD7" w14:textId="77777777" w:rsidR="00F56748" w:rsidRPr="00601887" w:rsidRDefault="00F56748" w:rsidP="004E711E">
            <w:pPr>
              <w:rPr>
                <w:color w:val="000000"/>
                <w:sz w:val="20"/>
              </w:rPr>
            </w:pPr>
            <w:r w:rsidRPr="00601887">
              <w:rPr>
                <w:color w:val="000000"/>
                <w:sz w:val="20"/>
              </w:rPr>
              <w:t>10l</w:t>
            </w:r>
          </w:p>
        </w:tc>
        <w:tc>
          <w:tcPr>
            <w:tcW w:w="968" w:type="pct"/>
            <w:tcBorders>
              <w:top w:val="nil"/>
              <w:left w:val="nil"/>
              <w:bottom w:val="single" w:sz="4" w:space="0" w:color="auto"/>
              <w:right w:val="single" w:sz="4" w:space="0" w:color="auto"/>
            </w:tcBorders>
            <w:shd w:val="clear" w:color="auto" w:fill="auto"/>
            <w:noWrap/>
            <w:vAlign w:val="bottom"/>
            <w:hideMark/>
          </w:tcPr>
          <w:p w14:paraId="06B2147A" w14:textId="77777777" w:rsidR="00F56748" w:rsidRPr="00601887" w:rsidRDefault="00F56748" w:rsidP="004E711E">
            <w:pPr>
              <w:rPr>
                <w:color w:val="000000"/>
                <w:sz w:val="20"/>
              </w:rPr>
            </w:pPr>
            <w:r w:rsidRPr="00601887">
              <w:rPr>
                <w:color w:val="000000"/>
                <w:sz w:val="20"/>
              </w:rPr>
              <w:t>5l</w:t>
            </w:r>
          </w:p>
        </w:tc>
      </w:tr>
      <w:tr w:rsidR="00F56748" w:rsidRPr="00601887" w14:paraId="0AE6E8AF" w14:textId="77777777" w:rsidTr="004E711E">
        <w:trPr>
          <w:trHeight w:val="300"/>
        </w:trPr>
        <w:tc>
          <w:tcPr>
            <w:tcW w:w="717" w:type="pct"/>
            <w:tcBorders>
              <w:top w:val="nil"/>
              <w:left w:val="single" w:sz="4" w:space="0" w:color="auto"/>
              <w:bottom w:val="single" w:sz="4" w:space="0" w:color="auto"/>
              <w:right w:val="single" w:sz="4" w:space="0" w:color="auto"/>
            </w:tcBorders>
            <w:shd w:val="clear" w:color="auto" w:fill="auto"/>
            <w:noWrap/>
            <w:vAlign w:val="bottom"/>
            <w:hideMark/>
          </w:tcPr>
          <w:p w14:paraId="33BD6F5D" w14:textId="77777777" w:rsidR="00F56748" w:rsidRPr="00601887" w:rsidRDefault="00F56748" w:rsidP="004E711E">
            <w:pPr>
              <w:rPr>
                <w:color w:val="000000"/>
                <w:sz w:val="20"/>
              </w:rPr>
            </w:pPr>
            <w:r w:rsidRPr="00601887">
              <w:rPr>
                <w:color w:val="000000"/>
                <w:sz w:val="20"/>
              </w:rPr>
              <w:t>C06_S40</w:t>
            </w:r>
          </w:p>
        </w:tc>
        <w:tc>
          <w:tcPr>
            <w:tcW w:w="937" w:type="pct"/>
            <w:tcBorders>
              <w:top w:val="nil"/>
              <w:left w:val="nil"/>
              <w:bottom w:val="single" w:sz="4" w:space="0" w:color="auto"/>
              <w:right w:val="single" w:sz="4" w:space="0" w:color="auto"/>
            </w:tcBorders>
            <w:shd w:val="clear" w:color="auto" w:fill="auto"/>
            <w:noWrap/>
            <w:vAlign w:val="bottom"/>
            <w:hideMark/>
          </w:tcPr>
          <w:p w14:paraId="05661B48" w14:textId="77777777" w:rsidR="00F56748" w:rsidRPr="00601887" w:rsidRDefault="00F56748" w:rsidP="004E711E">
            <w:pPr>
              <w:jc w:val="right"/>
              <w:rPr>
                <w:color w:val="000000"/>
                <w:sz w:val="20"/>
              </w:rPr>
            </w:pPr>
            <w:r w:rsidRPr="00601887">
              <w:rPr>
                <w:color w:val="000000"/>
                <w:sz w:val="20"/>
              </w:rPr>
              <w:t>600</w:t>
            </w:r>
          </w:p>
        </w:tc>
        <w:tc>
          <w:tcPr>
            <w:tcW w:w="1295" w:type="pct"/>
            <w:tcBorders>
              <w:top w:val="nil"/>
              <w:left w:val="nil"/>
              <w:bottom w:val="single" w:sz="4" w:space="0" w:color="auto"/>
              <w:right w:val="single" w:sz="4" w:space="0" w:color="auto"/>
            </w:tcBorders>
            <w:shd w:val="clear" w:color="auto" w:fill="auto"/>
            <w:noWrap/>
            <w:vAlign w:val="bottom"/>
            <w:hideMark/>
          </w:tcPr>
          <w:p w14:paraId="39313A20" w14:textId="77777777" w:rsidR="00F56748" w:rsidRPr="00601887" w:rsidRDefault="00F56748" w:rsidP="004E711E">
            <w:pPr>
              <w:rPr>
                <w:color w:val="000000"/>
                <w:sz w:val="20"/>
              </w:rPr>
            </w:pPr>
            <w:r w:rsidRPr="00601887">
              <w:rPr>
                <w:color w:val="000000"/>
                <w:sz w:val="20"/>
              </w:rPr>
              <w:t>23/07/2016 05:49:25</w:t>
            </w:r>
          </w:p>
        </w:tc>
        <w:tc>
          <w:tcPr>
            <w:tcW w:w="1083" w:type="pct"/>
            <w:tcBorders>
              <w:top w:val="nil"/>
              <w:left w:val="nil"/>
              <w:bottom w:val="single" w:sz="4" w:space="0" w:color="auto"/>
              <w:right w:val="single" w:sz="4" w:space="0" w:color="auto"/>
            </w:tcBorders>
            <w:shd w:val="clear" w:color="auto" w:fill="auto"/>
            <w:noWrap/>
            <w:vAlign w:val="bottom"/>
            <w:hideMark/>
          </w:tcPr>
          <w:p w14:paraId="308FB478" w14:textId="77777777" w:rsidR="00F56748" w:rsidRPr="00601887" w:rsidRDefault="00F56748" w:rsidP="004E711E">
            <w:pPr>
              <w:rPr>
                <w:color w:val="000000"/>
                <w:sz w:val="20"/>
              </w:rPr>
            </w:pPr>
            <w:r w:rsidRPr="00601887">
              <w:rPr>
                <w:color w:val="000000"/>
                <w:sz w:val="20"/>
              </w:rPr>
              <w:t>10l</w:t>
            </w:r>
          </w:p>
        </w:tc>
        <w:tc>
          <w:tcPr>
            <w:tcW w:w="968" w:type="pct"/>
            <w:tcBorders>
              <w:top w:val="nil"/>
              <w:left w:val="nil"/>
              <w:bottom w:val="single" w:sz="4" w:space="0" w:color="auto"/>
              <w:right w:val="single" w:sz="4" w:space="0" w:color="auto"/>
            </w:tcBorders>
            <w:shd w:val="clear" w:color="auto" w:fill="auto"/>
            <w:noWrap/>
            <w:vAlign w:val="bottom"/>
            <w:hideMark/>
          </w:tcPr>
          <w:p w14:paraId="140B2714" w14:textId="77777777" w:rsidR="00F56748" w:rsidRPr="00601887" w:rsidRDefault="00F56748" w:rsidP="004E711E">
            <w:pPr>
              <w:rPr>
                <w:color w:val="000000"/>
                <w:sz w:val="20"/>
              </w:rPr>
            </w:pPr>
            <w:r w:rsidRPr="00601887">
              <w:rPr>
                <w:color w:val="000000"/>
                <w:sz w:val="20"/>
              </w:rPr>
              <w:t>2.5l</w:t>
            </w:r>
          </w:p>
        </w:tc>
      </w:tr>
      <w:tr w:rsidR="00F56748" w:rsidRPr="00601887" w14:paraId="1E178639" w14:textId="77777777" w:rsidTr="004E711E">
        <w:trPr>
          <w:trHeight w:val="300"/>
        </w:trPr>
        <w:tc>
          <w:tcPr>
            <w:tcW w:w="717" w:type="pct"/>
            <w:tcBorders>
              <w:top w:val="nil"/>
              <w:left w:val="single" w:sz="4" w:space="0" w:color="auto"/>
              <w:bottom w:val="single" w:sz="4" w:space="0" w:color="auto"/>
              <w:right w:val="single" w:sz="4" w:space="0" w:color="auto"/>
            </w:tcBorders>
            <w:shd w:val="clear" w:color="auto" w:fill="auto"/>
            <w:noWrap/>
            <w:vAlign w:val="bottom"/>
            <w:hideMark/>
          </w:tcPr>
          <w:p w14:paraId="577940D0" w14:textId="77777777" w:rsidR="00F56748" w:rsidRPr="00601887" w:rsidRDefault="00F56748" w:rsidP="004E711E">
            <w:pPr>
              <w:rPr>
                <w:color w:val="000000"/>
                <w:sz w:val="20"/>
              </w:rPr>
            </w:pPr>
            <w:r w:rsidRPr="00601887">
              <w:rPr>
                <w:color w:val="000000"/>
                <w:sz w:val="20"/>
              </w:rPr>
              <w:t>C05_S41</w:t>
            </w:r>
          </w:p>
        </w:tc>
        <w:tc>
          <w:tcPr>
            <w:tcW w:w="937" w:type="pct"/>
            <w:tcBorders>
              <w:top w:val="nil"/>
              <w:left w:val="nil"/>
              <w:bottom w:val="single" w:sz="4" w:space="0" w:color="auto"/>
              <w:right w:val="single" w:sz="4" w:space="0" w:color="auto"/>
            </w:tcBorders>
            <w:shd w:val="clear" w:color="auto" w:fill="auto"/>
            <w:noWrap/>
            <w:vAlign w:val="bottom"/>
            <w:hideMark/>
          </w:tcPr>
          <w:p w14:paraId="61B85117" w14:textId="77777777" w:rsidR="00F56748" w:rsidRPr="00601887" w:rsidRDefault="00F56748" w:rsidP="004E711E">
            <w:pPr>
              <w:jc w:val="right"/>
              <w:rPr>
                <w:color w:val="000000"/>
                <w:sz w:val="20"/>
              </w:rPr>
            </w:pPr>
            <w:r w:rsidRPr="00601887">
              <w:rPr>
                <w:color w:val="000000"/>
                <w:sz w:val="20"/>
              </w:rPr>
              <w:t>650</w:t>
            </w:r>
          </w:p>
        </w:tc>
        <w:tc>
          <w:tcPr>
            <w:tcW w:w="1295" w:type="pct"/>
            <w:tcBorders>
              <w:top w:val="nil"/>
              <w:left w:val="nil"/>
              <w:bottom w:val="single" w:sz="4" w:space="0" w:color="auto"/>
              <w:right w:val="single" w:sz="4" w:space="0" w:color="auto"/>
            </w:tcBorders>
            <w:shd w:val="clear" w:color="auto" w:fill="auto"/>
            <w:noWrap/>
            <w:vAlign w:val="bottom"/>
            <w:hideMark/>
          </w:tcPr>
          <w:p w14:paraId="770BBDE9" w14:textId="77777777" w:rsidR="00F56748" w:rsidRPr="00601887" w:rsidRDefault="00F56748" w:rsidP="004E711E">
            <w:pPr>
              <w:rPr>
                <w:color w:val="000000"/>
                <w:sz w:val="20"/>
              </w:rPr>
            </w:pPr>
            <w:r w:rsidRPr="00601887">
              <w:rPr>
                <w:color w:val="000000"/>
                <w:sz w:val="20"/>
              </w:rPr>
              <w:t>23/07/2016 09:14:19</w:t>
            </w:r>
          </w:p>
        </w:tc>
        <w:tc>
          <w:tcPr>
            <w:tcW w:w="1083" w:type="pct"/>
            <w:tcBorders>
              <w:top w:val="nil"/>
              <w:left w:val="nil"/>
              <w:bottom w:val="single" w:sz="4" w:space="0" w:color="auto"/>
              <w:right w:val="single" w:sz="4" w:space="0" w:color="auto"/>
            </w:tcBorders>
            <w:shd w:val="clear" w:color="auto" w:fill="auto"/>
            <w:noWrap/>
            <w:vAlign w:val="bottom"/>
            <w:hideMark/>
          </w:tcPr>
          <w:p w14:paraId="18819CB1" w14:textId="77777777" w:rsidR="00F56748" w:rsidRPr="00601887" w:rsidRDefault="00F56748" w:rsidP="004E711E">
            <w:pPr>
              <w:rPr>
                <w:color w:val="000000"/>
                <w:sz w:val="20"/>
              </w:rPr>
            </w:pPr>
            <w:r w:rsidRPr="00601887">
              <w:rPr>
                <w:color w:val="000000"/>
                <w:sz w:val="20"/>
              </w:rPr>
              <w:t>25l</w:t>
            </w:r>
          </w:p>
        </w:tc>
        <w:tc>
          <w:tcPr>
            <w:tcW w:w="968" w:type="pct"/>
            <w:tcBorders>
              <w:top w:val="nil"/>
              <w:left w:val="nil"/>
              <w:bottom w:val="single" w:sz="4" w:space="0" w:color="auto"/>
              <w:right w:val="single" w:sz="4" w:space="0" w:color="auto"/>
            </w:tcBorders>
            <w:shd w:val="clear" w:color="auto" w:fill="auto"/>
            <w:noWrap/>
            <w:vAlign w:val="bottom"/>
            <w:hideMark/>
          </w:tcPr>
          <w:p w14:paraId="3F64EE52" w14:textId="77777777" w:rsidR="00F56748" w:rsidRPr="00601887" w:rsidRDefault="00F56748" w:rsidP="004E711E">
            <w:pPr>
              <w:rPr>
                <w:color w:val="000000"/>
                <w:sz w:val="20"/>
              </w:rPr>
            </w:pPr>
            <w:r w:rsidRPr="00601887">
              <w:rPr>
                <w:color w:val="000000"/>
                <w:sz w:val="20"/>
              </w:rPr>
              <w:t>5l</w:t>
            </w:r>
          </w:p>
        </w:tc>
      </w:tr>
      <w:tr w:rsidR="00F56748" w:rsidRPr="00601887" w14:paraId="5F9A70F6" w14:textId="77777777" w:rsidTr="004E711E">
        <w:trPr>
          <w:trHeight w:val="300"/>
        </w:trPr>
        <w:tc>
          <w:tcPr>
            <w:tcW w:w="717" w:type="pct"/>
            <w:tcBorders>
              <w:top w:val="nil"/>
              <w:left w:val="single" w:sz="4" w:space="0" w:color="auto"/>
              <w:bottom w:val="single" w:sz="4" w:space="0" w:color="auto"/>
              <w:right w:val="single" w:sz="4" w:space="0" w:color="auto"/>
            </w:tcBorders>
            <w:shd w:val="clear" w:color="auto" w:fill="auto"/>
            <w:noWrap/>
            <w:vAlign w:val="bottom"/>
            <w:hideMark/>
          </w:tcPr>
          <w:p w14:paraId="078508A9" w14:textId="77777777" w:rsidR="00F56748" w:rsidRPr="00601887" w:rsidRDefault="00F56748" w:rsidP="004E711E">
            <w:pPr>
              <w:rPr>
                <w:color w:val="000000"/>
                <w:sz w:val="20"/>
              </w:rPr>
            </w:pPr>
            <w:r w:rsidRPr="00601887">
              <w:rPr>
                <w:color w:val="000000"/>
                <w:sz w:val="20"/>
              </w:rPr>
              <w:t>D10_S42</w:t>
            </w:r>
          </w:p>
        </w:tc>
        <w:tc>
          <w:tcPr>
            <w:tcW w:w="937" w:type="pct"/>
            <w:tcBorders>
              <w:top w:val="nil"/>
              <w:left w:val="nil"/>
              <w:bottom w:val="single" w:sz="4" w:space="0" w:color="auto"/>
              <w:right w:val="single" w:sz="4" w:space="0" w:color="auto"/>
            </w:tcBorders>
            <w:shd w:val="clear" w:color="auto" w:fill="auto"/>
            <w:noWrap/>
            <w:vAlign w:val="bottom"/>
            <w:hideMark/>
          </w:tcPr>
          <w:p w14:paraId="15A9E79B" w14:textId="77777777" w:rsidR="00F56748" w:rsidRPr="00601887" w:rsidRDefault="00F56748" w:rsidP="004E711E">
            <w:pPr>
              <w:jc w:val="right"/>
              <w:rPr>
                <w:color w:val="000000"/>
                <w:sz w:val="20"/>
              </w:rPr>
            </w:pPr>
            <w:r w:rsidRPr="00601887">
              <w:rPr>
                <w:color w:val="000000"/>
                <w:sz w:val="20"/>
              </w:rPr>
              <w:t>480</w:t>
            </w:r>
          </w:p>
        </w:tc>
        <w:tc>
          <w:tcPr>
            <w:tcW w:w="1295" w:type="pct"/>
            <w:tcBorders>
              <w:top w:val="nil"/>
              <w:left w:val="nil"/>
              <w:bottom w:val="single" w:sz="4" w:space="0" w:color="auto"/>
              <w:right w:val="single" w:sz="4" w:space="0" w:color="auto"/>
            </w:tcBorders>
            <w:shd w:val="clear" w:color="auto" w:fill="auto"/>
            <w:noWrap/>
            <w:vAlign w:val="bottom"/>
            <w:hideMark/>
          </w:tcPr>
          <w:p w14:paraId="3226DF3B" w14:textId="77777777" w:rsidR="00F56748" w:rsidRPr="00601887" w:rsidRDefault="00F56748" w:rsidP="004E711E">
            <w:pPr>
              <w:rPr>
                <w:color w:val="000000"/>
                <w:sz w:val="20"/>
              </w:rPr>
            </w:pPr>
            <w:r w:rsidRPr="00601887">
              <w:rPr>
                <w:color w:val="000000"/>
                <w:sz w:val="20"/>
              </w:rPr>
              <w:t>23/07/2016 10:39:08</w:t>
            </w:r>
          </w:p>
        </w:tc>
        <w:tc>
          <w:tcPr>
            <w:tcW w:w="1083" w:type="pct"/>
            <w:tcBorders>
              <w:top w:val="nil"/>
              <w:left w:val="nil"/>
              <w:bottom w:val="single" w:sz="4" w:space="0" w:color="auto"/>
              <w:right w:val="single" w:sz="4" w:space="0" w:color="auto"/>
            </w:tcBorders>
            <w:shd w:val="clear" w:color="auto" w:fill="auto"/>
            <w:noWrap/>
            <w:vAlign w:val="bottom"/>
            <w:hideMark/>
          </w:tcPr>
          <w:p w14:paraId="184E9D92" w14:textId="77777777" w:rsidR="00F56748" w:rsidRPr="00601887" w:rsidRDefault="00F56748" w:rsidP="004E711E">
            <w:pPr>
              <w:rPr>
                <w:color w:val="000000"/>
                <w:sz w:val="20"/>
              </w:rPr>
            </w:pPr>
            <w:r w:rsidRPr="00601887">
              <w:rPr>
                <w:color w:val="000000"/>
                <w:sz w:val="20"/>
              </w:rPr>
              <w:t>25l</w:t>
            </w:r>
          </w:p>
        </w:tc>
        <w:tc>
          <w:tcPr>
            <w:tcW w:w="968" w:type="pct"/>
            <w:tcBorders>
              <w:top w:val="nil"/>
              <w:left w:val="nil"/>
              <w:bottom w:val="single" w:sz="4" w:space="0" w:color="auto"/>
              <w:right w:val="single" w:sz="4" w:space="0" w:color="auto"/>
            </w:tcBorders>
            <w:shd w:val="clear" w:color="auto" w:fill="auto"/>
            <w:noWrap/>
            <w:vAlign w:val="bottom"/>
            <w:hideMark/>
          </w:tcPr>
          <w:p w14:paraId="1AFFBA4A" w14:textId="77777777" w:rsidR="00F56748" w:rsidRPr="00601887" w:rsidRDefault="00F56748" w:rsidP="004E711E">
            <w:pPr>
              <w:rPr>
                <w:color w:val="000000"/>
                <w:sz w:val="20"/>
              </w:rPr>
            </w:pPr>
            <w:r w:rsidRPr="00601887">
              <w:rPr>
                <w:color w:val="000000"/>
                <w:sz w:val="20"/>
              </w:rPr>
              <w:t>2.5l</w:t>
            </w:r>
          </w:p>
        </w:tc>
      </w:tr>
      <w:tr w:rsidR="00F56748" w:rsidRPr="00601887" w14:paraId="700737B4" w14:textId="77777777" w:rsidTr="004E711E">
        <w:trPr>
          <w:trHeight w:val="300"/>
        </w:trPr>
        <w:tc>
          <w:tcPr>
            <w:tcW w:w="717" w:type="pct"/>
            <w:tcBorders>
              <w:top w:val="nil"/>
              <w:left w:val="single" w:sz="4" w:space="0" w:color="auto"/>
              <w:bottom w:val="single" w:sz="4" w:space="0" w:color="auto"/>
              <w:right w:val="single" w:sz="4" w:space="0" w:color="auto"/>
            </w:tcBorders>
            <w:shd w:val="clear" w:color="auto" w:fill="auto"/>
            <w:noWrap/>
            <w:vAlign w:val="bottom"/>
            <w:hideMark/>
          </w:tcPr>
          <w:p w14:paraId="42EC8387" w14:textId="77777777" w:rsidR="00F56748" w:rsidRPr="00601887" w:rsidRDefault="00F56748" w:rsidP="004E711E">
            <w:pPr>
              <w:rPr>
                <w:color w:val="000000"/>
                <w:sz w:val="20"/>
              </w:rPr>
            </w:pPr>
            <w:r w:rsidRPr="00601887">
              <w:rPr>
                <w:color w:val="000000"/>
                <w:sz w:val="20"/>
              </w:rPr>
              <w:t>D18_S46</w:t>
            </w:r>
          </w:p>
        </w:tc>
        <w:tc>
          <w:tcPr>
            <w:tcW w:w="937" w:type="pct"/>
            <w:tcBorders>
              <w:top w:val="nil"/>
              <w:left w:val="nil"/>
              <w:bottom w:val="single" w:sz="4" w:space="0" w:color="auto"/>
              <w:right w:val="single" w:sz="4" w:space="0" w:color="auto"/>
            </w:tcBorders>
            <w:shd w:val="clear" w:color="auto" w:fill="auto"/>
            <w:noWrap/>
            <w:vAlign w:val="bottom"/>
            <w:hideMark/>
          </w:tcPr>
          <w:p w14:paraId="067EBD0B" w14:textId="77777777" w:rsidR="00F56748" w:rsidRPr="00601887" w:rsidRDefault="00F56748" w:rsidP="004E711E">
            <w:pPr>
              <w:jc w:val="right"/>
              <w:rPr>
                <w:color w:val="000000"/>
                <w:sz w:val="20"/>
              </w:rPr>
            </w:pPr>
            <w:r w:rsidRPr="00601887">
              <w:rPr>
                <w:color w:val="000000"/>
                <w:sz w:val="20"/>
              </w:rPr>
              <w:t>441</w:t>
            </w:r>
          </w:p>
        </w:tc>
        <w:tc>
          <w:tcPr>
            <w:tcW w:w="1295" w:type="pct"/>
            <w:tcBorders>
              <w:top w:val="nil"/>
              <w:left w:val="nil"/>
              <w:bottom w:val="single" w:sz="4" w:space="0" w:color="auto"/>
              <w:right w:val="single" w:sz="4" w:space="0" w:color="auto"/>
            </w:tcBorders>
            <w:shd w:val="clear" w:color="auto" w:fill="auto"/>
            <w:noWrap/>
            <w:vAlign w:val="bottom"/>
            <w:hideMark/>
          </w:tcPr>
          <w:p w14:paraId="47271128" w14:textId="77777777" w:rsidR="00F56748" w:rsidRPr="00601887" w:rsidRDefault="00F56748" w:rsidP="004E711E">
            <w:pPr>
              <w:rPr>
                <w:color w:val="000000"/>
                <w:sz w:val="20"/>
              </w:rPr>
            </w:pPr>
            <w:r w:rsidRPr="00601887">
              <w:rPr>
                <w:color w:val="000000"/>
                <w:sz w:val="20"/>
              </w:rPr>
              <w:t>23/07/2016 23:19:34</w:t>
            </w:r>
          </w:p>
        </w:tc>
        <w:tc>
          <w:tcPr>
            <w:tcW w:w="1083" w:type="pct"/>
            <w:tcBorders>
              <w:top w:val="nil"/>
              <w:left w:val="nil"/>
              <w:bottom w:val="single" w:sz="4" w:space="0" w:color="auto"/>
              <w:right w:val="single" w:sz="4" w:space="0" w:color="auto"/>
            </w:tcBorders>
            <w:shd w:val="clear" w:color="auto" w:fill="auto"/>
            <w:noWrap/>
            <w:vAlign w:val="bottom"/>
            <w:hideMark/>
          </w:tcPr>
          <w:p w14:paraId="40CA1448" w14:textId="77777777" w:rsidR="00F56748" w:rsidRPr="00601887" w:rsidRDefault="00F56748" w:rsidP="004E711E">
            <w:pPr>
              <w:rPr>
                <w:color w:val="000000"/>
                <w:sz w:val="20"/>
              </w:rPr>
            </w:pPr>
            <w:r w:rsidRPr="00601887">
              <w:rPr>
                <w:color w:val="000000"/>
                <w:sz w:val="20"/>
              </w:rPr>
              <w:t>10l</w:t>
            </w:r>
          </w:p>
        </w:tc>
        <w:tc>
          <w:tcPr>
            <w:tcW w:w="968" w:type="pct"/>
            <w:tcBorders>
              <w:top w:val="nil"/>
              <w:left w:val="nil"/>
              <w:bottom w:val="single" w:sz="4" w:space="0" w:color="auto"/>
              <w:right w:val="single" w:sz="4" w:space="0" w:color="auto"/>
            </w:tcBorders>
            <w:shd w:val="clear" w:color="auto" w:fill="auto"/>
            <w:noWrap/>
            <w:vAlign w:val="bottom"/>
            <w:hideMark/>
          </w:tcPr>
          <w:p w14:paraId="2378E573" w14:textId="77777777" w:rsidR="00F56748" w:rsidRPr="00601887" w:rsidRDefault="00F56748" w:rsidP="004E711E">
            <w:pPr>
              <w:rPr>
                <w:color w:val="000000"/>
                <w:sz w:val="20"/>
              </w:rPr>
            </w:pPr>
            <w:r w:rsidRPr="00601887">
              <w:rPr>
                <w:color w:val="000000"/>
                <w:sz w:val="20"/>
              </w:rPr>
              <w:t>5l</w:t>
            </w:r>
          </w:p>
        </w:tc>
      </w:tr>
      <w:tr w:rsidR="00F56748" w:rsidRPr="00601887" w14:paraId="777EC64E" w14:textId="77777777" w:rsidTr="004E711E">
        <w:trPr>
          <w:trHeight w:val="300"/>
        </w:trPr>
        <w:tc>
          <w:tcPr>
            <w:tcW w:w="717" w:type="pct"/>
            <w:tcBorders>
              <w:top w:val="nil"/>
              <w:left w:val="single" w:sz="4" w:space="0" w:color="auto"/>
              <w:bottom w:val="single" w:sz="4" w:space="0" w:color="auto"/>
              <w:right w:val="single" w:sz="4" w:space="0" w:color="auto"/>
            </w:tcBorders>
            <w:shd w:val="clear" w:color="auto" w:fill="auto"/>
            <w:noWrap/>
            <w:vAlign w:val="bottom"/>
            <w:hideMark/>
          </w:tcPr>
          <w:p w14:paraId="5FF0E6CE" w14:textId="77777777" w:rsidR="00F56748" w:rsidRPr="00601887" w:rsidRDefault="00F56748" w:rsidP="004E711E">
            <w:pPr>
              <w:rPr>
                <w:color w:val="000000"/>
                <w:sz w:val="20"/>
              </w:rPr>
            </w:pPr>
            <w:r w:rsidRPr="00601887">
              <w:rPr>
                <w:color w:val="000000"/>
                <w:sz w:val="20"/>
              </w:rPr>
              <w:t>D17_S47</w:t>
            </w:r>
          </w:p>
        </w:tc>
        <w:tc>
          <w:tcPr>
            <w:tcW w:w="937" w:type="pct"/>
            <w:tcBorders>
              <w:top w:val="nil"/>
              <w:left w:val="nil"/>
              <w:bottom w:val="single" w:sz="4" w:space="0" w:color="auto"/>
              <w:right w:val="single" w:sz="4" w:space="0" w:color="auto"/>
            </w:tcBorders>
            <w:shd w:val="clear" w:color="auto" w:fill="auto"/>
            <w:noWrap/>
            <w:vAlign w:val="bottom"/>
            <w:hideMark/>
          </w:tcPr>
          <w:p w14:paraId="37D354C3" w14:textId="77777777" w:rsidR="00F56748" w:rsidRPr="00601887" w:rsidRDefault="00F56748" w:rsidP="004E711E">
            <w:pPr>
              <w:jc w:val="right"/>
              <w:rPr>
                <w:color w:val="000000"/>
                <w:sz w:val="20"/>
              </w:rPr>
            </w:pPr>
            <w:r w:rsidRPr="00601887">
              <w:rPr>
                <w:color w:val="000000"/>
                <w:sz w:val="20"/>
              </w:rPr>
              <w:t>431</w:t>
            </w:r>
          </w:p>
        </w:tc>
        <w:tc>
          <w:tcPr>
            <w:tcW w:w="1295" w:type="pct"/>
            <w:tcBorders>
              <w:top w:val="nil"/>
              <w:left w:val="nil"/>
              <w:bottom w:val="single" w:sz="4" w:space="0" w:color="auto"/>
              <w:right w:val="single" w:sz="4" w:space="0" w:color="auto"/>
            </w:tcBorders>
            <w:shd w:val="clear" w:color="auto" w:fill="auto"/>
            <w:noWrap/>
            <w:vAlign w:val="bottom"/>
            <w:hideMark/>
          </w:tcPr>
          <w:p w14:paraId="41679435" w14:textId="77777777" w:rsidR="00F56748" w:rsidRPr="00601887" w:rsidRDefault="00F56748" w:rsidP="004E711E">
            <w:pPr>
              <w:rPr>
                <w:color w:val="000000"/>
                <w:sz w:val="20"/>
              </w:rPr>
            </w:pPr>
            <w:r w:rsidRPr="00601887">
              <w:rPr>
                <w:color w:val="000000"/>
                <w:sz w:val="20"/>
              </w:rPr>
              <w:t>24/07/2016 02:24:02</w:t>
            </w:r>
          </w:p>
        </w:tc>
        <w:tc>
          <w:tcPr>
            <w:tcW w:w="1083" w:type="pct"/>
            <w:tcBorders>
              <w:top w:val="nil"/>
              <w:left w:val="nil"/>
              <w:bottom w:val="single" w:sz="4" w:space="0" w:color="auto"/>
              <w:right w:val="single" w:sz="4" w:space="0" w:color="auto"/>
            </w:tcBorders>
            <w:shd w:val="clear" w:color="auto" w:fill="auto"/>
            <w:noWrap/>
            <w:vAlign w:val="bottom"/>
            <w:hideMark/>
          </w:tcPr>
          <w:p w14:paraId="3DAD8727" w14:textId="77777777" w:rsidR="00F56748" w:rsidRPr="00601887" w:rsidRDefault="00F56748" w:rsidP="004E711E">
            <w:pPr>
              <w:rPr>
                <w:color w:val="000000"/>
                <w:sz w:val="20"/>
              </w:rPr>
            </w:pPr>
            <w:r w:rsidRPr="00601887">
              <w:rPr>
                <w:color w:val="000000"/>
                <w:sz w:val="20"/>
              </w:rPr>
              <w:t>25l</w:t>
            </w:r>
          </w:p>
        </w:tc>
        <w:tc>
          <w:tcPr>
            <w:tcW w:w="968" w:type="pct"/>
            <w:tcBorders>
              <w:top w:val="nil"/>
              <w:left w:val="nil"/>
              <w:bottom w:val="single" w:sz="4" w:space="0" w:color="auto"/>
              <w:right w:val="single" w:sz="4" w:space="0" w:color="auto"/>
            </w:tcBorders>
            <w:shd w:val="clear" w:color="auto" w:fill="auto"/>
            <w:noWrap/>
            <w:vAlign w:val="bottom"/>
            <w:hideMark/>
          </w:tcPr>
          <w:p w14:paraId="4526AB19" w14:textId="77777777" w:rsidR="00F56748" w:rsidRPr="00601887" w:rsidRDefault="00F56748" w:rsidP="004E711E">
            <w:pPr>
              <w:rPr>
                <w:color w:val="000000"/>
                <w:sz w:val="20"/>
              </w:rPr>
            </w:pPr>
            <w:r w:rsidRPr="00601887">
              <w:rPr>
                <w:color w:val="000000"/>
                <w:sz w:val="20"/>
              </w:rPr>
              <w:t>5l</w:t>
            </w:r>
          </w:p>
        </w:tc>
      </w:tr>
      <w:tr w:rsidR="00F56748" w:rsidRPr="00601887" w14:paraId="47108AB0" w14:textId="77777777" w:rsidTr="004E711E">
        <w:trPr>
          <w:trHeight w:val="300"/>
        </w:trPr>
        <w:tc>
          <w:tcPr>
            <w:tcW w:w="717" w:type="pct"/>
            <w:tcBorders>
              <w:top w:val="nil"/>
              <w:left w:val="single" w:sz="4" w:space="0" w:color="auto"/>
              <w:bottom w:val="single" w:sz="4" w:space="0" w:color="auto"/>
              <w:right w:val="single" w:sz="4" w:space="0" w:color="auto"/>
            </w:tcBorders>
            <w:shd w:val="clear" w:color="auto" w:fill="auto"/>
            <w:noWrap/>
            <w:vAlign w:val="bottom"/>
            <w:hideMark/>
          </w:tcPr>
          <w:p w14:paraId="558A9193" w14:textId="77777777" w:rsidR="00F56748" w:rsidRPr="00601887" w:rsidRDefault="00F56748" w:rsidP="004E711E">
            <w:pPr>
              <w:rPr>
                <w:color w:val="000000"/>
                <w:sz w:val="20"/>
              </w:rPr>
            </w:pPr>
            <w:r w:rsidRPr="00601887">
              <w:rPr>
                <w:color w:val="000000"/>
                <w:sz w:val="20"/>
              </w:rPr>
              <w:t>D16_S48</w:t>
            </w:r>
          </w:p>
        </w:tc>
        <w:tc>
          <w:tcPr>
            <w:tcW w:w="937" w:type="pct"/>
            <w:tcBorders>
              <w:top w:val="nil"/>
              <w:left w:val="nil"/>
              <w:bottom w:val="single" w:sz="4" w:space="0" w:color="auto"/>
              <w:right w:val="single" w:sz="4" w:space="0" w:color="auto"/>
            </w:tcBorders>
            <w:shd w:val="clear" w:color="auto" w:fill="auto"/>
            <w:noWrap/>
            <w:vAlign w:val="bottom"/>
            <w:hideMark/>
          </w:tcPr>
          <w:p w14:paraId="3FFF9C54" w14:textId="77777777" w:rsidR="00F56748" w:rsidRPr="00601887" w:rsidRDefault="00F56748" w:rsidP="004E711E">
            <w:pPr>
              <w:jc w:val="right"/>
              <w:rPr>
                <w:color w:val="000000"/>
                <w:sz w:val="20"/>
              </w:rPr>
            </w:pPr>
            <w:r w:rsidRPr="00601887">
              <w:rPr>
                <w:color w:val="000000"/>
                <w:sz w:val="20"/>
              </w:rPr>
              <w:t>469</w:t>
            </w:r>
          </w:p>
        </w:tc>
        <w:tc>
          <w:tcPr>
            <w:tcW w:w="1295" w:type="pct"/>
            <w:tcBorders>
              <w:top w:val="nil"/>
              <w:left w:val="nil"/>
              <w:bottom w:val="single" w:sz="4" w:space="0" w:color="auto"/>
              <w:right w:val="single" w:sz="4" w:space="0" w:color="auto"/>
            </w:tcBorders>
            <w:shd w:val="clear" w:color="auto" w:fill="auto"/>
            <w:noWrap/>
            <w:vAlign w:val="bottom"/>
            <w:hideMark/>
          </w:tcPr>
          <w:p w14:paraId="4C1D19E2" w14:textId="77777777" w:rsidR="00F56748" w:rsidRPr="00601887" w:rsidRDefault="00F56748" w:rsidP="004E711E">
            <w:pPr>
              <w:rPr>
                <w:color w:val="000000"/>
                <w:sz w:val="20"/>
              </w:rPr>
            </w:pPr>
            <w:r w:rsidRPr="00601887">
              <w:rPr>
                <w:color w:val="000000"/>
                <w:sz w:val="20"/>
              </w:rPr>
              <w:t>24/07/2016 05:28:27</w:t>
            </w:r>
          </w:p>
        </w:tc>
        <w:tc>
          <w:tcPr>
            <w:tcW w:w="1083" w:type="pct"/>
            <w:tcBorders>
              <w:top w:val="nil"/>
              <w:left w:val="nil"/>
              <w:bottom w:val="single" w:sz="4" w:space="0" w:color="auto"/>
              <w:right w:val="single" w:sz="4" w:space="0" w:color="auto"/>
            </w:tcBorders>
            <w:shd w:val="clear" w:color="auto" w:fill="auto"/>
            <w:noWrap/>
            <w:vAlign w:val="bottom"/>
            <w:hideMark/>
          </w:tcPr>
          <w:p w14:paraId="1376C500" w14:textId="77777777" w:rsidR="00F56748" w:rsidRPr="00601887" w:rsidRDefault="00F56748" w:rsidP="004E711E">
            <w:pPr>
              <w:rPr>
                <w:color w:val="000000"/>
                <w:sz w:val="20"/>
              </w:rPr>
            </w:pPr>
            <w:r w:rsidRPr="00601887">
              <w:rPr>
                <w:color w:val="000000"/>
                <w:sz w:val="20"/>
              </w:rPr>
              <w:t>10l</w:t>
            </w:r>
          </w:p>
        </w:tc>
        <w:tc>
          <w:tcPr>
            <w:tcW w:w="968" w:type="pct"/>
            <w:tcBorders>
              <w:top w:val="nil"/>
              <w:left w:val="nil"/>
              <w:bottom w:val="single" w:sz="4" w:space="0" w:color="auto"/>
              <w:right w:val="single" w:sz="4" w:space="0" w:color="auto"/>
            </w:tcBorders>
            <w:shd w:val="clear" w:color="auto" w:fill="auto"/>
            <w:noWrap/>
            <w:vAlign w:val="bottom"/>
            <w:hideMark/>
          </w:tcPr>
          <w:p w14:paraId="4E7058EE" w14:textId="77777777" w:rsidR="00F56748" w:rsidRPr="00601887" w:rsidRDefault="00F56748" w:rsidP="004E711E">
            <w:pPr>
              <w:rPr>
                <w:color w:val="000000"/>
                <w:sz w:val="20"/>
              </w:rPr>
            </w:pPr>
            <w:r w:rsidRPr="00601887">
              <w:rPr>
                <w:color w:val="000000"/>
                <w:sz w:val="20"/>
              </w:rPr>
              <w:t>5l</w:t>
            </w:r>
          </w:p>
        </w:tc>
      </w:tr>
      <w:tr w:rsidR="00F56748" w:rsidRPr="00601887" w14:paraId="40FED96C" w14:textId="77777777" w:rsidTr="004E711E">
        <w:trPr>
          <w:trHeight w:val="300"/>
        </w:trPr>
        <w:tc>
          <w:tcPr>
            <w:tcW w:w="717" w:type="pct"/>
            <w:tcBorders>
              <w:top w:val="nil"/>
              <w:left w:val="single" w:sz="4" w:space="0" w:color="auto"/>
              <w:bottom w:val="single" w:sz="4" w:space="0" w:color="auto"/>
              <w:right w:val="single" w:sz="4" w:space="0" w:color="auto"/>
            </w:tcBorders>
            <w:shd w:val="clear" w:color="auto" w:fill="auto"/>
            <w:noWrap/>
            <w:vAlign w:val="bottom"/>
            <w:hideMark/>
          </w:tcPr>
          <w:p w14:paraId="60A54ED0" w14:textId="77777777" w:rsidR="00F56748" w:rsidRPr="00601887" w:rsidRDefault="00F56748" w:rsidP="004E711E">
            <w:pPr>
              <w:rPr>
                <w:color w:val="000000"/>
                <w:sz w:val="20"/>
              </w:rPr>
            </w:pPr>
            <w:r w:rsidRPr="00601887">
              <w:rPr>
                <w:color w:val="000000"/>
                <w:sz w:val="20"/>
              </w:rPr>
              <w:t>D15_S49</w:t>
            </w:r>
          </w:p>
        </w:tc>
        <w:tc>
          <w:tcPr>
            <w:tcW w:w="937" w:type="pct"/>
            <w:tcBorders>
              <w:top w:val="nil"/>
              <w:left w:val="nil"/>
              <w:bottom w:val="single" w:sz="4" w:space="0" w:color="auto"/>
              <w:right w:val="single" w:sz="4" w:space="0" w:color="auto"/>
            </w:tcBorders>
            <w:shd w:val="clear" w:color="auto" w:fill="auto"/>
            <w:noWrap/>
            <w:vAlign w:val="bottom"/>
            <w:hideMark/>
          </w:tcPr>
          <w:p w14:paraId="40CD6957" w14:textId="77777777" w:rsidR="00F56748" w:rsidRPr="00601887" w:rsidRDefault="00F56748" w:rsidP="004E711E">
            <w:pPr>
              <w:jc w:val="right"/>
              <w:rPr>
                <w:color w:val="000000"/>
                <w:sz w:val="20"/>
              </w:rPr>
            </w:pPr>
            <w:r w:rsidRPr="00601887">
              <w:rPr>
                <w:color w:val="000000"/>
                <w:sz w:val="20"/>
              </w:rPr>
              <w:t>460</w:t>
            </w:r>
          </w:p>
        </w:tc>
        <w:tc>
          <w:tcPr>
            <w:tcW w:w="1295" w:type="pct"/>
            <w:tcBorders>
              <w:top w:val="nil"/>
              <w:left w:val="nil"/>
              <w:bottom w:val="single" w:sz="4" w:space="0" w:color="auto"/>
              <w:right w:val="single" w:sz="4" w:space="0" w:color="auto"/>
            </w:tcBorders>
            <w:shd w:val="clear" w:color="auto" w:fill="auto"/>
            <w:noWrap/>
            <w:vAlign w:val="bottom"/>
            <w:hideMark/>
          </w:tcPr>
          <w:p w14:paraId="234EF80A" w14:textId="77777777" w:rsidR="00F56748" w:rsidRPr="00601887" w:rsidRDefault="00F56748" w:rsidP="004E711E">
            <w:pPr>
              <w:rPr>
                <w:color w:val="000000"/>
                <w:sz w:val="20"/>
              </w:rPr>
            </w:pPr>
            <w:r w:rsidRPr="00601887">
              <w:rPr>
                <w:color w:val="000000"/>
                <w:sz w:val="20"/>
              </w:rPr>
              <w:t>24/07/2016 08:44:29</w:t>
            </w:r>
          </w:p>
        </w:tc>
        <w:tc>
          <w:tcPr>
            <w:tcW w:w="1083" w:type="pct"/>
            <w:tcBorders>
              <w:top w:val="nil"/>
              <w:left w:val="nil"/>
              <w:bottom w:val="single" w:sz="4" w:space="0" w:color="auto"/>
              <w:right w:val="single" w:sz="4" w:space="0" w:color="auto"/>
            </w:tcBorders>
            <w:shd w:val="clear" w:color="auto" w:fill="auto"/>
            <w:noWrap/>
            <w:vAlign w:val="bottom"/>
            <w:hideMark/>
          </w:tcPr>
          <w:p w14:paraId="278E4B69" w14:textId="77777777" w:rsidR="00F56748" w:rsidRPr="00601887" w:rsidRDefault="00F56748" w:rsidP="004E711E">
            <w:pPr>
              <w:rPr>
                <w:color w:val="000000"/>
                <w:sz w:val="20"/>
              </w:rPr>
            </w:pPr>
            <w:r w:rsidRPr="00601887">
              <w:rPr>
                <w:color w:val="000000"/>
                <w:sz w:val="20"/>
              </w:rPr>
              <w:t>10l</w:t>
            </w:r>
          </w:p>
        </w:tc>
        <w:tc>
          <w:tcPr>
            <w:tcW w:w="968" w:type="pct"/>
            <w:tcBorders>
              <w:top w:val="nil"/>
              <w:left w:val="nil"/>
              <w:bottom w:val="single" w:sz="4" w:space="0" w:color="auto"/>
              <w:right w:val="single" w:sz="4" w:space="0" w:color="auto"/>
            </w:tcBorders>
            <w:shd w:val="clear" w:color="auto" w:fill="auto"/>
            <w:noWrap/>
            <w:vAlign w:val="bottom"/>
            <w:hideMark/>
          </w:tcPr>
          <w:p w14:paraId="18EFC254" w14:textId="77777777" w:rsidR="00F56748" w:rsidRPr="00601887" w:rsidRDefault="00F56748" w:rsidP="004E711E">
            <w:pPr>
              <w:rPr>
                <w:color w:val="000000"/>
                <w:sz w:val="20"/>
              </w:rPr>
            </w:pPr>
            <w:r w:rsidRPr="00601887">
              <w:rPr>
                <w:color w:val="000000"/>
                <w:sz w:val="20"/>
              </w:rPr>
              <w:t>2.5l</w:t>
            </w:r>
          </w:p>
        </w:tc>
      </w:tr>
      <w:tr w:rsidR="00F56748" w:rsidRPr="00601887" w14:paraId="4017383A" w14:textId="77777777" w:rsidTr="004E711E">
        <w:trPr>
          <w:trHeight w:val="300"/>
        </w:trPr>
        <w:tc>
          <w:tcPr>
            <w:tcW w:w="717" w:type="pct"/>
            <w:tcBorders>
              <w:top w:val="nil"/>
              <w:left w:val="single" w:sz="4" w:space="0" w:color="auto"/>
              <w:bottom w:val="single" w:sz="4" w:space="0" w:color="auto"/>
              <w:right w:val="single" w:sz="4" w:space="0" w:color="auto"/>
            </w:tcBorders>
            <w:shd w:val="clear" w:color="auto" w:fill="auto"/>
            <w:noWrap/>
            <w:vAlign w:val="bottom"/>
            <w:hideMark/>
          </w:tcPr>
          <w:p w14:paraId="0BE7D3F6" w14:textId="77777777" w:rsidR="00F56748" w:rsidRPr="00601887" w:rsidRDefault="00F56748" w:rsidP="004E711E">
            <w:pPr>
              <w:rPr>
                <w:color w:val="000000"/>
                <w:sz w:val="20"/>
              </w:rPr>
            </w:pPr>
            <w:r w:rsidRPr="00601887">
              <w:rPr>
                <w:color w:val="000000"/>
                <w:sz w:val="20"/>
              </w:rPr>
              <w:t>D14_S59</w:t>
            </w:r>
          </w:p>
        </w:tc>
        <w:tc>
          <w:tcPr>
            <w:tcW w:w="937" w:type="pct"/>
            <w:tcBorders>
              <w:top w:val="nil"/>
              <w:left w:val="nil"/>
              <w:bottom w:val="single" w:sz="4" w:space="0" w:color="auto"/>
              <w:right w:val="single" w:sz="4" w:space="0" w:color="auto"/>
            </w:tcBorders>
            <w:shd w:val="clear" w:color="auto" w:fill="auto"/>
            <w:noWrap/>
            <w:vAlign w:val="bottom"/>
            <w:hideMark/>
          </w:tcPr>
          <w:p w14:paraId="57BB4208" w14:textId="77777777" w:rsidR="00F56748" w:rsidRPr="00601887" w:rsidRDefault="00F56748" w:rsidP="004E711E">
            <w:pPr>
              <w:jc w:val="right"/>
              <w:rPr>
                <w:color w:val="000000"/>
                <w:sz w:val="20"/>
              </w:rPr>
            </w:pPr>
            <w:r w:rsidRPr="00601887">
              <w:rPr>
                <w:color w:val="000000"/>
                <w:sz w:val="20"/>
              </w:rPr>
              <w:t>441</w:t>
            </w:r>
          </w:p>
        </w:tc>
        <w:tc>
          <w:tcPr>
            <w:tcW w:w="1295" w:type="pct"/>
            <w:tcBorders>
              <w:top w:val="nil"/>
              <w:left w:val="nil"/>
              <w:bottom w:val="single" w:sz="4" w:space="0" w:color="auto"/>
              <w:right w:val="single" w:sz="4" w:space="0" w:color="auto"/>
            </w:tcBorders>
            <w:shd w:val="clear" w:color="auto" w:fill="auto"/>
            <w:noWrap/>
            <w:vAlign w:val="bottom"/>
            <w:hideMark/>
          </w:tcPr>
          <w:p w14:paraId="45E1198D" w14:textId="77777777" w:rsidR="00F56748" w:rsidRPr="00601887" w:rsidRDefault="00F56748" w:rsidP="004E711E">
            <w:pPr>
              <w:rPr>
                <w:color w:val="000000"/>
                <w:sz w:val="20"/>
              </w:rPr>
            </w:pPr>
            <w:r w:rsidRPr="00601887">
              <w:rPr>
                <w:color w:val="000000"/>
                <w:sz w:val="20"/>
              </w:rPr>
              <w:t>24/07/2016 23:12:56</w:t>
            </w:r>
          </w:p>
        </w:tc>
        <w:tc>
          <w:tcPr>
            <w:tcW w:w="1083" w:type="pct"/>
            <w:tcBorders>
              <w:top w:val="nil"/>
              <w:left w:val="nil"/>
              <w:bottom w:val="single" w:sz="4" w:space="0" w:color="auto"/>
              <w:right w:val="single" w:sz="4" w:space="0" w:color="auto"/>
            </w:tcBorders>
            <w:shd w:val="clear" w:color="auto" w:fill="auto"/>
            <w:noWrap/>
            <w:vAlign w:val="bottom"/>
            <w:hideMark/>
          </w:tcPr>
          <w:p w14:paraId="679E1E98" w14:textId="77777777" w:rsidR="00F56748" w:rsidRPr="00601887" w:rsidRDefault="00F56748" w:rsidP="004E711E">
            <w:pPr>
              <w:rPr>
                <w:color w:val="000000"/>
                <w:sz w:val="20"/>
              </w:rPr>
            </w:pPr>
            <w:r w:rsidRPr="00601887">
              <w:rPr>
                <w:color w:val="000000"/>
                <w:sz w:val="20"/>
              </w:rPr>
              <w:t>10l</w:t>
            </w:r>
          </w:p>
        </w:tc>
        <w:tc>
          <w:tcPr>
            <w:tcW w:w="968" w:type="pct"/>
            <w:tcBorders>
              <w:top w:val="nil"/>
              <w:left w:val="nil"/>
              <w:bottom w:val="single" w:sz="4" w:space="0" w:color="auto"/>
              <w:right w:val="single" w:sz="4" w:space="0" w:color="auto"/>
            </w:tcBorders>
            <w:shd w:val="clear" w:color="auto" w:fill="auto"/>
            <w:noWrap/>
            <w:vAlign w:val="bottom"/>
            <w:hideMark/>
          </w:tcPr>
          <w:p w14:paraId="3808AE65" w14:textId="77777777" w:rsidR="00F56748" w:rsidRPr="00601887" w:rsidRDefault="00F56748" w:rsidP="004E711E">
            <w:pPr>
              <w:rPr>
                <w:color w:val="000000"/>
                <w:sz w:val="20"/>
              </w:rPr>
            </w:pPr>
            <w:r w:rsidRPr="00601887">
              <w:rPr>
                <w:color w:val="000000"/>
                <w:sz w:val="20"/>
              </w:rPr>
              <w:t>2.5l</w:t>
            </w:r>
          </w:p>
        </w:tc>
      </w:tr>
      <w:tr w:rsidR="00F56748" w:rsidRPr="00601887" w14:paraId="71F68343" w14:textId="77777777" w:rsidTr="004E711E">
        <w:trPr>
          <w:trHeight w:val="300"/>
        </w:trPr>
        <w:tc>
          <w:tcPr>
            <w:tcW w:w="717" w:type="pct"/>
            <w:tcBorders>
              <w:top w:val="nil"/>
              <w:left w:val="single" w:sz="4" w:space="0" w:color="auto"/>
              <w:bottom w:val="single" w:sz="4" w:space="0" w:color="auto"/>
              <w:right w:val="single" w:sz="4" w:space="0" w:color="auto"/>
            </w:tcBorders>
            <w:shd w:val="clear" w:color="auto" w:fill="auto"/>
            <w:noWrap/>
            <w:vAlign w:val="bottom"/>
            <w:hideMark/>
          </w:tcPr>
          <w:p w14:paraId="55D4D340" w14:textId="77777777" w:rsidR="00F56748" w:rsidRPr="00601887" w:rsidRDefault="00F56748" w:rsidP="004E711E">
            <w:pPr>
              <w:rPr>
                <w:color w:val="000000"/>
                <w:sz w:val="20"/>
              </w:rPr>
            </w:pPr>
            <w:r w:rsidRPr="00601887">
              <w:rPr>
                <w:color w:val="000000"/>
                <w:sz w:val="20"/>
              </w:rPr>
              <w:t>D13_S60</w:t>
            </w:r>
          </w:p>
        </w:tc>
        <w:tc>
          <w:tcPr>
            <w:tcW w:w="937" w:type="pct"/>
            <w:tcBorders>
              <w:top w:val="nil"/>
              <w:left w:val="nil"/>
              <w:bottom w:val="single" w:sz="4" w:space="0" w:color="auto"/>
              <w:right w:val="single" w:sz="4" w:space="0" w:color="auto"/>
            </w:tcBorders>
            <w:shd w:val="clear" w:color="auto" w:fill="auto"/>
            <w:noWrap/>
            <w:vAlign w:val="bottom"/>
            <w:hideMark/>
          </w:tcPr>
          <w:p w14:paraId="60B91158" w14:textId="77777777" w:rsidR="00F56748" w:rsidRPr="00601887" w:rsidRDefault="00F56748" w:rsidP="004E711E">
            <w:pPr>
              <w:jc w:val="right"/>
              <w:rPr>
                <w:color w:val="000000"/>
                <w:sz w:val="20"/>
              </w:rPr>
            </w:pPr>
            <w:r w:rsidRPr="00601887">
              <w:rPr>
                <w:color w:val="000000"/>
                <w:sz w:val="20"/>
              </w:rPr>
              <w:t>467</w:t>
            </w:r>
          </w:p>
        </w:tc>
        <w:tc>
          <w:tcPr>
            <w:tcW w:w="1295" w:type="pct"/>
            <w:tcBorders>
              <w:top w:val="nil"/>
              <w:left w:val="nil"/>
              <w:bottom w:val="single" w:sz="4" w:space="0" w:color="auto"/>
              <w:right w:val="single" w:sz="4" w:space="0" w:color="auto"/>
            </w:tcBorders>
            <w:shd w:val="clear" w:color="auto" w:fill="auto"/>
            <w:noWrap/>
            <w:vAlign w:val="bottom"/>
            <w:hideMark/>
          </w:tcPr>
          <w:p w14:paraId="36DB47AB" w14:textId="77777777" w:rsidR="00F56748" w:rsidRPr="00601887" w:rsidRDefault="00F56748" w:rsidP="004E711E">
            <w:pPr>
              <w:rPr>
                <w:color w:val="000000"/>
                <w:sz w:val="20"/>
              </w:rPr>
            </w:pPr>
            <w:r w:rsidRPr="00601887">
              <w:rPr>
                <w:color w:val="000000"/>
                <w:sz w:val="20"/>
              </w:rPr>
              <w:t>25/07/2016 01:47:03</w:t>
            </w:r>
          </w:p>
        </w:tc>
        <w:tc>
          <w:tcPr>
            <w:tcW w:w="1083" w:type="pct"/>
            <w:tcBorders>
              <w:top w:val="nil"/>
              <w:left w:val="nil"/>
              <w:bottom w:val="single" w:sz="4" w:space="0" w:color="auto"/>
              <w:right w:val="single" w:sz="4" w:space="0" w:color="auto"/>
            </w:tcBorders>
            <w:shd w:val="clear" w:color="auto" w:fill="auto"/>
            <w:noWrap/>
            <w:vAlign w:val="bottom"/>
            <w:hideMark/>
          </w:tcPr>
          <w:p w14:paraId="155937C7" w14:textId="77777777" w:rsidR="00F56748" w:rsidRPr="00601887" w:rsidRDefault="00F56748" w:rsidP="004E711E">
            <w:pPr>
              <w:rPr>
                <w:color w:val="000000"/>
                <w:sz w:val="20"/>
              </w:rPr>
            </w:pPr>
            <w:r w:rsidRPr="00601887">
              <w:rPr>
                <w:color w:val="000000"/>
                <w:sz w:val="20"/>
              </w:rPr>
              <w:t>10l</w:t>
            </w:r>
          </w:p>
        </w:tc>
        <w:tc>
          <w:tcPr>
            <w:tcW w:w="968" w:type="pct"/>
            <w:tcBorders>
              <w:top w:val="nil"/>
              <w:left w:val="nil"/>
              <w:bottom w:val="single" w:sz="4" w:space="0" w:color="auto"/>
              <w:right w:val="single" w:sz="4" w:space="0" w:color="auto"/>
            </w:tcBorders>
            <w:shd w:val="clear" w:color="auto" w:fill="auto"/>
            <w:noWrap/>
            <w:vAlign w:val="bottom"/>
            <w:hideMark/>
          </w:tcPr>
          <w:p w14:paraId="1ABD79CE" w14:textId="77777777" w:rsidR="00F56748" w:rsidRPr="00601887" w:rsidRDefault="00F56748" w:rsidP="004E711E">
            <w:pPr>
              <w:rPr>
                <w:color w:val="000000"/>
                <w:sz w:val="20"/>
              </w:rPr>
            </w:pPr>
            <w:r w:rsidRPr="00601887">
              <w:rPr>
                <w:color w:val="000000"/>
                <w:sz w:val="20"/>
              </w:rPr>
              <w:t>5l</w:t>
            </w:r>
          </w:p>
        </w:tc>
      </w:tr>
      <w:tr w:rsidR="00F56748" w:rsidRPr="00601887" w14:paraId="3106B6B8" w14:textId="77777777" w:rsidTr="004E711E">
        <w:trPr>
          <w:trHeight w:val="300"/>
        </w:trPr>
        <w:tc>
          <w:tcPr>
            <w:tcW w:w="717" w:type="pct"/>
            <w:tcBorders>
              <w:top w:val="nil"/>
              <w:left w:val="single" w:sz="4" w:space="0" w:color="auto"/>
              <w:bottom w:val="single" w:sz="4" w:space="0" w:color="auto"/>
              <w:right w:val="single" w:sz="4" w:space="0" w:color="auto"/>
            </w:tcBorders>
            <w:shd w:val="clear" w:color="auto" w:fill="auto"/>
            <w:noWrap/>
            <w:vAlign w:val="bottom"/>
            <w:hideMark/>
          </w:tcPr>
          <w:p w14:paraId="1916A0B8" w14:textId="77777777" w:rsidR="00F56748" w:rsidRPr="00601887" w:rsidRDefault="00F56748" w:rsidP="004E711E">
            <w:pPr>
              <w:rPr>
                <w:color w:val="000000"/>
                <w:sz w:val="20"/>
              </w:rPr>
            </w:pPr>
            <w:r w:rsidRPr="00601887">
              <w:rPr>
                <w:color w:val="000000"/>
                <w:sz w:val="20"/>
              </w:rPr>
              <w:t>D11_S61</w:t>
            </w:r>
          </w:p>
        </w:tc>
        <w:tc>
          <w:tcPr>
            <w:tcW w:w="937" w:type="pct"/>
            <w:tcBorders>
              <w:top w:val="nil"/>
              <w:left w:val="nil"/>
              <w:bottom w:val="single" w:sz="4" w:space="0" w:color="auto"/>
              <w:right w:val="single" w:sz="4" w:space="0" w:color="auto"/>
            </w:tcBorders>
            <w:shd w:val="clear" w:color="auto" w:fill="auto"/>
            <w:noWrap/>
            <w:vAlign w:val="bottom"/>
            <w:hideMark/>
          </w:tcPr>
          <w:p w14:paraId="14208498" w14:textId="77777777" w:rsidR="00F56748" w:rsidRPr="00601887" w:rsidRDefault="00F56748" w:rsidP="004E711E">
            <w:pPr>
              <w:jc w:val="right"/>
              <w:rPr>
                <w:color w:val="000000"/>
                <w:sz w:val="20"/>
              </w:rPr>
            </w:pPr>
            <w:r w:rsidRPr="00601887">
              <w:rPr>
                <w:color w:val="000000"/>
                <w:sz w:val="20"/>
              </w:rPr>
              <w:t>496</w:t>
            </w:r>
          </w:p>
        </w:tc>
        <w:tc>
          <w:tcPr>
            <w:tcW w:w="1295" w:type="pct"/>
            <w:tcBorders>
              <w:top w:val="nil"/>
              <w:left w:val="nil"/>
              <w:bottom w:val="single" w:sz="4" w:space="0" w:color="auto"/>
              <w:right w:val="single" w:sz="4" w:space="0" w:color="auto"/>
            </w:tcBorders>
            <w:shd w:val="clear" w:color="auto" w:fill="auto"/>
            <w:noWrap/>
            <w:vAlign w:val="bottom"/>
            <w:hideMark/>
          </w:tcPr>
          <w:p w14:paraId="3E8B7537" w14:textId="77777777" w:rsidR="00F56748" w:rsidRPr="00601887" w:rsidRDefault="00F56748" w:rsidP="004E711E">
            <w:pPr>
              <w:rPr>
                <w:color w:val="000000"/>
                <w:sz w:val="20"/>
              </w:rPr>
            </w:pPr>
            <w:r w:rsidRPr="00601887">
              <w:rPr>
                <w:color w:val="000000"/>
                <w:sz w:val="20"/>
              </w:rPr>
              <w:t>25/07/2016 05:22:02</w:t>
            </w:r>
          </w:p>
        </w:tc>
        <w:tc>
          <w:tcPr>
            <w:tcW w:w="1083" w:type="pct"/>
            <w:tcBorders>
              <w:top w:val="nil"/>
              <w:left w:val="nil"/>
              <w:bottom w:val="single" w:sz="4" w:space="0" w:color="auto"/>
              <w:right w:val="single" w:sz="4" w:space="0" w:color="auto"/>
            </w:tcBorders>
            <w:shd w:val="clear" w:color="auto" w:fill="auto"/>
            <w:noWrap/>
            <w:vAlign w:val="bottom"/>
            <w:hideMark/>
          </w:tcPr>
          <w:p w14:paraId="071C8917" w14:textId="77777777" w:rsidR="00F56748" w:rsidRPr="00601887" w:rsidRDefault="00F56748" w:rsidP="004E711E">
            <w:pPr>
              <w:rPr>
                <w:color w:val="000000"/>
                <w:sz w:val="20"/>
              </w:rPr>
            </w:pPr>
            <w:r w:rsidRPr="00601887">
              <w:rPr>
                <w:color w:val="000000"/>
                <w:sz w:val="20"/>
              </w:rPr>
              <w:t>10l</w:t>
            </w:r>
          </w:p>
        </w:tc>
        <w:tc>
          <w:tcPr>
            <w:tcW w:w="968" w:type="pct"/>
            <w:tcBorders>
              <w:top w:val="nil"/>
              <w:left w:val="nil"/>
              <w:bottom w:val="single" w:sz="4" w:space="0" w:color="auto"/>
              <w:right w:val="single" w:sz="4" w:space="0" w:color="auto"/>
            </w:tcBorders>
            <w:shd w:val="clear" w:color="auto" w:fill="auto"/>
            <w:noWrap/>
            <w:vAlign w:val="bottom"/>
            <w:hideMark/>
          </w:tcPr>
          <w:p w14:paraId="6CC3DD1E" w14:textId="77777777" w:rsidR="00F56748" w:rsidRPr="00601887" w:rsidRDefault="00F56748" w:rsidP="004E711E">
            <w:pPr>
              <w:rPr>
                <w:color w:val="000000"/>
                <w:sz w:val="20"/>
              </w:rPr>
            </w:pPr>
            <w:r w:rsidRPr="00601887">
              <w:rPr>
                <w:color w:val="000000"/>
                <w:sz w:val="20"/>
              </w:rPr>
              <w:t>10l</w:t>
            </w:r>
          </w:p>
        </w:tc>
      </w:tr>
      <w:tr w:rsidR="00F56748" w:rsidRPr="00601887" w14:paraId="632BD1DB" w14:textId="77777777" w:rsidTr="004E711E">
        <w:trPr>
          <w:trHeight w:val="300"/>
        </w:trPr>
        <w:tc>
          <w:tcPr>
            <w:tcW w:w="717" w:type="pct"/>
            <w:tcBorders>
              <w:top w:val="nil"/>
              <w:left w:val="single" w:sz="4" w:space="0" w:color="auto"/>
              <w:bottom w:val="single" w:sz="4" w:space="0" w:color="auto"/>
              <w:right w:val="single" w:sz="4" w:space="0" w:color="auto"/>
            </w:tcBorders>
            <w:shd w:val="clear" w:color="auto" w:fill="auto"/>
            <w:noWrap/>
            <w:vAlign w:val="bottom"/>
            <w:hideMark/>
          </w:tcPr>
          <w:p w14:paraId="699C7D32" w14:textId="77777777" w:rsidR="00F56748" w:rsidRPr="00601887" w:rsidRDefault="00F56748" w:rsidP="004E711E">
            <w:pPr>
              <w:rPr>
                <w:color w:val="000000"/>
                <w:sz w:val="20"/>
              </w:rPr>
            </w:pPr>
            <w:r w:rsidRPr="00601887">
              <w:rPr>
                <w:color w:val="000000"/>
                <w:sz w:val="20"/>
              </w:rPr>
              <w:lastRenderedPageBreak/>
              <w:t>D12_S62</w:t>
            </w:r>
          </w:p>
        </w:tc>
        <w:tc>
          <w:tcPr>
            <w:tcW w:w="937" w:type="pct"/>
            <w:tcBorders>
              <w:top w:val="nil"/>
              <w:left w:val="nil"/>
              <w:bottom w:val="single" w:sz="4" w:space="0" w:color="auto"/>
              <w:right w:val="single" w:sz="4" w:space="0" w:color="auto"/>
            </w:tcBorders>
            <w:shd w:val="clear" w:color="auto" w:fill="auto"/>
            <w:noWrap/>
            <w:vAlign w:val="bottom"/>
            <w:hideMark/>
          </w:tcPr>
          <w:p w14:paraId="337BC487" w14:textId="77777777" w:rsidR="00F56748" w:rsidRPr="00601887" w:rsidRDefault="00F56748" w:rsidP="004E711E">
            <w:pPr>
              <w:jc w:val="right"/>
              <w:rPr>
                <w:color w:val="000000"/>
                <w:sz w:val="20"/>
              </w:rPr>
            </w:pPr>
            <w:r w:rsidRPr="00601887">
              <w:rPr>
                <w:color w:val="000000"/>
                <w:sz w:val="20"/>
              </w:rPr>
              <w:t>451</w:t>
            </w:r>
          </w:p>
        </w:tc>
        <w:tc>
          <w:tcPr>
            <w:tcW w:w="1295" w:type="pct"/>
            <w:tcBorders>
              <w:top w:val="nil"/>
              <w:left w:val="nil"/>
              <w:bottom w:val="single" w:sz="4" w:space="0" w:color="auto"/>
              <w:right w:val="single" w:sz="4" w:space="0" w:color="auto"/>
            </w:tcBorders>
            <w:shd w:val="clear" w:color="auto" w:fill="auto"/>
            <w:noWrap/>
            <w:vAlign w:val="bottom"/>
            <w:hideMark/>
          </w:tcPr>
          <w:p w14:paraId="2E2F2EF5" w14:textId="77777777" w:rsidR="00F56748" w:rsidRPr="00601887" w:rsidRDefault="00F56748" w:rsidP="004E711E">
            <w:pPr>
              <w:rPr>
                <w:color w:val="000000"/>
                <w:sz w:val="20"/>
              </w:rPr>
            </w:pPr>
            <w:r w:rsidRPr="00601887">
              <w:rPr>
                <w:color w:val="000000"/>
                <w:sz w:val="20"/>
              </w:rPr>
              <w:t>25/07/2016 08:41:42</w:t>
            </w:r>
          </w:p>
        </w:tc>
        <w:tc>
          <w:tcPr>
            <w:tcW w:w="1083" w:type="pct"/>
            <w:tcBorders>
              <w:top w:val="nil"/>
              <w:left w:val="nil"/>
              <w:bottom w:val="single" w:sz="4" w:space="0" w:color="auto"/>
              <w:right w:val="single" w:sz="4" w:space="0" w:color="auto"/>
            </w:tcBorders>
            <w:shd w:val="clear" w:color="auto" w:fill="auto"/>
            <w:noWrap/>
            <w:vAlign w:val="bottom"/>
            <w:hideMark/>
          </w:tcPr>
          <w:p w14:paraId="63294485" w14:textId="77777777" w:rsidR="00F56748" w:rsidRPr="00601887" w:rsidRDefault="00F56748" w:rsidP="004E711E">
            <w:pPr>
              <w:rPr>
                <w:color w:val="000000"/>
                <w:sz w:val="20"/>
              </w:rPr>
            </w:pPr>
            <w:r w:rsidRPr="00601887">
              <w:rPr>
                <w:color w:val="000000"/>
                <w:sz w:val="20"/>
              </w:rPr>
              <w:t>10l</w:t>
            </w:r>
          </w:p>
        </w:tc>
        <w:tc>
          <w:tcPr>
            <w:tcW w:w="968" w:type="pct"/>
            <w:tcBorders>
              <w:top w:val="nil"/>
              <w:left w:val="nil"/>
              <w:bottom w:val="single" w:sz="4" w:space="0" w:color="auto"/>
              <w:right w:val="single" w:sz="4" w:space="0" w:color="auto"/>
            </w:tcBorders>
            <w:shd w:val="clear" w:color="auto" w:fill="auto"/>
            <w:noWrap/>
            <w:vAlign w:val="bottom"/>
            <w:hideMark/>
          </w:tcPr>
          <w:p w14:paraId="41368226" w14:textId="77777777" w:rsidR="00F56748" w:rsidRPr="00601887" w:rsidRDefault="00F56748" w:rsidP="004E711E">
            <w:pPr>
              <w:rPr>
                <w:color w:val="000000"/>
                <w:sz w:val="20"/>
              </w:rPr>
            </w:pPr>
            <w:r w:rsidRPr="00601887">
              <w:rPr>
                <w:color w:val="000000"/>
                <w:sz w:val="20"/>
              </w:rPr>
              <w:t>5l</w:t>
            </w:r>
          </w:p>
        </w:tc>
      </w:tr>
      <w:tr w:rsidR="00F56748" w:rsidRPr="00601887" w14:paraId="749EBE9B" w14:textId="77777777" w:rsidTr="004E711E">
        <w:trPr>
          <w:trHeight w:val="300"/>
        </w:trPr>
        <w:tc>
          <w:tcPr>
            <w:tcW w:w="717" w:type="pct"/>
            <w:tcBorders>
              <w:top w:val="nil"/>
              <w:left w:val="single" w:sz="4" w:space="0" w:color="auto"/>
              <w:bottom w:val="single" w:sz="4" w:space="0" w:color="auto"/>
              <w:right w:val="single" w:sz="4" w:space="0" w:color="auto"/>
            </w:tcBorders>
            <w:shd w:val="clear" w:color="auto" w:fill="auto"/>
            <w:noWrap/>
            <w:vAlign w:val="bottom"/>
            <w:hideMark/>
          </w:tcPr>
          <w:p w14:paraId="231EA789" w14:textId="77777777" w:rsidR="00F56748" w:rsidRPr="00601887" w:rsidRDefault="00F56748" w:rsidP="004E711E">
            <w:pPr>
              <w:rPr>
                <w:color w:val="000000"/>
                <w:sz w:val="20"/>
              </w:rPr>
            </w:pPr>
            <w:r w:rsidRPr="00601887">
              <w:rPr>
                <w:color w:val="000000"/>
                <w:sz w:val="20"/>
              </w:rPr>
              <w:t>D08_S68</w:t>
            </w:r>
          </w:p>
        </w:tc>
        <w:tc>
          <w:tcPr>
            <w:tcW w:w="937" w:type="pct"/>
            <w:tcBorders>
              <w:top w:val="nil"/>
              <w:left w:val="nil"/>
              <w:bottom w:val="single" w:sz="4" w:space="0" w:color="auto"/>
              <w:right w:val="single" w:sz="4" w:space="0" w:color="auto"/>
            </w:tcBorders>
            <w:shd w:val="clear" w:color="auto" w:fill="auto"/>
            <w:noWrap/>
            <w:vAlign w:val="bottom"/>
            <w:hideMark/>
          </w:tcPr>
          <w:p w14:paraId="6A0DF89A" w14:textId="77777777" w:rsidR="00F56748" w:rsidRPr="00601887" w:rsidRDefault="00F56748" w:rsidP="004E711E">
            <w:pPr>
              <w:jc w:val="right"/>
              <w:rPr>
                <w:color w:val="000000"/>
                <w:sz w:val="20"/>
              </w:rPr>
            </w:pPr>
            <w:r w:rsidRPr="00601887">
              <w:rPr>
                <w:color w:val="000000"/>
                <w:sz w:val="20"/>
              </w:rPr>
              <w:t>508</w:t>
            </w:r>
          </w:p>
        </w:tc>
        <w:tc>
          <w:tcPr>
            <w:tcW w:w="1295" w:type="pct"/>
            <w:tcBorders>
              <w:top w:val="nil"/>
              <w:left w:val="nil"/>
              <w:bottom w:val="single" w:sz="4" w:space="0" w:color="auto"/>
              <w:right w:val="single" w:sz="4" w:space="0" w:color="auto"/>
            </w:tcBorders>
            <w:shd w:val="clear" w:color="auto" w:fill="auto"/>
            <w:noWrap/>
            <w:vAlign w:val="bottom"/>
            <w:hideMark/>
          </w:tcPr>
          <w:p w14:paraId="350710E0" w14:textId="77777777" w:rsidR="00F56748" w:rsidRPr="00601887" w:rsidRDefault="00F56748" w:rsidP="004E711E">
            <w:pPr>
              <w:rPr>
                <w:color w:val="000000"/>
                <w:sz w:val="20"/>
              </w:rPr>
            </w:pPr>
            <w:r w:rsidRPr="00601887">
              <w:rPr>
                <w:color w:val="000000"/>
                <w:sz w:val="20"/>
              </w:rPr>
              <w:t>25/07/2016 23:15:26</w:t>
            </w:r>
          </w:p>
        </w:tc>
        <w:tc>
          <w:tcPr>
            <w:tcW w:w="1083" w:type="pct"/>
            <w:tcBorders>
              <w:top w:val="nil"/>
              <w:left w:val="nil"/>
              <w:bottom w:val="single" w:sz="4" w:space="0" w:color="auto"/>
              <w:right w:val="single" w:sz="4" w:space="0" w:color="auto"/>
            </w:tcBorders>
            <w:shd w:val="clear" w:color="auto" w:fill="auto"/>
            <w:noWrap/>
            <w:vAlign w:val="bottom"/>
            <w:hideMark/>
          </w:tcPr>
          <w:p w14:paraId="6B1F2E8D" w14:textId="77777777" w:rsidR="00F56748" w:rsidRPr="00601887" w:rsidRDefault="00F56748" w:rsidP="004E711E">
            <w:pPr>
              <w:rPr>
                <w:color w:val="000000"/>
                <w:sz w:val="20"/>
              </w:rPr>
            </w:pPr>
            <w:r w:rsidRPr="00601887">
              <w:rPr>
                <w:color w:val="000000"/>
                <w:sz w:val="20"/>
              </w:rPr>
              <w:t>10l</w:t>
            </w:r>
          </w:p>
        </w:tc>
        <w:tc>
          <w:tcPr>
            <w:tcW w:w="968" w:type="pct"/>
            <w:tcBorders>
              <w:top w:val="nil"/>
              <w:left w:val="nil"/>
              <w:bottom w:val="single" w:sz="4" w:space="0" w:color="auto"/>
              <w:right w:val="single" w:sz="4" w:space="0" w:color="auto"/>
            </w:tcBorders>
            <w:shd w:val="clear" w:color="auto" w:fill="auto"/>
            <w:noWrap/>
            <w:vAlign w:val="bottom"/>
            <w:hideMark/>
          </w:tcPr>
          <w:p w14:paraId="2649B483" w14:textId="77777777" w:rsidR="00F56748" w:rsidRPr="00601887" w:rsidRDefault="00F56748" w:rsidP="004E711E">
            <w:pPr>
              <w:rPr>
                <w:color w:val="000000"/>
                <w:sz w:val="20"/>
              </w:rPr>
            </w:pPr>
            <w:r w:rsidRPr="00601887">
              <w:rPr>
                <w:color w:val="000000"/>
                <w:sz w:val="20"/>
              </w:rPr>
              <w:t>2.5l</w:t>
            </w:r>
          </w:p>
        </w:tc>
      </w:tr>
      <w:tr w:rsidR="00F56748" w:rsidRPr="00601887" w14:paraId="4B857656" w14:textId="77777777" w:rsidTr="004E711E">
        <w:trPr>
          <w:trHeight w:val="300"/>
        </w:trPr>
        <w:tc>
          <w:tcPr>
            <w:tcW w:w="717" w:type="pct"/>
            <w:tcBorders>
              <w:top w:val="nil"/>
              <w:left w:val="single" w:sz="4" w:space="0" w:color="auto"/>
              <w:bottom w:val="single" w:sz="4" w:space="0" w:color="auto"/>
              <w:right w:val="single" w:sz="4" w:space="0" w:color="auto"/>
            </w:tcBorders>
            <w:shd w:val="clear" w:color="auto" w:fill="auto"/>
            <w:noWrap/>
            <w:vAlign w:val="bottom"/>
            <w:hideMark/>
          </w:tcPr>
          <w:p w14:paraId="09034948" w14:textId="77777777" w:rsidR="00F56748" w:rsidRPr="00601887" w:rsidRDefault="00F56748" w:rsidP="004E711E">
            <w:pPr>
              <w:rPr>
                <w:color w:val="000000"/>
                <w:sz w:val="20"/>
              </w:rPr>
            </w:pPr>
            <w:r w:rsidRPr="00601887">
              <w:rPr>
                <w:color w:val="000000"/>
                <w:sz w:val="20"/>
              </w:rPr>
              <w:t>D09_S69</w:t>
            </w:r>
          </w:p>
        </w:tc>
        <w:tc>
          <w:tcPr>
            <w:tcW w:w="937" w:type="pct"/>
            <w:tcBorders>
              <w:top w:val="nil"/>
              <w:left w:val="nil"/>
              <w:bottom w:val="single" w:sz="4" w:space="0" w:color="auto"/>
              <w:right w:val="single" w:sz="4" w:space="0" w:color="auto"/>
            </w:tcBorders>
            <w:shd w:val="clear" w:color="auto" w:fill="auto"/>
            <w:noWrap/>
            <w:vAlign w:val="bottom"/>
            <w:hideMark/>
          </w:tcPr>
          <w:p w14:paraId="5E1F0421" w14:textId="77777777" w:rsidR="00F56748" w:rsidRPr="00601887" w:rsidRDefault="00F56748" w:rsidP="004E711E">
            <w:pPr>
              <w:jc w:val="right"/>
              <w:rPr>
                <w:color w:val="000000"/>
                <w:sz w:val="20"/>
              </w:rPr>
            </w:pPr>
            <w:r w:rsidRPr="00601887">
              <w:rPr>
                <w:color w:val="000000"/>
                <w:sz w:val="20"/>
              </w:rPr>
              <w:t>465</w:t>
            </w:r>
          </w:p>
        </w:tc>
        <w:tc>
          <w:tcPr>
            <w:tcW w:w="1295" w:type="pct"/>
            <w:tcBorders>
              <w:top w:val="nil"/>
              <w:left w:val="nil"/>
              <w:bottom w:val="single" w:sz="4" w:space="0" w:color="auto"/>
              <w:right w:val="single" w:sz="4" w:space="0" w:color="auto"/>
            </w:tcBorders>
            <w:shd w:val="clear" w:color="auto" w:fill="auto"/>
            <w:noWrap/>
            <w:vAlign w:val="bottom"/>
            <w:hideMark/>
          </w:tcPr>
          <w:p w14:paraId="66EE4FEF" w14:textId="77777777" w:rsidR="00F56748" w:rsidRPr="00601887" w:rsidRDefault="00F56748" w:rsidP="004E711E">
            <w:pPr>
              <w:rPr>
                <w:color w:val="000000"/>
                <w:sz w:val="20"/>
              </w:rPr>
            </w:pPr>
            <w:r w:rsidRPr="00601887">
              <w:rPr>
                <w:color w:val="000000"/>
                <w:sz w:val="20"/>
              </w:rPr>
              <w:t>26/07/2016 02:10:15</w:t>
            </w:r>
          </w:p>
        </w:tc>
        <w:tc>
          <w:tcPr>
            <w:tcW w:w="1083" w:type="pct"/>
            <w:tcBorders>
              <w:top w:val="nil"/>
              <w:left w:val="nil"/>
              <w:bottom w:val="single" w:sz="4" w:space="0" w:color="auto"/>
              <w:right w:val="single" w:sz="4" w:space="0" w:color="auto"/>
            </w:tcBorders>
            <w:shd w:val="clear" w:color="auto" w:fill="auto"/>
            <w:noWrap/>
            <w:vAlign w:val="bottom"/>
            <w:hideMark/>
          </w:tcPr>
          <w:p w14:paraId="5F7D7DE1" w14:textId="77777777" w:rsidR="00F56748" w:rsidRPr="00601887" w:rsidRDefault="00F56748" w:rsidP="004E711E">
            <w:pPr>
              <w:rPr>
                <w:color w:val="000000"/>
                <w:sz w:val="20"/>
              </w:rPr>
            </w:pPr>
            <w:r w:rsidRPr="00601887">
              <w:rPr>
                <w:color w:val="000000"/>
                <w:sz w:val="20"/>
              </w:rPr>
              <w:t>10l</w:t>
            </w:r>
          </w:p>
        </w:tc>
        <w:tc>
          <w:tcPr>
            <w:tcW w:w="968" w:type="pct"/>
            <w:tcBorders>
              <w:top w:val="nil"/>
              <w:left w:val="nil"/>
              <w:bottom w:val="single" w:sz="4" w:space="0" w:color="auto"/>
              <w:right w:val="single" w:sz="4" w:space="0" w:color="auto"/>
            </w:tcBorders>
            <w:shd w:val="clear" w:color="auto" w:fill="auto"/>
            <w:noWrap/>
            <w:vAlign w:val="bottom"/>
            <w:hideMark/>
          </w:tcPr>
          <w:p w14:paraId="6C531CD1" w14:textId="77777777" w:rsidR="00F56748" w:rsidRPr="00601887" w:rsidRDefault="00F56748" w:rsidP="004E711E">
            <w:pPr>
              <w:rPr>
                <w:color w:val="000000"/>
                <w:sz w:val="20"/>
              </w:rPr>
            </w:pPr>
            <w:r w:rsidRPr="00601887">
              <w:rPr>
                <w:color w:val="000000"/>
                <w:sz w:val="20"/>
              </w:rPr>
              <w:t>5l</w:t>
            </w:r>
          </w:p>
        </w:tc>
      </w:tr>
      <w:tr w:rsidR="00F56748" w:rsidRPr="00601887" w14:paraId="1D745C50" w14:textId="77777777" w:rsidTr="004E711E">
        <w:trPr>
          <w:trHeight w:val="300"/>
        </w:trPr>
        <w:tc>
          <w:tcPr>
            <w:tcW w:w="717" w:type="pct"/>
            <w:tcBorders>
              <w:top w:val="nil"/>
              <w:left w:val="single" w:sz="4" w:space="0" w:color="auto"/>
              <w:bottom w:val="single" w:sz="4" w:space="0" w:color="auto"/>
              <w:right w:val="single" w:sz="4" w:space="0" w:color="auto"/>
            </w:tcBorders>
            <w:shd w:val="clear" w:color="auto" w:fill="auto"/>
            <w:noWrap/>
            <w:vAlign w:val="bottom"/>
            <w:hideMark/>
          </w:tcPr>
          <w:p w14:paraId="5A19972F" w14:textId="77777777" w:rsidR="00F56748" w:rsidRPr="00601887" w:rsidRDefault="00F56748" w:rsidP="004E711E">
            <w:pPr>
              <w:rPr>
                <w:color w:val="000000"/>
                <w:sz w:val="20"/>
              </w:rPr>
            </w:pPr>
            <w:r w:rsidRPr="00601887">
              <w:rPr>
                <w:color w:val="000000"/>
                <w:sz w:val="20"/>
              </w:rPr>
              <w:t>D06_S70</w:t>
            </w:r>
          </w:p>
        </w:tc>
        <w:tc>
          <w:tcPr>
            <w:tcW w:w="937" w:type="pct"/>
            <w:tcBorders>
              <w:top w:val="nil"/>
              <w:left w:val="nil"/>
              <w:bottom w:val="single" w:sz="4" w:space="0" w:color="auto"/>
              <w:right w:val="single" w:sz="4" w:space="0" w:color="auto"/>
            </w:tcBorders>
            <w:shd w:val="clear" w:color="auto" w:fill="auto"/>
            <w:noWrap/>
            <w:vAlign w:val="bottom"/>
            <w:hideMark/>
          </w:tcPr>
          <w:p w14:paraId="22C9CD07" w14:textId="77777777" w:rsidR="00F56748" w:rsidRPr="00601887" w:rsidRDefault="00F56748" w:rsidP="004E711E">
            <w:pPr>
              <w:jc w:val="right"/>
              <w:rPr>
                <w:color w:val="000000"/>
                <w:sz w:val="20"/>
              </w:rPr>
            </w:pPr>
            <w:r w:rsidRPr="00601887">
              <w:rPr>
                <w:color w:val="000000"/>
                <w:sz w:val="20"/>
              </w:rPr>
              <w:t>495</w:t>
            </w:r>
          </w:p>
        </w:tc>
        <w:tc>
          <w:tcPr>
            <w:tcW w:w="1295" w:type="pct"/>
            <w:tcBorders>
              <w:top w:val="nil"/>
              <w:left w:val="nil"/>
              <w:bottom w:val="single" w:sz="4" w:space="0" w:color="auto"/>
              <w:right w:val="single" w:sz="4" w:space="0" w:color="auto"/>
            </w:tcBorders>
            <w:shd w:val="clear" w:color="auto" w:fill="auto"/>
            <w:noWrap/>
            <w:vAlign w:val="bottom"/>
            <w:hideMark/>
          </w:tcPr>
          <w:p w14:paraId="32CB4F0C" w14:textId="77777777" w:rsidR="00F56748" w:rsidRPr="00601887" w:rsidRDefault="00F56748" w:rsidP="004E711E">
            <w:pPr>
              <w:rPr>
                <w:color w:val="000000"/>
                <w:sz w:val="20"/>
              </w:rPr>
            </w:pPr>
            <w:r w:rsidRPr="00601887">
              <w:rPr>
                <w:color w:val="000000"/>
                <w:sz w:val="20"/>
              </w:rPr>
              <w:t>26/07/2016 05:54:47</w:t>
            </w:r>
          </w:p>
        </w:tc>
        <w:tc>
          <w:tcPr>
            <w:tcW w:w="1083" w:type="pct"/>
            <w:tcBorders>
              <w:top w:val="nil"/>
              <w:left w:val="nil"/>
              <w:bottom w:val="single" w:sz="4" w:space="0" w:color="auto"/>
              <w:right w:val="single" w:sz="4" w:space="0" w:color="auto"/>
            </w:tcBorders>
            <w:shd w:val="clear" w:color="auto" w:fill="auto"/>
            <w:noWrap/>
            <w:vAlign w:val="bottom"/>
            <w:hideMark/>
          </w:tcPr>
          <w:p w14:paraId="3CA46078" w14:textId="77777777" w:rsidR="00F56748" w:rsidRPr="00601887" w:rsidRDefault="00F56748" w:rsidP="004E711E">
            <w:pPr>
              <w:rPr>
                <w:color w:val="000000"/>
                <w:sz w:val="20"/>
              </w:rPr>
            </w:pPr>
            <w:r w:rsidRPr="00601887">
              <w:rPr>
                <w:color w:val="000000"/>
                <w:sz w:val="20"/>
              </w:rPr>
              <w:t>10l</w:t>
            </w:r>
          </w:p>
        </w:tc>
        <w:tc>
          <w:tcPr>
            <w:tcW w:w="968" w:type="pct"/>
            <w:tcBorders>
              <w:top w:val="nil"/>
              <w:left w:val="nil"/>
              <w:bottom w:val="single" w:sz="4" w:space="0" w:color="auto"/>
              <w:right w:val="single" w:sz="4" w:space="0" w:color="auto"/>
            </w:tcBorders>
            <w:shd w:val="clear" w:color="auto" w:fill="auto"/>
            <w:noWrap/>
            <w:vAlign w:val="bottom"/>
            <w:hideMark/>
          </w:tcPr>
          <w:p w14:paraId="09159EA9" w14:textId="77777777" w:rsidR="00F56748" w:rsidRPr="00601887" w:rsidRDefault="00F56748" w:rsidP="004E711E">
            <w:pPr>
              <w:rPr>
                <w:color w:val="000000"/>
                <w:sz w:val="20"/>
              </w:rPr>
            </w:pPr>
            <w:r w:rsidRPr="00601887">
              <w:rPr>
                <w:color w:val="000000"/>
                <w:sz w:val="20"/>
              </w:rPr>
              <w:t>5l</w:t>
            </w:r>
          </w:p>
        </w:tc>
      </w:tr>
      <w:tr w:rsidR="00F56748" w:rsidRPr="00601887" w14:paraId="2797F7E4" w14:textId="77777777" w:rsidTr="004E711E">
        <w:trPr>
          <w:trHeight w:val="300"/>
        </w:trPr>
        <w:tc>
          <w:tcPr>
            <w:tcW w:w="717" w:type="pct"/>
            <w:tcBorders>
              <w:top w:val="nil"/>
              <w:left w:val="single" w:sz="4" w:space="0" w:color="auto"/>
              <w:bottom w:val="single" w:sz="4" w:space="0" w:color="auto"/>
              <w:right w:val="single" w:sz="4" w:space="0" w:color="auto"/>
            </w:tcBorders>
            <w:shd w:val="clear" w:color="auto" w:fill="auto"/>
            <w:noWrap/>
            <w:vAlign w:val="bottom"/>
            <w:hideMark/>
          </w:tcPr>
          <w:p w14:paraId="14063545" w14:textId="77777777" w:rsidR="00F56748" w:rsidRPr="00601887" w:rsidRDefault="00F56748" w:rsidP="004E711E">
            <w:pPr>
              <w:rPr>
                <w:color w:val="000000"/>
                <w:sz w:val="20"/>
              </w:rPr>
            </w:pPr>
            <w:r w:rsidRPr="00601887">
              <w:rPr>
                <w:color w:val="000000"/>
                <w:sz w:val="20"/>
              </w:rPr>
              <w:t>F16_S75</w:t>
            </w:r>
          </w:p>
        </w:tc>
        <w:tc>
          <w:tcPr>
            <w:tcW w:w="937" w:type="pct"/>
            <w:tcBorders>
              <w:top w:val="nil"/>
              <w:left w:val="nil"/>
              <w:bottom w:val="single" w:sz="4" w:space="0" w:color="auto"/>
              <w:right w:val="single" w:sz="4" w:space="0" w:color="auto"/>
            </w:tcBorders>
            <w:shd w:val="clear" w:color="auto" w:fill="auto"/>
            <w:noWrap/>
            <w:vAlign w:val="bottom"/>
            <w:hideMark/>
          </w:tcPr>
          <w:p w14:paraId="4D364120" w14:textId="77777777" w:rsidR="00F56748" w:rsidRPr="00601887" w:rsidRDefault="00F56748" w:rsidP="004E711E">
            <w:pPr>
              <w:jc w:val="right"/>
              <w:rPr>
                <w:color w:val="000000"/>
                <w:sz w:val="20"/>
              </w:rPr>
            </w:pPr>
            <w:r w:rsidRPr="00601887">
              <w:rPr>
                <w:color w:val="000000"/>
                <w:sz w:val="20"/>
              </w:rPr>
              <w:t>450</w:t>
            </w:r>
          </w:p>
        </w:tc>
        <w:tc>
          <w:tcPr>
            <w:tcW w:w="1295" w:type="pct"/>
            <w:tcBorders>
              <w:top w:val="nil"/>
              <w:left w:val="nil"/>
              <w:bottom w:val="single" w:sz="4" w:space="0" w:color="auto"/>
              <w:right w:val="single" w:sz="4" w:space="0" w:color="auto"/>
            </w:tcBorders>
            <w:shd w:val="clear" w:color="auto" w:fill="auto"/>
            <w:noWrap/>
            <w:vAlign w:val="bottom"/>
            <w:hideMark/>
          </w:tcPr>
          <w:p w14:paraId="356D5725" w14:textId="77777777" w:rsidR="00F56748" w:rsidRPr="00601887" w:rsidRDefault="00F56748" w:rsidP="004E711E">
            <w:pPr>
              <w:rPr>
                <w:color w:val="000000"/>
                <w:sz w:val="20"/>
              </w:rPr>
            </w:pPr>
            <w:r w:rsidRPr="00601887">
              <w:rPr>
                <w:color w:val="000000"/>
                <w:sz w:val="20"/>
              </w:rPr>
              <w:t>28/07/2016 08:08:22</w:t>
            </w:r>
          </w:p>
        </w:tc>
        <w:tc>
          <w:tcPr>
            <w:tcW w:w="1083" w:type="pct"/>
            <w:tcBorders>
              <w:top w:val="nil"/>
              <w:left w:val="nil"/>
              <w:bottom w:val="single" w:sz="4" w:space="0" w:color="auto"/>
              <w:right w:val="single" w:sz="4" w:space="0" w:color="auto"/>
            </w:tcBorders>
            <w:shd w:val="clear" w:color="auto" w:fill="auto"/>
            <w:noWrap/>
            <w:vAlign w:val="bottom"/>
            <w:hideMark/>
          </w:tcPr>
          <w:p w14:paraId="3EB4FD35" w14:textId="77777777" w:rsidR="00F56748" w:rsidRPr="00601887" w:rsidRDefault="00F56748" w:rsidP="004E711E">
            <w:pPr>
              <w:rPr>
                <w:color w:val="000000"/>
                <w:sz w:val="20"/>
              </w:rPr>
            </w:pPr>
            <w:r w:rsidRPr="00601887">
              <w:rPr>
                <w:color w:val="000000"/>
                <w:sz w:val="20"/>
              </w:rPr>
              <w:t xml:space="preserve">25l </w:t>
            </w:r>
          </w:p>
        </w:tc>
        <w:tc>
          <w:tcPr>
            <w:tcW w:w="968" w:type="pct"/>
            <w:tcBorders>
              <w:top w:val="nil"/>
              <w:left w:val="nil"/>
              <w:bottom w:val="single" w:sz="4" w:space="0" w:color="auto"/>
              <w:right w:val="single" w:sz="4" w:space="0" w:color="auto"/>
            </w:tcBorders>
            <w:shd w:val="clear" w:color="auto" w:fill="auto"/>
            <w:noWrap/>
            <w:vAlign w:val="bottom"/>
            <w:hideMark/>
          </w:tcPr>
          <w:p w14:paraId="4062C121" w14:textId="77777777" w:rsidR="00F56748" w:rsidRPr="00601887" w:rsidRDefault="00F56748" w:rsidP="004E711E">
            <w:pPr>
              <w:rPr>
                <w:color w:val="000000"/>
                <w:sz w:val="20"/>
              </w:rPr>
            </w:pPr>
            <w:r w:rsidRPr="00601887">
              <w:rPr>
                <w:color w:val="000000"/>
                <w:sz w:val="20"/>
              </w:rPr>
              <w:t xml:space="preserve">5l </w:t>
            </w:r>
          </w:p>
        </w:tc>
      </w:tr>
      <w:tr w:rsidR="00F56748" w:rsidRPr="00601887" w14:paraId="03B65C4C" w14:textId="77777777" w:rsidTr="004E711E">
        <w:trPr>
          <w:trHeight w:val="300"/>
        </w:trPr>
        <w:tc>
          <w:tcPr>
            <w:tcW w:w="717" w:type="pct"/>
            <w:tcBorders>
              <w:top w:val="nil"/>
              <w:left w:val="single" w:sz="4" w:space="0" w:color="auto"/>
              <w:bottom w:val="single" w:sz="4" w:space="0" w:color="auto"/>
              <w:right w:val="single" w:sz="4" w:space="0" w:color="auto"/>
            </w:tcBorders>
            <w:shd w:val="clear" w:color="auto" w:fill="auto"/>
            <w:noWrap/>
            <w:vAlign w:val="bottom"/>
            <w:hideMark/>
          </w:tcPr>
          <w:p w14:paraId="0C0DA4B2" w14:textId="77777777" w:rsidR="00F56748" w:rsidRPr="00601887" w:rsidRDefault="00F56748" w:rsidP="004E711E">
            <w:pPr>
              <w:rPr>
                <w:color w:val="000000"/>
                <w:sz w:val="20"/>
              </w:rPr>
            </w:pPr>
            <w:r w:rsidRPr="00601887">
              <w:rPr>
                <w:color w:val="000000"/>
                <w:sz w:val="20"/>
              </w:rPr>
              <w:t>F14_S76</w:t>
            </w:r>
          </w:p>
        </w:tc>
        <w:tc>
          <w:tcPr>
            <w:tcW w:w="937" w:type="pct"/>
            <w:tcBorders>
              <w:top w:val="nil"/>
              <w:left w:val="nil"/>
              <w:bottom w:val="single" w:sz="4" w:space="0" w:color="auto"/>
              <w:right w:val="single" w:sz="4" w:space="0" w:color="auto"/>
            </w:tcBorders>
            <w:shd w:val="clear" w:color="auto" w:fill="auto"/>
            <w:noWrap/>
            <w:vAlign w:val="bottom"/>
            <w:hideMark/>
          </w:tcPr>
          <w:p w14:paraId="0274035B" w14:textId="77777777" w:rsidR="00F56748" w:rsidRPr="00601887" w:rsidRDefault="00F56748" w:rsidP="004E711E">
            <w:pPr>
              <w:jc w:val="right"/>
              <w:rPr>
                <w:color w:val="000000"/>
                <w:sz w:val="20"/>
              </w:rPr>
            </w:pPr>
            <w:r w:rsidRPr="00601887">
              <w:rPr>
                <w:color w:val="000000"/>
                <w:sz w:val="20"/>
              </w:rPr>
              <w:t>466</w:t>
            </w:r>
          </w:p>
        </w:tc>
        <w:tc>
          <w:tcPr>
            <w:tcW w:w="1295" w:type="pct"/>
            <w:tcBorders>
              <w:top w:val="nil"/>
              <w:left w:val="nil"/>
              <w:bottom w:val="single" w:sz="4" w:space="0" w:color="auto"/>
              <w:right w:val="single" w:sz="4" w:space="0" w:color="auto"/>
            </w:tcBorders>
            <w:shd w:val="clear" w:color="auto" w:fill="auto"/>
            <w:noWrap/>
            <w:vAlign w:val="bottom"/>
            <w:hideMark/>
          </w:tcPr>
          <w:p w14:paraId="37B1607F" w14:textId="77777777" w:rsidR="00F56748" w:rsidRPr="00601887" w:rsidRDefault="00F56748" w:rsidP="004E711E">
            <w:pPr>
              <w:rPr>
                <w:color w:val="000000"/>
                <w:sz w:val="20"/>
              </w:rPr>
            </w:pPr>
            <w:r w:rsidRPr="00601887">
              <w:rPr>
                <w:color w:val="000000"/>
                <w:sz w:val="20"/>
              </w:rPr>
              <w:t>28/07/2016 09:20:04</w:t>
            </w:r>
          </w:p>
        </w:tc>
        <w:tc>
          <w:tcPr>
            <w:tcW w:w="1083" w:type="pct"/>
            <w:tcBorders>
              <w:top w:val="nil"/>
              <w:left w:val="nil"/>
              <w:bottom w:val="single" w:sz="4" w:space="0" w:color="auto"/>
              <w:right w:val="single" w:sz="4" w:space="0" w:color="auto"/>
            </w:tcBorders>
            <w:shd w:val="clear" w:color="auto" w:fill="auto"/>
            <w:noWrap/>
            <w:vAlign w:val="bottom"/>
            <w:hideMark/>
          </w:tcPr>
          <w:p w14:paraId="2ACFC8F3" w14:textId="77777777" w:rsidR="00F56748" w:rsidRPr="00601887" w:rsidRDefault="00F56748" w:rsidP="004E711E">
            <w:pPr>
              <w:rPr>
                <w:color w:val="000000"/>
                <w:sz w:val="20"/>
              </w:rPr>
            </w:pPr>
            <w:r w:rsidRPr="00601887">
              <w:rPr>
                <w:color w:val="000000"/>
                <w:sz w:val="20"/>
              </w:rPr>
              <w:t>10l</w:t>
            </w:r>
          </w:p>
        </w:tc>
        <w:tc>
          <w:tcPr>
            <w:tcW w:w="968" w:type="pct"/>
            <w:tcBorders>
              <w:top w:val="nil"/>
              <w:left w:val="nil"/>
              <w:bottom w:val="single" w:sz="4" w:space="0" w:color="auto"/>
              <w:right w:val="single" w:sz="4" w:space="0" w:color="auto"/>
            </w:tcBorders>
            <w:shd w:val="clear" w:color="auto" w:fill="auto"/>
            <w:noWrap/>
            <w:vAlign w:val="bottom"/>
            <w:hideMark/>
          </w:tcPr>
          <w:p w14:paraId="005CD079" w14:textId="77777777" w:rsidR="00F56748" w:rsidRPr="00601887" w:rsidRDefault="00F56748" w:rsidP="004E711E">
            <w:pPr>
              <w:rPr>
                <w:color w:val="000000"/>
                <w:sz w:val="20"/>
              </w:rPr>
            </w:pPr>
            <w:r w:rsidRPr="00601887">
              <w:rPr>
                <w:color w:val="000000"/>
                <w:sz w:val="20"/>
              </w:rPr>
              <w:t>5l</w:t>
            </w:r>
          </w:p>
        </w:tc>
      </w:tr>
      <w:tr w:rsidR="00F56748" w:rsidRPr="00601887" w14:paraId="35E51F9A" w14:textId="77777777" w:rsidTr="004E711E">
        <w:trPr>
          <w:trHeight w:val="300"/>
        </w:trPr>
        <w:tc>
          <w:tcPr>
            <w:tcW w:w="717" w:type="pct"/>
            <w:tcBorders>
              <w:top w:val="nil"/>
              <w:left w:val="single" w:sz="4" w:space="0" w:color="auto"/>
              <w:bottom w:val="single" w:sz="4" w:space="0" w:color="auto"/>
              <w:right w:val="single" w:sz="4" w:space="0" w:color="auto"/>
            </w:tcBorders>
            <w:shd w:val="clear" w:color="auto" w:fill="auto"/>
            <w:noWrap/>
            <w:vAlign w:val="bottom"/>
            <w:hideMark/>
          </w:tcPr>
          <w:p w14:paraId="05FF74C7" w14:textId="77777777" w:rsidR="00F56748" w:rsidRPr="00601887" w:rsidRDefault="00F56748" w:rsidP="004E711E">
            <w:pPr>
              <w:rPr>
                <w:color w:val="000000"/>
                <w:sz w:val="20"/>
              </w:rPr>
            </w:pPr>
            <w:r w:rsidRPr="00601887">
              <w:rPr>
                <w:color w:val="000000"/>
                <w:sz w:val="20"/>
              </w:rPr>
              <w:t>D01_S82</w:t>
            </w:r>
          </w:p>
        </w:tc>
        <w:tc>
          <w:tcPr>
            <w:tcW w:w="937" w:type="pct"/>
            <w:tcBorders>
              <w:top w:val="nil"/>
              <w:left w:val="nil"/>
              <w:bottom w:val="single" w:sz="4" w:space="0" w:color="auto"/>
              <w:right w:val="single" w:sz="4" w:space="0" w:color="auto"/>
            </w:tcBorders>
            <w:shd w:val="clear" w:color="auto" w:fill="auto"/>
            <w:noWrap/>
            <w:vAlign w:val="bottom"/>
            <w:hideMark/>
          </w:tcPr>
          <w:p w14:paraId="342FBBBD" w14:textId="77777777" w:rsidR="00F56748" w:rsidRPr="00601887" w:rsidRDefault="00F56748" w:rsidP="004E711E">
            <w:pPr>
              <w:jc w:val="right"/>
              <w:rPr>
                <w:color w:val="000000"/>
                <w:sz w:val="20"/>
              </w:rPr>
            </w:pPr>
            <w:r w:rsidRPr="00601887">
              <w:rPr>
                <w:color w:val="000000"/>
                <w:sz w:val="20"/>
              </w:rPr>
              <w:t>470</w:t>
            </w:r>
          </w:p>
        </w:tc>
        <w:tc>
          <w:tcPr>
            <w:tcW w:w="1295" w:type="pct"/>
            <w:tcBorders>
              <w:top w:val="nil"/>
              <w:left w:val="nil"/>
              <w:bottom w:val="single" w:sz="4" w:space="0" w:color="auto"/>
              <w:right w:val="single" w:sz="4" w:space="0" w:color="auto"/>
            </w:tcBorders>
            <w:shd w:val="clear" w:color="auto" w:fill="auto"/>
            <w:noWrap/>
            <w:vAlign w:val="bottom"/>
            <w:hideMark/>
          </w:tcPr>
          <w:p w14:paraId="2642133A" w14:textId="77777777" w:rsidR="00F56748" w:rsidRPr="00601887" w:rsidRDefault="00F56748" w:rsidP="004E711E">
            <w:pPr>
              <w:jc w:val="right"/>
              <w:rPr>
                <w:color w:val="000000"/>
                <w:sz w:val="20"/>
              </w:rPr>
            </w:pPr>
            <w:r w:rsidRPr="00601887">
              <w:rPr>
                <w:color w:val="000000"/>
                <w:sz w:val="20"/>
              </w:rPr>
              <w:t>28/07/2016 23:34</w:t>
            </w:r>
          </w:p>
        </w:tc>
        <w:tc>
          <w:tcPr>
            <w:tcW w:w="1083" w:type="pct"/>
            <w:tcBorders>
              <w:top w:val="nil"/>
              <w:left w:val="nil"/>
              <w:bottom w:val="single" w:sz="4" w:space="0" w:color="auto"/>
              <w:right w:val="single" w:sz="4" w:space="0" w:color="auto"/>
            </w:tcBorders>
            <w:shd w:val="clear" w:color="auto" w:fill="auto"/>
            <w:noWrap/>
            <w:vAlign w:val="bottom"/>
            <w:hideMark/>
          </w:tcPr>
          <w:p w14:paraId="4FE85B78" w14:textId="77777777" w:rsidR="00F56748" w:rsidRPr="00601887" w:rsidRDefault="00F56748" w:rsidP="004E711E">
            <w:pPr>
              <w:rPr>
                <w:color w:val="000000"/>
                <w:sz w:val="20"/>
              </w:rPr>
            </w:pPr>
            <w:r w:rsidRPr="00601887">
              <w:rPr>
                <w:color w:val="000000"/>
                <w:sz w:val="20"/>
              </w:rPr>
              <w:t>25l</w:t>
            </w:r>
          </w:p>
        </w:tc>
        <w:tc>
          <w:tcPr>
            <w:tcW w:w="968" w:type="pct"/>
            <w:tcBorders>
              <w:top w:val="nil"/>
              <w:left w:val="nil"/>
              <w:bottom w:val="single" w:sz="4" w:space="0" w:color="auto"/>
              <w:right w:val="single" w:sz="4" w:space="0" w:color="auto"/>
            </w:tcBorders>
            <w:shd w:val="clear" w:color="auto" w:fill="auto"/>
            <w:noWrap/>
            <w:vAlign w:val="bottom"/>
            <w:hideMark/>
          </w:tcPr>
          <w:p w14:paraId="2009E00D" w14:textId="77777777" w:rsidR="00F56748" w:rsidRPr="00601887" w:rsidRDefault="00F56748" w:rsidP="004E711E">
            <w:pPr>
              <w:rPr>
                <w:color w:val="000000"/>
                <w:sz w:val="20"/>
              </w:rPr>
            </w:pPr>
            <w:r w:rsidRPr="00601887">
              <w:rPr>
                <w:color w:val="000000"/>
                <w:sz w:val="20"/>
              </w:rPr>
              <w:t>5l</w:t>
            </w:r>
          </w:p>
        </w:tc>
      </w:tr>
      <w:tr w:rsidR="00F56748" w:rsidRPr="00601887" w14:paraId="5D338796" w14:textId="77777777" w:rsidTr="004E711E">
        <w:trPr>
          <w:trHeight w:val="300"/>
        </w:trPr>
        <w:tc>
          <w:tcPr>
            <w:tcW w:w="717" w:type="pct"/>
            <w:tcBorders>
              <w:top w:val="nil"/>
              <w:left w:val="single" w:sz="4" w:space="0" w:color="auto"/>
              <w:bottom w:val="single" w:sz="4" w:space="0" w:color="auto"/>
              <w:right w:val="single" w:sz="4" w:space="0" w:color="auto"/>
            </w:tcBorders>
            <w:shd w:val="clear" w:color="auto" w:fill="auto"/>
            <w:noWrap/>
            <w:vAlign w:val="bottom"/>
            <w:hideMark/>
          </w:tcPr>
          <w:p w14:paraId="31FA185C" w14:textId="77777777" w:rsidR="00F56748" w:rsidRPr="00601887" w:rsidRDefault="00F56748" w:rsidP="004E711E">
            <w:pPr>
              <w:rPr>
                <w:color w:val="000000"/>
                <w:sz w:val="20"/>
              </w:rPr>
            </w:pPr>
            <w:r w:rsidRPr="00601887">
              <w:rPr>
                <w:color w:val="000000"/>
                <w:sz w:val="20"/>
              </w:rPr>
              <w:t>D03_S83</w:t>
            </w:r>
          </w:p>
        </w:tc>
        <w:tc>
          <w:tcPr>
            <w:tcW w:w="937" w:type="pct"/>
            <w:tcBorders>
              <w:top w:val="nil"/>
              <w:left w:val="nil"/>
              <w:bottom w:val="single" w:sz="4" w:space="0" w:color="auto"/>
              <w:right w:val="single" w:sz="4" w:space="0" w:color="auto"/>
            </w:tcBorders>
            <w:shd w:val="clear" w:color="auto" w:fill="auto"/>
            <w:noWrap/>
            <w:vAlign w:val="bottom"/>
            <w:hideMark/>
          </w:tcPr>
          <w:p w14:paraId="62854ADA" w14:textId="77777777" w:rsidR="00F56748" w:rsidRPr="00601887" w:rsidRDefault="00F56748" w:rsidP="004E711E">
            <w:pPr>
              <w:jc w:val="right"/>
              <w:rPr>
                <w:color w:val="000000"/>
                <w:sz w:val="20"/>
              </w:rPr>
            </w:pPr>
            <w:r w:rsidRPr="00601887">
              <w:rPr>
                <w:color w:val="000000"/>
                <w:sz w:val="20"/>
              </w:rPr>
              <w:t>438</w:t>
            </w:r>
          </w:p>
        </w:tc>
        <w:tc>
          <w:tcPr>
            <w:tcW w:w="1295" w:type="pct"/>
            <w:tcBorders>
              <w:top w:val="nil"/>
              <w:left w:val="nil"/>
              <w:bottom w:val="single" w:sz="4" w:space="0" w:color="auto"/>
              <w:right w:val="single" w:sz="4" w:space="0" w:color="auto"/>
            </w:tcBorders>
            <w:shd w:val="clear" w:color="auto" w:fill="auto"/>
            <w:noWrap/>
            <w:vAlign w:val="bottom"/>
            <w:hideMark/>
          </w:tcPr>
          <w:p w14:paraId="2E956756" w14:textId="77777777" w:rsidR="00F56748" w:rsidRPr="00601887" w:rsidRDefault="00F56748" w:rsidP="004E711E">
            <w:pPr>
              <w:rPr>
                <w:color w:val="000000"/>
                <w:sz w:val="20"/>
              </w:rPr>
            </w:pPr>
            <w:r w:rsidRPr="00601887">
              <w:rPr>
                <w:color w:val="000000"/>
                <w:sz w:val="20"/>
              </w:rPr>
              <w:t>29/07/2016 01:39:42</w:t>
            </w:r>
          </w:p>
        </w:tc>
        <w:tc>
          <w:tcPr>
            <w:tcW w:w="1083" w:type="pct"/>
            <w:tcBorders>
              <w:top w:val="nil"/>
              <w:left w:val="nil"/>
              <w:bottom w:val="single" w:sz="4" w:space="0" w:color="auto"/>
              <w:right w:val="single" w:sz="4" w:space="0" w:color="auto"/>
            </w:tcBorders>
            <w:shd w:val="clear" w:color="auto" w:fill="auto"/>
            <w:noWrap/>
            <w:vAlign w:val="bottom"/>
            <w:hideMark/>
          </w:tcPr>
          <w:p w14:paraId="34AA156D" w14:textId="77777777" w:rsidR="00F56748" w:rsidRPr="00601887" w:rsidRDefault="00F56748" w:rsidP="004E711E">
            <w:pPr>
              <w:rPr>
                <w:color w:val="000000"/>
                <w:sz w:val="20"/>
              </w:rPr>
            </w:pPr>
            <w:r w:rsidRPr="00601887">
              <w:rPr>
                <w:color w:val="000000"/>
                <w:sz w:val="20"/>
              </w:rPr>
              <w:t>25l</w:t>
            </w:r>
          </w:p>
        </w:tc>
        <w:tc>
          <w:tcPr>
            <w:tcW w:w="968" w:type="pct"/>
            <w:tcBorders>
              <w:top w:val="nil"/>
              <w:left w:val="nil"/>
              <w:bottom w:val="single" w:sz="4" w:space="0" w:color="auto"/>
              <w:right w:val="single" w:sz="4" w:space="0" w:color="auto"/>
            </w:tcBorders>
            <w:shd w:val="clear" w:color="auto" w:fill="auto"/>
            <w:noWrap/>
            <w:vAlign w:val="bottom"/>
            <w:hideMark/>
          </w:tcPr>
          <w:p w14:paraId="7C04BF80" w14:textId="77777777" w:rsidR="00F56748" w:rsidRPr="00601887" w:rsidRDefault="00F56748" w:rsidP="004E711E">
            <w:pPr>
              <w:rPr>
                <w:color w:val="000000"/>
                <w:sz w:val="20"/>
              </w:rPr>
            </w:pPr>
            <w:r w:rsidRPr="00601887">
              <w:rPr>
                <w:color w:val="000000"/>
                <w:sz w:val="20"/>
              </w:rPr>
              <w:t>5l</w:t>
            </w:r>
          </w:p>
        </w:tc>
      </w:tr>
      <w:tr w:rsidR="00F56748" w:rsidRPr="00601887" w14:paraId="66D12DF8" w14:textId="77777777" w:rsidTr="004E711E">
        <w:trPr>
          <w:trHeight w:val="300"/>
        </w:trPr>
        <w:tc>
          <w:tcPr>
            <w:tcW w:w="717" w:type="pct"/>
            <w:tcBorders>
              <w:top w:val="nil"/>
              <w:left w:val="single" w:sz="4" w:space="0" w:color="auto"/>
              <w:bottom w:val="single" w:sz="4" w:space="0" w:color="auto"/>
              <w:right w:val="single" w:sz="4" w:space="0" w:color="auto"/>
            </w:tcBorders>
            <w:shd w:val="clear" w:color="auto" w:fill="auto"/>
            <w:noWrap/>
            <w:vAlign w:val="bottom"/>
            <w:hideMark/>
          </w:tcPr>
          <w:p w14:paraId="1CE56986" w14:textId="77777777" w:rsidR="00F56748" w:rsidRPr="00601887" w:rsidRDefault="00F56748" w:rsidP="004E711E">
            <w:pPr>
              <w:rPr>
                <w:color w:val="000000"/>
                <w:sz w:val="20"/>
              </w:rPr>
            </w:pPr>
            <w:r w:rsidRPr="00601887">
              <w:rPr>
                <w:color w:val="000000"/>
                <w:sz w:val="20"/>
              </w:rPr>
              <w:t>D05_S84</w:t>
            </w:r>
          </w:p>
        </w:tc>
        <w:tc>
          <w:tcPr>
            <w:tcW w:w="937" w:type="pct"/>
            <w:tcBorders>
              <w:top w:val="nil"/>
              <w:left w:val="nil"/>
              <w:bottom w:val="single" w:sz="4" w:space="0" w:color="auto"/>
              <w:right w:val="single" w:sz="4" w:space="0" w:color="auto"/>
            </w:tcBorders>
            <w:shd w:val="clear" w:color="auto" w:fill="auto"/>
            <w:noWrap/>
            <w:vAlign w:val="bottom"/>
            <w:hideMark/>
          </w:tcPr>
          <w:p w14:paraId="280DFFF7" w14:textId="77777777" w:rsidR="00F56748" w:rsidRPr="00601887" w:rsidRDefault="00F56748" w:rsidP="004E711E">
            <w:pPr>
              <w:jc w:val="right"/>
              <w:rPr>
                <w:color w:val="000000"/>
                <w:sz w:val="20"/>
              </w:rPr>
            </w:pPr>
            <w:r w:rsidRPr="00601887">
              <w:rPr>
                <w:color w:val="000000"/>
                <w:sz w:val="20"/>
              </w:rPr>
              <w:t>446</w:t>
            </w:r>
          </w:p>
        </w:tc>
        <w:tc>
          <w:tcPr>
            <w:tcW w:w="1295" w:type="pct"/>
            <w:tcBorders>
              <w:top w:val="nil"/>
              <w:left w:val="nil"/>
              <w:bottom w:val="single" w:sz="4" w:space="0" w:color="auto"/>
              <w:right w:val="single" w:sz="4" w:space="0" w:color="auto"/>
            </w:tcBorders>
            <w:shd w:val="clear" w:color="auto" w:fill="auto"/>
            <w:noWrap/>
            <w:vAlign w:val="bottom"/>
            <w:hideMark/>
          </w:tcPr>
          <w:p w14:paraId="3C2168BE" w14:textId="77777777" w:rsidR="00F56748" w:rsidRPr="00601887" w:rsidRDefault="00F56748" w:rsidP="004E711E">
            <w:pPr>
              <w:rPr>
                <w:color w:val="000000"/>
                <w:sz w:val="20"/>
              </w:rPr>
            </w:pPr>
            <w:r w:rsidRPr="00601887">
              <w:rPr>
                <w:color w:val="000000"/>
                <w:sz w:val="20"/>
              </w:rPr>
              <w:t>29/07/2016 03:48:38</w:t>
            </w:r>
          </w:p>
        </w:tc>
        <w:tc>
          <w:tcPr>
            <w:tcW w:w="1083" w:type="pct"/>
            <w:tcBorders>
              <w:top w:val="nil"/>
              <w:left w:val="nil"/>
              <w:bottom w:val="single" w:sz="4" w:space="0" w:color="auto"/>
              <w:right w:val="single" w:sz="4" w:space="0" w:color="auto"/>
            </w:tcBorders>
            <w:shd w:val="clear" w:color="auto" w:fill="auto"/>
            <w:noWrap/>
            <w:vAlign w:val="bottom"/>
            <w:hideMark/>
          </w:tcPr>
          <w:p w14:paraId="68BC1BD6" w14:textId="77777777" w:rsidR="00F56748" w:rsidRPr="00601887" w:rsidRDefault="00F56748" w:rsidP="004E711E">
            <w:pPr>
              <w:rPr>
                <w:color w:val="000000"/>
                <w:sz w:val="20"/>
              </w:rPr>
            </w:pPr>
            <w:r w:rsidRPr="00601887">
              <w:rPr>
                <w:color w:val="000000"/>
                <w:sz w:val="20"/>
              </w:rPr>
              <w:t>10l</w:t>
            </w:r>
          </w:p>
        </w:tc>
        <w:tc>
          <w:tcPr>
            <w:tcW w:w="968" w:type="pct"/>
            <w:tcBorders>
              <w:top w:val="nil"/>
              <w:left w:val="nil"/>
              <w:bottom w:val="single" w:sz="4" w:space="0" w:color="auto"/>
              <w:right w:val="single" w:sz="4" w:space="0" w:color="auto"/>
            </w:tcBorders>
            <w:shd w:val="clear" w:color="auto" w:fill="auto"/>
            <w:noWrap/>
            <w:vAlign w:val="bottom"/>
            <w:hideMark/>
          </w:tcPr>
          <w:p w14:paraId="1384C047" w14:textId="77777777" w:rsidR="00F56748" w:rsidRPr="00601887" w:rsidRDefault="00F56748" w:rsidP="004E711E">
            <w:pPr>
              <w:rPr>
                <w:color w:val="000000"/>
                <w:sz w:val="20"/>
              </w:rPr>
            </w:pPr>
            <w:r w:rsidRPr="00601887">
              <w:rPr>
                <w:color w:val="000000"/>
                <w:sz w:val="20"/>
              </w:rPr>
              <w:t>5l</w:t>
            </w:r>
          </w:p>
        </w:tc>
      </w:tr>
      <w:tr w:rsidR="00F56748" w:rsidRPr="00601887" w14:paraId="17FFC938" w14:textId="77777777" w:rsidTr="004E711E">
        <w:trPr>
          <w:trHeight w:val="300"/>
        </w:trPr>
        <w:tc>
          <w:tcPr>
            <w:tcW w:w="717" w:type="pct"/>
            <w:tcBorders>
              <w:top w:val="nil"/>
              <w:left w:val="single" w:sz="4" w:space="0" w:color="auto"/>
              <w:bottom w:val="single" w:sz="4" w:space="0" w:color="auto"/>
              <w:right w:val="single" w:sz="4" w:space="0" w:color="auto"/>
            </w:tcBorders>
            <w:shd w:val="clear" w:color="auto" w:fill="auto"/>
            <w:noWrap/>
            <w:vAlign w:val="bottom"/>
            <w:hideMark/>
          </w:tcPr>
          <w:p w14:paraId="01DD7C8E" w14:textId="77777777" w:rsidR="00F56748" w:rsidRPr="00601887" w:rsidRDefault="00F56748" w:rsidP="004E711E">
            <w:pPr>
              <w:rPr>
                <w:color w:val="000000"/>
                <w:sz w:val="20"/>
              </w:rPr>
            </w:pPr>
            <w:r w:rsidRPr="00601887">
              <w:rPr>
                <w:color w:val="000000"/>
                <w:sz w:val="20"/>
              </w:rPr>
              <w:t>D04_S85</w:t>
            </w:r>
          </w:p>
        </w:tc>
        <w:tc>
          <w:tcPr>
            <w:tcW w:w="937" w:type="pct"/>
            <w:tcBorders>
              <w:top w:val="nil"/>
              <w:left w:val="nil"/>
              <w:bottom w:val="single" w:sz="4" w:space="0" w:color="auto"/>
              <w:right w:val="single" w:sz="4" w:space="0" w:color="auto"/>
            </w:tcBorders>
            <w:shd w:val="clear" w:color="auto" w:fill="auto"/>
            <w:noWrap/>
            <w:vAlign w:val="bottom"/>
            <w:hideMark/>
          </w:tcPr>
          <w:p w14:paraId="290017EC" w14:textId="77777777" w:rsidR="00F56748" w:rsidRPr="00601887" w:rsidRDefault="00F56748" w:rsidP="004E711E">
            <w:pPr>
              <w:jc w:val="right"/>
              <w:rPr>
                <w:color w:val="000000"/>
                <w:sz w:val="20"/>
              </w:rPr>
            </w:pPr>
            <w:r w:rsidRPr="00601887">
              <w:rPr>
                <w:color w:val="000000"/>
                <w:sz w:val="20"/>
              </w:rPr>
              <w:t>484</w:t>
            </w:r>
          </w:p>
        </w:tc>
        <w:tc>
          <w:tcPr>
            <w:tcW w:w="1295" w:type="pct"/>
            <w:tcBorders>
              <w:top w:val="nil"/>
              <w:left w:val="nil"/>
              <w:bottom w:val="single" w:sz="4" w:space="0" w:color="auto"/>
              <w:right w:val="single" w:sz="4" w:space="0" w:color="auto"/>
            </w:tcBorders>
            <w:shd w:val="clear" w:color="auto" w:fill="auto"/>
            <w:noWrap/>
            <w:vAlign w:val="bottom"/>
            <w:hideMark/>
          </w:tcPr>
          <w:p w14:paraId="03A28564" w14:textId="77777777" w:rsidR="00F56748" w:rsidRPr="00601887" w:rsidRDefault="00F56748" w:rsidP="004E711E">
            <w:pPr>
              <w:rPr>
                <w:color w:val="000000"/>
                <w:sz w:val="20"/>
              </w:rPr>
            </w:pPr>
            <w:r w:rsidRPr="00601887">
              <w:rPr>
                <w:color w:val="000000"/>
                <w:sz w:val="20"/>
              </w:rPr>
              <w:t>29/07/2016 06:40:53</w:t>
            </w:r>
          </w:p>
        </w:tc>
        <w:tc>
          <w:tcPr>
            <w:tcW w:w="1083" w:type="pct"/>
            <w:tcBorders>
              <w:top w:val="nil"/>
              <w:left w:val="nil"/>
              <w:bottom w:val="single" w:sz="4" w:space="0" w:color="auto"/>
              <w:right w:val="single" w:sz="4" w:space="0" w:color="auto"/>
            </w:tcBorders>
            <w:shd w:val="clear" w:color="auto" w:fill="auto"/>
            <w:noWrap/>
            <w:vAlign w:val="bottom"/>
            <w:hideMark/>
          </w:tcPr>
          <w:p w14:paraId="0CE410D8" w14:textId="77777777" w:rsidR="00F56748" w:rsidRPr="00601887" w:rsidRDefault="00F56748" w:rsidP="004E711E">
            <w:pPr>
              <w:rPr>
                <w:color w:val="000000"/>
                <w:sz w:val="20"/>
              </w:rPr>
            </w:pPr>
            <w:r w:rsidRPr="00601887">
              <w:rPr>
                <w:color w:val="000000"/>
                <w:sz w:val="20"/>
              </w:rPr>
              <w:t>25l</w:t>
            </w:r>
          </w:p>
        </w:tc>
        <w:tc>
          <w:tcPr>
            <w:tcW w:w="968" w:type="pct"/>
            <w:tcBorders>
              <w:top w:val="nil"/>
              <w:left w:val="nil"/>
              <w:bottom w:val="single" w:sz="4" w:space="0" w:color="auto"/>
              <w:right w:val="single" w:sz="4" w:space="0" w:color="auto"/>
            </w:tcBorders>
            <w:shd w:val="clear" w:color="auto" w:fill="auto"/>
            <w:noWrap/>
            <w:vAlign w:val="bottom"/>
            <w:hideMark/>
          </w:tcPr>
          <w:p w14:paraId="2466D4D6" w14:textId="77777777" w:rsidR="00F56748" w:rsidRPr="00601887" w:rsidRDefault="00F56748" w:rsidP="004E711E">
            <w:pPr>
              <w:rPr>
                <w:color w:val="000000"/>
                <w:sz w:val="20"/>
              </w:rPr>
            </w:pPr>
            <w:r w:rsidRPr="00601887">
              <w:rPr>
                <w:color w:val="000000"/>
                <w:sz w:val="20"/>
              </w:rPr>
              <w:t>5l</w:t>
            </w:r>
          </w:p>
        </w:tc>
      </w:tr>
      <w:tr w:rsidR="00F56748" w:rsidRPr="00601887" w14:paraId="01632EB8" w14:textId="77777777" w:rsidTr="004E711E">
        <w:trPr>
          <w:trHeight w:val="300"/>
        </w:trPr>
        <w:tc>
          <w:tcPr>
            <w:tcW w:w="717" w:type="pct"/>
            <w:tcBorders>
              <w:top w:val="nil"/>
              <w:left w:val="single" w:sz="4" w:space="0" w:color="auto"/>
              <w:bottom w:val="single" w:sz="4" w:space="0" w:color="auto"/>
              <w:right w:val="single" w:sz="4" w:space="0" w:color="auto"/>
            </w:tcBorders>
            <w:shd w:val="clear" w:color="auto" w:fill="auto"/>
            <w:noWrap/>
            <w:vAlign w:val="bottom"/>
            <w:hideMark/>
          </w:tcPr>
          <w:p w14:paraId="4AD73B04" w14:textId="77777777" w:rsidR="00F56748" w:rsidRPr="00601887" w:rsidRDefault="00F56748" w:rsidP="004E711E">
            <w:pPr>
              <w:rPr>
                <w:color w:val="000000"/>
                <w:sz w:val="20"/>
              </w:rPr>
            </w:pPr>
            <w:r w:rsidRPr="00601887">
              <w:rPr>
                <w:color w:val="000000"/>
                <w:sz w:val="20"/>
              </w:rPr>
              <w:t>D02_S86</w:t>
            </w:r>
          </w:p>
        </w:tc>
        <w:tc>
          <w:tcPr>
            <w:tcW w:w="937" w:type="pct"/>
            <w:tcBorders>
              <w:top w:val="nil"/>
              <w:left w:val="nil"/>
              <w:bottom w:val="single" w:sz="4" w:space="0" w:color="auto"/>
              <w:right w:val="single" w:sz="4" w:space="0" w:color="auto"/>
            </w:tcBorders>
            <w:shd w:val="clear" w:color="auto" w:fill="auto"/>
            <w:noWrap/>
            <w:vAlign w:val="bottom"/>
            <w:hideMark/>
          </w:tcPr>
          <w:p w14:paraId="3DFFE1D8" w14:textId="77777777" w:rsidR="00F56748" w:rsidRPr="00601887" w:rsidRDefault="00F56748" w:rsidP="004E711E">
            <w:pPr>
              <w:jc w:val="right"/>
              <w:rPr>
                <w:color w:val="000000"/>
                <w:sz w:val="20"/>
              </w:rPr>
            </w:pPr>
            <w:r w:rsidRPr="00601887">
              <w:rPr>
                <w:color w:val="000000"/>
                <w:sz w:val="20"/>
              </w:rPr>
              <w:t>475</w:t>
            </w:r>
          </w:p>
        </w:tc>
        <w:tc>
          <w:tcPr>
            <w:tcW w:w="1295" w:type="pct"/>
            <w:tcBorders>
              <w:top w:val="nil"/>
              <w:left w:val="nil"/>
              <w:bottom w:val="single" w:sz="4" w:space="0" w:color="auto"/>
              <w:right w:val="single" w:sz="4" w:space="0" w:color="auto"/>
            </w:tcBorders>
            <w:shd w:val="clear" w:color="auto" w:fill="auto"/>
            <w:noWrap/>
            <w:vAlign w:val="bottom"/>
            <w:hideMark/>
          </w:tcPr>
          <w:p w14:paraId="1C87E9B2" w14:textId="77777777" w:rsidR="00F56748" w:rsidRPr="00601887" w:rsidRDefault="00F56748" w:rsidP="004E711E">
            <w:pPr>
              <w:rPr>
                <w:color w:val="000000"/>
                <w:sz w:val="20"/>
              </w:rPr>
            </w:pPr>
            <w:r w:rsidRPr="00601887">
              <w:rPr>
                <w:color w:val="000000"/>
                <w:sz w:val="20"/>
              </w:rPr>
              <w:t>29/07/2016 09:12:42</w:t>
            </w:r>
          </w:p>
        </w:tc>
        <w:tc>
          <w:tcPr>
            <w:tcW w:w="1083" w:type="pct"/>
            <w:tcBorders>
              <w:top w:val="nil"/>
              <w:left w:val="nil"/>
              <w:bottom w:val="single" w:sz="4" w:space="0" w:color="auto"/>
              <w:right w:val="single" w:sz="4" w:space="0" w:color="auto"/>
            </w:tcBorders>
            <w:shd w:val="clear" w:color="auto" w:fill="auto"/>
            <w:noWrap/>
            <w:vAlign w:val="bottom"/>
            <w:hideMark/>
          </w:tcPr>
          <w:p w14:paraId="251D1D6B" w14:textId="77777777" w:rsidR="00F56748" w:rsidRPr="00601887" w:rsidRDefault="00F56748" w:rsidP="004E711E">
            <w:pPr>
              <w:rPr>
                <w:color w:val="000000"/>
                <w:sz w:val="20"/>
              </w:rPr>
            </w:pPr>
            <w:r w:rsidRPr="00601887">
              <w:rPr>
                <w:color w:val="000000"/>
                <w:sz w:val="20"/>
              </w:rPr>
              <w:t>25l</w:t>
            </w:r>
          </w:p>
        </w:tc>
        <w:tc>
          <w:tcPr>
            <w:tcW w:w="968" w:type="pct"/>
            <w:tcBorders>
              <w:top w:val="nil"/>
              <w:left w:val="nil"/>
              <w:bottom w:val="single" w:sz="4" w:space="0" w:color="auto"/>
              <w:right w:val="single" w:sz="4" w:space="0" w:color="auto"/>
            </w:tcBorders>
            <w:shd w:val="clear" w:color="auto" w:fill="auto"/>
            <w:noWrap/>
            <w:vAlign w:val="bottom"/>
            <w:hideMark/>
          </w:tcPr>
          <w:p w14:paraId="68FE5DD9" w14:textId="77777777" w:rsidR="00F56748" w:rsidRPr="00601887" w:rsidRDefault="00F56748" w:rsidP="004E711E">
            <w:pPr>
              <w:rPr>
                <w:color w:val="000000"/>
                <w:sz w:val="20"/>
              </w:rPr>
            </w:pPr>
            <w:r w:rsidRPr="00601887">
              <w:rPr>
                <w:color w:val="000000"/>
                <w:sz w:val="20"/>
              </w:rPr>
              <w:t>5l</w:t>
            </w:r>
          </w:p>
        </w:tc>
      </w:tr>
      <w:tr w:rsidR="00F56748" w:rsidRPr="00601887" w14:paraId="35542596" w14:textId="77777777" w:rsidTr="004E711E">
        <w:trPr>
          <w:trHeight w:val="300"/>
        </w:trPr>
        <w:tc>
          <w:tcPr>
            <w:tcW w:w="717" w:type="pct"/>
            <w:tcBorders>
              <w:top w:val="nil"/>
              <w:left w:val="single" w:sz="4" w:space="0" w:color="auto"/>
              <w:bottom w:val="single" w:sz="4" w:space="0" w:color="auto"/>
              <w:right w:val="single" w:sz="4" w:space="0" w:color="auto"/>
            </w:tcBorders>
            <w:shd w:val="clear" w:color="auto" w:fill="auto"/>
            <w:noWrap/>
            <w:vAlign w:val="bottom"/>
            <w:hideMark/>
          </w:tcPr>
          <w:p w14:paraId="5503F700" w14:textId="77777777" w:rsidR="00F56748" w:rsidRPr="00601887" w:rsidRDefault="00F56748" w:rsidP="004E711E">
            <w:pPr>
              <w:rPr>
                <w:color w:val="000000"/>
                <w:sz w:val="20"/>
              </w:rPr>
            </w:pPr>
            <w:r w:rsidRPr="00601887">
              <w:rPr>
                <w:color w:val="000000"/>
                <w:sz w:val="20"/>
              </w:rPr>
              <w:t>D07_S87</w:t>
            </w:r>
          </w:p>
        </w:tc>
        <w:tc>
          <w:tcPr>
            <w:tcW w:w="937" w:type="pct"/>
            <w:tcBorders>
              <w:top w:val="nil"/>
              <w:left w:val="nil"/>
              <w:bottom w:val="single" w:sz="4" w:space="0" w:color="auto"/>
              <w:right w:val="single" w:sz="4" w:space="0" w:color="auto"/>
            </w:tcBorders>
            <w:shd w:val="clear" w:color="auto" w:fill="auto"/>
            <w:noWrap/>
            <w:vAlign w:val="bottom"/>
            <w:hideMark/>
          </w:tcPr>
          <w:p w14:paraId="142790A6" w14:textId="77777777" w:rsidR="00F56748" w:rsidRPr="00601887" w:rsidRDefault="00F56748" w:rsidP="004E711E">
            <w:pPr>
              <w:jc w:val="right"/>
              <w:rPr>
                <w:color w:val="000000"/>
                <w:sz w:val="20"/>
              </w:rPr>
            </w:pPr>
            <w:r w:rsidRPr="00601887">
              <w:rPr>
                <w:color w:val="000000"/>
                <w:sz w:val="20"/>
              </w:rPr>
              <w:t>450</w:t>
            </w:r>
          </w:p>
        </w:tc>
        <w:tc>
          <w:tcPr>
            <w:tcW w:w="1295" w:type="pct"/>
            <w:tcBorders>
              <w:top w:val="nil"/>
              <w:left w:val="nil"/>
              <w:bottom w:val="single" w:sz="4" w:space="0" w:color="auto"/>
              <w:right w:val="single" w:sz="4" w:space="0" w:color="auto"/>
            </w:tcBorders>
            <w:shd w:val="clear" w:color="auto" w:fill="auto"/>
            <w:noWrap/>
            <w:vAlign w:val="bottom"/>
            <w:hideMark/>
          </w:tcPr>
          <w:p w14:paraId="4CE4E07C" w14:textId="77777777" w:rsidR="00F56748" w:rsidRPr="00601887" w:rsidRDefault="00F56748" w:rsidP="004E711E">
            <w:pPr>
              <w:rPr>
                <w:color w:val="000000"/>
                <w:sz w:val="20"/>
              </w:rPr>
            </w:pPr>
            <w:r w:rsidRPr="00601887">
              <w:rPr>
                <w:color w:val="000000"/>
                <w:sz w:val="20"/>
              </w:rPr>
              <w:t>29/07/2016 10:48:06</w:t>
            </w:r>
          </w:p>
        </w:tc>
        <w:tc>
          <w:tcPr>
            <w:tcW w:w="1083" w:type="pct"/>
            <w:tcBorders>
              <w:top w:val="nil"/>
              <w:left w:val="nil"/>
              <w:bottom w:val="single" w:sz="4" w:space="0" w:color="auto"/>
              <w:right w:val="single" w:sz="4" w:space="0" w:color="auto"/>
            </w:tcBorders>
            <w:shd w:val="clear" w:color="auto" w:fill="auto"/>
            <w:noWrap/>
            <w:vAlign w:val="bottom"/>
            <w:hideMark/>
          </w:tcPr>
          <w:p w14:paraId="0384C706" w14:textId="77777777" w:rsidR="00F56748" w:rsidRPr="00601887" w:rsidRDefault="00F56748" w:rsidP="004E711E">
            <w:pPr>
              <w:rPr>
                <w:color w:val="000000"/>
                <w:sz w:val="20"/>
              </w:rPr>
            </w:pPr>
            <w:r w:rsidRPr="00601887">
              <w:rPr>
                <w:color w:val="000000"/>
                <w:sz w:val="20"/>
              </w:rPr>
              <w:t>10l</w:t>
            </w:r>
          </w:p>
        </w:tc>
        <w:tc>
          <w:tcPr>
            <w:tcW w:w="968" w:type="pct"/>
            <w:tcBorders>
              <w:top w:val="nil"/>
              <w:left w:val="nil"/>
              <w:bottom w:val="single" w:sz="4" w:space="0" w:color="auto"/>
              <w:right w:val="single" w:sz="4" w:space="0" w:color="auto"/>
            </w:tcBorders>
            <w:shd w:val="clear" w:color="auto" w:fill="auto"/>
            <w:noWrap/>
            <w:vAlign w:val="bottom"/>
            <w:hideMark/>
          </w:tcPr>
          <w:p w14:paraId="17D3D9B8" w14:textId="77777777" w:rsidR="00F56748" w:rsidRPr="00601887" w:rsidRDefault="00F56748" w:rsidP="004E711E">
            <w:pPr>
              <w:rPr>
                <w:color w:val="000000"/>
                <w:sz w:val="20"/>
              </w:rPr>
            </w:pPr>
            <w:r w:rsidRPr="00601887">
              <w:rPr>
                <w:color w:val="000000"/>
                <w:sz w:val="20"/>
              </w:rPr>
              <w:t>5l</w:t>
            </w:r>
          </w:p>
        </w:tc>
      </w:tr>
      <w:tr w:rsidR="00F56748" w:rsidRPr="00601887" w14:paraId="2589C8D2" w14:textId="77777777" w:rsidTr="004E711E">
        <w:trPr>
          <w:trHeight w:val="300"/>
        </w:trPr>
        <w:tc>
          <w:tcPr>
            <w:tcW w:w="717" w:type="pct"/>
            <w:tcBorders>
              <w:top w:val="nil"/>
              <w:left w:val="single" w:sz="4" w:space="0" w:color="auto"/>
              <w:bottom w:val="single" w:sz="4" w:space="0" w:color="auto"/>
              <w:right w:val="single" w:sz="4" w:space="0" w:color="auto"/>
            </w:tcBorders>
            <w:shd w:val="clear" w:color="auto" w:fill="auto"/>
            <w:noWrap/>
            <w:vAlign w:val="bottom"/>
            <w:hideMark/>
          </w:tcPr>
          <w:p w14:paraId="7832B8BD" w14:textId="77777777" w:rsidR="00F56748" w:rsidRPr="00601887" w:rsidRDefault="00F56748" w:rsidP="004E711E">
            <w:pPr>
              <w:rPr>
                <w:color w:val="000000"/>
                <w:sz w:val="20"/>
              </w:rPr>
            </w:pPr>
            <w:r w:rsidRPr="00601887">
              <w:rPr>
                <w:color w:val="000000"/>
                <w:sz w:val="20"/>
              </w:rPr>
              <w:t>F01_S88</w:t>
            </w:r>
          </w:p>
        </w:tc>
        <w:tc>
          <w:tcPr>
            <w:tcW w:w="937" w:type="pct"/>
            <w:tcBorders>
              <w:top w:val="nil"/>
              <w:left w:val="nil"/>
              <w:bottom w:val="single" w:sz="4" w:space="0" w:color="auto"/>
              <w:right w:val="single" w:sz="4" w:space="0" w:color="auto"/>
            </w:tcBorders>
            <w:shd w:val="clear" w:color="auto" w:fill="auto"/>
            <w:noWrap/>
            <w:vAlign w:val="bottom"/>
            <w:hideMark/>
          </w:tcPr>
          <w:p w14:paraId="4CE63547" w14:textId="77777777" w:rsidR="00F56748" w:rsidRPr="00601887" w:rsidRDefault="00F56748" w:rsidP="004E711E">
            <w:pPr>
              <w:jc w:val="right"/>
              <w:rPr>
                <w:color w:val="000000"/>
                <w:sz w:val="20"/>
              </w:rPr>
            </w:pPr>
            <w:r w:rsidRPr="00601887">
              <w:rPr>
                <w:color w:val="000000"/>
                <w:sz w:val="20"/>
              </w:rPr>
              <w:t>473</w:t>
            </w:r>
          </w:p>
        </w:tc>
        <w:tc>
          <w:tcPr>
            <w:tcW w:w="1295" w:type="pct"/>
            <w:tcBorders>
              <w:top w:val="nil"/>
              <w:left w:val="nil"/>
              <w:bottom w:val="single" w:sz="4" w:space="0" w:color="auto"/>
              <w:right w:val="single" w:sz="4" w:space="0" w:color="auto"/>
            </w:tcBorders>
            <w:shd w:val="clear" w:color="auto" w:fill="auto"/>
            <w:noWrap/>
            <w:vAlign w:val="bottom"/>
            <w:hideMark/>
          </w:tcPr>
          <w:p w14:paraId="3696C022" w14:textId="77777777" w:rsidR="00F56748" w:rsidRPr="00601887" w:rsidRDefault="00F56748" w:rsidP="004E711E">
            <w:pPr>
              <w:rPr>
                <w:color w:val="000000"/>
                <w:sz w:val="20"/>
              </w:rPr>
            </w:pPr>
            <w:r w:rsidRPr="00601887">
              <w:rPr>
                <w:color w:val="000000"/>
                <w:sz w:val="20"/>
              </w:rPr>
              <w:t>29/07/2016 15:29:36</w:t>
            </w:r>
          </w:p>
        </w:tc>
        <w:tc>
          <w:tcPr>
            <w:tcW w:w="1083" w:type="pct"/>
            <w:tcBorders>
              <w:top w:val="nil"/>
              <w:left w:val="nil"/>
              <w:bottom w:val="single" w:sz="4" w:space="0" w:color="auto"/>
              <w:right w:val="single" w:sz="4" w:space="0" w:color="auto"/>
            </w:tcBorders>
            <w:shd w:val="clear" w:color="auto" w:fill="auto"/>
            <w:noWrap/>
            <w:vAlign w:val="bottom"/>
            <w:hideMark/>
          </w:tcPr>
          <w:p w14:paraId="50559BF0" w14:textId="77777777" w:rsidR="00F56748" w:rsidRPr="00601887" w:rsidRDefault="00F56748" w:rsidP="004E711E">
            <w:pPr>
              <w:rPr>
                <w:color w:val="000000"/>
                <w:sz w:val="20"/>
              </w:rPr>
            </w:pPr>
            <w:r w:rsidRPr="00601887">
              <w:rPr>
                <w:color w:val="000000"/>
                <w:sz w:val="20"/>
              </w:rPr>
              <w:t>10l</w:t>
            </w:r>
          </w:p>
        </w:tc>
        <w:tc>
          <w:tcPr>
            <w:tcW w:w="968" w:type="pct"/>
            <w:tcBorders>
              <w:top w:val="nil"/>
              <w:left w:val="nil"/>
              <w:bottom w:val="single" w:sz="4" w:space="0" w:color="auto"/>
              <w:right w:val="single" w:sz="4" w:space="0" w:color="auto"/>
            </w:tcBorders>
            <w:shd w:val="clear" w:color="auto" w:fill="auto"/>
            <w:noWrap/>
            <w:vAlign w:val="bottom"/>
            <w:hideMark/>
          </w:tcPr>
          <w:p w14:paraId="7F4C19E1" w14:textId="77777777" w:rsidR="00F56748" w:rsidRPr="00601887" w:rsidRDefault="00F56748" w:rsidP="004E711E">
            <w:pPr>
              <w:rPr>
                <w:color w:val="000000"/>
                <w:sz w:val="20"/>
              </w:rPr>
            </w:pPr>
            <w:r w:rsidRPr="00601887">
              <w:rPr>
                <w:color w:val="000000"/>
                <w:sz w:val="20"/>
              </w:rPr>
              <w:t>5l</w:t>
            </w:r>
          </w:p>
        </w:tc>
      </w:tr>
      <w:tr w:rsidR="00F56748" w:rsidRPr="00601887" w14:paraId="4ED1FD2D" w14:textId="77777777" w:rsidTr="004E711E">
        <w:trPr>
          <w:trHeight w:val="300"/>
        </w:trPr>
        <w:tc>
          <w:tcPr>
            <w:tcW w:w="717" w:type="pct"/>
            <w:tcBorders>
              <w:top w:val="nil"/>
              <w:left w:val="single" w:sz="4" w:space="0" w:color="auto"/>
              <w:bottom w:val="single" w:sz="4" w:space="0" w:color="auto"/>
              <w:right w:val="single" w:sz="4" w:space="0" w:color="auto"/>
            </w:tcBorders>
            <w:shd w:val="clear" w:color="auto" w:fill="auto"/>
            <w:noWrap/>
            <w:vAlign w:val="bottom"/>
            <w:hideMark/>
          </w:tcPr>
          <w:p w14:paraId="31E9F256" w14:textId="77777777" w:rsidR="00F56748" w:rsidRPr="00601887" w:rsidRDefault="00F56748" w:rsidP="004E711E">
            <w:pPr>
              <w:rPr>
                <w:color w:val="000000"/>
                <w:sz w:val="20"/>
              </w:rPr>
            </w:pPr>
            <w:r w:rsidRPr="00601887">
              <w:rPr>
                <w:color w:val="000000"/>
                <w:sz w:val="20"/>
              </w:rPr>
              <w:t>F02_S89</w:t>
            </w:r>
          </w:p>
        </w:tc>
        <w:tc>
          <w:tcPr>
            <w:tcW w:w="937" w:type="pct"/>
            <w:tcBorders>
              <w:top w:val="nil"/>
              <w:left w:val="nil"/>
              <w:bottom w:val="single" w:sz="4" w:space="0" w:color="auto"/>
              <w:right w:val="single" w:sz="4" w:space="0" w:color="auto"/>
            </w:tcBorders>
            <w:shd w:val="clear" w:color="auto" w:fill="auto"/>
            <w:noWrap/>
            <w:vAlign w:val="bottom"/>
            <w:hideMark/>
          </w:tcPr>
          <w:p w14:paraId="7702A31B" w14:textId="77777777" w:rsidR="00F56748" w:rsidRPr="00601887" w:rsidRDefault="00F56748" w:rsidP="004E711E">
            <w:pPr>
              <w:jc w:val="right"/>
              <w:rPr>
                <w:color w:val="000000"/>
                <w:sz w:val="20"/>
              </w:rPr>
            </w:pPr>
            <w:r w:rsidRPr="00601887">
              <w:rPr>
                <w:color w:val="000000"/>
                <w:sz w:val="20"/>
              </w:rPr>
              <w:t>428</w:t>
            </w:r>
          </w:p>
        </w:tc>
        <w:tc>
          <w:tcPr>
            <w:tcW w:w="1295" w:type="pct"/>
            <w:tcBorders>
              <w:top w:val="nil"/>
              <w:left w:val="nil"/>
              <w:bottom w:val="single" w:sz="4" w:space="0" w:color="auto"/>
              <w:right w:val="single" w:sz="4" w:space="0" w:color="auto"/>
            </w:tcBorders>
            <w:shd w:val="clear" w:color="auto" w:fill="auto"/>
            <w:noWrap/>
            <w:vAlign w:val="bottom"/>
            <w:hideMark/>
          </w:tcPr>
          <w:p w14:paraId="3B384928" w14:textId="77777777" w:rsidR="00F56748" w:rsidRPr="00601887" w:rsidRDefault="00F56748" w:rsidP="004E711E">
            <w:pPr>
              <w:rPr>
                <w:color w:val="000000"/>
                <w:sz w:val="20"/>
              </w:rPr>
            </w:pPr>
            <w:r w:rsidRPr="00601887">
              <w:rPr>
                <w:color w:val="000000"/>
                <w:sz w:val="20"/>
              </w:rPr>
              <w:t>29/07/2016 18:46:33</w:t>
            </w:r>
          </w:p>
        </w:tc>
        <w:tc>
          <w:tcPr>
            <w:tcW w:w="1083" w:type="pct"/>
            <w:tcBorders>
              <w:top w:val="nil"/>
              <w:left w:val="nil"/>
              <w:bottom w:val="single" w:sz="4" w:space="0" w:color="auto"/>
              <w:right w:val="single" w:sz="4" w:space="0" w:color="auto"/>
            </w:tcBorders>
            <w:shd w:val="clear" w:color="auto" w:fill="auto"/>
            <w:noWrap/>
            <w:vAlign w:val="bottom"/>
            <w:hideMark/>
          </w:tcPr>
          <w:p w14:paraId="795B513B" w14:textId="77777777" w:rsidR="00F56748" w:rsidRPr="00601887" w:rsidRDefault="00F56748" w:rsidP="004E711E">
            <w:pPr>
              <w:rPr>
                <w:color w:val="000000"/>
                <w:sz w:val="20"/>
              </w:rPr>
            </w:pPr>
            <w:r w:rsidRPr="00601887">
              <w:rPr>
                <w:color w:val="000000"/>
                <w:sz w:val="20"/>
              </w:rPr>
              <w:t>10l</w:t>
            </w:r>
          </w:p>
        </w:tc>
        <w:tc>
          <w:tcPr>
            <w:tcW w:w="968" w:type="pct"/>
            <w:tcBorders>
              <w:top w:val="nil"/>
              <w:left w:val="nil"/>
              <w:bottom w:val="single" w:sz="4" w:space="0" w:color="auto"/>
              <w:right w:val="single" w:sz="4" w:space="0" w:color="auto"/>
            </w:tcBorders>
            <w:shd w:val="clear" w:color="auto" w:fill="auto"/>
            <w:noWrap/>
            <w:vAlign w:val="bottom"/>
            <w:hideMark/>
          </w:tcPr>
          <w:p w14:paraId="3F482C22" w14:textId="77777777" w:rsidR="00F56748" w:rsidRPr="00601887" w:rsidRDefault="00F56748" w:rsidP="004E711E">
            <w:pPr>
              <w:rPr>
                <w:color w:val="000000"/>
                <w:sz w:val="20"/>
              </w:rPr>
            </w:pPr>
            <w:r w:rsidRPr="00601887">
              <w:rPr>
                <w:color w:val="000000"/>
                <w:sz w:val="20"/>
              </w:rPr>
              <w:t>5l</w:t>
            </w:r>
          </w:p>
        </w:tc>
      </w:tr>
      <w:tr w:rsidR="00F56748" w:rsidRPr="00601887" w14:paraId="638639EC" w14:textId="77777777" w:rsidTr="004E711E">
        <w:trPr>
          <w:trHeight w:val="300"/>
        </w:trPr>
        <w:tc>
          <w:tcPr>
            <w:tcW w:w="717" w:type="pct"/>
            <w:tcBorders>
              <w:top w:val="nil"/>
              <w:left w:val="single" w:sz="4" w:space="0" w:color="auto"/>
              <w:bottom w:val="single" w:sz="4" w:space="0" w:color="auto"/>
              <w:right w:val="single" w:sz="4" w:space="0" w:color="auto"/>
            </w:tcBorders>
            <w:shd w:val="clear" w:color="auto" w:fill="auto"/>
            <w:noWrap/>
            <w:vAlign w:val="bottom"/>
            <w:hideMark/>
          </w:tcPr>
          <w:p w14:paraId="68EA859B" w14:textId="77777777" w:rsidR="00F56748" w:rsidRPr="00601887" w:rsidRDefault="00F56748" w:rsidP="004E711E">
            <w:pPr>
              <w:rPr>
                <w:color w:val="000000"/>
                <w:sz w:val="20"/>
              </w:rPr>
            </w:pPr>
            <w:r w:rsidRPr="00601887">
              <w:rPr>
                <w:color w:val="000000"/>
                <w:sz w:val="20"/>
              </w:rPr>
              <w:t>F04_S90</w:t>
            </w:r>
          </w:p>
        </w:tc>
        <w:tc>
          <w:tcPr>
            <w:tcW w:w="937" w:type="pct"/>
            <w:tcBorders>
              <w:top w:val="nil"/>
              <w:left w:val="nil"/>
              <w:bottom w:val="single" w:sz="4" w:space="0" w:color="auto"/>
              <w:right w:val="single" w:sz="4" w:space="0" w:color="auto"/>
            </w:tcBorders>
            <w:shd w:val="clear" w:color="auto" w:fill="auto"/>
            <w:noWrap/>
            <w:vAlign w:val="bottom"/>
            <w:hideMark/>
          </w:tcPr>
          <w:p w14:paraId="0814787C" w14:textId="77777777" w:rsidR="00F56748" w:rsidRPr="00601887" w:rsidRDefault="00F56748" w:rsidP="004E711E">
            <w:pPr>
              <w:jc w:val="right"/>
              <w:rPr>
                <w:color w:val="000000"/>
                <w:sz w:val="20"/>
              </w:rPr>
            </w:pPr>
            <w:r w:rsidRPr="00601887">
              <w:rPr>
                <w:color w:val="000000"/>
                <w:sz w:val="20"/>
              </w:rPr>
              <w:t>410</w:t>
            </w:r>
          </w:p>
        </w:tc>
        <w:tc>
          <w:tcPr>
            <w:tcW w:w="1295" w:type="pct"/>
            <w:tcBorders>
              <w:top w:val="nil"/>
              <w:left w:val="nil"/>
              <w:bottom w:val="single" w:sz="4" w:space="0" w:color="auto"/>
              <w:right w:val="single" w:sz="4" w:space="0" w:color="auto"/>
            </w:tcBorders>
            <w:shd w:val="clear" w:color="auto" w:fill="auto"/>
            <w:noWrap/>
            <w:vAlign w:val="bottom"/>
            <w:hideMark/>
          </w:tcPr>
          <w:p w14:paraId="145ED31D" w14:textId="77777777" w:rsidR="00F56748" w:rsidRPr="00601887" w:rsidRDefault="00F56748" w:rsidP="004E711E">
            <w:pPr>
              <w:rPr>
                <w:color w:val="000000"/>
                <w:sz w:val="20"/>
              </w:rPr>
            </w:pPr>
            <w:r w:rsidRPr="00601887">
              <w:rPr>
                <w:color w:val="000000"/>
                <w:sz w:val="20"/>
              </w:rPr>
              <w:t>29/07/2016 22:00:52</w:t>
            </w:r>
          </w:p>
        </w:tc>
        <w:tc>
          <w:tcPr>
            <w:tcW w:w="1083" w:type="pct"/>
            <w:tcBorders>
              <w:top w:val="nil"/>
              <w:left w:val="nil"/>
              <w:bottom w:val="single" w:sz="4" w:space="0" w:color="auto"/>
              <w:right w:val="single" w:sz="4" w:space="0" w:color="auto"/>
            </w:tcBorders>
            <w:shd w:val="clear" w:color="auto" w:fill="auto"/>
            <w:noWrap/>
            <w:vAlign w:val="bottom"/>
            <w:hideMark/>
          </w:tcPr>
          <w:p w14:paraId="14D5BD81" w14:textId="77777777" w:rsidR="00F56748" w:rsidRPr="00601887" w:rsidRDefault="00F56748" w:rsidP="004E711E">
            <w:pPr>
              <w:rPr>
                <w:color w:val="000000"/>
                <w:sz w:val="20"/>
              </w:rPr>
            </w:pPr>
            <w:r w:rsidRPr="00601887">
              <w:rPr>
                <w:color w:val="000000"/>
                <w:sz w:val="20"/>
              </w:rPr>
              <w:t>25l</w:t>
            </w:r>
          </w:p>
        </w:tc>
        <w:tc>
          <w:tcPr>
            <w:tcW w:w="968" w:type="pct"/>
            <w:tcBorders>
              <w:top w:val="nil"/>
              <w:left w:val="nil"/>
              <w:bottom w:val="single" w:sz="4" w:space="0" w:color="auto"/>
              <w:right w:val="single" w:sz="4" w:space="0" w:color="auto"/>
            </w:tcBorders>
            <w:shd w:val="clear" w:color="auto" w:fill="auto"/>
            <w:noWrap/>
            <w:vAlign w:val="bottom"/>
            <w:hideMark/>
          </w:tcPr>
          <w:p w14:paraId="66D3B9A7" w14:textId="77777777" w:rsidR="00F56748" w:rsidRPr="00601887" w:rsidRDefault="00F56748" w:rsidP="004E711E">
            <w:pPr>
              <w:rPr>
                <w:color w:val="000000"/>
                <w:sz w:val="20"/>
              </w:rPr>
            </w:pPr>
            <w:r w:rsidRPr="00601887">
              <w:rPr>
                <w:color w:val="000000"/>
                <w:sz w:val="20"/>
              </w:rPr>
              <w:t>2.5l</w:t>
            </w:r>
          </w:p>
        </w:tc>
      </w:tr>
      <w:tr w:rsidR="00F56748" w:rsidRPr="00601887" w14:paraId="43538D02" w14:textId="77777777" w:rsidTr="004E711E">
        <w:trPr>
          <w:trHeight w:val="300"/>
        </w:trPr>
        <w:tc>
          <w:tcPr>
            <w:tcW w:w="717" w:type="pct"/>
            <w:tcBorders>
              <w:top w:val="nil"/>
              <w:left w:val="single" w:sz="4" w:space="0" w:color="auto"/>
              <w:bottom w:val="single" w:sz="4" w:space="0" w:color="auto"/>
              <w:right w:val="single" w:sz="4" w:space="0" w:color="auto"/>
            </w:tcBorders>
            <w:shd w:val="clear" w:color="auto" w:fill="auto"/>
            <w:noWrap/>
            <w:vAlign w:val="bottom"/>
            <w:hideMark/>
          </w:tcPr>
          <w:p w14:paraId="2F68EF0C" w14:textId="77777777" w:rsidR="00F56748" w:rsidRPr="00601887" w:rsidRDefault="00F56748" w:rsidP="004E711E">
            <w:pPr>
              <w:rPr>
                <w:color w:val="000000"/>
                <w:sz w:val="20"/>
              </w:rPr>
            </w:pPr>
            <w:r w:rsidRPr="00601887">
              <w:rPr>
                <w:color w:val="000000"/>
                <w:sz w:val="20"/>
              </w:rPr>
              <w:t>F03_S91</w:t>
            </w:r>
          </w:p>
        </w:tc>
        <w:tc>
          <w:tcPr>
            <w:tcW w:w="937" w:type="pct"/>
            <w:tcBorders>
              <w:top w:val="nil"/>
              <w:left w:val="nil"/>
              <w:bottom w:val="single" w:sz="4" w:space="0" w:color="auto"/>
              <w:right w:val="single" w:sz="4" w:space="0" w:color="auto"/>
            </w:tcBorders>
            <w:shd w:val="clear" w:color="auto" w:fill="auto"/>
            <w:noWrap/>
            <w:vAlign w:val="bottom"/>
            <w:hideMark/>
          </w:tcPr>
          <w:p w14:paraId="67A770CE" w14:textId="77777777" w:rsidR="00F56748" w:rsidRPr="00601887" w:rsidRDefault="00F56748" w:rsidP="004E711E">
            <w:pPr>
              <w:jc w:val="right"/>
              <w:rPr>
                <w:color w:val="000000"/>
                <w:sz w:val="20"/>
              </w:rPr>
            </w:pPr>
            <w:r w:rsidRPr="00601887">
              <w:rPr>
                <w:color w:val="000000"/>
                <w:sz w:val="20"/>
              </w:rPr>
              <w:t>451</w:t>
            </w:r>
          </w:p>
        </w:tc>
        <w:tc>
          <w:tcPr>
            <w:tcW w:w="1295" w:type="pct"/>
            <w:tcBorders>
              <w:top w:val="nil"/>
              <w:left w:val="nil"/>
              <w:bottom w:val="single" w:sz="4" w:space="0" w:color="auto"/>
              <w:right w:val="single" w:sz="4" w:space="0" w:color="auto"/>
            </w:tcBorders>
            <w:shd w:val="clear" w:color="auto" w:fill="auto"/>
            <w:noWrap/>
            <w:vAlign w:val="bottom"/>
            <w:hideMark/>
          </w:tcPr>
          <w:p w14:paraId="1D9F79B0" w14:textId="77777777" w:rsidR="00F56748" w:rsidRPr="00601887" w:rsidRDefault="00F56748" w:rsidP="004E711E">
            <w:pPr>
              <w:rPr>
                <w:color w:val="000000"/>
                <w:sz w:val="20"/>
              </w:rPr>
            </w:pPr>
            <w:r w:rsidRPr="00601887">
              <w:rPr>
                <w:color w:val="000000"/>
                <w:sz w:val="20"/>
              </w:rPr>
              <w:t>30/07/2016 00:56:28</w:t>
            </w:r>
          </w:p>
        </w:tc>
        <w:tc>
          <w:tcPr>
            <w:tcW w:w="1083" w:type="pct"/>
            <w:tcBorders>
              <w:top w:val="nil"/>
              <w:left w:val="nil"/>
              <w:bottom w:val="single" w:sz="4" w:space="0" w:color="auto"/>
              <w:right w:val="single" w:sz="4" w:space="0" w:color="auto"/>
            </w:tcBorders>
            <w:shd w:val="clear" w:color="auto" w:fill="auto"/>
            <w:noWrap/>
            <w:vAlign w:val="bottom"/>
            <w:hideMark/>
          </w:tcPr>
          <w:p w14:paraId="0A0C092B" w14:textId="77777777" w:rsidR="00F56748" w:rsidRPr="00601887" w:rsidRDefault="00F56748" w:rsidP="004E711E">
            <w:pPr>
              <w:rPr>
                <w:color w:val="000000"/>
                <w:sz w:val="20"/>
              </w:rPr>
            </w:pPr>
            <w:r w:rsidRPr="00601887">
              <w:rPr>
                <w:color w:val="000000"/>
                <w:sz w:val="20"/>
              </w:rPr>
              <w:t>25l</w:t>
            </w:r>
          </w:p>
        </w:tc>
        <w:tc>
          <w:tcPr>
            <w:tcW w:w="968" w:type="pct"/>
            <w:tcBorders>
              <w:top w:val="nil"/>
              <w:left w:val="nil"/>
              <w:bottom w:val="single" w:sz="4" w:space="0" w:color="auto"/>
              <w:right w:val="single" w:sz="4" w:space="0" w:color="auto"/>
            </w:tcBorders>
            <w:shd w:val="clear" w:color="auto" w:fill="auto"/>
            <w:noWrap/>
            <w:vAlign w:val="bottom"/>
            <w:hideMark/>
          </w:tcPr>
          <w:p w14:paraId="0AC85AE4" w14:textId="77777777" w:rsidR="00F56748" w:rsidRPr="00601887" w:rsidRDefault="00F56748" w:rsidP="004E711E">
            <w:pPr>
              <w:rPr>
                <w:color w:val="000000"/>
                <w:sz w:val="20"/>
              </w:rPr>
            </w:pPr>
            <w:r w:rsidRPr="00601887">
              <w:rPr>
                <w:color w:val="000000"/>
                <w:sz w:val="20"/>
              </w:rPr>
              <w:t>2.5l</w:t>
            </w:r>
          </w:p>
        </w:tc>
      </w:tr>
      <w:tr w:rsidR="00F56748" w:rsidRPr="00601887" w14:paraId="207CC946" w14:textId="77777777" w:rsidTr="004E711E">
        <w:trPr>
          <w:trHeight w:val="300"/>
        </w:trPr>
        <w:tc>
          <w:tcPr>
            <w:tcW w:w="717" w:type="pct"/>
            <w:tcBorders>
              <w:top w:val="nil"/>
              <w:left w:val="single" w:sz="4" w:space="0" w:color="auto"/>
              <w:bottom w:val="single" w:sz="4" w:space="0" w:color="auto"/>
              <w:right w:val="single" w:sz="4" w:space="0" w:color="auto"/>
            </w:tcBorders>
            <w:shd w:val="clear" w:color="auto" w:fill="auto"/>
            <w:noWrap/>
            <w:vAlign w:val="bottom"/>
            <w:hideMark/>
          </w:tcPr>
          <w:p w14:paraId="775557B2" w14:textId="77777777" w:rsidR="00F56748" w:rsidRPr="00601887" w:rsidRDefault="00F56748" w:rsidP="004E711E">
            <w:pPr>
              <w:rPr>
                <w:color w:val="000000"/>
                <w:sz w:val="20"/>
              </w:rPr>
            </w:pPr>
            <w:r w:rsidRPr="00601887">
              <w:rPr>
                <w:color w:val="000000"/>
                <w:sz w:val="20"/>
              </w:rPr>
              <w:t>F06_S92</w:t>
            </w:r>
          </w:p>
        </w:tc>
        <w:tc>
          <w:tcPr>
            <w:tcW w:w="937" w:type="pct"/>
            <w:tcBorders>
              <w:top w:val="nil"/>
              <w:left w:val="nil"/>
              <w:bottom w:val="single" w:sz="4" w:space="0" w:color="auto"/>
              <w:right w:val="single" w:sz="4" w:space="0" w:color="auto"/>
            </w:tcBorders>
            <w:shd w:val="clear" w:color="auto" w:fill="auto"/>
            <w:noWrap/>
            <w:vAlign w:val="bottom"/>
            <w:hideMark/>
          </w:tcPr>
          <w:p w14:paraId="20123CEE" w14:textId="77777777" w:rsidR="00F56748" w:rsidRPr="00601887" w:rsidRDefault="00F56748" w:rsidP="004E711E">
            <w:pPr>
              <w:jc w:val="right"/>
              <w:rPr>
                <w:color w:val="000000"/>
                <w:sz w:val="20"/>
              </w:rPr>
            </w:pPr>
            <w:r w:rsidRPr="00601887">
              <w:rPr>
                <w:color w:val="000000"/>
                <w:sz w:val="20"/>
              </w:rPr>
              <w:t>430</w:t>
            </w:r>
          </w:p>
        </w:tc>
        <w:tc>
          <w:tcPr>
            <w:tcW w:w="1295" w:type="pct"/>
            <w:tcBorders>
              <w:top w:val="nil"/>
              <w:left w:val="nil"/>
              <w:bottom w:val="single" w:sz="4" w:space="0" w:color="auto"/>
              <w:right w:val="single" w:sz="4" w:space="0" w:color="auto"/>
            </w:tcBorders>
            <w:shd w:val="clear" w:color="auto" w:fill="auto"/>
            <w:noWrap/>
            <w:vAlign w:val="bottom"/>
            <w:hideMark/>
          </w:tcPr>
          <w:p w14:paraId="76B83446" w14:textId="77777777" w:rsidR="00F56748" w:rsidRPr="00601887" w:rsidRDefault="00F56748" w:rsidP="004E711E">
            <w:pPr>
              <w:rPr>
                <w:color w:val="000000"/>
                <w:sz w:val="20"/>
              </w:rPr>
            </w:pPr>
            <w:r w:rsidRPr="00601887">
              <w:rPr>
                <w:color w:val="000000"/>
                <w:sz w:val="20"/>
              </w:rPr>
              <w:t>30/07/2016 02:53:33</w:t>
            </w:r>
          </w:p>
        </w:tc>
        <w:tc>
          <w:tcPr>
            <w:tcW w:w="1083" w:type="pct"/>
            <w:tcBorders>
              <w:top w:val="nil"/>
              <w:left w:val="nil"/>
              <w:bottom w:val="single" w:sz="4" w:space="0" w:color="auto"/>
              <w:right w:val="single" w:sz="4" w:space="0" w:color="auto"/>
            </w:tcBorders>
            <w:shd w:val="clear" w:color="auto" w:fill="auto"/>
            <w:noWrap/>
            <w:vAlign w:val="bottom"/>
            <w:hideMark/>
          </w:tcPr>
          <w:p w14:paraId="13BA5C04" w14:textId="77777777" w:rsidR="00F56748" w:rsidRPr="00601887" w:rsidRDefault="00F56748" w:rsidP="004E711E">
            <w:pPr>
              <w:rPr>
                <w:color w:val="000000"/>
                <w:sz w:val="20"/>
              </w:rPr>
            </w:pPr>
            <w:r w:rsidRPr="00601887">
              <w:rPr>
                <w:color w:val="000000"/>
                <w:sz w:val="20"/>
              </w:rPr>
              <w:t>10l</w:t>
            </w:r>
          </w:p>
        </w:tc>
        <w:tc>
          <w:tcPr>
            <w:tcW w:w="968" w:type="pct"/>
            <w:tcBorders>
              <w:top w:val="nil"/>
              <w:left w:val="nil"/>
              <w:bottom w:val="single" w:sz="4" w:space="0" w:color="auto"/>
              <w:right w:val="single" w:sz="4" w:space="0" w:color="auto"/>
            </w:tcBorders>
            <w:shd w:val="clear" w:color="auto" w:fill="auto"/>
            <w:noWrap/>
            <w:vAlign w:val="bottom"/>
            <w:hideMark/>
          </w:tcPr>
          <w:p w14:paraId="6F68BF38" w14:textId="77777777" w:rsidR="00F56748" w:rsidRPr="00601887" w:rsidRDefault="00F56748" w:rsidP="004E711E">
            <w:pPr>
              <w:rPr>
                <w:color w:val="000000"/>
                <w:sz w:val="20"/>
              </w:rPr>
            </w:pPr>
            <w:r w:rsidRPr="00601887">
              <w:rPr>
                <w:color w:val="000000"/>
                <w:sz w:val="20"/>
              </w:rPr>
              <w:t>5l</w:t>
            </w:r>
          </w:p>
        </w:tc>
      </w:tr>
      <w:tr w:rsidR="00F56748" w:rsidRPr="00601887" w14:paraId="0A691895" w14:textId="77777777" w:rsidTr="004E711E">
        <w:trPr>
          <w:trHeight w:val="300"/>
        </w:trPr>
        <w:tc>
          <w:tcPr>
            <w:tcW w:w="717" w:type="pct"/>
            <w:tcBorders>
              <w:top w:val="nil"/>
              <w:left w:val="single" w:sz="4" w:space="0" w:color="auto"/>
              <w:bottom w:val="single" w:sz="4" w:space="0" w:color="auto"/>
              <w:right w:val="single" w:sz="4" w:space="0" w:color="auto"/>
            </w:tcBorders>
            <w:shd w:val="clear" w:color="auto" w:fill="auto"/>
            <w:noWrap/>
            <w:vAlign w:val="bottom"/>
            <w:hideMark/>
          </w:tcPr>
          <w:p w14:paraId="6E4234B4" w14:textId="77777777" w:rsidR="00F56748" w:rsidRPr="00601887" w:rsidRDefault="00F56748" w:rsidP="004E711E">
            <w:pPr>
              <w:rPr>
                <w:color w:val="000000"/>
                <w:sz w:val="20"/>
              </w:rPr>
            </w:pPr>
            <w:r w:rsidRPr="00601887">
              <w:rPr>
                <w:color w:val="000000"/>
                <w:sz w:val="20"/>
              </w:rPr>
              <w:t>F05_S93</w:t>
            </w:r>
          </w:p>
        </w:tc>
        <w:tc>
          <w:tcPr>
            <w:tcW w:w="937" w:type="pct"/>
            <w:tcBorders>
              <w:top w:val="nil"/>
              <w:left w:val="nil"/>
              <w:bottom w:val="single" w:sz="4" w:space="0" w:color="auto"/>
              <w:right w:val="single" w:sz="4" w:space="0" w:color="auto"/>
            </w:tcBorders>
            <w:shd w:val="clear" w:color="auto" w:fill="auto"/>
            <w:noWrap/>
            <w:vAlign w:val="bottom"/>
            <w:hideMark/>
          </w:tcPr>
          <w:p w14:paraId="7CECD905" w14:textId="77777777" w:rsidR="00F56748" w:rsidRPr="00601887" w:rsidRDefault="00F56748" w:rsidP="004E711E">
            <w:pPr>
              <w:jc w:val="right"/>
              <w:rPr>
                <w:color w:val="000000"/>
                <w:sz w:val="20"/>
              </w:rPr>
            </w:pPr>
            <w:r w:rsidRPr="00601887">
              <w:rPr>
                <w:color w:val="000000"/>
                <w:sz w:val="20"/>
              </w:rPr>
              <w:t>473</w:t>
            </w:r>
          </w:p>
        </w:tc>
        <w:tc>
          <w:tcPr>
            <w:tcW w:w="1295" w:type="pct"/>
            <w:tcBorders>
              <w:top w:val="nil"/>
              <w:left w:val="nil"/>
              <w:bottom w:val="single" w:sz="4" w:space="0" w:color="auto"/>
              <w:right w:val="single" w:sz="4" w:space="0" w:color="auto"/>
            </w:tcBorders>
            <w:shd w:val="clear" w:color="auto" w:fill="auto"/>
            <w:noWrap/>
            <w:vAlign w:val="bottom"/>
            <w:hideMark/>
          </w:tcPr>
          <w:p w14:paraId="254E89EE" w14:textId="77777777" w:rsidR="00F56748" w:rsidRPr="00601887" w:rsidRDefault="00F56748" w:rsidP="004E711E">
            <w:pPr>
              <w:rPr>
                <w:color w:val="000000"/>
                <w:sz w:val="20"/>
              </w:rPr>
            </w:pPr>
            <w:r w:rsidRPr="00601887">
              <w:rPr>
                <w:color w:val="000000"/>
                <w:sz w:val="20"/>
              </w:rPr>
              <w:t>30/07/2016 05:13:14</w:t>
            </w:r>
          </w:p>
        </w:tc>
        <w:tc>
          <w:tcPr>
            <w:tcW w:w="1083" w:type="pct"/>
            <w:tcBorders>
              <w:top w:val="nil"/>
              <w:left w:val="nil"/>
              <w:bottom w:val="single" w:sz="4" w:space="0" w:color="auto"/>
              <w:right w:val="single" w:sz="4" w:space="0" w:color="auto"/>
            </w:tcBorders>
            <w:shd w:val="clear" w:color="auto" w:fill="auto"/>
            <w:noWrap/>
            <w:vAlign w:val="bottom"/>
            <w:hideMark/>
          </w:tcPr>
          <w:p w14:paraId="510E45B4" w14:textId="77777777" w:rsidR="00F56748" w:rsidRPr="00601887" w:rsidRDefault="00F56748" w:rsidP="004E711E">
            <w:pPr>
              <w:rPr>
                <w:color w:val="000000"/>
                <w:sz w:val="20"/>
              </w:rPr>
            </w:pPr>
            <w:r w:rsidRPr="00601887">
              <w:rPr>
                <w:color w:val="000000"/>
                <w:sz w:val="20"/>
              </w:rPr>
              <w:t>25l</w:t>
            </w:r>
          </w:p>
        </w:tc>
        <w:tc>
          <w:tcPr>
            <w:tcW w:w="968" w:type="pct"/>
            <w:tcBorders>
              <w:top w:val="nil"/>
              <w:left w:val="nil"/>
              <w:bottom w:val="single" w:sz="4" w:space="0" w:color="auto"/>
              <w:right w:val="single" w:sz="4" w:space="0" w:color="auto"/>
            </w:tcBorders>
            <w:shd w:val="clear" w:color="auto" w:fill="auto"/>
            <w:noWrap/>
            <w:vAlign w:val="bottom"/>
            <w:hideMark/>
          </w:tcPr>
          <w:p w14:paraId="2B94E6DB" w14:textId="77777777" w:rsidR="00F56748" w:rsidRPr="00601887" w:rsidRDefault="00F56748" w:rsidP="004E711E">
            <w:pPr>
              <w:rPr>
                <w:color w:val="000000"/>
                <w:sz w:val="20"/>
              </w:rPr>
            </w:pPr>
            <w:r w:rsidRPr="00601887">
              <w:rPr>
                <w:color w:val="000000"/>
                <w:sz w:val="20"/>
              </w:rPr>
              <w:t>2.5l</w:t>
            </w:r>
          </w:p>
        </w:tc>
      </w:tr>
      <w:tr w:rsidR="00F56748" w:rsidRPr="00601887" w14:paraId="36860FC2" w14:textId="77777777" w:rsidTr="004E711E">
        <w:trPr>
          <w:trHeight w:val="300"/>
        </w:trPr>
        <w:tc>
          <w:tcPr>
            <w:tcW w:w="717" w:type="pct"/>
            <w:tcBorders>
              <w:top w:val="nil"/>
              <w:left w:val="single" w:sz="4" w:space="0" w:color="auto"/>
              <w:bottom w:val="single" w:sz="4" w:space="0" w:color="auto"/>
              <w:right w:val="single" w:sz="4" w:space="0" w:color="auto"/>
            </w:tcBorders>
            <w:shd w:val="clear" w:color="auto" w:fill="auto"/>
            <w:noWrap/>
            <w:vAlign w:val="bottom"/>
            <w:hideMark/>
          </w:tcPr>
          <w:p w14:paraId="7CE0C85E" w14:textId="77777777" w:rsidR="00F56748" w:rsidRPr="00601887" w:rsidRDefault="00F56748" w:rsidP="004E711E">
            <w:pPr>
              <w:rPr>
                <w:color w:val="000000"/>
                <w:sz w:val="20"/>
              </w:rPr>
            </w:pPr>
            <w:r w:rsidRPr="00601887">
              <w:rPr>
                <w:color w:val="000000"/>
                <w:sz w:val="20"/>
              </w:rPr>
              <w:t>F07_S94</w:t>
            </w:r>
          </w:p>
        </w:tc>
        <w:tc>
          <w:tcPr>
            <w:tcW w:w="937" w:type="pct"/>
            <w:tcBorders>
              <w:top w:val="nil"/>
              <w:left w:val="nil"/>
              <w:bottom w:val="single" w:sz="4" w:space="0" w:color="auto"/>
              <w:right w:val="single" w:sz="4" w:space="0" w:color="auto"/>
            </w:tcBorders>
            <w:shd w:val="clear" w:color="auto" w:fill="auto"/>
            <w:noWrap/>
            <w:vAlign w:val="bottom"/>
            <w:hideMark/>
          </w:tcPr>
          <w:p w14:paraId="5673BFD9" w14:textId="77777777" w:rsidR="00F56748" w:rsidRPr="00601887" w:rsidRDefault="00F56748" w:rsidP="004E711E">
            <w:pPr>
              <w:jc w:val="right"/>
              <w:rPr>
                <w:color w:val="000000"/>
                <w:sz w:val="20"/>
              </w:rPr>
            </w:pPr>
            <w:r w:rsidRPr="00601887">
              <w:rPr>
                <w:color w:val="000000"/>
                <w:sz w:val="20"/>
              </w:rPr>
              <w:t>456</w:t>
            </w:r>
          </w:p>
        </w:tc>
        <w:tc>
          <w:tcPr>
            <w:tcW w:w="1295" w:type="pct"/>
            <w:tcBorders>
              <w:top w:val="nil"/>
              <w:left w:val="nil"/>
              <w:bottom w:val="single" w:sz="4" w:space="0" w:color="auto"/>
              <w:right w:val="single" w:sz="4" w:space="0" w:color="auto"/>
            </w:tcBorders>
            <w:shd w:val="clear" w:color="auto" w:fill="auto"/>
            <w:noWrap/>
            <w:vAlign w:val="bottom"/>
            <w:hideMark/>
          </w:tcPr>
          <w:p w14:paraId="3193D1DB" w14:textId="77777777" w:rsidR="00F56748" w:rsidRPr="00601887" w:rsidRDefault="00F56748" w:rsidP="004E711E">
            <w:pPr>
              <w:rPr>
                <w:color w:val="000000"/>
                <w:sz w:val="20"/>
              </w:rPr>
            </w:pPr>
            <w:r w:rsidRPr="00601887">
              <w:rPr>
                <w:color w:val="000000"/>
                <w:sz w:val="20"/>
              </w:rPr>
              <w:t>30/07/2016 08:08:24</w:t>
            </w:r>
          </w:p>
        </w:tc>
        <w:tc>
          <w:tcPr>
            <w:tcW w:w="1083" w:type="pct"/>
            <w:tcBorders>
              <w:top w:val="nil"/>
              <w:left w:val="nil"/>
              <w:bottom w:val="single" w:sz="4" w:space="0" w:color="auto"/>
              <w:right w:val="single" w:sz="4" w:space="0" w:color="auto"/>
            </w:tcBorders>
            <w:shd w:val="clear" w:color="auto" w:fill="auto"/>
            <w:noWrap/>
            <w:vAlign w:val="bottom"/>
            <w:hideMark/>
          </w:tcPr>
          <w:p w14:paraId="0EE6993A" w14:textId="77777777" w:rsidR="00F56748" w:rsidRPr="00601887" w:rsidRDefault="00F56748" w:rsidP="004E711E">
            <w:pPr>
              <w:rPr>
                <w:color w:val="000000"/>
                <w:sz w:val="20"/>
              </w:rPr>
            </w:pPr>
            <w:r w:rsidRPr="00601887">
              <w:rPr>
                <w:color w:val="000000"/>
                <w:sz w:val="20"/>
              </w:rPr>
              <w:t>25l</w:t>
            </w:r>
          </w:p>
        </w:tc>
        <w:tc>
          <w:tcPr>
            <w:tcW w:w="968" w:type="pct"/>
            <w:tcBorders>
              <w:top w:val="nil"/>
              <w:left w:val="nil"/>
              <w:bottom w:val="single" w:sz="4" w:space="0" w:color="auto"/>
              <w:right w:val="single" w:sz="4" w:space="0" w:color="auto"/>
            </w:tcBorders>
            <w:shd w:val="clear" w:color="auto" w:fill="auto"/>
            <w:noWrap/>
            <w:vAlign w:val="bottom"/>
            <w:hideMark/>
          </w:tcPr>
          <w:p w14:paraId="3F90F14E" w14:textId="77777777" w:rsidR="00F56748" w:rsidRPr="00601887" w:rsidRDefault="00F56748" w:rsidP="004E711E">
            <w:pPr>
              <w:rPr>
                <w:color w:val="000000"/>
                <w:sz w:val="20"/>
              </w:rPr>
            </w:pPr>
            <w:r w:rsidRPr="00601887">
              <w:rPr>
                <w:color w:val="000000"/>
                <w:sz w:val="20"/>
              </w:rPr>
              <w:t>5l</w:t>
            </w:r>
          </w:p>
        </w:tc>
      </w:tr>
      <w:tr w:rsidR="00F56748" w:rsidRPr="00601887" w14:paraId="3F1A8C59" w14:textId="77777777" w:rsidTr="004E711E">
        <w:trPr>
          <w:trHeight w:val="300"/>
        </w:trPr>
        <w:tc>
          <w:tcPr>
            <w:tcW w:w="717" w:type="pct"/>
            <w:tcBorders>
              <w:top w:val="nil"/>
              <w:left w:val="single" w:sz="4" w:space="0" w:color="auto"/>
              <w:bottom w:val="single" w:sz="4" w:space="0" w:color="auto"/>
              <w:right w:val="single" w:sz="4" w:space="0" w:color="auto"/>
            </w:tcBorders>
            <w:shd w:val="clear" w:color="auto" w:fill="auto"/>
            <w:noWrap/>
            <w:vAlign w:val="bottom"/>
            <w:hideMark/>
          </w:tcPr>
          <w:p w14:paraId="501757D2" w14:textId="77777777" w:rsidR="00F56748" w:rsidRPr="00601887" w:rsidRDefault="00F56748" w:rsidP="004E711E">
            <w:pPr>
              <w:rPr>
                <w:color w:val="000000"/>
                <w:sz w:val="20"/>
              </w:rPr>
            </w:pPr>
            <w:r w:rsidRPr="00601887">
              <w:rPr>
                <w:color w:val="000000"/>
                <w:sz w:val="20"/>
              </w:rPr>
              <w:t>F08_S95</w:t>
            </w:r>
          </w:p>
        </w:tc>
        <w:tc>
          <w:tcPr>
            <w:tcW w:w="937" w:type="pct"/>
            <w:tcBorders>
              <w:top w:val="nil"/>
              <w:left w:val="nil"/>
              <w:bottom w:val="single" w:sz="4" w:space="0" w:color="auto"/>
              <w:right w:val="single" w:sz="4" w:space="0" w:color="auto"/>
            </w:tcBorders>
            <w:shd w:val="clear" w:color="auto" w:fill="auto"/>
            <w:noWrap/>
            <w:vAlign w:val="bottom"/>
            <w:hideMark/>
          </w:tcPr>
          <w:p w14:paraId="2A910508" w14:textId="77777777" w:rsidR="00F56748" w:rsidRPr="00601887" w:rsidRDefault="00F56748" w:rsidP="004E711E">
            <w:pPr>
              <w:jc w:val="right"/>
              <w:rPr>
                <w:color w:val="000000"/>
                <w:sz w:val="20"/>
              </w:rPr>
            </w:pPr>
            <w:r w:rsidRPr="00601887">
              <w:rPr>
                <w:color w:val="000000"/>
                <w:sz w:val="20"/>
              </w:rPr>
              <w:t>484</w:t>
            </w:r>
          </w:p>
        </w:tc>
        <w:tc>
          <w:tcPr>
            <w:tcW w:w="1295" w:type="pct"/>
            <w:tcBorders>
              <w:top w:val="nil"/>
              <w:left w:val="nil"/>
              <w:bottom w:val="single" w:sz="4" w:space="0" w:color="auto"/>
              <w:right w:val="single" w:sz="4" w:space="0" w:color="auto"/>
            </w:tcBorders>
            <w:shd w:val="clear" w:color="auto" w:fill="auto"/>
            <w:noWrap/>
            <w:vAlign w:val="bottom"/>
            <w:hideMark/>
          </w:tcPr>
          <w:p w14:paraId="187AD368" w14:textId="77777777" w:rsidR="00F56748" w:rsidRPr="00601887" w:rsidRDefault="00F56748" w:rsidP="004E711E">
            <w:pPr>
              <w:rPr>
                <w:color w:val="000000"/>
                <w:sz w:val="20"/>
              </w:rPr>
            </w:pPr>
            <w:r w:rsidRPr="00601887">
              <w:rPr>
                <w:color w:val="000000"/>
                <w:sz w:val="20"/>
              </w:rPr>
              <w:t>30/07/2016 10:53:02</w:t>
            </w:r>
          </w:p>
        </w:tc>
        <w:tc>
          <w:tcPr>
            <w:tcW w:w="1083" w:type="pct"/>
            <w:tcBorders>
              <w:top w:val="nil"/>
              <w:left w:val="nil"/>
              <w:bottom w:val="single" w:sz="4" w:space="0" w:color="auto"/>
              <w:right w:val="single" w:sz="4" w:space="0" w:color="auto"/>
            </w:tcBorders>
            <w:shd w:val="clear" w:color="auto" w:fill="auto"/>
            <w:noWrap/>
            <w:vAlign w:val="bottom"/>
            <w:hideMark/>
          </w:tcPr>
          <w:p w14:paraId="3B0D0BE8" w14:textId="77777777" w:rsidR="00F56748" w:rsidRPr="00601887" w:rsidRDefault="00F56748" w:rsidP="004E711E">
            <w:pPr>
              <w:rPr>
                <w:color w:val="000000"/>
                <w:sz w:val="20"/>
              </w:rPr>
            </w:pPr>
            <w:r w:rsidRPr="00601887">
              <w:rPr>
                <w:color w:val="000000"/>
                <w:sz w:val="20"/>
              </w:rPr>
              <w:t>10l</w:t>
            </w:r>
          </w:p>
        </w:tc>
        <w:tc>
          <w:tcPr>
            <w:tcW w:w="968" w:type="pct"/>
            <w:tcBorders>
              <w:top w:val="nil"/>
              <w:left w:val="nil"/>
              <w:bottom w:val="single" w:sz="4" w:space="0" w:color="auto"/>
              <w:right w:val="single" w:sz="4" w:space="0" w:color="auto"/>
            </w:tcBorders>
            <w:shd w:val="clear" w:color="auto" w:fill="auto"/>
            <w:noWrap/>
            <w:vAlign w:val="bottom"/>
            <w:hideMark/>
          </w:tcPr>
          <w:p w14:paraId="7E8E95EC" w14:textId="77777777" w:rsidR="00F56748" w:rsidRPr="00601887" w:rsidRDefault="00F56748" w:rsidP="004E711E">
            <w:pPr>
              <w:rPr>
                <w:color w:val="000000"/>
                <w:sz w:val="20"/>
              </w:rPr>
            </w:pPr>
            <w:r w:rsidRPr="00601887">
              <w:rPr>
                <w:color w:val="000000"/>
                <w:sz w:val="20"/>
              </w:rPr>
              <w:t>5l</w:t>
            </w:r>
          </w:p>
        </w:tc>
      </w:tr>
      <w:tr w:rsidR="00F56748" w:rsidRPr="00601887" w14:paraId="246A5971" w14:textId="77777777" w:rsidTr="004E711E">
        <w:trPr>
          <w:trHeight w:val="300"/>
        </w:trPr>
        <w:tc>
          <w:tcPr>
            <w:tcW w:w="717" w:type="pct"/>
            <w:tcBorders>
              <w:top w:val="nil"/>
              <w:left w:val="single" w:sz="4" w:space="0" w:color="auto"/>
              <w:bottom w:val="single" w:sz="4" w:space="0" w:color="auto"/>
              <w:right w:val="single" w:sz="4" w:space="0" w:color="auto"/>
            </w:tcBorders>
            <w:shd w:val="clear" w:color="auto" w:fill="auto"/>
            <w:noWrap/>
            <w:vAlign w:val="bottom"/>
            <w:hideMark/>
          </w:tcPr>
          <w:p w14:paraId="788717DB" w14:textId="77777777" w:rsidR="00F56748" w:rsidRPr="00601887" w:rsidRDefault="00F56748" w:rsidP="004E711E">
            <w:pPr>
              <w:rPr>
                <w:color w:val="000000"/>
                <w:sz w:val="20"/>
              </w:rPr>
            </w:pPr>
            <w:r w:rsidRPr="00601887">
              <w:rPr>
                <w:color w:val="000000"/>
                <w:sz w:val="20"/>
              </w:rPr>
              <w:t>F09_S96</w:t>
            </w:r>
          </w:p>
        </w:tc>
        <w:tc>
          <w:tcPr>
            <w:tcW w:w="937" w:type="pct"/>
            <w:tcBorders>
              <w:top w:val="nil"/>
              <w:left w:val="nil"/>
              <w:bottom w:val="single" w:sz="4" w:space="0" w:color="auto"/>
              <w:right w:val="single" w:sz="4" w:space="0" w:color="auto"/>
            </w:tcBorders>
            <w:shd w:val="clear" w:color="auto" w:fill="auto"/>
            <w:noWrap/>
            <w:vAlign w:val="bottom"/>
            <w:hideMark/>
          </w:tcPr>
          <w:p w14:paraId="71AB317B" w14:textId="77777777" w:rsidR="00F56748" w:rsidRPr="00601887" w:rsidRDefault="00F56748" w:rsidP="004E711E">
            <w:pPr>
              <w:jc w:val="right"/>
              <w:rPr>
                <w:color w:val="000000"/>
                <w:sz w:val="20"/>
              </w:rPr>
            </w:pPr>
            <w:r w:rsidRPr="00601887">
              <w:rPr>
                <w:color w:val="000000"/>
                <w:sz w:val="20"/>
              </w:rPr>
              <w:t>464</w:t>
            </w:r>
          </w:p>
        </w:tc>
        <w:tc>
          <w:tcPr>
            <w:tcW w:w="1295" w:type="pct"/>
            <w:tcBorders>
              <w:top w:val="nil"/>
              <w:left w:val="nil"/>
              <w:bottom w:val="single" w:sz="4" w:space="0" w:color="auto"/>
              <w:right w:val="single" w:sz="4" w:space="0" w:color="auto"/>
            </w:tcBorders>
            <w:shd w:val="clear" w:color="auto" w:fill="auto"/>
            <w:noWrap/>
            <w:vAlign w:val="bottom"/>
            <w:hideMark/>
          </w:tcPr>
          <w:p w14:paraId="4F961E83" w14:textId="77777777" w:rsidR="00F56748" w:rsidRPr="00601887" w:rsidRDefault="00F56748" w:rsidP="004E711E">
            <w:pPr>
              <w:rPr>
                <w:color w:val="000000"/>
                <w:sz w:val="20"/>
              </w:rPr>
            </w:pPr>
            <w:r w:rsidRPr="00601887">
              <w:rPr>
                <w:color w:val="000000"/>
                <w:sz w:val="20"/>
              </w:rPr>
              <w:t>30/07/2016 14:49:36</w:t>
            </w:r>
          </w:p>
        </w:tc>
        <w:tc>
          <w:tcPr>
            <w:tcW w:w="1083" w:type="pct"/>
            <w:tcBorders>
              <w:top w:val="nil"/>
              <w:left w:val="nil"/>
              <w:bottom w:val="single" w:sz="4" w:space="0" w:color="auto"/>
              <w:right w:val="single" w:sz="4" w:space="0" w:color="auto"/>
            </w:tcBorders>
            <w:shd w:val="clear" w:color="auto" w:fill="auto"/>
            <w:noWrap/>
            <w:vAlign w:val="bottom"/>
            <w:hideMark/>
          </w:tcPr>
          <w:p w14:paraId="4D1D77E8" w14:textId="77777777" w:rsidR="00F56748" w:rsidRPr="00601887" w:rsidRDefault="00F56748" w:rsidP="004E711E">
            <w:pPr>
              <w:rPr>
                <w:color w:val="000000"/>
                <w:sz w:val="20"/>
              </w:rPr>
            </w:pPr>
            <w:r w:rsidRPr="00601887">
              <w:rPr>
                <w:color w:val="000000"/>
                <w:sz w:val="20"/>
              </w:rPr>
              <w:t>10l</w:t>
            </w:r>
          </w:p>
        </w:tc>
        <w:tc>
          <w:tcPr>
            <w:tcW w:w="968" w:type="pct"/>
            <w:tcBorders>
              <w:top w:val="nil"/>
              <w:left w:val="nil"/>
              <w:bottom w:val="single" w:sz="4" w:space="0" w:color="auto"/>
              <w:right w:val="single" w:sz="4" w:space="0" w:color="auto"/>
            </w:tcBorders>
            <w:shd w:val="clear" w:color="auto" w:fill="auto"/>
            <w:noWrap/>
            <w:vAlign w:val="bottom"/>
            <w:hideMark/>
          </w:tcPr>
          <w:p w14:paraId="7E8DE3D5" w14:textId="77777777" w:rsidR="00F56748" w:rsidRPr="00601887" w:rsidRDefault="00F56748" w:rsidP="004E711E">
            <w:pPr>
              <w:rPr>
                <w:color w:val="000000"/>
                <w:sz w:val="20"/>
              </w:rPr>
            </w:pPr>
            <w:r w:rsidRPr="00601887">
              <w:rPr>
                <w:color w:val="000000"/>
                <w:sz w:val="20"/>
              </w:rPr>
              <w:t>5l</w:t>
            </w:r>
          </w:p>
        </w:tc>
      </w:tr>
      <w:tr w:rsidR="00F56748" w:rsidRPr="00601887" w14:paraId="3E3B68DC" w14:textId="77777777" w:rsidTr="004E711E">
        <w:trPr>
          <w:trHeight w:val="300"/>
        </w:trPr>
        <w:tc>
          <w:tcPr>
            <w:tcW w:w="717" w:type="pct"/>
            <w:tcBorders>
              <w:top w:val="nil"/>
              <w:left w:val="single" w:sz="4" w:space="0" w:color="auto"/>
              <w:bottom w:val="single" w:sz="4" w:space="0" w:color="auto"/>
              <w:right w:val="single" w:sz="4" w:space="0" w:color="auto"/>
            </w:tcBorders>
            <w:shd w:val="clear" w:color="auto" w:fill="auto"/>
            <w:noWrap/>
            <w:vAlign w:val="bottom"/>
            <w:hideMark/>
          </w:tcPr>
          <w:p w14:paraId="1EF60FA8" w14:textId="77777777" w:rsidR="00F56748" w:rsidRPr="00601887" w:rsidRDefault="00F56748" w:rsidP="004E711E">
            <w:pPr>
              <w:rPr>
                <w:color w:val="000000"/>
                <w:sz w:val="20"/>
              </w:rPr>
            </w:pPr>
            <w:r w:rsidRPr="00601887">
              <w:rPr>
                <w:color w:val="000000"/>
                <w:sz w:val="20"/>
              </w:rPr>
              <w:t>F10_S97</w:t>
            </w:r>
          </w:p>
        </w:tc>
        <w:tc>
          <w:tcPr>
            <w:tcW w:w="937" w:type="pct"/>
            <w:tcBorders>
              <w:top w:val="nil"/>
              <w:left w:val="nil"/>
              <w:bottom w:val="single" w:sz="4" w:space="0" w:color="auto"/>
              <w:right w:val="single" w:sz="4" w:space="0" w:color="auto"/>
            </w:tcBorders>
            <w:shd w:val="clear" w:color="auto" w:fill="auto"/>
            <w:noWrap/>
            <w:vAlign w:val="bottom"/>
            <w:hideMark/>
          </w:tcPr>
          <w:p w14:paraId="60C35E12" w14:textId="77777777" w:rsidR="00F56748" w:rsidRPr="00601887" w:rsidRDefault="00F56748" w:rsidP="004E711E">
            <w:pPr>
              <w:jc w:val="right"/>
              <w:rPr>
                <w:color w:val="000000"/>
                <w:sz w:val="20"/>
              </w:rPr>
            </w:pPr>
            <w:r w:rsidRPr="00601887">
              <w:rPr>
                <w:color w:val="000000"/>
                <w:sz w:val="20"/>
              </w:rPr>
              <w:t>487</w:t>
            </w:r>
          </w:p>
        </w:tc>
        <w:tc>
          <w:tcPr>
            <w:tcW w:w="1295" w:type="pct"/>
            <w:tcBorders>
              <w:top w:val="nil"/>
              <w:left w:val="nil"/>
              <w:bottom w:val="single" w:sz="4" w:space="0" w:color="auto"/>
              <w:right w:val="single" w:sz="4" w:space="0" w:color="auto"/>
            </w:tcBorders>
            <w:shd w:val="clear" w:color="auto" w:fill="auto"/>
            <w:noWrap/>
            <w:vAlign w:val="bottom"/>
            <w:hideMark/>
          </w:tcPr>
          <w:p w14:paraId="41FCC1AA" w14:textId="77777777" w:rsidR="00F56748" w:rsidRPr="00601887" w:rsidRDefault="00F56748" w:rsidP="004E711E">
            <w:pPr>
              <w:rPr>
                <w:color w:val="000000"/>
                <w:sz w:val="20"/>
              </w:rPr>
            </w:pPr>
            <w:r w:rsidRPr="00601887">
              <w:rPr>
                <w:color w:val="000000"/>
                <w:sz w:val="20"/>
              </w:rPr>
              <w:t>30/07/2016 17:50:31</w:t>
            </w:r>
          </w:p>
        </w:tc>
        <w:tc>
          <w:tcPr>
            <w:tcW w:w="1083" w:type="pct"/>
            <w:tcBorders>
              <w:top w:val="nil"/>
              <w:left w:val="nil"/>
              <w:bottom w:val="single" w:sz="4" w:space="0" w:color="auto"/>
              <w:right w:val="single" w:sz="4" w:space="0" w:color="auto"/>
            </w:tcBorders>
            <w:shd w:val="clear" w:color="auto" w:fill="auto"/>
            <w:noWrap/>
            <w:vAlign w:val="bottom"/>
            <w:hideMark/>
          </w:tcPr>
          <w:p w14:paraId="189E6A88" w14:textId="77777777" w:rsidR="00F56748" w:rsidRPr="00601887" w:rsidRDefault="00F56748" w:rsidP="004E711E">
            <w:pPr>
              <w:rPr>
                <w:color w:val="000000"/>
                <w:sz w:val="20"/>
              </w:rPr>
            </w:pPr>
            <w:r w:rsidRPr="00601887">
              <w:rPr>
                <w:color w:val="000000"/>
                <w:sz w:val="20"/>
              </w:rPr>
              <w:t>10l</w:t>
            </w:r>
          </w:p>
        </w:tc>
        <w:tc>
          <w:tcPr>
            <w:tcW w:w="968" w:type="pct"/>
            <w:tcBorders>
              <w:top w:val="nil"/>
              <w:left w:val="nil"/>
              <w:bottom w:val="single" w:sz="4" w:space="0" w:color="auto"/>
              <w:right w:val="single" w:sz="4" w:space="0" w:color="auto"/>
            </w:tcBorders>
            <w:shd w:val="clear" w:color="auto" w:fill="auto"/>
            <w:noWrap/>
            <w:vAlign w:val="bottom"/>
            <w:hideMark/>
          </w:tcPr>
          <w:p w14:paraId="106999BC" w14:textId="77777777" w:rsidR="00F56748" w:rsidRPr="00601887" w:rsidRDefault="00F56748" w:rsidP="004E711E">
            <w:pPr>
              <w:rPr>
                <w:color w:val="000000"/>
                <w:sz w:val="20"/>
              </w:rPr>
            </w:pPr>
            <w:r w:rsidRPr="00601887">
              <w:rPr>
                <w:color w:val="000000"/>
                <w:sz w:val="20"/>
              </w:rPr>
              <w:t>5l</w:t>
            </w:r>
          </w:p>
        </w:tc>
      </w:tr>
      <w:tr w:rsidR="00F56748" w:rsidRPr="00601887" w14:paraId="0F7CF707" w14:textId="77777777" w:rsidTr="004E711E">
        <w:trPr>
          <w:trHeight w:val="300"/>
        </w:trPr>
        <w:tc>
          <w:tcPr>
            <w:tcW w:w="717" w:type="pct"/>
            <w:tcBorders>
              <w:top w:val="nil"/>
              <w:left w:val="single" w:sz="4" w:space="0" w:color="auto"/>
              <w:bottom w:val="single" w:sz="4" w:space="0" w:color="auto"/>
              <w:right w:val="single" w:sz="4" w:space="0" w:color="auto"/>
            </w:tcBorders>
            <w:shd w:val="clear" w:color="auto" w:fill="auto"/>
            <w:noWrap/>
            <w:vAlign w:val="bottom"/>
            <w:hideMark/>
          </w:tcPr>
          <w:p w14:paraId="0832962B" w14:textId="77777777" w:rsidR="00F56748" w:rsidRPr="00601887" w:rsidRDefault="00F56748" w:rsidP="004E711E">
            <w:pPr>
              <w:rPr>
                <w:color w:val="000000"/>
                <w:sz w:val="20"/>
              </w:rPr>
            </w:pPr>
            <w:r w:rsidRPr="00601887">
              <w:rPr>
                <w:color w:val="000000"/>
                <w:sz w:val="20"/>
              </w:rPr>
              <w:t>F11_S98</w:t>
            </w:r>
          </w:p>
        </w:tc>
        <w:tc>
          <w:tcPr>
            <w:tcW w:w="937" w:type="pct"/>
            <w:tcBorders>
              <w:top w:val="nil"/>
              <w:left w:val="nil"/>
              <w:bottom w:val="single" w:sz="4" w:space="0" w:color="auto"/>
              <w:right w:val="single" w:sz="4" w:space="0" w:color="auto"/>
            </w:tcBorders>
            <w:shd w:val="clear" w:color="auto" w:fill="auto"/>
            <w:noWrap/>
            <w:vAlign w:val="bottom"/>
            <w:hideMark/>
          </w:tcPr>
          <w:p w14:paraId="17B7A5B9" w14:textId="77777777" w:rsidR="00F56748" w:rsidRPr="00601887" w:rsidRDefault="00F56748" w:rsidP="004E711E">
            <w:pPr>
              <w:jc w:val="right"/>
              <w:rPr>
                <w:color w:val="000000"/>
                <w:sz w:val="20"/>
              </w:rPr>
            </w:pPr>
            <w:r w:rsidRPr="00601887">
              <w:rPr>
                <w:color w:val="000000"/>
                <w:sz w:val="20"/>
              </w:rPr>
              <w:t>467</w:t>
            </w:r>
          </w:p>
        </w:tc>
        <w:tc>
          <w:tcPr>
            <w:tcW w:w="1295" w:type="pct"/>
            <w:tcBorders>
              <w:top w:val="nil"/>
              <w:left w:val="nil"/>
              <w:bottom w:val="single" w:sz="4" w:space="0" w:color="auto"/>
              <w:right w:val="single" w:sz="4" w:space="0" w:color="auto"/>
            </w:tcBorders>
            <w:shd w:val="clear" w:color="auto" w:fill="auto"/>
            <w:noWrap/>
            <w:vAlign w:val="bottom"/>
            <w:hideMark/>
          </w:tcPr>
          <w:p w14:paraId="7B5D6339" w14:textId="77777777" w:rsidR="00F56748" w:rsidRPr="00601887" w:rsidRDefault="00F56748" w:rsidP="004E711E">
            <w:pPr>
              <w:rPr>
                <w:color w:val="000000"/>
                <w:sz w:val="20"/>
              </w:rPr>
            </w:pPr>
            <w:r w:rsidRPr="00601887">
              <w:rPr>
                <w:color w:val="000000"/>
                <w:sz w:val="20"/>
              </w:rPr>
              <w:t>30/07/2016 20:42:43</w:t>
            </w:r>
          </w:p>
        </w:tc>
        <w:tc>
          <w:tcPr>
            <w:tcW w:w="1083" w:type="pct"/>
            <w:tcBorders>
              <w:top w:val="nil"/>
              <w:left w:val="nil"/>
              <w:bottom w:val="single" w:sz="4" w:space="0" w:color="auto"/>
              <w:right w:val="single" w:sz="4" w:space="0" w:color="auto"/>
            </w:tcBorders>
            <w:shd w:val="clear" w:color="auto" w:fill="auto"/>
            <w:noWrap/>
            <w:vAlign w:val="bottom"/>
            <w:hideMark/>
          </w:tcPr>
          <w:p w14:paraId="48B48AAD" w14:textId="77777777" w:rsidR="00F56748" w:rsidRPr="00601887" w:rsidRDefault="00F56748" w:rsidP="004E711E">
            <w:pPr>
              <w:rPr>
                <w:color w:val="000000"/>
                <w:sz w:val="20"/>
              </w:rPr>
            </w:pPr>
            <w:r w:rsidRPr="00601887">
              <w:rPr>
                <w:color w:val="000000"/>
                <w:sz w:val="20"/>
              </w:rPr>
              <w:t>10l</w:t>
            </w:r>
          </w:p>
        </w:tc>
        <w:tc>
          <w:tcPr>
            <w:tcW w:w="968" w:type="pct"/>
            <w:tcBorders>
              <w:top w:val="nil"/>
              <w:left w:val="nil"/>
              <w:bottom w:val="single" w:sz="4" w:space="0" w:color="auto"/>
              <w:right w:val="single" w:sz="4" w:space="0" w:color="auto"/>
            </w:tcBorders>
            <w:shd w:val="clear" w:color="auto" w:fill="auto"/>
            <w:noWrap/>
            <w:vAlign w:val="bottom"/>
            <w:hideMark/>
          </w:tcPr>
          <w:p w14:paraId="5138EA2F" w14:textId="77777777" w:rsidR="00F56748" w:rsidRPr="00601887" w:rsidRDefault="00F56748" w:rsidP="004E711E">
            <w:pPr>
              <w:rPr>
                <w:color w:val="000000"/>
                <w:sz w:val="20"/>
              </w:rPr>
            </w:pPr>
            <w:r w:rsidRPr="00601887">
              <w:rPr>
                <w:color w:val="000000"/>
                <w:sz w:val="20"/>
              </w:rPr>
              <w:t>2.5l</w:t>
            </w:r>
          </w:p>
        </w:tc>
      </w:tr>
      <w:tr w:rsidR="00F56748" w:rsidRPr="00601887" w14:paraId="78A3164D" w14:textId="77777777" w:rsidTr="004E711E">
        <w:trPr>
          <w:trHeight w:val="300"/>
        </w:trPr>
        <w:tc>
          <w:tcPr>
            <w:tcW w:w="717" w:type="pct"/>
            <w:tcBorders>
              <w:top w:val="nil"/>
              <w:left w:val="single" w:sz="4" w:space="0" w:color="auto"/>
              <w:bottom w:val="single" w:sz="4" w:space="0" w:color="auto"/>
              <w:right w:val="single" w:sz="4" w:space="0" w:color="auto"/>
            </w:tcBorders>
            <w:shd w:val="clear" w:color="auto" w:fill="auto"/>
            <w:noWrap/>
            <w:vAlign w:val="bottom"/>
            <w:hideMark/>
          </w:tcPr>
          <w:p w14:paraId="481D74E0" w14:textId="77777777" w:rsidR="00F56748" w:rsidRPr="00601887" w:rsidRDefault="00F56748" w:rsidP="004E711E">
            <w:pPr>
              <w:rPr>
                <w:color w:val="000000"/>
                <w:sz w:val="20"/>
              </w:rPr>
            </w:pPr>
            <w:r w:rsidRPr="00601887">
              <w:rPr>
                <w:color w:val="000000"/>
                <w:sz w:val="20"/>
              </w:rPr>
              <w:t>F12_S99</w:t>
            </w:r>
          </w:p>
        </w:tc>
        <w:tc>
          <w:tcPr>
            <w:tcW w:w="937" w:type="pct"/>
            <w:tcBorders>
              <w:top w:val="nil"/>
              <w:left w:val="nil"/>
              <w:bottom w:val="single" w:sz="4" w:space="0" w:color="auto"/>
              <w:right w:val="single" w:sz="4" w:space="0" w:color="auto"/>
            </w:tcBorders>
            <w:shd w:val="clear" w:color="auto" w:fill="auto"/>
            <w:noWrap/>
            <w:vAlign w:val="bottom"/>
            <w:hideMark/>
          </w:tcPr>
          <w:p w14:paraId="2D198B18" w14:textId="77777777" w:rsidR="00F56748" w:rsidRPr="00601887" w:rsidRDefault="00F56748" w:rsidP="004E711E">
            <w:pPr>
              <w:jc w:val="right"/>
              <w:rPr>
                <w:color w:val="000000"/>
                <w:sz w:val="20"/>
              </w:rPr>
            </w:pPr>
            <w:r w:rsidRPr="00601887">
              <w:rPr>
                <w:color w:val="000000"/>
                <w:sz w:val="20"/>
              </w:rPr>
              <w:t>487</w:t>
            </w:r>
          </w:p>
        </w:tc>
        <w:tc>
          <w:tcPr>
            <w:tcW w:w="1295" w:type="pct"/>
            <w:tcBorders>
              <w:top w:val="nil"/>
              <w:left w:val="nil"/>
              <w:bottom w:val="single" w:sz="4" w:space="0" w:color="auto"/>
              <w:right w:val="single" w:sz="4" w:space="0" w:color="auto"/>
            </w:tcBorders>
            <w:shd w:val="clear" w:color="auto" w:fill="auto"/>
            <w:noWrap/>
            <w:vAlign w:val="bottom"/>
            <w:hideMark/>
          </w:tcPr>
          <w:p w14:paraId="47F9E9C4" w14:textId="77777777" w:rsidR="00F56748" w:rsidRPr="00601887" w:rsidRDefault="00F56748" w:rsidP="004E711E">
            <w:pPr>
              <w:rPr>
                <w:color w:val="000000"/>
                <w:sz w:val="20"/>
              </w:rPr>
            </w:pPr>
            <w:r w:rsidRPr="00601887">
              <w:rPr>
                <w:color w:val="000000"/>
                <w:sz w:val="20"/>
              </w:rPr>
              <w:t>30/07/2016 22:34:00</w:t>
            </w:r>
          </w:p>
        </w:tc>
        <w:tc>
          <w:tcPr>
            <w:tcW w:w="1083" w:type="pct"/>
            <w:tcBorders>
              <w:top w:val="nil"/>
              <w:left w:val="nil"/>
              <w:bottom w:val="single" w:sz="4" w:space="0" w:color="auto"/>
              <w:right w:val="single" w:sz="4" w:space="0" w:color="auto"/>
            </w:tcBorders>
            <w:shd w:val="clear" w:color="auto" w:fill="auto"/>
            <w:noWrap/>
            <w:vAlign w:val="bottom"/>
            <w:hideMark/>
          </w:tcPr>
          <w:p w14:paraId="5989DA12" w14:textId="77777777" w:rsidR="00F56748" w:rsidRPr="00601887" w:rsidRDefault="00F56748" w:rsidP="004E711E">
            <w:pPr>
              <w:rPr>
                <w:color w:val="000000"/>
                <w:sz w:val="20"/>
              </w:rPr>
            </w:pPr>
            <w:r w:rsidRPr="00601887">
              <w:rPr>
                <w:color w:val="000000"/>
                <w:sz w:val="20"/>
              </w:rPr>
              <w:t>10l X2</w:t>
            </w:r>
          </w:p>
        </w:tc>
        <w:tc>
          <w:tcPr>
            <w:tcW w:w="968" w:type="pct"/>
            <w:tcBorders>
              <w:top w:val="nil"/>
              <w:left w:val="nil"/>
              <w:bottom w:val="single" w:sz="4" w:space="0" w:color="auto"/>
              <w:right w:val="single" w:sz="4" w:space="0" w:color="auto"/>
            </w:tcBorders>
            <w:shd w:val="clear" w:color="auto" w:fill="auto"/>
            <w:noWrap/>
            <w:vAlign w:val="bottom"/>
            <w:hideMark/>
          </w:tcPr>
          <w:p w14:paraId="187FC486" w14:textId="77777777" w:rsidR="00F56748" w:rsidRPr="00601887" w:rsidRDefault="00F56748" w:rsidP="004E711E">
            <w:pPr>
              <w:rPr>
                <w:color w:val="000000"/>
                <w:sz w:val="20"/>
              </w:rPr>
            </w:pPr>
            <w:r w:rsidRPr="00601887">
              <w:rPr>
                <w:color w:val="000000"/>
                <w:sz w:val="20"/>
              </w:rPr>
              <w:t>5l</w:t>
            </w:r>
          </w:p>
        </w:tc>
      </w:tr>
      <w:tr w:rsidR="00F56748" w:rsidRPr="00601887" w14:paraId="1350F56E" w14:textId="77777777" w:rsidTr="004E711E">
        <w:trPr>
          <w:trHeight w:val="300"/>
        </w:trPr>
        <w:tc>
          <w:tcPr>
            <w:tcW w:w="717" w:type="pct"/>
            <w:tcBorders>
              <w:top w:val="nil"/>
              <w:left w:val="single" w:sz="4" w:space="0" w:color="auto"/>
              <w:bottom w:val="single" w:sz="4" w:space="0" w:color="auto"/>
              <w:right w:val="single" w:sz="4" w:space="0" w:color="auto"/>
            </w:tcBorders>
            <w:shd w:val="clear" w:color="auto" w:fill="auto"/>
            <w:noWrap/>
            <w:vAlign w:val="bottom"/>
            <w:hideMark/>
          </w:tcPr>
          <w:p w14:paraId="239B8F12" w14:textId="77777777" w:rsidR="00F56748" w:rsidRPr="00601887" w:rsidRDefault="00F56748" w:rsidP="004E711E">
            <w:pPr>
              <w:rPr>
                <w:color w:val="000000"/>
                <w:sz w:val="20"/>
              </w:rPr>
            </w:pPr>
            <w:r w:rsidRPr="00601887">
              <w:rPr>
                <w:color w:val="000000"/>
                <w:sz w:val="20"/>
              </w:rPr>
              <w:t>F13_S100</w:t>
            </w:r>
          </w:p>
        </w:tc>
        <w:tc>
          <w:tcPr>
            <w:tcW w:w="937" w:type="pct"/>
            <w:tcBorders>
              <w:top w:val="nil"/>
              <w:left w:val="nil"/>
              <w:bottom w:val="single" w:sz="4" w:space="0" w:color="auto"/>
              <w:right w:val="single" w:sz="4" w:space="0" w:color="auto"/>
            </w:tcBorders>
            <w:shd w:val="clear" w:color="auto" w:fill="auto"/>
            <w:noWrap/>
            <w:vAlign w:val="bottom"/>
            <w:hideMark/>
          </w:tcPr>
          <w:p w14:paraId="21CC6C33" w14:textId="77777777" w:rsidR="00F56748" w:rsidRPr="00601887" w:rsidRDefault="00F56748" w:rsidP="004E711E">
            <w:pPr>
              <w:jc w:val="right"/>
              <w:rPr>
                <w:color w:val="000000"/>
                <w:sz w:val="20"/>
              </w:rPr>
            </w:pPr>
            <w:r w:rsidRPr="00601887">
              <w:rPr>
                <w:color w:val="000000"/>
                <w:sz w:val="20"/>
              </w:rPr>
              <w:t>444</w:t>
            </w:r>
          </w:p>
        </w:tc>
        <w:tc>
          <w:tcPr>
            <w:tcW w:w="1295" w:type="pct"/>
            <w:tcBorders>
              <w:top w:val="nil"/>
              <w:left w:val="nil"/>
              <w:bottom w:val="single" w:sz="4" w:space="0" w:color="auto"/>
              <w:right w:val="single" w:sz="4" w:space="0" w:color="auto"/>
            </w:tcBorders>
            <w:shd w:val="clear" w:color="auto" w:fill="auto"/>
            <w:noWrap/>
            <w:vAlign w:val="bottom"/>
            <w:hideMark/>
          </w:tcPr>
          <w:p w14:paraId="3A5F9F05" w14:textId="77777777" w:rsidR="00F56748" w:rsidRPr="00601887" w:rsidRDefault="00F56748" w:rsidP="004E711E">
            <w:pPr>
              <w:rPr>
                <w:color w:val="000000"/>
                <w:sz w:val="20"/>
              </w:rPr>
            </w:pPr>
            <w:r w:rsidRPr="00601887">
              <w:rPr>
                <w:color w:val="000000"/>
                <w:sz w:val="20"/>
              </w:rPr>
              <w:t>31/07/2016 01:33:17</w:t>
            </w:r>
          </w:p>
        </w:tc>
        <w:tc>
          <w:tcPr>
            <w:tcW w:w="1083" w:type="pct"/>
            <w:tcBorders>
              <w:top w:val="nil"/>
              <w:left w:val="nil"/>
              <w:bottom w:val="single" w:sz="4" w:space="0" w:color="auto"/>
              <w:right w:val="single" w:sz="4" w:space="0" w:color="auto"/>
            </w:tcBorders>
            <w:shd w:val="clear" w:color="auto" w:fill="auto"/>
            <w:noWrap/>
            <w:vAlign w:val="bottom"/>
            <w:hideMark/>
          </w:tcPr>
          <w:p w14:paraId="01644907" w14:textId="77777777" w:rsidR="00F56748" w:rsidRPr="00601887" w:rsidRDefault="00F56748" w:rsidP="004E711E">
            <w:pPr>
              <w:rPr>
                <w:color w:val="000000"/>
                <w:sz w:val="20"/>
              </w:rPr>
            </w:pPr>
            <w:r w:rsidRPr="00601887">
              <w:rPr>
                <w:color w:val="000000"/>
                <w:sz w:val="20"/>
              </w:rPr>
              <w:t>10l X2</w:t>
            </w:r>
          </w:p>
        </w:tc>
        <w:tc>
          <w:tcPr>
            <w:tcW w:w="968" w:type="pct"/>
            <w:tcBorders>
              <w:top w:val="nil"/>
              <w:left w:val="nil"/>
              <w:bottom w:val="single" w:sz="4" w:space="0" w:color="auto"/>
              <w:right w:val="single" w:sz="4" w:space="0" w:color="auto"/>
            </w:tcBorders>
            <w:shd w:val="clear" w:color="auto" w:fill="auto"/>
            <w:noWrap/>
            <w:vAlign w:val="bottom"/>
            <w:hideMark/>
          </w:tcPr>
          <w:p w14:paraId="7F524C95" w14:textId="77777777" w:rsidR="00F56748" w:rsidRPr="00601887" w:rsidRDefault="00F56748" w:rsidP="004E711E">
            <w:pPr>
              <w:rPr>
                <w:color w:val="000000"/>
                <w:sz w:val="20"/>
              </w:rPr>
            </w:pPr>
            <w:r w:rsidRPr="00601887">
              <w:rPr>
                <w:color w:val="000000"/>
                <w:sz w:val="20"/>
              </w:rPr>
              <w:t>5l</w:t>
            </w:r>
          </w:p>
        </w:tc>
      </w:tr>
      <w:tr w:rsidR="00F56748" w:rsidRPr="00601887" w14:paraId="71961D8C" w14:textId="77777777" w:rsidTr="004E711E">
        <w:trPr>
          <w:trHeight w:val="300"/>
        </w:trPr>
        <w:tc>
          <w:tcPr>
            <w:tcW w:w="717" w:type="pct"/>
            <w:tcBorders>
              <w:top w:val="nil"/>
              <w:left w:val="single" w:sz="4" w:space="0" w:color="auto"/>
              <w:bottom w:val="single" w:sz="4" w:space="0" w:color="auto"/>
              <w:right w:val="single" w:sz="4" w:space="0" w:color="auto"/>
            </w:tcBorders>
            <w:shd w:val="clear" w:color="auto" w:fill="auto"/>
            <w:noWrap/>
            <w:vAlign w:val="bottom"/>
            <w:hideMark/>
          </w:tcPr>
          <w:p w14:paraId="23E4415F" w14:textId="77777777" w:rsidR="00F56748" w:rsidRPr="00601887" w:rsidRDefault="00F56748" w:rsidP="004E711E">
            <w:pPr>
              <w:rPr>
                <w:color w:val="000000"/>
                <w:sz w:val="20"/>
              </w:rPr>
            </w:pPr>
            <w:r w:rsidRPr="00601887">
              <w:rPr>
                <w:color w:val="000000"/>
                <w:sz w:val="20"/>
              </w:rPr>
              <w:t>F15_S101</w:t>
            </w:r>
          </w:p>
        </w:tc>
        <w:tc>
          <w:tcPr>
            <w:tcW w:w="937" w:type="pct"/>
            <w:tcBorders>
              <w:top w:val="nil"/>
              <w:left w:val="nil"/>
              <w:bottom w:val="single" w:sz="4" w:space="0" w:color="auto"/>
              <w:right w:val="single" w:sz="4" w:space="0" w:color="auto"/>
            </w:tcBorders>
            <w:shd w:val="clear" w:color="auto" w:fill="auto"/>
            <w:noWrap/>
            <w:vAlign w:val="bottom"/>
            <w:hideMark/>
          </w:tcPr>
          <w:p w14:paraId="06ACAD23" w14:textId="77777777" w:rsidR="00F56748" w:rsidRPr="00601887" w:rsidRDefault="00F56748" w:rsidP="004E711E">
            <w:pPr>
              <w:jc w:val="right"/>
              <w:rPr>
                <w:color w:val="000000"/>
                <w:sz w:val="20"/>
              </w:rPr>
            </w:pPr>
            <w:r w:rsidRPr="00601887">
              <w:rPr>
                <w:color w:val="000000"/>
                <w:sz w:val="20"/>
              </w:rPr>
              <w:t>424</w:t>
            </w:r>
          </w:p>
        </w:tc>
        <w:tc>
          <w:tcPr>
            <w:tcW w:w="1295" w:type="pct"/>
            <w:tcBorders>
              <w:top w:val="nil"/>
              <w:left w:val="nil"/>
              <w:bottom w:val="single" w:sz="4" w:space="0" w:color="auto"/>
              <w:right w:val="single" w:sz="4" w:space="0" w:color="auto"/>
            </w:tcBorders>
            <w:shd w:val="clear" w:color="auto" w:fill="auto"/>
            <w:noWrap/>
            <w:vAlign w:val="bottom"/>
            <w:hideMark/>
          </w:tcPr>
          <w:p w14:paraId="297AC01A" w14:textId="77777777" w:rsidR="00F56748" w:rsidRPr="00601887" w:rsidRDefault="00F56748" w:rsidP="004E711E">
            <w:pPr>
              <w:rPr>
                <w:color w:val="000000"/>
                <w:sz w:val="20"/>
              </w:rPr>
            </w:pPr>
            <w:r w:rsidRPr="00601887">
              <w:rPr>
                <w:color w:val="000000"/>
                <w:sz w:val="20"/>
              </w:rPr>
              <w:t>31/07/2016 04:07:29</w:t>
            </w:r>
          </w:p>
        </w:tc>
        <w:tc>
          <w:tcPr>
            <w:tcW w:w="1083" w:type="pct"/>
            <w:tcBorders>
              <w:top w:val="nil"/>
              <w:left w:val="nil"/>
              <w:bottom w:val="single" w:sz="4" w:space="0" w:color="auto"/>
              <w:right w:val="single" w:sz="4" w:space="0" w:color="auto"/>
            </w:tcBorders>
            <w:shd w:val="clear" w:color="auto" w:fill="auto"/>
            <w:noWrap/>
            <w:vAlign w:val="bottom"/>
            <w:hideMark/>
          </w:tcPr>
          <w:p w14:paraId="65287B9C" w14:textId="77777777" w:rsidR="00F56748" w:rsidRPr="00601887" w:rsidRDefault="00F56748" w:rsidP="004E711E">
            <w:pPr>
              <w:rPr>
                <w:color w:val="000000"/>
                <w:sz w:val="20"/>
              </w:rPr>
            </w:pPr>
            <w:r w:rsidRPr="00601887">
              <w:rPr>
                <w:color w:val="000000"/>
                <w:sz w:val="20"/>
              </w:rPr>
              <w:t>10l X2</w:t>
            </w:r>
          </w:p>
        </w:tc>
        <w:tc>
          <w:tcPr>
            <w:tcW w:w="968" w:type="pct"/>
            <w:tcBorders>
              <w:top w:val="nil"/>
              <w:left w:val="nil"/>
              <w:bottom w:val="single" w:sz="4" w:space="0" w:color="auto"/>
              <w:right w:val="single" w:sz="4" w:space="0" w:color="auto"/>
            </w:tcBorders>
            <w:shd w:val="clear" w:color="auto" w:fill="auto"/>
            <w:noWrap/>
            <w:vAlign w:val="bottom"/>
            <w:hideMark/>
          </w:tcPr>
          <w:p w14:paraId="5D1B0B87" w14:textId="77777777" w:rsidR="00F56748" w:rsidRPr="00601887" w:rsidRDefault="00F56748" w:rsidP="004E711E">
            <w:pPr>
              <w:rPr>
                <w:color w:val="000000"/>
                <w:sz w:val="20"/>
              </w:rPr>
            </w:pPr>
            <w:r w:rsidRPr="00601887">
              <w:rPr>
                <w:color w:val="000000"/>
                <w:sz w:val="20"/>
              </w:rPr>
              <w:t>5l</w:t>
            </w:r>
          </w:p>
        </w:tc>
      </w:tr>
      <w:tr w:rsidR="00F56748" w:rsidRPr="00601887" w14:paraId="2C25247B" w14:textId="77777777" w:rsidTr="004E711E">
        <w:trPr>
          <w:trHeight w:val="300"/>
        </w:trPr>
        <w:tc>
          <w:tcPr>
            <w:tcW w:w="717" w:type="pct"/>
            <w:tcBorders>
              <w:top w:val="nil"/>
              <w:left w:val="single" w:sz="4" w:space="0" w:color="auto"/>
              <w:bottom w:val="single" w:sz="4" w:space="0" w:color="auto"/>
              <w:right w:val="single" w:sz="4" w:space="0" w:color="auto"/>
            </w:tcBorders>
            <w:shd w:val="clear" w:color="auto" w:fill="auto"/>
            <w:noWrap/>
            <w:vAlign w:val="bottom"/>
            <w:hideMark/>
          </w:tcPr>
          <w:p w14:paraId="26F86618" w14:textId="77777777" w:rsidR="00F56748" w:rsidRPr="00601887" w:rsidRDefault="00F56748" w:rsidP="004E711E">
            <w:pPr>
              <w:rPr>
                <w:color w:val="000000"/>
                <w:sz w:val="20"/>
              </w:rPr>
            </w:pPr>
            <w:r w:rsidRPr="00601887">
              <w:rPr>
                <w:color w:val="000000"/>
                <w:sz w:val="20"/>
              </w:rPr>
              <w:lastRenderedPageBreak/>
              <w:t>F17_S102</w:t>
            </w:r>
          </w:p>
        </w:tc>
        <w:tc>
          <w:tcPr>
            <w:tcW w:w="937" w:type="pct"/>
            <w:tcBorders>
              <w:top w:val="nil"/>
              <w:left w:val="nil"/>
              <w:bottom w:val="single" w:sz="4" w:space="0" w:color="auto"/>
              <w:right w:val="single" w:sz="4" w:space="0" w:color="auto"/>
            </w:tcBorders>
            <w:shd w:val="clear" w:color="auto" w:fill="auto"/>
            <w:noWrap/>
            <w:vAlign w:val="bottom"/>
            <w:hideMark/>
          </w:tcPr>
          <w:p w14:paraId="22715F4B" w14:textId="77777777" w:rsidR="00F56748" w:rsidRPr="00601887" w:rsidRDefault="00F56748" w:rsidP="004E711E">
            <w:pPr>
              <w:jc w:val="right"/>
              <w:rPr>
                <w:color w:val="000000"/>
                <w:sz w:val="20"/>
              </w:rPr>
            </w:pPr>
            <w:r w:rsidRPr="00601887">
              <w:rPr>
                <w:color w:val="000000"/>
                <w:sz w:val="20"/>
              </w:rPr>
              <w:t>404</w:t>
            </w:r>
          </w:p>
        </w:tc>
        <w:tc>
          <w:tcPr>
            <w:tcW w:w="1295" w:type="pct"/>
            <w:tcBorders>
              <w:top w:val="nil"/>
              <w:left w:val="nil"/>
              <w:bottom w:val="single" w:sz="4" w:space="0" w:color="auto"/>
              <w:right w:val="single" w:sz="4" w:space="0" w:color="auto"/>
            </w:tcBorders>
            <w:shd w:val="clear" w:color="auto" w:fill="auto"/>
            <w:noWrap/>
            <w:vAlign w:val="bottom"/>
            <w:hideMark/>
          </w:tcPr>
          <w:p w14:paraId="7261790A" w14:textId="77777777" w:rsidR="00F56748" w:rsidRPr="00601887" w:rsidRDefault="00F56748" w:rsidP="004E711E">
            <w:pPr>
              <w:rPr>
                <w:color w:val="000000"/>
                <w:sz w:val="20"/>
              </w:rPr>
            </w:pPr>
            <w:r w:rsidRPr="00601887">
              <w:rPr>
                <w:color w:val="000000"/>
                <w:sz w:val="20"/>
              </w:rPr>
              <w:t>31/07/2016 06:01:56</w:t>
            </w:r>
          </w:p>
        </w:tc>
        <w:tc>
          <w:tcPr>
            <w:tcW w:w="1083" w:type="pct"/>
            <w:tcBorders>
              <w:top w:val="nil"/>
              <w:left w:val="nil"/>
              <w:bottom w:val="single" w:sz="4" w:space="0" w:color="auto"/>
              <w:right w:val="single" w:sz="4" w:space="0" w:color="auto"/>
            </w:tcBorders>
            <w:shd w:val="clear" w:color="auto" w:fill="auto"/>
            <w:noWrap/>
            <w:vAlign w:val="bottom"/>
            <w:hideMark/>
          </w:tcPr>
          <w:p w14:paraId="206D68B3" w14:textId="77777777" w:rsidR="00F56748" w:rsidRPr="00601887" w:rsidRDefault="00F56748" w:rsidP="004E711E">
            <w:pPr>
              <w:rPr>
                <w:color w:val="000000"/>
                <w:sz w:val="20"/>
              </w:rPr>
            </w:pPr>
            <w:r w:rsidRPr="00601887">
              <w:rPr>
                <w:color w:val="000000"/>
                <w:sz w:val="20"/>
              </w:rPr>
              <w:t>10l X2</w:t>
            </w:r>
          </w:p>
        </w:tc>
        <w:tc>
          <w:tcPr>
            <w:tcW w:w="968" w:type="pct"/>
            <w:tcBorders>
              <w:top w:val="nil"/>
              <w:left w:val="nil"/>
              <w:bottom w:val="single" w:sz="4" w:space="0" w:color="auto"/>
              <w:right w:val="single" w:sz="4" w:space="0" w:color="auto"/>
            </w:tcBorders>
            <w:shd w:val="clear" w:color="auto" w:fill="auto"/>
            <w:noWrap/>
            <w:vAlign w:val="bottom"/>
            <w:hideMark/>
          </w:tcPr>
          <w:p w14:paraId="20565C71" w14:textId="77777777" w:rsidR="00F56748" w:rsidRPr="00601887" w:rsidRDefault="00F56748" w:rsidP="004E711E">
            <w:pPr>
              <w:rPr>
                <w:color w:val="000000"/>
                <w:sz w:val="20"/>
              </w:rPr>
            </w:pPr>
            <w:r w:rsidRPr="00601887">
              <w:rPr>
                <w:color w:val="000000"/>
                <w:sz w:val="20"/>
              </w:rPr>
              <w:t>5l</w:t>
            </w:r>
          </w:p>
        </w:tc>
      </w:tr>
      <w:tr w:rsidR="00F56748" w:rsidRPr="00601887" w14:paraId="162210B0" w14:textId="77777777" w:rsidTr="004E711E">
        <w:trPr>
          <w:trHeight w:val="300"/>
        </w:trPr>
        <w:tc>
          <w:tcPr>
            <w:tcW w:w="717" w:type="pct"/>
            <w:tcBorders>
              <w:top w:val="nil"/>
              <w:left w:val="single" w:sz="4" w:space="0" w:color="auto"/>
              <w:bottom w:val="single" w:sz="4" w:space="0" w:color="auto"/>
              <w:right w:val="single" w:sz="4" w:space="0" w:color="auto"/>
            </w:tcBorders>
            <w:shd w:val="clear" w:color="auto" w:fill="auto"/>
            <w:noWrap/>
            <w:vAlign w:val="bottom"/>
            <w:hideMark/>
          </w:tcPr>
          <w:p w14:paraId="27F55CD3" w14:textId="77777777" w:rsidR="00F56748" w:rsidRPr="00601887" w:rsidRDefault="00F56748" w:rsidP="004E711E">
            <w:pPr>
              <w:rPr>
                <w:color w:val="000000"/>
                <w:sz w:val="20"/>
              </w:rPr>
            </w:pPr>
            <w:r w:rsidRPr="00601887">
              <w:rPr>
                <w:color w:val="000000"/>
                <w:sz w:val="20"/>
              </w:rPr>
              <w:t>F18_S103</w:t>
            </w:r>
          </w:p>
        </w:tc>
        <w:tc>
          <w:tcPr>
            <w:tcW w:w="937" w:type="pct"/>
            <w:tcBorders>
              <w:top w:val="nil"/>
              <w:left w:val="nil"/>
              <w:bottom w:val="single" w:sz="4" w:space="0" w:color="auto"/>
              <w:right w:val="single" w:sz="4" w:space="0" w:color="auto"/>
            </w:tcBorders>
            <w:shd w:val="clear" w:color="auto" w:fill="auto"/>
            <w:noWrap/>
            <w:vAlign w:val="bottom"/>
            <w:hideMark/>
          </w:tcPr>
          <w:p w14:paraId="0AF6D1D6" w14:textId="77777777" w:rsidR="00F56748" w:rsidRPr="00601887" w:rsidRDefault="00F56748" w:rsidP="004E711E">
            <w:pPr>
              <w:jc w:val="right"/>
              <w:rPr>
                <w:color w:val="000000"/>
                <w:sz w:val="20"/>
              </w:rPr>
            </w:pPr>
            <w:r w:rsidRPr="00601887">
              <w:rPr>
                <w:color w:val="000000"/>
                <w:sz w:val="20"/>
              </w:rPr>
              <w:t>474</w:t>
            </w:r>
          </w:p>
        </w:tc>
        <w:tc>
          <w:tcPr>
            <w:tcW w:w="1295" w:type="pct"/>
            <w:tcBorders>
              <w:top w:val="nil"/>
              <w:left w:val="nil"/>
              <w:bottom w:val="single" w:sz="4" w:space="0" w:color="auto"/>
              <w:right w:val="single" w:sz="4" w:space="0" w:color="auto"/>
            </w:tcBorders>
            <w:shd w:val="clear" w:color="auto" w:fill="auto"/>
            <w:noWrap/>
            <w:vAlign w:val="bottom"/>
            <w:hideMark/>
          </w:tcPr>
          <w:p w14:paraId="39DCC7A6" w14:textId="77777777" w:rsidR="00F56748" w:rsidRPr="00601887" w:rsidRDefault="00F56748" w:rsidP="004E711E">
            <w:pPr>
              <w:rPr>
                <w:color w:val="000000"/>
                <w:sz w:val="20"/>
              </w:rPr>
            </w:pPr>
            <w:r w:rsidRPr="00601887">
              <w:rPr>
                <w:color w:val="000000"/>
                <w:sz w:val="20"/>
              </w:rPr>
              <w:t>31/07/2016 08:41:54</w:t>
            </w:r>
          </w:p>
        </w:tc>
        <w:tc>
          <w:tcPr>
            <w:tcW w:w="1083" w:type="pct"/>
            <w:tcBorders>
              <w:top w:val="nil"/>
              <w:left w:val="nil"/>
              <w:bottom w:val="single" w:sz="4" w:space="0" w:color="auto"/>
              <w:right w:val="single" w:sz="4" w:space="0" w:color="auto"/>
            </w:tcBorders>
            <w:shd w:val="clear" w:color="auto" w:fill="auto"/>
            <w:noWrap/>
            <w:vAlign w:val="bottom"/>
            <w:hideMark/>
          </w:tcPr>
          <w:p w14:paraId="65E3FB07" w14:textId="77777777" w:rsidR="00F56748" w:rsidRPr="00601887" w:rsidRDefault="00F56748" w:rsidP="004E711E">
            <w:pPr>
              <w:rPr>
                <w:color w:val="000000"/>
                <w:sz w:val="20"/>
              </w:rPr>
            </w:pPr>
            <w:r w:rsidRPr="00601887">
              <w:rPr>
                <w:color w:val="000000"/>
                <w:sz w:val="20"/>
              </w:rPr>
              <w:t>10l</w:t>
            </w:r>
          </w:p>
        </w:tc>
        <w:tc>
          <w:tcPr>
            <w:tcW w:w="968" w:type="pct"/>
            <w:tcBorders>
              <w:top w:val="nil"/>
              <w:left w:val="nil"/>
              <w:bottom w:val="single" w:sz="4" w:space="0" w:color="auto"/>
              <w:right w:val="single" w:sz="4" w:space="0" w:color="auto"/>
            </w:tcBorders>
            <w:shd w:val="clear" w:color="auto" w:fill="auto"/>
            <w:noWrap/>
            <w:vAlign w:val="bottom"/>
            <w:hideMark/>
          </w:tcPr>
          <w:p w14:paraId="76221F92" w14:textId="77777777" w:rsidR="00F56748" w:rsidRPr="00601887" w:rsidRDefault="00F56748" w:rsidP="004E711E">
            <w:pPr>
              <w:rPr>
                <w:color w:val="000000"/>
                <w:sz w:val="20"/>
              </w:rPr>
            </w:pPr>
            <w:r w:rsidRPr="00601887">
              <w:rPr>
                <w:color w:val="000000"/>
                <w:sz w:val="20"/>
              </w:rPr>
              <w:t>5l</w:t>
            </w:r>
          </w:p>
        </w:tc>
      </w:tr>
      <w:tr w:rsidR="00F56748" w:rsidRPr="00601887" w14:paraId="63758FCC" w14:textId="77777777" w:rsidTr="004E711E">
        <w:trPr>
          <w:trHeight w:val="300"/>
        </w:trPr>
        <w:tc>
          <w:tcPr>
            <w:tcW w:w="717" w:type="pct"/>
            <w:tcBorders>
              <w:top w:val="nil"/>
              <w:left w:val="single" w:sz="4" w:space="0" w:color="auto"/>
              <w:bottom w:val="single" w:sz="4" w:space="0" w:color="auto"/>
              <w:right w:val="single" w:sz="4" w:space="0" w:color="auto"/>
            </w:tcBorders>
            <w:shd w:val="clear" w:color="auto" w:fill="auto"/>
            <w:noWrap/>
            <w:vAlign w:val="bottom"/>
            <w:hideMark/>
          </w:tcPr>
          <w:p w14:paraId="33E6F21A" w14:textId="77777777" w:rsidR="00F56748" w:rsidRPr="00601887" w:rsidRDefault="00F56748" w:rsidP="004E711E">
            <w:pPr>
              <w:rPr>
                <w:color w:val="000000"/>
                <w:sz w:val="20"/>
              </w:rPr>
            </w:pPr>
            <w:r w:rsidRPr="00601887">
              <w:rPr>
                <w:color w:val="000000"/>
                <w:sz w:val="20"/>
              </w:rPr>
              <w:t>E08_S113</w:t>
            </w:r>
          </w:p>
        </w:tc>
        <w:tc>
          <w:tcPr>
            <w:tcW w:w="937" w:type="pct"/>
            <w:tcBorders>
              <w:top w:val="nil"/>
              <w:left w:val="nil"/>
              <w:bottom w:val="single" w:sz="4" w:space="0" w:color="auto"/>
              <w:right w:val="single" w:sz="4" w:space="0" w:color="auto"/>
            </w:tcBorders>
            <w:shd w:val="clear" w:color="auto" w:fill="auto"/>
            <w:noWrap/>
            <w:vAlign w:val="bottom"/>
            <w:hideMark/>
          </w:tcPr>
          <w:p w14:paraId="3DE291D5" w14:textId="77777777" w:rsidR="00F56748" w:rsidRPr="00601887" w:rsidRDefault="00F56748" w:rsidP="004E711E">
            <w:pPr>
              <w:jc w:val="right"/>
              <w:rPr>
                <w:color w:val="000000"/>
                <w:sz w:val="20"/>
              </w:rPr>
            </w:pPr>
            <w:r w:rsidRPr="00601887">
              <w:rPr>
                <w:color w:val="000000"/>
                <w:sz w:val="20"/>
              </w:rPr>
              <w:t>272</w:t>
            </w:r>
          </w:p>
        </w:tc>
        <w:tc>
          <w:tcPr>
            <w:tcW w:w="1295" w:type="pct"/>
            <w:tcBorders>
              <w:top w:val="nil"/>
              <w:left w:val="nil"/>
              <w:bottom w:val="single" w:sz="4" w:space="0" w:color="auto"/>
              <w:right w:val="single" w:sz="4" w:space="0" w:color="auto"/>
            </w:tcBorders>
            <w:shd w:val="clear" w:color="auto" w:fill="auto"/>
            <w:noWrap/>
            <w:vAlign w:val="bottom"/>
            <w:hideMark/>
          </w:tcPr>
          <w:p w14:paraId="38016FAC" w14:textId="77777777" w:rsidR="00F56748" w:rsidRPr="00601887" w:rsidRDefault="00F56748" w:rsidP="004E711E">
            <w:pPr>
              <w:rPr>
                <w:color w:val="000000"/>
                <w:sz w:val="20"/>
              </w:rPr>
            </w:pPr>
            <w:r w:rsidRPr="00601887">
              <w:rPr>
                <w:color w:val="000000"/>
                <w:sz w:val="20"/>
              </w:rPr>
              <w:t>31/07/2016 21:43:00</w:t>
            </w:r>
          </w:p>
        </w:tc>
        <w:tc>
          <w:tcPr>
            <w:tcW w:w="1083" w:type="pct"/>
            <w:tcBorders>
              <w:top w:val="nil"/>
              <w:left w:val="nil"/>
              <w:bottom w:val="single" w:sz="4" w:space="0" w:color="auto"/>
              <w:right w:val="single" w:sz="4" w:space="0" w:color="auto"/>
            </w:tcBorders>
            <w:shd w:val="clear" w:color="auto" w:fill="auto"/>
            <w:noWrap/>
            <w:vAlign w:val="bottom"/>
            <w:hideMark/>
          </w:tcPr>
          <w:p w14:paraId="2A25E46A" w14:textId="77777777" w:rsidR="00F56748" w:rsidRPr="00601887" w:rsidRDefault="00F56748" w:rsidP="004E711E">
            <w:pPr>
              <w:rPr>
                <w:color w:val="000000"/>
                <w:sz w:val="20"/>
              </w:rPr>
            </w:pPr>
            <w:r w:rsidRPr="00601887">
              <w:rPr>
                <w:color w:val="000000"/>
                <w:sz w:val="20"/>
              </w:rPr>
              <w:t>10l X 3</w:t>
            </w:r>
          </w:p>
        </w:tc>
        <w:tc>
          <w:tcPr>
            <w:tcW w:w="968" w:type="pct"/>
            <w:tcBorders>
              <w:top w:val="nil"/>
              <w:left w:val="nil"/>
              <w:bottom w:val="single" w:sz="4" w:space="0" w:color="auto"/>
              <w:right w:val="single" w:sz="4" w:space="0" w:color="auto"/>
            </w:tcBorders>
            <w:shd w:val="clear" w:color="auto" w:fill="auto"/>
            <w:noWrap/>
            <w:vAlign w:val="bottom"/>
            <w:hideMark/>
          </w:tcPr>
          <w:p w14:paraId="0AB88290" w14:textId="77777777" w:rsidR="00F56748" w:rsidRPr="00601887" w:rsidRDefault="00F56748" w:rsidP="004E711E">
            <w:pPr>
              <w:rPr>
                <w:color w:val="000000"/>
                <w:sz w:val="20"/>
              </w:rPr>
            </w:pPr>
            <w:r w:rsidRPr="00601887">
              <w:rPr>
                <w:color w:val="000000"/>
                <w:sz w:val="20"/>
              </w:rPr>
              <w:t>5l</w:t>
            </w:r>
          </w:p>
        </w:tc>
      </w:tr>
      <w:tr w:rsidR="00F56748" w:rsidRPr="00601887" w14:paraId="2D508A07" w14:textId="77777777" w:rsidTr="004E711E">
        <w:trPr>
          <w:trHeight w:val="300"/>
        </w:trPr>
        <w:tc>
          <w:tcPr>
            <w:tcW w:w="717" w:type="pct"/>
            <w:tcBorders>
              <w:top w:val="nil"/>
              <w:left w:val="single" w:sz="4" w:space="0" w:color="auto"/>
              <w:bottom w:val="single" w:sz="4" w:space="0" w:color="auto"/>
              <w:right w:val="single" w:sz="4" w:space="0" w:color="auto"/>
            </w:tcBorders>
            <w:shd w:val="clear" w:color="auto" w:fill="auto"/>
            <w:noWrap/>
            <w:vAlign w:val="bottom"/>
            <w:hideMark/>
          </w:tcPr>
          <w:p w14:paraId="301A7BDF" w14:textId="77777777" w:rsidR="00F56748" w:rsidRPr="00601887" w:rsidRDefault="00F56748" w:rsidP="004E711E">
            <w:pPr>
              <w:rPr>
                <w:color w:val="000000"/>
                <w:sz w:val="20"/>
              </w:rPr>
            </w:pPr>
            <w:r w:rsidRPr="00601887">
              <w:rPr>
                <w:color w:val="000000"/>
                <w:sz w:val="20"/>
              </w:rPr>
              <w:t>E11_S114</w:t>
            </w:r>
          </w:p>
        </w:tc>
        <w:tc>
          <w:tcPr>
            <w:tcW w:w="937" w:type="pct"/>
            <w:tcBorders>
              <w:top w:val="nil"/>
              <w:left w:val="nil"/>
              <w:bottom w:val="single" w:sz="4" w:space="0" w:color="auto"/>
              <w:right w:val="single" w:sz="4" w:space="0" w:color="auto"/>
            </w:tcBorders>
            <w:shd w:val="clear" w:color="auto" w:fill="auto"/>
            <w:noWrap/>
            <w:vAlign w:val="bottom"/>
            <w:hideMark/>
          </w:tcPr>
          <w:p w14:paraId="030EF009" w14:textId="77777777" w:rsidR="00F56748" w:rsidRPr="00601887" w:rsidRDefault="00F56748" w:rsidP="004E711E">
            <w:pPr>
              <w:jc w:val="right"/>
              <w:rPr>
                <w:color w:val="000000"/>
                <w:sz w:val="20"/>
              </w:rPr>
            </w:pPr>
            <w:r w:rsidRPr="00601887">
              <w:rPr>
                <w:color w:val="000000"/>
                <w:sz w:val="20"/>
              </w:rPr>
              <w:t>262</w:t>
            </w:r>
          </w:p>
        </w:tc>
        <w:tc>
          <w:tcPr>
            <w:tcW w:w="1295" w:type="pct"/>
            <w:tcBorders>
              <w:top w:val="nil"/>
              <w:left w:val="nil"/>
              <w:bottom w:val="single" w:sz="4" w:space="0" w:color="auto"/>
              <w:right w:val="single" w:sz="4" w:space="0" w:color="auto"/>
            </w:tcBorders>
            <w:shd w:val="clear" w:color="auto" w:fill="auto"/>
            <w:noWrap/>
            <w:vAlign w:val="bottom"/>
            <w:hideMark/>
          </w:tcPr>
          <w:p w14:paraId="6F1B2A76" w14:textId="77777777" w:rsidR="00F56748" w:rsidRPr="00601887" w:rsidRDefault="00F56748" w:rsidP="004E711E">
            <w:pPr>
              <w:rPr>
                <w:color w:val="000000"/>
                <w:sz w:val="20"/>
              </w:rPr>
            </w:pPr>
            <w:r w:rsidRPr="00601887">
              <w:rPr>
                <w:color w:val="000000"/>
                <w:sz w:val="20"/>
              </w:rPr>
              <w:t>01/08/2016 00:53:45</w:t>
            </w:r>
          </w:p>
        </w:tc>
        <w:tc>
          <w:tcPr>
            <w:tcW w:w="1083" w:type="pct"/>
            <w:tcBorders>
              <w:top w:val="nil"/>
              <w:left w:val="nil"/>
              <w:bottom w:val="single" w:sz="4" w:space="0" w:color="auto"/>
              <w:right w:val="single" w:sz="4" w:space="0" w:color="auto"/>
            </w:tcBorders>
            <w:shd w:val="clear" w:color="auto" w:fill="auto"/>
            <w:noWrap/>
            <w:vAlign w:val="bottom"/>
            <w:hideMark/>
          </w:tcPr>
          <w:p w14:paraId="0038DC9F" w14:textId="77777777" w:rsidR="00F56748" w:rsidRPr="00601887" w:rsidRDefault="00F56748" w:rsidP="004E711E">
            <w:pPr>
              <w:rPr>
                <w:color w:val="000000"/>
                <w:sz w:val="20"/>
              </w:rPr>
            </w:pPr>
            <w:r w:rsidRPr="00601887">
              <w:rPr>
                <w:color w:val="000000"/>
                <w:sz w:val="20"/>
              </w:rPr>
              <w:t>10l X 2</w:t>
            </w:r>
          </w:p>
        </w:tc>
        <w:tc>
          <w:tcPr>
            <w:tcW w:w="968" w:type="pct"/>
            <w:tcBorders>
              <w:top w:val="nil"/>
              <w:left w:val="nil"/>
              <w:bottom w:val="single" w:sz="4" w:space="0" w:color="auto"/>
              <w:right w:val="single" w:sz="4" w:space="0" w:color="auto"/>
            </w:tcBorders>
            <w:shd w:val="clear" w:color="auto" w:fill="auto"/>
            <w:noWrap/>
            <w:vAlign w:val="bottom"/>
            <w:hideMark/>
          </w:tcPr>
          <w:p w14:paraId="20746B99" w14:textId="77777777" w:rsidR="00F56748" w:rsidRPr="00601887" w:rsidRDefault="00F56748" w:rsidP="004E711E">
            <w:pPr>
              <w:rPr>
                <w:color w:val="000000"/>
                <w:sz w:val="20"/>
              </w:rPr>
            </w:pPr>
            <w:r w:rsidRPr="00601887">
              <w:rPr>
                <w:color w:val="000000"/>
                <w:sz w:val="20"/>
              </w:rPr>
              <w:t>10l</w:t>
            </w:r>
          </w:p>
        </w:tc>
      </w:tr>
      <w:tr w:rsidR="00F56748" w:rsidRPr="00601887" w14:paraId="2947262F" w14:textId="77777777" w:rsidTr="004E711E">
        <w:trPr>
          <w:trHeight w:val="300"/>
        </w:trPr>
        <w:tc>
          <w:tcPr>
            <w:tcW w:w="717" w:type="pct"/>
            <w:tcBorders>
              <w:top w:val="nil"/>
              <w:left w:val="single" w:sz="4" w:space="0" w:color="auto"/>
              <w:bottom w:val="single" w:sz="4" w:space="0" w:color="auto"/>
              <w:right w:val="single" w:sz="4" w:space="0" w:color="auto"/>
            </w:tcBorders>
            <w:shd w:val="clear" w:color="auto" w:fill="auto"/>
            <w:noWrap/>
            <w:vAlign w:val="bottom"/>
            <w:hideMark/>
          </w:tcPr>
          <w:p w14:paraId="05CBEE50" w14:textId="77777777" w:rsidR="00F56748" w:rsidRPr="00601887" w:rsidRDefault="00F56748" w:rsidP="004E711E">
            <w:pPr>
              <w:rPr>
                <w:color w:val="000000"/>
                <w:sz w:val="20"/>
              </w:rPr>
            </w:pPr>
            <w:r w:rsidRPr="00601887">
              <w:rPr>
                <w:color w:val="000000"/>
                <w:sz w:val="20"/>
              </w:rPr>
              <w:t>E13_S115</w:t>
            </w:r>
          </w:p>
        </w:tc>
        <w:tc>
          <w:tcPr>
            <w:tcW w:w="937" w:type="pct"/>
            <w:tcBorders>
              <w:top w:val="nil"/>
              <w:left w:val="nil"/>
              <w:bottom w:val="single" w:sz="4" w:space="0" w:color="auto"/>
              <w:right w:val="single" w:sz="4" w:space="0" w:color="auto"/>
            </w:tcBorders>
            <w:shd w:val="clear" w:color="auto" w:fill="auto"/>
            <w:noWrap/>
            <w:vAlign w:val="bottom"/>
            <w:hideMark/>
          </w:tcPr>
          <w:p w14:paraId="7B821647" w14:textId="77777777" w:rsidR="00F56748" w:rsidRPr="00601887" w:rsidRDefault="00F56748" w:rsidP="004E711E">
            <w:pPr>
              <w:jc w:val="right"/>
              <w:rPr>
                <w:color w:val="000000"/>
                <w:sz w:val="20"/>
              </w:rPr>
            </w:pPr>
            <w:r w:rsidRPr="00601887">
              <w:rPr>
                <w:color w:val="000000"/>
                <w:sz w:val="20"/>
              </w:rPr>
              <w:t>270</w:t>
            </w:r>
          </w:p>
        </w:tc>
        <w:tc>
          <w:tcPr>
            <w:tcW w:w="1295" w:type="pct"/>
            <w:tcBorders>
              <w:top w:val="nil"/>
              <w:left w:val="nil"/>
              <w:bottom w:val="single" w:sz="4" w:space="0" w:color="auto"/>
              <w:right w:val="single" w:sz="4" w:space="0" w:color="auto"/>
            </w:tcBorders>
            <w:shd w:val="clear" w:color="auto" w:fill="auto"/>
            <w:noWrap/>
            <w:vAlign w:val="bottom"/>
            <w:hideMark/>
          </w:tcPr>
          <w:p w14:paraId="489D89DE" w14:textId="77777777" w:rsidR="00F56748" w:rsidRPr="00601887" w:rsidRDefault="00F56748" w:rsidP="004E711E">
            <w:pPr>
              <w:rPr>
                <w:color w:val="000000"/>
                <w:sz w:val="20"/>
              </w:rPr>
            </w:pPr>
            <w:r w:rsidRPr="00601887">
              <w:rPr>
                <w:color w:val="000000"/>
                <w:sz w:val="20"/>
              </w:rPr>
              <w:t>01/08/2016 03:23:48</w:t>
            </w:r>
          </w:p>
        </w:tc>
        <w:tc>
          <w:tcPr>
            <w:tcW w:w="1083" w:type="pct"/>
            <w:tcBorders>
              <w:top w:val="nil"/>
              <w:left w:val="nil"/>
              <w:bottom w:val="single" w:sz="4" w:space="0" w:color="auto"/>
              <w:right w:val="single" w:sz="4" w:space="0" w:color="auto"/>
            </w:tcBorders>
            <w:shd w:val="clear" w:color="auto" w:fill="auto"/>
            <w:noWrap/>
            <w:vAlign w:val="bottom"/>
            <w:hideMark/>
          </w:tcPr>
          <w:p w14:paraId="5EBEEF06" w14:textId="77777777" w:rsidR="00F56748" w:rsidRPr="00601887" w:rsidRDefault="00F56748" w:rsidP="004E711E">
            <w:pPr>
              <w:rPr>
                <w:color w:val="000000"/>
                <w:sz w:val="20"/>
              </w:rPr>
            </w:pPr>
            <w:r w:rsidRPr="00601887">
              <w:rPr>
                <w:color w:val="000000"/>
                <w:sz w:val="20"/>
              </w:rPr>
              <w:t>10l X 2</w:t>
            </w:r>
          </w:p>
        </w:tc>
        <w:tc>
          <w:tcPr>
            <w:tcW w:w="968" w:type="pct"/>
            <w:tcBorders>
              <w:top w:val="nil"/>
              <w:left w:val="nil"/>
              <w:bottom w:val="single" w:sz="4" w:space="0" w:color="auto"/>
              <w:right w:val="single" w:sz="4" w:space="0" w:color="auto"/>
            </w:tcBorders>
            <w:shd w:val="clear" w:color="auto" w:fill="auto"/>
            <w:noWrap/>
            <w:vAlign w:val="bottom"/>
            <w:hideMark/>
          </w:tcPr>
          <w:p w14:paraId="5DE4B02A" w14:textId="77777777" w:rsidR="00F56748" w:rsidRPr="00601887" w:rsidRDefault="00F56748" w:rsidP="004E711E">
            <w:pPr>
              <w:rPr>
                <w:color w:val="000000"/>
                <w:sz w:val="20"/>
              </w:rPr>
            </w:pPr>
            <w:r w:rsidRPr="00601887">
              <w:rPr>
                <w:color w:val="000000"/>
                <w:sz w:val="20"/>
              </w:rPr>
              <w:t>10l</w:t>
            </w:r>
          </w:p>
        </w:tc>
      </w:tr>
      <w:tr w:rsidR="00F56748" w:rsidRPr="00601887" w14:paraId="75608AE6" w14:textId="77777777" w:rsidTr="004E711E">
        <w:trPr>
          <w:trHeight w:val="300"/>
        </w:trPr>
        <w:tc>
          <w:tcPr>
            <w:tcW w:w="717" w:type="pct"/>
            <w:tcBorders>
              <w:top w:val="nil"/>
              <w:left w:val="single" w:sz="4" w:space="0" w:color="auto"/>
              <w:bottom w:val="single" w:sz="4" w:space="0" w:color="auto"/>
              <w:right w:val="single" w:sz="4" w:space="0" w:color="auto"/>
            </w:tcBorders>
            <w:shd w:val="clear" w:color="auto" w:fill="auto"/>
            <w:noWrap/>
            <w:vAlign w:val="bottom"/>
            <w:hideMark/>
          </w:tcPr>
          <w:p w14:paraId="29909445" w14:textId="77777777" w:rsidR="00F56748" w:rsidRPr="00601887" w:rsidRDefault="00F56748" w:rsidP="004E711E">
            <w:pPr>
              <w:rPr>
                <w:color w:val="000000"/>
                <w:sz w:val="20"/>
              </w:rPr>
            </w:pPr>
            <w:r w:rsidRPr="00601887">
              <w:rPr>
                <w:color w:val="000000"/>
                <w:sz w:val="20"/>
              </w:rPr>
              <w:t>E16_S116</w:t>
            </w:r>
          </w:p>
        </w:tc>
        <w:tc>
          <w:tcPr>
            <w:tcW w:w="937" w:type="pct"/>
            <w:tcBorders>
              <w:top w:val="nil"/>
              <w:left w:val="nil"/>
              <w:bottom w:val="single" w:sz="4" w:space="0" w:color="auto"/>
              <w:right w:val="single" w:sz="4" w:space="0" w:color="auto"/>
            </w:tcBorders>
            <w:shd w:val="clear" w:color="auto" w:fill="auto"/>
            <w:noWrap/>
            <w:vAlign w:val="bottom"/>
            <w:hideMark/>
          </w:tcPr>
          <w:p w14:paraId="2A94E193" w14:textId="77777777" w:rsidR="00F56748" w:rsidRPr="00601887" w:rsidRDefault="00F56748" w:rsidP="004E711E">
            <w:pPr>
              <w:jc w:val="right"/>
              <w:rPr>
                <w:color w:val="000000"/>
                <w:sz w:val="20"/>
              </w:rPr>
            </w:pPr>
            <w:r w:rsidRPr="00601887">
              <w:rPr>
                <w:color w:val="000000"/>
                <w:sz w:val="20"/>
              </w:rPr>
              <w:t>260</w:t>
            </w:r>
          </w:p>
        </w:tc>
        <w:tc>
          <w:tcPr>
            <w:tcW w:w="1295" w:type="pct"/>
            <w:tcBorders>
              <w:top w:val="nil"/>
              <w:left w:val="nil"/>
              <w:bottom w:val="single" w:sz="4" w:space="0" w:color="auto"/>
              <w:right w:val="single" w:sz="4" w:space="0" w:color="auto"/>
            </w:tcBorders>
            <w:shd w:val="clear" w:color="auto" w:fill="auto"/>
            <w:noWrap/>
            <w:vAlign w:val="bottom"/>
            <w:hideMark/>
          </w:tcPr>
          <w:p w14:paraId="2C9E9B52" w14:textId="77777777" w:rsidR="00F56748" w:rsidRPr="00601887" w:rsidRDefault="00F56748" w:rsidP="004E711E">
            <w:pPr>
              <w:rPr>
                <w:color w:val="000000"/>
                <w:sz w:val="20"/>
              </w:rPr>
            </w:pPr>
            <w:r w:rsidRPr="00601887">
              <w:rPr>
                <w:color w:val="000000"/>
                <w:sz w:val="20"/>
              </w:rPr>
              <w:t>01/08/2016 05:37:01</w:t>
            </w:r>
          </w:p>
        </w:tc>
        <w:tc>
          <w:tcPr>
            <w:tcW w:w="1083" w:type="pct"/>
            <w:tcBorders>
              <w:top w:val="nil"/>
              <w:left w:val="nil"/>
              <w:bottom w:val="single" w:sz="4" w:space="0" w:color="auto"/>
              <w:right w:val="single" w:sz="4" w:space="0" w:color="auto"/>
            </w:tcBorders>
            <w:shd w:val="clear" w:color="auto" w:fill="auto"/>
            <w:noWrap/>
            <w:vAlign w:val="bottom"/>
            <w:hideMark/>
          </w:tcPr>
          <w:p w14:paraId="5BB9673D" w14:textId="77777777" w:rsidR="00F56748" w:rsidRPr="00601887" w:rsidRDefault="00F56748" w:rsidP="004E711E">
            <w:pPr>
              <w:rPr>
                <w:color w:val="000000"/>
                <w:sz w:val="20"/>
              </w:rPr>
            </w:pPr>
            <w:r w:rsidRPr="00601887">
              <w:rPr>
                <w:color w:val="000000"/>
                <w:sz w:val="20"/>
              </w:rPr>
              <w:t>10l</w:t>
            </w:r>
          </w:p>
        </w:tc>
        <w:tc>
          <w:tcPr>
            <w:tcW w:w="968" w:type="pct"/>
            <w:tcBorders>
              <w:top w:val="nil"/>
              <w:left w:val="nil"/>
              <w:bottom w:val="single" w:sz="4" w:space="0" w:color="auto"/>
              <w:right w:val="single" w:sz="4" w:space="0" w:color="auto"/>
            </w:tcBorders>
            <w:shd w:val="clear" w:color="auto" w:fill="auto"/>
            <w:noWrap/>
            <w:vAlign w:val="bottom"/>
            <w:hideMark/>
          </w:tcPr>
          <w:p w14:paraId="72BA6FD1" w14:textId="77777777" w:rsidR="00F56748" w:rsidRPr="00601887" w:rsidRDefault="00F56748" w:rsidP="004E711E">
            <w:pPr>
              <w:rPr>
                <w:color w:val="000000"/>
                <w:sz w:val="20"/>
              </w:rPr>
            </w:pPr>
            <w:r w:rsidRPr="00601887">
              <w:rPr>
                <w:color w:val="000000"/>
                <w:sz w:val="20"/>
              </w:rPr>
              <w:t>5l</w:t>
            </w:r>
          </w:p>
        </w:tc>
      </w:tr>
      <w:tr w:rsidR="00F56748" w:rsidRPr="00601887" w14:paraId="473B5CAF" w14:textId="77777777" w:rsidTr="004E711E">
        <w:trPr>
          <w:trHeight w:val="300"/>
        </w:trPr>
        <w:tc>
          <w:tcPr>
            <w:tcW w:w="717" w:type="pct"/>
            <w:tcBorders>
              <w:top w:val="nil"/>
              <w:left w:val="single" w:sz="4" w:space="0" w:color="auto"/>
              <w:bottom w:val="single" w:sz="4" w:space="0" w:color="auto"/>
              <w:right w:val="single" w:sz="4" w:space="0" w:color="auto"/>
            </w:tcBorders>
            <w:shd w:val="clear" w:color="auto" w:fill="auto"/>
            <w:noWrap/>
            <w:vAlign w:val="bottom"/>
            <w:hideMark/>
          </w:tcPr>
          <w:p w14:paraId="13BDA201" w14:textId="77777777" w:rsidR="00F56748" w:rsidRPr="00601887" w:rsidRDefault="00F56748" w:rsidP="004E711E">
            <w:pPr>
              <w:rPr>
                <w:color w:val="000000"/>
                <w:sz w:val="20"/>
              </w:rPr>
            </w:pPr>
            <w:r w:rsidRPr="00601887">
              <w:rPr>
                <w:color w:val="000000"/>
                <w:sz w:val="20"/>
              </w:rPr>
              <w:t>E15_S118</w:t>
            </w:r>
          </w:p>
        </w:tc>
        <w:tc>
          <w:tcPr>
            <w:tcW w:w="937" w:type="pct"/>
            <w:tcBorders>
              <w:top w:val="nil"/>
              <w:left w:val="nil"/>
              <w:bottom w:val="single" w:sz="4" w:space="0" w:color="auto"/>
              <w:right w:val="single" w:sz="4" w:space="0" w:color="auto"/>
            </w:tcBorders>
            <w:shd w:val="clear" w:color="auto" w:fill="auto"/>
            <w:noWrap/>
            <w:vAlign w:val="bottom"/>
            <w:hideMark/>
          </w:tcPr>
          <w:p w14:paraId="6CFCAAFF" w14:textId="77777777" w:rsidR="00F56748" w:rsidRPr="00601887" w:rsidRDefault="00F56748" w:rsidP="004E711E">
            <w:pPr>
              <w:jc w:val="right"/>
              <w:rPr>
                <w:color w:val="000000"/>
                <w:sz w:val="20"/>
              </w:rPr>
            </w:pPr>
            <w:r w:rsidRPr="00601887">
              <w:rPr>
                <w:color w:val="000000"/>
                <w:sz w:val="20"/>
              </w:rPr>
              <w:t>251</w:t>
            </w:r>
          </w:p>
        </w:tc>
        <w:tc>
          <w:tcPr>
            <w:tcW w:w="1295" w:type="pct"/>
            <w:tcBorders>
              <w:top w:val="nil"/>
              <w:left w:val="nil"/>
              <w:bottom w:val="single" w:sz="4" w:space="0" w:color="auto"/>
              <w:right w:val="single" w:sz="4" w:space="0" w:color="auto"/>
            </w:tcBorders>
            <w:shd w:val="clear" w:color="auto" w:fill="auto"/>
            <w:noWrap/>
            <w:vAlign w:val="bottom"/>
            <w:hideMark/>
          </w:tcPr>
          <w:p w14:paraId="3438E00A" w14:textId="77777777" w:rsidR="00F56748" w:rsidRPr="00601887" w:rsidRDefault="00F56748" w:rsidP="004E711E">
            <w:pPr>
              <w:rPr>
                <w:color w:val="000000"/>
                <w:sz w:val="20"/>
              </w:rPr>
            </w:pPr>
            <w:r w:rsidRPr="00601887">
              <w:rPr>
                <w:color w:val="000000"/>
                <w:sz w:val="20"/>
              </w:rPr>
              <w:t>01/08/2016 09:21:12</w:t>
            </w:r>
          </w:p>
        </w:tc>
        <w:tc>
          <w:tcPr>
            <w:tcW w:w="1083" w:type="pct"/>
            <w:tcBorders>
              <w:top w:val="nil"/>
              <w:left w:val="nil"/>
              <w:bottom w:val="single" w:sz="4" w:space="0" w:color="auto"/>
              <w:right w:val="single" w:sz="4" w:space="0" w:color="auto"/>
            </w:tcBorders>
            <w:shd w:val="clear" w:color="auto" w:fill="auto"/>
            <w:noWrap/>
            <w:vAlign w:val="bottom"/>
            <w:hideMark/>
          </w:tcPr>
          <w:p w14:paraId="04F7AC97" w14:textId="77777777" w:rsidR="00F56748" w:rsidRPr="00601887" w:rsidRDefault="00F56748" w:rsidP="004E711E">
            <w:pPr>
              <w:rPr>
                <w:color w:val="000000"/>
                <w:sz w:val="20"/>
              </w:rPr>
            </w:pPr>
            <w:r w:rsidRPr="00601887">
              <w:rPr>
                <w:color w:val="000000"/>
                <w:sz w:val="20"/>
              </w:rPr>
              <w:t>10l</w:t>
            </w:r>
          </w:p>
        </w:tc>
        <w:tc>
          <w:tcPr>
            <w:tcW w:w="968" w:type="pct"/>
            <w:tcBorders>
              <w:top w:val="nil"/>
              <w:left w:val="nil"/>
              <w:bottom w:val="single" w:sz="4" w:space="0" w:color="auto"/>
              <w:right w:val="single" w:sz="4" w:space="0" w:color="auto"/>
            </w:tcBorders>
            <w:shd w:val="clear" w:color="auto" w:fill="auto"/>
            <w:noWrap/>
            <w:vAlign w:val="bottom"/>
            <w:hideMark/>
          </w:tcPr>
          <w:p w14:paraId="2CA4BEE0" w14:textId="77777777" w:rsidR="00F56748" w:rsidRPr="00601887" w:rsidRDefault="00F56748" w:rsidP="004E711E">
            <w:pPr>
              <w:rPr>
                <w:color w:val="000000"/>
                <w:sz w:val="20"/>
              </w:rPr>
            </w:pPr>
            <w:r w:rsidRPr="00601887">
              <w:rPr>
                <w:color w:val="000000"/>
                <w:sz w:val="20"/>
              </w:rPr>
              <w:t>10l</w:t>
            </w:r>
          </w:p>
        </w:tc>
      </w:tr>
    </w:tbl>
    <w:p w14:paraId="4B5F8016" w14:textId="77777777" w:rsidR="00F56748" w:rsidRPr="00601887" w:rsidRDefault="00F56748" w:rsidP="00F56748"/>
    <w:p w14:paraId="29C1B604" w14:textId="77777777" w:rsidR="00F56748" w:rsidRDefault="00F56748" w:rsidP="00F56748">
      <w:pPr>
        <w:pStyle w:val="Heading2"/>
        <w:numPr>
          <w:ilvl w:val="0"/>
          <w:numId w:val="0"/>
        </w:numPr>
        <w:rPr>
          <w:b w:val="0"/>
          <w:sz w:val="22"/>
          <w:szCs w:val="22"/>
        </w:rPr>
      </w:pPr>
    </w:p>
    <w:p w14:paraId="0770921F" w14:textId="77777777" w:rsidR="00F56748" w:rsidRDefault="00F56748" w:rsidP="00F56748">
      <w:pPr>
        <w:rPr>
          <w:b/>
          <w:kern w:val="24"/>
        </w:rPr>
      </w:pPr>
      <w:r>
        <w:rPr>
          <w:b/>
        </w:rPr>
        <w:br w:type="page"/>
      </w:r>
    </w:p>
    <w:p w14:paraId="04A25A80" w14:textId="77777777" w:rsidR="00F56748" w:rsidRDefault="00F56748" w:rsidP="00F56748">
      <w:pPr>
        <w:pStyle w:val="Heading2"/>
        <w:numPr>
          <w:ilvl w:val="0"/>
          <w:numId w:val="0"/>
        </w:numPr>
        <w:rPr>
          <w:b w:val="0"/>
          <w:sz w:val="22"/>
          <w:szCs w:val="22"/>
        </w:rPr>
      </w:pPr>
      <w:bookmarkStart w:id="119" w:name="_Toc472513187"/>
      <w:r w:rsidRPr="00886C56">
        <w:rPr>
          <w:sz w:val="22"/>
          <w:szCs w:val="22"/>
        </w:rPr>
        <w:lastRenderedPageBreak/>
        <w:t xml:space="preserve">Appendix </w:t>
      </w:r>
      <w:r>
        <w:rPr>
          <w:sz w:val="22"/>
          <w:szCs w:val="22"/>
        </w:rPr>
        <w:t>B</w:t>
      </w:r>
      <w:r w:rsidRPr="00886C56">
        <w:rPr>
          <w:sz w:val="22"/>
          <w:szCs w:val="22"/>
        </w:rPr>
        <w:t xml:space="preserve">: </w:t>
      </w:r>
      <w:r w:rsidRPr="00601887">
        <w:rPr>
          <w:sz w:val="22"/>
          <w:szCs w:val="22"/>
        </w:rPr>
        <w:t>Sample Reference Collection Requirements</w:t>
      </w:r>
      <w:bookmarkEnd w:id="119"/>
    </w:p>
    <w:p w14:paraId="63768C8E" w14:textId="77777777" w:rsidR="00F56748" w:rsidRDefault="00F56748" w:rsidP="00F56748"/>
    <w:p w14:paraId="55FB1C4B" w14:textId="77777777" w:rsidR="00F56748" w:rsidRDefault="00F56748" w:rsidP="00F56748">
      <w:r w:rsidRPr="00601887">
        <w:t>JNCC make</w:t>
      </w:r>
      <w:r>
        <w:t>s</w:t>
      </w:r>
      <w:r w:rsidRPr="00601887">
        <w:t xml:space="preserve"> biological samples collected on survey available to museums and other researchers once they’ve been analysed. Survey data are expensive to collect and it is important to ensure these data are used to their full potential. JNCC </w:t>
      </w:r>
      <w:r>
        <w:t xml:space="preserve">and MS </w:t>
      </w:r>
      <w:r w:rsidRPr="00601887">
        <w:t xml:space="preserve">currently collaborate with the National Museums of Scotland (NMS) to allow ongoing use, and to secure long-term management, of seabed sample data. </w:t>
      </w:r>
    </w:p>
    <w:p w14:paraId="1D795AFD" w14:textId="77777777" w:rsidR="00F56748" w:rsidRPr="00601887" w:rsidRDefault="00F56748" w:rsidP="00F56748">
      <w:pPr>
        <w:spacing w:line="276" w:lineRule="auto"/>
      </w:pPr>
    </w:p>
    <w:p w14:paraId="53A46B68" w14:textId="77777777" w:rsidR="00F56748" w:rsidRPr="00601887" w:rsidRDefault="00F56748" w:rsidP="00F56748">
      <w:pPr>
        <w:rPr>
          <w:b/>
        </w:rPr>
      </w:pPr>
      <w:r w:rsidRPr="00601887">
        <w:rPr>
          <w:b/>
        </w:rPr>
        <w:t>To facilitate the incorporation of invertebrate specimens collected on behalf of JNCC into museum collections, specimens should be:</w:t>
      </w:r>
    </w:p>
    <w:p w14:paraId="65B96A44" w14:textId="77777777" w:rsidR="00F56748" w:rsidRPr="00601887" w:rsidRDefault="00F56748" w:rsidP="00F56748">
      <w:pPr>
        <w:numPr>
          <w:ilvl w:val="0"/>
          <w:numId w:val="46"/>
        </w:numPr>
        <w:autoSpaceDE/>
        <w:autoSpaceDN/>
        <w:adjustRightInd/>
        <w:spacing w:before="0" w:after="0"/>
      </w:pPr>
      <w:r w:rsidRPr="00601887">
        <w:t>Separated by species and by station/sample</w:t>
      </w:r>
    </w:p>
    <w:p w14:paraId="152EABB7" w14:textId="77777777" w:rsidR="00F56748" w:rsidRPr="00601887" w:rsidRDefault="00F56748" w:rsidP="00F56748">
      <w:pPr>
        <w:numPr>
          <w:ilvl w:val="0"/>
          <w:numId w:val="46"/>
        </w:numPr>
        <w:autoSpaceDE/>
        <w:autoSpaceDN/>
        <w:adjustRightInd/>
        <w:spacing w:before="0" w:after="0"/>
      </w:pPr>
      <w:r w:rsidRPr="00601887">
        <w:t>Preserved in 70 – 75% Industrial Methylated Spirit or similar (</w:t>
      </w:r>
      <w:r w:rsidRPr="00601887">
        <w:rPr>
          <w:u w:val="single"/>
        </w:rPr>
        <w:t>not</w:t>
      </w:r>
      <w:r w:rsidRPr="00601887">
        <w:t xml:space="preserve"> formaldehyde)</w:t>
      </w:r>
    </w:p>
    <w:p w14:paraId="3A7E4C5E" w14:textId="77777777" w:rsidR="00F56748" w:rsidRPr="00601887" w:rsidRDefault="00F56748" w:rsidP="00F56748">
      <w:pPr>
        <w:numPr>
          <w:ilvl w:val="0"/>
          <w:numId w:val="46"/>
        </w:numPr>
        <w:autoSpaceDE/>
        <w:autoSpaceDN/>
        <w:adjustRightInd/>
        <w:spacing w:before="0" w:after="0"/>
      </w:pPr>
      <w:r w:rsidRPr="00601887">
        <w:t xml:space="preserve">Placed in </w:t>
      </w:r>
      <w:r w:rsidRPr="00601887">
        <w:rPr>
          <w:b/>
        </w:rPr>
        <w:t>glass</w:t>
      </w:r>
      <w:r w:rsidRPr="00601887">
        <w:t xml:space="preserve"> sample vials with polyethylene closures. The </w:t>
      </w:r>
      <w:r w:rsidRPr="00601887">
        <w:rPr>
          <w:b/>
        </w:rPr>
        <w:t>external</w:t>
      </w:r>
      <w:r w:rsidRPr="00601887">
        <w:t xml:space="preserve"> diameter of the vials should be less than or equal to 15 mm and the height should be less than or equal to 55 mm.  ‘Oversized’ specimens may be placed in any suitable container and will be transferred to glassware by the NMS.</w:t>
      </w:r>
    </w:p>
    <w:p w14:paraId="1A449787" w14:textId="77777777" w:rsidR="00F56748" w:rsidRPr="00601887" w:rsidRDefault="00F56748" w:rsidP="00F56748">
      <w:pPr>
        <w:numPr>
          <w:ilvl w:val="0"/>
          <w:numId w:val="46"/>
        </w:numPr>
        <w:autoSpaceDE/>
        <w:autoSpaceDN/>
        <w:adjustRightInd/>
        <w:spacing w:before="0" w:after="0"/>
      </w:pPr>
      <w:r w:rsidRPr="00601887">
        <w:t>Each specimen vial should contain a visible internal label which includes (in pencil or alcohol-proof ink):</w:t>
      </w:r>
    </w:p>
    <w:p w14:paraId="5475E6AA" w14:textId="77777777" w:rsidR="00F56748" w:rsidRPr="00601887" w:rsidRDefault="00F56748" w:rsidP="00F56748">
      <w:pPr>
        <w:pStyle w:val="ListParagraph"/>
        <w:numPr>
          <w:ilvl w:val="1"/>
          <w:numId w:val="47"/>
        </w:numPr>
        <w:autoSpaceDE/>
        <w:autoSpaceDN/>
        <w:adjustRightInd/>
        <w:spacing w:before="0" w:after="0" w:line="240" w:lineRule="auto"/>
      </w:pPr>
      <w:r w:rsidRPr="00601887">
        <w:t>Species/Taxon name (in full)</w:t>
      </w:r>
    </w:p>
    <w:p w14:paraId="4A1EF2AE" w14:textId="77777777" w:rsidR="00F56748" w:rsidRPr="00601887" w:rsidRDefault="00F56748" w:rsidP="00F56748">
      <w:pPr>
        <w:pStyle w:val="ListParagraph"/>
        <w:numPr>
          <w:ilvl w:val="1"/>
          <w:numId w:val="47"/>
        </w:numPr>
        <w:autoSpaceDE/>
        <w:autoSpaceDN/>
        <w:adjustRightInd/>
        <w:spacing w:before="0" w:after="0" w:line="240" w:lineRule="auto"/>
      </w:pPr>
      <w:r w:rsidRPr="00601887">
        <w:t>Station/Sample Code</w:t>
      </w:r>
    </w:p>
    <w:p w14:paraId="2050DEC5" w14:textId="77777777" w:rsidR="00F56748" w:rsidRPr="00601887" w:rsidRDefault="00F56748" w:rsidP="00F56748">
      <w:pPr>
        <w:pStyle w:val="ListParagraph"/>
        <w:numPr>
          <w:ilvl w:val="1"/>
          <w:numId w:val="47"/>
        </w:numPr>
        <w:autoSpaceDE/>
        <w:autoSpaceDN/>
        <w:adjustRightInd/>
        <w:spacing w:before="0" w:after="0" w:line="240" w:lineRule="auto"/>
      </w:pPr>
      <w:r w:rsidRPr="00601887">
        <w:t>Number of specimens contained</w:t>
      </w:r>
    </w:p>
    <w:p w14:paraId="597EF213" w14:textId="77777777" w:rsidR="00F56748" w:rsidRDefault="00F56748" w:rsidP="00F56748">
      <w:pPr>
        <w:rPr>
          <w:b/>
        </w:rPr>
      </w:pPr>
    </w:p>
    <w:p w14:paraId="761999D1" w14:textId="77777777" w:rsidR="00F56748" w:rsidRPr="00601887" w:rsidRDefault="00F56748" w:rsidP="00F56748">
      <w:pPr>
        <w:rPr>
          <w:b/>
        </w:rPr>
      </w:pPr>
      <w:r w:rsidRPr="00601887">
        <w:rPr>
          <w:b/>
        </w:rPr>
        <w:t>A Sample Reference Collection Metadata spreadsheet should be provided detailing:</w:t>
      </w:r>
    </w:p>
    <w:p w14:paraId="4F2EDBBD" w14:textId="77777777" w:rsidR="00F56748" w:rsidRPr="00601887" w:rsidRDefault="00F56748" w:rsidP="00F56748">
      <w:pPr>
        <w:pStyle w:val="ListParagraph"/>
        <w:numPr>
          <w:ilvl w:val="0"/>
          <w:numId w:val="48"/>
        </w:numPr>
        <w:autoSpaceDE/>
        <w:autoSpaceDN/>
        <w:adjustRightInd/>
        <w:spacing w:before="0" w:after="0" w:line="240" w:lineRule="auto"/>
        <w:contextualSpacing/>
      </w:pPr>
      <w:r w:rsidRPr="00601887">
        <w:t>Project/survey title and relevant project codes</w:t>
      </w:r>
    </w:p>
    <w:p w14:paraId="53B0C264" w14:textId="77777777" w:rsidR="00F56748" w:rsidRPr="00601887" w:rsidRDefault="00F56748" w:rsidP="00F56748">
      <w:pPr>
        <w:pStyle w:val="ListParagraph"/>
        <w:numPr>
          <w:ilvl w:val="0"/>
          <w:numId w:val="48"/>
        </w:numPr>
        <w:autoSpaceDE/>
        <w:autoSpaceDN/>
        <w:adjustRightInd/>
        <w:spacing w:before="0" w:after="0" w:line="240" w:lineRule="auto"/>
        <w:contextualSpacing/>
      </w:pPr>
      <w:r w:rsidRPr="00601887">
        <w:t>Client details (including nominated officer)</w:t>
      </w:r>
    </w:p>
    <w:p w14:paraId="3F1E6346" w14:textId="77777777" w:rsidR="00F56748" w:rsidRPr="00601887" w:rsidRDefault="00F56748" w:rsidP="00F56748">
      <w:pPr>
        <w:pStyle w:val="ListParagraph"/>
        <w:numPr>
          <w:ilvl w:val="0"/>
          <w:numId w:val="48"/>
        </w:numPr>
        <w:autoSpaceDE/>
        <w:autoSpaceDN/>
        <w:adjustRightInd/>
        <w:spacing w:before="0" w:after="0" w:line="240" w:lineRule="auto"/>
        <w:contextualSpacing/>
      </w:pPr>
      <w:r w:rsidRPr="00601887">
        <w:t>Contractor details (including a nominated contact)</w:t>
      </w:r>
    </w:p>
    <w:p w14:paraId="0BD35251" w14:textId="77777777" w:rsidR="00F56748" w:rsidRPr="00601887" w:rsidRDefault="00F56748" w:rsidP="00F56748">
      <w:pPr>
        <w:pStyle w:val="ListParagraph"/>
        <w:numPr>
          <w:ilvl w:val="0"/>
          <w:numId w:val="48"/>
        </w:numPr>
        <w:autoSpaceDE/>
        <w:autoSpaceDN/>
        <w:adjustRightInd/>
        <w:spacing w:before="0" w:after="0" w:line="240" w:lineRule="auto"/>
        <w:contextualSpacing/>
      </w:pPr>
      <w:r w:rsidRPr="00601887">
        <w:t xml:space="preserve">Survey Vessel and Cruise number </w:t>
      </w:r>
    </w:p>
    <w:p w14:paraId="4509B7C1" w14:textId="77777777" w:rsidR="00F56748" w:rsidRPr="00601887" w:rsidRDefault="00F56748" w:rsidP="00F56748">
      <w:pPr>
        <w:pStyle w:val="ListParagraph"/>
        <w:numPr>
          <w:ilvl w:val="0"/>
          <w:numId w:val="48"/>
        </w:numPr>
        <w:autoSpaceDE/>
        <w:autoSpaceDN/>
        <w:adjustRightInd/>
        <w:spacing w:before="0" w:after="0" w:line="240" w:lineRule="auto"/>
        <w:contextualSpacing/>
      </w:pPr>
      <w:r w:rsidRPr="00601887">
        <w:t>Generalised Description of Survey Area/Site</w:t>
      </w:r>
    </w:p>
    <w:p w14:paraId="20DB4826" w14:textId="77777777" w:rsidR="00F56748" w:rsidRPr="00601887" w:rsidRDefault="00F56748" w:rsidP="00F56748">
      <w:pPr>
        <w:pStyle w:val="ListParagraph"/>
        <w:numPr>
          <w:ilvl w:val="0"/>
          <w:numId w:val="48"/>
        </w:numPr>
        <w:autoSpaceDE/>
        <w:autoSpaceDN/>
        <w:adjustRightInd/>
        <w:spacing w:before="0" w:after="0" w:line="240" w:lineRule="auto"/>
        <w:contextualSpacing/>
      </w:pPr>
      <w:r w:rsidRPr="00601887">
        <w:t>Sampling Date (</w:t>
      </w:r>
      <w:proofErr w:type="spellStart"/>
      <w:r w:rsidRPr="00601887">
        <w:t>dd</w:t>
      </w:r>
      <w:proofErr w:type="spellEnd"/>
      <w:r w:rsidRPr="00601887">
        <w:t>/mm/</w:t>
      </w:r>
      <w:proofErr w:type="spellStart"/>
      <w:r w:rsidRPr="00601887">
        <w:t>yyyy</w:t>
      </w:r>
      <w:proofErr w:type="spellEnd"/>
      <w:r w:rsidRPr="00601887">
        <w:t>)</w:t>
      </w:r>
    </w:p>
    <w:p w14:paraId="176B95E6" w14:textId="77777777" w:rsidR="00F56748" w:rsidRPr="00601887" w:rsidRDefault="00F56748" w:rsidP="00F56748">
      <w:pPr>
        <w:pStyle w:val="ListParagraph"/>
        <w:numPr>
          <w:ilvl w:val="0"/>
          <w:numId w:val="48"/>
        </w:numPr>
        <w:autoSpaceDE/>
        <w:autoSpaceDN/>
        <w:adjustRightInd/>
        <w:spacing w:before="0" w:after="0" w:line="240" w:lineRule="auto"/>
        <w:contextualSpacing/>
      </w:pPr>
      <w:r w:rsidRPr="00601887">
        <w:t>Sampling Gear</w:t>
      </w:r>
    </w:p>
    <w:p w14:paraId="156265F5" w14:textId="77777777" w:rsidR="00F56748" w:rsidRPr="00601887" w:rsidRDefault="00F56748" w:rsidP="00F56748">
      <w:pPr>
        <w:pStyle w:val="ListParagraph"/>
        <w:numPr>
          <w:ilvl w:val="0"/>
          <w:numId w:val="48"/>
        </w:numPr>
        <w:autoSpaceDE/>
        <w:autoSpaceDN/>
        <w:adjustRightInd/>
        <w:spacing w:before="0" w:after="0" w:line="240" w:lineRule="auto"/>
        <w:contextualSpacing/>
      </w:pPr>
      <w:r w:rsidRPr="00601887">
        <w:t>Position (</w:t>
      </w:r>
      <w:proofErr w:type="spellStart"/>
      <w:r w:rsidRPr="00601887">
        <w:t>Lat</w:t>
      </w:r>
      <w:proofErr w:type="spellEnd"/>
      <w:r w:rsidRPr="00601887">
        <w:t>/Long including Datum e.g. WGS84)</w:t>
      </w:r>
    </w:p>
    <w:p w14:paraId="7AEE33D4" w14:textId="77777777" w:rsidR="00F56748" w:rsidRPr="00601887" w:rsidRDefault="00F56748" w:rsidP="00F56748">
      <w:pPr>
        <w:pStyle w:val="ListParagraph"/>
        <w:numPr>
          <w:ilvl w:val="0"/>
          <w:numId w:val="48"/>
        </w:numPr>
        <w:autoSpaceDE/>
        <w:autoSpaceDN/>
        <w:adjustRightInd/>
        <w:spacing w:before="0" w:after="0" w:line="240" w:lineRule="auto"/>
        <w:contextualSpacing/>
      </w:pPr>
      <w:r w:rsidRPr="00601887">
        <w:t>Depth (m)</w:t>
      </w:r>
    </w:p>
    <w:p w14:paraId="1F474554" w14:textId="77777777" w:rsidR="00F56748" w:rsidRPr="00601887" w:rsidRDefault="00F56748" w:rsidP="00F56748">
      <w:pPr>
        <w:pStyle w:val="ListParagraph"/>
        <w:numPr>
          <w:ilvl w:val="0"/>
          <w:numId w:val="48"/>
        </w:numPr>
        <w:autoSpaceDE/>
        <w:autoSpaceDN/>
        <w:adjustRightInd/>
        <w:spacing w:before="0" w:after="0" w:line="240" w:lineRule="auto"/>
        <w:contextualSpacing/>
      </w:pPr>
      <w:r w:rsidRPr="00601887">
        <w:t>Species name and authority</w:t>
      </w:r>
    </w:p>
    <w:p w14:paraId="0C3B5DFE" w14:textId="77777777" w:rsidR="00F56748" w:rsidRPr="00601887" w:rsidRDefault="00F56748" w:rsidP="00F56748">
      <w:pPr>
        <w:pStyle w:val="ListParagraph"/>
        <w:numPr>
          <w:ilvl w:val="0"/>
          <w:numId w:val="48"/>
        </w:numPr>
        <w:autoSpaceDE/>
        <w:autoSpaceDN/>
        <w:adjustRightInd/>
        <w:spacing w:before="0" w:after="0" w:line="240" w:lineRule="auto"/>
        <w:contextualSpacing/>
      </w:pPr>
      <w:r w:rsidRPr="00601887">
        <w:t>Station/sample code and replicate number– the original project coding is preferred so that the specimen data can be linked to physical and chemical data which may come from other sources/contractors (e.g. latitude/longitude, sediment characteristics)</w:t>
      </w:r>
    </w:p>
    <w:p w14:paraId="5C918EC5" w14:textId="77777777" w:rsidR="00F56748" w:rsidRPr="00601887" w:rsidRDefault="00F56748" w:rsidP="00F56748">
      <w:pPr>
        <w:pStyle w:val="ListParagraph"/>
        <w:numPr>
          <w:ilvl w:val="0"/>
          <w:numId w:val="48"/>
        </w:numPr>
        <w:autoSpaceDE/>
        <w:autoSpaceDN/>
        <w:adjustRightInd/>
        <w:spacing w:before="0" w:after="0" w:line="240" w:lineRule="auto"/>
        <w:contextualSpacing/>
      </w:pPr>
      <w:r w:rsidRPr="00601887">
        <w:t xml:space="preserve">Sample substrate (should be entered as Folk) </w:t>
      </w:r>
    </w:p>
    <w:p w14:paraId="571F0FEE" w14:textId="77777777" w:rsidR="00F56748" w:rsidRPr="00601887" w:rsidRDefault="00F56748" w:rsidP="00F56748">
      <w:pPr>
        <w:pStyle w:val="BulletPoints"/>
        <w:numPr>
          <w:ilvl w:val="0"/>
          <w:numId w:val="48"/>
        </w:numPr>
        <w:spacing w:before="0" w:beforeAutospacing="0" w:after="0" w:afterAutospacing="0"/>
        <w:rPr>
          <w:rFonts w:cs="Arial"/>
          <w:szCs w:val="22"/>
        </w:rPr>
      </w:pPr>
      <w:r w:rsidRPr="00601887">
        <w:rPr>
          <w:rFonts w:cs="Arial"/>
          <w:szCs w:val="22"/>
        </w:rPr>
        <w:t xml:space="preserve">Biotope Classification (should be entered as </w:t>
      </w:r>
      <w:proofErr w:type="spellStart"/>
      <w:r w:rsidRPr="00601887">
        <w:rPr>
          <w:rFonts w:cs="Arial"/>
          <w:szCs w:val="22"/>
        </w:rPr>
        <w:t>MNCR</w:t>
      </w:r>
      <w:proofErr w:type="spellEnd"/>
      <w:r w:rsidRPr="00601887">
        <w:rPr>
          <w:rFonts w:cs="Arial"/>
          <w:szCs w:val="22"/>
        </w:rPr>
        <w:t xml:space="preserve"> 04.05)</w:t>
      </w:r>
    </w:p>
    <w:p w14:paraId="5DB2FAAC" w14:textId="77777777" w:rsidR="00F56748" w:rsidRPr="00601887" w:rsidRDefault="00F56748" w:rsidP="00F56748">
      <w:pPr>
        <w:pStyle w:val="BulletPoints"/>
        <w:numPr>
          <w:ilvl w:val="0"/>
          <w:numId w:val="48"/>
        </w:numPr>
        <w:spacing w:before="0" w:beforeAutospacing="0" w:after="0" w:afterAutospacing="0"/>
        <w:rPr>
          <w:rFonts w:cs="Arial"/>
          <w:szCs w:val="22"/>
        </w:rPr>
      </w:pPr>
      <w:r w:rsidRPr="00601887">
        <w:rPr>
          <w:rFonts w:cs="Arial"/>
          <w:szCs w:val="22"/>
        </w:rPr>
        <w:t xml:space="preserve">Biotope name (exact copy of </w:t>
      </w:r>
      <w:proofErr w:type="spellStart"/>
      <w:r w:rsidRPr="00601887">
        <w:rPr>
          <w:rFonts w:cs="Arial"/>
          <w:szCs w:val="22"/>
        </w:rPr>
        <w:t>MNCR</w:t>
      </w:r>
      <w:proofErr w:type="spellEnd"/>
      <w:r w:rsidRPr="00601887">
        <w:rPr>
          <w:rFonts w:cs="Arial"/>
          <w:szCs w:val="22"/>
        </w:rPr>
        <w:t xml:space="preserve"> 04.05 descriptor)</w:t>
      </w:r>
    </w:p>
    <w:p w14:paraId="364770D3" w14:textId="77777777" w:rsidR="00F56748" w:rsidRPr="00601887" w:rsidRDefault="00F56748" w:rsidP="00F56748">
      <w:pPr>
        <w:pStyle w:val="BulletPoints"/>
        <w:numPr>
          <w:ilvl w:val="0"/>
          <w:numId w:val="48"/>
        </w:numPr>
        <w:spacing w:before="0" w:beforeAutospacing="0" w:after="0" w:afterAutospacing="0"/>
        <w:rPr>
          <w:rFonts w:cs="Arial"/>
          <w:szCs w:val="22"/>
        </w:rPr>
      </w:pPr>
      <w:r w:rsidRPr="00601887">
        <w:rPr>
          <w:rFonts w:cs="Arial"/>
          <w:szCs w:val="22"/>
        </w:rPr>
        <w:t xml:space="preserve">Biotope code (exact copy of </w:t>
      </w:r>
      <w:proofErr w:type="spellStart"/>
      <w:r w:rsidRPr="00601887">
        <w:rPr>
          <w:rFonts w:cs="Arial"/>
          <w:szCs w:val="22"/>
        </w:rPr>
        <w:t>MNCR</w:t>
      </w:r>
      <w:proofErr w:type="spellEnd"/>
      <w:r w:rsidRPr="00601887">
        <w:rPr>
          <w:rFonts w:cs="Arial"/>
          <w:szCs w:val="22"/>
        </w:rPr>
        <w:t xml:space="preserve"> 04.05 code)</w:t>
      </w:r>
    </w:p>
    <w:p w14:paraId="6DC02E69" w14:textId="77777777" w:rsidR="00F56748" w:rsidRPr="00601887" w:rsidRDefault="00F56748" w:rsidP="00F56748">
      <w:pPr>
        <w:pStyle w:val="BulletPoints"/>
        <w:numPr>
          <w:ilvl w:val="0"/>
          <w:numId w:val="48"/>
        </w:numPr>
        <w:spacing w:before="0" w:beforeAutospacing="0" w:after="0" w:afterAutospacing="0"/>
        <w:rPr>
          <w:rFonts w:cs="Arial"/>
          <w:szCs w:val="22"/>
        </w:rPr>
      </w:pPr>
      <w:r w:rsidRPr="00601887">
        <w:rPr>
          <w:rFonts w:cs="Arial"/>
          <w:szCs w:val="22"/>
        </w:rPr>
        <w:t xml:space="preserve">Number of specimens per vial </w:t>
      </w:r>
    </w:p>
    <w:p w14:paraId="00C1513C" w14:textId="77777777" w:rsidR="00F56748" w:rsidRPr="00601887" w:rsidRDefault="00F56748" w:rsidP="00F56748">
      <w:pPr>
        <w:pStyle w:val="BulletPoints"/>
        <w:numPr>
          <w:ilvl w:val="0"/>
          <w:numId w:val="48"/>
        </w:numPr>
        <w:spacing w:before="0" w:beforeAutospacing="0" w:after="0" w:afterAutospacing="0"/>
        <w:rPr>
          <w:rFonts w:cs="Arial"/>
          <w:szCs w:val="22"/>
        </w:rPr>
      </w:pPr>
      <w:r w:rsidRPr="00601887">
        <w:rPr>
          <w:rFonts w:cs="Arial"/>
          <w:szCs w:val="22"/>
        </w:rPr>
        <w:t>Details of preservative used</w:t>
      </w:r>
    </w:p>
    <w:p w14:paraId="13560B3E" w14:textId="77777777" w:rsidR="00F56748" w:rsidRPr="00601887" w:rsidRDefault="00F56748" w:rsidP="00F56748">
      <w:pPr>
        <w:pStyle w:val="BulletPoints"/>
        <w:numPr>
          <w:ilvl w:val="0"/>
          <w:numId w:val="48"/>
        </w:numPr>
        <w:spacing w:before="0" w:beforeAutospacing="0" w:after="0" w:afterAutospacing="0"/>
        <w:rPr>
          <w:rFonts w:cs="Arial"/>
          <w:szCs w:val="22"/>
        </w:rPr>
      </w:pPr>
      <w:r w:rsidRPr="00601887">
        <w:rPr>
          <w:rFonts w:cs="Arial"/>
          <w:szCs w:val="22"/>
        </w:rPr>
        <w:t>Initials of identifier/taxonomist</w:t>
      </w:r>
    </w:p>
    <w:p w14:paraId="66FA15F3" w14:textId="77777777" w:rsidR="00F56748" w:rsidRPr="00601887" w:rsidRDefault="00F56748" w:rsidP="00F56748">
      <w:pPr>
        <w:pStyle w:val="BulletPoints"/>
        <w:numPr>
          <w:ilvl w:val="0"/>
          <w:numId w:val="0"/>
        </w:numPr>
        <w:spacing w:before="0" w:beforeAutospacing="0" w:after="0" w:afterAutospacing="0"/>
        <w:ind w:left="360"/>
        <w:rPr>
          <w:rFonts w:cs="Arial"/>
          <w:szCs w:val="22"/>
        </w:rPr>
      </w:pPr>
    </w:p>
    <w:p w14:paraId="2328FB1C" w14:textId="77777777" w:rsidR="00F56748" w:rsidRPr="00601887" w:rsidRDefault="00F56748" w:rsidP="00F56748">
      <w:pPr>
        <w:pStyle w:val="BulletPoints"/>
        <w:numPr>
          <w:ilvl w:val="0"/>
          <w:numId w:val="0"/>
        </w:numPr>
        <w:spacing w:before="0" w:beforeAutospacing="0" w:after="0" w:afterAutospacing="0"/>
        <w:rPr>
          <w:rFonts w:cs="Arial"/>
          <w:szCs w:val="22"/>
        </w:rPr>
      </w:pPr>
      <w:r w:rsidRPr="00601887">
        <w:rPr>
          <w:rFonts w:cs="Arial"/>
          <w:b/>
          <w:szCs w:val="22"/>
        </w:rPr>
        <w:t>A Species Matrix should also be included.</w:t>
      </w:r>
    </w:p>
    <w:p w14:paraId="76362BA6" w14:textId="77777777" w:rsidR="00F56748" w:rsidRDefault="00F56748" w:rsidP="00F56748"/>
    <w:p w14:paraId="17356E47" w14:textId="77777777" w:rsidR="00F56748" w:rsidRDefault="00F56748" w:rsidP="00F56748">
      <w:pPr>
        <w:rPr>
          <w:b/>
          <w:kern w:val="24"/>
        </w:rPr>
      </w:pPr>
      <w:r>
        <w:rPr>
          <w:b/>
        </w:rPr>
        <w:br w:type="page"/>
      </w:r>
    </w:p>
    <w:p w14:paraId="77D44DB7" w14:textId="77777777" w:rsidR="00F56748" w:rsidRPr="00886C56" w:rsidRDefault="00F56748" w:rsidP="00F56748">
      <w:pPr>
        <w:pStyle w:val="Heading2"/>
        <w:numPr>
          <w:ilvl w:val="0"/>
          <w:numId w:val="0"/>
        </w:numPr>
        <w:rPr>
          <w:b w:val="0"/>
          <w:sz w:val="22"/>
          <w:szCs w:val="22"/>
        </w:rPr>
      </w:pPr>
      <w:bookmarkStart w:id="120" w:name="_Toc472513188"/>
      <w:r w:rsidRPr="00886C56">
        <w:rPr>
          <w:sz w:val="22"/>
          <w:szCs w:val="22"/>
        </w:rPr>
        <w:lastRenderedPageBreak/>
        <w:t xml:space="preserve">Appendix </w:t>
      </w:r>
      <w:r>
        <w:rPr>
          <w:sz w:val="22"/>
          <w:szCs w:val="22"/>
        </w:rPr>
        <w:t>C</w:t>
      </w:r>
      <w:r w:rsidRPr="00886C56">
        <w:rPr>
          <w:sz w:val="22"/>
          <w:szCs w:val="22"/>
        </w:rPr>
        <w:t>: Quality Assurance</w:t>
      </w:r>
      <w:bookmarkEnd w:id="120"/>
      <w:r w:rsidRPr="00886C56">
        <w:rPr>
          <w:rFonts w:eastAsia="Calibri"/>
          <w:color w:val="000000"/>
          <w:sz w:val="22"/>
          <w:szCs w:val="22"/>
        </w:rPr>
        <w:t xml:space="preserve"> </w:t>
      </w:r>
    </w:p>
    <w:p w14:paraId="26B660F7" w14:textId="77777777" w:rsidR="00F56748" w:rsidRDefault="00F56748" w:rsidP="00F56748">
      <w:pPr>
        <w:pStyle w:val="Heading1"/>
        <w:numPr>
          <w:ilvl w:val="0"/>
          <w:numId w:val="0"/>
        </w:numPr>
        <w:rPr>
          <w:sz w:val="22"/>
          <w:szCs w:val="22"/>
        </w:rPr>
      </w:pPr>
      <w:bookmarkStart w:id="121" w:name="_Toc316990670"/>
      <w:bookmarkStart w:id="122" w:name="_Toc332812660"/>
      <w:bookmarkStart w:id="123" w:name="_Toc433280960"/>
      <w:bookmarkStart w:id="124" w:name="_Toc433383640"/>
      <w:bookmarkStart w:id="125" w:name="_Toc433722788"/>
      <w:bookmarkEnd w:id="118"/>
    </w:p>
    <w:p w14:paraId="3DB2A465" w14:textId="77777777" w:rsidR="00F56748" w:rsidRPr="00886C56" w:rsidRDefault="00F56748" w:rsidP="00F56748">
      <w:pPr>
        <w:pStyle w:val="Heading1"/>
        <w:numPr>
          <w:ilvl w:val="0"/>
          <w:numId w:val="0"/>
        </w:numPr>
        <w:ind w:left="578" w:hanging="578"/>
        <w:rPr>
          <w:b w:val="0"/>
          <w:sz w:val="22"/>
          <w:szCs w:val="22"/>
        </w:rPr>
      </w:pPr>
      <w:bookmarkStart w:id="126" w:name="_Toc472513189"/>
      <w:r w:rsidRPr="00886C56">
        <w:rPr>
          <w:sz w:val="22"/>
          <w:szCs w:val="22"/>
        </w:rPr>
        <w:t>Internal Quality Assurance</w:t>
      </w:r>
      <w:bookmarkEnd w:id="121"/>
      <w:bookmarkEnd w:id="122"/>
      <w:bookmarkEnd w:id="123"/>
      <w:bookmarkEnd w:id="124"/>
      <w:bookmarkEnd w:id="125"/>
      <w:bookmarkEnd w:id="126"/>
    </w:p>
    <w:p w14:paraId="0959872B" w14:textId="77777777" w:rsidR="00F56748" w:rsidRDefault="00F56748" w:rsidP="00F56748"/>
    <w:p w14:paraId="4AA3333E" w14:textId="77777777" w:rsidR="00F56748" w:rsidRDefault="00F56748" w:rsidP="00F56748">
      <w:r>
        <w:t xml:space="preserve">MS and </w:t>
      </w:r>
      <w:r w:rsidRPr="006C65F4">
        <w:t xml:space="preserve">JNCC will require contractors to provide quality assured products under this contract.  Contractors should also supply a quality plan as part of the contract.  All products supplied will be subject to quality checks by the JNCC to ensure they meet the agreed standards. Contractors should clearly describe their data management facilities and procedures in proposals related to this work.  </w:t>
      </w:r>
      <w:bookmarkStart w:id="127" w:name="_Toc316990671"/>
      <w:bookmarkStart w:id="128" w:name="_Toc332812661"/>
      <w:bookmarkStart w:id="129" w:name="_Toc433280961"/>
      <w:bookmarkStart w:id="130" w:name="_Toc433383641"/>
      <w:bookmarkStart w:id="131" w:name="_Toc433722789"/>
    </w:p>
    <w:p w14:paraId="71F1BB52" w14:textId="77777777" w:rsidR="00F56748" w:rsidRDefault="00F56748" w:rsidP="00F56748"/>
    <w:p w14:paraId="61AC24E9" w14:textId="77777777" w:rsidR="00F56748" w:rsidRPr="00886C56" w:rsidRDefault="00F56748" w:rsidP="00F56748">
      <w:pPr>
        <w:rPr>
          <w:b/>
        </w:rPr>
      </w:pPr>
      <w:r w:rsidRPr="00886C56">
        <w:rPr>
          <w:b/>
        </w:rPr>
        <w:t>Documentation</w:t>
      </w:r>
      <w:bookmarkEnd w:id="127"/>
      <w:bookmarkEnd w:id="128"/>
      <w:bookmarkEnd w:id="129"/>
      <w:bookmarkEnd w:id="130"/>
      <w:bookmarkEnd w:id="131"/>
    </w:p>
    <w:p w14:paraId="2410DCAE" w14:textId="77777777" w:rsidR="00F56748" w:rsidRDefault="00F56748" w:rsidP="00F56748"/>
    <w:p w14:paraId="35EED77A" w14:textId="77777777" w:rsidR="00F56748" w:rsidRPr="006C65F4" w:rsidRDefault="00F56748" w:rsidP="00F56748">
      <w:r w:rsidRPr="006C65F4">
        <w:t xml:space="preserve">The following documents must be provided by the contractor upon the request of the nominated project </w:t>
      </w:r>
      <w:r>
        <w:t>manag</w:t>
      </w:r>
      <w:r w:rsidRPr="006C65F4">
        <w:t xml:space="preserve">er.  Contractors must also ensure they have a document control system in place to manage these documents (i.e. documents are kept electronically live and there is version control of hard copies to prevent the inadvertent use of obsolete documents).   </w:t>
      </w:r>
    </w:p>
    <w:p w14:paraId="26CD3C1D" w14:textId="77777777" w:rsidR="00F56748" w:rsidRDefault="00F56748" w:rsidP="00F56748">
      <w:pPr>
        <w:pStyle w:val="Heading3"/>
        <w:numPr>
          <w:ilvl w:val="2"/>
          <w:numId w:val="0"/>
        </w:numPr>
        <w:ind w:left="720" w:hanging="720"/>
      </w:pPr>
      <w:bookmarkStart w:id="132" w:name="_Toc250562320"/>
      <w:bookmarkStart w:id="133" w:name="_Toc316990672"/>
      <w:bookmarkStart w:id="134" w:name="_Toc332812662"/>
      <w:bookmarkStart w:id="135" w:name="_Toc433280962"/>
    </w:p>
    <w:p w14:paraId="2A87E161" w14:textId="77777777" w:rsidR="00F56748" w:rsidRPr="00886C56" w:rsidRDefault="00F56748" w:rsidP="00F56748">
      <w:pPr>
        <w:pStyle w:val="Heading3"/>
        <w:numPr>
          <w:ilvl w:val="2"/>
          <w:numId w:val="0"/>
        </w:numPr>
        <w:ind w:left="720" w:hanging="720"/>
        <w:rPr>
          <w:b w:val="0"/>
        </w:rPr>
      </w:pPr>
      <w:r w:rsidRPr="00886C56">
        <w:t>Standard Operating Procedure</w:t>
      </w:r>
      <w:bookmarkEnd w:id="132"/>
      <w:bookmarkEnd w:id="133"/>
      <w:bookmarkEnd w:id="134"/>
      <w:bookmarkEnd w:id="135"/>
    </w:p>
    <w:p w14:paraId="39DE0C99" w14:textId="77777777" w:rsidR="00F56748" w:rsidRDefault="00F56748" w:rsidP="00F56748"/>
    <w:p w14:paraId="16961291" w14:textId="77777777" w:rsidR="00F56748" w:rsidRPr="006C65F4" w:rsidRDefault="00F56748" w:rsidP="00F56748">
      <w:r w:rsidRPr="006C65F4">
        <w:t xml:space="preserve">The contractor must provide copies of all relevant Standard Operating Procedures (SOPs) for the contracted work.  An SOP should include: </w:t>
      </w:r>
    </w:p>
    <w:p w14:paraId="1652F502" w14:textId="77777777" w:rsidR="00F56748" w:rsidRPr="006C65F4" w:rsidRDefault="00F56748" w:rsidP="00F56748">
      <w:pPr>
        <w:numPr>
          <w:ilvl w:val="0"/>
          <w:numId w:val="42"/>
        </w:numPr>
        <w:autoSpaceDE/>
        <w:autoSpaceDN/>
        <w:adjustRightInd/>
        <w:spacing w:before="100" w:beforeAutospacing="1" w:after="100" w:afterAutospacing="1"/>
      </w:pPr>
      <w:r w:rsidRPr="006C65F4">
        <w:t>A clear statement of the qualitative and quantitative goals of the contract work, which demonstrates that the specified methods are fit for purpose.</w:t>
      </w:r>
    </w:p>
    <w:p w14:paraId="078E0746" w14:textId="77777777" w:rsidR="00F56748" w:rsidRPr="006C65F4" w:rsidRDefault="00F56748" w:rsidP="00F56748">
      <w:pPr>
        <w:numPr>
          <w:ilvl w:val="0"/>
          <w:numId w:val="42"/>
        </w:numPr>
        <w:autoSpaceDE/>
        <w:autoSpaceDN/>
        <w:adjustRightInd/>
        <w:spacing w:before="100" w:beforeAutospacing="1" w:after="100" w:afterAutospacing="1"/>
      </w:pPr>
      <w:r w:rsidRPr="006C65F4">
        <w:t>Methodological details of all steps performed.</w:t>
      </w:r>
    </w:p>
    <w:p w14:paraId="6EB9CF16" w14:textId="77777777" w:rsidR="00F56748" w:rsidRPr="006C65F4" w:rsidRDefault="00F56748" w:rsidP="00F56748">
      <w:pPr>
        <w:numPr>
          <w:ilvl w:val="0"/>
          <w:numId w:val="42"/>
        </w:numPr>
        <w:autoSpaceDE/>
        <w:autoSpaceDN/>
        <w:adjustRightInd/>
        <w:spacing w:before="100" w:beforeAutospacing="1" w:after="100" w:afterAutospacing="1"/>
      </w:pPr>
      <w:r w:rsidRPr="006C65F4">
        <w:t>Details of the procedures related to the analysis of data.</w:t>
      </w:r>
    </w:p>
    <w:p w14:paraId="694A63D8" w14:textId="77777777" w:rsidR="00F56748" w:rsidRPr="006C65F4" w:rsidRDefault="00F56748" w:rsidP="00F56748">
      <w:pPr>
        <w:numPr>
          <w:ilvl w:val="0"/>
          <w:numId w:val="42"/>
        </w:numPr>
        <w:autoSpaceDE/>
        <w:autoSpaceDN/>
        <w:adjustRightInd/>
        <w:spacing w:before="100" w:beforeAutospacing="1" w:after="100" w:afterAutospacing="1"/>
      </w:pPr>
      <w:r w:rsidRPr="006C65F4">
        <w:t>Details of the quality assurance system in place.</w:t>
      </w:r>
    </w:p>
    <w:p w14:paraId="65E54230" w14:textId="77777777" w:rsidR="00F56748" w:rsidRPr="00886C56" w:rsidRDefault="00F56748" w:rsidP="00F56748">
      <w:pPr>
        <w:pStyle w:val="Heading3"/>
        <w:numPr>
          <w:ilvl w:val="2"/>
          <w:numId w:val="0"/>
        </w:numPr>
        <w:ind w:left="720" w:hanging="720"/>
        <w:rPr>
          <w:b w:val="0"/>
        </w:rPr>
      </w:pPr>
      <w:bookmarkStart w:id="136" w:name="_Toc250562321"/>
      <w:bookmarkStart w:id="137" w:name="_Toc316990673"/>
      <w:bookmarkStart w:id="138" w:name="_Toc332812663"/>
      <w:bookmarkStart w:id="139" w:name="_Toc433280963"/>
      <w:r w:rsidRPr="00886C56">
        <w:t>Quality Manual</w:t>
      </w:r>
      <w:bookmarkEnd w:id="136"/>
      <w:bookmarkEnd w:id="137"/>
      <w:bookmarkEnd w:id="138"/>
      <w:bookmarkEnd w:id="139"/>
    </w:p>
    <w:p w14:paraId="27291AC8" w14:textId="77777777" w:rsidR="00F56748" w:rsidRDefault="00F56748" w:rsidP="00F56748"/>
    <w:p w14:paraId="6EF54159" w14:textId="77777777" w:rsidR="00F56748" w:rsidRDefault="00F56748" w:rsidP="00F56748">
      <w:r w:rsidRPr="006C65F4">
        <w:t>The contractor should be able to provide on request a quality manual which details an organisation’s quality assurance system/policy (i.e. all aspects of quality assurance described in this document), which allows systematic audits of a monitoring programme to ensure that all aspects of quality assurance are being met.  This should include details of the contractor’s Quality Manager, who is deemed responsible for overseeing the entire QA within the contracted organisation.</w:t>
      </w:r>
      <w:bookmarkStart w:id="140" w:name="_Toc250562334"/>
      <w:bookmarkStart w:id="141" w:name="_Toc316990674"/>
      <w:bookmarkStart w:id="142" w:name="_Toc332812664"/>
      <w:bookmarkStart w:id="143" w:name="_Toc433280964"/>
      <w:bookmarkStart w:id="144" w:name="_Toc433383642"/>
      <w:bookmarkStart w:id="145" w:name="_Toc433722790"/>
    </w:p>
    <w:p w14:paraId="51D8D33D" w14:textId="77777777" w:rsidR="00F56748" w:rsidRDefault="00F56748" w:rsidP="00F56748"/>
    <w:p w14:paraId="062CB82F" w14:textId="77777777" w:rsidR="00F56748" w:rsidRPr="00886C56" w:rsidRDefault="00F56748" w:rsidP="00F56748">
      <w:pPr>
        <w:rPr>
          <w:b/>
        </w:rPr>
      </w:pPr>
      <w:r w:rsidRPr="00886C56">
        <w:rPr>
          <w:b/>
        </w:rPr>
        <w:t>Quality Management System</w:t>
      </w:r>
      <w:bookmarkEnd w:id="140"/>
      <w:bookmarkEnd w:id="141"/>
      <w:bookmarkEnd w:id="142"/>
      <w:bookmarkEnd w:id="143"/>
      <w:bookmarkEnd w:id="144"/>
      <w:bookmarkEnd w:id="145"/>
    </w:p>
    <w:p w14:paraId="7CA2A190" w14:textId="77777777" w:rsidR="00F56748" w:rsidRDefault="00F56748" w:rsidP="00F56748"/>
    <w:p w14:paraId="061CFDE3" w14:textId="77777777" w:rsidR="00F56748" w:rsidRPr="006C65F4" w:rsidRDefault="00F56748" w:rsidP="00F56748">
      <w:r w:rsidRPr="006C65F4">
        <w:lastRenderedPageBreak/>
        <w:t>It is recommended that the contractor should have the following Quality Management System (QMS) documentation (or alternative documentation proposed by the contractor which is demonstrated to be equivalent) to demonstrate there is a working QA system in place:</w:t>
      </w:r>
    </w:p>
    <w:p w14:paraId="2144A896" w14:textId="77777777" w:rsidR="00F56748" w:rsidRDefault="00F56748" w:rsidP="00F56748">
      <w:pPr>
        <w:pStyle w:val="Heading3"/>
        <w:numPr>
          <w:ilvl w:val="2"/>
          <w:numId w:val="0"/>
        </w:numPr>
        <w:ind w:left="720" w:hanging="720"/>
      </w:pPr>
      <w:bookmarkStart w:id="146" w:name="_Toc250562335"/>
      <w:bookmarkStart w:id="147" w:name="_Toc316990675"/>
      <w:bookmarkStart w:id="148" w:name="_Toc332812665"/>
      <w:bookmarkStart w:id="149" w:name="_Toc433280965"/>
    </w:p>
    <w:p w14:paraId="62044208" w14:textId="77777777" w:rsidR="00F56748" w:rsidRPr="00886C56" w:rsidRDefault="00F56748" w:rsidP="00F56748">
      <w:pPr>
        <w:pStyle w:val="Heading3"/>
        <w:numPr>
          <w:ilvl w:val="2"/>
          <w:numId w:val="0"/>
        </w:numPr>
        <w:ind w:left="720" w:hanging="720"/>
        <w:rPr>
          <w:b w:val="0"/>
        </w:rPr>
      </w:pPr>
      <w:r w:rsidRPr="00886C56">
        <w:t>Quality Control Audit</w:t>
      </w:r>
      <w:bookmarkEnd w:id="146"/>
      <w:bookmarkEnd w:id="147"/>
      <w:bookmarkEnd w:id="148"/>
      <w:bookmarkEnd w:id="149"/>
    </w:p>
    <w:p w14:paraId="586607F1" w14:textId="77777777" w:rsidR="00F56748" w:rsidRDefault="00F56748" w:rsidP="00F56748"/>
    <w:p w14:paraId="5D4B9CFD" w14:textId="77777777" w:rsidR="00F56748" w:rsidRPr="006C65F4" w:rsidRDefault="00F56748" w:rsidP="00F56748">
      <w:r w:rsidRPr="006C65F4">
        <w:t xml:space="preserve">Examination of in-house QC data, check of appropriate control limits, and corrective action is documented where QC data has breached control limits. </w:t>
      </w:r>
    </w:p>
    <w:p w14:paraId="38D27A17" w14:textId="77777777" w:rsidR="00F56748" w:rsidRDefault="00F56748" w:rsidP="00F56748">
      <w:pPr>
        <w:pStyle w:val="Heading3"/>
        <w:numPr>
          <w:ilvl w:val="2"/>
          <w:numId w:val="0"/>
        </w:numPr>
        <w:spacing w:before="100" w:beforeAutospacing="1" w:after="60" w:afterAutospacing="1"/>
        <w:ind w:left="720" w:hanging="720"/>
      </w:pPr>
      <w:bookmarkStart w:id="150" w:name="_Toc332720960"/>
      <w:bookmarkStart w:id="151" w:name="_Toc332809902"/>
      <w:bookmarkStart w:id="152" w:name="_Toc250562338"/>
      <w:bookmarkStart w:id="153" w:name="_Toc316990678"/>
      <w:bookmarkStart w:id="154" w:name="_Toc332812666"/>
      <w:bookmarkStart w:id="155" w:name="_Toc433280966"/>
      <w:bookmarkEnd w:id="150"/>
      <w:bookmarkEnd w:id="151"/>
    </w:p>
    <w:p w14:paraId="7DA29892" w14:textId="77777777" w:rsidR="00F56748" w:rsidRDefault="00F56748" w:rsidP="00F56748">
      <w:pPr>
        <w:pStyle w:val="Heading3"/>
        <w:numPr>
          <w:ilvl w:val="2"/>
          <w:numId w:val="0"/>
        </w:numPr>
        <w:spacing w:before="100" w:beforeAutospacing="1" w:after="60" w:afterAutospacing="1"/>
        <w:ind w:left="720" w:hanging="720"/>
      </w:pPr>
    </w:p>
    <w:p w14:paraId="61C41F89" w14:textId="77777777" w:rsidR="00F56748" w:rsidRPr="00886C56" w:rsidRDefault="00F56748" w:rsidP="00F56748">
      <w:pPr>
        <w:pStyle w:val="Heading3"/>
        <w:numPr>
          <w:ilvl w:val="2"/>
          <w:numId w:val="0"/>
        </w:numPr>
        <w:ind w:left="720" w:hanging="720"/>
        <w:rPr>
          <w:b w:val="0"/>
        </w:rPr>
      </w:pPr>
      <w:r w:rsidRPr="00886C56">
        <w:t>Method Witnessing</w:t>
      </w:r>
      <w:bookmarkEnd w:id="152"/>
      <w:bookmarkEnd w:id="153"/>
      <w:bookmarkEnd w:id="154"/>
      <w:bookmarkEnd w:id="155"/>
    </w:p>
    <w:p w14:paraId="3BFAA668" w14:textId="77777777" w:rsidR="00F56748" w:rsidRDefault="00F56748" w:rsidP="00F56748"/>
    <w:p w14:paraId="19CEC33E" w14:textId="77777777" w:rsidR="00F56748" w:rsidRPr="006C65F4" w:rsidRDefault="00F56748" w:rsidP="00F56748">
      <w:r w:rsidRPr="006C65F4">
        <w:t>Comparison of written procedure to observed procedure under real conditions.  Any differences must be resolved through corrective action where needed.</w:t>
      </w:r>
    </w:p>
    <w:p w14:paraId="2C24E4BC" w14:textId="77777777" w:rsidR="00F56748" w:rsidRDefault="00F56748" w:rsidP="00F56748">
      <w:pPr>
        <w:pStyle w:val="Heading3"/>
        <w:numPr>
          <w:ilvl w:val="2"/>
          <w:numId w:val="0"/>
        </w:numPr>
        <w:ind w:left="720" w:hanging="720"/>
      </w:pPr>
      <w:bookmarkStart w:id="156" w:name="_Toc316990679"/>
      <w:bookmarkStart w:id="157" w:name="_Toc332812667"/>
      <w:bookmarkStart w:id="158" w:name="_Toc433280967"/>
    </w:p>
    <w:p w14:paraId="1E67D784" w14:textId="77777777" w:rsidR="00F56748" w:rsidRPr="00886C56" w:rsidRDefault="00F56748" w:rsidP="00F56748">
      <w:pPr>
        <w:pStyle w:val="Heading3"/>
        <w:numPr>
          <w:ilvl w:val="2"/>
          <w:numId w:val="0"/>
        </w:numPr>
        <w:ind w:left="720" w:hanging="720"/>
        <w:rPr>
          <w:b w:val="0"/>
        </w:rPr>
      </w:pPr>
      <w:r w:rsidRPr="00886C56">
        <w:t>Training Manual</w:t>
      </w:r>
      <w:bookmarkEnd w:id="156"/>
      <w:bookmarkEnd w:id="157"/>
      <w:bookmarkEnd w:id="158"/>
    </w:p>
    <w:p w14:paraId="10C3A6EB" w14:textId="77777777" w:rsidR="00F56748" w:rsidRDefault="00F56748" w:rsidP="00F56748"/>
    <w:p w14:paraId="3CE72F2E" w14:textId="77777777" w:rsidR="00F56748" w:rsidRDefault="00F56748" w:rsidP="00F56748">
      <w:r w:rsidRPr="006C65F4">
        <w:t xml:space="preserve">Criteria stating the minimum competency (education, training, work experience and/or other demonstrated skills) necessary for staff to undertake different types of marine monitoring work must be defined in the Training Manual.  The competency of each staff member must be signed off initially against all criteria and evidence of ongoing competency must be maintained on a regular basis in a document such as a Training Log (or individual staff member’s Curriculum Vitae’s). </w:t>
      </w:r>
      <w:bookmarkStart w:id="159" w:name="_Toc250562322"/>
      <w:bookmarkStart w:id="160" w:name="_Toc316990680"/>
      <w:bookmarkStart w:id="161" w:name="_Toc332812668"/>
      <w:bookmarkStart w:id="162" w:name="_Toc433280968"/>
      <w:bookmarkStart w:id="163" w:name="_Toc433383643"/>
      <w:bookmarkStart w:id="164" w:name="_Toc433722791"/>
    </w:p>
    <w:p w14:paraId="0C09DF31" w14:textId="77777777" w:rsidR="00F56748" w:rsidRDefault="00F56748" w:rsidP="00F56748"/>
    <w:p w14:paraId="71C4085B" w14:textId="77777777" w:rsidR="00F56748" w:rsidRPr="00886C56" w:rsidRDefault="00F56748" w:rsidP="00F56748">
      <w:pPr>
        <w:rPr>
          <w:b/>
        </w:rPr>
      </w:pPr>
      <w:r w:rsidRPr="00886C56">
        <w:rPr>
          <w:b/>
        </w:rPr>
        <w:t>Adherence to standardised methods</w:t>
      </w:r>
      <w:bookmarkEnd w:id="159"/>
      <w:bookmarkEnd w:id="160"/>
      <w:bookmarkEnd w:id="161"/>
      <w:bookmarkEnd w:id="162"/>
      <w:bookmarkEnd w:id="163"/>
      <w:bookmarkEnd w:id="164"/>
    </w:p>
    <w:p w14:paraId="088175AF" w14:textId="77777777" w:rsidR="00F56748" w:rsidRDefault="00F56748" w:rsidP="00F56748"/>
    <w:p w14:paraId="698C8055" w14:textId="77777777" w:rsidR="00F56748" w:rsidRPr="006C65F4" w:rsidRDefault="00F56748" w:rsidP="00F56748">
      <w:r w:rsidRPr="006C65F4">
        <w:t xml:space="preserve">The contractor must adhere to relevant national, European or international standardised methods. The </w:t>
      </w:r>
      <w:hyperlink r:id="rId17" w:history="1">
        <w:proofErr w:type="spellStart"/>
        <w:r w:rsidRPr="006C65F4">
          <w:rPr>
            <w:rStyle w:val="Hyperlink"/>
          </w:rPr>
          <w:t>NMBAQC</w:t>
        </w:r>
        <w:proofErr w:type="spellEnd"/>
        <w:r w:rsidRPr="006C65F4">
          <w:rPr>
            <w:rStyle w:val="Hyperlink"/>
          </w:rPr>
          <w:t xml:space="preserve"> website</w:t>
        </w:r>
      </w:hyperlink>
      <w:r w:rsidRPr="006C65F4">
        <w:t xml:space="preserve"> gives the current list of all British Standards (</w:t>
      </w:r>
      <w:proofErr w:type="spellStart"/>
      <w:r w:rsidRPr="006C65F4">
        <w:t>BSi</w:t>
      </w:r>
      <w:proofErr w:type="spellEnd"/>
      <w:r w:rsidRPr="006C65F4">
        <w:t>), International Organization for Standardisation (ISO) standards and European Committee for Standardisation (CEN) standards which currently exist for marine biological monitoring.</w:t>
      </w:r>
    </w:p>
    <w:p w14:paraId="4E241AD7" w14:textId="77777777" w:rsidR="00F56748" w:rsidRDefault="00F56748" w:rsidP="00F56748"/>
    <w:p w14:paraId="5A267B67" w14:textId="77777777" w:rsidR="00F56748" w:rsidRPr="006C65F4" w:rsidRDefault="00F56748" w:rsidP="00F56748">
      <w:r w:rsidRPr="006C65F4">
        <w:t xml:space="preserve">The contractor must provide details of any additional standard methods which they adhere to if these are not explicitly stated in the SOP (e.g. UK government agencies protocols and standards for marine monitoring programmes, ICES or </w:t>
      </w:r>
      <w:proofErr w:type="spellStart"/>
      <w:r w:rsidRPr="006C65F4">
        <w:t>NMBAQC</w:t>
      </w:r>
      <w:proofErr w:type="spellEnd"/>
      <w:r w:rsidRPr="006C65F4">
        <w:t xml:space="preserve"> standard methods).</w:t>
      </w:r>
    </w:p>
    <w:p w14:paraId="1158FB55" w14:textId="77777777" w:rsidR="00F56748" w:rsidRDefault="00F56748" w:rsidP="00F56748"/>
    <w:p w14:paraId="1DAEA859" w14:textId="77777777" w:rsidR="00F56748" w:rsidRDefault="00F56748" w:rsidP="00F56748">
      <w:r w:rsidRPr="006C65F4">
        <w:lastRenderedPageBreak/>
        <w:t>Documentary evidence must be provided if the contractor is certified or accredited to a standard method (or their own method) through an accreditation scheme such as Good Laboratory Practice (</w:t>
      </w:r>
      <w:proofErr w:type="spellStart"/>
      <w:r w:rsidRPr="006C65F4">
        <w:t>GLP</w:t>
      </w:r>
      <w:proofErr w:type="spellEnd"/>
      <w:r w:rsidRPr="006C65F4">
        <w:t>) or United Kingdom Accreditation Service (</w:t>
      </w:r>
      <w:proofErr w:type="spellStart"/>
      <w:r w:rsidRPr="006C65F4">
        <w:t>UKAS</w:t>
      </w:r>
      <w:proofErr w:type="spellEnd"/>
      <w:r w:rsidRPr="006C65F4">
        <w:t xml:space="preserve">).  </w:t>
      </w:r>
      <w:bookmarkStart w:id="165" w:name="_Toc250562323"/>
      <w:bookmarkStart w:id="166" w:name="_Toc316990681"/>
      <w:bookmarkStart w:id="167" w:name="_Toc332812669"/>
      <w:bookmarkStart w:id="168" w:name="_Toc433280969"/>
      <w:bookmarkStart w:id="169" w:name="_Toc433383644"/>
      <w:bookmarkStart w:id="170" w:name="_Toc433722792"/>
    </w:p>
    <w:p w14:paraId="507D2836" w14:textId="77777777" w:rsidR="00F56748" w:rsidRDefault="00F56748" w:rsidP="00F56748"/>
    <w:p w14:paraId="6C7C7D33" w14:textId="77777777" w:rsidR="00F56748" w:rsidRPr="00886C56" w:rsidRDefault="00F56748" w:rsidP="00F56748">
      <w:pPr>
        <w:rPr>
          <w:b/>
        </w:rPr>
      </w:pPr>
      <w:r w:rsidRPr="00886C56">
        <w:rPr>
          <w:b/>
        </w:rPr>
        <w:t>Adherence to data standards and guidelines</w:t>
      </w:r>
      <w:bookmarkEnd w:id="165"/>
      <w:bookmarkEnd w:id="166"/>
      <w:bookmarkEnd w:id="167"/>
      <w:bookmarkEnd w:id="168"/>
      <w:bookmarkEnd w:id="169"/>
      <w:bookmarkEnd w:id="170"/>
    </w:p>
    <w:p w14:paraId="7EDC08B5" w14:textId="77777777" w:rsidR="00F56748" w:rsidRDefault="00F56748" w:rsidP="00F56748"/>
    <w:p w14:paraId="5A46F945" w14:textId="77777777" w:rsidR="00F56748" w:rsidRPr="006C65F4" w:rsidRDefault="00F56748" w:rsidP="00F56748">
      <w:r w:rsidRPr="006C65F4">
        <w:t>The contractor must adhere to the relevant data standards and guidelines.</w:t>
      </w:r>
    </w:p>
    <w:p w14:paraId="6FD5AD19" w14:textId="77777777" w:rsidR="00F56748" w:rsidRPr="006C65F4" w:rsidRDefault="00F56748" w:rsidP="00F56748">
      <w:pPr>
        <w:numPr>
          <w:ilvl w:val="0"/>
          <w:numId w:val="43"/>
        </w:numPr>
        <w:autoSpaceDE/>
        <w:autoSpaceDN/>
        <w:adjustRightInd/>
        <w:spacing w:before="100" w:beforeAutospacing="1" w:after="100" w:afterAutospacing="1"/>
      </w:pPr>
      <w:r w:rsidRPr="006C65F4">
        <w:t>Species lists which are compliant with current taxonomic names and synonyms (e.g. World Register of Marine Species (</w:t>
      </w:r>
      <w:proofErr w:type="spellStart"/>
      <w:r w:rsidRPr="006C65F4">
        <w:t>WoRMS</w:t>
      </w:r>
      <w:proofErr w:type="spellEnd"/>
      <w:r w:rsidRPr="006C65F4">
        <w:t>), which is now endorsed by the Healthy</w:t>
      </w:r>
      <w:r w:rsidRPr="006C65F4">
        <w:rPr>
          <w:bCs/>
        </w:rPr>
        <w:t xml:space="preserve"> and Biologically Diverse Seas Evidence Group</w:t>
      </w:r>
      <w:r w:rsidRPr="006C65F4">
        <w:t xml:space="preserve"> (</w:t>
      </w:r>
      <w:proofErr w:type="spellStart"/>
      <w:r w:rsidRPr="006C65F4">
        <w:t>HBDSEG</w:t>
      </w:r>
      <w:proofErr w:type="spellEnd"/>
      <w:r w:rsidRPr="006C65F4">
        <w:t xml:space="preserve">)). </w:t>
      </w:r>
    </w:p>
    <w:p w14:paraId="735E7A89" w14:textId="77777777" w:rsidR="00F56748" w:rsidRDefault="00F56748" w:rsidP="00F56748">
      <w:pPr>
        <w:numPr>
          <w:ilvl w:val="0"/>
          <w:numId w:val="43"/>
        </w:numPr>
        <w:autoSpaceDE/>
        <w:autoSpaceDN/>
        <w:adjustRightInd/>
        <w:spacing w:before="100" w:beforeAutospacing="1" w:after="100" w:afterAutospacing="1"/>
      </w:pPr>
      <w:r w:rsidRPr="006C65F4">
        <w:t>Data and metadata guidelines relevant to the contracted work, which define data and metadata formats (e.g. Marine Environmental Data and Information Network (</w:t>
      </w:r>
      <w:proofErr w:type="spellStart"/>
      <w:r w:rsidRPr="006C65F4">
        <w:t>MEDIN</w:t>
      </w:r>
      <w:proofErr w:type="spellEnd"/>
      <w:r w:rsidRPr="006C65F4">
        <w:t>) data guidelines and Mapping European Seabed Habitats (MESH) standards).</w:t>
      </w:r>
      <w:bookmarkStart w:id="171" w:name="_Toc311577937"/>
      <w:bookmarkStart w:id="172" w:name="_Toc311577939"/>
      <w:bookmarkStart w:id="173" w:name="_Toc311577941"/>
      <w:bookmarkStart w:id="174" w:name="_Toc250562326"/>
      <w:bookmarkStart w:id="175" w:name="_Toc316990682"/>
      <w:bookmarkStart w:id="176" w:name="_Toc332812670"/>
      <w:bookmarkStart w:id="177" w:name="_Toc433280970"/>
      <w:bookmarkStart w:id="178" w:name="_Toc433383645"/>
      <w:bookmarkStart w:id="179" w:name="_Toc433722793"/>
      <w:bookmarkEnd w:id="171"/>
      <w:bookmarkEnd w:id="172"/>
      <w:bookmarkEnd w:id="173"/>
    </w:p>
    <w:p w14:paraId="0A8FCDB0" w14:textId="77777777" w:rsidR="00F56748" w:rsidRDefault="00F56748" w:rsidP="00F56748">
      <w:pPr>
        <w:rPr>
          <w:b/>
        </w:rPr>
      </w:pPr>
      <w:r w:rsidRPr="00886C56">
        <w:rPr>
          <w:b/>
        </w:rPr>
        <w:t>Taxonomic resources</w:t>
      </w:r>
      <w:bookmarkEnd w:id="174"/>
      <w:bookmarkEnd w:id="175"/>
      <w:bookmarkEnd w:id="176"/>
      <w:bookmarkEnd w:id="177"/>
      <w:bookmarkEnd w:id="178"/>
      <w:bookmarkEnd w:id="179"/>
    </w:p>
    <w:p w14:paraId="49D28C6A" w14:textId="77777777" w:rsidR="00F56748" w:rsidRPr="00886C56" w:rsidRDefault="00F56748" w:rsidP="00F56748">
      <w:pPr>
        <w:rPr>
          <w:b/>
        </w:rPr>
      </w:pPr>
    </w:p>
    <w:p w14:paraId="2D61902E" w14:textId="77777777" w:rsidR="00F56748" w:rsidRPr="006C65F4" w:rsidRDefault="00F56748" w:rsidP="00F56748">
      <w:r w:rsidRPr="006C65F4">
        <w:t xml:space="preserve">The contractor must use the current species dictionary supplied within Marine Recorder to aid in the identification of marine biological taxa. However, contractors who already have Marine Recorder installed should check they have the latest species dictionary update by visiting </w:t>
      </w:r>
      <w:hyperlink r:id="rId18" w:history="1">
        <w:r w:rsidRPr="006C65F4">
          <w:rPr>
            <w:rStyle w:val="Hyperlink"/>
          </w:rPr>
          <w:t>http://esdm.co.uk/MarineRecorder/index.html</w:t>
        </w:r>
      </w:hyperlink>
      <w:r w:rsidRPr="006C65F4">
        <w:t xml:space="preserve"> and downloading if necessary. </w:t>
      </w:r>
    </w:p>
    <w:p w14:paraId="12E50E1A" w14:textId="77777777" w:rsidR="00F56748" w:rsidRDefault="00F56748" w:rsidP="00F56748">
      <w:pPr>
        <w:pStyle w:val="Heading2"/>
        <w:numPr>
          <w:ilvl w:val="0"/>
          <w:numId w:val="0"/>
        </w:numPr>
        <w:rPr>
          <w:sz w:val="22"/>
          <w:szCs w:val="22"/>
        </w:rPr>
      </w:pPr>
      <w:bookmarkStart w:id="180" w:name="_Toc332720965"/>
      <w:bookmarkStart w:id="181" w:name="_Toc332809907"/>
      <w:bookmarkStart w:id="182" w:name="_Toc250562327"/>
      <w:bookmarkStart w:id="183" w:name="_Toc316990683"/>
      <w:bookmarkStart w:id="184" w:name="_Toc332812671"/>
      <w:bookmarkStart w:id="185" w:name="_Toc433280971"/>
      <w:bookmarkStart w:id="186" w:name="_Toc433383646"/>
      <w:bookmarkStart w:id="187" w:name="_Toc433722794"/>
      <w:bookmarkEnd w:id="180"/>
      <w:bookmarkEnd w:id="181"/>
    </w:p>
    <w:p w14:paraId="785AC9AB" w14:textId="77777777" w:rsidR="00F56748" w:rsidRPr="00886C56" w:rsidRDefault="00F56748" w:rsidP="00F56748">
      <w:pPr>
        <w:pStyle w:val="Heading2"/>
        <w:numPr>
          <w:ilvl w:val="0"/>
          <w:numId w:val="0"/>
        </w:numPr>
        <w:rPr>
          <w:b w:val="0"/>
          <w:sz w:val="22"/>
          <w:szCs w:val="22"/>
        </w:rPr>
      </w:pPr>
      <w:bookmarkStart w:id="188" w:name="_Toc472513190"/>
      <w:r w:rsidRPr="00886C56">
        <w:rPr>
          <w:sz w:val="22"/>
          <w:szCs w:val="22"/>
        </w:rPr>
        <w:t>Staff competency</w:t>
      </w:r>
      <w:bookmarkEnd w:id="182"/>
      <w:bookmarkEnd w:id="183"/>
      <w:bookmarkEnd w:id="184"/>
      <w:bookmarkEnd w:id="185"/>
      <w:bookmarkEnd w:id="186"/>
      <w:bookmarkEnd w:id="187"/>
      <w:bookmarkEnd w:id="188"/>
    </w:p>
    <w:p w14:paraId="4DF7973D" w14:textId="77777777" w:rsidR="00F56748" w:rsidRPr="006C65F4" w:rsidRDefault="00F56748" w:rsidP="00F56748">
      <w:pPr>
        <w:pStyle w:val="ListParagraph"/>
        <w:numPr>
          <w:ilvl w:val="0"/>
          <w:numId w:val="45"/>
        </w:numPr>
        <w:autoSpaceDE/>
        <w:autoSpaceDN/>
        <w:adjustRightInd/>
        <w:spacing w:before="100" w:beforeAutospacing="1" w:after="100" w:afterAutospacing="1" w:line="240" w:lineRule="auto"/>
      </w:pPr>
      <w:r w:rsidRPr="006C65F4">
        <w:t xml:space="preserve">Staff involved in identifying marine biotopes should have a relevant degree level qualification (or equivalent) in a relevant discipline, plus 3 </w:t>
      </w:r>
      <w:proofErr w:type="gramStart"/>
      <w:r w:rsidRPr="006C65F4">
        <w:t>years</w:t>
      </w:r>
      <w:proofErr w:type="gramEnd"/>
      <w:r w:rsidRPr="006C65F4">
        <w:t xml:space="preserve"> relevant work experience.  If less experienced staff are proposed to conduct biotope identification, this must be under the direct supervision of a fully trained staff member. </w:t>
      </w:r>
    </w:p>
    <w:p w14:paraId="2E71CB37" w14:textId="77777777" w:rsidR="00F56748" w:rsidRPr="006C65F4" w:rsidRDefault="00F56748" w:rsidP="00F56748">
      <w:pPr>
        <w:pStyle w:val="ListParagraph"/>
        <w:numPr>
          <w:ilvl w:val="0"/>
          <w:numId w:val="45"/>
        </w:numPr>
        <w:autoSpaceDE/>
        <w:autoSpaceDN/>
        <w:adjustRightInd/>
        <w:spacing w:before="100" w:beforeAutospacing="1" w:after="100" w:afterAutospacing="1" w:line="240" w:lineRule="auto"/>
      </w:pPr>
      <w:r w:rsidRPr="006C65F4">
        <w:t>The up-to-date competency of each contracted staff member must be demonstrated via a list of the most up to date and relevant contracted marine work (along with client contact details) and proof of continual professional development of staff through:</w:t>
      </w:r>
    </w:p>
    <w:p w14:paraId="5E8DBE77" w14:textId="77777777" w:rsidR="00F56748" w:rsidRPr="006C65F4" w:rsidRDefault="00F56748" w:rsidP="00F56748">
      <w:pPr>
        <w:pStyle w:val="ListParagraph"/>
        <w:numPr>
          <w:ilvl w:val="0"/>
          <w:numId w:val="45"/>
        </w:numPr>
        <w:autoSpaceDE/>
        <w:autoSpaceDN/>
        <w:adjustRightInd/>
        <w:spacing w:before="100" w:beforeAutospacing="1" w:after="100" w:afterAutospacing="1" w:line="240" w:lineRule="auto"/>
      </w:pPr>
      <w:r w:rsidRPr="006C65F4">
        <w:rPr>
          <w:iCs/>
        </w:rPr>
        <w:t>Participation in workshops (run internally or externally through universities, museums or marine organisations/associations)</w:t>
      </w:r>
    </w:p>
    <w:p w14:paraId="7ED0D1FD" w14:textId="77777777" w:rsidR="00F56748" w:rsidRPr="006C65F4" w:rsidRDefault="00F56748" w:rsidP="00F56748">
      <w:pPr>
        <w:pStyle w:val="Style2"/>
        <w:numPr>
          <w:ilvl w:val="0"/>
          <w:numId w:val="45"/>
        </w:numPr>
        <w:rPr>
          <w:rFonts w:cs="Arial"/>
          <w:iCs/>
          <w:szCs w:val="22"/>
        </w:rPr>
      </w:pPr>
      <w:r w:rsidRPr="006C65F4">
        <w:rPr>
          <w:rFonts w:cs="Arial"/>
          <w:iCs/>
          <w:szCs w:val="22"/>
        </w:rPr>
        <w:t>Participation in proficiency tests (</w:t>
      </w:r>
      <w:proofErr w:type="spellStart"/>
      <w:r w:rsidRPr="006C65F4">
        <w:rPr>
          <w:rFonts w:cs="Arial"/>
          <w:iCs/>
          <w:szCs w:val="22"/>
        </w:rPr>
        <w:t>Interlaboratory</w:t>
      </w:r>
      <w:proofErr w:type="spellEnd"/>
      <w:r w:rsidRPr="006C65F4">
        <w:rPr>
          <w:rFonts w:cs="Arial"/>
          <w:iCs/>
          <w:szCs w:val="22"/>
        </w:rPr>
        <w:t xml:space="preserve"> Comparisons or Ring Tests) and/or external quality control tests run through external quality assurance scheme (e.g. the </w:t>
      </w:r>
      <w:r>
        <w:rPr>
          <w:rFonts w:cs="Arial"/>
          <w:iCs/>
          <w:szCs w:val="22"/>
        </w:rPr>
        <w:t>Clean Seas Environmental Monitoring Programme</w:t>
      </w:r>
      <w:r w:rsidRPr="006C65F4">
        <w:rPr>
          <w:rFonts w:cs="Arial"/>
          <w:iCs/>
          <w:szCs w:val="22"/>
        </w:rPr>
        <w:t xml:space="preserve"> </w:t>
      </w:r>
      <w:proofErr w:type="spellStart"/>
      <w:r w:rsidRPr="006C65F4">
        <w:rPr>
          <w:rFonts w:cs="Arial"/>
          <w:iCs/>
          <w:szCs w:val="22"/>
        </w:rPr>
        <w:t>AQC</w:t>
      </w:r>
      <w:proofErr w:type="spellEnd"/>
      <w:r w:rsidRPr="006C65F4">
        <w:rPr>
          <w:rFonts w:cs="Arial"/>
          <w:iCs/>
          <w:szCs w:val="22"/>
        </w:rPr>
        <w:t xml:space="preserve"> (</w:t>
      </w:r>
      <w:proofErr w:type="spellStart"/>
      <w:r w:rsidRPr="006C65F4">
        <w:rPr>
          <w:rFonts w:cs="Arial"/>
          <w:iCs/>
          <w:szCs w:val="22"/>
        </w:rPr>
        <w:t>NMBAQC</w:t>
      </w:r>
      <w:proofErr w:type="spellEnd"/>
      <w:r w:rsidRPr="006C65F4">
        <w:rPr>
          <w:rFonts w:cs="Arial"/>
          <w:iCs/>
          <w:szCs w:val="22"/>
        </w:rPr>
        <w:t>) scheme or equivalent),</w:t>
      </w:r>
    </w:p>
    <w:p w14:paraId="2C14D34B" w14:textId="77777777" w:rsidR="00F56748" w:rsidRPr="006C65F4" w:rsidRDefault="00F56748" w:rsidP="00F56748">
      <w:pPr>
        <w:pStyle w:val="Style2"/>
        <w:numPr>
          <w:ilvl w:val="0"/>
          <w:numId w:val="45"/>
        </w:numPr>
        <w:rPr>
          <w:rFonts w:cs="Arial"/>
          <w:iCs/>
          <w:szCs w:val="22"/>
        </w:rPr>
      </w:pPr>
      <w:r w:rsidRPr="006C65F4">
        <w:rPr>
          <w:rFonts w:cs="Arial"/>
          <w:iCs/>
          <w:szCs w:val="22"/>
        </w:rPr>
        <w:t>Proof of tertiary qualifications and other qualifications (e.g. Identification Qualification awarded by a professionally recognised institute).</w:t>
      </w:r>
    </w:p>
    <w:p w14:paraId="35FAABCE" w14:textId="77777777" w:rsidR="00F56748" w:rsidRPr="00886C56" w:rsidRDefault="00F56748" w:rsidP="00F56748">
      <w:pPr>
        <w:pStyle w:val="Heading2"/>
        <w:numPr>
          <w:ilvl w:val="0"/>
          <w:numId w:val="0"/>
        </w:numPr>
        <w:rPr>
          <w:b w:val="0"/>
          <w:sz w:val="22"/>
          <w:szCs w:val="22"/>
        </w:rPr>
      </w:pPr>
      <w:bookmarkStart w:id="189" w:name="_Toc316990684"/>
      <w:bookmarkStart w:id="190" w:name="_Toc332812672"/>
      <w:bookmarkStart w:id="191" w:name="_Toc433280972"/>
      <w:bookmarkStart w:id="192" w:name="_Toc433383647"/>
      <w:bookmarkStart w:id="193" w:name="_Toc433722795"/>
      <w:bookmarkStart w:id="194" w:name="_Toc472513191"/>
      <w:r w:rsidRPr="00886C56">
        <w:rPr>
          <w:sz w:val="22"/>
          <w:szCs w:val="22"/>
        </w:rPr>
        <w:t>Stated project personnel</w:t>
      </w:r>
      <w:bookmarkEnd w:id="189"/>
      <w:bookmarkEnd w:id="190"/>
      <w:bookmarkEnd w:id="191"/>
      <w:bookmarkEnd w:id="192"/>
      <w:bookmarkEnd w:id="193"/>
      <w:bookmarkEnd w:id="194"/>
    </w:p>
    <w:p w14:paraId="6C9DC338" w14:textId="77777777" w:rsidR="00F56748" w:rsidRDefault="00F56748" w:rsidP="00F56748"/>
    <w:p w14:paraId="7B571CD2" w14:textId="77777777" w:rsidR="00F56748" w:rsidRPr="006C65F4" w:rsidRDefault="00F56748" w:rsidP="00F56748">
      <w:r w:rsidRPr="006C65F4">
        <w:t xml:space="preserve">The names of proposed project personnel and their role in the contracted work must be specified. Only those staff proposed in the tender submission will be expected to undertake </w:t>
      </w:r>
      <w:r w:rsidRPr="006C65F4">
        <w:lastRenderedPageBreak/>
        <w:t>the work.  Changes to contracted staff (including subcontractors) will only be accepted following written approval from the contract manager.</w:t>
      </w:r>
    </w:p>
    <w:p w14:paraId="57F9B0A1" w14:textId="77777777" w:rsidR="00F56748" w:rsidRDefault="00F56748" w:rsidP="00F56748">
      <w:pPr>
        <w:pStyle w:val="Heading2"/>
        <w:numPr>
          <w:ilvl w:val="0"/>
          <w:numId w:val="0"/>
        </w:numPr>
        <w:rPr>
          <w:b w:val="0"/>
          <w:sz w:val="22"/>
          <w:szCs w:val="22"/>
        </w:rPr>
      </w:pPr>
      <w:bookmarkStart w:id="195" w:name="_Toc250562332"/>
      <w:bookmarkStart w:id="196" w:name="_Toc316990685"/>
      <w:bookmarkStart w:id="197" w:name="_Toc332812673"/>
      <w:bookmarkStart w:id="198" w:name="_Toc433280973"/>
      <w:bookmarkStart w:id="199" w:name="_Toc433383648"/>
      <w:bookmarkStart w:id="200" w:name="_Toc433722796"/>
    </w:p>
    <w:p w14:paraId="20F9F292" w14:textId="77777777" w:rsidR="00F56748" w:rsidRPr="00886C56" w:rsidRDefault="00F56748" w:rsidP="00F56748">
      <w:pPr>
        <w:pStyle w:val="Heading2"/>
        <w:numPr>
          <w:ilvl w:val="0"/>
          <w:numId w:val="0"/>
        </w:numPr>
        <w:rPr>
          <w:b w:val="0"/>
          <w:sz w:val="22"/>
          <w:szCs w:val="22"/>
        </w:rPr>
      </w:pPr>
      <w:bookmarkStart w:id="201" w:name="_Toc472513192"/>
      <w:r w:rsidRPr="00886C56">
        <w:rPr>
          <w:sz w:val="22"/>
          <w:szCs w:val="22"/>
        </w:rPr>
        <w:t>Internal Quality Control</w:t>
      </w:r>
      <w:bookmarkEnd w:id="195"/>
      <w:bookmarkEnd w:id="196"/>
      <w:bookmarkEnd w:id="197"/>
      <w:bookmarkEnd w:id="198"/>
      <w:bookmarkEnd w:id="199"/>
      <w:bookmarkEnd w:id="200"/>
      <w:bookmarkEnd w:id="201"/>
    </w:p>
    <w:p w14:paraId="2FDB9BF7" w14:textId="77777777" w:rsidR="00F56748" w:rsidRDefault="00F56748" w:rsidP="00F56748"/>
    <w:p w14:paraId="16FB0CCD" w14:textId="77777777" w:rsidR="00F56748" w:rsidRPr="006C65F4" w:rsidRDefault="00F56748" w:rsidP="00F56748">
      <w:r w:rsidRPr="006C65F4">
        <w:t>The contractors must demonstrate their internal Quality Control (QC) system (which is outlined in a Quality Control Audit), which includes routine checks of data and analysis.</w:t>
      </w:r>
    </w:p>
    <w:p w14:paraId="3826E58C" w14:textId="77777777" w:rsidR="00F56748" w:rsidRDefault="00F56748" w:rsidP="00F56748"/>
    <w:p w14:paraId="4740F3DE" w14:textId="77777777" w:rsidR="00F56748" w:rsidRPr="006C65F4" w:rsidRDefault="00F56748" w:rsidP="00F56748">
      <w:r w:rsidRPr="006C65F4">
        <w:t xml:space="preserve">QC of data and analysis is where samples are re-checked and compared against the original and compared to an expected standard/limit of error/deviation from the original.  It is also where electronic records (in spreadsheets or databases) are checked against the data on the original field/laboratory datasheets.  This measures the repeatability of the method of analysis and data entry, and highlights factors such as inter-worker variability.  QC must also include details of remedial action in cases where expected standards/limits are not met.  </w:t>
      </w:r>
    </w:p>
    <w:p w14:paraId="21D8547B" w14:textId="77777777" w:rsidR="00F56748" w:rsidRDefault="00F56748" w:rsidP="00F56748"/>
    <w:p w14:paraId="032DBB71" w14:textId="77777777" w:rsidR="00F56748" w:rsidRPr="006C65F4" w:rsidRDefault="00F56748" w:rsidP="00F56748">
      <w:r w:rsidRPr="006C65F4">
        <w:t xml:space="preserve">Internal QC must be undertaken by a staff member other than the staff member who conducted the original sample analysis.  </w:t>
      </w:r>
    </w:p>
    <w:p w14:paraId="0C7C9FD7" w14:textId="77777777" w:rsidR="00F56748" w:rsidRDefault="00F56748" w:rsidP="00F56748">
      <w:pPr>
        <w:pStyle w:val="Heading1"/>
        <w:numPr>
          <w:ilvl w:val="0"/>
          <w:numId w:val="0"/>
        </w:numPr>
        <w:ind w:left="578" w:hanging="578"/>
        <w:rPr>
          <w:b w:val="0"/>
          <w:sz w:val="22"/>
          <w:szCs w:val="22"/>
        </w:rPr>
      </w:pPr>
      <w:bookmarkStart w:id="202" w:name="_Toc316990686"/>
      <w:bookmarkStart w:id="203" w:name="_Toc332812674"/>
      <w:bookmarkStart w:id="204" w:name="_Toc433280974"/>
      <w:bookmarkStart w:id="205" w:name="_Toc433383649"/>
      <w:bookmarkStart w:id="206" w:name="_Toc433722797"/>
    </w:p>
    <w:p w14:paraId="240CC105" w14:textId="77777777" w:rsidR="00F56748" w:rsidRPr="00886C56" w:rsidRDefault="00F56748" w:rsidP="00F56748">
      <w:pPr>
        <w:pStyle w:val="Heading1"/>
        <w:numPr>
          <w:ilvl w:val="0"/>
          <w:numId w:val="0"/>
        </w:numPr>
        <w:ind w:left="578" w:hanging="578"/>
        <w:rPr>
          <w:b w:val="0"/>
          <w:sz w:val="22"/>
          <w:szCs w:val="22"/>
        </w:rPr>
      </w:pPr>
      <w:bookmarkStart w:id="207" w:name="_Toc472513193"/>
      <w:r w:rsidRPr="00886C56">
        <w:rPr>
          <w:sz w:val="22"/>
          <w:szCs w:val="22"/>
        </w:rPr>
        <w:t>External Quality Assurance</w:t>
      </w:r>
      <w:bookmarkEnd w:id="202"/>
      <w:bookmarkEnd w:id="203"/>
      <w:bookmarkEnd w:id="204"/>
      <w:bookmarkEnd w:id="205"/>
      <w:bookmarkEnd w:id="206"/>
      <w:bookmarkEnd w:id="207"/>
    </w:p>
    <w:p w14:paraId="185592FC" w14:textId="77777777" w:rsidR="00F56748" w:rsidRDefault="00F56748" w:rsidP="00F56748">
      <w:pPr>
        <w:pStyle w:val="Heading2"/>
        <w:numPr>
          <w:ilvl w:val="0"/>
          <w:numId w:val="0"/>
        </w:numPr>
        <w:ind w:left="142" w:hanging="142"/>
        <w:rPr>
          <w:b w:val="0"/>
          <w:sz w:val="22"/>
          <w:szCs w:val="22"/>
        </w:rPr>
      </w:pPr>
      <w:bookmarkStart w:id="208" w:name="_Toc332720970"/>
      <w:bookmarkStart w:id="209" w:name="_Toc332809912"/>
      <w:bookmarkStart w:id="210" w:name="_Toc316990687"/>
      <w:bookmarkStart w:id="211" w:name="_Toc332812675"/>
      <w:bookmarkStart w:id="212" w:name="_Toc433280975"/>
      <w:bookmarkStart w:id="213" w:name="_Toc433383650"/>
      <w:bookmarkStart w:id="214" w:name="_Toc433722798"/>
      <w:bookmarkStart w:id="215" w:name="_Toc250562333"/>
      <w:bookmarkEnd w:id="208"/>
      <w:bookmarkEnd w:id="209"/>
    </w:p>
    <w:p w14:paraId="25F47E4A" w14:textId="77777777" w:rsidR="00F56748" w:rsidRPr="00886C56" w:rsidRDefault="00F56748" w:rsidP="00F56748">
      <w:pPr>
        <w:pStyle w:val="Heading2"/>
        <w:numPr>
          <w:ilvl w:val="0"/>
          <w:numId w:val="0"/>
        </w:numPr>
        <w:ind w:left="142" w:hanging="142"/>
        <w:rPr>
          <w:b w:val="0"/>
          <w:sz w:val="22"/>
          <w:szCs w:val="22"/>
        </w:rPr>
      </w:pPr>
      <w:bookmarkStart w:id="216" w:name="_Toc472513194"/>
      <w:r w:rsidRPr="00886C56">
        <w:rPr>
          <w:sz w:val="22"/>
          <w:szCs w:val="22"/>
        </w:rPr>
        <w:t>External Training, Qualifications and Proficiency Tests</w:t>
      </w:r>
      <w:bookmarkEnd w:id="210"/>
      <w:bookmarkEnd w:id="211"/>
      <w:bookmarkEnd w:id="212"/>
      <w:bookmarkEnd w:id="213"/>
      <w:bookmarkEnd w:id="214"/>
      <w:bookmarkEnd w:id="216"/>
    </w:p>
    <w:p w14:paraId="2F9DA993" w14:textId="77777777" w:rsidR="00F56748" w:rsidRDefault="00F56748" w:rsidP="00F56748"/>
    <w:p w14:paraId="4E7F2F93" w14:textId="77777777" w:rsidR="00F56748" w:rsidRPr="006C65F4" w:rsidRDefault="00F56748" w:rsidP="00F56748">
      <w:r w:rsidRPr="006C65F4">
        <w:t>The contractor should provide evidence (Certificates or Statement of Performance) of their up-to-date expertise through active participation in:</w:t>
      </w:r>
    </w:p>
    <w:p w14:paraId="00510152" w14:textId="77777777" w:rsidR="00F56748" w:rsidRPr="006C65F4" w:rsidRDefault="00F56748" w:rsidP="00F56748">
      <w:pPr>
        <w:pStyle w:val="ListParagraph"/>
        <w:numPr>
          <w:ilvl w:val="0"/>
          <w:numId w:val="44"/>
        </w:numPr>
        <w:autoSpaceDE/>
        <w:autoSpaceDN/>
        <w:adjustRightInd/>
        <w:spacing w:before="100" w:beforeAutospacing="1" w:after="100" w:afterAutospacing="1" w:line="240" w:lineRule="auto"/>
      </w:pPr>
      <w:r w:rsidRPr="006C65F4">
        <w:t xml:space="preserve">External training (e.g. workshops run through universities, museums, marine organisations/associations), </w:t>
      </w:r>
    </w:p>
    <w:p w14:paraId="3EAC5997" w14:textId="77777777" w:rsidR="00F56748" w:rsidRPr="006C65F4" w:rsidRDefault="00F56748" w:rsidP="00F56748">
      <w:pPr>
        <w:pStyle w:val="ListParagraph"/>
        <w:numPr>
          <w:ilvl w:val="0"/>
          <w:numId w:val="44"/>
        </w:numPr>
        <w:autoSpaceDE/>
        <w:autoSpaceDN/>
        <w:adjustRightInd/>
        <w:spacing w:before="100" w:beforeAutospacing="1" w:after="100" w:afterAutospacing="1" w:line="240" w:lineRule="auto"/>
      </w:pPr>
      <w:r w:rsidRPr="006C65F4">
        <w:t xml:space="preserve">Qualification schemes (e.g. Identification Qualification awarded by a professionally recognised institute), and </w:t>
      </w:r>
    </w:p>
    <w:p w14:paraId="74F5D58A" w14:textId="77777777" w:rsidR="00F56748" w:rsidRPr="006C65F4" w:rsidRDefault="00F56748" w:rsidP="00F56748">
      <w:pPr>
        <w:pStyle w:val="ListParagraph"/>
        <w:numPr>
          <w:ilvl w:val="0"/>
          <w:numId w:val="44"/>
        </w:numPr>
        <w:autoSpaceDE/>
        <w:autoSpaceDN/>
        <w:adjustRightInd/>
        <w:spacing w:before="0" w:after="0" w:line="240" w:lineRule="auto"/>
        <w:ind w:left="357" w:hanging="357"/>
      </w:pPr>
      <w:r w:rsidRPr="006C65F4">
        <w:t xml:space="preserve">Proficiency tests, e.g. </w:t>
      </w:r>
      <w:proofErr w:type="spellStart"/>
      <w:r w:rsidRPr="006C65F4">
        <w:t>Interlaboratory</w:t>
      </w:r>
      <w:proofErr w:type="spellEnd"/>
      <w:r w:rsidRPr="006C65F4">
        <w:t xml:space="preserve"> Comparisons or Ring Tests run through an external quality assurance scheme (e.g. the </w:t>
      </w:r>
      <w:r>
        <w:t>NE Atlantic</w:t>
      </w:r>
      <w:r w:rsidRPr="006C65F4">
        <w:t xml:space="preserve"> Marine Biological Analytical Quality Control (</w:t>
      </w:r>
      <w:proofErr w:type="spellStart"/>
      <w:r w:rsidRPr="006C65F4">
        <w:t>NMBAQC</w:t>
      </w:r>
      <w:proofErr w:type="spellEnd"/>
      <w:r w:rsidRPr="006C65F4">
        <w:t>) scheme or equivalent).</w:t>
      </w:r>
    </w:p>
    <w:p w14:paraId="160DF5A3" w14:textId="77777777" w:rsidR="00F56748" w:rsidRDefault="00F56748" w:rsidP="00F56748">
      <w:pPr>
        <w:rPr>
          <w:b/>
          <w:kern w:val="24"/>
        </w:rPr>
      </w:pPr>
      <w:bookmarkStart w:id="217" w:name="_Toc316990688"/>
      <w:bookmarkStart w:id="218" w:name="_Toc332812676"/>
      <w:bookmarkStart w:id="219" w:name="_Toc433280976"/>
      <w:bookmarkStart w:id="220" w:name="_Toc433383651"/>
      <w:bookmarkStart w:id="221" w:name="_Toc433722799"/>
    </w:p>
    <w:p w14:paraId="30953446" w14:textId="77777777" w:rsidR="00F56748" w:rsidRDefault="00F56748" w:rsidP="00F56748">
      <w:pPr>
        <w:rPr>
          <w:b/>
          <w:kern w:val="24"/>
        </w:rPr>
      </w:pPr>
    </w:p>
    <w:p w14:paraId="670334E6" w14:textId="77777777" w:rsidR="00F56748" w:rsidRDefault="00F56748" w:rsidP="00F56748">
      <w:pPr>
        <w:rPr>
          <w:b/>
          <w:kern w:val="24"/>
        </w:rPr>
      </w:pPr>
    </w:p>
    <w:p w14:paraId="011142BC" w14:textId="77777777" w:rsidR="00F56748" w:rsidRDefault="00F56748" w:rsidP="00F56748">
      <w:pPr>
        <w:rPr>
          <w:b/>
          <w:kern w:val="24"/>
        </w:rPr>
      </w:pPr>
    </w:p>
    <w:p w14:paraId="0E39DE59" w14:textId="77777777" w:rsidR="00F56748" w:rsidRPr="004C3F9E" w:rsidRDefault="00F56748" w:rsidP="00F56748"/>
    <w:p w14:paraId="5D13AAB6" w14:textId="77777777" w:rsidR="00F56748" w:rsidRPr="00A11A9E" w:rsidRDefault="00F56748" w:rsidP="00F56748">
      <w:pPr>
        <w:pStyle w:val="Heading2"/>
        <w:numPr>
          <w:ilvl w:val="0"/>
          <w:numId w:val="0"/>
        </w:numPr>
        <w:rPr>
          <w:b w:val="0"/>
          <w:sz w:val="22"/>
          <w:szCs w:val="22"/>
        </w:rPr>
      </w:pPr>
      <w:bookmarkStart w:id="222" w:name="_Toc472513195"/>
      <w:r w:rsidRPr="00A11A9E">
        <w:rPr>
          <w:sz w:val="22"/>
          <w:szCs w:val="22"/>
        </w:rPr>
        <w:lastRenderedPageBreak/>
        <w:t>External Quality Control</w:t>
      </w:r>
      <w:bookmarkEnd w:id="215"/>
      <w:bookmarkEnd w:id="217"/>
      <w:bookmarkEnd w:id="218"/>
      <w:bookmarkEnd w:id="219"/>
      <w:bookmarkEnd w:id="220"/>
      <w:bookmarkEnd w:id="221"/>
      <w:bookmarkEnd w:id="222"/>
    </w:p>
    <w:p w14:paraId="5688FE2A" w14:textId="77777777" w:rsidR="00F56748" w:rsidRDefault="00F56748" w:rsidP="00F56748"/>
    <w:p w14:paraId="608B84F2" w14:textId="248DB6BF" w:rsidR="00F56748" w:rsidRDefault="00F56748" w:rsidP="00F56748">
      <w:r w:rsidRPr="006C65F4">
        <w:t xml:space="preserve">Contractors will be required to provide documentary evidence of their compliance with their own QA/QC procedures. The contractor shall facilitate the completion of these QA/QC checks.  In all cases, if the products do not meet the required quality standard the contractor will have to undertake appropriate remedial action and then re-supply the product. All costs associated with such remedial action will be borne by the contractor and will not be charged to the </w:t>
      </w:r>
      <w:r>
        <w:t xml:space="preserve">MS or </w:t>
      </w:r>
      <w:r w:rsidRPr="006C65F4">
        <w:t>JNCC</w:t>
      </w:r>
      <w:r>
        <w:t>.</w:t>
      </w:r>
    </w:p>
    <w:p w14:paraId="63782322" w14:textId="77777777" w:rsidR="00F56748" w:rsidRPr="008B0B35" w:rsidRDefault="00F56748" w:rsidP="00A12981">
      <w:pPr>
        <w:rPr>
          <w:rFonts w:eastAsiaTheme="minorHAnsi"/>
          <w:color w:val="000000"/>
        </w:rPr>
      </w:pPr>
    </w:p>
    <w:sectPr w:rsidR="00F56748" w:rsidRPr="008B0B35" w:rsidSect="002D4BFC">
      <w:headerReference w:type="default" r:id="rId19"/>
      <w:footerReference w:type="even" r:id="rId20"/>
      <w:footerReference w:type="default" r:id="rId21"/>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E9E2E1" w14:textId="77777777" w:rsidR="002D7BEC" w:rsidRDefault="002D7BEC" w:rsidP="004A500C">
      <w:pPr>
        <w:spacing w:before="0" w:after="0"/>
      </w:pPr>
      <w:r>
        <w:separator/>
      </w:r>
    </w:p>
  </w:endnote>
  <w:endnote w:type="continuationSeparator" w:id="0">
    <w:p w14:paraId="4CF3B6C0" w14:textId="77777777" w:rsidR="002D7BEC" w:rsidRDefault="002D7BEC"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3BECA9" w14:textId="77777777" w:rsidR="002D7BEC" w:rsidRDefault="002D7BEC"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0EF2EF02" w14:textId="77777777" w:rsidR="002D7BEC" w:rsidRDefault="002D7BEC"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0D290" w14:textId="72165A65" w:rsidR="002D7BEC" w:rsidRDefault="002D7BEC"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sidR="006B1881">
      <w:rPr>
        <w:rStyle w:val="PageNumber"/>
        <w:noProof/>
      </w:rPr>
      <w:t>7</w:t>
    </w:r>
    <w:r w:rsidRPr="00F73243">
      <w:rPr>
        <w:rStyle w:val="PageNumber"/>
      </w:rPr>
      <w:fldChar w:fldCharType="end"/>
    </w:r>
  </w:p>
  <w:p w14:paraId="718AC962" w14:textId="77777777" w:rsidR="002D7BEC" w:rsidRDefault="002D7BEC"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27D50C" w14:textId="77777777" w:rsidR="002D7BEC" w:rsidRDefault="002D7BEC" w:rsidP="004A500C">
      <w:pPr>
        <w:spacing w:before="0" w:after="0"/>
      </w:pPr>
      <w:r>
        <w:separator/>
      </w:r>
    </w:p>
  </w:footnote>
  <w:footnote w:type="continuationSeparator" w:id="0">
    <w:p w14:paraId="4EDC3B4E" w14:textId="77777777" w:rsidR="002D7BEC" w:rsidRDefault="002D7BEC" w:rsidP="004A500C">
      <w:pPr>
        <w:spacing w:before="0" w:after="0"/>
      </w:pPr>
      <w:r>
        <w:continuationSeparator/>
      </w:r>
    </w:p>
  </w:footnote>
  <w:footnote w:id="1">
    <w:p w14:paraId="00765B14" w14:textId="77777777" w:rsidR="002D7BEC" w:rsidRPr="00B93F0E" w:rsidRDefault="002D7BEC" w:rsidP="004F5921">
      <w:pPr>
        <w:pStyle w:val="FootnoteText"/>
      </w:pPr>
      <w:r w:rsidRPr="00B93F0E">
        <w:rPr>
          <w:rStyle w:val="FootnoteReference"/>
        </w:rPr>
        <w:footnoteRef/>
      </w:r>
      <w:r w:rsidRPr="00B93F0E">
        <w:t xml:space="preserve"> “Sponge samples” are samples of encrusting sponges taken from boulders. Note these samples are preserved in ethanol.  </w:t>
      </w:r>
    </w:p>
  </w:footnote>
  <w:footnote w:id="2">
    <w:p w14:paraId="5790B647" w14:textId="77777777" w:rsidR="002D7BEC" w:rsidRPr="00B93F0E" w:rsidRDefault="002D7BEC" w:rsidP="004F5921">
      <w:pPr>
        <w:pStyle w:val="FootnoteText"/>
      </w:pPr>
      <w:r>
        <w:rPr>
          <w:rStyle w:val="FootnoteReference"/>
        </w:rPr>
        <w:footnoteRef/>
      </w:r>
      <w:r>
        <w:t xml:space="preserve"> </w:t>
      </w:r>
      <w:r w:rsidRPr="00B93F0E">
        <w:rPr>
          <w:rFonts w:eastAsiaTheme="minorHAnsi"/>
          <w:color w:val="000000"/>
          <w:szCs w:val="22"/>
        </w:rPr>
        <w:t>Note a teleconference should suffice for the start-up meeting</w:t>
      </w:r>
    </w:p>
  </w:footnote>
  <w:footnote w:id="3">
    <w:p w14:paraId="65AD9B7B" w14:textId="77777777" w:rsidR="002D7BEC" w:rsidRPr="00B93F0E" w:rsidRDefault="002D7BEC" w:rsidP="004F5921">
      <w:pPr>
        <w:pStyle w:val="FootnoteText"/>
      </w:pPr>
      <w:r w:rsidRPr="00B93F0E">
        <w:rPr>
          <w:rStyle w:val="FootnoteReference"/>
        </w:rPr>
        <w:footnoteRef/>
      </w:r>
      <w:r w:rsidRPr="00B93F0E">
        <w:t xml:space="preserve"> Please note</w:t>
      </w:r>
      <w:r w:rsidRPr="00B93F0E">
        <w:rPr>
          <w:rFonts w:eastAsiaTheme="minorHAnsi"/>
          <w:color w:val="000000"/>
          <w:szCs w:val="22"/>
        </w:rPr>
        <w:t xml:space="preserve"> a “sample” includes both </w:t>
      </w:r>
      <w:proofErr w:type="spellStart"/>
      <w:r w:rsidRPr="00B93F0E">
        <w:rPr>
          <w:rFonts w:eastAsiaTheme="minorHAnsi"/>
          <w:color w:val="000000"/>
          <w:szCs w:val="22"/>
        </w:rPr>
        <w:t>infaunal</w:t>
      </w:r>
      <w:proofErr w:type="spellEnd"/>
      <w:r w:rsidRPr="00B93F0E">
        <w:rPr>
          <w:rFonts w:eastAsiaTheme="minorHAnsi"/>
          <w:color w:val="000000"/>
          <w:szCs w:val="22"/>
        </w:rPr>
        <w:t xml:space="preserve"> sample fractions collected at a sampling station</w:t>
      </w:r>
    </w:p>
  </w:footnote>
  <w:footnote w:id="4">
    <w:p w14:paraId="5032B33F" w14:textId="77777777" w:rsidR="002D7BEC" w:rsidRDefault="002D7BEC" w:rsidP="004F5921">
      <w:pPr>
        <w:pStyle w:val="FootnoteText"/>
      </w:pPr>
      <w:r>
        <w:rPr>
          <w:rStyle w:val="FootnoteReference"/>
        </w:rPr>
        <w:footnoteRef/>
      </w:r>
      <w:r>
        <w:t xml:space="preserve"> </w:t>
      </w:r>
      <w:r w:rsidRPr="00113CBB">
        <w:t>http://www.nmbaqcs.org/media/1175/nmbaqc-inv-prp-v10-june2010.pdf</w:t>
      </w:r>
    </w:p>
  </w:footnote>
  <w:footnote w:id="5">
    <w:p w14:paraId="44135180" w14:textId="77777777" w:rsidR="002D7BEC" w:rsidRDefault="002D7BEC" w:rsidP="004F5921">
      <w:pPr>
        <w:pStyle w:val="FootnoteText"/>
      </w:pPr>
      <w:r>
        <w:rPr>
          <w:rStyle w:val="FootnoteReference"/>
        </w:rPr>
        <w:footnoteRef/>
      </w:r>
      <w:r>
        <w:t xml:space="preserve"> </w:t>
      </w:r>
      <w:r w:rsidRPr="00113CBB">
        <w:t>http://www.marinespecies.org/aphia.php?p=match</w:t>
      </w:r>
    </w:p>
  </w:footnote>
  <w:footnote w:id="6">
    <w:p w14:paraId="342A7EA2" w14:textId="5349A5F7" w:rsidR="002D7BEC" w:rsidRDefault="002D7BEC" w:rsidP="004F5921">
      <w:pPr>
        <w:pStyle w:val="FootnoteText"/>
      </w:pPr>
      <w:r>
        <w:rPr>
          <w:rStyle w:val="FootnoteReference"/>
        </w:rPr>
        <w:footnoteRef/>
      </w:r>
      <w:r>
        <w:t xml:space="preserve"> </w:t>
      </w:r>
      <w:r w:rsidRPr="00156239">
        <w:t>http://jncc.defra.gov.uk/pdf/Priority%20Marine%20Features%20in%20Scotlands%20seas.%2024%20July%202014.pdf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A24F5F" w14:textId="77777777" w:rsidR="002D7BEC" w:rsidRDefault="002D7BEC">
    <w:pPr>
      <w:pStyle w:val="Header"/>
    </w:pPr>
    <w:r>
      <w:tab/>
    </w:r>
    <w:r>
      <w:tab/>
      <w:t>January 2017</w:t>
    </w:r>
  </w:p>
  <w:p w14:paraId="4FCBC527" w14:textId="77777777" w:rsidR="002D7BEC" w:rsidRDefault="002D7B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EF709F"/>
    <w:multiLevelType w:val="hybridMultilevel"/>
    <w:tmpl w:val="37C01488"/>
    <w:lvl w:ilvl="0" w:tplc="FCBC3FA6">
      <w:start w:val="1"/>
      <w:numFmt w:val="bullet"/>
      <w:pStyle w:val="BulletPoints"/>
      <w:lvlText w:val=""/>
      <w:lvlJc w:val="left"/>
      <w:pPr>
        <w:ind w:left="-711" w:hanging="360"/>
      </w:pPr>
      <w:rPr>
        <w:rFonts w:ascii="Symbol" w:hAnsi="Symbol" w:hint="default"/>
        <w:sz w:val="22"/>
      </w:rPr>
    </w:lvl>
    <w:lvl w:ilvl="1" w:tplc="08090003">
      <w:start w:val="1"/>
      <w:numFmt w:val="bullet"/>
      <w:lvlText w:val="o"/>
      <w:lvlJc w:val="left"/>
      <w:pPr>
        <w:ind w:left="9" w:hanging="360"/>
      </w:pPr>
      <w:rPr>
        <w:rFonts w:ascii="Courier New" w:hAnsi="Courier New" w:cs="Courier New" w:hint="default"/>
      </w:rPr>
    </w:lvl>
    <w:lvl w:ilvl="2" w:tplc="08090005">
      <w:start w:val="1"/>
      <w:numFmt w:val="bullet"/>
      <w:lvlText w:val=""/>
      <w:lvlJc w:val="left"/>
      <w:pPr>
        <w:ind w:left="729" w:hanging="360"/>
      </w:pPr>
      <w:rPr>
        <w:rFonts w:ascii="Wingdings" w:hAnsi="Wingdings" w:hint="default"/>
      </w:rPr>
    </w:lvl>
    <w:lvl w:ilvl="3" w:tplc="08090001">
      <w:start w:val="1"/>
      <w:numFmt w:val="bullet"/>
      <w:lvlText w:val=""/>
      <w:lvlJc w:val="left"/>
      <w:pPr>
        <w:ind w:left="1449" w:hanging="360"/>
      </w:pPr>
      <w:rPr>
        <w:rFonts w:ascii="Symbol" w:hAnsi="Symbol" w:hint="default"/>
      </w:rPr>
    </w:lvl>
    <w:lvl w:ilvl="4" w:tplc="08090003" w:tentative="1">
      <w:start w:val="1"/>
      <w:numFmt w:val="bullet"/>
      <w:lvlText w:val="o"/>
      <w:lvlJc w:val="left"/>
      <w:pPr>
        <w:ind w:left="2169" w:hanging="360"/>
      </w:pPr>
      <w:rPr>
        <w:rFonts w:ascii="Courier New" w:hAnsi="Courier New" w:cs="Courier New" w:hint="default"/>
      </w:rPr>
    </w:lvl>
    <w:lvl w:ilvl="5" w:tplc="08090005" w:tentative="1">
      <w:start w:val="1"/>
      <w:numFmt w:val="bullet"/>
      <w:lvlText w:val=""/>
      <w:lvlJc w:val="left"/>
      <w:pPr>
        <w:ind w:left="2889" w:hanging="360"/>
      </w:pPr>
      <w:rPr>
        <w:rFonts w:ascii="Wingdings" w:hAnsi="Wingdings" w:hint="default"/>
      </w:rPr>
    </w:lvl>
    <w:lvl w:ilvl="6" w:tplc="08090001" w:tentative="1">
      <w:start w:val="1"/>
      <w:numFmt w:val="bullet"/>
      <w:lvlText w:val=""/>
      <w:lvlJc w:val="left"/>
      <w:pPr>
        <w:ind w:left="3609" w:hanging="360"/>
      </w:pPr>
      <w:rPr>
        <w:rFonts w:ascii="Symbol" w:hAnsi="Symbol" w:hint="default"/>
      </w:rPr>
    </w:lvl>
    <w:lvl w:ilvl="7" w:tplc="08090003" w:tentative="1">
      <w:start w:val="1"/>
      <w:numFmt w:val="bullet"/>
      <w:lvlText w:val="o"/>
      <w:lvlJc w:val="left"/>
      <w:pPr>
        <w:ind w:left="4329" w:hanging="360"/>
      </w:pPr>
      <w:rPr>
        <w:rFonts w:ascii="Courier New" w:hAnsi="Courier New" w:cs="Courier New" w:hint="default"/>
      </w:rPr>
    </w:lvl>
    <w:lvl w:ilvl="8" w:tplc="08090005" w:tentative="1">
      <w:start w:val="1"/>
      <w:numFmt w:val="bullet"/>
      <w:lvlText w:val=""/>
      <w:lvlJc w:val="left"/>
      <w:pPr>
        <w:ind w:left="5049" w:hanging="360"/>
      </w:pPr>
      <w:rPr>
        <w:rFonts w:ascii="Wingdings" w:hAnsi="Wingdings" w:hint="default"/>
      </w:rPr>
    </w:lvl>
  </w:abstractNum>
  <w:abstractNum w:abstractNumId="4" w15:restartNumberingAfterBreak="0">
    <w:nsid w:val="0B974B0C"/>
    <w:multiLevelType w:val="hybridMultilevel"/>
    <w:tmpl w:val="7A8E3E76"/>
    <w:lvl w:ilvl="0" w:tplc="08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0C9153B5"/>
    <w:multiLevelType w:val="hybridMultilevel"/>
    <w:tmpl w:val="FB58EF4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1983168"/>
    <w:multiLevelType w:val="hybridMultilevel"/>
    <w:tmpl w:val="C8EE10DE"/>
    <w:lvl w:ilvl="0" w:tplc="D42072B4">
      <w:start w:val="1"/>
      <w:numFmt w:val="bullet"/>
      <w:pStyle w:val="StyleHeading310ptNotBold"/>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9"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C95CFB"/>
    <w:multiLevelType w:val="hybridMultilevel"/>
    <w:tmpl w:val="A4DE53B0"/>
    <w:lvl w:ilvl="0" w:tplc="0809000F">
      <w:start w:val="1"/>
      <w:numFmt w:val="decimal"/>
      <w:lvlText w:val="%1."/>
      <w:lvlJc w:val="left"/>
      <w:pPr>
        <w:tabs>
          <w:tab w:val="num" w:pos="360"/>
        </w:tabs>
        <w:ind w:left="360" w:hanging="360"/>
      </w:pPr>
    </w:lvl>
    <w:lvl w:ilvl="1" w:tplc="08090019">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A4A32A0"/>
    <w:multiLevelType w:val="hybridMultilevel"/>
    <w:tmpl w:val="957C20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9" w15:restartNumberingAfterBreak="0">
    <w:nsid w:val="2662348A"/>
    <w:multiLevelType w:val="hybridMultilevel"/>
    <w:tmpl w:val="B9D223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BCF3ACB"/>
    <w:multiLevelType w:val="hybridMultilevel"/>
    <w:tmpl w:val="8D62587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3D3559D6"/>
    <w:multiLevelType w:val="hybridMultilevel"/>
    <w:tmpl w:val="78560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F3055FC"/>
    <w:multiLevelType w:val="hybridMultilevel"/>
    <w:tmpl w:val="3C6C5E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3FCE0E16"/>
    <w:multiLevelType w:val="hybridMultilevel"/>
    <w:tmpl w:val="0F940DFA"/>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407870D2"/>
    <w:multiLevelType w:val="hybridMultilevel"/>
    <w:tmpl w:val="D8801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30D18BC"/>
    <w:multiLevelType w:val="multilevel"/>
    <w:tmpl w:val="ECFC1644"/>
    <w:lvl w:ilvl="0">
      <w:start w:val="1"/>
      <w:numFmt w:val="decimal"/>
      <w:pStyle w:val="Heading2"/>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5"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5B40720"/>
    <w:multiLevelType w:val="hybridMultilevel"/>
    <w:tmpl w:val="297A90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65A5DDA"/>
    <w:multiLevelType w:val="hybridMultilevel"/>
    <w:tmpl w:val="7598BC48"/>
    <w:lvl w:ilvl="0" w:tplc="E87C6938">
      <w:start w:val="1"/>
      <w:numFmt w:val="bullet"/>
      <w:pStyle w:val="Style2"/>
      <w:lvlText w:val=""/>
      <w:lvlJc w:val="left"/>
      <w:pPr>
        <w:tabs>
          <w:tab w:val="num" w:pos="360"/>
        </w:tabs>
        <w:ind w:left="360" w:hanging="360"/>
      </w:pPr>
      <w:rPr>
        <w:rFonts w:ascii="Symbol" w:hAnsi="Symbol" w:hint="default"/>
      </w:rPr>
    </w:lvl>
    <w:lvl w:ilvl="1" w:tplc="E9F617AC">
      <w:start w:val="1"/>
      <w:numFmt w:val="bullet"/>
      <w:lvlText w:val="o"/>
      <w:lvlJc w:val="left"/>
      <w:pPr>
        <w:tabs>
          <w:tab w:val="num" w:pos="1440"/>
        </w:tabs>
        <w:ind w:left="1440" w:hanging="360"/>
      </w:pPr>
      <w:rPr>
        <w:rFonts w:ascii="Courier New" w:hAnsi="Courier New" w:cs="Symbol" w:hint="default"/>
      </w:rPr>
    </w:lvl>
    <w:lvl w:ilvl="2" w:tplc="85F80E7C" w:tentative="1">
      <w:start w:val="1"/>
      <w:numFmt w:val="bullet"/>
      <w:lvlText w:val=""/>
      <w:lvlJc w:val="left"/>
      <w:pPr>
        <w:tabs>
          <w:tab w:val="num" w:pos="2160"/>
        </w:tabs>
        <w:ind w:left="2160" w:hanging="360"/>
      </w:pPr>
      <w:rPr>
        <w:rFonts w:ascii="Wingdings" w:hAnsi="Wingdings" w:hint="default"/>
      </w:rPr>
    </w:lvl>
    <w:lvl w:ilvl="3" w:tplc="1CFE87F8" w:tentative="1">
      <w:start w:val="1"/>
      <w:numFmt w:val="bullet"/>
      <w:lvlText w:val=""/>
      <w:lvlJc w:val="left"/>
      <w:pPr>
        <w:tabs>
          <w:tab w:val="num" w:pos="2880"/>
        </w:tabs>
        <w:ind w:left="2880" w:hanging="360"/>
      </w:pPr>
      <w:rPr>
        <w:rFonts w:ascii="Symbol" w:hAnsi="Symbol" w:hint="default"/>
      </w:rPr>
    </w:lvl>
    <w:lvl w:ilvl="4" w:tplc="CB4E25EA" w:tentative="1">
      <w:start w:val="1"/>
      <w:numFmt w:val="bullet"/>
      <w:lvlText w:val="o"/>
      <w:lvlJc w:val="left"/>
      <w:pPr>
        <w:tabs>
          <w:tab w:val="num" w:pos="3600"/>
        </w:tabs>
        <w:ind w:left="3600" w:hanging="360"/>
      </w:pPr>
      <w:rPr>
        <w:rFonts w:ascii="Courier New" w:hAnsi="Courier New" w:cs="Symbol" w:hint="default"/>
      </w:rPr>
    </w:lvl>
    <w:lvl w:ilvl="5" w:tplc="E0A2433C" w:tentative="1">
      <w:start w:val="1"/>
      <w:numFmt w:val="bullet"/>
      <w:lvlText w:val=""/>
      <w:lvlJc w:val="left"/>
      <w:pPr>
        <w:tabs>
          <w:tab w:val="num" w:pos="4320"/>
        </w:tabs>
        <w:ind w:left="4320" w:hanging="360"/>
      </w:pPr>
      <w:rPr>
        <w:rFonts w:ascii="Wingdings" w:hAnsi="Wingdings" w:hint="default"/>
      </w:rPr>
    </w:lvl>
    <w:lvl w:ilvl="6" w:tplc="A3C64E8C" w:tentative="1">
      <w:start w:val="1"/>
      <w:numFmt w:val="bullet"/>
      <w:lvlText w:val=""/>
      <w:lvlJc w:val="left"/>
      <w:pPr>
        <w:tabs>
          <w:tab w:val="num" w:pos="5040"/>
        </w:tabs>
        <w:ind w:left="5040" w:hanging="360"/>
      </w:pPr>
      <w:rPr>
        <w:rFonts w:ascii="Symbol" w:hAnsi="Symbol" w:hint="default"/>
      </w:rPr>
    </w:lvl>
    <w:lvl w:ilvl="7" w:tplc="A1083920" w:tentative="1">
      <w:start w:val="1"/>
      <w:numFmt w:val="bullet"/>
      <w:lvlText w:val="o"/>
      <w:lvlJc w:val="left"/>
      <w:pPr>
        <w:tabs>
          <w:tab w:val="num" w:pos="5760"/>
        </w:tabs>
        <w:ind w:left="5760" w:hanging="360"/>
      </w:pPr>
      <w:rPr>
        <w:rFonts w:ascii="Courier New" w:hAnsi="Courier New" w:cs="Symbol" w:hint="default"/>
      </w:rPr>
    </w:lvl>
    <w:lvl w:ilvl="8" w:tplc="D152BB8C"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7F90A93"/>
    <w:multiLevelType w:val="hybridMultilevel"/>
    <w:tmpl w:val="D94E2F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5161038"/>
    <w:multiLevelType w:val="hybridMultilevel"/>
    <w:tmpl w:val="B2FE53DC"/>
    <w:lvl w:ilvl="0" w:tplc="08090019">
      <w:start w:val="1"/>
      <w:numFmt w:val="bullet"/>
      <w:lvlText w:val=""/>
      <w:lvlJc w:val="left"/>
      <w:pPr>
        <w:tabs>
          <w:tab w:val="num" w:pos="360"/>
        </w:tabs>
        <w:ind w:left="360" w:hanging="360"/>
      </w:pPr>
      <w:rPr>
        <w:rFonts w:ascii="Symbol" w:hAnsi="Symbol"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4" w15:restartNumberingAfterBreak="0">
    <w:nsid w:val="77AE1ADF"/>
    <w:multiLevelType w:val="hybridMultilevel"/>
    <w:tmpl w:val="104EF9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21"/>
  </w:num>
  <w:num w:numId="3">
    <w:abstractNumId w:val="23"/>
  </w:num>
  <w:num w:numId="4">
    <w:abstractNumId w:val="37"/>
  </w:num>
  <w:num w:numId="5">
    <w:abstractNumId w:val="22"/>
  </w:num>
  <w:num w:numId="6">
    <w:abstractNumId w:val="32"/>
  </w:num>
  <w:num w:numId="7">
    <w:abstractNumId w:val="13"/>
  </w:num>
  <w:num w:numId="8">
    <w:abstractNumId w:val="0"/>
  </w:num>
  <w:num w:numId="9">
    <w:abstractNumId w:val="15"/>
  </w:num>
  <w:num w:numId="10">
    <w:abstractNumId w:val="45"/>
  </w:num>
  <w:num w:numId="11">
    <w:abstractNumId w:val="45"/>
    <w:lvlOverride w:ilvl="0">
      <w:startOverride w:val="1"/>
    </w:lvlOverride>
  </w:num>
  <w:num w:numId="12">
    <w:abstractNumId w:val="10"/>
  </w:num>
  <w:num w:numId="13">
    <w:abstractNumId w:val="33"/>
  </w:num>
  <w:num w:numId="14">
    <w:abstractNumId w:val="42"/>
  </w:num>
  <w:num w:numId="15">
    <w:abstractNumId w:val="16"/>
  </w:num>
  <w:num w:numId="16">
    <w:abstractNumId w:val="47"/>
  </w:num>
  <w:num w:numId="17">
    <w:abstractNumId w:val="29"/>
  </w:num>
  <w:num w:numId="18">
    <w:abstractNumId w:val="31"/>
  </w:num>
  <w:num w:numId="19">
    <w:abstractNumId w:val="6"/>
  </w:num>
  <w:num w:numId="20">
    <w:abstractNumId w:val="1"/>
  </w:num>
  <w:num w:numId="21">
    <w:abstractNumId w:val="2"/>
  </w:num>
  <w:num w:numId="22">
    <w:abstractNumId w:val="1"/>
    <w:lvlOverride w:ilvl="0">
      <w:startOverride w:val="1"/>
    </w:lvlOverride>
  </w:num>
  <w:num w:numId="23">
    <w:abstractNumId w:val="9"/>
  </w:num>
  <w:num w:numId="24">
    <w:abstractNumId w:val="30"/>
  </w:num>
  <w:num w:numId="25">
    <w:abstractNumId w:val="46"/>
  </w:num>
  <w:num w:numId="26">
    <w:abstractNumId w:val="18"/>
  </w:num>
  <w:num w:numId="27">
    <w:abstractNumId w:val="36"/>
  </w:num>
  <w:num w:numId="28">
    <w:abstractNumId w:val="7"/>
  </w:num>
  <w:num w:numId="29">
    <w:abstractNumId w:val="20"/>
  </w:num>
  <w:num w:numId="30">
    <w:abstractNumId w:val="34"/>
  </w:num>
  <w:num w:numId="31">
    <w:abstractNumId w:val="35"/>
  </w:num>
  <w:num w:numId="32">
    <w:abstractNumId w:val="38"/>
  </w:num>
  <w:num w:numId="33">
    <w:abstractNumId w:val="17"/>
  </w:num>
  <w:num w:numId="34">
    <w:abstractNumId w:val="3"/>
  </w:num>
  <w:num w:numId="35">
    <w:abstractNumId w:val="44"/>
  </w:num>
  <w:num w:numId="36">
    <w:abstractNumId w:val="25"/>
  </w:num>
  <w:num w:numId="37">
    <w:abstractNumId w:val="41"/>
  </w:num>
  <w:num w:numId="38">
    <w:abstractNumId w:val="28"/>
  </w:num>
  <w:num w:numId="39">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40"/>
  </w:num>
  <w:num w:numId="42">
    <w:abstractNumId w:val="11"/>
  </w:num>
  <w:num w:numId="43">
    <w:abstractNumId w:val="43"/>
  </w:num>
  <w:num w:numId="44">
    <w:abstractNumId w:val="24"/>
  </w:num>
  <w:num w:numId="45">
    <w:abstractNumId w:val="5"/>
  </w:num>
  <w:num w:numId="46">
    <w:abstractNumId w:val="4"/>
  </w:num>
  <w:num w:numId="47">
    <w:abstractNumId w:val="27"/>
  </w:num>
  <w:num w:numId="48">
    <w:abstractNumId w:val="39"/>
  </w:num>
  <w:num w:numId="49">
    <w:abstractNumId w:val="12"/>
  </w:num>
  <w:num w:numId="5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00C"/>
    <w:rsid w:val="00020C99"/>
    <w:rsid w:val="00086DFA"/>
    <w:rsid w:val="000C3924"/>
    <w:rsid w:val="000E0CB9"/>
    <w:rsid w:val="001240B7"/>
    <w:rsid w:val="0013210C"/>
    <w:rsid w:val="001600FE"/>
    <w:rsid w:val="001A73C7"/>
    <w:rsid w:val="001A7F3D"/>
    <w:rsid w:val="001D102B"/>
    <w:rsid w:val="0023003E"/>
    <w:rsid w:val="002333C5"/>
    <w:rsid w:val="002D4BFC"/>
    <w:rsid w:val="002D7BEC"/>
    <w:rsid w:val="003458AD"/>
    <w:rsid w:val="0037719E"/>
    <w:rsid w:val="00440E91"/>
    <w:rsid w:val="00493313"/>
    <w:rsid w:val="004A500C"/>
    <w:rsid w:val="004A5F57"/>
    <w:rsid w:val="004D247B"/>
    <w:rsid w:val="004E711E"/>
    <w:rsid w:val="004F5921"/>
    <w:rsid w:val="00593901"/>
    <w:rsid w:val="00594A9A"/>
    <w:rsid w:val="005957ED"/>
    <w:rsid w:val="005A7922"/>
    <w:rsid w:val="005D2E40"/>
    <w:rsid w:val="00606A50"/>
    <w:rsid w:val="0062560E"/>
    <w:rsid w:val="00646598"/>
    <w:rsid w:val="006B1881"/>
    <w:rsid w:val="006B5DFE"/>
    <w:rsid w:val="006E1872"/>
    <w:rsid w:val="007639CF"/>
    <w:rsid w:val="00775022"/>
    <w:rsid w:val="007D327A"/>
    <w:rsid w:val="00835F10"/>
    <w:rsid w:val="00897B10"/>
    <w:rsid w:val="008B0B35"/>
    <w:rsid w:val="00936C11"/>
    <w:rsid w:val="009A44CF"/>
    <w:rsid w:val="009C0175"/>
    <w:rsid w:val="00A12981"/>
    <w:rsid w:val="00B036D9"/>
    <w:rsid w:val="00B16D90"/>
    <w:rsid w:val="00B329E5"/>
    <w:rsid w:val="00B4279B"/>
    <w:rsid w:val="00B828B1"/>
    <w:rsid w:val="00BC2A8D"/>
    <w:rsid w:val="00BE1812"/>
    <w:rsid w:val="00C35CE9"/>
    <w:rsid w:val="00C8740E"/>
    <w:rsid w:val="00CA2C5C"/>
    <w:rsid w:val="00CA56D9"/>
    <w:rsid w:val="00D017FF"/>
    <w:rsid w:val="00D2018E"/>
    <w:rsid w:val="00D70931"/>
    <w:rsid w:val="00D70F5B"/>
    <w:rsid w:val="00E40440"/>
    <w:rsid w:val="00E65589"/>
    <w:rsid w:val="00EF2913"/>
    <w:rsid w:val="00F53A07"/>
    <w:rsid w:val="00F56748"/>
    <w:rsid w:val="00F67817"/>
    <w:rsid w:val="00F8461C"/>
    <w:rsid w:val="00FB53F8"/>
    <w:rsid w:val="00FC52FE"/>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79CEDA"/>
  <w15:docId w15:val="{C4A0EEEE-567A-48F6-9927-CE32344F69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4A500C"/>
    <w:pPr>
      <w:autoSpaceDE w:val="0"/>
      <w:autoSpaceDN w:val="0"/>
      <w:adjustRightInd w:val="0"/>
      <w:spacing w:before="120" w:after="120" w:line="240" w:lineRule="auto"/>
    </w:pPr>
    <w:rPr>
      <w:rFonts w:ascii="Arial" w:eastAsia="Times New Roman" w:hAnsi="Arial"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24"/>
      </w:numPr>
      <w:spacing w:before="480" w:after="20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uiPriority w:val="99"/>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qFormat/>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asciiTheme="minorHAnsi" w:eastAsiaTheme="minorHAnsi" w:hAnsi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BulletPoints">
    <w:name w:val="Bullet Points"/>
    <w:basedOn w:val="Normal"/>
    <w:qFormat/>
    <w:rsid w:val="004F5921"/>
    <w:pPr>
      <w:keepLines/>
      <w:numPr>
        <w:numId w:val="34"/>
      </w:numPr>
      <w:tabs>
        <w:tab w:val="left" w:pos="329"/>
      </w:tabs>
      <w:autoSpaceDE/>
      <w:autoSpaceDN/>
      <w:adjustRightInd/>
      <w:spacing w:before="100" w:beforeAutospacing="1" w:after="100" w:afterAutospacing="1"/>
      <w:ind w:left="0" w:firstLine="0"/>
      <w:contextualSpacing/>
    </w:pPr>
    <w:rPr>
      <w:rFonts w:eastAsia="Calibri" w:cs="Times New Roman"/>
      <w:iCs/>
      <w:szCs w:val="20"/>
      <w:lang w:eastAsia="en-US"/>
    </w:rPr>
  </w:style>
  <w:style w:type="paragraph" w:customStyle="1" w:styleId="StyleHeading310ptNotBold">
    <w:name w:val="Style Heading 3 + 10 pt Not Bold"/>
    <w:basedOn w:val="Normal"/>
    <w:rsid w:val="004F5921"/>
    <w:pPr>
      <w:numPr>
        <w:numId w:val="39"/>
      </w:numPr>
      <w:autoSpaceDN/>
      <w:adjustRightInd/>
      <w:spacing w:before="0" w:after="0"/>
      <w:jc w:val="both"/>
    </w:pPr>
    <w:rPr>
      <w:rFonts w:ascii="Times New Roman" w:eastAsia="Calibri" w:hAnsi="Times New Roman" w:cs="Times New Roman"/>
      <w:sz w:val="24"/>
      <w:szCs w:val="24"/>
    </w:rPr>
  </w:style>
  <w:style w:type="paragraph" w:customStyle="1" w:styleId="Style2">
    <w:name w:val="Style2"/>
    <w:basedOn w:val="Normal"/>
    <w:rsid w:val="00F56748"/>
    <w:pPr>
      <w:numPr>
        <w:numId w:val="41"/>
      </w:numPr>
      <w:autoSpaceDE/>
      <w:autoSpaceDN/>
      <w:adjustRightInd/>
      <w:spacing w:before="100" w:beforeAutospacing="1" w:after="100" w:afterAutospacing="1"/>
    </w:pPr>
    <w:rPr>
      <w:rFonts w:eastAsia="Calibri"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yperlink" Target="http://www.nmbaqcs.org/scheme-components/invertebrates/" TargetMode="External"/><Relationship Id="rId18" Type="http://schemas.openxmlformats.org/officeDocument/2006/relationships/hyperlink" Target="http://esdm.co.uk/MarineRecorder/index.html"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hyperlink" Target="http://www.nmbaqcs.org/qa-standards.aspx" TargetMode="External"/><Relationship Id="rId2" Type="http://schemas.openxmlformats.org/officeDocument/2006/relationships/numbering" Target="numbering.xml"/><Relationship Id="rId16" Type="http://schemas.openxmlformats.org/officeDocument/2006/relationships/hyperlink" Target="http://jncc.defra.gov.uk/pdf/JNCC_DesignID_v1_2%20FINAL.pdf"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yperlink" Target="http://jncc.defra.gov.uk/pdf/JNCC_DesignID_v1_2%20FINAL.pdf" TargetMode="External"/><Relationship Id="rId23" Type="http://schemas.openxmlformats.org/officeDocument/2006/relationships/theme" Target="theme/theme1.xml"/><Relationship Id="rId10" Type="http://schemas.openxmlformats.org/officeDocument/2006/relationships/hyperlink" Target="mailto:Gordon.green@jncc.gov.uk"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Dora.Iantosca@jncc.gov.uk" TargetMode="External"/><Relationship Id="rId14" Type="http://schemas.openxmlformats.org/officeDocument/2006/relationships/hyperlink" Target="http://jncc.defra.gov.uk/default.aspx?page=6675"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FEA39D-DE19-43D6-9550-82AEC5DEA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24</Pages>
  <Words>5699</Words>
  <Characters>32485</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38108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Dora Iantosca</dc:creator>
  <cp:lastModifiedBy>Dora Iantosca</cp:lastModifiedBy>
  <cp:revision>4</cp:revision>
  <cp:lastPrinted>2014-03-19T14:41:00Z</cp:lastPrinted>
  <dcterms:created xsi:type="dcterms:W3CDTF">2017-01-20T09:51:00Z</dcterms:created>
  <dcterms:modified xsi:type="dcterms:W3CDTF">2017-01-20T10:05:00Z</dcterms:modified>
</cp:coreProperties>
</file>