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jc w:val="both"/>
        <w:rPr>
          <w:rFonts w:ascii="Arial" w:hAnsi="Arial" w:cs="Arial"/>
          <w:color w:val="0000FF"/>
          <w:sz w:val="22"/>
          <w:szCs w:val="22"/>
        </w:rPr>
      </w:pPr>
    </w:p>
    <w:p w:rsidR="00D11D53" w:rsidRPr="009725BF" w:rsidRDefault="00BF6CEF" w:rsidP="00D11D53">
      <w:pPr>
        <w:pStyle w:val="Title"/>
        <w:rPr>
          <w:rFonts w:cs="Arial"/>
          <w:sz w:val="22"/>
          <w:szCs w:val="22"/>
        </w:rPr>
      </w:pPr>
      <w:r>
        <w:rPr>
          <w:rFonts w:cs="Arial"/>
          <w:sz w:val="22"/>
          <w:szCs w:val="22"/>
        </w:rPr>
        <w:t xml:space="preserve">Invitation to Tender for the Design and Construction of a Reed Bed at </w:t>
      </w:r>
      <w:proofErr w:type="spellStart"/>
      <w:r>
        <w:rPr>
          <w:rFonts w:cs="Arial"/>
          <w:sz w:val="22"/>
          <w:szCs w:val="22"/>
        </w:rPr>
        <w:t>Scorton</w:t>
      </w:r>
      <w:proofErr w:type="spellEnd"/>
      <w:r>
        <w:rPr>
          <w:rFonts w:cs="Arial"/>
          <w:sz w:val="22"/>
          <w:szCs w:val="22"/>
        </w:rPr>
        <w:t xml:space="preserve"> Landfill</w:t>
      </w: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r w:rsidRPr="009725BF">
        <w:rPr>
          <w:rFonts w:ascii="Arial" w:hAnsi="Arial" w:cs="Arial"/>
          <w:b/>
          <w:sz w:val="22"/>
          <w:szCs w:val="22"/>
        </w:rPr>
        <w:t xml:space="preserve">Contract Ref. </w:t>
      </w:r>
      <w:r w:rsidR="007164E4" w:rsidRPr="009725BF">
        <w:rPr>
          <w:rFonts w:ascii="Arial" w:hAnsi="Arial" w:cs="Arial"/>
          <w:b/>
          <w:sz w:val="22"/>
          <w:szCs w:val="22"/>
        </w:rPr>
        <w:t>YOR/</w:t>
      </w:r>
      <w:r w:rsidR="00BF6CEF">
        <w:rPr>
          <w:rFonts w:ascii="Arial" w:hAnsi="Arial" w:cs="Arial"/>
          <w:b/>
          <w:sz w:val="22"/>
          <w:szCs w:val="22"/>
        </w:rPr>
        <w:t>AFT/006</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r w:rsidRPr="009725BF">
        <w:rPr>
          <w:rFonts w:ascii="Arial" w:hAnsi="Arial" w:cs="Arial"/>
          <w:sz w:val="22"/>
          <w:szCs w:val="22"/>
        </w:rPr>
        <w:t>Issue Date:</w:t>
      </w:r>
      <w:r w:rsidRPr="009725BF">
        <w:rPr>
          <w:rFonts w:ascii="Arial" w:hAnsi="Arial" w:cs="Arial"/>
          <w:sz w:val="22"/>
          <w:szCs w:val="22"/>
        </w:rPr>
        <w:tab/>
      </w:r>
      <w:r w:rsidR="00BF6CEF">
        <w:rPr>
          <w:rFonts w:ascii="Arial" w:hAnsi="Arial" w:cs="Arial"/>
          <w:sz w:val="22"/>
          <w:szCs w:val="22"/>
        </w:rPr>
        <w:t>15</w:t>
      </w:r>
      <w:r w:rsidR="00BF6CEF" w:rsidRPr="00BF6CEF">
        <w:rPr>
          <w:rFonts w:ascii="Arial" w:hAnsi="Arial" w:cs="Arial"/>
          <w:sz w:val="22"/>
          <w:szCs w:val="22"/>
          <w:vertAlign w:val="superscript"/>
        </w:rPr>
        <w:t>th</w:t>
      </w:r>
      <w:r w:rsidR="00BF6CEF">
        <w:rPr>
          <w:rFonts w:ascii="Arial" w:hAnsi="Arial" w:cs="Arial"/>
          <w:sz w:val="22"/>
          <w:szCs w:val="22"/>
        </w:rPr>
        <w:t xml:space="preserve"> May 2017</w:t>
      </w:r>
    </w:p>
    <w:p w:rsidR="00D11D53" w:rsidRPr="009725BF" w:rsidRDefault="00D11D53" w:rsidP="00D11D53">
      <w:pPr>
        <w:rPr>
          <w:rFonts w:ascii="Arial" w:hAnsi="Arial" w:cs="Arial"/>
          <w:sz w:val="22"/>
          <w:szCs w:val="22"/>
        </w:rPr>
      </w:pPr>
    </w:p>
    <w:p w:rsidR="00D11D53" w:rsidRPr="009725BF" w:rsidRDefault="000C11B0" w:rsidP="00D11D53">
      <w:pPr>
        <w:rPr>
          <w:rFonts w:ascii="Arial" w:hAnsi="Arial" w:cs="Arial"/>
          <w:sz w:val="22"/>
          <w:szCs w:val="22"/>
        </w:rPr>
      </w:pPr>
      <w:r w:rsidRPr="009725BF">
        <w:rPr>
          <w:rFonts w:ascii="Arial" w:hAnsi="Arial" w:cs="Arial"/>
          <w:sz w:val="22"/>
          <w:szCs w:val="22"/>
        </w:rPr>
        <w:t xml:space="preserve">Closing </w:t>
      </w:r>
      <w:r w:rsidR="007164E4" w:rsidRPr="009725BF">
        <w:rPr>
          <w:rFonts w:ascii="Arial" w:hAnsi="Arial" w:cs="Arial"/>
          <w:sz w:val="22"/>
          <w:szCs w:val="22"/>
        </w:rPr>
        <w:t>Date</w:t>
      </w:r>
      <w:r w:rsidR="00B713E1" w:rsidRPr="009725BF">
        <w:rPr>
          <w:rFonts w:ascii="Arial" w:hAnsi="Arial" w:cs="Arial"/>
          <w:sz w:val="22"/>
          <w:szCs w:val="22"/>
        </w:rPr>
        <w:t xml:space="preserve"> &amp; Time:</w:t>
      </w:r>
      <w:r w:rsidR="00B713E1" w:rsidRPr="009725BF">
        <w:rPr>
          <w:rFonts w:ascii="Arial" w:hAnsi="Arial" w:cs="Arial"/>
          <w:sz w:val="22"/>
          <w:szCs w:val="22"/>
        </w:rPr>
        <w:tab/>
      </w:r>
      <w:r w:rsidR="00BF6CEF">
        <w:rPr>
          <w:rFonts w:ascii="Arial" w:hAnsi="Arial" w:cs="Arial"/>
          <w:sz w:val="22"/>
          <w:szCs w:val="22"/>
        </w:rPr>
        <w:t xml:space="preserve"> 15</w:t>
      </w:r>
      <w:r w:rsidR="00BF6CEF" w:rsidRPr="00BF6CEF">
        <w:rPr>
          <w:rFonts w:ascii="Arial" w:hAnsi="Arial" w:cs="Arial"/>
          <w:sz w:val="22"/>
          <w:szCs w:val="22"/>
          <w:vertAlign w:val="superscript"/>
        </w:rPr>
        <w:t>th</w:t>
      </w:r>
      <w:r w:rsidR="00BF6CEF">
        <w:rPr>
          <w:rFonts w:ascii="Arial" w:hAnsi="Arial" w:cs="Arial"/>
          <w:sz w:val="22"/>
          <w:szCs w:val="22"/>
        </w:rPr>
        <w:t xml:space="preserve"> June 2017</w:t>
      </w:r>
    </w:p>
    <w:p w:rsidR="00D11D53" w:rsidRPr="009725BF" w:rsidRDefault="00D11D53" w:rsidP="00D11D53">
      <w:pPr>
        <w:jc w:val="right"/>
        <w:rPr>
          <w:rFonts w:ascii="Arial" w:hAnsi="Arial" w:cs="Arial"/>
          <w:color w:val="0000FF"/>
          <w:sz w:val="22"/>
          <w:szCs w:val="22"/>
        </w:rPr>
      </w:pPr>
    </w:p>
    <w:p w:rsidR="00D11D53" w:rsidRPr="009725BF" w:rsidRDefault="00D11D53" w:rsidP="00D11D53">
      <w:pPr>
        <w:ind w:left="3828"/>
        <w:jc w:val="right"/>
        <w:rPr>
          <w:rFonts w:ascii="Arial" w:hAnsi="Arial" w:cs="Arial"/>
          <w:sz w:val="22"/>
          <w:szCs w:val="22"/>
          <w:highlight w:val="yellow"/>
        </w:rPr>
      </w:pPr>
    </w:p>
    <w:p w:rsidR="00D11D53" w:rsidRPr="009725BF" w:rsidRDefault="00D11D53" w:rsidP="00D11D53">
      <w:pPr>
        <w:ind w:left="3828"/>
        <w:jc w:val="right"/>
        <w:rPr>
          <w:rFonts w:ascii="Arial" w:hAnsi="Arial" w:cs="Arial"/>
          <w:sz w:val="22"/>
          <w:szCs w:val="22"/>
          <w:highlight w:val="yellow"/>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385"/>
      </w:tblGrid>
      <w:tr w:rsidR="00A24407" w:rsidRPr="00F308EA" w:rsidTr="00CA191B">
        <w:tc>
          <w:tcPr>
            <w:tcW w:w="5104" w:type="dxa"/>
          </w:tcPr>
          <w:p w:rsidR="00A24407" w:rsidRPr="00F308EA" w:rsidRDefault="00A24407" w:rsidP="00CA191B">
            <w:pPr>
              <w:ind w:left="0" w:firstLine="0"/>
              <w:rPr>
                <w:rFonts w:ascii="Arial" w:hAnsi="Arial" w:cs="Arial"/>
                <w:sz w:val="22"/>
                <w:szCs w:val="22"/>
              </w:rPr>
            </w:pPr>
            <w:proofErr w:type="spellStart"/>
            <w:r w:rsidRPr="00F308EA">
              <w:rPr>
                <w:rFonts w:ascii="Arial" w:hAnsi="Arial" w:cs="Arial"/>
                <w:sz w:val="22"/>
                <w:szCs w:val="22"/>
              </w:rPr>
              <w:t>Yorwaste</w:t>
            </w:r>
            <w:proofErr w:type="spellEnd"/>
            <w:r w:rsidRPr="00F308EA">
              <w:rPr>
                <w:rFonts w:ascii="Arial" w:hAnsi="Arial" w:cs="Arial"/>
                <w:sz w:val="22"/>
                <w:szCs w:val="22"/>
              </w:rPr>
              <w:t xml:space="preserve"> Limited</w:t>
            </w:r>
          </w:p>
          <w:p w:rsidR="00A24407" w:rsidRPr="00F308EA" w:rsidRDefault="00A24407" w:rsidP="00CA191B">
            <w:pPr>
              <w:ind w:left="0" w:firstLine="0"/>
              <w:rPr>
                <w:rFonts w:ascii="Arial" w:hAnsi="Arial" w:cs="Arial"/>
                <w:sz w:val="22"/>
                <w:szCs w:val="22"/>
              </w:rPr>
            </w:pPr>
            <w:r w:rsidRPr="00F308EA">
              <w:rPr>
                <w:rFonts w:ascii="Arial" w:hAnsi="Arial" w:cs="Arial"/>
                <w:sz w:val="22"/>
                <w:szCs w:val="22"/>
              </w:rPr>
              <w:t>Mount View</w:t>
            </w:r>
          </w:p>
          <w:p w:rsidR="00A24407" w:rsidRPr="00F308EA" w:rsidRDefault="00A24407" w:rsidP="00CA191B">
            <w:pPr>
              <w:ind w:left="0" w:firstLine="0"/>
              <w:rPr>
                <w:rFonts w:ascii="Arial" w:hAnsi="Arial" w:cs="Arial"/>
                <w:sz w:val="22"/>
                <w:szCs w:val="22"/>
              </w:rPr>
            </w:pPr>
            <w:r w:rsidRPr="00F308EA">
              <w:rPr>
                <w:rFonts w:ascii="Arial" w:hAnsi="Arial" w:cs="Arial"/>
                <w:sz w:val="22"/>
                <w:szCs w:val="22"/>
              </w:rPr>
              <w:t>Standard Way</w:t>
            </w:r>
          </w:p>
          <w:p w:rsidR="00A24407" w:rsidRPr="00F308EA" w:rsidRDefault="00A24407" w:rsidP="00CA191B">
            <w:pPr>
              <w:ind w:left="0" w:firstLine="0"/>
              <w:rPr>
                <w:rFonts w:ascii="Arial" w:hAnsi="Arial" w:cs="Arial"/>
                <w:sz w:val="22"/>
                <w:szCs w:val="22"/>
              </w:rPr>
            </w:pPr>
            <w:proofErr w:type="spellStart"/>
            <w:r w:rsidRPr="00F308EA">
              <w:rPr>
                <w:rFonts w:ascii="Arial" w:hAnsi="Arial" w:cs="Arial"/>
                <w:sz w:val="22"/>
                <w:szCs w:val="22"/>
              </w:rPr>
              <w:t>Northallerton</w:t>
            </w:r>
            <w:proofErr w:type="spellEnd"/>
          </w:p>
          <w:p w:rsidR="00A24407" w:rsidRPr="00F308EA" w:rsidRDefault="00A24407" w:rsidP="00CA191B">
            <w:pPr>
              <w:ind w:left="0" w:firstLine="0"/>
              <w:rPr>
                <w:rFonts w:ascii="Arial" w:hAnsi="Arial" w:cs="Arial"/>
                <w:sz w:val="22"/>
                <w:szCs w:val="22"/>
              </w:rPr>
            </w:pPr>
            <w:r w:rsidRPr="00F308EA">
              <w:rPr>
                <w:rFonts w:ascii="Arial" w:hAnsi="Arial" w:cs="Arial"/>
                <w:sz w:val="22"/>
                <w:szCs w:val="22"/>
              </w:rPr>
              <w:t>DL6 2YD</w:t>
            </w:r>
          </w:p>
        </w:tc>
        <w:tc>
          <w:tcPr>
            <w:tcW w:w="4643" w:type="dxa"/>
          </w:tcPr>
          <w:p w:rsidR="00A24407" w:rsidRPr="00F308EA" w:rsidRDefault="00A24407" w:rsidP="00BF6CEF">
            <w:pPr>
              <w:ind w:left="0" w:firstLine="0"/>
              <w:jc w:val="right"/>
              <w:rPr>
                <w:rFonts w:ascii="Arial" w:hAnsi="Arial" w:cs="Arial"/>
                <w:sz w:val="22"/>
                <w:szCs w:val="22"/>
              </w:rPr>
            </w:pPr>
          </w:p>
        </w:tc>
      </w:tr>
    </w:tbl>
    <w:p w:rsidR="00D11D53" w:rsidRPr="009725BF" w:rsidRDefault="00D11D53" w:rsidP="00D11D53">
      <w:pPr>
        <w:rPr>
          <w:rFonts w:ascii="Arial" w:hAnsi="Arial" w:cs="Arial"/>
          <w:sz w:val="22"/>
          <w:szCs w:val="22"/>
        </w:rPr>
      </w:pPr>
      <w:r w:rsidRPr="009725BF">
        <w:rPr>
          <w:rFonts w:ascii="Arial" w:hAnsi="Arial" w:cs="Arial"/>
          <w:sz w:val="22"/>
          <w:szCs w:val="22"/>
        </w:rPr>
        <w:br w:type="page"/>
      </w:r>
    </w:p>
    <w:p w:rsidR="00D11D53" w:rsidRPr="009725BF" w:rsidRDefault="00D11D53" w:rsidP="00D11D53">
      <w:pPr>
        <w:pStyle w:val="Heading1"/>
        <w:numPr>
          <w:ilvl w:val="0"/>
          <w:numId w:val="0"/>
        </w:numPr>
        <w:ind w:left="720"/>
        <w:rPr>
          <w:rFonts w:ascii="Arial" w:hAnsi="Arial" w:cs="Arial"/>
          <w:b w:val="0"/>
          <w:sz w:val="22"/>
          <w:szCs w:val="22"/>
        </w:rPr>
      </w:pPr>
    </w:p>
    <w:p w:rsidR="00D11D53" w:rsidRPr="009725BF"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rsidR="00D11D53" w:rsidRPr="009725BF" w:rsidRDefault="00D11D53" w:rsidP="00D11D53">
          <w:pPr>
            <w:pStyle w:val="TOCHeading"/>
            <w:numPr>
              <w:ilvl w:val="0"/>
              <w:numId w:val="0"/>
            </w:numPr>
            <w:ind w:left="720" w:hanging="720"/>
            <w:rPr>
              <w:rFonts w:ascii="Arial" w:hAnsi="Arial" w:cs="Arial"/>
              <w:sz w:val="22"/>
              <w:szCs w:val="22"/>
            </w:rPr>
          </w:pPr>
          <w:r w:rsidRPr="009725BF">
            <w:rPr>
              <w:rFonts w:ascii="Arial" w:hAnsi="Arial" w:cs="Arial"/>
              <w:sz w:val="22"/>
              <w:szCs w:val="22"/>
            </w:rPr>
            <w:t>Contents</w:t>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fldChar w:fldCharType="begin"/>
          </w:r>
          <w:r w:rsidRPr="009725BF">
            <w:rPr>
              <w:rFonts w:ascii="Arial" w:hAnsi="Arial" w:cs="Arial"/>
              <w:sz w:val="22"/>
              <w:szCs w:val="22"/>
            </w:rPr>
            <w:instrText xml:space="preserve"> TOC \o "1-3" \h \z \u </w:instrText>
          </w:r>
          <w:r w:rsidRPr="009725BF">
            <w:rPr>
              <w:rFonts w:ascii="Arial" w:hAnsi="Arial" w:cs="Arial"/>
              <w:sz w:val="22"/>
              <w:szCs w:val="22"/>
            </w:rPr>
            <w:fldChar w:fldCharType="separate"/>
          </w:r>
          <w:r w:rsidRPr="009725BF">
            <w:rPr>
              <w:rFonts w:ascii="Arial" w:hAnsi="Arial" w:cs="Arial"/>
              <w:sz w:val="22"/>
              <w:szCs w:val="22"/>
            </w:rPr>
            <w:t>1.</w:t>
          </w:r>
          <w:r w:rsidRPr="009725BF">
            <w:rPr>
              <w:rFonts w:ascii="Arial" w:eastAsiaTheme="minorEastAsia" w:hAnsi="Arial" w:cs="Arial"/>
              <w:caps w:val="0"/>
              <w:sz w:val="22"/>
              <w:szCs w:val="22"/>
              <w:lang w:eastAsia="ja-JP"/>
            </w:rPr>
            <w:tab/>
          </w:r>
          <w:r w:rsidRPr="009725BF">
            <w:rPr>
              <w:rFonts w:ascii="Arial" w:hAnsi="Arial" w:cs="Arial"/>
              <w:sz w:val="22"/>
              <w:szCs w:val="22"/>
            </w:rPr>
            <w:t>INFORMATION AND INSTRUCTIONS FOR SUPPLIERS</w:t>
          </w:r>
          <w:r w:rsidRPr="009725BF">
            <w:rPr>
              <w:rFonts w:ascii="Arial" w:hAnsi="Arial" w:cs="Arial"/>
              <w:sz w:val="22"/>
              <w:szCs w:val="22"/>
            </w:rPr>
            <w:tab/>
          </w:r>
          <w:r w:rsidRPr="009725BF">
            <w:rPr>
              <w:rFonts w:ascii="Arial" w:hAnsi="Arial" w:cs="Arial"/>
              <w:sz w:val="22"/>
              <w:szCs w:val="22"/>
            </w:rPr>
            <w:fldChar w:fldCharType="begin"/>
          </w:r>
          <w:r w:rsidRPr="009725BF">
            <w:rPr>
              <w:rFonts w:ascii="Arial" w:hAnsi="Arial" w:cs="Arial"/>
              <w:sz w:val="22"/>
              <w:szCs w:val="22"/>
            </w:rPr>
            <w:instrText xml:space="preserve"> PAGEREF _Toc292021811 \h </w:instrText>
          </w:r>
          <w:r w:rsidRPr="009725BF">
            <w:rPr>
              <w:rFonts w:ascii="Arial" w:hAnsi="Arial" w:cs="Arial"/>
              <w:sz w:val="22"/>
              <w:szCs w:val="22"/>
            </w:rPr>
          </w:r>
          <w:r w:rsidRPr="009725BF">
            <w:rPr>
              <w:rFonts w:ascii="Arial" w:hAnsi="Arial" w:cs="Arial"/>
              <w:sz w:val="22"/>
              <w:szCs w:val="22"/>
            </w:rPr>
            <w:fldChar w:fldCharType="separate"/>
          </w:r>
          <w:r w:rsidR="009045C5">
            <w:rPr>
              <w:rFonts w:ascii="Arial" w:hAnsi="Arial" w:cs="Arial"/>
              <w:sz w:val="22"/>
              <w:szCs w:val="22"/>
            </w:rPr>
            <w:t>3</w:t>
          </w:r>
          <w:r w:rsidRPr="009725BF">
            <w:rPr>
              <w:rFonts w:ascii="Arial" w:hAnsi="Arial" w:cs="Arial"/>
              <w:sz w:val="22"/>
              <w:szCs w:val="22"/>
            </w:rPr>
            <w:fldChar w:fldCharType="end"/>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2.</w:t>
          </w:r>
          <w:r w:rsidRPr="009725BF">
            <w:rPr>
              <w:rFonts w:ascii="Arial" w:eastAsiaTheme="minorEastAsia" w:hAnsi="Arial" w:cs="Arial"/>
              <w:caps w:val="0"/>
              <w:sz w:val="22"/>
              <w:szCs w:val="22"/>
              <w:lang w:eastAsia="ja-JP"/>
            </w:rPr>
            <w:tab/>
          </w:r>
          <w:r w:rsidRPr="009725BF">
            <w:rPr>
              <w:rFonts w:ascii="Arial" w:hAnsi="Arial" w:cs="Arial"/>
              <w:sz w:val="22"/>
              <w:szCs w:val="22"/>
            </w:rPr>
            <w:t>SPECIFICATION</w:t>
          </w:r>
          <w:r w:rsidRPr="009725BF">
            <w:rPr>
              <w:rFonts w:ascii="Arial" w:hAnsi="Arial" w:cs="Arial"/>
              <w:sz w:val="22"/>
              <w:szCs w:val="22"/>
            </w:rPr>
            <w:tab/>
          </w:r>
          <w:r w:rsidR="00950676">
            <w:rPr>
              <w:rFonts w:ascii="Arial" w:hAnsi="Arial" w:cs="Arial"/>
              <w:sz w:val="22"/>
              <w:szCs w:val="22"/>
            </w:rPr>
            <w:t>11</w:t>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3.</w:t>
          </w:r>
          <w:r w:rsidRPr="009725BF">
            <w:rPr>
              <w:rFonts w:ascii="Arial" w:eastAsiaTheme="minorEastAsia" w:hAnsi="Arial" w:cs="Arial"/>
              <w:caps w:val="0"/>
              <w:sz w:val="22"/>
              <w:szCs w:val="22"/>
              <w:lang w:eastAsia="ja-JP"/>
            </w:rPr>
            <w:tab/>
          </w:r>
          <w:r w:rsidR="00E952C6" w:rsidRPr="009725BF">
            <w:rPr>
              <w:rFonts w:ascii="Arial" w:hAnsi="Arial" w:cs="Arial"/>
              <w:sz w:val="22"/>
              <w:szCs w:val="22"/>
            </w:rPr>
            <w:t>QUALITY QUESTIONNAIRE</w:t>
          </w:r>
          <w:r w:rsidRPr="009725BF">
            <w:rPr>
              <w:rFonts w:ascii="Arial" w:hAnsi="Arial" w:cs="Arial"/>
              <w:sz w:val="22"/>
              <w:szCs w:val="22"/>
            </w:rPr>
            <w:tab/>
          </w:r>
          <w:r w:rsidR="001B2EDB">
            <w:rPr>
              <w:rFonts w:ascii="Arial" w:hAnsi="Arial" w:cs="Arial"/>
              <w:sz w:val="22"/>
              <w:szCs w:val="22"/>
            </w:rPr>
            <w:t>12</w:t>
          </w:r>
        </w:p>
        <w:p w:rsidR="00D11D53" w:rsidRPr="009725BF" w:rsidRDefault="00E952C6">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4</w:t>
          </w:r>
          <w:r w:rsidR="00D11D53" w:rsidRPr="009725BF">
            <w:rPr>
              <w:rFonts w:ascii="Arial" w:hAnsi="Arial" w:cs="Arial"/>
              <w:sz w:val="22"/>
              <w:szCs w:val="22"/>
            </w:rPr>
            <w:t>.</w:t>
          </w:r>
          <w:r w:rsidR="00D11D53" w:rsidRPr="009725BF">
            <w:rPr>
              <w:rFonts w:ascii="Arial" w:eastAsiaTheme="minorEastAsia" w:hAnsi="Arial" w:cs="Arial"/>
              <w:caps w:val="0"/>
              <w:sz w:val="22"/>
              <w:szCs w:val="22"/>
              <w:lang w:eastAsia="ja-JP"/>
            </w:rPr>
            <w:tab/>
          </w:r>
          <w:r w:rsidR="00D11D53" w:rsidRPr="009725BF">
            <w:rPr>
              <w:rFonts w:ascii="Arial" w:hAnsi="Arial" w:cs="Arial"/>
              <w:sz w:val="22"/>
              <w:szCs w:val="22"/>
            </w:rPr>
            <w:t>PRICING SCHEDULE</w:t>
          </w:r>
          <w:r w:rsidR="00D11D53" w:rsidRPr="009725BF">
            <w:rPr>
              <w:rFonts w:ascii="Arial" w:hAnsi="Arial" w:cs="Arial"/>
              <w:sz w:val="22"/>
              <w:szCs w:val="22"/>
            </w:rPr>
            <w:tab/>
          </w:r>
          <w:r w:rsidR="001B2EDB">
            <w:rPr>
              <w:rFonts w:ascii="Arial" w:hAnsi="Arial" w:cs="Arial"/>
              <w:sz w:val="22"/>
              <w:szCs w:val="22"/>
            </w:rPr>
            <w:t>24</w:t>
          </w:r>
        </w:p>
        <w:p w:rsidR="00D11D53" w:rsidRPr="009725BF" w:rsidRDefault="00E952C6">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5</w:t>
          </w:r>
          <w:r w:rsidR="00D11D53" w:rsidRPr="009725BF">
            <w:rPr>
              <w:rFonts w:ascii="Arial" w:hAnsi="Arial" w:cs="Arial"/>
              <w:sz w:val="22"/>
              <w:szCs w:val="22"/>
            </w:rPr>
            <w:t>.</w:t>
          </w:r>
          <w:r w:rsidR="00D11D53" w:rsidRPr="009725BF">
            <w:rPr>
              <w:rFonts w:ascii="Arial" w:eastAsiaTheme="minorEastAsia" w:hAnsi="Arial" w:cs="Arial"/>
              <w:caps w:val="0"/>
              <w:sz w:val="22"/>
              <w:szCs w:val="22"/>
              <w:lang w:eastAsia="ja-JP"/>
            </w:rPr>
            <w:tab/>
          </w:r>
          <w:r w:rsidR="00D11D53" w:rsidRPr="009725BF">
            <w:rPr>
              <w:rFonts w:ascii="Arial" w:hAnsi="Arial" w:cs="Arial"/>
              <w:sz w:val="22"/>
              <w:szCs w:val="22"/>
            </w:rPr>
            <w:t>CONTRACT ACCEPTANCE</w:t>
          </w:r>
          <w:r w:rsidR="00D11D53" w:rsidRPr="009725BF">
            <w:rPr>
              <w:rFonts w:ascii="Arial" w:hAnsi="Arial" w:cs="Arial"/>
              <w:sz w:val="22"/>
              <w:szCs w:val="22"/>
            </w:rPr>
            <w:tab/>
          </w:r>
          <w:r w:rsidR="001B2EDB">
            <w:rPr>
              <w:rFonts w:ascii="Arial" w:hAnsi="Arial" w:cs="Arial"/>
              <w:sz w:val="22"/>
              <w:szCs w:val="22"/>
            </w:rPr>
            <w:t>25</w:t>
          </w:r>
        </w:p>
        <w:p w:rsidR="00D11D53" w:rsidRDefault="00D11D53">
          <w:pPr>
            <w:pStyle w:val="TOC1"/>
            <w:tabs>
              <w:tab w:val="left" w:pos="480"/>
            </w:tabs>
            <w:rPr>
              <w:rFonts w:ascii="Arial" w:hAnsi="Arial" w:cs="Arial"/>
              <w:sz w:val="22"/>
              <w:szCs w:val="22"/>
            </w:rPr>
          </w:pPr>
        </w:p>
        <w:p w:rsidR="003F78D7" w:rsidRDefault="003F78D7" w:rsidP="003F78D7">
          <w:pPr>
            <w:rPr>
              <w:rFonts w:eastAsiaTheme="minorEastAsia"/>
              <w:lang w:eastAsia="en-GB"/>
            </w:rPr>
          </w:pPr>
        </w:p>
        <w:p w:rsidR="00D11D53" w:rsidRPr="009725BF" w:rsidRDefault="00D11D53" w:rsidP="00D11D53">
          <w:pPr>
            <w:rPr>
              <w:rFonts w:ascii="Arial" w:hAnsi="Arial" w:cs="Arial"/>
              <w:sz w:val="22"/>
              <w:szCs w:val="22"/>
            </w:rPr>
          </w:pPr>
          <w:r w:rsidRPr="009725BF">
            <w:rPr>
              <w:rFonts w:ascii="Arial" w:hAnsi="Arial" w:cs="Arial"/>
              <w:b/>
              <w:bCs/>
              <w:noProof/>
              <w:sz w:val="22"/>
              <w:szCs w:val="22"/>
            </w:rPr>
            <w:fldChar w:fldCharType="end"/>
          </w:r>
        </w:p>
      </w:sdtContent>
    </w:sdt>
    <w:p w:rsidR="00D11D53" w:rsidRPr="009725BF" w:rsidRDefault="00D11D53" w:rsidP="00D11D53">
      <w:pPr>
        <w:ind w:firstLine="720"/>
        <w:rPr>
          <w:rFonts w:ascii="Arial" w:hAnsi="Arial" w:cs="Arial"/>
          <w:sz w:val="22"/>
          <w:szCs w:val="22"/>
        </w:rPr>
      </w:pPr>
    </w:p>
    <w:p w:rsidR="00D11D53" w:rsidRPr="009725BF" w:rsidRDefault="00D11D53" w:rsidP="00D11D53">
      <w:pPr>
        <w:rPr>
          <w:rFonts w:ascii="Arial" w:hAnsi="Arial" w:cs="Arial"/>
          <w:b/>
          <w:sz w:val="22"/>
          <w:szCs w:val="22"/>
        </w:rPr>
      </w:pPr>
      <w:r w:rsidRPr="009725BF">
        <w:rPr>
          <w:rFonts w:ascii="Arial" w:hAnsi="Arial" w:cs="Arial"/>
          <w:sz w:val="22"/>
          <w:szCs w:val="22"/>
        </w:rPr>
        <w:br w:type="page"/>
      </w:r>
    </w:p>
    <w:p w:rsidR="00D11D53" w:rsidRPr="009725BF" w:rsidRDefault="00D11D53" w:rsidP="007916E1">
      <w:pPr>
        <w:pStyle w:val="Heading1"/>
        <w:numPr>
          <w:ilvl w:val="0"/>
          <w:numId w:val="33"/>
        </w:numPr>
        <w:ind w:left="709" w:hanging="709"/>
        <w:rPr>
          <w:rFonts w:ascii="Arial" w:hAnsi="Arial" w:cs="Arial"/>
          <w:sz w:val="22"/>
          <w:szCs w:val="22"/>
        </w:rPr>
      </w:pPr>
      <w:bookmarkStart w:id="0" w:name="_Toc292021811"/>
      <w:r w:rsidRPr="009725BF">
        <w:rPr>
          <w:rFonts w:ascii="Arial" w:hAnsi="Arial" w:cs="Arial"/>
          <w:sz w:val="22"/>
          <w:szCs w:val="22"/>
        </w:rPr>
        <w:lastRenderedPageBreak/>
        <w:t>INFORMATION AND INSTRUCTIONS FOR SUPPLIERS</w:t>
      </w:r>
      <w:bookmarkEnd w:id="0"/>
    </w:p>
    <w:p w:rsidR="00D11D53" w:rsidRDefault="00D11D53" w:rsidP="001D44E7">
      <w:pPr>
        <w:pStyle w:val="ListParagraph"/>
        <w:numPr>
          <w:ilvl w:val="1"/>
          <w:numId w:val="1"/>
        </w:numPr>
        <w:spacing w:before="120" w:after="120"/>
        <w:ind w:left="709" w:hanging="709"/>
        <w:jc w:val="both"/>
        <w:rPr>
          <w:rFonts w:ascii="Arial" w:hAnsi="Arial" w:cs="Arial"/>
          <w:b/>
          <w:sz w:val="22"/>
          <w:szCs w:val="22"/>
        </w:rPr>
      </w:pPr>
      <w:r w:rsidRPr="009725BF">
        <w:rPr>
          <w:rFonts w:ascii="Arial" w:hAnsi="Arial" w:cs="Arial"/>
          <w:b/>
          <w:sz w:val="22"/>
          <w:szCs w:val="22"/>
        </w:rPr>
        <w:t>OVERVIEW</w:t>
      </w:r>
    </w:p>
    <w:p w:rsidR="00922086" w:rsidRPr="00922086" w:rsidRDefault="00922086" w:rsidP="00922086">
      <w:pPr>
        <w:spacing w:before="120" w:after="120"/>
        <w:jc w:val="both"/>
        <w:rPr>
          <w:rFonts w:ascii="Arial" w:hAnsi="Arial" w:cs="Arial"/>
          <w:b/>
          <w:sz w:val="22"/>
          <w:szCs w:val="22"/>
        </w:rPr>
      </w:pPr>
    </w:p>
    <w:p w:rsidR="00922086" w:rsidRPr="00922086" w:rsidRDefault="00922086" w:rsidP="00922086">
      <w:pPr>
        <w:spacing w:before="120" w:after="120"/>
        <w:jc w:val="both"/>
        <w:rPr>
          <w:rFonts w:ascii="Arial" w:hAnsi="Arial" w:cs="Arial"/>
          <w:sz w:val="22"/>
          <w:szCs w:val="22"/>
        </w:rPr>
      </w:pPr>
      <w:r w:rsidRPr="00922086">
        <w:rPr>
          <w:rFonts w:ascii="Arial" w:hAnsi="Arial" w:cs="Arial"/>
          <w:sz w:val="22"/>
          <w:szCs w:val="22"/>
        </w:rPr>
        <w:t>1.1.1</w:t>
      </w:r>
      <w:r w:rsidRPr="00922086">
        <w:rPr>
          <w:rFonts w:ascii="Arial" w:hAnsi="Arial" w:cs="Arial"/>
          <w:sz w:val="22"/>
          <w:szCs w:val="22"/>
        </w:rPr>
        <w:tab/>
      </w:r>
      <w:proofErr w:type="spellStart"/>
      <w:r w:rsidRPr="00922086">
        <w:rPr>
          <w:rFonts w:ascii="Arial" w:hAnsi="Arial" w:cs="Arial"/>
          <w:sz w:val="22"/>
          <w:szCs w:val="22"/>
        </w:rPr>
        <w:t>Yorwaste</w:t>
      </w:r>
      <w:proofErr w:type="spellEnd"/>
      <w:r w:rsidRPr="00922086">
        <w:rPr>
          <w:rFonts w:ascii="Arial" w:hAnsi="Arial" w:cs="Arial"/>
          <w:sz w:val="22"/>
          <w:szCs w:val="22"/>
        </w:rPr>
        <w:t xml:space="preserve"> </w:t>
      </w:r>
      <w:proofErr w:type="gramStart"/>
      <w:r w:rsidRPr="00922086">
        <w:rPr>
          <w:rFonts w:ascii="Arial" w:hAnsi="Arial" w:cs="Arial"/>
          <w:sz w:val="22"/>
          <w:szCs w:val="22"/>
        </w:rPr>
        <w:t>invite</w:t>
      </w:r>
      <w:proofErr w:type="gramEnd"/>
      <w:r w:rsidRPr="00922086">
        <w:rPr>
          <w:rFonts w:ascii="Arial" w:hAnsi="Arial" w:cs="Arial"/>
          <w:sz w:val="22"/>
          <w:szCs w:val="22"/>
        </w:rPr>
        <w:t xml:space="preserve"> you to tender for the design and build of a reed bed at </w:t>
      </w:r>
      <w:proofErr w:type="spellStart"/>
      <w:r w:rsidRPr="00922086">
        <w:rPr>
          <w:rFonts w:ascii="Arial" w:hAnsi="Arial" w:cs="Arial"/>
          <w:sz w:val="22"/>
          <w:szCs w:val="22"/>
        </w:rPr>
        <w:t>Scorton</w:t>
      </w:r>
      <w:proofErr w:type="spellEnd"/>
      <w:r w:rsidRPr="00922086">
        <w:rPr>
          <w:rFonts w:ascii="Arial" w:hAnsi="Arial" w:cs="Arial"/>
          <w:sz w:val="22"/>
          <w:szCs w:val="22"/>
        </w:rPr>
        <w:t xml:space="preserve"> landfill, situated close to Scotch corner and </w:t>
      </w:r>
      <w:proofErr w:type="spellStart"/>
      <w:r w:rsidRPr="00922086">
        <w:rPr>
          <w:rFonts w:ascii="Arial" w:hAnsi="Arial" w:cs="Arial"/>
          <w:sz w:val="22"/>
          <w:szCs w:val="22"/>
        </w:rPr>
        <w:t>Catterick</w:t>
      </w:r>
      <w:proofErr w:type="spellEnd"/>
      <w:r w:rsidRPr="00922086">
        <w:rPr>
          <w:rFonts w:ascii="Arial" w:hAnsi="Arial" w:cs="Arial"/>
          <w:sz w:val="22"/>
          <w:szCs w:val="22"/>
        </w:rPr>
        <w:t xml:space="preserve"> Garrison. The non hazardous landfill closed in 2005 and had previously accepted municipal waste. </w:t>
      </w:r>
    </w:p>
    <w:p w:rsidR="00922086" w:rsidRDefault="00922086" w:rsidP="00922086">
      <w:pPr>
        <w:spacing w:before="120" w:after="120"/>
        <w:jc w:val="both"/>
        <w:rPr>
          <w:rFonts w:ascii="Arial" w:hAnsi="Arial" w:cs="Arial"/>
          <w:sz w:val="22"/>
          <w:szCs w:val="22"/>
        </w:rPr>
      </w:pPr>
      <w:r>
        <w:rPr>
          <w:rFonts w:ascii="Arial" w:hAnsi="Arial" w:cs="Arial"/>
          <w:sz w:val="22"/>
          <w:szCs w:val="22"/>
        </w:rPr>
        <w:tab/>
      </w:r>
      <w:r w:rsidRPr="00922086">
        <w:rPr>
          <w:rFonts w:ascii="Arial" w:hAnsi="Arial" w:cs="Arial"/>
          <w:sz w:val="22"/>
          <w:szCs w:val="22"/>
        </w:rPr>
        <w:t xml:space="preserve">Leachate is currently </w:t>
      </w:r>
      <w:proofErr w:type="spellStart"/>
      <w:r w:rsidRPr="00922086">
        <w:rPr>
          <w:rFonts w:ascii="Arial" w:hAnsi="Arial" w:cs="Arial"/>
          <w:sz w:val="22"/>
          <w:szCs w:val="22"/>
        </w:rPr>
        <w:t>tankered</w:t>
      </w:r>
      <w:proofErr w:type="spellEnd"/>
      <w:r w:rsidRPr="00922086">
        <w:rPr>
          <w:rFonts w:ascii="Arial" w:hAnsi="Arial" w:cs="Arial"/>
          <w:sz w:val="22"/>
          <w:szCs w:val="22"/>
        </w:rPr>
        <w:t xml:space="preserve"> from site and </w:t>
      </w:r>
      <w:proofErr w:type="spellStart"/>
      <w:r w:rsidRPr="00922086">
        <w:rPr>
          <w:rFonts w:ascii="Arial" w:hAnsi="Arial" w:cs="Arial"/>
          <w:sz w:val="22"/>
          <w:szCs w:val="22"/>
        </w:rPr>
        <w:t>Yorwaste</w:t>
      </w:r>
      <w:proofErr w:type="spellEnd"/>
      <w:r w:rsidRPr="00922086">
        <w:rPr>
          <w:rFonts w:ascii="Arial" w:hAnsi="Arial" w:cs="Arial"/>
          <w:sz w:val="22"/>
          <w:szCs w:val="22"/>
        </w:rPr>
        <w:t xml:space="preserve"> are looking to provide a more sustainable treatment method by treating leachate via a reed bed and discharging into the nearby watercourse.</w:t>
      </w:r>
    </w:p>
    <w:p w:rsidR="00B017EE" w:rsidRDefault="00B017EE" w:rsidP="00922086">
      <w:pPr>
        <w:spacing w:before="120" w:after="120"/>
        <w:jc w:val="both"/>
        <w:rPr>
          <w:rFonts w:ascii="Arial" w:hAnsi="Arial" w:cs="Arial"/>
          <w:sz w:val="22"/>
          <w:szCs w:val="22"/>
        </w:rPr>
      </w:pPr>
    </w:p>
    <w:p w:rsidR="00B017EE" w:rsidRPr="00B017EE" w:rsidRDefault="00B017EE" w:rsidP="00B017EE">
      <w:pPr>
        <w:spacing w:before="120" w:after="120"/>
        <w:jc w:val="both"/>
        <w:rPr>
          <w:rFonts w:ascii="Arial" w:hAnsi="Arial" w:cs="Arial"/>
          <w:sz w:val="22"/>
          <w:szCs w:val="22"/>
        </w:rPr>
      </w:pPr>
      <w:r>
        <w:rPr>
          <w:rFonts w:ascii="Arial" w:hAnsi="Arial" w:cs="Arial"/>
          <w:sz w:val="22"/>
          <w:szCs w:val="22"/>
        </w:rPr>
        <w:tab/>
      </w:r>
      <w:r w:rsidRPr="00B017EE">
        <w:rPr>
          <w:rFonts w:ascii="Arial" w:hAnsi="Arial" w:cs="Arial"/>
          <w:sz w:val="22"/>
          <w:szCs w:val="22"/>
        </w:rPr>
        <w:t>Site location is shown</w:t>
      </w:r>
      <w:r>
        <w:rPr>
          <w:rFonts w:ascii="Arial" w:hAnsi="Arial" w:cs="Arial"/>
          <w:sz w:val="22"/>
          <w:szCs w:val="22"/>
        </w:rPr>
        <w:t xml:space="preserve"> in Appendix 5 with the address:</w:t>
      </w:r>
    </w:p>
    <w:p w:rsidR="00B017EE" w:rsidRPr="00B017EE" w:rsidRDefault="00B017EE" w:rsidP="00B017EE">
      <w:pPr>
        <w:spacing w:before="120" w:after="120"/>
        <w:jc w:val="both"/>
        <w:rPr>
          <w:rFonts w:ascii="Arial" w:hAnsi="Arial" w:cs="Arial"/>
          <w:sz w:val="22"/>
          <w:szCs w:val="22"/>
        </w:rPr>
      </w:pPr>
      <w:r>
        <w:rPr>
          <w:rFonts w:ascii="Arial" w:hAnsi="Arial" w:cs="Arial"/>
          <w:sz w:val="22"/>
          <w:szCs w:val="22"/>
        </w:rPr>
        <w:tab/>
      </w:r>
      <w:proofErr w:type="spellStart"/>
      <w:r w:rsidRPr="00B017EE">
        <w:rPr>
          <w:rFonts w:ascii="Arial" w:hAnsi="Arial" w:cs="Arial"/>
          <w:sz w:val="22"/>
          <w:szCs w:val="22"/>
        </w:rPr>
        <w:t>Gatherley</w:t>
      </w:r>
      <w:proofErr w:type="spellEnd"/>
      <w:r w:rsidRPr="00B017EE">
        <w:rPr>
          <w:rFonts w:ascii="Arial" w:hAnsi="Arial" w:cs="Arial"/>
          <w:sz w:val="22"/>
          <w:szCs w:val="22"/>
        </w:rPr>
        <w:t xml:space="preserve"> Road,</w:t>
      </w:r>
    </w:p>
    <w:p w:rsidR="00B017EE" w:rsidRPr="00B017EE" w:rsidRDefault="00B017EE" w:rsidP="00B017EE">
      <w:pPr>
        <w:spacing w:before="120" w:after="120"/>
        <w:jc w:val="both"/>
        <w:rPr>
          <w:rFonts w:ascii="Arial" w:hAnsi="Arial" w:cs="Arial"/>
          <w:sz w:val="22"/>
          <w:szCs w:val="22"/>
        </w:rPr>
      </w:pPr>
      <w:r>
        <w:rPr>
          <w:rFonts w:ascii="Arial" w:hAnsi="Arial" w:cs="Arial"/>
          <w:sz w:val="22"/>
          <w:szCs w:val="22"/>
        </w:rPr>
        <w:tab/>
      </w:r>
      <w:proofErr w:type="spellStart"/>
      <w:r w:rsidRPr="00B017EE">
        <w:rPr>
          <w:rFonts w:ascii="Arial" w:hAnsi="Arial" w:cs="Arial"/>
          <w:sz w:val="22"/>
          <w:szCs w:val="22"/>
        </w:rPr>
        <w:t>Catterick</w:t>
      </w:r>
      <w:proofErr w:type="spellEnd"/>
      <w:r w:rsidRPr="00B017EE">
        <w:rPr>
          <w:rFonts w:ascii="Arial" w:hAnsi="Arial" w:cs="Arial"/>
          <w:sz w:val="22"/>
          <w:szCs w:val="22"/>
        </w:rPr>
        <w:t xml:space="preserve"> Bridge,</w:t>
      </w:r>
    </w:p>
    <w:p w:rsidR="00B017EE" w:rsidRPr="00B017EE" w:rsidRDefault="00B017EE" w:rsidP="00B017EE">
      <w:pPr>
        <w:spacing w:before="120" w:after="120"/>
        <w:jc w:val="both"/>
        <w:rPr>
          <w:rFonts w:ascii="Arial" w:hAnsi="Arial" w:cs="Arial"/>
          <w:sz w:val="22"/>
          <w:szCs w:val="22"/>
        </w:rPr>
      </w:pPr>
      <w:r>
        <w:rPr>
          <w:rFonts w:ascii="Arial" w:hAnsi="Arial" w:cs="Arial"/>
          <w:sz w:val="22"/>
          <w:szCs w:val="22"/>
        </w:rPr>
        <w:tab/>
      </w:r>
      <w:r w:rsidRPr="00B017EE">
        <w:rPr>
          <w:rFonts w:ascii="Arial" w:hAnsi="Arial" w:cs="Arial"/>
          <w:sz w:val="22"/>
          <w:szCs w:val="22"/>
        </w:rPr>
        <w:t>North Yorkshire,</w:t>
      </w:r>
    </w:p>
    <w:p w:rsidR="00B017EE" w:rsidRPr="00922086" w:rsidRDefault="00B017EE" w:rsidP="00B017EE">
      <w:pPr>
        <w:spacing w:before="120" w:after="120"/>
        <w:jc w:val="both"/>
        <w:rPr>
          <w:rFonts w:ascii="Arial" w:hAnsi="Arial" w:cs="Arial"/>
          <w:sz w:val="22"/>
          <w:szCs w:val="22"/>
        </w:rPr>
      </w:pPr>
      <w:r>
        <w:rPr>
          <w:rFonts w:ascii="Arial" w:hAnsi="Arial" w:cs="Arial"/>
          <w:sz w:val="22"/>
          <w:szCs w:val="22"/>
        </w:rPr>
        <w:tab/>
      </w:r>
      <w:r w:rsidRPr="00B017EE">
        <w:rPr>
          <w:rFonts w:ascii="Arial" w:hAnsi="Arial" w:cs="Arial"/>
          <w:sz w:val="22"/>
          <w:szCs w:val="22"/>
        </w:rPr>
        <w:t>DL10 7JD</w:t>
      </w:r>
    </w:p>
    <w:p w:rsidR="00922086" w:rsidRPr="00922086" w:rsidRDefault="00922086" w:rsidP="00922086">
      <w:pPr>
        <w:spacing w:before="120" w:after="120"/>
        <w:jc w:val="both"/>
        <w:rPr>
          <w:rFonts w:ascii="Arial" w:hAnsi="Arial" w:cs="Arial"/>
          <w:sz w:val="22"/>
          <w:szCs w:val="22"/>
        </w:rPr>
      </w:pPr>
    </w:p>
    <w:p w:rsidR="00922086" w:rsidRDefault="00922086" w:rsidP="00922086">
      <w:pPr>
        <w:spacing w:before="120" w:after="120"/>
        <w:jc w:val="both"/>
        <w:rPr>
          <w:rFonts w:ascii="Arial" w:hAnsi="Arial" w:cs="Arial"/>
          <w:sz w:val="22"/>
          <w:szCs w:val="22"/>
        </w:rPr>
      </w:pPr>
      <w:r w:rsidRPr="00922086">
        <w:rPr>
          <w:rFonts w:ascii="Arial" w:hAnsi="Arial" w:cs="Arial"/>
          <w:sz w:val="22"/>
          <w:szCs w:val="22"/>
        </w:rPr>
        <w:t>1.1.2</w:t>
      </w:r>
      <w:r w:rsidRPr="00922086">
        <w:rPr>
          <w:rFonts w:ascii="Arial" w:hAnsi="Arial" w:cs="Arial"/>
          <w:sz w:val="22"/>
          <w:szCs w:val="22"/>
        </w:rPr>
        <w:tab/>
        <w:t>The services are set out in the Specification.</w:t>
      </w:r>
    </w:p>
    <w:p w:rsidR="00256B6A" w:rsidRDefault="00256B6A" w:rsidP="00922086">
      <w:pPr>
        <w:spacing w:before="120" w:after="120"/>
        <w:jc w:val="both"/>
        <w:rPr>
          <w:rFonts w:ascii="Arial" w:hAnsi="Arial" w:cs="Arial"/>
          <w:sz w:val="22"/>
          <w:szCs w:val="22"/>
        </w:rPr>
      </w:pPr>
    </w:p>
    <w:p w:rsidR="00256B6A" w:rsidRDefault="00256B6A" w:rsidP="00256B6A">
      <w:pPr>
        <w:rPr>
          <w:rFonts w:ascii="Arial" w:hAnsi="Arial" w:cs="Arial"/>
          <w:sz w:val="22"/>
          <w:szCs w:val="22"/>
        </w:rPr>
      </w:pPr>
      <w:r>
        <w:rPr>
          <w:rFonts w:ascii="Arial" w:hAnsi="Arial" w:cs="Arial"/>
          <w:sz w:val="22"/>
          <w:szCs w:val="22"/>
        </w:rPr>
        <w:tab/>
      </w:r>
      <w:r w:rsidRPr="00256B6A">
        <w:rPr>
          <w:rFonts w:ascii="Arial" w:hAnsi="Arial" w:cs="Arial"/>
          <w:sz w:val="22"/>
          <w:szCs w:val="22"/>
        </w:rPr>
        <w:t xml:space="preserve">The Company will hold site </w:t>
      </w:r>
      <w:r>
        <w:rPr>
          <w:rFonts w:ascii="Arial" w:hAnsi="Arial" w:cs="Arial"/>
          <w:sz w:val="22"/>
          <w:szCs w:val="22"/>
        </w:rPr>
        <w:t>visits at each site on the date</w:t>
      </w:r>
      <w:r w:rsidRPr="00256B6A">
        <w:rPr>
          <w:rFonts w:ascii="Arial" w:hAnsi="Arial" w:cs="Arial"/>
          <w:sz w:val="22"/>
          <w:szCs w:val="22"/>
        </w:rPr>
        <w:t xml:space="preserve"> and times shown below. </w:t>
      </w:r>
    </w:p>
    <w:p w:rsidR="00256B6A" w:rsidRDefault="00256B6A" w:rsidP="00256B6A">
      <w:pPr>
        <w:rPr>
          <w:rFonts w:ascii="Arial" w:hAnsi="Arial" w:cs="Arial"/>
          <w:sz w:val="22"/>
          <w:szCs w:val="22"/>
        </w:rPr>
      </w:pPr>
    </w:p>
    <w:p w:rsidR="00256B6A" w:rsidRDefault="00256B6A" w:rsidP="00256B6A">
      <w:pPr>
        <w:rPr>
          <w:rFonts w:ascii="Arial" w:hAnsi="Arial" w:cs="Arial"/>
          <w:sz w:val="22"/>
          <w:szCs w:val="22"/>
        </w:rPr>
      </w:pPr>
      <w:r>
        <w:rPr>
          <w:rFonts w:ascii="Arial" w:hAnsi="Arial" w:cs="Arial"/>
          <w:sz w:val="22"/>
          <w:szCs w:val="22"/>
        </w:rPr>
        <w:tab/>
        <w:t>Tuesday 23</w:t>
      </w:r>
      <w:r w:rsidRPr="00256B6A">
        <w:rPr>
          <w:rFonts w:ascii="Arial" w:hAnsi="Arial" w:cs="Arial"/>
          <w:sz w:val="22"/>
          <w:szCs w:val="22"/>
          <w:vertAlign w:val="superscript"/>
        </w:rPr>
        <w:t>rd</w:t>
      </w:r>
      <w:r>
        <w:rPr>
          <w:rFonts w:ascii="Arial" w:hAnsi="Arial" w:cs="Arial"/>
          <w:sz w:val="22"/>
          <w:szCs w:val="22"/>
        </w:rPr>
        <w:t xml:space="preserve"> </w:t>
      </w:r>
      <w:proofErr w:type="gramStart"/>
      <w:r>
        <w:rPr>
          <w:rFonts w:ascii="Arial" w:hAnsi="Arial" w:cs="Arial"/>
          <w:sz w:val="22"/>
          <w:szCs w:val="22"/>
        </w:rPr>
        <w:t>May :</w:t>
      </w:r>
      <w:proofErr w:type="gramEnd"/>
      <w:r>
        <w:rPr>
          <w:rFonts w:ascii="Arial" w:hAnsi="Arial" w:cs="Arial"/>
          <w:sz w:val="22"/>
          <w:szCs w:val="22"/>
        </w:rPr>
        <w:t xml:space="preserve"> 9am – 11am &amp; 2pm – 4pm </w:t>
      </w:r>
    </w:p>
    <w:p w:rsidR="00256B6A" w:rsidRDefault="00256B6A" w:rsidP="00256B6A">
      <w:pPr>
        <w:rPr>
          <w:rFonts w:ascii="Arial" w:hAnsi="Arial" w:cs="Arial"/>
          <w:sz w:val="22"/>
          <w:szCs w:val="22"/>
        </w:rPr>
      </w:pPr>
      <w:r>
        <w:rPr>
          <w:rFonts w:ascii="Arial" w:hAnsi="Arial" w:cs="Arial"/>
          <w:sz w:val="22"/>
          <w:szCs w:val="22"/>
        </w:rPr>
        <w:tab/>
      </w:r>
    </w:p>
    <w:p w:rsidR="00256B6A" w:rsidRDefault="00256B6A" w:rsidP="00256B6A">
      <w:pPr>
        <w:rPr>
          <w:rFonts w:ascii="Arial" w:hAnsi="Arial" w:cs="Arial"/>
          <w:sz w:val="22"/>
          <w:szCs w:val="22"/>
        </w:rPr>
      </w:pPr>
      <w:r>
        <w:rPr>
          <w:rFonts w:ascii="Arial" w:hAnsi="Arial" w:cs="Arial"/>
          <w:sz w:val="22"/>
          <w:szCs w:val="22"/>
        </w:rPr>
        <w:tab/>
        <w:t xml:space="preserve">To arrange a site visit please contact Callum </w:t>
      </w:r>
      <w:proofErr w:type="gramStart"/>
      <w:r>
        <w:rPr>
          <w:rFonts w:ascii="Arial" w:hAnsi="Arial" w:cs="Arial"/>
          <w:sz w:val="22"/>
          <w:szCs w:val="22"/>
        </w:rPr>
        <w:t>Duff .</w:t>
      </w:r>
      <w:proofErr w:type="gramEnd"/>
    </w:p>
    <w:p w:rsidR="00256B6A" w:rsidRDefault="00256B6A" w:rsidP="00256B6A">
      <w:pPr>
        <w:rPr>
          <w:rFonts w:ascii="Arial" w:hAnsi="Arial" w:cs="Arial"/>
          <w:sz w:val="22"/>
          <w:szCs w:val="22"/>
        </w:rPr>
      </w:pPr>
    </w:p>
    <w:p w:rsidR="00256B6A" w:rsidRPr="00256B6A" w:rsidRDefault="00256B6A" w:rsidP="00256B6A">
      <w:pPr>
        <w:rPr>
          <w:rFonts w:ascii="Arial" w:hAnsi="Arial" w:cs="Arial"/>
          <w:b/>
          <w:bCs/>
          <w:sz w:val="22"/>
          <w:szCs w:val="22"/>
        </w:rPr>
      </w:pPr>
      <w:r>
        <w:rPr>
          <w:rFonts w:ascii="Arial" w:hAnsi="Arial" w:cs="Arial"/>
          <w:sz w:val="22"/>
          <w:szCs w:val="22"/>
        </w:rPr>
        <w:tab/>
      </w:r>
      <w:hyperlink r:id="rId9" w:history="1">
        <w:r w:rsidRPr="00256B6A">
          <w:rPr>
            <w:rStyle w:val="Hyperlink"/>
            <w:rFonts w:ascii="Arial" w:hAnsi="Arial" w:cs="Arial"/>
            <w:b/>
            <w:bCs/>
            <w:sz w:val="22"/>
            <w:szCs w:val="22"/>
          </w:rPr>
          <w:t>callum.duff2@yorwaste.co.uk</w:t>
        </w:r>
      </w:hyperlink>
    </w:p>
    <w:p w:rsidR="00256B6A" w:rsidRPr="00256B6A" w:rsidRDefault="00256B6A" w:rsidP="00256B6A">
      <w:pPr>
        <w:rPr>
          <w:rFonts w:ascii="Arial" w:hAnsi="Arial" w:cs="Arial"/>
          <w:sz w:val="22"/>
          <w:szCs w:val="22"/>
        </w:rPr>
      </w:pPr>
    </w:p>
    <w:p w:rsidR="00922086" w:rsidRPr="00922086" w:rsidRDefault="00922086" w:rsidP="00922086">
      <w:pPr>
        <w:spacing w:before="120" w:after="120"/>
        <w:jc w:val="both"/>
        <w:rPr>
          <w:rFonts w:ascii="Arial" w:hAnsi="Arial" w:cs="Arial"/>
          <w:b/>
          <w:sz w:val="22"/>
          <w:szCs w:val="22"/>
        </w:rPr>
      </w:pPr>
      <w:r w:rsidRPr="00922086">
        <w:rPr>
          <w:rFonts w:ascii="Arial" w:hAnsi="Arial" w:cs="Arial"/>
          <w:sz w:val="22"/>
          <w:szCs w:val="22"/>
        </w:rPr>
        <w:t>1.1.3</w:t>
      </w:r>
      <w:r w:rsidRPr="00922086">
        <w:rPr>
          <w:rFonts w:ascii="Arial" w:hAnsi="Arial" w:cs="Arial"/>
          <w:sz w:val="22"/>
          <w:szCs w:val="22"/>
        </w:rPr>
        <w:tab/>
        <w:t>The Company would look</w:t>
      </w:r>
      <w:r>
        <w:rPr>
          <w:rFonts w:ascii="Arial" w:hAnsi="Arial" w:cs="Arial"/>
          <w:sz w:val="22"/>
          <w:szCs w:val="22"/>
        </w:rPr>
        <w:t xml:space="preserve"> to award the contract in mid June 2017.</w:t>
      </w:r>
      <w:r w:rsidRPr="00922086">
        <w:rPr>
          <w:rFonts w:ascii="Arial" w:hAnsi="Arial" w:cs="Arial"/>
          <w:sz w:val="22"/>
          <w:szCs w:val="22"/>
        </w:rPr>
        <w:t xml:space="preserve"> An application for discharge consent will then be submitted to the Environment Agency. The reed bed is to be inst</w:t>
      </w:r>
      <w:r>
        <w:rPr>
          <w:rFonts w:ascii="Arial" w:hAnsi="Arial" w:cs="Arial"/>
          <w:sz w:val="22"/>
          <w:szCs w:val="22"/>
        </w:rPr>
        <w:t xml:space="preserve">alled </w:t>
      </w:r>
      <w:r w:rsidR="005A10DC">
        <w:rPr>
          <w:rFonts w:ascii="Arial" w:hAnsi="Arial" w:cs="Arial"/>
          <w:sz w:val="22"/>
          <w:szCs w:val="22"/>
        </w:rPr>
        <w:t>by the 31</w:t>
      </w:r>
      <w:r w:rsidR="005A10DC" w:rsidRPr="005A10DC">
        <w:rPr>
          <w:rFonts w:ascii="Arial" w:hAnsi="Arial" w:cs="Arial"/>
          <w:sz w:val="22"/>
          <w:szCs w:val="22"/>
          <w:vertAlign w:val="superscript"/>
        </w:rPr>
        <w:t>st</w:t>
      </w:r>
      <w:r w:rsidR="005A10DC">
        <w:rPr>
          <w:rFonts w:ascii="Arial" w:hAnsi="Arial" w:cs="Arial"/>
          <w:sz w:val="22"/>
          <w:szCs w:val="22"/>
        </w:rPr>
        <w:t xml:space="preserve"> March 2018.</w:t>
      </w:r>
    </w:p>
    <w:p w:rsidR="00922086" w:rsidRPr="00922086" w:rsidRDefault="00922086" w:rsidP="00922086">
      <w:pPr>
        <w:spacing w:before="120" w:after="120"/>
        <w:jc w:val="both"/>
        <w:rPr>
          <w:rFonts w:ascii="Arial" w:hAnsi="Arial" w:cs="Arial"/>
          <w:sz w:val="22"/>
          <w:szCs w:val="22"/>
        </w:rPr>
      </w:pPr>
    </w:p>
    <w:p w:rsidR="00922086" w:rsidRPr="00922086" w:rsidRDefault="00922086" w:rsidP="00922086">
      <w:pPr>
        <w:spacing w:before="120" w:after="120"/>
        <w:jc w:val="both"/>
        <w:rPr>
          <w:rFonts w:ascii="Arial" w:hAnsi="Arial" w:cs="Arial"/>
          <w:sz w:val="22"/>
          <w:szCs w:val="22"/>
        </w:rPr>
      </w:pPr>
      <w:r w:rsidRPr="00922086">
        <w:rPr>
          <w:rFonts w:ascii="Arial" w:hAnsi="Arial" w:cs="Arial"/>
          <w:sz w:val="22"/>
          <w:szCs w:val="22"/>
        </w:rPr>
        <w:t>1.1.4</w:t>
      </w:r>
      <w:r w:rsidRPr="00922086">
        <w:rPr>
          <w:rFonts w:ascii="Arial" w:hAnsi="Arial" w:cs="Arial"/>
          <w:sz w:val="22"/>
          <w:szCs w:val="22"/>
        </w:rPr>
        <w:tab/>
        <w:t>The Company would like to reassure Suppliers that only the winning Supplier’s design would be utilised as part of the application for discharge consent. Any unsuccessful Supplier’s designs would be discarded and not used for any means by the Company.</w:t>
      </w:r>
    </w:p>
    <w:p w:rsidR="006C0716" w:rsidRPr="009725BF" w:rsidRDefault="006C0716" w:rsidP="00D11D53">
      <w:pPr>
        <w:pStyle w:val="BodyText3"/>
        <w:ind w:left="709" w:hanging="709"/>
        <w:rPr>
          <w:rFonts w:cs="Arial"/>
          <w:szCs w:val="22"/>
        </w:rPr>
      </w:pPr>
    </w:p>
    <w:p w:rsidR="00D11D53" w:rsidRPr="009725BF" w:rsidRDefault="00D11D53" w:rsidP="00930F6F">
      <w:pPr>
        <w:pStyle w:val="ListParagraph"/>
        <w:numPr>
          <w:ilvl w:val="1"/>
          <w:numId w:val="1"/>
        </w:numPr>
        <w:ind w:left="709" w:hanging="709"/>
        <w:jc w:val="both"/>
        <w:rPr>
          <w:rFonts w:ascii="Arial" w:hAnsi="Arial" w:cs="Arial"/>
          <w:b/>
          <w:sz w:val="22"/>
          <w:szCs w:val="22"/>
        </w:rPr>
      </w:pPr>
      <w:r w:rsidRPr="009725BF">
        <w:rPr>
          <w:rFonts w:ascii="Arial" w:hAnsi="Arial" w:cs="Arial"/>
          <w:b/>
          <w:sz w:val="22"/>
          <w:szCs w:val="22"/>
        </w:rPr>
        <w:t>INDICATIVE PROCUREMENT TIMETABLE</w:t>
      </w:r>
    </w:p>
    <w:p w:rsidR="00930F6F" w:rsidRPr="009725BF" w:rsidRDefault="00930F6F" w:rsidP="00930F6F">
      <w:pPr>
        <w:ind w:left="360" w:firstLine="0"/>
        <w:jc w:val="both"/>
        <w:rPr>
          <w:rFonts w:ascii="Arial" w:hAnsi="Arial" w:cs="Arial"/>
          <w:b/>
          <w:sz w:val="22"/>
          <w:szCs w:val="22"/>
        </w:rPr>
      </w:pPr>
    </w:p>
    <w:p w:rsidR="00930F6F" w:rsidRPr="009725BF" w:rsidRDefault="00930F6F" w:rsidP="00930F6F">
      <w:pPr>
        <w:pStyle w:val="ListParagraph"/>
        <w:numPr>
          <w:ilvl w:val="2"/>
          <w:numId w:val="1"/>
        </w:numPr>
        <w:ind w:left="709" w:hanging="709"/>
        <w:jc w:val="both"/>
        <w:rPr>
          <w:rFonts w:ascii="Arial" w:hAnsi="Arial" w:cs="Arial"/>
          <w:sz w:val="22"/>
          <w:szCs w:val="22"/>
        </w:rPr>
      </w:pPr>
      <w:r w:rsidRPr="009725BF">
        <w:rPr>
          <w:rFonts w:ascii="Arial" w:hAnsi="Arial" w:cs="Arial"/>
          <w:sz w:val="22"/>
          <w:szCs w:val="22"/>
        </w:rPr>
        <w:t>The Company does</w:t>
      </w:r>
      <w:r w:rsidR="00922086">
        <w:rPr>
          <w:rFonts w:ascii="Arial" w:hAnsi="Arial" w:cs="Arial"/>
          <w:sz w:val="22"/>
          <w:szCs w:val="22"/>
        </w:rPr>
        <w:t xml:space="preserve"> not bind itself to accept any submission</w:t>
      </w:r>
      <w:r w:rsidR="000D2442" w:rsidRPr="009725BF">
        <w:rPr>
          <w:rFonts w:ascii="Arial" w:hAnsi="Arial" w:cs="Arial"/>
          <w:sz w:val="22"/>
          <w:szCs w:val="22"/>
        </w:rPr>
        <w:t xml:space="preserve"> </w:t>
      </w:r>
      <w:r w:rsidRPr="009725BF">
        <w:rPr>
          <w:rFonts w:ascii="Arial" w:hAnsi="Arial" w:cs="Arial"/>
          <w:sz w:val="22"/>
          <w:szCs w:val="22"/>
        </w:rPr>
        <w:t>but every effort will be made to reach a decision</w:t>
      </w:r>
      <w:r w:rsidR="000D2442" w:rsidRPr="009725BF">
        <w:rPr>
          <w:rFonts w:ascii="Arial" w:hAnsi="Arial" w:cs="Arial"/>
          <w:sz w:val="22"/>
          <w:szCs w:val="22"/>
        </w:rPr>
        <w:t xml:space="preserve"> on the award of the Contract</w:t>
      </w:r>
      <w:r w:rsidRPr="009725BF">
        <w:rPr>
          <w:rFonts w:ascii="Arial" w:hAnsi="Arial" w:cs="Arial"/>
          <w:sz w:val="22"/>
          <w:szCs w:val="22"/>
        </w:rPr>
        <w:t xml:space="preserve">. Suppliers should note that if the Company either decides not to accept any </w:t>
      </w:r>
      <w:r w:rsidR="000D2442" w:rsidRPr="009725BF">
        <w:rPr>
          <w:rFonts w:ascii="Arial" w:hAnsi="Arial" w:cs="Arial"/>
          <w:sz w:val="22"/>
          <w:szCs w:val="22"/>
        </w:rPr>
        <w:t>Quotes</w:t>
      </w:r>
      <w:r w:rsidRPr="009725BF">
        <w:rPr>
          <w:rFonts w:ascii="Arial" w:hAnsi="Arial" w:cs="Arial"/>
          <w:sz w:val="22"/>
          <w:szCs w:val="22"/>
        </w:rPr>
        <w:t xml:space="preserve"> or to abandon the procurement process at any stage it will not be responsible for any costs which Suppliers may have incurred as a consequence of the Company’s decision.</w:t>
      </w:r>
    </w:p>
    <w:p w:rsidR="00930F6F" w:rsidRPr="009725BF" w:rsidRDefault="00930F6F" w:rsidP="00930F6F">
      <w:pPr>
        <w:pStyle w:val="ListParagraph"/>
        <w:ind w:left="709" w:firstLine="0"/>
        <w:jc w:val="both"/>
        <w:rPr>
          <w:rFonts w:ascii="Arial" w:hAnsi="Arial" w:cs="Arial"/>
          <w:sz w:val="22"/>
          <w:szCs w:val="22"/>
        </w:rPr>
      </w:pPr>
    </w:p>
    <w:p w:rsidR="00D11D53" w:rsidRPr="009725BF" w:rsidRDefault="00930F6F" w:rsidP="00D11D53">
      <w:pPr>
        <w:jc w:val="both"/>
        <w:rPr>
          <w:rFonts w:ascii="Arial" w:hAnsi="Arial" w:cs="Arial"/>
          <w:sz w:val="22"/>
          <w:szCs w:val="22"/>
        </w:rPr>
      </w:pPr>
      <w:r w:rsidRPr="009725BF">
        <w:rPr>
          <w:rFonts w:ascii="Arial" w:hAnsi="Arial" w:cs="Arial"/>
          <w:sz w:val="22"/>
          <w:szCs w:val="22"/>
        </w:rPr>
        <w:t>1.2.2</w:t>
      </w:r>
      <w:r w:rsidRPr="009725BF">
        <w:rPr>
          <w:rFonts w:ascii="Arial" w:hAnsi="Arial" w:cs="Arial"/>
          <w:sz w:val="22"/>
          <w:szCs w:val="22"/>
        </w:rPr>
        <w:tab/>
      </w:r>
      <w:r w:rsidR="00D11D53" w:rsidRPr="009725BF">
        <w:rPr>
          <w:rFonts w:ascii="Arial" w:hAnsi="Arial" w:cs="Arial"/>
          <w:sz w:val="22"/>
          <w:szCs w:val="22"/>
        </w:rPr>
        <w:t>The procurement is intended to follow the time-line below.</w:t>
      </w:r>
      <w:r w:rsidR="00D11D53" w:rsidRPr="009725BF">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lastRenderedPageBreak/>
              <w:t>1</w:t>
            </w:r>
          </w:p>
        </w:tc>
        <w:tc>
          <w:tcPr>
            <w:tcW w:w="4395" w:type="dxa"/>
          </w:tcPr>
          <w:p w:rsidR="00D11D53" w:rsidRPr="009725BF" w:rsidRDefault="00D11D53" w:rsidP="003C6506">
            <w:pPr>
              <w:pStyle w:val="BodyText"/>
              <w:ind w:left="176" w:firstLine="0"/>
              <w:rPr>
                <w:rFonts w:ascii="Arial" w:hAnsi="Arial" w:cs="Arial"/>
                <w:sz w:val="22"/>
                <w:szCs w:val="22"/>
              </w:rPr>
            </w:pPr>
            <w:r w:rsidRPr="009725BF">
              <w:rPr>
                <w:rFonts w:ascii="Arial" w:hAnsi="Arial" w:cs="Arial"/>
                <w:sz w:val="22"/>
                <w:szCs w:val="22"/>
              </w:rPr>
              <w:t>Contract Notice sent for Publication</w:t>
            </w:r>
          </w:p>
        </w:tc>
        <w:tc>
          <w:tcPr>
            <w:tcW w:w="2976" w:type="dxa"/>
          </w:tcPr>
          <w:p w:rsidR="00D11D53" w:rsidRPr="00922086" w:rsidRDefault="00922086" w:rsidP="000B42F7">
            <w:pPr>
              <w:pStyle w:val="BodyText"/>
              <w:ind w:left="175" w:firstLine="0"/>
              <w:jc w:val="left"/>
              <w:rPr>
                <w:rFonts w:ascii="Arial" w:hAnsi="Arial" w:cs="Arial"/>
                <w:sz w:val="22"/>
                <w:szCs w:val="22"/>
              </w:rPr>
            </w:pPr>
            <w:r>
              <w:rPr>
                <w:rFonts w:ascii="Arial" w:hAnsi="Arial" w:cs="Arial"/>
                <w:sz w:val="22"/>
                <w:szCs w:val="22"/>
              </w:rPr>
              <w:t>15</w:t>
            </w:r>
            <w:r w:rsidRPr="00922086">
              <w:rPr>
                <w:rFonts w:ascii="Arial" w:hAnsi="Arial" w:cs="Arial"/>
                <w:sz w:val="22"/>
                <w:szCs w:val="22"/>
                <w:vertAlign w:val="superscript"/>
              </w:rPr>
              <w:t>th</w:t>
            </w:r>
            <w:r>
              <w:rPr>
                <w:rFonts w:ascii="Arial" w:hAnsi="Arial" w:cs="Arial"/>
                <w:sz w:val="22"/>
                <w:szCs w:val="22"/>
              </w:rPr>
              <w:t xml:space="preserve"> May 2017</w:t>
            </w:r>
          </w:p>
        </w:tc>
      </w:tr>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t>2</w:t>
            </w:r>
          </w:p>
        </w:tc>
        <w:tc>
          <w:tcPr>
            <w:tcW w:w="4395" w:type="dxa"/>
          </w:tcPr>
          <w:p w:rsidR="00D11D53" w:rsidRPr="009725BF" w:rsidRDefault="00D11D53" w:rsidP="000D2442">
            <w:pPr>
              <w:pStyle w:val="BodyText"/>
              <w:ind w:left="176" w:firstLine="0"/>
              <w:rPr>
                <w:rFonts w:ascii="Arial" w:hAnsi="Arial" w:cs="Arial"/>
                <w:sz w:val="22"/>
                <w:szCs w:val="22"/>
              </w:rPr>
            </w:pPr>
            <w:r w:rsidRPr="009725BF">
              <w:rPr>
                <w:rFonts w:ascii="Arial" w:hAnsi="Arial" w:cs="Arial"/>
                <w:sz w:val="22"/>
                <w:szCs w:val="22"/>
              </w:rPr>
              <w:t>Procurement Docum</w:t>
            </w:r>
            <w:r w:rsidR="000D2442" w:rsidRPr="009725BF">
              <w:rPr>
                <w:rFonts w:ascii="Arial" w:hAnsi="Arial" w:cs="Arial"/>
                <w:sz w:val="22"/>
                <w:szCs w:val="22"/>
              </w:rPr>
              <w:t xml:space="preserve">ent </w:t>
            </w:r>
            <w:r w:rsidR="003C6506" w:rsidRPr="009725BF">
              <w:rPr>
                <w:rFonts w:ascii="Arial" w:hAnsi="Arial" w:cs="Arial"/>
                <w:sz w:val="22"/>
                <w:szCs w:val="22"/>
              </w:rPr>
              <w:t xml:space="preserve"> made available</w:t>
            </w:r>
          </w:p>
        </w:tc>
        <w:tc>
          <w:tcPr>
            <w:tcW w:w="2976" w:type="dxa"/>
          </w:tcPr>
          <w:p w:rsidR="00D11D53" w:rsidRPr="00922086" w:rsidRDefault="00922086" w:rsidP="000B42F7">
            <w:pPr>
              <w:pStyle w:val="BodyText"/>
              <w:ind w:left="175" w:firstLine="0"/>
              <w:jc w:val="left"/>
              <w:rPr>
                <w:rFonts w:ascii="Arial" w:hAnsi="Arial" w:cs="Arial"/>
                <w:sz w:val="22"/>
                <w:szCs w:val="22"/>
              </w:rPr>
            </w:pPr>
            <w:r>
              <w:rPr>
                <w:rFonts w:ascii="Arial" w:hAnsi="Arial" w:cs="Arial"/>
                <w:sz w:val="22"/>
                <w:szCs w:val="22"/>
              </w:rPr>
              <w:t>15</w:t>
            </w:r>
            <w:r w:rsidRPr="00922086">
              <w:rPr>
                <w:rFonts w:ascii="Arial" w:hAnsi="Arial" w:cs="Arial"/>
                <w:sz w:val="22"/>
                <w:szCs w:val="22"/>
                <w:vertAlign w:val="superscript"/>
              </w:rPr>
              <w:t>th</w:t>
            </w:r>
            <w:r>
              <w:rPr>
                <w:rFonts w:ascii="Arial" w:hAnsi="Arial" w:cs="Arial"/>
                <w:sz w:val="22"/>
                <w:szCs w:val="22"/>
              </w:rPr>
              <w:t xml:space="preserve"> May 2017</w:t>
            </w:r>
          </w:p>
        </w:tc>
      </w:tr>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t>3</w:t>
            </w:r>
          </w:p>
        </w:tc>
        <w:tc>
          <w:tcPr>
            <w:tcW w:w="4395" w:type="dxa"/>
          </w:tcPr>
          <w:p w:rsidR="00D11D53" w:rsidRPr="009725BF" w:rsidRDefault="00D11D53" w:rsidP="000D2442">
            <w:pPr>
              <w:pStyle w:val="BodyText"/>
              <w:ind w:left="176" w:firstLine="0"/>
              <w:rPr>
                <w:rFonts w:ascii="Arial" w:hAnsi="Arial" w:cs="Arial"/>
                <w:sz w:val="22"/>
                <w:szCs w:val="22"/>
              </w:rPr>
            </w:pPr>
            <w:r w:rsidRPr="009725BF">
              <w:rPr>
                <w:rFonts w:ascii="Arial" w:hAnsi="Arial" w:cs="Arial"/>
                <w:sz w:val="22"/>
                <w:szCs w:val="22"/>
              </w:rPr>
              <w:t>Deadli</w:t>
            </w:r>
            <w:r w:rsidR="000D2442" w:rsidRPr="009725BF">
              <w:rPr>
                <w:rFonts w:ascii="Arial" w:hAnsi="Arial" w:cs="Arial"/>
                <w:sz w:val="22"/>
                <w:szCs w:val="22"/>
              </w:rPr>
              <w:t>ne for questions regarding the opportunity</w:t>
            </w:r>
          </w:p>
        </w:tc>
        <w:tc>
          <w:tcPr>
            <w:tcW w:w="2976" w:type="dxa"/>
          </w:tcPr>
          <w:p w:rsidR="00D11D53" w:rsidRPr="00922086" w:rsidRDefault="00922086" w:rsidP="000B42F7">
            <w:pPr>
              <w:ind w:left="175" w:firstLine="0"/>
              <w:rPr>
                <w:rFonts w:ascii="Arial" w:hAnsi="Arial" w:cs="Arial"/>
                <w:sz w:val="22"/>
                <w:szCs w:val="22"/>
              </w:rPr>
            </w:pPr>
            <w:r>
              <w:rPr>
                <w:rFonts w:ascii="Arial" w:hAnsi="Arial" w:cs="Arial"/>
                <w:sz w:val="22"/>
                <w:szCs w:val="22"/>
              </w:rPr>
              <w:t>29</w:t>
            </w:r>
            <w:r w:rsidRPr="00922086">
              <w:rPr>
                <w:rFonts w:ascii="Arial" w:hAnsi="Arial" w:cs="Arial"/>
                <w:sz w:val="22"/>
                <w:szCs w:val="22"/>
                <w:vertAlign w:val="superscript"/>
              </w:rPr>
              <w:t>th</w:t>
            </w:r>
            <w:r>
              <w:rPr>
                <w:rFonts w:ascii="Arial" w:hAnsi="Arial" w:cs="Arial"/>
                <w:sz w:val="22"/>
                <w:szCs w:val="22"/>
              </w:rPr>
              <w:t xml:space="preserve"> May 2017 12 noon</w:t>
            </w:r>
          </w:p>
        </w:tc>
      </w:tr>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t>4</w:t>
            </w:r>
          </w:p>
        </w:tc>
        <w:tc>
          <w:tcPr>
            <w:tcW w:w="4395" w:type="dxa"/>
          </w:tcPr>
          <w:p w:rsidR="00D11D53" w:rsidRPr="009725BF" w:rsidRDefault="00922086" w:rsidP="003C6506">
            <w:pPr>
              <w:pStyle w:val="BodyText"/>
              <w:ind w:left="176" w:firstLine="0"/>
              <w:rPr>
                <w:rFonts w:ascii="Arial" w:hAnsi="Arial" w:cs="Arial"/>
                <w:sz w:val="22"/>
                <w:szCs w:val="22"/>
              </w:rPr>
            </w:pPr>
            <w:r>
              <w:rPr>
                <w:rFonts w:ascii="Arial" w:hAnsi="Arial" w:cs="Arial"/>
                <w:sz w:val="22"/>
                <w:szCs w:val="22"/>
              </w:rPr>
              <w:t>Deadline for receipt of  Tenders</w:t>
            </w:r>
          </w:p>
        </w:tc>
        <w:tc>
          <w:tcPr>
            <w:tcW w:w="2976" w:type="dxa"/>
          </w:tcPr>
          <w:p w:rsidR="00D11D53" w:rsidRPr="00922086" w:rsidRDefault="00B447AB" w:rsidP="003C6506">
            <w:pPr>
              <w:ind w:left="175" w:firstLine="0"/>
              <w:rPr>
                <w:rFonts w:ascii="Arial" w:hAnsi="Arial" w:cs="Arial"/>
                <w:sz w:val="22"/>
                <w:szCs w:val="22"/>
              </w:rPr>
            </w:pPr>
            <w:r>
              <w:rPr>
                <w:rFonts w:ascii="Arial" w:hAnsi="Arial" w:cs="Arial"/>
                <w:sz w:val="22"/>
                <w:szCs w:val="22"/>
              </w:rPr>
              <w:t>13</w:t>
            </w:r>
            <w:r w:rsidR="00922086" w:rsidRPr="00922086">
              <w:rPr>
                <w:rFonts w:ascii="Arial" w:hAnsi="Arial" w:cs="Arial"/>
                <w:sz w:val="22"/>
                <w:szCs w:val="22"/>
                <w:vertAlign w:val="superscript"/>
              </w:rPr>
              <w:t>th</w:t>
            </w:r>
            <w:r w:rsidR="00922086">
              <w:rPr>
                <w:rFonts w:ascii="Arial" w:hAnsi="Arial" w:cs="Arial"/>
                <w:sz w:val="22"/>
                <w:szCs w:val="22"/>
              </w:rPr>
              <w:t xml:space="preserve"> June 2017 12 noon</w:t>
            </w:r>
          </w:p>
        </w:tc>
      </w:tr>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t>5</w:t>
            </w:r>
          </w:p>
        </w:tc>
        <w:tc>
          <w:tcPr>
            <w:tcW w:w="4395" w:type="dxa"/>
          </w:tcPr>
          <w:p w:rsidR="00D11D53" w:rsidRPr="009725BF" w:rsidRDefault="000D2442" w:rsidP="000D2442">
            <w:pPr>
              <w:pStyle w:val="BodyText"/>
              <w:rPr>
                <w:rFonts w:ascii="Arial" w:hAnsi="Arial" w:cs="Arial"/>
                <w:sz w:val="22"/>
                <w:szCs w:val="22"/>
              </w:rPr>
            </w:pPr>
            <w:r w:rsidRPr="009725BF">
              <w:rPr>
                <w:rFonts w:ascii="Arial" w:hAnsi="Arial" w:cs="Arial"/>
                <w:sz w:val="22"/>
                <w:szCs w:val="22"/>
              </w:rPr>
              <w:t xml:space="preserve">   </w:t>
            </w:r>
            <w:r w:rsidR="00D11D53" w:rsidRPr="009725BF">
              <w:rPr>
                <w:rFonts w:ascii="Arial" w:hAnsi="Arial" w:cs="Arial"/>
                <w:sz w:val="22"/>
                <w:szCs w:val="22"/>
              </w:rPr>
              <w:t>Evaluation Period</w:t>
            </w:r>
          </w:p>
        </w:tc>
        <w:tc>
          <w:tcPr>
            <w:tcW w:w="2976" w:type="dxa"/>
          </w:tcPr>
          <w:p w:rsidR="00D11D53" w:rsidRPr="00922086" w:rsidRDefault="00B447AB" w:rsidP="000B42F7">
            <w:pPr>
              <w:ind w:left="175" w:firstLine="0"/>
              <w:rPr>
                <w:rFonts w:ascii="Arial" w:hAnsi="Arial" w:cs="Arial"/>
                <w:sz w:val="22"/>
                <w:szCs w:val="22"/>
              </w:rPr>
            </w:pPr>
            <w:r>
              <w:rPr>
                <w:rFonts w:ascii="Arial" w:hAnsi="Arial" w:cs="Arial"/>
                <w:sz w:val="22"/>
                <w:szCs w:val="22"/>
              </w:rPr>
              <w:t>14</w:t>
            </w:r>
            <w:r w:rsidRPr="00B447AB">
              <w:rPr>
                <w:rFonts w:ascii="Arial" w:hAnsi="Arial" w:cs="Arial"/>
                <w:sz w:val="22"/>
                <w:szCs w:val="22"/>
                <w:vertAlign w:val="superscript"/>
              </w:rPr>
              <w:t>th</w:t>
            </w:r>
            <w:r>
              <w:rPr>
                <w:rFonts w:ascii="Arial" w:hAnsi="Arial" w:cs="Arial"/>
                <w:sz w:val="22"/>
                <w:szCs w:val="22"/>
              </w:rPr>
              <w:t>-15</w:t>
            </w:r>
            <w:r w:rsidRPr="00B447AB">
              <w:rPr>
                <w:rFonts w:ascii="Arial" w:hAnsi="Arial" w:cs="Arial"/>
                <w:sz w:val="22"/>
                <w:szCs w:val="22"/>
                <w:vertAlign w:val="superscript"/>
              </w:rPr>
              <w:t>th</w:t>
            </w:r>
            <w:r>
              <w:rPr>
                <w:rFonts w:ascii="Arial" w:hAnsi="Arial" w:cs="Arial"/>
                <w:sz w:val="22"/>
                <w:szCs w:val="22"/>
              </w:rPr>
              <w:t xml:space="preserve"> June 2017</w:t>
            </w:r>
          </w:p>
        </w:tc>
      </w:tr>
      <w:tr w:rsidR="00D11D53" w:rsidRPr="009725BF" w:rsidTr="003C6506">
        <w:tc>
          <w:tcPr>
            <w:tcW w:w="992" w:type="dxa"/>
          </w:tcPr>
          <w:p w:rsidR="00D11D53" w:rsidRPr="009725BF" w:rsidRDefault="000D2442" w:rsidP="003C6506">
            <w:pPr>
              <w:pStyle w:val="BodyText"/>
              <w:rPr>
                <w:rFonts w:ascii="Arial" w:hAnsi="Arial" w:cs="Arial"/>
                <w:sz w:val="22"/>
                <w:szCs w:val="22"/>
              </w:rPr>
            </w:pPr>
            <w:r w:rsidRPr="009725BF">
              <w:rPr>
                <w:rFonts w:ascii="Arial" w:hAnsi="Arial" w:cs="Arial"/>
                <w:sz w:val="22"/>
                <w:szCs w:val="22"/>
              </w:rPr>
              <w:t>6</w:t>
            </w:r>
          </w:p>
        </w:tc>
        <w:tc>
          <w:tcPr>
            <w:tcW w:w="4395" w:type="dxa"/>
          </w:tcPr>
          <w:p w:rsidR="00D11D53" w:rsidRPr="009725BF" w:rsidRDefault="00D11D53" w:rsidP="003C6506">
            <w:pPr>
              <w:pStyle w:val="BodyText"/>
              <w:ind w:left="176" w:firstLine="0"/>
              <w:rPr>
                <w:rFonts w:ascii="Arial" w:hAnsi="Arial" w:cs="Arial"/>
                <w:sz w:val="22"/>
                <w:szCs w:val="22"/>
              </w:rPr>
            </w:pPr>
            <w:r w:rsidRPr="009725BF">
              <w:rPr>
                <w:rFonts w:ascii="Arial" w:hAnsi="Arial" w:cs="Arial"/>
                <w:sz w:val="22"/>
                <w:szCs w:val="22"/>
              </w:rPr>
              <w:t>Contract Awarded</w:t>
            </w:r>
          </w:p>
        </w:tc>
        <w:tc>
          <w:tcPr>
            <w:tcW w:w="2976" w:type="dxa"/>
          </w:tcPr>
          <w:p w:rsidR="00D11D53" w:rsidRPr="00922086" w:rsidRDefault="00B447AB" w:rsidP="000B42F7">
            <w:pPr>
              <w:ind w:left="175" w:firstLine="0"/>
              <w:rPr>
                <w:rFonts w:ascii="Arial" w:hAnsi="Arial" w:cs="Arial"/>
                <w:sz w:val="22"/>
                <w:szCs w:val="22"/>
              </w:rPr>
            </w:pPr>
            <w:r>
              <w:rPr>
                <w:rFonts w:ascii="Arial" w:hAnsi="Arial" w:cs="Arial"/>
                <w:sz w:val="22"/>
                <w:szCs w:val="22"/>
              </w:rPr>
              <w:t>16</w:t>
            </w:r>
            <w:r w:rsidRPr="00B447AB">
              <w:rPr>
                <w:rFonts w:ascii="Arial" w:hAnsi="Arial" w:cs="Arial"/>
                <w:sz w:val="22"/>
                <w:szCs w:val="22"/>
                <w:vertAlign w:val="superscript"/>
              </w:rPr>
              <w:t>th</w:t>
            </w:r>
            <w:r>
              <w:rPr>
                <w:rFonts w:ascii="Arial" w:hAnsi="Arial" w:cs="Arial"/>
                <w:sz w:val="22"/>
                <w:szCs w:val="22"/>
              </w:rPr>
              <w:t xml:space="preserve"> June 2017</w:t>
            </w:r>
          </w:p>
        </w:tc>
      </w:tr>
      <w:tr w:rsidR="00D11D53" w:rsidRPr="009725BF" w:rsidTr="003C6506">
        <w:tc>
          <w:tcPr>
            <w:tcW w:w="992" w:type="dxa"/>
          </w:tcPr>
          <w:p w:rsidR="00D11D53" w:rsidRPr="009725BF" w:rsidRDefault="000D2442" w:rsidP="00481F7E">
            <w:pPr>
              <w:pStyle w:val="BodyText"/>
              <w:rPr>
                <w:rFonts w:ascii="Arial" w:hAnsi="Arial" w:cs="Arial"/>
                <w:sz w:val="22"/>
                <w:szCs w:val="22"/>
              </w:rPr>
            </w:pPr>
            <w:r w:rsidRPr="009725BF">
              <w:rPr>
                <w:rFonts w:ascii="Arial" w:hAnsi="Arial" w:cs="Arial"/>
                <w:sz w:val="22"/>
                <w:szCs w:val="22"/>
              </w:rPr>
              <w:t>7</w:t>
            </w:r>
          </w:p>
        </w:tc>
        <w:tc>
          <w:tcPr>
            <w:tcW w:w="4395" w:type="dxa"/>
          </w:tcPr>
          <w:p w:rsidR="00D11D53" w:rsidRPr="009725BF" w:rsidRDefault="00D11D53" w:rsidP="003C6506">
            <w:pPr>
              <w:pStyle w:val="BodyText"/>
              <w:ind w:left="176" w:firstLine="0"/>
              <w:rPr>
                <w:rFonts w:ascii="Arial" w:hAnsi="Arial" w:cs="Arial"/>
                <w:sz w:val="22"/>
                <w:szCs w:val="22"/>
              </w:rPr>
            </w:pPr>
            <w:r w:rsidRPr="009725BF">
              <w:rPr>
                <w:rFonts w:ascii="Arial" w:hAnsi="Arial" w:cs="Arial"/>
                <w:sz w:val="22"/>
                <w:szCs w:val="22"/>
              </w:rPr>
              <w:t>Contract Start</w:t>
            </w:r>
          </w:p>
        </w:tc>
        <w:tc>
          <w:tcPr>
            <w:tcW w:w="2976" w:type="dxa"/>
          </w:tcPr>
          <w:p w:rsidR="00D11D53" w:rsidRPr="00922086" w:rsidRDefault="00B447AB" w:rsidP="000B42F7">
            <w:pPr>
              <w:ind w:left="175" w:firstLine="0"/>
              <w:rPr>
                <w:rFonts w:ascii="Arial" w:hAnsi="Arial" w:cs="Arial"/>
                <w:sz w:val="22"/>
                <w:szCs w:val="22"/>
              </w:rPr>
            </w:pPr>
            <w:r>
              <w:rPr>
                <w:rFonts w:ascii="Arial" w:hAnsi="Arial" w:cs="Arial"/>
                <w:sz w:val="22"/>
                <w:szCs w:val="22"/>
              </w:rPr>
              <w:t>19</w:t>
            </w:r>
            <w:r w:rsidRPr="00B447AB">
              <w:rPr>
                <w:rFonts w:ascii="Arial" w:hAnsi="Arial" w:cs="Arial"/>
                <w:sz w:val="22"/>
                <w:szCs w:val="22"/>
                <w:vertAlign w:val="superscript"/>
              </w:rPr>
              <w:t>th</w:t>
            </w:r>
            <w:r>
              <w:rPr>
                <w:rFonts w:ascii="Arial" w:hAnsi="Arial" w:cs="Arial"/>
                <w:sz w:val="22"/>
                <w:szCs w:val="22"/>
              </w:rPr>
              <w:t xml:space="preserve"> June 2017</w:t>
            </w:r>
          </w:p>
        </w:tc>
      </w:tr>
    </w:tbl>
    <w:p w:rsidR="00D11D53" w:rsidRPr="009725BF" w:rsidRDefault="00D11D53" w:rsidP="00D11D53">
      <w:pPr>
        <w:numPr>
          <w:ilvl w:val="3"/>
          <w:numId w:val="0"/>
        </w:numPr>
        <w:tabs>
          <w:tab w:val="num" w:pos="720"/>
          <w:tab w:val="right" w:leader="dot" w:pos="9072"/>
        </w:tabs>
        <w:jc w:val="both"/>
        <w:rPr>
          <w:rFonts w:ascii="Arial" w:hAnsi="Arial" w:cs="Arial"/>
          <w:bCs/>
          <w:sz w:val="22"/>
          <w:szCs w:val="22"/>
        </w:rPr>
      </w:pPr>
    </w:p>
    <w:p w:rsidR="00930F6F" w:rsidRPr="009725BF" w:rsidRDefault="00A753EB" w:rsidP="00930F6F">
      <w:pPr>
        <w:pStyle w:val="ListParagraph"/>
        <w:numPr>
          <w:ilvl w:val="1"/>
          <w:numId w:val="1"/>
        </w:numPr>
        <w:autoSpaceDE w:val="0"/>
        <w:autoSpaceDN w:val="0"/>
        <w:adjustRightInd w:val="0"/>
        <w:ind w:left="851" w:hanging="851"/>
        <w:jc w:val="both"/>
        <w:rPr>
          <w:rFonts w:ascii="Arial" w:hAnsi="Arial" w:cs="Arial"/>
          <w:b/>
          <w:sz w:val="22"/>
          <w:szCs w:val="22"/>
        </w:rPr>
      </w:pPr>
      <w:r w:rsidRPr="009725BF">
        <w:rPr>
          <w:rFonts w:ascii="Arial" w:hAnsi="Arial" w:cs="Arial"/>
          <w:b/>
          <w:sz w:val="22"/>
          <w:szCs w:val="22"/>
        </w:rPr>
        <w:t xml:space="preserve">SUBMISSION OF </w:t>
      </w:r>
      <w:r w:rsidR="00B447AB">
        <w:rPr>
          <w:rFonts w:ascii="Arial" w:hAnsi="Arial" w:cs="Arial"/>
          <w:b/>
          <w:sz w:val="22"/>
          <w:szCs w:val="22"/>
        </w:rPr>
        <w:t>TENDER</w:t>
      </w:r>
    </w:p>
    <w:p w:rsidR="00B31D44" w:rsidRPr="009725BF" w:rsidRDefault="00B31D44" w:rsidP="00B31D44">
      <w:pPr>
        <w:autoSpaceDE w:val="0"/>
        <w:autoSpaceDN w:val="0"/>
        <w:adjustRightInd w:val="0"/>
        <w:ind w:firstLine="0"/>
        <w:jc w:val="both"/>
        <w:rPr>
          <w:rFonts w:ascii="Arial" w:hAnsi="Arial" w:cs="Arial"/>
          <w:b/>
          <w:sz w:val="22"/>
          <w:szCs w:val="22"/>
        </w:rPr>
      </w:pPr>
    </w:p>
    <w:p w:rsidR="00D11D53" w:rsidRPr="00B447AB"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3.1</w:t>
      </w:r>
      <w:r w:rsidR="00D11D53" w:rsidRPr="009725BF">
        <w:rPr>
          <w:rFonts w:ascii="Arial" w:hAnsi="Arial"/>
          <w:sz w:val="22"/>
          <w:szCs w:val="22"/>
        </w:rPr>
        <w:tab/>
      </w:r>
      <w:r w:rsidR="00B447AB">
        <w:rPr>
          <w:rFonts w:ascii="Arial" w:hAnsi="Arial"/>
          <w:sz w:val="22"/>
          <w:szCs w:val="22"/>
        </w:rPr>
        <w:t>Tenders</w:t>
      </w:r>
      <w:r w:rsidR="00D11D53" w:rsidRPr="009725BF">
        <w:rPr>
          <w:rFonts w:ascii="Arial" w:hAnsi="Arial"/>
          <w:sz w:val="22"/>
          <w:szCs w:val="22"/>
        </w:rPr>
        <w:t xml:space="preserve"> should be submitted </w:t>
      </w:r>
      <w:r w:rsidR="00481F7E" w:rsidRPr="009725BF">
        <w:rPr>
          <w:rFonts w:ascii="Arial" w:hAnsi="Arial"/>
          <w:sz w:val="22"/>
          <w:szCs w:val="22"/>
        </w:rPr>
        <w:t xml:space="preserve">via </w:t>
      </w:r>
      <w:r w:rsidR="000D2442" w:rsidRPr="009725BF">
        <w:rPr>
          <w:rFonts w:ascii="Arial" w:hAnsi="Arial"/>
          <w:sz w:val="22"/>
          <w:szCs w:val="22"/>
        </w:rPr>
        <w:t xml:space="preserve">the </w:t>
      </w:r>
      <w:proofErr w:type="spellStart"/>
      <w:proofErr w:type="gramStart"/>
      <w:r w:rsidR="000D2442" w:rsidRPr="009725BF">
        <w:rPr>
          <w:rFonts w:ascii="Arial" w:hAnsi="Arial"/>
          <w:sz w:val="22"/>
          <w:szCs w:val="22"/>
        </w:rPr>
        <w:t>ProContract</w:t>
      </w:r>
      <w:proofErr w:type="spellEnd"/>
      <w:proofErr w:type="gramEnd"/>
      <w:r w:rsidR="000D2442" w:rsidRPr="009725BF">
        <w:rPr>
          <w:rFonts w:ascii="Arial" w:hAnsi="Arial"/>
          <w:sz w:val="22"/>
          <w:szCs w:val="22"/>
        </w:rPr>
        <w:t xml:space="preserve"> procurement portal no later than: </w:t>
      </w:r>
      <w:r w:rsidR="00B447AB">
        <w:rPr>
          <w:rFonts w:ascii="Arial" w:hAnsi="Arial"/>
          <w:sz w:val="22"/>
          <w:szCs w:val="22"/>
        </w:rPr>
        <w:t>12 Noon on 13</w:t>
      </w:r>
      <w:r w:rsidR="00B447AB" w:rsidRPr="00B447AB">
        <w:rPr>
          <w:rFonts w:ascii="Arial" w:hAnsi="Arial"/>
          <w:sz w:val="22"/>
          <w:szCs w:val="22"/>
          <w:vertAlign w:val="superscript"/>
        </w:rPr>
        <w:t>th</w:t>
      </w:r>
      <w:r w:rsidR="00B447AB">
        <w:rPr>
          <w:rFonts w:ascii="Arial" w:hAnsi="Arial"/>
          <w:sz w:val="22"/>
          <w:szCs w:val="22"/>
        </w:rPr>
        <w:t xml:space="preserve"> June 2027</w:t>
      </w:r>
    </w:p>
    <w:p w:rsidR="00D11D53" w:rsidRPr="009725BF" w:rsidRDefault="00D11D53" w:rsidP="00D11D53">
      <w:pPr>
        <w:pStyle w:val="Style2"/>
        <w:ind w:left="851" w:hanging="709"/>
        <w:rPr>
          <w:rFonts w:ascii="Arial" w:hAnsi="Arial"/>
          <w:sz w:val="22"/>
          <w:szCs w:val="22"/>
          <w:highlight w:val="cyan"/>
        </w:rPr>
      </w:pPr>
    </w:p>
    <w:p w:rsidR="00D11D53" w:rsidRPr="00B447AB"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3.2</w:t>
      </w:r>
      <w:r w:rsidR="00D11D53" w:rsidRPr="009725BF">
        <w:rPr>
          <w:rFonts w:ascii="Arial" w:hAnsi="Arial"/>
          <w:sz w:val="22"/>
          <w:szCs w:val="22"/>
        </w:rPr>
        <w:tab/>
        <w:t xml:space="preserve">Any queries regarding this </w:t>
      </w:r>
      <w:r w:rsidR="00A753EB" w:rsidRPr="009725BF">
        <w:rPr>
          <w:rFonts w:ascii="Arial" w:hAnsi="Arial"/>
          <w:sz w:val="22"/>
          <w:szCs w:val="22"/>
        </w:rPr>
        <w:t>procurement</w:t>
      </w:r>
      <w:r w:rsidR="00D11D53" w:rsidRPr="009725BF">
        <w:rPr>
          <w:rFonts w:ascii="Arial" w:hAnsi="Arial"/>
          <w:sz w:val="22"/>
          <w:szCs w:val="22"/>
        </w:rPr>
        <w:t xml:space="preserve"> should be submitted </w:t>
      </w:r>
      <w:r w:rsidR="000D2442" w:rsidRPr="009725BF">
        <w:rPr>
          <w:rFonts w:ascii="Arial" w:hAnsi="Arial"/>
          <w:sz w:val="22"/>
          <w:szCs w:val="22"/>
        </w:rPr>
        <w:t xml:space="preserve">via the </w:t>
      </w:r>
      <w:proofErr w:type="spellStart"/>
      <w:r w:rsidR="000D2442" w:rsidRPr="009725BF">
        <w:rPr>
          <w:rFonts w:ascii="Arial" w:hAnsi="Arial"/>
          <w:sz w:val="22"/>
          <w:szCs w:val="22"/>
        </w:rPr>
        <w:t>ProContract</w:t>
      </w:r>
      <w:proofErr w:type="spellEnd"/>
      <w:r w:rsidR="000D2442" w:rsidRPr="009725BF">
        <w:rPr>
          <w:rFonts w:ascii="Arial" w:hAnsi="Arial"/>
          <w:sz w:val="22"/>
          <w:szCs w:val="22"/>
        </w:rPr>
        <w:t xml:space="preserve"> portal</w:t>
      </w:r>
      <w:r w:rsidR="00D11D53" w:rsidRPr="009725BF">
        <w:rPr>
          <w:rFonts w:ascii="Arial" w:hAnsi="Arial"/>
          <w:sz w:val="22"/>
          <w:szCs w:val="22"/>
        </w:rPr>
        <w:t xml:space="preserve"> no later than</w:t>
      </w:r>
      <w:r w:rsidR="00B447AB">
        <w:rPr>
          <w:rFonts w:ascii="Arial" w:hAnsi="Arial"/>
          <w:sz w:val="22"/>
          <w:szCs w:val="22"/>
        </w:rPr>
        <w:t xml:space="preserve"> 12 Noon </w:t>
      </w:r>
      <w:proofErr w:type="gramStart"/>
      <w:r w:rsidR="00B447AB">
        <w:rPr>
          <w:rFonts w:ascii="Arial" w:hAnsi="Arial"/>
          <w:sz w:val="22"/>
          <w:szCs w:val="22"/>
        </w:rPr>
        <w:t>on</w:t>
      </w:r>
      <w:r w:rsidR="00D11D53" w:rsidRPr="009725BF">
        <w:rPr>
          <w:rFonts w:ascii="Arial" w:hAnsi="Arial"/>
          <w:sz w:val="22"/>
          <w:szCs w:val="22"/>
        </w:rPr>
        <w:t xml:space="preserve"> </w:t>
      </w:r>
      <w:r w:rsidR="00B447AB">
        <w:rPr>
          <w:rFonts w:ascii="Arial" w:hAnsi="Arial"/>
          <w:sz w:val="22"/>
          <w:szCs w:val="22"/>
        </w:rPr>
        <w:t xml:space="preserve"> 29</w:t>
      </w:r>
      <w:r w:rsidR="00B447AB" w:rsidRPr="00B447AB">
        <w:rPr>
          <w:rFonts w:ascii="Arial" w:hAnsi="Arial"/>
          <w:sz w:val="22"/>
          <w:szCs w:val="22"/>
          <w:vertAlign w:val="superscript"/>
        </w:rPr>
        <w:t>th</w:t>
      </w:r>
      <w:proofErr w:type="gramEnd"/>
      <w:r w:rsidR="00B447AB">
        <w:rPr>
          <w:rFonts w:ascii="Arial" w:hAnsi="Arial"/>
          <w:sz w:val="22"/>
          <w:szCs w:val="22"/>
        </w:rPr>
        <w:t xml:space="preserve"> May 2017.</w:t>
      </w:r>
    </w:p>
    <w:p w:rsidR="003D7823" w:rsidRPr="009725BF" w:rsidRDefault="003D7823" w:rsidP="00D11D53">
      <w:pPr>
        <w:pStyle w:val="Style2"/>
        <w:ind w:left="709" w:hanging="709"/>
        <w:rPr>
          <w:rFonts w:ascii="Arial" w:hAnsi="Arial"/>
          <w:sz w:val="22"/>
          <w:szCs w:val="22"/>
        </w:rPr>
      </w:pPr>
    </w:p>
    <w:p w:rsidR="00D11D53" w:rsidRPr="009725BF"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3.3</w:t>
      </w:r>
      <w:r w:rsidR="00D11D53" w:rsidRPr="009725BF">
        <w:rPr>
          <w:rFonts w:ascii="Arial" w:hAnsi="Arial"/>
          <w:sz w:val="22"/>
          <w:szCs w:val="22"/>
        </w:rPr>
        <w:tab/>
        <w:t xml:space="preserve">The Supplier’s attention is specifically drawn to the date and time for receipt of </w:t>
      </w:r>
      <w:r w:rsidR="00B31D44" w:rsidRPr="009725BF">
        <w:rPr>
          <w:rFonts w:ascii="Arial" w:hAnsi="Arial"/>
          <w:sz w:val="22"/>
          <w:szCs w:val="22"/>
        </w:rPr>
        <w:t>Quotes</w:t>
      </w:r>
      <w:r w:rsidR="00D11D53" w:rsidRPr="009725BF">
        <w:rPr>
          <w:rFonts w:ascii="Arial" w:hAnsi="Arial"/>
          <w:sz w:val="22"/>
          <w:szCs w:val="22"/>
        </w:rPr>
        <w:t xml:space="preserve"> and </w:t>
      </w:r>
      <w:r w:rsidR="00D11D53" w:rsidRPr="009725BF">
        <w:rPr>
          <w:rFonts w:ascii="Arial" w:hAnsi="Arial"/>
          <w:b/>
          <w:sz w:val="22"/>
          <w:szCs w:val="22"/>
        </w:rPr>
        <w:t>no submission after the closing date and time will be considered</w:t>
      </w:r>
      <w:r w:rsidR="00D11D53" w:rsidRPr="009725BF">
        <w:rPr>
          <w:rFonts w:ascii="Arial" w:hAnsi="Arial"/>
          <w:sz w:val="22"/>
          <w:szCs w:val="22"/>
        </w:rPr>
        <w:t xml:space="preserve">.  </w:t>
      </w:r>
    </w:p>
    <w:p w:rsidR="003D7823" w:rsidRPr="009725BF" w:rsidRDefault="003D7823" w:rsidP="00D11D53">
      <w:pPr>
        <w:pStyle w:val="Style2"/>
        <w:ind w:left="709" w:hanging="709"/>
        <w:rPr>
          <w:rFonts w:ascii="Arial" w:hAnsi="Arial"/>
          <w:sz w:val="22"/>
          <w:szCs w:val="22"/>
        </w:rPr>
      </w:pPr>
    </w:p>
    <w:p w:rsidR="00D11D53" w:rsidRPr="003F78D7" w:rsidRDefault="003F78D7" w:rsidP="001D44E7">
      <w:pPr>
        <w:pStyle w:val="ListParagraph"/>
        <w:numPr>
          <w:ilvl w:val="1"/>
          <w:numId w:val="10"/>
        </w:numPr>
        <w:spacing w:before="120" w:after="120"/>
        <w:jc w:val="both"/>
        <w:rPr>
          <w:rFonts w:ascii="Arial" w:hAnsi="Arial" w:cs="Arial"/>
          <w:b/>
          <w:sz w:val="22"/>
          <w:szCs w:val="22"/>
        </w:rPr>
      </w:pPr>
      <w:r>
        <w:rPr>
          <w:rFonts w:ascii="Arial" w:hAnsi="Arial" w:cs="Arial"/>
          <w:b/>
          <w:bCs/>
          <w:sz w:val="22"/>
          <w:szCs w:val="22"/>
        </w:rPr>
        <w:t xml:space="preserve">      </w:t>
      </w:r>
      <w:r w:rsidR="00002A79" w:rsidRPr="009725BF">
        <w:rPr>
          <w:rFonts w:ascii="Arial" w:hAnsi="Arial" w:cs="Arial"/>
          <w:b/>
          <w:bCs/>
          <w:sz w:val="22"/>
          <w:szCs w:val="22"/>
        </w:rPr>
        <w:t>EVALUATION</w:t>
      </w:r>
    </w:p>
    <w:p w:rsidR="00D11D53" w:rsidRPr="003F78D7" w:rsidRDefault="00D11D53" w:rsidP="003F78D7">
      <w:pPr>
        <w:rPr>
          <w:rFonts w:ascii="Arial" w:hAnsi="Arial" w:cs="Arial"/>
          <w:sz w:val="22"/>
          <w:szCs w:val="22"/>
        </w:rPr>
      </w:pPr>
    </w:p>
    <w:p w:rsidR="003F78D7" w:rsidRPr="003F78D7" w:rsidRDefault="001D44E7" w:rsidP="003F78D7">
      <w:pPr>
        <w:rPr>
          <w:rFonts w:ascii="Arial" w:hAnsi="Arial" w:cs="Arial"/>
          <w:sz w:val="22"/>
          <w:szCs w:val="22"/>
        </w:rPr>
      </w:pPr>
      <w:r w:rsidRPr="003F78D7">
        <w:rPr>
          <w:rFonts w:ascii="Arial" w:hAnsi="Arial" w:cs="Arial"/>
          <w:sz w:val="22"/>
          <w:szCs w:val="22"/>
        </w:rPr>
        <w:t>1.</w:t>
      </w:r>
      <w:r w:rsidR="002A027B">
        <w:rPr>
          <w:rFonts w:ascii="Arial" w:hAnsi="Arial" w:cs="Arial"/>
          <w:sz w:val="22"/>
          <w:szCs w:val="22"/>
        </w:rPr>
        <w:t>4.1</w:t>
      </w:r>
      <w:r w:rsidR="00D11D53" w:rsidRPr="003F78D7">
        <w:rPr>
          <w:rFonts w:ascii="Arial" w:hAnsi="Arial" w:cs="Arial"/>
          <w:sz w:val="22"/>
          <w:szCs w:val="22"/>
        </w:rPr>
        <w:tab/>
      </w:r>
      <w:r w:rsidR="002A027B">
        <w:rPr>
          <w:rFonts w:ascii="Arial" w:hAnsi="Arial" w:cs="Arial"/>
          <w:sz w:val="22"/>
          <w:szCs w:val="22"/>
        </w:rPr>
        <w:t xml:space="preserve">Suppliers will be asked a number of questions which will be a mix of information only                          </w:t>
      </w:r>
    </w:p>
    <w:p w:rsidR="00D11D53" w:rsidRDefault="003F78D7" w:rsidP="003F78D7">
      <w:pPr>
        <w:rPr>
          <w:rFonts w:ascii="Arial" w:hAnsi="Arial"/>
          <w:sz w:val="22"/>
          <w:szCs w:val="22"/>
        </w:rPr>
      </w:pPr>
      <w:r w:rsidRPr="009725BF">
        <w:rPr>
          <w:rFonts w:ascii="Arial" w:hAnsi="Arial"/>
          <w:sz w:val="22"/>
          <w:szCs w:val="22"/>
        </w:rPr>
        <w:t xml:space="preserve"> </w:t>
      </w:r>
      <w:r w:rsidR="00D11D53" w:rsidRPr="009725BF">
        <w:rPr>
          <w:rFonts w:ascii="Arial" w:hAnsi="Arial"/>
          <w:sz w:val="22"/>
          <w:szCs w:val="22"/>
        </w:rPr>
        <w:t xml:space="preserve"> </w:t>
      </w:r>
      <w:r w:rsidR="002A027B">
        <w:rPr>
          <w:rFonts w:ascii="Arial" w:hAnsi="Arial"/>
          <w:sz w:val="22"/>
          <w:szCs w:val="22"/>
        </w:rPr>
        <w:tab/>
        <w:t>Scored and threshold please refer to the table below for further information.</w:t>
      </w:r>
    </w:p>
    <w:p w:rsidR="002A027B" w:rsidRPr="009725BF" w:rsidRDefault="002A027B" w:rsidP="003F78D7">
      <w:pPr>
        <w:rPr>
          <w:rFonts w:ascii="Arial" w:hAnsi="Arial"/>
          <w:sz w:val="22"/>
          <w:szCs w:val="22"/>
        </w:rPr>
      </w:pPr>
    </w:p>
    <w:p w:rsidR="00D11D53" w:rsidRPr="009725BF"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4.</w:t>
      </w:r>
      <w:r w:rsidR="002A027B">
        <w:rPr>
          <w:rFonts w:ascii="Arial" w:hAnsi="Arial"/>
          <w:sz w:val="22"/>
          <w:szCs w:val="22"/>
        </w:rPr>
        <w:t>2</w:t>
      </w:r>
      <w:r w:rsidR="00D11D53" w:rsidRPr="009725BF">
        <w:rPr>
          <w:rFonts w:ascii="Arial" w:hAnsi="Arial"/>
          <w:sz w:val="22"/>
          <w:szCs w:val="22"/>
        </w:rPr>
        <w:tab/>
        <w:t xml:space="preserve">Throughout the whole process, the Company reserves the right to seek clarifications from Suppliers, where this is considered necessary to achieve a complete </w:t>
      </w:r>
      <w:r w:rsidR="000C11B0" w:rsidRPr="009725BF">
        <w:rPr>
          <w:rFonts w:ascii="Arial" w:hAnsi="Arial"/>
          <w:sz w:val="22"/>
          <w:szCs w:val="22"/>
        </w:rPr>
        <w:t>u</w:t>
      </w:r>
      <w:r w:rsidR="002A027B">
        <w:rPr>
          <w:rFonts w:ascii="Arial" w:hAnsi="Arial"/>
          <w:sz w:val="22"/>
          <w:szCs w:val="22"/>
        </w:rPr>
        <w:t>nderstanding of the Tenders</w:t>
      </w:r>
      <w:r w:rsidR="00D11D53" w:rsidRPr="009725BF">
        <w:rPr>
          <w:rFonts w:ascii="Arial" w:hAnsi="Arial"/>
          <w:sz w:val="22"/>
          <w:szCs w:val="22"/>
        </w:rPr>
        <w:t xml:space="preserve"> received. </w:t>
      </w:r>
    </w:p>
    <w:p w:rsidR="00D11D53" w:rsidRPr="009725BF" w:rsidRDefault="00D11D53" w:rsidP="00D11D53">
      <w:pPr>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3096"/>
      </w:tblGrid>
      <w:tr w:rsidR="002A027B" w:rsidRPr="002A027B" w:rsidTr="009045C5">
        <w:tc>
          <w:tcPr>
            <w:tcW w:w="5920" w:type="dxa"/>
            <w:shd w:val="clear" w:color="auto" w:fill="auto"/>
          </w:tcPr>
          <w:p w:rsidR="002A027B" w:rsidRPr="002A027B" w:rsidRDefault="002A027B" w:rsidP="002A027B">
            <w:pPr>
              <w:jc w:val="both"/>
              <w:rPr>
                <w:rFonts w:ascii="Arial" w:hAnsi="Arial" w:cs="Arial"/>
                <w:b/>
                <w:bCs/>
                <w:sz w:val="22"/>
                <w:szCs w:val="22"/>
              </w:rPr>
            </w:pPr>
            <w:r w:rsidRPr="002A027B">
              <w:rPr>
                <w:rFonts w:ascii="Arial" w:hAnsi="Arial" w:cs="Arial"/>
                <w:b/>
                <w:bCs/>
                <w:sz w:val="22"/>
                <w:szCs w:val="22"/>
              </w:rPr>
              <w:t>Quality Questionnaire</w:t>
            </w:r>
          </w:p>
        </w:tc>
        <w:tc>
          <w:tcPr>
            <w:tcW w:w="3096" w:type="dxa"/>
            <w:shd w:val="clear" w:color="auto" w:fill="auto"/>
          </w:tcPr>
          <w:p w:rsidR="002A027B" w:rsidRPr="002A027B" w:rsidRDefault="002A027B" w:rsidP="002A027B">
            <w:pPr>
              <w:jc w:val="both"/>
              <w:rPr>
                <w:rFonts w:ascii="Arial" w:hAnsi="Arial" w:cs="Arial"/>
                <w:b/>
                <w:bCs/>
                <w:sz w:val="22"/>
                <w:szCs w:val="22"/>
              </w:rPr>
            </w:pPr>
            <w:r w:rsidRPr="002A027B">
              <w:rPr>
                <w:rFonts w:ascii="Arial" w:hAnsi="Arial" w:cs="Arial"/>
                <w:b/>
                <w:bCs/>
                <w:sz w:val="22"/>
                <w:szCs w:val="22"/>
              </w:rPr>
              <w:t>Question Type</w:t>
            </w:r>
          </w:p>
        </w:tc>
      </w:tr>
      <w:tr w:rsidR="002A027B" w:rsidRPr="002A027B" w:rsidTr="009045C5">
        <w:tc>
          <w:tcPr>
            <w:tcW w:w="5920" w:type="dxa"/>
          </w:tcPr>
          <w:p w:rsidR="002A027B" w:rsidRPr="002A027B" w:rsidRDefault="002A027B" w:rsidP="002A027B">
            <w:pPr>
              <w:numPr>
                <w:ilvl w:val="0"/>
                <w:numId w:val="11"/>
              </w:numPr>
              <w:jc w:val="both"/>
              <w:rPr>
                <w:rFonts w:ascii="Arial" w:hAnsi="Arial" w:cs="Arial"/>
                <w:bCs/>
                <w:sz w:val="22"/>
                <w:szCs w:val="22"/>
              </w:rPr>
            </w:pPr>
            <w:r w:rsidRPr="002A027B">
              <w:rPr>
                <w:rFonts w:ascii="Arial" w:hAnsi="Arial" w:cs="Arial"/>
                <w:bCs/>
                <w:sz w:val="22"/>
                <w:szCs w:val="22"/>
              </w:rPr>
              <w:t>Supplier Information</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Information only</w:t>
            </w:r>
          </w:p>
        </w:tc>
      </w:tr>
      <w:tr w:rsidR="002A027B" w:rsidRPr="002A027B" w:rsidTr="009045C5">
        <w:tc>
          <w:tcPr>
            <w:tcW w:w="5920" w:type="dxa"/>
          </w:tcPr>
          <w:p w:rsidR="002A027B" w:rsidRPr="002A027B" w:rsidRDefault="002A027B" w:rsidP="002A027B">
            <w:pPr>
              <w:numPr>
                <w:ilvl w:val="0"/>
                <w:numId w:val="11"/>
              </w:numPr>
              <w:jc w:val="both"/>
              <w:rPr>
                <w:rFonts w:ascii="Arial" w:hAnsi="Arial" w:cs="Arial"/>
                <w:sz w:val="22"/>
                <w:szCs w:val="22"/>
              </w:rPr>
            </w:pPr>
            <w:r w:rsidRPr="002A027B">
              <w:rPr>
                <w:rFonts w:ascii="Arial" w:hAnsi="Arial" w:cs="Arial"/>
                <w:sz w:val="22"/>
                <w:szCs w:val="22"/>
              </w:rPr>
              <w:t>Financial Information</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numPr>
                <w:ilvl w:val="0"/>
                <w:numId w:val="11"/>
              </w:numPr>
              <w:jc w:val="both"/>
              <w:rPr>
                <w:rFonts w:ascii="Arial" w:hAnsi="Arial" w:cs="Arial"/>
                <w:sz w:val="22"/>
                <w:szCs w:val="22"/>
              </w:rPr>
            </w:pPr>
            <w:r w:rsidRPr="002A027B">
              <w:rPr>
                <w:rFonts w:ascii="Arial" w:hAnsi="Arial" w:cs="Arial"/>
                <w:sz w:val="22"/>
                <w:szCs w:val="22"/>
              </w:rPr>
              <w:t>Relevant Experience &amp; Contract Examples</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Scored – 30%</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4.1. Project Specific </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Scored – 5%</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4.2. Insurance </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4.3. Compliance with equality legislation</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4.4. Environmental Management – 1</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4.4. Environmental Management – 2</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4.4. Environmental Management – 3</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Scored – 5%</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4.5. Health and Safety – 1</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4.5. Health and Safety – 2</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4.5. Health and Safety – 3</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4.5. Health and Safety – 4</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Threshold</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4.5. Health and Safety – 5</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Scored – 5%</w:t>
            </w:r>
          </w:p>
        </w:tc>
      </w:tr>
      <w:tr w:rsidR="002A027B" w:rsidRPr="002A027B" w:rsidTr="009045C5">
        <w:tc>
          <w:tcPr>
            <w:tcW w:w="5920" w:type="dxa"/>
          </w:tcPr>
          <w:p w:rsidR="002A027B" w:rsidRPr="002A027B" w:rsidRDefault="002A027B" w:rsidP="002A027B">
            <w:pPr>
              <w:jc w:val="both"/>
              <w:rPr>
                <w:rFonts w:ascii="Arial" w:hAnsi="Arial" w:cs="Arial"/>
                <w:sz w:val="22"/>
                <w:szCs w:val="22"/>
              </w:rPr>
            </w:pPr>
            <w:r w:rsidRPr="002A027B">
              <w:rPr>
                <w:rFonts w:ascii="Arial" w:hAnsi="Arial" w:cs="Arial"/>
                <w:sz w:val="22"/>
                <w:szCs w:val="22"/>
              </w:rPr>
              <w:t xml:space="preserve">      4.5. Health and Safety – 6</w:t>
            </w:r>
          </w:p>
        </w:tc>
        <w:tc>
          <w:tcPr>
            <w:tcW w:w="3096" w:type="dxa"/>
          </w:tcPr>
          <w:p w:rsidR="002A027B" w:rsidRPr="002A027B" w:rsidRDefault="002A027B" w:rsidP="002A027B">
            <w:pPr>
              <w:jc w:val="both"/>
              <w:rPr>
                <w:rFonts w:ascii="Arial" w:hAnsi="Arial" w:cs="Arial"/>
                <w:bCs/>
                <w:sz w:val="22"/>
                <w:szCs w:val="22"/>
              </w:rPr>
            </w:pPr>
            <w:r w:rsidRPr="002A027B">
              <w:rPr>
                <w:rFonts w:ascii="Arial" w:hAnsi="Arial" w:cs="Arial"/>
                <w:bCs/>
                <w:sz w:val="22"/>
                <w:szCs w:val="22"/>
              </w:rPr>
              <w:t>Scored – 5%</w:t>
            </w:r>
          </w:p>
        </w:tc>
      </w:tr>
    </w:tbl>
    <w:p w:rsidR="00D11D53" w:rsidRPr="009725BF" w:rsidRDefault="00D11D53" w:rsidP="00D11D53">
      <w:pPr>
        <w:jc w:val="both"/>
        <w:rPr>
          <w:rFonts w:ascii="Arial" w:hAnsi="Arial" w:cs="Arial"/>
          <w:sz w:val="22"/>
          <w:szCs w:val="22"/>
        </w:rPr>
      </w:pPr>
    </w:p>
    <w:p w:rsidR="00CC1AD5" w:rsidRPr="00CC1AD5" w:rsidRDefault="00CC1AD5" w:rsidP="00CC1AD5">
      <w:pPr>
        <w:jc w:val="both"/>
        <w:rPr>
          <w:rFonts w:ascii="Arial" w:eastAsia="Calibri" w:hAnsi="Arial" w:cs="Arial"/>
          <w:sz w:val="22"/>
          <w:szCs w:val="22"/>
        </w:rPr>
      </w:pPr>
      <w:r>
        <w:rPr>
          <w:rFonts w:ascii="Arial" w:eastAsia="Calibri" w:hAnsi="Arial" w:cs="Arial"/>
          <w:sz w:val="22"/>
          <w:szCs w:val="22"/>
        </w:rPr>
        <w:t>1.4.3</w:t>
      </w:r>
      <w:r w:rsidRPr="00CC1AD5">
        <w:rPr>
          <w:rFonts w:ascii="Arial" w:eastAsia="Calibri" w:hAnsi="Arial" w:cs="Arial"/>
          <w:sz w:val="22"/>
          <w:szCs w:val="22"/>
        </w:rPr>
        <w:tab/>
        <w:t>The scored questions will be scored using the following scale of awarding marks between 0 and 10:</w:t>
      </w:r>
    </w:p>
    <w:p w:rsidR="00CC1AD5" w:rsidRPr="00CC1AD5" w:rsidRDefault="00CC1AD5" w:rsidP="00CC1AD5">
      <w:pPr>
        <w:rPr>
          <w:rFonts w:ascii="Arial" w:eastAsia="Calibri" w:hAnsi="Arial" w:cs="Arial"/>
          <w:sz w:val="22"/>
          <w:szCs w:val="22"/>
        </w:rPr>
      </w:pPr>
    </w:p>
    <w:p w:rsidR="00CC1AD5" w:rsidRDefault="00CC1AD5" w:rsidP="00CC1AD5">
      <w:pPr>
        <w:rPr>
          <w:rFonts w:ascii="Arial" w:eastAsia="Calibri" w:hAnsi="Arial" w:cs="Arial"/>
          <w:sz w:val="22"/>
          <w:szCs w:val="22"/>
        </w:rPr>
      </w:pPr>
    </w:p>
    <w:p w:rsidR="00CC1AD5" w:rsidRPr="00CC1AD5" w:rsidRDefault="00CC1AD5" w:rsidP="00CC1AD5">
      <w:pPr>
        <w:rPr>
          <w:rFonts w:ascii="Arial" w:eastAsia="Calibri"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7"/>
      </w:tblGrid>
      <w:tr w:rsidR="00CC1AD5" w:rsidRPr="00CC1AD5" w:rsidTr="009045C5">
        <w:trPr>
          <w:trHeight w:val="284"/>
          <w:jc w:val="center"/>
        </w:trPr>
        <w:tc>
          <w:tcPr>
            <w:tcW w:w="895" w:type="dxa"/>
            <w:shd w:val="clear" w:color="auto" w:fill="auto"/>
            <w:vAlign w:val="center"/>
          </w:tcPr>
          <w:p w:rsidR="00CC1AD5" w:rsidRPr="00CC1AD5" w:rsidRDefault="00CC1AD5" w:rsidP="00CC1AD5">
            <w:pPr>
              <w:jc w:val="center"/>
              <w:rPr>
                <w:rFonts w:ascii="Arial" w:eastAsia="Calibri" w:hAnsi="Arial" w:cs="Arial"/>
                <w:b/>
                <w:sz w:val="22"/>
                <w:szCs w:val="22"/>
                <w:lang w:eastAsia="en-GB"/>
              </w:rPr>
            </w:pPr>
            <w:r w:rsidRPr="00CC1AD5">
              <w:rPr>
                <w:rFonts w:ascii="Arial" w:eastAsia="Calibri" w:hAnsi="Arial" w:cs="Arial"/>
                <w:b/>
                <w:sz w:val="22"/>
                <w:szCs w:val="22"/>
                <w:lang w:eastAsia="en-GB"/>
              </w:rPr>
              <w:t>0</w:t>
            </w:r>
          </w:p>
        </w:tc>
        <w:tc>
          <w:tcPr>
            <w:tcW w:w="8753" w:type="dxa"/>
          </w:tcPr>
          <w:p w:rsidR="00CC1AD5" w:rsidRPr="00CC1AD5" w:rsidRDefault="00CC1AD5" w:rsidP="00CC1AD5">
            <w:pPr>
              <w:spacing w:before="60" w:after="60"/>
              <w:ind w:left="2" w:hanging="2"/>
              <w:jc w:val="both"/>
              <w:rPr>
                <w:rFonts w:ascii="Arial" w:eastAsia="Calibri" w:hAnsi="Arial" w:cs="Arial"/>
                <w:b/>
                <w:sz w:val="22"/>
                <w:szCs w:val="22"/>
                <w:lang w:eastAsia="en-GB"/>
              </w:rPr>
            </w:pPr>
            <w:r w:rsidRPr="00CC1AD5">
              <w:rPr>
                <w:rFonts w:ascii="Arial" w:eastAsia="Calibri" w:hAnsi="Arial" w:cs="Arial"/>
                <w:b/>
                <w:sz w:val="22"/>
                <w:szCs w:val="22"/>
                <w:lang w:eastAsia="en-GB"/>
              </w:rPr>
              <w:t xml:space="preserve">Completely unsatisfactory/unacceptable response </w:t>
            </w:r>
          </w:p>
          <w:p w:rsidR="00CC1AD5" w:rsidRPr="00CC1AD5" w:rsidRDefault="00CC1AD5" w:rsidP="00CC1AD5">
            <w:pPr>
              <w:spacing w:before="60" w:after="60"/>
              <w:ind w:left="2" w:hanging="2"/>
              <w:jc w:val="both"/>
              <w:rPr>
                <w:rFonts w:ascii="Arial" w:eastAsia="Calibri" w:hAnsi="Arial" w:cs="Arial"/>
                <w:sz w:val="22"/>
                <w:szCs w:val="22"/>
                <w:lang w:eastAsia="en-GB"/>
              </w:rPr>
            </w:pPr>
            <w:r w:rsidRPr="00CC1AD5">
              <w:rPr>
                <w:rFonts w:ascii="Arial" w:eastAsia="Calibri" w:hAnsi="Arial" w:cs="Arial"/>
                <w:sz w:val="22"/>
                <w:szCs w:val="22"/>
                <w:lang w:eastAsia="en-GB"/>
              </w:rPr>
              <w:t xml:space="preserve">No response to the question or serious deficiencies in meeting the required standards. </w:t>
            </w:r>
          </w:p>
        </w:tc>
      </w:tr>
      <w:tr w:rsidR="00CC1AD5" w:rsidRPr="00CC1AD5" w:rsidTr="009045C5">
        <w:trPr>
          <w:trHeight w:val="284"/>
          <w:jc w:val="center"/>
        </w:trPr>
        <w:tc>
          <w:tcPr>
            <w:tcW w:w="895" w:type="dxa"/>
            <w:shd w:val="clear" w:color="auto" w:fill="auto"/>
            <w:vAlign w:val="center"/>
          </w:tcPr>
          <w:p w:rsidR="00CC1AD5" w:rsidRPr="00CC1AD5" w:rsidRDefault="00CC1AD5" w:rsidP="00CC1AD5">
            <w:pPr>
              <w:jc w:val="center"/>
              <w:rPr>
                <w:rFonts w:ascii="Arial" w:eastAsia="Calibri" w:hAnsi="Arial" w:cs="Arial"/>
                <w:b/>
                <w:sz w:val="22"/>
                <w:szCs w:val="22"/>
                <w:lang w:eastAsia="en-GB"/>
              </w:rPr>
            </w:pPr>
            <w:r w:rsidRPr="00CC1AD5">
              <w:rPr>
                <w:rFonts w:ascii="Arial" w:eastAsia="Calibri" w:hAnsi="Arial" w:cs="Arial"/>
                <w:b/>
                <w:sz w:val="22"/>
                <w:szCs w:val="22"/>
                <w:lang w:eastAsia="en-GB"/>
              </w:rPr>
              <w:t>1-2</w:t>
            </w:r>
          </w:p>
        </w:tc>
        <w:tc>
          <w:tcPr>
            <w:tcW w:w="8753" w:type="dxa"/>
          </w:tcPr>
          <w:p w:rsidR="00CC1AD5" w:rsidRPr="00CC1AD5" w:rsidRDefault="00CC1AD5" w:rsidP="00CC1AD5">
            <w:pPr>
              <w:spacing w:before="60" w:after="60"/>
              <w:ind w:left="2" w:hanging="2"/>
              <w:jc w:val="both"/>
              <w:rPr>
                <w:rFonts w:ascii="Arial" w:eastAsia="Calibri" w:hAnsi="Arial" w:cs="Arial"/>
                <w:b/>
                <w:sz w:val="22"/>
                <w:szCs w:val="22"/>
                <w:lang w:eastAsia="en-GB"/>
              </w:rPr>
            </w:pPr>
            <w:r w:rsidRPr="00CC1AD5">
              <w:rPr>
                <w:rFonts w:ascii="Arial" w:eastAsia="Calibri" w:hAnsi="Arial" w:cs="Arial"/>
                <w:b/>
                <w:sz w:val="22"/>
                <w:szCs w:val="22"/>
                <w:lang w:eastAsia="en-GB"/>
              </w:rPr>
              <w:t xml:space="preserve">Very poor response </w:t>
            </w:r>
          </w:p>
          <w:p w:rsidR="00CC1AD5" w:rsidRPr="00CC1AD5" w:rsidRDefault="00CC1AD5" w:rsidP="00CC1AD5">
            <w:pPr>
              <w:spacing w:before="60" w:after="60"/>
              <w:ind w:left="2" w:hanging="2"/>
              <w:jc w:val="both"/>
              <w:rPr>
                <w:rFonts w:ascii="Arial" w:eastAsia="Calibri" w:hAnsi="Arial" w:cs="Arial"/>
                <w:sz w:val="22"/>
                <w:szCs w:val="22"/>
                <w:lang w:eastAsia="en-GB"/>
              </w:rPr>
            </w:pPr>
            <w:r w:rsidRPr="00CC1AD5">
              <w:rPr>
                <w:rFonts w:ascii="Arial" w:eastAsia="Calibri" w:hAnsi="Arial" w:cs="Arial"/>
                <w:sz w:val="22"/>
                <w:szCs w:val="22"/>
                <w:lang w:eastAsia="en-GB"/>
              </w:rPr>
              <w:t xml:space="preserve">The response is barely compliant </w:t>
            </w:r>
            <w:proofErr w:type="gramStart"/>
            <w:r w:rsidRPr="00CC1AD5">
              <w:rPr>
                <w:rFonts w:ascii="Arial" w:eastAsia="Calibri" w:hAnsi="Arial" w:cs="Arial"/>
                <w:sz w:val="22"/>
                <w:szCs w:val="22"/>
                <w:lang w:eastAsia="en-GB"/>
              </w:rPr>
              <w:t>with a lot shortfalls</w:t>
            </w:r>
            <w:proofErr w:type="gramEnd"/>
            <w:r w:rsidRPr="00CC1AD5">
              <w:rPr>
                <w:rFonts w:ascii="Arial" w:eastAsia="Calibri" w:hAnsi="Arial" w:cs="Arial"/>
                <w:sz w:val="22"/>
                <w:szCs w:val="22"/>
                <w:lang w:eastAsia="en-GB"/>
              </w:rPr>
              <w:t xml:space="preserve"> in meeting the required standards.</w:t>
            </w:r>
          </w:p>
        </w:tc>
      </w:tr>
      <w:tr w:rsidR="00CC1AD5" w:rsidRPr="00CC1AD5" w:rsidTr="009045C5">
        <w:trPr>
          <w:trHeight w:val="284"/>
          <w:jc w:val="center"/>
        </w:trPr>
        <w:tc>
          <w:tcPr>
            <w:tcW w:w="895" w:type="dxa"/>
            <w:shd w:val="clear" w:color="auto" w:fill="auto"/>
            <w:vAlign w:val="center"/>
          </w:tcPr>
          <w:p w:rsidR="00CC1AD5" w:rsidRPr="00CC1AD5" w:rsidRDefault="00CC1AD5" w:rsidP="00CC1AD5">
            <w:pPr>
              <w:jc w:val="center"/>
              <w:rPr>
                <w:rFonts w:ascii="Arial" w:eastAsia="Calibri" w:hAnsi="Arial" w:cs="Arial"/>
                <w:b/>
                <w:sz w:val="22"/>
                <w:szCs w:val="22"/>
                <w:lang w:eastAsia="en-GB"/>
              </w:rPr>
            </w:pPr>
            <w:r w:rsidRPr="00CC1AD5">
              <w:rPr>
                <w:rFonts w:ascii="Arial" w:eastAsia="Calibri" w:hAnsi="Arial" w:cs="Arial"/>
                <w:b/>
                <w:sz w:val="22"/>
                <w:szCs w:val="22"/>
                <w:lang w:eastAsia="en-GB"/>
              </w:rPr>
              <w:t>3-4</w:t>
            </w:r>
          </w:p>
        </w:tc>
        <w:tc>
          <w:tcPr>
            <w:tcW w:w="8753" w:type="dxa"/>
          </w:tcPr>
          <w:p w:rsidR="00CC1AD5" w:rsidRPr="00CC1AD5" w:rsidRDefault="00CC1AD5" w:rsidP="00CC1AD5">
            <w:pPr>
              <w:spacing w:before="60" w:after="60"/>
              <w:ind w:left="2" w:hanging="2"/>
              <w:jc w:val="both"/>
              <w:rPr>
                <w:rFonts w:ascii="Arial" w:eastAsia="Calibri" w:hAnsi="Arial" w:cs="Arial"/>
                <w:b/>
                <w:sz w:val="22"/>
                <w:szCs w:val="22"/>
                <w:lang w:eastAsia="en-GB"/>
              </w:rPr>
            </w:pPr>
            <w:r w:rsidRPr="00CC1AD5">
              <w:rPr>
                <w:rFonts w:ascii="Arial" w:eastAsia="Calibri" w:hAnsi="Arial" w:cs="Arial"/>
                <w:b/>
                <w:sz w:val="22"/>
                <w:szCs w:val="22"/>
                <w:lang w:eastAsia="en-GB"/>
              </w:rPr>
              <w:t>Poor response</w:t>
            </w:r>
          </w:p>
          <w:p w:rsidR="00CC1AD5" w:rsidRPr="00CC1AD5" w:rsidRDefault="00CC1AD5" w:rsidP="00CC1AD5">
            <w:pPr>
              <w:spacing w:before="60" w:after="60"/>
              <w:ind w:left="2" w:hanging="2"/>
              <w:jc w:val="both"/>
              <w:rPr>
                <w:rFonts w:ascii="Arial" w:eastAsia="Calibri" w:hAnsi="Arial" w:cs="Arial"/>
                <w:sz w:val="22"/>
                <w:szCs w:val="22"/>
                <w:lang w:eastAsia="en-GB"/>
              </w:rPr>
            </w:pPr>
            <w:r w:rsidRPr="00CC1AD5">
              <w:rPr>
                <w:rFonts w:ascii="Arial" w:eastAsia="Calibri" w:hAnsi="Arial" w:cs="Arial"/>
                <w:sz w:val="22"/>
                <w:szCs w:val="22"/>
                <w:lang w:eastAsia="en-GB"/>
              </w:rPr>
              <w:t>The response is partially compliant with some shortfalls in meeting the required standards.</w:t>
            </w:r>
          </w:p>
        </w:tc>
      </w:tr>
      <w:tr w:rsidR="00CC1AD5" w:rsidRPr="00CC1AD5" w:rsidTr="009045C5">
        <w:trPr>
          <w:trHeight w:val="284"/>
          <w:jc w:val="center"/>
        </w:trPr>
        <w:tc>
          <w:tcPr>
            <w:tcW w:w="895" w:type="dxa"/>
            <w:shd w:val="clear" w:color="auto" w:fill="auto"/>
            <w:vAlign w:val="center"/>
          </w:tcPr>
          <w:p w:rsidR="00CC1AD5" w:rsidRPr="00CC1AD5" w:rsidRDefault="00CC1AD5" w:rsidP="00CC1AD5">
            <w:pPr>
              <w:jc w:val="center"/>
              <w:rPr>
                <w:rFonts w:ascii="Arial" w:eastAsia="Calibri" w:hAnsi="Arial" w:cs="Arial"/>
                <w:b/>
                <w:sz w:val="22"/>
                <w:szCs w:val="22"/>
                <w:lang w:eastAsia="en-GB"/>
              </w:rPr>
            </w:pPr>
            <w:r w:rsidRPr="00CC1AD5">
              <w:rPr>
                <w:rFonts w:ascii="Arial" w:eastAsia="Calibri" w:hAnsi="Arial" w:cs="Arial"/>
                <w:b/>
                <w:sz w:val="22"/>
                <w:szCs w:val="22"/>
                <w:lang w:eastAsia="en-GB"/>
              </w:rPr>
              <w:t>5-6</w:t>
            </w:r>
          </w:p>
        </w:tc>
        <w:tc>
          <w:tcPr>
            <w:tcW w:w="8753" w:type="dxa"/>
          </w:tcPr>
          <w:p w:rsidR="00CC1AD5" w:rsidRPr="00CC1AD5" w:rsidRDefault="00CC1AD5" w:rsidP="00CC1AD5">
            <w:pPr>
              <w:spacing w:before="60" w:after="60"/>
              <w:ind w:left="2" w:hanging="2"/>
              <w:jc w:val="both"/>
              <w:rPr>
                <w:rFonts w:ascii="Arial" w:eastAsia="Calibri" w:hAnsi="Arial" w:cs="Arial"/>
                <w:b/>
                <w:sz w:val="22"/>
                <w:szCs w:val="22"/>
                <w:lang w:eastAsia="en-GB"/>
              </w:rPr>
            </w:pPr>
            <w:r w:rsidRPr="00CC1AD5">
              <w:rPr>
                <w:rFonts w:ascii="Arial" w:eastAsia="Calibri" w:hAnsi="Arial" w:cs="Arial"/>
                <w:b/>
                <w:sz w:val="22"/>
                <w:szCs w:val="22"/>
                <w:lang w:eastAsia="en-GB"/>
              </w:rPr>
              <w:t xml:space="preserve">Acceptable response </w:t>
            </w:r>
          </w:p>
          <w:p w:rsidR="00CC1AD5" w:rsidRPr="00CC1AD5" w:rsidRDefault="00CC1AD5" w:rsidP="00CC1AD5">
            <w:pPr>
              <w:spacing w:before="60" w:after="60"/>
              <w:ind w:left="2" w:hanging="2"/>
              <w:jc w:val="both"/>
              <w:rPr>
                <w:rFonts w:ascii="Arial" w:eastAsia="Calibri" w:hAnsi="Arial" w:cs="Arial"/>
                <w:sz w:val="22"/>
                <w:szCs w:val="22"/>
                <w:lang w:eastAsia="en-GB"/>
              </w:rPr>
            </w:pPr>
            <w:r w:rsidRPr="00CC1AD5">
              <w:rPr>
                <w:rFonts w:ascii="Arial" w:eastAsia="Calibri" w:hAnsi="Arial" w:cs="Arial"/>
                <w:sz w:val="22"/>
                <w:szCs w:val="22"/>
                <w:lang w:eastAsia="en-GB"/>
              </w:rPr>
              <w:t>The response is compliant and meets the basic contract standards. Any concerns are only of a minor nature.</w:t>
            </w:r>
          </w:p>
        </w:tc>
      </w:tr>
      <w:tr w:rsidR="00CC1AD5" w:rsidRPr="00CC1AD5" w:rsidTr="009045C5">
        <w:trPr>
          <w:trHeight w:val="284"/>
          <w:jc w:val="center"/>
        </w:trPr>
        <w:tc>
          <w:tcPr>
            <w:tcW w:w="895" w:type="dxa"/>
            <w:shd w:val="clear" w:color="auto" w:fill="auto"/>
            <w:vAlign w:val="center"/>
          </w:tcPr>
          <w:p w:rsidR="00CC1AD5" w:rsidRPr="00CC1AD5" w:rsidRDefault="00CC1AD5" w:rsidP="00CC1AD5">
            <w:pPr>
              <w:jc w:val="center"/>
              <w:rPr>
                <w:rFonts w:ascii="Arial" w:eastAsia="Calibri" w:hAnsi="Arial" w:cs="Arial"/>
                <w:b/>
                <w:sz w:val="22"/>
                <w:szCs w:val="22"/>
                <w:lang w:eastAsia="en-GB"/>
              </w:rPr>
            </w:pPr>
            <w:r w:rsidRPr="00CC1AD5">
              <w:rPr>
                <w:rFonts w:ascii="Arial" w:eastAsia="Calibri" w:hAnsi="Arial" w:cs="Arial"/>
                <w:b/>
                <w:sz w:val="22"/>
                <w:szCs w:val="22"/>
                <w:lang w:eastAsia="en-GB"/>
              </w:rPr>
              <w:t>7-8</w:t>
            </w:r>
          </w:p>
        </w:tc>
        <w:tc>
          <w:tcPr>
            <w:tcW w:w="8753" w:type="dxa"/>
          </w:tcPr>
          <w:p w:rsidR="00CC1AD5" w:rsidRPr="00CC1AD5" w:rsidRDefault="00CC1AD5" w:rsidP="00CC1AD5">
            <w:pPr>
              <w:spacing w:before="60" w:after="60"/>
              <w:ind w:left="2" w:hanging="2"/>
              <w:jc w:val="both"/>
              <w:rPr>
                <w:rFonts w:ascii="Arial" w:eastAsia="Calibri" w:hAnsi="Arial" w:cs="Arial"/>
                <w:sz w:val="22"/>
                <w:szCs w:val="22"/>
                <w:lang w:eastAsia="en-GB"/>
              </w:rPr>
            </w:pPr>
            <w:r w:rsidRPr="00CC1AD5">
              <w:rPr>
                <w:rFonts w:ascii="Arial" w:eastAsia="Calibri" w:hAnsi="Arial" w:cs="Arial"/>
                <w:b/>
                <w:sz w:val="22"/>
                <w:szCs w:val="22"/>
                <w:lang w:eastAsia="en-GB"/>
              </w:rPr>
              <w:t>Good response</w:t>
            </w:r>
            <w:r w:rsidRPr="00CC1AD5">
              <w:rPr>
                <w:rFonts w:ascii="Arial" w:eastAsia="Calibri" w:hAnsi="Arial" w:cs="Arial"/>
                <w:sz w:val="22"/>
                <w:szCs w:val="22"/>
                <w:lang w:eastAsia="en-GB"/>
              </w:rPr>
              <w:t xml:space="preserve"> </w:t>
            </w:r>
          </w:p>
          <w:p w:rsidR="00CC1AD5" w:rsidRPr="00CC1AD5" w:rsidRDefault="00CC1AD5" w:rsidP="00CC1AD5">
            <w:pPr>
              <w:spacing w:before="60" w:after="60"/>
              <w:ind w:left="2" w:hanging="2"/>
              <w:jc w:val="both"/>
              <w:rPr>
                <w:rFonts w:ascii="Arial" w:eastAsia="Calibri" w:hAnsi="Arial" w:cs="Arial"/>
                <w:sz w:val="22"/>
                <w:szCs w:val="22"/>
                <w:lang w:eastAsia="en-GB"/>
              </w:rPr>
            </w:pPr>
            <w:r w:rsidRPr="00CC1AD5">
              <w:rPr>
                <w:rFonts w:ascii="Arial" w:eastAsia="Calibri" w:hAnsi="Arial" w:cs="Arial"/>
                <w:sz w:val="22"/>
                <w:szCs w:val="22"/>
                <w:lang w:eastAsia="en-GB"/>
              </w:rPr>
              <w:t>The response is fully compliant and clearly indicates a full understanding of the contract. The required standards consistently deliver all the required contract standards.</w:t>
            </w:r>
          </w:p>
        </w:tc>
      </w:tr>
      <w:tr w:rsidR="00CC1AD5" w:rsidRPr="00CC1AD5" w:rsidTr="009045C5">
        <w:trPr>
          <w:trHeight w:val="284"/>
          <w:jc w:val="center"/>
        </w:trPr>
        <w:tc>
          <w:tcPr>
            <w:tcW w:w="895" w:type="dxa"/>
            <w:shd w:val="clear" w:color="auto" w:fill="auto"/>
            <w:vAlign w:val="center"/>
          </w:tcPr>
          <w:p w:rsidR="00CC1AD5" w:rsidRPr="00CC1AD5" w:rsidRDefault="00CC1AD5" w:rsidP="00CC1AD5">
            <w:pPr>
              <w:jc w:val="center"/>
              <w:rPr>
                <w:rFonts w:ascii="Arial" w:eastAsia="Calibri" w:hAnsi="Arial" w:cs="Arial"/>
                <w:b/>
                <w:sz w:val="22"/>
                <w:szCs w:val="22"/>
                <w:lang w:eastAsia="en-GB"/>
              </w:rPr>
            </w:pPr>
            <w:r w:rsidRPr="00CC1AD5">
              <w:rPr>
                <w:rFonts w:ascii="Arial" w:eastAsia="Calibri" w:hAnsi="Arial" w:cs="Arial"/>
                <w:b/>
                <w:sz w:val="22"/>
                <w:szCs w:val="22"/>
                <w:lang w:eastAsia="en-GB"/>
              </w:rPr>
              <w:t>9-10</w:t>
            </w:r>
          </w:p>
        </w:tc>
        <w:tc>
          <w:tcPr>
            <w:tcW w:w="8753" w:type="dxa"/>
          </w:tcPr>
          <w:p w:rsidR="00CC1AD5" w:rsidRPr="00CC1AD5" w:rsidRDefault="00CC1AD5" w:rsidP="00CC1AD5">
            <w:pPr>
              <w:spacing w:before="60" w:after="60"/>
              <w:jc w:val="both"/>
              <w:rPr>
                <w:rFonts w:ascii="Arial" w:eastAsia="Calibri" w:hAnsi="Arial" w:cs="Arial"/>
                <w:sz w:val="22"/>
                <w:szCs w:val="22"/>
                <w:lang w:eastAsia="en-GB"/>
              </w:rPr>
            </w:pPr>
            <w:r w:rsidRPr="00CC1AD5">
              <w:rPr>
                <w:rFonts w:ascii="Arial" w:eastAsia="Calibri" w:hAnsi="Arial" w:cs="Arial"/>
                <w:b/>
                <w:sz w:val="22"/>
                <w:szCs w:val="22"/>
                <w:lang w:eastAsia="en-GB"/>
              </w:rPr>
              <w:t>Excellent response</w:t>
            </w:r>
            <w:r w:rsidRPr="00CC1AD5">
              <w:rPr>
                <w:rFonts w:ascii="Arial" w:eastAsia="Calibri" w:hAnsi="Arial" w:cs="Arial"/>
                <w:sz w:val="22"/>
                <w:szCs w:val="22"/>
                <w:lang w:eastAsia="en-GB"/>
              </w:rPr>
              <w:t xml:space="preserve"> </w:t>
            </w:r>
          </w:p>
          <w:p w:rsidR="00CC1AD5" w:rsidRPr="00CC1AD5" w:rsidRDefault="00CC1AD5" w:rsidP="00CC1AD5">
            <w:pPr>
              <w:spacing w:before="60" w:after="60"/>
              <w:ind w:left="0" w:firstLine="0"/>
              <w:jc w:val="both"/>
              <w:rPr>
                <w:rFonts w:ascii="Arial" w:eastAsia="Calibri" w:hAnsi="Arial" w:cs="Arial"/>
                <w:sz w:val="22"/>
                <w:szCs w:val="22"/>
                <w:lang w:eastAsia="en-GB"/>
              </w:rPr>
            </w:pPr>
            <w:r w:rsidRPr="00CC1AD5">
              <w:rPr>
                <w:rFonts w:ascii="Arial" w:eastAsia="Calibri" w:hAnsi="Arial" w:cs="Arial"/>
                <w:sz w:val="22"/>
                <w:szCs w:val="22"/>
                <w:lang w:eastAsia="en-GB"/>
              </w:rPr>
              <w:t xml:space="preserve">The response is fully compliant and indicates the ability to exceed the required standards of the contract.  </w:t>
            </w:r>
          </w:p>
        </w:tc>
      </w:tr>
    </w:tbl>
    <w:p w:rsidR="002B1DA8" w:rsidRDefault="002B1DA8" w:rsidP="00D11D53">
      <w:pPr>
        <w:rPr>
          <w:rFonts w:ascii="Arial" w:hAnsi="Arial" w:cs="Arial"/>
          <w:b/>
          <w:bCs/>
          <w:sz w:val="22"/>
          <w:szCs w:val="22"/>
        </w:rPr>
      </w:pPr>
    </w:p>
    <w:p w:rsidR="00CC1AD5" w:rsidRDefault="00CC1AD5" w:rsidP="00D11D53">
      <w:pPr>
        <w:rPr>
          <w:rFonts w:ascii="Arial" w:hAnsi="Arial" w:cs="Arial"/>
          <w:b/>
          <w:bCs/>
          <w:sz w:val="22"/>
          <w:szCs w:val="22"/>
        </w:rPr>
      </w:pPr>
    </w:p>
    <w:p w:rsidR="00E952C6" w:rsidRPr="009725BF" w:rsidRDefault="00E952C6" w:rsidP="003F78D7">
      <w:pPr>
        <w:rPr>
          <w:rFonts w:ascii="Arial" w:hAnsi="Arial" w:cs="Arial"/>
          <w:sz w:val="22"/>
          <w:szCs w:val="22"/>
        </w:rPr>
      </w:pPr>
    </w:p>
    <w:p w:rsidR="00D11D53" w:rsidRPr="009725BF" w:rsidRDefault="00A3282E" w:rsidP="00930F6F">
      <w:pPr>
        <w:ind w:left="709" w:hanging="709"/>
        <w:jc w:val="both"/>
        <w:rPr>
          <w:rFonts w:ascii="Arial" w:hAnsi="Arial" w:cs="Arial"/>
          <w:sz w:val="22"/>
          <w:szCs w:val="22"/>
        </w:rPr>
      </w:pPr>
      <w:r w:rsidRPr="009725BF">
        <w:rPr>
          <w:rFonts w:ascii="Arial" w:hAnsi="Arial" w:cs="Arial"/>
          <w:b/>
          <w:sz w:val="22"/>
          <w:szCs w:val="22"/>
        </w:rPr>
        <w:t xml:space="preserve">1.5 </w:t>
      </w:r>
      <w:r w:rsidR="00930F6F" w:rsidRPr="009725BF">
        <w:rPr>
          <w:rFonts w:ascii="Arial" w:hAnsi="Arial" w:cs="Arial"/>
          <w:b/>
          <w:sz w:val="22"/>
          <w:szCs w:val="22"/>
        </w:rPr>
        <w:tab/>
      </w:r>
      <w:r w:rsidR="001D44E7" w:rsidRPr="009725BF">
        <w:rPr>
          <w:rFonts w:ascii="Arial" w:hAnsi="Arial" w:cs="Arial"/>
          <w:b/>
          <w:sz w:val="22"/>
          <w:szCs w:val="22"/>
        </w:rPr>
        <w:t>SUPPLIER’S WARRANTIES</w:t>
      </w:r>
    </w:p>
    <w:p w:rsidR="00D11D53" w:rsidRPr="009725BF" w:rsidRDefault="00D11D53" w:rsidP="00D11D53">
      <w:pPr>
        <w:ind w:left="709" w:hanging="709"/>
        <w:jc w:val="both"/>
        <w:rPr>
          <w:rFonts w:ascii="Arial" w:hAnsi="Arial" w:cs="Arial"/>
          <w:sz w:val="22"/>
          <w:szCs w:val="22"/>
        </w:rPr>
      </w:pPr>
    </w:p>
    <w:p w:rsidR="00D11D53" w:rsidRPr="009725BF" w:rsidRDefault="001D44E7" w:rsidP="00D11D53">
      <w:pPr>
        <w:ind w:left="709" w:hanging="709"/>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5</w:t>
      </w:r>
      <w:r w:rsidR="00D11D53" w:rsidRPr="009725BF">
        <w:rPr>
          <w:rFonts w:ascii="Arial" w:hAnsi="Arial" w:cs="Arial"/>
          <w:sz w:val="22"/>
          <w:szCs w:val="22"/>
        </w:rPr>
        <w:t>.1</w:t>
      </w:r>
      <w:r w:rsidR="00D11D53" w:rsidRPr="009725BF">
        <w:rPr>
          <w:rFonts w:ascii="Arial" w:hAnsi="Arial" w:cs="Arial"/>
          <w:sz w:val="22"/>
          <w:szCs w:val="22"/>
        </w:rPr>
        <w:tab/>
        <w:t>All Supplie</w:t>
      </w:r>
      <w:r w:rsidR="00757AD8" w:rsidRPr="009725BF">
        <w:rPr>
          <w:rFonts w:ascii="Arial" w:hAnsi="Arial" w:cs="Arial"/>
          <w:sz w:val="22"/>
          <w:szCs w:val="22"/>
        </w:rPr>
        <w:t>rs</w:t>
      </w:r>
      <w:r w:rsidR="003D7823" w:rsidRPr="009725BF">
        <w:rPr>
          <w:rFonts w:ascii="Arial" w:hAnsi="Arial" w:cs="Arial"/>
          <w:sz w:val="22"/>
          <w:szCs w:val="22"/>
        </w:rPr>
        <w:t xml:space="preserve"> sh</w:t>
      </w:r>
      <w:r w:rsidR="00765992" w:rsidRPr="009725BF">
        <w:rPr>
          <w:rFonts w:ascii="Arial" w:hAnsi="Arial" w:cs="Arial"/>
          <w:sz w:val="22"/>
          <w:szCs w:val="22"/>
        </w:rPr>
        <w:t>all keep their respective Quote</w:t>
      </w:r>
      <w:r w:rsidR="00D11D53" w:rsidRPr="009725BF">
        <w:rPr>
          <w:rFonts w:ascii="Arial" w:hAnsi="Arial" w:cs="Arial"/>
          <w:sz w:val="22"/>
          <w:szCs w:val="22"/>
        </w:rPr>
        <w:t xml:space="preserve"> valid and open for acceptance by the Company until the expiry of 90 days from the last date for the receipt of </w:t>
      </w:r>
      <w:r w:rsidR="000C11B0" w:rsidRPr="009725BF">
        <w:rPr>
          <w:rFonts w:ascii="Arial" w:hAnsi="Arial" w:cs="Arial"/>
          <w:sz w:val="22"/>
          <w:szCs w:val="22"/>
        </w:rPr>
        <w:t>Quote</w:t>
      </w:r>
      <w:r w:rsidR="00D11D53"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3D7823" w:rsidRPr="009725BF">
        <w:rPr>
          <w:rFonts w:ascii="Arial" w:hAnsi="Arial" w:cs="Arial"/>
          <w:b/>
          <w:sz w:val="22"/>
          <w:szCs w:val="22"/>
        </w:rPr>
        <w:t>6</w:t>
      </w:r>
      <w:r w:rsidR="00D11D53" w:rsidRPr="009725BF">
        <w:rPr>
          <w:rFonts w:ascii="Arial" w:hAnsi="Arial" w:cs="Arial"/>
          <w:b/>
          <w:sz w:val="22"/>
          <w:szCs w:val="22"/>
        </w:rPr>
        <w:tab/>
      </w:r>
      <w:r w:rsidRPr="009725BF">
        <w:rPr>
          <w:rFonts w:ascii="Arial" w:hAnsi="Arial" w:cs="Arial"/>
          <w:b/>
          <w:sz w:val="22"/>
          <w:szCs w:val="22"/>
        </w:rPr>
        <w:t>GENERAL INSTRUCTIONS</w:t>
      </w:r>
    </w:p>
    <w:p w:rsidR="00D11D53" w:rsidRPr="009725BF" w:rsidRDefault="00D11D53" w:rsidP="00D11D53">
      <w:pPr>
        <w:jc w:val="both"/>
        <w:rPr>
          <w:rFonts w:ascii="Arial" w:hAnsi="Arial" w:cs="Arial"/>
          <w:sz w:val="22"/>
          <w:szCs w:val="22"/>
        </w:rPr>
      </w:pPr>
      <w:r w:rsidRPr="009725BF">
        <w:rPr>
          <w:rFonts w:ascii="Arial" w:hAnsi="Arial" w:cs="Arial"/>
          <w:sz w:val="22"/>
          <w:szCs w:val="22"/>
        </w:rPr>
        <w:tab/>
      </w: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3D7823" w:rsidRPr="009725BF">
        <w:rPr>
          <w:rFonts w:ascii="Arial" w:hAnsi="Arial" w:cs="Arial"/>
          <w:sz w:val="22"/>
          <w:szCs w:val="22"/>
        </w:rPr>
        <w:t>6</w:t>
      </w:r>
      <w:r w:rsidR="00D11D53" w:rsidRPr="009725BF">
        <w:rPr>
          <w:rFonts w:ascii="Arial" w:hAnsi="Arial" w:cs="Arial"/>
          <w:sz w:val="22"/>
          <w:szCs w:val="22"/>
        </w:rPr>
        <w:t>.1</w:t>
      </w:r>
      <w:r w:rsidR="00D11D53" w:rsidRPr="009725BF">
        <w:rPr>
          <w:rFonts w:ascii="Arial" w:hAnsi="Arial" w:cs="Arial"/>
          <w:sz w:val="22"/>
          <w:szCs w:val="22"/>
        </w:rPr>
        <w:tab/>
      </w:r>
      <w:r w:rsidR="00CC1AD5">
        <w:rPr>
          <w:rFonts w:ascii="Arial" w:hAnsi="Arial" w:cs="Arial"/>
          <w:sz w:val="22"/>
          <w:szCs w:val="22"/>
        </w:rPr>
        <w:t>Tenders</w:t>
      </w:r>
      <w:r w:rsidR="00D11D53" w:rsidRPr="009725BF">
        <w:rPr>
          <w:rFonts w:ascii="Arial" w:hAnsi="Arial" w:cs="Arial"/>
          <w:sz w:val="22"/>
          <w:szCs w:val="22"/>
        </w:rPr>
        <w:t xml:space="preserve"> must be submitted in accordance with the following instructions and conditions.  Any Suppliers that do not comply with these instructions </w:t>
      </w:r>
      <w:r w:rsidR="00757AD8" w:rsidRPr="009725BF">
        <w:rPr>
          <w:rFonts w:ascii="Arial" w:hAnsi="Arial" w:cs="Arial"/>
          <w:sz w:val="22"/>
          <w:szCs w:val="22"/>
        </w:rPr>
        <w:t xml:space="preserve">or </w:t>
      </w:r>
      <w:r w:rsidR="00CC1AD5">
        <w:rPr>
          <w:rFonts w:ascii="Arial" w:hAnsi="Arial" w:cs="Arial"/>
          <w:sz w:val="22"/>
          <w:szCs w:val="22"/>
        </w:rPr>
        <w:t xml:space="preserve">conditions may have their </w:t>
      </w:r>
      <w:proofErr w:type="spellStart"/>
      <w:r w:rsidR="00CC1AD5">
        <w:rPr>
          <w:rFonts w:ascii="Arial" w:hAnsi="Arial" w:cs="Arial"/>
          <w:sz w:val="22"/>
          <w:szCs w:val="22"/>
        </w:rPr>
        <w:t>bid</w:t>
      </w:r>
      <w:r w:rsidR="00D11D53" w:rsidRPr="009725BF">
        <w:rPr>
          <w:rFonts w:ascii="Arial" w:hAnsi="Arial" w:cs="Arial"/>
          <w:sz w:val="22"/>
          <w:szCs w:val="22"/>
        </w:rPr>
        <w:t>rejected</w:t>
      </w:r>
      <w:proofErr w:type="spellEnd"/>
      <w:r w:rsidR="00D11D53" w:rsidRPr="009725BF">
        <w:rPr>
          <w:rFonts w:ascii="Arial" w:hAnsi="Arial" w:cs="Arial"/>
          <w:sz w:val="22"/>
          <w:szCs w:val="22"/>
        </w:rPr>
        <w:t>.</w:t>
      </w:r>
    </w:p>
    <w:p w:rsidR="00D11D53" w:rsidRPr="009725BF" w:rsidRDefault="00D11D53" w:rsidP="00D11D53">
      <w:pPr>
        <w:suppressAutoHyphens/>
        <w:jc w:val="both"/>
        <w:rPr>
          <w:rFonts w:ascii="Arial" w:hAnsi="Arial" w:cs="Arial"/>
          <w:spacing w:val="-3"/>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3D7823" w:rsidRPr="009725BF">
        <w:rPr>
          <w:rFonts w:ascii="Arial" w:hAnsi="Arial" w:cs="Arial"/>
          <w:sz w:val="22"/>
          <w:szCs w:val="22"/>
        </w:rPr>
        <w:t>6</w:t>
      </w:r>
      <w:r w:rsidR="00D11D53" w:rsidRPr="009725BF">
        <w:rPr>
          <w:rFonts w:ascii="Arial" w:hAnsi="Arial" w:cs="Arial"/>
          <w:sz w:val="22"/>
          <w:szCs w:val="22"/>
        </w:rPr>
        <w:t>.2</w:t>
      </w:r>
      <w:r w:rsidR="00D11D53" w:rsidRPr="009725BF">
        <w:rPr>
          <w:rFonts w:ascii="Arial" w:hAnsi="Arial" w:cs="Arial"/>
          <w:sz w:val="22"/>
          <w:szCs w:val="22"/>
        </w:rPr>
        <w:tab/>
        <w:t xml:space="preserve">The Company reserves the right to disqualify any submission which is incomplete or not in accordance with paragraph </w:t>
      </w:r>
      <w:r w:rsidR="00CC1AD5">
        <w:rPr>
          <w:rFonts w:ascii="Arial" w:hAnsi="Arial" w:cs="Arial"/>
          <w:sz w:val="22"/>
          <w:szCs w:val="22"/>
        </w:rPr>
        <w:t>1.4.1</w:t>
      </w:r>
      <w:r w:rsidR="00D11D53" w:rsidRPr="009725BF">
        <w:rPr>
          <w:rFonts w:ascii="Arial" w:hAnsi="Arial" w:cs="Arial"/>
          <w:sz w:val="22"/>
          <w:szCs w:val="22"/>
        </w:rPr>
        <w:t xml:space="preserve"> above.</w:t>
      </w:r>
    </w:p>
    <w:p w:rsidR="00D11D53" w:rsidRPr="009725BF" w:rsidRDefault="00D11D53" w:rsidP="00D11D53">
      <w:pPr>
        <w:suppressAutoHyphens/>
        <w:jc w:val="both"/>
        <w:rPr>
          <w:rFonts w:ascii="Arial" w:hAnsi="Arial" w:cs="Arial"/>
          <w:spacing w:val="-3"/>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3D7823" w:rsidRPr="009725BF">
        <w:rPr>
          <w:rFonts w:ascii="Arial" w:hAnsi="Arial" w:cs="Arial"/>
          <w:spacing w:val="-3"/>
          <w:sz w:val="22"/>
          <w:szCs w:val="22"/>
        </w:rPr>
        <w:t>6</w:t>
      </w:r>
      <w:r w:rsidR="00D11D53" w:rsidRPr="009725BF">
        <w:rPr>
          <w:rFonts w:ascii="Arial" w:hAnsi="Arial" w:cs="Arial"/>
          <w:spacing w:val="-3"/>
          <w:sz w:val="22"/>
          <w:szCs w:val="22"/>
        </w:rPr>
        <w:t>.3</w:t>
      </w:r>
      <w:r w:rsidR="00D11D53" w:rsidRPr="009725BF">
        <w:rPr>
          <w:rFonts w:ascii="Arial" w:hAnsi="Arial" w:cs="Arial"/>
          <w:spacing w:val="-3"/>
          <w:sz w:val="22"/>
          <w:szCs w:val="22"/>
        </w:rPr>
        <w:tab/>
        <w:t xml:space="preserve">Prospective </w:t>
      </w:r>
      <w:r w:rsidR="00757AD8" w:rsidRPr="009725BF">
        <w:rPr>
          <w:rFonts w:ascii="Arial" w:hAnsi="Arial" w:cs="Arial"/>
          <w:spacing w:val="-3"/>
          <w:sz w:val="22"/>
          <w:szCs w:val="22"/>
        </w:rPr>
        <w:t>S</w:t>
      </w:r>
      <w:r w:rsidR="00D11D53" w:rsidRPr="009725BF">
        <w:rPr>
          <w:rFonts w:ascii="Arial" w:hAnsi="Arial" w:cs="Arial"/>
          <w:spacing w:val="-3"/>
          <w:sz w:val="22"/>
          <w:szCs w:val="22"/>
        </w:rPr>
        <w:t>uppliers should be aware that canvassing (i.e. seeking the support of influential persons within the Company) will lead to disqualification.</w:t>
      </w:r>
    </w:p>
    <w:p w:rsidR="00D11D53" w:rsidRPr="009725BF" w:rsidRDefault="00D11D53" w:rsidP="00D11D53">
      <w:pPr>
        <w:suppressAutoHyphens/>
        <w:ind w:left="709" w:hanging="709"/>
        <w:jc w:val="both"/>
        <w:rPr>
          <w:rFonts w:ascii="Arial" w:hAnsi="Arial" w:cs="Arial"/>
          <w:spacing w:val="-3"/>
          <w:sz w:val="22"/>
          <w:szCs w:val="22"/>
        </w:rPr>
      </w:pPr>
    </w:p>
    <w:p w:rsidR="00D11D53" w:rsidRPr="009725BF" w:rsidRDefault="001D44E7" w:rsidP="00D11D53">
      <w:pPr>
        <w:pStyle w:val="BodyTextIndent"/>
        <w:ind w:left="709" w:hanging="709"/>
        <w:rPr>
          <w:rFonts w:cs="Arial"/>
          <w:sz w:val="22"/>
          <w:szCs w:val="22"/>
        </w:rPr>
      </w:pPr>
      <w:r w:rsidRPr="009725BF">
        <w:rPr>
          <w:rFonts w:cs="Arial"/>
          <w:sz w:val="22"/>
          <w:szCs w:val="22"/>
        </w:rPr>
        <w:t>1.</w:t>
      </w:r>
      <w:r w:rsidR="003D7823" w:rsidRPr="009725BF">
        <w:rPr>
          <w:rFonts w:cs="Arial"/>
          <w:sz w:val="22"/>
          <w:szCs w:val="22"/>
        </w:rPr>
        <w:t>6</w:t>
      </w:r>
      <w:r w:rsidR="00D11D53" w:rsidRPr="009725BF">
        <w:rPr>
          <w:rFonts w:cs="Arial"/>
          <w:sz w:val="22"/>
          <w:szCs w:val="22"/>
        </w:rPr>
        <w:t>.4</w:t>
      </w:r>
      <w:r w:rsidR="00D11D53" w:rsidRPr="009725BF">
        <w:rPr>
          <w:rFonts w:cs="Arial"/>
          <w:sz w:val="22"/>
          <w:szCs w:val="22"/>
        </w:rPr>
        <w:tab/>
        <w:t xml:space="preserve">The information that Suppliers give in response to the </w:t>
      </w:r>
      <w:r w:rsidR="00CC1AD5">
        <w:rPr>
          <w:rFonts w:cs="Arial"/>
          <w:sz w:val="22"/>
          <w:szCs w:val="22"/>
        </w:rPr>
        <w:t>Tender</w:t>
      </w:r>
      <w:r w:rsidR="00D11D53" w:rsidRPr="009725BF">
        <w:rPr>
          <w:rFonts w:cs="Arial"/>
          <w:sz w:val="22"/>
          <w:szCs w:val="22"/>
        </w:rPr>
        <w:t xml:space="preserve"> forms part of the legal representations of the Suppliers organisation during the procurement process.  Any findings of misrepresentation may result in any subsequent contract being terminated.  </w:t>
      </w:r>
    </w:p>
    <w:p w:rsidR="00D11D53" w:rsidRPr="009725BF" w:rsidRDefault="00D11D53" w:rsidP="00D11D53">
      <w:pPr>
        <w:jc w:val="both"/>
        <w:rPr>
          <w:rFonts w:ascii="Arial" w:hAnsi="Arial" w:cs="Arial"/>
          <w:sz w:val="22"/>
          <w:szCs w:val="22"/>
        </w:rPr>
      </w:pPr>
    </w:p>
    <w:p w:rsidR="00D11D53" w:rsidRDefault="001D44E7" w:rsidP="00D11D53">
      <w:pPr>
        <w:jc w:val="both"/>
        <w:rPr>
          <w:rFonts w:ascii="Arial" w:hAnsi="Arial" w:cs="Arial"/>
          <w:sz w:val="22"/>
          <w:szCs w:val="22"/>
        </w:rPr>
      </w:pPr>
      <w:r w:rsidRPr="009725BF">
        <w:rPr>
          <w:rFonts w:ascii="Arial" w:hAnsi="Arial" w:cs="Arial"/>
          <w:sz w:val="22"/>
          <w:szCs w:val="22"/>
        </w:rPr>
        <w:t>1.</w:t>
      </w:r>
      <w:r w:rsidR="00CC1AD5">
        <w:rPr>
          <w:rFonts w:ascii="Arial" w:hAnsi="Arial" w:cs="Arial"/>
          <w:sz w:val="22"/>
          <w:szCs w:val="22"/>
        </w:rPr>
        <w:t>6</w:t>
      </w:r>
      <w:r w:rsidR="00D11D53" w:rsidRPr="009725BF">
        <w:rPr>
          <w:rFonts w:ascii="Arial" w:hAnsi="Arial" w:cs="Arial"/>
          <w:sz w:val="22"/>
          <w:szCs w:val="22"/>
        </w:rPr>
        <w:t>.5</w:t>
      </w:r>
      <w:r w:rsidR="00757AD8" w:rsidRPr="009725BF">
        <w:rPr>
          <w:rFonts w:ascii="Arial" w:hAnsi="Arial" w:cs="Arial"/>
          <w:sz w:val="22"/>
          <w:szCs w:val="22"/>
        </w:rPr>
        <w:tab/>
        <w:t>The S</w:t>
      </w:r>
      <w:r w:rsidR="00D11D53" w:rsidRPr="009725BF">
        <w:rPr>
          <w:rFonts w:ascii="Arial" w:hAnsi="Arial" w:cs="Arial"/>
          <w:sz w:val="22"/>
          <w:szCs w:val="22"/>
        </w:rPr>
        <w:t>upplier’s written response to any information required by the Company will be taken into account in the evaluation of comp</w:t>
      </w:r>
      <w:r w:rsidR="00045041" w:rsidRPr="009725BF">
        <w:rPr>
          <w:rFonts w:ascii="Arial" w:hAnsi="Arial" w:cs="Arial"/>
          <w:sz w:val="22"/>
          <w:szCs w:val="22"/>
        </w:rPr>
        <w:t>l</w:t>
      </w:r>
      <w:r w:rsidR="00D11D53" w:rsidRPr="009725BF">
        <w:rPr>
          <w:rFonts w:ascii="Arial" w:hAnsi="Arial" w:cs="Arial"/>
          <w:sz w:val="22"/>
          <w:szCs w:val="22"/>
        </w:rPr>
        <w:t>eting</w:t>
      </w:r>
      <w:r w:rsidR="00045041" w:rsidRPr="009725BF">
        <w:rPr>
          <w:rFonts w:ascii="Arial" w:hAnsi="Arial" w:cs="Arial"/>
          <w:sz w:val="22"/>
          <w:szCs w:val="22"/>
        </w:rPr>
        <w:t xml:space="preserve"> the</w:t>
      </w:r>
      <w:r w:rsidR="00D11D53" w:rsidRPr="009725BF">
        <w:rPr>
          <w:rFonts w:ascii="Arial" w:hAnsi="Arial" w:cs="Arial"/>
          <w:sz w:val="22"/>
          <w:szCs w:val="22"/>
        </w:rPr>
        <w:t xml:space="preserve"> </w:t>
      </w:r>
      <w:r w:rsidR="00301F86" w:rsidRPr="009725BF">
        <w:rPr>
          <w:rFonts w:ascii="Arial" w:hAnsi="Arial" w:cs="Arial"/>
          <w:sz w:val="22"/>
          <w:szCs w:val="22"/>
        </w:rPr>
        <w:t>Quote</w:t>
      </w:r>
      <w:r w:rsidR="00D11D53" w:rsidRPr="009725BF">
        <w:rPr>
          <w:rFonts w:ascii="Arial" w:hAnsi="Arial" w:cs="Arial"/>
          <w:sz w:val="22"/>
          <w:szCs w:val="22"/>
        </w:rPr>
        <w:t xml:space="preserve"> and if approved, will be binding but will not detract from the Specification </w:t>
      </w:r>
      <w:r w:rsidR="00507420" w:rsidRPr="009725BF">
        <w:rPr>
          <w:rFonts w:ascii="Arial" w:hAnsi="Arial" w:cs="Arial"/>
          <w:sz w:val="22"/>
          <w:szCs w:val="22"/>
        </w:rPr>
        <w:t>or the Terms &amp; Conditions</w:t>
      </w:r>
      <w:r w:rsidR="00D11D53" w:rsidRPr="009725BF">
        <w:rPr>
          <w:rFonts w:ascii="Arial" w:hAnsi="Arial" w:cs="Arial"/>
          <w:sz w:val="22"/>
          <w:szCs w:val="22"/>
        </w:rPr>
        <w:t>.</w:t>
      </w:r>
    </w:p>
    <w:p w:rsidR="00CC1AD5" w:rsidRDefault="00CC1AD5" w:rsidP="00D11D53">
      <w:pPr>
        <w:jc w:val="both"/>
        <w:rPr>
          <w:rFonts w:ascii="Arial" w:hAnsi="Arial" w:cs="Arial"/>
          <w:sz w:val="22"/>
          <w:szCs w:val="22"/>
        </w:rPr>
      </w:pPr>
    </w:p>
    <w:p w:rsidR="00CC1AD5" w:rsidRDefault="00CC1AD5" w:rsidP="00D11D53">
      <w:pPr>
        <w:jc w:val="both"/>
        <w:rPr>
          <w:rFonts w:ascii="Arial" w:hAnsi="Arial" w:cs="Arial"/>
          <w:b/>
          <w:sz w:val="22"/>
          <w:szCs w:val="22"/>
        </w:rPr>
      </w:pPr>
      <w:r>
        <w:rPr>
          <w:rFonts w:ascii="Arial" w:hAnsi="Arial" w:cs="Arial"/>
          <w:sz w:val="22"/>
          <w:szCs w:val="22"/>
        </w:rPr>
        <w:t>1.6.6</w:t>
      </w:r>
      <w:r>
        <w:rPr>
          <w:rFonts w:ascii="Arial" w:hAnsi="Arial" w:cs="Arial"/>
          <w:sz w:val="22"/>
          <w:szCs w:val="22"/>
        </w:rPr>
        <w:tab/>
      </w:r>
      <w:r w:rsidRPr="00CC1AD5">
        <w:rPr>
          <w:rFonts w:ascii="Arial" w:hAnsi="Arial" w:cs="Arial"/>
          <w:b/>
          <w:sz w:val="22"/>
          <w:szCs w:val="22"/>
        </w:rPr>
        <w:t>Suppliers are required to submit their Terms &amp; Conditions as part of this Tender. Any Contract awarded will be done so on the Supplier’s Terms &amp; Conditions</w:t>
      </w:r>
    </w:p>
    <w:p w:rsidR="00CC1AD5" w:rsidRDefault="00CC1AD5" w:rsidP="00D11D53">
      <w:pPr>
        <w:jc w:val="both"/>
        <w:rPr>
          <w:rFonts w:ascii="Arial" w:hAnsi="Arial" w:cs="Arial"/>
          <w:b/>
          <w:sz w:val="22"/>
          <w:szCs w:val="22"/>
        </w:rPr>
      </w:pPr>
    </w:p>
    <w:p w:rsidR="00CC1AD5" w:rsidRDefault="00CC1AD5" w:rsidP="00D11D53">
      <w:pPr>
        <w:jc w:val="both"/>
        <w:rPr>
          <w:rFonts w:ascii="Arial" w:hAnsi="Arial" w:cs="Arial"/>
          <w:b/>
          <w:sz w:val="22"/>
          <w:szCs w:val="22"/>
        </w:rPr>
      </w:pPr>
    </w:p>
    <w:p w:rsidR="00D11D53" w:rsidRPr="009725BF" w:rsidRDefault="00D11D53" w:rsidP="00D11D53">
      <w:pPr>
        <w:pStyle w:val="BodyTextIndent"/>
        <w:ind w:left="709" w:hanging="709"/>
        <w:rPr>
          <w:rFonts w:cs="Arial"/>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A3282E" w:rsidRPr="009725BF">
        <w:rPr>
          <w:rFonts w:ascii="Arial" w:hAnsi="Arial" w:cs="Arial"/>
          <w:b/>
          <w:sz w:val="22"/>
          <w:szCs w:val="22"/>
        </w:rPr>
        <w:t>8</w:t>
      </w:r>
      <w:r w:rsidR="00D11D53" w:rsidRPr="009725BF">
        <w:rPr>
          <w:rFonts w:ascii="Arial" w:hAnsi="Arial" w:cs="Arial"/>
          <w:b/>
          <w:sz w:val="22"/>
          <w:szCs w:val="22"/>
        </w:rPr>
        <w:tab/>
      </w:r>
      <w:r w:rsidRPr="009725BF">
        <w:rPr>
          <w:rFonts w:ascii="Arial" w:hAnsi="Arial" w:cs="Arial"/>
          <w:b/>
          <w:sz w:val="22"/>
          <w:szCs w:val="22"/>
        </w:rPr>
        <w:t>INFORMATION, COSTS &amp; EXPENSES</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D11D53" w:rsidRPr="009725BF">
        <w:rPr>
          <w:rFonts w:ascii="Arial" w:hAnsi="Arial" w:cs="Arial"/>
          <w:sz w:val="22"/>
          <w:szCs w:val="22"/>
        </w:rPr>
        <w:t>.1</w:t>
      </w:r>
      <w:r w:rsidR="00D11D53" w:rsidRPr="009725BF">
        <w:rPr>
          <w:rFonts w:ascii="Arial" w:hAnsi="Arial" w:cs="Arial"/>
          <w:sz w:val="22"/>
          <w:szCs w:val="22"/>
        </w:rPr>
        <w:tab/>
        <w:t>The Supplier is responsible for obtaining all information necessary for the preparation of its submission and all costs expenses a</w:t>
      </w:r>
      <w:r w:rsidR="00045041" w:rsidRPr="009725BF">
        <w:rPr>
          <w:rFonts w:ascii="Arial" w:hAnsi="Arial" w:cs="Arial"/>
          <w:sz w:val="22"/>
          <w:szCs w:val="22"/>
        </w:rPr>
        <w:t>nd liabilities incurred by the S</w:t>
      </w:r>
      <w:r w:rsidR="00D11D53" w:rsidRPr="009725BF">
        <w:rPr>
          <w:rFonts w:ascii="Arial" w:hAnsi="Arial" w:cs="Arial"/>
          <w:sz w:val="22"/>
          <w:szCs w:val="22"/>
        </w:rPr>
        <w:t>upplier in connection with the pr</w:t>
      </w:r>
      <w:r w:rsidR="00301F86" w:rsidRPr="009725BF">
        <w:rPr>
          <w:rFonts w:ascii="Arial" w:hAnsi="Arial" w:cs="Arial"/>
          <w:sz w:val="22"/>
          <w:szCs w:val="22"/>
        </w:rPr>
        <w:t>eparation and subm</w:t>
      </w:r>
      <w:r w:rsidR="00CC1AD5">
        <w:rPr>
          <w:rFonts w:ascii="Arial" w:hAnsi="Arial" w:cs="Arial"/>
          <w:sz w:val="22"/>
          <w:szCs w:val="22"/>
        </w:rPr>
        <w:t>ission of the Tender</w:t>
      </w:r>
      <w:r w:rsidR="00D11D53" w:rsidRPr="009725BF">
        <w:rPr>
          <w:rFonts w:ascii="Arial" w:hAnsi="Arial" w:cs="Arial"/>
          <w:sz w:val="22"/>
          <w:szCs w:val="22"/>
        </w:rPr>
        <w:t xml:space="preserve"> will be borne by the Supplier.</w:t>
      </w:r>
    </w:p>
    <w:p w:rsidR="00D11D53" w:rsidRPr="009725BF" w:rsidRDefault="00D11D53" w:rsidP="00D11D53">
      <w:pPr>
        <w:jc w:val="both"/>
        <w:rPr>
          <w:rFonts w:ascii="Arial" w:hAnsi="Arial" w:cs="Arial"/>
          <w:sz w:val="22"/>
          <w:szCs w:val="22"/>
        </w:rPr>
      </w:pPr>
    </w:p>
    <w:p w:rsidR="00D11D53" w:rsidRPr="009725BF" w:rsidRDefault="001D44E7" w:rsidP="00D11D53">
      <w:pPr>
        <w:ind w:left="709" w:hanging="709"/>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D11D53" w:rsidRPr="009725BF">
        <w:rPr>
          <w:rFonts w:ascii="Arial" w:hAnsi="Arial" w:cs="Arial"/>
          <w:sz w:val="22"/>
          <w:szCs w:val="22"/>
        </w:rPr>
        <w:t>.2</w:t>
      </w:r>
      <w:r w:rsidR="00D11D53" w:rsidRPr="009725BF">
        <w:rPr>
          <w:rFonts w:ascii="Arial" w:hAnsi="Arial" w:cs="Arial"/>
          <w:sz w:val="22"/>
          <w:szCs w:val="22"/>
        </w:rPr>
        <w:tab/>
        <w:t xml:space="preserve">Suppliers should satisfy themselves of the accuracy of all fees, rates and prices quoted, since Suppliers will be required to hold these or withdraw their </w:t>
      </w:r>
      <w:r w:rsidR="00301F86" w:rsidRPr="009725BF">
        <w:rPr>
          <w:rFonts w:ascii="Arial" w:hAnsi="Arial" w:cs="Arial"/>
          <w:sz w:val="22"/>
          <w:szCs w:val="22"/>
        </w:rPr>
        <w:t>Quote</w:t>
      </w:r>
      <w:r w:rsidR="00D11D53" w:rsidRPr="009725BF">
        <w:rPr>
          <w:rFonts w:ascii="Arial" w:hAnsi="Arial" w:cs="Arial"/>
          <w:sz w:val="22"/>
          <w:szCs w:val="22"/>
        </w:rPr>
        <w:t xml:space="preserve"> in the event of errors being identif</w:t>
      </w:r>
      <w:r w:rsidR="005E2D01" w:rsidRPr="009725BF">
        <w:rPr>
          <w:rFonts w:ascii="Arial" w:hAnsi="Arial" w:cs="Arial"/>
          <w:sz w:val="22"/>
          <w:szCs w:val="22"/>
        </w:rPr>
        <w:t>ied</w:t>
      </w:r>
      <w:r w:rsidR="00301F86" w:rsidRPr="009725BF">
        <w:rPr>
          <w:rFonts w:ascii="Arial" w:hAnsi="Arial" w:cs="Arial"/>
          <w:sz w:val="22"/>
          <w:szCs w:val="22"/>
        </w:rPr>
        <w:t xml:space="preserve"> after the submission of Quote</w:t>
      </w:r>
      <w:r w:rsidR="00D11D53"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045041" w:rsidRPr="009725BF">
        <w:rPr>
          <w:rFonts w:ascii="Arial" w:hAnsi="Arial" w:cs="Arial"/>
          <w:sz w:val="22"/>
          <w:szCs w:val="22"/>
        </w:rPr>
        <w:t>.3</w:t>
      </w:r>
      <w:r w:rsidR="00045041" w:rsidRPr="009725BF">
        <w:rPr>
          <w:rFonts w:ascii="Arial" w:hAnsi="Arial" w:cs="Arial"/>
          <w:sz w:val="22"/>
          <w:szCs w:val="22"/>
        </w:rPr>
        <w:tab/>
        <w:t>If a S</w:t>
      </w:r>
      <w:r w:rsidR="00D11D53" w:rsidRPr="009725BF">
        <w:rPr>
          <w:rFonts w:ascii="Arial" w:hAnsi="Arial" w:cs="Arial"/>
          <w:sz w:val="22"/>
          <w:szCs w:val="22"/>
        </w:rPr>
        <w:t xml:space="preserve">upplier fails to provide fully for the requirements of the Specification in the </w:t>
      </w:r>
      <w:r w:rsidR="00301F86" w:rsidRPr="009725BF">
        <w:rPr>
          <w:rFonts w:ascii="Arial" w:hAnsi="Arial" w:cs="Arial"/>
          <w:sz w:val="22"/>
          <w:szCs w:val="22"/>
        </w:rPr>
        <w:t>Quote</w:t>
      </w:r>
      <w:r w:rsidR="00D11D53" w:rsidRPr="009725BF">
        <w:rPr>
          <w:rFonts w:ascii="Arial" w:hAnsi="Arial" w:cs="Arial"/>
          <w:sz w:val="22"/>
          <w:szCs w:val="22"/>
        </w:rPr>
        <w:t xml:space="preserve"> it must either:</w:t>
      </w:r>
    </w:p>
    <w:p w:rsidR="00D11D53" w:rsidRPr="009725BF" w:rsidRDefault="00D11D53" w:rsidP="00D11D53">
      <w:pPr>
        <w:ind w:left="1418"/>
        <w:jc w:val="both"/>
        <w:rPr>
          <w:rFonts w:ascii="Arial" w:hAnsi="Arial" w:cs="Arial"/>
          <w:sz w:val="22"/>
          <w:szCs w:val="22"/>
        </w:rPr>
      </w:pPr>
      <w:r w:rsidRPr="009725BF">
        <w:rPr>
          <w:rFonts w:ascii="Arial" w:hAnsi="Arial" w:cs="Arial"/>
          <w:sz w:val="22"/>
          <w:szCs w:val="22"/>
        </w:rPr>
        <w:t>(a)</w:t>
      </w:r>
      <w:r w:rsidRPr="009725BF">
        <w:rPr>
          <w:rFonts w:ascii="Arial" w:hAnsi="Arial" w:cs="Arial"/>
          <w:sz w:val="22"/>
          <w:szCs w:val="22"/>
        </w:rPr>
        <w:tab/>
      </w:r>
      <w:proofErr w:type="gramStart"/>
      <w:r w:rsidRPr="009725BF">
        <w:rPr>
          <w:rFonts w:ascii="Arial" w:hAnsi="Arial" w:cs="Arial"/>
          <w:sz w:val="22"/>
          <w:szCs w:val="22"/>
        </w:rPr>
        <w:t>absorb</w:t>
      </w:r>
      <w:proofErr w:type="gramEnd"/>
      <w:r w:rsidRPr="009725BF">
        <w:rPr>
          <w:rFonts w:ascii="Arial" w:hAnsi="Arial" w:cs="Arial"/>
          <w:sz w:val="22"/>
          <w:szCs w:val="22"/>
        </w:rPr>
        <w:t xml:space="preserve"> the costs of meeting the full requirements of </w:t>
      </w:r>
      <w:r w:rsidR="005E2D01" w:rsidRPr="009725BF">
        <w:rPr>
          <w:rFonts w:ascii="Arial" w:hAnsi="Arial" w:cs="Arial"/>
          <w:sz w:val="22"/>
          <w:szCs w:val="22"/>
        </w:rPr>
        <w:t xml:space="preserve">the Specification within its </w:t>
      </w:r>
      <w:r w:rsidR="00301F86" w:rsidRPr="009725BF">
        <w:rPr>
          <w:rFonts w:ascii="Arial" w:hAnsi="Arial" w:cs="Arial"/>
          <w:sz w:val="22"/>
          <w:szCs w:val="22"/>
        </w:rPr>
        <w:t>Quote</w:t>
      </w:r>
      <w:r w:rsidRPr="009725BF">
        <w:rPr>
          <w:rFonts w:ascii="Arial" w:hAnsi="Arial" w:cs="Arial"/>
          <w:sz w:val="22"/>
          <w:szCs w:val="22"/>
        </w:rPr>
        <w:t xml:space="preserve"> price; </w:t>
      </w:r>
      <w:r w:rsidRPr="009725BF">
        <w:rPr>
          <w:rFonts w:ascii="Arial" w:hAnsi="Arial" w:cs="Arial"/>
          <w:sz w:val="22"/>
          <w:szCs w:val="22"/>
          <w:u w:val="single"/>
        </w:rPr>
        <w:t>or</w:t>
      </w:r>
    </w:p>
    <w:p w:rsidR="00D11D53" w:rsidRPr="009725BF" w:rsidRDefault="00D11D53" w:rsidP="00D11D53">
      <w:pPr>
        <w:ind w:left="1440" w:hanging="731"/>
        <w:jc w:val="both"/>
        <w:rPr>
          <w:rFonts w:ascii="Arial" w:hAnsi="Arial" w:cs="Arial"/>
          <w:sz w:val="22"/>
          <w:szCs w:val="22"/>
        </w:rPr>
      </w:pPr>
      <w:r w:rsidRPr="009725BF">
        <w:rPr>
          <w:rFonts w:ascii="Arial" w:hAnsi="Arial" w:cs="Arial"/>
          <w:sz w:val="22"/>
          <w:szCs w:val="22"/>
        </w:rPr>
        <w:t>(b)</w:t>
      </w:r>
      <w:r w:rsidRPr="009725BF">
        <w:rPr>
          <w:rFonts w:ascii="Arial" w:hAnsi="Arial" w:cs="Arial"/>
          <w:sz w:val="22"/>
          <w:szCs w:val="22"/>
        </w:rPr>
        <w:tab/>
      </w:r>
      <w:proofErr w:type="gramStart"/>
      <w:r w:rsidRPr="009725BF">
        <w:rPr>
          <w:rFonts w:ascii="Arial" w:hAnsi="Arial" w:cs="Arial"/>
          <w:sz w:val="22"/>
          <w:szCs w:val="22"/>
        </w:rPr>
        <w:t>withdraw</w:t>
      </w:r>
      <w:proofErr w:type="gramEnd"/>
      <w:r w:rsidRPr="009725BF">
        <w:rPr>
          <w:rFonts w:ascii="Arial" w:hAnsi="Arial" w:cs="Arial"/>
          <w:sz w:val="22"/>
          <w:szCs w:val="22"/>
        </w:rPr>
        <w:t xml:space="preserve"> its </w:t>
      </w:r>
      <w:r w:rsidR="00301F86" w:rsidRPr="009725BF">
        <w:rPr>
          <w:rFonts w:ascii="Arial" w:hAnsi="Arial" w:cs="Arial"/>
          <w:sz w:val="22"/>
          <w:szCs w:val="22"/>
        </w:rPr>
        <w:t>Quote</w:t>
      </w:r>
      <w:r w:rsidRPr="009725BF">
        <w:rPr>
          <w:rFonts w:ascii="Arial" w:hAnsi="Arial" w:cs="Arial"/>
          <w:sz w:val="22"/>
          <w:szCs w:val="22"/>
        </w:rPr>
        <w:t>.</w:t>
      </w:r>
    </w:p>
    <w:p w:rsidR="00D11D53" w:rsidRPr="009725BF" w:rsidRDefault="00D11D53" w:rsidP="00D11D53">
      <w:pPr>
        <w:jc w:val="both"/>
        <w:rPr>
          <w:rFonts w:ascii="Arial" w:hAnsi="Arial" w:cs="Arial"/>
          <w:b/>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A3282E" w:rsidRPr="009725BF">
        <w:rPr>
          <w:rFonts w:ascii="Arial" w:hAnsi="Arial" w:cs="Arial"/>
          <w:b/>
          <w:sz w:val="22"/>
          <w:szCs w:val="22"/>
        </w:rPr>
        <w:t>9</w:t>
      </w:r>
      <w:r w:rsidR="00D11D53" w:rsidRPr="009725BF">
        <w:rPr>
          <w:rFonts w:ascii="Arial" w:hAnsi="Arial" w:cs="Arial"/>
          <w:b/>
          <w:sz w:val="22"/>
          <w:szCs w:val="22"/>
        </w:rPr>
        <w:tab/>
      </w:r>
      <w:r w:rsidRPr="009725BF">
        <w:rPr>
          <w:rFonts w:ascii="Arial" w:hAnsi="Arial" w:cs="Arial"/>
          <w:b/>
          <w:sz w:val="22"/>
          <w:szCs w:val="22"/>
        </w:rPr>
        <w:t>RESEARCH AND INVESTIGATION</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9</w:t>
      </w:r>
      <w:r w:rsidR="00D11D53" w:rsidRPr="009725BF">
        <w:rPr>
          <w:rFonts w:ascii="Arial" w:hAnsi="Arial" w:cs="Arial"/>
          <w:sz w:val="22"/>
          <w:szCs w:val="22"/>
        </w:rPr>
        <w:t>.1</w:t>
      </w:r>
      <w:r w:rsidR="00D11D53" w:rsidRPr="009725BF">
        <w:rPr>
          <w:rFonts w:ascii="Arial" w:hAnsi="Arial" w:cs="Arial"/>
          <w:sz w:val="22"/>
          <w:szCs w:val="22"/>
        </w:rPr>
        <w:tab/>
        <w:t xml:space="preserve">The Supplier will be deemed for all purposes connected with the </w:t>
      </w:r>
      <w:r w:rsidR="00301F86" w:rsidRPr="009725BF">
        <w:rPr>
          <w:rFonts w:ascii="Arial" w:hAnsi="Arial" w:cs="Arial"/>
          <w:sz w:val="22"/>
          <w:szCs w:val="22"/>
        </w:rPr>
        <w:t>Quote</w:t>
      </w:r>
      <w:r w:rsidR="00D11D53" w:rsidRPr="009725BF">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9725BF">
        <w:rPr>
          <w:rFonts w:ascii="Arial" w:hAnsi="Arial" w:cs="Arial"/>
          <w:sz w:val="22"/>
          <w:szCs w:val="22"/>
        </w:rPr>
        <w:t xml:space="preserve"> ma</w:t>
      </w:r>
      <w:r w:rsidR="00301F86" w:rsidRPr="009725BF">
        <w:rPr>
          <w:rFonts w:ascii="Arial" w:hAnsi="Arial" w:cs="Arial"/>
          <w:sz w:val="22"/>
          <w:szCs w:val="22"/>
        </w:rPr>
        <w:t>tter which may affect its Quote</w:t>
      </w:r>
      <w:r w:rsidR="00D11D53" w:rsidRPr="009725BF">
        <w:rPr>
          <w:rFonts w:ascii="Arial" w:hAnsi="Arial" w:cs="Arial"/>
          <w:sz w:val="22"/>
          <w:szCs w:val="22"/>
        </w:rPr>
        <w:t xml:space="preserve">.  </w:t>
      </w:r>
    </w:p>
    <w:p w:rsidR="00D11D53" w:rsidRPr="009725BF" w:rsidRDefault="00D11D53" w:rsidP="00D11D53">
      <w:pPr>
        <w:jc w:val="both"/>
        <w:rPr>
          <w:rFonts w:ascii="Arial" w:hAnsi="Arial" w:cs="Arial"/>
          <w:sz w:val="22"/>
          <w:szCs w:val="22"/>
        </w:rPr>
      </w:pPr>
    </w:p>
    <w:p w:rsidR="00D11D53"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9</w:t>
      </w:r>
      <w:r w:rsidR="00D11D53" w:rsidRPr="009725BF">
        <w:rPr>
          <w:rFonts w:ascii="Arial" w:hAnsi="Arial" w:cs="Arial"/>
          <w:sz w:val="22"/>
          <w:szCs w:val="22"/>
        </w:rPr>
        <w:t>.2</w:t>
      </w:r>
      <w:r w:rsidR="00D11D53" w:rsidRPr="009725BF">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0A2A52" w:rsidRDefault="000A2A52"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F35D3A" w:rsidRDefault="00F35D3A" w:rsidP="00D11D53">
      <w:pPr>
        <w:jc w:val="both"/>
        <w:rPr>
          <w:rFonts w:ascii="Arial" w:hAnsi="Arial" w:cs="Arial"/>
          <w:sz w:val="22"/>
          <w:szCs w:val="22"/>
        </w:rPr>
      </w:pPr>
    </w:p>
    <w:p w:rsidR="00F35D3A" w:rsidRDefault="00F35D3A" w:rsidP="00D11D53">
      <w:pPr>
        <w:jc w:val="both"/>
        <w:rPr>
          <w:rFonts w:ascii="Arial" w:hAnsi="Arial" w:cs="Arial"/>
          <w:sz w:val="22"/>
          <w:szCs w:val="22"/>
        </w:rPr>
      </w:pPr>
    </w:p>
    <w:p w:rsidR="00F35D3A" w:rsidRDefault="00F35D3A" w:rsidP="00D11D53">
      <w:pPr>
        <w:jc w:val="both"/>
        <w:rPr>
          <w:rFonts w:ascii="Arial" w:hAnsi="Arial" w:cs="Arial"/>
          <w:sz w:val="22"/>
          <w:szCs w:val="22"/>
        </w:rPr>
      </w:pPr>
    </w:p>
    <w:p w:rsidR="00F35D3A" w:rsidRDefault="00F35D3A" w:rsidP="00D11D53">
      <w:pPr>
        <w:jc w:val="both"/>
        <w:rPr>
          <w:rFonts w:ascii="Arial" w:hAnsi="Arial" w:cs="Arial"/>
          <w:sz w:val="22"/>
          <w:szCs w:val="22"/>
        </w:rPr>
      </w:pPr>
    </w:p>
    <w:p w:rsidR="00F35D3A" w:rsidRDefault="00F35D3A"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0A2A52" w:rsidRDefault="000A2A52" w:rsidP="00D11D53">
      <w:pPr>
        <w:jc w:val="both"/>
        <w:rPr>
          <w:rFonts w:ascii="Arial" w:hAnsi="Arial" w:cs="Arial"/>
          <w:sz w:val="22"/>
          <w:szCs w:val="22"/>
        </w:rPr>
      </w:pPr>
    </w:p>
    <w:p w:rsidR="00D11D53" w:rsidRDefault="005A10DC" w:rsidP="00D11D53">
      <w:pPr>
        <w:jc w:val="both"/>
        <w:rPr>
          <w:rFonts w:ascii="Arial" w:hAnsi="Arial" w:cs="Arial"/>
          <w:b/>
          <w:sz w:val="22"/>
          <w:szCs w:val="22"/>
        </w:rPr>
      </w:pPr>
      <w:r>
        <w:rPr>
          <w:rFonts w:ascii="Arial" w:hAnsi="Arial" w:cs="Arial"/>
          <w:b/>
          <w:sz w:val="22"/>
          <w:szCs w:val="22"/>
        </w:rPr>
        <w:t>1</w:t>
      </w:r>
      <w:r w:rsidR="001D44E7" w:rsidRPr="009725BF">
        <w:rPr>
          <w:rFonts w:ascii="Arial" w:hAnsi="Arial" w:cs="Arial"/>
          <w:b/>
          <w:sz w:val="22"/>
          <w:szCs w:val="22"/>
        </w:rPr>
        <w:t>.</w:t>
      </w:r>
      <w:r w:rsidR="00A3282E" w:rsidRPr="009725BF">
        <w:rPr>
          <w:rFonts w:ascii="Arial" w:hAnsi="Arial" w:cs="Arial"/>
          <w:b/>
          <w:sz w:val="22"/>
          <w:szCs w:val="22"/>
        </w:rPr>
        <w:t>10</w:t>
      </w:r>
      <w:r w:rsidR="00D11D53" w:rsidRPr="009725BF">
        <w:rPr>
          <w:rFonts w:ascii="Arial" w:hAnsi="Arial" w:cs="Arial"/>
          <w:b/>
          <w:sz w:val="22"/>
          <w:szCs w:val="22"/>
        </w:rPr>
        <w:tab/>
      </w:r>
      <w:r w:rsidR="001D44E7" w:rsidRPr="009725BF">
        <w:rPr>
          <w:rFonts w:ascii="Arial" w:hAnsi="Arial" w:cs="Arial"/>
          <w:b/>
          <w:sz w:val="22"/>
          <w:szCs w:val="22"/>
        </w:rPr>
        <w:t>COMPLETING THE FORM</w:t>
      </w:r>
    </w:p>
    <w:p w:rsidR="005A10DC" w:rsidRDefault="005A10DC" w:rsidP="00D11D53">
      <w:pPr>
        <w:jc w:val="both"/>
        <w:rPr>
          <w:rFonts w:ascii="Arial" w:hAnsi="Arial" w:cs="Arial"/>
          <w:b/>
          <w:sz w:val="22"/>
          <w:szCs w:val="22"/>
        </w:rPr>
      </w:pPr>
    </w:p>
    <w:p w:rsidR="005A10DC" w:rsidRDefault="005A10DC" w:rsidP="00D11D53">
      <w:pPr>
        <w:jc w:val="both"/>
        <w:rPr>
          <w:rFonts w:ascii="Arial" w:hAnsi="Arial" w:cs="Arial"/>
          <w:b/>
          <w:sz w:val="22"/>
          <w:szCs w:val="22"/>
        </w:rPr>
      </w:pPr>
    </w:p>
    <w:p w:rsidR="00D11D53" w:rsidRPr="009725BF" w:rsidRDefault="00D11D53" w:rsidP="00D11D53">
      <w:pPr>
        <w:jc w:val="both"/>
        <w:rPr>
          <w:rFonts w:ascii="Arial" w:hAnsi="Arial" w:cs="Arial"/>
          <w:b/>
          <w:sz w:val="22"/>
          <w:szCs w:val="22"/>
          <w:u w:val="single"/>
        </w:rPr>
      </w:pPr>
    </w:p>
    <w:p w:rsidR="00D11D53" w:rsidRPr="009725BF" w:rsidRDefault="001D44E7" w:rsidP="00D11D53">
      <w:pPr>
        <w:numPr>
          <w:ilvl w:val="3"/>
          <w:numId w:val="0"/>
        </w:numPr>
        <w:tabs>
          <w:tab w:val="left" w:pos="1260"/>
          <w:tab w:val="num" w:pos="2160"/>
        </w:tabs>
        <w:ind w:left="720" w:hanging="720"/>
        <w:jc w:val="both"/>
        <w:rPr>
          <w:rFonts w:ascii="Arial" w:hAnsi="Arial" w:cs="Arial"/>
          <w:spacing w:val="-3"/>
          <w:sz w:val="22"/>
          <w:szCs w:val="22"/>
        </w:rPr>
      </w:pPr>
      <w:r w:rsidRPr="009725BF">
        <w:rPr>
          <w:rFonts w:ascii="Arial" w:hAnsi="Arial" w:cs="Arial"/>
          <w:b/>
          <w:sz w:val="22"/>
          <w:szCs w:val="22"/>
        </w:rPr>
        <w:t>1.</w:t>
      </w:r>
      <w:r w:rsidR="00A3282E" w:rsidRPr="009725BF">
        <w:rPr>
          <w:rFonts w:ascii="Arial" w:hAnsi="Arial" w:cs="Arial"/>
          <w:b/>
          <w:sz w:val="22"/>
          <w:szCs w:val="22"/>
        </w:rPr>
        <w:t>10</w:t>
      </w:r>
      <w:r w:rsidR="00D11D53" w:rsidRPr="009725BF">
        <w:rPr>
          <w:rFonts w:ascii="Arial" w:hAnsi="Arial" w:cs="Arial"/>
          <w:b/>
          <w:sz w:val="22"/>
          <w:szCs w:val="22"/>
        </w:rPr>
        <w:t>.1</w:t>
      </w:r>
      <w:r w:rsidR="00D11D53" w:rsidRPr="009725BF">
        <w:rPr>
          <w:rFonts w:ascii="Arial" w:hAnsi="Arial" w:cs="Arial"/>
          <w:sz w:val="22"/>
          <w:szCs w:val="22"/>
        </w:rPr>
        <w:tab/>
      </w:r>
      <w:r w:rsidR="00D11D53" w:rsidRPr="009725BF">
        <w:rPr>
          <w:rFonts w:ascii="Arial" w:hAnsi="Arial" w:cs="Arial"/>
          <w:b/>
          <w:sz w:val="22"/>
          <w:szCs w:val="22"/>
        </w:rPr>
        <w:t>Failure to complete the form as instruct</w:t>
      </w:r>
      <w:r w:rsidR="00301F86" w:rsidRPr="009725BF">
        <w:rPr>
          <w:rFonts w:ascii="Arial" w:hAnsi="Arial" w:cs="Arial"/>
          <w:b/>
          <w:sz w:val="22"/>
          <w:szCs w:val="22"/>
        </w:rPr>
        <w:t>ed may result in your Quote</w:t>
      </w:r>
      <w:r w:rsidR="00D11D53" w:rsidRPr="009725BF">
        <w:rPr>
          <w:rFonts w:ascii="Arial" w:hAnsi="Arial" w:cs="Arial"/>
          <w:b/>
          <w:sz w:val="22"/>
          <w:szCs w:val="22"/>
        </w:rPr>
        <w:t xml:space="preserve"> being rejected.  </w:t>
      </w:r>
    </w:p>
    <w:p w:rsidR="00D11D53" w:rsidRPr="009725BF" w:rsidRDefault="00D11D53" w:rsidP="00D11D53">
      <w:pPr>
        <w:suppressAutoHyphens/>
        <w:jc w:val="both"/>
        <w:rPr>
          <w:rFonts w:ascii="Arial" w:hAnsi="Arial" w:cs="Arial"/>
          <w:spacing w:val="-3"/>
          <w:sz w:val="22"/>
          <w:szCs w:val="22"/>
        </w:rPr>
      </w:pPr>
    </w:p>
    <w:p w:rsidR="00D11D53" w:rsidRPr="009725BF" w:rsidRDefault="001D44E7" w:rsidP="00D11D53">
      <w:pPr>
        <w:ind w:left="709" w:hanging="709"/>
        <w:jc w:val="both"/>
        <w:rPr>
          <w:rFonts w:ascii="Arial" w:hAnsi="Arial" w:cs="Arial"/>
          <w:sz w:val="22"/>
          <w:szCs w:val="22"/>
        </w:rPr>
      </w:pPr>
      <w:r w:rsidRPr="009725BF">
        <w:rPr>
          <w:rFonts w:ascii="Arial" w:hAnsi="Arial" w:cs="Arial"/>
          <w:sz w:val="22"/>
          <w:szCs w:val="22"/>
        </w:rPr>
        <w:t>1.</w:t>
      </w:r>
      <w:r w:rsidR="00D11D53" w:rsidRPr="009725BF">
        <w:rPr>
          <w:rFonts w:ascii="Arial" w:hAnsi="Arial" w:cs="Arial"/>
          <w:sz w:val="22"/>
          <w:szCs w:val="22"/>
        </w:rPr>
        <w:t>1</w:t>
      </w:r>
      <w:r w:rsidR="00A3282E" w:rsidRPr="009725BF">
        <w:rPr>
          <w:rFonts w:ascii="Arial" w:hAnsi="Arial" w:cs="Arial"/>
          <w:sz w:val="22"/>
          <w:szCs w:val="22"/>
        </w:rPr>
        <w:t>0</w:t>
      </w:r>
      <w:r w:rsidR="00301F86" w:rsidRPr="009725BF">
        <w:rPr>
          <w:rFonts w:ascii="Arial" w:hAnsi="Arial" w:cs="Arial"/>
          <w:sz w:val="22"/>
          <w:szCs w:val="22"/>
        </w:rPr>
        <w:t>.2</w:t>
      </w:r>
      <w:r w:rsidR="00301F86" w:rsidRPr="009725BF">
        <w:rPr>
          <w:rFonts w:ascii="Arial" w:hAnsi="Arial" w:cs="Arial"/>
          <w:sz w:val="22"/>
          <w:szCs w:val="22"/>
        </w:rPr>
        <w:tab/>
        <w:t>Quotes</w:t>
      </w:r>
      <w:r w:rsidR="00D11D53" w:rsidRPr="009725BF">
        <w:rPr>
          <w:rFonts w:ascii="Arial" w:hAnsi="Arial" w:cs="Arial"/>
          <w:sz w:val="22"/>
          <w:szCs w:val="22"/>
        </w:rPr>
        <w:t xml:space="preserve"> must be submitted on th</w:t>
      </w:r>
      <w:r w:rsidR="00E952C6" w:rsidRPr="009725BF">
        <w:rPr>
          <w:rFonts w:ascii="Arial" w:hAnsi="Arial" w:cs="Arial"/>
          <w:sz w:val="22"/>
          <w:szCs w:val="22"/>
        </w:rPr>
        <w:t>is</w:t>
      </w:r>
      <w:r w:rsidR="00D11D53" w:rsidRPr="009725BF">
        <w:rPr>
          <w:rFonts w:ascii="Arial" w:hAnsi="Arial" w:cs="Arial"/>
          <w:sz w:val="22"/>
          <w:szCs w:val="22"/>
        </w:rPr>
        <w:t xml:space="preserve"> </w:t>
      </w:r>
      <w:r w:rsidR="00301F86" w:rsidRPr="009725BF">
        <w:rPr>
          <w:rFonts w:ascii="Arial" w:hAnsi="Arial" w:cs="Arial"/>
          <w:sz w:val="22"/>
          <w:szCs w:val="22"/>
        </w:rPr>
        <w:t>document</w:t>
      </w:r>
      <w:r w:rsidR="00D11D53" w:rsidRPr="009725BF">
        <w:rPr>
          <w:rFonts w:ascii="Arial" w:hAnsi="Arial" w:cs="Arial"/>
          <w:sz w:val="22"/>
          <w:szCs w:val="22"/>
        </w:rPr>
        <w:t xml:space="preserve">, in Word format (unless otherwise specified), which must be duly completed and signed where appropriate.  </w:t>
      </w:r>
    </w:p>
    <w:p w:rsidR="00D11D53" w:rsidRPr="009725BF" w:rsidRDefault="00D11D53" w:rsidP="00D11D53">
      <w:pPr>
        <w:jc w:val="both"/>
        <w:rPr>
          <w:rFonts w:ascii="Arial" w:hAnsi="Arial" w:cs="Arial"/>
          <w:b/>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D11D53" w:rsidRPr="009725BF">
        <w:rPr>
          <w:rFonts w:ascii="Arial" w:hAnsi="Arial" w:cs="Arial"/>
          <w:spacing w:val="-3"/>
          <w:sz w:val="22"/>
          <w:szCs w:val="22"/>
        </w:rPr>
        <w:t>.3</w:t>
      </w:r>
      <w:r w:rsidR="00D11D53" w:rsidRPr="009725BF">
        <w:rPr>
          <w:rFonts w:ascii="Arial" w:hAnsi="Arial" w:cs="Arial"/>
          <w:spacing w:val="-3"/>
          <w:sz w:val="22"/>
          <w:szCs w:val="22"/>
        </w:rPr>
        <w:tab/>
        <w:t xml:space="preserve">When completing this document you may enlarge the answer boxes to ensure you have sufficient space to respond.  </w:t>
      </w:r>
      <w:r w:rsidR="00D11D53" w:rsidRPr="009725BF">
        <w:rPr>
          <w:rFonts w:ascii="Arial" w:hAnsi="Arial" w:cs="Arial"/>
          <w:b/>
          <w:spacing w:val="-3"/>
          <w:sz w:val="22"/>
          <w:szCs w:val="22"/>
        </w:rPr>
        <w:t>Please do not alter or amend the form in any other way</w:t>
      </w:r>
      <w:r w:rsidR="00D11D53" w:rsidRPr="009725BF">
        <w:rPr>
          <w:rFonts w:ascii="Arial" w:hAnsi="Arial" w:cs="Arial"/>
          <w:spacing w:val="-3"/>
          <w:sz w:val="22"/>
          <w:szCs w:val="22"/>
        </w:rPr>
        <w:t>.</w:t>
      </w:r>
    </w:p>
    <w:p w:rsidR="00D11D53" w:rsidRPr="009725BF" w:rsidRDefault="00D11D53" w:rsidP="00D11D53">
      <w:pPr>
        <w:jc w:val="both"/>
        <w:rPr>
          <w:rFonts w:ascii="Arial" w:hAnsi="Arial" w:cs="Arial"/>
          <w:b/>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D11D53" w:rsidRPr="009725BF">
        <w:rPr>
          <w:rFonts w:ascii="Arial" w:hAnsi="Arial" w:cs="Arial"/>
          <w:spacing w:val="-3"/>
          <w:sz w:val="22"/>
          <w:szCs w:val="22"/>
        </w:rPr>
        <w:t>.4</w:t>
      </w:r>
      <w:r w:rsidR="00D11D53" w:rsidRPr="009725BF">
        <w:rPr>
          <w:rFonts w:ascii="Arial" w:hAnsi="Arial" w:cs="Arial"/>
          <w:spacing w:val="-3"/>
          <w:sz w:val="22"/>
          <w:szCs w:val="22"/>
        </w:rPr>
        <w:tab/>
        <w:t>The form must be completed even if your organisation has previously worked with the Company. Also cross-referencing to previous submissions will not be sufficient.</w:t>
      </w:r>
    </w:p>
    <w:p w:rsidR="00D11D53" w:rsidRPr="009725BF" w:rsidRDefault="00D11D53" w:rsidP="00D11D53">
      <w:pPr>
        <w:autoSpaceDE w:val="0"/>
        <w:autoSpaceDN w:val="0"/>
        <w:adjustRightInd w:val="0"/>
        <w:jc w:val="both"/>
        <w:rPr>
          <w:rFonts w:ascii="Arial" w:hAnsi="Arial" w:cs="Arial"/>
          <w:b/>
          <w:color w:val="000000"/>
          <w:sz w:val="22"/>
          <w:szCs w:val="22"/>
        </w:rPr>
      </w:pPr>
    </w:p>
    <w:p w:rsidR="00D11D53" w:rsidRPr="009725BF" w:rsidRDefault="001D44E7" w:rsidP="00D11D53">
      <w:pPr>
        <w:autoSpaceDE w:val="0"/>
        <w:autoSpaceDN w:val="0"/>
        <w:adjustRightInd w:val="0"/>
        <w:ind w:left="709" w:hanging="709"/>
        <w:jc w:val="both"/>
        <w:rPr>
          <w:rFonts w:ascii="Arial" w:hAnsi="Arial" w:cs="Arial"/>
          <w:color w:val="000000"/>
          <w:sz w:val="22"/>
          <w:szCs w:val="22"/>
        </w:rPr>
      </w:pPr>
      <w:r w:rsidRPr="009725BF">
        <w:rPr>
          <w:rFonts w:ascii="Arial" w:hAnsi="Arial" w:cs="Arial"/>
          <w:color w:val="000000"/>
          <w:sz w:val="22"/>
          <w:szCs w:val="22"/>
        </w:rPr>
        <w:t>1.</w:t>
      </w:r>
      <w:r w:rsidR="00A3282E" w:rsidRPr="009725BF">
        <w:rPr>
          <w:rFonts w:ascii="Arial" w:hAnsi="Arial" w:cs="Arial"/>
          <w:color w:val="000000"/>
          <w:sz w:val="22"/>
          <w:szCs w:val="22"/>
        </w:rPr>
        <w:t>10</w:t>
      </w:r>
      <w:r w:rsidR="00D11D53" w:rsidRPr="009725BF">
        <w:rPr>
          <w:rFonts w:ascii="Arial" w:hAnsi="Arial" w:cs="Arial"/>
          <w:color w:val="000000"/>
          <w:sz w:val="22"/>
          <w:szCs w:val="22"/>
        </w:rPr>
        <w:t>.5</w:t>
      </w:r>
      <w:r w:rsidR="00D11D53" w:rsidRPr="009725BF">
        <w:rPr>
          <w:rFonts w:ascii="Arial" w:hAnsi="Arial" w:cs="Arial"/>
          <w:color w:val="000000"/>
          <w:sz w:val="22"/>
          <w:szCs w:val="22"/>
        </w:rPr>
        <w:tab/>
      </w:r>
      <w:r w:rsidR="00D11D53" w:rsidRPr="009725BF">
        <w:rPr>
          <w:rFonts w:ascii="Arial" w:hAnsi="Arial" w:cs="Arial"/>
          <w:b/>
          <w:color w:val="000000"/>
          <w:sz w:val="22"/>
          <w:szCs w:val="22"/>
        </w:rPr>
        <w:t>Please answer every question as instructed to do so</w:t>
      </w:r>
      <w:r w:rsidR="00D11D53" w:rsidRPr="009725BF">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rsidR="00D11D53" w:rsidRPr="009725BF" w:rsidRDefault="00D11D53" w:rsidP="00D11D53">
      <w:pPr>
        <w:autoSpaceDE w:val="0"/>
        <w:autoSpaceDN w:val="0"/>
        <w:adjustRightInd w:val="0"/>
        <w:ind w:left="709" w:hanging="709"/>
        <w:jc w:val="both"/>
        <w:rPr>
          <w:rFonts w:ascii="Arial" w:hAnsi="Arial" w:cs="Arial"/>
          <w:color w:val="000000"/>
          <w:sz w:val="22"/>
          <w:szCs w:val="22"/>
        </w:rPr>
      </w:pPr>
    </w:p>
    <w:p w:rsidR="00D11D53" w:rsidRPr="009725BF" w:rsidRDefault="001D44E7" w:rsidP="00D11D53">
      <w:pPr>
        <w:autoSpaceDE w:val="0"/>
        <w:autoSpaceDN w:val="0"/>
        <w:adjustRightInd w:val="0"/>
        <w:ind w:left="709" w:hanging="709"/>
        <w:jc w:val="both"/>
        <w:rPr>
          <w:rFonts w:ascii="Arial" w:hAnsi="Arial" w:cs="Arial"/>
          <w:color w:val="000000"/>
          <w:sz w:val="22"/>
          <w:szCs w:val="22"/>
        </w:rPr>
      </w:pPr>
      <w:r w:rsidRPr="009725BF">
        <w:rPr>
          <w:rFonts w:ascii="Arial" w:hAnsi="Arial" w:cs="Arial"/>
          <w:color w:val="000000"/>
          <w:sz w:val="22"/>
          <w:szCs w:val="22"/>
        </w:rPr>
        <w:t>1.</w:t>
      </w:r>
      <w:r w:rsidR="00A3282E" w:rsidRPr="009725BF">
        <w:rPr>
          <w:rFonts w:ascii="Arial" w:hAnsi="Arial" w:cs="Arial"/>
          <w:color w:val="000000"/>
          <w:sz w:val="22"/>
          <w:szCs w:val="22"/>
        </w:rPr>
        <w:t>10</w:t>
      </w:r>
      <w:r w:rsidR="00D11D53" w:rsidRPr="009725BF">
        <w:rPr>
          <w:rFonts w:ascii="Arial" w:hAnsi="Arial" w:cs="Arial"/>
          <w:color w:val="000000"/>
          <w:sz w:val="22"/>
          <w:szCs w:val="22"/>
        </w:rPr>
        <w:t>.6</w:t>
      </w:r>
      <w:r w:rsidR="00D11D53" w:rsidRPr="009725BF">
        <w:rPr>
          <w:rFonts w:ascii="Arial" w:hAnsi="Arial" w:cs="Arial"/>
          <w:color w:val="000000"/>
          <w:sz w:val="22"/>
          <w:szCs w:val="22"/>
        </w:rPr>
        <w:tab/>
        <w:t>If the question does not apply to you please write N/A</w:t>
      </w:r>
      <w:r w:rsidR="00D11D53" w:rsidRPr="009725BF">
        <w:rPr>
          <w:rFonts w:ascii="Arial" w:hAnsi="Arial" w:cs="Arial"/>
          <w:sz w:val="22"/>
          <w:szCs w:val="22"/>
        </w:rPr>
        <w:t xml:space="preserve">; if you don’t know the answer please write N/K.  </w:t>
      </w:r>
      <w:r w:rsidR="00D11D53" w:rsidRPr="009725BF">
        <w:rPr>
          <w:rFonts w:ascii="Arial" w:hAnsi="Arial" w:cs="Arial"/>
          <w:color w:val="000000"/>
          <w:sz w:val="22"/>
          <w:szCs w:val="22"/>
        </w:rPr>
        <w:t xml:space="preserve">When posed with Yes / No questions please edit your answer as appropriate.  All figures should be in full, i.e. £3,500,000 not £3.5 million and in GBP.  </w:t>
      </w:r>
    </w:p>
    <w:p w:rsidR="00D11D53" w:rsidRPr="009725BF" w:rsidRDefault="00D11D53" w:rsidP="00D11D53">
      <w:pPr>
        <w:ind w:left="0" w:firstLine="0"/>
        <w:jc w:val="both"/>
        <w:rPr>
          <w:rFonts w:ascii="Arial" w:hAnsi="Arial" w:cs="Arial"/>
          <w:sz w:val="22"/>
          <w:szCs w:val="22"/>
        </w:rPr>
      </w:pPr>
    </w:p>
    <w:p w:rsidR="005A10DC" w:rsidRPr="005A10DC" w:rsidRDefault="001D44E7" w:rsidP="00D11D53">
      <w:pPr>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D11D53" w:rsidRPr="009725BF">
        <w:rPr>
          <w:rFonts w:ascii="Arial" w:hAnsi="Arial" w:cs="Arial"/>
          <w:spacing w:val="-3"/>
          <w:sz w:val="22"/>
          <w:szCs w:val="22"/>
        </w:rPr>
        <w:t>.7</w:t>
      </w:r>
      <w:r w:rsidR="00D11D53" w:rsidRPr="009725BF">
        <w:rPr>
          <w:rFonts w:ascii="Arial" w:hAnsi="Arial" w:cs="Arial"/>
          <w:spacing w:val="-3"/>
          <w:sz w:val="22"/>
          <w:szCs w:val="22"/>
        </w:rPr>
        <w:tab/>
        <w:t>You may submit electronic or typed signatures.  However, should you be s</w:t>
      </w:r>
      <w:r w:rsidR="00D11D53" w:rsidRPr="009725BF">
        <w:rPr>
          <w:rFonts w:ascii="Arial" w:hAnsi="Arial" w:cs="Arial"/>
          <w:sz w:val="22"/>
          <w:szCs w:val="22"/>
        </w:rPr>
        <w:t xml:space="preserve">uccessful, you will be required to resign </w:t>
      </w:r>
      <w:r w:rsidR="00D11D53" w:rsidRPr="009725BF">
        <w:rPr>
          <w:rFonts w:ascii="Arial" w:hAnsi="Arial" w:cs="Arial"/>
          <w:spacing w:val="-3"/>
          <w:sz w:val="22"/>
          <w:szCs w:val="22"/>
        </w:rPr>
        <w:t xml:space="preserve">all declarations that form part of the contract with an original signature.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b/>
          <w:sz w:val="22"/>
          <w:szCs w:val="22"/>
          <w:u w:val="single"/>
        </w:rPr>
      </w:pPr>
      <w:r w:rsidRPr="009725BF">
        <w:rPr>
          <w:rFonts w:ascii="Arial" w:hAnsi="Arial" w:cs="Arial"/>
          <w:b/>
          <w:sz w:val="22"/>
          <w:szCs w:val="22"/>
        </w:rPr>
        <w:t>1.</w:t>
      </w:r>
      <w:r w:rsidR="00A3282E" w:rsidRPr="009725BF">
        <w:rPr>
          <w:rFonts w:ascii="Arial" w:hAnsi="Arial" w:cs="Arial"/>
          <w:b/>
          <w:sz w:val="22"/>
          <w:szCs w:val="22"/>
        </w:rPr>
        <w:t>11</w:t>
      </w:r>
      <w:r w:rsidR="00D11D53" w:rsidRPr="009725BF">
        <w:rPr>
          <w:rFonts w:ascii="Arial" w:hAnsi="Arial" w:cs="Arial"/>
          <w:b/>
          <w:sz w:val="22"/>
          <w:szCs w:val="22"/>
        </w:rPr>
        <w:tab/>
      </w:r>
      <w:r w:rsidR="00301F86" w:rsidRPr="009725BF">
        <w:rPr>
          <w:rFonts w:ascii="Arial" w:hAnsi="Arial" w:cs="Arial"/>
          <w:b/>
          <w:sz w:val="22"/>
          <w:szCs w:val="22"/>
        </w:rPr>
        <w:t>ACCEPTANCE OF QUOTE</w:t>
      </w:r>
    </w:p>
    <w:p w:rsidR="00D11D53" w:rsidRPr="009725BF" w:rsidRDefault="00D11D53" w:rsidP="00D11D53">
      <w:pPr>
        <w:pStyle w:val="Heading1"/>
        <w:numPr>
          <w:ilvl w:val="0"/>
          <w:numId w:val="0"/>
        </w:numPr>
        <w:ind w:left="720"/>
        <w:rPr>
          <w:rFonts w:ascii="Arial" w:hAnsi="Arial" w:cs="Arial"/>
          <w:bCs/>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11</w:t>
      </w:r>
      <w:r w:rsidR="00301F86" w:rsidRPr="009725BF">
        <w:rPr>
          <w:rFonts w:ascii="Arial" w:hAnsi="Arial" w:cs="Arial"/>
          <w:sz w:val="22"/>
          <w:szCs w:val="22"/>
        </w:rPr>
        <w:t>.1</w:t>
      </w:r>
      <w:r w:rsidR="00301F86" w:rsidRPr="009725BF">
        <w:rPr>
          <w:rFonts w:ascii="Arial" w:hAnsi="Arial" w:cs="Arial"/>
          <w:sz w:val="22"/>
          <w:szCs w:val="22"/>
        </w:rPr>
        <w:tab/>
        <w:t>Any acceptance of a Quote</w:t>
      </w:r>
      <w:r w:rsidR="00D11D53" w:rsidRPr="009725BF">
        <w:rPr>
          <w:rFonts w:ascii="Arial" w:hAnsi="Arial" w:cs="Arial"/>
          <w:sz w:val="22"/>
          <w:szCs w:val="22"/>
        </w:rPr>
        <w:t xml:space="preserve"> by the Company will be in writing and communicated to the Supplier.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11</w:t>
      </w:r>
      <w:r w:rsidR="00D11D53" w:rsidRPr="009725BF">
        <w:rPr>
          <w:rFonts w:ascii="Arial" w:hAnsi="Arial" w:cs="Arial"/>
          <w:sz w:val="22"/>
          <w:szCs w:val="22"/>
        </w:rPr>
        <w:t>.2</w:t>
      </w:r>
      <w:r w:rsidR="00D11D53" w:rsidRPr="009725BF">
        <w:rPr>
          <w:rFonts w:ascii="Arial" w:hAnsi="Arial" w:cs="Arial"/>
          <w:sz w:val="22"/>
          <w:szCs w:val="22"/>
        </w:rPr>
        <w:tab/>
      </w:r>
      <w:r w:rsidR="00D11D53" w:rsidRPr="009725BF">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rsidR="00D11D53" w:rsidRPr="009725BF" w:rsidRDefault="00D11D53" w:rsidP="00D11D53">
      <w:pPr>
        <w:jc w:val="both"/>
        <w:rPr>
          <w:rFonts w:ascii="Arial" w:hAnsi="Arial" w:cs="Arial"/>
          <w:sz w:val="22"/>
          <w:szCs w:val="22"/>
        </w:rPr>
      </w:pPr>
      <w:r w:rsidRPr="009725BF">
        <w:rPr>
          <w:rFonts w:ascii="Arial" w:hAnsi="Arial" w:cs="Arial"/>
          <w:sz w:val="22"/>
          <w:szCs w:val="22"/>
        </w:rPr>
        <w:br w:type="page"/>
      </w:r>
    </w:p>
    <w:p w:rsidR="003E4FF3" w:rsidRPr="009725BF" w:rsidRDefault="00D11D53" w:rsidP="006C0716">
      <w:pPr>
        <w:pStyle w:val="Heading1"/>
        <w:numPr>
          <w:ilvl w:val="0"/>
          <w:numId w:val="32"/>
        </w:numPr>
        <w:ind w:left="567" w:hanging="567"/>
        <w:rPr>
          <w:rFonts w:ascii="Arial" w:hAnsi="Arial" w:cs="Arial"/>
          <w:sz w:val="22"/>
          <w:szCs w:val="22"/>
        </w:rPr>
      </w:pPr>
      <w:bookmarkStart w:id="1" w:name="_Toc292021812"/>
      <w:r w:rsidRPr="009725BF">
        <w:rPr>
          <w:rFonts w:ascii="Arial" w:hAnsi="Arial" w:cs="Arial"/>
          <w:sz w:val="22"/>
          <w:szCs w:val="22"/>
        </w:rPr>
        <w:t>SPECIFICATION</w:t>
      </w:r>
      <w:bookmarkEnd w:id="1"/>
    </w:p>
    <w:p w:rsidR="006C0716" w:rsidRPr="009725BF" w:rsidRDefault="006C0716" w:rsidP="006C0716">
      <w:pPr>
        <w:rPr>
          <w:rFonts w:ascii="Arial" w:hAnsi="Arial" w:cs="Arial"/>
          <w:b/>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reed bed shall:</w:t>
      </w:r>
    </w:p>
    <w:p w:rsidR="00CC1AD5" w:rsidRPr="00CC1AD5" w:rsidRDefault="00CC1AD5" w:rsidP="00CC1AD5">
      <w:pPr>
        <w:pStyle w:val="ListParagraph"/>
        <w:numPr>
          <w:ilvl w:val="1"/>
          <w:numId w:val="43"/>
        </w:numPr>
        <w:rPr>
          <w:rFonts w:ascii="Arial" w:hAnsi="Arial" w:cs="Arial"/>
          <w:sz w:val="22"/>
          <w:szCs w:val="22"/>
        </w:rPr>
      </w:pPr>
      <w:r w:rsidRPr="00CC1AD5">
        <w:rPr>
          <w:rFonts w:ascii="Arial" w:hAnsi="Arial" w:cs="Arial"/>
          <w:sz w:val="22"/>
          <w:szCs w:val="22"/>
        </w:rPr>
        <w:t>be required to treat between 15m</w:t>
      </w:r>
      <w:r w:rsidRPr="00CC1AD5">
        <w:rPr>
          <w:rFonts w:ascii="Arial" w:hAnsi="Arial" w:cs="Arial"/>
          <w:sz w:val="22"/>
          <w:szCs w:val="22"/>
          <w:vertAlign w:val="superscript"/>
        </w:rPr>
        <w:t xml:space="preserve">3 </w:t>
      </w:r>
      <w:r w:rsidRPr="00CC1AD5">
        <w:rPr>
          <w:rFonts w:ascii="Arial" w:hAnsi="Arial" w:cs="Arial"/>
          <w:sz w:val="22"/>
          <w:szCs w:val="22"/>
        </w:rPr>
        <w:t>of leachate from Phase 3 or Phase 10 per day;</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1"/>
          <w:numId w:val="43"/>
        </w:numPr>
        <w:rPr>
          <w:rFonts w:ascii="Arial" w:hAnsi="Arial" w:cs="Arial"/>
          <w:sz w:val="22"/>
          <w:szCs w:val="22"/>
        </w:rPr>
      </w:pPr>
      <w:r w:rsidRPr="00CC1AD5">
        <w:rPr>
          <w:rFonts w:ascii="Arial" w:hAnsi="Arial" w:cs="Arial"/>
          <w:sz w:val="22"/>
          <w:szCs w:val="22"/>
        </w:rPr>
        <w:t>be able to operate and treat the required volumes in 1.1, 365 days per year;</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1"/>
          <w:numId w:val="43"/>
        </w:numPr>
        <w:rPr>
          <w:rFonts w:ascii="Arial" w:hAnsi="Arial" w:cs="Arial"/>
          <w:sz w:val="22"/>
          <w:szCs w:val="22"/>
        </w:rPr>
      </w:pPr>
      <w:proofErr w:type="gramStart"/>
      <w:r w:rsidRPr="00CC1AD5">
        <w:rPr>
          <w:rFonts w:ascii="Arial" w:hAnsi="Arial" w:cs="Arial"/>
          <w:sz w:val="22"/>
          <w:szCs w:val="22"/>
        </w:rPr>
        <w:t>be</w:t>
      </w:r>
      <w:proofErr w:type="gramEnd"/>
      <w:r w:rsidRPr="00CC1AD5">
        <w:rPr>
          <w:rFonts w:ascii="Arial" w:hAnsi="Arial" w:cs="Arial"/>
          <w:sz w:val="22"/>
          <w:szCs w:val="22"/>
        </w:rPr>
        <w:t xml:space="preserve"> able to treat the leachate strengths and concentration from Phase 3 and 10 which are shown in appendix 1.</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1"/>
          <w:numId w:val="43"/>
        </w:numPr>
        <w:rPr>
          <w:rFonts w:ascii="Arial" w:hAnsi="Arial" w:cs="Arial"/>
          <w:sz w:val="22"/>
          <w:szCs w:val="22"/>
        </w:rPr>
      </w:pPr>
      <w:r w:rsidRPr="00CC1AD5">
        <w:rPr>
          <w:rFonts w:ascii="Arial" w:hAnsi="Arial" w:cs="Arial"/>
          <w:sz w:val="22"/>
          <w:szCs w:val="22"/>
        </w:rPr>
        <w:t>be designed and installed within the designated area, which is shown in the attached drawing titled SCO-DE00-Y1601-001E in Appendix 3</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1"/>
          <w:numId w:val="43"/>
        </w:numPr>
        <w:rPr>
          <w:rFonts w:ascii="Arial" w:hAnsi="Arial" w:cs="Arial"/>
          <w:sz w:val="22"/>
          <w:szCs w:val="22"/>
        </w:rPr>
      </w:pPr>
      <w:r w:rsidRPr="00CC1AD5">
        <w:rPr>
          <w:rFonts w:ascii="Arial" w:hAnsi="Arial" w:cs="Arial"/>
          <w:sz w:val="22"/>
          <w:szCs w:val="22"/>
        </w:rPr>
        <w:t>Trial pits of the designated area are available in Appendix 4</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final effluent must meet the following specification guidelines and be suitable to discharge into the nearby water course. (please note, these are subject to change pending approval and issue of discharge permit from the Environment Agency):</w:t>
      </w:r>
    </w:p>
    <w:p w:rsidR="00CC1AD5" w:rsidRPr="00CC1AD5" w:rsidRDefault="00CC1AD5" w:rsidP="00CC1AD5">
      <w:pPr>
        <w:pStyle w:val="ListParagraph"/>
        <w:numPr>
          <w:ilvl w:val="0"/>
          <w:numId w:val="44"/>
        </w:numPr>
        <w:rPr>
          <w:rFonts w:ascii="Arial" w:hAnsi="Arial" w:cs="Arial"/>
          <w:sz w:val="22"/>
          <w:szCs w:val="22"/>
        </w:rPr>
      </w:pPr>
      <w:r w:rsidRPr="00CC1AD5">
        <w:rPr>
          <w:rFonts w:ascii="Arial" w:hAnsi="Arial" w:cs="Arial"/>
          <w:sz w:val="22"/>
          <w:szCs w:val="22"/>
        </w:rPr>
        <w:t>COD-20mg/l</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4"/>
        </w:numPr>
        <w:rPr>
          <w:rFonts w:ascii="Arial" w:hAnsi="Arial" w:cs="Arial"/>
          <w:sz w:val="22"/>
          <w:szCs w:val="22"/>
        </w:rPr>
      </w:pPr>
      <w:r w:rsidRPr="00CC1AD5">
        <w:rPr>
          <w:rFonts w:ascii="Arial" w:hAnsi="Arial" w:cs="Arial"/>
          <w:sz w:val="22"/>
          <w:szCs w:val="22"/>
        </w:rPr>
        <w:t>Ammonia-5mg/l</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4"/>
        </w:numPr>
        <w:rPr>
          <w:rFonts w:ascii="Arial" w:hAnsi="Arial" w:cs="Arial"/>
          <w:sz w:val="22"/>
          <w:szCs w:val="22"/>
        </w:rPr>
      </w:pPr>
      <w:r w:rsidRPr="00CC1AD5">
        <w:rPr>
          <w:rFonts w:ascii="Arial" w:hAnsi="Arial" w:cs="Arial"/>
          <w:sz w:val="22"/>
          <w:szCs w:val="22"/>
        </w:rPr>
        <w:t>Suspended Solids-30mg/l</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4"/>
        </w:numPr>
        <w:rPr>
          <w:rFonts w:ascii="Arial" w:hAnsi="Arial" w:cs="Arial"/>
          <w:sz w:val="22"/>
          <w:szCs w:val="22"/>
        </w:rPr>
      </w:pPr>
      <w:r w:rsidRPr="00CC1AD5">
        <w:rPr>
          <w:rFonts w:ascii="Arial" w:hAnsi="Arial" w:cs="Arial"/>
          <w:sz w:val="22"/>
          <w:szCs w:val="22"/>
        </w:rPr>
        <w:t>BOD-20mg/l</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4"/>
        </w:numPr>
        <w:rPr>
          <w:rFonts w:ascii="Arial" w:hAnsi="Arial" w:cs="Arial"/>
          <w:sz w:val="22"/>
          <w:szCs w:val="22"/>
        </w:rPr>
      </w:pPr>
      <w:r w:rsidRPr="00CC1AD5">
        <w:rPr>
          <w:rFonts w:ascii="Arial" w:hAnsi="Arial" w:cs="Arial"/>
          <w:sz w:val="22"/>
          <w:szCs w:val="22"/>
        </w:rPr>
        <w:t>Fe-1mg/l</w:t>
      </w:r>
    </w:p>
    <w:p w:rsidR="00CC1AD5" w:rsidRPr="00CC1AD5" w:rsidRDefault="00CC1AD5" w:rsidP="00CC1AD5">
      <w:pPr>
        <w:pStyle w:val="ListParagraph"/>
        <w:ind w:left="1418"/>
        <w:rPr>
          <w:rFonts w:ascii="Arial" w:hAnsi="Arial" w:cs="Arial"/>
          <w:sz w:val="22"/>
          <w:szCs w:val="22"/>
          <w:u w:val="single"/>
        </w:rPr>
      </w:pPr>
    </w:p>
    <w:p w:rsidR="00CC1AD5" w:rsidRPr="00CC1AD5" w:rsidRDefault="00CC1AD5" w:rsidP="00CC1AD5">
      <w:pPr>
        <w:pStyle w:val="ListParagraph"/>
        <w:numPr>
          <w:ilvl w:val="0"/>
          <w:numId w:val="43"/>
        </w:numPr>
        <w:rPr>
          <w:rFonts w:ascii="Arial" w:hAnsi="Arial" w:cs="Arial"/>
          <w:sz w:val="22"/>
          <w:szCs w:val="22"/>
          <w:u w:val="single"/>
        </w:rPr>
      </w:pPr>
      <w:r w:rsidRPr="00CC1AD5">
        <w:rPr>
          <w:rFonts w:ascii="Arial" w:hAnsi="Arial" w:cs="Arial"/>
          <w:sz w:val="22"/>
          <w:szCs w:val="22"/>
        </w:rPr>
        <w:t>If instructed to do so by the Company, the Contractor shall:</w:t>
      </w:r>
    </w:p>
    <w:p w:rsidR="00CC1AD5" w:rsidRPr="00CC1AD5" w:rsidRDefault="00CC1AD5" w:rsidP="00CC1AD5">
      <w:pPr>
        <w:pStyle w:val="ListParagraph"/>
        <w:numPr>
          <w:ilvl w:val="1"/>
          <w:numId w:val="43"/>
        </w:numPr>
        <w:rPr>
          <w:rFonts w:ascii="Arial" w:hAnsi="Arial" w:cs="Arial"/>
          <w:sz w:val="22"/>
          <w:szCs w:val="22"/>
          <w:u w:val="single"/>
        </w:rPr>
      </w:pPr>
      <w:r w:rsidRPr="00CC1AD5">
        <w:rPr>
          <w:rFonts w:ascii="Arial" w:hAnsi="Arial" w:cs="Arial"/>
          <w:sz w:val="22"/>
          <w:szCs w:val="22"/>
        </w:rPr>
        <w:t>acquire a discharge consent from the Environment Agency; and/or</w:t>
      </w:r>
    </w:p>
    <w:p w:rsidR="00CC1AD5" w:rsidRPr="00CC1AD5" w:rsidRDefault="00CC1AD5" w:rsidP="00CC1AD5">
      <w:pPr>
        <w:pStyle w:val="ListParagraph"/>
        <w:ind w:left="1418"/>
        <w:rPr>
          <w:rFonts w:ascii="Arial" w:hAnsi="Arial" w:cs="Arial"/>
          <w:sz w:val="22"/>
          <w:szCs w:val="22"/>
          <w:u w:val="single"/>
        </w:rPr>
      </w:pPr>
    </w:p>
    <w:p w:rsidR="00CC1AD5" w:rsidRPr="00CC1AD5" w:rsidRDefault="00CC1AD5" w:rsidP="00CC1AD5">
      <w:pPr>
        <w:pStyle w:val="ListParagraph"/>
        <w:numPr>
          <w:ilvl w:val="1"/>
          <w:numId w:val="43"/>
        </w:numPr>
        <w:rPr>
          <w:rFonts w:ascii="Arial" w:hAnsi="Arial" w:cs="Arial"/>
          <w:sz w:val="22"/>
          <w:szCs w:val="22"/>
          <w:u w:val="single"/>
        </w:rPr>
      </w:pPr>
      <w:r w:rsidRPr="00CC1AD5">
        <w:rPr>
          <w:rFonts w:ascii="Arial" w:hAnsi="Arial" w:cs="Arial"/>
          <w:sz w:val="22"/>
          <w:szCs w:val="22"/>
        </w:rPr>
        <w:t>acquire planning permission if required; and/or</w:t>
      </w:r>
    </w:p>
    <w:p w:rsidR="00CC1AD5" w:rsidRPr="00CC1AD5" w:rsidRDefault="00CC1AD5" w:rsidP="00CC1AD5">
      <w:pPr>
        <w:pStyle w:val="ListParagraph"/>
        <w:ind w:left="1418"/>
        <w:rPr>
          <w:rFonts w:ascii="Arial" w:hAnsi="Arial" w:cs="Arial"/>
          <w:sz w:val="22"/>
          <w:szCs w:val="22"/>
          <w:u w:val="single"/>
        </w:rPr>
      </w:pPr>
    </w:p>
    <w:p w:rsidR="00CC1AD5" w:rsidRPr="00CC1AD5" w:rsidRDefault="00CC1AD5" w:rsidP="00CC1AD5">
      <w:pPr>
        <w:pStyle w:val="ListParagraph"/>
        <w:numPr>
          <w:ilvl w:val="1"/>
          <w:numId w:val="43"/>
        </w:numPr>
        <w:rPr>
          <w:rFonts w:ascii="Arial" w:hAnsi="Arial" w:cs="Arial"/>
          <w:sz w:val="22"/>
          <w:szCs w:val="22"/>
          <w:u w:val="single"/>
        </w:rPr>
      </w:pPr>
      <w:proofErr w:type="gramStart"/>
      <w:r w:rsidRPr="00CC1AD5">
        <w:rPr>
          <w:rFonts w:ascii="Arial" w:hAnsi="Arial" w:cs="Arial"/>
          <w:sz w:val="22"/>
          <w:szCs w:val="22"/>
        </w:rPr>
        <w:t>acquire</w:t>
      </w:r>
      <w:proofErr w:type="gramEnd"/>
      <w:r w:rsidRPr="00CC1AD5">
        <w:rPr>
          <w:rFonts w:ascii="Arial" w:hAnsi="Arial" w:cs="Arial"/>
          <w:sz w:val="22"/>
          <w:szCs w:val="22"/>
        </w:rPr>
        <w:t xml:space="preserve"> a permit variation if required.</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Contractor shall use where best, the current infrastructure already available on site.</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design and build must have CQA approval.</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Contractor shall have scientific justification of the chosen treatment method.</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Contractor shall use the Company’s own or locally sourced material where available.</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Contractor shall provide a warranty/guarantee on the reed bed to last no longer than three years following completion of the installation.</w:t>
      </w:r>
    </w:p>
    <w:p w:rsidR="00CC1AD5" w:rsidRPr="00CC1AD5" w:rsidRDefault="00CC1AD5" w:rsidP="00CC1AD5">
      <w:pPr>
        <w:pStyle w:val="ListParagraph"/>
        <w:ind w:left="1418"/>
        <w:rPr>
          <w:rFonts w:ascii="Arial" w:hAnsi="Arial" w:cs="Arial"/>
          <w:sz w:val="22"/>
          <w:szCs w:val="22"/>
        </w:rPr>
      </w:pPr>
    </w:p>
    <w:p w:rsidR="00CC1AD5" w:rsidRPr="00CC1AD5" w:rsidRDefault="00CC1AD5" w:rsidP="00CC1AD5">
      <w:pPr>
        <w:pStyle w:val="ListParagraph"/>
        <w:numPr>
          <w:ilvl w:val="0"/>
          <w:numId w:val="43"/>
        </w:numPr>
        <w:rPr>
          <w:rFonts w:ascii="Arial" w:hAnsi="Arial" w:cs="Arial"/>
          <w:sz w:val="22"/>
          <w:szCs w:val="22"/>
        </w:rPr>
      </w:pPr>
      <w:r w:rsidRPr="00CC1AD5">
        <w:rPr>
          <w:rFonts w:ascii="Arial" w:hAnsi="Arial" w:cs="Arial"/>
          <w:sz w:val="22"/>
          <w:szCs w:val="22"/>
        </w:rPr>
        <w:t>The reed bed must be constructed and operational before the 31</w:t>
      </w:r>
      <w:r w:rsidRPr="00CC1AD5">
        <w:rPr>
          <w:rFonts w:ascii="Arial" w:hAnsi="Arial" w:cs="Arial"/>
          <w:sz w:val="22"/>
          <w:szCs w:val="22"/>
          <w:vertAlign w:val="superscript"/>
        </w:rPr>
        <w:t>st</w:t>
      </w:r>
      <w:r w:rsidRPr="00CC1AD5">
        <w:rPr>
          <w:rFonts w:ascii="Arial" w:hAnsi="Arial" w:cs="Arial"/>
          <w:sz w:val="22"/>
          <w:szCs w:val="22"/>
        </w:rPr>
        <w:t xml:space="preserve"> of March 2018</w:t>
      </w:r>
    </w:p>
    <w:p w:rsidR="00CC1AD5" w:rsidRPr="00CC1AD5" w:rsidRDefault="00CC1AD5" w:rsidP="00CC1AD5">
      <w:pPr>
        <w:pStyle w:val="ListParagraph"/>
        <w:ind w:left="1418"/>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101479" w:rsidRPr="009725BF" w:rsidRDefault="00101479">
      <w:pPr>
        <w:ind w:left="0" w:firstLine="0"/>
        <w:rPr>
          <w:rFonts w:ascii="Arial" w:hAnsi="Arial" w:cs="Arial"/>
          <w:b/>
          <w:sz w:val="22"/>
          <w:szCs w:val="22"/>
        </w:rPr>
      </w:pPr>
    </w:p>
    <w:p w:rsidR="00811044" w:rsidRPr="00811044" w:rsidRDefault="00CA191B" w:rsidP="00811044">
      <w:pPr>
        <w:pStyle w:val="Heading1"/>
        <w:rPr>
          <w:rFonts w:ascii="Arial" w:hAnsi="Arial" w:cs="Arial"/>
          <w:sz w:val="22"/>
          <w:szCs w:val="22"/>
        </w:rPr>
      </w:pPr>
      <w:proofErr w:type="gramStart"/>
      <w:r>
        <w:rPr>
          <w:rFonts w:ascii="Arial" w:hAnsi="Arial" w:cs="Arial"/>
          <w:sz w:val="22"/>
          <w:szCs w:val="22"/>
        </w:rPr>
        <w:t xml:space="preserve">Standard </w:t>
      </w:r>
      <w:r w:rsidR="00811044" w:rsidRPr="00811044">
        <w:rPr>
          <w:rFonts w:ascii="Arial" w:hAnsi="Arial" w:cs="Arial"/>
          <w:sz w:val="22"/>
          <w:szCs w:val="22"/>
        </w:rPr>
        <w:t xml:space="preserve"> Questionnaire</w:t>
      </w:r>
      <w:proofErr w:type="gramEnd"/>
    </w:p>
    <w:p w:rsidR="00811044" w:rsidRPr="00FF029F" w:rsidRDefault="00811044" w:rsidP="00811044">
      <w:pPr>
        <w:pStyle w:val="Normal1"/>
        <w:spacing w:line="259" w:lineRule="auto"/>
        <w:rPr>
          <w:rFonts w:ascii="Arial" w:hAnsi="Arial" w:cs="Arial"/>
        </w:rPr>
      </w:pPr>
    </w:p>
    <w:p w:rsidR="00811044" w:rsidRPr="00811044" w:rsidRDefault="00811044" w:rsidP="00811044">
      <w:pPr>
        <w:pStyle w:val="Normal1"/>
        <w:spacing w:after="160" w:line="259" w:lineRule="auto"/>
        <w:jc w:val="both"/>
        <w:rPr>
          <w:sz w:val="22"/>
          <w:szCs w:val="22"/>
        </w:rPr>
      </w:pPr>
      <w:r w:rsidRPr="00811044">
        <w:rPr>
          <w:rFonts w:ascii="Arial" w:eastAsia="Arial" w:hAnsi="Arial" w:cs="Arial"/>
          <w:b/>
          <w:sz w:val="22"/>
          <w:szCs w:val="22"/>
        </w:rPr>
        <w:t>Potential Supplier Information and Exclu</w:t>
      </w:r>
      <w:r w:rsidR="00CA191B">
        <w:rPr>
          <w:rFonts w:ascii="Arial" w:eastAsia="Arial" w:hAnsi="Arial" w:cs="Arial"/>
          <w:b/>
          <w:sz w:val="22"/>
          <w:szCs w:val="22"/>
        </w:rPr>
        <w:t>sion Grounds: Section 1 and Section 2</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w:t>
      </w:r>
      <w:r w:rsidR="003C522E">
        <w:rPr>
          <w:rFonts w:ascii="Arial" w:eastAsia="Arial" w:hAnsi="Arial" w:cs="Arial"/>
          <w:sz w:val="22"/>
          <w:szCs w:val="22"/>
        </w:rPr>
        <w:t xml:space="preserve">d declaration of Part 1 </w:t>
      </w:r>
      <w:r w:rsidRPr="004633E1">
        <w:rPr>
          <w:rFonts w:ascii="Arial" w:eastAsia="Arial" w:hAnsi="Arial" w:cs="Arial"/>
          <w:sz w:val="22"/>
          <w:szCs w:val="22"/>
        </w:rPr>
        <w:t>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w:t>
      </w:r>
      <w:r w:rsidR="003C522E">
        <w:rPr>
          <w:rFonts w:ascii="Arial" w:eastAsia="Arial" w:hAnsi="Arial" w:cs="Arial"/>
          <w:sz w:val="22"/>
          <w:szCs w:val="22"/>
        </w:rPr>
        <w:t>de a completed Part 1</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811044" w:rsidRPr="00FF029F" w:rsidRDefault="00811044" w:rsidP="00811044">
      <w:pPr>
        <w:pStyle w:val="Normal1"/>
        <w:spacing w:after="150"/>
        <w:jc w:val="both"/>
      </w:pPr>
      <w:r w:rsidRPr="00FF029F">
        <w:rPr>
          <w:rFonts w:ascii="Arial" w:eastAsia="Arial" w:hAnsi="Arial" w:cs="Arial"/>
          <w:b/>
        </w:rPr>
        <w:t>Sup</w:t>
      </w:r>
      <w:r w:rsidR="00CA191B">
        <w:rPr>
          <w:rFonts w:ascii="Arial" w:eastAsia="Arial" w:hAnsi="Arial" w:cs="Arial"/>
          <w:b/>
        </w:rPr>
        <w:t xml:space="preserve">plier Selection Questions: Section </w:t>
      </w:r>
      <w:r w:rsidRPr="00FF029F">
        <w:rPr>
          <w:rFonts w:ascii="Arial" w:eastAsia="Arial" w:hAnsi="Arial" w:cs="Arial"/>
          <w:b/>
        </w:rPr>
        <w:t>3</w:t>
      </w:r>
    </w:p>
    <w:p w:rsidR="00811044" w:rsidRPr="004633E1" w:rsidRDefault="00811044" w:rsidP="0081104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811044" w:rsidRPr="004633E1" w:rsidRDefault="00811044" w:rsidP="0081104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811044" w:rsidRPr="004633E1" w:rsidRDefault="00811044" w:rsidP="00811044">
      <w:pPr>
        <w:pStyle w:val="Normal1"/>
        <w:spacing w:after="150"/>
        <w:jc w:val="both"/>
        <w:rPr>
          <w:sz w:val="22"/>
          <w:szCs w:val="22"/>
        </w:rPr>
      </w:pPr>
      <w:r w:rsidRPr="004633E1">
        <w:rPr>
          <w:rFonts w:ascii="Arial" w:eastAsia="Arial" w:hAnsi="Arial" w:cs="Arial"/>
          <w:b/>
          <w:sz w:val="22"/>
          <w:szCs w:val="22"/>
        </w:rPr>
        <w:t>Consequences of misrepresentation</w:t>
      </w:r>
    </w:p>
    <w:p w:rsidR="00811044" w:rsidRDefault="00811044" w:rsidP="00811044">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811044" w:rsidRDefault="005E2D01" w:rsidP="000A2A52">
      <w:pPr>
        <w:pStyle w:val="Normal1"/>
        <w:spacing w:after="160" w:line="259" w:lineRule="auto"/>
        <w:rPr>
          <w:rFonts w:ascii="Arial" w:eastAsia="Arial" w:hAnsi="Arial" w:cs="Arial"/>
          <w:b/>
          <w:sz w:val="22"/>
          <w:szCs w:val="22"/>
        </w:rPr>
      </w:pPr>
      <w:r w:rsidRPr="009725BF">
        <w:rPr>
          <w:rFonts w:ascii="Arial" w:eastAsia="Arial" w:hAnsi="Arial" w:cs="Arial"/>
          <w:sz w:val="22"/>
          <w:szCs w:val="22"/>
        </w:rPr>
        <w:t xml:space="preserve">. </w:t>
      </w:r>
      <w:r w:rsidR="005A10DC">
        <w:rPr>
          <w:rFonts w:ascii="Arial" w:eastAsia="Arial" w:hAnsi="Arial" w:cs="Arial"/>
          <w:sz w:val="22"/>
          <w:szCs w:val="22"/>
        </w:rPr>
        <w:tab/>
      </w:r>
      <w:r w:rsidR="005A10DC">
        <w:rPr>
          <w:rFonts w:ascii="Arial" w:eastAsia="Arial" w:hAnsi="Arial" w:cs="Arial"/>
          <w:b/>
          <w:sz w:val="22"/>
          <w:szCs w:val="22"/>
        </w:rPr>
        <w:t xml:space="preserve">Design and Construction of a Reed Bed at </w:t>
      </w:r>
      <w:proofErr w:type="spellStart"/>
      <w:r w:rsidR="005A10DC">
        <w:rPr>
          <w:rFonts w:ascii="Arial" w:eastAsia="Arial" w:hAnsi="Arial" w:cs="Arial"/>
          <w:b/>
          <w:sz w:val="22"/>
          <w:szCs w:val="22"/>
        </w:rPr>
        <w:t>Scorton</w:t>
      </w:r>
      <w:proofErr w:type="spellEnd"/>
      <w:r w:rsidR="005A10DC">
        <w:rPr>
          <w:rFonts w:ascii="Arial" w:eastAsia="Arial" w:hAnsi="Arial" w:cs="Arial"/>
          <w:b/>
          <w:sz w:val="22"/>
          <w:szCs w:val="22"/>
        </w:rPr>
        <w:t xml:space="preserve"> Closed Landfill Site.</w:t>
      </w:r>
    </w:p>
    <w:p w:rsidR="005A10DC" w:rsidRDefault="005A10DC" w:rsidP="000A2A52">
      <w:pPr>
        <w:pStyle w:val="Normal1"/>
        <w:spacing w:after="160" w:line="259" w:lineRule="auto"/>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rsidR="00811044" w:rsidRDefault="005A10DC" w:rsidP="00811044">
      <w:pPr>
        <w:pStyle w:val="Normal1"/>
        <w:spacing w:before="120" w:after="120"/>
        <w:jc w:val="center"/>
      </w:pPr>
      <w:r>
        <w:rPr>
          <w:rFonts w:ascii="Arial" w:eastAsia="Arial" w:hAnsi="Arial" w:cs="Arial"/>
          <w:b/>
          <w:sz w:val="22"/>
          <w:szCs w:val="22"/>
        </w:rPr>
        <w:t>YOR/AFT/006</w:t>
      </w:r>
    </w:p>
    <w:p w:rsidR="00811044" w:rsidRDefault="005A10DC" w:rsidP="00811044">
      <w:pPr>
        <w:pStyle w:val="Normal1"/>
        <w:spacing w:before="120" w:after="120"/>
        <w:jc w:val="center"/>
      </w:pPr>
      <w:r>
        <w:rPr>
          <w:rFonts w:ascii="Arial" w:eastAsia="Arial" w:hAnsi="Arial" w:cs="Arial"/>
          <w:b/>
          <w:sz w:val="22"/>
          <w:szCs w:val="22"/>
        </w:rPr>
        <w:t>OPEN PROCEDURE</w:t>
      </w:r>
    </w:p>
    <w:p w:rsidR="00811044" w:rsidRDefault="00811044" w:rsidP="00811044">
      <w:pPr>
        <w:pStyle w:val="Normal1"/>
        <w:spacing w:after="160"/>
        <w:jc w:val="both"/>
      </w:pPr>
    </w:p>
    <w:p w:rsidR="00811044" w:rsidRDefault="00811044" w:rsidP="00811044">
      <w:pPr>
        <w:pStyle w:val="Normal1"/>
        <w:spacing w:before="100" w:after="180"/>
        <w:jc w:val="both"/>
      </w:pPr>
      <w:r>
        <w:rPr>
          <w:rFonts w:ascii="Arial" w:eastAsia="Arial" w:hAnsi="Arial" w:cs="Arial"/>
          <w:b/>
          <w:sz w:val="22"/>
          <w:szCs w:val="22"/>
          <w:u w:val="single"/>
        </w:rPr>
        <w:t>Notes for completion</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811044" w:rsidRDefault="003C522E"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For Part 1</w:t>
      </w:r>
      <w:r w:rsidR="00811044">
        <w:rPr>
          <w:rFonts w:ascii="Arial" w:eastAsia="Arial" w:hAnsi="Arial" w:cs="Arial"/>
          <w:sz w:val="22"/>
          <w:szCs w:val="22"/>
        </w:rPr>
        <w:t xml:space="preserve"> every organisation that is being relied on to meet the selection must complete and submit the self-declaration. </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w:t>
      </w:r>
      <w:r w:rsidR="003C522E">
        <w:rPr>
          <w:rFonts w:ascii="Arial" w:eastAsia="Arial" w:hAnsi="Arial" w:cs="Arial"/>
          <w:i/>
          <w:sz w:val="22"/>
          <w:szCs w:val="22"/>
        </w:rPr>
        <w:t>ed to complete Part 1.</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E2D01" w:rsidRPr="009725BF" w:rsidRDefault="00811044" w:rsidP="00811044">
      <w:pPr>
        <w:ind w:right="-332"/>
        <w:jc w:val="both"/>
        <w:rPr>
          <w:rFonts w:ascii="Arial" w:eastAsia="Arial" w:hAnsi="Arial" w:cs="Arial"/>
          <w:sz w:val="22"/>
          <w:szCs w:val="22"/>
        </w:rPr>
        <w:sectPr w:rsidR="005E2D01" w:rsidRPr="009725BF" w:rsidSect="00930F6F">
          <w:headerReference w:type="default" r:id="rId10"/>
          <w:footerReference w:type="default" r:id="rId11"/>
          <w:pgSz w:w="11907" w:h="16839"/>
          <w:pgMar w:top="993" w:right="1440" w:bottom="1440" w:left="1440" w:header="720" w:footer="720" w:gutter="0"/>
          <w:pgNumType w:start="1"/>
          <w:cols w:space="720"/>
          <w:docGrid w:linePitch="299"/>
        </w:sect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811044" w:rsidRPr="00811044" w:rsidRDefault="00CA191B" w:rsidP="00811044">
      <w:pPr>
        <w:pStyle w:val="Normal1"/>
        <w:spacing w:before="100"/>
        <w:ind w:left="-525"/>
        <w:jc w:val="both"/>
        <w:rPr>
          <w:sz w:val="22"/>
          <w:szCs w:val="22"/>
        </w:rPr>
      </w:pPr>
      <w:r>
        <w:rPr>
          <w:rFonts w:ascii="Arial" w:eastAsia="Arial" w:hAnsi="Arial" w:cs="Arial"/>
          <w:b/>
          <w:sz w:val="22"/>
          <w:szCs w:val="22"/>
        </w:rPr>
        <w:t>Section</w:t>
      </w:r>
      <w:r w:rsidR="00811044" w:rsidRPr="00811044">
        <w:rPr>
          <w:rFonts w:ascii="Arial" w:eastAsia="Arial" w:hAnsi="Arial" w:cs="Arial"/>
          <w:b/>
          <w:sz w:val="22"/>
          <w:szCs w:val="22"/>
        </w:rPr>
        <w:t xml:space="preserve"> 1: Potential supplier Information</w:t>
      </w:r>
    </w:p>
    <w:p w:rsidR="00EC0C8F" w:rsidRDefault="00811044" w:rsidP="00811044">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11044" w:rsidTr="00321985">
        <w:tc>
          <w:tcPr>
            <w:tcW w:w="1668" w:type="dxa"/>
            <w:tcBorders>
              <w:top w:val="single" w:sz="4"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Potential supplier information</w:t>
            </w:r>
          </w:p>
        </w:tc>
      </w:tr>
      <w:tr w:rsidR="00811044" w:rsidTr="00321985">
        <w:tc>
          <w:tcPr>
            <w:tcW w:w="1668"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Response</w:t>
            </w:r>
          </w:p>
        </w:tc>
      </w:tr>
      <w:tr w:rsidR="00811044" w:rsidTr="00321985">
        <w:tc>
          <w:tcPr>
            <w:tcW w:w="1668" w:type="dxa"/>
            <w:tcBorders>
              <w:top w:val="single" w:sz="6" w:space="0" w:color="000000"/>
            </w:tcBorders>
          </w:tcPr>
          <w:p w:rsidR="00811044" w:rsidRDefault="00811044" w:rsidP="00321985">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811044" w:rsidRDefault="00811044" w:rsidP="00321985">
            <w:pPr>
              <w:pStyle w:val="Normal1"/>
              <w:spacing w:before="100"/>
              <w:jc w:val="both"/>
            </w:pPr>
            <w:r>
              <w:rPr>
                <w:rFonts w:ascii="Arial" w:eastAsia="Arial" w:hAnsi="Arial" w:cs="Arial"/>
                <w:sz w:val="22"/>
                <w:szCs w:val="22"/>
              </w:rPr>
              <w:t>Full name of the potential supplier submitting the information</w:t>
            </w:r>
          </w:p>
          <w:p w:rsidR="00811044" w:rsidRDefault="00811044" w:rsidP="00321985">
            <w:pPr>
              <w:pStyle w:val="Normal1"/>
              <w:spacing w:before="100"/>
              <w:jc w:val="both"/>
            </w:pPr>
          </w:p>
        </w:tc>
        <w:tc>
          <w:tcPr>
            <w:tcW w:w="2410" w:type="dxa"/>
            <w:tcBorders>
              <w:top w:val="single" w:sz="6" w:space="0" w:color="000000"/>
            </w:tcBorders>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Registered office address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1.1(b) – (ii)</w:t>
            </w:r>
          </w:p>
        </w:tc>
        <w:tc>
          <w:tcPr>
            <w:tcW w:w="5244" w:type="dxa"/>
          </w:tcPr>
          <w:p w:rsidR="00811044" w:rsidRDefault="00811044" w:rsidP="00321985">
            <w:pPr>
              <w:pStyle w:val="Normal1"/>
              <w:spacing w:before="100"/>
              <w:jc w:val="both"/>
            </w:pPr>
            <w:r>
              <w:rPr>
                <w:rFonts w:ascii="Arial" w:eastAsia="Arial" w:hAnsi="Arial" w:cs="Arial"/>
                <w:sz w:val="22"/>
                <w:szCs w:val="22"/>
              </w:rPr>
              <w:t>Registered website address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1.1(c)</w:t>
            </w:r>
          </w:p>
        </w:tc>
        <w:tc>
          <w:tcPr>
            <w:tcW w:w="5244" w:type="dxa"/>
          </w:tcPr>
          <w:p w:rsidR="00811044" w:rsidRDefault="00811044" w:rsidP="00321985">
            <w:pPr>
              <w:pStyle w:val="Normal1"/>
              <w:spacing w:before="100"/>
              <w:jc w:val="both"/>
            </w:pPr>
            <w:r>
              <w:rPr>
                <w:rFonts w:ascii="Arial" w:eastAsia="Arial" w:hAnsi="Arial" w:cs="Arial"/>
                <w:sz w:val="22"/>
                <w:szCs w:val="22"/>
              </w:rPr>
              <w:t xml:space="preserve">Trading status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third sector</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1.1(d)</w:t>
            </w:r>
          </w:p>
        </w:tc>
        <w:tc>
          <w:tcPr>
            <w:tcW w:w="5244" w:type="dxa"/>
          </w:tcPr>
          <w:p w:rsidR="00811044" w:rsidRDefault="00811044" w:rsidP="00321985">
            <w:pPr>
              <w:pStyle w:val="Normal1"/>
              <w:spacing w:before="100"/>
              <w:jc w:val="both"/>
            </w:pPr>
            <w:r>
              <w:rPr>
                <w:rFonts w:ascii="Arial" w:eastAsia="Arial" w:hAnsi="Arial" w:cs="Arial"/>
                <w:sz w:val="22"/>
                <w:szCs w:val="22"/>
              </w:rPr>
              <w:t>Date of registration in country of origin</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1.1(e)</w:t>
            </w:r>
          </w:p>
        </w:tc>
        <w:tc>
          <w:tcPr>
            <w:tcW w:w="5244" w:type="dxa"/>
          </w:tcPr>
          <w:p w:rsidR="00811044" w:rsidRDefault="00811044" w:rsidP="00321985">
            <w:pPr>
              <w:pStyle w:val="Normal1"/>
              <w:spacing w:before="100"/>
              <w:jc w:val="both"/>
            </w:pPr>
            <w:r>
              <w:rPr>
                <w:rFonts w:ascii="Arial" w:eastAsia="Arial" w:hAnsi="Arial" w:cs="Arial"/>
                <w:sz w:val="22"/>
                <w:szCs w:val="22"/>
              </w:rPr>
              <w:t>Company registration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1.1(f)</w:t>
            </w:r>
          </w:p>
        </w:tc>
        <w:tc>
          <w:tcPr>
            <w:tcW w:w="5244" w:type="dxa"/>
          </w:tcPr>
          <w:p w:rsidR="00811044" w:rsidRDefault="00811044" w:rsidP="00321985">
            <w:pPr>
              <w:pStyle w:val="Normal1"/>
              <w:spacing w:before="100"/>
              <w:jc w:val="both"/>
            </w:pPr>
            <w:r>
              <w:rPr>
                <w:rFonts w:ascii="Arial" w:eastAsia="Arial" w:hAnsi="Arial" w:cs="Arial"/>
                <w:sz w:val="22"/>
                <w:szCs w:val="22"/>
              </w:rPr>
              <w:t>Charity registration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1.1(g)</w:t>
            </w:r>
          </w:p>
        </w:tc>
        <w:tc>
          <w:tcPr>
            <w:tcW w:w="5244" w:type="dxa"/>
          </w:tcPr>
          <w:p w:rsidR="00811044" w:rsidRDefault="00811044" w:rsidP="00321985">
            <w:pPr>
              <w:pStyle w:val="Normal1"/>
              <w:spacing w:before="100"/>
              <w:jc w:val="both"/>
            </w:pPr>
            <w:r>
              <w:rPr>
                <w:rFonts w:ascii="Arial" w:eastAsia="Arial" w:hAnsi="Arial" w:cs="Arial"/>
                <w:sz w:val="22"/>
                <w:szCs w:val="22"/>
              </w:rPr>
              <w:t>Head office DUNS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1.1(h)</w:t>
            </w:r>
          </w:p>
        </w:tc>
        <w:tc>
          <w:tcPr>
            <w:tcW w:w="5244" w:type="dxa"/>
          </w:tcPr>
          <w:p w:rsidR="00811044" w:rsidRDefault="00811044" w:rsidP="00321985">
            <w:pPr>
              <w:pStyle w:val="Normal1"/>
              <w:spacing w:before="100"/>
              <w:jc w:val="both"/>
            </w:pPr>
            <w:r>
              <w:rPr>
                <w:rFonts w:ascii="Arial" w:eastAsia="Arial" w:hAnsi="Arial" w:cs="Arial"/>
                <w:sz w:val="22"/>
                <w:szCs w:val="22"/>
              </w:rPr>
              <w:t xml:space="preserve">Registered VAT number </w:t>
            </w:r>
          </w:p>
        </w:tc>
        <w:tc>
          <w:tcPr>
            <w:tcW w:w="2410" w:type="dxa"/>
          </w:tcPr>
          <w:p w:rsidR="00811044" w:rsidRDefault="00811044" w:rsidP="00321985">
            <w:pPr>
              <w:pStyle w:val="Normal1"/>
              <w:tabs>
                <w:tab w:val="center" w:pos="4513"/>
                <w:tab w:val="right" w:pos="9026"/>
              </w:tabs>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811044" w:rsidRDefault="00811044" w:rsidP="00321985">
            <w:pPr>
              <w:pStyle w:val="Normal1"/>
              <w:jc w:val="both"/>
            </w:pPr>
            <w:bookmarkStart w:id="2" w:name="_30j0zll" w:colFirst="0" w:colLast="0"/>
            <w:bookmarkEnd w:id="2"/>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3" w:name="_1fob9te" w:colFirst="0" w:colLast="0"/>
            <w:bookmarkEnd w:id="3"/>
            <w:r>
              <w:rPr>
                <w:rFonts w:ascii="Arial" w:eastAsia="Arial" w:hAnsi="Arial" w:cs="Arial"/>
                <w:sz w:val="22"/>
                <w:szCs w:val="22"/>
              </w:rPr>
              <w:t xml:space="preserve">No  </w:t>
            </w:r>
            <w:r>
              <w:rPr>
                <w:rFonts w:ascii="Menlo Regular" w:eastAsia="Menlo Regular" w:hAnsi="Menlo Regular" w:cs="Menlo Regular"/>
                <w:sz w:val="22"/>
                <w:szCs w:val="22"/>
              </w:rPr>
              <w:t>☐</w:t>
            </w:r>
          </w:p>
          <w:p w:rsidR="00811044" w:rsidRDefault="00811044" w:rsidP="00321985">
            <w:pPr>
              <w:pStyle w:val="Normal1"/>
              <w:jc w:val="both"/>
            </w:pPr>
            <w:bookmarkStart w:id="4" w:name="_3znysh7" w:colFirst="0" w:colLast="0"/>
            <w:bookmarkEnd w:id="4"/>
            <w:r>
              <w:rPr>
                <w:rFonts w:ascii="Arial" w:eastAsia="Arial" w:hAnsi="Arial" w:cs="Arial"/>
                <w:sz w:val="22"/>
                <w:szCs w:val="22"/>
              </w:rPr>
              <w:t xml:space="preserve">N/A </w:t>
            </w:r>
            <w:r>
              <w:rPr>
                <w:rFonts w:ascii="Menlo Regular" w:eastAsia="Menlo Regular" w:hAnsi="Menlo Regular" w:cs="Menlo Regular"/>
                <w:sz w:val="22"/>
                <w:szCs w:val="22"/>
              </w:rPr>
              <w:t>☐</w:t>
            </w: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811044" w:rsidRDefault="00811044" w:rsidP="00321985">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811044" w:rsidRDefault="00811044" w:rsidP="00321985">
            <w:pPr>
              <w:pStyle w:val="Normal1"/>
              <w:tabs>
                <w:tab w:val="center" w:pos="4513"/>
                <w:tab w:val="right" w:pos="9026"/>
              </w:tabs>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811044" w:rsidRDefault="00811044" w:rsidP="00321985">
            <w:pPr>
              <w:pStyle w:val="Normal1"/>
              <w:jc w:val="both"/>
            </w:pPr>
            <w:bookmarkStart w:id="5" w:name="_2et92p0"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1.1(j) - (ii)</w:t>
            </w:r>
          </w:p>
        </w:tc>
        <w:tc>
          <w:tcPr>
            <w:tcW w:w="5244" w:type="dxa"/>
          </w:tcPr>
          <w:p w:rsidR="00811044" w:rsidRDefault="00811044" w:rsidP="00321985">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1.1(k)</w:t>
            </w:r>
          </w:p>
        </w:tc>
        <w:tc>
          <w:tcPr>
            <w:tcW w:w="5244" w:type="dxa"/>
          </w:tcPr>
          <w:p w:rsidR="00811044" w:rsidRDefault="00811044" w:rsidP="00321985">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1.1(l)</w:t>
            </w:r>
          </w:p>
        </w:tc>
        <w:tc>
          <w:tcPr>
            <w:tcW w:w="5244" w:type="dxa"/>
          </w:tcPr>
          <w:p w:rsidR="00811044" w:rsidRDefault="00811044" w:rsidP="00321985">
            <w:pPr>
              <w:pStyle w:val="Normal1"/>
              <w:spacing w:before="100"/>
              <w:jc w:val="both"/>
            </w:pPr>
            <w:r>
              <w:rPr>
                <w:rFonts w:ascii="Arial" w:eastAsia="Arial" w:hAnsi="Arial" w:cs="Arial"/>
                <w:sz w:val="22"/>
                <w:szCs w:val="22"/>
              </w:rPr>
              <w:t>Relevant classifications (state whether you fall within one of these, and if so which one)</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1.1(m)</w:t>
            </w:r>
          </w:p>
        </w:tc>
        <w:tc>
          <w:tcPr>
            <w:tcW w:w="5244" w:type="dxa"/>
          </w:tcPr>
          <w:p w:rsidR="00811044" w:rsidRDefault="00811044" w:rsidP="00321985">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811044" w:rsidRDefault="00811044" w:rsidP="00321985">
            <w:pPr>
              <w:pStyle w:val="Normal1"/>
              <w:jc w:val="both"/>
            </w:pPr>
            <w:bookmarkStart w:id="7" w:name="_3dy6vkm"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8" w:name="_1t3h5sf"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1.1(n)</w:t>
            </w:r>
          </w:p>
        </w:tc>
        <w:tc>
          <w:tcPr>
            <w:tcW w:w="5244" w:type="dxa"/>
          </w:tcPr>
          <w:p w:rsidR="00811044" w:rsidRDefault="00811044" w:rsidP="00321985">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811044" w:rsidRDefault="00811044" w:rsidP="00321985">
            <w:pPr>
              <w:pStyle w:val="Normal1"/>
              <w:jc w:val="both"/>
            </w:pPr>
            <w:r>
              <w:rPr>
                <w:rFonts w:ascii="Arial" w:eastAsia="Arial" w:hAnsi="Arial" w:cs="Arial"/>
                <w:sz w:val="22"/>
                <w:szCs w:val="22"/>
              </w:rPr>
              <w:t xml:space="preserve">- Name; </w:t>
            </w:r>
          </w:p>
          <w:p w:rsidR="00811044" w:rsidRDefault="00811044" w:rsidP="00321985">
            <w:pPr>
              <w:pStyle w:val="Normal1"/>
              <w:jc w:val="both"/>
            </w:pPr>
            <w:r>
              <w:rPr>
                <w:rFonts w:ascii="Arial" w:eastAsia="Arial" w:hAnsi="Arial" w:cs="Arial"/>
                <w:sz w:val="22"/>
                <w:szCs w:val="22"/>
              </w:rPr>
              <w:t xml:space="preserve">- Date of birth; </w:t>
            </w:r>
          </w:p>
          <w:p w:rsidR="00811044" w:rsidRDefault="00811044" w:rsidP="00321985">
            <w:pPr>
              <w:pStyle w:val="Normal1"/>
              <w:jc w:val="both"/>
            </w:pPr>
            <w:r>
              <w:rPr>
                <w:rFonts w:ascii="Arial" w:eastAsia="Arial" w:hAnsi="Arial" w:cs="Arial"/>
                <w:sz w:val="22"/>
                <w:szCs w:val="22"/>
              </w:rPr>
              <w:t xml:space="preserve">- Nationality; </w:t>
            </w:r>
          </w:p>
          <w:p w:rsidR="00811044" w:rsidRDefault="00811044" w:rsidP="00321985">
            <w:pPr>
              <w:pStyle w:val="Normal1"/>
              <w:jc w:val="both"/>
            </w:pPr>
            <w:r>
              <w:rPr>
                <w:rFonts w:ascii="Arial" w:eastAsia="Arial" w:hAnsi="Arial" w:cs="Arial"/>
                <w:sz w:val="22"/>
                <w:szCs w:val="22"/>
              </w:rPr>
              <w:t xml:space="preserve">- Country, state or part of the UK where the PSC usually lives; </w:t>
            </w:r>
          </w:p>
          <w:p w:rsidR="00811044" w:rsidRDefault="00811044" w:rsidP="00321985">
            <w:pPr>
              <w:pStyle w:val="Normal1"/>
              <w:jc w:val="both"/>
            </w:pPr>
            <w:r>
              <w:rPr>
                <w:rFonts w:ascii="Arial" w:eastAsia="Arial" w:hAnsi="Arial" w:cs="Arial"/>
                <w:sz w:val="22"/>
                <w:szCs w:val="22"/>
              </w:rPr>
              <w:t xml:space="preserve">- Service address; </w:t>
            </w:r>
          </w:p>
          <w:p w:rsidR="00811044" w:rsidRDefault="00811044" w:rsidP="00321985">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811044" w:rsidRDefault="00811044" w:rsidP="00321985">
            <w:pPr>
              <w:pStyle w:val="Normal1"/>
              <w:jc w:val="both"/>
            </w:pPr>
            <w:r>
              <w:rPr>
                <w:rFonts w:ascii="Arial" w:eastAsia="Arial" w:hAnsi="Arial" w:cs="Arial"/>
                <w:sz w:val="22"/>
                <w:szCs w:val="22"/>
              </w:rPr>
              <w:t xml:space="preserve">- Which conditions for being a PSC are met; </w:t>
            </w:r>
          </w:p>
          <w:p w:rsidR="00811044" w:rsidRDefault="00811044" w:rsidP="0032198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811044" w:rsidRDefault="00811044" w:rsidP="00321985">
            <w:pPr>
              <w:pStyle w:val="Normal1"/>
              <w:jc w:val="both"/>
            </w:pPr>
            <w:r>
              <w:rPr>
                <w:rFonts w:ascii="Arial" w:eastAsia="Arial" w:hAnsi="Arial" w:cs="Arial"/>
                <w:sz w:val="22"/>
                <w:szCs w:val="22"/>
              </w:rPr>
              <w:tab/>
              <w:t xml:space="preserve">- More than 50% and less than 75%, </w:t>
            </w:r>
          </w:p>
          <w:p w:rsidR="00811044" w:rsidRDefault="00811044" w:rsidP="00321985">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1.1(o)</w:t>
            </w:r>
          </w:p>
        </w:tc>
        <w:tc>
          <w:tcPr>
            <w:tcW w:w="5244" w:type="dxa"/>
          </w:tcPr>
          <w:p w:rsidR="00811044" w:rsidRDefault="00811044" w:rsidP="00321985">
            <w:pPr>
              <w:pStyle w:val="Normal1"/>
              <w:spacing w:before="100"/>
              <w:jc w:val="both"/>
            </w:pPr>
            <w:r>
              <w:rPr>
                <w:rFonts w:ascii="Arial" w:eastAsia="Arial" w:hAnsi="Arial" w:cs="Arial"/>
                <w:sz w:val="22"/>
                <w:szCs w:val="22"/>
              </w:rPr>
              <w:t>Details of immediate parent company:</w:t>
            </w:r>
          </w:p>
          <w:p w:rsidR="00811044" w:rsidRDefault="00811044" w:rsidP="00321985">
            <w:pPr>
              <w:pStyle w:val="Normal1"/>
              <w:jc w:val="both"/>
            </w:pPr>
            <w:r>
              <w:rPr>
                <w:rFonts w:ascii="Arial" w:eastAsia="Arial" w:hAnsi="Arial" w:cs="Arial"/>
                <w:sz w:val="22"/>
                <w:szCs w:val="22"/>
              </w:rPr>
              <w:t xml:space="preserve"> </w:t>
            </w:r>
          </w:p>
          <w:p w:rsidR="00811044" w:rsidRDefault="00811044" w:rsidP="00321985">
            <w:pPr>
              <w:pStyle w:val="Normal1"/>
              <w:jc w:val="both"/>
            </w:pPr>
            <w:r>
              <w:rPr>
                <w:rFonts w:ascii="Arial" w:eastAsia="Arial" w:hAnsi="Arial" w:cs="Arial"/>
                <w:sz w:val="22"/>
                <w:szCs w:val="22"/>
              </w:rPr>
              <w:t>- Full name of the immediate parent company</w:t>
            </w:r>
          </w:p>
          <w:p w:rsidR="00811044" w:rsidRDefault="00811044" w:rsidP="00321985">
            <w:pPr>
              <w:pStyle w:val="Normal1"/>
              <w:jc w:val="both"/>
            </w:pPr>
            <w:r>
              <w:rPr>
                <w:rFonts w:ascii="Arial" w:eastAsia="Arial" w:hAnsi="Arial" w:cs="Arial"/>
                <w:sz w:val="22"/>
                <w:szCs w:val="22"/>
              </w:rPr>
              <w:t>- Registered office address (if applicable)</w:t>
            </w:r>
          </w:p>
          <w:p w:rsidR="00811044" w:rsidRDefault="00811044" w:rsidP="00321985">
            <w:pPr>
              <w:pStyle w:val="Normal1"/>
              <w:jc w:val="both"/>
            </w:pPr>
            <w:r>
              <w:rPr>
                <w:rFonts w:ascii="Arial" w:eastAsia="Arial" w:hAnsi="Arial" w:cs="Arial"/>
                <w:sz w:val="22"/>
                <w:szCs w:val="22"/>
              </w:rPr>
              <w:t>- Registration number (if applicable)</w:t>
            </w:r>
          </w:p>
          <w:p w:rsidR="00811044" w:rsidRDefault="00811044" w:rsidP="00321985">
            <w:pPr>
              <w:pStyle w:val="Normal1"/>
              <w:jc w:val="both"/>
            </w:pPr>
            <w:r>
              <w:rPr>
                <w:rFonts w:ascii="Arial" w:eastAsia="Arial" w:hAnsi="Arial" w:cs="Arial"/>
                <w:sz w:val="22"/>
                <w:szCs w:val="22"/>
              </w:rPr>
              <w:t>- Head office DUNS number (if applicable)</w:t>
            </w:r>
          </w:p>
          <w:p w:rsidR="00811044" w:rsidRDefault="00811044" w:rsidP="00321985">
            <w:pPr>
              <w:pStyle w:val="Normal1"/>
              <w:jc w:val="both"/>
            </w:pPr>
            <w:r>
              <w:rPr>
                <w:rFonts w:ascii="Arial" w:eastAsia="Arial" w:hAnsi="Arial" w:cs="Arial"/>
                <w:sz w:val="22"/>
                <w:szCs w:val="22"/>
              </w:rPr>
              <w:t>- Head office VAT number (if applicable)</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1.1(p)</w:t>
            </w:r>
          </w:p>
        </w:tc>
        <w:tc>
          <w:tcPr>
            <w:tcW w:w="5244" w:type="dxa"/>
          </w:tcPr>
          <w:p w:rsidR="00811044" w:rsidRDefault="00811044" w:rsidP="00321985">
            <w:pPr>
              <w:pStyle w:val="Normal1"/>
              <w:spacing w:before="100"/>
              <w:jc w:val="both"/>
            </w:pPr>
            <w:r>
              <w:rPr>
                <w:rFonts w:ascii="Arial" w:eastAsia="Arial" w:hAnsi="Arial" w:cs="Arial"/>
                <w:sz w:val="22"/>
                <w:szCs w:val="22"/>
              </w:rPr>
              <w:t>Details of ultimate parent company:</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 Full name of the ultimate parent company</w:t>
            </w:r>
          </w:p>
          <w:p w:rsidR="00811044" w:rsidRDefault="00811044" w:rsidP="00321985">
            <w:pPr>
              <w:pStyle w:val="Normal1"/>
              <w:jc w:val="both"/>
            </w:pPr>
            <w:r>
              <w:rPr>
                <w:rFonts w:ascii="Arial" w:eastAsia="Arial" w:hAnsi="Arial" w:cs="Arial"/>
                <w:sz w:val="22"/>
                <w:szCs w:val="22"/>
              </w:rPr>
              <w:t>- Registered office address (if applicable)</w:t>
            </w:r>
          </w:p>
          <w:p w:rsidR="00811044" w:rsidRDefault="00811044" w:rsidP="00321985">
            <w:pPr>
              <w:pStyle w:val="Normal1"/>
              <w:jc w:val="both"/>
            </w:pPr>
            <w:r>
              <w:rPr>
                <w:rFonts w:ascii="Arial" w:eastAsia="Arial" w:hAnsi="Arial" w:cs="Arial"/>
                <w:sz w:val="22"/>
                <w:szCs w:val="22"/>
              </w:rPr>
              <w:t>- Registration number (if applicable)</w:t>
            </w:r>
          </w:p>
          <w:p w:rsidR="00811044" w:rsidRDefault="00811044" w:rsidP="00321985">
            <w:pPr>
              <w:pStyle w:val="Normal1"/>
              <w:jc w:val="both"/>
            </w:pPr>
            <w:r>
              <w:rPr>
                <w:rFonts w:ascii="Arial" w:eastAsia="Arial" w:hAnsi="Arial" w:cs="Arial"/>
                <w:sz w:val="22"/>
                <w:szCs w:val="22"/>
              </w:rPr>
              <w:t>- Head office DUNS number (if applicable)</w:t>
            </w:r>
          </w:p>
          <w:p w:rsidR="00811044" w:rsidRDefault="00811044" w:rsidP="00321985">
            <w:pPr>
              <w:pStyle w:val="Normal1"/>
              <w:jc w:val="both"/>
            </w:pPr>
            <w:r>
              <w:rPr>
                <w:rFonts w:ascii="Arial" w:eastAsia="Arial" w:hAnsi="Arial" w:cs="Arial"/>
                <w:sz w:val="22"/>
                <w:szCs w:val="22"/>
              </w:rPr>
              <w:t>- Head office VAT number (if applicable)</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bl>
    <w:p w:rsidR="00EC0C8F" w:rsidRDefault="00811044" w:rsidP="00811044">
      <w:pPr>
        <w:pStyle w:val="Normal1"/>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rsidR="00EC0C8F" w:rsidRDefault="00EC0C8F"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CA191B" w:rsidRDefault="00CA191B" w:rsidP="00811044">
      <w:pPr>
        <w:pStyle w:val="Normal1"/>
        <w:rPr>
          <w:rFonts w:ascii="Arial" w:eastAsia="Arial" w:hAnsi="Arial" w:cs="Arial"/>
          <w:color w:val="222222"/>
        </w:rPr>
      </w:pPr>
    </w:p>
    <w:p w:rsidR="00EC0C8F" w:rsidRDefault="00EC0C8F" w:rsidP="00EC0C8F">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EC0C8F" w:rsidRDefault="00EC0C8F" w:rsidP="00EC0C8F">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C0C8F" w:rsidTr="00321985">
        <w:tc>
          <w:tcPr>
            <w:tcW w:w="1268" w:type="dxa"/>
            <w:tcBorders>
              <w:top w:val="single" w:sz="8"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Bidding model</w:t>
            </w:r>
          </w:p>
        </w:tc>
      </w:tr>
      <w:tr w:rsidR="00EC0C8F" w:rsidTr="00321985">
        <w:tc>
          <w:tcPr>
            <w:tcW w:w="1268" w:type="dxa"/>
            <w:tcBorders>
              <w:top w:val="single" w:sz="6"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Response</w:t>
            </w:r>
          </w:p>
        </w:tc>
      </w:tr>
      <w:tr w:rsidR="00EC0C8F" w:rsidTr="00321985">
        <w:tc>
          <w:tcPr>
            <w:tcW w:w="1268"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C0C8F" w:rsidRDefault="00EC0C8F" w:rsidP="00321985">
            <w:pPr>
              <w:pStyle w:val="Normal1"/>
              <w:jc w:val="both"/>
            </w:pPr>
            <w:bookmarkStart w:id="9" w:name="_4d34og8"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EC0C8F" w:rsidRDefault="00EC0C8F" w:rsidP="00321985">
            <w:pPr>
              <w:pStyle w:val="Normal1"/>
              <w:jc w:val="both"/>
            </w:pPr>
            <w:bookmarkStart w:id="10" w:name="_2s8eyo1"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rsidR="00EC0C8F" w:rsidRDefault="00EC0C8F" w:rsidP="00321985">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C0C8F" w:rsidRDefault="00EC0C8F" w:rsidP="00321985">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1.2(a) - (ii)</w:t>
            </w:r>
          </w:p>
        </w:tc>
        <w:tc>
          <w:tcPr>
            <w:tcW w:w="4007" w:type="dxa"/>
          </w:tcPr>
          <w:p w:rsidR="00EC0C8F" w:rsidRDefault="00EC0C8F" w:rsidP="00321985">
            <w:pPr>
              <w:pStyle w:val="Normal1"/>
              <w:spacing w:before="100"/>
              <w:jc w:val="both"/>
            </w:pPr>
            <w:r>
              <w:rPr>
                <w:rFonts w:ascii="Arial" w:eastAsia="Arial" w:hAnsi="Arial" w:cs="Arial"/>
                <w:sz w:val="22"/>
                <w:szCs w:val="22"/>
              </w:rPr>
              <w:t>Name of group of economic operators (if applicable)</w:t>
            </w:r>
          </w:p>
        </w:tc>
        <w:tc>
          <w:tcPr>
            <w:tcW w:w="4047" w:type="dxa"/>
          </w:tcPr>
          <w:p w:rsidR="00EC0C8F" w:rsidRDefault="00EC0C8F" w:rsidP="00321985">
            <w:pPr>
              <w:pStyle w:val="Normal1"/>
              <w:tabs>
                <w:tab w:val="center" w:pos="4513"/>
                <w:tab w:val="right" w:pos="9026"/>
              </w:tabs>
              <w:spacing w:before="100"/>
              <w:jc w:val="both"/>
            </w:pP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1.2(a) - (iii)</w:t>
            </w:r>
          </w:p>
        </w:tc>
        <w:tc>
          <w:tcPr>
            <w:tcW w:w="4007" w:type="dxa"/>
          </w:tcPr>
          <w:p w:rsidR="00EC0C8F" w:rsidRDefault="00EC0C8F" w:rsidP="00321985">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C0C8F" w:rsidRDefault="00EC0C8F" w:rsidP="00321985">
            <w:pPr>
              <w:pStyle w:val="Normal1"/>
              <w:tabs>
                <w:tab w:val="center" w:pos="4513"/>
                <w:tab w:val="right" w:pos="9026"/>
              </w:tabs>
              <w:spacing w:before="100"/>
              <w:jc w:val="both"/>
            </w:pPr>
          </w:p>
        </w:tc>
      </w:tr>
      <w:tr w:rsidR="00EC0C8F" w:rsidTr="00321985">
        <w:trPr>
          <w:trHeight w:val="260"/>
        </w:trPr>
        <w:tc>
          <w:tcPr>
            <w:tcW w:w="1268" w:type="dxa"/>
          </w:tcPr>
          <w:p w:rsidR="00EC0C8F" w:rsidRDefault="00EC0C8F" w:rsidP="00321985">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C0C8F" w:rsidRDefault="00EC0C8F" w:rsidP="00321985">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C0C8F" w:rsidRDefault="00EC0C8F"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C0C8F" w:rsidRDefault="00EC0C8F" w:rsidP="0032198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C0C8F" w:rsidRDefault="00EC0C8F" w:rsidP="00321985">
            <w:pPr>
              <w:pStyle w:val="Normal1"/>
              <w:jc w:val="both"/>
            </w:pP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1.2(b) - (ii)</w:t>
            </w:r>
          </w:p>
        </w:tc>
        <w:tc>
          <w:tcPr>
            <w:tcW w:w="8054" w:type="dxa"/>
            <w:gridSpan w:val="2"/>
          </w:tcPr>
          <w:p w:rsidR="00EC0C8F" w:rsidRDefault="00EC0C8F" w:rsidP="00321985">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C0C8F" w:rsidTr="00321985">
              <w:trPr>
                <w:trHeight w:val="400"/>
              </w:trPr>
              <w:tc>
                <w:tcPr>
                  <w:tcW w:w="1814" w:type="dxa"/>
                </w:tcPr>
                <w:p w:rsidR="00EC0C8F" w:rsidRDefault="00EC0C8F" w:rsidP="00321985">
                  <w:pPr>
                    <w:pStyle w:val="Normal1"/>
                    <w:jc w:val="both"/>
                  </w:pPr>
                  <w:r>
                    <w:rPr>
                      <w:rFonts w:ascii="Arial" w:eastAsia="Arial" w:hAnsi="Arial" w:cs="Arial"/>
                      <w:sz w:val="16"/>
                      <w:szCs w:val="16"/>
                    </w:rPr>
                    <w:t>Name</w:t>
                  </w:r>
                </w:p>
              </w:tc>
              <w:tc>
                <w:tcPr>
                  <w:tcW w:w="1202" w:type="dxa"/>
                </w:tcPr>
                <w:p w:rsidR="00EC0C8F" w:rsidRDefault="00EC0C8F" w:rsidP="00321985">
                  <w:pPr>
                    <w:pStyle w:val="Normal1"/>
                    <w:jc w:val="both"/>
                  </w:pPr>
                </w:p>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Registered address</w:t>
                  </w:r>
                </w:p>
              </w:tc>
              <w:tc>
                <w:tcPr>
                  <w:tcW w:w="1202" w:type="dxa"/>
                </w:tcPr>
                <w:p w:rsidR="00EC0C8F" w:rsidRDefault="00EC0C8F" w:rsidP="00321985">
                  <w:pPr>
                    <w:pStyle w:val="Normal1"/>
                    <w:jc w:val="both"/>
                  </w:pPr>
                </w:p>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360"/>
              </w:trPr>
              <w:tc>
                <w:tcPr>
                  <w:tcW w:w="1814" w:type="dxa"/>
                </w:tcPr>
                <w:p w:rsidR="00EC0C8F" w:rsidRDefault="00EC0C8F" w:rsidP="00321985">
                  <w:pPr>
                    <w:pStyle w:val="Normal1"/>
                    <w:jc w:val="both"/>
                  </w:pPr>
                  <w:r>
                    <w:rPr>
                      <w:rFonts w:ascii="Arial" w:eastAsia="Arial" w:hAnsi="Arial" w:cs="Arial"/>
                      <w:sz w:val="16"/>
                      <w:szCs w:val="16"/>
                    </w:rPr>
                    <w:t>Trading status</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Company registration number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Head Office DUNS number (if applicable)</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Registered VAT number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Type of organisation</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360"/>
              </w:trPr>
              <w:tc>
                <w:tcPr>
                  <w:tcW w:w="1814" w:type="dxa"/>
                </w:tcPr>
                <w:p w:rsidR="00EC0C8F" w:rsidRDefault="00EC0C8F" w:rsidP="00321985">
                  <w:pPr>
                    <w:pStyle w:val="Normal1"/>
                    <w:jc w:val="both"/>
                  </w:pPr>
                  <w:r>
                    <w:rPr>
                      <w:rFonts w:ascii="Arial" w:eastAsia="Arial" w:hAnsi="Arial" w:cs="Arial"/>
                      <w:sz w:val="16"/>
                      <w:szCs w:val="16"/>
                    </w:rPr>
                    <w:t>SME (Yes/No)</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The approximate % of contractual obligations assigned to each sub-contractor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bl>
          <w:p w:rsidR="00EC0C8F" w:rsidRDefault="00EC0C8F" w:rsidP="00321985">
            <w:pPr>
              <w:pStyle w:val="Normal1"/>
              <w:jc w:val="both"/>
            </w:pPr>
          </w:p>
        </w:tc>
      </w:tr>
    </w:tbl>
    <w:p w:rsidR="00EC0C8F" w:rsidRDefault="00EC0C8F" w:rsidP="00EC0C8F">
      <w:pPr>
        <w:pStyle w:val="Normal1"/>
        <w:spacing w:before="100"/>
        <w:jc w:val="both"/>
        <w:rPr>
          <w:rFonts w:ascii="Arial" w:eastAsia="Arial" w:hAnsi="Arial" w:cs="Arial"/>
          <w:b/>
          <w:sz w:val="22"/>
          <w:szCs w:val="22"/>
        </w:rPr>
      </w:pPr>
      <w:r>
        <w:rPr>
          <w:rFonts w:ascii="Arial" w:eastAsia="Arial" w:hAnsi="Arial" w:cs="Arial"/>
          <w:b/>
          <w:sz w:val="22"/>
          <w:szCs w:val="22"/>
        </w:rPr>
        <w:t>Contact details and declaration</w:t>
      </w:r>
    </w:p>
    <w:p w:rsidR="00EC0C8F" w:rsidRDefault="00EC0C8F" w:rsidP="00EC0C8F">
      <w:pPr>
        <w:pStyle w:val="Normal1"/>
        <w:spacing w:before="100"/>
        <w:jc w:val="both"/>
      </w:pPr>
    </w:p>
    <w:p w:rsidR="00EC0C8F" w:rsidRDefault="00EC0C8F" w:rsidP="00EC0C8F">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C0C8F" w:rsidRDefault="00EC0C8F" w:rsidP="00EC0C8F">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C0C8F" w:rsidRDefault="00EC0C8F" w:rsidP="00EC0C8F">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C0C8F" w:rsidRDefault="00EC0C8F" w:rsidP="00EC0C8F">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C0C8F" w:rsidRDefault="00EC0C8F" w:rsidP="00EC0C8F">
      <w:pPr>
        <w:pStyle w:val="Normal1"/>
        <w:spacing w:before="100"/>
        <w:ind w:right="1133"/>
        <w:jc w:val="both"/>
        <w:rPr>
          <w:rFonts w:ascii="Arial" w:eastAsia="Arial" w:hAnsi="Arial" w:cs="Arial"/>
          <w:sz w:val="22"/>
          <w:szCs w:val="22"/>
        </w:rPr>
      </w:pPr>
      <w:r>
        <w:rPr>
          <w:rFonts w:ascii="Arial" w:eastAsia="Arial" w:hAnsi="Arial" w:cs="Arial"/>
          <w:sz w:val="22"/>
          <w:szCs w:val="22"/>
        </w:rPr>
        <w:t>I am aware of the consequences of serious misrepresentation.</w:t>
      </w:r>
    </w:p>
    <w:p w:rsidR="00EC0C8F" w:rsidRDefault="00EC0C8F" w:rsidP="00EC0C8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C0C8F" w:rsidTr="00321985">
        <w:trPr>
          <w:trHeight w:val="540"/>
        </w:trPr>
        <w:tc>
          <w:tcPr>
            <w:tcW w:w="1703" w:type="dxa"/>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Contact details and declaration</w:t>
            </w:r>
          </w:p>
        </w:tc>
      </w:tr>
      <w:tr w:rsidR="00EC0C8F" w:rsidTr="00321985">
        <w:trPr>
          <w:trHeight w:val="540"/>
        </w:trPr>
        <w:tc>
          <w:tcPr>
            <w:tcW w:w="1703" w:type="dxa"/>
            <w:tcBorders>
              <w:top w:val="single" w:sz="6"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Response</w:t>
            </w:r>
          </w:p>
        </w:tc>
      </w:tr>
      <w:tr w:rsidR="00EC0C8F" w:rsidTr="00321985">
        <w:trPr>
          <w:trHeight w:val="300"/>
        </w:trPr>
        <w:tc>
          <w:tcPr>
            <w:tcW w:w="1703"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1.3(b)</w:t>
            </w:r>
          </w:p>
        </w:tc>
        <w:tc>
          <w:tcPr>
            <w:tcW w:w="2545" w:type="dxa"/>
          </w:tcPr>
          <w:p w:rsidR="00EC0C8F" w:rsidRDefault="00EC0C8F" w:rsidP="00321985">
            <w:pPr>
              <w:pStyle w:val="Normal1"/>
              <w:spacing w:before="100"/>
              <w:jc w:val="both"/>
            </w:pPr>
            <w:r>
              <w:rPr>
                <w:rFonts w:ascii="Arial" w:eastAsia="Arial" w:hAnsi="Arial" w:cs="Arial"/>
                <w:sz w:val="22"/>
                <w:szCs w:val="22"/>
              </w:rPr>
              <w:t>Name of organisation</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1.3(c)</w:t>
            </w:r>
          </w:p>
        </w:tc>
        <w:tc>
          <w:tcPr>
            <w:tcW w:w="2545" w:type="dxa"/>
          </w:tcPr>
          <w:p w:rsidR="00EC0C8F" w:rsidRDefault="00EC0C8F" w:rsidP="00321985">
            <w:pPr>
              <w:pStyle w:val="Normal1"/>
              <w:spacing w:before="100"/>
              <w:jc w:val="both"/>
            </w:pPr>
            <w:r>
              <w:rPr>
                <w:rFonts w:ascii="Arial" w:eastAsia="Arial" w:hAnsi="Arial" w:cs="Arial"/>
                <w:sz w:val="22"/>
                <w:szCs w:val="22"/>
              </w:rPr>
              <w:t>Role in organisation</w:t>
            </w:r>
          </w:p>
        </w:tc>
        <w:tc>
          <w:tcPr>
            <w:tcW w:w="5641" w:type="dxa"/>
          </w:tcPr>
          <w:p w:rsidR="00EC0C8F" w:rsidRDefault="00EC0C8F" w:rsidP="00321985">
            <w:pPr>
              <w:pStyle w:val="Normal1"/>
              <w:spacing w:before="100"/>
              <w:jc w:val="both"/>
            </w:pPr>
          </w:p>
        </w:tc>
      </w:tr>
      <w:tr w:rsidR="00EC0C8F" w:rsidTr="00321985">
        <w:trPr>
          <w:trHeight w:val="320"/>
        </w:trPr>
        <w:tc>
          <w:tcPr>
            <w:tcW w:w="1703" w:type="dxa"/>
          </w:tcPr>
          <w:p w:rsidR="00EC0C8F" w:rsidRDefault="00EC0C8F" w:rsidP="00321985">
            <w:pPr>
              <w:pStyle w:val="Normal1"/>
              <w:spacing w:before="100"/>
              <w:jc w:val="both"/>
            </w:pPr>
            <w:r>
              <w:rPr>
                <w:rFonts w:ascii="Arial" w:eastAsia="Arial" w:hAnsi="Arial" w:cs="Arial"/>
                <w:sz w:val="22"/>
                <w:szCs w:val="22"/>
              </w:rPr>
              <w:t>1.3(d)</w:t>
            </w:r>
          </w:p>
        </w:tc>
        <w:tc>
          <w:tcPr>
            <w:tcW w:w="2545" w:type="dxa"/>
          </w:tcPr>
          <w:p w:rsidR="00EC0C8F" w:rsidRDefault="00EC0C8F" w:rsidP="00321985">
            <w:pPr>
              <w:pStyle w:val="Normal1"/>
              <w:spacing w:before="100"/>
              <w:jc w:val="both"/>
            </w:pPr>
            <w:r>
              <w:rPr>
                <w:rFonts w:ascii="Arial" w:eastAsia="Arial" w:hAnsi="Arial" w:cs="Arial"/>
                <w:sz w:val="22"/>
                <w:szCs w:val="22"/>
              </w:rPr>
              <w:t>Phone number</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1.3(e)</w:t>
            </w:r>
          </w:p>
        </w:tc>
        <w:tc>
          <w:tcPr>
            <w:tcW w:w="2545" w:type="dxa"/>
          </w:tcPr>
          <w:p w:rsidR="00EC0C8F" w:rsidRDefault="00EC0C8F" w:rsidP="00321985">
            <w:pPr>
              <w:pStyle w:val="Normal1"/>
              <w:spacing w:before="100"/>
              <w:jc w:val="both"/>
            </w:pPr>
            <w:r>
              <w:rPr>
                <w:rFonts w:ascii="Arial" w:eastAsia="Arial" w:hAnsi="Arial" w:cs="Arial"/>
                <w:sz w:val="22"/>
                <w:szCs w:val="22"/>
              </w:rPr>
              <w:t xml:space="preserve">E-mail address </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1.3(f)</w:t>
            </w:r>
          </w:p>
        </w:tc>
        <w:tc>
          <w:tcPr>
            <w:tcW w:w="2545" w:type="dxa"/>
          </w:tcPr>
          <w:p w:rsidR="00EC0C8F" w:rsidRDefault="00EC0C8F" w:rsidP="00321985">
            <w:pPr>
              <w:pStyle w:val="Normal1"/>
              <w:spacing w:before="100"/>
              <w:jc w:val="both"/>
            </w:pPr>
            <w:r>
              <w:rPr>
                <w:rFonts w:ascii="Arial" w:eastAsia="Arial" w:hAnsi="Arial" w:cs="Arial"/>
                <w:sz w:val="22"/>
                <w:szCs w:val="22"/>
              </w:rPr>
              <w:t>Postal address</w:t>
            </w:r>
          </w:p>
        </w:tc>
        <w:tc>
          <w:tcPr>
            <w:tcW w:w="5641" w:type="dxa"/>
          </w:tcPr>
          <w:p w:rsidR="00EC0C8F" w:rsidRDefault="00EC0C8F" w:rsidP="00321985">
            <w:pPr>
              <w:pStyle w:val="Normal1"/>
              <w:spacing w:before="100"/>
              <w:jc w:val="both"/>
            </w:pPr>
          </w:p>
        </w:tc>
      </w:tr>
      <w:tr w:rsidR="00EC0C8F" w:rsidTr="00321985">
        <w:trPr>
          <w:trHeight w:val="320"/>
        </w:trPr>
        <w:tc>
          <w:tcPr>
            <w:tcW w:w="1703" w:type="dxa"/>
          </w:tcPr>
          <w:p w:rsidR="00EC0C8F" w:rsidRDefault="00EC0C8F" w:rsidP="00321985">
            <w:pPr>
              <w:pStyle w:val="Normal1"/>
              <w:spacing w:before="100"/>
              <w:jc w:val="both"/>
            </w:pPr>
            <w:r>
              <w:rPr>
                <w:rFonts w:ascii="Arial" w:eastAsia="Arial" w:hAnsi="Arial" w:cs="Arial"/>
                <w:sz w:val="22"/>
                <w:szCs w:val="22"/>
              </w:rPr>
              <w:t>1.3(g)</w:t>
            </w:r>
          </w:p>
        </w:tc>
        <w:tc>
          <w:tcPr>
            <w:tcW w:w="2545" w:type="dxa"/>
          </w:tcPr>
          <w:p w:rsidR="00EC0C8F" w:rsidRDefault="00EC0C8F" w:rsidP="00321985">
            <w:pPr>
              <w:pStyle w:val="Normal1"/>
              <w:spacing w:before="100"/>
              <w:jc w:val="both"/>
            </w:pPr>
            <w:r>
              <w:rPr>
                <w:rFonts w:ascii="Arial" w:eastAsia="Arial" w:hAnsi="Arial" w:cs="Arial"/>
                <w:sz w:val="22"/>
                <w:szCs w:val="22"/>
              </w:rPr>
              <w:t>Signature (electronic is acceptable)</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1.3(h)</w:t>
            </w:r>
          </w:p>
        </w:tc>
        <w:tc>
          <w:tcPr>
            <w:tcW w:w="2545" w:type="dxa"/>
          </w:tcPr>
          <w:p w:rsidR="00EC0C8F" w:rsidRDefault="00EC0C8F" w:rsidP="00321985">
            <w:pPr>
              <w:pStyle w:val="Normal1"/>
              <w:spacing w:before="100"/>
              <w:jc w:val="both"/>
            </w:pPr>
            <w:r>
              <w:rPr>
                <w:rFonts w:ascii="Arial" w:eastAsia="Arial" w:hAnsi="Arial" w:cs="Arial"/>
                <w:sz w:val="22"/>
                <w:szCs w:val="22"/>
              </w:rPr>
              <w:t>Date</w:t>
            </w:r>
          </w:p>
        </w:tc>
        <w:tc>
          <w:tcPr>
            <w:tcW w:w="5641" w:type="dxa"/>
          </w:tcPr>
          <w:p w:rsidR="00EC0C8F" w:rsidRDefault="00EC0C8F" w:rsidP="00321985">
            <w:pPr>
              <w:pStyle w:val="Normal1"/>
              <w:spacing w:before="100"/>
              <w:jc w:val="both"/>
            </w:pPr>
          </w:p>
        </w:tc>
      </w:tr>
    </w:tbl>
    <w:p w:rsidR="00EC0C8F" w:rsidRDefault="00EC0C8F" w:rsidP="00EC0C8F">
      <w:pPr>
        <w:pStyle w:val="Normal1"/>
        <w:spacing w:before="100"/>
        <w:jc w:val="both"/>
      </w:pPr>
    </w:p>
    <w:p w:rsidR="00EC0C8F" w:rsidRDefault="00EC0C8F" w:rsidP="00EC0C8F">
      <w:pPr>
        <w:pStyle w:val="Normal1"/>
        <w:spacing w:after="160" w:line="259" w:lineRule="auto"/>
      </w:pPr>
    </w:p>
    <w:p w:rsidR="00B66ED3" w:rsidRDefault="00B66ED3" w:rsidP="00EC0C8F">
      <w:pPr>
        <w:pStyle w:val="Normal1"/>
        <w:spacing w:after="160" w:line="259" w:lineRule="auto"/>
      </w:pPr>
    </w:p>
    <w:p w:rsidR="00B66ED3" w:rsidRDefault="00B66ED3" w:rsidP="00EC0C8F">
      <w:pPr>
        <w:pStyle w:val="Normal1"/>
        <w:spacing w:after="160" w:line="259" w:lineRule="auto"/>
      </w:pPr>
    </w:p>
    <w:p w:rsidR="00B66ED3" w:rsidRDefault="00B66ED3" w:rsidP="00EC0C8F">
      <w:pPr>
        <w:pStyle w:val="Normal1"/>
        <w:spacing w:after="160" w:line="259" w:lineRule="auto"/>
      </w:pPr>
    </w:p>
    <w:p w:rsidR="00B66ED3" w:rsidRDefault="00B66ED3" w:rsidP="00EC0C8F">
      <w:pPr>
        <w:pStyle w:val="Normal1"/>
        <w:spacing w:after="160" w:line="259" w:lineRule="auto"/>
      </w:pPr>
    </w:p>
    <w:p w:rsidR="00B66ED3" w:rsidRDefault="00B66ED3" w:rsidP="00EC0C8F">
      <w:pPr>
        <w:pStyle w:val="Normal1"/>
        <w:spacing w:after="160" w:line="259" w:lineRule="auto"/>
      </w:pPr>
    </w:p>
    <w:p w:rsidR="00B66ED3" w:rsidRDefault="00B66ED3" w:rsidP="00EC0C8F">
      <w:pPr>
        <w:pStyle w:val="Normal1"/>
        <w:spacing w:after="160" w:line="259" w:lineRule="auto"/>
      </w:pPr>
    </w:p>
    <w:p w:rsidR="00B66ED3" w:rsidRDefault="00B66ED3" w:rsidP="00EC0C8F">
      <w:pPr>
        <w:pStyle w:val="Normal1"/>
        <w:spacing w:after="160" w:line="259" w:lineRule="auto"/>
      </w:pPr>
    </w:p>
    <w:p w:rsidR="00321985" w:rsidRDefault="00321985" w:rsidP="00811044">
      <w:pPr>
        <w:pStyle w:val="Normal1"/>
      </w:pPr>
    </w:p>
    <w:p w:rsidR="00321985" w:rsidRDefault="00321985" w:rsidP="00811044">
      <w:pPr>
        <w:pStyle w:val="Normal1"/>
      </w:pPr>
    </w:p>
    <w:p w:rsidR="00321985" w:rsidRPr="00321985" w:rsidRDefault="00321985" w:rsidP="00321985">
      <w:pPr>
        <w:pStyle w:val="Normal1"/>
        <w:ind w:left="-567" w:right="849"/>
        <w:jc w:val="both"/>
        <w:rPr>
          <w:sz w:val="22"/>
          <w:szCs w:val="22"/>
        </w:rPr>
      </w:pPr>
      <w:r w:rsidRPr="00321985">
        <w:rPr>
          <w:rFonts w:ascii="Arial" w:eastAsia="Arial" w:hAnsi="Arial" w:cs="Arial"/>
          <w:b/>
          <w:sz w:val="22"/>
          <w:szCs w:val="22"/>
        </w:rPr>
        <w:t>Part 3: Selection Questions</w:t>
      </w:r>
      <w:r w:rsidRPr="00321985">
        <w:rPr>
          <w:rFonts w:ascii="Arial" w:eastAsia="Arial" w:hAnsi="Arial" w:cs="Arial"/>
          <w:sz w:val="22"/>
          <w:szCs w:val="22"/>
          <w:vertAlign w:val="superscript"/>
        </w:rPr>
        <w:footnoteReference w:id="5"/>
      </w:r>
      <w:r w:rsidRPr="00321985">
        <w:rPr>
          <w:rFonts w:ascii="Arial" w:eastAsia="Arial" w:hAnsi="Arial" w:cs="Arial"/>
          <w:sz w:val="22"/>
          <w:szCs w:val="22"/>
        </w:rPr>
        <w:t xml:space="preserve"> </w:t>
      </w:r>
    </w:p>
    <w:p w:rsidR="00321985" w:rsidRPr="00321985" w:rsidRDefault="00321985" w:rsidP="00321985">
      <w:pPr>
        <w:pStyle w:val="Normal1"/>
        <w:spacing w:line="276"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BA3AEE" w:rsidP="00321985">
            <w:pPr>
              <w:pStyle w:val="Normal1"/>
              <w:spacing w:before="100"/>
              <w:jc w:val="both"/>
              <w:rPr>
                <w:b/>
                <w:sz w:val="22"/>
                <w:szCs w:val="22"/>
              </w:rPr>
            </w:pPr>
            <w:r>
              <w:rPr>
                <w:rFonts w:ascii="Arial" w:eastAsia="Arial" w:hAnsi="Arial" w:cs="Arial"/>
                <w:b/>
                <w:sz w:val="22"/>
                <w:szCs w:val="22"/>
              </w:rPr>
              <w:t>Section 3</w:t>
            </w:r>
          </w:p>
        </w:tc>
        <w:tc>
          <w:tcPr>
            <w:tcW w:w="8080" w:type="dxa"/>
            <w:gridSpan w:val="3"/>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Economic and Financial Standing</w:t>
            </w:r>
            <w:r w:rsidRPr="00321985">
              <w:rPr>
                <w:rFonts w:ascii="Arial" w:eastAsia="Arial" w:hAnsi="Arial" w:cs="Arial"/>
                <w:sz w:val="22"/>
                <w:szCs w:val="22"/>
              </w:rPr>
              <w:t xml:space="preserve"> </w:t>
            </w:r>
          </w:p>
        </w:tc>
      </w:tr>
      <w:tr w:rsidR="00321985" w:rsidTr="00321985">
        <w:trPr>
          <w:trHeight w:val="400"/>
        </w:trPr>
        <w:tc>
          <w:tcPr>
            <w:tcW w:w="1257" w:type="dxa"/>
            <w:tcBorders>
              <w:top w:val="single" w:sz="6" w:space="0" w:color="000000"/>
              <w:bottom w:val="single" w:sz="6" w:space="0" w:color="000000"/>
            </w:tcBorders>
            <w:shd w:val="clear" w:color="auto" w:fill="CCFFFF"/>
          </w:tcPr>
          <w:p w:rsidR="00321985" w:rsidRDefault="00321985" w:rsidP="00321985">
            <w:pPr>
              <w:pStyle w:val="Normal1"/>
              <w:spacing w:before="100"/>
              <w:ind w:right="306"/>
            </w:pPr>
          </w:p>
        </w:tc>
        <w:tc>
          <w:tcPr>
            <w:tcW w:w="5529" w:type="dxa"/>
            <w:tcBorders>
              <w:top w:val="single" w:sz="6" w:space="0" w:color="000000"/>
              <w:bottom w:val="single" w:sz="6" w:space="0" w:color="000000"/>
            </w:tcBorders>
            <w:shd w:val="clear" w:color="auto" w:fill="CCFFFF"/>
          </w:tcPr>
          <w:p w:rsidR="00321985" w:rsidRDefault="00321985" w:rsidP="00321985">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21985" w:rsidRDefault="00321985" w:rsidP="00321985">
            <w:pPr>
              <w:pStyle w:val="Normal1"/>
              <w:spacing w:before="100"/>
              <w:jc w:val="both"/>
            </w:pPr>
            <w:r>
              <w:rPr>
                <w:rFonts w:ascii="Arial" w:eastAsia="Arial" w:hAnsi="Arial" w:cs="Arial"/>
                <w:sz w:val="22"/>
                <w:szCs w:val="22"/>
              </w:rPr>
              <w:t>Response</w:t>
            </w:r>
          </w:p>
        </w:tc>
      </w:tr>
      <w:tr w:rsidR="00321985" w:rsidTr="00321985">
        <w:tblPrEx>
          <w:tblLook w:val="0600" w:firstRow="0" w:lastRow="0" w:firstColumn="0" w:lastColumn="0" w:noHBand="1" w:noVBand="1"/>
        </w:tblPrEx>
        <w:trPr>
          <w:trHeight w:val="1020"/>
        </w:trPr>
        <w:tc>
          <w:tcPr>
            <w:tcW w:w="1257" w:type="dxa"/>
            <w:vMerge w:val="restart"/>
          </w:tcPr>
          <w:p w:rsidR="00321985" w:rsidRDefault="00BA3AEE" w:rsidP="00321985">
            <w:pPr>
              <w:pStyle w:val="Normal1"/>
              <w:widowControl w:val="0"/>
              <w:jc w:val="both"/>
            </w:pPr>
            <w:r>
              <w:rPr>
                <w:rFonts w:ascii="Arial" w:eastAsia="Arial" w:hAnsi="Arial" w:cs="Arial"/>
                <w:b/>
                <w:sz w:val="22"/>
                <w:szCs w:val="22"/>
              </w:rPr>
              <w:t>3</w:t>
            </w:r>
            <w:r w:rsidR="00321985">
              <w:rPr>
                <w:rFonts w:ascii="Arial" w:eastAsia="Arial" w:hAnsi="Arial" w:cs="Arial"/>
                <w:b/>
                <w:sz w:val="22"/>
                <w:szCs w:val="22"/>
              </w:rPr>
              <w:t>.1</w:t>
            </w:r>
          </w:p>
        </w:tc>
        <w:tc>
          <w:tcPr>
            <w:tcW w:w="5563" w:type="dxa"/>
            <w:gridSpan w:val="2"/>
          </w:tcPr>
          <w:p w:rsidR="00321985" w:rsidRDefault="00321985" w:rsidP="00321985">
            <w:pPr>
              <w:pStyle w:val="Normal1"/>
              <w:jc w:val="both"/>
            </w:pPr>
            <w:r>
              <w:rPr>
                <w:rFonts w:ascii="Arial" w:eastAsia="Arial" w:hAnsi="Arial" w:cs="Arial"/>
                <w:sz w:val="22"/>
                <w:szCs w:val="22"/>
              </w:rPr>
              <w:t>Are you able to provide a copy of your audited accounts for the last two years, if requested?</w:t>
            </w:r>
          </w:p>
          <w:p w:rsidR="00321985" w:rsidRDefault="00321985" w:rsidP="0032198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321985" w:rsidRDefault="00321985" w:rsidP="00321985">
            <w:pPr>
              <w:pStyle w:val="Normal1"/>
              <w:spacing w:line="276" w:lineRule="auto"/>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1020"/>
        </w:trPr>
        <w:tc>
          <w:tcPr>
            <w:tcW w:w="1257" w:type="dxa"/>
            <w:vMerge/>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21985" w:rsidRDefault="00321985" w:rsidP="00321985">
            <w:pPr>
              <w:pStyle w:val="Normal1"/>
              <w:widowControl w:val="0"/>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700"/>
        </w:trPr>
        <w:tc>
          <w:tcPr>
            <w:tcW w:w="1257" w:type="dxa"/>
            <w:vMerge/>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1500"/>
        </w:trPr>
        <w:tc>
          <w:tcPr>
            <w:tcW w:w="1257" w:type="dxa"/>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c>
          <w:tcPr>
            <w:tcW w:w="1257" w:type="dxa"/>
          </w:tcPr>
          <w:p w:rsidR="00321985" w:rsidRDefault="00BA3AEE" w:rsidP="00321985">
            <w:pPr>
              <w:pStyle w:val="Normal1"/>
              <w:widowControl w:val="0"/>
              <w:jc w:val="both"/>
            </w:pPr>
            <w:r>
              <w:rPr>
                <w:rFonts w:ascii="Arial" w:eastAsia="Arial" w:hAnsi="Arial" w:cs="Arial"/>
                <w:b/>
                <w:sz w:val="22"/>
                <w:szCs w:val="22"/>
              </w:rPr>
              <w:t>3</w:t>
            </w:r>
            <w:r w:rsidR="00321985">
              <w:rPr>
                <w:rFonts w:ascii="Arial" w:eastAsia="Arial" w:hAnsi="Arial" w:cs="Arial"/>
                <w:b/>
                <w:sz w:val="22"/>
                <w:szCs w:val="22"/>
              </w:rPr>
              <w:t>.2</w:t>
            </w:r>
          </w:p>
        </w:tc>
        <w:tc>
          <w:tcPr>
            <w:tcW w:w="5563" w:type="dxa"/>
            <w:gridSpan w:val="2"/>
          </w:tcPr>
          <w:p w:rsidR="00321985" w:rsidRDefault="00321985" w:rsidP="00321985">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21985" w:rsidRDefault="00321985" w:rsidP="00321985">
            <w:pPr>
              <w:pStyle w:val="Normal1"/>
              <w:widowControl w:val="0"/>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21985" w:rsidRDefault="00321985" w:rsidP="00321985">
      <w:pPr>
        <w:pStyle w:val="Normal1"/>
        <w:spacing w:after="160" w:line="259" w:lineRule="auto"/>
      </w:pPr>
    </w:p>
    <w:p w:rsidR="003F78D7" w:rsidRDefault="003F78D7" w:rsidP="00321985">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BA3AEE" w:rsidP="00321985">
            <w:pPr>
              <w:pStyle w:val="Normal1"/>
              <w:spacing w:before="100"/>
              <w:jc w:val="both"/>
              <w:rPr>
                <w:b/>
                <w:sz w:val="22"/>
                <w:szCs w:val="22"/>
              </w:rPr>
            </w:pPr>
            <w:r>
              <w:rPr>
                <w:rFonts w:ascii="Arial" w:eastAsia="Arial" w:hAnsi="Arial" w:cs="Arial"/>
                <w:b/>
                <w:sz w:val="22"/>
                <w:szCs w:val="22"/>
              </w:rPr>
              <w:t>Section 4</w:t>
            </w:r>
          </w:p>
        </w:tc>
        <w:tc>
          <w:tcPr>
            <w:tcW w:w="8080" w:type="dxa"/>
            <w:gridSpan w:val="2"/>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If you have indicated in the Selection Questionnaire question 1.2 that you are part of a wider group, please provide further details below:</w:t>
            </w:r>
            <w:r w:rsidRPr="00321985">
              <w:rPr>
                <w:rFonts w:ascii="Arial" w:eastAsia="Arial" w:hAnsi="Arial" w:cs="Arial"/>
                <w:sz w:val="22"/>
                <w:szCs w:val="22"/>
              </w:rPr>
              <w:t xml:space="preserve"> </w:t>
            </w:r>
          </w:p>
        </w:tc>
      </w:tr>
      <w:tr w:rsidR="00321985" w:rsidTr="00321985">
        <w:tblPrEx>
          <w:tblLook w:val="0600" w:firstRow="0" w:lastRow="0" w:firstColumn="0" w:lastColumn="0" w:noHBand="1" w:noVBand="1"/>
        </w:tblPrEx>
        <w:tc>
          <w:tcPr>
            <w:tcW w:w="4144" w:type="dxa"/>
            <w:gridSpan w:val="2"/>
          </w:tcPr>
          <w:p w:rsidR="00321985" w:rsidRDefault="00321985" w:rsidP="00321985">
            <w:pPr>
              <w:pStyle w:val="Normal1"/>
              <w:widowControl w:val="0"/>
              <w:jc w:val="both"/>
            </w:pPr>
            <w:r>
              <w:rPr>
                <w:rFonts w:ascii="Arial" w:eastAsia="Arial" w:hAnsi="Arial" w:cs="Arial"/>
                <w:b/>
                <w:sz w:val="22"/>
                <w:szCs w:val="22"/>
              </w:rPr>
              <w:t>Name of organisation</w:t>
            </w:r>
          </w:p>
        </w:tc>
        <w:tc>
          <w:tcPr>
            <w:tcW w:w="5193" w:type="dxa"/>
          </w:tcPr>
          <w:p w:rsidR="00321985" w:rsidRDefault="00321985" w:rsidP="00321985">
            <w:pPr>
              <w:pStyle w:val="Normal1"/>
              <w:widowControl w:val="0"/>
              <w:jc w:val="both"/>
            </w:pPr>
          </w:p>
        </w:tc>
      </w:tr>
      <w:tr w:rsidR="00321985" w:rsidTr="00321985">
        <w:tblPrEx>
          <w:tblLook w:val="0600" w:firstRow="0" w:lastRow="0" w:firstColumn="0" w:lastColumn="0" w:noHBand="1" w:noVBand="1"/>
        </w:tblPrEx>
        <w:tc>
          <w:tcPr>
            <w:tcW w:w="4144" w:type="dxa"/>
            <w:gridSpan w:val="2"/>
          </w:tcPr>
          <w:p w:rsidR="00321985" w:rsidRDefault="00321985" w:rsidP="00321985">
            <w:pPr>
              <w:pStyle w:val="Normal1"/>
              <w:widowControl w:val="0"/>
              <w:jc w:val="both"/>
            </w:pPr>
            <w:r>
              <w:rPr>
                <w:rFonts w:ascii="Arial" w:eastAsia="Arial" w:hAnsi="Arial" w:cs="Arial"/>
                <w:b/>
                <w:sz w:val="22"/>
                <w:szCs w:val="22"/>
              </w:rPr>
              <w:t>Relationship to the Supplier completing these questions</w:t>
            </w:r>
          </w:p>
        </w:tc>
        <w:tc>
          <w:tcPr>
            <w:tcW w:w="5193" w:type="dxa"/>
          </w:tcPr>
          <w:p w:rsidR="00321985" w:rsidRDefault="00321985" w:rsidP="00321985">
            <w:pPr>
              <w:pStyle w:val="Normal1"/>
              <w:widowControl w:val="0"/>
              <w:jc w:val="both"/>
            </w:pPr>
          </w:p>
          <w:p w:rsidR="00321985" w:rsidRDefault="00321985" w:rsidP="00321985">
            <w:pPr>
              <w:pStyle w:val="Normal1"/>
              <w:widowControl w:val="0"/>
              <w:jc w:val="both"/>
            </w:pPr>
          </w:p>
          <w:p w:rsidR="00321985" w:rsidRDefault="00321985" w:rsidP="00321985">
            <w:pPr>
              <w:pStyle w:val="Normal1"/>
              <w:widowControl w:val="0"/>
              <w:jc w:val="both"/>
            </w:pPr>
          </w:p>
        </w:tc>
      </w:tr>
    </w:tbl>
    <w:p w:rsidR="00321985" w:rsidRDefault="00321985" w:rsidP="00321985">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21985" w:rsidTr="00321985">
        <w:trPr>
          <w:trHeight w:val="700"/>
        </w:trPr>
        <w:tc>
          <w:tcPr>
            <w:tcW w:w="1257" w:type="dxa"/>
          </w:tcPr>
          <w:p w:rsidR="00321985" w:rsidRDefault="00BA3AEE"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.1</w:t>
            </w:r>
          </w:p>
        </w:tc>
        <w:tc>
          <w:tcPr>
            <w:tcW w:w="5529" w:type="dxa"/>
          </w:tcPr>
          <w:p w:rsidR="00321985" w:rsidRDefault="00321985" w:rsidP="00321985">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c>
          <w:tcPr>
            <w:tcW w:w="1257" w:type="dxa"/>
          </w:tcPr>
          <w:p w:rsidR="00321985" w:rsidRDefault="00BA3AEE"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.2</w:t>
            </w:r>
          </w:p>
        </w:tc>
        <w:tc>
          <w:tcPr>
            <w:tcW w:w="5529" w:type="dxa"/>
          </w:tcPr>
          <w:p w:rsidR="00321985" w:rsidRDefault="00321985" w:rsidP="00321985">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c>
          <w:tcPr>
            <w:tcW w:w="1257" w:type="dxa"/>
          </w:tcPr>
          <w:p w:rsidR="00321985" w:rsidRDefault="00BA3AEE" w:rsidP="00321985">
            <w:pPr>
              <w:pStyle w:val="Normal1"/>
              <w:widowControl w:val="0"/>
              <w:jc w:val="both"/>
            </w:pPr>
            <w:r>
              <w:rPr>
                <w:rFonts w:ascii="Arial" w:eastAsia="Arial" w:hAnsi="Arial" w:cs="Arial"/>
                <w:b/>
                <w:sz w:val="22"/>
                <w:szCs w:val="22"/>
              </w:rPr>
              <w:t>4.3</w:t>
            </w:r>
          </w:p>
        </w:tc>
        <w:tc>
          <w:tcPr>
            <w:tcW w:w="5529" w:type="dxa"/>
          </w:tcPr>
          <w:p w:rsidR="00321985" w:rsidRDefault="00321985" w:rsidP="00321985">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21985" w:rsidRDefault="00321985" w:rsidP="00321985">
      <w:pPr>
        <w:pStyle w:val="Normal1"/>
        <w:spacing w:line="276" w:lineRule="auto"/>
        <w:jc w:val="both"/>
      </w:pPr>
    </w:p>
    <w:p w:rsidR="008549B0" w:rsidRDefault="008549B0" w:rsidP="00321985">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875289" w:rsidP="00321985">
            <w:pPr>
              <w:pStyle w:val="Normal1"/>
              <w:spacing w:before="100"/>
              <w:jc w:val="both"/>
              <w:rPr>
                <w:b/>
                <w:sz w:val="22"/>
                <w:szCs w:val="22"/>
              </w:rPr>
            </w:pPr>
            <w:r>
              <w:rPr>
                <w:rFonts w:ascii="Arial" w:eastAsia="Arial" w:hAnsi="Arial" w:cs="Arial"/>
                <w:b/>
                <w:sz w:val="22"/>
                <w:szCs w:val="22"/>
              </w:rPr>
              <w:t>Section 5</w:t>
            </w:r>
          </w:p>
        </w:tc>
        <w:tc>
          <w:tcPr>
            <w:tcW w:w="8080" w:type="dxa"/>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 xml:space="preserve">Technical and Professional Ability </w:t>
            </w:r>
          </w:p>
        </w:tc>
      </w:tr>
      <w:tr w:rsidR="00321985" w:rsidTr="00321985">
        <w:tblPrEx>
          <w:tblLook w:val="0600" w:firstRow="0" w:lastRow="0" w:firstColumn="0" w:lastColumn="0" w:noHBand="1" w:noVBand="1"/>
        </w:tblPrEx>
        <w:trPr>
          <w:trHeight w:val="5700"/>
        </w:trPr>
        <w:tc>
          <w:tcPr>
            <w:tcW w:w="1257" w:type="dxa"/>
          </w:tcPr>
          <w:p w:rsidR="00321985" w:rsidRDefault="00BA3AEE" w:rsidP="00321985">
            <w:pPr>
              <w:pStyle w:val="Normal1"/>
              <w:widowControl w:val="0"/>
              <w:jc w:val="both"/>
            </w:pPr>
            <w:r>
              <w:rPr>
                <w:rFonts w:ascii="Arial" w:eastAsia="Arial" w:hAnsi="Arial" w:cs="Arial"/>
                <w:b/>
                <w:sz w:val="22"/>
                <w:szCs w:val="22"/>
              </w:rPr>
              <w:t>5</w:t>
            </w:r>
            <w:r w:rsidR="00321985">
              <w:rPr>
                <w:rFonts w:ascii="Arial" w:eastAsia="Arial" w:hAnsi="Arial" w:cs="Arial"/>
                <w:b/>
                <w:sz w:val="22"/>
                <w:szCs w:val="22"/>
              </w:rPr>
              <w:t>.1</w:t>
            </w:r>
          </w:p>
        </w:tc>
        <w:tc>
          <w:tcPr>
            <w:tcW w:w="8080" w:type="dxa"/>
          </w:tcPr>
          <w:p w:rsidR="00321985" w:rsidRDefault="00321985" w:rsidP="00321985">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w:t>
            </w:r>
            <w:r w:rsidR="00B66ED3">
              <w:rPr>
                <w:rFonts w:ascii="Arial" w:eastAsia="Arial" w:hAnsi="Arial" w:cs="Arial"/>
                <w:sz w:val="22"/>
                <w:szCs w:val="22"/>
              </w:rPr>
              <w:t xml:space="preserve"> </w:t>
            </w:r>
            <w:r>
              <w:rPr>
                <w:rFonts w:ascii="Arial" w:eastAsia="Arial" w:hAnsi="Arial" w:cs="Arial"/>
                <w:sz w:val="22"/>
                <w:szCs w:val="22"/>
              </w:rPr>
              <w:t>,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21985" w:rsidRDefault="00321985" w:rsidP="00321985">
            <w:pPr>
              <w:pStyle w:val="Normal1"/>
              <w:widowControl w:val="0"/>
            </w:pPr>
          </w:p>
          <w:p w:rsidR="00B66ED3" w:rsidRDefault="00B66ED3" w:rsidP="00321985">
            <w:pPr>
              <w:pStyle w:val="Normal1"/>
              <w:widowControl w:val="0"/>
            </w:pPr>
          </w:p>
          <w:p w:rsidR="00B66ED3" w:rsidRDefault="00B66ED3" w:rsidP="00321985">
            <w:pPr>
              <w:pStyle w:val="Normal1"/>
              <w:widowControl w:val="0"/>
            </w:pPr>
          </w:p>
          <w:p w:rsidR="00B66ED3" w:rsidRDefault="00B66ED3" w:rsidP="00321985">
            <w:pPr>
              <w:pStyle w:val="Normal1"/>
              <w:widowControl w:val="0"/>
            </w:pPr>
          </w:p>
          <w:p w:rsidR="00B66ED3" w:rsidRDefault="00B66ED3" w:rsidP="00321985">
            <w:pPr>
              <w:pStyle w:val="Normal1"/>
              <w:widowControl w:val="0"/>
            </w:pPr>
          </w:p>
          <w:p w:rsidR="00B66ED3" w:rsidRDefault="00B66ED3" w:rsidP="00321985">
            <w:pPr>
              <w:pStyle w:val="Normal1"/>
              <w:widowControl w:val="0"/>
            </w:pPr>
          </w:p>
          <w:p w:rsidR="00B66ED3" w:rsidRDefault="00B66ED3" w:rsidP="00321985">
            <w:pPr>
              <w:pStyle w:val="Normal1"/>
              <w:widowControl w:val="0"/>
            </w:pPr>
          </w:p>
          <w:p w:rsidR="00321985" w:rsidRDefault="00321985" w:rsidP="00321985">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6.3</w:t>
            </w:r>
          </w:p>
          <w:p w:rsidR="00B66ED3" w:rsidRDefault="00B66ED3" w:rsidP="00321985">
            <w:pPr>
              <w:pStyle w:val="Normal1"/>
              <w:widowControl w:val="0"/>
              <w:rPr>
                <w:rFonts w:ascii="Arial" w:eastAsia="Arial" w:hAnsi="Arial" w:cs="Arial"/>
                <w:sz w:val="22"/>
                <w:szCs w:val="22"/>
              </w:rPr>
            </w:pPr>
          </w:p>
          <w:p w:rsidR="00B66ED3" w:rsidRPr="00B66ED3" w:rsidRDefault="00B66ED3" w:rsidP="00321985">
            <w:pPr>
              <w:pStyle w:val="Normal1"/>
              <w:widowControl w:val="0"/>
              <w:rPr>
                <w:b/>
                <w:i/>
              </w:rPr>
            </w:pPr>
            <w:r w:rsidRPr="00B66ED3">
              <w:rPr>
                <w:rFonts w:ascii="Arial" w:eastAsia="Arial" w:hAnsi="Arial" w:cs="Arial"/>
                <w:b/>
                <w:i/>
                <w:sz w:val="22"/>
                <w:szCs w:val="22"/>
              </w:rPr>
              <w:t>Scored 30%</w:t>
            </w:r>
          </w:p>
        </w:tc>
      </w:tr>
    </w:tbl>
    <w:p w:rsidR="00321985" w:rsidRDefault="00321985" w:rsidP="00321985">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077"/>
        <w:gridCol w:w="2334"/>
        <w:gridCol w:w="2334"/>
        <w:gridCol w:w="2335"/>
      </w:tblGrid>
      <w:tr w:rsidR="00321985" w:rsidTr="00321985">
        <w:trPr>
          <w:trHeight w:val="420"/>
        </w:trPr>
        <w:tc>
          <w:tcPr>
            <w:tcW w:w="2334" w:type="dxa"/>
            <w:gridSpan w:val="2"/>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r>
              <w:rPr>
                <w:rFonts w:ascii="Arial" w:eastAsia="Arial" w:hAnsi="Arial" w:cs="Arial"/>
                <w:b/>
                <w:sz w:val="22"/>
                <w:szCs w:val="22"/>
              </w:rPr>
              <w:t>Contract 1</w:t>
            </w:r>
          </w:p>
        </w:tc>
        <w:tc>
          <w:tcPr>
            <w:tcW w:w="2334" w:type="dxa"/>
          </w:tcPr>
          <w:p w:rsidR="00321985" w:rsidRDefault="00321985" w:rsidP="00321985">
            <w:pPr>
              <w:pStyle w:val="Normal1"/>
              <w:widowControl w:val="0"/>
              <w:jc w:val="both"/>
            </w:pPr>
            <w:r>
              <w:rPr>
                <w:rFonts w:ascii="Arial" w:eastAsia="Arial" w:hAnsi="Arial" w:cs="Arial"/>
                <w:b/>
                <w:sz w:val="22"/>
                <w:szCs w:val="22"/>
              </w:rPr>
              <w:t>Contract 2</w:t>
            </w:r>
          </w:p>
        </w:tc>
        <w:tc>
          <w:tcPr>
            <w:tcW w:w="2335" w:type="dxa"/>
          </w:tcPr>
          <w:p w:rsidR="00321985" w:rsidRDefault="00321985" w:rsidP="00321985">
            <w:pPr>
              <w:pStyle w:val="Normal1"/>
              <w:widowControl w:val="0"/>
              <w:jc w:val="both"/>
            </w:pPr>
            <w:r>
              <w:rPr>
                <w:rFonts w:ascii="Arial" w:eastAsia="Arial" w:hAnsi="Arial" w:cs="Arial"/>
                <w:b/>
                <w:sz w:val="22"/>
                <w:szCs w:val="22"/>
              </w:rPr>
              <w:t>Contract 3</w:t>
            </w:r>
          </w:p>
        </w:tc>
      </w:tr>
      <w:tr w:rsidR="00321985" w:rsidTr="00321985">
        <w:trPr>
          <w:trHeight w:val="840"/>
        </w:trPr>
        <w:tc>
          <w:tcPr>
            <w:tcW w:w="2334" w:type="dxa"/>
            <w:gridSpan w:val="2"/>
          </w:tcPr>
          <w:p w:rsidR="00321985" w:rsidRDefault="00321985" w:rsidP="00321985">
            <w:pPr>
              <w:pStyle w:val="Normal1"/>
              <w:widowControl w:val="0"/>
              <w:jc w:val="both"/>
            </w:pPr>
            <w:r>
              <w:rPr>
                <w:rFonts w:ascii="Arial" w:eastAsia="Arial" w:hAnsi="Arial" w:cs="Arial"/>
                <w:b/>
                <w:sz w:val="22"/>
                <w:szCs w:val="22"/>
              </w:rPr>
              <w:t>Name of customer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Point of contact in the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Position in the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E-mail address</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 xml:space="preserve">Description of contract </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Contract Start date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Contract completion date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gridSpan w:val="2"/>
          </w:tcPr>
          <w:p w:rsidR="00321985" w:rsidRDefault="00321985" w:rsidP="00321985">
            <w:pPr>
              <w:pStyle w:val="Normal1"/>
              <w:widowControl w:val="0"/>
              <w:jc w:val="both"/>
            </w:pPr>
            <w:r>
              <w:rPr>
                <w:rFonts w:ascii="Arial" w:eastAsia="Arial" w:hAnsi="Arial" w:cs="Arial"/>
                <w:b/>
                <w:sz w:val="22"/>
                <w:szCs w:val="22"/>
              </w:rPr>
              <w:t>Estimated contract value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290DDA" w:rsidTr="00950676">
        <w:trPr>
          <w:trHeight w:val="2100"/>
        </w:trPr>
        <w:tc>
          <w:tcPr>
            <w:tcW w:w="1257" w:type="dxa"/>
          </w:tcPr>
          <w:p w:rsidR="00290DDA" w:rsidRDefault="00290DDA" w:rsidP="00950676">
            <w:pPr>
              <w:pStyle w:val="Normal1"/>
              <w:widowControl w:val="0"/>
              <w:jc w:val="both"/>
            </w:pPr>
            <w:bookmarkStart w:id="11" w:name="h.gjdgxs"/>
            <w:bookmarkEnd w:id="11"/>
          </w:p>
          <w:p w:rsidR="00290DDA" w:rsidRDefault="002F4F0D" w:rsidP="00950676">
            <w:pPr>
              <w:pStyle w:val="Normal1"/>
              <w:widowControl w:val="0"/>
              <w:jc w:val="both"/>
            </w:pPr>
            <w:r>
              <w:rPr>
                <w:rFonts w:ascii="Arial" w:eastAsia="Arial" w:hAnsi="Arial" w:cs="Arial"/>
                <w:b/>
                <w:sz w:val="22"/>
                <w:szCs w:val="22"/>
              </w:rPr>
              <w:t>5</w:t>
            </w:r>
            <w:r w:rsidR="00290DDA">
              <w:rPr>
                <w:rFonts w:ascii="Arial" w:eastAsia="Arial" w:hAnsi="Arial" w:cs="Arial"/>
                <w:b/>
                <w:sz w:val="22"/>
                <w:szCs w:val="22"/>
              </w:rPr>
              <w:t>.2</w:t>
            </w:r>
          </w:p>
          <w:p w:rsidR="00290DDA" w:rsidRDefault="00290DDA" w:rsidP="00950676">
            <w:pPr>
              <w:pStyle w:val="Normal1"/>
              <w:widowControl w:val="0"/>
              <w:jc w:val="both"/>
            </w:pPr>
          </w:p>
          <w:p w:rsidR="00290DDA" w:rsidRDefault="00290DDA" w:rsidP="00950676">
            <w:pPr>
              <w:pStyle w:val="Normal1"/>
              <w:widowControl w:val="0"/>
              <w:jc w:val="both"/>
            </w:pPr>
          </w:p>
        </w:tc>
        <w:tc>
          <w:tcPr>
            <w:tcW w:w="8080" w:type="dxa"/>
            <w:gridSpan w:val="4"/>
          </w:tcPr>
          <w:p w:rsidR="00290DDA" w:rsidRDefault="00290DDA" w:rsidP="0095067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290DDA" w:rsidRDefault="00290DDA" w:rsidP="00950676">
            <w:pPr>
              <w:pStyle w:val="Normal1"/>
              <w:widowControl w:val="0"/>
              <w:jc w:val="both"/>
            </w:pPr>
          </w:p>
          <w:p w:rsidR="00290DDA" w:rsidRDefault="00290DDA" w:rsidP="0095067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90DDA" w:rsidTr="00950676">
        <w:trPr>
          <w:trHeight w:val="2560"/>
        </w:trPr>
        <w:tc>
          <w:tcPr>
            <w:tcW w:w="1257" w:type="dxa"/>
          </w:tcPr>
          <w:p w:rsidR="00290DDA" w:rsidRDefault="00290DDA" w:rsidP="00950676">
            <w:pPr>
              <w:pStyle w:val="Normal1"/>
              <w:widowControl w:val="0"/>
              <w:jc w:val="both"/>
            </w:pPr>
          </w:p>
        </w:tc>
        <w:tc>
          <w:tcPr>
            <w:tcW w:w="8080" w:type="dxa"/>
            <w:gridSpan w:val="4"/>
          </w:tcPr>
          <w:p w:rsidR="00290DDA" w:rsidRDefault="00290DDA" w:rsidP="00950676">
            <w:pPr>
              <w:pStyle w:val="Normal1"/>
              <w:widowControl w:val="0"/>
              <w:jc w:val="both"/>
            </w:pPr>
          </w:p>
        </w:tc>
      </w:tr>
    </w:tbl>
    <w:p w:rsidR="00290DDA" w:rsidRDefault="00290DDA" w:rsidP="00290DD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7"/>
      </w:tblGrid>
      <w:tr w:rsidR="00290DDA" w:rsidTr="00950676">
        <w:tc>
          <w:tcPr>
            <w:tcW w:w="681" w:type="pct"/>
          </w:tcPr>
          <w:p w:rsidR="00290DDA" w:rsidRDefault="002F4F0D" w:rsidP="00950676">
            <w:pPr>
              <w:pStyle w:val="Normal1"/>
              <w:jc w:val="both"/>
              <w:rPr>
                <w:rFonts w:ascii="Arial" w:eastAsia="Arial" w:hAnsi="Arial" w:cs="Arial"/>
                <w:b/>
                <w:sz w:val="22"/>
                <w:szCs w:val="22"/>
              </w:rPr>
            </w:pPr>
            <w:r>
              <w:rPr>
                <w:rFonts w:ascii="Arial" w:eastAsia="Arial" w:hAnsi="Arial" w:cs="Arial"/>
                <w:b/>
                <w:sz w:val="22"/>
                <w:szCs w:val="22"/>
              </w:rPr>
              <w:t>5</w:t>
            </w:r>
            <w:r w:rsidR="00290DDA">
              <w:rPr>
                <w:rFonts w:ascii="Arial" w:eastAsia="Arial" w:hAnsi="Arial" w:cs="Arial"/>
                <w:b/>
                <w:sz w:val="22"/>
                <w:szCs w:val="22"/>
              </w:rPr>
              <w:t xml:space="preserve">.3  </w:t>
            </w:r>
          </w:p>
        </w:tc>
        <w:tc>
          <w:tcPr>
            <w:tcW w:w="4319" w:type="pct"/>
            <w:vAlign w:val="center"/>
          </w:tcPr>
          <w:p w:rsidR="00290DDA" w:rsidRDefault="00290DDA" w:rsidP="0095067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290DDA" w:rsidTr="00950676">
        <w:tc>
          <w:tcPr>
            <w:tcW w:w="681" w:type="pct"/>
          </w:tcPr>
          <w:p w:rsidR="00290DDA" w:rsidRDefault="00290DDA" w:rsidP="00950676">
            <w:pPr>
              <w:pStyle w:val="Normal1"/>
              <w:jc w:val="both"/>
            </w:pPr>
          </w:p>
        </w:tc>
        <w:tc>
          <w:tcPr>
            <w:tcW w:w="4319" w:type="pct"/>
          </w:tcPr>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tc>
      </w:tr>
    </w:tbl>
    <w:p w:rsidR="00290DDA" w:rsidRDefault="00290DDA" w:rsidP="00290DDA">
      <w:pPr>
        <w:pStyle w:val="Normal1"/>
        <w:spacing w:line="276" w:lineRule="auto"/>
        <w:jc w:val="both"/>
      </w:pPr>
    </w:p>
    <w:p w:rsidR="00290DDA" w:rsidRDefault="00290DDA"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p w:rsidR="00185164" w:rsidRDefault="00185164" w:rsidP="00290DD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290DDA" w:rsidTr="00950676">
        <w:trPr>
          <w:trHeight w:val="400"/>
        </w:trPr>
        <w:tc>
          <w:tcPr>
            <w:tcW w:w="1276" w:type="dxa"/>
            <w:shd w:val="clear" w:color="auto" w:fill="CCFFFF"/>
          </w:tcPr>
          <w:p w:rsidR="00290DDA" w:rsidRPr="00290DDA" w:rsidRDefault="002F4F0D" w:rsidP="00950676">
            <w:pPr>
              <w:pStyle w:val="Normal1"/>
              <w:spacing w:before="100"/>
              <w:jc w:val="both"/>
              <w:rPr>
                <w:b/>
                <w:sz w:val="22"/>
                <w:szCs w:val="22"/>
              </w:rPr>
            </w:pPr>
            <w:r>
              <w:rPr>
                <w:rFonts w:ascii="Arial" w:eastAsia="Arial" w:hAnsi="Arial" w:cs="Arial"/>
                <w:b/>
                <w:sz w:val="22"/>
                <w:szCs w:val="22"/>
              </w:rPr>
              <w:t>Section 6</w:t>
            </w:r>
          </w:p>
        </w:tc>
        <w:tc>
          <w:tcPr>
            <w:tcW w:w="8080" w:type="dxa"/>
            <w:gridSpan w:val="2"/>
            <w:shd w:val="clear" w:color="auto" w:fill="CCFFFF"/>
          </w:tcPr>
          <w:p w:rsidR="00290DDA" w:rsidRPr="00290DDA" w:rsidRDefault="00290DDA" w:rsidP="00950676">
            <w:pPr>
              <w:pStyle w:val="Normal1"/>
              <w:spacing w:before="100"/>
              <w:jc w:val="both"/>
              <w:rPr>
                <w:sz w:val="22"/>
                <w:szCs w:val="22"/>
              </w:rPr>
            </w:pPr>
            <w:r w:rsidRPr="00290DDA">
              <w:rPr>
                <w:rFonts w:ascii="Arial" w:eastAsia="Arial" w:hAnsi="Arial" w:cs="Arial"/>
                <w:b/>
                <w:sz w:val="22"/>
                <w:szCs w:val="22"/>
              </w:rPr>
              <w:t>Modern Slavery Act 2015:</w:t>
            </w:r>
            <w:r w:rsidRPr="00290DDA">
              <w:rPr>
                <w:rFonts w:ascii="Arial" w:eastAsia="Arial" w:hAnsi="Arial" w:cs="Arial"/>
                <w:sz w:val="22"/>
                <w:szCs w:val="22"/>
              </w:rPr>
              <w:t xml:space="preserve"> </w:t>
            </w:r>
            <w:r w:rsidRPr="00290DDA">
              <w:rPr>
                <w:rFonts w:ascii="Arial" w:eastAsia="Arial" w:hAnsi="Arial" w:cs="Arial"/>
                <w:b/>
                <w:sz w:val="22"/>
                <w:szCs w:val="22"/>
              </w:rPr>
              <w:t>Requirements under Modern Slavery Act 2015</w:t>
            </w:r>
          </w:p>
        </w:tc>
      </w:tr>
      <w:tr w:rsidR="00290DDA" w:rsidTr="0095067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290DDA" w:rsidRDefault="002F4F0D" w:rsidP="00950676">
            <w:pPr>
              <w:pStyle w:val="Normal1"/>
              <w:spacing w:line="259" w:lineRule="auto"/>
              <w:jc w:val="both"/>
            </w:pPr>
            <w:r>
              <w:rPr>
                <w:rFonts w:ascii="Arial" w:eastAsia="Arial" w:hAnsi="Arial" w:cs="Arial"/>
                <w:b/>
              </w:rPr>
              <w:t>6</w:t>
            </w:r>
            <w:r w:rsidR="00290DDA">
              <w:rPr>
                <w:rFonts w:ascii="Arial" w:eastAsia="Arial" w:hAnsi="Arial" w:cs="Arial"/>
                <w:b/>
              </w:rPr>
              <w:t>.1</w:t>
            </w:r>
          </w:p>
        </w:tc>
        <w:tc>
          <w:tcPr>
            <w:tcW w:w="5674" w:type="dxa"/>
            <w:tcMar>
              <w:left w:w="120" w:type="dxa"/>
              <w:right w:w="120" w:type="dxa"/>
            </w:tcMar>
          </w:tcPr>
          <w:p w:rsidR="00290DDA" w:rsidRDefault="00290DDA" w:rsidP="00950676">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290DDA" w:rsidRDefault="00290DDA" w:rsidP="00950676">
            <w:pPr>
              <w:pStyle w:val="Normal1"/>
              <w:jc w:val="both"/>
            </w:pPr>
            <w:r>
              <w:br/>
            </w:r>
            <w:r>
              <w:rPr>
                <w:rFonts w:ascii="Arial" w:eastAsia="Arial" w:hAnsi="Arial" w:cs="Arial"/>
              </w:rPr>
              <w:t xml:space="preserve">Yes   </w:t>
            </w:r>
            <w:r>
              <w:rPr>
                <w:rFonts w:ascii="Menlo Regular" w:eastAsia="Menlo Regular" w:hAnsi="Menlo Regular" w:cs="Menlo Regular"/>
              </w:rPr>
              <w:t>☐</w:t>
            </w:r>
          </w:p>
          <w:p w:rsidR="00290DDA" w:rsidRDefault="00290DDA" w:rsidP="00950676">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290DDA" w:rsidTr="0095067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290DDA" w:rsidRDefault="002F4F0D" w:rsidP="00950676">
            <w:pPr>
              <w:pStyle w:val="Normal1"/>
              <w:spacing w:line="259" w:lineRule="auto"/>
              <w:jc w:val="both"/>
            </w:pPr>
            <w:r>
              <w:rPr>
                <w:rFonts w:ascii="Arial" w:eastAsia="Arial" w:hAnsi="Arial" w:cs="Arial"/>
                <w:b/>
              </w:rPr>
              <w:t>6</w:t>
            </w:r>
            <w:r w:rsidR="00290DDA">
              <w:rPr>
                <w:rFonts w:ascii="Arial" w:eastAsia="Arial" w:hAnsi="Arial" w:cs="Arial"/>
                <w:b/>
              </w:rPr>
              <w:t>.2</w:t>
            </w:r>
          </w:p>
        </w:tc>
        <w:tc>
          <w:tcPr>
            <w:tcW w:w="5674" w:type="dxa"/>
            <w:tcMar>
              <w:left w:w="120" w:type="dxa"/>
              <w:right w:w="120" w:type="dxa"/>
            </w:tcMar>
          </w:tcPr>
          <w:p w:rsidR="00290DDA" w:rsidRDefault="00290DDA" w:rsidP="00950676">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290DDA" w:rsidRDefault="00290DDA" w:rsidP="00950676">
            <w:pPr>
              <w:pStyle w:val="Normal1"/>
              <w:spacing w:after="160" w:line="259" w:lineRule="auto"/>
              <w:jc w:val="both"/>
            </w:pPr>
          </w:p>
        </w:tc>
        <w:tc>
          <w:tcPr>
            <w:tcW w:w="2406" w:type="dxa"/>
            <w:tcMar>
              <w:left w:w="120" w:type="dxa"/>
              <w:right w:w="120" w:type="dxa"/>
            </w:tcMar>
          </w:tcPr>
          <w:p w:rsidR="00290DDA" w:rsidRPr="00454434" w:rsidRDefault="00290DDA" w:rsidP="00950676">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290DDA" w:rsidRPr="00454434" w:rsidRDefault="00290DDA" w:rsidP="00950676">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290DDA" w:rsidRPr="00454434" w:rsidRDefault="00290DDA" w:rsidP="00950676">
            <w:pPr>
              <w:pStyle w:val="Normal1"/>
              <w:rPr>
                <w:rFonts w:ascii="Arial" w:hAnsi="Arial" w:cs="Arial"/>
              </w:rPr>
            </w:pPr>
          </w:p>
          <w:p w:rsidR="00290DDA" w:rsidRPr="00FF029F" w:rsidRDefault="00290DDA" w:rsidP="00950676">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290DDA" w:rsidRDefault="00290DDA" w:rsidP="00950676">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290DDA" w:rsidRPr="00290DDA" w:rsidRDefault="00290DDA" w:rsidP="00290DDA">
      <w:pPr>
        <w:pStyle w:val="Normal1"/>
        <w:spacing w:line="276" w:lineRule="auto"/>
        <w:ind w:left="-525"/>
        <w:jc w:val="both"/>
        <w:rPr>
          <w:sz w:val="22"/>
          <w:szCs w:val="22"/>
        </w:rPr>
      </w:pPr>
      <w:r w:rsidRPr="00290DDA">
        <w:rPr>
          <w:rFonts w:ascii="Arial" w:eastAsia="Arial" w:hAnsi="Arial" w:cs="Arial"/>
          <w:b/>
          <w:sz w:val="22"/>
          <w:szCs w:val="22"/>
        </w:rPr>
        <w:t>8. Additional Questions</w:t>
      </w:r>
    </w:p>
    <w:p w:rsidR="00290DDA" w:rsidRPr="00290DDA" w:rsidRDefault="00290DDA" w:rsidP="00290DDA">
      <w:pPr>
        <w:pStyle w:val="Normal1"/>
        <w:spacing w:line="276" w:lineRule="auto"/>
        <w:jc w:val="both"/>
        <w:rPr>
          <w:sz w:val="22"/>
          <w:szCs w:val="22"/>
        </w:rPr>
      </w:pPr>
    </w:p>
    <w:p w:rsidR="00290DDA" w:rsidRDefault="00290DDA" w:rsidP="00290DD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185164" w:rsidRDefault="00185164" w:rsidP="00290DD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85164" w:rsidRPr="00185164" w:rsidTr="009045C5">
        <w:trPr>
          <w:trHeight w:val="400"/>
        </w:trPr>
        <w:tc>
          <w:tcPr>
            <w:tcW w:w="1257" w:type="dxa"/>
            <w:tcBorders>
              <w:top w:val="single" w:sz="8" w:space="0" w:color="000000"/>
              <w:bottom w:val="single" w:sz="6" w:space="0" w:color="000000"/>
            </w:tcBorders>
            <w:shd w:val="clear" w:color="auto" w:fill="CCFFFF"/>
          </w:tcPr>
          <w:p w:rsidR="00185164" w:rsidRPr="00185164" w:rsidRDefault="00185164" w:rsidP="00185164">
            <w:pPr>
              <w:pStyle w:val="Normal1"/>
              <w:spacing w:line="276" w:lineRule="auto"/>
              <w:rPr>
                <w:rFonts w:ascii="Arial" w:hAnsi="Arial" w:cs="Arial"/>
                <w:b/>
                <w:sz w:val="22"/>
                <w:szCs w:val="22"/>
              </w:rPr>
            </w:pPr>
            <w:r w:rsidRPr="00185164">
              <w:rPr>
                <w:rFonts w:ascii="Arial" w:hAnsi="Arial" w:cs="Arial"/>
                <w:b/>
                <w:sz w:val="22"/>
                <w:szCs w:val="22"/>
              </w:rPr>
              <w:t>Section 8</w:t>
            </w:r>
          </w:p>
        </w:tc>
        <w:tc>
          <w:tcPr>
            <w:tcW w:w="8080" w:type="dxa"/>
            <w:tcBorders>
              <w:top w:val="single" w:sz="8" w:space="0" w:color="000000"/>
              <w:bottom w:val="single" w:sz="6" w:space="0" w:color="000000"/>
            </w:tcBorders>
            <w:shd w:val="clear" w:color="auto" w:fill="CCFFFF"/>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b/>
                <w:sz w:val="22"/>
                <w:szCs w:val="22"/>
              </w:rPr>
              <w:t>Project Specific Questions</w:t>
            </w:r>
          </w:p>
        </w:tc>
      </w:tr>
      <w:tr w:rsidR="00185164" w:rsidRPr="00185164" w:rsidTr="009045C5">
        <w:trPr>
          <w:trHeight w:val="400"/>
        </w:trPr>
        <w:tc>
          <w:tcPr>
            <w:tcW w:w="1257" w:type="dxa"/>
            <w:tcBorders>
              <w:top w:val="single" w:sz="8" w:space="0" w:color="000000"/>
              <w:bottom w:val="single" w:sz="6" w:space="0" w:color="000000"/>
            </w:tcBorders>
            <w:shd w:val="clear" w:color="auto" w:fill="CCFFFF"/>
          </w:tcPr>
          <w:p w:rsidR="00185164" w:rsidRPr="00185164" w:rsidRDefault="00185164" w:rsidP="00185164">
            <w:pPr>
              <w:pStyle w:val="Normal1"/>
              <w:spacing w:line="276" w:lineRule="auto"/>
              <w:rPr>
                <w:rFonts w:ascii="Arial" w:hAnsi="Arial" w:cs="Arial"/>
                <w:b/>
                <w:sz w:val="22"/>
                <w:szCs w:val="22"/>
              </w:rPr>
            </w:pPr>
          </w:p>
        </w:tc>
        <w:tc>
          <w:tcPr>
            <w:tcW w:w="8080" w:type="dxa"/>
            <w:tcBorders>
              <w:top w:val="single" w:sz="8" w:space="0" w:color="000000"/>
              <w:bottom w:val="single" w:sz="6" w:space="0" w:color="000000"/>
            </w:tcBorders>
            <w:shd w:val="clear" w:color="auto" w:fill="CCFFFF"/>
          </w:tcPr>
          <w:p w:rsidR="00185164" w:rsidRPr="00185164" w:rsidRDefault="00185164" w:rsidP="00185164">
            <w:pPr>
              <w:pStyle w:val="Normal1"/>
              <w:spacing w:line="276" w:lineRule="auto"/>
              <w:rPr>
                <w:rFonts w:ascii="Arial" w:hAnsi="Arial" w:cs="Arial"/>
                <w:b/>
                <w:sz w:val="22"/>
                <w:szCs w:val="22"/>
              </w:rPr>
            </w:pPr>
          </w:p>
        </w:tc>
      </w:tr>
      <w:tr w:rsidR="00185164" w:rsidRPr="00185164" w:rsidTr="009045C5">
        <w:tblPrEx>
          <w:tblLook w:val="0600" w:firstRow="0" w:lastRow="0" w:firstColumn="0" w:lastColumn="0" w:noHBand="1" w:noVBand="1"/>
        </w:tblPrEx>
        <w:trPr>
          <w:trHeight w:val="1264"/>
        </w:trPr>
        <w:tc>
          <w:tcPr>
            <w:tcW w:w="1257" w:type="dxa"/>
            <w:tcBorders>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a</w:t>
            </w:r>
          </w:p>
        </w:tc>
        <w:tc>
          <w:tcPr>
            <w:tcW w:w="8080" w:type="dxa"/>
            <w:tcBorders>
              <w:bottom w:val="single" w:sz="4" w:space="0" w:color="auto"/>
            </w:tcBorders>
          </w:tcPr>
          <w:p w:rsidR="00185164" w:rsidRDefault="00185164" w:rsidP="00185164">
            <w:pPr>
              <w:pStyle w:val="Normal1"/>
              <w:spacing w:line="276" w:lineRule="auto"/>
              <w:jc w:val="both"/>
              <w:rPr>
                <w:rFonts w:ascii="Arial" w:hAnsi="Arial" w:cs="Arial"/>
                <w:i/>
                <w:sz w:val="22"/>
                <w:szCs w:val="22"/>
              </w:rPr>
            </w:pPr>
          </w:p>
          <w:p w:rsidR="00185164" w:rsidRP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Please provide a design for the reed bed installation. Using the supplied Specification, Suppliers are required to submit a des</w:t>
            </w:r>
            <w:r>
              <w:rPr>
                <w:rFonts w:ascii="Arial" w:hAnsi="Arial" w:cs="Arial"/>
                <w:sz w:val="22"/>
                <w:szCs w:val="22"/>
              </w:rPr>
              <w:t xml:space="preserve">ign for evaluation. </w:t>
            </w:r>
          </w:p>
          <w:p w:rsidR="00185164" w:rsidRPr="00185164" w:rsidRDefault="00185164" w:rsidP="00185164">
            <w:pPr>
              <w:pStyle w:val="Normal1"/>
              <w:spacing w:line="276" w:lineRule="auto"/>
              <w:jc w:val="both"/>
              <w:rPr>
                <w:rFonts w:ascii="Arial" w:hAnsi="Arial" w:cs="Arial"/>
                <w:b/>
                <w:i/>
                <w:sz w:val="22"/>
                <w:szCs w:val="22"/>
              </w:rPr>
            </w:pPr>
            <w:r w:rsidRPr="00185164">
              <w:rPr>
                <w:rFonts w:ascii="Arial" w:hAnsi="Arial" w:cs="Arial"/>
                <w:b/>
                <w:i/>
                <w:sz w:val="22"/>
                <w:szCs w:val="22"/>
              </w:rPr>
              <w:t>Scored 5%</w:t>
            </w:r>
          </w:p>
        </w:tc>
      </w:tr>
      <w:tr w:rsidR="00185164" w:rsidRPr="00185164" w:rsidTr="009045C5">
        <w:tblPrEx>
          <w:tblLook w:val="0600" w:firstRow="0" w:lastRow="0" w:firstColumn="0" w:lastColumn="0" w:noHBand="1" w:noVBand="1"/>
        </w:tblPrEx>
        <w:trPr>
          <w:trHeight w:val="852"/>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b</w:t>
            </w:r>
          </w:p>
        </w:tc>
        <w:tc>
          <w:tcPr>
            <w:tcW w:w="8080" w:type="dxa"/>
            <w:tcBorders>
              <w:top w:val="single" w:sz="4" w:space="0" w:color="auto"/>
              <w:bottom w:val="single" w:sz="4" w:space="0" w:color="auto"/>
            </w:tcBorders>
          </w:tcPr>
          <w:p w:rsidR="00185164" w:rsidRP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Has your organisation been convicted of breaching environmental legislation, or had any notice served upon it, in the last three years by any environmental regulator or authority (including local authority)?</w:t>
            </w:r>
          </w:p>
          <w:p w:rsidR="00185164" w:rsidRP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If the investigation upheld the complaint against your organisation, please use an Appendix to explain what action (if any) you have taken to prevent unlawful discrimination from reoccurring.</w:t>
            </w:r>
          </w:p>
          <w:p w:rsid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You may be excluded if you are unable to demonstrate to the Company's satisfaction that appropriate remedial action has been taken to prevent similar unlawful discrimination reoccurring.</w:t>
            </w:r>
          </w:p>
          <w:p w:rsidR="00185164" w:rsidRDefault="00185164" w:rsidP="00185164">
            <w:pPr>
              <w:pStyle w:val="Normal1"/>
              <w:spacing w:line="276" w:lineRule="auto"/>
              <w:jc w:val="both"/>
              <w:rPr>
                <w:rFonts w:ascii="Arial" w:hAnsi="Arial" w:cs="Arial"/>
                <w:sz w:val="22"/>
                <w:szCs w:val="22"/>
              </w:rPr>
            </w:pPr>
          </w:p>
          <w:p w:rsidR="00185164" w:rsidRPr="00185164" w:rsidRDefault="00185164" w:rsidP="00185164">
            <w:pPr>
              <w:pStyle w:val="Normal1"/>
              <w:spacing w:line="276" w:lineRule="auto"/>
              <w:jc w:val="both"/>
              <w:rPr>
                <w:rFonts w:ascii="Arial" w:hAnsi="Arial" w:cs="Arial"/>
                <w:i/>
                <w:sz w:val="22"/>
                <w:szCs w:val="22"/>
              </w:rPr>
            </w:pPr>
            <w:r w:rsidRPr="00185164">
              <w:rPr>
                <w:rFonts w:ascii="Arial" w:hAnsi="Arial" w:cs="Arial"/>
                <w:i/>
                <w:sz w:val="22"/>
                <w:szCs w:val="22"/>
              </w:rPr>
              <w:t>Threshold</w:t>
            </w:r>
          </w:p>
        </w:tc>
      </w:tr>
      <w:tr w:rsidR="00185164" w:rsidRPr="00185164" w:rsidTr="009045C5">
        <w:tblPrEx>
          <w:tblLook w:val="0600" w:firstRow="0" w:lastRow="0" w:firstColumn="0" w:lastColumn="0" w:noHBand="1" w:noVBand="1"/>
        </w:tblPrEx>
        <w:trPr>
          <w:trHeight w:val="676"/>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i/>
                <w:sz w:val="22"/>
                <w:szCs w:val="22"/>
              </w:rPr>
            </w:pPr>
            <w:r w:rsidRPr="00185164">
              <w:rPr>
                <w:rFonts w:ascii="Arial" w:hAnsi="Arial" w:cs="Arial"/>
                <w:i/>
                <w:sz w:val="22"/>
                <w:szCs w:val="22"/>
              </w:rPr>
              <w:t>c</w:t>
            </w:r>
          </w:p>
        </w:tc>
        <w:tc>
          <w:tcPr>
            <w:tcW w:w="8080" w:type="dxa"/>
            <w:tcBorders>
              <w:top w:val="single" w:sz="4" w:space="0" w:color="auto"/>
              <w:bottom w:val="single" w:sz="4" w:space="0" w:color="auto"/>
            </w:tcBorders>
          </w:tcPr>
          <w:p w:rsidR="00185164" w:rsidRPr="00185164" w:rsidRDefault="00185164" w:rsidP="00185164">
            <w:pPr>
              <w:pStyle w:val="Normal1"/>
              <w:spacing w:line="276" w:lineRule="auto"/>
              <w:jc w:val="both"/>
              <w:rPr>
                <w:rFonts w:ascii="Arial" w:hAnsi="Arial" w:cs="Arial"/>
                <w:i/>
                <w:sz w:val="22"/>
                <w:szCs w:val="22"/>
              </w:rPr>
            </w:pPr>
          </w:p>
          <w:p w:rsid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 xml:space="preserve">If you use sub-contractors, do you have processes in place to check whether any of these </w:t>
            </w:r>
            <w:proofErr w:type="gramStart"/>
            <w:r w:rsidRPr="00185164">
              <w:rPr>
                <w:rFonts w:ascii="Arial" w:hAnsi="Arial" w:cs="Arial"/>
                <w:sz w:val="22"/>
                <w:szCs w:val="22"/>
              </w:rPr>
              <w:t>organisation</w:t>
            </w:r>
            <w:proofErr w:type="gramEnd"/>
            <w:r w:rsidRPr="00185164">
              <w:rPr>
                <w:rFonts w:ascii="Arial" w:hAnsi="Arial" w:cs="Arial"/>
                <w:sz w:val="22"/>
                <w:szCs w:val="22"/>
              </w:rPr>
              <w:t xml:space="preserve"> have been convicted or had a notice served upon them for infringement of environmental legislation.</w:t>
            </w:r>
          </w:p>
          <w:p w:rsidR="00185164" w:rsidRDefault="00185164" w:rsidP="00185164">
            <w:pPr>
              <w:pStyle w:val="Normal1"/>
              <w:spacing w:line="276" w:lineRule="auto"/>
              <w:jc w:val="both"/>
              <w:rPr>
                <w:rFonts w:ascii="Arial" w:hAnsi="Arial" w:cs="Arial"/>
                <w:sz w:val="22"/>
                <w:szCs w:val="22"/>
              </w:rPr>
            </w:pPr>
          </w:p>
          <w:p w:rsidR="00185164" w:rsidRPr="00185164" w:rsidRDefault="00185164" w:rsidP="00185164">
            <w:pPr>
              <w:pStyle w:val="Normal1"/>
              <w:spacing w:line="276" w:lineRule="auto"/>
              <w:jc w:val="both"/>
              <w:rPr>
                <w:rFonts w:ascii="Arial" w:hAnsi="Arial" w:cs="Arial"/>
                <w:i/>
                <w:sz w:val="22"/>
                <w:szCs w:val="22"/>
              </w:rPr>
            </w:pPr>
            <w:r w:rsidRPr="00185164">
              <w:rPr>
                <w:rFonts w:ascii="Arial" w:hAnsi="Arial" w:cs="Arial"/>
                <w:i/>
                <w:sz w:val="22"/>
                <w:szCs w:val="22"/>
              </w:rPr>
              <w:t>Threshold</w:t>
            </w:r>
          </w:p>
        </w:tc>
      </w:tr>
      <w:tr w:rsidR="00185164" w:rsidRPr="00185164" w:rsidTr="009045C5">
        <w:tblPrEx>
          <w:tblLook w:val="0600" w:firstRow="0" w:lastRow="0" w:firstColumn="0" w:lastColumn="0" w:noHBand="1" w:noVBand="1"/>
        </w:tblPrEx>
        <w:trPr>
          <w:trHeight w:val="525"/>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d</w:t>
            </w:r>
          </w:p>
        </w:tc>
        <w:tc>
          <w:tcPr>
            <w:tcW w:w="8080" w:type="dxa"/>
            <w:tcBorders>
              <w:top w:val="single" w:sz="4" w:space="0" w:color="auto"/>
              <w:bottom w:val="single" w:sz="4" w:space="0" w:color="auto"/>
            </w:tcBorders>
          </w:tcPr>
          <w:p w:rsidR="00185164" w:rsidRDefault="00185164" w:rsidP="00185164">
            <w:pPr>
              <w:pStyle w:val="Normal1"/>
              <w:spacing w:line="276" w:lineRule="auto"/>
              <w:jc w:val="both"/>
              <w:rPr>
                <w:rFonts w:ascii="Arial" w:hAnsi="Arial" w:cs="Arial"/>
                <w:sz w:val="22"/>
                <w:szCs w:val="22"/>
              </w:rPr>
            </w:pPr>
          </w:p>
          <w:p w:rsid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 xml:space="preserve">Does your organisation have a documented Environmental Management System which is currently independently certificated </w:t>
            </w:r>
            <w:proofErr w:type="spellStart"/>
            <w:r w:rsidRPr="00185164">
              <w:rPr>
                <w:rFonts w:ascii="Arial" w:hAnsi="Arial" w:cs="Arial"/>
                <w:sz w:val="22"/>
                <w:szCs w:val="22"/>
              </w:rPr>
              <w:t>toa</w:t>
            </w:r>
            <w:proofErr w:type="spellEnd"/>
            <w:r w:rsidRPr="00185164">
              <w:rPr>
                <w:rFonts w:ascii="Arial" w:hAnsi="Arial" w:cs="Arial"/>
                <w:sz w:val="22"/>
                <w:szCs w:val="22"/>
              </w:rPr>
              <w:t xml:space="preserve"> recognised standard such as ISO14001</w:t>
            </w:r>
            <w:proofErr w:type="gramStart"/>
            <w:r w:rsidRPr="00185164">
              <w:rPr>
                <w:rFonts w:ascii="Arial" w:hAnsi="Arial" w:cs="Arial"/>
                <w:sz w:val="22"/>
                <w:szCs w:val="22"/>
              </w:rPr>
              <w:t>?.</w:t>
            </w:r>
            <w:proofErr w:type="gramEnd"/>
            <w:r w:rsidRPr="00185164">
              <w:rPr>
                <w:rFonts w:ascii="Arial" w:hAnsi="Arial" w:cs="Arial"/>
                <w:sz w:val="22"/>
                <w:szCs w:val="22"/>
              </w:rPr>
              <w:t xml:space="preserve"> Please briefly explain the system your organisation has in place and how it is audited</w:t>
            </w:r>
          </w:p>
          <w:p w:rsidR="00185164" w:rsidRDefault="00185164" w:rsidP="00185164">
            <w:pPr>
              <w:pStyle w:val="Normal1"/>
              <w:spacing w:line="276" w:lineRule="auto"/>
              <w:jc w:val="both"/>
              <w:rPr>
                <w:rFonts w:ascii="Arial" w:hAnsi="Arial" w:cs="Arial"/>
                <w:sz w:val="22"/>
                <w:szCs w:val="22"/>
              </w:rPr>
            </w:pPr>
          </w:p>
          <w:p w:rsidR="00185164" w:rsidRPr="00185164" w:rsidRDefault="00185164" w:rsidP="00185164">
            <w:pPr>
              <w:pStyle w:val="Normal1"/>
              <w:spacing w:line="276" w:lineRule="auto"/>
              <w:jc w:val="both"/>
              <w:rPr>
                <w:rFonts w:ascii="Arial" w:hAnsi="Arial" w:cs="Arial"/>
                <w:b/>
                <w:i/>
                <w:sz w:val="22"/>
                <w:szCs w:val="22"/>
              </w:rPr>
            </w:pPr>
            <w:r w:rsidRPr="00185164">
              <w:rPr>
                <w:rFonts w:ascii="Arial" w:hAnsi="Arial" w:cs="Arial"/>
                <w:b/>
                <w:i/>
                <w:sz w:val="22"/>
                <w:szCs w:val="22"/>
              </w:rPr>
              <w:t>Scored 5%</w:t>
            </w:r>
          </w:p>
        </w:tc>
      </w:tr>
      <w:tr w:rsidR="00185164" w:rsidRPr="00185164" w:rsidTr="009045C5">
        <w:tblPrEx>
          <w:tblLook w:val="0600" w:firstRow="0" w:lastRow="0" w:firstColumn="0" w:lastColumn="0" w:noHBand="1" w:noVBand="1"/>
        </w:tblPrEx>
        <w:trPr>
          <w:trHeight w:val="663"/>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e</w:t>
            </w:r>
          </w:p>
        </w:tc>
        <w:tc>
          <w:tcPr>
            <w:tcW w:w="8080" w:type="dxa"/>
            <w:tcBorders>
              <w:top w:val="single" w:sz="4" w:space="0" w:color="auto"/>
              <w:bottom w:val="single" w:sz="4" w:space="0" w:color="auto"/>
            </w:tcBorders>
          </w:tcPr>
          <w:p w:rsidR="00185164" w:rsidRDefault="00185164" w:rsidP="00185164">
            <w:pPr>
              <w:pStyle w:val="Normal1"/>
              <w:spacing w:line="276" w:lineRule="auto"/>
              <w:jc w:val="both"/>
              <w:rPr>
                <w:rFonts w:ascii="Arial" w:hAnsi="Arial" w:cs="Arial"/>
                <w:sz w:val="22"/>
                <w:szCs w:val="22"/>
              </w:rPr>
            </w:pPr>
            <w:r w:rsidRPr="00185164">
              <w:rPr>
                <w:rFonts w:ascii="Arial" w:hAnsi="Arial" w:cs="Arial"/>
                <w:sz w:val="22"/>
                <w:szCs w:val="22"/>
              </w:rPr>
              <w:t>Please self-certify that your organisation has a Health and Safety Policy that complies with current legislative requirements</w:t>
            </w:r>
          </w:p>
          <w:p w:rsidR="00185164" w:rsidRPr="00185164" w:rsidRDefault="00185164" w:rsidP="00185164">
            <w:pPr>
              <w:pStyle w:val="Normal1"/>
              <w:spacing w:line="276" w:lineRule="auto"/>
              <w:jc w:val="both"/>
              <w:rPr>
                <w:rFonts w:ascii="Arial" w:hAnsi="Arial" w:cs="Arial"/>
                <w:sz w:val="22"/>
                <w:szCs w:val="22"/>
              </w:rPr>
            </w:pPr>
          </w:p>
          <w:p w:rsidR="00185164" w:rsidRPr="00185164" w:rsidRDefault="00185164" w:rsidP="00185164">
            <w:pPr>
              <w:pStyle w:val="Normal1"/>
              <w:spacing w:line="276" w:lineRule="auto"/>
              <w:jc w:val="both"/>
              <w:rPr>
                <w:rFonts w:ascii="Arial" w:hAnsi="Arial" w:cs="Arial"/>
                <w:i/>
                <w:sz w:val="22"/>
                <w:szCs w:val="22"/>
              </w:rPr>
            </w:pPr>
            <w:r w:rsidRPr="00185164">
              <w:rPr>
                <w:rFonts w:ascii="Arial" w:hAnsi="Arial" w:cs="Arial"/>
                <w:i/>
                <w:sz w:val="22"/>
                <w:szCs w:val="22"/>
              </w:rPr>
              <w:t>Threshold</w:t>
            </w:r>
          </w:p>
        </w:tc>
      </w:tr>
      <w:tr w:rsidR="00185164" w:rsidRPr="00185164" w:rsidTr="009045C5">
        <w:tblPrEx>
          <w:tblLook w:val="0600" w:firstRow="0" w:lastRow="0" w:firstColumn="0" w:lastColumn="0" w:noHBand="1" w:noVBand="1"/>
        </w:tblPrEx>
        <w:trPr>
          <w:trHeight w:val="601"/>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f</w:t>
            </w:r>
          </w:p>
        </w:tc>
        <w:tc>
          <w:tcPr>
            <w:tcW w:w="8080" w:type="dxa"/>
            <w:tcBorders>
              <w:top w:val="single" w:sz="4" w:space="0" w:color="auto"/>
              <w:bottom w:val="single" w:sz="4" w:space="0" w:color="auto"/>
            </w:tcBorders>
          </w:tcPr>
          <w:p w:rsidR="00185164" w:rsidRDefault="00185164" w:rsidP="00185164">
            <w:pPr>
              <w:pStyle w:val="Normal1"/>
              <w:spacing w:line="276" w:lineRule="auto"/>
              <w:jc w:val="both"/>
              <w:rPr>
                <w:rFonts w:ascii="Arial" w:hAnsi="Arial" w:cs="Arial"/>
                <w:sz w:val="22"/>
                <w:szCs w:val="22"/>
              </w:rPr>
            </w:pPr>
          </w:p>
          <w:p w:rsidR="007D2A4C" w:rsidRPr="007D2A4C" w:rsidRDefault="007D2A4C" w:rsidP="007D2A4C">
            <w:pPr>
              <w:pStyle w:val="Normal1"/>
              <w:spacing w:line="276" w:lineRule="auto"/>
              <w:jc w:val="both"/>
              <w:rPr>
                <w:rFonts w:ascii="Arial" w:hAnsi="Arial" w:cs="Arial"/>
                <w:sz w:val="22"/>
                <w:szCs w:val="22"/>
              </w:rPr>
            </w:pPr>
            <w:r w:rsidRPr="007D2A4C">
              <w:rPr>
                <w:rFonts w:ascii="Arial" w:hAnsi="Arial" w:cs="Arial"/>
                <w:sz w:val="22"/>
                <w:szCs w:val="22"/>
              </w:rPr>
              <w:t>Has your organisation or any of its Directors or Executive Officers been in receipt of enforcement/remedial orders in relation to the Health and Safety Executive (or equivalent body) in the last 3 years</w:t>
            </w:r>
            <w:proofErr w:type="gramStart"/>
            <w:r w:rsidRPr="007D2A4C">
              <w:rPr>
                <w:rFonts w:ascii="Arial" w:hAnsi="Arial" w:cs="Arial"/>
                <w:sz w:val="22"/>
                <w:szCs w:val="22"/>
              </w:rPr>
              <w:t>?.</w:t>
            </w:r>
            <w:proofErr w:type="gramEnd"/>
          </w:p>
          <w:p w:rsidR="007D2A4C" w:rsidRDefault="007D2A4C" w:rsidP="007D2A4C">
            <w:pPr>
              <w:pStyle w:val="Normal1"/>
              <w:spacing w:line="276" w:lineRule="auto"/>
              <w:jc w:val="both"/>
              <w:rPr>
                <w:rFonts w:ascii="Arial" w:hAnsi="Arial" w:cs="Arial"/>
                <w:sz w:val="22"/>
                <w:szCs w:val="22"/>
              </w:rPr>
            </w:pPr>
            <w:r w:rsidRPr="007D2A4C">
              <w:rPr>
                <w:rFonts w:ascii="Arial" w:hAnsi="Arial" w:cs="Arial"/>
                <w:sz w:val="22"/>
                <w:szCs w:val="22"/>
              </w:rPr>
              <w:t xml:space="preserve"> If your answer to this question was "yes", please provide details in a separate Appendix of any enforcement/remedial orders served and give details of any remedial action or changes to procedures you have made as a result.</w:t>
            </w:r>
          </w:p>
          <w:p w:rsidR="007D2A4C" w:rsidRDefault="007D2A4C" w:rsidP="007D2A4C">
            <w:pPr>
              <w:pStyle w:val="Normal1"/>
              <w:spacing w:line="276" w:lineRule="auto"/>
              <w:jc w:val="both"/>
              <w:rPr>
                <w:rFonts w:ascii="Arial" w:hAnsi="Arial" w:cs="Arial"/>
                <w:sz w:val="22"/>
                <w:szCs w:val="22"/>
              </w:rPr>
            </w:pPr>
          </w:p>
          <w:p w:rsidR="007D2A4C" w:rsidRDefault="007D2A4C" w:rsidP="007D2A4C">
            <w:pPr>
              <w:pStyle w:val="Normal1"/>
              <w:spacing w:line="276" w:lineRule="auto"/>
              <w:jc w:val="both"/>
              <w:rPr>
                <w:rFonts w:ascii="Arial" w:hAnsi="Arial" w:cs="Arial"/>
                <w:sz w:val="22"/>
                <w:szCs w:val="22"/>
              </w:rPr>
            </w:pPr>
            <w:r w:rsidRPr="007D2A4C">
              <w:rPr>
                <w:rFonts w:ascii="Arial" w:hAnsi="Arial" w:cs="Arial"/>
                <w:sz w:val="22"/>
                <w:szCs w:val="22"/>
              </w:rPr>
              <w:t>The Company will exclude Supplier(s) that have been in receipt of enforcement/remedial action orders unle</w:t>
            </w:r>
            <w:r>
              <w:rPr>
                <w:rFonts w:ascii="Arial" w:hAnsi="Arial" w:cs="Arial"/>
                <w:sz w:val="22"/>
                <w:szCs w:val="22"/>
              </w:rPr>
              <w:t xml:space="preserve">ss Supplier(s) can demonstrate </w:t>
            </w:r>
            <w:r w:rsidRPr="007D2A4C">
              <w:rPr>
                <w:rFonts w:ascii="Arial" w:hAnsi="Arial" w:cs="Arial"/>
                <w:sz w:val="22"/>
                <w:szCs w:val="22"/>
              </w:rPr>
              <w:t>to the Company's satisfaction that appropriate remedial action has been taken to prevent future occurrences or breaches.</w:t>
            </w:r>
          </w:p>
          <w:p w:rsidR="007D2A4C" w:rsidRPr="00185164" w:rsidRDefault="007D2A4C" w:rsidP="007D2A4C">
            <w:pPr>
              <w:pStyle w:val="Normal1"/>
              <w:spacing w:line="276" w:lineRule="auto"/>
              <w:jc w:val="both"/>
              <w:rPr>
                <w:rFonts w:ascii="Arial" w:hAnsi="Arial" w:cs="Arial"/>
                <w:sz w:val="22"/>
                <w:szCs w:val="22"/>
              </w:rPr>
            </w:pPr>
          </w:p>
          <w:p w:rsidR="00185164" w:rsidRPr="00185164" w:rsidRDefault="00185164" w:rsidP="00185164">
            <w:pPr>
              <w:pStyle w:val="Normal1"/>
              <w:spacing w:line="276" w:lineRule="auto"/>
              <w:jc w:val="both"/>
              <w:rPr>
                <w:rFonts w:ascii="Arial" w:hAnsi="Arial" w:cs="Arial"/>
                <w:i/>
                <w:sz w:val="22"/>
                <w:szCs w:val="22"/>
              </w:rPr>
            </w:pPr>
            <w:r w:rsidRPr="00185164">
              <w:rPr>
                <w:rFonts w:ascii="Arial" w:hAnsi="Arial" w:cs="Arial"/>
                <w:i/>
                <w:sz w:val="22"/>
                <w:szCs w:val="22"/>
              </w:rPr>
              <w:t>Threshold</w:t>
            </w:r>
          </w:p>
          <w:p w:rsidR="00185164" w:rsidRPr="00185164" w:rsidRDefault="00185164" w:rsidP="00185164">
            <w:pPr>
              <w:pStyle w:val="Normal1"/>
              <w:spacing w:line="276" w:lineRule="auto"/>
              <w:jc w:val="both"/>
              <w:rPr>
                <w:rFonts w:ascii="Arial" w:hAnsi="Arial" w:cs="Arial"/>
                <w:sz w:val="22"/>
                <w:szCs w:val="22"/>
              </w:rPr>
            </w:pPr>
          </w:p>
        </w:tc>
      </w:tr>
      <w:tr w:rsidR="00185164" w:rsidRPr="00185164" w:rsidTr="009045C5">
        <w:tblPrEx>
          <w:tblLook w:val="0600" w:firstRow="0" w:lastRow="0" w:firstColumn="0" w:lastColumn="0" w:noHBand="1" w:noVBand="1"/>
        </w:tblPrEx>
        <w:trPr>
          <w:trHeight w:val="613"/>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g</w:t>
            </w:r>
          </w:p>
        </w:tc>
        <w:tc>
          <w:tcPr>
            <w:tcW w:w="8080" w:type="dxa"/>
            <w:tcBorders>
              <w:top w:val="single" w:sz="4" w:space="0" w:color="auto"/>
              <w:bottom w:val="single" w:sz="4" w:space="0" w:color="auto"/>
            </w:tcBorders>
          </w:tcPr>
          <w:p w:rsidR="00185164" w:rsidRPr="00185164" w:rsidRDefault="00185164" w:rsidP="00185164">
            <w:pPr>
              <w:pStyle w:val="Normal1"/>
              <w:spacing w:line="276" w:lineRule="auto"/>
              <w:jc w:val="both"/>
              <w:rPr>
                <w:rFonts w:ascii="Arial" w:hAnsi="Arial" w:cs="Arial"/>
                <w:sz w:val="22"/>
                <w:szCs w:val="22"/>
              </w:rPr>
            </w:pPr>
          </w:p>
          <w:p w:rsidR="00185164" w:rsidRDefault="007D2A4C" w:rsidP="00185164">
            <w:pPr>
              <w:pStyle w:val="Normal1"/>
              <w:spacing w:line="276" w:lineRule="auto"/>
              <w:jc w:val="both"/>
              <w:rPr>
                <w:rFonts w:ascii="Arial" w:hAnsi="Arial" w:cs="Arial"/>
                <w:sz w:val="22"/>
                <w:szCs w:val="22"/>
              </w:rPr>
            </w:pPr>
            <w:r w:rsidRPr="007D2A4C">
              <w:rPr>
                <w:rFonts w:ascii="Arial" w:hAnsi="Arial" w:cs="Arial"/>
                <w:sz w:val="22"/>
                <w:szCs w:val="22"/>
              </w:rPr>
              <w:t>If you use sub-contractors, do you have processes in place to check whether any of the above circumstances apply to these other organisations?</w:t>
            </w:r>
          </w:p>
          <w:p w:rsidR="007D2A4C" w:rsidRPr="00185164" w:rsidRDefault="007D2A4C" w:rsidP="00185164">
            <w:pPr>
              <w:pStyle w:val="Normal1"/>
              <w:spacing w:line="276" w:lineRule="auto"/>
              <w:jc w:val="both"/>
              <w:rPr>
                <w:rFonts w:ascii="Arial" w:hAnsi="Arial" w:cs="Arial"/>
                <w:sz w:val="22"/>
                <w:szCs w:val="22"/>
              </w:rPr>
            </w:pPr>
          </w:p>
          <w:p w:rsidR="00185164" w:rsidRPr="00185164" w:rsidRDefault="00185164" w:rsidP="00185164">
            <w:pPr>
              <w:pStyle w:val="Normal1"/>
              <w:spacing w:line="276" w:lineRule="auto"/>
              <w:jc w:val="both"/>
              <w:rPr>
                <w:rFonts w:ascii="Arial" w:hAnsi="Arial" w:cs="Arial"/>
                <w:i/>
                <w:sz w:val="22"/>
                <w:szCs w:val="22"/>
              </w:rPr>
            </w:pPr>
            <w:r w:rsidRPr="00185164">
              <w:rPr>
                <w:rFonts w:ascii="Arial" w:hAnsi="Arial" w:cs="Arial"/>
                <w:i/>
                <w:sz w:val="22"/>
                <w:szCs w:val="22"/>
              </w:rPr>
              <w:t>Threshold</w:t>
            </w:r>
          </w:p>
        </w:tc>
      </w:tr>
      <w:tr w:rsidR="00185164" w:rsidRPr="00185164" w:rsidTr="009045C5">
        <w:tblPrEx>
          <w:tblLook w:val="0600" w:firstRow="0" w:lastRow="0" w:firstColumn="0" w:lastColumn="0" w:noHBand="1" w:noVBand="1"/>
        </w:tblPrEx>
        <w:trPr>
          <w:trHeight w:val="1014"/>
        </w:trPr>
        <w:tc>
          <w:tcPr>
            <w:tcW w:w="1257" w:type="dxa"/>
            <w:tcBorders>
              <w:top w:val="single" w:sz="4" w:space="0" w:color="auto"/>
              <w:bottom w:val="single" w:sz="4" w:space="0" w:color="auto"/>
            </w:tcBorders>
          </w:tcPr>
          <w:p w:rsidR="00185164" w:rsidRPr="00185164" w:rsidRDefault="00185164" w:rsidP="00185164">
            <w:pPr>
              <w:pStyle w:val="Normal1"/>
              <w:spacing w:line="276" w:lineRule="auto"/>
              <w:rPr>
                <w:rFonts w:ascii="Arial" w:hAnsi="Arial" w:cs="Arial"/>
                <w:sz w:val="22"/>
                <w:szCs w:val="22"/>
              </w:rPr>
            </w:pPr>
            <w:r w:rsidRPr="00185164">
              <w:rPr>
                <w:rFonts w:ascii="Arial" w:hAnsi="Arial" w:cs="Arial"/>
                <w:sz w:val="22"/>
                <w:szCs w:val="22"/>
              </w:rPr>
              <w:t>h</w:t>
            </w:r>
          </w:p>
        </w:tc>
        <w:tc>
          <w:tcPr>
            <w:tcW w:w="8080" w:type="dxa"/>
            <w:tcBorders>
              <w:top w:val="single" w:sz="4" w:space="0" w:color="auto"/>
              <w:bottom w:val="single" w:sz="4" w:space="0" w:color="auto"/>
            </w:tcBorders>
          </w:tcPr>
          <w:p w:rsidR="00185164" w:rsidRDefault="007D2A4C" w:rsidP="00185164">
            <w:pPr>
              <w:pStyle w:val="Normal1"/>
              <w:spacing w:line="276" w:lineRule="auto"/>
              <w:jc w:val="both"/>
              <w:rPr>
                <w:rFonts w:ascii="Arial" w:hAnsi="Arial" w:cs="Arial"/>
                <w:sz w:val="22"/>
                <w:szCs w:val="22"/>
              </w:rPr>
            </w:pPr>
            <w:r w:rsidRPr="007D2A4C">
              <w:rPr>
                <w:rFonts w:ascii="Arial" w:hAnsi="Arial" w:cs="Arial"/>
                <w:sz w:val="22"/>
                <w:szCs w:val="22"/>
              </w:rPr>
              <w:t xml:space="preserve">Does your organisation currently hold any HSE Approved SSIP health and safety accreditations, such as CHAS or </w:t>
            </w:r>
            <w:proofErr w:type="spellStart"/>
            <w:r w:rsidRPr="007D2A4C">
              <w:rPr>
                <w:rFonts w:ascii="Arial" w:hAnsi="Arial" w:cs="Arial"/>
                <w:sz w:val="22"/>
                <w:szCs w:val="22"/>
              </w:rPr>
              <w:t>Safecontractor</w:t>
            </w:r>
            <w:proofErr w:type="spellEnd"/>
            <w:r w:rsidRPr="007D2A4C">
              <w:rPr>
                <w:rFonts w:ascii="Arial" w:hAnsi="Arial" w:cs="Arial"/>
                <w:sz w:val="22"/>
                <w:szCs w:val="22"/>
              </w:rPr>
              <w:t>?</w:t>
            </w:r>
          </w:p>
          <w:p w:rsidR="007D2A4C" w:rsidRPr="007D2A4C" w:rsidRDefault="007D2A4C" w:rsidP="00185164">
            <w:pPr>
              <w:pStyle w:val="Normal1"/>
              <w:spacing w:line="276" w:lineRule="auto"/>
              <w:jc w:val="both"/>
              <w:rPr>
                <w:rFonts w:ascii="Arial" w:hAnsi="Arial" w:cs="Arial"/>
                <w:i/>
                <w:sz w:val="22"/>
                <w:szCs w:val="22"/>
              </w:rPr>
            </w:pPr>
            <w:r w:rsidRPr="007D2A4C">
              <w:rPr>
                <w:rFonts w:ascii="Arial" w:hAnsi="Arial" w:cs="Arial"/>
                <w:i/>
                <w:sz w:val="22"/>
                <w:szCs w:val="22"/>
              </w:rPr>
              <w:t>Threshold</w:t>
            </w:r>
          </w:p>
        </w:tc>
      </w:tr>
      <w:tr w:rsidR="007D2A4C" w:rsidRPr="00185164" w:rsidTr="009045C5">
        <w:trPr>
          <w:trHeight w:val="400"/>
        </w:trPr>
        <w:tc>
          <w:tcPr>
            <w:tcW w:w="1257" w:type="dxa"/>
            <w:tcBorders>
              <w:left w:val="single" w:sz="4" w:space="0" w:color="auto"/>
              <w:bottom w:val="single" w:sz="4" w:space="0" w:color="auto"/>
            </w:tcBorders>
          </w:tcPr>
          <w:p w:rsidR="007D2A4C" w:rsidRPr="00185164" w:rsidRDefault="007D2A4C" w:rsidP="00185164">
            <w:pPr>
              <w:pStyle w:val="Normal1"/>
              <w:spacing w:line="276" w:lineRule="auto"/>
              <w:rPr>
                <w:rFonts w:ascii="Arial" w:hAnsi="Arial" w:cs="Arial"/>
                <w:b/>
                <w:sz w:val="22"/>
                <w:szCs w:val="22"/>
              </w:rPr>
            </w:pPr>
            <w:bookmarkStart w:id="12" w:name="_GoBack"/>
            <w:bookmarkEnd w:id="12"/>
          </w:p>
        </w:tc>
        <w:tc>
          <w:tcPr>
            <w:tcW w:w="8080" w:type="dxa"/>
            <w:tcBorders>
              <w:bottom w:val="single" w:sz="4" w:space="0" w:color="auto"/>
            </w:tcBorders>
          </w:tcPr>
          <w:p w:rsidR="007D2A4C" w:rsidRPr="00185164" w:rsidRDefault="007D2A4C" w:rsidP="00185164">
            <w:pPr>
              <w:pStyle w:val="Normal1"/>
              <w:spacing w:line="276" w:lineRule="auto"/>
              <w:jc w:val="both"/>
              <w:rPr>
                <w:rFonts w:ascii="Arial" w:hAnsi="Arial" w:cs="Arial"/>
                <w:sz w:val="22"/>
                <w:szCs w:val="22"/>
              </w:rPr>
            </w:pPr>
          </w:p>
          <w:p w:rsidR="007D2A4C" w:rsidRPr="00185164" w:rsidRDefault="007D2A4C" w:rsidP="00185164">
            <w:pPr>
              <w:pStyle w:val="Normal1"/>
              <w:jc w:val="both"/>
              <w:rPr>
                <w:rFonts w:ascii="Arial" w:hAnsi="Arial" w:cs="Arial"/>
                <w:sz w:val="22"/>
                <w:szCs w:val="22"/>
                <w:lang w:val="en"/>
              </w:rPr>
            </w:pPr>
            <w:r w:rsidRPr="00185164">
              <w:rPr>
                <w:rFonts w:ascii="Arial" w:hAnsi="Arial" w:cs="Arial"/>
                <w:sz w:val="22"/>
                <w:szCs w:val="22"/>
                <w:lang w:val="en"/>
              </w:rPr>
              <w:t>Please enclose a copy of your current health and safety policy statement.</w:t>
            </w:r>
          </w:p>
          <w:p w:rsidR="007D2A4C" w:rsidRPr="00185164" w:rsidRDefault="007D2A4C" w:rsidP="00185164">
            <w:pPr>
              <w:pStyle w:val="Normal1"/>
              <w:spacing w:line="276" w:lineRule="auto"/>
              <w:jc w:val="both"/>
              <w:rPr>
                <w:rFonts w:ascii="Arial" w:hAnsi="Arial" w:cs="Arial"/>
                <w:i/>
                <w:sz w:val="22"/>
                <w:szCs w:val="22"/>
              </w:rPr>
            </w:pPr>
            <w:r w:rsidRPr="00185164">
              <w:rPr>
                <w:rFonts w:ascii="Arial" w:hAnsi="Arial" w:cs="Arial"/>
                <w:i/>
                <w:sz w:val="22"/>
                <w:szCs w:val="22"/>
              </w:rPr>
              <w:t>Threshold</w:t>
            </w:r>
          </w:p>
          <w:p w:rsidR="007D2A4C" w:rsidRPr="00185164" w:rsidRDefault="007D2A4C" w:rsidP="00185164">
            <w:pPr>
              <w:pStyle w:val="Normal1"/>
              <w:spacing w:line="276" w:lineRule="auto"/>
              <w:rPr>
                <w:rFonts w:ascii="Arial" w:hAnsi="Arial" w:cs="Arial"/>
                <w:sz w:val="22"/>
                <w:szCs w:val="22"/>
              </w:rPr>
            </w:pPr>
          </w:p>
        </w:tc>
      </w:tr>
      <w:tr w:rsidR="0021011C" w:rsidRPr="00185164" w:rsidTr="009045C5">
        <w:trPr>
          <w:trHeight w:val="400"/>
        </w:trPr>
        <w:tc>
          <w:tcPr>
            <w:tcW w:w="1257" w:type="dxa"/>
            <w:tcBorders>
              <w:top w:val="single" w:sz="4" w:space="0" w:color="auto"/>
              <w:left w:val="single" w:sz="4" w:space="0" w:color="auto"/>
              <w:bottom w:val="single" w:sz="4" w:space="0" w:color="auto"/>
            </w:tcBorders>
          </w:tcPr>
          <w:p w:rsidR="0021011C" w:rsidRPr="00185164" w:rsidRDefault="0021011C" w:rsidP="00185164">
            <w:pPr>
              <w:pStyle w:val="Normal1"/>
              <w:spacing w:line="276" w:lineRule="auto"/>
              <w:rPr>
                <w:rFonts w:ascii="Arial" w:hAnsi="Arial" w:cs="Arial"/>
                <w:b/>
                <w:sz w:val="22"/>
                <w:szCs w:val="22"/>
              </w:rPr>
            </w:pPr>
            <w:proofErr w:type="spellStart"/>
            <w:r>
              <w:rPr>
                <w:rFonts w:ascii="Arial" w:hAnsi="Arial" w:cs="Arial"/>
                <w:sz w:val="22"/>
                <w:szCs w:val="22"/>
              </w:rPr>
              <w:t>i</w:t>
            </w:r>
            <w:proofErr w:type="spellEnd"/>
          </w:p>
        </w:tc>
        <w:tc>
          <w:tcPr>
            <w:tcW w:w="8080" w:type="dxa"/>
            <w:tcBorders>
              <w:top w:val="single" w:sz="4" w:space="0" w:color="auto"/>
              <w:bottom w:val="single" w:sz="4" w:space="0" w:color="auto"/>
            </w:tcBorders>
          </w:tcPr>
          <w:p w:rsidR="0021011C" w:rsidRDefault="0021011C" w:rsidP="00185164">
            <w:pPr>
              <w:pStyle w:val="Normal1"/>
              <w:spacing w:line="276" w:lineRule="auto"/>
              <w:jc w:val="both"/>
              <w:rPr>
                <w:rFonts w:ascii="Arial" w:hAnsi="Arial" w:cs="Arial"/>
                <w:sz w:val="22"/>
                <w:szCs w:val="22"/>
              </w:rPr>
            </w:pPr>
            <w:r>
              <w:rPr>
                <w:rFonts w:ascii="Arial" w:hAnsi="Arial" w:cs="Arial"/>
                <w:sz w:val="22"/>
                <w:szCs w:val="22"/>
              </w:rPr>
              <w:t>Please provide example risk assessments used on similar contracts</w:t>
            </w:r>
          </w:p>
          <w:p w:rsidR="0021011C" w:rsidRDefault="0021011C" w:rsidP="00185164">
            <w:pPr>
              <w:pStyle w:val="Normal1"/>
              <w:spacing w:line="276" w:lineRule="auto"/>
              <w:jc w:val="both"/>
              <w:rPr>
                <w:rFonts w:ascii="Arial" w:hAnsi="Arial" w:cs="Arial"/>
                <w:sz w:val="22"/>
                <w:szCs w:val="22"/>
              </w:rPr>
            </w:pPr>
          </w:p>
          <w:p w:rsidR="0021011C" w:rsidRPr="00185164" w:rsidRDefault="0021011C" w:rsidP="00185164">
            <w:pPr>
              <w:pStyle w:val="Normal1"/>
              <w:spacing w:line="276" w:lineRule="auto"/>
              <w:rPr>
                <w:rFonts w:ascii="Arial" w:hAnsi="Arial" w:cs="Arial"/>
                <w:b/>
                <w:sz w:val="22"/>
                <w:szCs w:val="22"/>
              </w:rPr>
            </w:pPr>
            <w:r w:rsidRPr="007D2A4C">
              <w:rPr>
                <w:rFonts w:ascii="Arial" w:hAnsi="Arial" w:cs="Arial"/>
                <w:b/>
                <w:i/>
                <w:sz w:val="22"/>
                <w:szCs w:val="22"/>
              </w:rPr>
              <w:t>Scored 5%</w:t>
            </w:r>
          </w:p>
        </w:tc>
      </w:tr>
      <w:tr w:rsidR="0021011C" w:rsidRPr="00185164" w:rsidTr="009045C5">
        <w:tblPrEx>
          <w:tblLook w:val="0600" w:firstRow="0" w:lastRow="0" w:firstColumn="0" w:lastColumn="0" w:noHBand="1" w:noVBand="1"/>
        </w:tblPrEx>
        <w:trPr>
          <w:trHeight w:val="764"/>
        </w:trPr>
        <w:tc>
          <w:tcPr>
            <w:tcW w:w="1257" w:type="dxa"/>
            <w:tcBorders>
              <w:top w:val="single" w:sz="4" w:space="0" w:color="auto"/>
              <w:left w:val="single" w:sz="4" w:space="0" w:color="auto"/>
              <w:bottom w:val="single" w:sz="4" w:space="0" w:color="auto"/>
            </w:tcBorders>
          </w:tcPr>
          <w:p w:rsidR="0021011C" w:rsidRPr="00185164" w:rsidRDefault="0021011C" w:rsidP="00185164">
            <w:pPr>
              <w:pStyle w:val="Normal1"/>
              <w:spacing w:line="276" w:lineRule="auto"/>
              <w:rPr>
                <w:rFonts w:ascii="Arial" w:hAnsi="Arial" w:cs="Arial"/>
                <w:sz w:val="22"/>
                <w:szCs w:val="22"/>
              </w:rPr>
            </w:pPr>
            <w:r>
              <w:rPr>
                <w:rFonts w:ascii="Arial" w:hAnsi="Arial" w:cs="Arial"/>
                <w:sz w:val="22"/>
                <w:szCs w:val="22"/>
              </w:rPr>
              <w:t>j</w:t>
            </w:r>
          </w:p>
        </w:tc>
        <w:tc>
          <w:tcPr>
            <w:tcW w:w="8080" w:type="dxa"/>
            <w:tcBorders>
              <w:top w:val="single" w:sz="4" w:space="0" w:color="auto"/>
              <w:bottom w:val="single" w:sz="4" w:space="0" w:color="auto"/>
            </w:tcBorders>
          </w:tcPr>
          <w:p w:rsidR="0021011C" w:rsidRDefault="0021011C" w:rsidP="00185164">
            <w:pPr>
              <w:pStyle w:val="Normal1"/>
              <w:jc w:val="both"/>
              <w:rPr>
                <w:rFonts w:ascii="Arial" w:hAnsi="Arial" w:cs="Arial"/>
                <w:sz w:val="22"/>
                <w:szCs w:val="22"/>
                <w:lang w:val="en-US"/>
              </w:rPr>
            </w:pPr>
            <w:r>
              <w:rPr>
                <w:rFonts w:ascii="Arial" w:hAnsi="Arial" w:cs="Arial"/>
                <w:sz w:val="22"/>
                <w:szCs w:val="22"/>
                <w:lang w:val="en-US"/>
              </w:rPr>
              <w:t>Please provide experience of successfully managing CDM Projects</w:t>
            </w:r>
          </w:p>
          <w:p w:rsidR="0021011C" w:rsidRDefault="0021011C" w:rsidP="00185164">
            <w:pPr>
              <w:pStyle w:val="Normal1"/>
              <w:jc w:val="both"/>
              <w:rPr>
                <w:rFonts w:ascii="Arial" w:hAnsi="Arial" w:cs="Arial"/>
                <w:sz w:val="22"/>
                <w:szCs w:val="22"/>
                <w:lang w:val="en-US"/>
              </w:rPr>
            </w:pPr>
          </w:p>
          <w:p w:rsidR="0021011C" w:rsidRPr="007D2A4C" w:rsidRDefault="0021011C" w:rsidP="00185164">
            <w:pPr>
              <w:pStyle w:val="Normal1"/>
              <w:spacing w:line="276" w:lineRule="auto"/>
              <w:jc w:val="both"/>
              <w:rPr>
                <w:rFonts w:ascii="Arial" w:hAnsi="Arial" w:cs="Arial"/>
                <w:b/>
                <w:i/>
                <w:sz w:val="22"/>
                <w:szCs w:val="22"/>
              </w:rPr>
            </w:pPr>
            <w:r w:rsidRPr="007D2A4C">
              <w:rPr>
                <w:rFonts w:ascii="Arial" w:hAnsi="Arial" w:cs="Arial"/>
                <w:b/>
                <w:i/>
                <w:sz w:val="22"/>
                <w:szCs w:val="22"/>
                <w:lang w:val="en-US"/>
              </w:rPr>
              <w:t>Scored 5%</w:t>
            </w:r>
          </w:p>
        </w:tc>
      </w:tr>
      <w:tr w:rsidR="0021011C" w:rsidRPr="00185164" w:rsidTr="009045C5">
        <w:tblPrEx>
          <w:tblLook w:val="0600" w:firstRow="0" w:lastRow="0" w:firstColumn="0" w:lastColumn="0" w:noHBand="1" w:noVBand="1"/>
        </w:tblPrEx>
        <w:trPr>
          <w:trHeight w:val="763"/>
        </w:trPr>
        <w:tc>
          <w:tcPr>
            <w:tcW w:w="1257" w:type="dxa"/>
            <w:tcBorders>
              <w:top w:val="single" w:sz="4" w:space="0" w:color="auto"/>
              <w:left w:val="single" w:sz="4" w:space="0" w:color="auto"/>
              <w:bottom w:val="single" w:sz="4" w:space="0" w:color="auto"/>
            </w:tcBorders>
          </w:tcPr>
          <w:p w:rsidR="0021011C" w:rsidRPr="00185164" w:rsidRDefault="0021011C" w:rsidP="00185164">
            <w:pPr>
              <w:pStyle w:val="Normal1"/>
              <w:spacing w:line="276" w:lineRule="auto"/>
              <w:rPr>
                <w:rFonts w:ascii="Arial" w:hAnsi="Arial" w:cs="Arial"/>
                <w:sz w:val="22"/>
                <w:szCs w:val="22"/>
              </w:rPr>
            </w:pPr>
          </w:p>
        </w:tc>
        <w:tc>
          <w:tcPr>
            <w:tcW w:w="8080" w:type="dxa"/>
            <w:tcBorders>
              <w:top w:val="single" w:sz="4" w:space="0" w:color="auto"/>
              <w:bottom w:val="single" w:sz="4" w:space="0" w:color="auto"/>
            </w:tcBorders>
          </w:tcPr>
          <w:p w:rsidR="0021011C" w:rsidRPr="007D2A4C" w:rsidRDefault="0021011C" w:rsidP="00185164">
            <w:pPr>
              <w:pStyle w:val="Normal1"/>
              <w:jc w:val="both"/>
              <w:rPr>
                <w:rFonts w:ascii="Arial" w:hAnsi="Arial" w:cs="Arial"/>
                <w:b/>
                <w:i/>
                <w:sz w:val="22"/>
                <w:szCs w:val="22"/>
                <w:lang w:val="en-US"/>
              </w:rPr>
            </w:pPr>
          </w:p>
        </w:tc>
      </w:tr>
    </w:tbl>
    <w:p w:rsidR="00185164" w:rsidRDefault="00185164" w:rsidP="00290DDA">
      <w:pPr>
        <w:pStyle w:val="Normal1"/>
        <w:spacing w:line="276" w:lineRule="auto"/>
        <w:jc w:val="both"/>
      </w:pPr>
    </w:p>
    <w:p w:rsidR="00185164" w:rsidRDefault="00185164" w:rsidP="00290DD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90DDA" w:rsidTr="00950676">
        <w:trPr>
          <w:trHeight w:val="400"/>
        </w:trPr>
        <w:tc>
          <w:tcPr>
            <w:tcW w:w="1257" w:type="dxa"/>
            <w:tcBorders>
              <w:top w:val="single" w:sz="8" w:space="0" w:color="000000"/>
              <w:bottom w:val="single" w:sz="6" w:space="0" w:color="000000"/>
            </w:tcBorders>
            <w:shd w:val="clear" w:color="auto" w:fill="CCFFFF"/>
          </w:tcPr>
          <w:p w:rsidR="00290DDA" w:rsidRPr="00290DDA" w:rsidRDefault="00290DDA" w:rsidP="00950676">
            <w:pPr>
              <w:pStyle w:val="Normal1"/>
              <w:spacing w:before="100"/>
              <w:jc w:val="both"/>
              <w:rPr>
                <w:b/>
                <w:sz w:val="22"/>
                <w:szCs w:val="22"/>
              </w:rPr>
            </w:pPr>
            <w:r w:rsidRPr="00290DDA">
              <w:rPr>
                <w:rFonts w:ascii="Arial" w:eastAsia="Arial" w:hAnsi="Arial" w:cs="Arial"/>
                <w:b/>
                <w:sz w:val="22"/>
                <w:szCs w:val="22"/>
              </w:rPr>
              <w:t>Section 8</w:t>
            </w:r>
          </w:p>
        </w:tc>
        <w:tc>
          <w:tcPr>
            <w:tcW w:w="8080" w:type="dxa"/>
            <w:tcBorders>
              <w:top w:val="single" w:sz="8" w:space="0" w:color="000000"/>
              <w:bottom w:val="single" w:sz="6" w:space="0" w:color="000000"/>
            </w:tcBorders>
            <w:shd w:val="clear" w:color="auto" w:fill="CCFFFF"/>
          </w:tcPr>
          <w:p w:rsidR="00290DDA" w:rsidRPr="00290DDA" w:rsidRDefault="00290DDA" w:rsidP="00950676">
            <w:pPr>
              <w:pStyle w:val="Normal1"/>
              <w:spacing w:before="100"/>
              <w:jc w:val="both"/>
              <w:rPr>
                <w:sz w:val="22"/>
                <w:szCs w:val="22"/>
              </w:rPr>
            </w:pPr>
            <w:r w:rsidRPr="00290DDA">
              <w:rPr>
                <w:rFonts w:ascii="Arial" w:eastAsia="Arial" w:hAnsi="Arial" w:cs="Arial"/>
                <w:b/>
                <w:sz w:val="22"/>
                <w:szCs w:val="22"/>
              </w:rPr>
              <w:t>Additional Questions</w:t>
            </w:r>
            <w:r w:rsidRPr="00290DDA">
              <w:rPr>
                <w:rFonts w:ascii="Arial" w:eastAsia="Arial" w:hAnsi="Arial" w:cs="Arial"/>
                <w:sz w:val="22"/>
                <w:szCs w:val="22"/>
              </w:rPr>
              <w:t xml:space="preserve"> </w:t>
            </w:r>
          </w:p>
        </w:tc>
      </w:tr>
      <w:tr w:rsidR="00290DDA" w:rsidTr="00950676">
        <w:trPr>
          <w:trHeight w:val="400"/>
        </w:trPr>
        <w:tc>
          <w:tcPr>
            <w:tcW w:w="1257" w:type="dxa"/>
            <w:tcBorders>
              <w:top w:val="single" w:sz="8" w:space="0" w:color="000000"/>
              <w:bottom w:val="single" w:sz="6" w:space="0" w:color="000000"/>
            </w:tcBorders>
            <w:shd w:val="clear" w:color="auto" w:fill="CCFFFF"/>
          </w:tcPr>
          <w:p w:rsidR="00290DDA" w:rsidRPr="004633E1" w:rsidRDefault="00290DDA" w:rsidP="00950676">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290DDA" w:rsidRDefault="00290DDA" w:rsidP="00950676">
            <w:pPr>
              <w:pStyle w:val="Normal1"/>
              <w:spacing w:before="100"/>
              <w:jc w:val="both"/>
              <w:rPr>
                <w:rFonts w:ascii="Arial" w:eastAsia="Arial" w:hAnsi="Arial" w:cs="Arial"/>
                <w:b/>
              </w:rPr>
            </w:pPr>
            <w:r>
              <w:rPr>
                <w:rFonts w:ascii="Arial" w:eastAsia="Arial" w:hAnsi="Arial" w:cs="Arial"/>
                <w:b/>
              </w:rPr>
              <w:t>Insurance</w:t>
            </w:r>
          </w:p>
        </w:tc>
      </w:tr>
      <w:tr w:rsidR="00290DDA" w:rsidTr="00950676">
        <w:tblPrEx>
          <w:tblLook w:val="0600" w:firstRow="0" w:lastRow="0" w:firstColumn="0" w:lastColumn="0" w:noHBand="1" w:noVBand="1"/>
        </w:tblPrEx>
        <w:tc>
          <w:tcPr>
            <w:tcW w:w="1257" w:type="dxa"/>
          </w:tcPr>
          <w:p w:rsidR="00290DDA" w:rsidRPr="00454434" w:rsidRDefault="00290DDA" w:rsidP="00950676">
            <w:pPr>
              <w:pStyle w:val="Normal1"/>
              <w:widowControl w:val="0"/>
              <w:jc w:val="both"/>
              <w:rPr>
                <w:rFonts w:ascii="Arial" w:hAnsi="Arial" w:cs="Arial"/>
              </w:rPr>
            </w:pPr>
            <w:r>
              <w:rPr>
                <w:rFonts w:ascii="Arial" w:hAnsi="Arial" w:cs="Arial"/>
              </w:rPr>
              <w:t>a.</w:t>
            </w:r>
          </w:p>
        </w:tc>
        <w:tc>
          <w:tcPr>
            <w:tcW w:w="8080" w:type="dxa"/>
          </w:tcPr>
          <w:p w:rsidR="00290DDA" w:rsidRDefault="00290DDA" w:rsidP="00950676">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290DDA" w:rsidRDefault="00290DDA" w:rsidP="00950676">
            <w:pPr>
              <w:pStyle w:val="Normal1"/>
              <w:widowControl w:val="0"/>
              <w:jc w:val="both"/>
            </w:pPr>
            <w:r>
              <w:rPr>
                <w:rFonts w:ascii="Arial" w:eastAsia="Arial" w:hAnsi="Arial" w:cs="Arial"/>
                <w:sz w:val="22"/>
                <w:szCs w:val="22"/>
              </w:rPr>
              <w:t xml:space="preserve">Y/N  </w:t>
            </w:r>
          </w:p>
          <w:p w:rsidR="00290DDA" w:rsidRDefault="00290DDA" w:rsidP="00950676">
            <w:pPr>
              <w:pStyle w:val="Normal1"/>
              <w:widowControl w:val="0"/>
              <w:jc w:val="both"/>
            </w:pPr>
            <w:r>
              <w:rPr>
                <w:rFonts w:ascii="Arial" w:eastAsia="Arial" w:hAnsi="Arial" w:cs="Arial"/>
                <w:sz w:val="22"/>
                <w:szCs w:val="22"/>
              </w:rPr>
              <w:br/>
              <w:t>Employer’s (Comp</w:t>
            </w:r>
            <w:r w:rsidR="000042A8">
              <w:rPr>
                <w:rFonts w:ascii="Arial" w:eastAsia="Arial" w:hAnsi="Arial" w:cs="Arial"/>
                <w:sz w:val="22"/>
                <w:szCs w:val="22"/>
              </w:rPr>
              <w:t>ulsory) Liability Insurance = £10 million</w:t>
            </w:r>
          </w:p>
          <w:p w:rsidR="000042A8" w:rsidRDefault="000042A8" w:rsidP="00950676">
            <w:pPr>
              <w:pStyle w:val="Normal1"/>
              <w:widowControl w:val="0"/>
              <w:rPr>
                <w:rFonts w:ascii="Arial" w:eastAsia="Arial" w:hAnsi="Arial" w:cs="Arial"/>
                <w:sz w:val="22"/>
                <w:szCs w:val="22"/>
              </w:rPr>
            </w:pPr>
            <w:r>
              <w:rPr>
                <w:rFonts w:ascii="Arial" w:eastAsia="Arial" w:hAnsi="Arial" w:cs="Arial"/>
                <w:sz w:val="22"/>
                <w:szCs w:val="22"/>
              </w:rPr>
              <w:br/>
              <w:t>Public Liability Insurance = £10 million</w:t>
            </w:r>
          </w:p>
          <w:p w:rsidR="00290DDA" w:rsidRDefault="00290DDA" w:rsidP="00950676">
            <w:pPr>
              <w:pStyle w:val="Normal1"/>
              <w:widowControl w:val="0"/>
            </w:pPr>
            <w:r>
              <w:rPr>
                <w:rFonts w:ascii="Arial" w:eastAsia="Arial" w:hAnsi="Arial" w:cs="Arial"/>
                <w:sz w:val="22"/>
                <w:szCs w:val="22"/>
              </w:rPr>
              <w:br/>
              <w:t>Professional Indemnity Insurance = £x</w:t>
            </w:r>
          </w:p>
          <w:p w:rsidR="00290DDA" w:rsidRDefault="00290DDA" w:rsidP="00950676">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035C78" w:rsidRPr="009725BF" w:rsidRDefault="00035C78" w:rsidP="005E2D01">
      <w:pPr>
        <w:rPr>
          <w:rFonts w:ascii="Arial" w:eastAsia="Arial" w:hAnsi="Arial" w:cs="Arial"/>
          <w:b/>
          <w:sz w:val="22"/>
          <w:szCs w:val="22"/>
          <w:shd w:val="clear" w:color="auto" w:fill="DBE5F1"/>
        </w:rPr>
      </w:pPr>
    </w:p>
    <w:p w:rsidR="00EF06EE" w:rsidRPr="009725BF" w:rsidRDefault="00EF06EE" w:rsidP="00EF06EE">
      <w:pPr>
        <w:rPr>
          <w:rFonts w:ascii="Arial" w:eastAsia="Arial" w:hAnsi="Arial" w:cs="Arial"/>
          <w:sz w:val="22"/>
          <w:szCs w:val="22"/>
        </w:rPr>
      </w:pPr>
    </w:p>
    <w:p w:rsidR="00045041" w:rsidRPr="009725BF" w:rsidRDefault="00045041" w:rsidP="005E2D01">
      <w:pPr>
        <w:pStyle w:val="Heading2"/>
        <w:keepLines w:val="0"/>
        <w:rPr>
          <w:rFonts w:ascii="Arial" w:eastAsia="Arial" w:hAnsi="Arial" w:cs="Arial"/>
          <w:color w:val="000000"/>
          <w:sz w:val="22"/>
          <w:szCs w:val="22"/>
          <w:shd w:val="clear" w:color="auto" w:fill="DBE5F1"/>
        </w:rPr>
      </w:pPr>
    </w:p>
    <w:p w:rsidR="00035C78" w:rsidRPr="009725BF" w:rsidRDefault="00035C78" w:rsidP="00035C78">
      <w:pPr>
        <w:rPr>
          <w:rFonts w:ascii="Arial" w:eastAsia="Arial" w:hAnsi="Arial" w:cs="Arial"/>
          <w:sz w:val="22"/>
          <w:szCs w:val="22"/>
        </w:rPr>
      </w:pPr>
    </w:p>
    <w:p w:rsidR="00035C78" w:rsidRPr="009725BF" w:rsidRDefault="00035C78" w:rsidP="00035C78">
      <w:pPr>
        <w:rPr>
          <w:rFonts w:ascii="Arial" w:eastAsia="Arial" w:hAnsi="Arial" w:cs="Arial"/>
          <w:sz w:val="22"/>
          <w:szCs w:val="22"/>
        </w:rPr>
      </w:pPr>
    </w:p>
    <w:p w:rsidR="00035C78" w:rsidRPr="009725BF" w:rsidRDefault="00035C78" w:rsidP="00035C78">
      <w:pPr>
        <w:rPr>
          <w:rFonts w:ascii="Arial" w:eastAsia="Arial" w:hAnsi="Arial" w:cs="Arial"/>
          <w:sz w:val="22"/>
          <w:szCs w:val="22"/>
        </w:rPr>
      </w:pPr>
    </w:p>
    <w:p w:rsidR="00035C78" w:rsidRPr="009725BF" w:rsidRDefault="00035C78" w:rsidP="00035C78">
      <w:pPr>
        <w:rPr>
          <w:rFonts w:ascii="Arial" w:eastAsia="Arial" w:hAnsi="Arial" w:cs="Arial"/>
          <w:sz w:val="22"/>
          <w:szCs w:val="22"/>
        </w:rPr>
      </w:pPr>
    </w:p>
    <w:p w:rsidR="00035C78" w:rsidRPr="009725BF" w:rsidRDefault="00035C78" w:rsidP="00035C78">
      <w:pPr>
        <w:rPr>
          <w:rFonts w:ascii="Arial" w:eastAsia="Arial" w:hAnsi="Arial" w:cs="Arial"/>
          <w:sz w:val="22"/>
          <w:szCs w:val="22"/>
        </w:rPr>
      </w:pPr>
    </w:p>
    <w:p w:rsidR="00035C78" w:rsidRPr="009725BF" w:rsidRDefault="00035C78" w:rsidP="00035C78">
      <w:pPr>
        <w:rPr>
          <w:rFonts w:ascii="Arial" w:eastAsia="Arial" w:hAnsi="Arial" w:cs="Arial"/>
          <w:sz w:val="22"/>
          <w:szCs w:val="22"/>
        </w:rPr>
      </w:pPr>
    </w:p>
    <w:p w:rsidR="00045041" w:rsidRPr="009725BF" w:rsidRDefault="00045041" w:rsidP="005E2D01">
      <w:pPr>
        <w:pStyle w:val="Heading2"/>
        <w:keepLines w:val="0"/>
        <w:rPr>
          <w:rFonts w:ascii="Arial" w:eastAsia="Arial" w:hAnsi="Arial" w:cs="Arial"/>
          <w:color w:val="000000"/>
          <w:sz w:val="22"/>
          <w:szCs w:val="22"/>
          <w:shd w:val="clear" w:color="auto" w:fill="DBE5F1"/>
        </w:rPr>
      </w:pPr>
    </w:p>
    <w:p w:rsidR="005E2D01" w:rsidRPr="009725BF" w:rsidRDefault="005E2D01" w:rsidP="005E2D01">
      <w:pPr>
        <w:rPr>
          <w:rFonts w:ascii="Arial" w:hAnsi="Arial" w:cs="Arial"/>
          <w:vanish/>
          <w:sz w:val="22"/>
          <w:szCs w:val="22"/>
        </w:rPr>
        <w:sectPr w:rsidR="005E2D01" w:rsidRPr="009725BF">
          <w:headerReference w:type="default" r:id="rId12"/>
          <w:footerReference w:type="default" r:id="rId13"/>
          <w:pgSz w:w="11907" w:h="16839"/>
          <w:pgMar w:top="1440" w:right="1440" w:bottom="1440" w:left="1440" w:header="720" w:footer="720" w:gutter="0"/>
          <w:cols w:space="720"/>
        </w:sectPr>
      </w:pPr>
    </w:p>
    <w:p w:rsidR="005E2D01" w:rsidRPr="009725BF" w:rsidRDefault="005E2D01" w:rsidP="005E2D01">
      <w:pPr>
        <w:keepNext/>
        <w:jc w:val="center"/>
        <w:rPr>
          <w:rFonts w:ascii="Arial" w:hAnsi="Arial" w:cs="Arial"/>
          <w:sz w:val="22"/>
          <w:szCs w:val="22"/>
        </w:rPr>
      </w:pPr>
    </w:p>
    <w:p w:rsidR="00D11D53" w:rsidRPr="009725BF" w:rsidRDefault="00D11D53" w:rsidP="008549B0">
      <w:pPr>
        <w:ind w:left="0" w:firstLine="0"/>
        <w:rPr>
          <w:rFonts w:ascii="Arial" w:hAnsi="Arial" w:cs="Arial"/>
          <w:sz w:val="22"/>
          <w:szCs w:val="22"/>
        </w:rPr>
      </w:pPr>
      <w:bookmarkStart w:id="13" w:name="_Toc292021815"/>
      <w:r w:rsidRPr="009725BF">
        <w:rPr>
          <w:rFonts w:ascii="Arial" w:hAnsi="Arial" w:cs="Arial"/>
          <w:sz w:val="22"/>
          <w:szCs w:val="22"/>
        </w:rPr>
        <w:t>PRICING SCHEDULE</w:t>
      </w:r>
      <w:bookmarkEnd w:id="13"/>
    </w:p>
    <w:p w:rsidR="000D5A7E" w:rsidRDefault="000D5A7E" w:rsidP="00875289">
      <w:pPr>
        <w:pStyle w:val="ListParagraph"/>
        <w:autoSpaceDE w:val="0"/>
        <w:autoSpaceDN w:val="0"/>
        <w:adjustRightInd w:val="0"/>
        <w:ind w:left="567" w:firstLine="0"/>
        <w:rPr>
          <w:rFonts w:ascii="Arial" w:hAnsi="Arial" w:cs="Arial"/>
          <w:sz w:val="22"/>
          <w:szCs w:val="22"/>
        </w:rPr>
      </w:pPr>
    </w:p>
    <w:p w:rsidR="00875289" w:rsidRDefault="00875289" w:rsidP="00875289">
      <w:pPr>
        <w:pStyle w:val="ListParagraph"/>
        <w:autoSpaceDE w:val="0"/>
        <w:autoSpaceDN w:val="0"/>
        <w:adjustRightInd w:val="0"/>
        <w:ind w:left="567" w:firstLine="0"/>
        <w:rPr>
          <w:rFonts w:ascii="Arial" w:hAnsi="Arial" w:cs="Arial"/>
          <w:iCs/>
          <w:sz w:val="22"/>
          <w:szCs w:val="22"/>
        </w:rPr>
      </w:pPr>
      <w:r w:rsidRPr="00875289">
        <w:rPr>
          <w:rFonts w:ascii="Arial" w:hAnsi="Arial" w:cs="Arial"/>
          <w:iCs/>
          <w:sz w:val="22"/>
          <w:szCs w:val="22"/>
        </w:rPr>
        <w:t xml:space="preserve">The cost for the design and installation of a reed bed at the </w:t>
      </w:r>
      <w:proofErr w:type="spellStart"/>
      <w:r w:rsidRPr="00875289">
        <w:rPr>
          <w:rFonts w:ascii="Arial" w:hAnsi="Arial" w:cs="Arial"/>
          <w:iCs/>
          <w:sz w:val="22"/>
          <w:szCs w:val="22"/>
        </w:rPr>
        <w:t>Scorton</w:t>
      </w:r>
      <w:proofErr w:type="spellEnd"/>
      <w:r w:rsidRPr="00875289">
        <w:rPr>
          <w:rFonts w:ascii="Arial" w:hAnsi="Arial" w:cs="Arial"/>
          <w:iCs/>
          <w:sz w:val="22"/>
          <w:szCs w:val="22"/>
        </w:rPr>
        <w:t xml:space="preserve"> Closed Landfill Site (incl. a guarantee for a maximum of three years) is as per the table below.</w:t>
      </w:r>
    </w:p>
    <w:p w:rsidR="00875289" w:rsidRDefault="00875289" w:rsidP="00875289">
      <w:pPr>
        <w:pStyle w:val="ListParagraph"/>
        <w:autoSpaceDE w:val="0"/>
        <w:autoSpaceDN w:val="0"/>
        <w:adjustRightInd w:val="0"/>
        <w:ind w:left="567" w:firstLine="0"/>
        <w:rPr>
          <w:rFonts w:ascii="Arial" w:hAnsi="Arial" w:cs="Arial"/>
          <w:iCs/>
          <w:sz w:val="22"/>
          <w:szCs w:val="22"/>
        </w:rPr>
      </w:pPr>
    </w:p>
    <w:p w:rsidR="00875289" w:rsidRDefault="00875289" w:rsidP="00875289">
      <w:pPr>
        <w:pStyle w:val="ListParagraph"/>
        <w:autoSpaceDE w:val="0"/>
        <w:autoSpaceDN w:val="0"/>
        <w:adjustRightInd w:val="0"/>
        <w:ind w:left="567" w:firstLine="0"/>
        <w:rPr>
          <w:rFonts w:ascii="Arial" w:hAnsi="Arial" w:cs="Arial"/>
          <w:iCs/>
          <w:sz w:val="22"/>
          <w:szCs w:val="22"/>
        </w:rPr>
      </w:pPr>
    </w:p>
    <w:p w:rsidR="00875289" w:rsidRDefault="00875289" w:rsidP="00875289">
      <w:pPr>
        <w:pStyle w:val="ListParagraph"/>
        <w:autoSpaceDE w:val="0"/>
        <w:autoSpaceDN w:val="0"/>
        <w:adjustRightInd w:val="0"/>
        <w:ind w:left="567" w:firstLine="0"/>
        <w:rPr>
          <w:rFonts w:ascii="Arial" w:hAnsi="Arial" w:cs="Arial"/>
          <w:iCs/>
          <w:sz w:val="22"/>
          <w:szCs w:val="22"/>
        </w:rPr>
      </w:pPr>
    </w:p>
    <w:tbl>
      <w:tblPr>
        <w:tblStyle w:val="TableGrid1"/>
        <w:tblW w:w="0" w:type="auto"/>
        <w:tblInd w:w="3085" w:type="dxa"/>
        <w:tblLook w:val="04A0" w:firstRow="1" w:lastRow="0" w:firstColumn="1" w:lastColumn="0" w:noHBand="0" w:noVBand="1"/>
      </w:tblPr>
      <w:tblGrid>
        <w:gridCol w:w="2835"/>
      </w:tblGrid>
      <w:tr w:rsidR="00875289" w:rsidRPr="00875289" w:rsidTr="009045C5">
        <w:tc>
          <w:tcPr>
            <w:tcW w:w="2835" w:type="dxa"/>
          </w:tcPr>
          <w:p w:rsidR="00875289" w:rsidRPr="00875289" w:rsidRDefault="00875289" w:rsidP="00875289">
            <w:pPr>
              <w:ind w:left="0" w:firstLine="0"/>
              <w:jc w:val="center"/>
              <w:rPr>
                <w:rFonts w:ascii="Arial" w:eastAsia="Calibri" w:hAnsi="Arial" w:cs="Arial"/>
                <w:b/>
                <w:sz w:val="32"/>
                <w:szCs w:val="32"/>
              </w:rPr>
            </w:pPr>
            <w:r w:rsidRPr="00875289">
              <w:rPr>
                <w:rFonts w:ascii="Arial" w:eastAsia="Calibri" w:hAnsi="Arial" w:cs="Arial"/>
                <w:b/>
                <w:sz w:val="32"/>
                <w:szCs w:val="32"/>
              </w:rPr>
              <w:t>Price</w:t>
            </w:r>
          </w:p>
        </w:tc>
      </w:tr>
      <w:tr w:rsidR="00875289" w:rsidRPr="00875289" w:rsidTr="009045C5">
        <w:tc>
          <w:tcPr>
            <w:tcW w:w="2835" w:type="dxa"/>
          </w:tcPr>
          <w:p w:rsidR="00875289" w:rsidRPr="00875289" w:rsidRDefault="00875289" w:rsidP="00875289">
            <w:pPr>
              <w:ind w:left="0" w:firstLine="0"/>
              <w:rPr>
                <w:rFonts w:ascii="Arial" w:eastAsia="Calibri" w:hAnsi="Arial" w:cs="Arial"/>
                <w:sz w:val="32"/>
                <w:szCs w:val="32"/>
              </w:rPr>
            </w:pPr>
          </w:p>
        </w:tc>
      </w:tr>
    </w:tbl>
    <w:p w:rsidR="00875289" w:rsidRPr="009725BF" w:rsidRDefault="00875289" w:rsidP="00875289">
      <w:pPr>
        <w:pStyle w:val="ListParagraph"/>
        <w:autoSpaceDE w:val="0"/>
        <w:autoSpaceDN w:val="0"/>
        <w:adjustRightInd w:val="0"/>
        <w:ind w:left="567" w:firstLine="0"/>
        <w:rPr>
          <w:rFonts w:ascii="Arial" w:hAnsi="Arial" w:cs="Arial"/>
          <w:iCs/>
          <w:sz w:val="22"/>
          <w:szCs w:val="22"/>
        </w:rPr>
      </w:pPr>
    </w:p>
    <w:p w:rsidR="0067183B" w:rsidRPr="009725BF" w:rsidRDefault="0067183B">
      <w:pPr>
        <w:ind w:left="0" w:firstLine="0"/>
        <w:rPr>
          <w:rFonts w:ascii="Arial" w:hAnsi="Arial" w:cs="Arial"/>
          <w:b/>
          <w:sz w:val="22"/>
          <w:szCs w:val="22"/>
        </w:rPr>
      </w:pPr>
      <w:bookmarkStart w:id="14" w:name="_Toc292021816"/>
      <w:r w:rsidRPr="009725BF">
        <w:rPr>
          <w:rFonts w:ascii="Arial" w:hAnsi="Arial" w:cs="Arial"/>
          <w:sz w:val="22"/>
          <w:szCs w:val="22"/>
        </w:rPr>
        <w:br w:type="page"/>
      </w:r>
    </w:p>
    <w:p w:rsidR="00D11D53" w:rsidRPr="009725BF" w:rsidRDefault="00507420" w:rsidP="0067183B">
      <w:pPr>
        <w:pStyle w:val="Heading1"/>
        <w:ind w:left="426"/>
        <w:rPr>
          <w:rFonts w:ascii="Arial" w:hAnsi="Arial" w:cs="Arial"/>
          <w:sz w:val="22"/>
          <w:szCs w:val="22"/>
        </w:rPr>
      </w:pPr>
      <w:r w:rsidRPr="009725BF">
        <w:rPr>
          <w:rFonts w:ascii="Arial" w:hAnsi="Arial" w:cs="Arial"/>
          <w:sz w:val="22"/>
          <w:szCs w:val="22"/>
        </w:rPr>
        <w:t xml:space="preserve">CONTRACT </w:t>
      </w:r>
      <w:r w:rsidR="00D11D53" w:rsidRPr="009725BF">
        <w:rPr>
          <w:rFonts w:ascii="Arial" w:hAnsi="Arial" w:cs="Arial"/>
          <w:sz w:val="22"/>
          <w:szCs w:val="22"/>
        </w:rPr>
        <w:t>ACCEPTANCE</w:t>
      </w:r>
      <w:bookmarkEnd w:id="14"/>
    </w:p>
    <w:p w:rsidR="00D11D53" w:rsidRPr="009725BF" w:rsidRDefault="00D11D53" w:rsidP="00D11D53">
      <w:pPr>
        <w:jc w:val="both"/>
        <w:rPr>
          <w:rFonts w:ascii="Arial" w:hAnsi="Arial" w:cs="Arial"/>
          <w:sz w:val="22"/>
          <w:szCs w:val="22"/>
        </w:rPr>
      </w:pPr>
    </w:p>
    <w:p w:rsidR="00D11D53" w:rsidRDefault="00C50196" w:rsidP="008549B0">
      <w:pPr>
        <w:ind w:firstLine="0"/>
        <w:jc w:val="both"/>
        <w:rPr>
          <w:rFonts w:ascii="Arial" w:hAnsi="Arial" w:cs="Arial"/>
          <w:sz w:val="22"/>
          <w:szCs w:val="22"/>
        </w:rPr>
      </w:pPr>
      <w:r>
        <w:rPr>
          <w:rFonts w:ascii="Arial" w:hAnsi="Arial" w:cs="Arial"/>
          <w:sz w:val="22"/>
          <w:szCs w:val="22"/>
        </w:rPr>
        <w:t xml:space="preserve">Contract for the Design and Construction of a Reed Bed at </w:t>
      </w:r>
      <w:proofErr w:type="spellStart"/>
      <w:proofErr w:type="gramStart"/>
      <w:r>
        <w:rPr>
          <w:rFonts w:ascii="Arial" w:hAnsi="Arial" w:cs="Arial"/>
          <w:sz w:val="22"/>
          <w:szCs w:val="22"/>
        </w:rPr>
        <w:t>Scorton</w:t>
      </w:r>
      <w:proofErr w:type="spellEnd"/>
      <w:r>
        <w:rPr>
          <w:rFonts w:ascii="Arial" w:hAnsi="Arial" w:cs="Arial"/>
          <w:sz w:val="22"/>
          <w:szCs w:val="22"/>
        </w:rPr>
        <w:t xml:space="preserve">  Closed</w:t>
      </w:r>
      <w:proofErr w:type="gramEnd"/>
      <w:r>
        <w:rPr>
          <w:rFonts w:ascii="Arial" w:hAnsi="Arial" w:cs="Arial"/>
          <w:sz w:val="22"/>
          <w:szCs w:val="22"/>
        </w:rPr>
        <w:t xml:space="preserve"> Landfill Site</w:t>
      </w:r>
    </w:p>
    <w:p w:rsidR="008549B0" w:rsidRPr="009725BF" w:rsidRDefault="008549B0" w:rsidP="008549B0">
      <w:pPr>
        <w:ind w:firstLine="0"/>
        <w:jc w:val="both"/>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To </w:t>
      </w:r>
      <w:proofErr w:type="spellStart"/>
      <w:r w:rsidRPr="009725BF">
        <w:rPr>
          <w:rFonts w:ascii="Arial" w:hAnsi="Arial" w:cs="Arial"/>
          <w:sz w:val="22"/>
          <w:szCs w:val="22"/>
        </w:rPr>
        <w:t>Yorwaste</w:t>
      </w:r>
      <w:proofErr w:type="spellEnd"/>
      <w:r w:rsidRPr="009725BF">
        <w:rPr>
          <w:rFonts w:ascii="Arial" w:hAnsi="Arial" w:cs="Arial"/>
          <w:sz w:val="22"/>
          <w:szCs w:val="22"/>
        </w:rPr>
        <w:t xml:space="preserve"> Limited </w:t>
      </w: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D11D53" w:rsidRPr="009725BF" w:rsidRDefault="00D11D53" w:rsidP="00D11D53">
      <w:pPr>
        <w:jc w:val="both"/>
        <w:rPr>
          <w:rFonts w:ascii="Arial" w:hAnsi="Arial" w:cs="Arial"/>
          <w:sz w:val="22"/>
          <w:szCs w:val="22"/>
        </w:rPr>
      </w:pPr>
    </w:p>
    <w:p w:rsidR="00D11D53" w:rsidRPr="009725BF" w:rsidRDefault="00D11D53" w:rsidP="00D11D53">
      <w:pPr>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Signature </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rPr>
          <w:rFonts w:ascii="Arial" w:hAnsi="Arial" w:cs="Arial"/>
          <w:i/>
          <w:sz w:val="22"/>
          <w:szCs w:val="22"/>
        </w:rPr>
      </w:pPr>
      <w:r w:rsidRPr="009725BF">
        <w:rPr>
          <w:rFonts w:ascii="Arial" w:hAnsi="Arial" w:cs="Arial"/>
          <w:i/>
          <w:sz w:val="22"/>
          <w:szCs w:val="22"/>
        </w:rPr>
        <w:t>Duly authorised agent of the Supplier</w:t>
      </w: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(Electronic/typed signatures are acceptable) </w:t>
      </w:r>
    </w:p>
    <w:p w:rsidR="00D11D53" w:rsidRPr="009725BF" w:rsidRDefault="00D11D53" w:rsidP="00D11D53">
      <w:pPr>
        <w:ind w:hanging="11"/>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Position held</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Name and Address</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jc w:val="both"/>
        <w:rPr>
          <w:rFonts w:ascii="Arial" w:hAnsi="Arial" w:cs="Arial"/>
          <w:sz w:val="22"/>
          <w:szCs w:val="22"/>
        </w:rPr>
      </w:pPr>
      <w:proofErr w:type="gramStart"/>
      <w:r w:rsidRPr="009725BF">
        <w:rPr>
          <w:rFonts w:ascii="Arial" w:hAnsi="Arial" w:cs="Arial"/>
          <w:sz w:val="22"/>
          <w:szCs w:val="22"/>
        </w:rPr>
        <w:t>of</w:t>
      </w:r>
      <w:proofErr w:type="gramEnd"/>
      <w:r w:rsidRPr="009725BF">
        <w:rPr>
          <w:rFonts w:ascii="Arial" w:hAnsi="Arial" w:cs="Arial"/>
          <w:sz w:val="22"/>
          <w:szCs w:val="22"/>
        </w:rPr>
        <w:t xml:space="preserve"> Supplier </w:t>
      </w:r>
    </w:p>
    <w:p w:rsidR="00D11D53" w:rsidRPr="009725BF" w:rsidRDefault="00D11D53" w:rsidP="00D11D53">
      <w:pPr>
        <w:ind w:left="3600" w:firstLine="720"/>
        <w:jc w:val="both"/>
        <w:rPr>
          <w:rFonts w:ascii="Arial" w:hAnsi="Arial" w:cs="Arial"/>
          <w:sz w:val="22"/>
          <w:szCs w:val="22"/>
        </w:rPr>
      </w:pPr>
      <w:r w:rsidRPr="009725BF">
        <w:rPr>
          <w:rFonts w:ascii="Arial" w:hAnsi="Arial" w:cs="Arial"/>
          <w:sz w:val="22"/>
          <w:szCs w:val="22"/>
        </w:rPr>
        <w:t>...............................................................</w:t>
      </w:r>
    </w:p>
    <w:p w:rsidR="00D11D53" w:rsidRPr="009725BF" w:rsidRDefault="00D11D53" w:rsidP="00D11D53">
      <w:pPr>
        <w:jc w:val="both"/>
        <w:rPr>
          <w:rFonts w:ascii="Arial" w:hAnsi="Arial" w:cs="Arial"/>
          <w:sz w:val="22"/>
          <w:szCs w:val="22"/>
        </w:rPr>
      </w:pPr>
      <w:r w:rsidRPr="009725BF">
        <w:rPr>
          <w:rFonts w:ascii="Arial" w:hAnsi="Arial" w:cs="Arial"/>
          <w:sz w:val="22"/>
          <w:szCs w:val="22"/>
        </w:rPr>
        <w:tab/>
      </w:r>
    </w:p>
    <w:p w:rsidR="00D11D53" w:rsidRPr="009725BF" w:rsidRDefault="00D11D53" w:rsidP="00D11D53">
      <w:pPr>
        <w:ind w:left="3600" w:firstLine="720"/>
        <w:jc w:val="both"/>
        <w:rPr>
          <w:rFonts w:ascii="Arial" w:hAnsi="Arial" w:cs="Arial"/>
          <w:sz w:val="22"/>
          <w:szCs w:val="22"/>
        </w:rPr>
      </w:pPr>
      <w:r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D11D53" w:rsidP="00D11D53">
      <w:pPr>
        <w:ind w:left="3600" w:firstLine="720"/>
        <w:rPr>
          <w:rFonts w:ascii="Arial" w:hAnsi="Arial" w:cs="Arial"/>
          <w:sz w:val="22"/>
          <w:szCs w:val="22"/>
        </w:rPr>
      </w:pPr>
      <w:r w:rsidRPr="009725BF">
        <w:rPr>
          <w:rFonts w:ascii="Arial" w:hAnsi="Arial" w:cs="Arial"/>
          <w:sz w:val="22"/>
          <w:szCs w:val="22"/>
        </w:rPr>
        <w:t>...............................................................</w:t>
      </w: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Dated</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3F78D7">
      <w:pPr>
        <w:ind w:firstLine="0"/>
        <w:rPr>
          <w:rFonts w:ascii="Arial" w:hAnsi="Arial" w:cs="Arial"/>
          <w:sz w:val="22"/>
          <w:szCs w:val="22"/>
        </w:rPr>
      </w:pPr>
      <w:r w:rsidRPr="009725BF">
        <w:rPr>
          <w:rFonts w:ascii="Arial" w:hAnsi="Arial" w:cs="Arial"/>
          <w:i/>
          <w:sz w:val="22"/>
          <w:szCs w:val="22"/>
        </w:rPr>
        <w:t>Note – Electronic signatures or typed names are acceptable.  In the event that your organisation is successful you will be required to resign this form with an original signature</w:t>
      </w:r>
    </w:p>
    <w:sectPr w:rsidR="00D11D53" w:rsidRPr="009725BF" w:rsidSect="001D44E7">
      <w:headerReference w:type="default" r:id="rId14"/>
      <w:footerReference w:type="even" r:id="rId15"/>
      <w:footerReference w:type="default" r:id="rId16"/>
      <w:headerReference w:type="first" r:id="rId17"/>
      <w:footerReference w:type="first" r:id="rId18"/>
      <w:pgSz w:w="11904" w:h="16836" w:code="9"/>
      <w:pgMar w:top="1276" w:right="1131" w:bottom="1276" w:left="1276" w:header="720" w:footer="32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C5" w:rsidRDefault="009045C5" w:rsidP="001D44E7">
      <w:r>
        <w:separator/>
      </w:r>
    </w:p>
  </w:endnote>
  <w:endnote w:type="continuationSeparator" w:id="0">
    <w:p w:rsidR="009045C5" w:rsidRDefault="009045C5"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Default="009045C5">
    <w:pPr>
      <w:tabs>
        <w:tab w:val="center" w:pos="4513"/>
        <w:tab w:val="right" w:pos="9026"/>
      </w:tabs>
      <w:jc w:val="center"/>
    </w:pPr>
    <w:r>
      <w:fldChar w:fldCharType="begin"/>
    </w:r>
    <w:r>
      <w:instrText xml:space="preserve"> PAGE </w:instrText>
    </w:r>
    <w:r>
      <w:fldChar w:fldCharType="separate"/>
    </w:r>
    <w:r w:rsidR="0021011C">
      <w:rPr>
        <w:noProof/>
      </w:rPr>
      <w:t>10</w:t>
    </w:r>
    <w:r>
      <w:fldChar w:fldCharType="end"/>
    </w:r>
  </w:p>
  <w:p w:rsidR="009045C5" w:rsidRDefault="009045C5">
    <w:pPr>
      <w:tabs>
        <w:tab w:val="center" w:pos="4513"/>
        <w:tab w:val="right" w:pos="902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Pr="00296291" w:rsidRDefault="009045C5">
    <w:pPr>
      <w:tabs>
        <w:tab w:val="center" w:pos="4513"/>
        <w:tab w:val="right" w:pos="9026"/>
      </w:tabs>
      <w:jc w:val="center"/>
      <w:rPr>
        <w:rFonts w:asciiTheme="majorHAnsi" w:hAnsiTheme="majorHAnsi"/>
      </w:rPr>
    </w:pPr>
    <w:r w:rsidRPr="00296291">
      <w:rPr>
        <w:rFonts w:asciiTheme="majorHAnsi" w:hAnsiTheme="majorHAnsi"/>
      </w:rPr>
      <w:fldChar w:fldCharType="begin"/>
    </w:r>
    <w:r w:rsidRPr="00296291">
      <w:rPr>
        <w:rFonts w:asciiTheme="majorHAnsi" w:hAnsiTheme="majorHAnsi"/>
      </w:rPr>
      <w:instrText xml:space="preserve"> PAGE </w:instrText>
    </w:r>
    <w:r w:rsidRPr="00296291">
      <w:rPr>
        <w:rFonts w:asciiTheme="majorHAnsi" w:hAnsiTheme="majorHAnsi"/>
      </w:rPr>
      <w:fldChar w:fldCharType="separate"/>
    </w:r>
    <w:r w:rsidR="0021011C">
      <w:rPr>
        <w:rFonts w:asciiTheme="majorHAnsi" w:hAnsiTheme="majorHAnsi"/>
        <w:noProof/>
      </w:rPr>
      <w:t>19</w:t>
    </w:r>
    <w:r w:rsidRPr="00296291">
      <w:rPr>
        <w:rFonts w:asciiTheme="majorHAnsi" w:hAnsiTheme="majorHAnsi"/>
      </w:rPr>
      <w:fldChar w:fldCharType="end"/>
    </w:r>
  </w:p>
  <w:p w:rsidR="009045C5" w:rsidRDefault="009045C5">
    <w:pPr>
      <w:tabs>
        <w:tab w:val="center" w:pos="4513"/>
        <w:tab w:val="right" w:pos="902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Pr="00570686" w:rsidRDefault="009045C5"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22</w:t>
    </w:r>
    <w:r w:rsidRPr="006266E2">
      <w:rPr>
        <w:rFonts w:ascii="Arial" w:hAnsi="Arial" w:cs="Arial"/>
      </w:rPr>
      <w:fldChar w:fldCharType="end"/>
    </w:r>
  </w:p>
  <w:p w:rsidR="009045C5" w:rsidRPr="00C634E7" w:rsidRDefault="009045C5" w:rsidP="003C6506">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Pr="001D44E7" w:rsidRDefault="009045C5" w:rsidP="00481F7E">
    <w:pPr>
      <w:pStyle w:val="Footer"/>
      <w:jc w:val="center"/>
      <w:rPr>
        <w:rFonts w:asciiTheme="majorHAnsi" w:hAnsiTheme="majorHAnsi"/>
        <w:sz w:val="16"/>
        <w:szCs w:val="16"/>
      </w:rPr>
    </w:pPr>
  </w:p>
  <w:p w:rsidR="009045C5" w:rsidRPr="00507420" w:rsidRDefault="009045C5"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21011C">
      <w:rPr>
        <w:rFonts w:ascii="Calibri" w:hAnsi="Calibri"/>
        <w:noProof/>
        <w:szCs w:val="16"/>
      </w:rPr>
      <w:t>22</w:t>
    </w:r>
    <w:r w:rsidRPr="00507420">
      <w:rPr>
        <w:rFonts w:ascii="Calibri" w:hAnsi="Calibri"/>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Default="009045C5" w:rsidP="003C6506">
    <w:pPr>
      <w:pStyle w:val="Footer"/>
      <w:jc w:val="center"/>
      <w:rPr>
        <w:rFonts w:asciiTheme="majorHAnsi" w:hAnsiTheme="majorHAnsi"/>
      </w:rPr>
    </w:pPr>
  </w:p>
  <w:p w:rsidR="009045C5" w:rsidRPr="001D44E7" w:rsidRDefault="009045C5" w:rsidP="003C6506">
    <w:pPr>
      <w:pStyle w:val="Footer"/>
      <w:jc w:val="center"/>
      <w:rPr>
        <w:rFonts w:asciiTheme="majorHAnsi" w:hAnsiTheme="majorHAnsi"/>
        <w:sz w:val="16"/>
        <w:szCs w:val="16"/>
      </w:rPr>
    </w:pPr>
  </w:p>
  <w:p w:rsidR="009045C5" w:rsidRPr="00296291" w:rsidRDefault="009045C5"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21011C">
      <w:rPr>
        <w:rFonts w:asciiTheme="majorHAnsi" w:hAnsiTheme="majorHAnsi"/>
        <w:noProof/>
        <w:szCs w:val="16"/>
      </w:rPr>
      <w:t>21</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C5" w:rsidRDefault="009045C5" w:rsidP="001D44E7">
      <w:r>
        <w:separator/>
      </w:r>
    </w:p>
  </w:footnote>
  <w:footnote w:type="continuationSeparator" w:id="0">
    <w:p w:rsidR="009045C5" w:rsidRDefault="009045C5" w:rsidP="001D44E7">
      <w:r>
        <w:continuationSeparator/>
      </w:r>
    </w:p>
  </w:footnote>
  <w:footnote w:id="1">
    <w:p w:rsidR="009045C5" w:rsidRPr="00FF029F" w:rsidRDefault="009045C5" w:rsidP="00811044">
      <w:pPr>
        <w:pStyle w:val="FootnoteText"/>
        <w:rPr>
          <w:rFonts w:ascii="Arial" w:hAnsi="Arial" w:cs="Arial"/>
          <w:sz w:val="20"/>
          <w:szCs w:val="20"/>
          <w:lang w:val="en-US"/>
        </w:rPr>
      </w:pPr>
      <w:r w:rsidRPr="00FF029F">
        <w:rPr>
          <w:rStyle w:val="FootnoteReference"/>
          <w:rFonts w:ascii="Arial" w:hAnsi="Arial" w:cs="Arial"/>
        </w:rPr>
        <w:footnoteRef/>
      </w:r>
    </w:p>
  </w:footnote>
  <w:footnote w:id="2">
    <w:p w:rsidR="009045C5" w:rsidRPr="003A3D39" w:rsidRDefault="009045C5" w:rsidP="00811044">
      <w:pPr>
        <w:pStyle w:val="Normal1"/>
        <w:rPr>
          <w:rFonts w:ascii="Arial" w:hAnsi="Arial" w:cs="Arial"/>
          <w:sz w:val="20"/>
          <w:szCs w:val="20"/>
        </w:rPr>
      </w:pPr>
    </w:p>
  </w:footnote>
  <w:footnote w:id="3">
    <w:p w:rsidR="009045C5" w:rsidRPr="003A3D39" w:rsidRDefault="009045C5" w:rsidP="00811044">
      <w:pPr>
        <w:pStyle w:val="Normal1"/>
        <w:rPr>
          <w:rFonts w:ascii="Arial" w:hAnsi="Arial" w:cs="Arial"/>
          <w:sz w:val="20"/>
          <w:szCs w:val="20"/>
        </w:rPr>
      </w:pPr>
    </w:p>
  </w:footnote>
  <w:footnote w:id="4">
    <w:p w:rsidR="009045C5" w:rsidRPr="003A3D39" w:rsidRDefault="009045C5" w:rsidP="00811044">
      <w:pPr>
        <w:pStyle w:val="Normal1"/>
        <w:rPr>
          <w:rFonts w:ascii="Arial" w:hAnsi="Arial" w:cs="Arial"/>
          <w:sz w:val="20"/>
          <w:szCs w:val="20"/>
        </w:rPr>
      </w:pPr>
    </w:p>
  </w:footnote>
  <w:footnote w:id="5">
    <w:p w:rsidR="009045C5" w:rsidRPr="003A3D39" w:rsidRDefault="009045C5" w:rsidP="00321985">
      <w:pPr>
        <w:pStyle w:val="Normal1"/>
        <w:spacing w:after="160" w:line="259" w:lineRule="auto"/>
        <w:rPr>
          <w:sz w:val="20"/>
          <w:szCs w:val="20"/>
        </w:rPr>
      </w:pPr>
    </w:p>
    <w:p w:rsidR="009045C5" w:rsidRDefault="009045C5" w:rsidP="00321985">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Default="009045C5" w:rsidP="00F8446F">
    <w:pPr>
      <w:tabs>
        <w:tab w:val="center" w:pos="4513"/>
        <w:tab w:val="left" w:pos="5040"/>
        <w:tab w:val="left" w:pos="5760"/>
        <w:tab w:val="left" w:pos="6480"/>
        <w:tab w:val="left" w:pos="7200"/>
      </w:tabs>
      <w:rPr>
        <w:noProof/>
        <w:lang w:eastAsia="en-GB"/>
      </w:rPr>
    </w:pPr>
    <w:r w:rsidRPr="00BF6CEF">
      <w:rPr>
        <w:rFonts w:ascii="Calibri" w:eastAsia="Calibri" w:hAnsi="Calibri"/>
        <w:noProof/>
        <w:sz w:val="22"/>
        <w:szCs w:val="22"/>
        <w:lang w:eastAsia="en-GB"/>
      </w:rPr>
      <w:drawing>
        <wp:anchor distT="0" distB="0" distL="114300" distR="114300" simplePos="0" relativeHeight="251667456" behindDoc="1" locked="0" layoutInCell="1" allowOverlap="1" wp14:anchorId="424CF49F" wp14:editId="1D515161">
          <wp:simplePos x="0" y="0"/>
          <wp:positionH relativeFrom="page">
            <wp:posOffset>5614035</wp:posOffset>
          </wp:positionH>
          <wp:positionV relativeFrom="page">
            <wp:posOffset>666750</wp:posOffset>
          </wp:positionV>
          <wp:extent cx="1773555" cy="359410"/>
          <wp:effectExtent l="0" t="0" r="0" b="0"/>
          <wp:wrapThrough wrapText="bothSides">
            <wp:wrapPolygon edited="0">
              <wp:start x="0" y="0"/>
              <wp:lineTo x="0" y="19845"/>
              <wp:lineTo x="21345" y="19845"/>
              <wp:lineTo x="213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359410"/>
                  </a:xfrm>
                  <a:prstGeom prst="rect">
                    <a:avLst/>
                  </a:prstGeom>
                  <a:noFill/>
                </pic:spPr>
              </pic:pic>
            </a:graphicData>
          </a:graphic>
          <wp14:sizeRelH relativeFrom="page">
            <wp14:pctWidth>0</wp14:pctWidth>
          </wp14:sizeRelH>
          <wp14:sizeRelV relativeFrom="page">
            <wp14:pctHeight>0</wp14:pctHeight>
          </wp14:sizeRelV>
        </wp:anchor>
      </w:drawing>
    </w:r>
  </w:p>
  <w:p w:rsidR="009045C5" w:rsidRDefault="009045C5" w:rsidP="00F8446F">
    <w:pPr>
      <w:tabs>
        <w:tab w:val="center" w:pos="4513"/>
        <w:tab w:val="left" w:pos="5040"/>
        <w:tab w:val="left" w:pos="5760"/>
        <w:tab w:val="left" w:pos="6480"/>
        <w:tab w:val="left" w:pos="7200"/>
      </w:tabs>
    </w:pPr>
    <w:r>
      <w:tab/>
    </w:r>
    <w:r>
      <w:tab/>
    </w:r>
    <w:r>
      <w:tab/>
    </w:r>
    <w:r>
      <w:tab/>
    </w:r>
    <w:r>
      <w:tab/>
    </w:r>
    <w:r>
      <w:tab/>
    </w:r>
    <w:r>
      <w:tab/>
    </w:r>
  </w:p>
  <w:p w:rsidR="009045C5" w:rsidRDefault="009045C5">
    <w:pPr>
      <w:tabs>
        <w:tab w:val="center" w:pos="4513"/>
        <w:tab w:val="right" w:pos="9026"/>
      </w:tabs>
    </w:pPr>
  </w:p>
  <w:p w:rsidR="009045C5" w:rsidRDefault="009045C5">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Default="009045C5" w:rsidP="00296291">
    <w:pPr>
      <w:tabs>
        <w:tab w:val="center" w:pos="4513"/>
        <w:tab w:val="right" w:pos="9026"/>
      </w:tabs>
      <w:jc w:val="center"/>
    </w:pPr>
    <w:r>
      <w:rPr>
        <w:noProof/>
        <w:lang w:eastAsia="en-GB"/>
      </w:rPr>
      <w:drawing>
        <wp:anchor distT="0" distB="0" distL="114300" distR="114300" simplePos="0" relativeHeight="251661312" behindDoc="1" locked="0" layoutInCell="1" allowOverlap="1" wp14:anchorId="34F0DE33" wp14:editId="178908B8">
          <wp:simplePos x="0" y="0"/>
          <wp:positionH relativeFrom="page">
            <wp:posOffset>4516755</wp:posOffset>
          </wp:positionH>
          <wp:positionV relativeFrom="page">
            <wp:posOffset>286385</wp:posOffset>
          </wp:positionV>
          <wp:extent cx="2870835" cy="458470"/>
          <wp:effectExtent l="0" t="0" r="5715" b="0"/>
          <wp:wrapThrough wrapText="bothSides">
            <wp:wrapPolygon edited="0">
              <wp:start x="0" y="0"/>
              <wp:lineTo x="0" y="20643"/>
              <wp:lineTo x="21500" y="20643"/>
              <wp:lineTo x="215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9045C5" w:rsidRDefault="009045C5">
    <w:pPr>
      <w:tabs>
        <w:tab w:val="center" w:pos="4513"/>
        <w:tab w:val="right" w:pos="902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Default="009045C5" w:rsidP="003C6506">
    <w:pPr>
      <w:pStyle w:val="Header"/>
      <w:jc w:val="center"/>
    </w:pPr>
    <w:r>
      <w:rPr>
        <w:noProof/>
        <w:lang w:eastAsia="en-GB"/>
      </w:rPr>
      <w:drawing>
        <wp:anchor distT="0" distB="0" distL="114300" distR="114300" simplePos="0" relativeHeight="251665408" behindDoc="1" locked="0" layoutInCell="1" allowOverlap="1" wp14:anchorId="05429C07" wp14:editId="67686D97">
          <wp:simplePos x="0" y="0"/>
          <wp:positionH relativeFrom="page">
            <wp:posOffset>4516755</wp:posOffset>
          </wp:positionH>
          <wp:positionV relativeFrom="page">
            <wp:posOffset>548005</wp:posOffset>
          </wp:positionV>
          <wp:extent cx="2870835" cy="458470"/>
          <wp:effectExtent l="0" t="0" r="0" b="0"/>
          <wp:wrapThrough wrapText="bothSides">
            <wp:wrapPolygon edited="0">
              <wp:start x="0" y="0"/>
              <wp:lineTo x="0" y="20343"/>
              <wp:lineTo x="21404" y="20343"/>
              <wp:lineTo x="2140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5" w:rsidRDefault="009045C5" w:rsidP="003C6506">
    <w:pPr>
      <w:pStyle w:val="Header"/>
      <w:jc w:val="center"/>
    </w:pPr>
    <w:r>
      <w:rPr>
        <w:noProof/>
        <w:lang w:eastAsia="en-GB"/>
      </w:rPr>
      <w:drawing>
        <wp:anchor distT="0" distB="0" distL="114300" distR="114300" simplePos="0" relativeHeight="251663360" behindDoc="1" locked="0" layoutInCell="1" allowOverlap="1" wp14:anchorId="2C412AC6" wp14:editId="5B12BD81">
          <wp:simplePos x="0" y="0"/>
          <wp:positionH relativeFrom="page">
            <wp:posOffset>4516755</wp:posOffset>
          </wp:positionH>
          <wp:positionV relativeFrom="page">
            <wp:posOffset>238760</wp:posOffset>
          </wp:positionV>
          <wp:extent cx="2870835" cy="458470"/>
          <wp:effectExtent l="0" t="0" r="5715" b="0"/>
          <wp:wrapThrough wrapText="bothSides">
            <wp:wrapPolygon edited="0">
              <wp:start x="0" y="0"/>
              <wp:lineTo x="0" y="20643"/>
              <wp:lineTo x="21500" y="20643"/>
              <wp:lineTo x="2150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955"/>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F96415"/>
    <w:multiLevelType w:val="hybridMultilevel"/>
    <w:tmpl w:val="ACC2F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150D499B"/>
    <w:multiLevelType w:val="multilevel"/>
    <w:tmpl w:val="0EC88394"/>
    <w:lvl w:ilvl="0">
      <w:start w:val="4"/>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98D7E0D"/>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E809D9"/>
    <w:multiLevelType w:val="hybridMultilevel"/>
    <w:tmpl w:val="E0DC138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1A381DEE"/>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nsid w:val="1C745573"/>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A2D8F"/>
    <w:multiLevelType w:val="multilevel"/>
    <w:tmpl w:val="27B46F02"/>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27330C55"/>
    <w:multiLevelType w:val="multilevel"/>
    <w:tmpl w:val="8AE29FA2"/>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2">
    <w:nsid w:val="31FF4AAA"/>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0F40F2"/>
    <w:multiLevelType w:val="multilevel"/>
    <w:tmpl w:val="0F86D02A"/>
    <w:lvl w:ilvl="0">
      <w:start w:val="7"/>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nsid w:val="3A2D1782"/>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nsid w:val="3CFB1DE4"/>
    <w:multiLevelType w:val="hybridMultilevel"/>
    <w:tmpl w:val="2D3A9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6A729B"/>
    <w:multiLevelType w:val="multilevel"/>
    <w:tmpl w:val="C88633B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7">
    <w:nsid w:val="43E97752"/>
    <w:multiLevelType w:val="multilevel"/>
    <w:tmpl w:val="8A344D5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nsid w:val="45342731"/>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767C0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DF4945"/>
    <w:multiLevelType w:val="hybridMultilevel"/>
    <w:tmpl w:val="01206C2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4E80441A"/>
    <w:multiLevelType w:val="multilevel"/>
    <w:tmpl w:val="B5D0824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nsid w:val="51462FF7"/>
    <w:multiLevelType w:val="multilevel"/>
    <w:tmpl w:val="9BFE022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4">
    <w:nsid w:val="553924AD"/>
    <w:multiLevelType w:val="hybridMultilevel"/>
    <w:tmpl w:val="72E8CEA0"/>
    <w:lvl w:ilvl="0" w:tplc="08090001">
      <w:start w:val="1"/>
      <w:numFmt w:val="bullet"/>
      <w:lvlText w:val=""/>
      <w:lvlJc w:val="left"/>
      <w:pPr>
        <w:ind w:left="4535" w:hanging="360"/>
      </w:pPr>
      <w:rPr>
        <w:rFonts w:ascii="Symbol" w:hAnsi="Symbol" w:hint="default"/>
      </w:rPr>
    </w:lvl>
    <w:lvl w:ilvl="1" w:tplc="08090003" w:tentative="1">
      <w:start w:val="1"/>
      <w:numFmt w:val="bullet"/>
      <w:lvlText w:val="o"/>
      <w:lvlJc w:val="left"/>
      <w:pPr>
        <w:ind w:left="5255" w:hanging="360"/>
      </w:pPr>
      <w:rPr>
        <w:rFonts w:ascii="Courier New" w:hAnsi="Courier New" w:cs="Courier New" w:hint="default"/>
      </w:rPr>
    </w:lvl>
    <w:lvl w:ilvl="2" w:tplc="08090005" w:tentative="1">
      <w:start w:val="1"/>
      <w:numFmt w:val="bullet"/>
      <w:lvlText w:val=""/>
      <w:lvlJc w:val="left"/>
      <w:pPr>
        <w:ind w:left="5975" w:hanging="360"/>
      </w:pPr>
      <w:rPr>
        <w:rFonts w:ascii="Wingdings" w:hAnsi="Wingdings" w:hint="default"/>
      </w:rPr>
    </w:lvl>
    <w:lvl w:ilvl="3" w:tplc="08090001" w:tentative="1">
      <w:start w:val="1"/>
      <w:numFmt w:val="bullet"/>
      <w:lvlText w:val=""/>
      <w:lvlJc w:val="left"/>
      <w:pPr>
        <w:ind w:left="6695" w:hanging="360"/>
      </w:pPr>
      <w:rPr>
        <w:rFonts w:ascii="Symbol" w:hAnsi="Symbol" w:hint="default"/>
      </w:rPr>
    </w:lvl>
    <w:lvl w:ilvl="4" w:tplc="08090003" w:tentative="1">
      <w:start w:val="1"/>
      <w:numFmt w:val="bullet"/>
      <w:lvlText w:val="o"/>
      <w:lvlJc w:val="left"/>
      <w:pPr>
        <w:ind w:left="7415" w:hanging="360"/>
      </w:pPr>
      <w:rPr>
        <w:rFonts w:ascii="Courier New" w:hAnsi="Courier New" w:cs="Courier New" w:hint="default"/>
      </w:rPr>
    </w:lvl>
    <w:lvl w:ilvl="5" w:tplc="08090005" w:tentative="1">
      <w:start w:val="1"/>
      <w:numFmt w:val="bullet"/>
      <w:lvlText w:val=""/>
      <w:lvlJc w:val="left"/>
      <w:pPr>
        <w:ind w:left="8135" w:hanging="360"/>
      </w:pPr>
      <w:rPr>
        <w:rFonts w:ascii="Wingdings" w:hAnsi="Wingdings" w:hint="default"/>
      </w:rPr>
    </w:lvl>
    <w:lvl w:ilvl="6" w:tplc="08090001" w:tentative="1">
      <w:start w:val="1"/>
      <w:numFmt w:val="bullet"/>
      <w:lvlText w:val=""/>
      <w:lvlJc w:val="left"/>
      <w:pPr>
        <w:ind w:left="8855" w:hanging="360"/>
      </w:pPr>
      <w:rPr>
        <w:rFonts w:ascii="Symbol" w:hAnsi="Symbol" w:hint="default"/>
      </w:rPr>
    </w:lvl>
    <w:lvl w:ilvl="7" w:tplc="08090003" w:tentative="1">
      <w:start w:val="1"/>
      <w:numFmt w:val="bullet"/>
      <w:lvlText w:val="o"/>
      <w:lvlJc w:val="left"/>
      <w:pPr>
        <w:ind w:left="9575" w:hanging="360"/>
      </w:pPr>
      <w:rPr>
        <w:rFonts w:ascii="Courier New" w:hAnsi="Courier New" w:cs="Courier New" w:hint="default"/>
      </w:rPr>
    </w:lvl>
    <w:lvl w:ilvl="8" w:tplc="08090005" w:tentative="1">
      <w:start w:val="1"/>
      <w:numFmt w:val="bullet"/>
      <w:lvlText w:val=""/>
      <w:lvlJc w:val="left"/>
      <w:pPr>
        <w:ind w:left="10295" w:hanging="360"/>
      </w:pPr>
      <w:rPr>
        <w:rFonts w:ascii="Wingdings" w:hAnsi="Wingdings" w:hint="default"/>
      </w:rPr>
    </w:lvl>
  </w:abstractNum>
  <w:abstractNum w:abstractNumId="25">
    <w:nsid w:val="573E1E7D"/>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A3A2286"/>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2442AC"/>
    <w:multiLevelType w:val="multilevel"/>
    <w:tmpl w:val="0BFABD9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8">
    <w:nsid w:val="5EA82CEE"/>
    <w:multiLevelType w:val="multilevel"/>
    <w:tmpl w:val="E2FED012"/>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9">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68246FEA"/>
    <w:multiLevelType w:val="hybridMultilevel"/>
    <w:tmpl w:val="382C4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8A0E9B"/>
    <w:multiLevelType w:val="hybridMultilevel"/>
    <w:tmpl w:val="5242290C"/>
    <w:lvl w:ilvl="0" w:tplc="286646CC">
      <w:start w:val="1"/>
      <w:numFmt w:val="lowerRoman"/>
      <w:lvlText w:val="(%1)"/>
      <w:lvlJc w:val="left"/>
      <w:pPr>
        <w:ind w:left="6481" w:hanging="720"/>
      </w:pPr>
      <w:rPr>
        <w:rFonts w:hint="default"/>
      </w:rPr>
    </w:lvl>
    <w:lvl w:ilvl="1" w:tplc="08090019" w:tentative="1">
      <w:start w:val="1"/>
      <w:numFmt w:val="lowerLetter"/>
      <w:lvlText w:val="%2."/>
      <w:lvlJc w:val="left"/>
      <w:pPr>
        <w:ind w:left="6841" w:hanging="360"/>
      </w:pPr>
    </w:lvl>
    <w:lvl w:ilvl="2" w:tplc="0809001B" w:tentative="1">
      <w:start w:val="1"/>
      <w:numFmt w:val="lowerRoman"/>
      <w:lvlText w:val="%3."/>
      <w:lvlJc w:val="right"/>
      <w:pPr>
        <w:ind w:left="7561" w:hanging="180"/>
      </w:pPr>
    </w:lvl>
    <w:lvl w:ilvl="3" w:tplc="0809000F" w:tentative="1">
      <w:start w:val="1"/>
      <w:numFmt w:val="decimal"/>
      <w:lvlText w:val="%4."/>
      <w:lvlJc w:val="left"/>
      <w:pPr>
        <w:ind w:left="8281" w:hanging="360"/>
      </w:pPr>
    </w:lvl>
    <w:lvl w:ilvl="4" w:tplc="08090019" w:tentative="1">
      <w:start w:val="1"/>
      <w:numFmt w:val="lowerLetter"/>
      <w:lvlText w:val="%5."/>
      <w:lvlJc w:val="left"/>
      <w:pPr>
        <w:ind w:left="9001" w:hanging="360"/>
      </w:pPr>
    </w:lvl>
    <w:lvl w:ilvl="5" w:tplc="0809001B" w:tentative="1">
      <w:start w:val="1"/>
      <w:numFmt w:val="lowerRoman"/>
      <w:lvlText w:val="%6."/>
      <w:lvlJc w:val="right"/>
      <w:pPr>
        <w:ind w:left="9721" w:hanging="180"/>
      </w:pPr>
    </w:lvl>
    <w:lvl w:ilvl="6" w:tplc="0809000F" w:tentative="1">
      <w:start w:val="1"/>
      <w:numFmt w:val="decimal"/>
      <w:lvlText w:val="%7."/>
      <w:lvlJc w:val="left"/>
      <w:pPr>
        <w:ind w:left="10441" w:hanging="360"/>
      </w:pPr>
    </w:lvl>
    <w:lvl w:ilvl="7" w:tplc="08090019" w:tentative="1">
      <w:start w:val="1"/>
      <w:numFmt w:val="lowerLetter"/>
      <w:lvlText w:val="%8."/>
      <w:lvlJc w:val="left"/>
      <w:pPr>
        <w:ind w:left="11161" w:hanging="360"/>
      </w:pPr>
    </w:lvl>
    <w:lvl w:ilvl="8" w:tplc="0809001B" w:tentative="1">
      <w:start w:val="1"/>
      <w:numFmt w:val="lowerRoman"/>
      <w:lvlText w:val="%9."/>
      <w:lvlJc w:val="right"/>
      <w:pPr>
        <w:ind w:left="11881" w:hanging="180"/>
      </w:pPr>
    </w:lvl>
  </w:abstractNum>
  <w:abstractNum w:abstractNumId="32">
    <w:nsid w:val="6B6C499D"/>
    <w:multiLevelType w:val="multilevel"/>
    <w:tmpl w:val="B27000AE"/>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3">
    <w:nsid w:val="6C9440EF"/>
    <w:multiLevelType w:val="hybridMultilevel"/>
    <w:tmpl w:val="26EC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71A6E43"/>
    <w:multiLevelType w:val="multilevel"/>
    <w:tmpl w:val="92F8D3F8"/>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nsid w:val="79B26DA3"/>
    <w:multiLevelType w:val="multilevel"/>
    <w:tmpl w:val="AC06EE8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34"/>
  </w:num>
  <w:num w:numId="2">
    <w:abstractNumId w:val="3"/>
  </w:num>
  <w:num w:numId="3">
    <w:abstractNumId w:val="13"/>
  </w:num>
  <w:num w:numId="4">
    <w:abstractNumId w:val="30"/>
  </w:num>
  <w:num w:numId="5">
    <w:abstractNumId w:val="25"/>
  </w:num>
  <w:num w:numId="6">
    <w:abstractNumId w:val="9"/>
  </w:num>
  <w:num w:numId="7">
    <w:abstractNumId w:val="32"/>
  </w:num>
  <w:num w:numId="8">
    <w:abstractNumId w:val="7"/>
  </w:num>
  <w:num w:numId="9">
    <w:abstractNumId w:val="4"/>
  </w:num>
  <w:num w:numId="10">
    <w:abstractNumId w:val="14"/>
  </w:num>
  <w:num w:numId="11">
    <w:abstractNumId w:val="33"/>
  </w:num>
  <w:num w:numId="12">
    <w:abstractNumId w:val="27"/>
  </w:num>
  <w:num w:numId="13">
    <w:abstractNumId w:val="37"/>
  </w:num>
  <w:num w:numId="14">
    <w:abstractNumId w:val="22"/>
  </w:num>
  <w:num w:numId="15">
    <w:abstractNumId w:val="23"/>
  </w:num>
  <w:num w:numId="16">
    <w:abstractNumId w:val="16"/>
  </w:num>
  <w:num w:numId="17">
    <w:abstractNumId w:val="35"/>
  </w:num>
  <w:num w:numId="18">
    <w:abstractNumId w:val="11"/>
  </w:num>
  <w:num w:numId="19">
    <w:abstractNumId w:val="17"/>
  </w:num>
  <w:num w:numId="20">
    <w:abstractNumId w:val="8"/>
  </w:num>
  <w:num w:numId="21">
    <w:abstractNumId w:val="12"/>
  </w:num>
  <w:num w:numId="22">
    <w:abstractNumId w:val="0"/>
  </w:num>
  <w:num w:numId="23">
    <w:abstractNumId w:val="19"/>
  </w:num>
  <w:num w:numId="24">
    <w:abstractNumId w:val="2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4"/>
  </w:num>
  <w:num w:numId="35">
    <w:abstractNumId w:val="6"/>
  </w:num>
  <w:num w:numId="36">
    <w:abstractNumId w:val="28"/>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0"/>
  </w:num>
  <w:num w:numId="41">
    <w:abstractNumId w:val="2"/>
  </w:num>
  <w:num w:numId="42">
    <w:abstractNumId w:val="36"/>
  </w:num>
  <w:num w:numId="43">
    <w:abstractNumId w:val="2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042A8"/>
    <w:rsid w:val="00035C78"/>
    <w:rsid w:val="00045041"/>
    <w:rsid w:val="0006703E"/>
    <w:rsid w:val="00070748"/>
    <w:rsid w:val="000A2A52"/>
    <w:rsid w:val="000B42F7"/>
    <w:rsid w:val="000C11B0"/>
    <w:rsid w:val="000C5D20"/>
    <w:rsid w:val="000D2442"/>
    <w:rsid w:val="000D5A7E"/>
    <w:rsid w:val="00101479"/>
    <w:rsid w:val="0014015D"/>
    <w:rsid w:val="00174C0C"/>
    <w:rsid w:val="00185164"/>
    <w:rsid w:val="001B2EDB"/>
    <w:rsid w:val="001B70F2"/>
    <w:rsid w:val="001D44E7"/>
    <w:rsid w:val="0021011C"/>
    <w:rsid w:val="00211609"/>
    <w:rsid w:val="00244729"/>
    <w:rsid w:val="00256B6A"/>
    <w:rsid w:val="002728C0"/>
    <w:rsid w:val="00273410"/>
    <w:rsid w:val="00290DDA"/>
    <w:rsid w:val="00296291"/>
    <w:rsid w:val="002A027B"/>
    <w:rsid w:val="002A3CAE"/>
    <w:rsid w:val="002B1DA8"/>
    <w:rsid w:val="002D5BB4"/>
    <w:rsid w:val="002E74D8"/>
    <w:rsid w:val="002F4F0D"/>
    <w:rsid w:val="00301F86"/>
    <w:rsid w:val="00312D68"/>
    <w:rsid w:val="003156D7"/>
    <w:rsid w:val="00317EEE"/>
    <w:rsid w:val="00321985"/>
    <w:rsid w:val="00380BCE"/>
    <w:rsid w:val="003C522E"/>
    <w:rsid w:val="003C6506"/>
    <w:rsid w:val="003C65D4"/>
    <w:rsid w:val="003D7823"/>
    <w:rsid w:val="003E03DB"/>
    <w:rsid w:val="003E4FF3"/>
    <w:rsid w:val="003F2618"/>
    <w:rsid w:val="003F78D7"/>
    <w:rsid w:val="004162A1"/>
    <w:rsid w:val="00433461"/>
    <w:rsid w:val="0044760B"/>
    <w:rsid w:val="00481F7E"/>
    <w:rsid w:val="004B5CC5"/>
    <w:rsid w:val="004C432D"/>
    <w:rsid w:val="004D1E83"/>
    <w:rsid w:val="00507420"/>
    <w:rsid w:val="00513283"/>
    <w:rsid w:val="00532568"/>
    <w:rsid w:val="00536809"/>
    <w:rsid w:val="00556321"/>
    <w:rsid w:val="00571B6C"/>
    <w:rsid w:val="005A0001"/>
    <w:rsid w:val="005A10DC"/>
    <w:rsid w:val="005E2D01"/>
    <w:rsid w:val="00615E28"/>
    <w:rsid w:val="00631C6D"/>
    <w:rsid w:val="006505C2"/>
    <w:rsid w:val="0066472A"/>
    <w:rsid w:val="0067183B"/>
    <w:rsid w:val="006C0716"/>
    <w:rsid w:val="007164E4"/>
    <w:rsid w:val="00720A2D"/>
    <w:rsid w:val="00722986"/>
    <w:rsid w:val="00740F7B"/>
    <w:rsid w:val="00757AD8"/>
    <w:rsid w:val="00765992"/>
    <w:rsid w:val="00766146"/>
    <w:rsid w:val="00773563"/>
    <w:rsid w:val="007916E1"/>
    <w:rsid w:val="007D2A4C"/>
    <w:rsid w:val="007F4069"/>
    <w:rsid w:val="00811044"/>
    <w:rsid w:val="008347C5"/>
    <w:rsid w:val="00845E21"/>
    <w:rsid w:val="008549B0"/>
    <w:rsid w:val="00857DC2"/>
    <w:rsid w:val="00860906"/>
    <w:rsid w:val="00875289"/>
    <w:rsid w:val="00893740"/>
    <w:rsid w:val="00901D3C"/>
    <w:rsid w:val="009045C5"/>
    <w:rsid w:val="00922086"/>
    <w:rsid w:val="00930F6F"/>
    <w:rsid w:val="009316F2"/>
    <w:rsid w:val="00945101"/>
    <w:rsid w:val="00950676"/>
    <w:rsid w:val="009659BF"/>
    <w:rsid w:val="009725BF"/>
    <w:rsid w:val="009A1998"/>
    <w:rsid w:val="009D2CE1"/>
    <w:rsid w:val="009D7720"/>
    <w:rsid w:val="009E7292"/>
    <w:rsid w:val="00A13D43"/>
    <w:rsid w:val="00A24407"/>
    <w:rsid w:val="00A3282E"/>
    <w:rsid w:val="00A60285"/>
    <w:rsid w:val="00A753EB"/>
    <w:rsid w:val="00A96CCD"/>
    <w:rsid w:val="00AF652E"/>
    <w:rsid w:val="00B017EE"/>
    <w:rsid w:val="00B14095"/>
    <w:rsid w:val="00B24A84"/>
    <w:rsid w:val="00B31D44"/>
    <w:rsid w:val="00B447AB"/>
    <w:rsid w:val="00B52DBB"/>
    <w:rsid w:val="00B66ED3"/>
    <w:rsid w:val="00B713E1"/>
    <w:rsid w:val="00B84AF5"/>
    <w:rsid w:val="00BA3AEE"/>
    <w:rsid w:val="00BD77DF"/>
    <w:rsid w:val="00BF6CEF"/>
    <w:rsid w:val="00C50196"/>
    <w:rsid w:val="00CA191B"/>
    <w:rsid w:val="00CC08EA"/>
    <w:rsid w:val="00CC1AD5"/>
    <w:rsid w:val="00D11A83"/>
    <w:rsid w:val="00D11D53"/>
    <w:rsid w:val="00D228C3"/>
    <w:rsid w:val="00D259B2"/>
    <w:rsid w:val="00D269A3"/>
    <w:rsid w:val="00D767A1"/>
    <w:rsid w:val="00DA37C6"/>
    <w:rsid w:val="00DB5061"/>
    <w:rsid w:val="00DB6B82"/>
    <w:rsid w:val="00DC0A47"/>
    <w:rsid w:val="00DF07EA"/>
    <w:rsid w:val="00E27584"/>
    <w:rsid w:val="00E952C6"/>
    <w:rsid w:val="00EB7582"/>
    <w:rsid w:val="00EC0C8F"/>
    <w:rsid w:val="00EF06EE"/>
    <w:rsid w:val="00F064A5"/>
    <w:rsid w:val="00F35D3A"/>
    <w:rsid w:val="00F76078"/>
    <w:rsid w:val="00F8446F"/>
    <w:rsid w:val="00FB340D"/>
    <w:rsid w:val="00FB39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D11D53"/>
    <w:pPr>
      <w:keepNext/>
      <w:numPr>
        <w:numId w:val="29"/>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811044"/>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11044"/>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11044"/>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8752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D11D53"/>
    <w:pPr>
      <w:keepNext/>
      <w:numPr>
        <w:numId w:val="29"/>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811044"/>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11044"/>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11044"/>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8752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5680">
      <w:bodyDiv w:val="1"/>
      <w:marLeft w:val="0"/>
      <w:marRight w:val="0"/>
      <w:marTop w:val="0"/>
      <w:marBottom w:val="0"/>
      <w:divBdr>
        <w:top w:val="none" w:sz="0" w:space="0" w:color="auto"/>
        <w:left w:val="none" w:sz="0" w:space="0" w:color="auto"/>
        <w:bottom w:val="none" w:sz="0" w:space="0" w:color="auto"/>
        <w:right w:val="none" w:sz="0" w:space="0" w:color="auto"/>
      </w:divBdr>
    </w:div>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 w:id="1489788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llum.duff2@yorwaste.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D1D3-38BC-4146-BFB5-67BFA215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12</cp:revision>
  <cp:lastPrinted>2017-06-15T12:20:00Z</cp:lastPrinted>
  <dcterms:created xsi:type="dcterms:W3CDTF">2017-05-15T13:22:00Z</dcterms:created>
  <dcterms:modified xsi:type="dcterms:W3CDTF">2017-06-15T12:31:00Z</dcterms:modified>
</cp:coreProperties>
</file>