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5ABAB0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Pr="004749EE">
        <w:rPr>
          <w:rFonts w:eastAsia="Calibri"/>
          <w:color w:val="auto"/>
        </w:rPr>
        <w:t xml:space="preserve">Agreement </w:t>
      </w:r>
      <w:r w:rsidR="00942098">
        <w:rPr>
          <w:rFonts w:eastAsia="Calibri"/>
          <w:color w:val="auto"/>
          <w:lang w:val="en-GB"/>
        </w:rPr>
        <w:t>RM61</w:t>
      </w:r>
      <w:r w:rsidR="008C1CDC">
        <w:rPr>
          <w:rFonts w:eastAsia="Calibri"/>
          <w:color w:val="auto"/>
          <w:lang w:val="en-GB"/>
        </w:rPr>
        <w:t>35</w:t>
      </w:r>
      <w:r w:rsidR="00C42571">
        <w:rPr>
          <w:rFonts w:eastAsia="Calibri"/>
          <w:color w:val="auto"/>
          <w:lang w:val="en-GB"/>
        </w:rPr>
        <w:t xml:space="preserve"> </w:t>
      </w:r>
      <w:r w:rsidR="0095390B">
        <w:rPr>
          <w:rFonts w:eastAsia="Calibri"/>
          <w:color w:val="auto"/>
          <w:lang w:val="en-GB"/>
        </w:rPr>
        <w:t xml:space="preserve">Communication Performance, Audit &amp; Analysis </w:t>
      </w:r>
      <w:r w:rsidRPr="004749EE">
        <w:rPr>
          <w:rFonts w:eastAsia="Calibri"/>
          <w:color w:val="auto"/>
        </w:rPr>
        <w:t xml:space="preserve">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95390B">
        <w:rPr>
          <w:rFonts w:eastAsia="Calibri"/>
          <w:color w:val="auto"/>
          <w:lang w:val="en-GB"/>
        </w:rPr>
        <w:t>1</w:t>
      </w:r>
      <w:r w:rsidR="00CB7472">
        <w:rPr>
          <w:rFonts w:eastAsia="Calibri"/>
          <w:color w:val="auto"/>
          <w:lang w:val="en-GB"/>
        </w:rPr>
        <w:t>8</w:t>
      </w:r>
      <w:bookmarkStart w:id="0" w:name="_GoBack"/>
      <w:bookmarkEnd w:id="0"/>
      <w:r w:rsidR="0095390B">
        <w:rPr>
          <w:rFonts w:eastAsia="Calibri"/>
          <w:color w:val="auto"/>
          <w:lang w:val="en-GB"/>
        </w:rPr>
        <w:t>/11</w:t>
      </w:r>
      <w:r w:rsidR="008C1CDC">
        <w:rPr>
          <w:rFonts w:eastAsia="Calibri"/>
          <w:color w:val="auto"/>
          <w:lang w:val="en-GB"/>
        </w:rPr>
        <w:t>/</w:t>
      </w:r>
      <w:r w:rsidR="00C42571">
        <w:rPr>
          <w:rFonts w:eastAsia="Calibri"/>
          <w:color w:val="auto"/>
          <w:lang w:val="en-GB"/>
        </w:rPr>
        <w:t>2019,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FACE" w14:textId="77777777" w:rsidR="006C51A2" w:rsidRDefault="006C51A2" w:rsidP="000F07AF">
      <w:r>
        <w:separator/>
      </w:r>
    </w:p>
  </w:endnote>
  <w:endnote w:type="continuationSeparator" w:id="0">
    <w:p w14:paraId="4B38F316" w14:textId="77777777" w:rsidR="006C51A2" w:rsidRDefault="006C51A2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2680" w14:textId="77777777" w:rsidR="006C51A2" w:rsidRDefault="006C51A2" w:rsidP="000F07AF">
      <w:r>
        <w:separator/>
      </w:r>
    </w:p>
  </w:footnote>
  <w:footnote w:type="continuationSeparator" w:id="0">
    <w:p w14:paraId="284AF47E" w14:textId="77777777" w:rsidR="006C51A2" w:rsidRDefault="006C51A2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1D7D3A"/>
    <w:rsid w:val="00254FA0"/>
    <w:rsid w:val="00256D99"/>
    <w:rsid w:val="002A1DD0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13C50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5674A"/>
    <w:rsid w:val="006624A9"/>
    <w:rsid w:val="00680E59"/>
    <w:rsid w:val="006B0F9D"/>
    <w:rsid w:val="006C51A2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C1CDC"/>
    <w:rsid w:val="008D45C2"/>
    <w:rsid w:val="009317C3"/>
    <w:rsid w:val="00942098"/>
    <w:rsid w:val="0095390B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B7472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2248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Janine Cato</cp:lastModifiedBy>
  <cp:revision>5</cp:revision>
  <cp:lastPrinted>2017-11-20T12:15:00Z</cp:lastPrinted>
  <dcterms:created xsi:type="dcterms:W3CDTF">2019-10-01T06:43:00Z</dcterms:created>
  <dcterms:modified xsi:type="dcterms:W3CDTF">2019-11-15T10:17:00Z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