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645FE2C6">
                <wp:simplePos x="0" y="0"/>
                <wp:positionH relativeFrom="column">
                  <wp:posOffset>457200</wp:posOffset>
                </wp:positionH>
                <wp:positionV relativeFrom="paragraph">
                  <wp:posOffset>257175</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9C04" w14:textId="77777777" w:rsidR="00913CA5" w:rsidRDefault="00913CA5" w:rsidP="003A531B">
                            <w:pPr>
                              <w:rPr>
                                <w:rFonts w:ascii="Arial" w:hAnsi="Arial" w:cs="Arial"/>
                                <w:b/>
                                <w:sz w:val="32"/>
                                <w:szCs w:val="32"/>
                              </w:rPr>
                            </w:pPr>
                          </w:p>
                          <w:p w14:paraId="109125BD" w14:textId="1A2D3603" w:rsidR="00913CA5" w:rsidRPr="00A42E18" w:rsidRDefault="00913CA5"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Uniform Procurement for Customer Facing Staff and Volunteers</w:t>
                            </w:r>
                          </w:p>
                          <w:p w14:paraId="2B6186CC" w14:textId="77777777" w:rsidR="00913CA5" w:rsidRPr="003A0E80" w:rsidRDefault="00913CA5" w:rsidP="003A531B">
                            <w:pPr>
                              <w:widowControl w:val="0"/>
                              <w:autoSpaceDE w:val="0"/>
                              <w:autoSpaceDN w:val="0"/>
                              <w:adjustRightInd w:val="0"/>
                              <w:rPr>
                                <w:rFonts w:ascii="Arial" w:hAnsi="Arial" w:cs="Arial"/>
                                <w:color w:val="000000"/>
                                <w:sz w:val="32"/>
                                <w:szCs w:val="32"/>
                              </w:rPr>
                            </w:pPr>
                          </w:p>
                          <w:p w14:paraId="577D105B" w14:textId="4CFBB049" w:rsidR="00913CA5" w:rsidRPr="003A0E80" w:rsidRDefault="00913CA5"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Uniform at the National Army Museum </w:t>
                            </w:r>
                          </w:p>
                          <w:p w14:paraId="73E96180" w14:textId="77777777" w:rsidR="00913CA5" w:rsidRPr="003A0E80" w:rsidRDefault="00913CA5" w:rsidP="003A531B">
                            <w:pPr>
                              <w:rPr>
                                <w:rFonts w:ascii="Arial" w:hAnsi="Arial" w:cs="Arial"/>
                                <w:sz w:val="32"/>
                                <w:szCs w:val="32"/>
                              </w:rPr>
                            </w:pPr>
                          </w:p>
                          <w:p w14:paraId="5B4E61A9" w14:textId="0F421656" w:rsidR="00913CA5" w:rsidRPr="003A0E80" w:rsidRDefault="00913CA5" w:rsidP="003A531B">
                            <w:pPr>
                              <w:rPr>
                                <w:rFonts w:ascii="Arial" w:hAnsi="Arial" w:cs="Arial"/>
                                <w:sz w:val="32"/>
                                <w:szCs w:val="32"/>
                              </w:rPr>
                            </w:pPr>
                            <w:r>
                              <w:rPr>
                                <w:rFonts w:ascii="Arial" w:hAnsi="Arial" w:cs="Arial"/>
                                <w:sz w:val="32"/>
                                <w:szCs w:val="32"/>
                              </w:rPr>
                              <w:t xml:space="preserve">November </w:t>
                            </w:r>
                            <w:r w:rsidRPr="003A0E80">
                              <w:rPr>
                                <w:rFonts w:ascii="Arial" w:hAnsi="Arial" w:cs="Arial"/>
                                <w:sz w:val="32"/>
                                <w:szCs w:val="32"/>
                              </w:rPr>
                              <w:t>201</w:t>
                            </w:r>
                            <w:r>
                              <w:rPr>
                                <w:rFonts w:ascii="Arial" w:hAnsi="Arial" w:cs="Arial"/>
                                <w:sz w:val="32"/>
                                <w:szCs w:val="32"/>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6pt;margin-top:20.25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" filled="f" stroked="f">
                <v:textbox inset=",7.2pt,,7.2pt">
                  <w:txbxContent>
                    <w:p w14:paraId="4E7F9C04" w14:textId="77777777" w:rsidR="00AD30E4" w:rsidRDefault="00AD30E4" w:rsidP="003A531B">
                      <w:pPr>
                        <w:rPr>
                          <w:rFonts w:ascii="Arial" w:hAnsi="Arial" w:cs="Arial"/>
                          <w:b/>
                          <w:sz w:val="32"/>
                          <w:szCs w:val="32"/>
                        </w:rPr>
                      </w:pPr>
                    </w:p>
                    <w:p w14:paraId="109125BD" w14:textId="1A2D3603" w:rsidR="00AD30E4" w:rsidRPr="00A42E18" w:rsidRDefault="00AD30E4"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Uniform Procurement for Customer Facing Staff and Volunteers</w:t>
                      </w:r>
                    </w:p>
                    <w:p w14:paraId="2B6186CC" w14:textId="77777777" w:rsidR="00AD30E4" w:rsidRPr="003A0E80" w:rsidRDefault="00AD30E4" w:rsidP="003A531B">
                      <w:pPr>
                        <w:widowControl w:val="0"/>
                        <w:autoSpaceDE w:val="0"/>
                        <w:autoSpaceDN w:val="0"/>
                        <w:adjustRightInd w:val="0"/>
                        <w:rPr>
                          <w:rFonts w:ascii="Arial" w:hAnsi="Arial" w:cs="Arial"/>
                          <w:color w:val="000000"/>
                          <w:sz w:val="32"/>
                          <w:szCs w:val="32"/>
                        </w:rPr>
                      </w:pPr>
                    </w:p>
                    <w:p w14:paraId="577D105B" w14:textId="4CFBB049" w:rsidR="00AD30E4" w:rsidRPr="003A0E80" w:rsidRDefault="00AD30E4"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Uniform at the National Army Museum </w:t>
                      </w:r>
                    </w:p>
                    <w:p w14:paraId="73E96180" w14:textId="77777777" w:rsidR="00AD30E4" w:rsidRPr="003A0E80" w:rsidRDefault="00AD30E4" w:rsidP="003A531B">
                      <w:pPr>
                        <w:rPr>
                          <w:rFonts w:ascii="Arial" w:hAnsi="Arial" w:cs="Arial"/>
                          <w:sz w:val="32"/>
                          <w:szCs w:val="32"/>
                        </w:rPr>
                      </w:pPr>
                    </w:p>
                    <w:p w14:paraId="5B4E61A9" w14:textId="0F421656" w:rsidR="00AD30E4" w:rsidRPr="003A0E80" w:rsidRDefault="00AD30E4" w:rsidP="003A531B">
                      <w:pPr>
                        <w:rPr>
                          <w:rFonts w:ascii="Arial" w:hAnsi="Arial" w:cs="Arial"/>
                          <w:sz w:val="32"/>
                          <w:szCs w:val="32"/>
                        </w:rPr>
                      </w:pPr>
                      <w:r>
                        <w:rPr>
                          <w:rFonts w:ascii="Arial" w:hAnsi="Arial" w:cs="Arial"/>
                          <w:sz w:val="32"/>
                          <w:szCs w:val="32"/>
                        </w:rPr>
                        <w:t xml:space="preserve">November </w:t>
                      </w:r>
                      <w:r w:rsidRPr="003A0E80">
                        <w:rPr>
                          <w:rFonts w:ascii="Arial" w:hAnsi="Arial" w:cs="Arial"/>
                          <w:sz w:val="32"/>
                          <w:szCs w:val="32"/>
                        </w:rPr>
                        <w:t>201</w:t>
                      </w:r>
                      <w:r>
                        <w:rPr>
                          <w:rFonts w:ascii="Arial" w:hAnsi="Arial" w:cs="Arial"/>
                          <w:sz w:val="32"/>
                          <w:szCs w:val="32"/>
                        </w:rPr>
                        <w:t>6</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7CEF8FF1" w14:textId="77777777" w:rsidR="00C1355A" w:rsidRDefault="00C1355A" w:rsidP="003A531B">
      <w:pPr>
        <w:spacing w:line="276" w:lineRule="auto"/>
        <w:rPr>
          <w:rFonts w:ascii="Arial" w:hAnsi="Arial" w:cs="Arial"/>
          <w:b/>
        </w:rPr>
      </w:pPr>
    </w:p>
    <w:p w14:paraId="0D720598" w14:textId="77777777" w:rsidR="00C1355A" w:rsidRDefault="00C1355A" w:rsidP="003A531B">
      <w:pPr>
        <w:spacing w:line="276" w:lineRule="auto"/>
        <w:rPr>
          <w:rFonts w:ascii="Arial" w:hAnsi="Arial" w:cs="Arial"/>
          <w:b/>
        </w:rPr>
      </w:pPr>
    </w:p>
    <w:p w14:paraId="6A4D4134" w14:textId="77777777" w:rsidR="00C1355A" w:rsidRDefault="00C1355A" w:rsidP="003A531B">
      <w:pPr>
        <w:spacing w:line="276" w:lineRule="auto"/>
        <w:rPr>
          <w:rFonts w:ascii="Arial" w:hAnsi="Arial" w:cs="Arial"/>
          <w:b/>
        </w:rPr>
      </w:pPr>
    </w:p>
    <w:p w14:paraId="30CB4F71" w14:textId="77777777" w:rsidR="00C1355A" w:rsidRDefault="00C1355A" w:rsidP="003A531B">
      <w:pPr>
        <w:spacing w:line="276" w:lineRule="auto"/>
        <w:rPr>
          <w:rFonts w:ascii="Arial" w:hAnsi="Arial" w:cs="Arial"/>
          <w:b/>
        </w:rPr>
      </w:pPr>
    </w:p>
    <w:p w14:paraId="02B37CF1" w14:textId="77777777" w:rsidR="00C1355A" w:rsidRDefault="00C1355A" w:rsidP="003A531B">
      <w:pPr>
        <w:spacing w:line="276" w:lineRule="auto"/>
        <w:rPr>
          <w:rFonts w:ascii="Arial" w:hAnsi="Arial" w:cs="Arial"/>
          <w:b/>
        </w:rPr>
      </w:pPr>
    </w:p>
    <w:p w14:paraId="3ACCE9B1" w14:textId="77777777" w:rsidR="00C1355A" w:rsidRDefault="00C1355A" w:rsidP="003A531B">
      <w:pPr>
        <w:spacing w:line="276" w:lineRule="auto"/>
        <w:rPr>
          <w:rFonts w:ascii="Arial" w:hAnsi="Arial" w:cs="Arial"/>
          <w:b/>
        </w:rPr>
      </w:pPr>
    </w:p>
    <w:p w14:paraId="622DF15C" w14:textId="77777777" w:rsidR="00C1355A" w:rsidRDefault="00C1355A" w:rsidP="003A531B">
      <w:pPr>
        <w:spacing w:line="276" w:lineRule="auto"/>
        <w:rPr>
          <w:rFonts w:ascii="Arial" w:hAnsi="Arial" w:cs="Arial"/>
          <w:b/>
        </w:rPr>
      </w:pPr>
    </w:p>
    <w:p w14:paraId="179140E6" w14:textId="77777777" w:rsidR="00C1355A" w:rsidRDefault="00C1355A" w:rsidP="003A531B">
      <w:pPr>
        <w:spacing w:line="276" w:lineRule="auto"/>
        <w:rPr>
          <w:rFonts w:ascii="Arial" w:hAnsi="Arial" w:cs="Arial"/>
          <w:b/>
        </w:rPr>
      </w:pPr>
    </w:p>
    <w:p w14:paraId="3A736F4D" w14:textId="77777777" w:rsidR="00C1355A" w:rsidRDefault="00C1355A" w:rsidP="003A531B">
      <w:pPr>
        <w:spacing w:line="276" w:lineRule="auto"/>
        <w:rPr>
          <w:rFonts w:ascii="Arial" w:hAnsi="Arial" w:cs="Arial"/>
          <w:b/>
        </w:rPr>
      </w:pPr>
    </w:p>
    <w:p w14:paraId="7981BC34" w14:textId="77777777" w:rsidR="00C1355A" w:rsidRDefault="00C1355A" w:rsidP="003A531B">
      <w:pPr>
        <w:spacing w:line="276" w:lineRule="auto"/>
        <w:rPr>
          <w:rFonts w:ascii="Arial" w:hAnsi="Arial" w:cs="Arial"/>
          <w:b/>
        </w:rPr>
      </w:pPr>
    </w:p>
    <w:p w14:paraId="011E11ED" w14:textId="77777777" w:rsidR="00C1355A" w:rsidRDefault="00C1355A"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7777777"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0366596" w14:textId="5D0381D2"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41E3D335" w14:textId="6A99FF10"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5C2A6D11" w14:textId="5DCA9210" w:rsidR="003A531B" w:rsidRPr="006E331B"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2A7066E" w14:textId="5652D5A3" w:rsidR="003A531B" w:rsidRPr="00190B6E" w:rsidRDefault="00106FA0" w:rsidP="003A531B">
      <w:pPr>
        <w:spacing w:line="276" w:lineRule="auto"/>
        <w:rPr>
          <w:rFonts w:ascii="Arial" w:hAnsi="Arial" w:cs="Arial"/>
          <w:b/>
        </w:rPr>
      </w:pPr>
      <w:r>
        <w:rPr>
          <w:rFonts w:ascii="Arial" w:hAnsi="Arial" w:cs="Arial"/>
          <w:b/>
        </w:rPr>
        <w:t>5</w:t>
      </w:r>
      <w:r w:rsidR="003A531B">
        <w:rPr>
          <w:rFonts w:ascii="Arial" w:hAnsi="Arial" w:cs="Arial"/>
          <w:b/>
        </w:rPr>
        <w:t>.</w:t>
      </w:r>
      <w:r w:rsidR="003A531B">
        <w:rPr>
          <w:rFonts w:ascii="Arial" w:hAnsi="Arial" w:cs="Arial"/>
          <w:b/>
        </w:rPr>
        <w:tab/>
        <w:t>Project t</w:t>
      </w:r>
      <w:r w:rsidR="003A531B" w:rsidRPr="00190B6E">
        <w:rPr>
          <w:rFonts w:ascii="Arial" w:hAnsi="Arial" w:cs="Arial"/>
          <w:b/>
        </w:rPr>
        <w:t>eam</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3CAEA152" w14:textId="597C521C" w:rsidR="003A531B" w:rsidRPr="00190B6E" w:rsidRDefault="00106FA0"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t>Tender p</w:t>
      </w:r>
      <w:r w:rsidR="003A531B"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C206DBA" w14:textId="33C504E3" w:rsidR="00106FA0" w:rsidRDefault="00106FA0" w:rsidP="003A531B">
      <w:pPr>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p>
    <w:p w14:paraId="2ED06682" w14:textId="77777777" w:rsidR="00106FA0" w:rsidRDefault="00106FA0" w:rsidP="003A531B">
      <w:pPr>
        <w:spacing w:line="276" w:lineRule="auto"/>
        <w:rPr>
          <w:rFonts w:ascii="Arial" w:hAnsi="Arial" w:cs="Arial"/>
          <w:b/>
        </w:rPr>
      </w:pPr>
    </w:p>
    <w:p w14:paraId="79A26E76" w14:textId="77777777" w:rsidR="00C1355A" w:rsidRDefault="00106FA0" w:rsidP="003A531B">
      <w:pPr>
        <w:spacing w:line="276" w:lineRule="auto"/>
        <w:rPr>
          <w:rFonts w:ascii="Arial" w:hAnsi="Arial" w:cs="Arial"/>
        </w:rPr>
      </w:pPr>
      <w:r w:rsidRPr="00106FA0">
        <w:rPr>
          <w:rFonts w:ascii="Arial" w:hAnsi="Arial" w:cs="Arial"/>
        </w:rPr>
        <w:tab/>
      </w:r>
    </w:p>
    <w:p w14:paraId="0BF95D4D" w14:textId="67749C01" w:rsidR="00106FA0" w:rsidRPr="00106FA0" w:rsidRDefault="00106FA0" w:rsidP="00C1355A">
      <w:pPr>
        <w:spacing w:line="276" w:lineRule="auto"/>
        <w:ind w:left="720"/>
        <w:rPr>
          <w:rFonts w:ascii="Arial" w:hAnsi="Arial" w:cs="Arial"/>
        </w:rPr>
      </w:pPr>
      <w:r w:rsidRPr="00106FA0">
        <w:rPr>
          <w:rFonts w:ascii="Arial" w:hAnsi="Arial" w:cs="Arial"/>
        </w:rPr>
        <w:t>For information</w:t>
      </w:r>
      <w:r>
        <w:rPr>
          <w:rFonts w:ascii="Arial" w:hAnsi="Arial" w:cs="Arial"/>
        </w:rPr>
        <w:t>:</w:t>
      </w:r>
    </w:p>
    <w:p w14:paraId="126FAE31" w14:textId="1EB15870" w:rsidR="003A531B" w:rsidRDefault="00106FA0" w:rsidP="00106FA0">
      <w:pPr>
        <w:spacing w:line="276" w:lineRule="auto"/>
        <w:rPr>
          <w:rFonts w:ascii="Arial" w:hAnsi="Arial" w:cs="Arial"/>
        </w:rPr>
      </w:pPr>
      <w:r w:rsidRPr="00106FA0">
        <w:rPr>
          <w:rFonts w:ascii="Arial" w:hAnsi="Arial" w:cs="Arial"/>
        </w:rPr>
        <w:tab/>
      </w:r>
      <w:r w:rsidRPr="00106FA0">
        <w:rPr>
          <w:rFonts w:ascii="Arial" w:hAnsi="Arial" w:cs="Arial"/>
        </w:rPr>
        <w:tab/>
        <w:t>Appendix A:</w:t>
      </w:r>
      <w:r>
        <w:rPr>
          <w:rFonts w:ascii="Arial" w:hAnsi="Arial" w:cs="Arial"/>
        </w:rPr>
        <w:t xml:space="preserve"> Background to the National Army Museum</w:t>
      </w:r>
      <w:r>
        <w:rPr>
          <w:rFonts w:ascii="Arial" w:hAnsi="Arial" w:cs="Arial"/>
        </w:rPr>
        <w:tab/>
      </w:r>
      <w:r>
        <w:rPr>
          <w:rFonts w:ascii="Arial" w:hAnsi="Arial" w:cs="Arial"/>
        </w:rPr>
        <w:tab/>
      </w:r>
      <w:r>
        <w:rPr>
          <w:rFonts w:ascii="Arial" w:hAnsi="Arial" w:cs="Arial"/>
        </w:rPr>
        <w:tab/>
        <w:t>App</w:t>
      </w:r>
      <w:r w:rsidRPr="00106FA0">
        <w:rPr>
          <w:rFonts w:ascii="Arial" w:hAnsi="Arial" w:cs="Arial"/>
        </w:rPr>
        <w:t>endix B:</w:t>
      </w:r>
      <w:r>
        <w:rPr>
          <w:rFonts w:ascii="Arial" w:hAnsi="Arial" w:cs="Arial"/>
        </w:rPr>
        <w:t xml:space="preserve"> Our A</w:t>
      </w:r>
      <w:r w:rsidRPr="00106FA0">
        <w:rPr>
          <w:rFonts w:ascii="Arial" w:hAnsi="Arial" w:cs="Arial"/>
        </w:rPr>
        <w:t>udiences</w:t>
      </w:r>
      <w:r w:rsidR="003A531B" w:rsidRPr="00106FA0">
        <w:rPr>
          <w:rFonts w:ascii="Arial" w:hAnsi="Arial" w:cs="Arial"/>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Pr="00106FA0">
        <w:rPr>
          <w:rFonts w:ascii="Arial" w:hAnsi="Arial" w:cs="Arial"/>
        </w:rPr>
        <w:t>Appendix C: A New Brand</w:t>
      </w:r>
    </w:p>
    <w:p w14:paraId="5758E3E2" w14:textId="55410FD5" w:rsidR="00E747C7" w:rsidRPr="00106FA0" w:rsidRDefault="005A1200" w:rsidP="00106FA0">
      <w:pPr>
        <w:spacing w:line="276" w:lineRule="auto"/>
        <w:rPr>
          <w:rFonts w:ascii="Arial" w:hAnsi="Arial" w:cs="Arial"/>
        </w:rPr>
      </w:pPr>
      <w:r>
        <w:rPr>
          <w:rFonts w:ascii="Arial" w:hAnsi="Arial" w:cs="Arial"/>
        </w:rPr>
        <w:tab/>
      </w:r>
      <w:r>
        <w:rPr>
          <w:rFonts w:ascii="Arial" w:hAnsi="Arial" w:cs="Arial"/>
        </w:rPr>
        <w:tab/>
      </w:r>
    </w:p>
    <w:p w14:paraId="617A5AC0" w14:textId="77777777" w:rsidR="003A531B"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3C09482E" w14:textId="4156812E" w:rsidR="005A1200" w:rsidRPr="00535FDC" w:rsidRDefault="005A1200" w:rsidP="005A1200">
      <w:pPr>
        <w:widowControl w:val="0"/>
        <w:autoSpaceDE w:val="0"/>
        <w:autoSpaceDN w:val="0"/>
        <w:adjustRightInd w:val="0"/>
        <w:spacing w:line="276" w:lineRule="auto"/>
        <w:ind w:left="1440"/>
        <w:rPr>
          <w:rFonts w:ascii="Arial" w:hAnsi="Arial" w:cs="Arial"/>
        </w:rPr>
      </w:pPr>
      <w:r>
        <w:rPr>
          <w:rFonts w:ascii="Arial" w:hAnsi="Arial" w:cs="Arial"/>
        </w:rPr>
        <w:t xml:space="preserve">Appendix D: </w:t>
      </w:r>
      <w:r w:rsidR="006E59EC">
        <w:rPr>
          <w:rFonts w:ascii="Arial" w:hAnsi="Arial" w:cs="Arial"/>
        </w:rPr>
        <w:t xml:space="preserve">Cost per unit, </w:t>
      </w:r>
      <w:r w:rsidR="00F842BB">
        <w:rPr>
          <w:rFonts w:ascii="Arial" w:hAnsi="Arial" w:cs="Arial"/>
        </w:rPr>
        <w:t>minimum order quantities</w:t>
      </w:r>
      <w:r w:rsidR="006E59EC">
        <w:rPr>
          <w:rFonts w:ascii="Arial" w:hAnsi="Arial" w:cs="Arial"/>
        </w:rPr>
        <w:t xml:space="preserve"> and </w:t>
      </w:r>
      <w:r w:rsidR="006E59EC">
        <w:rPr>
          <w:rFonts w:ascii="Arial" w:hAnsi="Arial" w:cs="Arial"/>
        </w:rPr>
        <w:tab/>
      </w:r>
      <w:r w:rsidR="006E59EC">
        <w:rPr>
          <w:rFonts w:ascii="Arial" w:hAnsi="Arial" w:cs="Arial"/>
        </w:rPr>
        <w:tab/>
      </w:r>
      <w:r w:rsidR="006E59EC">
        <w:rPr>
          <w:rFonts w:ascii="Arial" w:hAnsi="Arial" w:cs="Arial"/>
        </w:rPr>
        <w:tab/>
        <w:t>delivery charges</w:t>
      </w:r>
    </w:p>
    <w:p w14:paraId="2DF8667F" w14:textId="6AEDCFE1"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E</w:t>
      </w:r>
      <w:r w:rsidRPr="00A42E18">
        <w:rPr>
          <w:rFonts w:ascii="Arial" w:hAnsi="Arial" w:cs="Arial"/>
        </w:rPr>
        <w:t>: Form of Tender</w:t>
      </w:r>
      <w:r w:rsidRPr="00A42E18">
        <w:rPr>
          <w:rFonts w:ascii="Arial" w:hAnsi="Arial" w:cs="Arial"/>
        </w:rPr>
        <w:tab/>
      </w:r>
    </w:p>
    <w:p w14:paraId="2D80DB72" w14:textId="6253CBEB"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F</w:t>
      </w:r>
      <w:r w:rsidRPr="00A42E18">
        <w:rPr>
          <w:rFonts w:ascii="Arial" w:hAnsi="Arial" w:cs="Arial"/>
        </w:rPr>
        <w:t>: Certificate of Bona-Fide Tender</w:t>
      </w:r>
    </w:p>
    <w:p w14:paraId="436F7EED" w14:textId="2715F29F" w:rsidR="003A531B"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G</w:t>
      </w:r>
      <w:r w:rsidRPr="00A42E18">
        <w:rPr>
          <w:rFonts w:ascii="Arial" w:hAnsi="Arial" w:cs="Arial"/>
        </w:rPr>
        <w:t>: Supplier Statement</w:t>
      </w: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E1FAE6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073C126"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3C5AD1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18D2BF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FDD2EF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5FEAC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1BF032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7E9AD3E" w14:textId="77777777" w:rsidR="003A531B" w:rsidRPr="00A42E18" w:rsidRDefault="003A531B" w:rsidP="003A531B">
      <w:pPr>
        <w:widowControl w:val="0"/>
        <w:autoSpaceDE w:val="0"/>
        <w:autoSpaceDN w:val="0"/>
        <w:adjustRightInd w:val="0"/>
        <w:spacing w:line="276" w:lineRule="auto"/>
        <w:ind w:left="720" w:firstLine="720"/>
        <w:rPr>
          <w:rFonts w:ascii="Arial" w:hAnsi="Arial" w:cs="Arial"/>
        </w:rPr>
      </w:pPr>
    </w:p>
    <w:p w14:paraId="569F2552" w14:textId="07AF79D8" w:rsidR="005217B5" w:rsidRPr="00E85D44" w:rsidRDefault="00FD1F43">
      <w:pPr>
        <w:rPr>
          <w:rFonts w:ascii="Arial" w:hAnsi="Arial"/>
          <w:b/>
          <w:sz w:val="28"/>
          <w:szCs w:val="28"/>
        </w:rPr>
      </w:pPr>
      <w:r w:rsidRPr="00E85D44">
        <w:rPr>
          <w:rFonts w:ascii="Arial" w:hAnsi="Arial"/>
          <w:b/>
          <w:sz w:val="28"/>
          <w:szCs w:val="28"/>
        </w:rPr>
        <w:t xml:space="preserve">1. </w:t>
      </w:r>
      <w:r w:rsidR="005217B5" w:rsidRPr="00E85D44">
        <w:rPr>
          <w:rFonts w:ascii="Arial" w:hAnsi="Arial"/>
          <w:b/>
          <w:sz w:val="28"/>
          <w:szCs w:val="28"/>
        </w:rPr>
        <w:t>Introduction</w:t>
      </w:r>
    </w:p>
    <w:p w14:paraId="60D9AC59" w14:textId="77777777" w:rsidR="005217B5" w:rsidRDefault="005217B5">
      <w:pPr>
        <w:rPr>
          <w:b/>
        </w:rPr>
      </w:pPr>
    </w:p>
    <w:p w14:paraId="6A783BB2" w14:textId="63271072" w:rsidR="005217B5" w:rsidRPr="00E85D44" w:rsidRDefault="005217B5">
      <w:pPr>
        <w:rPr>
          <w:rFonts w:ascii="Arial" w:hAnsi="Arial"/>
          <w:sz w:val="22"/>
          <w:szCs w:val="22"/>
        </w:rPr>
      </w:pPr>
      <w:r w:rsidRPr="00E85D44">
        <w:rPr>
          <w:rFonts w:ascii="Arial" w:hAnsi="Arial"/>
          <w:sz w:val="22"/>
          <w:szCs w:val="22"/>
        </w:rPr>
        <w:t>The National Army Museum</w:t>
      </w:r>
      <w:r w:rsidR="00CB0DA6" w:rsidRPr="00E85D44">
        <w:rPr>
          <w:rFonts w:ascii="Arial" w:hAnsi="Arial"/>
          <w:sz w:val="22"/>
          <w:szCs w:val="22"/>
        </w:rPr>
        <w:t xml:space="preserve"> (NAM)</w:t>
      </w:r>
      <w:r w:rsidR="009C77F8">
        <w:rPr>
          <w:rFonts w:ascii="Arial" w:hAnsi="Arial"/>
          <w:sz w:val="22"/>
          <w:szCs w:val="22"/>
        </w:rPr>
        <w:t xml:space="preserve"> is working to transform its visitor experience and deliver a new brand identity.  As part of this transformation the NAM is </w:t>
      </w:r>
      <w:r w:rsidR="00DE2322">
        <w:rPr>
          <w:rFonts w:ascii="Arial" w:hAnsi="Arial"/>
          <w:sz w:val="22"/>
          <w:szCs w:val="22"/>
        </w:rPr>
        <w:t xml:space="preserve">looking to appoint </w:t>
      </w:r>
      <w:r w:rsidR="008025D9">
        <w:rPr>
          <w:rFonts w:ascii="Arial" w:hAnsi="Arial"/>
          <w:sz w:val="22"/>
          <w:szCs w:val="22"/>
        </w:rPr>
        <w:t>a uniform supplier</w:t>
      </w:r>
      <w:r w:rsidR="0029014A">
        <w:rPr>
          <w:rFonts w:ascii="Arial" w:hAnsi="Arial"/>
          <w:sz w:val="22"/>
          <w:szCs w:val="22"/>
        </w:rPr>
        <w:t xml:space="preserve"> to</w:t>
      </w:r>
      <w:r w:rsidR="00AA18A6">
        <w:rPr>
          <w:rFonts w:ascii="Arial" w:hAnsi="Arial"/>
          <w:sz w:val="22"/>
          <w:szCs w:val="22"/>
        </w:rPr>
        <w:t xml:space="preserve"> provide uniform</w:t>
      </w:r>
      <w:r w:rsidR="00AB0F8E">
        <w:rPr>
          <w:rFonts w:ascii="Arial" w:hAnsi="Arial"/>
          <w:sz w:val="22"/>
          <w:szCs w:val="22"/>
        </w:rPr>
        <w:t xml:space="preserve"> for</w:t>
      </w:r>
      <w:r w:rsidR="00AA18A6">
        <w:rPr>
          <w:rFonts w:ascii="Arial" w:hAnsi="Arial"/>
          <w:sz w:val="22"/>
          <w:szCs w:val="22"/>
        </w:rPr>
        <w:t xml:space="preserve"> </w:t>
      </w:r>
      <w:r w:rsidR="00176D98">
        <w:rPr>
          <w:rFonts w:ascii="Arial" w:hAnsi="Arial"/>
          <w:sz w:val="22"/>
          <w:szCs w:val="22"/>
        </w:rPr>
        <w:t xml:space="preserve">its Customer Facing staff and volunteers.  </w:t>
      </w:r>
      <w:r w:rsidR="00AC6003">
        <w:rPr>
          <w:rFonts w:ascii="Arial" w:hAnsi="Arial"/>
          <w:sz w:val="22"/>
          <w:szCs w:val="22"/>
        </w:rPr>
        <w:t>Visitors will come in to contact with staff across a number of front facing platforms, including NAM’s Welcome Desk, Shop, Play Base</w:t>
      </w:r>
      <w:r w:rsidR="009C77F8">
        <w:rPr>
          <w:rFonts w:ascii="Arial" w:hAnsi="Arial"/>
          <w:sz w:val="22"/>
          <w:szCs w:val="22"/>
        </w:rPr>
        <w:t>,</w:t>
      </w:r>
      <w:r w:rsidR="00AC6003">
        <w:rPr>
          <w:rFonts w:ascii="Arial" w:hAnsi="Arial"/>
          <w:sz w:val="22"/>
          <w:szCs w:val="22"/>
        </w:rPr>
        <w:t xml:space="preserve"> (NAM’s early years learning </w:t>
      </w:r>
      <w:r w:rsidR="00BC6144">
        <w:rPr>
          <w:rFonts w:ascii="Arial" w:hAnsi="Arial"/>
          <w:sz w:val="22"/>
          <w:szCs w:val="22"/>
        </w:rPr>
        <w:t xml:space="preserve">facility) and in the Galleries, it is therefore integral that staff members are </w:t>
      </w:r>
      <w:r w:rsidR="001D7FA9">
        <w:rPr>
          <w:rFonts w:ascii="Arial" w:hAnsi="Arial"/>
          <w:sz w:val="22"/>
          <w:szCs w:val="22"/>
        </w:rPr>
        <w:t xml:space="preserve">well presented, </w:t>
      </w:r>
      <w:r w:rsidR="00BC6144">
        <w:rPr>
          <w:rFonts w:ascii="Arial" w:hAnsi="Arial"/>
          <w:sz w:val="22"/>
          <w:szCs w:val="22"/>
        </w:rPr>
        <w:t xml:space="preserve">easily identifiable as </w:t>
      </w:r>
      <w:r w:rsidR="009877B7">
        <w:rPr>
          <w:rFonts w:ascii="Arial" w:hAnsi="Arial"/>
          <w:sz w:val="22"/>
          <w:szCs w:val="22"/>
        </w:rPr>
        <w:t>NAM staff and that the uniform reflects NAM’s brand identity.</w:t>
      </w:r>
    </w:p>
    <w:p w14:paraId="6D94DAC4" w14:textId="77777777" w:rsidR="00D37C9F" w:rsidRPr="00E85D44" w:rsidRDefault="00D37C9F">
      <w:pPr>
        <w:rPr>
          <w:rFonts w:ascii="Arial" w:hAnsi="Arial"/>
          <w:sz w:val="22"/>
          <w:szCs w:val="22"/>
        </w:rPr>
      </w:pPr>
    </w:p>
    <w:p w14:paraId="57160F61" w14:textId="2C372722" w:rsidR="00D37C9F" w:rsidRDefault="00803D8C">
      <w:pPr>
        <w:rPr>
          <w:rFonts w:ascii="Arial" w:hAnsi="Arial"/>
          <w:sz w:val="22"/>
          <w:szCs w:val="22"/>
        </w:rPr>
      </w:pPr>
      <w:r w:rsidRPr="00E85D44">
        <w:rPr>
          <w:rFonts w:ascii="Arial" w:hAnsi="Arial"/>
          <w:sz w:val="22"/>
          <w:szCs w:val="22"/>
        </w:rPr>
        <w:t>NAM</w:t>
      </w:r>
      <w:r w:rsidR="00A56C3B">
        <w:rPr>
          <w:rFonts w:ascii="Arial" w:hAnsi="Arial"/>
          <w:sz w:val="22"/>
          <w:szCs w:val="22"/>
        </w:rPr>
        <w:t xml:space="preserve"> will be re-opening in Spring 2017 and is currently in the process of recruiting its Retail and Visitor Experience team</w:t>
      </w:r>
      <w:r w:rsidR="00AB0F8E">
        <w:rPr>
          <w:rFonts w:ascii="Arial" w:hAnsi="Arial"/>
          <w:sz w:val="22"/>
          <w:szCs w:val="22"/>
        </w:rPr>
        <w:t xml:space="preserve"> and</w:t>
      </w:r>
      <w:r w:rsidR="000521D1">
        <w:rPr>
          <w:rFonts w:ascii="Arial" w:hAnsi="Arial"/>
          <w:sz w:val="22"/>
          <w:szCs w:val="22"/>
        </w:rPr>
        <w:t xml:space="preserve"> at this stage there is currently no uniform</w:t>
      </w:r>
      <w:r w:rsidR="00A56C3B">
        <w:rPr>
          <w:rFonts w:ascii="Arial" w:hAnsi="Arial"/>
          <w:sz w:val="22"/>
          <w:szCs w:val="22"/>
        </w:rPr>
        <w:t>.  The team will be made up of 29 paid staff and 14 volunteers</w:t>
      </w:r>
      <w:r w:rsidR="007A0E39">
        <w:rPr>
          <w:rFonts w:ascii="Arial" w:hAnsi="Arial"/>
          <w:sz w:val="22"/>
          <w:szCs w:val="22"/>
        </w:rPr>
        <w:t xml:space="preserve">, with a mix of </w:t>
      </w:r>
      <w:r w:rsidR="008772D1">
        <w:rPr>
          <w:rFonts w:ascii="Arial" w:hAnsi="Arial"/>
          <w:sz w:val="22"/>
          <w:szCs w:val="22"/>
        </w:rPr>
        <w:t xml:space="preserve">full time and part time roles. </w:t>
      </w:r>
      <w:r w:rsidR="008E0681">
        <w:rPr>
          <w:rFonts w:ascii="Arial" w:hAnsi="Arial"/>
          <w:sz w:val="22"/>
          <w:szCs w:val="22"/>
        </w:rPr>
        <w:t xml:space="preserve"> </w:t>
      </w:r>
      <w:r w:rsidR="0038767D">
        <w:rPr>
          <w:rFonts w:ascii="Arial" w:hAnsi="Arial"/>
          <w:sz w:val="22"/>
          <w:szCs w:val="22"/>
        </w:rPr>
        <w:t>NAM has its own brand model and values,</w:t>
      </w:r>
      <w:r w:rsidR="00192CC0">
        <w:rPr>
          <w:rFonts w:ascii="Arial" w:hAnsi="Arial"/>
          <w:sz w:val="22"/>
          <w:szCs w:val="22"/>
        </w:rPr>
        <w:t xml:space="preserve"> which are</w:t>
      </w:r>
      <w:r w:rsidR="0078663F">
        <w:rPr>
          <w:rFonts w:ascii="Arial" w:hAnsi="Arial"/>
          <w:sz w:val="22"/>
          <w:szCs w:val="22"/>
        </w:rPr>
        <w:t xml:space="preserve"> expressed </w:t>
      </w:r>
      <w:r w:rsidR="0038767D">
        <w:rPr>
          <w:rFonts w:ascii="Arial" w:hAnsi="Arial"/>
          <w:sz w:val="22"/>
          <w:szCs w:val="22"/>
        </w:rPr>
        <w:t>through variou</w:t>
      </w:r>
      <w:r w:rsidR="00192CC0">
        <w:rPr>
          <w:rFonts w:ascii="Arial" w:hAnsi="Arial"/>
          <w:sz w:val="22"/>
          <w:szCs w:val="22"/>
        </w:rPr>
        <w:t xml:space="preserve">s formats, one of which is the experience created and delivered to its visitors. </w:t>
      </w:r>
      <w:r w:rsidR="00345AF1">
        <w:rPr>
          <w:rFonts w:ascii="Arial" w:hAnsi="Arial"/>
          <w:sz w:val="22"/>
          <w:szCs w:val="22"/>
        </w:rPr>
        <w:t xml:space="preserve"> For this reason it is important </w:t>
      </w:r>
      <w:r w:rsidR="00192CC0">
        <w:rPr>
          <w:rFonts w:ascii="Arial" w:hAnsi="Arial"/>
          <w:sz w:val="22"/>
          <w:szCs w:val="22"/>
        </w:rPr>
        <w:t xml:space="preserve">that the brand is </w:t>
      </w:r>
      <w:r w:rsidR="00FF79BA">
        <w:rPr>
          <w:rFonts w:ascii="Arial" w:hAnsi="Arial"/>
          <w:sz w:val="22"/>
          <w:szCs w:val="22"/>
        </w:rPr>
        <w:t>represented</w:t>
      </w:r>
      <w:r w:rsidR="00192CC0">
        <w:rPr>
          <w:rFonts w:ascii="Arial" w:hAnsi="Arial"/>
          <w:sz w:val="22"/>
          <w:szCs w:val="22"/>
        </w:rPr>
        <w:t xml:space="preserve"> visually through the uniform.</w:t>
      </w:r>
      <w:r w:rsidR="0038767D">
        <w:rPr>
          <w:rFonts w:ascii="Arial" w:hAnsi="Arial"/>
          <w:sz w:val="22"/>
          <w:szCs w:val="22"/>
        </w:rPr>
        <w:t xml:space="preserve">  </w:t>
      </w:r>
    </w:p>
    <w:p w14:paraId="338E204B" w14:textId="77777777" w:rsidR="00934F7A" w:rsidRDefault="00934F7A">
      <w:pPr>
        <w:rPr>
          <w:rFonts w:ascii="Arial" w:hAnsi="Arial"/>
          <w:sz w:val="22"/>
          <w:szCs w:val="22"/>
        </w:rPr>
      </w:pPr>
    </w:p>
    <w:p w14:paraId="6E79AA1F" w14:textId="612B8A0C" w:rsidR="00934F7A" w:rsidRPr="00E85D44" w:rsidRDefault="00934F7A">
      <w:pPr>
        <w:rPr>
          <w:rFonts w:ascii="Arial" w:hAnsi="Arial"/>
          <w:sz w:val="22"/>
          <w:szCs w:val="22"/>
        </w:rPr>
      </w:pPr>
      <w:r>
        <w:rPr>
          <w:rFonts w:ascii="Arial" w:hAnsi="Arial"/>
          <w:sz w:val="22"/>
          <w:szCs w:val="22"/>
        </w:rPr>
        <w:t xml:space="preserve">NAM will be asking staff to provide their own black trousers or </w:t>
      </w:r>
      <w:r w:rsidR="00AB0F8E">
        <w:rPr>
          <w:rFonts w:ascii="Arial" w:hAnsi="Arial"/>
          <w:sz w:val="22"/>
          <w:szCs w:val="22"/>
        </w:rPr>
        <w:t xml:space="preserve">skirt and this piece of work is for the provision of long and short sleeve shirt options and an accompanying jacket. </w:t>
      </w:r>
    </w:p>
    <w:p w14:paraId="2CCA73DD" w14:textId="77777777" w:rsidR="00C64274" w:rsidRPr="00E85D44" w:rsidRDefault="00C64274">
      <w:pPr>
        <w:rPr>
          <w:rFonts w:ascii="Arial" w:hAnsi="Arial"/>
          <w:sz w:val="22"/>
          <w:szCs w:val="22"/>
        </w:rPr>
      </w:pPr>
    </w:p>
    <w:p w14:paraId="6DCBB994" w14:textId="50ED63EE" w:rsidR="00C64274" w:rsidRPr="00E85D44" w:rsidRDefault="00C64274">
      <w:pPr>
        <w:rPr>
          <w:rFonts w:ascii="Arial" w:hAnsi="Arial"/>
          <w:sz w:val="22"/>
          <w:szCs w:val="22"/>
        </w:rPr>
      </w:pPr>
      <w:r w:rsidRPr="00E85D44">
        <w:rPr>
          <w:rFonts w:ascii="Arial" w:hAnsi="Arial"/>
          <w:sz w:val="22"/>
          <w:szCs w:val="22"/>
        </w:rPr>
        <w:t xml:space="preserve">If you </w:t>
      </w:r>
      <w:r w:rsidR="00F42527">
        <w:rPr>
          <w:rFonts w:ascii="Arial" w:hAnsi="Arial"/>
          <w:sz w:val="22"/>
          <w:szCs w:val="22"/>
        </w:rPr>
        <w:t xml:space="preserve">are interested in tendering for this </w:t>
      </w:r>
      <w:r w:rsidR="00D751A6">
        <w:rPr>
          <w:rFonts w:ascii="Arial" w:hAnsi="Arial"/>
          <w:sz w:val="22"/>
          <w:szCs w:val="22"/>
        </w:rPr>
        <w:t>this project,</w:t>
      </w:r>
      <w:r w:rsidR="006D3BC9" w:rsidRPr="00E85D44">
        <w:rPr>
          <w:rFonts w:ascii="Arial" w:hAnsi="Arial"/>
          <w:sz w:val="22"/>
          <w:szCs w:val="22"/>
        </w:rPr>
        <w:t xml:space="preserve">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77777777" w:rsidR="006D3BC9" w:rsidRPr="00E85D44" w:rsidRDefault="006D3BC9" w:rsidP="006D3BC9">
      <w:pPr>
        <w:rPr>
          <w:rFonts w:ascii="Arial" w:hAnsi="Arial"/>
          <w:sz w:val="22"/>
          <w:szCs w:val="22"/>
        </w:rPr>
      </w:pPr>
    </w:p>
    <w:p w14:paraId="7A7D3D7C" w14:textId="77777777" w:rsidR="006D3BC9" w:rsidRDefault="006D3BC9" w:rsidP="006D3BC9"/>
    <w:p w14:paraId="31ACC7B1" w14:textId="77777777" w:rsidR="006D3BC9" w:rsidRDefault="006D3BC9" w:rsidP="006D3BC9"/>
    <w:p w14:paraId="4C759EB4" w14:textId="77777777" w:rsidR="006D3BC9" w:rsidRDefault="006D3BC9" w:rsidP="006D3BC9"/>
    <w:p w14:paraId="57562B38" w14:textId="77777777" w:rsidR="006D3BC9" w:rsidRDefault="006D3BC9" w:rsidP="006D3BC9"/>
    <w:p w14:paraId="1FC4D64B" w14:textId="77777777" w:rsidR="006D3BC9" w:rsidRDefault="006D3BC9" w:rsidP="006D3BC9"/>
    <w:p w14:paraId="5D5DB1A4" w14:textId="77777777" w:rsidR="006D3BC9" w:rsidRDefault="006D3BC9" w:rsidP="006D3BC9"/>
    <w:p w14:paraId="6E74DBD5" w14:textId="77777777" w:rsidR="006D3BC9" w:rsidRDefault="006D3BC9" w:rsidP="006D3BC9"/>
    <w:p w14:paraId="142272DE" w14:textId="77777777" w:rsidR="006D3BC9" w:rsidRDefault="006D3BC9" w:rsidP="006D3BC9"/>
    <w:p w14:paraId="089D6520" w14:textId="77777777" w:rsidR="006D3BC9" w:rsidRDefault="006D3BC9" w:rsidP="006D3BC9"/>
    <w:p w14:paraId="193D3220" w14:textId="77777777" w:rsidR="006D3BC9" w:rsidRDefault="006D3BC9" w:rsidP="006D3BC9"/>
    <w:p w14:paraId="5BB8C3A0" w14:textId="77777777" w:rsidR="006D3BC9" w:rsidRDefault="006D3BC9" w:rsidP="006D3BC9"/>
    <w:p w14:paraId="586DF195" w14:textId="41BA2972" w:rsidR="006D3BC9" w:rsidRDefault="006D3BC9" w:rsidP="006D3BC9">
      <w:r>
        <w:tab/>
      </w:r>
      <w:r>
        <w:tab/>
      </w:r>
      <w:r>
        <w:tab/>
      </w:r>
      <w:r>
        <w:tab/>
      </w:r>
      <w:r>
        <w:tab/>
      </w:r>
      <w:r>
        <w:tab/>
      </w:r>
      <w:r>
        <w:tab/>
      </w:r>
      <w:r>
        <w:tab/>
      </w:r>
      <w:r>
        <w:tab/>
      </w:r>
      <w:r>
        <w:tab/>
      </w:r>
      <w:r>
        <w:tab/>
      </w:r>
    </w:p>
    <w:p w14:paraId="126AB4AF" w14:textId="77777777" w:rsidR="00C90A94" w:rsidRDefault="00C90A94" w:rsidP="006D3BC9"/>
    <w:p w14:paraId="4731BB39" w14:textId="1997D7B3" w:rsidR="00C90A94" w:rsidRPr="009B71E1" w:rsidRDefault="00C90A94" w:rsidP="006D3BC9">
      <w:pPr>
        <w:rPr>
          <w:rFonts w:ascii="Arial" w:hAnsi="Arial"/>
        </w:rPr>
      </w:pPr>
      <w:r>
        <w:tab/>
      </w:r>
      <w:r>
        <w:tab/>
      </w:r>
      <w:r>
        <w:tab/>
      </w:r>
      <w:r>
        <w:tab/>
      </w:r>
      <w:r>
        <w:tab/>
      </w:r>
      <w:r>
        <w:tab/>
      </w:r>
      <w:r>
        <w:tab/>
      </w:r>
      <w:r>
        <w:tab/>
      </w:r>
      <w:r>
        <w:tab/>
      </w:r>
      <w:r>
        <w:tab/>
      </w:r>
      <w:r>
        <w:tab/>
      </w:r>
    </w:p>
    <w:p w14:paraId="43781C7E" w14:textId="77777777" w:rsidR="00E85D44" w:rsidRDefault="00E85D44">
      <w:pPr>
        <w:rPr>
          <w:rFonts w:ascii="Arial" w:hAnsi="Arial"/>
          <w:sz w:val="22"/>
          <w:szCs w:val="22"/>
          <w:u w:val="single"/>
        </w:rPr>
      </w:pPr>
    </w:p>
    <w:p w14:paraId="71E9ED74" w14:textId="77777777" w:rsidR="00E85D44" w:rsidRDefault="00E85D44">
      <w:pPr>
        <w:rPr>
          <w:rFonts w:ascii="Arial" w:hAnsi="Arial"/>
          <w:sz w:val="22"/>
          <w:szCs w:val="22"/>
          <w:u w:val="single"/>
        </w:rPr>
      </w:pPr>
    </w:p>
    <w:p w14:paraId="3647799F" w14:textId="77777777" w:rsidR="00E85D44" w:rsidRDefault="00E85D44">
      <w:pPr>
        <w:rPr>
          <w:rFonts w:ascii="Arial" w:hAnsi="Arial"/>
          <w:sz w:val="22"/>
          <w:szCs w:val="22"/>
          <w:u w:val="single"/>
        </w:rPr>
      </w:pPr>
    </w:p>
    <w:p w14:paraId="6F11939D" w14:textId="77777777" w:rsidR="00E85D44" w:rsidRDefault="00E85D44">
      <w:pPr>
        <w:rPr>
          <w:rFonts w:ascii="Arial" w:hAnsi="Arial"/>
          <w:sz w:val="22"/>
          <w:szCs w:val="22"/>
          <w:u w:val="single"/>
        </w:rPr>
      </w:pPr>
    </w:p>
    <w:p w14:paraId="1058D97C" w14:textId="77777777" w:rsidR="00E85D44" w:rsidRDefault="00E85D44">
      <w:pPr>
        <w:rPr>
          <w:rFonts w:ascii="Arial" w:hAnsi="Arial"/>
          <w:sz w:val="22"/>
          <w:szCs w:val="22"/>
          <w:u w:val="single"/>
        </w:rPr>
      </w:pPr>
    </w:p>
    <w:p w14:paraId="62EE8D9E" w14:textId="77777777" w:rsidR="00C3254E" w:rsidRDefault="00C3254E" w:rsidP="00525363"/>
    <w:p w14:paraId="0BB77301" w14:textId="77777777" w:rsidR="00EF68FF" w:rsidRPr="007B3C95" w:rsidRDefault="00EF68FF" w:rsidP="00EF68FF">
      <w:pPr>
        <w:spacing w:line="276" w:lineRule="auto"/>
        <w:rPr>
          <w:rFonts w:ascii="Arial" w:hAnsi="Arial" w:cs="Arial"/>
          <w:b/>
          <w:sz w:val="28"/>
          <w:szCs w:val="28"/>
        </w:rPr>
      </w:pPr>
    </w:p>
    <w:p w14:paraId="7FF06943" w14:textId="49F8B62A" w:rsidR="00EF68FF" w:rsidRDefault="00106FA0" w:rsidP="00525363">
      <w:pPr>
        <w:rPr>
          <w:rFonts w:ascii="Arial" w:hAnsi="Arial" w:cs="Arial"/>
          <w:b/>
          <w:sz w:val="28"/>
          <w:szCs w:val="28"/>
        </w:rPr>
      </w:pPr>
      <w:r>
        <w:rPr>
          <w:rFonts w:ascii="Arial" w:hAnsi="Arial" w:cs="Arial"/>
          <w:b/>
          <w:sz w:val="28"/>
          <w:szCs w:val="28"/>
        </w:rPr>
        <w:t>2</w:t>
      </w:r>
      <w:r w:rsidR="00EF68FF" w:rsidRPr="00EF68FF">
        <w:rPr>
          <w:rFonts w:ascii="Arial" w:hAnsi="Arial" w:cs="Arial"/>
          <w:b/>
          <w:sz w:val="28"/>
          <w:szCs w:val="28"/>
        </w:rPr>
        <w:t xml:space="preserve">. Scope of </w:t>
      </w:r>
      <w:r w:rsidR="005677C8">
        <w:rPr>
          <w:rFonts w:ascii="Arial" w:hAnsi="Arial" w:cs="Arial"/>
          <w:b/>
          <w:sz w:val="28"/>
          <w:szCs w:val="28"/>
        </w:rPr>
        <w:t>Works</w:t>
      </w:r>
    </w:p>
    <w:p w14:paraId="7D9DDF19" w14:textId="77777777" w:rsidR="00D94475" w:rsidRPr="00EF68FF" w:rsidRDefault="00D94475" w:rsidP="00525363">
      <w:pPr>
        <w:rPr>
          <w:rFonts w:ascii="Arial" w:hAnsi="Arial" w:cs="Arial"/>
          <w:b/>
          <w:sz w:val="28"/>
          <w:szCs w:val="28"/>
        </w:rPr>
      </w:pPr>
    </w:p>
    <w:p w14:paraId="26019C25" w14:textId="77777777" w:rsidR="00EF68FF" w:rsidRDefault="00EF68FF" w:rsidP="00525363"/>
    <w:p w14:paraId="46AC35D1" w14:textId="42F19E0E" w:rsidR="006623EF" w:rsidRDefault="00525363" w:rsidP="00525363">
      <w:pPr>
        <w:rPr>
          <w:rFonts w:ascii="Arial" w:hAnsi="Arial" w:cs="Arial"/>
          <w:sz w:val="22"/>
          <w:szCs w:val="22"/>
        </w:rPr>
      </w:pPr>
      <w:r w:rsidRPr="00EF68FF">
        <w:rPr>
          <w:rFonts w:ascii="Arial" w:hAnsi="Arial" w:cs="Arial"/>
          <w:sz w:val="22"/>
          <w:szCs w:val="22"/>
        </w:rPr>
        <w:t xml:space="preserve">NAM </w:t>
      </w:r>
      <w:r w:rsidR="002B7682">
        <w:rPr>
          <w:rFonts w:ascii="Arial" w:hAnsi="Arial" w:cs="Arial"/>
          <w:sz w:val="22"/>
          <w:szCs w:val="22"/>
        </w:rPr>
        <w:t>is seeking to appoint a company to</w:t>
      </w:r>
      <w:r w:rsidR="006623EF">
        <w:rPr>
          <w:rFonts w:ascii="Arial" w:hAnsi="Arial" w:cs="Arial"/>
          <w:sz w:val="22"/>
          <w:szCs w:val="22"/>
        </w:rPr>
        <w:t xml:space="preserve"> provide</w:t>
      </w:r>
      <w:r w:rsidR="005B6EF6">
        <w:rPr>
          <w:rFonts w:ascii="Arial" w:hAnsi="Arial" w:cs="Arial"/>
          <w:sz w:val="22"/>
          <w:szCs w:val="22"/>
        </w:rPr>
        <w:t xml:space="preserve"> uniform</w:t>
      </w:r>
      <w:r w:rsidR="006623EF">
        <w:rPr>
          <w:rFonts w:ascii="Arial" w:hAnsi="Arial" w:cs="Arial"/>
          <w:sz w:val="22"/>
          <w:szCs w:val="22"/>
        </w:rPr>
        <w:t xml:space="preserve"> for its Retail and Visitor Experience team</w:t>
      </w:r>
      <w:r w:rsidR="005B6EF6">
        <w:rPr>
          <w:rFonts w:ascii="Arial" w:hAnsi="Arial" w:cs="Arial"/>
          <w:sz w:val="22"/>
          <w:szCs w:val="22"/>
        </w:rPr>
        <w:t>. It should be tailored to meet NAM’s requirements</w:t>
      </w:r>
      <w:r w:rsidR="006623EF">
        <w:rPr>
          <w:rFonts w:ascii="Arial" w:hAnsi="Arial" w:cs="Arial"/>
          <w:sz w:val="22"/>
          <w:szCs w:val="22"/>
        </w:rPr>
        <w:t>, which includes the following:</w:t>
      </w:r>
    </w:p>
    <w:p w14:paraId="560CED39" w14:textId="77777777" w:rsidR="00487C7F" w:rsidRDefault="00487C7F" w:rsidP="00487C7F">
      <w:pPr>
        <w:rPr>
          <w:rFonts w:ascii="Arial" w:hAnsi="Arial" w:cs="Arial"/>
          <w:sz w:val="22"/>
          <w:szCs w:val="22"/>
        </w:rPr>
      </w:pPr>
    </w:p>
    <w:p w14:paraId="650F0945" w14:textId="17D437F5" w:rsidR="00327E7E" w:rsidRDefault="00487C7F" w:rsidP="003F3D98">
      <w:pPr>
        <w:pStyle w:val="ListParagraph"/>
        <w:numPr>
          <w:ilvl w:val="0"/>
          <w:numId w:val="15"/>
        </w:numPr>
        <w:rPr>
          <w:rFonts w:ascii="Arial" w:hAnsi="Arial" w:cs="Arial"/>
          <w:sz w:val="22"/>
          <w:szCs w:val="22"/>
        </w:rPr>
      </w:pPr>
      <w:r>
        <w:rPr>
          <w:rFonts w:ascii="Arial" w:hAnsi="Arial" w:cs="Arial"/>
          <w:sz w:val="22"/>
          <w:szCs w:val="22"/>
        </w:rPr>
        <w:t>The uniform needs to be</w:t>
      </w:r>
      <w:r w:rsidR="00AE6804">
        <w:rPr>
          <w:rFonts w:ascii="Arial" w:hAnsi="Arial" w:cs="Arial"/>
          <w:sz w:val="22"/>
          <w:szCs w:val="22"/>
        </w:rPr>
        <w:t xml:space="preserve"> an</w:t>
      </w:r>
      <w:r>
        <w:rPr>
          <w:rFonts w:ascii="Arial" w:hAnsi="Arial" w:cs="Arial"/>
          <w:sz w:val="22"/>
          <w:szCs w:val="22"/>
        </w:rPr>
        <w:t xml:space="preserve"> off the shelf</w:t>
      </w:r>
      <w:r w:rsidR="00965AA6">
        <w:rPr>
          <w:rFonts w:ascii="Arial" w:hAnsi="Arial" w:cs="Arial"/>
          <w:sz w:val="22"/>
          <w:szCs w:val="22"/>
        </w:rPr>
        <w:t xml:space="preserve"> solution</w:t>
      </w:r>
      <w:r w:rsidR="00AE6804">
        <w:rPr>
          <w:rFonts w:ascii="Arial" w:hAnsi="Arial" w:cs="Arial"/>
          <w:sz w:val="22"/>
          <w:szCs w:val="22"/>
        </w:rPr>
        <w:t xml:space="preserve">, to which the NAM logo can be applied (embroidered is preferred).  </w:t>
      </w:r>
    </w:p>
    <w:p w14:paraId="4785687C" w14:textId="6BAE4684" w:rsidR="00711DD2" w:rsidRPr="00327E7E" w:rsidRDefault="00284F4B" w:rsidP="003F3D98">
      <w:pPr>
        <w:pStyle w:val="ListParagraph"/>
        <w:numPr>
          <w:ilvl w:val="0"/>
          <w:numId w:val="15"/>
        </w:numPr>
        <w:rPr>
          <w:rFonts w:ascii="Arial" w:hAnsi="Arial" w:cs="Arial"/>
          <w:sz w:val="22"/>
          <w:szCs w:val="22"/>
        </w:rPr>
      </w:pPr>
      <w:r>
        <w:rPr>
          <w:rFonts w:ascii="Arial" w:hAnsi="Arial" w:cs="Arial"/>
          <w:sz w:val="22"/>
          <w:szCs w:val="22"/>
        </w:rPr>
        <w:t>The pieces of uniform will need to be one single colour, with the colour taken from NAM’s colour palette, to visually represent NAM’s brand.</w:t>
      </w:r>
    </w:p>
    <w:p w14:paraId="61ACC349" w14:textId="2186DB82" w:rsidR="00487C7F" w:rsidRDefault="00487C7F" w:rsidP="003F3D98">
      <w:pPr>
        <w:pStyle w:val="ListParagraph"/>
        <w:numPr>
          <w:ilvl w:val="0"/>
          <w:numId w:val="15"/>
        </w:numPr>
        <w:rPr>
          <w:rFonts w:ascii="Arial" w:hAnsi="Arial" w:cs="Arial"/>
          <w:sz w:val="22"/>
          <w:szCs w:val="22"/>
        </w:rPr>
      </w:pPr>
      <w:r>
        <w:rPr>
          <w:rFonts w:ascii="Arial" w:hAnsi="Arial" w:cs="Arial"/>
          <w:sz w:val="22"/>
          <w:szCs w:val="22"/>
        </w:rPr>
        <w:t>There needs to be a male and female option</w:t>
      </w:r>
      <w:r w:rsidR="00214A46">
        <w:rPr>
          <w:rFonts w:ascii="Arial" w:hAnsi="Arial" w:cs="Arial"/>
          <w:sz w:val="22"/>
          <w:szCs w:val="22"/>
        </w:rPr>
        <w:t>.</w:t>
      </w:r>
    </w:p>
    <w:p w14:paraId="5BC39AE0" w14:textId="1788C3A8" w:rsidR="00487C7F" w:rsidRPr="00214A46" w:rsidRDefault="00487C7F" w:rsidP="003F3D98">
      <w:pPr>
        <w:pStyle w:val="ListParagraph"/>
        <w:numPr>
          <w:ilvl w:val="0"/>
          <w:numId w:val="15"/>
        </w:numPr>
        <w:rPr>
          <w:rFonts w:ascii="Arial" w:hAnsi="Arial" w:cs="Arial"/>
          <w:sz w:val="22"/>
          <w:szCs w:val="22"/>
        </w:rPr>
      </w:pPr>
      <w:r>
        <w:rPr>
          <w:rFonts w:ascii="Arial" w:hAnsi="Arial" w:cs="Arial"/>
          <w:sz w:val="22"/>
          <w:szCs w:val="22"/>
        </w:rPr>
        <w:t>Th</w:t>
      </w:r>
      <w:r w:rsidR="00303017">
        <w:rPr>
          <w:rFonts w:ascii="Arial" w:hAnsi="Arial" w:cs="Arial"/>
          <w:sz w:val="22"/>
          <w:szCs w:val="22"/>
        </w:rPr>
        <w:t>ere needs to be a range of size option</w:t>
      </w:r>
      <w:r w:rsidR="00924EE8">
        <w:rPr>
          <w:rFonts w:ascii="Arial" w:hAnsi="Arial" w:cs="Arial"/>
          <w:sz w:val="22"/>
          <w:szCs w:val="22"/>
        </w:rPr>
        <w:t>s, to accommodate all sizes.</w:t>
      </w:r>
    </w:p>
    <w:p w14:paraId="7F2D6133" w14:textId="6C50D09D" w:rsidR="00173D3D" w:rsidRPr="00173D3D" w:rsidRDefault="00965AA6" w:rsidP="003F3D98">
      <w:pPr>
        <w:pStyle w:val="ListParagraph"/>
        <w:numPr>
          <w:ilvl w:val="0"/>
          <w:numId w:val="15"/>
        </w:numPr>
        <w:rPr>
          <w:rFonts w:ascii="Arial" w:hAnsi="Arial" w:cs="Arial"/>
          <w:sz w:val="22"/>
          <w:szCs w:val="22"/>
        </w:rPr>
      </w:pPr>
      <w:r>
        <w:rPr>
          <w:rFonts w:ascii="Arial" w:hAnsi="Arial" w:cs="Arial"/>
          <w:sz w:val="22"/>
          <w:szCs w:val="22"/>
        </w:rPr>
        <w:t>T</w:t>
      </w:r>
      <w:r w:rsidR="00214A46">
        <w:rPr>
          <w:rFonts w:ascii="Arial" w:hAnsi="Arial" w:cs="Arial"/>
          <w:sz w:val="22"/>
          <w:szCs w:val="22"/>
        </w:rPr>
        <w:t>he uniform</w:t>
      </w:r>
      <w:r w:rsidR="00487C7F">
        <w:rPr>
          <w:rFonts w:ascii="Arial" w:hAnsi="Arial" w:cs="Arial"/>
          <w:sz w:val="22"/>
          <w:szCs w:val="22"/>
        </w:rPr>
        <w:t xml:space="preserve"> needs to </w:t>
      </w:r>
      <w:r w:rsidR="00214A46">
        <w:rPr>
          <w:rFonts w:ascii="Arial" w:hAnsi="Arial" w:cs="Arial"/>
          <w:sz w:val="22"/>
          <w:szCs w:val="22"/>
        </w:rPr>
        <w:t>be</w:t>
      </w:r>
      <w:r w:rsidR="00C40DE4">
        <w:rPr>
          <w:rFonts w:ascii="Arial" w:hAnsi="Arial" w:cs="Arial"/>
          <w:sz w:val="22"/>
          <w:szCs w:val="22"/>
        </w:rPr>
        <w:t xml:space="preserve"> practical,</w:t>
      </w:r>
      <w:r w:rsidR="00214A46">
        <w:rPr>
          <w:rFonts w:ascii="Arial" w:hAnsi="Arial" w:cs="Arial"/>
          <w:sz w:val="22"/>
          <w:szCs w:val="22"/>
        </w:rPr>
        <w:t xml:space="preserve"> du</w:t>
      </w:r>
      <w:r w:rsidR="002B679A">
        <w:rPr>
          <w:rFonts w:ascii="Arial" w:hAnsi="Arial" w:cs="Arial"/>
          <w:sz w:val="22"/>
          <w:szCs w:val="22"/>
        </w:rPr>
        <w:t>rable</w:t>
      </w:r>
      <w:r w:rsidR="00C40DE4">
        <w:rPr>
          <w:rFonts w:ascii="Arial" w:hAnsi="Arial" w:cs="Arial"/>
          <w:sz w:val="22"/>
          <w:szCs w:val="22"/>
        </w:rPr>
        <w:t xml:space="preserve"> </w:t>
      </w:r>
      <w:r w:rsidR="002B679A">
        <w:rPr>
          <w:rFonts w:ascii="Arial" w:hAnsi="Arial" w:cs="Arial"/>
          <w:sz w:val="22"/>
          <w:szCs w:val="22"/>
        </w:rPr>
        <w:t>and have ease of movement for</w:t>
      </w:r>
      <w:r w:rsidR="00173D3D">
        <w:rPr>
          <w:rFonts w:ascii="Arial" w:hAnsi="Arial" w:cs="Arial"/>
          <w:sz w:val="22"/>
          <w:szCs w:val="22"/>
        </w:rPr>
        <w:t xml:space="preserve"> carrying out a range of duties</w:t>
      </w:r>
      <w:r>
        <w:rPr>
          <w:rFonts w:ascii="Arial" w:hAnsi="Arial" w:cs="Arial"/>
          <w:sz w:val="22"/>
          <w:szCs w:val="22"/>
        </w:rPr>
        <w:t xml:space="preserve"> across different working environments</w:t>
      </w:r>
      <w:r w:rsidR="00173D3D">
        <w:rPr>
          <w:rFonts w:ascii="Arial" w:hAnsi="Arial" w:cs="Arial"/>
          <w:sz w:val="22"/>
          <w:szCs w:val="22"/>
        </w:rPr>
        <w:t>.  In addition, in order to best r</w:t>
      </w:r>
      <w:r w:rsidR="006B1F2C">
        <w:rPr>
          <w:rFonts w:ascii="Arial" w:hAnsi="Arial" w:cs="Arial"/>
          <w:sz w:val="22"/>
          <w:szCs w:val="22"/>
        </w:rPr>
        <w:t xml:space="preserve">epresent </w:t>
      </w:r>
      <w:r w:rsidR="00173D3D">
        <w:rPr>
          <w:rFonts w:ascii="Arial" w:hAnsi="Arial" w:cs="Arial"/>
          <w:sz w:val="22"/>
          <w:szCs w:val="22"/>
        </w:rPr>
        <w:t>the Museum it needs to be smart and well presented.</w:t>
      </w:r>
    </w:p>
    <w:p w14:paraId="1DCC2F56" w14:textId="0F4C9E76" w:rsidR="00487C7F" w:rsidRPr="00303017" w:rsidRDefault="009130DB" w:rsidP="003F3D98">
      <w:pPr>
        <w:pStyle w:val="ListParagraph"/>
        <w:numPr>
          <w:ilvl w:val="0"/>
          <w:numId w:val="15"/>
        </w:numPr>
        <w:rPr>
          <w:rFonts w:ascii="Arial" w:hAnsi="Arial" w:cs="Arial"/>
          <w:sz w:val="22"/>
          <w:szCs w:val="22"/>
        </w:rPr>
      </w:pPr>
      <w:r>
        <w:rPr>
          <w:rFonts w:ascii="Arial" w:hAnsi="Arial" w:cs="Arial"/>
          <w:sz w:val="22"/>
          <w:szCs w:val="22"/>
        </w:rPr>
        <w:t>Machine w</w:t>
      </w:r>
      <w:r w:rsidR="00487C7F" w:rsidRPr="00303017">
        <w:rPr>
          <w:rFonts w:ascii="Arial" w:hAnsi="Arial" w:cs="Arial"/>
          <w:sz w:val="22"/>
          <w:szCs w:val="22"/>
        </w:rPr>
        <w:t xml:space="preserve">ashable and </w:t>
      </w:r>
      <w:r w:rsidR="00625A4E">
        <w:rPr>
          <w:rFonts w:ascii="Arial" w:hAnsi="Arial" w:cs="Arial"/>
          <w:sz w:val="22"/>
          <w:szCs w:val="22"/>
        </w:rPr>
        <w:t>easy to iron, must not become distorted in shape or size.</w:t>
      </w:r>
    </w:p>
    <w:p w14:paraId="24BE861A" w14:textId="70513815" w:rsidR="00303017" w:rsidRDefault="00327E7E" w:rsidP="003F3D98">
      <w:pPr>
        <w:pStyle w:val="ListParagraph"/>
        <w:numPr>
          <w:ilvl w:val="0"/>
          <w:numId w:val="15"/>
        </w:numPr>
        <w:rPr>
          <w:rFonts w:ascii="Arial" w:hAnsi="Arial" w:cs="Arial"/>
          <w:sz w:val="22"/>
          <w:szCs w:val="22"/>
        </w:rPr>
      </w:pPr>
      <w:r>
        <w:rPr>
          <w:rFonts w:ascii="Arial" w:hAnsi="Arial" w:cs="Arial"/>
          <w:sz w:val="22"/>
          <w:szCs w:val="22"/>
        </w:rPr>
        <w:t>Good quality fabric, which is s</w:t>
      </w:r>
      <w:r w:rsidR="007F1598">
        <w:rPr>
          <w:rFonts w:ascii="Arial" w:hAnsi="Arial" w:cs="Arial"/>
          <w:sz w:val="22"/>
          <w:szCs w:val="22"/>
        </w:rPr>
        <w:t>uitable for both cold and warm working conditions</w:t>
      </w:r>
      <w:r w:rsidR="002B679A">
        <w:rPr>
          <w:rFonts w:ascii="Arial" w:hAnsi="Arial" w:cs="Arial"/>
          <w:sz w:val="22"/>
          <w:szCs w:val="22"/>
        </w:rPr>
        <w:t>.</w:t>
      </w:r>
    </w:p>
    <w:p w14:paraId="448C2F45" w14:textId="7C2E0E26" w:rsidR="00161020" w:rsidRDefault="007F1598" w:rsidP="003F3D98">
      <w:pPr>
        <w:pStyle w:val="ListParagraph"/>
        <w:numPr>
          <w:ilvl w:val="0"/>
          <w:numId w:val="15"/>
        </w:numPr>
        <w:rPr>
          <w:rFonts w:ascii="Arial" w:hAnsi="Arial" w:cs="Arial"/>
          <w:sz w:val="22"/>
          <w:szCs w:val="22"/>
        </w:rPr>
      </w:pPr>
      <w:r>
        <w:rPr>
          <w:rFonts w:ascii="Arial" w:hAnsi="Arial" w:cs="Arial"/>
          <w:sz w:val="22"/>
          <w:szCs w:val="22"/>
        </w:rPr>
        <w:t>An alternative solution for the volunteer team, which makes</w:t>
      </w:r>
      <w:r w:rsidR="00DA0C2E">
        <w:rPr>
          <w:rFonts w:ascii="Arial" w:hAnsi="Arial" w:cs="Arial"/>
          <w:sz w:val="22"/>
          <w:szCs w:val="22"/>
        </w:rPr>
        <w:t xml:space="preserve"> the </w:t>
      </w:r>
      <w:r w:rsidR="00161020">
        <w:rPr>
          <w:rFonts w:ascii="Arial" w:hAnsi="Arial" w:cs="Arial"/>
          <w:sz w:val="22"/>
          <w:szCs w:val="22"/>
        </w:rPr>
        <w:t>volunteer</w:t>
      </w:r>
      <w:r w:rsidR="00DA0C2E">
        <w:rPr>
          <w:rFonts w:ascii="Arial" w:hAnsi="Arial" w:cs="Arial"/>
          <w:sz w:val="22"/>
          <w:szCs w:val="22"/>
        </w:rPr>
        <w:t>s</w:t>
      </w:r>
      <w:r w:rsidR="00161020">
        <w:rPr>
          <w:rFonts w:ascii="Arial" w:hAnsi="Arial" w:cs="Arial"/>
          <w:sz w:val="22"/>
          <w:szCs w:val="22"/>
        </w:rPr>
        <w:t xml:space="preserve"> </w:t>
      </w:r>
      <w:r w:rsidR="00DA0C2E">
        <w:rPr>
          <w:rFonts w:ascii="Arial" w:hAnsi="Arial" w:cs="Arial"/>
          <w:sz w:val="22"/>
          <w:szCs w:val="22"/>
        </w:rPr>
        <w:t xml:space="preserve">feel part of </w:t>
      </w:r>
      <w:r w:rsidR="006B1F2C">
        <w:rPr>
          <w:rFonts w:ascii="Arial" w:hAnsi="Arial" w:cs="Arial"/>
          <w:sz w:val="22"/>
          <w:szCs w:val="22"/>
        </w:rPr>
        <w:t xml:space="preserve">the </w:t>
      </w:r>
      <w:r w:rsidR="00DA0C2E">
        <w:rPr>
          <w:rFonts w:ascii="Arial" w:hAnsi="Arial" w:cs="Arial"/>
          <w:sz w:val="22"/>
          <w:szCs w:val="22"/>
        </w:rPr>
        <w:t xml:space="preserve">team but </w:t>
      </w:r>
      <w:r w:rsidR="00E974B3">
        <w:rPr>
          <w:rFonts w:ascii="Arial" w:hAnsi="Arial" w:cs="Arial"/>
          <w:sz w:val="22"/>
          <w:szCs w:val="22"/>
        </w:rPr>
        <w:t xml:space="preserve">also </w:t>
      </w:r>
      <w:r w:rsidR="00DA0C2E">
        <w:rPr>
          <w:rFonts w:ascii="Arial" w:hAnsi="Arial" w:cs="Arial"/>
          <w:sz w:val="22"/>
          <w:szCs w:val="22"/>
        </w:rPr>
        <w:t>makes them recognisable as volunteers to our visitors and distinguishes them from paid staff.</w:t>
      </w:r>
    </w:p>
    <w:p w14:paraId="5A4DD47D" w14:textId="24191654" w:rsidR="00590300" w:rsidRDefault="00590300" w:rsidP="003F3D98">
      <w:pPr>
        <w:pStyle w:val="ListParagraph"/>
        <w:numPr>
          <w:ilvl w:val="0"/>
          <w:numId w:val="15"/>
        </w:numPr>
        <w:rPr>
          <w:rFonts w:ascii="Arial" w:hAnsi="Arial" w:cs="Arial"/>
          <w:sz w:val="22"/>
          <w:szCs w:val="22"/>
        </w:rPr>
      </w:pPr>
      <w:r>
        <w:rPr>
          <w:rFonts w:ascii="Arial" w:hAnsi="Arial" w:cs="Arial"/>
          <w:sz w:val="22"/>
          <w:szCs w:val="22"/>
        </w:rPr>
        <w:t>Long term viability to be able to maintain and fulfil orders to NAM’s requirements.</w:t>
      </w:r>
    </w:p>
    <w:p w14:paraId="3CA4A9B9" w14:textId="77777777" w:rsidR="00461301" w:rsidRDefault="00461301" w:rsidP="00461301">
      <w:pPr>
        <w:rPr>
          <w:rFonts w:ascii="Arial" w:hAnsi="Arial" w:cs="Arial"/>
          <w:sz w:val="22"/>
          <w:szCs w:val="22"/>
        </w:rPr>
      </w:pPr>
    </w:p>
    <w:p w14:paraId="729AD75F" w14:textId="0BFA3CBB" w:rsidR="00461301" w:rsidRDefault="00461301" w:rsidP="00461301">
      <w:pPr>
        <w:rPr>
          <w:rFonts w:ascii="Arial" w:hAnsi="Arial" w:cs="Arial"/>
          <w:sz w:val="22"/>
          <w:szCs w:val="22"/>
        </w:rPr>
      </w:pPr>
      <w:r>
        <w:rPr>
          <w:rFonts w:ascii="Arial" w:hAnsi="Arial" w:cs="Arial"/>
          <w:sz w:val="22"/>
          <w:szCs w:val="22"/>
        </w:rPr>
        <w:t xml:space="preserve">NAM has its own specific brand and colour palette. </w:t>
      </w:r>
      <w:r w:rsidR="007370ED">
        <w:rPr>
          <w:rFonts w:ascii="Arial" w:hAnsi="Arial" w:cs="Arial"/>
          <w:sz w:val="22"/>
          <w:szCs w:val="22"/>
        </w:rPr>
        <w:t>This is currently embargoed and in order to receive interested companies must sign a confidentiality agreement.</w:t>
      </w:r>
      <w:r w:rsidR="0072323A">
        <w:rPr>
          <w:rFonts w:ascii="Arial" w:hAnsi="Arial" w:cs="Arial"/>
          <w:sz w:val="22"/>
          <w:szCs w:val="22"/>
        </w:rPr>
        <w:t xml:space="preserve"> Once the disclosure has been signed further brand details, including the logo and colour palette</w:t>
      </w:r>
      <w:r w:rsidR="00CD547B">
        <w:rPr>
          <w:rFonts w:ascii="Arial" w:hAnsi="Arial" w:cs="Arial"/>
          <w:sz w:val="22"/>
          <w:szCs w:val="22"/>
        </w:rPr>
        <w:t>,</w:t>
      </w:r>
      <w:r w:rsidR="0072323A">
        <w:rPr>
          <w:rFonts w:ascii="Arial" w:hAnsi="Arial" w:cs="Arial"/>
          <w:sz w:val="22"/>
          <w:szCs w:val="22"/>
        </w:rPr>
        <w:t xml:space="preserve"> will be issued to th</w:t>
      </w:r>
      <w:r w:rsidR="007370ED">
        <w:rPr>
          <w:rFonts w:ascii="Arial" w:hAnsi="Arial" w:cs="Arial"/>
          <w:sz w:val="22"/>
          <w:szCs w:val="22"/>
        </w:rPr>
        <w:t>e uniform provider for consideration as part of the tender response.</w:t>
      </w:r>
    </w:p>
    <w:p w14:paraId="7DC7DD62" w14:textId="77777777" w:rsidR="00565818" w:rsidRDefault="00565818" w:rsidP="00461301">
      <w:pPr>
        <w:rPr>
          <w:rFonts w:ascii="Arial" w:hAnsi="Arial" w:cs="Arial"/>
          <w:sz w:val="22"/>
          <w:szCs w:val="22"/>
        </w:rPr>
      </w:pPr>
    </w:p>
    <w:p w14:paraId="7784EB63" w14:textId="28794E89" w:rsidR="00565818" w:rsidRPr="00461301" w:rsidRDefault="00565818" w:rsidP="00461301">
      <w:pPr>
        <w:rPr>
          <w:rFonts w:ascii="Arial" w:hAnsi="Arial" w:cs="Arial"/>
          <w:sz w:val="22"/>
          <w:szCs w:val="22"/>
        </w:rPr>
      </w:pPr>
      <w:r>
        <w:rPr>
          <w:rFonts w:ascii="Arial" w:hAnsi="Arial" w:cs="Arial"/>
          <w:sz w:val="22"/>
          <w:szCs w:val="22"/>
        </w:rPr>
        <w:t xml:space="preserve">NAM has identified </w:t>
      </w:r>
      <w:r w:rsidR="0094643D">
        <w:rPr>
          <w:rFonts w:ascii="Arial" w:hAnsi="Arial" w:cs="Arial"/>
          <w:sz w:val="22"/>
          <w:szCs w:val="22"/>
        </w:rPr>
        <w:t xml:space="preserve">three </w:t>
      </w:r>
      <w:r>
        <w:rPr>
          <w:rFonts w:ascii="Arial" w:hAnsi="Arial" w:cs="Arial"/>
          <w:sz w:val="22"/>
          <w:szCs w:val="22"/>
        </w:rPr>
        <w:t>phases to this work, which are detailed below:</w:t>
      </w:r>
    </w:p>
    <w:p w14:paraId="558136B6" w14:textId="77777777" w:rsidR="002B679A" w:rsidRDefault="002B679A" w:rsidP="002B679A">
      <w:pPr>
        <w:pStyle w:val="ListParagraph"/>
        <w:ind w:left="360"/>
        <w:rPr>
          <w:rFonts w:ascii="Arial" w:hAnsi="Arial" w:cs="Arial"/>
          <w:sz w:val="22"/>
          <w:szCs w:val="22"/>
        </w:rPr>
      </w:pPr>
    </w:p>
    <w:p w14:paraId="02D0A293" w14:textId="77777777" w:rsidR="002B679A" w:rsidRPr="00487C7F" w:rsidRDefault="002B679A" w:rsidP="00303017">
      <w:pPr>
        <w:pStyle w:val="ListParagraph"/>
        <w:ind w:left="360"/>
        <w:rPr>
          <w:rFonts w:ascii="Arial" w:hAnsi="Arial" w:cs="Arial"/>
          <w:sz w:val="22"/>
          <w:szCs w:val="22"/>
        </w:rPr>
      </w:pPr>
    </w:p>
    <w:p w14:paraId="68EF937A" w14:textId="48528349" w:rsidR="002C3581" w:rsidRDefault="00106FA0">
      <w:pPr>
        <w:rPr>
          <w:rFonts w:ascii="Arial" w:hAnsi="Arial" w:cs="Arial"/>
          <w:b/>
        </w:rPr>
      </w:pPr>
      <w:r>
        <w:rPr>
          <w:rFonts w:ascii="Arial" w:hAnsi="Arial" w:cs="Arial"/>
          <w:b/>
        </w:rPr>
        <w:t>2</w:t>
      </w:r>
      <w:r w:rsidR="00EF68FF" w:rsidRPr="00EF68FF">
        <w:rPr>
          <w:rFonts w:ascii="Arial" w:hAnsi="Arial" w:cs="Arial"/>
          <w:b/>
        </w:rPr>
        <w:t xml:space="preserve">.1 </w:t>
      </w:r>
      <w:r w:rsidR="00E505D1" w:rsidRPr="00EF68FF">
        <w:rPr>
          <w:rFonts w:ascii="Arial" w:hAnsi="Arial" w:cs="Arial"/>
          <w:b/>
        </w:rPr>
        <w:t>Phase One</w:t>
      </w:r>
    </w:p>
    <w:p w14:paraId="17D4FF1F" w14:textId="77777777" w:rsidR="005677C8" w:rsidRPr="00EF68FF" w:rsidRDefault="005677C8">
      <w:pPr>
        <w:rPr>
          <w:rFonts w:ascii="Arial" w:hAnsi="Arial" w:cs="Arial"/>
          <w:b/>
        </w:rPr>
      </w:pPr>
    </w:p>
    <w:p w14:paraId="49F9973F" w14:textId="0F11405A" w:rsidR="00E505D1" w:rsidRPr="0078659A" w:rsidRDefault="00565818" w:rsidP="00EF68FF">
      <w:pPr>
        <w:rPr>
          <w:b/>
        </w:rPr>
      </w:pPr>
      <w:r>
        <w:rPr>
          <w:rFonts w:ascii="Arial" w:hAnsi="Arial" w:cs="Arial"/>
          <w:b/>
        </w:rPr>
        <w:t>Conception</w:t>
      </w:r>
      <w:r w:rsidR="0094643D">
        <w:rPr>
          <w:rFonts w:ascii="Arial" w:hAnsi="Arial" w:cs="Arial"/>
          <w:b/>
        </w:rPr>
        <w:t xml:space="preserve"> of Uniform</w:t>
      </w:r>
    </w:p>
    <w:p w14:paraId="072C2342" w14:textId="77777777" w:rsidR="00E505D1" w:rsidRDefault="00E505D1"/>
    <w:p w14:paraId="3B50DCD0" w14:textId="4F78013C" w:rsidR="00565818" w:rsidRDefault="00E505D1" w:rsidP="003F3D98">
      <w:pPr>
        <w:pStyle w:val="ListParagraph"/>
        <w:numPr>
          <w:ilvl w:val="0"/>
          <w:numId w:val="18"/>
        </w:numPr>
        <w:rPr>
          <w:rFonts w:ascii="Arial" w:hAnsi="Arial" w:cs="Arial"/>
          <w:sz w:val="22"/>
          <w:szCs w:val="22"/>
        </w:rPr>
      </w:pPr>
      <w:r w:rsidRPr="00EF68FF">
        <w:rPr>
          <w:rFonts w:ascii="Arial" w:hAnsi="Arial" w:cs="Arial"/>
          <w:sz w:val="22"/>
          <w:szCs w:val="22"/>
        </w:rPr>
        <w:t xml:space="preserve">To </w:t>
      </w:r>
      <w:r w:rsidR="00565818">
        <w:rPr>
          <w:rFonts w:ascii="Arial" w:hAnsi="Arial" w:cs="Arial"/>
          <w:sz w:val="22"/>
          <w:szCs w:val="22"/>
        </w:rPr>
        <w:t>discuss and collaborate with NAM to provide uniform to meet NAM’s requirements, as detailed above.</w:t>
      </w:r>
    </w:p>
    <w:p w14:paraId="27000E2A" w14:textId="40B0E0C9" w:rsidR="00990E97" w:rsidRPr="00441BB2" w:rsidRDefault="00990E97" w:rsidP="00441BB2">
      <w:pPr>
        <w:rPr>
          <w:rFonts w:ascii="Arial" w:hAnsi="Arial" w:cs="Arial"/>
          <w:sz w:val="22"/>
          <w:szCs w:val="22"/>
        </w:rPr>
      </w:pPr>
    </w:p>
    <w:p w14:paraId="6DB26B94" w14:textId="77777777" w:rsidR="00815CB2" w:rsidRDefault="00815CB2" w:rsidP="00815CB2">
      <w:pPr>
        <w:pStyle w:val="ListParagraph"/>
        <w:ind w:left="360"/>
        <w:rPr>
          <w:rFonts w:ascii="Arial" w:hAnsi="Arial" w:cs="Arial"/>
          <w:sz w:val="22"/>
          <w:szCs w:val="22"/>
        </w:rPr>
      </w:pPr>
    </w:p>
    <w:p w14:paraId="35426BC1" w14:textId="478B6FAC" w:rsidR="0094643D" w:rsidRDefault="00565818" w:rsidP="003F3D98">
      <w:pPr>
        <w:pStyle w:val="ListParagraph"/>
        <w:numPr>
          <w:ilvl w:val="0"/>
          <w:numId w:val="18"/>
        </w:numPr>
        <w:rPr>
          <w:rFonts w:ascii="Arial" w:hAnsi="Arial" w:cs="Arial"/>
          <w:sz w:val="22"/>
          <w:szCs w:val="22"/>
        </w:rPr>
      </w:pPr>
      <w:r>
        <w:rPr>
          <w:rFonts w:ascii="Arial" w:hAnsi="Arial" w:cs="Arial"/>
          <w:sz w:val="22"/>
          <w:szCs w:val="22"/>
        </w:rPr>
        <w:t>To summarise the findings and establish a uniform design which is</w:t>
      </w:r>
      <w:r w:rsidR="0094643D">
        <w:rPr>
          <w:rFonts w:ascii="Arial" w:hAnsi="Arial" w:cs="Arial"/>
          <w:sz w:val="22"/>
          <w:szCs w:val="22"/>
        </w:rPr>
        <w:t>:</w:t>
      </w:r>
    </w:p>
    <w:p w14:paraId="6727B170" w14:textId="77777777" w:rsidR="0094643D" w:rsidRDefault="0094643D" w:rsidP="0094643D">
      <w:pPr>
        <w:pStyle w:val="ListParagraph"/>
        <w:ind w:left="360"/>
        <w:rPr>
          <w:rFonts w:ascii="Arial" w:hAnsi="Arial" w:cs="Arial"/>
          <w:sz w:val="22"/>
          <w:szCs w:val="22"/>
        </w:rPr>
      </w:pPr>
    </w:p>
    <w:p w14:paraId="07B861C5" w14:textId="436D65D3" w:rsidR="0094643D" w:rsidRDefault="0094643D" w:rsidP="003F3D98">
      <w:pPr>
        <w:pStyle w:val="ListParagraph"/>
        <w:numPr>
          <w:ilvl w:val="0"/>
          <w:numId w:val="16"/>
        </w:numPr>
        <w:rPr>
          <w:rFonts w:ascii="Arial" w:hAnsi="Arial" w:cs="Arial"/>
          <w:sz w:val="22"/>
          <w:szCs w:val="22"/>
        </w:rPr>
      </w:pPr>
      <w:r>
        <w:rPr>
          <w:rFonts w:ascii="Arial" w:hAnsi="Arial" w:cs="Arial"/>
          <w:sz w:val="22"/>
          <w:szCs w:val="22"/>
        </w:rPr>
        <w:t>Reflective of NAM’s brand model</w:t>
      </w:r>
      <w:r w:rsidR="00990E97">
        <w:rPr>
          <w:rFonts w:ascii="Arial" w:hAnsi="Arial" w:cs="Arial"/>
          <w:sz w:val="22"/>
          <w:szCs w:val="22"/>
        </w:rPr>
        <w:t>.</w:t>
      </w:r>
    </w:p>
    <w:p w14:paraId="49246B86" w14:textId="77777777" w:rsidR="0094643D" w:rsidRDefault="0094643D" w:rsidP="0094643D">
      <w:pPr>
        <w:pStyle w:val="ListParagraph"/>
        <w:rPr>
          <w:rFonts w:ascii="Arial" w:hAnsi="Arial" w:cs="Arial"/>
          <w:sz w:val="22"/>
          <w:szCs w:val="22"/>
        </w:rPr>
      </w:pPr>
    </w:p>
    <w:p w14:paraId="2ED79FBA" w14:textId="66448695" w:rsidR="00C43616" w:rsidRPr="00C43616" w:rsidRDefault="0094643D" w:rsidP="00C43616">
      <w:pPr>
        <w:pStyle w:val="ListParagraph"/>
        <w:numPr>
          <w:ilvl w:val="0"/>
          <w:numId w:val="16"/>
        </w:numPr>
        <w:rPr>
          <w:rFonts w:ascii="Arial" w:hAnsi="Arial" w:cs="Arial"/>
          <w:sz w:val="22"/>
          <w:szCs w:val="22"/>
        </w:rPr>
      </w:pPr>
      <w:r>
        <w:rPr>
          <w:rFonts w:ascii="Arial" w:hAnsi="Arial" w:cs="Arial"/>
          <w:sz w:val="22"/>
          <w:szCs w:val="22"/>
        </w:rPr>
        <w:t xml:space="preserve">Sets NAM apart from other Museums and Galleries through visually promoting our brand identity. </w:t>
      </w:r>
    </w:p>
    <w:p w14:paraId="49FBC561" w14:textId="77777777" w:rsidR="00712E8D" w:rsidRPr="00712E8D" w:rsidRDefault="00712E8D" w:rsidP="00712E8D">
      <w:pPr>
        <w:rPr>
          <w:rFonts w:ascii="Arial" w:hAnsi="Arial" w:cs="Arial"/>
          <w:sz w:val="22"/>
          <w:szCs w:val="22"/>
        </w:rPr>
      </w:pPr>
    </w:p>
    <w:p w14:paraId="44108CF1" w14:textId="77777777" w:rsidR="00712E8D" w:rsidRPr="00712E8D" w:rsidRDefault="00712E8D" w:rsidP="00712E8D">
      <w:pPr>
        <w:rPr>
          <w:rFonts w:ascii="Arial" w:hAnsi="Arial" w:cs="Arial"/>
          <w:sz w:val="22"/>
          <w:szCs w:val="22"/>
        </w:rPr>
      </w:pPr>
    </w:p>
    <w:p w14:paraId="3E7045C2" w14:textId="44A98523" w:rsidR="00712E8D" w:rsidRPr="00712E8D" w:rsidRDefault="00712E8D" w:rsidP="003F3D98">
      <w:pPr>
        <w:pStyle w:val="ListParagraph"/>
        <w:numPr>
          <w:ilvl w:val="0"/>
          <w:numId w:val="18"/>
        </w:numPr>
        <w:rPr>
          <w:rFonts w:ascii="Arial" w:hAnsi="Arial" w:cs="Arial"/>
          <w:sz w:val="22"/>
          <w:szCs w:val="22"/>
        </w:rPr>
      </w:pPr>
      <w:r w:rsidRPr="00712E8D">
        <w:rPr>
          <w:rFonts w:ascii="Arial" w:hAnsi="Arial" w:cs="Arial"/>
          <w:sz w:val="22"/>
          <w:szCs w:val="22"/>
        </w:rPr>
        <w:t xml:space="preserve">To </w:t>
      </w:r>
      <w:r>
        <w:rPr>
          <w:rFonts w:ascii="Arial" w:hAnsi="Arial" w:cs="Arial"/>
          <w:sz w:val="22"/>
          <w:szCs w:val="22"/>
        </w:rPr>
        <w:t>provide samples of designs for staff testing, NAM approval and sign off.</w:t>
      </w:r>
    </w:p>
    <w:p w14:paraId="0F0956F6" w14:textId="77777777" w:rsidR="00712E8D" w:rsidRDefault="00712E8D" w:rsidP="00712E8D">
      <w:pPr>
        <w:pStyle w:val="ListParagraph"/>
        <w:rPr>
          <w:rFonts w:ascii="Arial" w:hAnsi="Arial" w:cs="Arial"/>
          <w:sz w:val="22"/>
          <w:szCs w:val="22"/>
        </w:rPr>
      </w:pPr>
    </w:p>
    <w:p w14:paraId="25112BBD" w14:textId="77777777" w:rsidR="00712E8D" w:rsidRPr="00712E8D" w:rsidRDefault="00712E8D" w:rsidP="00712E8D">
      <w:pPr>
        <w:rPr>
          <w:rFonts w:ascii="Arial" w:hAnsi="Arial" w:cs="Arial"/>
          <w:sz w:val="22"/>
          <w:szCs w:val="22"/>
        </w:rPr>
      </w:pPr>
    </w:p>
    <w:p w14:paraId="6DF58090" w14:textId="77777777" w:rsidR="00FF6335" w:rsidRPr="00FF6335" w:rsidRDefault="00FF6335" w:rsidP="00FF6335">
      <w:pPr>
        <w:rPr>
          <w:rFonts w:ascii="Arial" w:hAnsi="Arial" w:cs="Arial"/>
          <w:sz w:val="22"/>
          <w:szCs w:val="22"/>
        </w:rPr>
      </w:pPr>
    </w:p>
    <w:p w14:paraId="14EAD84C" w14:textId="77777777" w:rsidR="005677C8" w:rsidRPr="002F36D8" w:rsidRDefault="005677C8" w:rsidP="002F36D8">
      <w:pPr>
        <w:rPr>
          <w:rFonts w:ascii="Arial" w:hAnsi="Arial" w:cs="Arial"/>
          <w:sz w:val="22"/>
          <w:szCs w:val="22"/>
        </w:rPr>
      </w:pPr>
    </w:p>
    <w:p w14:paraId="316C2F93" w14:textId="697A6C44" w:rsidR="00894773" w:rsidRDefault="00106FA0" w:rsidP="00E505D1">
      <w:pPr>
        <w:rPr>
          <w:rFonts w:ascii="Arial" w:hAnsi="Arial" w:cs="Arial"/>
          <w:b/>
        </w:rPr>
      </w:pPr>
      <w:r>
        <w:rPr>
          <w:rFonts w:ascii="Arial" w:hAnsi="Arial" w:cs="Arial"/>
          <w:b/>
        </w:rPr>
        <w:t>2</w:t>
      </w:r>
      <w:r w:rsidR="00EF68FF" w:rsidRPr="00EF68FF">
        <w:rPr>
          <w:rFonts w:ascii="Arial" w:hAnsi="Arial" w:cs="Arial"/>
          <w:b/>
        </w:rPr>
        <w:t xml:space="preserve">.2 </w:t>
      </w:r>
      <w:r w:rsidR="006343ED" w:rsidRPr="00EF68FF">
        <w:rPr>
          <w:rFonts w:ascii="Arial" w:hAnsi="Arial" w:cs="Arial"/>
          <w:b/>
        </w:rPr>
        <w:t>Phase Two</w:t>
      </w:r>
    </w:p>
    <w:p w14:paraId="32BB9774" w14:textId="77777777" w:rsidR="005677C8" w:rsidRPr="00EF68FF" w:rsidRDefault="005677C8" w:rsidP="00E505D1">
      <w:pPr>
        <w:rPr>
          <w:rFonts w:ascii="Arial" w:hAnsi="Arial" w:cs="Arial"/>
          <w:b/>
        </w:rPr>
      </w:pPr>
    </w:p>
    <w:p w14:paraId="1E69DCDE" w14:textId="50C6AE04" w:rsidR="006343ED" w:rsidRDefault="0094643D" w:rsidP="00E505D1">
      <w:pPr>
        <w:rPr>
          <w:rFonts w:ascii="Arial" w:hAnsi="Arial" w:cs="Arial"/>
          <w:b/>
        </w:rPr>
      </w:pPr>
      <w:r>
        <w:rPr>
          <w:rFonts w:ascii="Arial" w:hAnsi="Arial" w:cs="Arial"/>
          <w:b/>
        </w:rPr>
        <w:t>Production and Delivery of Uniform</w:t>
      </w:r>
    </w:p>
    <w:p w14:paraId="6DEBF7B0" w14:textId="77777777" w:rsidR="00C43616" w:rsidRDefault="00C43616" w:rsidP="00E505D1">
      <w:pPr>
        <w:rPr>
          <w:rFonts w:ascii="Arial" w:hAnsi="Arial" w:cs="Arial"/>
          <w:b/>
        </w:rPr>
      </w:pPr>
    </w:p>
    <w:p w14:paraId="108A1AEB" w14:textId="6F02B8C3" w:rsidR="00C43616" w:rsidRPr="00BA1958" w:rsidRDefault="00BA1958" w:rsidP="00C43616">
      <w:pPr>
        <w:pStyle w:val="ListParagraph"/>
        <w:numPr>
          <w:ilvl w:val="0"/>
          <w:numId w:val="18"/>
        </w:numPr>
        <w:rPr>
          <w:rFonts w:ascii="Arial" w:hAnsi="Arial" w:cs="Arial"/>
          <w:b/>
          <w:sz w:val="22"/>
          <w:szCs w:val="22"/>
        </w:rPr>
      </w:pPr>
      <w:r w:rsidRPr="00BA1958">
        <w:rPr>
          <w:rFonts w:ascii="Arial" w:hAnsi="Arial" w:cs="Arial"/>
          <w:sz w:val="22"/>
          <w:szCs w:val="22"/>
        </w:rPr>
        <w:t>To detail</w:t>
      </w:r>
      <w:r w:rsidR="00C43616" w:rsidRPr="00BA1958">
        <w:rPr>
          <w:rFonts w:ascii="Arial" w:hAnsi="Arial" w:cs="Arial"/>
          <w:sz w:val="22"/>
          <w:szCs w:val="22"/>
        </w:rPr>
        <w:t xml:space="preserve"> </w:t>
      </w:r>
      <w:r w:rsidRPr="00BA1958">
        <w:rPr>
          <w:rFonts w:ascii="Arial" w:hAnsi="Arial" w:cs="Arial"/>
          <w:sz w:val="22"/>
          <w:szCs w:val="22"/>
        </w:rPr>
        <w:t>costing’s</w:t>
      </w:r>
      <w:r>
        <w:rPr>
          <w:rFonts w:ascii="Arial" w:hAnsi="Arial" w:cs="Arial"/>
          <w:sz w:val="22"/>
          <w:szCs w:val="22"/>
        </w:rPr>
        <w:t xml:space="preserve"> and quantities needed</w:t>
      </w:r>
      <w:r w:rsidR="00C43616" w:rsidRPr="00BA1958">
        <w:rPr>
          <w:rFonts w:ascii="Arial" w:hAnsi="Arial" w:cs="Arial"/>
          <w:sz w:val="22"/>
          <w:szCs w:val="22"/>
        </w:rPr>
        <w:t xml:space="preserve"> for </w:t>
      </w:r>
      <w:r w:rsidR="0069391A">
        <w:rPr>
          <w:rFonts w:ascii="Arial" w:hAnsi="Arial" w:cs="Arial"/>
          <w:sz w:val="22"/>
          <w:szCs w:val="22"/>
        </w:rPr>
        <w:t xml:space="preserve">set up, </w:t>
      </w:r>
      <w:r w:rsidR="00C43616" w:rsidRPr="00BA1958">
        <w:rPr>
          <w:rFonts w:ascii="Arial" w:hAnsi="Arial" w:cs="Arial"/>
          <w:sz w:val="22"/>
          <w:szCs w:val="22"/>
        </w:rPr>
        <w:t xml:space="preserve">production </w:t>
      </w:r>
      <w:r w:rsidR="00570E24">
        <w:rPr>
          <w:rFonts w:ascii="Arial" w:hAnsi="Arial" w:cs="Arial"/>
          <w:sz w:val="22"/>
          <w:szCs w:val="22"/>
        </w:rPr>
        <w:t>of uniform,</w:t>
      </w:r>
      <w:r w:rsidR="00232C2C">
        <w:rPr>
          <w:rFonts w:ascii="Arial" w:hAnsi="Arial" w:cs="Arial"/>
          <w:sz w:val="22"/>
          <w:szCs w:val="22"/>
        </w:rPr>
        <w:t xml:space="preserve"> </w:t>
      </w:r>
      <w:r w:rsidRPr="00BA1958">
        <w:rPr>
          <w:rFonts w:ascii="Arial" w:hAnsi="Arial" w:cs="Arial"/>
          <w:sz w:val="22"/>
          <w:szCs w:val="22"/>
        </w:rPr>
        <w:t>fulfilment of NAM’s order</w:t>
      </w:r>
      <w:r w:rsidR="00570E24">
        <w:rPr>
          <w:rFonts w:ascii="Arial" w:hAnsi="Arial" w:cs="Arial"/>
          <w:sz w:val="22"/>
          <w:szCs w:val="22"/>
        </w:rPr>
        <w:t xml:space="preserve"> and delivery charges.</w:t>
      </w:r>
    </w:p>
    <w:p w14:paraId="6081838D" w14:textId="77777777" w:rsidR="00990E97" w:rsidRPr="008A7865" w:rsidRDefault="00990E97" w:rsidP="008A7865">
      <w:pPr>
        <w:rPr>
          <w:rFonts w:ascii="Arial" w:hAnsi="Arial" w:cs="Arial"/>
          <w:b/>
          <w:sz w:val="22"/>
          <w:szCs w:val="22"/>
        </w:rPr>
      </w:pPr>
    </w:p>
    <w:p w14:paraId="28343FDA" w14:textId="6F69A219" w:rsidR="0094643D" w:rsidRPr="008A7865" w:rsidRDefault="007370ED" w:rsidP="00E505D1">
      <w:pPr>
        <w:pStyle w:val="ListParagraph"/>
        <w:numPr>
          <w:ilvl w:val="0"/>
          <w:numId w:val="17"/>
        </w:numPr>
        <w:rPr>
          <w:rFonts w:ascii="Arial" w:hAnsi="Arial" w:cs="Arial"/>
          <w:b/>
          <w:sz w:val="22"/>
          <w:szCs w:val="22"/>
        </w:rPr>
      </w:pPr>
      <w:r>
        <w:rPr>
          <w:rFonts w:ascii="Arial" w:hAnsi="Arial" w:cs="Arial"/>
          <w:sz w:val="22"/>
          <w:szCs w:val="22"/>
        </w:rPr>
        <w:t xml:space="preserve">In discussion with NAM </w:t>
      </w:r>
      <w:r w:rsidR="00110FC7">
        <w:rPr>
          <w:rFonts w:ascii="Arial" w:hAnsi="Arial" w:cs="Arial"/>
          <w:sz w:val="22"/>
          <w:szCs w:val="22"/>
        </w:rPr>
        <w:t>establish</w:t>
      </w:r>
      <w:r w:rsidR="00990E97">
        <w:rPr>
          <w:rFonts w:ascii="Arial" w:hAnsi="Arial" w:cs="Arial"/>
          <w:sz w:val="22"/>
          <w:szCs w:val="22"/>
        </w:rPr>
        <w:t xml:space="preserve"> a scheduled</w:t>
      </w:r>
      <w:r w:rsidR="00110FC7">
        <w:rPr>
          <w:rFonts w:ascii="Arial" w:hAnsi="Arial" w:cs="Arial"/>
          <w:sz w:val="22"/>
          <w:szCs w:val="22"/>
        </w:rPr>
        <w:t xml:space="preserve"> t</w:t>
      </w:r>
      <w:r>
        <w:rPr>
          <w:rFonts w:ascii="Arial" w:hAnsi="Arial" w:cs="Arial"/>
          <w:sz w:val="22"/>
          <w:szCs w:val="22"/>
        </w:rPr>
        <w:t>imeline with achievable</w:t>
      </w:r>
      <w:r w:rsidR="00172936">
        <w:rPr>
          <w:rFonts w:ascii="Arial" w:hAnsi="Arial" w:cs="Arial"/>
          <w:sz w:val="22"/>
          <w:szCs w:val="22"/>
        </w:rPr>
        <w:t xml:space="preserve"> deadlines</w:t>
      </w:r>
      <w:r w:rsidR="00597CEA">
        <w:rPr>
          <w:rFonts w:ascii="Arial" w:hAnsi="Arial" w:cs="Arial"/>
          <w:sz w:val="22"/>
          <w:szCs w:val="22"/>
        </w:rPr>
        <w:t xml:space="preserve"> to be met </w:t>
      </w:r>
      <w:r w:rsidR="00110FC7">
        <w:rPr>
          <w:rFonts w:ascii="Arial" w:hAnsi="Arial" w:cs="Arial"/>
          <w:sz w:val="22"/>
          <w:szCs w:val="22"/>
        </w:rPr>
        <w:t>in order to meet NAM’s requirements for roll out.</w:t>
      </w:r>
    </w:p>
    <w:p w14:paraId="0D06BE7A" w14:textId="77777777" w:rsidR="008A7865" w:rsidRPr="008A7865" w:rsidRDefault="008A7865" w:rsidP="008A7865">
      <w:pPr>
        <w:rPr>
          <w:rFonts w:ascii="Arial" w:hAnsi="Arial" w:cs="Arial"/>
          <w:b/>
          <w:sz w:val="22"/>
          <w:szCs w:val="22"/>
        </w:rPr>
      </w:pPr>
    </w:p>
    <w:p w14:paraId="7F62F340" w14:textId="5973C82A" w:rsidR="008A7865" w:rsidRPr="00990E97" w:rsidRDefault="008A7865" w:rsidP="008A7865">
      <w:pPr>
        <w:pStyle w:val="ListParagraph"/>
        <w:numPr>
          <w:ilvl w:val="0"/>
          <w:numId w:val="17"/>
        </w:numPr>
        <w:rPr>
          <w:rFonts w:ascii="Arial" w:hAnsi="Arial" w:cs="Arial"/>
          <w:b/>
          <w:sz w:val="22"/>
          <w:szCs w:val="22"/>
        </w:rPr>
      </w:pPr>
      <w:r w:rsidRPr="00815CB2">
        <w:rPr>
          <w:rFonts w:ascii="Arial" w:hAnsi="Arial" w:cs="Arial"/>
          <w:sz w:val="22"/>
          <w:szCs w:val="22"/>
        </w:rPr>
        <w:t xml:space="preserve">To </w:t>
      </w:r>
      <w:r>
        <w:rPr>
          <w:rFonts w:ascii="Arial" w:hAnsi="Arial" w:cs="Arial"/>
          <w:sz w:val="22"/>
          <w:szCs w:val="22"/>
        </w:rPr>
        <w:t xml:space="preserve">fulfil NAM’s order quantities required at </w:t>
      </w:r>
      <w:r w:rsidRPr="00815CB2">
        <w:rPr>
          <w:rFonts w:ascii="Arial" w:hAnsi="Arial" w:cs="Arial"/>
          <w:sz w:val="22"/>
          <w:szCs w:val="22"/>
        </w:rPr>
        <w:t>roll out</w:t>
      </w:r>
      <w:r w:rsidR="00B526D1">
        <w:rPr>
          <w:rFonts w:ascii="Arial" w:hAnsi="Arial" w:cs="Arial"/>
          <w:sz w:val="22"/>
          <w:szCs w:val="22"/>
        </w:rPr>
        <w:t xml:space="preserve"> and meet deadline.</w:t>
      </w:r>
    </w:p>
    <w:p w14:paraId="7C6D6D4B" w14:textId="77777777" w:rsidR="008A7865" w:rsidRPr="00BA1958" w:rsidRDefault="008A7865" w:rsidP="008A7865">
      <w:pPr>
        <w:pStyle w:val="ListParagraph"/>
        <w:ind w:left="360"/>
        <w:rPr>
          <w:rFonts w:ascii="Arial" w:hAnsi="Arial" w:cs="Arial"/>
          <w:b/>
          <w:sz w:val="22"/>
          <w:szCs w:val="22"/>
        </w:rPr>
      </w:pPr>
    </w:p>
    <w:p w14:paraId="28EC97C5" w14:textId="77777777" w:rsidR="0094643D" w:rsidRDefault="0094643D" w:rsidP="00E505D1">
      <w:pPr>
        <w:rPr>
          <w:rFonts w:ascii="Arial" w:hAnsi="Arial" w:cs="Arial"/>
          <w:b/>
        </w:rPr>
      </w:pPr>
    </w:p>
    <w:p w14:paraId="178729B3" w14:textId="77777777" w:rsidR="0094643D" w:rsidRDefault="0094643D" w:rsidP="0094643D">
      <w:pPr>
        <w:pStyle w:val="ListParagraph"/>
      </w:pPr>
    </w:p>
    <w:p w14:paraId="7AC809AA" w14:textId="40BCDC97" w:rsidR="006343ED" w:rsidRDefault="006343ED" w:rsidP="00E505D1"/>
    <w:p w14:paraId="2B19A2B1" w14:textId="292122C4" w:rsidR="00060FDA" w:rsidRDefault="00106FA0" w:rsidP="00E505D1">
      <w:pPr>
        <w:rPr>
          <w:rFonts w:ascii="Arial" w:hAnsi="Arial" w:cs="Arial"/>
          <w:b/>
        </w:rPr>
      </w:pPr>
      <w:r>
        <w:rPr>
          <w:rFonts w:ascii="Arial" w:hAnsi="Arial" w:cs="Arial"/>
          <w:b/>
        </w:rPr>
        <w:t>2</w:t>
      </w:r>
      <w:r w:rsidR="00364C29" w:rsidRPr="00364C29">
        <w:rPr>
          <w:rFonts w:ascii="Arial" w:hAnsi="Arial" w:cs="Arial"/>
          <w:b/>
        </w:rPr>
        <w:t>.</w:t>
      </w:r>
      <w:r w:rsidR="005A5AFE">
        <w:rPr>
          <w:rFonts w:ascii="Arial" w:hAnsi="Arial" w:cs="Arial"/>
          <w:b/>
        </w:rPr>
        <w:t>3</w:t>
      </w:r>
      <w:r w:rsidR="00364C29" w:rsidRPr="00364C29">
        <w:rPr>
          <w:rFonts w:ascii="Arial" w:hAnsi="Arial" w:cs="Arial"/>
          <w:b/>
        </w:rPr>
        <w:t xml:space="preserve"> </w:t>
      </w:r>
      <w:r w:rsidR="00060FDA" w:rsidRPr="00364C29">
        <w:rPr>
          <w:rFonts w:ascii="Arial" w:hAnsi="Arial" w:cs="Arial"/>
          <w:b/>
        </w:rPr>
        <w:t xml:space="preserve">Phase </w:t>
      </w:r>
      <w:r w:rsidR="005A5AFE">
        <w:rPr>
          <w:rFonts w:ascii="Arial" w:hAnsi="Arial" w:cs="Arial"/>
          <w:b/>
        </w:rPr>
        <w:t>Three</w:t>
      </w:r>
    </w:p>
    <w:p w14:paraId="5DDD5D67" w14:textId="77777777" w:rsidR="005A5AFE" w:rsidRPr="00364C29" w:rsidRDefault="005A5AFE" w:rsidP="00E505D1">
      <w:pPr>
        <w:rPr>
          <w:rFonts w:ascii="Arial" w:hAnsi="Arial" w:cs="Arial"/>
          <w:b/>
        </w:rPr>
      </w:pPr>
    </w:p>
    <w:p w14:paraId="11833652" w14:textId="7DF8BA67" w:rsidR="00060FDA" w:rsidRDefault="007370ED" w:rsidP="00E505D1">
      <w:pPr>
        <w:rPr>
          <w:rFonts w:ascii="Arial" w:hAnsi="Arial" w:cs="Arial"/>
          <w:b/>
        </w:rPr>
      </w:pPr>
      <w:r>
        <w:rPr>
          <w:rFonts w:ascii="Arial" w:hAnsi="Arial" w:cs="Arial"/>
          <w:b/>
        </w:rPr>
        <w:t>On-going delivery and reorders</w:t>
      </w:r>
    </w:p>
    <w:p w14:paraId="16E06144" w14:textId="77777777" w:rsidR="00BA019A" w:rsidRDefault="00BA019A" w:rsidP="00E505D1">
      <w:pPr>
        <w:rPr>
          <w:rFonts w:ascii="Arial" w:hAnsi="Arial" w:cs="Arial"/>
          <w:b/>
        </w:rPr>
      </w:pPr>
    </w:p>
    <w:p w14:paraId="573BF9E8" w14:textId="752F193D" w:rsidR="00BA019A" w:rsidRPr="007370ED" w:rsidRDefault="007370ED" w:rsidP="007370ED">
      <w:pPr>
        <w:pStyle w:val="ListParagraph"/>
        <w:numPr>
          <w:ilvl w:val="0"/>
          <w:numId w:val="17"/>
        </w:numPr>
        <w:rPr>
          <w:rFonts w:ascii="Arial" w:hAnsi="Arial" w:cs="Arial"/>
          <w:b/>
          <w:sz w:val="22"/>
          <w:szCs w:val="22"/>
        </w:rPr>
      </w:pPr>
      <w:r>
        <w:rPr>
          <w:rFonts w:ascii="Arial" w:hAnsi="Arial" w:cs="Arial"/>
          <w:sz w:val="22"/>
          <w:szCs w:val="22"/>
        </w:rPr>
        <w:t>E</w:t>
      </w:r>
      <w:r w:rsidR="00C60421" w:rsidRPr="007370ED">
        <w:rPr>
          <w:rFonts w:ascii="Arial" w:hAnsi="Arial" w:cs="Arial"/>
          <w:sz w:val="22"/>
          <w:szCs w:val="22"/>
        </w:rPr>
        <w:t>stablish</w:t>
      </w:r>
      <w:r w:rsidR="00F3507C" w:rsidRPr="007370ED">
        <w:rPr>
          <w:rFonts w:ascii="Arial" w:hAnsi="Arial" w:cs="Arial"/>
          <w:sz w:val="22"/>
          <w:szCs w:val="22"/>
        </w:rPr>
        <w:t xml:space="preserve"> l</w:t>
      </w:r>
      <w:r>
        <w:rPr>
          <w:rFonts w:ascii="Arial" w:hAnsi="Arial" w:cs="Arial"/>
          <w:sz w:val="22"/>
          <w:szCs w:val="22"/>
        </w:rPr>
        <w:t xml:space="preserve">ead times for </w:t>
      </w:r>
      <w:r w:rsidR="00BA019A" w:rsidRPr="007370ED">
        <w:rPr>
          <w:rFonts w:ascii="Arial" w:hAnsi="Arial" w:cs="Arial"/>
          <w:sz w:val="22"/>
          <w:szCs w:val="22"/>
        </w:rPr>
        <w:t>fulfilment of orders</w:t>
      </w:r>
      <w:r w:rsidR="00FA3251" w:rsidRPr="007370ED">
        <w:rPr>
          <w:rFonts w:ascii="Arial" w:hAnsi="Arial" w:cs="Arial"/>
          <w:sz w:val="22"/>
          <w:szCs w:val="22"/>
        </w:rPr>
        <w:t xml:space="preserve"> for replacement uniform.</w:t>
      </w:r>
    </w:p>
    <w:p w14:paraId="018E6C10" w14:textId="77777777" w:rsidR="00FA3251" w:rsidRPr="00F3507C" w:rsidRDefault="00FA3251" w:rsidP="00FA3251">
      <w:pPr>
        <w:pStyle w:val="ListParagraph"/>
        <w:ind w:left="360"/>
        <w:rPr>
          <w:rFonts w:ascii="Arial" w:hAnsi="Arial" w:cs="Arial"/>
          <w:b/>
          <w:sz w:val="22"/>
          <w:szCs w:val="22"/>
        </w:rPr>
      </w:pPr>
    </w:p>
    <w:p w14:paraId="7AD0FDF4" w14:textId="507D69C9" w:rsidR="00F3507C" w:rsidRPr="00F3507C" w:rsidRDefault="00BA0827" w:rsidP="00F3507C">
      <w:pPr>
        <w:pStyle w:val="ListParagraph"/>
        <w:numPr>
          <w:ilvl w:val="0"/>
          <w:numId w:val="17"/>
        </w:numPr>
        <w:rPr>
          <w:rFonts w:ascii="Arial" w:hAnsi="Arial" w:cs="Arial"/>
          <w:b/>
          <w:sz w:val="22"/>
          <w:szCs w:val="22"/>
        </w:rPr>
      </w:pPr>
      <w:r>
        <w:rPr>
          <w:rFonts w:ascii="Arial" w:hAnsi="Arial" w:cs="Arial"/>
          <w:sz w:val="22"/>
          <w:szCs w:val="22"/>
        </w:rPr>
        <w:t>E</w:t>
      </w:r>
      <w:r w:rsidR="00C60421">
        <w:rPr>
          <w:rFonts w:ascii="Arial" w:hAnsi="Arial" w:cs="Arial"/>
          <w:sz w:val="22"/>
          <w:szCs w:val="22"/>
        </w:rPr>
        <w:t xml:space="preserve">stablish </w:t>
      </w:r>
      <w:r>
        <w:rPr>
          <w:rFonts w:ascii="Arial" w:hAnsi="Arial" w:cs="Arial"/>
          <w:sz w:val="22"/>
          <w:szCs w:val="22"/>
        </w:rPr>
        <w:t xml:space="preserve">costing’s, </w:t>
      </w:r>
      <w:r w:rsidR="00750DE4">
        <w:rPr>
          <w:rFonts w:ascii="Arial" w:hAnsi="Arial" w:cs="Arial"/>
          <w:sz w:val="22"/>
          <w:szCs w:val="22"/>
        </w:rPr>
        <w:t>minimum order quantities</w:t>
      </w:r>
      <w:r w:rsidR="00DA3CDB">
        <w:rPr>
          <w:rFonts w:ascii="Arial" w:hAnsi="Arial" w:cs="Arial"/>
          <w:sz w:val="22"/>
          <w:szCs w:val="22"/>
        </w:rPr>
        <w:t>, delivery charges</w:t>
      </w:r>
      <w:r>
        <w:rPr>
          <w:rFonts w:ascii="Arial" w:hAnsi="Arial" w:cs="Arial"/>
          <w:sz w:val="22"/>
          <w:szCs w:val="22"/>
        </w:rPr>
        <w:t xml:space="preserve"> and </w:t>
      </w:r>
      <w:r w:rsidR="005B7DD9">
        <w:rPr>
          <w:rFonts w:ascii="Arial" w:hAnsi="Arial" w:cs="Arial"/>
          <w:sz w:val="22"/>
          <w:szCs w:val="22"/>
        </w:rPr>
        <w:t xml:space="preserve">any </w:t>
      </w:r>
      <w:r w:rsidR="009C1CA9">
        <w:rPr>
          <w:rFonts w:ascii="Arial" w:hAnsi="Arial" w:cs="Arial"/>
          <w:sz w:val="22"/>
          <w:szCs w:val="22"/>
        </w:rPr>
        <w:t>other required</w:t>
      </w:r>
      <w:r w:rsidR="00750DE4">
        <w:rPr>
          <w:rFonts w:ascii="Arial" w:hAnsi="Arial" w:cs="Arial"/>
          <w:sz w:val="22"/>
          <w:szCs w:val="22"/>
        </w:rPr>
        <w:t xml:space="preserve"> </w:t>
      </w:r>
      <w:r w:rsidR="005B7DD9">
        <w:rPr>
          <w:rFonts w:ascii="Arial" w:hAnsi="Arial" w:cs="Arial"/>
          <w:sz w:val="22"/>
          <w:szCs w:val="22"/>
        </w:rPr>
        <w:t xml:space="preserve">information </w:t>
      </w:r>
      <w:r w:rsidR="00750DE4">
        <w:rPr>
          <w:rFonts w:ascii="Arial" w:hAnsi="Arial" w:cs="Arial"/>
          <w:sz w:val="22"/>
          <w:szCs w:val="22"/>
        </w:rPr>
        <w:t xml:space="preserve">for </w:t>
      </w:r>
      <w:r w:rsidR="005B7DD9">
        <w:rPr>
          <w:rFonts w:ascii="Arial" w:hAnsi="Arial" w:cs="Arial"/>
          <w:sz w:val="22"/>
          <w:szCs w:val="22"/>
        </w:rPr>
        <w:t>future orders.</w:t>
      </w:r>
    </w:p>
    <w:p w14:paraId="39002FF1" w14:textId="77777777" w:rsidR="00BA019A" w:rsidRDefault="00BA019A" w:rsidP="00E505D1">
      <w:pPr>
        <w:rPr>
          <w:rFonts w:ascii="Arial" w:hAnsi="Arial" w:cs="Arial"/>
          <w:b/>
        </w:rPr>
      </w:pPr>
    </w:p>
    <w:p w14:paraId="46CB6A83" w14:textId="77777777" w:rsidR="00BA019A" w:rsidRDefault="00BA019A" w:rsidP="00BA019A">
      <w:pPr>
        <w:suppressAutoHyphens/>
        <w:spacing w:line="276" w:lineRule="auto"/>
        <w:rPr>
          <w:rFonts w:ascii="Arial" w:hAnsi="Arial" w:cs="Arial"/>
          <w:b/>
        </w:rPr>
      </w:pPr>
    </w:p>
    <w:p w14:paraId="7648AAFC" w14:textId="77777777" w:rsidR="00BA019A" w:rsidRDefault="00BA019A" w:rsidP="00E505D1">
      <w:pPr>
        <w:rPr>
          <w:rFonts w:ascii="Arial" w:hAnsi="Arial" w:cs="Arial"/>
          <w:b/>
        </w:rPr>
      </w:pPr>
    </w:p>
    <w:p w14:paraId="2860D1C2" w14:textId="77777777" w:rsidR="00BA019A" w:rsidRDefault="00BA019A" w:rsidP="00E505D1">
      <w:pPr>
        <w:rPr>
          <w:rFonts w:ascii="Arial" w:hAnsi="Arial" w:cs="Arial"/>
          <w:b/>
        </w:rPr>
      </w:pPr>
    </w:p>
    <w:p w14:paraId="3DDA6278" w14:textId="224B3062" w:rsidR="00FD69F2" w:rsidRDefault="00106FA0" w:rsidP="003F3D98">
      <w:pPr>
        <w:rPr>
          <w:rFonts w:ascii="Arial" w:hAnsi="Arial" w:cs="Arial"/>
          <w:b/>
        </w:rPr>
      </w:pPr>
      <w:r>
        <w:rPr>
          <w:rFonts w:ascii="Arial" w:hAnsi="Arial" w:cs="Arial"/>
          <w:b/>
        </w:rPr>
        <w:t>2</w:t>
      </w:r>
      <w:r w:rsidR="003F3D98">
        <w:rPr>
          <w:rFonts w:ascii="Arial" w:hAnsi="Arial" w:cs="Arial"/>
          <w:b/>
        </w:rPr>
        <w:t xml:space="preserve">.4 </w:t>
      </w:r>
      <w:r w:rsidR="00FD69F2" w:rsidRPr="00FD69F2">
        <w:rPr>
          <w:rFonts w:ascii="Arial" w:hAnsi="Arial" w:cs="Arial"/>
          <w:b/>
        </w:rPr>
        <w:t>NAM’s Requirements in fulfilling</w:t>
      </w:r>
      <w:r w:rsidR="00FD69F2">
        <w:rPr>
          <w:rFonts w:ascii="Arial" w:hAnsi="Arial" w:cs="Arial"/>
          <w:b/>
        </w:rPr>
        <w:t xml:space="preserve"> these s</w:t>
      </w:r>
      <w:r w:rsidR="00FD69F2" w:rsidRPr="00FD69F2">
        <w:rPr>
          <w:rFonts w:ascii="Arial" w:hAnsi="Arial" w:cs="Arial"/>
          <w:b/>
        </w:rPr>
        <w:t>ervices</w:t>
      </w:r>
    </w:p>
    <w:p w14:paraId="7D9C2524" w14:textId="77777777" w:rsidR="00FD69F2" w:rsidRDefault="00FD69F2" w:rsidP="00013E64">
      <w:pPr>
        <w:ind w:left="360"/>
        <w:rPr>
          <w:rFonts w:ascii="Arial" w:hAnsi="Arial" w:cs="Arial"/>
          <w:b/>
        </w:rPr>
      </w:pPr>
    </w:p>
    <w:p w14:paraId="6A49C844" w14:textId="01ABEE88" w:rsidR="00FD69F2" w:rsidRDefault="00FD69F2" w:rsidP="00013E64">
      <w:pPr>
        <w:ind w:left="360"/>
        <w:rPr>
          <w:rFonts w:ascii="Arial" w:hAnsi="Arial" w:cs="Arial"/>
          <w:sz w:val="22"/>
          <w:szCs w:val="22"/>
        </w:rPr>
      </w:pPr>
      <w:r w:rsidRPr="00FD69F2">
        <w:rPr>
          <w:rFonts w:ascii="Arial" w:hAnsi="Arial" w:cs="Arial"/>
          <w:sz w:val="22"/>
          <w:szCs w:val="22"/>
        </w:rPr>
        <w:t xml:space="preserve">NAM </w:t>
      </w:r>
      <w:r>
        <w:rPr>
          <w:rFonts w:ascii="Arial" w:hAnsi="Arial" w:cs="Arial"/>
          <w:sz w:val="22"/>
          <w:szCs w:val="22"/>
        </w:rPr>
        <w:t xml:space="preserve">is looking for a company </w:t>
      </w:r>
      <w:r w:rsidR="009D0989">
        <w:rPr>
          <w:rFonts w:ascii="Arial" w:hAnsi="Arial" w:cs="Arial"/>
          <w:sz w:val="22"/>
          <w:szCs w:val="22"/>
        </w:rPr>
        <w:t xml:space="preserve">with the ability </w:t>
      </w:r>
      <w:r w:rsidR="00D502E4">
        <w:rPr>
          <w:rFonts w:ascii="Arial" w:hAnsi="Arial" w:cs="Arial"/>
          <w:sz w:val="22"/>
          <w:szCs w:val="22"/>
        </w:rPr>
        <w:t>to deliver</w:t>
      </w:r>
      <w:r w:rsidR="00EC5C0E">
        <w:rPr>
          <w:rFonts w:ascii="Arial" w:hAnsi="Arial" w:cs="Arial"/>
          <w:sz w:val="22"/>
          <w:szCs w:val="22"/>
        </w:rPr>
        <w:t xml:space="preserve"> quality,</w:t>
      </w:r>
      <w:r w:rsidR="00CC629A">
        <w:rPr>
          <w:rFonts w:ascii="Arial" w:hAnsi="Arial" w:cs="Arial"/>
          <w:sz w:val="22"/>
          <w:szCs w:val="22"/>
        </w:rPr>
        <w:t xml:space="preserve"> </w:t>
      </w:r>
      <w:r w:rsidR="00E904CA">
        <w:rPr>
          <w:rFonts w:ascii="Arial" w:hAnsi="Arial" w:cs="Arial"/>
          <w:sz w:val="22"/>
          <w:szCs w:val="22"/>
        </w:rPr>
        <w:t xml:space="preserve">off the shelf </w:t>
      </w:r>
      <w:r w:rsidR="00580219">
        <w:rPr>
          <w:rFonts w:ascii="Arial" w:hAnsi="Arial" w:cs="Arial"/>
          <w:sz w:val="22"/>
          <w:szCs w:val="22"/>
        </w:rPr>
        <w:t>uniform</w:t>
      </w:r>
      <w:r w:rsidR="00AD3675">
        <w:rPr>
          <w:rFonts w:ascii="Arial" w:hAnsi="Arial" w:cs="Arial"/>
          <w:sz w:val="22"/>
          <w:szCs w:val="22"/>
        </w:rPr>
        <w:t>.  T</w:t>
      </w:r>
      <w:r w:rsidR="002209A4">
        <w:rPr>
          <w:rFonts w:ascii="Arial" w:hAnsi="Arial" w:cs="Arial"/>
          <w:sz w:val="22"/>
          <w:szCs w:val="22"/>
        </w:rPr>
        <w:t xml:space="preserve">hey will </w:t>
      </w:r>
      <w:r w:rsidR="00AD3675">
        <w:rPr>
          <w:rFonts w:ascii="Arial" w:hAnsi="Arial" w:cs="Arial"/>
          <w:sz w:val="22"/>
          <w:szCs w:val="22"/>
        </w:rPr>
        <w:t xml:space="preserve">need to be able to </w:t>
      </w:r>
      <w:r w:rsidR="002209A4">
        <w:rPr>
          <w:rFonts w:ascii="Arial" w:hAnsi="Arial" w:cs="Arial"/>
          <w:sz w:val="22"/>
          <w:szCs w:val="22"/>
        </w:rPr>
        <w:t>apply NAM’s brand through use of NAM’s colour palette and the application of NAM’s logo to each piece of uniform</w:t>
      </w:r>
      <w:r w:rsidR="00E77CF5">
        <w:rPr>
          <w:rFonts w:ascii="Arial" w:hAnsi="Arial" w:cs="Arial"/>
          <w:sz w:val="22"/>
          <w:szCs w:val="22"/>
        </w:rPr>
        <w:t xml:space="preserve">.  </w:t>
      </w:r>
      <w:r w:rsidR="00D502E4">
        <w:rPr>
          <w:rFonts w:ascii="Arial" w:hAnsi="Arial" w:cs="Arial"/>
          <w:sz w:val="22"/>
          <w:szCs w:val="22"/>
        </w:rPr>
        <w:t>The uniform provided will need to meet the minimum quantities required for roll out at re-opening and meet longer-term requirements for uniform fulfilment</w:t>
      </w:r>
      <w:r w:rsidR="00580219">
        <w:rPr>
          <w:rFonts w:ascii="Arial" w:hAnsi="Arial" w:cs="Arial"/>
          <w:sz w:val="22"/>
          <w:szCs w:val="22"/>
        </w:rPr>
        <w:t xml:space="preserve"> to accommodate wear and tear and turn over of staff.</w:t>
      </w:r>
    </w:p>
    <w:p w14:paraId="79F33E0E" w14:textId="77777777" w:rsidR="00B8303C" w:rsidRDefault="00B8303C" w:rsidP="00013E64">
      <w:pPr>
        <w:ind w:left="360"/>
        <w:rPr>
          <w:rFonts w:ascii="Arial" w:hAnsi="Arial" w:cs="Arial"/>
          <w:sz w:val="22"/>
          <w:szCs w:val="22"/>
        </w:rPr>
      </w:pPr>
    </w:p>
    <w:p w14:paraId="3604D450" w14:textId="77777777" w:rsidR="00530851" w:rsidRDefault="00530851" w:rsidP="00013E64">
      <w:pPr>
        <w:ind w:left="360"/>
        <w:rPr>
          <w:rFonts w:ascii="Arial" w:hAnsi="Arial" w:cs="Arial"/>
          <w:sz w:val="22"/>
          <w:szCs w:val="22"/>
        </w:rPr>
      </w:pPr>
    </w:p>
    <w:p w14:paraId="7251CC10" w14:textId="119910E6" w:rsidR="00530851" w:rsidRDefault="00530851" w:rsidP="00013E64">
      <w:pPr>
        <w:ind w:left="360"/>
        <w:rPr>
          <w:rFonts w:ascii="Arial" w:hAnsi="Arial" w:cs="Arial"/>
          <w:sz w:val="22"/>
          <w:szCs w:val="22"/>
        </w:rPr>
      </w:pPr>
      <w:r>
        <w:rPr>
          <w:rFonts w:ascii="Arial" w:hAnsi="Arial" w:cs="Arial"/>
          <w:sz w:val="22"/>
          <w:szCs w:val="22"/>
        </w:rPr>
        <w:t>As a start you will have:</w:t>
      </w:r>
    </w:p>
    <w:p w14:paraId="6A7E3C59" w14:textId="77777777" w:rsidR="00530851" w:rsidRDefault="00530851" w:rsidP="00013E64">
      <w:pPr>
        <w:ind w:left="360"/>
        <w:rPr>
          <w:rFonts w:ascii="Arial" w:hAnsi="Arial" w:cs="Arial"/>
          <w:sz w:val="22"/>
          <w:szCs w:val="22"/>
        </w:rPr>
      </w:pPr>
    </w:p>
    <w:p w14:paraId="142C3D16" w14:textId="62337FC6" w:rsidR="00580219" w:rsidRDefault="00530851" w:rsidP="003F3D98">
      <w:pPr>
        <w:pStyle w:val="ListParagraph"/>
        <w:numPr>
          <w:ilvl w:val="0"/>
          <w:numId w:val="5"/>
        </w:numPr>
        <w:rPr>
          <w:rFonts w:ascii="Arial" w:hAnsi="Arial" w:cs="Arial"/>
          <w:sz w:val="22"/>
          <w:szCs w:val="22"/>
        </w:rPr>
      </w:pPr>
      <w:r w:rsidRPr="00530851">
        <w:rPr>
          <w:rFonts w:ascii="Arial" w:hAnsi="Arial" w:cs="Arial"/>
          <w:sz w:val="22"/>
          <w:szCs w:val="22"/>
        </w:rPr>
        <w:t>Pre</w:t>
      </w:r>
      <w:r w:rsidR="00580219">
        <w:rPr>
          <w:rFonts w:ascii="Arial" w:hAnsi="Arial" w:cs="Arial"/>
          <w:sz w:val="22"/>
          <w:szCs w:val="22"/>
        </w:rPr>
        <w:t>vious experience and success in</w:t>
      </w:r>
      <w:r w:rsidR="004A6815">
        <w:rPr>
          <w:rFonts w:ascii="Arial" w:hAnsi="Arial" w:cs="Arial"/>
          <w:sz w:val="22"/>
          <w:szCs w:val="22"/>
        </w:rPr>
        <w:t xml:space="preserve"> </w:t>
      </w:r>
      <w:r w:rsidRPr="00530851">
        <w:rPr>
          <w:rFonts w:ascii="Arial" w:hAnsi="Arial" w:cs="Arial"/>
          <w:sz w:val="22"/>
          <w:szCs w:val="22"/>
        </w:rPr>
        <w:t xml:space="preserve">delivering </w:t>
      </w:r>
      <w:r w:rsidR="00580219">
        <w:rPr>
          <w:rFonts w:ascii="Arial" w:hAnsi="Arial" w:cs="Arial"/>
          <w:sz w:val="22"/>
          <w:szCs w:val="22"/>
        </w:rPr>
        <w:t xml:space="preserve">and providing </w:t>
      </w:r>
      <w:r w:rsidR="004667BD">
        <w:rPr>
          <w:rFonts w:ascii="Arial" w:hAnsi="Arial" w:cs="Arial"/>
          <w:sz w:val="22"/>
          <w:szCs w:val="22"/>
        </w:rPr>
        <w:t>uniform for other organisation</w:t>
      </w:r>
      <w:r w:rsidR="00161020">
        <w:rPr>
          <w:rFonts w:ascii="Arial" w:hAnsi="Arial" w:cs="Arial"/>
          <w:sz w:val="22"/>
          <w:szCs w:val="22"/>
        </w:rPr>
        <w:t>s</w:t>
      </w:r>
      <w:r w:rsidR="004667BD">
        <w:rPr>
          <w:rFonts w:ascii="Arial" w:hAnsi="Arial" w:cs="Arial"/>
          <w:sz w:val="22"/>
          <w:szCs w:val="22"/>
        </w:rPr>
        <w:t>,</w:t>
      </w:r>
      <w:r w:rsidR="00580219">
        <w:rPr>
          <w:rFonts w:ascii="Arial" w:hAnsi="Arial" w:cs="Arial"/>
          <w:sz w:val="22"/>
          <w:szCs w:val="22"/>
        </w:rPr>
        <w:t xml:space="preserve"> ideally a museum or visitor attraction sit</w:t>
      </w:r>
      <w:r w:rsidRPr="00530851">
        <w:rPr>
          <w:rFonts w:ascii="Arial" w:hAnsi="Arial" w:cs="Arial"/>
          <w:sz w:val="22"/>
          <w:szCs w:val="22"/>
        </w:rPr>
        <w:t>e</w:t>
      </w:r>
      <w:r w:rsidR="00580219">
        <w:rPr>
          <w:rFonts w:ascii="Arial" w:hAnsi="Arial" w:cs="Arial"/>
          <w:sz w:val="22"/>
          <w:szCs w:val="22"/>
        </w:rPr>
        <w:t>.</w:t>
      </w:r>
    </w:p>
    <w:p w14:paraId="3B16A129" w14:textId="00302493" w:rsidR="004A6815" w:rsidRDefault="00580219" w:rsidP="00580219">
      <w:pPr>
        <w:pStyle w:val="ListParagraph"/>
        <w:ind w:left="360"/>
        <w:rPr>
          <w:rFonts w:ascii="Arial" w:hAnsi="Arial" w:cs="Arial"/>
          <w:sz w:val="22"/>
          <w:szCs w:val="22"/>
        </w:rPr>
      </w:pPr>
      <w:r>
        <w:rPr>
          <w:rFonts w:ascii="Arial" w:hAnsi="Arial" w:cs="Arial"/>
          <w:sz w:val="22"/>
          <w:szCs w:val="22"/>
        </w:rPr>
        <w:t xml:space="preserve"> </w:t>
      </w:r>
    </w:p>
    <w:p w14:paraId="3D55C7B1" w14:textId="542E49BD" w:rsidR="004A6815" w:rsidRDefault="00580219" w:rsidP="003F3D98">
      <w:pPr>
        <w:pStyle w:val="ListParagraph"/>
        <w:numPr>
          <w:ilvl w:val="0"/>
          <w:numId w:val="5"/>
        </w:numPr>
        <w:rPr>
          <w:rFonts w:ascii="Arial" w:hAnsi="Arial" w:cs="Arial"/>
          <w:sz w:val="22"/>
          <w:szCs w:val="22"/>
        </w:rPr>
      </w:pPr>
      <w:r>
        <w:rPr>
          <w:rFonts w:ascii="Arial" w:hAnsi="Arial" w:cs="Arial"/>
          <w:sz w:val="22"/>
          <w:szCs w:val="22"/>
        </w:rPr>
        <w:t>Ability to maintain</w:t>
      </w:r>
      <w:r w:rsidR="004A6815">
        <w:rPr>
          <w:rFonts w:ascii="Arial" w:hAnsi="Arial" w:cs="Arial"/>
          <w:sz w:val="22"/>
          <w:szCs w:val="22"/>
        </w:rPr>
        <w:t xml:space="preserve"> high </w:t>
      </w:r>
      <w:r w:rsidR="0021334D">
        <w:rPr>
          <w:rFonts w:ascii="Arial" w:hAnsi="Arial" w:cs="Arial"/>
          <w:sz w:val="22"/>
          <w:szCs w:val="22"/>
        </w:rPr>
        <w:t xml:space="preserve">quality work while meeting tight </w:t>
      </w:r>
      <w:r w:rsidR="004A6815">
        <w:rPr>
          <w:rFonts w:ascii="Arial" w:hAnsi="Arial" w:cs="Arial"/>
          <w:sz w:val="22"/>
          <w:szCs w:val="22"/>
        </w:rPr>
        <w:t>deadlines</w:t>
      </w:r>
      <w:r w:rsidR="00A27521">
        <w:rPr>
          <w:rFonts w:ascii="Arial" w:hAnsi="Arial" w:cs="Arial"/>
          <w:sz w:val="22"/>
          <w:szCs w:val="22"/>
        </w:rPr>
        <w:t>.</w:t>
      </w:r>
    </w:p>
    <w:p w14:paraId="343F85F5" w14:textId="77777777" w:rsidR="004A6815" w:rsidRDefault="004A6815" w:rsidP="00530851">
      <w:pPr>
        <w:pStyle w:val="ListParagraph"/>
        <w:ind w:left="360"/>
        <w:rPr>
          <w:rFonts w:ascii="Arial" w:hAnsi="Arial" w:cs="Arial"/>
          <w:sz w:val="22"/>
          <w:szCs w:val="22"/>
        </w:rPr>
      </w:pPr>
    </w:p>
    <w:p w14:paraId="6E316866" w14:textId="6B894A54" w:rsidR="004A6815" w:rsidRDefault="0021334D" w:rsidP="003F3D98">
      <w:pPr>
        <w:pStyle w:val="ListParagraph"/>
        <w:numPr>
          <w:ilvl w:val="0"/>
          <w:numId w:val="5"/>
        </w:numPr>
        <w:rPr>
          <w:rFonts w:ascii="Arial" w:hAnsi="Arial" w:cs="Arial"/>
          <w:sz w:val="22"/>
          <w:szCs w:val="22"/>
        </w:rPr>
      </w:pPr>
      <w:r>
        <w:rPr>
          <w:rFonts w:ascii="Arial" w:hAnsi="Arial" w:cs="Arial"/>
          <w:sz w:val="22"/>
          <w:szCs w:val="22"/>
        </w:rPr>
        <w:t xml:space="preserve">A good </w:t>
      </w:r>
      <w:r w:rsidR="004667BD">
        <w:rPr>
          <w:rFonts w:ascii="Arial" w:hAnsi="Arial" w:cs="Arial"/>
          <w:sz w:val="22"/>
          <w:szCs w:val="22"/>
        </w:rPr>
        <w:t xml:space="preserve">eye </w:t>
      </w:r>
      <w:r w:rsidR="007069D3">
        <w:rPr>
          <w:rFonts w:ascii="Arial" w:hAnsi="Arial" w:cs="Arial"/>
          <w:sz w:val="22"/>
          <w:szCs w:val="22"/>
        </w:rPr>
        <w:t xml:space="preserve">for detail and ability to transform specific requirements into a uniform that clearly represents the organisation. </w:t>
      </w:r>
    </w:p>
    <w:p w14:paraId="13C10DBD" w14:textId="77777777" w:rsidR="0030754C" w:rsidRDefault="0030754C" w:rsidP="00530851">
      <w:pPr>
        <w:pStyle w:val="ListParagraph"/>
        <w:ind w:left="360"/>
        <w:rPr>
          <w:rFonts w:ascii="Arial" w:hAnsi="Arial" w:cs="Arial"/>
          <w:sz w:val="22"/>
          <w:szCs w:val="22"/>
        </w:rPr>
      </w:pPr>
    </w:p>
    <w:p w14:paraId="470E7B32" w14:textId="77777777" w:rsidR="00530851" w:rsidRDefault="00530851" w:rsidP="00013E64">
      <w:pPr>
        <w:ind w:left="360"/>
        <w:rPr>
          <w:rFonts w:ascii="Arial" w:hAnsi="Arial" w:cs="Arial"/>
          <w:sz w:val="22"/>
          <w:szCs w:val="22"/>
        </w:rPr>
      </w:pPr>
    </w:p>
    <w:p w14:paraId="3829F1F7" w14:textId="77777777" w:rsidR="00530851" w:rsidRPr="00FD69F2" w:rsidRDefault="00530851" w:rsidP="00013E64">
      <w:pPr>
        <w:ind w:left="360"/>
        <w:rPr>
          <w:rFonts w:ascii="Arial" w:hAnsi="Arial" w:cs="Arial"/>
          <w:sz w:val="22"/>
          <w:szCs w:val="22"/>
        </w:rPr>
      </w:pPr>
    </w:p>
    <w:p w14:paraId="6F6C6188" w14:textId="77777777" w:rsidR="001A076D" w:rsidRDefault="001A076D" w:rsidP="003A531B">
      <w:pPr>
        <w:rPr>
          <w:rFonts w:ascii="Arial" w:hAnsi="Arial" w:cs="Arial"/>
          <w:b/>
          <w:sz w:val="28"/>
          <w:szCs w:val="28"/>
        </w:rPr>
      </w:pPr>
    </w:p>
    <w:p w14:paraId="511703CC" w14:textId="77777777" w:rsidR="00AD30E4" w:rsidRDefault="00AD30E4" w:rsidP="003A531B">
      <w:pPr>
        <w:rPr>
          <w:rFonts w:ascii="Arial" w:hAnsi="Arial" w:cs="Arial"/>
          <w:b/>
          <w:sz w:val="28"/>
          <w:szCs w:val="28"/>
        </w:rPr>
      </w:pPr>
    </w:p>
    <w:p w14:paraId="7AF98DCF" w14:textId="77777777" w:rsidR="00AD30E4" w:rsidRDefault="00AD30E4" w:rsidP="003A531B">
      <w:pPr>
        <w:rPr>
          <w:rFonts w:ascii="Arial" w:hAnsi="Arial" w:cs="Arial"/>
          <w:b/>
          <w:sz w:val="28"/>
          <w:szCs w:val="28"/>
        </w:rPr>
      </w:pPr>
    </w:p>
    <w:p w14:paraId="52C24332" w14:textId="77777777" w:rsidR="00AD30E4" w:rsidRDefault="00AD30E4" w:rsidP="003A531B">
      <w:pPr>
        <w:rPr>
          <w:rFonts w:ascii="Arial" w:hAnsi="Arial" w:cs="Arial"/>
          <w:b/>
          <w:sz w:val="28"/>
          <w:szCs w:val="28"/>
        </w:rPr>
      </w:pPr>
    </w:p>
    <w:p w14:paraId="0198BEE4" w14:textId="77777777" w:rsidR="00AD30E4" w:rsidRDefault="00AD30E4" w:rsidP="003A531B">
      <w:pPr>
        <w:rPr>
          <w:rFonts w:ascii="Arial" w:hAnsi="Arial" w:cs="Arial"/>
          <w:b/>
          <w:sz w:val="28"/>
          <w:szCs w:val="28"/>
        </w:rPr>
      </w:pPr>
    </w:p>
    <w:p w14:paraId="1342336E" w14:textId="6CB54494" w:rsidR="003A531B" w:rsidRPr="004D51C2" w:rsidRDefault="00106FA0" w:rsidP="003A531B">
      <w:pPr>
        <w:rPr>
          <w:rFonts w:ascii="Arial" w:hAnsi="Arial" w:cs="Arial"/>
          <w:b/>
          <w:sz w:val="28"/>
          <w:szCs w:val="28"/>
        </w:rPr>
      </w:pPr>
      <w:r>
        <w:rPr>
          <w:rFonts w:ascii="Arial" w:hAnsi="Arial" w:cs="Arial"/>
          <w:b/>
          <w:sz w:val="28"/>
          <w:szCs w:val="28"/>
        </w:rPr>
        <w:t>3</w:t>
      </w:r>
      <w:r w:rsidR="003A531B">
        <w:rPr>
          <w:rFonts w:ascii="Arial" w:hAnsi="Arial" w:cs="Arial"/>
          <w:b/>
          <w:sz w:val="28"/>
          <w:szCs w:val="28"/>
        </w:rPr>
        <w:t xml:space="preserve">.  </w:t>
      </w:r>
      <w:r w:rsidR="003A531B" w:rsidRPr="004D51C2">
        <w:rPr>
          <w:rFonts w:ascii="Arial" w:hAnsi="Arial" w:cs="Arial"/>
          <w:b/>
          <w:sz w:val="28"/>
          <w:szCs w:val="28"/>
        </w:rPr>
        <w:t>Budget</w:t>
      </w:r>
    </w:p>
    <w:p w14:paraId="6DBBBB4E" w14:textId="77777777" w:rsidR="003A531B" w:rsidRPr="007B4B21" w:rsidRDefault="003A531B" w:rsidP="003A531B">
      <w:pPr>
        <w:rPr>
          <w:rFonts w:ascii="Arial" w:hAnsi="Arial" w:cs="Arial"/>
          <w:sz w:val="22"/>
          <w:szCs w:val="22"/>
        </w:rPr>
      </w:pPr>
    </w:p>
    <w:p w14:paraId="560D8FF4" w14:textId="77777777" w:rsidR="003A531B" w:rsidRPr="006E1648" w:rsidRDefault="003A531B" w:rsidP="003A531B">
      <w:pPr>
        <w:spacing w:line="276" w:lineRule="auto"/>
        <w:rPr>
          <w:rFonts w:ascii="Arial" w:hAnsi="Arial" w:cs="Arial"/>
          <w:sz w:val="22"/>
          <w:szCs w:val="22"/>
        </w:rPr>
      </w:pPr>
      <w:r w:rsidRPr="006E1648">
        <w:rPr>
          <w:rFonts w:ascii="Arial" w:hAnsi="Arial" w:cs="Arial"/>
          <w:sz w:val="22"/>
          <w:szCs w:val="22"/>
        </w:rPr>
        <w:t>All costs for individual elements detailed in the response must be fully disclosed along with all calculations.</w:t>
      </w:r>
    </w:p>
    <w:p w14:paraId="61585DC7" w14:textId="77777777" w:rsidR="003A531B" w:rsidRPr="00AE7E4F" w:rsidRDefault="003A531B" w:rsidP="003A531B">
      <w:pPr>
        <w:spacing w:line="276" w:lineRule="auto"/>
        <w:rPr>
          <w:rFonts w:ascii="Arial" w:hAnsi="Arial" w:cs="Arial"/>
          <w:sz w:val="22"/>
          <w:szCs w:val="22"/>
        </w:rPr>
      </w:pPr>
    </w:p>
    <w:p w14:paraId="161288D7" w14:textId="77777777"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Quoted fees mu</w:t>
      </w:r>
      <w:r w:rsidRPr="00AB16FC">
        <w:rPr>
          <w:rFonts w:ascii="Arial" w:hAnsi="Arial" w:cs="Arial"/>
          <w:sz w:val="22"/>
          <w:szCs w:val="22"/>
        </w:rPr>
        <w:t>st include all of the following:</w:t>
      </w:r>
    </w:p>
    <w:p w14:paraId="60186902" w14:textId="77777777" w:rsidR="003A531B" w:rsidRPr="00A27BF4" w:rsidRDefault="003A531B" w:rsidP="003A531B">
      <w:pPr>
        <w:spacing w:line="276" w:lineRule="auto"/>
        <w:rPr>
          <w:rFonts w:ascii="Arial" w:hAnsi="Arial" w:cs="Arial"/>
          <w:sz w:val="22"/>
          <w:szCs w:val="22"/>
        </w:rPr>
      </w:pPr>
    </w:p>
    <w:p w14:paraId="238167D1" w14:textId="77777777" w:rsidR="003A531B" w:rsidRPr="003B0AB7" w:rsidRDefault="003A531B" w:rsidP="003F3D98">
      <w:pPr>
        <w:pStyle w:val="ListParagraph"/>
        <w:numPr>
          <w:ilvl w:val="0"/>
          <w:numId w:val="6"/>
        </w:numPr>
        <w:suppressAutoHyphens/>
        <w:spacing w:line="276" w:lineRule="auto"/>
        <w:ind w:left="360"/>
        <w:rPr>
          <w:rFonts w:ascii="Arial" w:hAnsi="Arial" w:cs="Arial"/>
          <w:sz w:val="22"/>
          <w:szCs w:val="22"/>
        </w:rPr>
      </w:pPr>
      <w:r w:rsidRPr="003B0AB7">
        <w:rPr>
          <w:rFonts w:ascii="Arial" w:hAnsi="Arial" w:cs="Arial"/>
          <w:sz w:val="22"/>
          <w:szCs w:val="22"/>
        </w:rPr>
        <w:t>Professional fees</w:t>
      </w:r>
    </w:p>
    <w:p w14:paraId="36787A98" w14:textId="77777777" w:rsidR="003A531B" w:rsidRPr="00535FDC" w:rsidRDefault="003A531B" w:rsidP="003A531B">
      <w:pPr>
        <w:pStyle w:val="ListParagraph"/>
        <w:spacing w:line="276" w:lineRule="auto"/>
        <w:ind w:left="360"/>
        <w:rPr>
          <w:rFonts w:ascii="Arial" w:hAnsi="Arial" w:cs="Arial"/>
          <w:sz w:val="22"/>
          <w:szCs w:val="22"/>
        </w:rPr>
      </w:pPr>
    </w:p>
    <w:p w14:paraId="4703DF80" w14:textId="748B51DA" w:rsidR="003A531B" w:rsidRDefault="0055585A" w:rsidP="003F3D98">
      <w:pPr>
        <w:pStyle w:val="ListParagraph"/>
        <w:numPr>
          <w:ilvl w:val="0"/>
          <w:numId w:val="6"/>
        </w:numPr>
        <w:suppressAutoHyphens/>
        <w:spacing w:line="276" w:lineRule="auto"/>
        <w:ind w:left="360"/>
        <w:rPr>
          <w:rFonts w:ascii="Arial" w:hAnsi="Arial" w:cs="Arial"/>
          <w:sz w:val="22"/>
          <w:szCs w:val="22"/>
        </w:rPr>
      </w:pPr>
      <w:r>
        <w:rPr>
          <w:rFonts w:ascii="Arial" w:hAnsi="Arial" w:cs="Arial"/>
          <w:sz w:val="22"/>
          <w:szCs w:val="22"/>
        </w:rPr>
        <w:t>P</w:t>
      </w:r>
      <w:r w:rsidR="0060635F">
        <w:rPr>
          <w:rFonts w:ascii="Arial" w:hAnsi="Arial" w:cs="Arial"/>
          <w:sz w:val="22"/>
          <w:szCs w:val="22"/>
        </w:rPr>
        <w:t>roduction and delivery</w:t>
      </w:r>
      <w:r w:rsidR="003A531B" w:rsidRPr="001F4C65">
        <w:rPr>
          <w:rFonts w:ascii="Arial" w:hAnsi="Arial" w:cs="Arial"/>
          <w:sz w:val="22"/>
          <w:szCs w:val="22"/>
        </w:rPr>
        <w:t xml:space="preserve"> costs</w:t>
      </w:r>
    </w:p>
    <w:p w14:paraId="2D773063" w14:textId="77777777" w:rsidR="0055585A" w:rsidRPr="0055585A" w:rsidRDefault="0055585A" w:rsidP="0055585A">
      <w:pPr>
        <w:suppressAutoHyphens/>
        <w:spacing w:line="276" w:lineRule="auto"/>
        <w:rPr>
          <w:rFonts w:ascii="Arial" w:hAnsi="Arial" w:cs="Arial"/>
          <w:sz w:val="22"/>
          <w:szCs w:val="22"/>
        </w:rPr>
      </w:pPr>
    </w:p>
    <w:p w14:paraId="43E1188A" w14:textId="4FC6D1F4" w:rsidR="0055585A" w:rsidRDefault="0055585A" w:rsidP="003F3D98">
      <w:pPr>
        <w:pStyle w:val="ListParagraph"/>
        <w:numPr>
          <w:ilvl w:val="0"/>
          <w:numId w:val="6"/>
        </w:numPr>
        <w:suppressAutoHyphens/>
        <w:spacing w:line="276" w:lineRule="auto"/>
        <w:ind w:left="360"/>
        <w:rPr>
          <w:rFonts w:ascii="Arial" w:hAnsi="Arial" w:cs="Arial"/>
          <w:sz w:val="22"/>
          <w:szCs w:val="22"/>
        </w:rPr>
      </w:pPr>
      <w:r>
        <w:rPr>
          <w:rFonts w:ascii="Arial" w:hAnsi="Arial" w:cs="Arial"/>
          <w:sz w:val="22"/>
          <w:szCs w:val="22"/>
        </w:rPr>
        <w:t>Detailed breakdown of cost per unit</w:t>
      </w:r>
      <w:r w:rsidR="001208EC">
        <w:rPr>
          <w:rFonts w:ascii="Arial" w:hAnsi="Arial" w:cs="Arial"/>
          <w:sz w:val="22"/>
          <w:szCs w:val="22"/>
        </w:rPr>
        <w:t xml:space="preserve">, </w:t>
      </w:r>
      <w:r w:rsidR="001610FC">
        <w:rPr>
          <w:rFonts w:ascii="Arial" w:hAnsi="Arial" w:cs="Arial"/>
          <w:sz w:val="22"/>
          <w:szCs w:val="22"/>
        </w:rPr>
        <w:t>MOQs needed to meet these costs</w:t>
      </w:r>
      <w:r w:rsidR="001208EC">
        <w:rPr>
          <w:rFonts w:ascii="Arial" w:hAnsi="Arial" w:cs="Arial"/>
          <w:sz w:val="22"/>
          <w:szCs w:val="22"/>
        </w:rPr>
        <w:t xml:space="preserve"> and delivery charges, </w:t>
      </w:r>
      <w:r w:rsidR="00A96078">
        <w:rPr>
          <w:rFonts w:ascii="Arial" w:hAnsi="Arial" w:cs="Arial"/>
          <w:sz w:val="22"/>
          <w:szCs w:val="22"/>
        </w:rPr>
        <w:t xml:space="preserve">utilising table at </w:t>
      </w:r>
      <w:r w:rsidR="00612BDE">
        <w:rPr>
          <w:rFonts w:ascii="Arial" w:hAnsi="Arial" w:cs="Arial"/>
          <w:sz w:val="22"/>
          <w:szCs w:val="22"/>
        </w:rPr>
        <w:t>A</w:t>
      </w:r>
      <w:r w:rsidR="00A96078">
        <w:rPr>
          <w:rFonts w:ascii="Arial" w:hAnsi="Arial" w:cs="Arial"/>
          <w:sz w:val="22"/>
          <w:szCs w:val="22"/>
        </w:rPr>
        <w:t>ppendix</w:t>
      </w:r>
      <w:r w:rsidR="00612BDE">
        <w:rPr>
          <w:rFonts w:ascii="Arial" w:hAnsi="Arial" w:cs="Arial"/>
          <w:sz w:val="22"/>
          <w:szCs w:val="22"/>
        </w:rPr>
        <w:t xml:space="preserve"> D.</w:t>
      </w:r>
    </w:p>
    <w:p w14:paraId="7BB3EDF8" w14:textId="77777777" w:rsidR="003A531B" w:rsidRPr="00E21E3D" w:rsidRDefault="003A531B" w:rsidP="003A531B">
      <w:pPr>
        <w:suppressAutoHyphens/>
        <w:spacing w:line="276" w:lineRule="auto"/>
        <w:rPr>
          <w:rFonts w:ascii="Arial" w:hAnsi="Arial" w:cs="Arial"/>
          <w:sz w:val="22"/>
          <w:szCs w:val="22"/>
        </w:rPr>
      </w:pPr>
    </w:p>
    <w:p w14:paraId="0F5ACC24" w14:textId="4EAA1ECC" w:rsidR="003A531B" w:rsidRPr="001A076D" w:rsidRDefault="003A531B" w:rsidP="001A076D">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Travel and expenses</w:t>
      </w:r>
    </w:p>
    <w:p w14:paraId="2956457D" w14:textId="77777777" w:rsidR="003A531B" w:rsidRPr="00190B6E" w:rsidRDefault="003A531B" w:rsidP="003A531B">
      <w:pPr>
        <w:spacing w:line="276" w:lineRule="auto"/>
        <w:rPr>
          <w:rFonts w:ascii="Arial" w:hAnsi="Arial" w:cs="Arial"/>
          <w:sz w:val="22"/>
          <w:szCs w:val="22"/>
        </w:rPr>
      </w:pPr>
    </w:p>
    <w:p w14:paraId="6DB4A007" w14:textId="77777777" w:rsidR="003A531B" w:rsidRPr="00E21E3D" w:rsidRDefault="003A531B" w:rsidP="003F3D98">
      <w:pPr>
        <w:pStyle w:val="ListParagraph"/>
        <w:numPr>
          <w:ilvl w:val="0"/>
          <w:numId w:val="6"/>
        </w:numPr>
        <w:suppressAutoHyphens/>
        <w:spacing w:line="276" w:lineRule="auto"/>
        <w:ind w:left="360"/>
      </w:pPr>
      <w:r w:rsidRPr="00190B6E">
        <w:rPr>
          <w:rFonts w:ascii="Arial" w:hAnsi="Arial" w:cs="Arial"/>
          <w:sz w:val="22"/>
          <w:szCs w:val="22"/>
        </w:rPr>
        <w:t>Disbursements</w:t>
      </w:r>
    </w:p>
    <w:p w14:paraId="456C21A8" w14:textId="77777777" w:rsidR="003A531B" w:rsidRPr="00190B6E" w:rsidRDefault="003A531B" w:rsidP="003A531B">
      <w:pPr>
        <w:spacing w:line="276" w:lineRule="auto"/>
        <w:rPr>
          <w:rFonts w:ascii="Arial" w:hAnsi="Arial" w:cs="Arial"/>
          <w:sz w:val="22"/>
          <w:szCs w:val="22"/>
        </w:rPr>
      </w:pPr>
    </w:p>
    <w:p w14:paraId="60540046"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An estimate of any contingency</w:t>
      </w:r>
    </w:p>
    <w:p w14:paraId="119B59E5" w14:textId="77777777" w:rsidR="003A531B" w:rsidRPr="00190B6E" w:rsidRDefault="003A531B" w:rsidP="003A531B">
      <w:pPr>
        <w:spacing w:line="276" w:lineRule="auto"/>
        <w:rPr>
          <w:rFonts w:ascii="Arial" w:hAnsi="Arial" w:cs="Arial"/>
          <w:sz w:val="22"/>
          <w:szCs w:val="22"/>
        </w:rPr>
      </w:pPr>
    </w:p>
    <w:p w14:paraId="0FD45F37"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All third party fees</w:t>
      </w:r>
    </w:p>
    <w:p w14:paraId="61557D39" w14:textId="77777777" w:rsidR="003A531B" w:rsidRPr="00190B6E" w:rsidRDefault="003A531B" w:rsidP="003A531B">
      <w:pPr>
        <w:spacing w:line="276" w:lineRule="auto"/>
        <w:rPr>
          <w:rFonts w:ascii="Arial" w:hAnsi="Arial" w:cs="Arial"/>
          <w:sz w:val="22"/>
          <w:szCs w:val="22"/>
        </w:rPr>
      </w:pPr>
    </w:p>
    <w:p w14:paraId="27B1CF0C"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Report, printing and presentation costs</w:t>
      </w:r>
    </w:p>
    <w:p w14:paraId="6B60C2F1" w14:textId="77777777" w:rsidR="003A531B" w:rsidRPr="00190B6E" w:rsidRDefault="003A531B" w:rsidP="003A531B">
      <w:pPr>
        <w:spacing w:line="276" w:lineRule="auto"/>
        <w:rPr>
          <w:rFonts w:ascii="Arial" w:hAnsi="Arial" w:cs="Arial"/>
          <w:sz w:val="22"/>
          <w:szCs w:val="22"/>
        </w:rPr>
      </w:pPr>
    </w:p>
    <w:p w14:paraId="7A23919B"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All other expenses and costs required in the delivery of the project.</w:t>
      </w:r>
    </w:p>
    <w:p w14:paraId="4195E377" w14:textId="77777777" w:rsidR="003A531B" w:rsidRPr="00190B6E" w:rsidRDefault="003A531B" w:rsidP="003A531B">
      <w:pPr>
        <w:spacing w:line="276" w:lineRule="auto"/>
        <w:rPr>
          <w:rFonts w:ascii="Arial" w:hAnsi="Arial" w:cs="Arial"/>
          <w:sz w:val="22"/>
          <w:szCs w:val="22"/>
        </w:rPr>
      </w:pPr>
    </w:p>
    <w:p w14:paraId="2E442552" w14:textId="77777777"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The fees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131AE7ED" w14:textId="16F49273" w:rsidR="003A531B" w:rsidRPr="00190B6E" w:rsidRDefault="00106FA0" w:rsidP="003A531B">
      <w:pPr>
        <w:spacing w:line="276" w:lineRule="auto"/>
        <w:rPr>
          <w:rFonts w:ascii="Arial" w:hAnsi="Arial" w:cs="Arial"/>
          <w:b/>
          <w:sz w:val="28"/>
          <w:szCs w:val="28"/>
        </w:rPr>
      </w:pPr>
      <w:r>
        <w:rPr>
          <w:rFonts w:ascii="Arial" w:hAnsi="Arial" w:cs="Arial"/>
          <w:b/>
          <w:sz w:val="28"/>
          <w:szCs w:val="28"/>
        </w:rPr>
        <w:t>4</w:t>
      </w:r>
      <w:r w:rsidR="003A531B" w:rsidRPr="00190B6E">
        <w:rPr>
          <w:rFonts w:ascii="Arial" w:hAnsi="Arial" w:cs="Arial"/>
          <w:b/>
          <w:sz w:val="28"/>
          <w:szCs w:val="28"/>
        </w:rPr>
        <w:t>. Schedule</w:t>
      </w:r>
    </w:p>
    <w:p w14:paraId="0A4037DB" w14:textId="77777777" w:rsidR="003A531B" w:rsidRPr="00190B6E" w:rsidRDefault="003A531B" w:rsidP="003A531B">
      <w:pPr>
        <w:spacing w:line="276" w:lineRule="auto"/>
        <w:rPr>
          <w:rFonts w:ascii="Arial" w:hAnsi="Arial" w:cs="Arial"/>
          <w:b/>
          <w:sz w:val="22"/>
          <w:szCs w:val="22"/>
        </w:rPr>
      </w:pPr>
    </w:p>
    <w:p w14:paraId="5CAB8E58" w14:textId="16DEA902"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NAM would like to discuss the delivery schedule in detail with the appointed compan</w:t>
      </w:r>
      <w:r w:rsidR="00AE3CA1">
        <w:rPr>
          <w:rFonts w:ascii="Arial" w:hAnsi="Arial" w:cs="Arial"/>
          <w:sz w:val="22"/>
          <w:szCs w:val="22"/>
        </w:rPr>
        <w:t>y as part of the contract</w:t>
      </w:r>
      <w:r w:rsidR="00D373F7">
        <w:rPr>
          <w:rFonts w:ascii="Arial" w:hAnsi="Arial" w:cs="Arial"/>
          <w:sz w:val="22"/>
          <w:szCs w:val="22"/>
        </w:rPr>
        <w:t xml:space="preserve"> kick-off phase</w:t>
      </w:r>
      <w:r>
        <w:rPr>
          <w:rFonts w:ascii="Arial" w:hAnsi="Arial" w:cs="Arial"/>
          <w:sz w:val="22"/>
          <w:szCs w:val="22"/>
        </w:rPr>
        <w:t>. However, t</w:t>
      </w:r>
      <w:r w:rsidRPr="00190B6E">
        <w:rPr>
          <w:rFonts w:ascii="Arial" w:hAnsi="Arial" w:cs="Arial"/>
          <w:sz w:val="22"/>
          <w:szCs w:val="22"/>
        </w:rPr>
        <w:t xml:space="preserve">he following </w:t>
      </w:r>
      <w:r>
        <w:rPr>
          <w:rFonts w:ascii="Arial" w:hAnsi="Arial" w:cs="Arial"/>
          <w:sz w:val="22"/>
          <w:szCs w:val="22"/>
        </w:rPr>
        <w:t>list</w:t>
      </w:r>
      <w:r w:rsidRPr="00190B6E">
        <w:rPr>
          <w:rFonts w:ascii="Arial" w:hAnsi="Arial" w:cs="Arial"/>
          <w:sz w:val="22"/>
          <w:szCs w:val="22"/>
        </w:rPr>
        <w:t xml:space="preserve"> </w:t>
      </w:r>
      <w:r>
        <w:rPr>
          <w:rFonts w:ascii="Arial" w:hAnsi="Arial" w:cs="Arial"/>
          <w:sz w:val="22"/>
          <w:szCs w:val="22"/>
        </w:rPr>
        <w:t>provides some indicative</w:t>
      </w:r>
      <w:r w:rsidRPr="00190B6E">
        <w:rPr>
          <w:rFonts w:ascii="Arial" w:hAnsi="Arial" w:cs="Arial"/>
          <w:sz w:val="22"/>
          <w:szCs w:val="22"/>
        </w:rPr>
        <w:t xml:space="preserve"> </w:t>
      </w:r>
      <w:r>
        <w:rPr>
          <w:rFonts w:ascii="Arial" w:hAnsi="Arial" w:cs="Arial"/>
          <w:sz w:val="22"/>
          <w:szCs w:val="22"/>
        </w:rPr>
        <w:t>delivery milestones.</w:t>
      </w:r>
    </w:p>
    <w:p w14:paraId="3C80B23E"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p>
    <w:p w14:paraId="3042BA0F" w14:textId="390ECEED" w:rsidR="003A531B" w:rsidRDefault="005002AE"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Dec</w:t>
      </w:r>
      <w:r w:rsidR="003A531B">
        <w:rPr>
          <w:rFonts w:ascii="Arial" w:hAnsi="Arial" w:cs="Arial"/>
          <w:b/>
          <w:sz w:val="22"/>
          <w:szCs w:val="22"/>
        </w:rPr>
        <w:t xml:space="preserve"> 2016</w:t>
      </w:r>
      <w:r w:rsidR="00AE3CA1">
        <w:rPr>
          <w:rFonts w:ascii="Arial" w:hAnsi="Arial" w:cs="Arial"/>
          <w:sz w:val="22"/>
          <w:szCs w:val="22"/>
        </w:rPr>
        <w:t xml:space="preserve"> – Contract</w:t>
      </w:r>
      <w:r w:rsidR="003A531B">
        <w:rPr>
          <w:rFonts w:ascii="Arial" w:hAnsi="Arial" w:cs="Arial"/>
          <w:sz w:val="22"/>
          <w:szCs w:val="22"/>
        </w:rPr>
        <w:t xml:space="preserve"> kick-of</w:t>
      </w:r>
      <w:r>
        <w:rPr>
          <w:rFonts w:ascii="Arial" w:hAnsi="Arial" w:cs="Arial"/>
          <w:sz w:val="22"/>
          <w:szCs w:val="22"/>
        </w:rPr>
        <w:t>f,</w:t>
      </w:r>
      <w:r w:rsidR="009D0989">
        <w:rPr>
          <w:rFonts w:ascii="Arial" w:hAnsi="Arial" w:cs="Arial"/>
          <w:sz w:val="22"/>
          <w:szCs w:val="22"/>
        </w:rPr>
        <w:t xml:space="preserve"> phased and </w:t>
      </w:r>
      <w:r w:rsidR="003A531B">
        <w:rPr>
          <w:rFonts w:ascii="Arial" w:hAnsi="Arial" w:cs="Arial"/>
          <w:sz w:val="22"/>
          <w:szCs w:val="22"/>
        </w:rPr>
        <w:t xml:space="preserve">detailed </w:t>
      </w:r>
      <w:r w:rsidR="00815CB2">
        <w:rPr>
          <w:rFonts w:ascii="Arial" w:hAnsi="Arial" w:cs="Arial"/>
          <w:sz w:val="22"/>
          <w:szCs w:val="22"/>
        </w:rPr>
        <w:t xml:space="preserve">production and </w:t>
      </w:r>
      <w:r w:rsidR="003A531B">
        <w:rPr>
          <w:rFonts w:ascii="Arial" w:hAnsi="Arial" w:cs="Arial"/>
          <w:sz w:val="22"/>
          <w:szCs w:val="22"/>
        </w:rPr>
        <w:t>delivery schedule sign off</w:t>
      </w:r>
    </w:p>
    <w:p w14:paraId="0AE89A82" w14:textId="19FF6330" w:rsidR="003A531B" w:rsidRDefault="005002AE"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Jan </w:t>
      </w:r>
      <w:r w:rsidR="003A531B">
        <w:rPr>
          <w:rFonts w:ascii="Arial" w:hAnsi="Arial" w:cs="Arial"/>
          <w:b/>
          <w:sz w:val="22"/>
          <w:szCs w:val="22"/>
        </w:rPr>
        <w:t>2016</w:t>
      </w:r>
      <w:r w:rsidR="003A531B">
        <w:rPr>
          <w:rFonts w:ascii="Arial" w:hAnsi="Arial" w:cs="Arial"/>
          <w:sz w:val="22"/>
          <w:szCs w:val="22"/>
        </w:rPr>
        <w:t xml:space="preserve"> – </w:t>
      </w:r>
      <w:r>
        <w:rPr>
          <w:rFonts w:ascii="Arial" w:hAnsi="Arial" w:cs="Arial"/>
          <w:sz w:val="22"/>
          <w:szCs w:val="22"/>
        </w:rPr>
        <w:t xml:space="preserve">Uniform </w:t>
      </w:r>
      <w:r w:rsidR="00815CB2">
        <w:rPr>
          <w:rFonts w:ascii="Arial" w:hAnsi="Arial" w:cs="Arial"/>
          <w:sz w:val="22"/>
          <w:szCs w:val="22"/>
        </w:rPr>
        <w:t>conception discussions</w:t>
      </w:r>
    </w:p>
    <w:p w14:paraId="44A6FB7D" w14:textId="2F5B2703" w:rsidR="00665D32" w:rsidRDefault="00815CB2"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Jan</w:t>
      </w:r>
      <w:r w:rsidR="00665D32">
        <w:rPr>
          <w:rFonts w:ascii="Arial" w:hAnsi="Arial" w:cs="Arial"/>
          <w:b/>
          <w:sz w:val="22"/>
          <w:szCs w:val="22"/>
        </w:rPr>
        <w:t xml:space="preserve"> 2016 </w:t>
      </w:r>
      <w:r w:rsidR="00665D32">
        <w:rPr>
          <w:rFonts w:ascii="Arial" w:hAnsi="Arial" w:cs="Arial"/>
          <w:sz w:val="22"/>
          <w:szCs w:val="22"/>
        </w:rPr>
        <w:t xml:space="preserve">– </w:t>
      </w:r>
      <w:r>
        <w:rPr>
          <w:rFonts w:ascii="Arial" w:hAnsi="Arial" w:cs="Arial"/>
          <w:sz w:val="22"/>
          <w:szCs w:val="22"/>
        </w:rPr>
        <w:t>NAM s</w:t>
      </w:r>
      <w:r w:rsidR="00665D32">
        <w:rPr>
          <w:rFonts w:ascii="Arial" w:hAnsi="Arial" w:cs="Arial"/>
          <w:sz w:val="22"/>
          <w:szCs w:val="22"/>
        </w:rPr>
        <w:t>ign off on uniform</w:t>
      </w:r>
    </w:p>
    <w:p w14:paraId="2652A9F4" w14:textId="4AF5E14B" w:rsidR="00665D32" w:rsidRDefault="00F3507C"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Jan/</w:t>
      </w:r>
      <w:r w:rsidR="00665D32">
        <w:rPr>
          <w:rFonts w:ascii="Arial" w:hAnsi="Arial" w:cs="Arial"/>
          <w:b/>
          <w:sz w:val="22"/>
          <w:szCs w:val="22"/>
        </w:rPr>
        <w:t xml:space="preserve">Feb 2016 </w:t>
      </w:r>
      <w:r w:rsidR="00665D32">
        <w:rPr>
          <w:rFonts w:ascii="Arial" w:hAnsi="Arial" w:cs="Arial"/>
          <w:sz w:val="22"/>
          <w:szCs w:val="22"/>
        </w:rPr>
        <w:t xml:space="preserve">– Uniform </w:t>
      </w:r>
      <w:r w:rsidR="00815CB2">
        <w:rPr>
          <w:rFonts w:ascii="Arial" w:hAnsi="Arial" w:cs="Arial"/>
          <w:sz w:val="22"/>
          <w:szCs w:val="22"/>
        </w:rPr>
        <w:t>produced and delivered</w:t>
      </w:r>
    </w:p>
    <w:p w14:paraId="1218857F" w14:textId="0145F270" w:rsidR="00665D32" w:rsidRDefault="00665D32"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March 2016 </w:t>
      </w:r>
      <w:r>
        <w:rPr>
          <w:rFonts w:ascii="Arial" w:hAnsi="Arial" w:cs="Arial"/>
          <w:sz w:val="22"/>
          <w:szCs w:val="22"/>
        </w:rPr>
        <w:t>– Uniform roll out for re-opening</w:t>
      </w:r>
    </w:p>
    <w:p w14:paraId="3C3E2664" w14:textId="78FD393E" w:rsidR="00665D32" w:rsidRPr="00665D32" w:rsidRDefault="00665D32"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March 2016</w:t>
      </w:r>
      <w:r>
        <w:rPr>
          <w:rFonts w:ascii="Arial" w:hAnsi="Arial" w:cs="Arial"/>
          <w:sz w:val="22"/>
          <w:szCs w:val="22"/>
        </w:rPr>
        <w:t xml:space="preserve"> – Long term ordering and delivery schedule sign off </w:t>
      </w:r>
    </w:p>
    <w:p w14:paraId="389781D3" w14:textId="77777777" w:rsidR="003A531B" w:rsidRDefault="003A531B" w:rsidP="003A531B">
      <w:pPr>
        <w:rPr>
          <w:rFonts w:ascii="Arial" w:hAnsi="Arial" w:cs="Arial"/>
          <w:sz w:val="22"/>
          <w:szCs w:val="22"/>
        </w:rPr>
      </w:pPr>
    </w:p>
    <w:p w14:paraId="2BE68E0D" w14:textId="77777777" w:rsidR="001A076D" w:rsidRDefault="001A076D" w:rsidP="003A531B">
      <w:pPr>
        <w:spacing w:line="276" w:lineRule="auto"/>
        <w:rPr>
          <w:rFonts w:ascii="Arial" w:hAnsi="Arial" w:cs="Arial"/>
          <w:b/>
          <w:sz w:val="28"/>
          <w:szCs w:val="28"/>
        </w:rPr>
      </w:pPr>
    </w:p>
    <w:p w14:paraId="46E45513" w14:textId="77777777" w:rsidR="001A076D" w:rsidRDefault="001A076D" w:rsidP="003A531B">
      <w:pPr>
        <w:spacing w:line="276" w:lineRule="auto"/>
        <w:rPr>
          <w:rFonts w:ascii="Arial" w:hAnsi="Arial" w:cs="Arial"/>
          <w:b/>
          <w:sz w:val="28"/>
          <w:szCs w:val="28"/>
        </w:rPr>
      </w:pPr>
    </w:p>
    <w:p w14:paraId="40A09743" w14:textId="77777777" w:rsidR="001A076D" w:rsidRDefault="001A076D" w:rsidP="003A531B">
      <w:pPr>
        <w:spacing w:line="276" w:lineRule="auto"/>
        <w:rPr>
          <w:rFonts w:ascii="Arial" w:hAnsi="Arial" w:cs="Arial"/>
          <w:b/>
          <w:sz w:val="28"/>
          <w:szCs w:val="28"/>
        </w:rPr>
      </w:pPr>
    </w:p>
    <w:p w14:paraId="6BD7CB9D" w14:textId="77777777" w:rsidR="001A076D" w:rsidRDefault="001A076D" w:rsidP="003A531B">
      <w:pPr>
        <w:spacing w:line="276" w:lineRule="auto"/>
        <w:rPr>
          <w:rFonts w:ascii="Arial" w:hAnsi="Arial" w:cs="Arial"/>
          <w:b/>
          <w:sz w:val="28"/>
          <w:szCs w:val="28"/>
        </w:rPr>
      </w:pPr>
    </w:p>
    <w:p w14:paraId="275C42E9" w14:textId="6CC7D2B0" w:rsidR="003A531B" w:rsidRPr="00A023F9" w:rsidRDefault="00106FA0" w:rsidP="003A531B">
      <w:pPr>
        <w:spacing w:line="276" w:lineRule="auto"/>
        <w:rPr>
          <w:rFonts w:ascii="Arial" w:hAnsi="Arial" w:cs="Arial"/>
          <w:b/>
          <w:sz w:val="28"/>
          <w:szCs w:val="28"/>
        </w:rPr>
      </w:pPr>
      <w:r>
        <w:rPr>
          <w:rFonts w:ascii="Arial" w:hAnsi="Arial" w:cs="Arial"/>
          <w:b/>
          <w:sz w:val="28"/>
          <w:szCs w:val="28"/>
        </w:rPr>
        <w:t>5</w:t>
      </w:r>
      <w:r w:rsidR="003A531B" w:rsidRPr="00A023F9">
        <w:rPr>
          <w:rFonts w:ascii="Arial" w:hAnsi="Arial" w:cs="Arial"/>
          <w:b/>
          <w:sz w:val="28"/>
          <w:szCs w:val="28"/>
        </w:rPr>
        <w:t>. Project Team</w:t>
      </w:r>
    </w:p>
    <w:p w14:paraId="197FB485" w14:textId="77777777" w:rsidR="003A531B" w:rsidRPr="00A023F9" w:rsidRDefault="003A531B" w:rsidP="003A531B">
      <w:pPr>
        <w:spacing w:line="276" w:lineRule="auto"/>
        <w:rPr>
          <w:rFonts w:ascii="Arial" w:hAnsi="Arial" w:cs="Arial"/>
          <w:b/>
          <w:sz w:val="22"/>
          <w:szCs w:val="22"/>
        </w:rPr>
      </w:pPr>
    </w:p>
    <w:p w14:paraId="533D1DEB" w14:textId="77777777" w:rsidR="003A531B" w:rsidRPr="00A023F9" w:rsidRDefault="003A531B" w:rsidP="003A531B">
      <w:pPr>
        <w:widowControl w:val="0"/>
        <w:autoSpaceDE w:val="0"/>
        <w:autoSpaceDN w:val="0"/>
        <w:adjustRightInd w:val="0"/>
        <w:spacing w:line="276" w:lineRule="auto"/>
        <w:rPr>
          <w:rFonts w:ascii="Arial" w:hAnsi="Arial" w:cs="Arial"/>
          <w:b/>
          <w:sz w:val="22"/>
          <w:szCs w:val="22"/>
        </w:rPr>
      </w:pPr>
      <w:r w:rsidRPr="00A023F9">
        <w:rPr>
          <w:rFonts w:ascii="Arial" w:hAnsi="Arial" w:cs="Arial"/>
          <w:b/>
          <w:sz w:val="22"/>
          <w:szCs w:val="22"/>
        </w:rPr>
        <w:t>Project Sponsor</w:t>
      </w:r>
      <w:r>
        <w:rPr>
          <w:rFonts w:ascii="Arial" w:hAnsi="Arial" w:cs="Arial"/>
          <w:b/>
          <w:sz w:val="22"/>
          <w:szCs w:val="22"/>
        </w:rPr>
        <w:t xml:space="preserve"> Team</w:t>
      </w:r>
    </w:p>
    <w:p w14:paraId="6AB1A4C6" w14:textId="77777777"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3C0B290E"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r w:rsidRPr="007B3C95">
        <w:rPr>
          <w:rFonts w:ascii="Arial" w:hAnsi="Arial" w:cs="Arial"/>
          <w:b/>
          <w:sz w:val="22"/>
          <w:szCs w:val="22"/>
        </w:rPr>
        <w:t>Project Manager</w:t>
      </w:r>
    </w:p>
    <w:p w14:paraId="48B58DD0" w14:textId="77777777"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 – Retail and Visitor Experience Manager</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4F2CD4C"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01BABC26" w14:textId="68F64DCB" w:rsidR="003A531B" w:rsidRPr="00535FDC" w:rsidRDefault="00106FA0"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t>6</w:t>
      </w:r>
      <w:r w:rsidR="003A531B" w:rsidRPr="003B0AB7">
        <w:rPr>
          <w:rFonts w:ascii="Arial" w:hAnsi="Arial" w:cs="Arial"/>
          <w:b/>
          <w:sz w:val="28"/>
          <w:szCs w:val="28"/>
        </w:rPr>
        <w:t xml:space="preserve">. </w:t>
      </w:r>
      <w:r w:rsidR="003A531B" w:rsidRPr="00535FDC">
        <w:rPr>
          <w:rFonts w:ascii="Arial" w:hAnsi="Arial" w:cs="Arial"/>
          <w:b/>
          <w:sz w:val="28"/>
          <w:szCs w:val="28"/>
        </w:rPr>
        <w:t>Tender Process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1AFB5F28" w:rsidR="003A531B" w:rsidRPr="006E331B"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6E331B">
        <w:rPr>
          <w:rFonts w:ascii="Arial" w:hAnsi="Arial" w:cs="Arial"/>
          <w:b/>
        </w:rPr>
        <w:t>.1 Tender Requirements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5DE6B256" w:rsidR="003A531B" w:rsidRPr="00190B6E"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90B6E">
        <w:rPr>
          <w:rFonts w:ascii="Arial" w:hAnsi="Arial" w:cs="Arial"/>
          <w:b/>
          <w:sz w:val="22"/>
          <w:szCs w:val="22"/>
        </w:rPr>
        <w:t>.1.1 Response to Brief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p>
    <w:p w14:paraId="0E3B88AE" w14:textId="482E20CC" w:rsidR="00EC5C0E" w:rsidRDefault="003A531B" w:rsidP="00EC5C0E">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A clear methodology statement for the </w:t>
      </w:r>
      <w:r>
        <w:rPr>
          <w:rFonts w:ascii="Arial" w:hAnsi="Arial" w:cs="Arial"/>
          <w:sz w:val="22"/>
          <w:szCs w:val="22"/>
        </w:rPr>
        <w:t>development</w:t>
      </w:r>
      <w:r w:rsidRPr="00190B6E">
        <w:rPr>
          <w:rFonts w:ascii="Arial" w:hAnsi="Arial" w:cs="Arial"/>
          <w:sz w:val="22"/>
          <w:szCs w:val="22"/>
        </w:rPr>
        <w:t xml:space="preserve"> and delivery of the Works detailed in Section </w:t>
      </w:r>
      <w:r w:rsidR="003F3D98">
        <w:rPr>
          <w:rFonts w:ascii="Arial" w:hAnsi="Arial" w:cs="Arial"/>
          <w:sz w:val="22"/>
          <w:szCs w:val="22"/>
        </w:rPr>
        <w:t>2</w:t>
      </w:r>
      <w:r w:rsidR="00B65F51">
        <w:rPr>
          <w:rFonts w:ascii="Arial" w:hAnsi="Arial" w:cs="Arial"/>
          <w:sz w:val="22"/>
          <w:szCs w:val="22"/>
        </w:rPr>
        <w:t>.</w:t>
      </w:r>
    </w:p>
    <w:p w14:paraId="71B445F9" w14:textId="38BB9B48" w:rsidR="003A531B" w:rsidRPr="00190B6E"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An outline work plan identifying key</w:t>
      </w:r>
      <w:r>
        <w:rPr>
          <w:rFonts w:ascii="Arial" w:hAnsi="Arial" w:cs="Arial"/>
          <w:sz w:val="22"/>
          <w:szCs w:val="22"/>
        </w:rPr>
        <w:t xml:space="preserve"> milestones </w:t>
      </w:r>
      <w:r w:rsidR="004322EF">
        <w:rPr>
          <w:rFonts w:ascii="Arial" w:hAnsi="Arial" w:cs="Arial"/>
          <w:sz w:val="22"/>
          <w:szCs w:val="22"/>
        </w:rPr>
        <w:t xml:space="preserve">and </w:t>
      </w:r>
      <w:r w:rsidR="004322EF" w:rsidRPr="00190B6E">
        <w:rPr>
          <w:rFonts w:ascii="Arial" w:hAnsi="Arial" w:cs="Arial"/>
          <w:sz w:val="22"/>
          <w:szCs w:val="22"/>
        </w:rPr>
        <w:t>sign</w:t>
      </w:r>
      <w:r w:rsidRPr="00190B6E">
        <w:rPr>
          <w:rFonts w:ascii="Arial" w:hAnsi="Arial" w:cs="Arial"/>
          <w:sz w:val="22"/>
          <w:szCs w:val="22"/>
        </w:rPr>
        <w:t>-of</w:t>
      </w:r>
      <w:r w:rsidR="00B65F51">
        <w:rPr>
          <w:rFonts w:ascii="Arial" w:hAnsi="Arial" w:cs="Arial"/>
          <w:sz w:val="22"/>
          <w:szCs w:val="22"/>
        </w:rPr>
        <w:t>f points informed by this brief.</w:t>
      </w:r>
    </w:p>
    <w:p w14:paraId="2BED6675" w14:textId="6AC715D7" w:rsidR="003A531B" w:rsidRPr="00190B6E"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p>
    <w:p w14:paraId="4D8059DD" w14:textId="668093E9" w:rsidR="003A531B"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Cost plan detailing the tasks and staff responsibilities, daily</w:t>
      </w:r>
      <w:r w:rsidR="00B35C1B">
        <w:rPr>
          <w:rFonts w:ascii="Arial" w:hAnsi="Arial" w:cs="Arial"/>
          <w:sz w:val="22"/>
          <w:szCs w:val="22"/>
        </w:rPr>
        <w:t xml:space="preserve"> and hourly rates and expenses.</w:t>
      </w:r>
    </w:p>
    <w:p w14:paraId="11CFA884" w14:textId="0C835227" w:rsidR="00B35C1B" w:rsidRDefault="00B35C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Pr>
          <w:rFonts w:ascii="Arial" w:hAnsi="Arial" w:cs="Arial"/>
          <w:sz w:val="22"/>
          <w:szCs w:val="22"/>
        </w:rPr>
        <w:t>At short-listing suppliers may be asked to supply images of potential products, which meet NAM’s requirements.</w:t>
      </w:r>
    </w:p>
    <w:p w14:paraId="2B1CD28E" w14:textId="1CD86C3E" w:rsidR="00B35C1B" w:rsidRDefault="00B35C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Pr>
          <w:rFonts w:ascii="Arial" w:hAnsi="Arial" w:cs="Arial"/>
          <w:sz w:val="22"/>
          <w:szCs w:val="22"/>
        </w:rPr>
        <w:t>Suppliers invited to interview may be required to supply samples, including logo size and placement.</w:t>
      </w:r>
    </w:p>
    <w:p w14:paraId="19E3778F" w14:textId="35BD4F0E" w:rsidR="002C33E2" w:rsidRPr="00190B6E" w:rsidRDefault="00B35C1B" w:rsidP="00B35C1B">
      <w:pPr>
        <w:pStyle w:val="ListParagraph"/>
        <w:widowControl w:val="0"/>
        <w:autoSpaceDE w:val="0"/>
        <w:autoSpaceDN w:val="0"/>
        <w:adjustRightInd w:val="0"/>
        <w:spacing w:line="276" w:lineRule="auto"/>
        <w:ind w:left="360"/>
        <w:rPr>
          <w:rFonts w:ascii="Arial" w:hAnsi="Arial" w:cs="Arial"/>
          <w:sz w:val="22"/>
          <w:szCs w:val="22"/>
        </w:rPr>
      </w:pPr>
      <w:r>
        <w:rPr>
          <w:rFonts w:ascii="Arial" w:hAnsi="Arial" w:cs="Arial"/>
          <w:sz w:val="22"/>
          <w:szCs w:val="22"/>
        </w:rPr>
        <w:t xml:space="preserve"> </w:t>
      </w:r>
    </w:p>
    <w:p w14:paraId="50045870" w14:textId="77777777" w:rsidR="003A531B" w:rsidRPr="00190B6E" w:rsidRDefault="003A531B" w:rsidP="003A531B">
      <w:pPr>
        <w:pStyle w:val="ListParagraph"/>
        <w:widowControl w:val="0"/>
        <w:autoSpaceDE w:val="0"/>
        <w:autoSpaceDN w:val="0"/>
        <w:adjustRightInd w:val="0"/>
        <w:spacing w:line="276" w:lineRule="auto"/>
        <w:ind w:left="360"/>
        <w:rPr>
          <w:rFonts w:ascii="Arial" w:hAnsi="Arial" w:cs="Arial"/>
          <w:sz w:val="22"/>
          <w:szCs w:val="22"/>
        </w:rPr>
      </w:pPr>
    </w:p>
    <w:p w14:paraId="51C1A2C5" w14:textId="1FCF791F"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.1.2 Tenderers Project Team, Qualifications and Experience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qualifications and experience. 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budget and project dates. </w:t>
      </w:r>
    </w:p>
    <w:p w14:paraId="4BBE2E8A" w14:textId="77777777" w:rsidR="003A531B" w:rsidRPr="00D2454A" w:rsidRDefault="003A531B" w:rsidP="003A531B">
      <w:pPr>
        <w:widowControl w:val="0"/>
        <w:autoSpaceDE w:val="0"/>
        <w:autoSpaceDN w:val="0"/>
        <w:adjustRightInd w:val="0"/>
        <w:spacing w:line="276" w:lineRule="auto"/>
        <w:rPr>
          <w:rFonts w:ascii="Arial" w:hAnsi="Arial" w:cs="Arial"/>
          <w:b/>
          <w:sz w:val="22"/>
          <w:szCs w:val="22"/>
        </w:rPr>
      </w:pPr>
    </w:p>
    <w:p w14:paraId="6953EAF5"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5369B1DD"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18D9449A"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62298F33"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6F678DC3"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72B663CE"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5A0C5280" w14:textId="72D7C546"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Fee is to be a fixed sum for the provision of all Works as outlined in the Scope of </w:t>
      </w:r>
      <w:r w:rsidRPr="001F4C65">
        <w:rPr>
          <w:rFonts w:ascii="Arial" w:hAnsi="Arial" w:cs="Arial"/>
          <w:sz w:val="22"/>
          <w:szCs w:val="22"/>
        </w:rPr>
        <w:t>Works</w:t>
      </w:r>
      <w:r w:rsidRPr="00947032">
        <w:rPr>
          <w:rFonts w:ascii="Arial" w:hAnsi="Arial" w:cs="Arial"/>
          <w:sz w:val="22"/>
          <w:szCs w:val="22"/>
        </w:rPr>
        <w:t>.</w:t>
      </w:r>
    </w:p>
    <w:p w14:paraId="70BDD105"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p>
    <w:p w14:paraId="3D089917"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t>The Fee is to include all expenses. This will include travel costs, accommodation, disbursements, reports and all other expenses and costs required in the provision of the Works. 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3B4AA4E1" w14:textId="77777777" w:rsidR="006F1946" w:rsidRDefault="006F1946" w:rsidP="003A531B">
      <w:pPr>
        <w:widowControl w:val="0"/>
        <w:autoSpaceDE w:val="0"/>
        <w:autoSpaceDN w:val="0"/>
        <w:adjustRightInd w:val="0"/>
        <w:spacing w:line="276" w:lineRule="auto"/>
        <w:rPr>
          <w:rFonts w:ascii="Arial" w:hAnsi="Arial" w:cs="Arial"/>
          <w:b/>
          <w:sz w:val="22"/>
          <w:szCs w:val="22"/>
        </w:rPr>
      </w:pPr>
    </w:p>
    <w:p w14:paraId="43F4EFC1" w14:textId="6221AE14"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.1.4 Instalment Payments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0A31BF78"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40D65BFA"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three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3572F0BD" w:rsidR="003A531B" w:rsidRPr="001812C3" w:rsidRDefault="00770A9E" w:rsidP="003A531B">
      <w:pPr>
        <w:spacing w:line="276" w:lineRule="auto"/>
        <w:rPr>
          <w:rFonts w:ascii="Arial" w:hAnsi="Arial" w:cs="Arial"/>
          <w:sz w:val="22"/>
          <w:szCs w:val="22"/>
        </w:rPr>
      </w:pPr>
      <w:r>
        <w:rPr>
          <w:rFonts w:ascii="Arial" w:hAnsi="Arial" w:cs="Arial"/>
          <w:b/>
          <w:sz w:val="22"/>
          <w:szCs w:val="22"/>
        </w:rPr>
        <w:t>6</w:t>
      </w:r>
      <w:r w:rsidR="003A531B"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01E0D28C" w:rsidR="003A531B" w:rsidRPr="001812C3" w:rsidRDefault="00106FA0" w:rsidP="003A531B">
      <w:pPr>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.1.8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5C120910"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sidR="00CF3106">
        <w:rPr>
          <w:rFonts w:ascii="Arial" w:hAnsi="Arial" w:cs="Arial"/>
          <w:sz w:val="22"/>
          <w:szCs w:val="22"/>
        </w:rPr>
        <w:t>E</w:t>
      </w:r>
      <w:r w:rsidRPr="001812C3">
        <w:rPr>
          <w:rFonts w:ascii="Arial" w:hAnsi="Arial" w:cs="Arial"/>
          <w:sz w:val="22"/>
          <w:szCs w:val="22"/>
        </w:rPr>
        <w:t>)</w:t>
      </w:r>
    </w:p>
    <w:p w14:paraId="47DBCB61" w14:textId="7165E830"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sidR="00421FC7">
        <w:rPr>
          <w:rFonts w:ascii="Arial" w:hAnsi="Arial" w:cs="Arial"/>
          <w:sz w:val="22"/>
          <w:szCs w:val="22"/>
        </w:rPr>
        <w:t>F</w:t>
      </w:r>
      <w:r w:rsidRPr="001812C3">
        <w:rPr>
          <w:rFonts w:ascii="Arial" w:hAnsi="Arial" w:cs="Arial"/>
          <w:sz w:val="22"/>
          <w:szCs w:val="22"/>
        </w:rPr>
        <w:t>)</w:t>
      </w:r>
    </w:p>
    <w:p w14:paraId="56162AD8" w14:textId="6D29EB38" w:rsidR="003A531B"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sidR="00E0736B">
        <w:rPr>
          <w:rFonts w:ascii="Arial" w:hAnsi="Arial" w:cs="Arial"/>
          <w:sz w:val="22"/>
          <w:szCs w:val="22"/>
        </w:rPr>
        <w:t>G</w:t>
      </w:r>
      <w:r w:rsidRPr="001812C3">
        <w:rPr>
          <w:rFonts w:ascii="Arial" w:hAnsi="Arial" w:cs="Arial"/>
          <w:sz w:val="22"/>
          <w:szCs w:val="22"/>
        </w:rPr>
        <w:t>)</w:t>
      </w:r>
    </w:p>
    <w:p w14:paraId="6EB6F26D" w14:textId="7C3148A3" w:rsidR="000D6FB3" w:rsidRPr="001812C3" w:rsidRDefault="000D6FB3"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Pr>
          <w:rFonts w:ascii="Arial" w:hAnsi="Arial" w:cs="Arial"/>
          <w:sz w:val="22"/>
          <w:szCs w:val="22"/>
        </w:rPr>
        <w:t>The completed Cost per Unit, Minimum Order Quantities and Delivery Charges (Appendix D)</w:t>
      </w:r>
    </w:p>
    <w:p w14:paraId="2B767BCF" w14:textId="30BCEE5F"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All forms (Appendix </w:t>
      </w:r>
      <w:r w:rsidR="002358B8">
        <w:rPr>
          <w:rFonts w:ascii="Arial" w:hAnsi="Arial" w:cs="Arial"/>
          <w:sz w:val="22"/>
          <w:szCs w:val="22"/>
        </w:rPr>
        <w:t xml:space="preserve">D, </w:t>
      </w:r>
      <w:r w:rsidR="000D6FB3">
        <w:rPr>
          <w:rFonts w:ascii="Arial" w:hAnsi="Arial" w:cs="Arial"/>
          <w:sz w:val="22"/>
          <w:szCs w:val="22"/>
        </w:rPr>
        <w:t>E</w:t>
      </w:r>
      <w:r w:rsidRPr="001812C3">
        <w:rPr>
          <w:rFonts w:ascii="Arial" w:hAnsi="Arial" w:cs="Arial"/>
          <w:sz w:val="22"/>
          <w:szCs w:val="22"/>
        </w:rPr>
        <w:t xml:space="preserve">, </w:t>
      </w:r>
      <w:r w:rsidR="002358B8">
        <w:rPr>
          <w:rFonts w:ascii="Arial" w:hAnsi="Arial" w:cs="Arial"/>
          <w:sz w:val="22"/>
          <w:szCs w:val="22"/>
        </w:rPr>
        <w:t xml:space="preserve">F and </w:t>
      </w:r>
      <w:r w:rsidR="000D6FB3">
        <w:rPr>
          <w:rFonts w:ascii="Arial" w:hAnsi="Arial" w:cs="Arial"/>
          <w:sz w:val="22"/>
          <w:szCs w:val="22"/>
        </w:rPr>
        <w:t>G</w:t>
      </w:r>
      <w:r w:rsidR="002358B8">
        <w:rPr>
          <w:rFonts w:ascii="Arial" w:hAnsi="Arial" w:cs="Arial"/>
          <w:sz w:val="22"/>
          <w:szCs w:val="22"/>
        </w:rPr>
        <w:t>)</w:t>
      </w:r>
      <w:r w:rsidRPr="001812C3">
        <w:rPr>
          <w:rFonts w:ascii="Arial" w:hAnsi="Arial" w:cs="Arial"/>
          <w:sz w:val="22"/>
          <w:szCs w:val="22"/>
        </w:rPr>
        <w:t xml:space="preserve"> should be signed by the Tenderer or, in the case of a Company by the Secretary or other authorised person</w:t>
      </w:r>
    </w:p>
    <w:p w14:paraId="7B7877C8" w14:textId="77777777"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Any other information that is required to clarify the tender.</w:t>
      </w: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A1FBA50" w14:textId="77777777" w:rsidR="00555FD6" w:rsidRDefault="00555FD6" w:rsidP="003A531B">
      <w:pPr>
        <w:spacing w:line="276" w:lineRule="auto"/>
        <w:rPr>
          <w:rFonts w:ascii="Arial" w:hAnsi="Arial" w:cs="Arial"/>
          <w:b/>
        </w:rPr>
      </w:pPr>
    </w:p>
    <w:p w14:paraId="0E3B7F3C" w14:textId="77777777" w:rsidR="00555FD6" w:rsidRDefault="00555FD6" w:rsidP="003A531B">
      <w:pPr>
        <w:spacing w:line="276" w:lineRule="auto"/>
        <w:rPr>
          <w:rFonts w:ascii="Arial" w:hAnsi="Arial" w:cs="Arial"/>
          <w:b/>
        </w:rPr>
      </w:pPr>
    </w:p>
    <w:p w14:paraId="1B8CD10E" w14:textId="77777777" w:rsidR="00555FD6" w:rsidRDefault="00555FD6" w:rsidP="003A531B">
      <w:pPr>
        <w:spacing w:line="276" w:lineRule="auto"/>
        <w:rPr>
          <w:rFonts w:ascii="Arial" w:hAnsi="Arial" w:cs="Arial"/>
          <w:b/>
        </w:rPr>
      </w:pPr>
    </w:p>
    <w:p w14:paraId="043CB8AB" w14:textId="77777777" w:rsidR="00555FD6" w:rsidRDefault="00555FD6" w:rsidP="003A531B">
      <w:pPr>
        <w:spacing w:line="276" w:lineRule="auto"/>
        <w:rPr>
          <w:rFonts w:ascii="Arial" w:hAnsi="Arial" w:cs="Arial"/>
          <w:b/>
        </w:rPr>
      </w:pPr>
    </w:p>
    <w:p w14:paraId="28851C8A" w14:textId="77777777" w:rsidR="00555FD6" w:rsidRDefault="00555FD6" w:rsidP="003A531B">
      <w:pPr>
        <w:spacing w:line="276" w:lineRule="auto"/>
        <w:rPr>
          <w:rFonts w:ascii="Arial" w:hAnsi="Arial" w:cs="Arial"/>
          <w:b/>
        </w:rPr>
      </w:pPr>
    </w:p>
    <w:p w14:paraId="15A49840" w14:textId="77777777" w:rsidR="00555FD6" w:rsidRDefault="00555FD6" w:rsidP="003A531B">
      <w:pPr>
        <w:spacing w:line="276" w:lineRule="auto"/>
        <w:rPr>
          <w:rFonts w:ascii="Arial" w:hAnsi="Arial" w:cs="Arial"/>
          <w:b/>
        </w:rPr>
      </w:pPr>
    </w:p>
    <w:p w14:paraId="667198FA" w14:textId="77777777" w:rsidR="00555FD6" w:rsidRDefault="00555FD6" w:rsidP="003A531B">
      <w:pPr>
        <w:spacing w:line="276" w:lineRule="auto"/>
        <w:rPr>
          <w:rFonts w:ascii="Arial" w:hAnsi="Arial" w:cs="Arial"/>
          <w:b/>
        </w:rPr>
      </w:pPr>
    </w:p>
    <w:p w14:paraId="2537A572" w14:textId="16F2A15A" w:rsidR="003A531B" w:rsidRPr="003B0AB7" w:rsidRDefault="00106FA0" w:rsidP="003A531B">
      <w:pPr>
        <w:spacing w:line="276" w:lineRule="auto"/>
        <w:rPr>
          <w:rFonts w:ascii="Arial" w:hAnsi="Arial" w:cs="Arial"/>
          <w:b/>
        </w:rPr>
      </w:pPr>
      <w:r>
        <w:rPr>
          <w:rFonts w:ascii="Arial" w:hAnsi="Arial" w:cs="Arial"/>
          <w:b/>
        </w:rPr>
        <w:t>6</w:t>
      </w:r>
      <w:r w:rsidR="003A531B" w:rsidRPr="003B0AB7">
        <w:rPr>
          <w:rFonts w:ascii="Arial" w:hAnsi="Arial" w:cs="Arial"/>
          <w:b/>
        </w:rPr>
        <w:t>.2 Tender Submission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Tenders should comprise 2x hard copies and 1 x electronic on DVD/memory stick of all tender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00DF8EFA" w14:textId="3F63B76E" w:rsidR="003A531B" w:rsidRPr="006E331B"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Pr>
          <w:rFonts w:ascii="Arial" w:hAnsi="Arial" w:cs="Arial"/>
          <w:sz w:val="22"/>
          <w:szCs w:val="22"/>
        </w:rPr>
        <w:t xml:space="preserve">NAM </w:t>
      </w:r>
      <w:r w:rsidR="00B2157C">
        <w:rPr>
          <w:rFonts w:ascii="Arial" w:hAnsi="Arial" w:cs="Arial"/>
          <w:sz w:val="22"/>
          <w:szCs w:val="22"/>
        </w:rPr>
        <w:t>Uniform Procurement tender</w:t>
      </w:r>
      <w:r w:rsidRPr="006E331B">
        <w:rPr>
          <w:rFonts w:ascii="Arial" w:hAnsi="Arial" w:cs="Arial"/>
          <w:sz w:val="22"/>
          <w:szCs w:val="22"/>
        </w:rPr>
        <w:t xml:space="preserve"> proposal </w:t>
      </w:r>
    </w:p>
    <w:p w14:paraId="1B7CAEEA" w14:textId="6D09846C" w:rsidR="003A531B" w:rsidRPr="00947032"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Form of Tender (Appendix </w:t>
      </w:r>
      <w:r w:rsidR="00817603">
        <w:rPr>
          <w:rFonts w:ascii="Arial" w:hAnsi="Arial" w:cs="Arial"/>
          <w:sz w:val="22"/>
          <w:szCs w:val="22"/>
        </w:rPr>
        <w:t>E</w:t>
      </w:r>
      <w:r w:rsidRPr="00947032">
        <w:rPr>
          <w:rFonts w:ascii="Arial" w:hAnsi="Arial" w:cs="Arial"/>
          <w:sz w:val="22"/>
          <w:szCs w:val="22"/>
        </w:rPr>
        <w:t>)</w:t>
      </w:r>
    </w:p>
    <w:p w14:paraId="194F134A" w14:textId="66E6854B" w:rsidR="003A531B"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Certificate of Bona-Fide Tender (Appendix </w:t>
      </w:r>
      <w:r w:rsidR="00817603">
        <w:rPr>
          <w:rFonts w:ascii="Arial" w:hAnsi="Arial" w:cs="Arial"/>
          <w:sz w:val="22"/>
          <w:szCs w:val="22"/>
        </w:rPr>
        <w:t>F</w:t>
      </w:r>
      <w:r w:rsidRPr="00947032">
        <w:rPr>
          <w:rFonts w:ascii="Arial" w:hAnsi="Arial" w:cs="Arial"/>
          <w:sz w:val="22"/>
          <w:szCs w:val="22"/>
        </w:rPr>
        <w:t>)</w:t>
      </w:r>
    </w:p>
    <w:p w14:paraId="09A3B96B" w14:textId="40F0518C" w:rsidR="003A531B"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Supplier Statement (Appendix </w:t>
      </w:r>
      <w:r w:rsidR="00817603">
        <w:rPr>
          <w:rFonts w:ascii="Arial" w:hAnsi="Arial" w:cs="Arial"/>
          <w:sz w:val="22"/>
          <w:szCs w:val="22"/>
        </w:rPr>
        <w:t>G</w:t>
      </w:r>
      <w:r w:rsidRPr="00947032">
        <w:rPr>
          <w:rFonts w:ascii="Arial" w:hAnsi="Arial" w:cs="Arial"/>
          <w:sz w:val="22"/>
          <w:szCs w:val="22"/>
        </w:rPr>
        <w:t>)</w:t>
      </w:r>
    </w:p>
    <w:p w14:paraId="5E753615" w14:textId="30E8B939" w:rsidR="00817603" w:rsidRPr="00947032" w:rsidRDefault="00817603"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Pr>
          <w:rFonts w:ascii="Arial" w:hAnsi="Arial" w:cs="Arial"/>
          <w:sz w:val="22"/>
          <w:szCs w:val="22"/>
        </w:rPr>
        <w:t>The completed Cost per Unit, Minimum Order Quantities and Delivery Charges (Appendix D)</w:t>
      </w:r>
    </w:p>
    <w:p w14:paraId="690CEA30" w14:textId="77777777" w:rsidR="003A531B" w:rsidRPr="00AE7E4F"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AE7E4F">
        <w:rPr>
          <w:rFonts w:ascii="Arial" w:hAnsi="Arial" w:cs="Arial"/>
          <w:sz w:val="22"/>
          <w:szCs w:val="22"/>
        </w:rPr>
        <w:t>Any other information that is required to clarify the tender.</w:t>
      </w:r>
    </w:p>
    <w:p w14:paraId="2F81315B"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6613EC85" w14:textId="77777777" w:rsidR="006F1946" w:rsidRDefault="006F1946" w:rsidP="003A531B">
      <w:pPr>
        <w:spacing w:line="276" w:lineRule="auto"/>
        <w:outlineLvl w:val="0"/>
        <w:rPr>
          <w:rFonts w:ascii="Arial" w:hAnsi="Arial" w:cs="Arial"/>
          <w:b/>
        </w:rPr>
      </w:pPr>
    </w:p>
    <w:p w14:paraId="7CDA1EE6" w14:textId="1E4D3D8B" w:rsidR="003A531B" w:rsidRPr="00D2454A" w:rsidRDefault="00106FA0" w:rsidP="003A531B">
      <w:pPr>
        <w:spacing w:line="276" w:lineRule="auto"/>
        <w:outlineLvl w:val="0"/>
        <w:rPr>
          <w:rFonts w:ascii="Arial" w:hAnsi="Arial" w:cs="Arial"/>
          <w:b/>
        </w:rPr>
      </w:pPr>
      <w:r>
        <w:rPr>
          <w:rFonts w:ascii="Arial" w:hAnsi="Arial" w:cs="Arial"/>
          <w:b/>
        </w:rPr>
        <w:t>6</w:t>
      </w:r>
      <w:r w:rsidR="003A531B" w:rsidRPr="00D2454A">
        <w:rPr>
          <w:rFonts w:ascii="Arial" w:hAnsi="Arial" w:cs="Arial"/>
          <w:b/>
        </w:rPr>
        <w:t>.3 Tender Return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40324B21"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A0763D">
        <w:rPr>
          <w:rFonts w:ascii="Arial" w:hAnsi="Arial" w:cs="Arial"/>
          <w:sz w:val="22"/>
          <w:szCs w:val="22"/>
        </w:rPr>
        <w:t>8</w:t>
      </w:r>
      <w:r w:rsidR="00862E47" w:rsidRPr="00862E47">
        <w:rPr>
          <w:rFonts w:ascii="Arial" w:hAnsi="Arial" w:cs="Arial"/>
          <w:sz w:val="22"/>
          <w:szCs w:val="22"/>
          <w:vertAlign w:val="superscript"/>
        </w:rPr>
        <w:t>th</w:t>
      </w:r>
      <w:r w:rsidR="00862E47">
        <w:rPr>
          <w:rFonts w:ascii="Arial" w:hAnsi="Arial" w:cs="Arial"/>
          <w:sz w:val="22"/>
          <w:szCs w:val="22"/>
        </w:rPr>
        <w:t xml:space="preserve"> December</w:t>
      </w:r>
      <w:r>
        <w:rPr>
          <w:rFonts w:ascii="Arial" w:hAnsi="Arial" w:cs="Arial"/>
          <w:sz w:val="22"/>
          <w:szCs w:val="22"/>
        </w:rPr>
        <w:t xml:space="preserve">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“Tender </w:t>
      </w:r>
      <w:r w:rsidR="00CD666C">
        <w:rPr>
          <w:rFonts w:ascii="Arial" w:hAnsi="Arial" w:cs="Arial"/>
          <w:sz w:val="22"/>
          <w:szCs w:val="22"/>
        </w:rPr>
        <w:t>– Uniform Procurement</w:t>
      </w:r>
      <w:r w:rsidRPr="00D2454A">
        <w:rPr>
          <w:rFonts w:ascii="Arial" w:hAnsi="Arial" w:cs="Arial"/>
          <w:sz w:val="22"/>
          <w:szCs w:val="22"/>
        </w:rPr>
        <w:t>”. No other marks or wording (including pre-paid franked stamps), which might indicate the identity of the</w:t>
      </w:r>
      <w:r w:rsidRPr="00AB16FC">
        <w:rPr>
          <w:rFonts w:ascii="Arial" w:hAnsi="Arial" w:cs="Arial"/>
          <w:sz w:val="22"/>
          <w:szCs w:val="22"/>
        </w:rPr>
        <w:t xml:space="preserv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 xml:space="preserve">Mr John Foster </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3EC0B4E5"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Tenders can also be returned via email </w:t>
      </w:r>
      <w:r>
        <w:rPr>
          <w:rFonts w:ascii="Arial" w:hAnsi="Arial" w:cs="Arial"/>
          <w:sz w:val="22"/>
          <w:szCs w:val="22"/>
        </w:rPr>
        <w:t>at</w:t>
      </w:r>
      <w:r w:rsidRPr="00D2454A">
        <w:rPr>
          <w:rFonts w:ascii="Arial" w:hAnsi="Arial" w:cs="Arial"/>
          <w:sz w:val="22"/>
          <w:szCs w:val="22"/>
        </w:rPr>
        <w:t xml:space="preserve"> the above date and time to: </w:t>
      </w:r>
      <w:r w:rsidRPr="003757E5">
        <w:rPr>
          <w:rFonts w:ascii="Arial" w:hAnsi="Arial" w:cs="Arial"/>
          <w:sz w:val="22"/>
          <w:szCs w:val="22"/>
        </w:rPr>
        <w:t>jfoster@nam.ac.uk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–Visitor Experience and Front of House Proposal</w:t>
      </w:r>
      <w:r>
        <w:rPr>
          <w:rFonts w:ascii="Arial" w:hAnsi="Arial" w:cs="Arial"/>
          <w:sz w:val="22"/>
          <w:szCs w:val="22"/>
        </w:rPr>
        <w:t xml:space="preserve">”. Any electronic tenders received before this date will be rejected. </w:t>
      </w:r>
    </w:p>
    <w:p w14:paraId="448CA90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33DD64C"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r w:rsidRPr="0049028B">
        <w:rPr>
          <w:rFonts w:ascii="Arial" w:hAnsi="Arial" w:cs="Arial"/>
          <w:sz w:val="22"/>
          <w:szCs w:val="22"/>
        </w:rPr>
        <w:t xml:space="preserve">Tenders are to remain open for acceptance for a period of </w:t>
      </w:r>
      <w:r w:rsidRPr="002E2E2E">
        <w:rPr>
          <w:rFonts w:ascii="Arial" w:hAnsi="Arial" w:cs="Arial"/>
          <w:sz w:val="22"/>
          <w:szCs w:val="22"/>
        </w:rPr>
        <w:t xml:space="preserve">60 </w:t>
      </w:r>
      <w:r w:rsidRPr="0049028B">
        <w:rPr>
          <w:rFonts w:ascii="Arial" w:hAnsi="Arial" w:cs="Arial"/>
          <w:sz w:val="22"/>
          <w:szCs w:val="22"/>
        </w:rPr>
        <w:t xml:space="preserve">days.  </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4503C786" w:rsidR="003A531B" w:rsidRPr="00A023F9"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A023F9">
        <w:rPr>
          <w:rFonts w:ascii="Arial" w:hAnsi="Arial" w:cs="Arial"/>
          <w:b/>
        </w:rPr>
        <w:t>.4 Tendering Costs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CCB05D3"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33AB4346"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p>
    <w:p w14:paraId="2F06A4D5" w14:textId="77777777" w:rsidR="00555FD6" w:rsidRDefault="00555FD6" w:rsidP="003A531B">
      <w:pPr>
        <w:pStyle w:val="ListParagraph"/>
        <w:spacing w:line="276" w:lineRule="auto"/>
        <w:ind w:left="0"/>
        <w:rPr>
          <w:rFonts w:ascii="Arial" w:hAnsi="Arial" w:cs="Arial"/>
          <w:b/>
        </w:rPr>
      </w:pPr>
    </w:p>
    <w:p w14:paraId="2CEE5C71" w14:textId="77777777" w:rsidR="00555FD6" w:rsidRDefault="00555FD6" w:rsidP="003A531B">
      <w:pPr>
        <w:pStyle w:val="ListParagraph"/>
        <w:spacing w:line="276" w:lineRule="auto"/>
        <w:ind w:left="0"/>
        <w:rPr>
          <w:rFonts w:ascii="Arial" w:hAnsi="Arial" w:cs="Arial"/>
          <w:b/>
        </w:rPr>
      </w:pPr>
    </w:p>
    <w:p w14:paraId="4F5D2574" w14:textId="77777777" w:rsidR="00555FD6" w:rsidRDefault="00555FD6" w:rsidP="003A531B">
      <w:pPr>
        <w:pStyle w:val="ListParagraph"/>
        <w:spacing w:line="276" w:lineRule="auto"/>
        <w:ind w:left="0"/>
        <w:rPr>
          <w:rFonts w:ascii="Arial" w:hAnsi="Arial" w:cs="Arial"/>
          <w:b/>
        </w:rPr>
      </w:pPr>
    </w:p>
    <w:p w14:paraId="4372BB24" w14:textId="77777777" w:rsidR="00555FD6" w:rsidRDefault="00555FD6" w:rsidP="003A531B">
      <w:pPr>
        <w:pStyle w:val="ListParagraph"/>
        <w:spacing w:line="276" w:lineRule="auto"/>
        <w:ind w:left="0"/>
        <w:rPr>
          <w:rFonts w:ascii="Arial" w:hAnsi="Arial" w:cs="Arial"/>
          <w:b/>
        </w:rPr>
      </w:pPr>
    </w:p>
    <w:p w14:paraId="2382326A" w14:textId="77777777" w:rsidR="00555FD6" w:rsidRDefault="00555FD6" w:rsidP="003A531B">
      <w:pPr>
        <w:pStyle w:val="ListParagraph"/>
        <w:spacing w:line="276" w:lineRule="auto"/>
        <w:ind w:left="0"/>
        <w:rPr>
          <w:rFonts w:ascii="Arial" w:hAnsi="Arial" w:cs="Arial"/>
          <w:b/>
        </w:rPr>
      </w:pPr>
    </w:p>
    <w:p w14:paraId="54D4DA48" w14:textId="77777777" w:rsidR="00555FD6" w:rsidRDefault="00555FD6" w:rsidP="003A531B">
      <w:pPr>
        <w:pStyle w:val="ListParagraph"/>
        <w:spacing w:line="276" w:lineRule="auto"/>
        <w:ind w:left="0"/>
        <w:rPr>
          <w:rFonts w:ascii="Arial" w:hAnsi="Arial" w:cs="Arial"/>
          <w:b/>
        </w:rPr>
      </w:pPr>
    </w:p>
    <w:p w14:paraId="4C40A32E" w14:textId="4D55E917" w:rsidR="003A531B" w:rsidRPr="007B3C95" w:rsidRDefault="00106FA0" w:rsidP="003A531B">
      <w:pPr>
        <w:pStyle w:val="ListParagraph"/>
        <w:spacing w:line="276" w:lineRule="auto"/>
        <w:ind w:left="0"/>
        <w:rPr>
          <w:rFonts w:ascii="Arial" w:hAnsi="Arial" w:cs="Arial"/>
          <w:b/>
        </w:rPr>
      </w:pPr>
      <w:bookmarkStart w:id="0" w:name="_GoBack"/>
      <w:bookmarkEnd w:id="0"/>
      <w:r>
        <w:rPr>
          <w:rFonts w:ascii="Arial" w:hAnsi="Arial" w:cs="Arial"/>
          <w:b/>
        </w:rPr>
        <w:t>6</w:t>
      </w:r>
      <w:r w:rsidR="003A531B" w:rsidRPr="007B3C95">
        <w:rPr>
          <w:rFonts w:ascii="Arial" w:hAnsi="Arial" w:cs="Arial"/>
          <w:b/>
        </w:rPr>
        <w:t>.5 Contract Award Criteria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77777777" w:rsidR="003A531B"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(Commerci</w:t>
      </w:r>
      <w:r w:rsidRPr="00847DBF">
        <w:rPr>
          <w:rFonts w:ascii="Arial" w:hAnsi="Arial" w:cs="Arial"/>
          <w:sz w:val="22"/>
          <w:szCs w:val="22"/>
        </w:rPr>
        <w:t>al &amp; Visitor Experience</w:t>
      </w:r>
      <w:r>
        <w:rPr>
          <w:rFonts w:ascii="Arial" w:hAnsi="Arial" w:cs="Arial"/>
          <w:sz w:val="22"/>
          <w:szCs w:val="22"/>
        </w:rPr>
        <w:t>)</w:t>
      </w:r>
    </w:p>
    <w:p w14:paraId="11FF48BC" w14:textId="77777777" w:rsidR="003A531B" w:rsidRPr="00847DBF"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Retail and Visitor Experience Manager</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77777777" w:rsidR="003A531B" w:rsidRPr="00AB16FC"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38207DF8" w14:textId="64FB5799" w:rsidR="003A531B" w:rsidRPr="00A27BF4"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A27BF4">
        <w:rPr>
          <w:rFonts w:ascii="Arial" w:hAnsi="Arial" w:cs="Arial"/>
          <w:sz w:val="22"/>
          <w:szCs w:val="22"/>
        </w:rPr>
        <w:t xml:space="preserve">Experience </w:t>
      </w:r>
      <w:r w:rsidRPr="00A27BF4">
        <w:rPr>
          <w:rFonts w:ascii="Arial" w:hAnsi="Arial" w:cs="Arial"/>
          <w:sz w:val="22"/>
          <w:szCs w:val="22"/>
        </w:rPr>
        <w:tab/>
      </w:r>
      <w:r w:rsidR="00EC5C0E">
        <w:rPr>
          <w:rFonts w:ascii="Arial" w:hAnsi="Arial" w:cs="Arial"/>
          <w:sz w:val="22"/>
          <w:szCs w:val="22"/>
        </w:rPr>
        <w:tab/>
      </w:r>
      <w:r w:rsidR="00EC5C0E">
        <w:rPr>
          <w:rFonts w:ascii="Arial" w:hAnsi="Arial" w:cs="Arial"/>
          <w:sz w:val="22"/>
          <w:szCs w:val="22"/>
        </w:rPr>
        <w:tab/>
      </w:r>
      <w:r w:rsidRPr="00A27BF4">
        <w:rPr>
          <w:rFonts w:ascii="Arial" w:hAnsi="Arial" w:cs="Arial"/>
          <w:b/>
          <w:sz w:val="22"/>
          <w:szCs w:val="22"/>
        </w:rPr>
        <w:t>20%</w:t>
      </w:r>
    </w:p>
    <w:p w14:paraId="518D552E" w14:textId="77777777" w:rsidR="003A531B" w:rsidRPr="003B0AB7"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77777777" w:rsidR="003A531B" w:rsidRPr="00AB16FC"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Each proposal will be given a score. A proposal considered to be unsuitable shall be rejected at this stage if it does not respond to important aspects of the brief. NAM shall notify unsuccessful tenderers of the rejection of their proposal 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5BDFEF9E" w14:textId="77777777" w:rsidR="00AD30E4" w:rsidRDefault="00AD30E4" w:rsidP="003A531B">
      <w:pPr>
        <w:widowControl w:val="0"/>
        <w:autoSpaceDE w:val="0"/>
        <w:autoSpaceDN w:val="0"/>
        <w:adjustRightInd w:val="0"/>
        <w:spacing w:line="276" w:lineRule="auto"/>
        <w:rPr>
          <w:rFonts w:ascii="Arial" w:hAnsi="Arial" w:cs="Arial"/>
          <w:sz w:val="22"/>
          <w:szCs w:val="22"/>
        </w:rPr>
      </w:pPr>
    </w:p>
    <w:p w14:paraId="4C1A78ED"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Tenders will be awarded on the absolute discretion of the Board of NAM, in accordance with internal policies and statutory regulations. </w:t>
      </w:r>
      <w:r>
        <w:rPr>
          <w:rFonts w:ascii="Arial" w:hAnsi="Arial" w:cs="Arial"/>
          <w:sz w:val="22"/>
          <w:szCs w:val="22"/>
        </w:rPr>
        <w:t xml:space="preserve">NAM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470B34DF" w14:textId="77777777" w:rsidR="00A863E3" w:rsidRDefault="00A863E3" w:rsidP="003A531B">
      <w:pPr>
        <w:widowControl w:val="0"/>
        <w:autoSpaceDE w:val="0"/>
        <w:autoSpaceDN w:val="0"/>
        <w:adjustRightInd w:val="0"/>
        <w:spacing w:line="276" w:lineRule="auto"/>
        <w:rPr>
          <w:rFonts w:ascii="Arial" w:hAnsi="Arial" w:cs="Arial"/>
          <w:sz w:val="22"/>
          <w:szCs w:val="22"/>
        </w:rPr>
      </w:pPr>
    </w:p>
    <w:p w14:paraId="13F81778" w14:textId="1690B97A" w:rsidR="00A863E3" w:rsidRPr="003B0AB7" w:rsidRDefault="00F27C59"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Short-listed </w:t>
      </w:r>
      <w:r w:rsidR="00A863E3">
        <w:rPr>
          <w:rFonts w:ascii="Arial" w:hAnsi="Arial" w:cs="Arial"/>
          <w:sz w:val="22"/>
          <w:szCs w:val="22"/>
        </w:rPr>
        <w:t>tenders will be invited in to give a ten-minute overview of how they would approach and deliver NAM’</w:t>
      </w:r>
      <w:r w:rsidR="00F456CC">
        <w:rPr>
          <w:rFonts w:ascii="Arial" w:hAnsi="Arial" w:cs="Arial"/>
          <w:sz w:val="22"/>
          <w:szCs w:val="22"/>
        </w:rPr>
        <w:t xml:space="preserve">s </w:t>
      </w:r>
      <w:r w:rsidR="00A863E3">
        <w:rPr>
          <w:rFonts w:ascii="Arial" w:hAnsi="Arial" w:cs="Arial"/>
          <w:sz w:val="22"/>
          <w:szCs w:val="22"/>
        </w:rPr>
        <w:t>project requirements, followed by questions and answers.</w:t>
      </w:r>
    </w:p>
    <w:p w14:paraId="30F460D3"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2A333AD2" w14:textId="585C15DA" w:rsidR="003A531B" w:rsidRPr="00535FDC" w:rsidRDefault="00106FA0" w:rsidP="003A531B">
      <w:pPr>
        <w:spacing w:line="276" w:lineRule="auto"/>
        <w:rPr>
          <w:rFonts w:ascii="Arial" w:hAnsi="Arial" w:cs="Arial"/>
          <w:b/>
        </w:rPr>
      </w:pPr>
      <w:r>
        <w:rPr>
          <w:rFonts w:ascii="Arial" w:hAnsi="Arial" w:cs="Arial"/>
          <w:b/>
        </w:rPr>
        <w:t>6</w:t>
      </w:r>
      <w:r w:rsidR="003A531B" w:rsidRPr="00535FDC">
        <w:rPr>
          <w:rFonts w:ascii="Arial" w:hAnsi="Arial" w:cs="Arial"/>
          <w:b/>
        </w:rPr>
        <w:t xml:space="preserve">.6 Tender </w:t>
      </w:r>
      <w:r w:rsidR="003A531B">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Pr="006E3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tbl>
      <w:tblPr>
        <w:tblStyle w:val="TableGrid"/>
        <w:tblW w:w="8319" w:type="dxa"/>
        <w:tblInd w:w="108" w:type="dxa"/>
        <w:tblLook w:val="04A0" w:firstRow="1" w:lastRow="0" w:firstColumn="1" w:lastColumn="0" w:noHBand="0" w:noVBand="1"/>
      </w:tblPr>
      <w:tblGrid>
        <w:gridCol w:w="5103"/>
        <w:gridCol w:w="3216"/>
      </w:tblGrid>
      <w:tr w:rsidR="003A531B" w:rsidRPr="00190B6E" w14:paraId="4955EAB4" w14:textId="77777777" w:rsidTr="003A531B">
        <w:trPr>
          <w:trHeight w:val="31"/>
        </w:trPr>
        <w:tc>
          <w:tcPr>
            <w:tcW w:w="5103"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3216"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3A531B">
        <w:trPr>
          <w:trHeight w:val="29"/>
        </w:trPr>
        <w:tc>
          <w:tcPr>
            <w:tcW w:w="5103" w:type="dxa"/>
          </w:tcPr>
          <w:p w14:paraId="0019CF64"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Brief i</w:t>
            </w:r>
            <w:r w:rsidRPr="00190B6E">
              <w:rPr>
                <w:rFonts w:ascii="Arial" w:hAnsi="Arial" w:cs="Arial"/>
                <w:sz w:val="22"/>
                <w:szCs w:val="22"/>
              </w:rPr>
              <w:t xml:space="preserve">ssued </w:t>
            </w:r>
          </w:p>
        </w:tc>
        <w:tc>
          <w:tcPr>
            <w:tcW w:w="3216" w:type="dxa"/>
          </w:tcPr>
          <w:p w14:paraId="7935D431" w14:textId="1B04B0DD" w:rsidR="003A531B" w:rsidRPr="00A023F9" w:rsidRDefault="00D373F7" w:rsidP="00C47B1C">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1</w:t>
            </w:r>
            <w:r w:rsidR="00C47B1C">
              <w:rPr>
                <w:rFonts w:ascii="Arial" w:hAnsi="Arial" w:cs="Arial"/>
                <w:sz w:val="22"/>
                <w:szCs w:val="22"/>
              </w:rPr>
              <w:t>6</w:t>
            </w:r>
            <w:r w:rsidR="0069083B">
              <w:rPr>
                <w:rFonts w:ascii="Arial" w:hAnsi="Arial" w:cs="Arial"/>
                <w:sz w:val="22"/>
                <w:szCs w:val="22"/>
              </w:rPr>
              <w:t xml:space="preserve"> </w:t>
            </w:r>
            <w:r>
              <w:rPr>
                <w:rFonts w:ascii="Arial" w:hAnsi="Arial" w:cs="Arial"/>
                <w:sz w:val="22"/>
                <w:szCs w:val="22"/>
              </w:rPr>
              <w:t xml:space="preserve">November </w:t>
            </w:r>
            <w:r w:rsidR="002F36D8">
              <w:rPr>
                <w:rFonts w:ascii="Arial" w:hAnsi="Arial" w:cs="Arial"/>
                <w:sz w:val="22"/>
                <w:szCs w:val="22"/>
              </w:rPr>
              <w:t>2016</w:t>
            </w:r>
          </w:p>
        </w:tc>
      </w:tr>
      <w:tr w:rsidR="003A531B" w:rsidRPr="00190B6E" w14:paraId="1C24FFEB" w14:textId="77777777" w:rsidTr="003A531B">
        <w:trPr>
          <w:trHeight w:val="86"/>
        </w:trPr>
        <w:tc>
          <w:tcPr>
            <w:tcW w:w="5103" w:type="dxa"/>
          </w:tcPr>
          <w:p w14:paraId="07A51BA7"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Tender submission deadline</w:t>
            </w:r>
          </w:p>
        </w:tc>
        <w:tc>
          <w:tcPr>
            <w:tcW w:w="3216" w:type="dxa"/>
          </w:tcPr>
          <w:p w14:paraId="64228A6A" w14:textId="204EDE76" w:rsidR="003A531B" w:rsidRPr="00A023F9" w:rsidRDefault="003A531B" w:rsidP="00913CA5">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1</w:t>
            </w:r>
            <w:r>
              <w:rPr>
                <w:rFonts w:ascii="Arial" w:hAnsi="Arial" w:cs="Arial"/>
                <w:sz w:val="22"/>
                <w:szCs w:val="22"/>
              </w:rPr>
              <w:t>2:00</w:t>
            </w:r>
            <w:r w:rsidRPr="00756DEE">
              <w:rPr>
                <w:rFonts w:ascii="Arial" w:hAnsi="Arial" w:cs="Arial"/>
                <w:sz w:val="22"/>
                <w:szCs w:val="22"/>
              </w:rPr>
              <w:t xml:space="preserve">hrs </w:t>
            </w:r>
            <w:r w:rsidR="00D373F7">
              <w:rPr>
                <w:rFonts w:ascii="Arial" w:hAnsi="Arial" w:cs="Arial"/>
                <w:sz w:val="22"/>
                <w:szCs w:val="22"/>
              </w:rPr>
              <w:t>0</w:t>
            </w:r>
            <w:r w:rsidR="00913CA5">
              <w:rPr>
                <w:rFonts w:ascii="Arial" w:hAnsi="Arial" w:cs="Arial"/>
                <w:sz w:val="22"/>
                <w:szCs w:val="22"/>
              </w:rPr>
              <w:t>8</w:t>
            </w:r>
            <w:r w:rsidRPr="00E21E3D">
              <w:rPr>
                <w:rFonts w:ascii="Arial" w:hAnsi="Arial" w:cs="Arial"/>
                <w:sz w:val="22"/>
                <w:szCs w:val="22"/>
                <w:vertAlign w:val="superscript"/>
              </w:rPr>
              <w:t xml:space="preserve"> </w:t>
            </w:r>
            <w:r w:rsidR="00D373F7">
              <w:rPr>
                <w:rFonts w:ascii="Arial" w:hAnsi="Arial" w:cs="Arial"/>
                <w:sz w:val="22"/>
                <w:szCs w:val="22"/>
              </w:rPr>
              <w:t xml:space="preserve">December </w:t>
            </w:r>
            <w:r w:rsidRPr="00756DEE">
              <w:rPr>
                <w:rFonts w:ascii="Arial" w:hAnsi="Arial" w:cs="Arial"/>
                <w:sz w:val="22"/>
                <w:szCs w:val="22"/>
              </w:rPr>
              <w:t>20</w:t>
            </w:r>
            <w:r w:rsidRPr="00A023F9">
              <w:rPr>
                <w:rFonts w:ascii="Arial" w:hAnsi="Arial" w:cs="Arial"/>
                <w:sz w:val="22"/>
                <w:szCs w:val="22"/>
              </w:rPr>
              <w:t>1</w:t>
            </w:r>
            <w:r>
              <w:rPr>
                <w:rFonts w:ascii="Arial" w:hAnsi="Arial" w:cs="Arial"/>
                <w:sz w:val="22"/>
                <w:szCs w:val="22"/>
              </w:rPr>
              <w:t>6</w:t>
            </w:r>
          </w:p>
        </w:tc>
      </w:tr>
      <w:tr w:rsidR="003A531B" w:rsidRPr="00190B6E" w14:paraId="6582762D" w14:textId="77777777" w:rsidTr="003A531B">
        <w:trPr>
          <w:trHeight w:val="29"/>
        </w:trPr>
        <w:tc>
          <w:tcPr>
            <w:tcW w:w="5103" w:type="dxa"/>
          </w:tcPr>
          <w:p w14:paraId="527A9411"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Notification shortlisted candidates</w:t>
            </w:r>
          </w:p>
        </w:tc>
        <w:tc>
          <w:tcPr>
            <w:tcW w:w="3216" w:type="dxa"/>
          </w:tcPr>
          <w:p w14:paraId="438F24C5" w14:textId="2B09833C" w:rsidR="003A531B" w:rsidRPr="00A023F9" w:rsidRDefault="00D373F7"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09</w:t>
            </w:r>
            <w:r w:rsidR="009A0FB8">
              <w:rPr>
                <w:rFonts w:ascii="Arial" w:hAnsi="Arial" w:cs="Arial"/>
                <w:sz w:val="22"/>
                <w:szCs w:val="22"/>
              </w:rPr>
              <w:t xml:space="preserve"> </w:t>
            </w:r>
            <w:r>
              <w:rPr>
                <w:rFonts w:ascii="Arial" w:hAnsi="Arial" w:cs="Arial"/>
                <w:sz w:val="22"/>
                <w:szCs w:val="22"/>
              </w:rPr>
              <w:t>December</w:t>
            </w:r>
            <w:r w:rsidR="0069083B">
              <w:rPr>
                <w:rFonts w:ascii="Arial" w:hAnsi="Arial" w:cs="Arial"/>
                <w:sz w:val="22"/>
                <w:szCs w:val="22"/>
              </w:rPr>
              <w:t xml:space="preserve"> </w:t>
            </w:r>
            <w:r w:rsidR="002F36D8" w:rsidRPr="00756DEE">
              <w:rPr>
                <w:rFonts w:ascii="Arial" w:hAnsi="Arial" w:cs="Arial"/>
                <w:sz w:val="22"/>
                <w:szCs w:val="22"/>
              </w:rPr>
              <w:t>2016</w:t>
            </w:r>
          </w:p>
        </w:tc>
      </w:tr>
      <w:tr w:rsidR="003A531B" w:rsidRPr="00190B6E" w14:paraId="34A25423" w14:textId="77777777" w:rsidTr="003A531B">
        <w:trPr>
          <w:trHeight w:val="29"/>
        </w:trPr>
        <w:tc>
          <w:tcPr>
            <w:tcW w:w="5103" w:type="dxa"/>
          </w:tcPr>
          <w:p w14:paraId="58FC89AB"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Interviews</w:t>
            </w:r>
          </w:p>
        </w:tc>
        <w:tc>
          <w:tcPr>
            <w:tcW w:w="3216" w:type="dxa"/>
          </w:tcPr>
          <w:p w14:paraId="6B3A3F7B" w14:textId="7D87907D" w:rsidR="003A531B" w:rsidRPr="00A023F9" w:rsidRDefault="00B936BC"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w/c </w:t>
            </w:r>
            <w:r w:rsidR="0069083B">
              <w:rPr>
                <w:rFonts w:ascii="Arial" w:hAnsi="Arial" w:cs="Arial"/>
                <w:sz w:val="22"/>
                <w:szCs w:val="22"/>
              </w:rPr>
              <w:t>1</w:t>
            </w:r>
            <w:r>
              <w:rPr>
                <w:rFonts w:ascii="Arial" w:hAnsi="Arial" w:cs="Arial"/>
                <w:sz w:val="22"/>
                <w:szCs w:val="22"/>
              </w:rPr>
              <w:t>2</w:t>
            </w:r>
            <w:r w:rsidR="0069083B">
              <w:rPr>
                <w:rFonts w:ascii="Arial" w:hAnsi="Arial" w:cs="Arial"/>
                <w:sz w:val="22"/>
                <w:szCs w:val="22"/>
              </w:rPr>
              <w:t xml:space="preserve"> </w:t>
            </w:r>
            <w:r w:rsidR="00D373F7">
              <w:rPr>
                <w:rFonts w:ascii="Arial" w:hAnsi="Arial" w:cs="Arial"/>
                <w:sz w:val="22"/>
                <w:szCs w:val="22"/>
              </w:rPr>
              <w:t>December</w:t>
            </w:r>
            <w:r w:rsidR="003A531B">
              <w:rPr>
                <w:rFonts w:ascii="Arial" w:hAnsi="Arial" w:cs="Arial"/>
                <w:sz w:val="22"/>
                <w:szCs w:val="22"/>
              </w:rPr>
              <w:t xml:space="preserve"> </w:t>
            </w:r>
            <w:r w:rsidR="003A531B" w:rsidRPr="00756DEE">
              <w:rPr>
                <w:rFonts w:ascii="Arial" w:hAnsi="Arial" w:cs="Arial"/>
                <w:sz w:val="22"/>
                <w:szCs w:val="22"/>
              </w:rPr>
              <w:t>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20A2FD02" w14:textId="77777777" w:rsidTr="003A531B">
        <w:tc>
          <w:tcPr>
            <w:tcW w:w="5103" w:type="dxa"/>
          </w:tcPr>
          <w:p w14:paraId="52827F55" w14:textId="77777777" w:rsidR="003A531B" w:rsidRPr="00756DEE"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 xml:space="preserve">Appointment </w:t>
            </w:r>
            <w:r w:rsidRPr="0049028B">
              <w:rPr>
                <w:rFonts w:ascii="Arial" w:hAnsi="Arial" w:cs="Arial"/>
                <w:sz w:val="22"/>
                <w:szCs w:val="22"/>
              </w:rPr>
              <w:t>of chosen company</w:t>
            </w:r>
          </w:p>
        </w:tc>
        <w:tc>
          <w:tcPr>
            <w:tcW w:w="3216" w:type="dxa"/>
          </w:tcPr>
          <w:p w14:paraId="735BB7B1" w14:textId="79B70B15" w:rsidR="003A531B" w:rsidRPr="00A023F9" w:rsidRDefault="00D373F7"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16</w:t>
            </w:r>
            <w:r w:rsidR="00BE416D">
              <w:rPr>
                <w:rFonts w:ascii="Arial" w:hAnsi="Arial" w:cs="Arial"/>
                <w:sz w:val="22"/>
                <w:szCs w:val="22"/>
              </w:rPr>
              <w:t xml:space="preserve"> </w:t>
            </w:r>
            <w:r>
              <w:rPr>
                <w:rFonts w:ascii="Arial" w:hAnsi="Arial" w:cs="Arial"/>
                <w:sz w:val="22"/>
                <w:szCs w:val="22"/>
              </w:rPr>
              <w:t>December</w:t>
            </w:r>
            <w:r w:rsidR="003A531B" w:rsidRPr="00756DEE">
              <w:rPr>
                <w:rFonts w:ascii="Arial" w:hAnsi="Arial" w:cs="Arial"/>
                <w:sz w:val="22"/>
                <w:szCs w:val="22"/>
              </w:rPr>
              <w:t xml:space="preserve"> 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443FA8D8" w14:textId="77777777" w:rsidTr="003A531B">
        <w:trPr>
          <w:trHeight w:val="31"/>
        </w:trPr>
        <w:tc>
          <w:tcPr>
            <w:tcW w:w="5103" w:type="dxa"/>
          </w:tcPr>
          <w:p w14:paraId="27D10B5F" w14:textId="6275A21D" w:rsidR="003A531B" w:rsidRPr="0049028B" w:rsidRDefault="002E2E2E"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Pr>
                <w:rFonts w:ascii="Arial" w:hAnsi="Arial" w:cs="Arial"/>
                <w:sz w:val="22"/>
                <w:szCs w:val="22"/>
              </w:rPr>
              <w:t>Initial contract</w:t>
            </w:r>
            <w:r w:rsidR="003A531B" w:rsidRPr="00190B6E">
              <w:rPr>
                <w:rFonts w:ascii="Arial" w:hAnsi="Arial" w:cs="Arial"/>
                <w:sz w:val="22"/>
                <w:szCs w:val="22"/>
              </w:rPr>
              <w:t xml:space="preserve"> </w:t>
            </w:r>
            <w:r w:rsidR="003A531B">
              <w:rPr>
                <w:rFonts w:ascii="Arial" w:hAnsi="Arial" w:cs="Arial"/>
                <w:sz w:val="22"/>
                <w:szCs w:val="22"/>
              </w:rPr>
              <w:t>start up</w:t>
            </w:r>
            <w:r w:rsidR="003A531B" w:rsidRPr="00190B6E">
              <w:rPr>
                <w:rFonts w:ascii="Arial" w:hAnsi="Arial" w:cs="Arial"/>
                <w:sz w:val="22"/>
                <w:szCs w:val="22"/>
              </w:rPr>
              <w:t xml:space="preserve"> meeting – agreement of timings going forward</w:t>
            </w:r>
          </w:p>
        </w:tc>
        <w:tc>
          <w:tcPr>
            <w:tcW w:w="3216" w:type="dxa"/>
          </w:tcPr>
          <w:p w14:paraId="19AE0698" w14:textId="073677DD" w:rsidR="003A531B" w:rsidRPr="00A023F9" w:rsidRDefault="003A531B" w:rsidP="00C418EC">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 xml:space="preserve">w/c </w:t>
            </w:r>
            <w:r w:rsidR="00C418EC">
              <w:rPr>
                <w:rFonts w:ascii="Arial" w:hAnsi="Arial" w:cs="Arial"/>
                <w:sz w:val="22"/>
                <w:szCs w:val="22"/>
              </w:rPr>
              <w:t>19 December</w:t>
            </w:r>
            <w:r w:rsidRPr="00756DEE">
              <w:rPr>
                <w:rFonts w:ascii="Arial" w:hAnsi="Arial" w:cs="Arial"/>
                <w:sz w:val="22"/>
                <w:szCs w:val="22"/>
              </w:rPr>
              <w:t xml:space="preserve"> 20</w:t>
            </w:r>
            <w:r w:rsidRPr="00A023F9">
              <w:rPr>
                <w:rFonts w:ascii="Arial" w:hAnsi="Arial" w:cs="Arial"/>
                <w:sz w:val="22"/>
                <w:szCs w:val="22"/>
              </w:rPr>
              <w:t>1</w:t>
            </w:r>
            <w:r>
              <w:rPr>
                <w:rFonts w:ascii="Arial" w:hAnsi="Arial" w:cs="Arial"/>
                <w:sz w:val="22"/>
                <w:szCs w:val="22"/>
              </w:rPr>
              <w:t>6</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55D92E17"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The above programme is indicative of N</w:t>
      </w:r>
      <w:r w:rsidRPr="00756DEE">
        <w:rPr>
          <w:rFonts w:ascii="Arial" w:hAnsi="Arial" w:cs="Arial"/>
          <w:sz w:val="22"/>
          <w:szCs w:val="22"/>
        </w:rPr>
        <w:t xml:space="preserve">AM’s timescales. However, the </w:t>
      </w:r>
      <w:r>
        <w:rPr>
          <w:rFonts w:ascii="Arial" w:hAnsi="Arial" w:cs="Arial"/>
          <w:sz w:val="22"/>
          <w:szCs w:val="22"/>
        </w:rPr>
        <w:t xml:space="preserve">project </w:t>
      </w:r>
      <w:r w:rsidR="002E2E2E">
        <w:rPr>
          <w:rFonts w:ascii="Arial" w:hAnsi="Arial" w:cs="Arial"/>
          <w:sz w:val="22"/>
          <w:szCs w:val="22"/>
        </w:rPr>
        <w:t xml:space="preserve">currently </w:t>
      </w:r>
      <w:r w:rsidRPr="00756DEE">
        <w:rPr>
          <w:rFonts w:ascii="Arial" w:hAnsi="Arial" w:cs="Arial"/>
          <w:sz w:val="22"/>
          <w:szCs w:val="22"/>
        </w:rPr>
        <w:t>sits wi</w:t>
      </w:r>
      <w:r w:rsidRPr="00A023F9">
        <w:rPr>
          <w:rFonts w:ascii="Arial" w:hAnsi="Arial" w:cs="Arial"/>
          <w:sz w:val="22"/>
          <w:szCs w:val="22"/>
        </w:rPr>
        <w:t xml:space="preserve">thin the BftF Master Programme and may be subject to alteration. </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37F65F9B" w14:textId="77777777" w:rsidR="003A531B" w:rsidRPr="001F0600" w:rsidRDefault="003A531B" w:rsidP="003A531B">
      <w:pPr>
        <w:widowControl w:val="0"/>
        <w:autoSpaceDE w:val="0"/>
        <w:autoSpaceDN w:val="0"/>
        <w:adjustRightInd w:val="0"/>
        <w:spacing w:line="276" w:lineRule="auto"/>
        <w:rPr>
          <w:rFonts w:ascii="Arial" w:hAnsi="Arial" w:cs="Arial"/>
          <w:color w:val="FF0000"/>
          <w:sz w:val="22"/>
          <w:szCs w:val="22"/>
        </w:rPr>
      </w:pPr>
    </w:p>
    <w:p w14:paraId="46A7D2B1" w14:textId="77777777" w:rsidR="00555FD6" w:rsidRDefault="00555FD6" w:rsidP="003A531B">
      <w:pPr>
        <w:widowControl w:val="0"/>
        <w:autoSpaceDE w:val="0"/>
        <w:autoSpaceDN w:val="0"/>
        <w:adjustRightInd w:val="0"/>
        <w:spacing w:line="276" w:lineRule="auto"/>
        <w:rPr>
          <w:rFonts w:ascii="Arial" w:hAnsi="Arial" w:cs="Arial"/>
          <w:b/>
        </w:rPr>
      </w:pPr>
    </w:p>
    <w:p w14:paraId="2F4AB9F3" w14:textId="77777777" w:rsidR="00555FD6" w:rsidRDefault="00555FD6" w:rsidP="003A531B">
      <w:pPr>
        <w:widowControl w:val="0"/>
        <w:autoSpaceDE w:val="0"/>
        <w:autoSpaceDN w:val="0"/>
        <w:adjustRightInd w:val="0"/>
        <w:spacing w:line="276" w:lineRule="auto"/>
        <w:rPr>
          <w:rFonts w:ascii="Arial" w:hAnsi="Arial" w:cs="Arial"/>
          <w:b/>
        </w:rPr>
      </w:pPr>
    </w:p>
    <w:p w14:paraId="01BEA1F1" w14:textId="4436EC87" w:rsidR="003A531B" w:rsidRPr="007B3C95"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w:t>
      </w:r>
      <w:r w:rsidRPr="00AE7E4F">
        <w:rPr>
          <w:rFonts w:ascii="Arial" w:hAnsi="Arial" w:cs="Arial"/>
          <w:sz w:val="22"/>
          <w:szCs w:val="22"/>
        </w:rPr>
        <w:t>,</w:t>
      </w:r>
      <w:r>
        <w:rPr>
          <w:rFonts w:ascii="Arial" w:hAnsi="Arial" w:cs="Arial"/>
          <w:sz w:val="22"/>
          <w:szCs w:val="22"/>
        </w:rPr>
        <w:t xml:space="preserve"> Retail and Visitor Experience Manager, </w:t>
      </w:r>
      <w:r w:rsidRPr="00AE7E4F">
        <w:rPr>
          <w:rFonts w:ascii="Arial" w:hAnsi="Arial" w:cs="Arial"/>
          <w:sz w:val="22"/>
          <w:szCs w:val="22"/>
        </w:rPr>
        <w:t>National Army Museum</w:t>
      </w:r>
    </w:p>
    <w:p w14:paraId="3DD168E7" w14:textId="77777777"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Pr>
          <w:rFonts w:ascii="Arial" w:hAnsi="Arial" w:cs="Arial"/>
          <w:sz w:val="22"/>
          <w:szCs w:val="22"/>
        </w:rPr>
        <w:t>khaggerston</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Enquiries will be answered within three working days.</w:t>
      </w:r>
    </w:p>
    <w:p w14:paraId="43A53D25" w14:textId="77777777" w:rsidR="003A531B" w:rsidRDefault="003A531B" w:rsidP="003A531B">
      <w:pPr>
        <w:rPr>
          <w:rFonts w:ascii="Arial" w:hAnsi="Arial" w:cs="Arial"/>
          <w:sz w:val="22"/>
          <w:szCs w:val="22"/>
        </w:rPr>
      </w:pPr>
    </w:p>
    <w:p w14:paraId="3527988C" w14:textId="77777777" w:rsidR="003A531B" w:rsidRDefault="003A531B" w:rsidP="003A531B">
      <w:pPr>
        <w:rPr>
          <w:rFonts w:ascii="Arial" w:hAnsi="Arial" w:cs="Arial"/>
          <w:sz w:val="22"/>
          <w:szCs w:val="22"/>
        </w:rPr>
      </w:pPr>
    </w:p>
    <w:p w14:paraId="4B14001C" w14:textId="77777777" w:rsidR="003A531B" w:rsidRDefault="003A531B" w:rsidP="003A531B">
      <w:pPr>
        <w:rPr>
          <w:rFonts w:ascii="Arial" w:hAnsi="Arial" w:cs="Arial"/>
          <w:sz w:val="22"/>
          <w:szCs w:val="22"/>
        </w:rPr>
      </w:pPr>
    </w:p>
    <w:p w14:paraId="5955166D" w14:textId="77777777" w:rsidR="003A531B" w:rsidRDefault="003A531B" w:rsidP="003A531B">
      <w:pPr>
        <w:rPr>
          <w:rFonts w:ascii="Arial" w:hAnsi="Arial" w:cs="Arial"/>
          <w:sz w:val="22"/>
          <w:szCs w:val="22"/>
        </w:rPr>
      </w:pPr>
    </w:p>
    <w:p w14:paraId="304A2EC9" w14:textId="77777777" w:rsidR="003A531B" w:rsidRDefault="003A531B" w:rsidP="003A531B">
      <w:pPr>
        <w:rPr>
          <w:rFonts w:ascii="Arial" w:hAnsi="Arial" w:cs="Arial"/>
          <w:sz w:val="22"/>
          <w:szCs w:val="22"/>
        </w:rPr>
      </w:pPr>
    </w:p>
    <w:p w14:paraId="28F1B109" w14:textId="77777777" w:rsidR="003A531B" w:rsidRDefault="003A531B" w:rsidP="003A531B">
      <w:pPr>
        <w:rPr>
          <w:rFonts w:ascii="Arial" w:hAnsi="Arial" w:cs="Arial"/>
          <w:sz w:val="22"/>
          <w:szCs w:val="22"/>
        </w:rPr>
      </w:pPr>
    </w:p>
    <w:p w14:paraId="5B215BD8" w14:textId="77777777" w:rsidR="003A531B" w:rsidRDefault="003A531B" w:rsidP="003A531B">
      <w:pPr>
        <w:rPr>
          <w:rFonts w:ascii="Arial" w:hAnsi="Arial" w:cs="Arial"/>
          <w:sz w:val="22"/>
          <w:szCs w:val="22"/>
        </w:rPr>
      </w:pPr>
    </w:p>
    <w:p w14:paraId="29CD4270" w14:textId="77777777" w:rsidR="003A531B" w:rsidRDefault="003A531B" w:rsidP="003A531B">
      <w:pPr>
        <w:rPr>
          <w:rFonts w:ascii="Arial" w:hAnsi="Arial" w:cs="Arial"/>
          <w:sz w:val="22"/>
          <w:szCs w:val="22"/>
        </w:rPr>
      </w:pPr>
    </w:p>
    <w:p w14:paraId="427A9BC7" w14:textId="77777777" w:rsidR="003A531B" w:rsidRDefault="003A531B" w:rsidP="003A531B">
      <w:pPr>
        <w:rPr>
          <w:rFonts w:ascii="Arial" w:hAnsi="Arial" w:cs="Arial"/>
          <w:sz w:val="22"/>
          <w:szCs w:val="22"/>
        </w:rPr>
      </w:pPr>
    </w:p>
    <w:p w14:paraId="74B6FA01" w14:textId="77777777" w:rsidR="003A531B" w:rsidRDefault="003A531B" w:rsidP="003A531B">
      <w:pPr>
        <w:rPr>
          <w:rFonts w:ascii="Arial" w:hAnsi="Arial" w:cs="Arial"/>
          <w:sz w:val="22"/>
          <w:szCs w:val="22"/>
        </w:rPr>
      </w:pPr>
    </w:p>
    <w:p w14:paraId="2AA1FAF7" w14:textId="77777777" w:rsidR="003A531B" w:rsidRDefault="003A531B" w:rsidP="003A531B">
      <w:pPr>
        <w:rPr>
          <w:rFonts w:ascii="Arial" w:hAnsi="Arial" w:cs="Arial"/>
          <w:sz w:val="22"/>
          <w:szCs w:val="22"/>
        </w:rPr>
      </w:pPr>
    </w:p>
    <w:p w14:paraId="2325A049" w14:textId="77777777" w:rsidR="003A531B" w:rsidRDefault="003A531B" w:rsidP="003A531B">
      <w:pPr>
        <w:rPr>
          <w:rFonts w:ascii="Arial" w:hAnsi="Arial" w:cs="Arial"/>
          <w:sz w:val="22"/>
          <w:szCs w:val="22"/>
        </w:rPr>
      </w:pPr>
    </w:p>
    <w:p w14:paraId="7582E017" w14:textId="77777777" w:rsidR="003A531B" w:rsidRDefault="003A531B" w:rsidP="003A531B">
      <w:pPr>
        <w:rPr>
          <w:rFonts w:ascii="Arial" w:hAnsi="Arial" w:cs="Arial"/>
          <w:sz w:val="22"/>
          <w:szCs w:val="22"/>
        </w:rPr>
      </w:pPr>
    </w:p>
    <w:p w14:paraId="38DBCED0" w14:textId="77777777" w:rsidR="003A531B" w:rsidRDefault="003A531B" w:rsidP="003A531B">
      <w:pPr>
        <w:rPr>
          <w:rFonts w:ascii="Arial" w:hAnsi="Arial" w:cs="Arial"/>
          <w:sz w:val="22"/>
          <w:szCs w:val="22"/>
        </w:rPr>
      </w:pPr>
    </w:p>
    <w:p w14:paraId="6399D029" w14:textId="77777777" w:rsidR="003A531B" w:rsidRDefault="003A531B" w:rsidP="003A531B">
      <w:pPr>
        <w:rPr>
          <w:rFonts w:ascii="Arial" w:hAnsi="Arial" w:cs="Arial"/>
          <w:sz w:val="22"/>
          <w:szCs w:val="22"/>
        </w:rPr>
      </w:pPr>
    </w:p>
    <w:p w14:paraId="1ED3A37E" w14:textId="77777777" w:rsidR="003A531B" w:rsidRDefault="003A531B" w:rsidP="003A531B">
      <w:pPr>
        <w:rPr>
          <w:rFonts w:ascii="Arial" w:hAnsi="Arial" w:cs="Arial"/>
          <w:sz w:val="22"/>
          <w:szCs w:val="22"/>
        </w:rPr>
      </w:pPr>
    </w:p>
    <w:p w14:paraId="1AF7DBC7" w14:textId="77777777" w:rsidR="003A531B" w:rsidRDefault="003A531B" w:rsidP="003A531B">
      <w:pPr>
        <w:widowControl w:val="0"/>
        <w:autoSpaceDE w:val="0"/>
        <w:autoSpaceDN w:val="0"/>
        <w:adjustRightInd w:val="0"/>
        <w:spacing w:line="276" w:lineRule="auto"/>
        <w:rPr>
          <w:rFonts w:ascii="Arial" w:hAnsi="Arial" w:cs="Arial"/>
          <w:b/>
        </w:rPr>
      </w:pPr>
    </w:p>
    <w:p w14:paraId="31B72F12" w14:textId="77777777" w:rsidR="003A531B" w:rsidRDefault="003A531B" w:rsidP="003A531B">
      <w:pPr>
        <w:widowControl w:val="0"/>
        <w:autoSpaceDE w:val="0"/>
        <w:autoSpaceDN w:val="0"/>
        <w:adjustRightInd w:val="0"/>
        <w:spacing w:line="276" w:lineRule="auto"/>
        <w:rPr>
          <w:rFonts w:ascii="Arial" w:hAnsi="Arial" w:cs="Arial"/>
          <w:b/>
        </w:rPr>
      </w:pPr>
    </w:p>
    <w:p w14:paraId="60CC7D76" w14:textId="77777777" w:rsidR="00555FD6" w:rsidRDefault="00555FD6" w:rsidP="00106FA0">
      <w:pPr>
        <w:rPr>
          <w:rFonts w:ascii="Arial" w:hAnsi="Arial"/>
          <w:b/>
        </w:rPr>
      </w:pPr>
    </w:p>
    <w:p w14:paraId="1FF5FE12" w14:textId="77777777" w:rsidR="00555FD6" w:rsidRDefault="00555FD6" w:rsidP="00106FA0">
      <w:pPr>
        <w:rPr>
          <w:rFonts w:ascii="Arial" w:hAnsi="Arial"/>
          <w:b/>
        </w:rPr>
      </w:pPr>
    </w:p>
    <w:p w14:paraId="3B20C916" w14:textId="77777777" w:rsidR="00555FD6" w:rsidRDefault="00555FD6" w:rsidP="00106FA0">
      <w:pPr>
        <w:rPr>
          <w:rFonts w:ascii="Arial" w:hAnsi="Arial"/>
          <w:b/>
        </w:rPr>
      </w:pPr>
    </w:p>
    <w:p w14:paraId="73CF34F2" w14:textId="77777777" w:rsidR="00555FD6" w:rsidRDefault="00555FD6" w:rsidP="00106FA0">
      <w:pPr>
        <w:rPr>
          <w:rFonts w:ascii="Arial" w:hAnsi="Arial"/>
          <w:b/>
        </w:rPr>
      </w:pPr>
    </w:p>
    <w:p w14:paraId="6F2F0D97" w14:textId="77777777" w:rsidR="00555FD6" w:rsidRDefault="00555FD6" w:rsidP="00106FA0">
      <w:pPr>
        <w:rPr>
          <w:rFonts w:ascii="Arial" w:hAnsi="Arial"/>
          <w:b/>
        </w:rPr>
      </w:pPr>
    </w:p>
    <w:p w14:paraId="7B29466C" w14:textId="77777777" w:rsidR="00555FD6" w:rsidRDefault="00555FD6" w:rsidP="00106FA0">
      <w:pPr>
        <w:rPr>
          <w:rFonts w:ascii="Arial" w:hAnsi="Arial"/>
          <w:b/>
        </w:rPr>
      </w:pPr>
    </w:p>
    <w:p w14:paraId="797FA514" w14:textId="77777777" w:rsidR="00555FD6" w:rsidRDefault="00555FD6" w:rsidP="00106FA0">
      <w:pPr>
        <w:rPr>
          <w:rFonts w:ascii="Arial" w:hAnsi="Arial"/>
          <w:b/>
        </w:rPr>
      </w:pPr>
    </w:p>
    <w:p w14:paraId="30ECD63F" w14:textId="77777777" w:rsidR="00555FD6" w:rsidRDefault="00555FD6" w:rsidP="00106FA0">
      <w:pPr>
        <w:rPr>
          <w:rFonts w:ascii="Arial" w:hAnsi="Arial"/>
          <w:b/>
        </w:rPr>
      </w:pPr>
    </w:p>
    <w:p w14:paraId="08E3EA9C" w14:textId="77777777" w:rsidR="00555FD6" w:rsidRDefault="00555FD6" w:rsidP="00106FA0">
      <w:pPr>
        <w:rPr>
          <w:rFonts w:ascii="Arial" w:hAnsi="Arial"/>
          <w:b/>
        </w:rPr>
      </w:pPr>
    </w:p>
    <w:p w14:paraId="2AAC0D3C" w14:textId="77777777" w:rsidR="00555FD6" w:rsidRDefault="00555FD6" w:rsidP="00106FA0">
      <w:pPr>
        <w:rPr>
          <w:rFonts w:ascii="Arial" w:hAnsi="Arial"/>
          <w:b/>
        </w:rPr>
      </w:pPr>
    </w:p>
    <w:p w14:paraId="258470DE" w14:textId="77777777" w:rsidR="00555FD6" w:rsidRDefault="00555FD6" w:rsidP="00106FA0">
      <w:pPr>
        <w:rPr>
          <w:rFonts w:ascii="Arial" w:hAnsi="Arial"/>
          <w:b/>
        </w:rPr>
      </w:pPr>
    </w:p>
    <w:p w14:paraId="64EAC5B8" w14:textId="77777777" w:rsidR="00555FD6" w:rsidRDefault="00555FD6" w:rsidP="00106FA0">
      <w:pPr>
        <w:rPr>
          <w:rFonts w:ascii="Arial" w:hAnsi="Arial"/>
          <w:b/>
        </w:rPr>
      </w:pPr>
    </w:p>
    <w:p w14:paraId="1DB01237" w14:textId="77777777" w:rsidR="00555FD6" w:rsidRDefault="00555FD6" w:rsidP="00106FA0">
      <w:pPr>
        <w:rPr>
          <w:rFonts w:ascii="Arial" w:hAnsi="Arial"/>
          <w:b/>
        </w:rPr>
      </w:pPr>
    </w:p>
    <w:p w14:paraId="06B790D1" w14:textId="77777777" w:rsidR="00555FD6" w:rsidRDefault="00555FD6" w:rsidP="00106FA0">
      <w:pPr>
        <w:rPr>
          <w:rFonts w:ascii="Arial" w:hAnsi="Arial"/>
          <w:b/>
        </w:rPr>
      </w:pPr>
    </w:p>
    <w:p w14:paraId="4B3B4451" w14:textId="77777777" w:rsidR="00555FD6" w:rsidRDefault="00555FD6" w:rsidP="00106FA0">
      <w:pPr>
        <w:rPr>
          <w:rFonts w:ascii="Arial" w:hAnsi="Arial"/>
          <w:b/>
        </w:rPr>
      </w:pPr>
    </w:p>
    <w:p w14:paraId="3BB8BF94" w14:textId="77777777" w:rsidR="00555FD6" w:rsidRDefault="00555FD6" w:rsidP="00106FA0">
      <w:pPr>
        <w:rPr>
          <w:rFonts w:ascii="Arial" w:hAnsi="Arial"/>
          <w:b/>
        </w:rPr>
      </w:pPr>
    </w:p>
    <w:p w14:paraId="399A56AD" w14:textId="77777777" w:rsidR="00555FD6" w:rsidRDefault="00555FD6" w:rsidP="00106FA0">
      <w:pPr>
        <w:rPr>
          <w:rFonts w:ascii="Arial" w:hAnsi="Arial"/>
          <w:b/>
        </w:rPr>
      </w:pPr>
    </w:p>
    <w:p w14:paraId="70FBF061" w14:textId="77777777" w:rsidR="00555FD6" w:rsidRDefault="00555FD6" w:rsidP="00106FA0">
      <w:pPr>
        <w:rPr>
          <w:rFonts w:ascii="Arial" w:hAnsi="Arial"/>
          <w:b/>
        </w:rPr>
      </w:pPr>
    </w:p>
    <w:p w14:paraId="0C41A8A9" w14:textId="77777777" w:rsidR="00555FD6" w:rsidRDefault="00555FD6" w:rsidP="00106FA0">
      <w:pPr>
        <w:rPr>
          <w:rFonts w:ascii="Arial" w:hAnsi="Arial"/>
          <w:b/>
        </w:rPr>
      </w:pPr>
    </w:p>
    <w:p w14:paraId="4DF012C4" w14:textId="77777777" w:rsidR="00555FD6" w:rsidRDefault="00555FD6" w:rsidP="00106FA0">
      <w:pPr>
        <w:rPr>
          <w:rFonts w:ascii="Arial" w:hAnsi="Arial"/>
          <w:b/>
        </w:rPr>
      </w:pPr>
    </w:p>
    <w:p w14:paraId="0E0CCBF6" w14:textId="77777777" w:rsidR="00555FD6" w:rsidRDefault="00555FD6" w:rsidP="00106FA0">
      <w:pPr>
        <w:rPr>
          <w:rFonts w:ascii="Arial" w:hAnsi="Arial"/>
          <w:b/>
        </w:rPr>
      </w:pPr>
    </w:p>
    <w:p w14:paraId="1BF95F48" w14:textId="77777777" w:rsidR="00555FD6" w:rsidRDefault="00555FD6" w:rsidP="00106FA0">
      <w:pPr>
        <w:rPr>
          <w:rFonts w:ascii="Arial" w:hAnsi="Arial"/>
          <w:b/>
        </w:rPr>
      </w:pPr>
    </w:p>
    <w:p w14:paraId="48C90880" w14:textId="77777777" w:rsidR="00555FD6" w:rsidRDefault="00555FD6" w:rsidP="00106FA0">
      <w:pPr>
        <w:rPr>
          <w:rFonts w:ascii="Arial" w:hAnsi="Arial"/>
          <w:b/>
        </w:rPr>
      </w:pPr>
    </w:p>
    <w:p w14:paraId="6357EAF1" w14:textId="77777777" w:rsidR="00555FD6" w:rsidRDefault="00555FD6" w:rsidP="00106FA0">
      <w:pPr>
        <w:rPr>
          <w:rFonts w:ascii="Arial" w:hAnsi="Arial"/>
          <w:b/>
        </w:rPr>
      </w:pPr>
    </w:p>
    <w:p w14:paraId="3EDD1497" w14:textId="77777777" w:rsidR="00555FD6" w:rsidRDefault="00555FD6" w:rsidP="00106FA0">
      <w:pPr>
        <w:rPr>
          <w:rFonts w:ascii="Arial" w:hAnsi="Arial"/>
          <w:b/>
        </w:rPr>
      </w:pPr>
    </w:p>
    <w:p w14:paraId="426BB40E" w14:textId="77777777" w:rsidR="00555FD6" w:rsidRDefault="00555FD6" w:rsidP="00106FA0">
      <w:pPr>
        <w:rPr>
          <w:rFonts w:ascii="Arial" w:hAnsi="Arial"/>
          <w:b/>
        </w:rPr>
      </w:pPr>
    </w:p>
    <w:p w14:paraId="40206D6F" w14:textId="3C589782" w:rsidR="00106FA0" w:rsidRPr="006B6EC8" w:rsidRDefault="00106FA0" w:rsidP="00106FA0">
      <w:pPr>
        <w:rPr>
          <w:rFonts w:ascii="Arial" w:hAnsi="Arial"/>
          <w:b/>
        </w:rPr>
      </w:pPr>
      <w:r w:rsidRPr="006B6EC8">
        <w:rPr>
          <w:rFonts w:ascii="Arial" w:hAnsi="Arial"/>
          <w:b/>
        </w:rPr>
        <w:t>Appendix A : Background to The National Army Museum</w:t>
      </w:r>
    </w:p>
    <w:p w14:paraId="37131B4F" w14:textId="77777777" w:rsidR="00106FA0" w:rsidRPr="00E85D44" w:rsidRDefault="00106FA0" w:rsidP="00106FA0">
      <w:pPr>
        <w:rPr>
          <w:rFonts w:ascii="Arial" w:hAnsi="Arial"/>
          <w:b/>
          <w:sz w:val="28"/>
          <w:szCs w:val="28"/>
        </w:rPr>
      </w:pPr>
    </w:p>
    <w:p w14:paraId="730B7352" w14:textId="62B26849" w:rsidR="00106FA0" w:rsidRPr="009B71E1" w:rsidRDefault="00106FA0" w:rsidP="00106FA0">
      <w:pPr>
        <w:rPr>
          <w:b/>
        </w:rPr>
      </w:pPr>
      <w:r w:rsidRPr="009B71E1">
        <w:rPr>
          <w:rFonts w:ascii="Arial" w:hAnsi="Arial"/>
          <w:b/>
        </w:rPr>
        <w:t>A New Museum</w:t>
      </w:r>
    </w:p>
    <w:p w14:paraId="195417E3" w14:textId="77777777" w:rsidR="00106FA0" w:rsidRDefault="00106FA0" w:rsidP="00106FA0">
      <w:pPr>
        <w:rPr>
          <w:b/>
        </w:rPr>
      </w:pPr>
    </w:p>
    <w:p w14:paraId="4A25261F" w14:textId="77777777" w:rsidR="00106FA0" w:rsidRDefault="00106FA0" w:rsidP="00106FA0">
      <w:pPr>
        <w:widowControl w:val="0"/>
        <w:autoSpaceDE w:val="0"/>
        <w:autoSpaceDN w:val="0"/>
        <w:adjustRightInd w:val="0"/>
        <w:spacing w:after="240"/>
        <w:rPr>
          <w:rFonts w:ascii="Arial" w:hAnsi="Arial" w:cs="Arial"/>
          <w:sz w:val="22"/>
          <w:szCs w:val="22"/>
          <w:lang w:val="en-US"/>
        </w:rPr>
      </w:pPr>
      <w:r w:rsidRPr="004C4C06">
        <w:rPr>
          <w:rFonts w:ascii="Arial" w:hAnsi="Arial" w:cs="Arial"/>
          <w:sz w:val="22"/>
          <w:szCs w:val="22"/>
          <w:lang w:val="en-US"/>
        </w:rPr>
        <w:t xml:space="preserve">In spring 2017, a new national Museum will open in London. The Museum’s vision is bold. To use its rich historical and developing contemporary collections to foster people’s awareness, understanding and knowledge of the British Army, its soldiers and legacy. And through this exploration, encourage </w:t>
      </w:r>
      <w:r w:rsidRPr="00E85D44">
        <w:rPr>
          <w:rFonts w:ascii="Arial" w:hAnsi="Arial" w:cs="Arial"/>
          <w:sz w:val="22"/>
          <w:szCs w:val="22"/>
          <w:lang w:val="en-US"/>
        </w:rPr>
        <w:t>debate</w:t>
      </w:r>
      <w:r w:rsidRPr="004C4C06">
        <w:rPr>
          <w:rFonts w:ascii="Arial" w:hAnsi="Arial" w:cs="Arial"/>
          <w:sz w:val="22"/>
          <w:szCs w:val="22"/>
          <w:lang w:val="en-US"/>
        </w:rPr>
        <w:t xml:space="preserve"> about an institution that is little understood but is intrinsically part of our democratic society and enables us to live with the freedoms we </w:t>
      </w:r>
      <w:r w:rsidRPr="00E85D44">
        <w:rPr>
          <w:rFonts w:ascii="Arial" w:hAnsi="Arial" w:cs="Arial"/>
          <w:sz w:val="22"/>
          <w:szCs w:val="22"/>
          <w:lang w:val="en-US"/>
        </w:rPr>
        <w:t>enjoy</w:t>
      </w:r>
      <w:r w:rsidRPr="004C4C06">
        <w:rPr>
          <w:rFonts w:ascii="Arial" w:hAnsi="Arial" w:cs="Arial"/>
          <w:sz w:val="22"/>
          <w:szCs w:val="22"/>
          <w:lang w:val="en-US"/>
        </w:rPr>
        <w:t xml:space="preserve"> everyday. </w:t>
      </w:r>
    </w:p>
    <w:p w14:paraId="0E34581E" w14:textId="0346405C" w:rsidR="00106FA0" w:rsidRDefault="00106FA0" w:rsidP="00106FA0">
      <w:pPr>
        <w:widowControl w:val="0"/>
        <w:autoSpaceDE w:val="0"/>
        <w:autoSpaceDN w:val="0"/>
        <w:adjustRightInd w:val="0"/>
        <w:spacing w:after="240"/>
        <w:rPr>
          <w:rFonts w:ascii="Arial" w:hAnsi="Arial" w:cs="Arial"/>
          <w:b/>
          <w:lang w:val="en-US"/>
        </w:rPr>
      </w:pPr>
      <w:r w:rsidRPr="006B023E">
        <w:rPr>
          <w:rFonts w:ascii="Arial" w:hAnsi="Arial" w:cs="Arial"/>
          <w:b/>
          <w:lang w:val="en-US"/>
        </w:rPr>
        <w:t>Building for the Future</w:t>
      </w:r>
    </w:p>
    <w:p w14:paraId="09253D1C" w14:textId="77777777" w:rsidR="00106FA0" w:rsidRDefault="00106FA0" w:rsidP="00106FA0">
      <w:pPr>
        <w:widowControl w:val="0"/>
        <w:autoSpaceDE w:val="0"/>
        <w:autoSpaceDN w:val="0"/>
        <w:adjustRightInd w:val="0"/>
        <w:spacing w:after="240"/>
        <w:rPr>
          <w:rFonts w:ascii="Arial" w:hAnsi="Arial" w:cs="Arial"/>
          <w:color w:val="000000"/>
          <w:sz w:val="22"/>
          <w:szCs w:val="22"/>
        </w:rPr>
      </w:pPr>
      <w:r>
        <w:rPr>
          <w:rFonts w:ascii="Arial" w:hAnsi="Arial" w:cs="Arial"/>
          <w:sz w:val="22"/>
          <w:szCs w:val="22"/>
          <w:lang w:val="en-US"/>
        </w:rPr>
        <w:t xml:space="preserve">This new Museum is being created through the auspices of </w:t>
      </w:r>
      <w:r w:rsidRPr="00514CF4">
        <w:rPr>
          <w:rFonts w:ascii="Arial" w:hAnsi="Arial" w:cs="Arial"/>
          <w:color w:val="000000"/>
          <w:sz w:val="22"/>
          <w:szCs w:val="22"/>
        </w:rPr>
        <w:t xml:space="preserve">the </w:t>
      </w:r>
      <w:r w:rsidRPr="00900B35">
        <w:rPr>
          <w:rFonts w:ascii="Arial" w:hAnsi="Arial" w:cs="Arial"/>
          <w:i/>
          <w:color w:val="000000"/>
          <w:sz w:val="22"/>
          <w:szCs w:val="22"/>
        </w:rPr>
        <w:t>Building for the Future</w:t>
      </w:r>
      <w:r w:rsidRPr="00900B35">
        <w:rPr>
          <w:rFonts w:ascii="Arial" w:hAnsi="Arial" w:cs="Arial"/>
          <w:color w:val="000000"/>
          <w:sz w:val="22"/>
          <w:szCs w:val="22"/>
        </w:rPr>
        <w:t xml:space="preserve"> (BFTF) project</w:t>
      </w:r>
      <w:r>
        <w:rPr>
          <w:rFonts w:ascii="Arial" w:hAnsi="Arial" w:cs="Arial"/>
          <w:color w:val="000000"/>
          <w:sz w:val="22"/>
          <w:szCs w:val="22"/>
        </w:rPr>
        <w:t>. Set to cost £23.7</w:t>
      </w:r>
      <w:r w:rsidRPr="00900B35">
        <w:rPr>
          <w:rFonts w:ascii="Arial" w:hAnsi="Arial" w:cs="Arial"/>
          <w:color w:val="000000"/>
          <w:sz w:val="22"/>
          <w:szCs w:val="22"/>
        </w:rPr>
        <w:t>5m</w:t>
      </w:r>
      <w:r>
        <w:rPr>
          <w:rFonts w:ascii="Arial" w:hAnsi="Arial" w:cs="Arial"/>
          <w:color w:val="000000"/>
          <w:sz w:val="22"/>
          <w:szCs w:val="22"/>
        </w:rPr>
        <w:t>illion</w:t>
      </w:r>
      <w:r w:rsidRPr="00900B35">
        <w:rPr>
          <w:rFonts w:ascii="Arial" w:hAnsi="Arial" w:cs="Arial"/>
          <w:color w:val="000000"/>
          <w:sz w:val="22"/>
          <w:szCs w:val="22"/>
        </w:rPr>
        <w:t xml:space="preserve">, the project </w:t>
      </w:r>
      <w:r>
        <w:rPr>
          <w:rFonts w:ascii="Arial" w:hAnsi="Arial" w:cs="Arial"/>
          <w:color w:val="000000"/>
          <w:sz w:val="22"/>
          <w:szCs w:val="22"/>
        </w:rPr>
        <w:t xml:space="preserve">has been </w:t>
      </w:r>
      <w:r w:rsidRPr="00900B35">
        <w:rPr>
          <w:rFonts w:ascii="Arial" w:hAnsi="Arial" w:cs="Arial"/>
          <w:color w:val="000000"/>
          <w:sz w:val="22"/>
          <w:szCs w:val="22"/>
        </w:rPr>
        <w:t>funded by a Heritage Lottery Fund grant of</w:t>
      </w:r>
      <w:r>
        <w:rPr>
          <w:rFonts w:ascii="Arial" w:hAnsi="Arial" w:cs="Arial"/>
          <w:color w:val="000000"/>
          <w:sz w:val="22"/>
          <w:szCs w:val="22"/>
        </w:rPr>
        <w:t xml:space="preserve"> </w:t>
      </w:r>
      <w:r w:rsidRPr="00900B35">
        <w:rPr>
          <w:rFonts w:ascii="Arial" w:hAnsi="Arial" w:cs="Arial"/>
          <w:color w:val="000000"/>
          <w:sz w:val="22"/>
          <w:szCs w:val="22"/>
        </w:rPr>
        <w:t>£11.5m, with the remainder covered by fundraising carried out by the Museum.</w:t>
      </w:r>
      <w:r>
        <w:rPr>
          <w:rFonts w:ascii="Arial" w:hAnsi="Arial" w:cs="Arial"/>
          <w:color w:val="000000"/>
          <w:sz w:val="22"/>
          <w:szCs w:val="22"/>
        </w:rPr>
        <w:t xml:space="preserve"> </w:t>
      </w:r>
    </w:p>
    <w:p w14:paraId="74A61636" w14:textId="77777777" w:rsidR="00106FA0" w:rsidRDefault="00106FA0" w:rsidP="00106FA0">
      <w:pPr>
        <w:widowControl w:val="0"/>
        <w:autoSpaceDE w:val="0"/>
        <w:autoSpaceDN w:val="0"/>
        <w:adjustRightInd w:val="0"/>
        <w:spacing w:after="24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is realising the wholesale </w:t>
      </w:r>
      <w:r w:rsidRPr="00900B35">
        <w:rPr>
          <w:rFonts w:ascii="Arial" w:hAnsi="Arial" w:cs="Arial"/>
          <w:color w:val="000000"/>
          <w:sz w:val="22"/>
          <w:szCs w:val="22"/>
        </w:rPr>
        <w:t>transformation of the Museum’s offer onsite, offsite</w:t>
      </w:r>
      <w:r>
        <w:rPr>
          <w:rFonts w:ascii="Arial" w:hAnsi="Arial" w:cs="Arial"/>
          <w:color w:val="000000"/>
          <w:sz w:val="22"/>
          <w:szCs w:val="22"/>
        </w:rPr>
        <w:t xml:space="preserve"> and online, across </w:t>
      </w:r>
      <w:r w:rsidRPr="000F2805">
        <w:rPr>
          <w:rFonts w:ascii="Arial" w:hAnsi="Arial" w:cs="Arial"/>
          <w:color w:val="000000"/>
          <w:sz w:val="22"/>
          <w:szCs w:val="22"/>
        </w:rPr>
        <w:t>seven</w:t>
      </w:r>
      <w:r>
        <w:rPr>
          <w:rFonts w:ascii="Arial" w:hAnsi="Arial" w:cs="Arial"/>
          <w:color w:val="000000"/>
          <w:sz w:val="22"/>
          <w:szCs w:val="22"/>
        </w:rPr>
        <w:t xml:space="preserve"> main work streams. </w:t>
      </w:r>
    </w:p>
    <w:p w14:paraId="22AF1AE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1. A wholly new </w:t>
      </w:r>
      <w:r w:rsidRPr="00900B35">
        <w:rPr>
          <w:rFonts w:ascii="Arial" w:hAnsi="Arial" w:cs="Arial"/>
          <w:b/>
          <w:color w:val="000000"/>
          <w:sz w:val="22"/>
          <w:szCs w:val="22"/>
        </w:rPr>
        <w:t>visitor experience</w:t>
      </w:r>
      <w:r>
        <w:rPr>
          <w:rFonts w:ascii="Arial" w:hAnsi="Arial" w:cs="Arial"/>
          <w:b/>
          <w:color w:val="000000"/>
          <w:sz w:val="22"/>
          <w:szCs w:val="22"/>
        </w:rPr>
        <w:t xml:space="preserve">. </w:t>
      </w:r>
      <w:r>
        <w:rPr>
          <w:rFonts w:ascii="Arial" w:hAnsi="Arial" w:cs="Arial"/>
          <w:color w:val="000000"/>
          <w:sz w:val="22"/>
          <w:szCs w:val="22"/>
        </w:rPr>
        <w:t>A major rest</w:t>
      </w:r>
      <w:r w:rsidRPr="00900B35">
        <w:rPr>
          <w:rFonts w:ascii="Arial" w:hAnsi="Arial" w:cs="Arial"/>
          <w:color w:val="000000"/>
          <w:sz w:val="22"/>
          <w:szCs w:val="22"/>
        </w:rPr>
        <w:t>ructure of the building</w:t>
      </w:r>
      <w:r>
        <w:rPr>
          <w:rFonts w:ascii="Arial" w:hAnsi="Arial" w:cs="Arial"/>
          <w:color w:val="000000"/>
          <w:sz w:val="22"/>
          <w:szCs w:val="22"/>
        </w:rPr>
        <w:t xml:space="preserve"> has created:</w:t>
      </w:r>
      <w:r w:rsidRPr="00900B35">
        <w:rPr>
          <w:rFonts w:ascii="Arial" w:hAnsi="Arial" w:cs="Arial"/>
          <w:color w:val="000000"/>
          <w:sz w:val="22"/>
          <w:szCs w:val="22"/>
        </w:rPr>
        <w:t xml:space="preserve"> </w:t>
      </w:r>
      <w:r>
        <w:rPr>
          <w:rFonts w:ascii="Arial" w:hAnsi="Arial" w:cs="Arial"/>
          <w:color w:val="000000"/>
          <w:sz w:val="22"/>
          <w:szCs w:val="22"/>
        </w:rPr>
        <w:t>five new thematic galleries – Soldier, Army, Battle, Society, Discovery; a new 500m</w:t>
      </w:r>
      <w:r w:rsidRPr="005B05C6">
        <w:rPr>
          <w:rFonts w:ascii="Arial" w:hAnsi="Arial" w:cs="Arial"/>
          <w:color w:val="000000"/>
          <w:sz w:val="22"/>
          <w:szCs w:val="22"/>
          <w:vertAlign w:val="superscript"/>
        </w:rPr>
        <w:t xml:space="preserve">2 </w:t>
      </w:r>
      <w:r>
        <w:rPr>
          <w:rFonts w:ascii="Arial" w:hAnsi="Arial" w:cs="Arial"/>
          <w:color w:val="000000"/>
          <w:sz w:val="22"/>
          <w:szCs w:val="22"/>
        </w:rPr>
        <w:t xml:space="preserve">temporary exhibition gallery; a new three-room learning centre; a new early years learning facility – Play Base; a new research centre and archive; new café; new shop; new boardroom. All are being realised within a building designed to </w:t>
      </w:r>
      <w:r w:rsidRPr="00900B35">
        <w:rPr>
          <w:rFonts w:ascii="Arial" w:hAnsi="Arial" w:cs="Arial"/>
          <w:color w:val="000000"/>
          <w:sz w:val="22"/>
          <w:szCs w:val="22"/>
        </w:rPr>
        <w:t>create a more welcoming and engaging</w:t>
      </w:r>
      <w:r>
        <w:rPr>
          <w:rFonts w:ascii="Arial" w:hAnsi="Arial" w:cs="Arial"/>
          <w:color w:val="000000"/>
          <w:sz w:val="22"/>
          <w:szCs w:val="22"/>
        </w:rPr>
        <w:t xml:space="preserve"> </w:t>
      </w:r>
      <w:r w:rsidRPr="00900B35">
        <w:rPr>
          <w:rFonts w:ascii="Arial" w:hAnsi="Arial" w:cs="Arial"/>
          <w:color w:val="000000"/>
          <w:sz w:val="22"/>
          <w:szCs w:val="22"/>
        </w:rPr>
        <w:t>physical experience</w:t>
      </w:r>
      <w:r>
        <w:rPr>
          <w:rFonts w:ascii="Arial" w:hAnsi="Arial" w:cs="Arial"/>
          <w:color w:val="000000"/>
          <w:sz w:val="22"/>
          <w:szCs w:val="22"/>
        </w:rPr>
        <w:t xml:space="preserve"> and </w:t>
      </w:r>
      <w:r w:rsidRPr="00900B35">
        <w:rPr>
          <w:rFonts w:ascii="Arial" w:hAnsi="Arial" w:cs="Arial"/>
          <w:color w:val="000000"/>
          <w:sz w:val="22"/>
          <w:szCs w:val="22"/>
        </w:rPr>
        <w:t>supported by a fresh approach to public programming</w:t>
      </w:r>
      <w:r>
        <w:rPr>
          <w:rFonts w:ascii="Arial" w:hAnsi="Arial" w:cs="Arial"/>
          <w:color w:val="000000"/>
          <w:sz w:val="22"/>
          <w:szCs w:val="22"/>
        </w:rPr>
        <w:t xml:space="preserve"> (see below)</w:t>
      </w:r>
      <w:r w:rsidRPr="00900B35">
        <w:rPr>
          <w:rFonts w:ascii="Arial" w:hAnsi="Arial" w:cs="Arial"/>
          <w:color w:val="000000"/>
          <w:sz w:val="22"/>
          <w:szCs w:val="22"/>
        </w:rPr>
        <w:t>.</w:t>
      </w:r>
    </w:p>
    <w:p w14:paraId="32A8623E" w14:textId="77777777" w:rsidR="00106FA0" w:rsidRDefault="00106FA0" w:rsidP="00106FA0">
      <w:pPr>
        <w:widowControl w:val="0"/>
        <w:autoSpaceDE w:val="0"/>
        <w:autoSpaceDN w:val="0"/>
        <w:adjustRightInd w:val="0"/>
        <w:rPr>
          <w:rFonts w:ascii="Arial" w:hAnsi="Arial" w:cs="Arial"/>
          <w:color w:val="000000"/>
          <w:sz w:val="22"/>
          <w:szCs w:val="22"/>
        </w:rPr>
      </w:pPr>
    </w:p>
    <w:p w14:paraId="00CDB932"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2. New </w:t>
      </w:r>
      <w:r w:rsidRPr="00900B35">
        <w:rPr>
          <w:rFonts w:ascii="Arial" w:hAnsi="Arial" w:cs="Arial"/>
          <w:b/>
          <w:color w:val="000000"/>
          <w:sz w:val="22"/>
          <w:szCs w:val="22"/>
        </w:rPr>
        <w:t>programme</w:t>
      </w:r>
      <w:r>
        <w:rPr>
          <w:rFonts w:ascii="Arial" w:hAnsi="Arial" w:cs="Arial"/>
          <w:b/>
          <w:color w:val="000000"/>
          <w:sz w:val="22"/>
          <w:szCs w:val="22"/>
        </w:rPr>
        <w:t>s</w:t>
      </w:r>
      <w:r w:rsidRPr="00900B35">
        <w:rPr>
          <w:rFonts w:ascii="Arial" w:hAnsi="Arial" w:cs="Arial"/>
          <w:b/>
          <w:color w:val="000000"/>
          <w:sz w:val="22"/>
          <w:szCs w:val="22"/>
        </w:rPr>
        <w:t xml:space="preserve"> </w:t>
      </w:r>
      <w:r>
        <w:rPr>
          <w:rFonts w:ascii="Arial" w:hAnsi="Arial" w:cs="Arial"/>
          <w:b/>
          <w:color w:val="000000"/>
          <w:sz w:val="22"/>
          <w:szCs w:val="22"/>
        </w:rPr>
        <w:t xml:space="preserve">for </w:t>
      </w:r>
      <w:r w:rsidRPr="00900B35">
        <w:rPr>
          <w:rFonts w:ascii="Arial" w:hAnsi="Arial" w:cs="Arial"/>
          <w:b/>
          <w:color w:val="000000"/>
          <w:sz w:val="22"/>
          <w:szCs w:val="22"/>
        </w:rPr>
        <w:t>learning and outreach</w:t>
      </w:r>
      <w:r>
        <w:rPr>
          <w:rFonts w:ascii="Arial" w:hAnsi="Arial" w:cs="Arial"/>
          <w:b/>
          <w:color w:val="000000"/>
          <w:sz w:val="22"/>
          <w:szCs w:val="22"/>
        </w:rPr>
        <w:t xml:space="preserve">. </w:t>
      </w:r>
      <w:r>
        <w:rPr>
          <w:rFonts w:ascii="Arial" w:hAnsi="Arial" w:cs="Arial"/>
          <w:color w:val="000000"/>
          <w:sz w:val="22"/>
          <w:szCs w:val="22"/>
        </w:rPr>
        <w:t xml:space="preserve">The closure of the Museum has provided unprecedented opportunities to pilot new approaches to delivering our learning purpose and to test how the Museum can extend its reach whilst also providing the depth and breadth of offer required of a national museum. On opening the Museum will offer relevant, thought provoking and challenging opportunities to engage with the Collection and our stories through community engagement and curation, new learning services aimed at early years, schools, families, adults and lifelong learners, and new a public programme that seeks to encourage active participation and debate in a wide range of topics from military history to present day conflicts and world geopolitics. It is a place that will spark conversations.  </w:t>
      </w:r>
    </w:p>
    <w:p w14:paraId="6F467061" w14:textId="77777777" w:rsidR="00106FA0" w:rsidRDefault="00106FA0" w:rsidP="00106FA0">
      <w:pPr>
        <w:widowControl w:val="0"/>
        <w:autoSpaceDE w:val="0"/>
        <w:autoSpaceDN w:val="0"/>
        <w:adjustRightInd w:val="0"/>
        <w:rPr>
          <w:rFonts w:ascii="Arial" w:hAnsi="Arial" w:cs="Arial"/>
          <w:color w:val="000000"/>
          <w:sz w:val="22"/>
          <w:szCs w:val="22"/>
        </w:rPr>
      </w:pPr>
    </w:p>
    <w:p w14:paraId="7C52226F"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3. N</w:t>
      </w:r>
      <w:r w:rsidRPr="00900B35">
        <w:rPr>
          <w:rFonts w:ascii="Arial" w:hAnsi="Arial" w:cs="Arial"/>
          <w:b/>
          <w:color w:val="000000"/>
          <w:sz w:val="22"/>
          <w:szCs w:val="22"/>
        </w:rPr>
        <w:t>ew working models of service delivery and public engagement</w:t>
      </w:r>
      <w:r>
        <w:rPr>
          <w:rFonts w:ascii="Arial" w:hAnsi="Arial" w:cs="Arial"/>
          <w:b/>
          <w:color w:val="000000"/>
          <w:sz w:val="22"/>
          <w:szCs w:val="22"/>
        </w:rPr>
        <w:t xml:space="preserve">. </w:t>
      </w:r>
    </w:p>
    <w:p w14:paraId="16EB658D" w14:textId="607D0902" w:rsidR="00106FA0" w:rsidRDefault="00106FA0" w:rsidP="00106FA0">
      <w:pPr>
        <w:widowControl w:val="0"/>
        <w:autoSpaceDE w:val="0"/>
        <w:autoSpaceDN w:val="0"/>
        <w:adjustRightInd w:val="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has enabled the Museum </w:t>
      </w:r>
      <w:r w:rsidRPr="00900B35">
        <w:rPr>
          <w:rFonts w:ascii="Arial" w:hAnsi="Arial" w:cs="Arial"/>
          <w:color w:val="000000"/>
          <w:sz w:val="22"/>
          <w:szCs w:val="22"/>
        </w:rPr>
        <w:t xml:space="preserve">to </w:t>
      </w:r>
      <w:r>
        <w:rPr>
          <w:rFonts w:ascii="Arial" w:hAnsi="Arial" w:cs="Arial"/>
          <w:color w:val="000000"/>
          <w:sz w:val="22"/>
          <w:szCs w:val="22"/>
        </w:rPr>
        <w:t xml:space="preserve">review its structure, the ways it fulfils its purpose, the services it offers and its enabling and supporting systems and processes. As the project moves into delivery phase, new teams, processes, services and training are being put in place to deliver an </w:t>
      </w:r>
      <w:r w:rsidRPr="00900B35">
        <w:rPr>
          <w:rFonts w:ascii="Arial" w:hAnsi="Arial" w:cs="Arial"/>
          <w:color w:val="000000"/>
          <w:sz w:val="22"/>
          <w:szCs w:val="22"/>
        </w:rPr>
        <w:t>audience-focused, commercially sustainable and more goal driven</w:t>
      </w:r>
      <w:r>
        <w:rPr>
          <w:rFonts w:ascii="Arial" w:hAnsi="Arial" w:cs="Arial"/>
          <w:color w:val="000000"/>
          <w:sz w:val="22"/>
          <w:szCs w:val="22"/>
        </w:rPr>
        <w:t xml:space="preserve"> organisation</w:t>
      </w:r>
      <w:r w:rsidRPr="00900B35">
        <w:rPr>
          <w:rFonts w:ascii="Arial" w:hAnsi="Arial" w:cs="Arial"/>
          <w:color w:val="000000"/>
          <w:sz w:val="22"/>
          <w:szCs w:val="22"/>
        </w:rPr>
        <w:t>.</w:t>
      </w:r>
      <w:r>
        <w:rPr>
          <w:rFonts w:ascii="Arial" w:hAnsi="Arial" w:cs="Arial"/>
          <w:color w:val="000000"/>
          <w:sz w:val="22"/>
          <w:szCs w:val="22"/>
        </w:rPr>
        <w:t xml:space="preserve"> This is being facilitated by new working models with a focus on process and cross-departmental and cross-divisional collaboration.</w:t>
      </w:r>
    </w:p>
    <w:p w14:paraId="5FA3894B" w14:textId="77777777" w:rsidR="00106FA0" w:rsidRDefault="00106FA0" w:rsidP="00106FA0">
      <w:pPr>
        <w:widowControl w:val="0"/>
        <w:autoSpaceDE w:val="0"/>
        <w:autoSpaceDN w:val="0"/>
        <w:adjustRightInd w:val="0"/>
        <w:rPr>
          <w:rFonts w:ascii="Arial" w:hAnsi="Arial" w:cs="Arial"/>
          <w:color w:val="000000"/>
          <w:sz w:val="22"/>
          <w:szCs w:val="22"/>
        </w:rPr>
      </w:pPr>
    </w:p>
    <w:p w14:paraId="1FD6EF7E" w14:textId="77777777" w:rsidR="00106FA0" w:rsidRDefault="00106FA0" w:rsidP="00106FA0">
      <w:pPr>
        <w:widowControl w:val="0"/>
        <w:autoSpaceDE w:val="0"/>
        <w:autoSpaceDN w:val="0"/>
        <w:adjustRightInd w:val="0"/>
        <w:rPr>
          <w:rFonts w:ascii="Arial" w:hAnsi="Arial" w:cs="Arial"/>
          <w:sz w:val="22"/>
          <w:szCs w:val="22"/>
        </w:rPr>
      </w:pPr>
      <w:r>
        <w:rPr>
          <w:rFonts w:ascii="Arial" w:hAnsi="Arial" w:cs="Arial"/>
          <w:b/>
          <w:sz w:val="22"/>
          <w:szCs w:val="22"/>
        </w:rPr>
        <w:t xml:space="preserve">4. A sharper focus on generating income. </w:t>
      </w:r>
      <w:r>
        <w:rPr>
          <w:rFonts w:ascii="Arial" w:hAnsi="Arial" w:cs="Arial"/>
          <w:sz w:val="22"/>
          <w:szCs w:val="22"/>
        </w:rPr>
        <w:t>The new visitor experience whilst creating a more welcoming and engaging physical experience has also sought to ensure a focus on facilities and activities to drive earned income. In order to achieve this commercial spaces and the overall offer within the Museum have been designed to be visible, enticing and reflect the growing expectation of Museum audiences.</w:t>
      </w:r>
    </w:p>
    <w:p w14:paraId="13AE882C" w14:textId="77777777" w:rsidR="00106FA0" w:rsidRDefault="00106FA0" w:rsidP="00106FA0">
      <w:pPr>
        <w:widowControl w:val="0"/>
        <w:autoSpaceDE w:val="0"/>
        <w:autoSpaceDN w:val="0"/>
        <w:adjustRightInd w:val="0"/>
        <w:rPr>
          <w:rFonts w:ascii="Arial" w:hAnsi="Arial" w:cs="Arial"/>
          <w:sz w:val="22"/>
          <w:szCs w:val="22"/>
        </w:rPr>
      </w:pPr>
    </w:p>
    <w:p w14:paraId="29AAB9D5" w14:textId="77777777" w:rsidR="00106FA0" w:rsidRDefault="00106FA0" w:rsidP="00106FA0">
      <w:pPr>
        <w:widowControl w:val="0"/>
        <w:autoSpaceDE w:val="0"/>
        <w:autoSpaceDN w:val="0"/>
        <w:adjustRightInd w:val="0"/>
        <w:rPr>
          <w:rFonts w:ascii="Arial" w:hAnsi="Arial" w:cs="Arial"/>
          <w:color w:val="000000"/>
          <w:sz w:val="22"/>
          <w:szCs w:val="22"/>
        </w:rPr>
      </w:pPr>
    </w:p>
    <w:p w14:paraId="15A7DC8D" w14:textId="77777777" w:rsidR="00106FA0" w:rsidRPr="000021AA"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5. Better</w:t>
      </w:r>
      <w:r w:rsidRPr="00900B35">
        <w:rPr>
          <w:rFonts w:ascii="Arial" w:hAnsi="Arial" w:cs="Arial"/>
          <w:b/>
          <w:color w:val="000000"/>
          <w:sz w:val="22"/>
          <w:szCs w:val="22"/>
        </w:rPr>
        <w:t xml:space="preserve"> conservation of and access to the Collection</w:t>
      </w:r>
      <w:r>
        <w:rPr>
          <w:rFonts w:ascii="Arial" w:hAnsi="Arial" w:cs="Arial"/>
          <w:b/>
          <w:color w:val="000000"/>
          <w:sz w:val="22"/>
          <w:szCs w:val="22"/>
        </w:rPr>
        <w:t xml:space="preserve">. </w:t>
      </w:r>
      <w:r w:rsidRPr="00F30B97">
        <w:rPr>
          <w:rFonts w:ascii="Arial" w:hAnsi="Arial" w:cs="Arial"/>
          <w:color w:val="000000"/>
          <w:sz w:val="22"/>
          <w:szCs w:val="22"/>
        </w:rPr>
        <w:t>The pro</w:t>
      </w:r>
      <w:r>
        <w:rPr>
          <w:rFonts w:ascii="Arial" w:hAnsi="Arial" w:cs="Arial"/>
          <w:color w:val="000000"/>
          <w:sz w:val="22"/>
          <w:szCs w:val="22"/>
        </w:rPr>
        <w:t xml:space="preserve">ject has enabled the conservation of thousands of objects for the new displays. In addition, it has enabled a </w:t>
      </w:r>
      <w:r w:rsidRPr="00900B35">
        <w:rPr>
          <w:rFonts w:ascii="Arial" w:hAnsi="Arial" w:cs="Arial"/>
          <w:color w:val="000000"/>
          <w:sz w:val="22"/>
          <w:szCs w:val="22"/>
        </w:rPr>
        <w:t>significant programme of digitisation</w:t>
      </w:r>
      <w:r>
        <w:rPr>
          <w:rFonts w:ascii="Arial" w:hAnsi="Arial" w:cs="Arial"/>
          <w:color w:val="000000"/>
          <w:sz w:val="22"/>
          <w:szCs w:val="22"/>
        </w:rPr>
        <w:t xml:space="preserve"> that </w:t>
      </w:r>
      <w:r w:rsidRPr="00900B35">
        <w:rPr>
          <w:rFonts w:ascii="Arial" w:hAnsi="Arial" w:cs="Arial"/>
          <w:color w:val="000000"/>
          <w:sz w:val="22"/>
          <w:szCs w:val="22"/>
        </w:rPr>
        <w:t xml:space="preserve">will </w:t>
      </w:r>
      <w:r>
        <w:rPr>
          <w:rFonts w:ascii="Arial" w:hAnsi="Arial" w:cs="Arial"/>
          <w:color w:val="000000"/>
          <w:sz w:val="22"/>
          <w:szCs w:val="22"/>
        </w:rPr>
        <w:t xml:space="preserve">provide </w:t>
      </w:r>
      <w:r w:rsidRPr="00900B35">
        <w:rPr>
          <w:rFonts w:ascii="Arial" w:hAnsi="Arial" w:cs="Arial"/>
          <w:color w:val="000000"/>
          <w:sz w:val="22"/>
          <w:szCs w:val="22"/>
        </w:rPr>
        <w:t xml:space="preserve">easier and greater access to </w:t>
      </w:r>
      <w:r>
        <w:rPr>
          <w:rFonts w:ascii="Arial" w:hAnsi="Arial" w:cs="Arial"/>
          <w:color w:val="000000"/>
          <w:sz w:val="22"/>
          <w:szCs w:val="22"/>
        </w:rPr>
        <w:t>the Museum</w:t>
      </w:r>
      <w:r w:rsidRPr="00900B35">
        <w:rPr>
          <w:rFonts w:ascii="Arial" w:hAnsi="Arial" w:cs="Arial"/>
          <w:color w:val="000000"/>
          <w:sz w:val="22"/>
          <w:szCs w:val="22"/>
        </w:rPr>
        <w:t xml:space="preserve">’s </w:t>
      </w:r>
      <w:r>
        <w:rPr>
          <w:rFonts w:ascii="Arial" w:hAnsi="Arial" w:cs="Arial"/>
          <w:color w:val="000000"/>
          <w:sz w:val="22"/>
          <w:szCs w:val="22"/>
        </w:rPr>
        <w:t xml:space="preserve">national archives </w:t>
      </w:r>
      <w:r w:rsidRPr="00900B35">
        <w:rPr>
          <w:rFonts w:ascii="Arial" w:hAnsi="Arial" w:cs="Arial"/>
          <w:color w:val="000000"/>
          <w:sz w:val="22"/>
          <w:szCs w:val="22"/>
        </w:rPr>
        <w:t>online</w:t>
      </w:r>
      <w:r>
        <w:rPr>
          <w:rFonts w:ascii="Arial" w:hAnsi="Arial" w:cs="Arial"/>
          <w:color w:val="000000"/>
          <w:sz w:val="22"/>
          <w:szCs w:val="22"/>
        </w:rPr>
        <w:t xml:space="preserve"> that through an accompanying </w:t>
      </w:r>
      <w:r w:rsidRPr="00900B35">
        <w:rPr>
          <w:rFonts w:ascii="Arial" w:hAnsi="Arial" w:cs="Arial"/>
          <w:color w:val="000000"/>
          <w:sz w:val="22"/>
          <w:szCs w:val="22"/>
        </w:rPr>
        <w:t>cataloguing</w:t>
      </w:r>
      <w:r>
        <w:rPr>
          <w:rFonts w:ascii="Arial" w:hAnsi="Arial" w:cs="Arial"/>
          <w:color w:val="000000"/>
          <w:sz w:val="22"/>
          <w:szCs w:val="22"/>
        </w:rPr>
        <w:t xml:space="preserve"> and external partnerships, will provide a modern, flexible and customer-centred online enquiry services, aimed at meeting the needs of a broad range of researchers from the school pupil to the family historian to the expert academic</w:t>
      </w:r>
      <w:r w:rsidRPr="00900B35">
        <w:rPr>
          <w:rFonts w:ascii="Arial" w:hAnsi="Arial" w:cs="Arial"/>
          <w:color w:val="000000"/>
          <w:sz w:val="22"/>
          <w:szCs w:val="22"/>
        </w:rPr>
        <w:t>.</w:t>
      </w:r>
    </w:p>
    <w:p w14:paraId="63C4BB3A" w14:textId="77777777" w:rsidR="00106FA0" w:rsidRDefault="00106FA0" w:rsidP="00106FA0">
      <w:pPr>
        <w:widowControl w:val="0"/>
        <w:autoSpaceDE w:val="0"/>
        <w:autoSpaceDN w:val="0"/>
        <w:adjustRightInd w:val="0"/>
        <w:rPr>
          <w:rFonts w:ascii="Arial" w:hAnsi="Arial" w:cs="Arial"/>
          <w:color w:val="000000"/>
          <w:sz w:val="22"/>
          <w:szCs w:val="22"/>
        </w:rPr>
      </w:pPr>
    </w:p>
    <w:p w14:paraId="0D4F8E25" w14:textId="77777777" w:rsidR="00106FA0" w:rsidRDefault="00106FA0" w:rsidP="00106FA0">
      <w:pPr>
        <w:widowControl w:val="0"/>
        <w:autoSpaceDE w:val="0"/>
        <w:autoSpaceDN w:val="0"/>
        <w:adjustRightInd w:val="0"/>
        <w:rPr>
          <w:rFonts w:ascii="Arial" w:hAnsi="Arial" w:cs="Arial"/>
          <w:color w:val="000000"/>
          <w:sz w:val="22"/>
          <w:szCs w:val="22"/>
        </w:rPr>
      </w:pPr>
    </w:p>
    <w:p w14:paraId="400CCE66"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6. A new brand and marque</w:t>
      </w:r>
    </w:p>
    <w:p w14:paraId="4656F84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During 2014-15 the Museum worked to create a new brand model to help direct and inform the development of the new Museum. It has influenced every aspect of the new Museum, from permanent displays, to interior design to signage to the extent that the new building physically embodies the new brand, helping to transform the Museum from a dark and traditional place to a modern, bright, and relevant Museum fit for the 21</w:t>
      </w:r>
      <w:r w:rsidRPr="008445F3">
        <w:rPr>
          <w:rFonts w:ascii="Arial" w:hAnsi="Arial" w:cs="Arial"/>
          <w:color w:val="000000"/>
          <w:sz w:val="22"/>
          <w:szCs w:val="22"/>
          <w:vertAlign w:val="superscript"/>
        </w:rPr>
        <w:t>st</w:t>
      </w:r>
      <w:r>
        <w:rPr>
          <w:rFonts w:ascii="Arial" w:hAnsi="Arial" w:cs="Arial"/>
          <w:color w:val="000000"/>
          <w:sz w:val="22"/>
          <w:szCs w:val="22"/>
        </w:rPr>
        <w:t xml:space="preserve"> century. </w:t>
      </w:r>
    </w:p>
    <w:p w14:paraId="11803BE7" w14:textId="77777777" w:rsidR="00106FA0" w:rsidRDefault="00106FA0" w:rsidP="00106FA0">
      <w:pPr>
        <w:widowControl w:val="0"/>
        <w:autoSpaceDE w:val="0"/>
        <w:autoSpaceDN w:val="0"/>
        <w:adjustRightInd w:val="0"/>
        <w:rPr>
          <w:rFonts w:ascii="Arial" w:hAnsi="Arial" w:cs="Arial"/>
          <w:color w:val="000000"/>
          <w:sz w:val="22"/>
          <w:szCs w:val="22"/>
        </w:rPr>
      </w:pPr>
    </w:p>
    <w:p w14:paraId="7F86BA8C" w14:textId="77777777" w:rsidR="00106FA0" w:rsidRPr="00364F5F"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9E274F">
        <w:rPr>
          <w:rFonts w:ascii="Arial" w:hAnsi="Arial" w:cs="Arial"/>
          <w:b/>
          <w:color w:val="000000"/>
          <w:sz w:val="22"/>
          <w:szCs w:val="22"/>
        </w:rPr>
        <w:t>.</w:t>
      </w:r>
      <w:r>
        <w:rPr>
          <w:rFonts w:ascii="Arial" w:hAnsi="Arial" w:cs="Arial"/>
          <w:color w:val="000000"/>
          <w:sz w:val="22"/>
          <w:szCs w:val="22"/>
        </w:rPr>
        <w:t xml:space="preserve"> </w:t>
      </w:r>
      <w:r w:rsidRPr="00932138">
        <w:rPr>
          <w:rFonts w:ascii="Arial" w:hAnsi="Arial" w:cs="Arial"/>
          <w:b/>
          <w:color w:val="000000"/>
          <w:sz w:val="22"/>
          <w:szCs w:val="22"/>
        </w:rPr>
        <w:t>Going digital.</w:t>
      </w:r>
      <w:r>
        <w:rPr>
          <w:rFonts w:ascii="Arial" w:hAnsi="Arial" w:cs="Arial"/>
          <w:color w:val="000000"/>
          <w:sz w:val="22"/>
          <w:szCs w:val="22"/>
        </w:rPr>
        <w:t xml:space="preserve"> Digital transformation underpins much of the new Museum’s work. Whilst attention is necessarily focused on what needs to be done to deliver the modern services expected of a 21</w:t>
      </w:r>
      <w:r w:rsidRPr="0097522A">
        <w:rPr>
          <w:rFonts w:ascii="Arial" w:hAnsi="Arial" w:cs="Arial"/>
          <w:color w:val="000000"/>
          <w:sz w:val="22"/>
          <w:szCs w:val="22"/>
          <w:vertAlign w:val="superscript"/>
        </w:rPr>
        <w:t>st</w:t>
      </w:r>
      <w:r>
        <w:rPr>
          <w:rFonts w:ascii="Arial" w:hAnsi="Arial" w:cs="Arial"/>
          <w:color w:val="000000"/>
          <w:sz w:val="22"/>
          <w:szCs w:val="22"/>
        </w:rPr>
        <w:t xml:space="preserve"> century museum. The creation of the Museum’s new website is seen as the first step in a medium- to long-term digital journey that will see a wholesale review, modernisation and streamlining of the Museum’s systems as digital becomes central not only to realising efficiencies but to delivering a world-class national museum service, locally, nationally and internationally. Digital is central to the Museum achieving a greater sphere of influence and impact and in developing brand awareness.</w:t>
      </w:r>
    </w:p>
    <w:p w14:paraId="5D92E9B4" w14:textId="77777777" w:rsidR="00106FA0" w:rsidRDefault="00106FA0" w:rsidP="00106FA0">
      <w:pPr>
        <w:spacing w:line="276" w:lineRule="auto"/>
        <w:rPr>
          <w:rFonts w:ascii="Arial" w:hAnsi="Arial" w:cs="Arial"/>
          <w:b/>
          <w:sz w:val="28"/>
          <w:szCs w:val="28"/>
        </w:rPr>
      </w:pPr>
    </w:p>
    <w:p w14:paraId="67CC2F6A" w14:textId="77777777" w:rsidR="001A076D" w:rsidRDefault="001A076D" w:rsidP="00106FA0">
      <w:pPr>
        <w:spacing w:line="276" w:lineRule="auto"/>
        <w:rPr>
          <w:rFonts w:ascii="Arial" w:hAnsi="Arial" w:cs="Arial"/>
          <w:b/>
        </w:rPr>
      </w:pPr>
    </w:p>
    <w:p w14:paraId="1F43D2CC" w14:textId="77777777" w:rsidR="001A076D" w:rsidRDefault="001A076D" w:rsidP="00106FA0">
      <w:pPr>
        <w:spacing w:line="276" w:lineRule="auto"/>
        <w:rPr>
          <w:rFonts w:ascii="Arial" w:hAnsi="Arial" w:cs="Arial"/>
          <w:b/>
        </w:rPr>
      </w:pPr>
    </w:p>
    <w:p w14:paraId="07FA950F" w14:textId="77777777" w:rsidR="001A076D" w:rsidRDefault="001A076D" w:rsidP="00106FA0">
      <w:pPr>
        <w:spacing w:line="276" w:lineRule="auto"/>
        <w:rPr>
          <w:rFonts w:ascii="Arial" w:hAnsi="Arial" w:cs="Arial"/>
          <w:b/>
        </w:rPr>
      </w:pPr>
    </w:p>
    <w:p w14:paraId="333515B9" w14:textId="77777777" w:rsidR="001A076D" w:rsidRDefault="001A076D" w:rsidP="00106FA0">
      <w:pPr>
        <w:spacing w:line="276" w:lineRule="auto"/>
        <w:rPr>
          <w:rFonts w:ascii="Arial" w:hAnsi="Arial" w:cs="Arial"/>
          <w:b/>
        </w:rPr>
      </w:pPr>
    </w:p>
    <w:p w14:paraId="168F39AB" w14:textId="77777777" w:rsidR="001A076D" w:rsidRDefault="001A076D" w:rsidP="00106FA0">
      <w:pPr>
        <w:spacing w:line="276" w:lineRule="auto"/>
        <w:rPr>
          <w:rFonts w:ascii="Arial" w:hAnsi="Arial" w:cs="Arial"/>
          <w:b/>
        </w:rPr>
      </w:pPr>
    </w:p>
    <w:p w14:paraId="0FA41856" w14:textId="77777777" w:rsidR="001A076D" w:rsidRDefault="001A076D" w:rsidP="00106FA0">
      <w:pPr>
        <w:spacing w:line="276" w:lineRule="auto"/>
        <w:rPr>
          <w:rFonts w:ascii="Arial" w:hAnsi="Arial" w:cs="Arial"/>
          <w:b/>
        </w:rPr>
      </w:pPr>
    </w:p>
    <w:p w14:paraId="25464C19" w14:textId="77777777" w:rsidR="001A076D" w:rsidRDefault="001A076D" w:rsidP="00106FA0">
      <w:pPr>
        <w:spacing w:line="276" w:lineRule="auto"/>
        <w:rPr>
          <w:rFonts w:ascii="Arial" w:hAnsi="Arial" w:cs="Arial"/>
          <w:b/>
        </w:rPr>
      </w:pPr>
    </w:p>
    <w:p w14:paraId="14E21F0C" w14:textId="77777777" w:rsidR="001A076D" w:rsidRDefault="001A076D" w:rsidP="00106FA0">
      <w:pPr>
        <w:spacing w:line="276" w:lineRule="auto"/>
        <w:rPr>
          <w:rFonts w:ascii="Arial" w:hAnsi="Arial" w:cs="Arial"/>
          <w:b/>
        </w:rPr>
      </w:pPr>
    </w:p>
    <w:p w14:paraId="41CDB92B" w14:textId="77777777" w:rsidR="001A076D" w:rsidRDefault="001A076D" w:rsidP="00106FA0">
      <w:pPr>
        <w:spacing w:line="276" w:lineRule="auto"/>
        <w:rPr>
          <w:rFonts w:ascii="Arial" w:hAnsi="Arial" w:cs="Arial"/>
          <w:b/>
        </w:rPr>
      </w:pPr>
    </w:p>
    <w:p w14:paraId="0C458E1A" w14:textId="77777777" w:rsidR="001A076D" w:rsidRDefault="001A076D" w:rsidP="00106FA0">
      <w:pPr>
        <w:spacing w:line="276" w:lineRule="auto"/>
        <w:rPr>
          <w:rFonts w:ascii="Arial" w:hAnsi="Arial" w:cs="Arial"/>
          <w:b/>
        </w:rPr>
      </w:pPr>
    </w:p>
    <w:p w14:paraId="63692900" w14:textId="77777777" w:rsidR="001A076D" w:rsidRDefault="001A076D" w:rsidP="00106FA0">
      <w:pPr>
        <w:spacing w:line="276" w:lineRule="auto"/>
        <w:rPr>
          <w:rFonts w:ascii="Arial" w:hAnsi="Arial" w:cs="Arial"/>
          <w:b/>
        </w:rPr>
      </w:pPr>
    </w:p>
    <w:p w14:paraId="5456CF9F" w14:textId="77777777" w:rsidR="001A076D" w:rsidRDefault="001A076D" w:rsidP="00106FA0">
      <w:pPr>
        <w:spacing w:line="276" w:lineRule="auto"/>
        <w:rPr>
          <w:rFonts w:ascii="Arial" w:hAnsi="Arial" w:cs="Arial"/>
          <w:b/>
        </w:rPr>
      </w:pPr>
    </w:p>
    <w:p w14:paraId="2167F2CF" w14:textId="77777777" w:rsidR="001A076D" w:rsidRDefault="001A076D" w:rsidP="00106FA0">
      <w:pPr>
        <w:spacing w:line="276" w:lineRule="auto"/>
        <w:rPr>
          <w:rFonts w:ascii="Arial" w:hAnsi="Arial" w:cs="Arial"/>
          <w:b/>
        </w:rPr>
      </w:pPr>
    </w:p>
    <w:p w14:paraId="2BDAC631" w14:textId="77777777" w:rsidR="001A076D" w:rsidRDefault="001A076D" w:rsidP="00106FA0">
      <w:pPr>
        <w:spacing w:line="276" w:lineRule="auto"/>
        <w:rPr>
          <w:rFonts w:ascii="Arial" w:hAnsi="Arial" w:cs="Arial"/>
          <w:b/>
        </w:rPr>
      </w:pPr>
    </w:p>
    <w:p w14:paraId="02F21B39" w14:textId="77777777" w:rsidR="001A076D" w:rsidRDefault="001A076D" w:rsidP="00106FA0">
      <w:pPr>
        <w:spacing w:line="276" w:lineRule="auto"/>
        <w:rPr>
          <w:rFonts w:ascii="Arial" w:hAnsi="Arial" w:cs="Arial"/>
          <w:b/>
        </w:rPr>
      </w:pPr>
    </w:p>
    <w:p w14:paraId="1D0B0FE2" w14:textId="77777777" w:rsidR="001A076D" w:rsidRDefault="001A076D" w:rsidP="00106FA0">
      <w:pPr>
        <w:spacing w:line="276" w:lineRule="auto"/>
        <w:rPr>
          <w:rFonts w:ascii="Arial" w:hAnsi="Arial" w:cs="Arial"/>
          <w:b/>
        </w:rPr>
      </w:pPr>
    </w:p>
    <w:p w14:paraId="4C6D1118" w14:textId="77777777" w:rsidR="001A076D" w:rsidRDefault="001A076D" w:rsidP="00106FA0">
      <w:pPr>
        <w:spacing w:line="276" w:lineRule="auto"/>
        <w:rPr>
          <w:rFonts w:ascii="Arial" w:hAnsi="Arial" w:cs="Arial"/>
          <w:b/>
        </w:rPr>
      </w:pPr>
    </w:p>
    <w:p w14:paraId="0F3594D9" w14:textId="77777777" w:rsidR="001A076D" w:rsidRDefault="001A076D" w:rsidP="00106FA0">
      <w:pPr>
        <w:spacing w:line="276" w:lineRule="auto"/>
        <w:rPr>
          <w:rFonts w:ascii="Arial" w:hAnsi="Arial" w:cs="Arial"/>
          <w:b/>
        </w:rPr>
      </w:pPr>
    </w:p>
    <w:p w14:paraId="159BF51E" w14:textId="77777777" w:rsidR="001A076D" w:rsidRDefault="001A076D" w:rsidP="00106FA0">
      <w:pPr>
        <w:spacing w:line="276" w:lineRule="auto"/>
        <w:rPr>
          <w:rFonts w:ascii="Arial" w:hAnsi="Arial" w:cs="Arial"/>
          <w:b/>
        </w:rPr>
      </w:pPr>
    </w:p>
    <w:p w14:paraId="1B1740CA" w14:textId="77777777" w:rsidR="001A076D" w:rsidRDefault="001A076D" w:rsidP="00106FA0">
      <w:pPr>
        <w:spacing w:line="276" w:lineRule="auto"/>
        <w:rPr>
          <w:rFonts w:ascii="Arial" w:hAnsi="Arial" w:cs="Arial"/>
          <w:b/>
        </w:rPr>
      </w:pPr>
    </w:p>
    <w:p w14:paraId="661D4465" w14:textId="77777777" w:rsidR="001A076D" w:rsidRDefault="001A076D" w:rsidP="00106FA0">
      <w:pPr>
        <w:spacing w:line="276" w:lineRule="auto"/>
        <w:rPr>
          <w:rFonts w:ascii="Arial" w:hAnsi="Arial" w:cs="Arial"/>
          <w:b/>
        </w:rPr>
      </w:pPr>
    </w:p>
    <w:p w14:paraId="38E756B3" w14:textId="77777777" w:rsidR="00555FD6" w:rsidRDefault="00555FD6" w:rsidP="00106FA0">
      <w:pPr>
        <w:spacing w:line="276" w:lineRule="auto"/>
        <w:rPr>
          <w:rFonts w:ascii="Arial" w:hAnsi="Arial" w:cs="Arial"/>
          <w:b/>
        </w:rPr>
      </w:pPr>
    </w:p>
    <w:p w14:paraId="681C75D4" w14:textId="6311C8FE" w:rsidR="00106FA0" w:rsidRPr="006B6EC8" w:rsidRDefault="00106FA0" w:rsidP="00106FA0">
      <w:pPr>
        <w:spacing w:line="276" w:lineRule="auto"/>
        <w:rPr>
          <w:rFonts w:ascii="Arial" w:hAnsi="Arial" w:cs="Arial"/>
          <w:b/>
        </w:rPr>
      </w:pPr>
      <w:r w:rsidRPr="006B6EC8">
        <w:rPr>
          <w:rFonts w:ascii="Arial" w:hAnsi="Arial" w:cs="Arial"/>
          <w:b/>
        </w:rPr>
        <w:t xml:space="preserve">Appendix B : Our Audiences </w:t>
      </w:r>
    </w:p>
    <w:p w14:paraId="26E1453F" w14:textId="77777777" w:rsidR="00106FA0" w:rsidRDefault="00106FA0" w:rsidP="00106FA0">
      <w:pPr>
        <w:spacing w:line="276" w:lineRule="auto"/>
        <w:rPr>
          <w:rFonts w:ascii="Arial" w:hAnsi="Arial" w:cs="Arial"/>
          <w:b/>
          <w:sz w:val="22"/>
          <w:szCs w:val="22"/>
        </w:rPr>
      </w:pPr>
    </w:p>
    <w:p w14:paraId="2B2A45B3" w14:textId="77777777" w:rsidR="00106FA0" w:rsidRPr="000E3E77" w:rsidRDefault="00106FA0" w:rsidP="00106FA0">
      <w:pPr>
        <w:spacing w:line="276" w:lineRule="auto"/>
        <w:rPr>
          <w:rFonts w:ascii="Arial" w:hAnsi="Arial" w:cs="Arial"/>
          <w:b/>
        </w:rPr>
      </w:pPr>
      <w:r>
        <w:rPr>
          <w:rFonts w:ascii="Arial" w:hAnsi="Arial" w:cs="Arial"/>
          <w:b/>
        </w:rPr>
        <w:t xml:space="preserve"> </w:t>
      </w:r>
      <w:r w:rsidRPr="000E3E77">
        <w:rPr>
          <w:rFonts w:ascii="Arial" w:hAnsi="Arial" w:cs="Arial"/>
          <w:b/>
        </w:rPr>
        <w:t>The Museum’s Audience Segments</w:t>
      </w:r>
    </w:p>
    <w:p w14:paraId="0FC0A644" w14:textId="77777777" w:rsidR="00106FA0" w:rsidRDefault="00106FA0" w:rsidP="00106FA0">
      <w:pPr>
        <w:spacing w:line="276" w:lineRule="auto"/>
        <w:rPr>
          <w:rFonts w:ascii="Arial" w:hAnsi="Arial" w:cs="Arial"/>
          <w:b/>
          <w:sz w:val="22"/>
          <w:szCs w:val="22"/>
        </w:rPr>
      </w:pPr>
      <w:r>
        <w:rPr>
          <w:rFonts w:ascii="Arial" w:hAnsi="Arial" w:cs="Arial"/>
          <w:b/>
          <w:sz w:val="22"/>
          <w:szCs w:val="22"/>
        </w:rPr>
        <w:t xml:space="preserve"> </w:t>
      </w:r>
    </w:p>
    <w:p w14:paraId="6CB7480E" w14:textId="77777777" w:rsidR="00106FA0" w:rsidRDefault="00106FA0" w:rsidP="00106FA0">
      <w:pPr>
        <w:rPr>
          <w:rFonts w:ascii="Arial" w:eastAsia="Arial Unicode MS" w:hAnsi="Arial" w:cs="Arial Unicode MS"/>
          <w:sz w:val="22"/>
          <w:szCs w:val="22"/>
        </w:rPr>
      </w:pPr>
      <w:r>
        <w:rPr>
          <w:rFonts w:ascii="Arial" w:eastAsia="Arial Unicode MS" w:hAnsi="Arial" w:cs="Arial Unicode MS"/>
          <w:sz w:val="22"/>
          <w:szCs w:val="22"/>
        </w:rPr>
        <w:t xml:space="preserve">As part of </w:t>
      </w:r>
      <w:r w:rsidRPr="00311FBC">
        <w:rPr>
          <w:rFonts w:ascii="Arial" w:eastAsia="Arial Unicode MS" w:hAnsi="Arial" w:cs="Arial Unicode MS"/>
          <w:i/>
          <w:sz w:val="22"/>
          <w:szCs w:val="22"/>
        </w:rPr>
        <w:t>Building for the Future</w:t>
      </w:r>
      <w:r>
        <w:rPr>
          <w:rFonts w:ascii="Arial" w:eastAsia="Arial Unicode MS" w:hAnsi="Arial" w:cs="Arial Unicode MS"/>
          <w:sz w:val="22"/>
          <w:szCs w:val="22"/>
        </w:rPr>
        <w:t xml:space="preserve">, the Museum has undertaken extensive audience research, working with market research company Morris Hargreaves McIntyre. This work identified the following seven market segments for the Museum </w:t>
      </w:r>
      <w:r w:rsidRPr="00472AE7">
        <w:rPr>
          <w:rFonts w:ascii="Arial" w:eastAsia="Arial Unicode MS" w:hAnsi="Arial" w:cs="Arial Unicode MS"/>
          <w:i/>
          <w:sz w:val="22"/>
          <w:szCs w:val="22"/>
        </w:rPr>
        <w:t>before its closure in 2014</w:t>
      </w:r>
      <w:r>
        <w:rPr>
          <w:rFonts w:ascii="Arial" w:eastAsia="Arial Unicode MS" w:hAnsi="Arial" w:cs="Arial Unicode MS"/>
          <w:sz w:val="22"/>
          <w:szCs w:val="22"/>
        </w:rPr>
        <w:t xml:space="preserve">. The Museum has used these segments to guide the development of the exhibitions and services within the project and to target and monitor audience development work to date within the delivery of the </w:t>
      </w:r>
      <w:r w:rsidRPr="00311FBC">
        <w:rPr>
          <w:rFonts w:ascii="Arial" w:eastAsia="Arial Unicode MS" w:hAnsi="Arial" w:cs="Arial Unicode MS"/>
          <w:i/>
          <w:sz w:val="22"/>
          <w:szCs w:val="22"/>
        </w:rPr>
        <w:t xml:space="preserve">Building for the Future </w:t>
      </w:r>
      <w:r>
        <w:rPr>
          <w:rFonts w:ascii="Arial" w:eastAsia="Arial Unicode MS" w:hAnsi="Arial" w:cs="Arial Unicode MS"/>
          <w:sz w:val="22"/>
          <w:szCs w:val="22"/>
        </w:rPr>
        <w:t xml:space="preserve">Activity Plan. </w:t>
      </w:r>
    </w:p>
    <w:p w14:paraId="4E543A9E" w14:textId="77777777" w:rsidR="00106FA0" w:rsidRPr="00900B35" w:rsidRDefault="00106FA0" w:rsidP="00106FA0">
      <w:pPr>
        <w:rPr>
          <w:rFonts w:ascii="Arial" w:eastAsia="Arial Unicode MS" w:hAnsi="Arial" w:cs="Arial Unicode MS"/>
          <w:sz w:val="22"/>
          <w:szCs w:val="22"/>
        </w:rPr>
      </w:pPr>
    </w:p>
    <w:p w14:paraId="1059B138" w14:textId="77777777" w:rsidR="00106FA0" w:rsidRPr="00900B35" w:rsidRDefault="00106FA0" w:rsidP="00106FA0">
      <w:pPr>
        <w:rPr>
          <w:rFonts w:ascii="Arial" w:hAnsi="Arial" w:cs="Arial"/>
          <w:sz w:val="22"/>
          <w:szCs w:val="22"/>
        </w:rPr>
      </w:pPr>
      <w:r w:rsidRPr="00900B35">
        <w:rPr>
          <w:noProof/>
          <w:lang w:val="en-US"/>
        </w:rPr>
        <w:drawing>
          <wp:inline distT="0" distB="0" distL="0" distR="0" wp14:anchorId="10DA64F6" wp14:editId="255FEF43">
            <wp:extent cx="4779433" cy="4660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28" t="182" r="9340" b="3442"/>
                    <a:stretch/>
                  </pic:blipFill>
                  <pic:spPr bwMode="auto">
                    <a:xfrm>
                      <a:off x="0" y="0"/>
                      <a:ext cx="4781811" cy="4663219"/>
                    </a:xfrm>
                    <a:prstGeom prst="rect">
                      <a:avLst/>
                    </a:prstGeom>
                    <a:ln>
                      <a:noFill/>
                    </a:ln>
                    <a:extLst>
                      <a:ext uri="{53640926-AAD7-44d8-BBD7-CCE9431645EC}">
                        <a14:shadowObscured xmlns:a14="http://schemas.microsoft.com/office/drawing/2010/main"/>
                      </a:ext>
                    </a:extLst>
                  </pic:spPr>
                </pic:pic>
              </a:graphicData>
            </a:graphic>
          </wp:inline>
        </w:drawing>
      </w:r>
    </w:p>
    <w:p w14:paraId="5BF06172" w14:textId="77777777" w:rsidR="00106FA0" w:rsidRPr="00900B35" w:rsidRDefault="00106FA0" w:rsidP="00106FA0">
      <w:pPr>
        <w:rPr>
          <w:rFonts w:ascii="Arial" w:eastAsia="Arial Unicode MS" w:hAnsi="Arial" w:cs="Arial Unicode MS"/>
          <w:sz w:val="22"/>
          <w:szCs w:val="22"/>
        </w:rPr>
      </w:pPr>
      <w:r>
        <w:rPr>
          <w:rFonts w:ascii="Arial" w:hAnsi="Arial" w:cs="Arial"/>
          <w:sz w:val="20"/>
          <w:szCs w:val="20"/>
        </w:rPr>
        <w:t>Figure 1</w:t>
      </w:r>
      <w:r w:rsidRPr="00900B35">
        <w:rPr>
          <w:rFonts w:ascii="Arial" w:hAnsi="Arial" w:cs="Arial"/>
          <w:sz w:val="20"/>
          <w:szCs w:val="20"/>
        </w:rPr>
        <w:t>: National Army Museum - Visitor segmentation</w:t>
      </w:r>
    </w:p>
    <w:p w14:paraId="2FD743C8" w14:textId="77777777" w:rsidR="00106FA0" w:rsidRPr="00900B35" w:rsidRDefault="00106FA0" w:rsidP="00106FA0">
      <w:pPr>
        <w:rPr>
          <w:rFonts w:ascii="Arial" w:eastAsia="Arial Unicode MS" w:hAnsi="Arial" w:cs="Arial Unicode MS"/>
          <w:sz w:val="22"/>
          <w:szCs w:val="22"/>
        </w:rPr>
      </w:pPr>
    </w:p>
    <w:p w14:paraId="705022AD" w14:textId="77777777" w:rsidR="00106FA0" w:rsidRPr="00900B35" w:rsidRDefault="00106FA0" w:rsidP="00106FA0">
      <w:pPr>
        <w:pStyle w:val="Body1"/>
        <w:rPr>
          <w:rFonts w:ascii="Arial" w:hAnsi="Arial" w:cs="Arial Unicode MS"/>
          <w:sz w:val="22"/>
          <w:szCs w:val="22"/>
        </w:rPr>
      </w:pPr>
      <w:r>
        <w:rPr>
          <w:rFonts w:ascii="Arial" w:hAnsi="Arial" w:cs="Arial Unicode MS"/>
          <w:sz w:val="22"/>
          <w:szCs w:val="22"/>
        </w:rPr>
        <w:t>On opening, the Museum</w:t>
      </w:r>
      <w:r w:rsidRPr="00900B35">
        <w:rPr>
          <w:rFonts w:ascii="Arial" w:hAnsi="Arial" w:cs="Arial Unicode MS"/>
          <w:sz w:val="22"/>
          <w:szCs w:val="22"/>
        </w:rPr>
        <w:t xml:space="preserve"> will continue to engage with each</w:t>
      </w:r>
      <w:r w:rsidRPr="00900B35">
        <w:rPr>
          <w:rFonts w:ascii="Arial" w:hAnsi="Arial" w:cs="Arial Unicode MS"/>
          <w:i/>
          <w:sz w:val="22"/>
          <w:szCs w:val="22"/>
        </w:rPr>
        <w:t xml:space="preserve"> </w:t>
      </w:r>
      <w:r w:rsidRPr="00900B35">
        <w:rPr>
          <w:rFonts w:ascii="Arial" w:hAnsi="Arial" w:cs="Arial Unicode MS"/>
          <w:sz w:val="22"/>
          <w:szCs w:val="22"/>
        </w:rPr>
        <w:t>the above segments</w:t>
      </w:r>
      <w:r>
        <w:rPr>
          <w:rFonts w:ascii="Arial" w:hAnsi="Arial" w:cs="Arial Unicode MS"/>
          <w:sz w:val="22"/>
          <w:szCs w:val="22"/>
        </w:rPr>
        <w:t xml:space="preserve"> but there will be a particular focus on </w:t>
      </w:r>
      <w:r w:rsidRPr="00900B35">
        <w:rPr>
          <w:rFonts w:ascii="Arial" w:hAnsi="Arial" w:cs="Arial Unicode MS"/>
          <w:sz w:val="22"/>
          <w:szCs w:val="22"/>
        </w:rPr>
        <w:t xml:space="preserve">the following audience segments </w:t>
      </w:r>
      <w:r>
        <w:rPr>
          <w:rFonts w:ascii="Arial" w:hAnsi="Arial" w:cs="Arial Unicode MS"/>
          <w:sz w:val="22"/>
          <w:szCs w:val="22"/>
        </w:rPr>
        <w:t>that have been identified as having the strongest potential for growth in visitor numbers</w:t>
      </w:r>
      <w:r w:rsidRPr="00900B35">
        <w:rPr>
          <w:rFonts w:ascii="Arial" w:hAnsi="Arial" w:cs="Arial Unicode MS"/>
          <w:sz w:val="22"/>
          <w:szCs w:val="22"/>
        </w:rPr>
        <w:t>:</w:t>
      </w:r>
    </w:p>
    <w:p w14:paraId="4D4F2A94" w14:textId="77777777" w:rsidR="00106FA0" w:rsidRPr="00900B35" w:rsidRDefault="00106FA0" w:rsidP="00106FA0">
      <w:pPr>
        <w:pStyle w:val="Body1"/>
        <w:spacing w:line="276" w:lineRule="auto"/>
        <w:rPr>
          <w:rFonts w:ascii="Arial" w:hAnsi="Arial" w:cs="Arial Unicode MS"/>
          <w:sz w:val="22"/>
          <w:szCs w:val="22"/>
        </w:rPr>
      </w:pPr>
    </w:p>
    <w:p w14:paraId="7121409C"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Learning Families </w:t>
      </w:r>
    </w:p>
    <w:p w14:paraId="23B8A080"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Kids' First Families </w:t>
      </w:r>
    </w:p>
    <w:p w14:paraId="7CF223D7"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Empathisers </w:t>
      </w:r>
    </w:p>
    <w:p w14:paraId="7055EB09" w14:textId="5514A466" w:rsidR="00106FA0" w:rsidRPr="00900B35" w:rsidRDefault="002358B8"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Self-Developers</w:t>
      </w:r>
      <w:r w:rsidR="00106FA0" w:rsidRPr="00900B35">
        <w:rPr>
          <w:rFonts w:ascii="Arial" w:eastAsia="Arial Unicode MS" w:hAnsi="Arial" w:cs="Arial Unicode MS"/>
          <w:sz w:val="22"/>
          <w:szCs w:val="22"/>
        </w:rPr>
        <w:t>.</w:t>
      </w:r>
    </w:p>
    <w:p w14:paraId="2B26A2E5" w14:textId="77777777" w:rsidR="00106FA0" w:rsidRPr="00900B35" w:rsidRDefault="00106FA0" w:rsidP="00106FA0">
      <w:pPr>
        <w:widowControl w:val="0"/>
        <w:tabs>
          <w:tab w:val="left" w:pos="426"/>
        </w:tabs>
        <w:autoSpaceDE w:val="0"/>
        <w:autoSpaceDN w:val="0"/>
        <w:adjustRightInd w:val="0"/>
        <w:spacing w:line="276" w:lineRule="auto"/>
        <w:rPr>
          <w:rFonts w:ascii="Arial" w:eastAsia="Arial Unicode MS" w:hAnsi="Arial" w:cs="Arial Unicode MS"/>
          <w:sz w:val="22"/>
          <w:szCs w:val="22"/>
        </w:rPr>
      </w:pPr>
    </w:p>
    <w:p w14:paraId="1DF5F429"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7FA48848"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660D259E"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0443F0F4" w14:textId="77777777" w:rsidR="00106FA0" w:rsidRDefault="00106FA0" w:rsidP="00106FA0">
      <w:pPr>
        <w:widowControl w:val="0"/>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Of these, Learning Families and Kids' First Families </w:t>
      </w:r>
      <w:r>
        <w:rPr>
          <w:rFonts w:ascii="Arial" w:eastAsia="Arial Unicode MS" w:hAnsi="Arial" w:cs="Arial Unicode MS"/>
          <w:sz w:val="22"/>
          <w:szCs w:val="22"/>
        </w:rPr>
        <w:t xml:space="preserve">will be further prioritised. Whilst project </w:t>
      </w:r>
      <w:r w:rsidRPr="00900B35">
        <w:rPr>
          <w:rFonts w:ascii="Arial" w:eastAsia="Arial Unicode MS" w:hAnsi="Arial" w:cs="Arial Unicode MS"/>
          <w:sz w:val="22"/>
          <w:szCs w:val="22"/>
        </w:rPr>
        <w:t>also expects to attract a greater number of curiosity-driven first time visits amongst Sightseers – either from the UK or overseas</w:t>
      </w:r>
      <w:r>
        <w:rPr>
          <w:rFonts w:ascii="Arial" w:eastAsia="Arial Unicode MS" w:hAnsi="Arial" w:cs="Arial Unicode MS"/>
          <w:sz w:val="22"/>
          <w:szCs w:val="22"/>
        </w:rPr>
        <w:t xml:space="preserve"> – these are not seen as a high priority in the short-term</w:t>
      </w:r>
      <w:r w:rsidRPr="00900B35">
        <w:rPr>
          <w:rFonts w:ascii="Arial" w:eastAsia="Arial Unicode MS" w:hAnsi="Arial" w:cs="Arial Unicode MS"/>
          <w:sz w:val="22"/>
          <w:szCs w:val="22"/>
        </w:rPr>
        <w:t>.</w:t>
      </w:r>
    </w:p>
    <w:p w14:paraId="3D7F783D" w14:textId="77777777" w:rsidR="00106FA0" w:rsidRPr="00900B35" w:rsidRDefault="00106FA0" w:rsidP="00106FA0">
      <w:pPr>
        <w:widowControl w:val="0"/>
        <w:autoSpaceDE w:val="0"/>
        <w:autoSpaceDN w:val="0"/>
        <w:adjustRightInd w:val="0"/>
        <w:rPr>
          <w:rFonts w:ascii="Arial" w:eastAsia="Arial Unicode MS" w:hAnsi="Arial" w:cs="Arial Unicode MS"/>
          <w:sz w:val="22"/>
          <w:szCs w:val="22"/>
        </w:rPr>
      </w:pPr>
    </w:p>
    <w:p w14:paraId="5E348D75" w14:textId="77777777" w:rsidR="00106FA0" w:rsidRPr="00900B35" w:rsidRDefault="00106FA0" w:rsidP="00106FA0">
      <w:pPr>
        <w:pStyle w:val="CommentText"/>
        <w:rPr>
          <w:rFonts w:eastAsia="Arial Unicode MS" w:cs="Arial"/>
          <w:sz w:val="22"/>
          <w:szCs w:val="22"/>
        </w:rPr>
      </w:pPr>
      <w:r w:rsidRPr="000D6C62">
        <w:rPr>
          <w:rFonts w:eastAsia="Arial Unicode MS" w:cs="Arial"/>
          <w:sz w:val="22"/>
          <w:szCs w:val="22"/>
        </w:rPr>
        <w:t>An important strategy in achieving this growth is to</w:t>
      </w:r>
      <w:r w:rsidRPr="000D6C62">
        <w:rPr>
          <w:rFonts w:cs="Arial"/>
          <w:sz w:val="22"/>
          <w:szCs w:val="22"/>
        </w:rPr>
        <w:t xml:space="preserve"> grow participation to reflect the population diversity of modern Britain</w:t>
      </w:r>
      <w:r w:rsidRPr="00900B35">
        <w:rPr>
          <w:rFonts w:cs="Arial"/>
          <w:sz w:val="22"/>
          <w:szCs w:val="22"/>
        </w:rPr>
        <w:t xml:space="preserve"> particularly certain </w:t>
      </w:r>
      <w:r w:rsidRPr="00900B35">
        <w:rPr>
          <w:rFonts w:eastAsia="Arial Unicode MS" w:cs="Arial"/>
          <w:sz w:val="22"/>
          <w:szCs w:val="22"/>
        </w:rPr>
        <w:t xml:space="preserve">demographic groups who are under-represented in the </w:t>
      </w:r>
      <w:r>
        <w:rPr>
          <w:rFonts w:eastAsia="Arial Unicode MS" w:cs="Arial"/>
          <w:sz w:val="22"/>
          <w:szCs w:val="22"/>
        </w:rPr>
        <w:t xml:space="preserve">Museum’s pre-closure </w:t>
      </w:r>
      <w:r w:rsidRPr="00900B35">
        <w:rPr>
          <w:rFonts w:eastAsia="Arial Unicode MS" w:cs="Arial"/>
          <w:sz w:val="22"/>
          <w:szCs w:val="22"/>
        </w:rPr>
        <w:t>audiences:</w:t>
      </w:r>
    </w:p>
    <w:p w14:paraId="21239E6B" w14:textId="77777777" w:rsidR="00106FA0" w:rsidRPr="00900B35" w:rsidRDefault="00106FA0" w:rsidP="00106FA0">
      <w:pPr>
        <w:widowControl w:val="0"/>
        <w:autoSpaceDE w:val="0"/>
        <w:autoSpaceDN w:val="0"/>
        <w:adjustRightInd w:val="0"/>
        <w:spacing w:line="276" w:lineRule="auto"/>
        <w:rPr>
          <w:rFonts w:ascii="Arial" w:eastAsia="Arial Unicode MS" w:hAnsi="Arial" w:cs="Arial Unicode MS"/>
          <w:sz w:val="22"/>
          <w:szCs w:val="22"/>
        </w:rPr>
      </w:pPr>
    </w:p>
    <w:p w14:paraId="6E812B56"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Women</w:t>
      </w:r>
    </w:p>
    <w:p w14:paraId="6C68727B"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Non-specialists</w:t>
      </w:r>
    </w:p>
    <w:p w14:paraId="7DFCDCC7"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Local residents from such culturally and socially diverse boroughs as Southwark, Wandsworth, Hammersmith and Fulham and Lambeth.</w:t>
      </w:r>
    </w:p>
    <w:p w14:paraId="68AEC77C"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427D05E"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In addition, the Museum will continue to build relationships and deepening engagement with:</w:t>
      </w:r>
    </w:p>
    <w:p w14:paraId="56716456"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57232E4D"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Schools – particularly from local socially and culturally diverse boroughs in London</w:t>
      </w:r>
    </w:p>
    <w:p w14:paraId="7BB431DC"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Students and academics – in military history; social history; politics </w:t>
      </w:r>
    </w:p>
    <w:p w14:paraId="4AE9C8B8"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Members of the armed services – active and retired. </w:t>
      </w:r>
    </w:p>
    <w:p w14:paraId="05C6282B"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DFFADA0" w14:textId="77777777" w:rsidR="00106FA0" w:rsidRDefault="00106FA0" w:rsidP="00106FA0">
      <w:pPr>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And as </w:t>
      </w:r>
      <w:r>
        <w:rPr>
          <w:rFonts w:ascii="Arial" w:eastAsia="Arial Unicode MS" w:hAnsi="Arial" w:cs="Arial Unicode MS"/>
          <w:sz w:val="22"/>
          <w:szCs w:val="22"/>
        </w:rPr>
        <w:t>the Museum</w:t>
      </w:r>
      <w:r w:rsidRPr="00900B35">
        <w:rPr>
          <w:rFonts w:ascii="Arial" w:eastAsia="Arial Unicode MS" w:hAnsi="Arial" w:cs="Arial Unicode MS"/>
          <w:sz w:val="22"/>
          <w:szCs w:val="22"/>
        </w:rPr>
        <w:t xml:space="preserve"> seeks greater participation and breadth in its audiences, it is looking to improve participation across Black, Asian and Minority Ethnic (BAME) groups, disability groups, young people, older people and N-Sec 5-8</w:t>
      </w:r>
      <w:r>
        <w:rPr>
          <w:rFonts w:ascii="Arial" w:eastAsia="Arial Unicode MS" w:hAnsi="Arial" w:cs="Arial Unicode MS"/>
          <w:sz w:val="22"/>
          <w:szCs w:val="22"/>
        </w:rPr>
        <w:t>, continuing the work achieved through the Activity Plan</w:t>
      </w:r>
      <w:r w:rsidRPr="00900B35">
        <w:rPr>
          <w:rFonts w:ascii="Arial" w:eastAsia="Arial Unicode MS" w:hAnsi="Arial" w:cs="Arial Unicode MS"/>
          <w:sz w:val="22"/>
          <w:szCs w:val="22"/>
        </w:rPr>
        <w:t>.</w:t>
      </w:r>
    </w:p>
    <w:p w14:paraId="4CF2CFBD" w14:textId="77777777" w:rsidR="00106FA0" w:rsidRDefault="00106FA0" w:rsidP="00106FA0">
      <w:pPr>
        <w:spacing w:line="20" w:lineRule="atLeast"/>
        <w:rPr>
          <w:rFonts w:ascii="Arial" w:eastAsia="Arial Unicode MS" w:hAnsi="Arial" w:cs="Arial Unicode MS"/>
          <w:sz w:val="22"/>
          <w:szCs w:val="22"/>
        </w:rPr>
      </w:pPr>
    </w:p>
    <w:p w14:paraId="5267771F" w14:textId="77777777" w:rsidR="001A076D" w:rsidRDefault="001A076D" w:rsidP="00106FA0">
      <w:pPr>
        <w:outlineLvl w:val="0"/>
        <w:rPr>
          <w:rFonts w:ascii="Arial" w:hAnsi="Arial" w:cs="Arial"/>
          <w:b/>
        </w:rPr>
      </w:pPr>
    </w:p>
    <w:p w14:paraId="6651CD21" w14:textId="77777777" w:rsidR="001A076D" w:rsidRDefault="001A076D" w:rsidP="00106FA0">
      <w:pPr>
        <w:outlineLvl w:val="0"/>
        <w:rPr>
          <w:rFonts w:ascii="Arial" w:hAnsi="Arial" w:cs="Arial"/>
          <w:b/>
        </w:rPr>
      </w:pPr>
    </w:p>
    <w:p w14:paraId="6B376844" w14:textId="77777777" w:rsidR="001A076D" w:rsidRDefault="001A076D" w:rsidP="00106FA0">
      <w:pPr>
        <w:outlineLvl w:val="0"/>
        <w:rPr>
          <w:rFonts w:ascii="Arial" w:hAnsi="Arial" w:cs="Arial"/>
          <w:b/>
        </w:rPr>
      </w:pPr>
    </w:p>
    <w:p w14:paraId="47A7ED84" w14:textId="77777777" w:rsidR="001A076D" w:rsidRDefault="001A076D" w:rsidP="00106FA0">
      <w:pPr>
        <w:outlineLvl w:val="0"/>
        <w:rPr>
          <w:rFonts w:ascii="Arial" w:hAnsi="Arial" w:cs="Arial"/>
          <w:b/>
        </w:rPr>
      </w:pPr>
    </w:p>
    <w:p w14:paraId="77192333" w14:textId="77777777" w:rsidR="004F5EC5" w:rsidRDefault="004F5EC5" w:rsidP="00106FA0">
      <w:pPr>
        <w:outlineLvl w:val="0"/>
        <w:rPr>
          <w:rFonts w:ascii="Arial" w:hAnsi="Arial" w:cs="Arial"/>
          <w:b/>
        </w:rPr>
      </w:pPr>
    </w:p>
    <w:p w14:paraId="1A684C39" w14:textId="77777777" w:rsidR="004F5EC5" w:rsidRDefault="004F5EC5" w:rsidP="00106FA0">
      <w:pPr>
        <w:outlineLvl w:val="0"/>
        <w:rPr>
          <w:rFonts w:ascii="Arial" w:hAnsi="Arial" w:cs="Arial"/>
          <w:b/>
        </w:rPr>
      </w:pPr>
    </w:p>
    <w:p w14:paraId="2E40E161" w14:textId="77777777" w:rsidR="004F5EC5" w:rsidRDefault="004F5EC5" w:rsidP="00106FA0">
      <w:pPr>
        <w:outlineLvl w:val="0"/>
        <w:rPr>
          <w:rFonts w:ascii="Arial" w:hAnsi="Arial" w:cs="Arial"/>
          <w:b/>
        </w:rPr>
      </w:pPr>
    </w:p>
    <w:p w14:paraId="0A130256" w14:textId="77777777" w:rsidR="004F5EC5" w:rsidRDefault="004F5EC5" w:rsidP="00106FA0">
      <w:pPr>
        <w:outlineLvl w:val="0"/>
        <w:rPr>
          <w:rFonts w:ascii="Arial" w:hAnsi="Arial" w:cs="Arial"/>
          <w:b/>
        </w:rPr>
      </w:pPr>
    </w:p>
    <w:p w14:paraId="164D4448" w14:textId="77777777" w:rsidR="004F5EC5" w:rsidRDefault="004F5EC5" w:rsidP="00106FA0">
      <w:pPr>
        <w:outlineLvl w:val="0"/>
        <w:rPr>
          <w:rFonts w:ascii="Arial" w:hAnsi="Arial" w:cs="Arial"/>
          <w:b/>
        </w:rPr>
      </w:pPr>
    </w:p>
    <w:p w14:paraId="2D4149FC" w14:textId="77777777" w:rsidR="004F5EC5" w:rsidRDefault="004F5EC5" w:rsidP="00106FA0">
      <w:pPr>
        <w:outlineLvl w:val="0"/>
        <w:rPr>
          <w:rFonts w:ascii="Arial" w:hAnsi="Arial" w:cs="Arial"/>
          <w:b/>
        </w:rPr>
      </w:pPr>
    </w:p>
    <w:p w14:paraId="3CC01B7E" w14:textId="77777777" w:rsidR="004F5EC5" w:rsidRDefault="004F5EC5" w:rsidP="00106FA0">
      <w:pPr>
        <w:outlineLvl w:val="0"/>
        <w:rPr>
          <w:rFonts w:ascii="Arial" w:hAnsi="Arial" w:cs="Arial"/>
          <w:b/>
        </w:rPr>
      </w:pPr>
    </w:p>
    <w:p w14:paraId="30EB8D89" w14:textId="77777777" w:rsidR="004F5EC5" w:rsidRDefault="004F5EC5" w:rsidP="00106FA0">
      <w:pPr>
        <w:outlineLvl w:val="0"/>
        <w:rPr>
          <w:rFonts w:ascii="Arial" w:hAnsi="Arial" w:cs="Arial"/>
          <w:b/>
        </w:rPr>
      </w:pPr>
    </w:p>
    <w:p w14:paraId="57A195AA" w14:textId="77777777" w:rsidR="004F5EC5" w:rsidRDefault="004F5EC5" w:rsidP="00106FA0">
      <w:pPr>
        <w:outlineLvl w:val="0"/>
        <w:rPr>
          <w:rFonts w:ascii="Arial" w:hAnsi="Arial" w:cs="Arial"/>
          <w:b/>
        </w:rPr>
      </w:pPr>
    </w:p>
    <w:p w14:paraId="6CF76CE0" w14:textId="77777777" w:rsidR="004F5EC5" w:rsidRDefault="004F5EC5" w:rsidP="00106FA0">
      <w:pPr>
        <w:outlineLvl w:val="0"/>
        <w:rPr>
          <w:rFonts w:ascii="Arial" w:hAnsi="Arial" w:cs="Arial"/>
          <w:b/>
        </w:rPr>
      </w:pPr>
    </w:p>
    <w:p w14:paraId="6B18D092" w14:textId="77777777" w:rsidR="004F5EC5" w:rsidRDefault="004F5EC5" w:rsidP="00106FA0">
      <w:pPr>
        <w:outlineLvl w:val="0"/>
        <w:rPr>
          <w:rFonts w:ascii="Arial" w:hAnsi="Arial" w:cs="Arial"/>
          <w:b/>
        </w:rPr>
      </w:pPr>
    </w:p>
    <w:p w14:paraId="32067357" w14:textId="77777777" w:rsidR="004F5EC5" w:rsidRDefault="004F5EC5" w:rsidP="00106FA0">
      <w:pPr>
        <w:outlineLvl w:val="0"/>
        <w:rPr>
          <w:rFonts w:ascii="Arial" w:hAnsi="Arial" w:cs="Arial"/>
          <w:b/>
        </w:rPr>
      </w:pPr>
    </w:p>
    <w:p w14:paraId="3C83A5A6" w14:textId="77777777" w:rsidR="004F5EC5" w:rsidRDefault="004F5EC5" w:rsidP="00106FA0">
      <w:pPr>
        <w:outlineLvl w:val="0"/>
        <w:rPr>
          <w:rFonts w:ascii="Arial" w:hAnsi="Arial" w:cs="Arial"/>
          <w:b/>
        </w:rPr>
      </w:pPr>
    </w:p>
    <w:p w14:paraId="2176B15D" w14:textId="77777777" w:rsidR="004F5EC5" w:rsidRDefault="004F5EC5" w:rsidP="00106FA0">
      <w:pPr>
        <w:outlineLvl w:val="0"/>
        <w:rPr>
          <w:rFonts w:ascii="Arial" w:hAnsi="Arial" w:cs="Arial"/>
          <w:b/>
        </w:rPr>
      </w:pPr>
    </w:p>
    <w:p w14:paraId="617F1161" w14:textId="77777777" w:rsidR="004F5EC5" w:rsidRDefault="004F5EC5" w:rsidP="00106FA0">
      <w:pPr>
        <w:outlineLvl w:val="0"/>
        <w:rPr>
          <w:rFonts w:ascii="Arial" w:hAnsi="Arial" w:cs="Arial"/>
          <w:b/>
        </w:rPr>
      </w:pPr>
    </w:p>
    <w:p w14:paraId="62CA92D9" w14:textId="77777777" w:rsidR="004F5EC5" w:rsidRDefault="004F5EC5" w:rsidP="00106FA0">
      <w:pPr>
        <w:outlineLvl w:val="0"/>
        <w:rPr>
          <w:rFonts w:ascii="Arial" w:hAnsi="Arial" w:cs="Arial"/>
          <w:b/>
        </w:rPr>
      </w:pPr>
    </w:p>
    <w:p w14:paraId="10707C28" w14:textId="77777777" w:rsidR="004F5EC5" w:rsidRDefault="004F5EC5" w:rsidP="00106FA0">
      <w:pPr>
        <w:outlineLvl w:val="0"/>
        <w:rPr>
          <w:rFonts w:ascii="Arial" w:hAnsi="Arial" w:cs="Arial"/>
          <w:b/>
        </w:rPr>
      </w:pPr>
    </w:p>
    <w:p w14:paraId="4657BE88" w14:textId="77777777" w:rsidR="004F5EC5" w:rsidRDefault="004F5EC5" w:rsidP="00106FA0">
      <w:pPr>
        <w:outlineLvl w:val="0"/>
        <w:rPr>
          <w:rFonts w:ascii="Arial" w:hAnsi="Arial" w:cs="Arial"/>
          <w:b/>
        </w:rPr>
      </w:pPr>
    </w:p>
    <w:p w14:paraId="2F35437F" w14:textId="77777777" w:rsidR="004F5EC5" w:rsidRDefault="004F5EC5" w:rsidP="00106FA0">
      <w:pPr>
        <w:outlineLvl w:val="0"/>
        <w:rPr>
          <w:rFonts w:ascii="Arial" w:hAnsi="Arial" w:cs="Arial"/>
          <w:b/>
        </w:rPr>
      </w:pPr>
    </w:p>
    <w:p w14:paraId="296B1BAE" w14:textId="77777777" w:rsidR="004F5EC5" w:rsidRDefault="004F5EC5" w:rsidP="00106FA0">
      <w:pPr>
        <w:outlineLvl w:val="0"/>
        <w:rPr>
          <w:rFonts w:ascii="Arial" w:hAnsi="Arial" w:cs="Arial"/>
          <w:b/>
        </w:rPr>
      </w:pPr>
    </w:p>
    <w:p w14:paraId="0D11B310" w14:textId="77777777" w:rsidR="004F5EC5" w:rsidRDefault="004F5EC5" w:rsidP="00106FA0">
      <w:pPr>
        <w:outlineLvl w:val="0"/>
        <w:rPr>
          <w:rFonts w:ascii="Arial" w:hAnsi="Arial" w:cs="Arial"/>
          <w:b/>
        </w:rPr>
      </w:pPr>
    </w:p>
    <w:p w14:paraId="7B0F1FE9" w14:textId="77777777" w:rsidR="004F5EC5" w:rsidRDefault="004F5EC5" w:rsidP="00106FA0">
      <w:pPr>
        <w:outlineLvl w:val="0"/>
        <w:rPr>
          <w:rFonts w:ascii="Arial" w:hAnsi="Arial" w:cs="Arial"/>
          <w:b/>
        </w:rPr>
      </w:pPr>
    </w:p>
    <w:p w14:paraId="0E482934" w14:textId="77777777" w:rsidR="004F5EC5" w:rsidRDefault="004F5EC5" w:rsidP="00106FA0">
      <w:pPr>
        <w:outlineLvl w:val="0"/>
        <w:rPr>
          <w:rFonts w:ascii="Arial" w:hAnsi="Arial" w:cs="Arial"/>
          <w:b/>
        </w:rPr>
      </w:pPr>
    </w:p>
    <w:p w14:paraId="0161779A" w14:textId="77777777" w:rsidR="004F5EC5" w:rsidRDefault="004F5EC5" w:rsidP="00106FA0">
      <w:pPr>
        <w:outlineLvl w:val="0"/>
        <w:rPr>
          <w:rFonts w:ascii="Arial" w:hAnsi="Arial" w:cs="Arial"/>
          <w:b/>
        </w:rPr>
      </w:pPr>
    </w:p>
    <w:p w14:paraId="1335FBE8" w14:textId="77777777" w:rsidR="004F5EC5" w:rsidRDefault="004F5EC5" w:rsidP="00106FA0">
      <w:pPr>
        <w:outlineLvl w:val="0"/>
        <w:rPr>
          <w:rFonts w:ascii="Arial" w:hAnsi="Arial" w:cs="Arial"/>
          <w:b/>
        </w:rPr>
      </w:pPr>
    </w:p>
    <w:p w14:paraId="1A185683" w14:textId="099C4B45" w:rsidR="00106FA0" w:rsidRPr="006B6EC8" w:rsidRDefault="006B6EC8" w:rsidP="00106FA0">
      <w:pPr>
        <w:outlineLvl w:val="0"/>
        <w:rPr>
          <w:rFonts w:ascii="Arial" w:hAnsi="Arial" w:cs="Arial"/>
          <w:b/>
        </w:rPr>
      </w:pPr>
      <w:r w:rsidRPr="006B6EC8">
        <w:rPr>
          <w:rFonts w:ascii="Arial" w:hAnsi="Arial" w:cs="Arial"/>
          <w:b/>
        </w:rPr>
        <w:t xml:space="preserve">Appendix </w:t>
      </w:r>
      <w:r w:rsidR="002358B8" w:rsidRPr="006B6EC8">
        <w:rPr>
          <w:rFonts w:ascii="Arial" w:hAnsi="Arial" w:cs="Arial"/>
          <w:b/>
        </w:rPr>
        <w:t>C:</w:t>
      </w:r>
      <w:r w:rsidRPr="006B6EC8">
        <w:rPr>
          <w:rFonts w:ascii="Arial" w:hAnsi="Arial" w:cs="Arial"/>
          <w:b/>
        </w:rPr>
        <w:t xml:space="preserve"> </w:t>
      </w:r>
      <w:r w:rsidR="00106FA0" w:rsidRPr="006B6EC8">
        <w:rPr>
          <w:rFonts w:ascii="Arial" w:hAnsi="Arial" w:cs="Arial"/>
          <w:b/>
        </w:rPr>
        <w:t>A New Brand</w:t>
      </w:r>
    </w:p>
    <w:p w14:paraId="32BB92B1" w14:textId="77777777" w:rsidR="00106FA0" w:rsidRPr="006101B6" w:rsidRDefault="00106FA0" w:rsidP="00106FA0">
      <w:pPr>
        <w:outlineLvl w:val="0"/>
        <w:rPr>
          <w:rFonts w:ascii="Arial" w:hAnsi="Arial" w:cs="Arial"/>
          <w:b/>
        </w:rPr>
      </w:pPr>
    </w:p>
    <w:p w14:paraId="60F7657E" w14:textId="77777777" w:rsidR="00106FA0" w:rsidRDefault="00106FA0" w:rsidP="00106FA0">
      <w:pPr>
        <w:outlineLvl w:val="0"/>
        <w:rPr>
          <w:rFonts w:ascii="Arial" w:hAnsi="Arial" w:cs="Arial"/>
          <w:sz w:val="22"/>
          <w:szCs w:val="22"/>
        </w:rPr>
      </w:pPr>
      <w:r w:rsidRPr="00900B35">
        <w:rPr>
          <w:rFonts w:ascii="Arial" w:hAnsi="Arial" w:cs="Arial"/>
          <w:sz w:val="22"/>
          <w:szCs w:val="22"/>
        </w:rPr>
        <w:t xml:space="preserve">As part of </w:t>
      </w:r>
      <w:r w:rsidRPr="006101B6">
        <w:rPr>
          <w:rFonts w:ascii="Arial" w:hAnsi="Arial" w:cs="Arial"/>
          <w:i/>
          <w:sz w:val="22"/>
          <w:szCs w:val="22"/>
        </w:rPr>
        <w:t>Building for the Future</w:t>
      </w:r>
      <w:r>
        <w:rPr>
          <w:rFonts w:ascii="Arial" w:hAnsi="Arial" w:cs="Arial"/>
          <w:sz w:val="22"/>
          <w:szCs w:val="22"/>
        </w:rPr>
        <w:t xml:space="preserve">, the Museum has </w:t>
      </w:r>
      <w:r w:rsidRPr="00900B35">
        <w:rPr>
          <w:rFonts w:ascii="Arial" w:hAnsi="Arial" w:cs="Arial"/>
          <w:sz w:val="22"/>
          <w:szCs w:val="22"/>
        </w:rPr>
        <w:t xml:space="preserve">developed a new brand and approach to visual communications. </w:t>
      </w:r>
    </w:p>
    <w:p w14:paraId="0DFD80C6" w14:textId="77777777" w:rsidR="00106FA0" w:rsidRDefault="00106FA0" w:rsidP="00106FA0">
      <w:pPr>
        <w:outlineLvl w:val="0"/>
        <w:rPr>
          <w:rFonts w:ascii="Arial" w:hAnsi="Arial" w:cs="Arial"/>
          <w:sz w:val="22"/>
          <w:szCs w:val="22"/>
        </w:rPr>
      </w:pPr>
    </w:p>
    <w:p w14:paraId="5141D1EB" w14:textId="77777777" w:rsidR="00106FA0" w:rsidRDefault="00106FA0" w:rsidP="00106FA0">
      <w:pPr>
        <w:outlineLvl w:val="0"/>
        <w:rPr>
          <w:rFonts w:ascii="Arial" w:hAnsi="Arial" w:cs="Arial"/>
          <w:sz w:val="22"/>
          <w:szCs w:val="22"/>
        </w:rPr>
      </w:pPr>
      <w:r>
        <w:rPr>
          <w:rFonts w:ascii="Arial" w:hAnsi="Arial" w:cs="Arial"/>
          <w:sz w:val="22"/>
          <w:szCs w:val="22"/>
        </w:rPr>
        <w:t xml:space="preserve">The new </w:t>
      </w:r>
      <w:r w:rsidRPr="00900B35">
        <w:rPr>
          <w:rFonts w:ascii="Arial" w:hAnsi="Arial" w:cs="Arial"/>
          <w:sz w:val="22"/>
          <w:szCs w:val="22"/>
        </w:rPr>
        <w:t xml:space="preserve">brand model </w:t>
      </w:r>
      <w:r>
        <w:rPr>
          <w:rFonts w:ascii="Arial" w:hAnsi="Arial" w:cs="Arial"/>
          <w:sz w:val="22"/>
          <w:szCs w:val="22"/>
        </w:rPr>
        <w:t xml:space="preserve">was developed in 2014-15, and has guided the development of the Museum – from the galleries themselves to the interior design of the Museum and its facilities – the new Museum is literally a physical manifestation of the new brand rather than it being applied after the design of the new Museum. </w:t>
      </w:r>
    </w:p>
    <w:p w14:paraId="651F01BB" w14:textId="77777777" w:rsidR="00106FA0" w:rsidRDefault="00106FA0" w:rsidP="00106FA0">
      <w:pPr>
        <w:outlineLvl w:val="0"/>
        <w:rPr>
          <w:rFonts w:ascii="Arial" w:hAnsi="Arial" w:cs="Arial"/>
          <w:sz w:val="22"/>
          <w:szCs w:val="22"/>
        </w:rPr>
      </w:pPr>
    </w:p>
    <w:p w14:paraId="71924935" w14:textId="77777777" w:rsidR="00106FA0" w:rsidRDefault="00106FA0" w:rsidP="00106FA0">
      <w:pPr>
        <w:rPr>
          <w:rFonts w:ascii="Arial" w:hAnsi="Arial" w:cs="Arial"/>
        </w:rPr>
      </w:pPr>
      <w:r w:rsidRPr="00900B35">
        <w:rPr>
          <w:rFonts w:ascii="Arial" w:hAnsi="Arial" w:cs="Arial"/>
          <w:sz w:val="22"/>
          <w:szCs w:val="22"/>
        </w:rPr>
        <w:t xml:space="preserve">Whilst detailed information will be provided to the successful consultant, NAM’s new brand model is provided </w:t>
      </w:r>
      <w:r>
        <w:rPr>
          <w:rFonts w:ascii="Arial" w:hAnsi="Arial" w:cs="Arial"/>
          <w:sz w:val="22"/>
          <w:szCs w:val="22"/>
        </w:rPr>
        <w:t>here to convey the nature of our new brand</w:t>
      </w:r>
    </w:p>
    <w:p w14:paraId="140F7423" w14:textId="77777777" w:rsidR="00106FA0" w:rsidRDefault="00106FA0" w:rsidP="00106FA0">
      <w:pPr>
        <w:spacing w:line="276" w:lineRule="auto"/>
        <w:outlineLvl w:val="0"/>
        <w:rPr>
          <w:rFonts w:ascii="Arial" w:hAnsi="Arial" w:cs="Arial"/>
          <w:sz w:val="22"/>
          <w:szCs w:val="22"/>
        </w:rPr>
      </w:pPr>
    </w:p>
    <w:p w14:paraId="2FE71C30" w14:textId="77777777" w:rsidR="00106FA0" w:rsidRDefault="00106FA0" w:rsidP="00106FA0">
      <w:pPr>
        <w:spacing w:line="276" w:lineRule="auto"/>
        <w:rPr>
          <w:rFonts w:ascii="Arial" w:hAnsi="Arial" w:cs="Arial"/>
          <w:noProof/>
          <w:sz w:val="22"/>
          <w:szCs w:val="22"/>
        </w:rPr>
      </w:pPr>
      <w:r w:rsidRPr="00190B6E">
        <w:rPr>
          <w:rFonts w:ascii="Arial" w:hAnsi="Arial" w:cs="Arial"/>
          <w:noProof/>
          <w:sz w:val="22"/>
          <w:szCs w:val="22"/>
          <w:lang w:val="en-US"/>
        </w:rPr>
        <mc:AlternateContent>
          <mc:Choice Requires="wps">
            <w:drawing>
              <wp:anchor distT="0" distB="0" distL="114300" distR="114300" simplePos="0" relativeHeight="251664384" behindDoc="0" locked="0" layoutInCell="1" allowOverlap="1" wp14:anchorId="6C6A9229" wp14:editId="4F763145">
                <wp:simplePos x="0" y="0"/>
                <wp:positionH relativeFrom="column">
                  <wp:posOffset>-342900</wp:posOffset>
                </wp:positionH>
                <wp:positionV relativeFrom="paragraph">
                  <wp:posOffset>387350</wp:posOffset>
                </wp:positionV>
                <wp:extent cx="685800" cy="615315"/>
                <wp:effectExtent l="0" t="0" r="0" b="0"/>
                <wp:wrapThrough wrapText="bothSides">
                  <wp:wrapPolygon edited="0">
                    <wp:start x="0" y="0"/>
                    <wp:lineTo x="0" y="20508"/>
                    <wp:lineTo x="20800" y="20508"/>
                    <wp:lineTo x="208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685800" cy="61531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6.95pt;margin-top:30.5pt;width:54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" fillcolor="white [3212]" stroked="f">
                <w10:wrap type="through"/>
              </v:rect>
            </w:pict>
          </mc:Fallback>
        </mc:AlternateContent>
      </w:r>
      <w:r w:rsidRPr="003A0E80">
        <w:rPr>
          <w:rFonts w:ascii="Arial" w:hAnsi="Arial" w:cs="Arial"/>
          <w:noProof/>
          <w:sz w:val="22"/>
          <w:szCs w:val="22"/>
          <w:lang w:val="en-US"/>
        </w:rPr>
        <mc:AlternateContent>
          <mc:Choice Requires="wps">
            <w:drawing>
              <wp:anchor distT="0" distB="0" distL="114300" distR="114300" simplePos="0" relativeHeight="251665408" behindDoc="0" locked="0" layoutInCell="1" allowOverlap="1" wp14:anchorId="044D0002" wp14:editId="1905FB56">
                <wp:simplePos x="0" y="0"/>
                <wp:positionH relativeFrom="column">
                  <wp:posOffset>-571500</wp:posOffset>
                </wp:positionH>
                <wp:positionV relativeFrom="paragraph">
                  <wp:posOffset>545465</wp:posOffset>
                </wp:positionV>
                <wp:extent cx="4572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57200" cy="5715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093AC5" w14:textId="77777777" w:rsidR="00913CA5" w:rsidRDefault="00913CA5" w:rsidP="00106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4.95pt;margin-top:42.95pt;width:36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" fillcolor="white [3212]" stroked="f">
                <v:textbox>
                  <w:txbxContent>
                    <w:p w14:paraId="1F093AC5" w14:textId="77777777" w:rsidR="001A076D" w:rsidRDefault="001A076D" w:rsidP="00106FA0"/>
                  </w:txbxContent>
                </v:textbox>
                <w10:wrap type="square"/>
              </v:shape>
            </w:pict>
          </mc:Fallback>
        </mc:AlternateContent>
      </w:r>
    </w:p>
    <w:p w14:paraId="6D4302C7" w14:textId="37CF7C33" w:rsidR="00106FA0" w:rsidRPr="00756DEE" w:rsidRDefault="00106FA0" w:rsidP="00106FA0">
      <w:pPr>
        <w:spacing w:line="276" w:lineRule="auto"/>
        <w:rPr>
          <w:rFonts w:ascii="Arial" w:hAnsi="Arial" w:cs="Arial"/>
          <w:noProof/>
          <w:sz w:val="22"/>
          <w:szCs w:val="22"/>
        </w:rPr>
      </w:pPr>
      <w:r>
        <w:rPr>
          <w:rFonts w:ascii="Arial" w:hAnsi="Arial" w:cs="Arial"/>
          <w:noProof/>
          <w:sz w:val="22"/>
          <w:szCs w:val="22"/>
          <w:lang w:val="en-US"/>
        </w:rPr>
        <w:drawing>
          <wp:inline distT="0" distB="0" distL="0" distR="0" wp14:anchorId="1587C4F9" wp14:editId="149C36D0">
            <wp:extent cx="5079783" cy="4692015"/>
            <wp:effectExtent l="0" t="0" r="635" b="6985"/>
            <wp:docPr id="2" name="Picture 2" descr="Macintosh HD:Users:gadkins:Desktop:Screen Shot 2016-05-24 at 07.5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dkins:Desktop:Screen Shot 2016-05-24 at 07.55.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783" cy="4692015"/>
                    </a:xfrm>
                    <a:prstGeom prst="rect">
                      <a:avLst/>
                    </a:prstGeom>
                    <a:noFill/>
                    <a:ln>
                      <a:noFill/>
                    </a:ln>
                  </pic:spPr>
                </pic:pic>
              </a:graphicData>
            </a:graphic>
          </wp:inline>
        </w:drawing>
      </w:r>
    </w:p>
    <w:p w14:paraId="49F42A72" w14:textId="77777777" w:rsidR="006B6EC8" w:rsidRDefault="00106FA0" w:rsidP="006B6EC8">
      <w:pPr>
        <w:spacing w:line="276" w:lineRule="auto"/>
        <w:rPr>
          <w:rFonts w:ascii="Arial" w:hAnsi="Arial" w:cs="Arial"/>
          <w:sz w:val="22"/>
          <w:szCs w:val="22"/>
        </w:rPr>
      </w:pPr>
      <w:r w:rsidRPr="007B3C95">
        <w:rPr>
          <w:rFonts w:ascii="Arial" w:hAnsi="Arial" w:cs="Arial"/>
          <w:sz w:val="22"/>
          <w:szCs w:val="22"/>
        </w:rPr>
        <w:t xml:space="preserve">Figure </w:t>
      </w:r>
      <w:r>
        <w:rPr>
          <w:rFonts w:ascii="Arial" w:hAnsi="Arial" w:cs="Arial"/>
          <w:sz w:val="22"/>
          <w:szCs w:val="22"/>
        </w:rPr>
        <w:t>2</w:t>
      </w:r>
      <w:r w:rsidRPr="007B3C95">
        <w:rPr>
          <w:rFonts w:ascii="Arial" w:hAnsi="Arial" w:cs="Arial"/>
          <w:sz w:val="22"/>
          <w:szCs w:val="22"/>
        </w:rPr>
        <w:t>: National Army Museum – new brand m</w:t>
      </w:r>
      <w:r w:rsidR="006B6EC8">
        <w:rPr>
          <w:rFonts w:ascii="Arial" w:hAnsi="Arial" w:cs="Arial"/>
          <w:sz w:val="22"/>
          <w:szCs w:val="22"/>
        </w:rPr>
        <w:t>odel</w:t>
      </w:r>
    </w:p>
    <w:p w14:paraId="0394D121" w14:textId="77777777" w:rsidR="00913B4F" w:rsidRDefault="00913B4F" w:rsidP="006B6EC8">
      <w:pPr>
        <w:spacing w:line="276" w:lineRule="auto"/>
        <w:rPr>
          <w:rFonts w:ascii="Arial" w:hAnsi="Arial" w:cs="Arial"/>
          <w:sz w:val="22"/>
          <w:szCs w:val="22"/>
        </w:rPr>
      </w:pPr>
    </w:p>
    <w:p w14:paraId="53EEBBF4" w14:textId="77777777" w:rsidR="00F72BE6" w:rsidRDefault="00F72BE6" w:rsidP="006B6EC8">
      <w:pPr>
        <w:spacing w:line="276" w:lineRule="auto"/>
        <w:rPr>
          <w:rFonts w:ascii="Arial" w:hAnsi="Arial" w:cs="Arial"/>
          <w:sz w:val="22"/>
          <w:szCs w:val="22"/>
        </w:rPr>
      </w:pPr>
    </w:p>
    <w:p w14:paraId="08AD665F" w14:textId="77777777" w:rsidR="00F72BE6" w:rsidRDefault="00F72BE6" w:rsidP="006B6EC8">
      <w:pPr>
        <w:spacing w:line="276" w:lineRule="auto"/>
        <w:rPr>
          <w:rFonts w:ascii="Arial" w:hAnsi="Arial" w:cs="Arial"/>
          <w:sz w:val="22"/>
          <w:szCs w:val="22"/>
        </w:rPr>
      </w:pPr>
    </w:p>
    <w:p w14:paraId="7F3CFF1C" w14:textId="77777777" w:rsidR="00F72BE6" w:rsidRDefault="00F72BE6" w:rsidP="006B6EC8">
      <w:pPr>
        <w:spacing w:line="276" w:lineRule="auto"/>
        <w:rPr>
          <w:rFonts w:ascii="Arial" w:hAnsi="Arial" w:cs="Arial"/>
          <w:sz w:val="22"/>
          <w:szCs w:val="22"/>
        </w:rPr>
      </w:pPr>
    </w:p>
    <w:p w14:paraId="6213C2A4" w14:textId="77777777" w:rsidR="00F72BE6" w:rsidRDefault="00F72BE6" w:rsidP="006B6EC8">
      <w:pPr>
        <w:spacing w:line="276" w:lineRule="auto"/>
        <w:rPr>
          <w:rFonts w:ascii="Arial" w:hAnsi="Arial" w:cs="Arial"/>
          <w:sz w:val="22"/>
          <w:szCs w:val="22"/>
        </w:rPr>
      </w:pPr>
    </w:p>
    <w:p w14:paraId="2B1EF5F4" w14:textId="77777777" w:rsidR="00F72BE6" w:rsidRDefault="00F72BE6" w:rsidP="006B6EC8">
      <w:pPr>
        <w:spacing w:line="276" w:lineRule="auto"/>
        <w:rPr>
          <w:rFonts w:ascii="Arial" w:hAnsi="Arial" w:cs="Arial"/>
          <w:sz w:val="22"/>
          <w:szCs w:val="22"/>
        </w:rPr>
      </w:pPr>
    </w:p>
    <w:p w14:paraId="5DCE6C74" w14:textId="77777777" w:rsidR="00F72BE6" w:rsidRDefault="00F72BE6" w:rsidP="006B6EC8">
      <w:pPr>
        <w:spacing w:line="276" w:lineRule="auto"/>
        <w:rPr>
          <w:rFonts w:ascii="Arial" w:hAnsi="Arial" w:cs="Arial"/>
          <w:sz w:val="22"/>
          <w:szCs w:val="22"/>
        </w:rPr>
      </w:pPr>
    </w:p>
    <w:p w14:paraId="53237DAC" w14:textId="77777777" w:rsidR="00F72BE6" w:rsidRDefault="00F72BE6" w:rsidP="006B6EC8">
      <w:pPr>
        <w:spacing w:line="276" w:lineRule="auto"/>
        <w:rPr>
          <w:rFonts w:ascii="Arial" w:hAnsi="Arial" w:cs="Arial"/>
          <w:sz w:val="22"/>
          <w:szCs w:val="22"/>
        </w:rPr>
      </w:pPr>
    </w:p>
    <w:p w14:paraId="13992008" w14:textId="77777777" w:rsidR="00F72BE6" w:rsidRDefault="00F72BE6" w:rsidP="006B6EC8">
      <w:pPr>
        <w:spacing w:line="276" w:lineRule="auto"/>
        <w:rPr>
          <w:rFonts w:ascii="Arial" w:hAnsi="Arial" w:cs="Arial"/>
          <w:sz w:val="22"/>
          <w:szCs w:val="22"/>
        </w:rPr>
      </w:pPr>
    </w:p>
    <w:p w14:paraId="269904B9" w14:textId="1D0C35D3" w:rsidR="004C315D" w:rsidRPr="006B6EC8" w:rsidRDefault="004C315D" w:rsidP="004C315D">
      <w:pPr>
        <w:outlineLvl w:val="0"/>
        <w:rPr>
          <w:rFonts w:ascii="Arial" w:hAnsi="Arial" w:cs="Arial"/>
          <w:b/>
        </w:rPr>
      </w:pPr>
      <w:r>
        <w:rPr>
          <w:rFonts w:ascii="Arial" w:hAnsi="Arial" w:cs="Arial"/>
          <w:b/>
        </w:rPr>
        <w:t xml:space="preserve">Appendix </w:t>
      </w:r>
      <w:r w:rsidR="003766CA">
        <w:rPr>
          <w:rFonts w:ascii="Arial" w:hAnsi="Arial" w:cs="Arial"/>
          <w:b/>
        </w:rPr>
        <w:t>D</w:t>
      </w:r>
      <w:r w:rsidRPr="006B6EC8">
        <w:rPr>
          <w:rFonts w:ascii="Arial" w:hAnsi="Arial" w:cs="Arial"/>
          <w:b/>
        </w:rPr>
        <w:t xml:space="preserve">: </w:t>
      </w:r>
      <w:r>
        <w:rPr>
          <w:rFonts w:ascii="Arial" w:hAnsi="Arial" w:cs="Arial"/>
          <w:b/>
        </w:rPr>
        <w:t>Cost per unit, Minimum order quantities and Delivery Charges</w:t>
      </w:r>
    </w:p>
    <w:p w14:paraId="7FC665C5" w14:textId="77777777" w:rsidR="003F002C" w:rsidRDefault="003F002C" w:rsidP="006B6EC8">
      <w:pPr>
        <w:spacing w:line="276" w:lineRule="auto"/>
        <w:rPr>
          <w:rFonts w:ascii="Arial" w:hAnsi="Arial" w:cs="Arial"/>
        </w:rPr>
      </w:pPr>
    </w:p>
    <w:p w14:paraId="5F607E68" w14:textId="77777777" w:rsidR="003F002C" w:rsidRDefault="003F002C" w:rsidP="006B6EC8">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1420"/>
        <w:gridCol w:w="1419"/>
        <w:gridCol w:w="1419"/>
        <w:gridCol w:w="1419"/>
        <w:gridCol w:w="1419"/>
        <w:gridCol w:w="1420"/>
      </w:tblGrid>
      <w:tr w:rsidR="003F002C" w14:paraId="38B2F260" w14:textId="77777777" w:rsidTr="002A3377">
        <w:tc>
          <w:tcPr>
            <w:tcW w:w="5677" w:type="dxa"/>
            <w:gridSpan w:val="4"/>
          </w:tcPr>
          <w:p w14:paraId="09ED8E4D" w14:textId="6F4A7631" w:rsidR="003F002C" w:rsidRDefault="003F002C" w:rsidP="006B6EC8">
            <w:pPr>
              <w:spacing w:line="276" w:lineRule="auto"/>
              <w:rPr>
                <w:rFonts w:ascii="Arial" w:hAnsi="Arial" w:cs="Arial"/>
                <w:sz w:val="22"/>
                <w:szCs w:val="22"/>
              </w:rPr>
            </w:pPr>
            <w:r>
              <w:rPr>
                <w:rFonts w:ascii="Arial" w:hAnsi="Arial" w:cs="Arial"/>
                <w:sz w:val="22"/>
                <w:szCs w:val="22"/>
              </w:rPr>
              <w:t>Staff Provision 2017</w:t>
            </w:r>
          </w:p>
        </w:tc>
        <w:tc>
          <w:tcPr>
            <w:tcW w:w="2839" w:type="dxa"/>
            <w:gridSpan w:val="2"/>
          </w:tcPr>
          <w:p w14:paraId="299448A0" w14:textId="16A53568" w:rsidR="003F002C" w:rsidRDefault="003F002C" w:rsidP="006B6EC8">
            <w:pPr>
              <w:spacing w:line="276" w:lineRule="auto"/>
              <w:rPr>
                <w:rFonts w:ascii="Arial" w:hAnsi="Arial" w:cs="Arial"/>
                <w:sz w:val="22"/>
                <w:szCs w:val="22"/>
              </w:rPr>
            </w:pPr>
            <w:r>
              <w:rPr>
                <w:rFonts w:ascii="Arial" w:hAnsi="Arial" w:cs="Arial"/>
                <w:sz w:val="22"/>
                <w:szCs w:val="22"/>
              </w:rPr>
              <w:t>Re-order in 2018</w:t>
            </w:r>
          </w:p>
        </w:tc>
      </w:tr>
      <w:tr w:rsidR="003F002C" w14:paraId="52F93F98" w14:textId="77777777" w:rsidTr="003F002C">
        <w:tc>
          <w:tcPr>
            <w:tcW w:w="1420" w:type="dxa"/>
          </w:tcPr>
          <w:p w14:paraId="440914F5" w14:textId="5AFE9725" w:rsidR="003F002C" w:rsidRDefault="003F002C" w:rsidP="006B6EC8">
            <w:pPr>
              <w:spacing w:line="276" w:lineRule="auto"/>
              <w:rPr>
                <w:rFonts w:ascii="Arial" w:hAnsi="Arial" w:cs="Arial"/>
                <w:sz w:val="22"/>
                <w:szCs w:val="22"/>
              </w:rPr>
            </w:pPr>
            <w:r>
              <w:rPr>
                <w:rFonts w:ascii="Arial" w:hAnsi="Arial" w:cs="Arial"/>
                <w:sz w:val="22"/>
                <w:szCs w:val="22"/>
              </w:rPr>
              <w:t>Product</w:t>
            </w:r>
          </w:p>
        </w:tc>
        <w:tc>
          <w:tcPr>
            <w:tcW w:w="1419" w:type="dxa"/>
          </w:tcPr>
          <w:p w14:paraId="2B75CACE" w14:textId="05A4E8F7" w:rsidR="003F002C" w:rsidRDefault="003F002C" w:rsidP="006B6EC8">
            <w:pPr>
              <w:spacing w:line="276" w:lineRule="auto"/>
              <w:rPr>
                <w:rFonts w:ascii="Arial" w:hAnsi="Arial" w:cs="Arial"/>
                <w:sz w:val="22"/>
                <w:szCs w:val="22"/>
              </w:rPr>
            </w:pPr>
            <w:r>
              <w:rPr>
                <w:rFonts w:ascii="Arial" w:hAnsi="Arial" w:cs="Arial"/>
                <w:sz w:val="22"/>
                <w:szCs w:val="22"/>
              </w:rPr>
              <w:t>Quantity Required by NAM at roll out</w:t>
            </w:r>
          </w:p>
        </w:tc>
        <w:tc>
          <w:tcPr>
            <w:tcW w:w="1419" w:type="dxa"/>
          </w:tcPr>
          <w:p w14:paraId="08546B56" w14:textId="228A1012" w:rsidR="003F002C" w:rsidRDefault="003F002C" w:rsidP="006B6EC8">
            <w:pPr>
              <w:spacing w:line="276" w:lineRule="auto"/>
              <w:rPr>
                <w:rFonts w:ascii="Arial" w:hAnsi="Arial" w:cs="Arial"/>
                <w:sz w:val="22"/>
                <w:szCs w:val="22"/>
              </w:rPr>
            </w:pPr>
            <w:r>
              <w:rPr>
                <w:rFonts w:ascii="Arial" w:hAnsi="Arial" w:cs="Arial"/>
                <w:sz w:val="22"/>
                <w:szCs w:val="22"/>
              </w:rPr>
              <w:t>Minimum Order Quantities</w:t>
            </w:r>
          </w:p>
        </w:tc>
        <w:tc>
          <w:tcPr>
            <w:tcW w:w="1419" w:type="dxa"/>
          </w:tcPr>
          <w:p w14:paraId="60F20578" w14:textId="25973453" w:rsidR="003F002C" w:rsidRDefault="003F002C" w:rsidP="006B6EC8">
            <w:pPr>
              <w:spacing w:line="276" w:lineRule="auto"/>
              <w:rPr>
                <w:rFonts w:ascii="Arial" w:hAnsi="Arial" w:cs="Arial"/>
                <w:sz w:val="22"/>
                <w:szCs w:val="22"/>
              </w:rPr>
            </w:pPr>
            <w:r>
              <w:rPr>
                <w:rFonts w:ascii="Arial" w:hAnsi="Arial" w:cs="Arial"/>
                <w:sz w:val="22"/>
                <w:szCs w:val="22"/>
              </w:rPr>
              <w:t>Price per Unit</w:t>
            </w:r>
          </w:p>
        </w:tc>
        <w:tc>
          <w:tcPr>
            <w:tcW w:w="1419" w:type="dxa"/>
          </w:tcPr>
          <w:p w14:paraId="3FC8B51E" w14:textId="34BF2E08" w:rsidR="003F002C" w:rsidRDefault="003F002C" w:rsidP="006B6EC8">
            <w:pPr>
              <w:spacing w:line="276" w:lineRule="auto"/>
              <w:rPr>
                <w:rFonts w:ascii="Arial" w:hAnsi="Arial" w:cs="Arial"/>
                <w:sz w:val="22"/>
                <w:szCs w:val="22"/>
              </w:rPr>
            </w:pPr>
            <w:r>
              <w:rPr>
                <w:rFonts w:ascii="Arial" w:hAnsi="Arial" w:cs="Arial"/>
                <w:sz w:val="22"/>
                <w:szCs w:val="22"/>
              </w:rPr>
              <w:t>Minimum Order Quantities</w:t>
            </w:r>
          </w:p>
        </w:tc>
        <w:tc>
          <w:tcPr>
            <w:tcW w:w="1420" w:type="dxa"/>
          </w:tcPr>
          <w:p w14:paraId="11D928A7" w14:textId="2555AAE2" w:rsidR="003F002C" w:rsidRDefault="003F002C" w:rsidP="006B6EC8">
            <w:pPr>
              <w:spacing w:line="276" w:lineRule="auto"/>
              <w:rPr>
                <w:rFonts w:ascii="Arial" w:hAnsi="Arial" w:cs="Arial"/>
                <w:sz w:val="22"/>
                <w:szCs w:val="22"/>
              </w:rPr>
            </w:pPr>
            <w:r>
              <w:rPr>
                <w:rFonts w:ascii="Arial" w:hAnsi="Arial" w:cs="Arial"/>
                <w:sz w:val="22"/>
                <w:szCs w:val="22"/>
              </w:rPr>
              <w:t>Price per Unit</w:t>
            </w:r>
          </w:p>
        </w:tc>
      </w:tr>
      <w:tr w:rsidR="003F002C" w14:paraId="28ECE7E4" w14:textId="77777777" w:rsidTr="003F002C">
        <w:tc>
          <w:tcPr>
            <w:tcW w:w="1420" w:type="dxa"/>
          </w:tcPr>
          <w:p w14:paraId="3F099B83" w14:textId="6289643F" w:rsidR="003F002C" w:rsidRDefault="003F002C" w:rsidP="006B6EC8">
            <w:pPr>
              <w:spacing w:line="276" w:lineRule="auto"/>
              <w:rPr>
                <w:rFonts w:ascii="Arial" w:hAnsi="Arial" w:cs="Arial"/>
                <w:sz w:val="22"/>
                <w:szCs w:val="22"/>
              </w:rPr>
            </w:pPr>
            <w:r>
              <w:rPr>
                <w:rFonts w:ascii="Arial" w:hAnsi="Arial" w:cs="Arial"/>
                <w:sz w:val="22"/>
                <w:szCs w:val="22"/>
              </w:rPr>
              <w:t>Long Sleeve</w:t>
            </w:r>
          </w:p>
        </w:tc>
        <w:tc>
          <w:tcPr>
            <w:tcW w:w="1419" w:type="dxa"/>
          </w:tcPr>
          <w:p w14:paraId="6E9FBCA4" w14:textId="7CF8A28A" w:rsidR="003F002C" w:rsidRDefault="003F002C" w:rsidP="006B6EC8">
            <w:pPr>
              <w:spacing w:line="276" w:lineRule="auto"/>
              <w:rPr>
                <w:rFonts w:ascii="Arial" w:hAnsi="Arial" w:cs="Arial"/>
                <w:sz w:val="22"/>
                <w:szCs w:val="22"/>
              </w:rPr>
            </w:pPr>
            <w:r>
              <w:rPr>
                <w:rFonts w:ascii="Arial" w:hAnsi="Arial" w:cs="Arial"/>
                <w:sz w:val="22"/>
                <w:szCs w:val="22"/>
              </w:rPr>
              <w:t>85</w:t>
            </w:r>
          </w:p>
        </w:tc>
        <w:tc>
          <w:tcPr>
            <w:tcW w:w="1419" w:type="dxa"/>
          </w:tcPr>
          <w:p w14:paraId="722CE372" w14:textId="77777777" w:rsidR="003F002C" w:rsidRDefault="003F002C" w:rsidP="006B6EC8">
            <w:pPr>
              <w:spacing w:line="276" w:lineRule="auto"/>
              <w:rPr>
                <w:rFonts w:ascii="Arial" w:hAnsi="Arial" w:cs="Arial"/>
                <w:sz w:val="22"/>
                <w:szCs w:val="22"/>
              </w:rPr>
            </w:pPr>
          </w:p>
        </w:tc>
        <w:tc>
          <w:tcPr>
            <w:tcW w:w="1419" w:type="dxa"/>
          </w:tcPr>
          <w:p w14:paraId="0114C76F" w14:textId="29A676EB" w:rsidR="003F002C" w:rsidRDefault="003F002C" w:rsidP="006B6EC8">
            <w:pPr>
              <w:spacing w:line="276" w:lineRule="auto"/>
              <w:rPr>
                <w:rFonts w:ascii="Arial" w:hAnsi="Arial" w:cs="Arial"/>
                <w:sz w:val="22"/>
                <w:szCs w:val="22"/>
              </w:rPr>
            </w:pPr>
          </w:p>
        </w:tc>
        <w:tc>
          <w:tcPr>
            <w:tcW w:w="1419" w:type="dxa"/>
          </w:tcPr>
          <w:p w14:paraId="15339783" w14:textId="77777777" w:rsidR="003F002C" w:rsidRDefault="003F002C" w:rsidP="006B6EC8">
            <w:pPr>
              <w:spacing w:line="276" w:lineRule="auto"/>
              <w:rPr>
                <w:rFonts w:ascii="Arial" w:hAnsi="Arial" w:cs="Arial"/>
                <w:sz w:val="22"/>
                <w:szCs w:val="22"/>
              </w:rPr>
            </w:pPr>
          </w:p>
        </w:tc>
        <w:tc>
          <w:tcPr>
            <w:tcW w:w="1420" w:type="dxa"/>
          </w:tcPr>
          <w:p w14:paraId="77483A2E" w14:textId="77777777" w:rsidR="003F002C" w:rsidRDefault="003F002C" w:rsidP="006B6EC8">
            <w:pPr>
              <w:spacing w:line="276" w:lineRule="auto"/>
              <w:rPr>
                <w:rFonts w:ascii="Arial" w:hAnsi="Arial" w:cs="Arial"/>
                <w:sz w:val="22"/>
                <w:szCs w:val="22"/>
              </w:rPr>
            </w:pPr>
          </w:p>
        </w:tc>
      </w:tr>
      <w:tr w:rsidR="003F002C" w14:paraId="7A002A7C" w14:textId="77777777" w:rsidTr="003F002C">
        <w:tc>
          <w:tcPr>
            <w:tcW w:w="1420" w:type="dxa"/>
          </w:tcPr>
          <w:p w14:paraId="2388EAB9" w14:textId="4BD7B9A9" w:rsidR="003F002C" w:rsidRDefault="003F002C" w:rsidP="006B6EC8">
            <w:pPr>
              <w:spacing w:line="276" w:lineRule="auto"/>
              <w:rPr>
                <w:rFonts w:ascii="Arial" w:hAnsi="Arial" w:cs="Arial"/>
                <w:sz w:val="22"/>
                <w:szCs w:val="22"/>
              </w:rPr>
            </w:pPr>
            <w:r>
              <w:rPr>
                <w:rFonts w:ascii="Arial" w:hAnsi="Arial" w:cs="Arial"/>
                <w:sz w:val="22"/>
                <w:szCs w:val="22"/>
              </w:rPr>
              <w:t>Short Sleeve</w:t>
            </w:r>
          </w:p>
        </w:tc>
        <w:tc>
          <w:tcPr>
            <w:tcW w:w="1419" w:type="dxa"/>
          </w:tcPr>
          <w:p w14:paraId="56A18D54" w14:textId="69807B12" w:rsidR="003F002C" w:rsidRDefault="003F002C" w:rsidP="006B6EC8">
            <w:pPr>
              <w:spacing w:line="276" w:lineRule="auto"/>
              <w:rPr>
                <w:rFonts w:ascii="Arial" w:hAnsi="Arial" w:cs="Arial"/>
                <w:sz w:val="22"/>
                <w:szCs w:val="22"/>
              </w:rPr>
            </w:pPr>
            <w:r>
              <w:rPr>
                <w:rFonts w:ascii="Arial" w:hAnsi="Arial" w:cs="Arial"/>
                <w:sz w:val="22"/>
                <w:szCs w:val="22"/>
              </w:rPr>
              <w:t>85</w:t>
            </w:r>
          </w:p>
        </w:tc>
        <w:tc>
          <w:tcPr>
            <w:tcW w:w="1419" w:type="dxa"/>
          </w:tcPr>
          <w:p w14:paraId="0DD24B84" w14:textId="77777777" w:rsidR="003F002C" w:rsidRDefault="003F002C" w:rsidP="006B6EC8">
            <w:pPr>
              <w:spacing w:line="276" w:lineRule="auto"/>
              <w:rPr>
                <w:rFonts w:ascii="Arial" w:hAnsi="Arial" w:cs="Arial"/>
                <w:sz w:val="22"/>
                <w:szCs w:val="22"/>
              </w:rPr>
            </w:pPr>
          </w:p>
        </w:tc>
        <w:tc>
          <w:tcPr>
            <w:tcW w:w="1419" w:type="dxa"/>
          </w:tcPr>
          <w:p w14:paraId="0EB7AC5B" w14:textId="3F1E7098" w:rsidR="003F002C" w:rsidRDefault="003F002C" w:rsidP="006B6EC8">
            <w:pPr>
              <w:spacing w:line="276" w:lineRule="auto"/>
              <w:rPr>
                <w:rFonts w:ascii="Arial" w:hAnsi="Arial" w:cs="Arial"/>
                <w:sz w:val="22"/>
                <w:szCs w:val="22"/>
              </w:rPr>
            </w:pPr>
          </w:p>
        </w:tc>
        <w:tc>
          <w:tcPr>
            <w:tcW w:w="1419" w:type="dxa"/>
          </w:tcPr>
          <w:p w14:paraId="375BD48F" w14:textId="77777777" w:rsidR="003F002C" w:rsidRDefault="003F002C" w:rsidP="006B6EC8">
            <w:pPr>
              <w:spacing w:line="276" w:lineRule="auto"/>
              <w:rPr>
                <w:rFonts w:ascii="Arial" w:hAnsi="Arial" w:cs="Arial"/>
                <w:sz w:val="22"/>
                <w:szCs w:val="22"/>
              </w:rPr>
            </w:pPr>
          </w:p>
        </w:tc>
        <w:tc>
          <w:tcPr>
            <w:tcW w:w="1420" w:type="dxa"/>
          </w:tcPr>
          <w:p w14:paraId="58F63FF3" w14:textId="77777777" w:rsidR="003F002C" w:rsidRDefault="003F002C" w:rsidP="006B6EC8">
            <w:pPr>
              <w:spacing w:line="276" w:lineRule="auto"/>
              <w:rPr>
                <w:rFonts w:ascii="Arial" w:hAnsi="Arial" w:cs="Arial"/>
                <w:sz w:val="22"/>
                <w:szCs w:val="22"/>
              </w:rPr>
            </w:pPr>
          </w:p>
        </w:tc>
      </w:tr>
      <w:tr w:rsidR="003F002C" w14:paraId="1CC828B3" w14:textId="77777777" w:rsidTr="003F002C">
        <w:tc>
          <w:tcPr>
            <w:tcW w:w="1420" w:type="dxa"/>
          </w:tcPr>
          <w:p w14:paraId="736AD5BF" w14:textId="2DFA78CA" w:rsidR="003F002C" w:rsidRDefault="003F002C" w:rsidP="006B6EC8">
            <w:pPr>
              <w:spacing w:line="276" w:lineRule="auto"/>
              <w:rPr>
                <w:rFonts w:ascii="Arial" w:hAnsi="Arial" w:cs="Arial"/>
                <w:sz w:val="22"/>
                <w:szCs w:val="22"/>
              </w:rPr>
            </w:pPr>
            <w:r>
              <w:rPr>
                <w:rFonts w:ascii="Arial" w:hAnsi="Arial" w:cs="Arial"/>
                <w:sz w:val="22"/>
                <w:szCs w:val="22"/>
              </w:rPr>
              <w:t>Jacket</w:t>
            </w:r>
          </w:p>
        </w:tc>
        <w:tc>
          <w:tcPr>
            <w:tcW w:w="1419" w:type="dxa"/>
          </w:tcPr>
          <w:p w14:paraId="64970695" w14:textId="00FE53F5" w:rsidR="003F002C" w:rsidRDefault="003F002C" w:rsidP="006B6EC8">
            <w:pPr>
              <w:spacing w:line="276" w:lineRule="auto"/>
              <w:rPr>
                <w:rFonts w:ascii="Arial" w:hAnsi="Arial" w:cs="Arial"/>
                <w:sz w:val="22"/>
                <w:szCs w:val="22"/>
              </w:rPr>
            </w:pPr>
            <w:r>
              <w:rPr>
                <w:rFonts w:ascii="Arial" w:hAnsi="Arial" w:cs="Arial"/>
                <w:sz w:val="22"/>
                <w:szCs w:val="22"/>
              </w:rPr>
              <w:t>46</w:t>
            </w:r>
          </w:p>
        </w:tc>
        <w:tc>
          <w:tcPr>
            <w:tcW w:w="1419" w:type="dxa"/>
          </w:tcPr>
          <w:p w14:paraId="5AA4A8BE" w14:textId="77777777" w:rsidR="003F002C" w:rsidRDefault="003F002C" w:rsidP="006B6EC8">
            <w:pPr>
              <w:spacing w:line="276" w:lineRule="auto"/>
              <w:rPr>
                <w:rFonts w:ascii="Arial" w:hAnsi="Arial" w:cs="Arial"/>
                <w:sz w:val="22"/>
                <w:szCs w:val="22"/>
              </w:rPr>
            </w:pPr>
          </w:p>
        </w:tc>
        <w:tc>
          <w:tcPr>
            <w:tcW w:w="1419" w:type="dxa"/>
          </w:tcPr>
          <w:p w14:paraId="10E46842" w14:textId="57A7C7B1" w:rsidR="003F002C" w:rsidRDefault="003F002C" w:rsidP="006B6EC8">
            <w:pPr>
              <w:spacing w:line="276" w:lineRule="auto"/>
              <w:rPr>
                <w:rFonts w:ascii="Arial" w:hAnsi="Arial" w:cs="Arial"/>
                <w:sz w:val="22"/>
                <w:szCs w:val="22"/>
              </w:rPr>
            </w:pPr>
          </w:p>
        </w:tc>
        <w:tc>
          <w:tcPr>
            <w:tcW w:w="1419" w:type="dxa"/>
          </w:tcPr>
          <w:p w14:paraId="2580758F" w14:textId="77777777" w:rsidR="003F002C" w:rsidRDefault="003F002C" w:rsidP="006B6EC8">
            <w:pPr>
              <w:spacing w:line="276" w:lineRule="auto"/>
              <w:rPr>
                <w:rFonts w:ascii="Arial" w:hAnsi="Arial" w:cs="Arial"/>
                <w:sz w:val="22"/>
                <w:szCs w:val="22"/>
              </w:rPr>
            </w:pPr>
          </w:p>
        </w:tc>
        <w:tc>
          <w:tcPr>
            <w:tcW w:w="1420" w:type="dxa"/>
          </w:tcPr>
          <w:p w14:paraId="4C2AB0A9" w14:textId="77777777" w:rsidR="003F002C" w:rsidRDefault="003F002C" w:rsidP="006B6EC8">
            <w:pPr>
              <w:spacing w:line="276" w:lineRule="auto"/>
              <w:rPr>
                <w:rFonts w:ascii="Arial" w:hAnsi="Arial" w:cs="Arial"/>
                <w:sz w:val="22"/>
                <w:szCs w:val="22"/>
              </w:rPr>
            </w:pPr>
          </w:p>
        </w:tc>
      </w:tr>
    </w:tbl>
    <w:p w14:paraId="793B2A67" w14:textId="6DD6AAB9" w:rsidR="003F002C" w:rsidRDefault="003F002C" w:rsidP="006B6EC8">
      <w:pPr>
        <w:spacing w:line="276" w:lineRule="auto"/>
        <w:rPr>
          <w:rFonts w:ascii="Arial" w:hAnsi="Arial" w:cs="Arial"/>
          <w:sz w:val="22"/>
          <w:szCs w:val="22"/>
        </w:rPr>
      </w:pPr>
    </w:p>
    <w:p w14:paraId="646AF10B" w14:textId="77777777" w:rsidR="0058347D" w:rsidRDefault="0058347D" w:rsidP="006B6EC8">
      <w:pPr>
        <w:spacing w:line="276" w:lineRule="auto"/>
        <w:rPr>
          <w:rFonts w:ascii="Arial" w:hAnsi="Arial" w:cs="Arial"/>
          <w:sz w:val="22"/>
          <w:szCs w:val="22"/>
        </w:rPr>
      </w:pPr>
    </w:p>
    <w:p w14:paraId="75AE0C4F" w14:textId="77777777" w:rsidR="0058347D" w:rsidRDefault="0058347D" w:rsidP="006B6EC8">
      <w:pPr>
        <w:spacing w:line="276" w:lineRule="auto"/>
        <w:rPr>
          <w:rFonts w:ascii="Arial" w:hAnsi="Arial" w:cs="Arial"/>
          <w:sz w:val="22"/>
          <w:szCs w:val="22"/>
        </w:rPr>
      </w:pPr>
    </w:p>
    <w:p w14:paraId="103769DF" w14:textId="77777777" w:rsidR="0058347D" w:rsidRDefault="0058347D" w:rsidP="006B6EC8">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1419"/>
        <w:gridCol w:w="1419"/>
        <w:gridCol w:w="1419"/>
        <w:gridCol w:w="1419"/>
        <w:gridCol w:w="1420"/>
        <w:gridCol w:w="1420"/>
      </w:tblGrid>
      <w:tr w:rsidR="002A3377" w14:paraId="7A3109E6" w14:textId="77777777" w:rsidTr="002A3377">
        <w:tc>
          <w:tcPr>
            <w:tcW w:w="5676" w:type="dxa"/>
            <w:gridSpan w:val="4"/>
          </w:tcPr>
          <w:p w14:paraId="53C5A980" w14:textId="0A4D836B" w:rsidR="002A3377" w:rsidRDefault="00DA1656" w:rsidP="006B6EC8">
            <w:pPr>
              <w:spacing w:line="276" w:lineRule="auto"/>
              <w:rPr>
                <w:rFonts w:ascii="Arial" w:hAnsi="Arial" w:cs="Arial"/>
                <w:sz w:val="22"/>
                <w:szCs w:val="22"/>
              </w:rPr>
            </w:pPr>
            <w:r>
              <w:rPr>
                <w:rFonts w:ascii="Arial" w:hAnsi="Arial" w:cs="Arial"/>
                <w:sz w:val="22"/>
                <w:szCs w:val="22"/>
              </w:rPr>
              <w:t>Volunteer Provision 2017</w:t>
            </w:r>
          </w:p>
        </w:tc>
        <w:tc>
          <w:tcPr>
            <w:tcW w:w="2840" w:type="dxa"/>
            <w:gridSpan w:val="2"/>
          </w:tcPr>
          <w:p w14:paraId="0239B067" w14:textId="5AB74EC6" w:rsidR="002A3377" w:rsidRDefault="00DA1656" w:rsidP="006B6EC8">
            <w:pPr>
              <w:spacing w:line="276" w:lineRule="auto"/>
              <w:rPr>
                <w:rFonts w:ascii="Arial" w:hAnsi="Arial" w:cs="Arial"/>
                <w:sz w:val="22"/>
                <w:szCs w:val="22"/>
              </w:rPr>
            </w:pPr>
            <w:r>
              <w:rPr>
                <w:rFonts w:ascii="Arial" w:hAnsi="Arial" w:cs="Arial"/>
                <w:sz w:val="22"/>
                <w:szCs w:val="22"/>
              </w:rPr>
              <w:t>Additional in 2017</w:t>
            </w:r>
          </w:p>
        </w:tc>
      </w:tr>
      <w:tr w:rsidR="002A3377" w14:paraId="10009559" w14:textId="77777777" w:rsidTr="002A3377">
        <w:tc>
          <w:tcPr>
            <w:tcW w:w="1419" w:type="dxa"/>
          </w:tcPr>
          <w:p w14:paraId="4655BC62" w14:textId="4555F6E5" w:rsidR="002A3377" w:rsidRDefault="00DA1656" w:rsidP="006B6EC8">
            <w:pPr>
              <w:spacing w:line="276" w:lineRule="auto"/>
              <w:rPr>
                <w:rFonts w:ascii="Arial" w:hAnsi="Arial" w:cs="Arial"/>
                <w:sz w:val="22"/>
                <w:szCs w:val="22"/>
              </w:rPr>
            </w:pPr>
            <w:r>
              <w:rPr>
                <w:rFonts w:ascii="Arial" w:hAnsi="Arial" w:cs="Arial"/>
                <w:sz w:val="22"/>
                <w:szCs w:val="22"/>
              </w:rPr>
              <w:t>Product</w:t>
            </w:r>
          </w:p>
        </w:tc>
        <w:tc>
          <w:tcPr>
            <w:tcW w:w="1419" w:type="dxa"/>
          </w:tcPr>
          <w:p w14:paraId="6228E7DF" w14:textId="7969891A" w:rsidR="002A3377" w:rsidRDefault="00DA1656" w:rsidP="006B6EC8">
            <w:pPr>
              <w:spacing w:line="276" w:lineRule="auto"/>
              <w:rPr>
                <w:rFonts w:ascii="Arial" w:hAnsi="Arial" w:cs="Arial"/>
                <w:sz w:val="22"/>
                <w:szCs w:val="22"/>
              </w:rPr>
            </w:pPr>
            <w:r>
              <w:rPr>
                <w:rFonts w:ascii="Arial" w:hAnsi="Arial" w:cs="Arial"/>
                <w:sz w:val="22"/>
                <w:szCs w:val="22"/>
              </w:rPr>
              <w:t>Quantity Required by NAM at roll out</w:t>
            </w:r>
          </w:p>
        </w:tc>
        <w:tc>
          <w:tcPr>
            <w:tcW w:w="1419" w:type="dxa"/>
          </w:tcPr>
          <w:p w14:paraId="565441E8" w14:textId="60BDB283" w:rsidR="002A3377" w:rsidRDefault="00DA1656" w:rsidP="006B6EC8">
            <w:pPr>
              <w:spacing w:line="276" w:lineRule="auto"/>
              <w:rPr>
                <w:rFonts w:ascii="Arial" w:hAnsi="Arial" w:cs="Arial"/>
                <w:sz w:val="22"/>
                <w:szCs w:val="22"/>
              </w:rPr>
            </w:pPr>
            <w:r>
              <w:rPr>
                <w:rFonts w:ascii="Arial" w:hAnsi="Arial" w:cs="Arial"/>
                <w:sz w:val="22"/>
                <w:szCs w:val="22"/>
              </w:rPr>
              <w:t>Minimum Order Quantities</w:t>
            </w:r>
          </w:p>
        </w:tc>
        <w:tc>
          <w:tcPr>
            <w:tcW w:w="1419" w:type="dxa"/>
          </w:tcPr>
          <w:p w14:paraId="797150B2" w14:textId="68764665" w:rsidR="002A3377" w:rsidRDefault="00DA1656" w:rsidP="006B6EC8">
            <w:pPr>
              <w:spacing w:line="276" w:lineRule="auto"/>
              <w:rPr>
                <w:rFonts w:ascii="Arial" w:hAnsi="Arial" w:cs="Arial"/>
                <w:sz w:val="22"/>
                <w:szCs w:val="22"/>
              </w:rPr>
            </w:pPr>
            <w:r>
              <w:rPr>
                <w:rFonts w:ascii="Arial" w:hAnsi="Arial" w:cs="Arial"/>
                <w:sz w:val="22"/>
                <w:szCs w:val="22"/>
              </w:rPr>
              <w:t>Price per Unit</w:t>
            </w:r>
          </w:p>
        </w:tc>
        <w:tc>
          <w:tcPr>
            <w:tcW w:w="1420" w:type="dxa"/>
          </w:tcPr>
          <w:p w14:paraId="0B31C0B1" w14:textId="5A8DBFF7" w:rsidR="002A3377" w:rsidRDefault="00DA1656" w:rsidP="006B6EC8">
            <w:pPr>
              <w:spacing w:line="276" w:lineRule="auto"/>
              <w:rPr>
                <w:rFonts w:ascii="Arial" w:hAnsi="Arial" w:cs="Arial"/>
                <w:sz w:val="22"/>
                <w:szCs w:val="22"/>
              </w:rPr>
            </w:pPr>
            <w:r>
              <w:rPr>
                <w:rFonts w:ascii="Arial" w:hAnsi="Arial" w:cs="Arial"/>
                <w:sz w:val="22"/>
                <w:szCs w:val="22"/>
              </w:rPr>
              <w:t>Minimum Order Quantities</w:t>
            </w:r>
          </w:p>
        </w:tc>
        <w:tc>
          <w:tcPr>
            <w:tcW w:w="1420" w:type="dxa"/>
          </w:tcPr>
          <w:p w14:paraId="0EB9FBE1" w14:textId="30522622" w:rsidR="002A3377" w:rsidRDefault="00DA1656" w:rsidP="006B6EC8">
            <w:pPr>
              <w:spacing w:line="276" w:lineRule="auto"/>
              <w:rPr>
                <w:rFonts w:ascii="Arial" w:hAnsi="Arial" w:cs="Arial"/>
                <w:sz w:val="22"/>
                <w:szCs w:val="22"/>
              </w:rPr>
            </w:pPr>
            <w:r>
              <w:rPr>
                <w:rFonts w:ascii="Arial" w:hAnsi="Arial" w:cs="Arial"/>
                <w:sz w:val="22"/>
                <w:szCs w:val="22"/>
              </w:rPr>
              <w:t>Price per Unit</w:t>
            </w:r>
          </w:p>
        </w:tc>
      </w:tr>
      <w:tr w:rsidR="002A3377" w14:paraId="2293DE3D" w14:textId="77777777" w:rsidTr="002A3377">
        <w:tc>
          <w:tcPr>
            <w:tcW w:w="1419" w:type="dxa"/>
          </w:tcPr>
          <w:p w14:paraId="016E2A10" w14:textId="0DED776D" w:rsidR="002A3377" w:rsidRDefault="00DA1656" w:rsidP="006B6EC8">
            <w:pPr>
              <w:spacing w:line="276" w:lineRule="auto"/>
              <w:rPr>
                <w:rFonts w:ascii="Arial" w:hAnsi="Arial" w:cs="Arial"/>
                <w:sz w:val="22"/>
                <w:szCs w:val="22"/>
              </w:rPr>
            </w:pPr>
            <w:r>
              <w:rPr>
                <w:rFonts w:ascii="Arial" w:hAnsi="Arial" w:cs="Arial"/>
                <w:sz w:val="22"/>
                <w:szCs w:val="22"/>
              </w:rPr>
              <w:t>Long Sleeve</w:t>
            </w:r>
          </w:p>
        </w:tc>
        <w:tc>
          <w:tcPr>
            <w:tcW w:w="1419" w:type="dxa"/>
          </w:tcPr>
          <w:p w14:paraId="7A505A29" w14:textId="19ADAFCC" w:rsidR="002A3377" w:rsidRDefault="00D44754" w:rsidP="006B6EC8">
            <w:pPr>
              <w:spacing w:line="276" w:lineRule="auto"/>
              <w:rPr>
                <w:rFonts w:ascii="Arial" w:hAnsi="Arial" w:cs="Arial"/>
                <w:sz w:val="22"/>
                <w:szCs w:val="22"/>
              </w:rPr>
            </w:pPr>
            <w:r>
              <w:rPr>
                <w:rFonts w:ascii="Arial" w:hAnsi="Arial" w:cs="Arial"/>
                <w:sz w:val="22"/>
                <w:szCs w:val="22"/>
              </w:rPr>
              <w:t>25</w:t>
            </w:r>
          </w:p>
        </w:tc>
        <w:tc>
          <w:tcPr>
            <w:tcW w:w="1419" w:type="dxa"/>
          </w:tcPr>
          <w:p w14:paraId="779FD97E" w14:textId="77777777" w:rsidR="002A3377" w:rsidRDefault="002A3377" w:rsidP="006B6EC8">
            <w:pPr>
              <w:spacing w:line="276" w:lineRule="auto"/>
              <w:rPr>
                <w:rFonts w:ascii="Arial" w:hAnsi="Arial" w:cs="Arial"/>
                <w:sz w:val="22"/>
                <w:szCs w:val="22"/>
              </w:rPr>
            </w:pPr>
          </w:p>
        </w:tc>
        <w:tc>
          <w:tcPr>
            <w:tcW w:w="1419" w:type="dxa"/>
          </w:tcPr>
          <w:p w14:paraId="4A67B33B" w14:textId="77777777" w:rsidR="002A3377" w:rsidRDefault="002A3377" w:rsidP="006B6EC8">
            <w:pPr>
              <w:spacing w:line="276" w:lineRule="auto"/>
              <w:rPr>
                <w:rFonts w:ascii="Arial" w:hAnsi="Arial" w:cs="Arial"/>
                <w:sz w:val="22"/>
                <w:szCs w:val="22"/>
              </w:rPr>
            </w:pPr>
          </w:p>
        </w:tc>
        <w:tc>
          <w:tcPr>
            <w:tcW w:w="1420" w:type="dxa"/>
          </w:tcPr>
          <w:p w14:paraId="0753AD0A" w14:textId="77777777" w:rsidR="002A3377" w:rsidRDefault="002A3377" w:rsidP="006B6EC8">
            <w:pPr>
              <w:spacing w:line="276" w:lineRule="auto"/>
              <w:rPr>
                <w:rFonts w:ascii="Arial" w:hAnsi="Arial" w:cs="Arial"/>
                <w:sz w:val="22"/>
                <w:szCs w:val="22"/>
              </w:rPr>
            </w:pPr>
          </w:p>
        </w:tc>
        <w:tc>
          <w:tcPr>
            <w:tcW w:w="1420" w:type="dxa"/>
          </w:tcPr>
          <w:p w14:paraId="3021FA80" w14:textId="77777777" w:rsidR="002A3377" w:rsidRDefault="002A3377" w:rsidP="006B6EC8">
            <w:pPr>
              <w:spacing w:line="276" w:lineRule="auto"/>
              <w:rPr>
                <w:rFonts w:ascii="Arial" w:hAnsi="Arial" w:cs="Arial"/>
                <w:sz w:val="22"/>
                <w:szCs w:val="22"/>
              </w:rPr>
            </w:pPr>
          </w:p>
        </w:tc>
      </w:tr>
      <w:tr w:rsidR="002A3377" w14:paraId="2A210F8C" w14:textId="77777777" w:rsidTr="002A3377">
        <w:tc>
          <w:tcPr>
            <w:tcW w:w="1419" w:type="dxa"/>
          </w:tcPr>
          <w:p w14:paraId="1DC1868E" w14:textId="6A0B47F8" w:rsidR="002A3377" w:rsidRDefault="00DA1656" w:rsidP="006B6EC8">
            <w:pPr>
              <w:spacing w:line="276" w:lineRule="auto"/>
              <w:rPr>
                <w:rFonts w:ascii="Arial" w:hAnsi="Arial" w:cs="Arial"/>
                <w:sz w:val="22"/>
                <w:szCs w:val="22"/>
              </w:rPr>
            </w:pPr>
            <w:r>
              <w:rPr>
                <w:rFonts w:ascii="Arial" w:hAnsi="Arial" w:cs="Arial"/>
                <w:sz w:val="22"/>
                <w:szCs w:val="22"/>
              </w:rPr>
              <w:t>Short Sleeve</w:t>
            </w:r>
          </w:p>
        </w:tc>
        <w:tc>
          <w:tcPr>
            <w:tcW w:w="1419" w:type="dxa"/>
          </w:tcPr>
          <w:p w14:paraId="2453B880" w14:textId="5EA17683" w:rsidR="002A3377" w:rsidRDefault="00D44754" w:rsidP="006B6EC8">
            <w:pPr>
              <w:spacing w:line="276" w:lineRule="auto"/>
              <w:rPr>
                <w:rFonts w:ascii="Arial" w:hAnsi="Arial" w:cs="Arial"/>
                <w:sz w:val="22"/>
                <w:szCs w:val="22"/>
              </w:rPr>
            </w:pPr>
            <w:r>
              <w:rPr>
                <w:rFonts w:ascii="Arial" w:hAnsi="Arial" w:cs="Arial"/>
                <w:sz w:val="22"/>
                <w:szCs w:val="22"/>
              </w:rPr>
              <w:t>25</w:t>
            </w:r>
          </w:p>
        </w:tc>
        <w:tc>
          <w:tcPr>
            <w:tcW w:w="1419" w:type="dxa"/>
          </w:tcPr>
          <w:p w14:paraId="3AD9C1D8" w14:textId="77777777" w:rsidR="002A3377" w:rsidRDefault="002A3377" w:rsidP="006B6EC8">
            <w:pPr>
              <w:spacing w:line="276" w:lineRule="auto"/>
              <w:rPr>
                <w:rFonts w:ascii="Arial" w:hAnsi="Arial" w:cs="Arial"/>
                <w:sz w:val="22"/>
                <w:szCs w:val="22"/>
              </w:rPr>
            </w:pPr>
          </w:p>
        </w:tc>
        <w:tc>
          <w:tcPr>
            <w:tcW w:w="1419" w:type="dxa"/>
          </w:tcPr>
          <w:p w14:paraId="4EEE4FEA" w14:textId="77777777" w:rsidR="002A3377" w:rsidRDefault="002A3377" w:rsidP="006B6EC8">
            <w:pPr>
              <w:spacing w:line="276" w:lineRule="auto"/>
              <w:rPr>
                <w:rFonts w:ascii="Arial" w:hAnsi="Arial" w:cs="Arial"/>
                <w:sz w:val="22"/>
                <w:szCs w:val="22"/>
              </w:rPr>
            </w:pPr>
          </w:p>
        </w:tc>
        <w:tc>
          <w:tcPr>
            <w:tcW w:w="1420" w:type="dxa"/>
          </w:tcPr>
          <w:p w14:paraId="277C92AF" w14:textId="77777777" w:rsidR="002A3377" w:rsidRDefault="002A3377" w:rsidP="006B6EC8">
            <w:pPr>
              <w:spacing w:line="276" w:lineRule="auto"/>
              <w:rPr>
                <w:rFonts w:ascii="Arial" w:hAnsi="Arial" w:cs="Arial"/>
                <w:sz w:val="22"/>
                <w:szCs w:val="22"/>
              </w:rPr>
            </w:pPr>
          </w:p>
        </w:tc>
        <w:tc>
          <w:tcPr>
            <w:tcW w:w="1420" w:type="dxa"/>
          </w:tcPr>
          <w:p w14:paraId="711412C5" w14:textId="77777777" w:rsidR="002A3377" w:rsidRDefault="002A3377" w:rsidP="006B6EC8">
            <w:pPr>
              <w:spacing w:line="276" w:lineRule="auto"/>
              <w:rPr>
                <w:rFonts w:ascii="Arial" w:hAnsi="Arial" w:cs="Arial"/>
                <w:sz w:val="22"/>
                <w:szCs w:val="22"/>
              </w:rPr>
            </w:pPr>
          </w:p>
        </w:tc>
      </w:tr>
      <w:tr w:rsidR="002A3377" w14:paraId="10D53CCD" w14:textId="77777777" w:rsidTr="002A3377">
        <w:tc>
          <w:tcPr>
            <w:tcW w:w="1419" w:type="dxa"/>
          </w:tcPr>
          <w:p w14:paraId="515E2AA0" w14:textId="4DD4D7D9" w:rsidR="002A3377" w:rsidRDefault="00DA1656" w:rsidP="006B6EC8">
            <w:pPr>
              <w:spacing w:line="276" w:lineRule="auto"/>
              <w:rPr>
                <w:rFonts w:ascii="Arial" w:hAnsi="Arial" w:cs="Arial"/>
                <w:sz w:val="22"/>
                <w:szCs w:val="22"/>
              </w:rPr>
            </w:pPr>
            <w:r>
              <w:rPr>
                <w:rFonts w:ascii="Arial" w:hAnsi="Arial" w:cs="Arial"/>
                <w:sz w:val="22"/>
                <w:szCs w:val="22"/>
              </w:rPr>
              <w:t>Jacket</w:t>
            </w:r>
          </w:p>
        </w:tc>
        <w:tc>
          <w:tcPr>
            <w:tcW w:w="1419" w:type="dxa"/>
          </w:tcPr>
          <w:p w14:paraId="249621E1" w14:textId="53743E1B" w:rsidR="002A3377" w:rsidRDefault="0030724B" w:rsidP="00D44754">
            <w:pPr>
              <w:spacing w:line="276" w:lineRule="auto"/>
              <w:rPr>
                <w:rFonts w:ascii="Arial" w:hAnsi="Arial" w:cs="Arial"/>
                <w:sz w:val="22"/>
                <w:szCs w:val="22"/>
              </w:rPr>
            </w:pPr>
            <w:r>
              <w:rPr>
                <w:rFonts w:ascii="Arial" w:hAnsi="Arial" w:cs="Arial"/>
                <w:sz w:val="22"/>
                <w:szCs w:val="22"/>
              </w:rPr>
              <w:t>2</w:t>
            </w:r>
            <w:r w:rsidR="00D44754">
              <w:rPr>
                <w:rFonts w:ascii="Arial" w:hAnsi="Arial" w:cs="Arial"/>
                <w:sz w:val="22"/>
                <w:szCs w:val="22"/>
              </w:rPr>
              <w:t>5</w:t>
            </w:r>
          </w:p>
        </w:tc>
        <w:tc>
          <w:tcPr>
            <w:tcW w:w="1419" w:type="dxa"/>
          </w:tcPr>
          <w:p w14:paraId="2E9E81D7" w14:textId="77777777" w:rsidR="002A3377" w:rsidRDefault="002A3377" w:rsidP="006B6EC8">
            <w:pPr>
              <w:spacing w:line="276" w:lineRule="auto"/>
              <w:rPr>
                <w:rFonts w:ascii="Arial" w:hAnsi="Arial" w:cs="Arial"/>
                <w:sz w:val="22"/>
                <w:szCs w:val="22"/>
              </w:rPr>
            </w:pPr>
          </w:p>
        </w:tc>
        <w:tc>
          <w:tcPr>
            <w:tcW w:w="1419" w:type="dxa"/>
          </w:tcPr>
          <w:p w14:paraId="11E7EB6D" w14:textId="77777777" w:rsidR="002A3377" w:rsidRDefault="002A3377" w:rsidP="006B6EC8">
            <w:pPr>
              <w:spacing w:line="276" w:lineRule="auto"/>
              <w:rPr>
                <w:rFonts w:ascii="Arial" w:hAnsi="Arial" w:cs="Arial"/>
                <w:sz w:val="22"/>
                <w:szCs w:val="22"/>
              </w:rPr>
            </w:pPr>
          </w:p>
        </w:tc>
        <w:tc>
          <w:tcPr>
            <w:tcW w:w="1420" w:type="dxa"/>
          </w:tcPr>
          <w:p w14:paraId="093F71AB" w14:textId="77777777" w:rsidR="002A3377" w:rsidRDefault="002A3377" w:rsidP="006B6EC8">
            <w:pPr>
              <w:spacing w:line="276" w:lineRule="auto"/>
              <w:rPr>
                <w:rFonts w:ascii="Arial" w:hAnsi="Arial" w:cs="Arial"/>
                <w:sz w:val="22"/>
                <w:szCs w:val="22"/>
              </w:rPr>
            </w:pPr>
          </w:p>
        </w:tc>
        <w:tc>
          <w:tcPr>
            <w:tcW w:w="1420" w:type="dxa"/>
          </w:tcPr>
          <w:p w14:paraId="61F86205" w14:textId="77777777" w:rsidR="002A3377" w:rsidRDefault="002A3377" w:rsidP="006B6EC8">
            <w:pPr>
              <w:spacing w:line="276" w:lineRule="auto"/>
              <w:rPr>
                <w:rFonts w:ascii="Arial" w:hAnsi="Arial" w:cs="Arial"/>
                <w:sz w:val="22"/>
                <w:szCs w:val="22"/>
              </w:rPr>
            </w:pPr>
          </w:p>
        </w:tc>
      </w:tr>
    </w:tbl>
    <w:p w14:paraId="190DA629" w14:textId="77777777" w:rsidR="004F5EC5" w:rsidRDefault="004F5EC5" w:rsidP="006B6EC8">
      <w:pPr>
        <w:spacing w:line="276" w:lineRule="auto"/>
        <w:rPr>
          <w:rFonts w:ascii="Arial" w:hAnsi="Arial" w:cs="Arial"/>
          <w:sz w:val="22"/>
          <w:szCs w:val="22"/>
        </w:rPr>
      </w:pPr>
    </w:p>
    <w:p w14:paraId="0C750A06" w14:textId="77777777" w:rsidR="004F5EC5" w:rsidRDefault="004F5EC5" w:rsidP="006B6EC8">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2838"/>
        <w:gridCol w:w="2839"/>
      </w:tblGrid>
      <w:tr w:rsidR="00A402A5" w14:paraId="5497A5F7" w14:textId="77777777" w:rsidTr="00711DD2">
        <w:tc>
          <w:tcPr>
            <w:tcW w:w="5677" w:type="dxa"/>
            <w:gridSpan w:val="2"/>
          </w:tcPr>
          <w:p w14:paraId="5F10F918" w14:textId="77F8E2A5" w:rsidR="00A402A5" w:rsidRDefault="00A402A5" w:rsidP="006B6EC8">
            <w:pPr>
              <w:spacing w:line="276" w:lineRule="auto"/>
              <w:rPr>
                <w:rFonts w:ascii="Arial" w:hAnsi="Arial" w:cs="Arial"/>
                <w:sz w:val="22"/>
                <w:szCs w:val="22"/>
              </w:rPr>
            </w:pPr>
            <w:r>
              <w:rPr>
                <w:rFonts w:ascii="Arial" w:hAnsi="Arial" w:cs="Arial"/>
                <w:sz w:val="22"/>
                <w:szCs w:val="22"/>
              </w:rPr>
              <w:t xml:space="preserve">Delivery Charges: Initial and Ongoing </w:t>
            </w:r>
          </w:p>
        </w:tc>
      </w:tr>
      <w:tr w:rsidR="00A506B7" w14:paraId="24A25A8B" w14:textId="77777777" w:rsidTr="00A506B7">
        <w:tc>
          <w:tcPr>
            <w:tcW w:w="2838" w:type="dxa"/>
          </w:tcPr>
          <w:p w14:paraId="283E8DA9" w14:textId="7247232B" w:rsidR="00A506B7" w:rsidRDefault="00A506B7" w:rsidP="006B6EC8">
            <w:pPr>
              <w:spacing w:line="276" w:lineRule="auto"/>
              <w:rPr>
                <w:rFonts w:ascii="Arial" w:hAnsi="Arial" w:cs="Arial"/>
                <w:sz w:val="22"/>
                <w:szCs w:val="22"/>
              </w:rPr>
            </w:pPr>
            <w:r>
              <w:rPr>
                <w:rFonts w:ascii="Arial" w:hAnsi="Arial" w:cs="Arial"/>
                <w:sz w:val="22"/>
                <w:szCs w:val="22"/>
              </w:rPr>
              <w:t>Price</w:t>
            </w:r>
            <w:r w:rsidR="00AB233A">
              <w:rPr>
                <w:rFonts w:ascii="Arial" w:hAnsi="Arial" w:cs="Arial"/>
                <w:sz w:val="22"/>
                <w:szCs w:val="22"/>
              </w:rPr>
              <w:t xml:space="preserve"> for delivery</w:t>
            </w:r>
            <w:r>
              <w:rPr>
                <w:rFonts w:ascii="Arial" w:hAnsi="Arial" w:cs="Arial"/>
                <w:sz w:val="22"/>
                <w:szCs w:val="22"/>
              </w:rPr>
              <w:t xml:space="preserve"> at </w:t>
            </w:r>
            <w:r w:rsidR="00AB233A">
              <w:rPr>
                <w:rFonts w:ascii="Arial" w:hAnsi="Arial" w:cs="Arial"/>
                <w:sz w:val="22"/>
                <w:szCs w:val="22"/>
              </w:rPr>
              <w:t>initial roll out</w:t>
            </w:r>
          </w:p>
        </w:tc>
        <w:tc>
          <w:tcPr>
            <w:tcW w:w="2839" w:type="dxa"/>
          </w:tcPr>
          <w:p w14:paraId="02CD5827" w14:textId="77777777" w:rsidR="00A506B7" w:rsidRDefault="00A506B7" w:rsidP="006B6EC8">
            <w:pPr>
              <w:spacing w:line="276" w:lineRule="auto"/>
              <w:rPr>
                <w:rFonts w:ascii="Arial" w:hAnsi="Arial" w:cs="Arial"/>
                <w:sz w:val="22"/>
                <w:szCs w:val="22"/>
              </w:rPr>
            </w:pPr>
          </w:p>
        </w:tc>
      </w:tr>
      <w:tr w:rsidR="00AB233A" w14:paraId="37FC2FA4" w14:textId="77777777" w:rsidTr="00A506B7">
        <w:tc>
          <w:tcPr>
            <w:tcW w:w="2838" w:type="dxa"/>
          </w:tcPr>
          <w:p w14:paraId="0A5AFBC1" w14:textId="06E573AF" w:rsidR="00AB233A" w:rsidRDefault="00AB233A" w:rsidP="006B6EC8">
            <w:pPr>
              <w:spacing w:line="276" w:lineRule="auto"/>
              <w:rPr>
                <w:rFonts w:ascii="Arial" w:hAnsi="Arial" w:cs="Arial"/>
                <w:sz w:val="22"/>
                <w:szCs w:val="22"/>
              </w:rPr>
            </w:pPr>
            <w:r>
              <w:rPr>
                <w:rFonts w:ascii="Arial" w:hAnsi="Arial" w:cs="Arial"/>
                <w:sz w:val="22"/>
                <w:szCs w:val="22"/>
              </w:rPr>
              <w:t>Price for delivery per unit</w:t>
            </w:r>
          </w:p>
        </w:tc>
        <w:tc>
          <w:tcPr>
            <w:tcW w:w="2839" w:type="dxa"/>
          </w:tcPr>
          <w:p w14:paraId="5F78CA77" w14:textId="77777777" w:rsidR="00AB233A" w:rsidRDefault="00AB233A" w:rsidP="006B6EC8">
            <w:pPr>
              <w:spacing w:line="276" w:lineRule="auto"/>
              <w:rPr>
                <w:rFonts w:ascii="Arial" w:hAnsi="Arial" w:cs="Arial"/>
                <w:sz w:val="22"/>
                <w:szCs w:val="22"/>
              </w:rPr>
            </w:pPr>
          </w:p>
        </w:tc>
      </w:tr>
      <w:tr w:rsidR="00A506B7" w14:paraId="4A42C106" w14:textId="77777777" w:rsidTr="00A506B7">
        <w:tc>
          <w:tcPr>
            <w:tcW w:w="2838" w:type="dxa"/>
          </w:tcPr>
          <w:p w14:paraId="58C6D337" w14:textId="2B43DEA9" w:rsidR="00A506B7" w:rsidRDefault="00AB233A" w:rsidP="00AB233A">
            <w:pPr>
              <w:spacing w:line="276" w:lineRule="auto"/>
              <w:rPr>
                <w:rFonts w:ascii="Arial" w:hAnsi="Arial" w:cs="Arial"/>
                <w:sz w:val="22"/>
                <w:szCs w:val="22"/>
              </w:rPr>
            </w:pPr>
            <w:r>
              <w:rPr>
                <w:rFonts w:ascii="Arial" w:hAnsi="Arial" w:cs="Arial"/>
                <w:sz w:val="22"/>
                <w:szCs w:val="22"/>
              </w:rPr>
              <w:t xml:space="preserve">Price for delivery </w:t>
            </w:r>
            <w:r w:rsidR="00A402A5">
              <w:rPr>
                <w:rFonts w:ascii="Arial" w:hAnsi="Arial" w:cs="Arial"/>
                <w:sz w:val="22"/>
                <w:szCs w:val="22"/>
              </w:rPr>
              <w:t>of bulk re-orders</w:t>
            </w:r>
            <w:r w:rsidR="001738EA">
              <w:rPr>
                <w:rFonts w:ascii="Arial" w:hAnsi="Arial" w:cs="Arial"/>
                <w:sz w:val="22"/>
                <w:szCs w:val="22"/>
              </w:rPr>
              <w:t xml:space="preserve"> in 2018</w:t>
            </w:r>
          </w:p>
        </w:tc>
        <w:tc>
          <w:tcPr>
            <w:tcW w:w="2839" w:type="dxa"/>
          </w:tcPr>
          <w:p w14:paraId="5EA1C0B1" w14:textId="77777777" w:rsidR="00A506B7" w:rsidRDefault="00A506B7" w:rsidP="006B6EC8">
            <w:pPr>
              <w:spacing w:line="276" w:lineRule="auto"/>
              <w:rPr>
                <w:rFonts w:ascii="Arial" w:hAnsi="Arial" w:cs="Arial"/>
                <w:sz w:val="22"/>
                <w:szCs w:val="22"/>
              </w:rPr>
            </w:pPr>
          </w:p>
        </w:tc>
      </w:tr>
    </w:tbl>
    <w:p w14:paraId="010E4D31" w14:textId="77777777" w:rsidR="004F5EC5" w:rsidRDefault="004F5EC5" w:rsidP="006B6EC8">
      <w:pPr>
        <w:spacing w:line="276" w:lineRule="auto"/>
        <w:rPr>
          <w:rFonts w:ascii="Arial" w:hAnsi="Arial" w:cs="Arial"/>
          <w:sz w:val="22"/>
          <w:szCs w:val="22"/>
        </w:rPr>
      </w:pPr>
    </w:p>
    <w:p w14:paraId="1CB40F71" w14:textId="77777777" w:rsidR="004F5EC5" w:rsidRDefault="004F5EC5" w:rsidP="006B6EC8">
      <w:pPr>
        <w:spacing w:line="276" w:lineRule="auto"/>
        <w:rPr>
          <w:rFonts w:ascii="Arial" w:hAnsi="Arial" w:cs="Arial"/>
          <w:sz w:val="22"/>
          <w:szCs w:val="22"/>
        </w:rPr>
      </w:pPr>
    </w:p>
    <w:p w14:paraId="7F9C8BDB" w14:textId="77777777" w:rsidR="0032108D" w:rsidRPr="007B3C95" w:rsidRDefault="0032108D" w:rsidP="0032108D">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33AE52DC" w14:textId="77777777" w:rsidR="0032108D" w:rsidRPr="007B3C95" w:rsidRDefault="0032108D" w:rsidP="0032108D">
      <w:pPr>
        <w:widowControl w:val="0"/>
        <w:autoSpaceDE w:val="0"/>
        <w:autoSpaceDN w:val="0"/>
        <w:adjustRightInd w:val="0"/>
        <w:spacing w:line="276" w:lineRule="auto"/>
        <w:rPr>
          <w:rFonts w:ascii="Arial" w:hAnsi="Arial" w:cs="Arial"/>
        </w:rPr>
      </w:pPr>
    </w:p>
    <w:p w14:paraId="41AD96F7" w14:textId="77777777" w:rsidR="0032108D" w:rsidRPr="00190B6E" w:rsidRDefault="0032108D" w:rsidP="0032108D">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B8561CA" w14:textId="77777777" w:rsidR="0032108D" w:rsidRPr="0049028B" w:rsidRDefault="0032108D" w:rsidP="0032108D">
      <w:pPr>
        <w:widowControl w:val="0"/>
        <w:autoSpaceDE w:val="0"/>
        <w:autoSpaceDN w:val="0"/>
        <w:adjustRightInd w:val="0"/>
        <w:spacing w:line="276" w:lineRule="auto"/>
        <w:rPr>
          <w:rFonts w:ascii="Arial" w:hAnsi="Arial" w:cs="Arial"/>
        </w:rPr>
      </w:pPr>
    </w:p>
    <w:p w14:paraId="070556FB" w14:textId="77777777" w:rsidR="0032108D" w:rsidRPr="00190B6E" w:rsidRDefault="0032108D" w:rsidP="0032108D">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72E6916E" w14:textId="77777777" w:rsidR="0032108D" w:rsidRPr="0049028B" w:rsidRDefault="0032108D" w:rsidP="0032108D">
      <w:pPr>
        <w:widowControl w:val="0"/>
        <w:autoSpaceDE w:val="0"/>
        <w:autoSpaceDN w:val="0"/>
        <w:adjustRightInd w:val="0"/>
        <w:spacing w:line="276" w:lineRule="auto"/>
        <w:rPr>
          <w:rFonts w:ascii="Arial" w:hAnsi="Arial" w:cs="Arial"/>
        </w:rPr>
      </w:pPr>
    </w:p>
    <w:p w14:paraId="12661649" w14:textId="77777777" w:rsidR="0032108D" w:rsidRPr="00190B6E" w:rsidRDefault="0032108D" w:rsidP="0032108D">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094900D5" w14:textId="77777777" w:rsidR="004F5EC5" w:rsidRDefault="004F5EC5" w:rsidP="006B6EC8">
      <w:pPr>
        <w:spacing w:line="276" w:lineRule="auto"/>
        <w:rPr>
          <w:rFonts w:ascii="Arial" w:hAnsi="Arial" w:cs="Arial"/>
          <w:sz w:val="22"/>
          <w:szCs w:val="22"/>
        </w:rPr>
      </w:pPr>
    </w:p>
    <w:p w14:paraId="50B1B34F" w14:textId="77777777" w:rsidR="004F5EC5" w:rsidRDefault="004F5EC5" w:rsidP="006B6EC8">
      <w:pPr>
        <w:spacing w:line="276" w:lineRule="auto"/>
        <w:rPr>
          <w:rFonts w:ascii="Arial" w:hAnsi="Arial" w:cs="Arial"/>
          <w:sz w:val="22"/>
          <w:szCs w:val="22"/>
        </w:rPr>
      </w:pPr>
    </w:p>
    <w:p w14:paraId="4C38C5ED" w14:textId="77777777" w:rsidR="004F5EC5" w:rsidRDefault="004F5EC5" w:rsidP="006B6EC8">
      <w:pPr>
        <w:spacing w:line="276" w:lineRule="auto"/>
        <w:rPr>
          <w:rFonts w:ascii="Arial" w:hAnsi="Arial" w:cs="Arial"/>
          <w:sz w:val="22"/>
          <w:szCs w:val="22"/>
        </w:rPr>
      </w:pPr>
    </w:p>
    <w:p w14:paraId="746E7FA3" w14:textId="77777777" w:rsidR="00F72BE6" w:rsidRDefault="00F72BE6" w:rsidP="006B6EC8">
      <w:pPr>
        <w:spacing w:line="276" w:lineRule="auto"/>
        <w:rPr>
          <w:rFonts w:ascii="Arial" w:hAnsi="Arial" w:cs="Arial"/>
          <w:sz w:val="22"/>
          <w:szCs w:val="22"/>
        </w:rPr>
      </w:pPr>
    </w:p>
    <w:p w14:paraId="3833D025" w14:textId="672AB763" w:rsidR="003A531B" w:rsidRPr="006B6EC8" w:rsidRDefault="006B76C6" w:rsidP="006B6EC8">
      <w:pPr>
        <w:spacing w:line="276" w:lineRule="auto"/>
        <w:rPr>
          <w:rFonts w:ascii="Arial" w:hAnsi="Arial" w:cs="Arial"/>
          <w:sz w:val="22"/>
          <w:szCs w:val="22"/>
        </w:rPr>
      </w:pPr>
      <w:r>
        <w:rPr>
          <w:rFonts w:ascii="Arial" w:hAnsi="Arial" w:cs="Arial"/>
          <w:sz w:val="22"/>
          <w:szCs w:val="22"/>
        </w:rPr>
        <w:t>Appendix E</w:t>
      </w:r>
      <w:r w:rsidR="006B6EC8">
        <w:rPr>
          <w:rFonts w:ascii="Arial" w:hAnsi="Arial" w:cs="Arial"/>
          <w:sz w:val="22"/>
          <w:szCs w:val="22"/>
        </w:rPr>
        <w:t>: Form of Tender</w:t>
      </w:r>
    </w:p>
    <w:p w14:paraId="36C4FE33" w14:textId="77777777" w:rsidR="003A531B" w:rsidRPr="00A023F9" w:rsidRDefault="003A531B" w:rsidP="003A531B">
      <w:pPr>
        <w:widowControl w:val="0"/>
        <w:autoSpaceDE w:val="0"/>
        <w:autoSpaceDN w:val="0"/>
        <w:adjustRightInd w:val="0"/>
        <w:spacing w:line="276" w:lineRule="auto"/>
        <w:rPr>
          <w:rFonts w:ascii="Arial" w:hAnsi="Arial" w:cs="Arial"/>
        </w:rPr>
      </w:pPr>
    </w:p>
    <w:p w14:paraId="3E58AD70" w14:textId="4B5C3335"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4F5EC5">
        <w:rPr>
          <w:rFonts w:ascii="Arial" w:hAnsi="Arial" w:cs="Arial"/>
        </w:rPr>
        <w:t>Uniform Procurement</w:t>
      </w:r>
    </w:p>
    <w:p w14:paraId="6B028364" w14:textId="77777777" w:rsidR="003A531B" w:rsidRPr="001F0600" w:rsidRDefault="003A531B" w:rsidP="003A531B">
      <w:pPr>
        <w:widowControl w:val="0"/>
        <w:autoSpaceDE w:val="0"/>
        <w:autoSpaceDN w:val="0"/>
        <w:adjustRightInd w:val="0"/>
        <w:spacing w:line="276" w:lineRule="auto"/>
        <w:rPr>
          <w:rFonts w:ascii="Arial" w:hAnsi="Arial" w:cs="Arial"/>
        </w:rPr>
      </w:pPr>
    </w:p>
    <w:p w14:paraId="5A778E22"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To: The Council and Director of the National Army Museum</w:t>
      </w:r>
    </w:p>
    <w:p w14:paraId="3794A377" w14:textId="77777777" w:rsidR="003A531B" w:rsidRPr="007B3C95" w:rsidRDefault="003A531B" w:rsidP="003A531B">
      <w:pPr>
        <w:widowControl w:val="0"/>
        <w:autoSpaceDE w:val="0"/>
        <w:autoSpaceDN w:val="0"/>
        <w:adjustRightInd w:val="0"/>
        <w:spacing w:line="276" w:lineRule="auto"/>
        <w:rPr>
          <w:rFonts w:ascii="Arial" w:hAnsi="Arial" w:cs="Arial"/>
        </w:rPr>
      </w:pPr>
    </w:p>
    <w:p w14:paraId="5C4FE266"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Sirs,</w:t>
      </w:r>
    </w:p>
    <w:p w14:paraId="7FAD388B" w14:textId="77777777" w:rsidR="003A531B" w:rsidRPr="007B3C95" w:rsidRDefault="003A531B" w:rsidP="003A531B">
      <w:pPr>
        <w:widowControl w:val="0"/>
        <w:autoSpaceDE w:val="0"/>
        <w:autoSpaceDN w:val="0"/>
        <w:adjustRightInd w:val="0"/>
        <w:spacing w:line="276" w:lineRule="auto"/>
        <w:rPr>
          <w:rFonts w:ascii="Arial" w:hAnsi="Arial" w:cs="Arial"/>
        </w:rPr>
      </w:pPr>
    </w:p>
    <w:p w14:paraId="335F365E" w14:textId="77777777" w:rsidR="003A531B" w:rsidRPr="00FC4DD1"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I/We the undersigned, having examined the enclosed tender documents and Appendices, do hereby offer to execute and complete in accordance with the said documents the works described therein:</w:t>
      </w:r>
    </w:p>
    <w:p w14:paraId="66B57004" w14:textId="77777777" w:rsidR="003A531B" w:rsidRPr="006E1648" w:rsidRDefault="003A531B" w:rsidP="003A531B">
      <w:pPr>
        <w:widowControl w:val="0"/>
        <w:autoSpaceDE w:val="0"/>
        <w:autoSpaceDN w:val="0"/>
        <w:adjustRightInd w:val="0"/>
        <w:spacing w:line="276" w:lineRule="auto"/>
        <w:rPr>
          <w:rFonts w:ascii="Arial" w:hAnsi="Arial" w:cs="Arial"/>
        </w:rPr>
      </w:pPr>
    </w:p>
    <w:p w14:paraId="59972850" w14:textId="77777777" w:rsidR="003A531B" w:rsidRPr="00AE7E4F" w:rsidRDefault="003A531B" w:rsidP="003A531B">
      <w:pPr>
        <w:widowControl w:val="0"/>
        <w:autoSpaceDE w:val="0"/>
        <w:autoSpaceDN w:val="0"/>
        <w:adjustRightInd w:val="0"/>
        <w:spacing w:line="276" w:lineRule="auto"/>
        <w:rPr>
          <w:rFonts w:ascii="Arial" w:hAnsi="Arial" w:cs="Arial"/>
        </w:rPr>
      </w:pPr>
      <w:r w:rsidRPr="00AE7E4F">
        <w:rPr>
          <w:rFonts w:ascii="Arial" w:hAnsi="Arial" w:cs="Arial"/>
        </w:rPr>
        <w:t>For the sum as listed in the attached document:</w:t>
      </w:r>
    </w:p>
    <w:p w14:paraId="16F25D42" w14:textId="77777777" w:rsidR="003A531B" w:rsidRPr="00D2454A" w:rsidRDefault="003A531B" w:rsidP="003A531B">
      <w:pPr>
        <w:widowControl w:val="0"/>
        <w:autoSpaceDE w:val="0"/>
        <w:autoSpaceDN w:val="0"/>
        <w:adjustRightInd w:val="0"/>
        <w:spacing w:line="276" w:lineRule="auto"/>
        <w:rPr>
          <w:rFonts w:ascii="Arial" w:hAnsi="Arial" w:cs="Arial"/>
        </w:rPr>
      </w:pPr>
    </w:p>
    <w:p w14:paraId="6AF0586F" w14:textId="77777777" w:rsidR="003A531B" w:rsidRPr="00190B6E" w:rsidRDefault="003A531B" w:rsidP="003A531B">
      <w:pPr>
        <w:widowControl w:val="0"/>
        <w:autoSpaceDE w:val="0"/>
        <w:autoSpaceDN w:val="0"/>
        <w:adjustRightInd w:val="0"/>
        <w:spacing w:line="276" w:lineRule="auto"/>
        <w:rPr>
          <w:rFonts w:ascii="Arial" w:hAnsi="Arial" w:cs="Arial"/>
        </w:rPr>
      </w:pPr>
      <w:r w:rsidRPr="00AB16FC">
        <w:rPr>
          <w:rFonts w:ascii="Arial" w:hAnsi="Arial" w:cs="Arial"/>
        </w:rPr>
        <w:t xml:space="preserve">Tenderer Reference: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217D81A7" w14:textId="77777777" w:rsidR="003A531B" w:rsidRPr="0049028B" w:rsidRDefault="003A531B" w:rsidP="003A531B">
      <w:pPr>
        <w:widowControl w:val="0"/>
        <w:autoSpaceDE w:val="0"/>
        <w:autoSpaceDN w:val="0"/>
        <w:adjustRightInd w:val="0"/>
        <w:spacing w:line="276" w:lineRule="auto"/>
        <w:rPr>
          <w:rFonts w:ascii="Arial" w:hAnsi="Arial" w:cs="Arial"/>
        </w:rPr>
      </w:pPr>
    </w:p>
    <w:p w14:paraId="66E3A9B9" w14:textId="77777777" w:rsidR="003A531B" w:rsidRPr="00756DE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I/We hereby affirm our agreement to enter into a contract with the Council of the National Army Museum for the due performance of the Works in the form described by the above said documents.</w:t>
      </w:r>
    </w:p>
    <w:p w14:paraId="46F3180A" w14:textId="77777777" w:rsidR="003A531B" w:rsidRPr="00A023F9" w:rsidRDefault="003A531B" w:rsidP="003A531B">
      <w:pPr>
        <w:widowControl w:val="0"/>
        <w:autoSpaceDE w:val="0"/>
        <w:autoSpaceDN w:val="0"/>
        <w:adjustRightInd w:val="0"/>
        <w:spacing w:line="276" w:lineRule="auto"/>
        <w:rPr>
          <w:rFonts w:ascii="Arial" w:hAnsi="Arial" w:cs="Arial"/>
        </w:rPr>
      </w:pPr>
    </w:p>
    <w:p w14:paraId="76EE1ECE"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have completed the Certificate of Bona-Fide Tender included in this document.</w:t>
      </w:r>
    </w:p>
    <w:p w14:paraId="2820C99C" w14:textId="77777777" w:rsidR="003A531B" w:rsidRPr="00A023F9" w:rsidRDefault="003A531B" w:rsidP="003A531B">
      <w:pPr>
        <w:widowControl w:val="0"/>
        <w:autoSpaceDE w:val="0"/>
        <w:autoSpaceDN w:val="0"/>
        <w:adjustRightInd w:val="0"/>
        <w:spacing w:line="276" w:lineRule="auto"/>
        <w:rPr>
          <w:rFonts w:ascii="Arial" w:hAnsi="Arial" w:cs="Arial"/>
        </w:rPr>
      </w:pPr>
    </w:p>
    <w:p w14:paraId="0CE33A6B"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understand that the Trustees are not bound to accept the lowest or any tender which may be received nor or responsible for any cost incurred in the preparation of any tender.</w:t>
      </w:r>
    </w:p>
    <w:p w14:paraId="0444DF0F" w14:textId="77777777" w:rsidR="003A531B" w:rsidRPr="001F0600" w:rsidRDefault="003A531B" w:rsidP="003A531B">
      <w:pPr>
        <w:widowControl w:val="0"/>
        <w:autoSpaceDE w:val="0"/>
        <w:autoSpaceDN w:val="0"/>
        <w:adjustRightInd w:val="0"/>
        <w:spacing w:line="276" w:lineRule="auto"/>
        <w:rPr>
          <w:rFonts w:ascii="Arial" w:hAnsi="Arial" w:cs="Arial"/>
        </w:rPr>
      </w:pPr>
    </w:p>
    <w:p w14:paraId="612E012A"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 xml:space="preserve">I/We declare that this offer is to remain open for acceptance for a period of </w:t>
      </w:r>
      <w:r>
        <w:rPr>
          <w:rFonts w:ascii="Arial" w:hAnsi="Arial" w:cs="Arial"/>
        </w:rPr>
        <w:t>60</w:t>
      </w:r>
      <w:r w:rsidRPr="007B3C95">
        <w:rPr>
          <w:rFonts w:ascii="Arial" w:hAnsi="Arial" w:cs="Arial"/>
        </w:rPr>
        <w:t xml:space="preserve"> days from the date fixed for the receipt of tenders.</w:t>
      </w:r>
    </w:p>
    <w:p w14:paraId="3CEF835F" w14:textId="77777777" w:rsidR="003A531B" w:rsidRPr="007B3C95" w:rsidRDefault="003A531B" w:rsidP="003A531B">
      <w:pPr>
        <w:widowControl w:val="0"/>
        <w:autoSpaceDE w:val="0"/>
        <w:autoSpaceDN w:val="0"/>
        <w:adjustRightInd w:val="0"/>
        <w:spacing w:line="276" w:lineRule="auto"/>
        <w:rPr>
          <w:rFonts w:ascii="Arial" w:hAnsi="Arial" w:cs="Arial"/>
        </w:rPr>
      </w:pPr>
    </w:p>
    <w:p w14:paraId="4B8FA88E" w14:textId="77777777" w:rsidR="003A531B" w:rsidRPr="007B3C95" w:rsidRDefault="003A531B" w:rsidP="003A531B">
      <w:pPr>
        <w:widowControl w:val="0"/>
        <w:autoSpaceDE w:val="0"/>
        <w:autoSpaceDN w:val="0"/>
        <w:adjustRightInd w:val="0"/>
        <w:spacing w:line="276" w:lineRule="auto"/>
        <w:rPr>
          <w:rFonts w:ascii="Arial" w:hAnsi="Arial" w:cs="Arial"/>
        </w:rPr>
      </w:pPr>
    </w:p>
    <w:p w14:paraId="61422FA4"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432AA189" w14:textId="77777777" w:rsidR="003A531B" w:rsidRPr="007B3C95" w:rsidRDefault="003A531B" w:rsidP="003A531B">
      <w:pPr>
        <w:widowControl w:val="0"/>
        <w:autoSpaceDE w:val="0"/>
        <w:autoSpaceDN w:val="0"/>
        <w:adjustRightInd w:val="0"/>
        <w:spacing w:line="276" w:lineRule="auto"/>
        <w:rPr>
          <w:rFonts w:ascii="Arial" w:hAnsi="Arial" w:cs="Arial"/>
        </w:rPr>
      </w:pPr>
    </w:p>
    <w:p w14:paraId="5583E161" w14:textId="77777777" w:rsidR="003A531B" w:rsidRPr="00190B6E"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F6A338F" w14:textId="77777777" w:rsidR="003A531B" w:rsidRPr="0049028B" w:rsidRDefault="003A531B" w:rsidP="003A531B">
      <w:pPr>
        <w:widowControl w:val="0"/>
        <w:autoSpaceDE w:val="0"/>
        <w:autoSpaceDN w:val="0"/>
        <w:adjustRightInd w:val="0"/>
        <w:spacing w:line="276" w:lineRule="auto"/>
        <w:rPr>
          <w:rFonts w:ascii="Arial" w:hAnsi="Arial" w:cs="Arial"/>
        </w:rPr>
      </w:pPr>
    </w:p>
    <w:p w14:paraId="6848CF50"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C460C26" w14:textId="77777777" w:rsidR="003A531B" w:rsidRPr="0049028B" w:rsidRDefault="003A531B" w:rsidP="003A531B">
      <w:pPr>
        <w:widowControl w:val="0"/>
        <w:autoSpaceDE w:val="0"/>
        <w:autoSpaceDN w:val="0"/>
        <w:adjustRightInd w:val="0"/>
        <w:spacing w:line="276" w:lineRule="auto"/>
        <w:rPr>
          <w:rFonts w:ascii="Arial" w:hAnsi="Arial" w:cs="Arial"/>
        </w:rPr>
      </w:pPr>
    </w:p>
    <w:p w14:paraId="364CF0B6"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BB46F7" w14:textId="77777777" w:rsidR="003A531B" w:rsidRPr="003A0E80"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2F953D71" w14:textId="77777777" w:rsidR="00F72BE6" w:rsidRDefault="00F72BE6" w:rsidP="003A531B">
      <w:pPr>
        <w:widowControl w:val="0"/>
        <w:autoSpaceDE w:val="0"/>
        <w:autoSpaceDN w:val="0"/>
        <w:adjustRightInd w:val="0"/>
        <w:spacing w:line="276" w:lineRule="auto"/>
        <w:rPr>
          <w:rFonts w:ascii="Arial" w:hAnsi="Arial" w:cs="Arial"/>
          <w:b/>
        </w:rPr>
      </w:pPr>
    </w:p>
    <w:p w14:paraId="32B7925C" w14:textId="2647D2CA"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t xml:space="preserve">APPENDIX </w:t>
      </w:r>
      <w:r w:rsidR="005362EB">
        <w:rPr>
          <w:rFonts w:ascii="Arial" w:hAnsi="Arial" w:cs="Arial"/>
          <w:b/>
        </w:rPr>
        <w:t>F</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2C2A144F" w14:textId="3BC01B2E"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B2157C">
        <w:rPr>
          <w:rFonts w:ascii="Arial" w:hAnsi="Arial" w:cs="Arial"/>
        </w:rPr>
        <w:t>Uniform Procurement Project</w:t>
      </w:r>
    </w:p>
    <w:p w14:paraId="6559F3F0" w14:textId="77777777" w:rsidR="003A531B" w:rsidRPr="00A023F9" w:rsidRDefault="003A531B" w:rsidP="003A531B">
      <w:pPr>
        <w:widowControl w:val="0"/>
        <w:autoSpaceDE w:val="0"/>
        <w:autoSpaceDN w:val="0"/>
        <w:adjustRightInd w:val="0"/>
        <w:spacing w:line="276" w:lineRule="auto"/>
        <w:rPr>
          <w:rFonts w:ascii="Arial" w:hAnsi="Arial" w:cs="Arial"/>
        </w:rPr>
      </w:pPr>
    </w:p>
    <w:p w14:paraId="46F024D7" w14:textId="77777777" w:rsidR="003A531B" w:rsidRPr="001F0600"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 xml:space="preserve">I/We certify that this is a </w:t>
      </w:r>
      <w:r w:rsidRPr="001F0600">
        <w:rPr>
          <w:rFonts w:ascii="Arial" w:hAnsi="Arial" w:cs="Arial"/>
        </w:rPr>
        <w:t>bona-fide tender and that I/we have not fixed or adjusted the amount thereof by or under in accordance with any agreement or arrangement with any other person.</w:t>
      </w:r>
    </w:p>
    <w:p w14:paraId="05C2201B" w14:textId="77777777" w:rsidR="003A531B" w:rsidRPr="007B3C95" w:rsidRDefault="003A531B" w:rsidP="003A531B">
      <w:pPr>
        <w:widowControl w:val="0"/>
        <w:autoSpaceDE w:val="0"/>
        <w:autoSpaceDN w:val="0"/>
        <w:adjustRightInd w:val="0"/>
        <w:spacing w:line="276" w:lineRule="auto"/>
        <w:rPr>
          <w:rFonts w:ascii="Arial" w:hAnsi="Arial" w:cs="Arial"/>
        </w:rPr>
      </w:pPr>
    </w:p>
    <w:p w14:paraId="035650AD"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I/We also certify that I/We have not done and I/We undertake that I/we will not do at any time any of the following acts:</w:t>
      </w:r>
    </w:p>
    <w:p w14:paraId="2161BE69" w14:textId="77777777" w:rsidR="003A531B" w:rsidRPr="007B3C95" w:rsidRDefault="003A531B" w:rsidP="003A531B">
      <w:pPr>
        <w:widowControl w:val="0"/>
        <w:autoSpaceDE w:val="0"/>
        <w:autoSpaceDN w:val="0"/>
        <w:adjustRightInd w:val="0"/>
        <w:spacing w:line="276" w:lineRule="auto"/>
        <w:rPr>
          <w:rFonts w:ascii="Arial" w:hAnsi="Arial" w:cs="Arial"/>
        </w:rPr>
      </w:pPr>
    </w:p>
    <w:p w14:paraId="3DD29983" w14:textId="77777777" w:rsidR="003A531B" w:rsidRPr="00FC4DD1"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7B3C95">
        <w:rPr>
          <w:rFonts w:ascii="Arial" w:hAnsi="Arial" w:cs="Arial"/>
        </w:rPr>
        <w:t>Communicate to a person other than the person calling for these tenders the amount or approximate amount of the proposed tender except where the disclosure, in confidence, of such amount(s) was necessary to obtain insurance p</w:t>
      </w:r>
      <w:r w:rsidRPr="00FC4DD1">
        <w:rPr>
          <w:rFonts w:ascii="Arial" w:hAnsi="Arial" w:cs="Arial"/>
        </w:rPr>
        <w:t>remium quotations required for the preparation of the tender.</w:t>
      </w:r>
    </w:p>
    <w:p w14:paraId="5358087C" w14:textId="77777777" w:rsidR="003A531B" w:rsidRPr="006E1648" w:rsidRDefault="003A531B" w:rsidP="003A531B">
      <w:pPr>
        <w:widowControl w:val="0"/>
        <w:autoSpaceDE w:val="0"/>
        <w:autoSpaceDN w:val="0"/>
        <w:adjustRightInd w:val="0"/>
        <w:spacing w:line="276" w:lineRule="auto"/>
        <w:rPr>
          <w:rFonts w:ascii="Arial" w:hAnsi="Arial" w:cs="Arial"/>
        </w:rPr>
      </w:pPr>
    </w:p>
    <w:p w14:paraId="734A6B57" w14:textId="77777777" w:rsidR="003A531B" w:rsidRPr="00AE7E4F"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E7E4F">
        <w:rPr>
          <w:rFonts w:ascii="Arial" w:hAnsi="Arial" w:cs="Arial"/>
        </w:rPr>
        <w:t>Enter into any agreement or arrangement with any other person that he shall refrain from tendering or as to the amount of any tender to be submitted;</w:t>
      </w:r>
    </w:p>
    <w:p w14:paraId="0904D0D6" w14:textId="77777777" w:rsidR="003A531B" w:rsidRPr="00D2454A" w:rsidRDefault="003A531B" w:rsidP="003A531B">
      <w:pPr>
        <w:widowControl w:val="0"/>
        <w:autoSpaceDE w:val="0"/>
        <w:autoSpaceDN w:val="0"/>
        <w:adjustRightInd w:val="0"/>
        <w:spacing w:line="276" w:lineRule="auto"/>
        <w:rPr>
          <w:rFonts w:ascii="Arial" w:hAnsi="Arial" w:cs="Arial"/>
        </w:rPr>
      </w:pPr>
    </w:p>
    <w:p w14:paraId="18CC4855" w14:textId="77777777" w:rsidR="003A531B" w:rsidRPr="003B0AB7"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B16FC">
        <w:rPr>
          <w:rFonts w:ascii="Arial" w:hAnsi="Arial" w:cs="Arial"/>
        </w:rPr>
        <w:t xml:space="preserve">Offer or pay or give or agree to pay or give </w:t>
      </w:r>
      <w:r w:rsidRPr="00A27BF4">
        <w:rPr>
          <w:rFonts w:ascii="Arial" w:hAnsi="Arial" w:cs="Arial"/>
        </w:rPr>
        <w:t>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535FDC" w:rsidRDefault="003A531B" w:rsidP="003A531B">
      <w:pPr>
        <w:widowControl w:val="0"/>
        <w:autoSpaceDE w:val="0"/>
        <w:autoSpaceDN w:val="0"/>
        <w:adjustRightInd w:val="0"/>
        <w:spacing w:line="276" w:lineRule="auto"/>
        <w:rPr>
          <w:rFonts w:ascii="Arial" w:hAnsi="Arial" w:cs="Arial"/>
        </w:rPr>
      </w:pPr>
    </w:p>
    <w:p w14:paraId="3EA6A8A6" w14:textId="77777777" w:rsidR="003A531B" w:rsidRPr="00535FDC" w:rsidRDefault="003A531B" w:rsidP="003A531B">
      <w:pPr>
        <w:widowControl w:val="0"/>
        <w:autoSpaceDE w:val="0"/>
        <w:autoSpaceDN w:val="0"/>
        <w:adjustRightInd w:val="0"/>
        <w:spacing w:line="276" w:lineRule="auto"/>
        <w:rPr>
          <w:rFonts w:ascii="Arial" w:hAnsi="Arial" w:cs="Arial"/>
        </w:rPr>
      </w:pPr>
      <w:r w:rsidRPr="00535FDC">
        <w:rPr>
          <w:rFonts w:ascii="Arial" w:hAnsi="Arial" w:cs="Arial"/>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1F4C65" w:rsidRDefault="003A531B" w:rsidP="003A531B">
      <w:pPr>
        <w:widowControl w:val="0"/>
        <w:autoSpaceDE w:val="0"/>
        <w:autoSpaceDN w:val="0"/>
        <w:adjustRightInd w:val="0"/>
        <w:spacing w:line="276" w:lineRule="auto"/>
        <w:rPr>
          <w:rFonts w:ascii="Arial" w:hAnsi="Arial" w:cs="Arial"/>
        </w:rPr>
      </w:pPr>
    </w:p>
    <w:p w14:paraId="246195D2" w14:textId="77777777" w:rsidR="003A531B" w:rsidRPr="006E331B" w:rsidRDefault="003A531B" w:rsidP="003A531B">
      <w:pPr>
        <w:widowControl w:val="0"/>
        <w:autoSpaceDE w:val="0"/>
        <w:autoSpaceDN w:val="0"/>
        <w:adjustRightInd w:val="0"/>
        <w:spacing w:line="276" w:lineRule="auto"/>
        <w:rPr>
          <w:rFonts w:ascii="Arial" w:hAnsi="Arial" w:cs="Arial"/>
        </w:rPr>
      </w:pPr>
    </w:p>
    <w:p w14:paraId="4EBD6FD5"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Signed: ____________________________________________________</w:t>
      </w:r>
    </w:p>
    <w:p w14:paraId="54781059" w14:textId="77777777" w:rsidR="003A531B" w:rsidRPr="00190B6E" w:rsidRDefault="003A531B" w:rsidP="003A531B">
      <w:pPr>
        <w:widowControl w:val="0"/>
        <w:autoSpaceDE w:val="0"/>
        <w:autoSpaceDN w:val="0"/>
        <w:adjustRightInd w:val="0"/>
        <w:spacing w:line="276" w:lineRule="auto"/>
        <w:rPr>
          <w:rFonts w:ascii="Arial" w:hAnsi="Arial" w:cs="Arial"/>
        </w:rPr>
      </w:pPr>
    </w:p>
    <w:p w14:paraId="1D181B99"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E77A53" w14:textId="77777777" w:rsidR="003A531B" w:rsidRPr="0049028B" w:rsidRDefault="003A531B" w:rsidP="003A531B">
      <w:pPr>
        <w:widowControl w:val="0"/>
        <w:autoSpaceDE w:val="0"/>
        <w:autoSpaceDN w:val="0"/>
        <w:adjustRightInd w:val="0"/>
        <w:spacing w:line="276" w:lineRule="auto"/>
        <w:rPr>
          <w:rFonts w:ascii="Arial" w:hAnsi="Arial" w:cs="Arial"/>
        </w:rPr>
      </w:pPr>
    </w:p>
    <w:p w14:paraId="0B4C8F68"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132646AD" w14:textId="77777777" w:rsidR="003A531B" w:rsidRPr="0049028B" w:rsidRDefault="003A531B" w:rsidP="003A531B">
      <w:pPr>
        <w:widowControl w:val="0"/>
        <w:autoSpaceDE w:val="0"/>
        <w:autoSpaceDN w:val="0"/>
        <w:adjustRightInd w:val="0"/>
        <w:spacing w:line="276" w:lineRule="auto"/>
        <w:rPr>
          <w:rFonts w:ascii="Arial" w:hAnsi="Arial" w:cs="Arial"/>
        </w:rPr>
      </w:pPr>
    </w:p>
    <w:p w14:paraId="3E720FAC" w14:textId="77777777" w:rsidR="003A531B" w:rsidRPr="00190B6E" w:rsidRDefault="003A531B" w:rsidP="003A531B">
      <w:pPr>
        <w:spacing w:line="276" w:lineRule="auto"/>
        <w:rPr>
          <w:rFonts w:ascii="Arial" w:hAnsi="Arial" w:cs="Arial"/>
          <w:b/>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8D0157F" w14:textId="77777777" w:rsidR="003A531B" w:rsidRPr="0049028B" w:rsidRDefault="003A531B" w:rsidP="003A531B">
      <w:pPr>
        <w:rPr>
          <w:rFonts w:ascii="Arial" w:hAnsi="Arial" w:cs="Arial"/>
        </w:rPr>
      </w:pPr>
      <w:r w:rsidRPr="0049028B">
        <w:rPr>
          <w:rFonts w:ascii="Arial" w:hAnsi="Arial" w:cs="Arial"/>
        </w:rPr>
        <w:br w:type="page"/>
      </w:r>
    </w:p>
    <w:p w14:paraId="0B62E6CE" w14:textId="77777777" w:rsidR="00F72BE6" w:rsidRDefault="00F72BE6" w:rsidP="003A531B">
      <w:pPr>
        <w:widowControl w:val="0"/>
        <w:autoSpaceDE w:val="0"/>
        <w:autoSpaceDN w:val="0"/>
        <w:adjustRightInd w:val="0"/>
        <w:rPr>
          <w:rFonts w:ascii="Arial" w:hAnsi="Arial" w:cs="Arial"/>
          <w:b/>
        </w:rPr>
      </w:pPr>
    </w:p>
    <w:p w14:paraId="21D58513" w14:textId="20D07803"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t>APPENDIX</w:t>
      </w:r>
      <w:r w:rsidR="005362EB">
        <w:rPr>
          <w:rFonts w:ascii="Arial" w:hAnsi="Arial" w:cs="Arial"/>
          <w:b/>
        </w:rPr>
        <w:t xml:space="preserve"> G</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535FDC" w:rsidRDefault="003A531B" w:rsidP="003A531B">
      <w:pPr>
        <w:widowControl w:val="0"/>
        <w:autoSpaceDE w:val="0"/>
        <w:autoSpaceDN w:val="0"/>
        <w:adjustRightInd w:val="0"/>
        <w:rPr>
          <w:rFonts w:ascii="Arial" w:hAnsi="Arial" w:cs="Arial"/>
        </w:rPr>
      </w:pPr>
    </w:p>
    <w:p w14:paraId="2D2E6122"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Signed by: _____________________________________________________</w:t>
      </w:r>
    </w:p>
    <w:p w14:paraId="67511FD4" w14:textId="77777777" w:rsidR="003A531B" w:rsidRPr="00535FDC" w:rsidRDefault="003A531B" w:rsidP="003A531B">
      <w:pPr>
        <w:widowControl w:val="0"/>
        <w:autoSpaceDE w:val="0"/>
        <w:autoSpaceDN w:val="0"/>
        <w:adjustRightInd w:val="0"/>
        <w:rPr>
          <w:rFonts w:ascii="Arial" w:hAnsi="Arial" w:cs="Arial"/>
        </w:rPr>
      </w:pPr>
    </w:p>
    <w:p w14:paraId="2E3EF6FC"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Name: (in BLOCK LETTERS) ______________________________________</w:t>
      </w:r>
    </w:p>
    <w:p w14:paraId="4095FBC3" w14:textId="77777777" w:rsidR="003A531B" w:rsidRPr="00535FDC" w:rsidRDefault="003A531B" w:rsidP="003A531B">
      <w:pPr>
        <w:widowControl w:val="0"/>
        <w:autoSpaceDE w:val="0"/>
        <w:autoSpaceDN w:val="0"/>
        <w:adjustRightInd w:val="0"/>
        <w:rPr>
          <w:rFonts w:ascii="Arial" w:hAnsi="Arial" w:cs="Arial"/>
        </w:rPr>
      </w:pPr>
    </w:p>
    <w:p w14:paraId="54E835F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Title: _________________________________________________________</w:t>
      </w:r>
    </w:p>
    <w:p w14:paraId="6B6C160E" w14:textId="77777777" w:rsidR="003A531B" w:rsidRPr="00535FDC" w:rsidRDefault="003A531B" w:rsidP="003A531B">
      <w:pPr>
        <w:widowControl w:val="0"/>
        <w:autoSpaceDE w:val="0"/>
        <w:autoSpaceDN w:val="0"/>
        <w:adjustRightInd w:val="0"/>
        <w:rPr>
          <w:rFonts w:ascii="Arial" w:hAnsi="Arial" w:cs="Arial"/>
        </w:rPr>
      </w:pPr>
    </w:p>
    <w:p w14:paraId="2C970D8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Date: _________________________________________________________</w:t>
      </w:r>
    </w:p>
    <w:p w14:paraId="39EF9471" w14:textId="77777777" w:rsidR="003A531B" w:rsidRPr="00535FDC" w:rsidRDefault="003A531B" w:rsidP="003A531B">
      <w:pPr>
        <w:widowControl w:val="0"/>
        <w:autoSpaceDE w:val="0"/>
        <w:autoSpaceDN w:val="0"/>
        <w:adjustRightInd w:val="0"/>
        <w:rPr>
          <w:rFonts w:ascii="Arial" w:hAnsi="Arial" w:cs="Arial"/>
        </w:rPr>
      </w:pPr>
    </w:p>
    <w:p w14:paraId="371E9210" w14:textId="425A07EF" w:rsidR="003A531B" w:rsidRPr="00535FDC" w:rsidRDefault="002358B8" w:rsidP="003A531B">
      <w:pPr>
        <w:widowControl w:val="0"/>
        <w:autoSpaceDE w:val="0"/>
        <w:autoSpaceDN w:val="0"/>
        <w:adjustRightInd w:val="0"/>
        <w:rPr>
          <w:rFonts w:ascii="Arial" w:hAnsi="Arial" w:cs="Arial"/>
        </w:rPr>
      </w:pPr>
      <w:r w:rsidRPr="00535FDC">
        <w:rPr>
          <w:rFonts w:ascii="Arial" w:hAnsi="Arial" w:cs="Arial"/>
        </w:rPr>
        <w:t>For</w:t>
      </w:r>
      <w:r w:rsidR="003A531B" w:rsidRPr="00535FDC">
        <w:rPr>
          <w:rFonts w:ascii="Arial" w:hAnsi="Arial" w:cs="Arial"/>
        </w:rPr>
        <w:t xml:space="preserve"> and on behalf of: _____________________________________________</w:t>
      </w:r>
    </w:p>
    <w:p w14:paraId="2AD62F94" w14:textId="77777777" w:rsidR="003A531B" w:rsidRPr="00535FDC" w:rsidRDefault="003A531B" w:rsidP="003A531B">
      <w:pPr>
        <w:widowControl w:val="0"/>
        <w:autoSpaceDE w:val="0"/>
        <w:autoSpaceDN w:val="0"/>
        <w:adjustRightInd w:val="0"/>
        <w:rPr>
          <w:rFonts w:ascii="Arial" w:hAnsi="Arial" w:cs="Arial"/>
        </w:rPr>
      </w:pPr>
    </w:p>
    <w:p w14:paraId="75EC0A58" w14:textId="77777777" w:rsidR="003A531B" w:rsidRPr="00535FDC" w:rsidRDefault="003A531B" w:rsidP="003A531B">
      <w:pPr>
        <w:rPr>
          <w:rFonts w:ascii="Arial" w:hAnsi="Arial" w:cs="Arial"/>
        </w:rPr>
      </w:pPr>
      <w:r w:rsidRPr="00535FDC">
        <w:rPr>
          <w:rFonts w:ascii="Arial" w:hAnsi="Arial" w:cs="Arial"/>
        </w:rPr>
        <w:t>This form should be signed by a Director, Partner or other authorised signatory of the organization and returned as part of the Tender Response</w:t>
      </w:r>
    </w:p>
    <w:p w14:paraId="7B55BA0A" w14:textId="77777777" w:rsidR="003A531B" w:rsidRPr="007B4B21" w:rsidRDefault="003A531B" w:rsidP="003A531B">
      <w:pPr>
        <w:rPr>
          <w:rFonts w:ascii="Arial" w:hAnsi="Arial" w:cs="Arial"/>
          <w:sz w:val="22"/>
          <w:szCs w:val="22"/>
        </w:rPr>
      </w:pPr>
    </w:p>
    <w:p w14:paraId="165AFACD" w14:textId="77777777" w:rsidR="00B97EE3" w:rsidRDefault="00B97EE3" w:rsidP="00E505D1"/>
    <w:p w14:paraId="26A1841D" w14:textId="77777777" w:rsidR="00060FDA" w:rsidRDefault="00060FDA" w:rsidP="00E505D1"/>
    <w:p w14:paraId="27EF1B2B" w14:textId="77777777" w:rsidR="00A325D1" w:rsidRDefault="00A325D1" w:rsidP="00E505D1"/>
    <w:p w14:paraId="32771C6D" w14:textId="77777777" w:rsidR="00527BE1" w:rsidRDefault="00527BE1"/>
    <w:p w14:paraId="1E8A4543" w14:textId="77777777" w:rsidR="00527BE1" w:rsidRDefault="00527BE1"/>
    <w:p w14:paraId="398FCFA4" w14:textId="77777777" w:rsidR="00527BE1" w:rsidRDefault="00527BE1"/>
    <w:p w14:paraId="5D1D982C" w14:textId="77777777" w:rsidR="00527BE1" w:rsidRDefault="00527BE1"/>
    <w:p w14:paraId="5363C8C5" w14:textId="77777777" w:rsidR="00527BE1" w:rsidRDefault="00527BE1"/>
    <w:p w14:paraId="3619FFEA" w14:textId="77777777" w:rsidR="00527BE1" w:rsidRDefault="00527BE1"/>
    <w:p w14:paraId="1E7B7F63" w14:textId="77777777" w:rsidR="00527BE1" w:rsidRDefault="00527BE1"/>
    <w:p w14:paraId="02D2C878" w14:textId="77777777" w:rsidR="00527BE1" w:rsidRDefault="00527BE1"/>
    <w:p w14:paraId="6B614C5A" w14:textId="77777777" w:rsidR="00527BE1" w:rsidRDefault="00527BE1"/>
    <w:p w14:paraId="0EBB11B6" w14:textId="77777777" w:rsidR="00527BE1" w:rsidRDefault="00527BE1"/>
    <w:p w14:paraId="39A324A5" w14:textId="77777777" w:rsidR="00527BE1" w:rsidRDefault="00527BE1"/>
    <w:p w14:paraId="060B974D" w14:textId="77777777" w:rsidR="00C11AAD" w:rsidRDefault="00C11AAD"/>
    <w:p w14:paraId="6BD9EB4E" w14:textId="77777777" w:rsidR="00527BE1" w:rsidRDefault="00527BE1"/>
    <w:p w14:paraId="0316EFC8" w14:textId="77777777" w:rsidR="00527BE1" w:rsidRDefault="00527BE1"/>
    <w:p w14:paraId="21F96F79" w14:textId="77777777" w:rsidR="00527BE1" w:rsidRDefault="00527BE1"/>
    <w:p w14:paraId="7936480D" w14:textId="77777777" w:rsidR="00527BE1" w:rsidRDefault="00527BE1"/>
    <w:sectPr w:rsidR="00527BE1" w:rsidSect="00C90A94">
      <w:headerReference w:type="even" r:id="rId11"/>
      <w:headerReference w:type="default" r:id="rId12"/>
      <w:footerReference w:type="even" r:id="rId13"/>
      <w:footerReference w:type="default" r:id="rId14"/>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8C908" w14:textId="77777777" w:rsidR="00913CA5" w:rsidRDefault="00913CA5" w:rsidP="009B71E1">
      <w:r>
        <w:separator/>
      </w:r>
    </w:p>
  </w:endnote>
  <w:endnote w:type="continuationSeparator" w:id="0">
    <w:p w14:paraId="6031800D" w14:textId="77777777" w:rsidR="00913CA5" w:rsidRDefault="00913CA5"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0255" w14:textId="77777777" w:rsidR="00913CA5" w:rsidRDefault="00913CA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913CA5" w:rsidRDefault="00913CA5" w:rsidP="007524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9B86" w14:textId="77777777" w:rsidR="00913CA5" w:rsidRDefault="00913CA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70C0">
      <w:rPr>
        <w:rStyle w:val="PageNumber"/>
        <w:noProof/>
      </w:rPr>
      <w:t>1</w:t>
    </w:r>
    <w:r>
      <w:rPr>
        <w:rStyle w:val="PageNumber"/>
      </w:rPr>
      <w:fldChar w:fldCharType="end"/>
    </w:r>
  </w:p>
  <w:p w14:paraId="0C861837" w14:textId="77777777" w:rsidR="00913CA5" w:rsidRDefault="00913CA5" w:rsidP="007524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BFD3E" w14:textId="77777777" w:rsidR="00913CA5" w:rsidRDefault="00913CA5" w:rsidP="009B71E1">
      <w:r>
        <w:separator/>
      </w:r>
    </w:p>
  </w:footnote>
  <w:footnote w:type="continuationSeparator" w:id="0">
    <w:p w14:paraId="398E8C6D" w14:textId="77777777" w:rsidR="00913CA5" w:rsidRDefault="00913CA5" w:rsidP="009B71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BAB9" w14:textId="77777777" w:rsidR="00913CA5" w:rsidRDefault="00913CA5">
    <w:pPr>
      <w:pStyle w:val="Header"/>
    </w:pPr>
    <w:sdt>
      <w:sdtPr>
        <w:id w:val="1011031670"/>
        <w:placeholder>
          <w:docPart w:val="6A847BD8D86A824EA8D5ACA608E9DC34"/>
        </w:placeholder>
        <w:temporary/>
        <w:showingPlcHdr/>
      </w:sdtPr>
      <w:sdtContent>
        <w:r>
          <w:t>[Type text]</w:t>
        </w:r>
      </w:sdtContent>
    </w:sdt>
    <w:r>
      <w:ptab w:relativeTo="margin" w:alignment="center" w:leader="none"/>
    </w:r>
    <w:sdt>
      <w:sdtPr>
        <w:id w:val="-171269095"/>
        <w:placeholder>
          <w:docPart w:val="3B5667EF8AA7D544A08EE123B0606071"/>
        </w:placeholder>
        <w:temporary/>
        <w:showingPlcHdr/>
      </w:sdtPr>
      <w:sdtContent>
        <w:r>
          <w:t>[Type text]</w:t>
        </w:r>
      </w:sdtContent>
    </w:sdt>
    <w:r>
      <w:ptab w:relativeTo="margin" w:alignment="right" w:leader="none"/>
    </w:r>
    <w:sdt>
      <w:sdtPr>
        <w:id w:val="-1296597490"/>
        <w:placeholder>
          <w:docPart w:val="B3B3B7223A1F854CA177845331C3CE48"/>
        </w:placeholder>
        <w:temporary/>
        <w:showingPlcHdr/>
      </w:sdtPr>
      <w:sdtContent>
        <w:r>
          <w:t>[Type text]</w:t>
        </w:r>
      </w:sdtContent>
    </w:sdt>
  </w:p>
  <w:p w14:paraId="15F753F5" w14:textId="77777777" w:rsidR="00913CA5" w:rsidRDefault="00913C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E66C" w14:textId="27DC73B0" w:rsidR="00913CA5" w:rsidRDefault="00913CA5">
    <w:pPr>
      <w:pStyle w:val="Header"/>
    </w:pPr>
    <w:r>
      <w:t>National Army Museum</w:t>
    </w:r>
    <w:r>
      <w:tab/>
      <w:t xml:space="preserve">Uniform Procurement </w:t>
    </w:r>
    <w:r>
      <w:tab/>
      <w:t>November 2016</w:t>
    </w:r>
    <w:r>
      <w:ptab w:relativeTo="margin" w:alignment="center" w:leader="none"/>
    </w:r>
    <w:r>
      <w:ptab w:relativeTo="margin" w:alignment="right" w:leader="none"/>
    </w:r>
  </w:p>
  <w:p w14:paraId="153D7942" w14:textId="77777777" w:rsidR="00913CA5" w:rsidRDefault="00913C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nsid w:val="2B2A282A"/>
    <w:multiLevelType w:val="hybridMultilevel"/>
    <w:tmpl w:val="181E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1350C9"/>
    <w:multiLevelType w:val="hybridMultilevel"/>
    <w:tmpl w:val="DE586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AB20D6"/>
    <w:multiLevelType w:val="hybridMultilevel"/>
    <w:tmpl w:val="F7D4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E95578"/>
    <w:multiLevelType w:val="hybridMultilevel"/>
    <w:tmpl w:val="C518DB42"/>
    <w:lvl w:ilvl="0" w:tplc="F778560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5"/>
  </w:num>
  <w:num w:numId="4">
    <w:abstractNumId w:val="9"/>
  </w:num>
  <w:num w:numId="5">
    <w:abstractNumId w:val="14"/>
  </w:num>
  <w:num w:numId="6">
    <w:abstractNumId w:val="13"/>
  </w:num>
  <w:num w:numId="7">
    <w:abstractNumId w:val="3"/>
  </w:num>
  <w:num w:numId="8">
    <w:abstractNumId w:val="1"/>
  </w:num>
  <w:num w:numId="9">
    <w:abstractNumId w:val="6"/>
  </w:num>
  <w:num w:numId="10">
    <w:abstractNumId w:val="7"/>
  </w:num>
  <w:num w:numId="11">
    <w:abstractNumId w:val="10"/>
  </w:num>
  <w:num w:numId="12">
    <w:abstractNumId w:val="2"/>
  </w:num>
  <w:num w:numId="13">
    <w:abstractNumId w:val="0"/>
  </w:num>
  <w:num w:numId="14">
    <w:abstractNumId w:val="11"/>
  </w:num>
  <w:num w:numId="15">
    <w:abstractNumId w:val="4"/>
  </w:num>
  <w:num w:numId="16">
    <w:abstractNumId w:val="8"/>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1"/>
    <w:rsid w:val="0000222A"/>
    <w:rsid w:val="00006ABB"/>
    <w:rsid w:val="00007EE5"/>
    <w:rsid w:val="00013E64"/>
    <w:rsid w:val="00016268"/>
    <w:rsid w:val="00020EAD"/>
    <w:rsid w:val="0004667F"/>
    <w:rsid w:val="00046AF8"/>
    <w:rsid w:val="000521D1"/>
    <w:rsid w:val="00060FDA"/>
    <w:rsid w:val="00072C34"/>
    <w:rsid w:val="00083D49"/>
    <w:rsid w:val="00090DAA"/>
    <w:rsid w:val="00093D93"/>
    <w:rsid w:val="00094D02"/>
    <w:rsid w:val="000D10C3"/>
    <w:rsid w:val="000D6FB3"/>
    <w:rsid w:val="001003FF"/>
    <w:rsid w:val="00106637"/>
    <w:rsid w:val="00106FA0"/>
    <w:rsid w:val="00110FC7"/>
    <w:rsid w:val="00115640"/>
    <w:rsid w:val="00115ADB"/>
    <w:rsid w:val="001208EC"/>
    <w:rsid w:val="001257A9"/>
    <w:rsid w:val="001309ED"/>
    <w:rsid w:val="001363BB"/>
    <w:rsid w:val="00142420"/>
    <w:rsid w:val="00157DA1"/>
    <w:rsid w:val="00161020"/>
    <w:rsid w:val="001610FC"/>
    <w:rsid w:val="00172936"/>
    <w:rsid w:val="001738EA"/>
    <w:rsid w:val="00173D3D"/>
    <w:rsid w:val="00176D98"/>
    <w:rsid w:val="0018515F"/>
    <w:rsid w:val="00192CC0"/>
    <w:rsid w:val="001A076D"/>
    <w:rsid w:val="001C3330"/>
    <w:rsid w:val="001C3649"/>
    <w:rsid w:val="001D7FA9"/>
    <w:rsid w:val="001E1C10"/>
    <w:rsid w:val="001F4278"/>
    <w:rsid w:val="0020064A"/>
    <w:rsid w:val="0021334D"/>
    <w:rsid w:val="00214A46"/>
    <w:rsid w:val="002209A4"/>
    <w:rsid w:val="0022259A"/>
    <w:rsid w:val="00232C2C"/>
    <w:rsid w:val="002358B8"/>
    <w:rsid w:val="00256475"/>
    <w:rsid w:val="00284F4B"/>
    <w:rsid w:val="0029014A"/>
    <w:rsid w:val="00291314"/>
    <w:rsid w:val="002A08DE"/>
    <w:rsid w:val="002A3377"/>
    <w:rsid w:val="002A608E"/>
    <w:rsid w:val="002B679A"/>
    <w:rsid w:val="002B7682"/>
    <w:rsid w:val="002C33E2"/>
    <w:rsid w:val="002C3581"/>
    <w:rsid w:val="002E2E2E"/>
    <w:rsid w:val="002F36D8"/>
    <w:rsid w:val="002F4CF6"/>
    <w:rsid w:val="002F4FD1"/>
    <w:rsid w:val="00303017"/>
    <w:rsid w:val="0030724B"/>
    <w:rsid w:val="0030754C"/>
    <w:rsid w:val="0032108D"/>
    <w:rsid w:val="00325F74"/>
    <w:rsid w:val="00327E7E"/>
    <w:rsid w:val="00332DF9"/>
    <w:rsid w:val="003348B9"/>
    <w:rsid w:val="00345AF1"/>
    <w:rsid w:val="00364C29"/>
    <w:rsid w:val="00364F5F"/>
    <w:rsid w:val="0036732F"/>
    <w:rsid w:val="00373B0F"/>
    <w:rsid w:val="003766CA"/>
    <w:rsid w:val="00385742"/>
    <w:rsid w:val="003866DC"/>
    <w:rsid w:val="0038767D"/>
    <w:rsid w:val="00393593"/>
    <w:rsid w:val="003A531B"/>
    <w:rsid w:val="003C2F8B"/>
    <w:rsid w:val="003E771C"/>
    <w:rsid w:val="003F002C"/>
    <w:rsid w:val="003F3D98"/>
    <w:rsid w:val="00400D63"/>
    <w:rsid w:val="00401D30"/>
    <w:rsid w:val="0041090B"/>
    <w:rsid w:val="00410F4A"/>
    <w:rsid w:val="00417072"/>
    <w:rsid w:val="00421FC7"/>
    <w:rsid w:val="00424B2A"/>
    <w:rsid w:val="004322EF"/>
    <w:rsid w:val="00437DE0"/>
    <w:rsid w:val="00441BB2"/>
    <w:rsid w:val="004570C0"/>
    <w:rsid w:val="00461005"/>
    <w:rsid w:val="00461301"/>
    <w:rsid w:val="004667BD"/>
    <w:rsid w:val="004676E8"/>
    <w:rsid w:val="0047705E"/>
    <w:rsid w:val="00487B11"/>
    <w:rsid w:val="00487C7F"/>
    <w:rsid w:val="00490D2F"/>
    <w:rsid w:val="004A50B2"/>
    <w:rsid w:val="004A6815"/>
    <w:rsid w:val="004B122F"/>
    <w:rsid w:val="004C315D"/>
    <w:rsid w:val="004D075E"/>
    <w:rsid w:val="004D69B4"/>
    <w:rsid w:val="004E6240"/>
    <w:rsid w:val="004F5EC5"/>
    <w:rsid w:val="005002AE"/>
    <w:rsid w:val="005217B5"/>
    <w:rsid w:val="00525363"/>
    <w:rsid w:val="00527BE1"/>
    <w:rsid w:val="005300A4"/>
    <w:rsid w:val="00530851"/>
    <w:rsid w:val="005362EB"/>
    <w:rsid w:val="00543A94"/>
    <w:rsid w:val="0055585A"/>
    <w:rsid w:val="00555FD6"/>
    <w:rsid w:val="00565818"/>
    <w:rsid w:val="005677C8"/>
    <w:rsid w:val="00570E24"/>
    <w:rsid w:val="00572CFF"/>
    <w:rsid w:val="00580219"/>
    <w:rsid w:val="0058347D"/>
    <w:rsid w:val="00590300"/>
    <w:rsid w:val="005933DC"/>
    <w:rsid w:val="00597CEA"/>
    <w:rsid w:val="005A1200"/>
    <w:rsid w:val="005A1B20"/>
    <w:rsid w:val="005A3EEF"/>
    <w:rsid w:val="005A5AFE"/>
    <w:rsid w:val="005B6EF6"/>
    <w:rsid w:val="005B7DD9"/>
    <w:rsid w:val="005E57FE"/>
    <w:rsid w:val="006022F4"/>
    <w:rsid w:val="0060635F"/>
    <w:rsid w:val="00610AB6"/>
    <w:rsid w:val="00612BDE"/>
    <w:rsid w:val="00625A4E"/>
    <w:rsid w:val="00632830"/>
    <w:rsid w:val="006343ED"/>
    <w:rsid w:val="00635C51"/>
    <w:rsid w:val="00641C76"/>
    <w:rsid w:val="006436E0"/>
    <w:rsid w:val="00646F6E"/>
    <w:rsid w:val="00647717"/>
    <w:rsid w:val="00652693"/>
    <w:rsid w:val="00656D5A"/>
    <w:rsid w:val="006623EF"/>
    <w:rsid w:val="00665D32"/>
    <w:rsid w:val="006675DB"/>
    <w:rsid w:val="0069083B"/>
    <w:rsid w:val="0069391A"/>
    <w:rsid w:val="006B023E"/>
    <w:rsid w:val="006B1F2C"/>
    <w:rsid w:val="006B6EC8"/>
    <w:rsid w:val="006B76C6"/>
    <w:rsid w:val="006D3BC9"/>
    <w:rsid w:val="006D5A10"/>
    <w:rsid w:val="006E2CBF"/>
    <w:rsid w:val="006E4B0D"/>
    <w:rsid w:val="006E4B89"/>
    <w:rsid w:val="006E59EC"/>
    <w:rsid w:val="006F0FDB"/>
    <w:rsid w:val="006F1946"/>
    <w:rsid w:val="00702174"/>
    <w:rsid w:val="007069D3"/>
    <w:rsid w:val="00710411"/>
    <w:rsid w:val="00711DD2"/>
    <w:rsid w:val="00712E8D"/>
    <w:rsid w:val="00720EDE"/>
    <w:rsid w:val="0072323A"/>
    <w:rsid w:val="007370ED"/>
    <w:rsid w:val="00740E03"/>
    <w:rsid w:val="00750DE4"/>
    <w:rsid w:val="0075247E"/>
    <w:rsid w:val="00770A9E"/>
    <w:rsid w:val="00777F3B"/>
    <w:rsid w:val="0078659A"/>
    <w:rsid w:val="0078663F"/>
    <w:rsid w:val="007A0E39"/>
    <w:rsid w:val="007A521D"/>
    <w:rsid w:val="007B6C4E"/>
    <w:rsid w:val="007D5576"/>
    <w:rsid w:val="007F1598"/>
    <w:rsid w:val="008025D9"/>
    <w:rsid w:val="00803D8C"/>
    <w:rsid w:val="00812F41"/>
    <w:rsid w:val="00815CB2"/>
    <w:rsid w:val="00817603"/>
    <w:rsid w:val="0082544F"/>
    <w:rsid w:val="00827BDF"/>
    <w:rsid w:val="0083168E"/>
    <w:rsid w:val="008318AF"/>
    <w:rsid w:val="00834D7F"/>
    <w:rsid w:val="008450F3"/>
    <w:rsid w:val="00850F89"/>
    <w:rsid w:val="00862E47"/>
    <w:rsid w:val="008772D1"/>
    <w:rsid w:val="00893D16"/>
    <w:rsid w:val="00894773"/>
    <w:rsid w:val="008970FB"/>
    <w:rsid w:val="008A401F"/>
    <w:rsid w:val="008A7865"/>
    <w:rsid w:val="008B4BCD"/>
    <w:rsid w:val="008C5BE0"/>
    <w:rsid w:val="008C6C60"/>
    <w:rsid w:val="008E0681"/>
    <w:rsid w:val="008E7A4D"/>
    <w:rsid w:val="009040CA"/>
    <w:rsid w:val="009130DB"/>
    <w:rsid w:val="00913B4F"/>
    <w:rsid w:val="00913CA5"/>
    <w:rsid w:val="00924EE8"/>
    <w:rsid w:val="00934F7A"/>
    <w:rsid w:val="0094643D"/>
    <w:rsid w:val="00955D2B"/>
    <w:rsid w:val="00965AA6"/>
    <w:rsid w:val="00965D25"/>
    <w:rsid w:val="009877B7"/>
    <w:rsid w:val="00990E97"/>
    <w:rsid w:val="009A0FB8"/>
    <w:rsid w:val="009B71E1"/>
    <w:rsid w:val="009C1CA9"/>
    <w:rsid w:val="009C77F8"/>
    <w:rsid w:val="009D0989"/>
    <w:rsid w:val="00A005B9"/>
    <w:rsid w:val="00A01021"/>
    <w:rsid w:val="00A0763D"/>
    <w:rsid w:val="00A27521"/>
    <w:rsid w:val="00A325D1"/>
    <w:rsid w:val="00A35FBC"/>
    <w:rsid w:val="00A402A5"/>
    <w:rsid w:val="00A43EC0"/>
    <w:rsid w:val="00A506B7"/>
    <w:rsid w:val="00A521D2"/>
    <w:rsid w:val="00A556D7"/>
    <w:rsid w:val="00A56C3B"/>
    <w:rsid w:val="00A61637"/>
    <w:rsid w:val="00A8103F"/>
    <w:rsid w:val="00A863E3"/>
    <w:rsid w:val="00A96078"/>
    <w:rsid w:val="00AA18A6"/>
    <w:rsid w:val="00AA19AC"/>
    <w:rsid w:val="00AA6D53"/>
    <w:rsid w:val="00AB0F8E"/>
    <w:rsid w:val="00AB233A"/>
    <w:rsid w:val="00AB3E41"/>
    <w:rsid w:val="00AC3C4C"/>
    <w:rsid w:val="00AC4702"/>
    <w:rsid w:val="00AC6003"/>
    <w:rsid w:val="00AD30E4"/>
    <w:rsid w:val="00AD3675"/>
    <w:rsid w:val="00AE1ECB"/>
    <w:rsid w:val="00AE3CA1"/>
    <w:rsid w:val="00AE5E41"/>
    <w:rsid w:val="00AE6804"/>
    <w:rsid w:val="00B034B1"/>
    <w:rsid w:val="00B10B9A"/>
    <w:rsid w:val="00B2157C"/>
    <w:rsid w:val="00B24864"/>
    <w:rsid w:val="00B34363"/>
    <w:rsid w:val="00B35C1B"/>
    <w:rsid w:val="00B526D1"/>
    <w:rsid w:val="00B530FC"/>
    <w:rsid w:val="00B65F51"/>
    <w:rsid w:val="00B8303C"/>
    <w:rsid w:val="00B83849"/>
    <w:rsid w:val="00B936BC"/>
    <w:rsid w:val="00B97EE3"/>
    <w:rsid w:val="00BA019A"/>
    <w:rsid w:val="00BA0827"/>
    <w:rsid w:val="00BA1958"/>
    <w:rsid w:val="00BC6144"/>
    <w:rsid w:val="00BC7640"/>
    <w:rsid w:val="00BD323B"/>
    <w:rsid w:val="00BE1ABA"/>
    <w:rsid w:val="00BE416D"/>
    <w:rsid w:val="00C03A6D"/>
    <w:rsid w:val="00C06C3F"/>
    <w:rsid w:val="00C10787"/>
    <w:rsid w:val="00C11AAD"/>
    <w:rsid w:val="00C1355A"/>
    <w:rsid w:val="00C20ACF"/>
    <w:rsid w:val="00C3254E"/>
    <w:rsid w:val="00C3743C"/>
    <w:rsid w:val="00C40DE4"/>
    <w:rsid w:val="00C418EC"/>
    <w:rsid w:val="00C43616"/>
    <w:rsid w:val="00C47B1C"/>
    <w:rsid w:val="00C60421"/>
    <w:rsid w:val="00C64274"/>
    <w:rsid w:val="00C86D84"/>
    <w:rsid w:val="00C90A94"/>
    <w:rsid w:val="00C91964"/>
    <w:rsid w:val="00CB0DA6"/>
    <w:rsid w:val="00CB2F72"/>
    <w:rsid w:val="00CC04D4"/>
    <w:rsid w:val="00CC629A"/>
    <w:rsid w:val="00CC662A"/>
    <w:rsid w:val="00CD547B"/>
    <w:rsid w:val="00CD666C"/>
    <w:rsid w:val="00CD7410"/>
    <w:rsid w:val="00CE0DC4"/>
    <w:rsid w:val="00CF3106"/>
    <w:rsid w:val="00D04F2F"/>
    <w:rsid w:val="00D32377"/>
    <w:rsid w:val="00D358B3"/>
    <w:rsid w:val="00D373F7"/>
    <w:rsid w:val="00D37C9F"/>
    <w:rsid w:val="00D443F9"/>
    <w:rsid w:val="00D44754"/>
    <w:rsid w:val="00D46395"/>
    <w:rsid w:val="00D502E4"/>
    <w:rsid w:val="00D5244A"/>
    <w:rsid w:val="00D751A6"/>
    <w:rsid w:val="00D91299"/>
    <w:rsid w:val="00D94475"/>
    <w:rsid w:val="00DA0C2E"/>
    <w:rsid w:val="00DA1656"/>
    <w:rsid w:val="00DA3CDB"/>
    <w:rsid w:val="00DA626D"/>
    <w:rsid w:val="00DC5203"/>
    <w:rsid w:val="00DD7AD6"/>
    <w:rsid w:val="00DE2322"/>
    <w:rsid w:val="00DF6D29"/>
    <w:rsid w:val="00E0736B"/>
    <w:rsid w:val="00E27ED0"/>
    <w:rsid w:val="00E505D1"/>
    <w:rsid w:val="00E50BFF"/>
    <w:rsid w:val="00E52730"/>
    <w:rsid w:val="00E747C7"/>
    <w:rsid w:val="00E75793"/>
    <w:rsid w:val="00E772A9"/>
    <w:rsid w:val="00E77CF5"/>
    <w:rsid w:val="00E817E7"/>
    <w:rsid w:val="00E85D44"/>
    <w:rsid w:val="00E904CA"/>
    <w:rsid w:val="00E91E62"/>
    <w:rsid w:val="00E974B3"/>
    <w:rsid w:val="00EC5C0E"/>
    <w:rsid w:val="00EE2396"/>
    <w:rsid w:val="00EF68FF"/>
    <w:rsid w:val="00F02C7C"/>
    <w:rsid w:val="00F05ECD"/>
    <w:rsid w:val="00F102CE"/>
    <w:rsid w:val="00F11D46"/>
    <w:rsid w:val="00F26F08"/>
    <w:rsid w:val="00F27291"/>
    <w:rsid w:val="00F27C59"/>
    <w:rsid w:val="00F3507C"/>
    <w:rsid w:val="00F41AD8"/>
    <w:rsid w:val="00F42527"/>
    <w:rsid w:val="00F456CC"/>
    <w:rsid w:val="00F53CD6"/>
    <w:rsid w:val="00F72BE6"/>
    <w:rsid w:val="00F842BB"/>
    <w:rsid w:val="00F864C8"/>
    <w:rsid w:val="00FA3251"/>
    <w:rsid w:val="00FA4836"/>
    <w:rsid w:val="00FA4E99"/>
    <w:rsid w:val="00FC483E"/>
    <w:rsid w:val="00FC71C1"/>
    <w:rsid w:val="00FD1F43"/>
    <w:rsid w:val="00FD69F2"/>
    <w:rsid w:val="00FF0E32"/>
    <w:rsid w:val="00FF6335"/>
    <w:rsid w:val="00FF6CCF"/>
    <w:rsid w:val="00FF79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30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14:paraId="1BC2052E" w14:textId="1306FF09"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14:paraId="06EDB217" w14:textId="32285A7C"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14:paraId="7EB6361D" w14:textId="706B7036"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46"/>
    <w:rsid w:val="0012299A"/>
    <w:rsid w:val="00303D3C"/>
    <w:rsid w:val="00402CE4"/>
    <w:rsid w:val="00433861"/>
    <w:rsid w:val="00464B96"/>
    <w:rsid w:val="00545FB8"/>
    <w:rsid w:val="00583351"/>
    <w:rsid w:val="005F4714"/>
    <w:rsid w:val="006172BA"/>
    <w:rsid w:val="00621EB9"/>
    <w:rsid w:val="00626803"/>
    <w:rsid w:val="007720E3"/>
    <w:rsid w:val="007951E0"/>
    <w:rsid w:val="00AE2C47"/>
    <w:rsid w:val="00B05433"/>
    <w:rsid w:val="00B07046"/>
    <w:rsid w:val="00B76117"/>
    <w:rsid w:val="00B833AF"/>
    <w:rsid w:val="00C6618F"/>
    <w:rsid w:val="00C96360"/>
    <w:rsid w:val="00E726D0"/>
    <w:rsid w:val="00F17B98"/>
    <w:rsid w:val="00FD0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42CF-6D26-AE42-B4FB-CF62D810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20</Pages>
  <Words>3883</Words>
  <Characters>22135</Characters>
  <Application>Microsoft Macintosh Word</Application>
  <DocSecurity>0</DocSecurity>
  <Lines>184</Lines>
  <Paragraphs>51</Paragraphs>
  <ScaleCrop>false</ScaleCrop>
  <Company>National Army Museum</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Kathryn Haggerston</cp:lastModifiedBy>
  <cp:revision>244</cp:revision>
  <cp:lastPrinted>2016-07-26T14:22:00Z</cp:lastPrinted>
  <dcterms:created xsi:type="dcterms:W3CDTF">2016-07-20T10:36:00Z</dcterms:created>
  <dcterms:modified xsi:type="dcterms:W3CDTF">2016-11-16T12:26:00Z</dcterms:modified>
</cp:coreProperties>
</file>