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AB2FA" w14:textId="156D4A15" w:rsidR="009C6B8C" w:rsidRDefault="00EF0B2B" w:rsidP="005D4F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D2347">
        <w:rPr>
          <w:rFonts w:ascii="Arial" w:eastAsia="Times New Roman" w:hAnsi="Arial" w:cs="Arial"/>
          <w:lang w:eastAsia="en-GB"/>
        </w:rPr>
        <w:t>Simplex Consult</w:t>
      </w:r>
      <w:r w:rsidR="001D2347">
        <w:rPr>
          <w:rFonts w:ascii="Arial" w:eastAsia="Times New Roman" w:hAnsi="Arial" w:cs="Arial"/>
          <w:lang w:eastAsia="en-GB"/>
        </w:rPr>
        <w:t xml:space="preserve"> Limited</w:t>
      </w:r>
      <w:r w:rsidR="0084655D" w:rsidRPr="001D2347">
        <w:rPr>
          <w:rFonts w:ascii="Arial" w:eastAsia="Times New Roman" w:hAnsi="Arial" w:cs="Arial"/>
          <w:lang w:eastAsia="en-GB"/>
        </w:rPr>
        <w:br/>
      </w:r>
      <w:r w:rsidR="005D4FA8" w:rsidRPr="005D4FA8">
        <w:rPr>
          <w:rFonts w:ascii="Arial" w:eastAsia="Times New Roman" w:hAnsi="Arial" w:cs="Arial"/>
          <w:lang w:eastAsia="en-GB"/>
        </w:rPr>
        <w:t xml:space="preserve">Radius House, </w:t>
      </w:r>
    </w:p>
    <w:p w14:paraId="4766B4CB" w14:textId="77777777" w:rsidR="009C6B8C" w:rsidRDefault="005D4FA8" w:rsidP="005D4F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D4FA8">
        <w:rPr>
          <w:rFonts w:ascii="Arial" w:eastAsia="Times New Roman" w:hAnsi="Arial" w:cs="Arial"/>
          <w:lang w:eastAsia="en-GB"/>
        </w:rPr>
        <w:t xml:space="preserve">51 Clarendon Road, </w:t>
      </w:r>
    </w:p>
    <w:p w14:paraId="17A02EA3" w14:textId="77777777" w:rsidR="009C6B8C" w:rsidRDefault="005D4FA8" w:rsidP="005D4F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D4FA8">
        <w:rPr>
          <w:rFonts w:ascii="Arial" w:eastAsia="Times New Roman" w:hAnsi="Arial" w:cs="Arial"/>
          <w:lang w:eastAsia="en-GB"/>
        </w:rPr>
        <w:t xml:space="preserve">Watford, </w:t>
      </w:r>
    </w:p>
    <w:p w14:paraId="1CE161AC" w14:textId="77777777" w:rsidR="009C6B8C" w:rsidRDefault="005D4FA8" w:rsidP="005D4F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D4FA8">
        <w:rPr>
          <w:rFonts w:ascii="Arial" w:eastAsia="Times New Roman" w:hAnsi="Arial" w:cs="Arial"/>
          <w:lang w:eastAsia="en-GB"/>
        </w:rPr>
        <w:t xml:space="preserve">Herts, </w:t>
      </w:r>
    </w:p>
    <w:p w14:paraId="1F6BC4C4" w14:textId="77777777" w:rsidR="009C6B8C" w:rsidRDefault="005D4FA8" w:rsidP="005D4F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D4FA8">
        <w:rPr>
          <w:rFonts w:ascii="Arial" w:eastAsia="Times New Roman" w:hAnsi="Arial" w:cs="Arial"/>
          <w:lang w:eastAsia="en-GB"/>
        </w:rPr>
        <w:t xml:space="preserve">England, </w:t>
      </w:r>
    </w:p>
    <w:p w14:paraId="628CC4BD" w14:textId="0D6CBBC2" w:rsidR="005D4FA8" w:rsidRPr="001D2347" w:rsidRDefault="005D4FA8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D4FA8">
        <w:rPr>
          <w:rFonts w:ascii="Arial" w:eastAsia="Times New Roman" w:hAnsi="Arial" w:cs="Arial"/>
          <w:lang w:eastAsia="en-GB"/>
        </w:rPr>
        <w:t>WD17 1HP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1870E622" w:rsidR="0084655D" w:rsidRDefault="000C6BD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57011D">
        <w:rPr>
          <w:rFonts w:ascii="Arial" w:eastAsia="Times New Roman" w:hAnsi="Arial" w:cs="Arial"/>
          <w:lang w:eastAsia="en-GB"/>
        </w:rPr>
        <w:t>REDACTED</w:t>
      </w:r>
    </w:p>
    <w:p w14:paraId="7C440C06" w14:textId="4EAC0F72" w:rsidR="001E2129" w:rsidRPr="001E2129" w:rsidRDefault="0057011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REDACTED</w:t>
      </w:r>
    </w:p>
    <w:p w14:paraId="232F41CF" w14:textId="77777777" w:rsidR="001F43DF" w:rsidRPr="001F43DF" w:rsidRDefault="001F43D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3D13E1E5" w:rsidR="0084655D" w:rsidRPr="0084655D" w:rsidRDefault="001E2129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9133B4">
        <w:rPr>
          <w:rFonts w:ascii="Arial" w:eastAsia="Times New Roman" w:hAnsi="Arial" w:cs="Arial"/>
        </w:rPr>
        <w:t>1</w:t>
      </w:r>
      <w:r w:rsidR="00580571">
        <w:rPr>
          <w:rFonts w:ascii="Arial" w:eastAsia="Times New Roman" w:hAnsi="Arial" w:cs="Arial"/>
        </w:rPr>
        <w:t>6</w:t>
      </w:r>
      <w:r w:rsidR="009133B4" w:rsidRPr="009133B4">
        <w:rPr>
          <w:rFonts w:ascii="Arial" w:eastAsia="Times New Roman" w:hAnsi="Arial" w:cs="Arial"/>
          <w:vertAlign w:val="superscript"/>
        </w:rPr>
        <w:t>th</w:t>
      </w:r>
      <w:r w:rsidR="009133B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April 2020</w:t>
      </w:r>
    </w:p>
    <w:p w14:paraId="3547D31E" w14:textId="793B0D27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DC0406" w:rsidRPr="00DC0406">
        <w:rPr>
          <w:rFonts w:ascii="Arial" w:hAnsi="Arial" w:cs="Arial"/>
          <w:color w:val="494B4E"/>
          <w:shd w:val="clear" w:color="auto" w:fill="FFFFFF"/>
        </w:rPr>
        <w:t>CCSO20A31</w:t>
      </w:r>
    </w:p>
    <w:p w14:paraId="1F7AEBCF" w14:textId="762E3BAD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57011D">
        <w:rPr>
          <w:rFonts w:ascii="Arial" w:eastAsia="Times New Roman" w:hAnsi="Arial" w:cs="Arial"/>
        </w:rPr>
        <w:t>REDACTED,</w:t>
      </w:r>
    </w:p>
    <w:p w14:paraId="04326A8F" w14:textId="70E4C195" w:rsidR="00A92241" w:rsidRPr="00A92241" w:rsidRDefault="00002CA3" w:rsidP="001B4C20">
      <w:pPr>
        <w:shd w:val="clear" w:color="auto" w:fill="FFFFFF"/>
        <w:spacing w:line="336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A9224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A92241" w:rsidRPr="00A9224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 external advisory and delivery support services to HMT OSCAR II Project</w:t>
      </w:r>
    </w:p>
    <w:p w14:paraId="49B529BB" w14:textId="39ADD5E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29E242DB" w14:textId="4027F8FF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</w:t>
      </w:r>
      <w:r w:rsidR="00A92241">
        <w:rPr>
          <w:rFonts w:ascii="Arial" w:eastAsia="Times New Roman" w:hAnsi="Arial" w:cs="Arial"/>
          <w:lang w:eastAsia="en-GB"/>
        </w:rPr>
        <w:t xml:space="preserve"> </w:t>
      </w:r>
      <w:r w:rsidR="002E4EA4">
        <w:rPr>
          <w:rFonts w:ascii="Arial" w:eastAsia="Times New Roman" w:hAnsi="Arial" w:cs="Arial"/>
          <w:lang w:eastAsia="en-GB"/>
        </w:rPr>
        <w:t>submission</w:t>
      </w:r>
      <w:r w:rsidR="00A92241">
        <w:rPr>
          <w:rFonts w:ascii="Arial" w:eastAsia="Times New Roman" w:hAnsi="Arial" w:cs="Arial"/>
          <w:lang w:eastAsia="en-GB"/>
        </w:rPr>
        <w:t xml:space="preserve"> of a </w:t>
      </w:r>
      <w:r w:rsidR="00325204">
        <w:rPr>
          <w:rFonts w:ascii="Arial" w:eastAsia="Times New Roman" w:hAnsi="Arial" w:cs="Arial"/>
          <w:lang w:eastAsia="en-GB"/>
        </w:rPr>
        <w:t>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A92241">
        <w:rPr>
          <w:rFonts w:ascii="Arial" w:eastAsia="Times New Roman" w:hAnsi="Arial" w:cs="Arial"/>
          <w:lang w:eastAsia="en-GB"/>
        </w:rPr>
        <w:t xml:space="preserve">advice and delivery support services for HMT’s OSCAR II Project, Her Majesty’s Treasury (HMT) </w:t>
      </w:r>
      <w:r w:rsidR="000661A2">
        <w:rPr>
          <w:rFonts w:ascii="Arial" w:eastAsia="Times New Roman" w:hAnsi="Arial" w:cs="Arial"/>
          <w:lang w:eastAsia="en-GB"/>
        </w:rPr>
        <w:t>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3B201E95" w14:textId="1A96587A" w:rsidR="009675EB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9675EB">
        <w:rPr>
          <w:rFonts w:ascii="Arial" w:eastAsia="Times New Roman" w:hAnsi="Arial" w:cs="Arial"/>
          <w:lang w:eastAsia="en-GB"/>
        </w:rPr>
        <w:t xml:space="preserve"> Her Majesty’s Treasury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 </w:t>
      </w:r>
      <w:r w:rsidR="009675EB" w:rsidRPr="001D2347">
        <w:rPr>
          <w:rFonts w:ascii="Arial" w:eastAsia="Times New Roman" w:hAnsi="Arial" w:cs="Arial"/>
          <w:lang w:eastAsia="en-GB"/>
        </w:rPr>
        <w:t>Simplex Consult</w:t>
      </w:r>
      <w:r w:rsidR="009675EB">
        <w:rPr>
          <w:rFonts w:ascii="Arial" w:eastAsia="Times New Roman" w:hAnsi="Arial" w:cs="Arial"/>
          <w:lang w:eastAsia="en-GB"/>
        </w:rPr>
        <w:t xml:space="preserve"> Limited</w:t>
      </w:r>
      <w:r w:rsidR="009675EB" w:rsidRPr="001D2347">
        <w:rPr>
          <w:rFonts w:ascii="Arial" w:eastAsia="Times New Roman" w:hAnsi="Arial" w:cs="Arial"/>
          <w:lang w:eastAsia="en-GB"/>
        </w:rPr>
        <w:br/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="009675EB">
        <w:rPr>
          <w:rFonts w:ascii="Arial" w:eastAsia="Times New Roman" w:hAnsi="Arial" w:cs="Arial"/>
          <w:lang w:eastAsia="en-GB"/>
        </w:rPr>
        <w:t xml:space="preserve">Services. </w:t>
      </w:r>
    </w:p>
    <w:p w14:paraId="306FF77C" w14:textId="77777777" w:rsidR="009675EB" w:rsidRDefault="009675EB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6B3DFDDD" w14:textId="5A41FC11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3ED5593" w14:textId="74584DFC" w:rsidR="006A5F89" w:rsidRDefault="009675EB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9675EB">
        <w:rPr>
          <w:rFonts w:ascii="Arial" w:eastAsia="Times New Roman" w:hAnsi="Arial" w:cs="Arial"/>
          <w:lang w:eastAsia="en-GB"/>
        </w:rPr>
        <w:t xml:space="preserve">The </w:t>
      </w:r>
      <w:r w:rsidR="000C0E5E">
        <w:rPr>
          <w:rFonts w:ascii="Arial" w:eastAsia="Times New Roman" w:hAnsi="Arial" w:cs="Arial"/>
          <w:lang w:eastAsia="en-GB"/>
        </w:rPr>
        <w:t xml:space="preserve">Services shall be performed at both the Contracting Authority’s </w:t>
      </w:r>
      <w:r w:rsidR="006A5F89">
        <w:rPr>
          <w:rFonts w:ascii="Arial" w:eastAsia="Times New Roman" w:hAnsi="Arial" w:cs="Arial"/>
          <w:lang w:eastAsia="en-GB"/>
        </w:rPr>
        <w:t xml:space="preserve">premises at 1 Horse Guards Road, London </w:t>
      </w:r>
      <w:r w:rsidR="000C0E5E">
        <w:rPr>
          <w:rFonts w:ascii="Arial" w:eastAsia="Times New Roman" w:hAnsi="Arial" w:cs="Arial"/>
          <w:lang w:eastAsia="en-GB"/>
        </w:rPr>
        <w:t>and</w:t>
      </w:r>
      <w:r w:rsidR="006A5F89">
        <w:rPr>
          <w:rFonts w:ascii="Arial" w:eastAsia="Times New Roman" w:hAnsi="Arial" w:cs="Arial"/>
          <w:lang w:eastAsia="en-GB"/>
        </w:rPr>
        <w:t xml:space="preserve"> at the</w:t>
      </w:r>
      <w:r w:rsidR="000C0E5E">
        <w:rPr>
          <w:rFonts w:ascii="Arial" w:eastAsia="Times New Roman" w:hAnsi="Arial" w:cs="Arial"/>
          <w:lang w:eastAsia="en-GB"/>
        </w:rPr>
        <w:t xml:space="preserve"> Supplier’s premises</w:t>
      </w:r>
      <w:r w:rsidR="006A5F89">
        <w:rPr>
          <w:rFonts w:ascii="Arial" w:eastAsia="Times New Roman" w:hAnsi="Arial" w:cs="Arial"/>
          <w:lang w:eastAsia="en-GB"/>
        </w:rPr>
        <w:t xml:space="preserve"> at Vista Building, Chelsea Bridge Wharf, London, SW11 8BY.</w:t>
      </w:r>
    </w:p>
    <w:p w14:paraId="53532F55" w14:textId="123AC9B1" w:rsidR="009675EB" w:rsidRPr="006A5F89" w:rsidRDefault="009675EB" w:rsidP="006A5F89">
      <w:pPr>
        <w:spacing w:before="240" w:after="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52762BAF" w14:textId="77777777" w:rsidR="009675EB" w:rsidRDefault="009675EB" w:rsidP="009675EB">
      <w:p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C46931E" w14:textId="77777777" w:rsidR="009675EB" w:rsidRPr="009675EB" w:rsidRDefault="009675EB" w:rsidP="009675EB">
      <w:p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4922D6A5" w:rsidR="00880B11" w:rsidRPr="007051A3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58"/>
      <w:r w:rsidRPr="007051A3">
        <w:rPr>
          <w:rFonts w:ascii="Arial" w:eastAsia="Times New Roman" w:hAnsi="Arial" w:cs="Arial"/>
          <w:lang w:eastAsia="en-GB"/>
        </w:rPr>
        <w:t xml:space="preserve">The charges for the </w:t>
      </w:r>
      <w:r w:rsidR="001B4C20" w:rsidRPr="007051A3">
        <w:rPr>
          <w:rFonts w:ascii="Arial" w:eastAsia="Times New Roman" w:hAnsi="Arial" w:cs="Arial"/>
          <w:lang w:eastAsia="en-GB"/>
        </w:rPr>
        <w:t>Services</w:t>
      </w:r>
      <w:r w:rsidR="000661A2" w:rsidRPr="007051A3">
        <w:rPr>
          <w:rFonts w:ascii="Arial" w:eastAsia="Times New Roman" w:hAnsi="Arial" w:cs="Arial"/>
          <w:lang w:eastAsia="en-GB"/>
        </w:rPr>
        <w:t xml:space="preserve"> </w:t>
      </w:r>
      <w:r w:rsidR="00E17914" w:rsidRPr="007051A3">
        <w:rPr>
          <w:rFonts w:ascii="Arial" w:eastAsia="Times New Roman" w:hAnsi="Arial" w:cs="Arial"/>
          <w:lang w:eastAsia="en-GB"/>
        </w:rPr>
        <w:t xml:space="preserve">shall be as set out in </w:t>
      </w:r>
      <w:r w:rsidRPr="007051A3">
        <w:rPr>
          <w:rFonts w:ascii="Arial" w:eastAsia="Times New Roman" w:hAnsi="Arial" w:cs="Arial"/>
          <w:lang w:eastAsia="en-GB"/>
        </w:rPr>
        <w:t>Annex 2</w:t>
      </w:r>
      <w:bookmarkEnd w:id="2"/>
      <w:r w:rsidR="00E17914" w:rsidRPr="007051A3">
        <w:rPr>
          <w:rFonts w:ascii="Arial" w:eastAsia="Times New Roman" w:hAnsi="Arial" w:cs="Arial"/>
          <w:lang w:eastAsia="en-GB"/>
        </w:rPr>
        <w:t>.</w:t>
      </w:r>
      <w:r w:rsidRPr="007051A3">
        <w:rPr>
          <w:rFonts w:ascii="Arial" w:eastAsia="Times New Roman" w:hAnsi="Arial" w:cs="Arial"/>
          <w:lang w:eastAsia="en-GB"/>
        </w:rPr>
        <w:t xml:space="preserve"> </w:t>
      </w:r>
      <w:r w:rsidR="00770A8A" w:rsidRPr="007051A3">
        <w:rPr>
          <w:rFonts w:ascii="Arial" w:eastAsiaTheme="minorEastAsia" w:hAnsi="Arial" w:cs="Arial"/>
        </w:rPr>
        <w:t xml:space="preserve">The total </w:t>
      </w:r>
      <w:r w:rsidR="000661A2" w:rsidRPr="007051A3">
        <w:rPr>
          <w:rFonts w:ascii="Arial" w:eastAsiaTheme="minorEastAsia" w:hAnsi="Arial" w:cs="Arial"/>
        </w:rPr>
        <w:t>contract value shall be £</w:t>
      </w:r>
      <w:r w:rsidR="00332CA9" w:rsidRPr="007051A3">
        <w:rPr>
          <w:rFonts w:ascii="Arial" w:eastAsiaTheme="minorEastAsia" w:hAnsi="Arial" w:cs="Arial"/>
        </w:rPr>
        <w:t>134,400</w:t>
      </w:r>
      <w:r w:rsidR="00770A8A" w:rsidRPr="007051A3">
        <w:rPr>
          <w:rFonts w:ascii="Arial" w:eastAsiaTheme="minorEastAsia" w:hAnsi="Arial" w:cs="Arial"/>
        </w:rPr>
        <w:t xml:space="preserve"> including all ex</w:t>
      </w:r>
      <w:r w:rsidR="00332CA9" w:rsidRPr="007051A3">
        <w:rPr>
          <w:rFonts w:ascii="Arial" w:eastAsiaTheme="minorEastAsia" w:hAnsi="Arial" w:cs="Arial"/>
        </w:rPr>
        <w:t>penses, but excluding VAT</w:t>
      </w:r>
      <w:r w:rsidR="00770A8A" w:rsidRPr="007051A3">
        <w:rPr>
          <w:rFonts w:ascii="Arial" w:eastAsiaTheme="minorEastAsia" w:hAnsi="Arial" w:cs="Arial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131B8640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64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7051A3">
        <w:rPr>
          <w:rFonts w:ascii="Arial" w:eastAsia="Times New Roman" w:hAnsi="Arial" w:cs="Arial"/>
          <w:lang w:eastAsia="en-GB"/>
        </w:rPr>
        <w:t>specification of the Services t</w:t>
      </w:r>
      <w:r w:rsidR="00E17914" w:rsidRPr="007051A3">
        <w:rPr>
          <w:rFonts w:ascii="Arial" w:eastAsia="Times New Roman" w:hAnsi="Arial" w:cs="Arial"/>
          <w:lang w:eastAsia="en-GB"/>
        </w:rPr>
        <w:t>o</w:t>
      </w:r>
      <w:r w:rsidR="00E17914" w:rsidRPr="00880B11">
        <w:rPr>
          <w:rFonts w:ascii="Arial" w:eastAsia="Times New Roman" w:hAnsi="Arial" w:cs="Arial"/>
          <w:lang w:eastAsia="en-GB"/>
        </w:rPr>
        <w:t xml:space="preserve">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r w:rsidR="007051A3">
        <w:rPr>
          <w:rFonts w:ascii="Arial" w:eastAsia="Times New Roman" w:hAnsi="Arial" w:cs="Arial"/>
          <w:lang w:eastAsia="en-GB"/>
        </w:rPr>
        <w:t>.</w:t>
      </w:r>
      <w:r w:rsidR="006275A2">
        <w:rPr>
          <w:rFonts w:ascii="Arial" w:eastAsia="Times New Roman" w:hAnsi="Arial" w:cs="Arial"/>
          <w:lang w:eastAsia="en-GB"/>
        </w:rPr>
        <w:t xml:space="preserve"> </w:t>
      </w:r>
      <w:bookmarkStart w:id="4" w:name="_Ref377110639"/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7D148386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CF29E9">
        <w:rPr>
          <w:rFonts w:ascii="Arial" w:eastAsia="Times New Roman" w:hAnsi="Arial" w:cs="Arial"/>
          <w:lang w:eastAsia="en-GB"/>
        </w:rPr>
        <w:t>1</w:t>
      </w:r>
      <w:r w:rsidR="00580571">
        <w:rPr>
          <w:rFonts w:ascii="Arial" w:eastAsia="Times New Roman" w:hAnsi="Arial" w:cs="Arial"/>
          <w:lang w:eastAsia="en-GB"/>
        </w:rPr>
        <w:t>6</w:t>
      </w:r>
      <w:r w:rsidR="00CF29E9" w:rsidRPr="00CF29E9">
        <w:rPr>
          <w:rFonts w:ascii="Arial" w:eastAsia="Times New Roman" w:hAnsi="Arial" w:cs="Arial"/>
          <w:vertAlign w:val="superscript"/>
          <w:lang w:eastAsia="en-GB"/>
        </w:rPr>
        <w:t>th</w:t>
      </w:r>
      <w:r w:rsidR="00CF29E9">
        <w:rPr>
          <w:rFonts w:ascii="Arial" w:eastAsia="Times New Roman" w:hAnsi="Arial" w:cs="Arial"/>
          <w:lang w:eastAsia="en-GB"/>
        </w:rPr>
        <w:t xml:space="preserve"> </w:t>
      </w:r>
      <w:r w:rsidR="00274F3C">
        <w:rPr>
          <w:rFonts w:ascii="Arial" w:eastAsia="Times New Roman" w:hAnsi="Arial" w:cs="Arial"/>
          <w:lang w:eastAsia="en-GB"/>
        </w:rPr>
        <w:t xml:space="preserve">April 2020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5B5FD5">
        <w:rPr>
          <w:rFonts w:ascii="Arial" w:eastAsia="Times New Roman" w:hAnsi="Arial" w:cs="Arial"/>
          <w:lang w:eastAsia="en-GB"/>
        </w:rPr>
        <w:t xml:space="preserve"> 31</w:t>
      </w:r>
      <w:r w:rsidR="005B5FD5" w:rsidRPr="005B5FD5">
        <w:rPr>
          <w:rFonts w:ascii="Arial" w:eastAsia="Times New Roman" w:hAnsi="Arial" w:cs="Arial"/>
          <w:vertAlign w:val="superscript"/>
          <w:lang w:eastAsia="en-GB"/>
        </w:rPr>
        <w:t>st</w:t>
      </w:r>
      <w:r w:rsidR="005B5FD5">
        <w:rPr>
          <w:rFonts w:ascii="Arial" w:eastAsia="Times New Roman" w:hAnsi="Arial" w:cs="Arial"/>
          <w:lang w:eastAsia="en-GB"/>
        </w:rPr>
        <w:t xml:space="preserve"> December 202</w:t>
      </w:r>
      <w:r w:rsidR="00DC361E">
        <w:rPr>
          <w:rFonts w:ascii="Arial" w:eastAsia="Times New Roman" w:hAnsi="Arial" w:cs="Arial"/>
          <w:lang w:eastAsia="en-GB"/>
        </w:rPr>
        <w:t>0</w:t>
      </w:r>
      <w:r w:rsidR="005B5FD5">
        <w:rPr>
          <w:rFonts w:ascii="Arial" w:eastAsia="Times New Roman" w:hAnsi="Arial" w:cs="Arial"/>
          <w:lang w:eastAsia="en-GB"/>
        </w:rPr>
        <w:t>.</w:t>
      </w:r>
      <w:bookmarkEnd w:id="4"/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5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85242D">
            <w:pPr>
              <w:pStyle w:val="ListParagraph"/>
              <w:spacing w:after="0" w:line="240" w:lineRule="atLeast"/>
              <w:ind w:left="0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D17A36" w14:paraId="23094AED" w14:textId="77777777" w:rsidTr="00D6687B">
        <w:tc>
          <w:tcPr>
            <w:tcW w:w="4627" w:type="dxa"/>
          </w:tcPr>
          <w:p w14:paraId="61C1AF92" w14:textId="2BC9FB3E" w:rsidR="0084655D" w:rsidRDefault="00FD7E5F" w:rsidP="0085242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Her Majesty’s Treasury</w:t>
            </w:r>
          </w:p>
          <w:p w14:paraId="687E9D50" w14:textId="585F9058" w:rsidR="00FD7E5F" w:rsidRDefault="00322911" w:rsidP="0085242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 Horse Guards Road</w:t>
            </w:r>
          </w:p>
          <w:p w14:paraId="653158FB" w14:textId="5937A8A2" w:rsidR="00322911" w:rsidRDefault="00322911" w:rsidP="0085242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London </w:t>
            </w:r>
          </w:p>
          <w:p w14:paraId="474D3DAC" w14:textId="7943BBC2" w:rsidR="00322911" w:rsidRPr="00D17A36" w:rsidRDefault="00322911" w:rsidP="0085242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SW1A 2HQ</w:t>
            </w:r>
          </w:p>
          <w:p w14:paraId="1B652E87" w14:textId="77777777" w:rsidR="0085242D" w:rsidRDefault="0085242D" w:rsidP="0085242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16FBAABD" w:rsidR="00FD19ED" w:rsidRPr="00D17A36" w:rsidRDefault="0084655D" w:rsidP="0085242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17A36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57011D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148DD033" w:rsidR="0084655D" w:rsidRPr="00D17A36" w:rsidRDefault="0084655D" w:rsidP="0057011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17A36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57011D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1890389D" w14:textId="14CD1105" w:rsidR="009C6B8C" w:rsidRPr="001D2347" w:rsidRDefault="00332D0D" w:rsidP="00C41E0A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  <w:r w:rsidRPr="00D17A36">
              <w:rPr>
                <w:rFonts w:ascii="Arial" w:eastAsia="Times New Roman" w:hAnsi="Arial" w:cs="Arial"/>
                <w:lang w:eastAsia="en-GB"/>
              </w:rPr>
              <w:t>Simplex Consult Limited</w:t>
            </w:r>
            <w:r w:rsidR="0084655D" w:rsidRPr="00D17A36">
              <w:rPr>
                <w:rFonts w:ascii="Arial" w:eastAsia="Times New Roman" w:hAnsi="Arial" w:cs="Arial"/>
                <w:lang w:eastAsia="en-GB"/>
              </w:rPr>
              <w:br/>
            </w:r>
            <w:r w:rsidR="009C6B8C" w:rsidRPr="005D4FA8">
              <w:rPr>
                <w:rFonts w:ascii="Arial" w:eastAsia="Times New Roman" w:hAnsi="Arial" w:cs="Arial"/>
                <w:lang w:eastAsia="en-GB"/>
              </w:rPr>
              <w:t>Radius House, 51 Clarendon Road, Watford, Herts, England, WD17 1HP</w:t>
            </w:r>
          </w:p>
          <w:p w14:paraId="6C9A25BA" w14:textId="77777777" w:rsidR="007F6AE6" w:rsidRPr="00D17A36" w:rsidRDefault="007F6AE6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2DA33CFE" w14:textId="06115B27" w:rsidR="004A4F69" w:rsidRDefault="0084655D" w:rsidP="004A4F69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17A36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57011D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519981A" w14:textId="04A5961E" w:rsidR="004A4F69" w:rsidRPr="00C41E0A" w:rsidRDefault="0084655D" w:rsidP="00C41E0A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D17A36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57011D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4CFBDB51" w:rsidR="0084655D" w:rsidRPr="00D17A36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F6AE6" w:rsidRPr="00D17A36" w14:paraId="6D412C10" w14:textId="77777777" w:rsidTr="00D6687B">
        <w:tc>
          <w:tcPr>
            <w:tcW w:w="4627" w:type="dxa"/>
          </w:tcPr>
          <w:p w14:paraId="4CAEC153" w14:textId="77777777" w:rsidR="007F6AE6" w:rsidRPr="00D17A36" w:rsidRDefault="007F6AE6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673B693D" w14:textId="77777777" w:rsidR="007F6AE6" w:rsidRPr="00D17A36" w:rsidRDefault="007F6AE6" w:rsidP="007F6AE6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84"/>
      <w:r w:rsidRPr="00D17A36">
        <w:rPr>
          <w:rFonts w:ascii="Arial" w:eastAsia="Times New Roman" w:hAnsi="Arial" w:cs="Arial"/>
          <w:lang w:eastAsia="en-GB"/>
        </w:rPr>
        <w:t>The following persons are Key Personnel</w:t>
      </w:r>
      <w:r w:rsidRPr="00880B11">
        <w:rPr>
          <w:rFonts w:ascii="Arial" w:eastAsia="Times New Roman" w:hAnsi="Arial" w:cs="Arial"/>
          <w:lang w:eastAsia="en-GB"/>
        </w:rPr>
        <w:t xml:space="preserve"> for the purposes of the Agreement:</w:t>
      </w:r>
      <w:bookmarkEnd w:id="6"/>
    </w:p>
    <w:p w14:paraId="0062CC73" w14:textId="77777777" w:rsidR="005B5FD5" w:rsidRPr="005B5FD5" w:rsidRDefault="005B5FD5" w:rsidP="005B5FD5">
      <w:pPr>
        <w:spacing w:before="240" w:after="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2DD6A452" w:rsidR="0084655D" w:rsidRPr="005B5FD5" w:rsidRDefault="0057011D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27D3A084" w:rsidR="0084655D" w:rsidRPr="00A74AC8" w:rsidRDefault="00A74AC8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A74AC8">
              <w:rPr>
                <w:rFonts w:ascii="Arial" w:eastAsia="Times New Roman" w:hAnsi="Arial" w:cs="Arial"/>
                <w:lang w:eastAsia="en-GB"/>
              </w:rPr>
              <w:t>Partner</w:t>
            </w:r>
          </w:p>
        </w:tc>
      </w:tr>
    </w:tbl>
    <w:p w14:paraId="1667320F" w14:textId="7BC09361" w:rsidR="000661A2" w:rsidRPr="00841C1D" w:rsidRDefault="004C6C3F" w:rsidP="00841C1D">
      <w:pPr>
        <w:spacing w:before="240" w:after="0" w:line="240" w:lineRule="atLeast"/>
        <w:ind w:left="720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841C1D">
        <w:rPr>
          <w:rFonts w:ascii="Arial" w:eastAsia="Times New Roman" w:hAnsi="Arial" w:cs="Arial"/>
          <w:lang w:eastAsia="en-GB"/>
        </w:rPr>
        <w:t>1.</w:t>
      </w:r>
      <w:r w:rsidR="00841C1D">
        <w:rPr>
          <w:rFonts w:ascii="Arial" w:eastAsia="Times New Roman" w:hAnsi="Arial" w:cs="Arial"/>
          <w:lang w:eastAsia="en-GB"/>
        </w:rPr>
        <w:t>6</w:t>
      </w:r>
      <w:r w:rsidRPr="00841C1D">
        <w:rPr>
          <w:rFonts w:ascii="Arial" w:eastAsia="Times New Roman" w:hAnsi="Arial" w:cs="Arial"/>
          <w:lang w:eastAsia="en-GB"/>
        </w:rPr>
        <w:t>.2</w:t>
      </w:r>
      <w:r w:rsidRPr="00841C1D">
        <w:rPr>
          <w:rFonts w:ascii="Arial" w:eastAsia="Times New Roman" w:hAnsi="Arial" w:cs="Arial"/>
          <w:lang w:eastAsia="en-GB"/>
        </w:rPr>
        <w:tab/>
        <w:t>For the C</w:t>
      </w:r>
      <w:r w:rsidR="005163D3" w:rsidRPr="00841C1D">
        <w:rPr>
          <w:rFonts w:ascii="Arial" w:eastAsia="Times New Roman" w:hAnsi="Arial" w:cs="Arial"/>
          <w:lang w:eastAsia="en-GB"/>
        </w:rPr>
        <w:t>ontracting Authority</w:t>
      </w:r>
      <w:r w:rsidRPr="00841C1D"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19F693DB" w:rsidR="000661A2" w:rsidRPr="001B2CD4" w:rsidRDefault="0057011D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2EA6E5E" w14:textId="38DEC1F5" w:rsidR="000661A2" w:rsidRPr="00350517" w:rsidRDefault="009133B4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SRO (Senior Responsible Owner)</w:t>
            </w:r>
          </w:p>
        </w:tc>
      </w:tr>
    </w:tbl>
    <w:p w14:paraId="5AD0E819" w14:textId="77777777" w:rsidR="00FD19ED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81E59E9" w14:textId="77777777" w:rsidR="00E01102" w:rsidRDefault="00E01102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F6C42B2" w14:textId="77777777" w:rsidR="00E01102" w:rsidRDefault="00E01102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74774AA" w14:textId="77777777" w:rsidR="00E01102" w:rsidRDefault="00E01102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B537AF8" w14:textId="77777777" w:rsidR="00E01102" w:rsidRDefault="00E01102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5CA1546F" w14:textId="77777777" w:rsidR="00E01102" w:rsidRDefault="00E01102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4310615" w14:textId="77777777" w:rsidR="00E01102" w:rsidRPr="00880B11" w:rsidRDefault="00E01102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17069781" w14:textId="77777777" w:rsidR="00580571" w:rsidRPr="00580571" w:rsidRDefault="00580571" w:rsidP="00580571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4F67D436" w14:textId="2D3A5D7C" w:rsidR="00D35B6C" w:rsidRPr="00D35B6C" w:rsidRDefault="00D35B6C" w:rsidP="00E0110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E01102">
        <w:rPr>
          <w:rFonts w:ascii="Arial" w:eastAsia="Times New Roman" w:hAnsi="Arial" w:cs="Arial"/>
          <w:lang w:eastAsia="en-GB"/>
        </w:rPr>
        <w:t xml:space="preserve">The Supplier will invoice monthly in arrears. Invoices will include a timesheet detailing work that has been pre-approved by the Authority’s Project Manager. </w:t>
      </w:r>
    </w:p>
    <w:p w14:paraId="5D44FA40" w14:textId="77777777" w:rsidR="00D35B6C" w:rsidRDefault="00D35B6C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02A122D0" w14:textId="77777777" w:rsidR="00D35B6C" w:rsidRDefault="0084655D" w:rsidP="00E0110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</w:p>
    <w:p w14:paraId="64148B04" w14:textId="77777777" w:rsidR="00D35B6C" w:rsidRDefault="00D35B6C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61496527" w14:textId="77777777" w:rsidR="00D35B6C" w:rsidRDefault="00D35B6C" w:rsidP="00E01102">
      <w:pPr>
        <w:spacing w:after="0" w:line="240" w:lineRule="atLeast"/>
        <w:ind w:left="144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Her Majesty’s Treasury</w:t>
      </w:r>
    </w:p>
    <w:p w14:paraId="57BA85C6" w14:textId="77777777" w:rsidR="00D35B6C" w:rsidRDefault="00D35B6C" w:rsidP="00E01102">
      <w:pPr>
        <w:spacing w:after="0" w:line="240" w:lineRule="atLeast"/>
        <w:ind w:left="144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Horse Guards Road</w:t>
      </w:r>
    </w:p>
    <w:p w14:paraId="29AAD965" w14:textId="77777777" w:rsidR="00D35B6C" w:rsidRDefault="00D35B6C" w:rsidP="00E01102">
      <w:pPr>
        <w:spacing w:after="0" w:line="240" w:lineRule="atLeast"/>
        <w:ind w:left="144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London </w:t>
      </w:r>
    </w:p>
    <w:p w14:paraId="1A62B0B7" w14:textId="77777777" w:rsidR="00D35B6C" w:rsidRPr="00D17A36" w:rsidRDefault="00D35B6C" w:rsidP="00E01102">
      <w:pPr>
        <w:spacing w:after="0" w:line="240" w:lineRule="atLeast"/>
        <w:ind w:left="144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SW1A 2HQ</w:t>
      </w:r>
    </w:p>
    <w:p w14:paraId="6719BBE0" w14:textId="77777777" w:rsidR="00D35B6C" w:rsidRDefault="00D35B6C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7AC018EB" w14:textId="36C803C9" w:rsidR="0084655D" w:rsidRDefault="0084655D" w:rsidP="00E0110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="004C6C3F" w:rsidRPr="00D35B6C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0EBB340D" w14:textId="77777777" w:rsidR="00E01102" w:rsidRPr="00E01102" w:rsidRDefault="00E01102" w:rsidP="00E01102">
      <w:pPr>
        <w:spacing w:before="240" w:after="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3688F365" w14:textId="7B86EA05" w:rsidR="0084655D" w:rsidRPr="00E01102" w:rsidRDefault="0084655D" w:rsidP="00E01102">
      <w:pPr>
        <w:pStyle w:val="ListParagraph"/>
        <w:numPr>
          <w:ilvl w:val="1"/>
          <w:numId w:val="6"/>
        </w:num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01102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 w:rsidRPr="00E01102">
        <w:rPr>
          <w:rFonts w:ascii="Arial" w:eastAsia="Times New Roman" w:hAnsi="Arial" w:cs="Arial"/>
          <w:lang w:eastAsia="en-GB"/>
        </w:rPr>
        <w:t>des a valid PO Number</w:t>
      </w:r>
      <w:r w:rsidR="00A31772" w:rsidRPr="00E01102">
        <w:rPr>
          <w:rFonts w:ascii="Arial" w:eastAsia="Times New Roman" w:hAnsi="Arial" w:cs="Arial"/>
          <w:lang w:eastAsia="en-GB"/>
        </w:rPr>
        <w:t>,</w:t>
      </w:r>
      <w:r w:rsidRPr="00E01102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 w:rsidRPr="00E01102">
        <w:rPr>
          <w:rFonts w:ascii="Arial" w:eastAsia="Times New Roman" w:hAnsi="Arial" w:cs="Arial"/>
          <w:lang w:eastAsia="en-GB"/>
        </w:rPr>
        <w:t>C</w:t>
      </w:r>
      <w:r w:rsidR="005163D3" w:rsidRPr="00E01102">
        <w:rPr>
          <w:rFonts w:ascii="Arial" w:eastAsia="Times New Roman" w:hAnsi="Arial" w:cs="Arial"/>
          <w:lang w:eastAsia="en-GB"/>
        </w:rPr>
        <w:t xml:space="preserve">ontracting Authority </w:t>
      </w:r>
      <w:r w:rsidRPr="00E01102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 w:rsidRPr="00E01102">
        <w:rPr>
          <w:rFonts w:ascii="Arial" w:eastAsia="Times New Roman" w:hAnsi="Arial" w:cs="Arial"/>
          <w:lang w:eastAsia="en-GB"/>
        </w:rPr>
        <w:t>returned</w:t>
      </w:r>
      <w:r w:rsidRPr="00E01102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 </w:t>
      </w:r>
      <w:r w:rsidR="0057011D">
        <w:rPr>
          <w:rFonts w:ascii="Arial" w:eastAsia="Times New Roman" w:hAnsi="Arial" w:cs="Arial"/>
          <w:lang w:eastAsia="en-GB"/>
        </w:rPr>
        <w:t>REDACTED</w:t>
      </w:r>
    </w:p>
    <w:p w14:paraId="3F6015FA" w14:textId="77777777" w:rsidR="00E01102" w:rsidRPr="00E01102" w:rsidRDefault="00E01102" w:rsidP="00E01102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1927C396" w:rsidR="0084655D" w:rsidRDefault="0084655D" w:rsidP="00E01102">
      <w:pPr>
        <w:pStyle w:val="ListParagraph"/>
        <w:numPr>
          <w:ilvl w:val="1"/>
          <w:numId w:val="6"/>
        </w:num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A03DA7">
        <w:rPr>
          <w:rFonts w:ascii="Arial" w:eastAsia="Times New Roman" w:hAnsi="Arial" w:cs="Arial"/>
          <w:lang w:eastAsia="en-GB"/>
        </w:rPr>
        <w:t>Vicky Rock</w:t>
      </w:r>
      <w:r w:rsidR="00E01102">
        <w:rPr>
          <w:rFonts w:ascii="Arial" w:eastAsia="Times New Roman" w:hAnsi="Arial" w:cs="Arial"/>
          <w:lang w:eastAsia="en-GB"/>
        </w:rPr>
        <w:t xml:space="preserve"> whose details are provided above.</w:t>
      </w:r>
    </w:p>
    <w:p w14:paraId="7A2DFD92" w14:textId="77777777" w:rsidR="00E01102" w:rsidRPr="00E01102" w:rsidRDefault="00E01102" w:rsidP="00E01102">
      <w:pPr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40EE8F98" w14:textId="4A5332DA" w:rsidR="0084655D" w:rsidRPr="00E01102" w:rsidRDefault="0084655D" w:rsidP="00E01102">
      <w:pPr>
        <w:pStyle w:val="ListParagraph"/>
        <w:numPr>
          <w:ilvl w:val="1"/>
          <w:numId w:val="6"/>
        </w:numPr>
        <w:spacing w:after="120" w:line="240" w:lineRule="atLeast"/>
        <w:jc w:val="both"/>
        <w:rPr>
          <w:rFonts w:ascii="Arial" w:hAnsi="Arial" w:cs="Arial"/>
        </w:rPr>
      </w:pPr>
      <w:r w:rsidRPr="00E01102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r w:rsidR="0057011D">
        <w:rPr>
          <w:rFonts w:ascii="Arial" w:eastAsia="Times New Roman" w:hAnsi="Arial" w:cs="Arial"/>
          <w:lang w:eastAsia="en-GB"/>
        </w:rPr>
        <w:t>REDACTED</w:t>
      </w:r>
      <w:r w:rsidR="00E01102" w:rsidRPr="00E01102">
        <w:rPr>
          <w:rFonts w:ascii="Arial" w:eastAsia="Times New Roman" w:hAnsi="Arial" w:cs="Arial"/>
          <w:lang w:eastAsia="en-GB"/>
        </w:rPr>
        <w:t>, Crown Commercial Service (</w:t>
      </w:r>
      <w:r w:rsidR="0057011D">
        <w:rPr>
          <w:rFonts w:ascii="Arial" w:eastAsia="Times New Roman" w:hAnsi="Arial" w:cs="Arial"/>
          <w:lang w:eastAsia="en-GB"/>
        </w:rPr>
        <w:t>REDACTED</w:t>
      </w:r>
      <w:r w:rsidR="00E01102" w:rsidRPr="00E01102">
        <w:rPr>
          <w:rFonts w:ascii="Arial" w:eastAsia="Times New Roman" w:hAnsi="Arial" w:cs="Arial"/>
          <w:lang w:eastAsia="en-GB"/>
        </w:rPr>
        <w:t xml:space="preserve">) </w:t>
      </w:r>
      <w:r w:rsidRPr="00E01102">
        <w:rPr>
          <w:rFonts w:ascii="Arial" w:eastAsia="Times New Roman" w:hAnsi="Arial" w:cs="Arial"/>
          <w:b/>
          <w:lang w:eastAsia="en-GB"/>
        </w:rPr>
        <w:t xml:space="preserve">within </w:t>
      </w:r>
      <w:r w:rsidR="00E01102" w:rsidRPr="00E01102">
        <w:rPr>
          <w:rFonts w:ascii="Arial" w:eastAsia="Times New Roman" w:hAnsi="Arial" w:cs="Arial"/>
          <w:b/>
          <w:lang w:eastAsia="en-GB"/>
        </w:rPr>
        <w:t>two (2) working</w:t>
      </w:r>
      <w:r w:rsidRPr="00E01102">
        <w:rPr>
          <w:rFonts w:ascii="Arial" w:eastAsia="Times New Roman" w:hAnsi="Arial" w:cs="Arial"/>
          <w:b/>
          <w:lang w:eastAsia="en-GB"/>
        </w:rPr>
        <w:t xml:space="preserve"> </w:t>
      </w:r>
      <w:r w:rsidRPr="00E01102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="00B30523" w:rsidRPr="00E01102">
        <w:rPr>
          <w:rFonts w:ascii="Arial" w:eastAsia="Times New Roman" w:hAnsi="Arial" w:cs="Arial"/>
          <w:lang w:eastAsia="en-GB"/>
        </w:rPr>
        <w:t>Contract R</w:t>
      </w:r>
      <w:r w:rsidRPr="00E01102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E01102">
        <w:rPr>
          <w:rFonts w:ascii="Arial" w:eastAsia="Times New Roman" w:hAnsi="Arial" w:cs="Arial"/>
          <w:lang w:eastAsia="en-GB"/>
        </w:rPr>
        <w:t>ommunications relating to this C</w:t>
      </w:r>
      <w:r w:rsidRPr="00E01102">
        <w:rPr>
          <w:rFonts w:ascii="Arial" w:eastAsia="Times New Roman" w:hAnsi="Arial" w:cs="Arial"/>
          <w:lang w:eastAsia="en-GB"/>
        </w:rPr>
        <w:t>ontract.</w:t>
      </w:r>
      <w:r w:rsidR="00B51C96" w:rsidRPr="00E01102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00792105" w14:textId="77777777" w:rsidR="00740AEB" w:rsidRDefault="00740AEB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74855367" w14:textId="77777777" w:rsidR="00C41E0A" w:rsidRDefault="00C41E0A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41F471DE" w14:textId="77777777" w:rsidR="00740AEB" w:rsidRDefault="00740AEB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B0792F0" w14:textId="0925605D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Yours </w:t>
      </w:r>
      <w:r w:rsidR="002A3F93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7327AB4A" w14:textId="1C4A04C6" w:rsidR="0084655D" w:rsidRPr="0084655D" w:rsidRDefault="0084655D" w:rsidP="00CF342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CF3429">
              <w:rPr>
                <w:rFonts w:ascii="Arial" w:eastAsia="Times New Roman" w:hAnsi="Arial" w:cs="Arial"/>
              </w:rPr>
              <w:t xml:space="preserve">Her Majesty’s Treasury </w:t>
            </w:r>
            <w:r w:rsidR="00770A8A">
              <w:rPr>
                <w:rFonts w:ascii="Arial" w:eastAsia="Times New Roman" w:hAnsi="Arial" w:cs="Arial"/>
                <w:bCs/>
              </w:rPr>
              <w:t xml:space="preserve">(“the </w:t>
            </w:r>
            <w:r w:rsidR="00CF3429">
              <w:rPr>
                <w:rFonts w:ascii="Arial" w:eastAsia="Times New Roman" w:hAnsi="Arial" w:cs="Arial"/>
                <w:bCs/>
              </w:rPr>
              <w:t>Authority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353E640A" w:rsidR="00B30523" w:rsidRPr="00CF3429" w:rsidRDefault="0057011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4C09997C" w14:textId="5978CF9E" w:rsidR="0084655D" w:rsidRPr="0084655D" w:rsidRDefault="00CF3429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CF3429">
              <w:rPr>
                <w:rFonts w:ascii="Arial" w:eastAsia="Times New Roman" w:hAnsi="Arial" w:cs="Arial"/>
              </w:rPr>
              <w:t>Senior Sourcing Specialist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FB22D22" w14:textId="72D2B958" w:rsidR="00A60DB0" w:rsidRPr="0084655D" w:rsidRDefault="0084655D" w:rsidP="00A60DB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60DB0">
              <w:rPr>
                <w:noProof/>
              </w:rPr>
              <w:t xml:space="preserve"> </w:t>
            </w:r>
            <w:r w:rsidR="0057011D">
              <w:rPr>
                <w:noProof/>
                <w:lang w:eastAsia="en-GB"/>
              </w:rPr>
              <w:t>REDACTED</w:t>
            </w:r>
          </w:p>
          <w:p w14:paraId="742121FD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3735B8C1" w:rsidR="0084655D" w:rsidRPr="0084655D" w:rsidRDefault="0084655D" w:rsidP="00580571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60DB0">
              <w:rPr>
                <w:rFonts w:ascii="Arial" w:eastAsia="Times New Roman" w:hAnsi="Arial" w:cs="Arial"/>
              </w:rPr>
              <w:t xml:space="preserve"> </w:t>
            </w:r>
            <w:r w:rsidR="00CF29E9">
              <w:rPr>
                <w:rFonts w:ascii="Arial" w:eastAsia="Times New Roman" w:hAnsi="Arial" w:cs="Arial"/>
              </w:rPr>
              <w:t>1</w:t>
            </w:r>
            <w:r w:rsidR="00580571">
              <w:rPr>
                <w:rFonts w:ascii="Arial" w:eastAsia="Times New Roman" w:hAnsi="Arial" w:cs="Arial"/>
              </w:rPr>
              <w:t>6</w:t>
            </w:r>
            <w:r w:rsidR="00A60DB0" w:rsidRPr="00A60DB0">
              <w:rPr>
                <w:rFonts w:ascii="Arial" w:eastAsia="Times New Roman" w:hAnsi="Arial" w:cs="Arial"/>
                <w:vertAlign w:val="superscript"/>
              </w:rPr>
              <w:t>th</w:t>
            </w:r>
            <w:r w:rsidR="00A60DB0">
              <w:rPr>
                <w:rFonts w:ascii="Arial" w:eastAsia="Times New Roman" w:hAnsi="Arial" w:cs="Arial"/>
              </w:rPr>
              <w:t xml:space="preserve"> April 2020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609EA2B" w14:textId="77777777" w:rsidR="00A60DB0" w:rsidRDefault="00A60DB0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</w:p>
    <w:p w14:paraId="556949F0" w14:textId="77777777" w:rsidR="00A60DB0" w:rsidRPr="00841C1D" w:rsidRDefault="00A60DB0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</w:p>
    <w:p w14:paraId="437D84EA" w14:textId="6947A1BA" w:rsid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1C1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841C1D">
        <w:rPr>
          <w:rFonts w:ascii="Arial" w:eastAsia="Times New Roman" w:hAnsi="Arial" w:cs="Arial"/>
          <w:lang w:eastAsia="en-GB"/>
        </w:rPr>
        <w:t xml:space="preserve">letter and its </w:t>
      </w:r>
      <w:r w:rsidRPr="00841C1D">
        <w:rPr>
          <w:rFonts w:ascii="Arial" w:eastAsia="Times New Roman" w:hAnsi="Arial" w:cs="Arial"/>
          <w:lang w:eastAsia="en-GB"/>
        </w:rPr>
        <w:t>Annexes, including the Conditions.</w:t>
      </w:r>
    </w:p>
    <w:p w14:paraId="6EB8D72A" w14:textId="77777777" w:rsidR="009C01A8" w:rsidRPr="00841C1D" w:rsidRDefault="009C01A8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1C1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5AF5802E" w:rsidR="0084655D" w:rsidRPr="00841C1D" w:rsidRDefault="0084655D" w:rsidP="00A60DB0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1C1D">
              <w:rPr>
                <w:rFonts w:ascii="Arial" w:eastAsia="Times New Roman" w:hAnsi="Arial" w:cs="Arial"/>
              </w:rPr>
              <w:t xml:space="preserve">Signed for and on behalf of </w:t>
            </w:r>
            <w:r w:rsidR="00A60DB0" w:rsidRPr="00841C1D">
              <w:rPr>
                <w:rFonts w:ascii="Arial" w:eastAsia="Times New Roman" w:hAnsi="Arial" w:cs="Arial"/>
              </w:rPr>
              <w:t>Simplex Consulting Limited</w:t>
            </w:r>
            <w:r w:rsidR="00B30523" w:rsidRPr="00841C1D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841C1D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841C1D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1C1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33D2C5D1" w:rsidR="00574B00" w:rsidRPr="00841C1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1C1D">
              <w:rPr>
                <w:rFonts w:ascii="Arial" w:eastAsia="Times New Roman" w:hAnsi="Arial" w:cs="Arial"/>
              </w:rPr>
              <w:t xml:space="preserve">Name: </w:t>
            </w:r>
            <w:r w:rsidR="0057011D">
              <w:rPr>
                <w:rFonts w:ascii="Arial" w:eastAsia="Times New Roman" w:hAnsi="Arial" w:cs="Arial"/>
              </w:rPr>
              <w:t>REDACTED</w:t>
            </w:r>
          </w:p>
          <w:p w14:paraId="3AF76916" w14:textId="67BCDAC0" w:rsidR="00574B00" w:rsidRPr="00841C1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1C1D">
              <w:rPr>
                <w:rFonts w:ascii="Arial" w:eastAsia="Times New Roman" w:hAnsi="Arial" w:cs="Arial"/>
              </w:rPr>
              <w:t xml:space="preserve">Job Title: </w:t>
            </w:r>
            <w:r w:rsidR="00A60DB0" w:rsidRPr="00841C1D">
              <w:rPr>
                <w:rFonts w:ascii="Arial" w:eastAsia="Times New Roman" w:hAnsi="Arial" w:cs="Arial"/>
              </w:rPr>
              <w:t>Partner</w:t>
            </w:r>
          </w:p>
        </w:tc>
      </w:tr>
      <w:tr w:rsidR="00574B00" w:rsidRPr="00841C1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213DF7C0" w:rsidR="00574B00" w:rsidRPr="00841C1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1C1D">
              <w:rPr>
                <w:rFonts w:ascii="Arial" w:eastAsia="Times New Roman" w:hAnsi="Arial" w:cs="Arial"/>
              </w:rPr>
              <w:t>Signature:</w:t>
            </w:r>
            <w:r w:rsidR="0057011D">
              <w:rPr>
                <w:rFonts w:ascii="Arial" w:eastAsia="Times New Roman" w:hAnsi="Arial" w:cs="Arial"/>
              </w:rPr>
              <w:t xml:space="preserve"> </w:t>
            </w:r>
            <w:bookmarkStart w:id="7" w:name="_GoBack"/>
            <w:bookmarkEnd w:id="7"/>
            <w:r w:rsidR="0057011D">
              <w:rPr>
                <w:rFonts w:ascii="Arial" w:eastAsia="Times New Roman" w:hAnsi="Arial" w:cs="Arial"/>
              </w:rPr>
              <w:t>REDACTED</w:t>
            </w:r>
          </w:p>
        </w:tc>
      </w:tr>
      <w:tr w:rsidR="00574B00" w:rsidRPr="00841C1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77FD9744" w:rsidR="00574B00" w:rsidRPr="00841C1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 w:rsidRPr="00841C1D">
              <w:rPr>
                <w:rFonts w:ascii="Arial" w:eastAsia="Times New Roman" w:hAnsi="Arial" w:cs="Arial"/>
              </w:rPr>
              <w:t>Date:</w:t>
            </w:r>
            <w:r w:rsidR="0057011D">
              <w:rPr>
                <w:rFonts w:ascii="Arial" w:eastAsia="Times New Roman" w:hAnsi="Arial" w:cs="Arial"/>
              </w:rPr>
              <w:t xml:space="preserve"> 16/04/2020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DF6E" w14:textId="77777777" w:rsidR="007A6405" w:rsidRDefault="007A6405" w:rsidP="0071513A">
      <w:pPr>
        <w:spacing w:after="0" w:line="240" w:lineRule="auto"/>
      </w:pPr>
      <w:r>
        <w:separator/>
      </w:r>
    </w:p>
  </w:endnote>
  <w:endnote w:type="continuationSeparator" w:id="0">
    <w:p w14:paraId="27F08049" w14:textId="77777777" w:rsidR="007A6405" w:rsidRDefault="007A6405" w:rsidP="0071513A">
      <w:pPr>
        <w:spacing w:after="0" w:line="240" w:lineRule="auto"/>
      </w:pPr>
      <w:r>
        <w:continuationSeparator/>
      </w:r>
    </w:p>
  </w:endnote>
  <w:endnote w:type="continuationNotice" w:id="1">
    <w:p w14:paraId="5FE258B6" w14:textId="77777777" w:rsidR="007A6405" w:rsidRDefault="007A6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76CF3EA7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 w:rsidR="000C0E5E">
      <w:rPr>
        <w:rFonts w:ascii="Arial" w:hAnsi="Arial" w:cs="Arial"/>
        <w:sz w:val="20"/>
        <w:szCs w:val="20"/>
      </w:rPr>
      <w:t xml:space="preserve">.1 </w:t>
    </w:r>
    <w:r w:rsidR="009133B4">
      <w:rPr>
        <w:rFonts w:ascii="Arial" w:hAnsi="Arial" w:cs="Arial"/>
        <w:sz w:val="20"/>
        <w:szCs w:val="20"/>
      </w:rPr>
      <w:t>1</w:t>
    </w:r>
    <w:r w:rsidR="00580571">
      <w:rPr>
        <w:rFonts w:ascii="Arial" w:hAnsi="Arial" w:cs="Arial"/>
        <w:sz w:val="20"/>
        <w:szCs w:val="20"/>
      </w:rPr>
      <w:t>6</w:t>
    </w:r>
    <w:r w:rsidR="009133B4" w:rsidRPr="009133B4">
      <w:rPr>
        <w:rFonts w:ascii="Arial" w:hAnsi="Arial" w:cs="Arial"/>
        <w:sz w:val="20"/>
        <w:szCs w:val="20"/>
        <w:vertAlign w:val="superscript"/>
      </w:rPr>
      <w:t>th</w:t>
    </w:r>
    <w:r w:rsidR="009133B4">
      <w:rPr>
        <w:rFonts w:ascii="Arial" w:hAnsi="Arial" w:cs="Arial"/>
        <w:sz w:val="20"/>
        <w:szCs w:val="20"/>
      </w:rPr>
      <w:t xml:space="preserve"> </w:t>
    </w:r>
    <w:r w:rsidR="000C0E5E">
      <w:rPr>
        <w:rFonts w:ascii="Arial" w:hAnsi="Arial" w:cs="Arial"/>
        <w:sz w:val="20"/>
        <w:szCs w:val="20"/>
      </w:rPr>
      <w:t>April 2020</w:t>
    </w:r>
  </w:p>
  <w:p w14:paraId="0EEA54C1" w14:textId="4BFC8E24" w:rsidR="00574B00" w:rsidRPr="00F00F8A" w:rsidRDefault="007A640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7011D">
          <w:rPr>
            <w:rFonts w:ascii="Arial" w:hAnsi="Arial" w:cs="Arial"/>
            <w:noProof/>
            <w:sz w:val="20"/>
            <w:szCs w:val="20"/>
          </w:rPr>
          <w:t>4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4C1F5" w14:textId="77777777" w:rsidR="007A6405" w:rsidRDefault="007A6405" w:rsidP="0071513A">
      <w:pPr>
        <w:spacing w:after="0" w:line="240" w:lineRule="auto"/>
      </w:pPr>
      <w:r>
        <w:separator/>
      </w:r>
    </w:p>
  </w:footnote>
  <w:footnote w:type="continuationSeparator" w:id="0">
    <w:p w14:paraId="1407C5D6" w14:textId="77777777" w:rsidR="007A6405" w:rsidRDefault="007A6405" w:rsidP="0071513A">
      <w:pPr>
        <w:spacing w:after="0" w:line="240" w:lineRule="auto"/>
      </w:pPr>
      <w:r>
        <w:continuationSeparator/>
      </w:r>
    </w:p>
  </w:footnote>
  <w:footnote w:type="continuationNotice" w:id="1">
    <w:p w14:paraId="14EFE82D" w14:textId="77777777" w:rsidR="007A6405" w:rsidRDefault="007A64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7A6405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004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8" w15:restartNumberingAfterBreak="0">
    <w:nsid w:val="581857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C0E5E"/>
    <w:rsid w:val="000C6BD7"/>
    <w:rsid w:val="00123A6E"/>
    <w:rsid w:val="001311EF"/>
    <w:rsid w:val="0016253C"/>
    <w:rsid w:val="00170E8A"/>
    <w:rsid w:val="0017409A"/>
    <w:rsid w:val="001B2C91"/>
    <w:rsid w:val="001B2CD4"/>
    <w:rsid w:val="001B4C20"/>
    <w:rsid w:val="001D2347"/>
    <w:rsid w:val="001E2129"/>
    <w:rsid w:val="001F43DF"/>
    <w:rsid w:val="001F684C"/>
    <w:rsid w:val="00202B5D"/>
    <w:rsid w:val="00235B3E"/>
    <w:rsid w:val="002412E5"/>
    <w:rsid w:val="00252849"/>
    <w:rsid w:val="00271837"/>
    <w:rsid w:val="00274F3C"/>
    <w:rsid w:val="002A3F93"/>
    <w:rsid w:val="002C6287"/>
    <w:rsid w:val="002E4EA4"/>
    <w:rsid w:val="002F4E59"/>
    <w:rsid w:val="002F6F0C"/>
    <w:rsid w:val="00303D7D"/>
    <w:rsid w:val="00322911"/>
    <w:rsid w:val="00325204"/>
    <w:rsid w:val="00332CA9"/>
    <w:rsid w:val="00332D0D"/>
    <w:rsid w:val="00350517"/>
    <w:rsid w:val="00352578"/>
    <w:rsid w:val="003541BD"/>
    <w:rsid w:val="003640EE"/>
    <w:rsid w:val="003770B5"/>
    <w:rsid w:val="00387F85"/>
    <w:rsid w:val="003A1909"/>
    <w:rsid w:val="003B3F2A"/>
    <w:rsid w:val="003D17EC"/>
    <w:rsid w:val="003F7831"/>
    <w:rsid w:val="00407356"/>
    <w:rsid w:val="00407F37"/>
    <w:rsid w:val="00426F1E"/>
    <w:rsid w:val="00447D77"/>
    <w:rsid w:val="0045130D"/>
    <w:rsid w:val="004A4F69"/>
    <w:rsid w:val="004A5B2C"/>
    <w:rsid w:val="004B258E"/>
    <w:rsid w:val="004C6C3F"/>
    <w:rsid w:val="004F049F"/>
    <w:rsid w:val="00513782"/>
    <w:rsid w:val="005163D3"/>
    <w:rsid w:val="0057011D"/>
    <w:rsid w:val="00574B00"/>
    <w:rsid w:val="00580571"/>
    <w:rsid w:val="005B5FD5"/>
    <w:rsid w:val="005B69AF"/>
    <w:rsid w:val="005B6F70"/>
    <w:rsid w:val="005D05A8"/>
    <w:rsid w:val="005D08A1"/>
    <w:rsid w:val="005D4FA8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A5F89"/>
    <w:rsid w:val="006E01AD"/>
    <w:rsid w:val="006F20BA"/>
    <w:rsid w:val="006F7170"/>
    <w:rsid w:val="007009B4"/>
    <w:rsid w:val="007051A3"/>
    <w:rsid w:val="0071513A"/>
    <w:rsid w:val="00715713"/>
    <w:rsid w:val="00736492"/>
    <w:rsid w:val="00740AEB"/>
    <w:rsid w:val="00746D49"/>
    <w:rsid w:val="00757BB9"/>
    <w:rsid w:val="00757CA7"/>
    <w:rsid w:val="00770A8A"/>
    <w:rsid w:val="007A1932"/>
    <w:rsid w:val="007A6405"/>
    <w:rsid w:val="007F6AE6"/>
    <w:rsid w:val="00813A56"/>
    <w:rsid w:val="00841C1D"/>
    <w:rsid w:val="0084655D"/>
    <w:rsid w:val="0085242D"/>
    <w:rsid w:val="00872420"/>
    <w:rsid w:val="008738F8"/>
    <w:rsid w:val="00880B11"/>
    <w:rsid w:val="00881762"/>
    <w:rsid w:val="00883D57"/>
    <w:rsid w:val="00884E03"/>
    <w:rsid w:val="008B79E0"/>
    <w:rsid w:val="008E0209"/>
    <w:rsid w:val="009061A5"/>
    <w:rsid w:val="009133B4"/>
    <w:rsid w:val="00935571"/>
    <w:rsid w:val="009675EB"/>
    <w:rsid w:val="0098257F"/>
    <w:rsid w:val="00984953"/>
    <w:rsid w:val="00984F1A"/>
    <w:rsid w:val="009B1B73"/>
    <w:rsid w:val="009C01A8"/>
    <w:rsid w:val="009C6B8C"/>
    <w:rsid w:val="009F3D7F"/>
    <w:rsid w:val="00A03DA7"/>
    <w:rsid w:val="00A1051E"/>
    <w:rsid w:val="00A31772"/>
    <w:rsid w:val="00A5182C"/>
    <w:rsid w:val="00A60DB0"/>
    <w:rsid w:val="00A611E5"/>
    <w:rsid w:val="00A74AC8"/>
    <w:rsid w:val="00A7686A"/>
    <w:rsid w:val="00A8216F"/>
    <w:rsid w:val="00A92241"/>
    <w:rsid w:val="00A94459"/>
    <w:rsid w:val="00AD266E"/>
    <w:rsid w:val="00B30523"/>
    <w:rsid w:val="00B32AE3"/>
    <w:rsid w:val="00B51C96"/>
    <w:rsid w:val="00B96861"/>
    <w:rsid w:val="00BA7699"/>
    <w:rsid w:val="00BC07E3"/>
    <w:rsid w:val="00BC0AB5"/>
    <w:rsid w:val="00C008A6"/>
    <w:rsid w:val="00C008D5"/>
    <w:rsid w:val="00C14A58"/>
    <w:rsid w:val="00C41E0A"/>
    <w:rsid w:val="00C662C0"/>
    <w:rsid w:val="00C949C5"/>
    <w:rsid w:val="00CB71D0"/>
    <w:rsid w:val="00CE0ECA"/>
    <w:rsid w:val="00CE1A09"/>
    <w:rsid w:val="00CF29E9"/>
    <w:rsid w:val="00CF3429"/>
    <w:rsid w:val="00CF488C"/>
    <w:rsid w:val="00D17A36"/>
    <w:rsid w:val="00D35B6C"/>
    <w:rsid w:val="00D40027"/>
    <w:rsid w:val="00D4299A"/>
    <w:rsid w:val="00D47985"/>
    <w:rsid w:val="00D6687B"/>
    <w:rsid w:val="00D93D5C"/>
    <w:rsid w:val="00D968FE"/>
    <w:rsid w:val="00DB50D4"/>
    <w:rsid w:val="00DC0406"/>
    <w:rsid w:val="00DC361E"/>
    <w:rsid w:val="00DD179A"/>
    <w:rsid w:val="00DD5B54"/>
    <w:rsid w:val="00E01102"/>
    <w:rsid w:val="00E01363"/>
    <w:rsid w:val="00E12B8C"/>
    <w:rsid w:val="00E17914"/>
    <w:rsid w:val="00E51751"/>
    <w:rsid w:val="00E7260A"/>
    <w:rsid w:val="00E770D3"/>
    <w:rsid w:val="00E90806"/>
    <w:rsid w:val="00EC1349"/>
    <w:rsid w:val="00EF0B2B"/>
    <w:rsid w:val="00EF3DBB"/>
    <w:rsid w:val="00F00F8A"/>
    <w:rsid w:val="00F04C6C"/>
    <w:rsid w:val="00F227A4"/>
    <w:rsid w:val="00F250F8"/>
    <w:rsid w:val="00F50FDE"/>
    <w:rsid w:val="00F54ABC"/>
    <w:rsid w:val="00FB1C62"/>
    <w:rsid w:val="00FB297F"/>
    <w:rsid w:val="00FC46F1"/>
    <w:rsid w:val="00FD19ED"/>
    <w:rsid w:val="00FD7E5F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2020-04-28T10:06:00Z</dcterms:created>
  <dcterms:modified xsi:type="dcterms:W3CDTF">2020-04-28T10:06:00Z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