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4CAD" w14:textId="77777777" w:rsidR="001A03C5" w:rsidRDefault="001A03C5" w:rsidP="00B94F22">
      <w:pPr>
        <w:pStyle w:val="TITLEPAGETEXT1"/>
        <w:jc w:val="both"/>
      </w:pPr>
    </w:p>
    <w:p w14:paraId="5CFDA05C" w14:textId="77777777" w:rsidR="001A03C5" w:rsidRDefault="001A03C5" w:rsidP="00B94F22">
      <w:pPr>
        <w:pStyle w:val="TITLEPAGETEXT1"/>
        <w:jc w:val="both"/>
      </w:pPr>
    </w:p>
    <w:p w14:paraId="0E6602E8" w14:textId="77777777" w:rsidR="001A03C5" w:rsidRDefault="001A03C5" w:rsidP="00B94F22">
      <w:pPr>
        <w:pStyle w:val="TITLEPAGETEXT1"/>
        <w:jc w:val="both"/>
      </w:pPr>
    </w:p>
    <w:p w14:paraId="22CBEF57" w14:textId="77777777" w:rsidR="001A03C5" w:rsidRDefault="001A03C5" w:rsidP="00B94F22">
      <w:pPr>
        <w:pStyle w:val="TITLEPAGETEXT1"/>
        <w:jc w:val="both"/>
      </w:pPr>
    </w:p>
    <w:p w14:paraId="2304CEB5" w14:textId="7A8A32CE" w:rsidR="000C2F17" w:rsidRPr="00B5412D" w:rsidRDefault="00BD24CF" w:rsidP="00B94F22">
      <w:pPr>
        <w:pStyle w:val="TITLEPAGETEXT1"/>
        <w:jc w:val="both"/>
      </w:pPr>
      <w:r w:rsidRPr="00B5412D">
        <w:rPr>
          <w:noProof/>
          <w:lang w:val="en-US" w:eastAsia="ja-JP"/>
        </w:rPr>
        <w:drawing>
          <wp:anchor distT="0" distB="0" distL="114300" distR="114300" simplePos="0" relativeHeight="251657728" behindDoc="0" locked="0" layoutInCell="1" allowOverlap="1" wp14:anchorId="71ADE57A" wp14:editId="37497B52">
            <wp:simplePos x="0" y="0"/>
            <wp:positionH relativeFrom="column">
              <wp:posOffset>-457200</wp:posOffset>
            </wp:positionH>
            <wp:positionV relativeFrom="paragraph">
              <wp:posOffset>-43815</wp:posOffset>
            </wp:positionV>
            <wp:extent cx="1828800" cy="1666240"/>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6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AB48C" w14:textId="77777777" w:rsidR="000C2F17" w:rsidRPr="00B5412D" w:rsidRDefault="000C2F17" w:rsidP="00B94F22">
      <w:pPr>
        <w:pStyle w:val="TITLEPAGETEXT1"/>
        <w:jc w:val="both"/>
      </w:pPr>
    </w:p>
    <w:p w14:paraId="206D1A94" w14:textId="77777777" w:rsidR="000C2F17" w:rsidRPr="00B5412D" w:rsidRDefault="000C2F17" w:rsidP="00B94F22">
      <w:pPr>
        <w:pStyle w:val="TITLEPAGETEXT1"/>
        <w:jc w:val="both"/>
      </w:pPr>
    </w:p>
    <w:p w14:paraId="14A170B1" w14:textId="77777777" w:rsidR="000C2F17" w:rsidRPr="00B5412D" w:rsidRDefault="000C2F17" w:rsidP="00B94F22">
      <w:pPr>
        <w:pStyle w:val="TITLEPAGETEXT1"/>
        <w:jc w:val="both"/>
      </w:pPr>
    </w:p>
    <w:p w14:paraId="106CF060" w14:textId="77777777" w:rsidR="000C2F17" w:rsidRPr="00B5412D" w:rsidRDefault="000C2F17" w:rsidP="00B94F22">
      <w:pPr>
        <w:pStyle w:val="TITLEPAGETEXT1"/>
        <w:jc w:val="both"/>
      </w:pPr>
    </w:p>
    <w:p w14:paraId="3E4E3D96" w14:textId="77777777" w:rsidR="000C2F17" w:rsidRPr="00B5412D" w:rsidRDefault="000C2F17" w:rsidP="00B94F22">
      <w:pPr>
        <w:pStyle w:val="TITLEPAGETEXT1"/>
        <w:jc w:val="both"/>
      </w:pPr>
    </w:p>
    <w:p w14:paraId="5A9D6B7F" w14:textId="77777777" w:rsidR="000C2F17" w:rsidRPr="00B5412D" w:rsidRDefault="000C2F17" w:rsidP="00B94F22">
      <w:pPr>
        <w:pStyle w:val="TITLEPAGETEXT1"/>
        <w:jc w:val="both"/>
      </w:pPr>
    </w:p>
    <w:p w14:paraId="6431D654" w14:textId="77777777" w:rsidR="00A53A07" w:rsidRPr="00B5412D" w:rsidRDefault="00A53A07" w:rsidP="00B94F22">
      <w:pPr>
        <w:pStyle w:val="TITLEPAGETEXT1"/>
        <w:jc w:val="both"/>
        <w:rPr>
          <w:color w:val="auto"/>
        </w:rPr>
      </w:pPr>
      <w:r w:rsidRPr="00B5412D">
        <w:rPr>
          <w:color w:val="auto"/>
        </w:rPr>
        <w:t>P</w:t>
      </w:r>
      <w:r w:rsidR="00611874" w:rsidRPr="00B5412D">
        <w:rPr>
          <w:color w:val="auto"/>
        </w:rPr>
        <w:t>roject</w:t>
      </w:r>
      <w:r w:rsidRPr="00B5412D">
        <w:rPr>
          <w:color w:val="auto"/>
        </w:rPr>
        <w:t xml:space="preserve"> DOCUMENTATION</w:t>
      </w:r>
    </w:p>
    <w:p w14:paraId="66F843A2" w14:textId="77777777" w:rsidR="00A53A07" w:rsidRPr="00B5412D" w:rsidRDefault="00A53A07" w:rsidP="00B94F22">
      <w:pPr>
        <w:pStyle w:val="TitlePageText3"/>
        <w:jc w:val="both"/>
      </w:pPr>
    </w:p>
    <w:p w14:paraId="5D478600" w14:textId="77777777" w:rsidR="00A53A07" w:rsidRPr="00B5412D" w:rsidRDefault="00A53A07" w:rsidP="00B94F22">
      <w:pPr>
        <w:pStyle w:val="TitlePageText3"/>
        <w:jc w:val="both"/>
      </w:pPr>
    </w:p>
    <w:p w14:paraId="1BEC9A46" w14:textId="77777777" w:rsidR="00A53A07" w:rsidRPr="00B5412D" w:rsidRDefault="00A53A07" w:rsidP="00B94F22">
      <w:pPr>
        <w:pStyle w:val="TitlePageText3"/>
        <w:jc w:val="both"/>
      </w:pPr>
    </w:p>
    <w:p w14:paraId="5EE734F6" w14:textId="77777777" w:rsidR="00A53A07" w:rsidRPr="00B5412D" w:rsidRDefault="00A53A07" w:rsidP="00B94F22">
      <w:pPr>
        <w:pStyle w:val="TitlePageText3"/>
        <w:jc w:val="both"/>
      </w:pPr>
    </w:p>
    <w:p w14:paraId="66E7B0C9" w14:textId="77777777" w:rsidR="00A53A07" w:rsidRPr="00B5412D" w:rsidRDefault="00A53A07" w:rsidP="00B94F22">
      <w:pPr>
        <w:pStyle w:val="TitlePageText3"/>
        <w:jc w:val="both"/>
      </w:pPr>
    </w:p>
    <w:p w14:paraId="6175ECAE" w14:textId="77777777" w:rsidR="00A53A07" w:rsidRPr="00B5412D" w:rsidRDefault="00A53A07" w:rsidP="00B94F22">
      <w:pPr>
        <w:pStyle w:val="TitlePageText3"/>
        <w:jc w:val="both"/>
      </w:pPr>
    </w:p>
    <w:p w14:paraId="0405AB01" w14:textId="77777777" w:rsidR="00A53A07" w:rsidRPr="00B5412D" w:rsidRDefault="00A53A07" w:rsidP="00B94F22">
      <w:pPr>
        <w:pStyle w:val="TitlePageText3"/>
        <w:jc w:val="both"/>
      </w:pPr>
    </w:p>
    <w:p w14:paraId="687DE608" w14:textId="77777777" w:rsidR="00A53A07" w:rsidRPr="00B5412D" w:rsidRDefault="001D0CDB" w:rsidP="00B94F22">
      <w:pPr>
        <w:pStyle w:val="TITLEPAGETEXT1"/>
        <w:ind w:left="5103" w:right="-81" w:hanging="425"/>
        <w:jc w:val="both"/>
        <w:rPr>
          <w:color w:val="auto"/>
        </w:rPr>
      </w:pPr>
      <w:r w:rsidRPr="00B5412D">
        <w:rPr>
          <w:color w:val="auto"/>
        </w:rPr>
        <w:t>Statement of Requirement</w:t>
      </w:r>
    </w:p>
    <w:p w14:paraId="40EEA23D" w14:textId="77777777" w:rsidR="00A53A07" w:rsidRPr="00B5412D" w:rsidRDefault="00A53A07" w:rsidP="00B94F22">
      <w:pPr>
        <w:pStyle w:val="TitlePageText3"/>
        <w:jc w:val="both"/>
      </w:pPr>
    </w:p>
    <w:p w14:paraId="1DD2D621" w14:textId="77777777" w:rsidR="00A53A07" w:rsidRPr="00B5412D" w:rsidRDefault="00A53A07" w:rsidP="00B94F22">
      <w:pPr>
        <w:pStyle w:val="TitlePageText3"/>
        <w:jc w:val="both"/>
      </w:pPr>
    </w:p>
    <w:p w14:paraId="3C6D6CE8" w14:textId="77777777" w:rsidR="00A53A07" w:rsidRPr="00B5412D" w:rsidRDefault="00A53A07" w:rsidP="00B94F22">
      <w:pPr>
        <w:pStyle w:val="TitlePageText3"/>
        <w:jc w:val="both"/>
      </w:pPr>
    </w:p>
    <w:p w14:paraId="4CF7CD9B" w14:textId="77777777" w:rsidR="00A53A07" w:rsidRPr="00B5412D" w:rsidRDefault="00A53A07" w:rsidP="00B94F22">
      <w:pPr>
        <w:pStyle w:val="TitlePageText3"/>
        <w:jc w:val="both"/>
      </w:pPr>
    </w:p>
    <w:p w14:paraId="59979E88" w14:textId="77777777" w:rsidR="00A53A07" w:rsidRPr="00B5412D" w:rsidRDefault="00FC4A0C" w:rsidP="00B94F22">
      <w:pPr>
        <w:pStyle w:val="TitlePageText2"/>
        <w:jc w:val="both"/>
        <w:rPr>
          <w:rStyle w:val="TitlePageText2CharChar"/>
          <w:rFonts w:ascii="Calibri" w:hAnsi="Calibri"/>
          <w:color w:val="auto"/>
        </w:rPr>
      </w:pPr>
      <w:r>
        <w:rPr>
          <w:color w:val="auto"/>
        </w:rPr>
        <w:t xml:space="preserve">Purchase of a replacement </w:t>
      </w:r>
      <w:r w:rsidR="00C56C97">
        <w:rPr>
          <w:color w:val="auto"/>
        </w:rPr>
        <w:t>software to provide a Search and Rescue Area Determination and Coverage Planning Capability</w:t>
      </w:r>
    </w:p>
    <w:p w14:paraId="28A99E7A" w14:textId="77777777" w:rsidR="00A53A07" w:rsidRPr="00B5412D" w:rsidRDefault="00A53A07" w:rsidP="00B94F22">
      <w:pPr>
        <w:pStyle w:val="TitlePageText3"/>
        <w:jc w:val="both"/>
      </w:pPr>
    </w:p>
    <w:p w14:paraId="0E316459" w14:textId="77777777" w:rsidR="00A53A07" w:rsidRPr="00B5412D" w:rsidRDefault="00A53A07" w:rsidP="00B94F22">
      <w:pPr>
        <w:pStyle w:val="TitlePageText3"/>
        <w:jc w:val="both"/>
      </w:pPr>
    </w:p>
    <w:p w14:paraId="17E35C63" w14:textId="77777777" w:rsidR="00A53A07" w:rsidRPr="00B5412D" w:rsidRDefault="00A53A07" w:rsidP="00B94F22">
      <w:pPr>
        <w:pStyle w:val="TitlePageText3"/>
        <w:jc w:val="both"/>
      </w:pPr>
    </w:p>
    <w:p w14:paraId="085C0255" w14:textId="77777777" w:rsidR="00A53A07" w:rsidRPr="00B5412D" w:rsidRDefault="00A53A07" w:rsidP="00B94F22">
      <w:pPr>
        <w:pStyle w:val="TitlePageText3"/>
        <w:jc w:val="both"/>
      </w:pPr>
    </w:p>
    <w:p w14:paraId="4CD22B7A" w14:textId="77777777" w:rsidR="00A53A07" w:rsidRPr="00B5412D" w:rsidRDefault="00A53A07" w:rsidP="00B94F22">
      <w:pPr>
        <w:pStyle w:val="TitlePageText3"/>
        <w:ind w:right="352"/>
        <w:jc w:val="both"/>
      </w:pPr>
    </w:p>
    <w:p w14:paraId="35DAD4CB" w14:textId="77777777" w:rsidR="00A53A07" w:rsidRPr="00B5412D" w:rsidRDefault="00A53A07" w:rsidP="00B94F22">
      <w:pPr>
        <w:pStyle w:val="TitlePageText3"/>
        <w:jc w:val="both"/>
      </w:pPr>
    </w:p>
    <w:p w14:paraId="272231AF" w14:textId="77777777" w:rsidR="00A53A07" w:rsidRPr="00B5412D" w:rsidRDefault="00A53A07" w:rsidP="00B94F22">
      <w:pPr>
        <w:pStyle w:val="TitlePageText3"/>
        <w:ind w:right="264"/>
        <w:jc w:val="both"/>
      </w:pPr>
    </w:p>
    <w:p w14:paraId="65D8DA6B" w14:textId="77777777" w:rsidR="002C7BF1" w:rsidRPr="00B5412D" w:rsidRDefault="002C7BF1" w:rsidP="00B94F22"/>
    <w:p w14:paraId="4B401E86" w14:textId="77777777" w:rsidR="001D0CDB" w:rsidRPr="00B5412D" w:rsidRDefault="001D0CDB" w:rsidP="00B94F22"/>
    <w:p w14:paraId="75DFEAD8" w14:textId="77777777" w:rsidR="00A53A07" w:rsidRPr="00B5412D" w:rsidRDefault="000C2F17" w:rsidP="00B94F22">
      <w:pPr>
        <w:pStyle w:val="TITLEPAGETEXT1"/>
        <w:tabs>
          <w:tab w:val="left" w:pos="9720"/>
        </w:tabs>
        <w:ind w:left="4320" w:right="-54" w:firstLine="720"/>
        <w:jc w:val="both"/>
        <w:rPr>
          <w:color w:val="auto"/>
        </w:rPr>
      </w:pPr>
      <w:r w:rsidRPr="00B5412D">
        <w:rPr>
          <w:b w:val="0"/>
          <w:caps w:val="0"/>
          <w:color w:val="auto"/>
          <w:sz w:val="22"/>
          <w:szCs w:val="22"/>
        </w:rPr>
        <w:t xml:space="preserve">                     </w:t>
      </w:r>
      <w:r w:rsidR="00124177">
        <w:rPr>
          <w:b w:val="0"/>
          <w:caps w:val="0"/>
          <w:color w:val="auto"/>
          <w:sz w:val="22"/>
          <w:szCs w:val="22"/>
        </w:rPr>
        <w:t xml:space="preserve">                            </w:t>
      </w:r>
      <w:r w:rsidR="00124177">
        <w:rPr>
          <w:color w:val="auto"/>
        </w:rPr>
        <w:t>HM Coastguard</w:t>
      </w:r>
    </w:p>
    <w:p w14:paraId="2A415D73" w14:textId="77777777" w:rsidR="00A53A07" w:rsidRPr="00B5412D" w:rsidRDefault="00A53A07" w:rsidP="00B94F22">
      <w:pPr>
        <w:pStyle w:val="TitlePageText3"/>
        <w:jc w:val="both"/>
      </w:pPr>
    </w:p>
    <w:p w14:paraId="28AADDB8" w14:textId="77777777" w:rsidR="00A53A07" w:rsidRPr="00B5412D" w:rsidRDefault="00A53A07" w:rsidP="00B94F22">
      <w:pPr>
        <w:pStyle w:val="TitlePageText3"/>
        <w:jc w:val="both"/>
      </w:pPr>
      <w:r w:rsidRPr="00B5412D">
        <w:t xml:space="preserve">Author: </w:t>
      </w:r>
      <w:r w:rsidR="00C56C97">
        <w:t>Keith Oliver</w:t>
      </w:r>
    </w:p>
    <w:p w14:paraId="0054736B" w14:textId="77777777" w:rsidR="009425B6" w:rsidRPr="00B5412D" w:rsidRDefault="009425B6" w:rsidP="00B94F22">
      <w:pPr>
        <w:pStyle w:val="Heading2"/>
        <w:rPr>
          <w:color w:val="auto"/>
        </w:rPr>
        <w:sectPr w:rsidR="009425B6" w:rsidRPr="00B5412D" w:rsidSect="000C2F17">
          <w:headerReference w:type="default" r:id="rId9"/>
          <w:footerReference w:type="default" r:id="rId10"/>
          <w:pgSz w:w="11907" w:h="16840" w:code="9"/>
          <w:pgMar w:top="1134" w:right="927" w:bottom="1134" w:left="1134" w:header="709" w:footer="709" w:gutter="0"/>
          <w:cols w:space="708"/>
          <w:docGrid w:linePitch="360"/>
        </w:sectPr>
      </w:pPr>
      <w:r w:rsidRPr="00B5412D">
        <w:rPr>
          <w:color w:val="auto"/>
        </w:rPr>
        <w:br w:type="page"/>
      </w:r>
    </w:p>
    <w:p w14:paraId="39D6AB8E" w14:textId="77777777" w:rsidR="003E75A1" w:rsidRPr="00CD24B9" w:rsidRDefault="003E75A1" w:rsidP="00B94F22">
      <w:pPr>
        <w:pStyle w:val="Heading1"/>
        <w:rPr>
          <w:rFonts w:ascii="Arial" w:hAnsi="Arial" w:cs="Arial"/>
        </w:rPr>
      </w:pPr>
      <w:bookmarkStart w:id="0" w:name="_Toc265847239"/>
      <w:bookmarkStart w:id="1" w:name="_Toc531254006"/>
      <w:r w:rsidRPr="00CD24B9">
        <w:rPr>
          <w:rFonts w:ascii="Arial" w:hAnsi="Arial" w:cs="Arial"/>
        </w:rPr>
        <w:lastRenderedPageBreak/>
        <w:t>Contents</w:t>
      </w:r>
      <w:bookmarkEnd w:id="0"/>
      <w:bookmarkEnd w:id="1"/>
    </w:p>
    <w:p w14:paraId="7B803F39" w14:textId="77777777" w:rsidR="003E75A1" w:rsidRPr="00B5412D" w:rsidRDefault="003E75A1" w:rsidP="00B94F22"/>
    <w:p w14:paraId="4B03FD5B" w14:textId="77777777" w:rsidR="003E75A1" w:rsidRPr="00B5412D" w:rsidRDefault="003E75A1" w:rsidP="00B94F22"/>
    <w:p w14:paraId="1F045722" w14:textId="0F32B018" w:rsidR="008837FF" w:rsidRPr="008837FF" w:rsidRDefault="003E75A1">
      <w:pPr>
        <w:pStyle w:val="TOC1"/>
        <w:rPr>
          <w:rFonts w:ascii="Arial" w:eastAsiaTheme="minorEastAsia" w:hAnsi="Arial" w:cs="Arial"/>
          <w:szCs w:val="22"/>
        </w:rPr>
      </w:pPr>
      <w:r w:rsidRPr="008837FF">
        <w:rPr>
          <w:rFonts w:ascii="Arial" w:hAnsi="Arial" w:cs="Arial"/>
          <w:b/>
          <w:szCs w:val="22"/>
        </w:rPr>
        <w:fldChar w:fldCharType="begin"/>
      </w:r>
      <w:r w:rsidRPr="008837FF">
        <w:rPr>
          <w:rFonts w:ascii="Arial" w:hAnsi="Arial" w:cs="Arial"/>
          <w:b/>
          <w:szCs w:val="22"/>
        </w:rPr>
        <w:instrText xml:space="preserve"> TOC \o "1-3" \h \z \u </w:instrText>
      </w:r>
      <w:r w:rsidRPr="008837FF">
        <w:rPr>
          <w:rFonts w:ascii="Arial" w:hAnsi="Arial" w:cs="Arial"/>
          <w:b/>
          <w:szCs w:val="22"/>
        </w:rPr>
        <w:fldChar w:fldCharType="separate"/>
      </w:r>
      <w:hyperlink w:anchor="_Toc531254006" w:history="1">
        <w:r w:rsidR="008837FF" w:rsidRPr="008837FF">
          <w:rPr>
            <w:rStyle w:val="Hyperlink"/>
            <w:rFonts w:ascii="Arial" w:hAnsi="Arial" w:cs="Arial"/>
          </w:rPr>
          <w:t>Contents</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_Toc531254006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2</w:t>
        </w:r>
        <w:r w:rsidR="008837FF" w:rsidRPr="008837FF">
          <w:rPr>
            <w:rFonts w:ascii="Arial" w:hAnsi="Arial" w:cs="Arial"/>
            <w:webHidden/>
          </w:rPr>
          <w:fldChar w:fldCharType="end"/>
        </w:r>
      </w:hyperlink>
    </w:p>
    <w:p w14:paraId="048F8434" w14:textId="77CABEB4" w:rsidR="008837FF" w:rsidRPr="008837FF" w:rsidRDefault="00A83C12">
      <w:pPr>
        <w:pStyle w:val="TOC1"/>
        <w:rPr>
          <w:rFonts w:ascii="Arial" w:eastAsiaTheme="minorEastAsia" w:hAnsi="Arial" w:cs="Arial"/>
          <w:szCs w:val="22"/>
        </w:rPr>
      </w:pPr>
      <w:hyperlink w:anchor="_Toc531254007" w:history="1">
        <w:r w:rsidR="008837FF" w:rsidRPr="008837FF">
          <w:rPr>
            <w:rStyle w:val="Hyperlink"/>
            <w:rFonts w:ascii="Arial" w:hAnsi="Arial" w:cs="Arial"/>
          </w:rPr>
          <w:t>Introduction</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_Toc531254007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3</w:t>
        </w:r>
        <w:r w:rsidR="008837FF" w:rsidRPr="008837FF">
          <w:rPr>
            <w:rFonts w:ascii="Arial" w:hAnsi="Arial" w:cs="Arial"/>
            <w:webHidden/>
          </w:rPr>
          <w:fldChar w:fldCharType="end"/>
        </w:r>
      </w:hyperlink>
    </w:p>
    <w:p w14:paraId="10CF71FF" w14:textId="1BC314FC"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08" w:history="1">
        <w:r w:rsidR="008837FF" w:rsidRPr="008837FF">
          <w:rPr>
            <w:rStyle w:val="Hyperlink"/>
            <w:rFonts w:ascii="Arial" w:hAnsi="Arial" w:cs="Arial"/>
            <w:noProof/>
          </w:rPr>
          <w:t>1.1.</w:t>
        </w:r>
        <w:r w:rsidR="008837FF" w:rsidRPr="008837FF">
          <w:rPr>
            <w:rFonts w:ascii="Arial" w:eastAsiaTheme="minorEastAsia" w:hAnsi="Arial" w:cs="Arial"/>
            <w:noProof/>
            <w:szCs w:val="22"/>
          </w:rPr>
          <w:tab/>
        </w:r>
        <w:r w:rsidR="008837FF" w:rsidRPr="008837FF">
          <w:rPr>
            <w:rStyle w:val="Hyperlink"/>
            <w:rFonts w:ascii="Arial" w:hAnsi="Arial" w:cs="Arial"/>
            <w:noProof/>
          </w:rPr>
          <w:t>Background</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_Toc531254008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5</w:t>
        </w:r>
        <w:r w:rsidR="008837FF" w:rsidRPr="008837FF">
          <w:rPr>
            <w:rFonts w:ascii="Arial" w:hAnsi="Arial" w:cs="Arial"/>
            <w:noProof/>
            <w:webHidden/>
          </w:rPr>
          <w:fldChar w:fldCharType="end"/>
        </w:r>
      </w:hyperlink>
    </w:p>
    <w:p w14:paraId="0154F279" w14:textId="28C9A65E"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09" w:history="1">
        <w:r w:rsidR="008837FF" w:rsidRPr="008837FF">
          <w:rPr>
            <w:rStyle w:val="Hyperlink"/>
            <w:rFonts w:ascii="Arial" w:hAnsi="Arial" w:cs="Arial"/>
            <w:noProof/>
          </w:rPr>
          <w:t>1.2.</w:t>
        </w:r>
        <w:r w:rsidR="008837FF" w:rsidRPr="008837FF">
          <w:rPr>
            <w:rFonts w:ascii="Arial" w:eastAsiaTheme="minorEastAsia" w:hAnsi="Arial" w:cs="Arial"/>
            <w:noProof/>
            <w:szCs w:val="22"/>
          </w:rPr>
          <w:tab/>
        </w:r>
        <w:r w:rsidR="008837FF" w:rsidRPr="008837FF">
          <w:rPr>
            <w:rStyle w:val="Hyperlink"/>
            <w:rFonts w:ascii="Arial" w:hAnsi="Arial" w:cs="Arial"/>
            <w:noProof/>
          </w:rPr>
          <w:t>Key Requirement Summary</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_Toc531254009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5</w:t>
        </w:r>
        <w:r w:rsidR="008837FF" w:rsidRPr="008837FF">
          <w:rPr>
            <w:rFonts w:ascii="Arial" w:hAnsi="Arial" w:cs="Arial"/>
            <w:noProof/>
            <w:webHidden/>
          </w:rPr>
          <w:fldChar w:fldCharType="end"/>
        </w:r>
      </w:hyperlink>
    </w:p>
    <w:p w14:paraId="32E6AD3A" w14:textId="31AA0760"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0" w:history="1">
        <w:r w:rsidR="008837FF" w:rsidRPr="008837FF">
          <w:rPr>
            <w:rStyle w:val="Hyperlink"/>
            <w:rFonts w:ascii="Arial" w:hAnsi="Arial" w:cs="Arial"/>
            <w:noProof/>
          </w:rPr>
          <w:t>1.3.</w:t>
        </w:r>
        <w:r w:rsidR="008837FF" w:rsidRPr="008837FF">
          <w:rPr>
            <w:rFonts w:ascii="Arial" w:eastAsiaTheme="minorEastAsia" w:hAnsi="Arial" w:cs="Arial"/>
            <w:noProof/>
            <w:szCs w:val="22"/>
          </w:rPr>
          <w:tab/>
        </w:r>
        <w:r w:rsidR="008837FF" w:rsidRPr="008837FF">
          <w:rPr>
            <w:rStyle w:val="Hyperlink"/>
            <w:rFonts w:ascii="Arial" w:hAnsi="Arial" w:cs="Arial"/>
            <w:noProof/>
          </w:rPr>
          <w:t>The Coastguard National Network</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_Toc531254010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6</w:t>
        </w:r>
        <w:r w:rsidR="008837FF" w:rsidRPr="008837FF">
          <w:rPr>
            <w:rFonts w:ascii="Arial" w:hAnsi="Arial" w:cs="Arial"/>
            <w:noProof/>
            <w:webHidden/>
          </w:rPr>
          <w:fldChar w:fldCharType="end"/>
        </w:r>
      </w:hyperlink>
    </w:p>
    <w:p w14:paraId="5690566C" w14:textId="27253ECC"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1" w:history="1">
        <w:r w:rsidR="008837FF" w:rsidRPr="008837FF">
          <w:rPr>
            <w:rStyle w:val="Hyperlink"/>
            <w:rFonts w:ascii="Arial" w:hAnsi="Arial" w:cs="Arial"/>
            <w:noProof/>
          </w:rPr>
          <w:t>1.4.</w:t>
        </w:r>
        <w:r w:rsidR="008837FF" w:rsidRPr="008837FF">
          <w:rPr>
            <w:rFonts w:ascii="Arial" w:eastAsiaTheme="minorEastAsia" w:hAnsi="Arial" w:cs="Arial"/>
            <w:noProof/>
            <w:szCs w:val="22"/>
          </w:rPr>
          <w:tab/>
        </w:r>
        <w:r w:rsidR="008837FF" w:rsidRPr="008837FF">
          <w:rPr>
            <w:rStyle w:val="Hyperlink"/>
            <w:rFonts w:ascii="Arial" w:hAnsi="Arial" w:cs="Arial"/>
            <w:noProof/>
          </w:rPr>
          <w:t>Scope</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_Toc531254011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6</w:t>
        </w:r>
        <w:r w:rsidR="008837FF" w:rsidRPr="008837FF">
          <w:rPr>
            <w:rFonts w:ascii="Arial" w:hAnsi="Arial" w:cs="Arial"/>
            <w:noProof/>
            <w:webHidden/>
          </w:rPr>
          <w:fldChar w:fldCharType="end"/>
        </w:r>
      </w:hyperlink>
    </w:p>
    <w:p w14:paraId="7A505618" w14:textId="40D60FDA" w:rsidR="008837FF" w:rsidRPr="008837FF" w:rsidRDefault="00A83C12">
      <w:pPr>
        <w:pStyle w:val="TOC1"/>
        <w:rPr>
          <w:rFonts w:ascii="Arial" w:eastAsiaTheme="minorEastAsia" w:hAnsi="Arial" w:cs="Arial"/>
          <w:szCs w:val="22"/>
        </w:rPr>
      </w:pPr>
      <w:hyperlink w:anchor="_Toc531254012" w:history="1">
        <w:r w:rsidR="008837FF" w:rsidRPr="008837FF">
          <w:rPr>
            <w:rStyle w:val="Hyperlink"/>
            <w:rFonts w:ascii="Arial" w:hAnsi="Arial" w:cs="Arial"/>
          </w:rPr>
          <w:t>2.</w:t>
        </w:r>
        <w:r w:rsidR="008837FF" w:rsidRPr="008837FF">
          <w:rPr>
            <w:rFonts w:ascii="Arial" w:eastAsiaTheme="minorEastAsia" w:hAnsi="Arial" w:cs="Arial"/>
            <w:szCs w:val="22"/>
          </w:rPr>
          <w:tab/>
        </w:r>
        <w:r w:rsidR="008837FF" w:rsidRPr="008837FF">
          <w:rPr>
            <w:rStyle w:val="Hyperlink"/>
            <w:rFonts w:ascii="Arial" w:hAnsi="Arial" w:cs="Arial"/>
          </w:rPr>
          <w:t>How to Respond</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_Toc531254012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6</w:t>
        </w:r>
        <w:r w:rsidR="008837FF" w:rsidRPr="008837FF">
          <w:rPr>
            <w:rFonts w:ascii="Arial" w:hAnsi="Arial" w:cs="Arial"/>
            <w:webHidden/>
          </w:rPr>
          <w:fldChar w:fldCharType="end"/>
        </w:r>
      </w:hyperlink>
    </w:p>
    <w:p w14:paraId="7703CB9B" w14:textId="75A870E9"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3" w:history="1">
        <w:r w:rsidR="008837FF" w:rsidRPr="008837FF">
          <w:rPr>
            <w:rStyle w:val="Hyperlink"/>
            <w:rFonts w:ascii="Arial" w:hAnsi="Arial" w:cs="Arial"/>
            <w:noProof/>
          </w:rPr>
          <w:t>2.1.</w:t>
        </w:r>
        <w:r w:rsidR="008837FF" w:rsidRPr="008837FF">
          <w:rPr>
            <w:rFonts w:ascii="Arial" w:eastAsiaTheme="minorEastAsia" w:hAnsi="Arial" w:cs="Arial"/>
            <w:noProof/>
            <w:szCs w:val="22"/>
          </w:rPr>
          <w:tab/>
        </w:r>
        <w:r w:rsidR="008837FF" w:rsidRPr="008837FF">
          <w:rPr>
            <w:rStyle w:val="Hyperlink"/>
            <w:rFonts w:ascii="Arial" w:hAnsi="Arial" w:cs="Arial"/>
            <w:noProof/>
          </w:rPr>
          <w:t>Target Dates and Key Milestones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_Toc531254013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7</w:t>
        </w:r>
        <w:r w:rsidR="008837FF" w:rsidRPr="008837FF">
          <w:rPr>
            <w:rFonts w:ascii="Arial" w:hAnsi="Arial" w:cs="Arial"/>
            <w:noProof/>
            <w:webHidden/>
          </w:rPr>
          <w:fldChar w:fldCharType="end"/>
        </w:r>
      </w:hyperlink>
    </w:p>
    <w:p w14:paraId="67A6E0EF" w14:textId="515EB0C9"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4" w:history="1">
        <w:r w:rsidR="008837FF" w:rsidRPr="008837FF">
          <w:rPr>
            <w:rStyle w:val="Hyperlink"/>
            <w:rFonts w:ascii="Arial" w:hAnsi="Arial" w:cs="Arial"/>
            <w:noProof/>
          </w:rPr>
          <w:t xml:space="preserve">2.2. </w:t>
        </w:r>
        <w:r w:rsidR="008837FF" w:rsidRPr="008837FF">
          <w:rPr>
            <w:rFonts w:ascii="Arial" w:eastAsiaTheme="minorEastAsia" w:hAnsi="Arial" w:cs="Arial"/>
            <w:noProof/>
            <w:szCs w:val="22"/>
          </w:rPr>
          <w:tab/>
        </w:r>
        <w:r w:rsidR="008837FF" w:rsidRPr="008837FF">
          <w:rPr>
            <w:rStyle w:val="Hyperlink"/>
            <w:rFonts w:ascii="Arial" w:hAnsi="Arial" w:cs="Arial"/>
            <w:noProof/>
          </w:rPr>
          <w:t>Procurement Timeline</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_Toc531254014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7</w:t>
        </w:r>
        <w:r w:rsidR="008837FF" w:rsidRPr="008837FF">
          <w:rPr>
            <w:rFonts w:ascii="Arial" w:hAnsi="Arial" w:cs="Arial"/>
            <w:noProof/>
            <w:webHidden/>
          </w:rPr>
          <w:fldChar w:fldCharType="end"/>
        </w:r>
      </w:hyperlink>
    </w:p>
    <w:p w14:paraId="081012C2" w14:textId="70A5C695" w:rsidR="008837FF" w:rsidRPr="008837FF" w:rsidRDefault="00A83C12">
      <w:pPr>
        <w:pStyle w:val="TOC1"/>
        <w:rPr>
          <w:rFonts w:ascii="Arial" w:eastAsiaTheme="minorEastAsia" w:hAnsi="Arial" w:cs="Arial"/>
          <w:szCs w:val="22"/>
        </w:rPr>
      </w:pPr>
      <w:hyperlink w:anchor="_Toc531254015" w:history="1">
        <w:r w:rsidR="008837FF" w:rsidRPr="008837FF">
          <w:rPr>
            <w:rStyle w:val="Hyperlink"/>
            <w:rFonts w:ascii="Arial" w:hAnsi="Arial" w:cs="Arial"/>
          </w:rPr>
          <w:t>3.</w:t>
        </w:r>
        <w:r w:rsidR="008837FF" w:rsidRPr="008837FF">
          <w:rPr>
            <w:rFonts w:ascii="Arial" w:eastAsiaTheme="minorEastAsia" w:hAnsi="Arial" w:cs="Arial"/>
            <w:szCs w:val="22"/>
          </w:rPr>
          <w:tab/>
        </w:r>
        <w:r w:rsidR="008837FF" w:rsidRPr="008837FF">
          <w:rPr>
            <w:rStyle w:val="Hyperlink"/>
            <w:rFonts w:ascii="Arial" w:hAnsi="Arial" w:cs="Arial"/>
          </w:rPr>
          <w:t>Solution Requirements</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_Toc531254015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7</w:t>
        </w:r>
        <w:r w:rsidR="008837FF" w:rsidRPr="008837FF">
          <w:rPr>
            <w:rFonts w:ascii="Arial" w:hAnsi="Arial" w:cs="Arial"/>
            <w:webHidden/>
          </w:rPr>
          <w:fldChar w:fldCharType="end"/>
        </w:r>
      </w:hyperlink>
    </w:p>
    <w:p w14:paraId="6BAC5F76" w14:textId="0977DC2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6" w:history="1">
        <w:r w:rsidR="008837FF" w:rsidRPr="008837FF">
          <w:rPr>
            <w:rStyle w:val="Hyperlink"/>
            <w:rFonts w:ascii="Arial" w:hAnsi="Arial" w:cs="Arial"/>
            <w:noProof/>
          </w:rPr>
          <w:t xml:space="preserve">3.1. </w:t>
        </w:r>
        <w:r w:rsidR="008837FF" w:rsidRPr="008837FF">
          <w:rPr>
            <w:rFonts w:ascii="Arial" w:eastAsiaTheme="minorEastAsia" w:hAnsi="Arial" w:cs="Arial"/>
            <w:noProof/>
            <w:szCs w:val="22"/>
          </w:rPr>
          <w:tab/>
        </w:r>
        <w:r w:rsidR="008837FF" w:rsidRPr="008837FF">
          <w:rPr>
            <w:rStyle w:val="Hyperlink"/>
            <w:rFonts w:ascii="Arial" w:hAnsi="Arial" w:cs="Arial"/>
            <w:noProof/>
          </w:rPr>
          <w:t>Functional Requir</w:t>
        </w:r>
        <w:r w:rsidR="008837FF" w:rsidRPr="008837FF">
          <w:rPr>
            <w:rStyle w:val="Hyperlink"/>
            <w:rFonts w:ascii="Arial" w:hAnsi="Arial" w:cs="Arial"/>
            <w:noProof/>
          </w:rPr>
          <w:t>e</w:t>
        </w:r>
        <w:r w:rsidR="008837FF" w:rsidRPr="008837FF">
          <w:rPr>
            <w:rStyle w:val="Hyperlink"/>
            <w:rFonts w:ascii="Arial" w:hAnsi="Arial" w:cs="Arial"/>
            <w:noProof/>
          </w:rPr>
          <w:t>ments – (Maritime)</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_Toc531254016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8</w:t>
        </w:r>
        <w:r w:rsidR="008837FF" w:rsidRPr="008837FF">
          <w:rPr>
            <w:rFonts w:ascii="Arial" w:hAnsi="Arial" w:cs="Arial"/>
            <w:noProof/>
            <w:webHidden/>
          </w:rPr>
          <w:fldChar w:fldCharType="end"/>
        </w:r>
      </w:hyperlink>
    </w:p>
    <w:p w14:paraId="4ED71A8B" w14:textId="506E21E1"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7" w:history="1">
        <w:r w:rsidR="008837FF" w:rsidRPr="008837FF">
          <w:rPr>
            <w:rStyle w:val="Hyperlink"/>
            <w:rFonts w:ascii="Arial" w:hAnsi="Arial" w:cs="Arial"/>
            <w:noProof/>
          </w:rPr>
          <w:t xml:space="preserve">3.2. </w:t>
        </w:r>
        <w:r w:rsidR="008837FF" w:rsidRPr="008837FF">
          <w:rPr>
            <w:rFonts w:ascii="Arial" w:eastAsiaTheme="minorEastAsia" w:hAnsi="Arial" w:cs="Arial"/>
            <w:noProof/>
            <w:szCs w:val="22"/>
          </w:rPr>
          <w:tab/>
        </w:r>
        <w:r w:rsidR="008837FF" w:rsidRPr="008837FF">
          <w:rPr>
            <w:rStyle w:val="Hyperlink"/>
            <w:rFonts w:ascii="Arial" w:hAnsi="Arial" w:cs="Arial"/>
            <w:noProof/>
          </w:rPr>
          <w:t>Functional Requirements – (Aeronautical)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_Toc531254017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13</w:t>
        </w:r>
        <w:r w:rsidR="008837FF" w:rsidRPr="008837FF">
          <w:rPr>
            <w:rFonts w:ascii="Arial" w:hAnsi="Arial" w:cs="Arial"/>
            <w:noProof/>
            <w:webHidden/>
          </w:rPr>
          <w:fldChar w:fldCharType="end"/>
        </w:r>
      </w:hyperlink>
    </w:p>
    <w:p w14:paraId="2D2216E5" w14:textId="56C46712"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8" w:history="1">
        <w:r w:rsidR="008837FF" w:rsidRPr="008837FF">
          <w:rPr>
            <w:rStyle w:val="Hyperlink"/>
            <w:rFonts w:ascii="Arial" w:hAnsi="Arial" w:cs="Arial"/>
            <w:noProof/>
          </w:rPr>
          <w:t>3.3</w:t>
        </w:r>
        <w:r w:rsidR="008837FF" w:rsidRPr="008837FF">
          <w:rPr>
            <w:rFonts w:ascii="Arial" w:eastAsiaTheme="minorEastAsia" w:hAnsi="Arial" w:cs="Arial"/>
            <w:noProof/>
            <w:szCs w:val="22"/>
          </w:rPr>
          <w:tab/>
        </w:r>
        <w:r w:rsidR="008837FF" w:rsidRPr="008837FF">
          <w:rPr>
            <w:rStyle w:val="Hyperlink"/>
            <w:rFonts w:ascii="Arial" w:hAnsi="Arial" w:cs="Arial"/>
            <w:noProof/>
          </w:rPr>
          <w:t>Non-Functional Requirements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_Toc531254018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14</w:t>
        </w:r>
        <w:r w:rsidR="008837FF" w:rsidRPr="008837FF">
          <w:rPr>
            <w:rFonts w:ascii="Arial" w:hAnsi="Arial" w:cs="Arial"/>
            <w:noProof/>
            <w:webHidden/>
          </w:rPr>
          <w:fldChar w:fldCharType="end"/>
        </w:r>
      </w:hyperlink>
    </w:p>
    <w:p w14:paraId="0FD52536" w14:textId="2FC5EBED"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19" w:history="1">
        <w:r w:rsidR="008837FF" w:rsidRPr="008837FF">
          <w:rPr>
            <w:rStyle w:val="Hyperlink"/>
            <w:rFonts w:ascii="Arial" w:hAnsi="Arial" w:cs="Arial"/>
            <w:noProof/>
          </w:rPr>
          <w:t>3.4</w:t>
        </w:r>
        <w:r w:rsidR="008837FF" w:rsidRPr="008837FF">
          <w:rPr>
            <w:rFonts w:ascii="Arial" w:eastAsiaTheme="minorEastAsia" w:hAnsi="Arial" w:cs="Arial"/>
            <w:noProof/>
            <w:szCs w:val="22"/>
          </w:rPr>
          <w:tab/>
        </w:r>
        <w:r w:rsidR="008837FF" w:rsidRPr="008837FF">
          <w:rPr>
            <w:rStyle w:val="Hyperlink"/>
            <w:rFonts w:ascii="Arial" w:hAnsi="Arial" w:cs="Arial"/>
            <w:noProof/>
          </w:rPr>
          <w:t>Commercial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_Toc531254019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14</w:t>
        </w:r>
        <w:r w:rsidR="008837FF" w:rsidRPr="008837FF">
          <w:rPr>
            <w:rFonts w:ascii="Arial" w:hAnsi="Arial" w:cs="Arial"/>
            <w:noProof/>
            <w:webHidden/>
          </w:rPr>
          <w:fldChar w:fldCharType="end"/>
        </w:r>
      </w:hyperlink>
    </w:p>
    <w:p w14:paraId="7F01502C" w14:textId="46D67AA1"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0" w:history="1">
        <w:r w:rsidR="008837FF" w:rsidRPr="008837FF">
          <w:rPr>
            <w:rStyle w:val="Hyperlink"/>
            <w:rFonts w:ascii="Arial" w:hAnsi="Arial" w:cs="Arial"/>
            <w:noProof/>
          </w:rPr>
          <w:t xml:space="preserve">3.5 </w:t>
        </w:r>
        <w:r w:rsidR="008837FF" w:rsidRPr="008837FF">
          <w:rPr>
            <w:rFonts w:ascii="Arial" w:eastAsiaTheme="minorEastAsia" w:hAnsi="Arial" w:cs="Arial"/>
            <w:noProof/>
            <w:szCs w:val="22"/>
          </w:rPr>
          <w:tab/>
        </w:r>
        <w:r w:rsidR="008837FF" w:rsidRPr="008837FF">
          <w:rPr>
            <w:rStyle w:val="Hyperlink"/>
            <w:rFonts w:ascii="Arial" w:hAnsi="Arial" w:cs="Arial"/>
            <w:noProof/>
          </w:rPr>
          <w:t>Solution Overview</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_Toc531254020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15</w:t>
        </w:r>
        <w:r w:rsidR="008837FF" w:rsidRPr="008837FF">
          <w:rPr>
            <w:rFonts w:ascii="Arial" w:hAnsi="Arial" w:cs="Arial"/>
            <w:noProof/>
            <w:webHidden/>
          </w:rPr>
          <w:fldChar w:fldCharType="end"/>
        </w:r>
      </w:hyperlink>
    </w:p>
    <w:p w14:paraId="706D93BB" w14:textId="0E7CB46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1" w:history="1">
        <w:r w:rsidR="008837FF" w:rsidRPr="008837FF">
          <w:rPr>
            <w:rStyle w:val="Hyperlink"/>
            <w:rFonts w:ascii="Arial" w:hAnsi="Arial" w:cs="Arial"/>
            <w:noProof/>
          </w:rPr>
          <w:t>3.6</w:t>
        </w:r>
        <w:r w:rsidR="008837FF" w:rsidRPr="008837FF">
          <w:rPr>
            <w:rFonts w:ascii="Arial" w:eastAsiaTheme="minorEastAsia" w:hAnsi="Arial" w:cs="Arial"/>
            <w:noProof/>
            <w:szCs w:val="22"/>
          </w:rPr>
          <w:tab/>
        </w:r>
        <w:r w:rsidR="008837FF" w:rsidRPr="008837FF">
          <w:rPr>
            <w:rStyle w:val="Hyperlink"/>
            <w:rFonts w:ascii="Arial" w:hAnsi="Arial" w:cs="Arial"/>
            <w:noProof/>
          </w:rPr>
          <w:t>Foundation Features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_Toc531254021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18</w:t>
        </w:r>
        <w:r w:rsidR="008837FF" w:rsidRPr="008837FF">
          <w:rPr>
            <w:rFonts w:ascii="Arial" w:hAnsi="Arial" w:cs="Arial"/>
            <w:noProof/>
            <w:webHidden/>
          </w:rPr>
          <w:fldChar w:fldCharType="end"/>
        </w:r>
      </w:hyperlink>
    </w:p>
    <w:p w14:paraId="36C94E91" w14:textId="7064908D"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2" w:history="1">
        <w:r w:rsidR="008837FF" w:rsidRPr="008837FF">
          <w:rPr>
            <w:rStyle w:val="Hyperlink"/>
            <w:rFonts w:ascii="Arial" w:hAnsi="Arial" w:cs="Arial"/>
            <w:noProof/>
          </w:rPr>
          <w:t>3.7</w:t>
        </w:r>
        <w:r w:rsidR="008837FF" w:rsidRPr="008837FF">
          <w:rPr>
            <w:rFonts w:ascii="Arial" w:eastAsiaTheme="minorEastAsia" w:hAnsi="Arial" w:cs="Arial"/>
            <w:noProof/>
            <w:szCs w:val="22"/>
          </w:rPr>
          <w:tab/>
        </w:r>
        <w:r w:rsidR="008837FF" w:rsidRPr="008837FF">
          <w:rPr>
            <w:rStyle w:val="Hyperlink"/>
            <w:rFonts w:ascii="Arial" w:hAnsi="Arial" w:cs="Arial"/>
            <w:noProof/>
          </w:rPr>
          <w:t>Delivery Approach</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_Toc531254022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19</w:t>
        </w:r>
        <w:r w:rsidR="008837FF" w:rsidRPr="008837FF">
          <w:rPr>
            <w:rFonts w:ascii="Arial" w:hAnsi="Arial" w:cs="Arial"/>
            <w:noProof/>
            <w:webHidden/>
          </w:rPr>
          <w:fldChar w:fldCharType="end"/>
        </w:r>
      </w:hyperlink>
    </w:p>
    <w:p w14:paraId="63D7DE3A" w14:textId="05A6253B"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3" w:history="1">
        <w:r w:rsidR="008837FF" w:rsidRPr="008837FF">
          <w:rPr>
            <w:rStyle w:val="Hyperlink"/>
            <w:rFonts w:ascii="Arial" w:hAnsi="Arial" w:cs="Arial"/>
            <w:noProof/>
          </w:rPr>
          <w:t>3.8</w:t>
        </w:r>
        <w:r w:rsidR="008837FF" w:rsidRPr="008837FF">
          <w:rPr>
            <w:rFonts w:ascii="Arial" w:eastAsiaTheme="minorEastAsia" w:hAnsi="Arial" w:cs="Arial"/>
            <w:noProof/>
            <w:szCs w:val="22"/>
          </w:rPr>
          <w:tab/>
        </w:r>
        <w:r w:rsidR="008837FF" w:rsidRPr="008837FF">
          <w:rPr>
            <w:rStyle w:val="Hyperlink"/>
            <w:rFonts w:ascii="Arial" w:hAnsi="Arial" w:cs="Arial"/>
            <w:noProof/>
          </w:rPr>
          <w:t>Integration</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_Toc531254023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20</w:t>
        </w:r>
        <w:r w:rsidR="008837FF" w:rsidRPr="008837FF">
          <w:rPr>
            <w:rFonts w:ascii="Arial" w:hAnsi="Arial" w:cs="Arial"/>
            <w:noProof/>
            <w:webHidden/>
          </w:rPr>
          <w:fldChar w:fldCharType="end"/>
        </w:r>
      </w:hyperlink>
    </w:p>
    <w:p w14:paraId="6B7530D5" w14:textId="17E70354"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4" w:history="1">
        <w:r w:rsidR="008837FF" w:rsidRPr="008837FF">
          <w:rPr>
            <w:rStyle w:val="Hyperlink"/>
            <w:rFonts w:ascii="Arial" w:hAnsi="Arial" w:cs="Arial"/>
            <w:noProof/>
          </w:rPr>
          <w:t>3.9</w:t>
        </w:r>
        <w:r w:rsidR="008837FF" w:rsidRPr="008837FF">
          <w:rPr>
            <w:rFonts w:ascii="Arial" w:eastAsiaTheme="minorEastAsia" w:hAnsi="Arial" w:cs="Arial"/>
            <w:noProof/>
            <w:szCs w:val="22"/>
          </w:rPr>
          <w:tab/>
        </w:r>
        <w:r w:rsidR="008837FF" w:rsidRPr="008837FF">
          <w:rPr>
            <w:rStyle w:val="Hyperlink"/>
            <w:rFonts w:ascii="Arial" w:hAnsi="Arial" w:cs="Arial"/>
            <w:noProof/>
          </w:rPr>
          <w:t>Software Development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_Toc531254024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22</w:t>
        </w:r>
        <w:r w:rsidR="008837FF" w:rsidRPr="008837FF">
          <w:rPr>
            <w:rFonts w:ascii="Arial" w:hAnsi="Arial" w:cs="Arial"/>
            <w:noProof/>
            <w:webHidden/>
          </w:rPr>
          <w:fldChar w:fldCharType="end"/>
        </w:r>
      </w:hyperlink>
    </w:p>
    <w:p w14:paraId="09DF4C73" w14:textId="7372D2C0"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5" w:history="1">
        <w:r w:rsidR="008837FF" w:rsidRPr="008837FF">
          <w:rPr>
            <w:rStyle w:val="Hyperlink"/>
            <w:rFonts w:ascii="Arial" w:hAnsi="Arial" w:cs="Arial"/>
            <w:noProof/>
          </w:rPr>
          <w:t>3.10</w:t>
        </w:r>
        <w:r w:rsidR="008837FF" w:rsidRPr="008837FF">
          <w:rPr>
            <w:rFonts w:ascii="Arial" w:eastAsiaTheme="minorEastAsia" w:hAnsi="Arial" w:cs="Arial"/>
            <w:noProof/>
            <w:szCs w:val="22"/>
          </w:rPr>
          <w:tab/>
        </w:r>
        <w:r w:rsidR="008837FF" w:rsidRPr="008837FF">
          <w:rPr>
            <w:rStyle w:val="Hyperlink"/>
            <w:rFonts w:ascii="Arial" w:hAnsi="Arial" w:cs="Arial"/>
            <w:noProof/>
          </w:rPr>
          <w:t>Quality and Governance</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_Toc531254025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22</w:t>
        </w:r>
        <w:r w:rsidR="008837FF" w:rsidRPr="008837FF">
          <w:rPr>
            <w:rFonts w:ascii="Arial" w:hAnsi="Arial" w:cs="Arial"/>
            <w:noProof/>
            <w:webHidden/>
          </w:rPr>
          <w:fldChar w:fldCharType="end"/>
        </w:r>
      </w:hyperlink>
    </w:p>
    <w:p w14:paraId="56848F00" w14:textId="3630BC8B"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6" w:history="1">
        <w:r w:rsidR="008837FF" w:rsidRPr="008837FF">
          <w:rPr>
            <w:rStyle w:val="Hyperlink"/>
            <w:rFonts w:ascii="Arial" w:hAnsi="Arial" w:cs="Arial"/>
            <w:noProof/>
          </w:rPr>
          <w:t>3.11</w:t>
        </w:r>
        <w:r w:rsidR="008837FF" w:rsidRPr="008837FF">
          <w:rPr>
            <w:rFonts w:ascii="Arial" w:eastAsiaTheme="minorEastAsia" w:hAnsi="Arial" w:cs="Arial"/>
            <w:noProof/>
            <w:szCs w:val="22"/>
          </w:rPr>
          <w:tab/>
        </w:r>
        <w:r w:rsidR="008837FF" w:rsidRPr="008837FF">
          <w:rPr>
            <w:rStyle w:val="Hyperlink"/>
            <w:rFonts w:ascii="Arial" w:hAnsi="Arial" w:cs="Arial"/>
            <w:noProof/>
          </w:rPr>
          <w:t>Personnel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_Toc531254026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23</w:t>
        </w:r>
        <w:r w:rsidR="008837FF" w:rsidRPr="008837FF">
          <w:rPr>
            <w:rFonts w:ascii="Arial" w:hAnsi="Arial" w:cs="Arial"/>
            <w:noProof/>
            <w:webHidden/>
          </w:rPr>
          <w:fldChar w:fldCharType="end"/>
        </w:r>
      </w:hyperlink>
    </w:p>
    <w:p w14:paraId="366EC7D2" w14:textId="6A7AF576" w:rsidR="008837FF" w:rsidRPr="008837FF" w:rsidRDefault="00A83C12">
      <w:pPr>
        <w:pStyle w:val="TOC1"/>
        <w:rPr>
          <w:rFonts w:ascii="Arial" w:eastAsiaTheme="minorEastAsia" w:hAnsi="Arial" w:cs="Arial"/>
          <w:szCs w:val="22"/>
        </w:rPr>
      </w:pPr>
      <w:hyperlink w:anchor="_Toc531254027" w:history="1">
        <w:r w:rsidR="008837FF" w:rsidRPr="008837FF">
          <w:rPr>
            <w:rStyle w:val="Hyperlink"/>
            <w:rFonts w:ascii="Arial" w:hAnsi="Arial" w:cs="Arial"/>
          </w:rPr>
          <w:t>4.</w:t>
        </w:r>
        <w:r w:rsidR="008837FF" w:rsidRPr="008837FF">
          <w:rPr>
            <w:rFonts w:ascii="Arial" w:eastAsiaTheme="minorEastAsia" w:hAnsi="Arial" w:cs="Arial"/>
            <w:szCs w:val="22"/>
          </w:rPr>
          <w:tab/>
        </w:r>
        <w:r w:rsidR="008837FF" w:rsidRPr="008837FF">
          <w:rPr>
            <w:rStyle w:val="Hyperlink"/>
            <w:rFonts w:ascii="Arial" w:hAnsi="Arial" w:cs="Arial"/>
          </w:rPr>
          <w:t>Managed Service</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_Toc531254027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25</w:t>
        </w:r>
        <w:r w:rsidR="008837FF" w:rsidRPr="008837FF">
          <w:rPr>
            <w:rFonts w:ascii="Arial" w:hAnsi="Arial" w:cs="Arial"/>
            <w:webHidden/>
          </w:rPr>
          <w:fldChar w:fldCharType="end"/>
        </w:r>
      </w:hyperlink>
    </w:p>
    <w:p w14:paraId="52F48E71" w14:textId="637A0144"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8" w:history="1">
        <w:r w:rsidR="008837FF" w:rsidRPr="008837FF">
          <w:rPr>
            <w:rStyle w:val="Hyperlink"/>
            <w:rFonts w:ascii="Arial" w:hAnsi="Arial" w:cs="Arial"/>
            <w:noProof/>
          </w:rPr>
          <w:t>4.1</w:t>
        </w:r>
        <w:r w:rsidR="008837FF" w:rsidRPr="008837FF">
          <w:rPr>
            <w:rFonts w:ascii="Arial" w:eastAsiaTheme="minorEastAsia" w:hAnsi="Arial" w:cs="Arial"/>
            <w:noProof/>
            <w:szCs w:val="22"/>
          </w:rPr>
          <w:tab/>
        </w:r>
        <w:r w:rsidR="008837FF" w:rsidRPr="008837FF">
          <w:rPr>
            <w:rStyle w:val="Hyperlink"/>
            <w:rFonts w:ascii="Arial" w:hAnsi="Arial" w:cs="Arial"/>
            <w:noProof/>
          </w:rPr>
          <w:t>Requirements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_Toc531254028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25</w:t>
        </w:r>
        <w:r w:rsidR="008837FF" w:rsidRPr="008837FF">
          <w:rPr>
            <w:rFonts w:ascii="Arial" w:hAnsi="Arial" w:cs="Arial"/>
            <w:noProof/>
            <w:webHidden/>
          </w:rPr>
          <w:fldChar w:fldCharType="end"/>
        </w:r>
      </w:hyperlink>
    </w:p>
    <w:p w14:paraId="0B096603" w14:textId="6CED884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29" w:history="1">
        <w:r w:rsidR="008837FF" w:rsidRPr="008837FF">
          <w:rPr>
            <w:rStyle w:val="Hyperlink"/>
            <w:rFonts w:ascii="Arial" w:hAnsi="Arial" w:cs="Arial"/>
            <w:noProof/>
          </w:rPr>
          <w:t xml:space="preserve">4.2 </w:t>
        </w:r>
        <w:r w:rsidR="008837FF" w:rsidRPr="008837FF">
          <w:rPr>
            <w:rFonts w:ascii="Arial" w:eastAsiaTheme="minorEastAsia" w:hAnsi="Arial" w:cs="Arial"/>
            <w:noProof/>
            <w:szCs w:val="22"/>
          </w:rPr>
          <w:tab/>
        </w:r>
        <w:r w:rsidR="008837FF" w:rsidRPr="008837FF">
          <w:rPr>
            <w:rStyle w:val="Hyperlink"/>
            <w:rFonts w:ascii="Arial" w:hAnsi="Arial" w:cs="Arial"/>
            <w:noProof/>
          </w:rPr>
          <w:t>Key Performance Indicators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_Toc531254029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25</w:t>
        </w:r>
        <w:r w:rsidR="008837FF" w:rsidRPr="008837FF">
          <w:rPr>
            <w:rFonts w:ascii="Arial" w:hAnsi="Arial" w:cs="Arial"/>
            <w:noProof/>
            <w:webHidden/>
          </w:rPr>
          <w:fldChar w:fldCharType="end"/>
        </w:r>
      </w:hyperlink>
    </w:p>
    <w:p w14:paraId="029B3638" w14:textId="4D3D8753"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0" w:history="1">
        <w:r w:rsidR="008837FF" w:rsidRPr="008837FF">
          <w:rPr>
            <w:rStyle w:val="Hyperlink"/>
            <w:rFonts w:ascii="Arial" w:hAnsi="Arial" w:cs="Arial"/>
            <w:noProof/>
          </w:rPr>
          <w:t>4.3</w:t>
        </w:r>
        <w:r w:rsidR="008837FF" w:rsidRPr="008837FF">
          <w:rPr>
            <w:rFonts w:ascii="Arial" w:eastAsiaTheme="minorEastAsia" w:hAnsi="Arial" w:cs="Arial"/>
            <w:noProof/>
            <w:szCs w:val="22"/>
          </w:rPr>
          <w:tab/>
        </w:r>
        <w:r w:rsidR="008837FF" w:rsidRPr="008837FF">
          <w:rPr>
            <w:rStyle w:val="Hyperlink"/>
            <w:rFonts w:ascii="Arial" w:hAnsi="Arial" w:cs="Arial"/>
            <w:noProof/>
          </w:rPr>
          <w:t>Incident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_Toc531254030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26</w:t>
        </w:r>
        <w:r w:rsidR="008837FF" w:rsidRPr="008837FF">
          <w:rPr>
            <w:rFonts w:ascii="Arial" w:hAnsi="Arial" w:cs="Arial"/>
            <w:noProof/>
            <w:webHidden/>
          </w:rPr>
          <w:fldChar w:fldCharType="end"/>
        </w:r>
      </w:hyperlink>
    </w:p>
    <w:p w14:paraId="177BAD81" w14:textId="02CFAEE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1" w:history="1">
        <w:r w:rsidR="008837FF" w:rsidRPr="008837FF">
          <w:rPr>
            <w:rStyle w:val="Hyperlink"/>
            <w:rFonts w:ascii="Arial" w:hAnsi="Arial" w:cs="Arial"/>
            <w:noProof/>
          </w:rPr>
          <w:t>4.4</w:t>
        </w:r>
        <w:r w:rsidR="008837FF" w:rsidRPr="008837FF">
          <w:rPr>
            <w:rFonts w:ascii="Arial" w:eastAsiaTheme="minorEastAsia" w:hAnsi="Arial" w:cs="Arial"/>
            <w:noProof/>
            <w:szCs w:val="22"/>
          </w:rPr>
          <w:tab/>
        </w:r>
        <w:r w:rsidR="008837FF" w:rsidRPr="008837FF">
          <w:rPr>
            <w:rStyle w:val="Hyperlink"/>
            <w:rFonts w:ascii="Arial" w:hAnsi="Arial" w:cs="Arial"/>
            <w:noProof/>
          </w:rPr>
          <w:t>Problem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_Toc531254031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27</w:t>
        </w:r>
        <w:r w:rsidR="008837FF" w:rsidRPr="008837FF">
          <w:rPr>
            <w:rFonts w:ascii="Arial" w:hAnsi="Arial" w:cs="Arial"/>
            <w:noProof/>
            <w:webHidden/>
          </w:rPr>
          <w:fldChar w:fldCharType="end"/>
        </w:r>
      </w:hyperlink>
    </w:p>
    <w:p w14:paraId="7EBBF951" w14:textId="0BB2E94F"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2" w:history="1">
        <w:r w:rsidR="008837FF" w:rsidRPr="008837FF">
          <w:rPr>
            <w:rStyle w:val="Hyperlink"/>
            <w:rFonts w:ascii="Arial" w:hAnsi="Arial" w:cs="Arial"/>
            <w:noProof/>
          </w:rPr>
          <w:t>4.5</w:t>
        </w:r>
        <w:r w:rsidR="008837FF" w:rsidRPr="008837FF">
          <w:rPr>
            <w:rFonts w:ascii="Arial" w:eastAsiaTheme="minorEastAsia" w:hAnsi="Arial" w:cs="Arial"/>
            <w:noProof/>
            <w:szCs w:val="22"/>
          </w:rPr>
          <w:tab/>
        </w:r>
        <w:r w:rsidR="008837FF" w:rsidRPr="008837FF">
          <w:rPr>
            <w:rStyle w:val="Hyperlink"/>
            <w:rFonts w:ascii="Arial" w:hAnsi="Arial" w:cs="Arial"/>
            <w:noProof/>
          </w:rPr>
          <w:t>Service Level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_Toc531254032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28</w:t>
        </w:r>
        <w:r w:rsidR="008837FF" w:rsidRPr="008837FF">
          <w:rPr>
            <w:rFonts w:ascii="Arial" w:hAnsi="Arial" w:cs="Arial"/>
            <w:noProof/>
            <w:webHidden/>
          </w:rPr>
          <w:fldChar w:fldCharType="end"/>
        </w:r>
      </w:hyperlink>
    </w:p>
    <w:p w14:paraId="0C5885E6" w14:textId="41C55E1F"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3" w:history="1">
        <w:r w:rsidR="008837FF" w:rsidRPr="008837FF">
          <w:rPr>
            <w:rStyle w:val="Hyperlink"/>
            <w:rFonts w:ascii="Arial" w:hAnsi="Arial" w:cs="Arial"/>
            <w:noProof/>
          </w:rPr>
          <w:t>4.6</w:t>
        </w:r>
        <w:r w:rsidR="008837FF" w:rsidRPr="008837FF">
          <w:rPr>
            <w:rFonts w:ascii="Arial" w:eastAsiaTheme="minorEastAsia" w:hAnsi="Arial" w:cs="Arial"/>
            <w:noProof/>
            <w:szCs w:val="22"/>
          </w:rPr>
          <w:tab/>
        </w:r>
        <w:r w:rsidR="008837FF" w:rsidRPr="008837FF">
          <w:rPr>
            <w:rStyle w:val="Hyperlink"/>
            <w:rFonts w:ascii="Arial" w:hAnsi="Arial" w:cs="Arial"/>
            <w:noProof/>
          </w:rPr>
          <w:t>Capacity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_Toc531254033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29</w:t>
        </w:r>
        <w:r w:rsidR="008837FF" w:rsidRPr="008837FF">
          <w:rPr>
            <w:rFonts w:ascii="Arial" w:hAnsi="Arial" w:cs="Arial"/>
            <w:noProof/>
            <w:webHidden/>
          </w:rPr>
          <w:fldChar w:fldCharType="end"/>
        </w:r>
      </w:hyperlink>
    </w:p>
    <w:p w14:paraId="3B158A91" w14:textId="7F9C78C3"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4" w:history="1">
        <w:r w:rsidR="008837FF" w:rsidRPr="008837FF">
          <w:rPr>
            <w:rStyle w:val="Hyperlink"/>
            <w:rFonts w:ascii="Arial" w:hAnsi="Arial" w:cs="Arial"/>
            <w:noProof/>
          </w:rPr>
          <w:t>4.7</w:t>
        </w:r>
        <w:r w:rsidR="008837FF" w:rsidRPr="008837FF">
          <w:rPr>
            <w:rFonts w:ascii="Arial" w:eastAsiaTheme="minorEastAsia" w:hAnsi="Arial" w:cs="Arial"/>
            <w:noProof/>
            <w:szCs w:val="22"/>
          </w:rPr>
          <w:tab/>
        </w:r>
        <w:r w:rsidR="008837FF" w:rsidRPr="008837FF">
          <w:rPr>
            <w:rStyle w:val="Hyperlink"/>
            <w:rFonts w:ascii="Arial" w:hAnsi="Arial" w:cs="Arial"/>
            <w:noProof/>
          </w:rPr>
          <w:t>Availability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_Toc531254034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29</w:t>
        </w:r>
        <w:r w:rsidR="008837FF" w:rsidRPr="008837FF">
          <w:rPr>
            <w:rFonts w:ascii="Arial" w:hAnsi="Arial" w:cs="Arial"/>
            <w:noProof/>
            <w:webHidden/>
          </w:rPr>
          <w:fldChar w:fldCharType="end"/>
        </w:r>
      </w:hyperlink>
    </w:p>
    <w:p w14:paraId="4471B77D" w14:textId="16B89AC3"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5" w:history="1">
        <w:r w:rsidR="008837FF" w:rsidRPr="008837FF">
          <w:rPr>
            <w:rStyle w:val="Hyperlink"/>
            <w:rFonts w:ascii="Arial" w:hAnsi="Arial" w:cs="Arial"/>
            <w:noProof/>
          </w:rPr>
          <w:t>4.8</w:t>
        </w:r>
        <w:r w:rsidR="008837FF" w:rsidRPr="008837FF">
          <w:rPr>
            <w:rFonts w:ascii="Arial" w:eastAsiaTheme="minorEastAsia" w:hAnsi="Arial" w:cs="Arial"/>
            <w:noProof/>
            <w:szCs w:val="22"/>
          </w:rPr>
          <w:tab/>
        </w:r>
        <w:r w:rsidR="008837FF" w:rsidRPr="008837FF">
          <w:rPr>
            <w:rStyle w:val="Hyperlink"/>
            <w:rFonts w:ascii="Arial" w:hAnsi="Arial" w:cs="Arial"/>
            <w:noProof/>
          </w:rPr>
          <w:t>IT Service Continuity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_Toc531254035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30</w:t>
        </w:r>
        <w:r w:rsidR="008837FF" w:rsidRPr="008837FF">
          <w:rPr>
            <w:rFonts w:ascii="Arial" w:hAnsi="Arial" w:cs="Arial"/>
            <w:noProof/>
            <w:webHidden/>
          </w:rPr>
          <w:fldChar w:fldCharType="end"/>
        </w:r>
      </w:hyperlink>
    </w:p>
    <w:p w14:paraId="599915F1" w14:textId="325C8118"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6" w:history="1">
        <w:r w:rsidR="008837FF" w:rsidRPr="008837FF">
          <w:rPr>
            <w:rStyle w:val="Hyperlink"/>
            <w:rFonts w:ascii="Arial" w:hAnsi="Arial" w:cs="Arial"/>
            <w:noProof/>
          </w:rPr>
          <w:t>4.9</w:t>
        </w:r>
        <w:r w:rsidR="008837FF" w:rsidRPr="008837FF">
          <w:rPr>
            <w:rFonts w:ascii="Arial" w:eastAsiaTheme="minorEastAsia" w:hAnsi="Arial" w:cs="Arial"/>
            <w:noProof/>
            <w:szCs w:val="22"/>
          </w:rPr>
          <w:tab/>
        </w:r>
        <w:r w:rsidR="008837FF" w:rsidRPr="008837FF">
          <w:rPr>
            <w:rStyle w:val="Hyperlink"/>
            <w:rFonts w:ascii="Arial" w:hAnsi="Arial" w:cs="Arial"/>
            <w:noProof/>
          </w:rPr>
          <w:t>Information Security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_Toc531254036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30</w:t>
        </w:r>
        <w:r w:rsidR="008837FF" w:rsidRPr="008837FF">
          <w:rPr>
            <w:rFonts w:ascii="Arial" w:hAnsi="Arial" w:cs="Arial"/>
            <w:noProof/>
            <w:webHidden/>
          </w:rPr>
          <w:fldChar w:fldCharType="end"/>
        </w:r>
      </w:hyperlink>
    </w:p>
    <w:p w14:paraId="60EBAF17" w14:textId="50C5423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7" w:history="1">
        <w:r w:rsidR="008837FF" w:rsidRPr="008837FF">
          <w:rPr>
            <w:rStyle w:val="Hyperlink"/>
            <w:rFonts w:ascii="Arial" w:hAnsi="Arial" w:cs="Arial"/>
            <w:noProof/>
          </w:rPr>
          <w:t>4.10</w:t>
        </w:r>
        <w:r w:rsidR="008837FF" w:rsidRPr="008837FF">
          <w:rPr>
            <w:rFonts w:ascii="Arial" w:eastAsiaTheme="minorEastAsia" w:hAnsi="Arial" w:cs="Arial"/>
            <w:noProof/>
            <w:szCs w:val="22"/>
          </w:rPr>
          <w:tab/>
        </w:r>
        <w:r w:rsidR="008837FF" w:rsidRPr="008837FF">
          <w:rPr>
            <w:rStyle w:val="Hyperlink"/>
            <w:rFonts w:ascii="Arial" w:hAnsi="Arial" w:cs="Arial"/>
            <w:noProof/>
          </w:rPr>
          <w:t>Vulnerability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_Toc531254037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31</w:t>
        </w:r>
        <w:r w:rsidR="008837FF" w:rsidRPr="008837FF">
          <w:rPr>
            <w:rFonts w:ascii="Arial" w:hAnsi="Arial" w:cs="Arial"/>
            <w:noProof/>
            <w:webHidden/>
          </w:rPr>
          <w:fldChar w:fldCharType="end"/>
        </w:r>
      </w:hyperlink>
    </w:p>
    <w:p w14:paraId="4CA8FED0" w14:textId="2826C2F1"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8" w:history="1">
        <w:r w:rsidR="008837FF" w:rsidRPr="008837FF">
          <w:rPr>
            <w:rStyle w:val="Hyperlink"/>
            <w:rFonts w:ascii="Arial" w:hAnsi="Arial" w:cs="Arial"/>
            <w:noProof/>
          </w:rPr>
          <w:t>4.11</w:t>
        </w:r>
        <w:r w:rsidR="008837FF" w:rsidRPr="008837FF">
          <w:rPr>
            <w:rFonts w:ascii="Arial" w:eastAsiaTheme="minorEastAsia" w:hAnsi="Arial" w:cs="Arial"/>
            <w:noProof/>
            <w:szCs w:val="22"/>
          </w:rPr>
          <w:tab/>
        </w:r>
        <w:r w:rsidR="008837FF" w:rsidRPr="008837FF">
          <w:rPr>
            <w:rStyle w:val="Hyperlink"/>
            <w:rFonts w:ascii="Arial" w:hAnsi="Arial" w:cs="Arial"/>
            <w:noProof/>
          </w:rPr>
          <w:t>Supplier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_Toc531254038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32</w:t>
        </w:r>
        <w:r w:rsidR="008837FF" w:rsidRPr="008837FF">
          <w:rPr>
            <w:rFonts w:ascii="Arial" w:hAnsi="Arial" w:cs="Arial"/>
            <w:noProof/>
            <w:webHidden/>
          </w:rPr>
          <w:fldChar w:fldCharType="end"/>
        </w:r>
      </w:hyperlink>
    </w:p>
    <w:p w14:paraId="0A445C44" w14:textId="6079E3D7"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39" w:history="1">
        <w:r w:rsidR="008837FF" w:rsidRPr="008837FF">
          <w:rPr>
            <w:rStyle w:val="Hyperlink"/>
            <w:rFonts w:ascii="Arial" w:hAnsi="Arial" w:cs="Arial"/>
            <w:noProof/>
          </w:rPr>
          <w:t>4.12</w:t>
        </w:r>
        <w:r w:rsidR="008837FF" w:rsidRPr="008837FF">
          <w:rPr>
            <w:rFonts w:ascii="Arial" w:eastAsiaTheme="minorEastAsia" w:hAnsi="Arial" w:cs="Arial"/>
            <w:noProof/>
            <w:szCs w:val="22"/>
          </w:rPr>
          <w:tab/>
        </w:r>
        <w:r w:rsidR="008837FF" w:rsidRPr="008837FF">
          <w:rPr>
            <w:rStyle w:val="Hyperlink"/>
            <w:rFonts w:ascii="Arial" w:hAnsi="Arial" w:cs="Arial"/>
            <w:noProof/>
          </w:rPr>
          <w:t>Change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_Toc531254039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33</w:t>
        </w:r>
        <w:r w:rsidR="008837FF" w:rsidRPr="008837FF">
          <w:rPr>
            <w:rFonts w:ascii="Arial" w:hAnsi="Arial" w:cs="Arial"/>
            <w:noProof/>
            <w:webHidden/>
          </w:rPr>
          <w:fldChar w:fldCharType="end"/>
        </w:r>
      </w:hyperlink>
    </w:p>
    <w:p w14:paraId="7B9442FD" w14:textId="7F61F12F"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0" w:history="1">
        <w:r w:rsidR="008837FF" w:rsidRPr="008837FF">
          <w:rPr>
            <w:rStyle w:val="Hyperlink"/>
            <w:rFonts w:ascii="Arial" w:hAnsi="Arial" w:cs="Arial"/>
            <w:noProof/>
          </w:rPr>
          <w:t>4.13</w:t>
        </w:r>
        <w:r w:rsidR="008837FF" w:rsidRPr="008837FF">
          <w:rPr>
            <w:rFonts w:ascii="Arial" w:eastAsiaTheme="minorEastAsia" w:hAnsi="Arial" w:cs="Arial"/>
            <w:noProof/>
            <w:szCs w:val="22"/>
          </w:rPr>
          <w:tab/>
        </w:r>
        <w:r w:rsidR="008837FF" w:rsidRPr="008837FF">
          <w:rPr>
            <w:rStyle w:val="Hyperlink"/>
            <w:rFonts w:ascii="Arial" w:hAnsi="Arial" w:cs="Arial"/>
            <w:noProof/>
          </w:rPr>
          <w:t>Release and Deployment Management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_Toc531254040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34</w:t>
        </w:r>
        <w:r w:rsidR="008837FF" w:rsidRPr="008837FF">
          <w:rPr>
            <w:rFonts w:ascii="Arial" w:hAnsi="Arial" w:cs="Arial"/>
            <w:noProof/>
            <w:webHidden/>
          </w:rPr>
          <w:fldChar w:fldCharType="end"/>
        </w:r>
      </w:hyperlink>
    </w:p>
    <w:p w14:paraId="01DADD26" w14:textId="1CF8C001"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1" w:history="1">
        <w:r w:rsidR="008837FF" w:rsidRPr="008837FF">
          <w:rPr>
            <w:rStyle w:val="Hyperlink"/>
            <w:rFonts w:ascii="Arial" w:hAnsi="Arial" w:cs="Arial"/>
            <w:noProof/>
          </w:rPr>
          <w:t>4.14</w:t>
        </w:r>
        <w:r w:rsidR="008837FF" w:rsidRPr="008837FF">
          <w:rPr>
            <w:rFonts w:ascii="Arial" w:eastAsiaTheme="minorEastAsia" w:hAnsi="Arial" w:cs="Arial"/>
            <w:noProof/>
            <w:szCs w:val="22"/>
          </w:rPr>
          <w:tab/>
        </w:r>
        <w:r w:rsidR="008837FF" w:rsidRPr="008837FF">
          <w:rPr>
            <w:rStyle w:val="Hyperlink"/>
            <w:rFonts w:ascii="Arial" w:hAnsi="Arial" w:cs="Arial"/>
            <w:noProof/>
          </w:rPr>
          <w:t>Service Validation and Testing</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_Toc531254041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34</w:t>
        </w:r>
        <w:r w:rsidR="008837FF" w:rsidRPr="008837FF">
          <w:rPr>
            <w:rFonts w:ascii="Arial" w:hAnsi="Arial" w:cs="Arial"/>
            <w:noProof/>
            <w:webHidden/>
          </w:rPr>
          <w:fldChar w:fldCharType="end"/>
        </w:r>
      </w:hyperlink>
    </w:p>
    <w:p w14:paraId="4462AA62" w14:textId="7A292EAE"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2" w:history="1">
        <w:r w:rsidR="008837FF" w:rsidRPr="008837FF">
          <w:rPr>
            <w:rStyle w:val="Hyperlink"/>
            <w:rFonts w:ascii="Arial" w:hAnsi="Arial" w:cs="Arial"/>
            <w:noProof/>
          </w:rPr>
          <w:t>4.15</w:t>
        </w:r>
        <w:r w:rsidR="008837FF" w:rsidRPr="008837FF">
          <w:rPr>
            <w:rFonts w:ascii="Arial" w:eastAsiaTheme="minorEastAsia" w:hAnsi="Arial" w:cs="Arial"/>
            <w:noProof/>
            <w:szCs w:val="22"/>
          </w:rPr>
          <w:tab/>
        </w:r>
        <w:r w:rsidR="008837FF" w:rsidRPr="008837FF">
          <w:rPr>
            <w:rStyle w:val="Hyperlink"/>
            <w:rFonts w:ascii="Arial" w:hAnsi="Arial" w:cs="Arial"/>
            <w:noProof/>
          </w:rPr>
          <w:t>Service Reviews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_Toc531254042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35</w:t>
        </w:r>
        <w:r w:rsidR="008837FF" w:rsidRPr="008837FF">
          <w:rPr>
            <w:rFonts w:ascii="Arial" w:hAnsi="Arial" w:cs="Arial"/>
            <w:noProof/>
            <w:webHidden/>
          </w:rPr>
          <w:fldChar w:fldCharType="end"/>
        </w:r>
      </w:hyperlink>
    </w:p>
    <w:p w14:paraId="182F588F" w14:textId="3F9F0E01"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3" w:history="1">
        <w:r w:rsidR="008837FF" w:rsidRPr="008837FF">
          <w:rPr>
            <w:rStyle w:val="Hyperlink"/>
            <w:rFonts w:ascii="Arial" w:hAnsi="Arial" w:cs="Arial"/>
            <w:noProof/>
          </w:rPr>
          <w:t xml:space="preserve">4.16 </w:t>
        </w:r>
        <w:r w:rsidR="008837FF" w:rsidRPr="008837FF">
          <w:rPr>
            <w:rFonts w:ascii="Arial" w:eastAsiaTheme="minorEastAsia" w:hAnsi="Arial" w:cs="Arial"/>
            <w:noProof/>
            <w:szCs w:val="22"/>
          </w:rPr>
          <w:tab/>
        </w:r>
        <w:r w:rsidR="008837FF" w:rsidRPr="008837FF">
          <w:rPr>
            <w:rStyle w:val="Hyperlink"/>
            <w:rFonts w:ascii="Arial" w:hAnsi="Arial" w:cs="Arial"/>
            <w:noProof/>
          </w:rPr>
          <w:t>Response Templates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_Toc531254043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36</w:t>
        </w:r>
        <w:r w:rsidR="008837FF" w:rsidRPr="008837FF">
          <w:rPr>
            <w:rFonts w:ascii="Arial" w:hAnsi="Arial" w:cs="Arial"/>
            <w:noProof/>
            <w:webHidden/>
          </w:rPr>
          <w:fldChar w:fldCharType="end"/>
        </w:r>
      </w:hyperlink>
    </w:p>
    <w:p w14:paraId="6B652017" w14:textId="5478E90A"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4" w:history="1">
        <w:r w:rsidR="008837FF" w:rsidRPr="008837FF">
          <w:rPr>
            <w:rStyle w:val="Hyperlink"/>
            <w:rFonts w:ascii="Arial" w:hAnsi="Arial" w:cs="Arial"/>
            <w:noProof/>
          </w:rPr>
          <w:t>4.17</w:t>
        </w:r>
        <w:r w:rsidR="008837FF" w:rsidRPr="008837FF">
          <w:rPr>
            <w:rFonts w:ascii="Arial" w:eastAsiaTheme="minorEastAsia" w:hAnsi="Arial" w:cs="Arial"/>
            <w:noProof/>
            <w:szCs w:val="22"/>
          </w:rPr>
          <w:tab/>
        </w:r>
        <w:r w:rsidR="008837FF" w:rsidRPr="008837FF">
          <w:rPr>
            <w:rStyle w:val="Hyperlink"/>
            <w:rFonts w:ascii="Arial" w:hAnsi="Arial" w:cs="Arial"/>
            <w:noProof/>
          </w:rPr>
          <w:t>Options and Innovation</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_Toc531254044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36</w:t>
        </w:r>
        <w:r w:rsidR="008837FF" w:rsidRPr="008837FF">
          <w:rPr>
            <w:rFonts w:ascii="Arial" w:hAnsi="Arial" w:cs="Arial"/>
            <w:noProof/>
            <w:webHidden/>
          </w:rPr>
          <w:fldChar w:fldCharType="end"/>
        </w:r>
      </w:hyperlink>
    </w:p>
    <w:p w14:paraId="218D10C3" w14:textId="030FD090"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5" w:history="1">
        <w:r w:rsidR="008837FF" w:rsidRPr="008837FF">
          <w:rPr>
            <w:rStyle w:val="Hyperlink"/>
            <w:rFonts w:ascii="Arial" w:hAnsi="Arial" w:cs="Arial"/>
            <w:noProof/>
          </w:rPr>
          <w:t xml:space="preserve">4.18 </w:t>
        </w:r>
        <w:r w:rsidR="008837FF" w:rsidRPr="008837FF">
          <w:rPr>
            <w:rFonts w:ascii="Arial" w:eastAsiaTheme="minorEastAsia" w:hAnsi="Arial" w:cs="Arial"/>
            <w:noProof/>
            <w:szCs w:val="22"/>
          </w:rPr>
          <w:tab/>
        </w:r>
        <w:r w:rsidR="008837FF" w:rsidRPr="008837FF">
          <w:rPr>
            <w:rStyle w:val="Hyperlink"/>
            <w:rFonts w:ascii="Arial" w:hAnsi="Arial" w:cs="Arial"/>
            <w:noProof/>
          </w:rPr>
          <w:t>Price Schedule</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_Toc531254045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37</w:t>
        </w:r>
        <w:r w:rsidR="008837FF" w:rsidRPr="008837FF">
          <w:rPr>
            <w:rFonts w:ascii="Arial" w:hAnsi="Arial" w:cs="Arial"/>
            <w:noProof/>
            <w:webHidden/>
          </w:rPr>
          <w:fldChar w:fldCharType="end"/>
        </w:r>
      </w:hyperlink>
    </w:p>
    <w:p w14:paraId="3BC8CCCD" w14:textId="47E53CF0"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6" w:history="1">
        <w:r w:rsidR="008837FF" w:rsidRPr="008837FF">
          <w:rPr>
            <w:rStyle w:val="Hyperlink"/>
            <w:rFonts w:ascii="Arial" w:hAnsi="Arial" w:cs="Arial"/>
            <w:noProof/>
          </w:rPr>
          <w:t>4.19</w:t>
        </w:r>
        <w:r w:rsidR="008837FF" w:rsidRPr="008837FF">
          <w:rPr>
            <w:rFonts w:ascii="Arial" w:eastAsiaTheme="minorEastAsia" w:hAnsi="Arial" w:cs="Arial"/>
            <w:noProof/>
            <w:szCs w:val="22"/>
          </w:rPr>
          <w:tab/>
        </w:r>
        <w:r w:rsidR="008837FF" w:rsidRPr="008837FF">
          <w:rPr>
            <w:rStyle w:val="Hyperlink"/>
            <w:rFonts w:ascii="Arial" w:hAnsi="Arial" w:cs="Arial"/>
            <w:noProof/>
          </w:rPr>
          <w:t>Compliance Statement</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_Toc531254046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39</w:t>
        </w:r>
        <w:r w:rsidR="008837FF" w:rsidRPr="008837FF">
          <w:rPr>
            <w:rFonts w:ascii="Arial" w:hAnsi="Arial" w:cs="Arial"/>
            <w:noProof/>
            <w:webHidden/>
          </w:rPr>
          <w:fldChar w:fldCharType="end"/>
        </w:r>
      </w:hyperlink>
    </w:p>
    <w:p w14:paraId="2165A4A6" w14:textId="0FC8241C"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7" w:history="1">
        <w:r w:rsidR="008837FF" w:rsidRPr="008837FF">
          <w:rPr>
            <w:rStyle w:val="Hyperlink"/>
            <w:rFonts w:ascii="Arial" w:hAnsi="Arial" w:cs="Arial"/>
            <w:noProof/>
          </w:rPr>
          <w:t>4.20</w:t>
        </w:r>
        <w:r w:rsidR="008837FF" w:rsidRPr="008837FF">
          <w:rPr>
            <w:rFonts w:ascii="Arial" w:eastAsiaTheme="minorEastAsia" w:hAnsi="Arial" w:cs="Arial"/>
            <w:noProof/>
            <w:szCs w:val="22"/>
          </w:rPr>
          <w:tab/>
        </w:r>
        <w:r w:rsidR="008837FF" w:rsidRPr="008837FF">
          <w:rPr>
            <w:rStyle w:val="Hyperlink"/>
            <w:rFonts w:ascii="Arial" w:hAnsi="Arial" w:cs="Arial"/>
            <w:noProof/>
          </w:rPr>
          <w:t>Key Performance Indicators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_Toc531254047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40</w:t>
        </w:r>
        <w:r w:rsidR="008837FF" w:rsidRPr="008837FF">
          <w:rPr>
            <w:rFonts w:ascii="Arial" w:hAnsi="Arial" w:cs="Arial"/>
            <w:noProof/>
            <w:webHidden/>
          </w:rPr>
          <w:fldChar w:fldCharType="end"/>
        </w:r>
      </w:hyperlink>
    </w:p>
    <w:p w14:paraId="536A356B" w14:textId="3687A9D6"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8" w:history="1">
        <w:r w:rsidR="008837FF" w:rsidRPr="008837FF">
          <w:rPr>
            <w:rStyle w:val="Hyperlink"/>
            <w:rFonts w:ascii="Arial" w:hAnsi="Arial" w:cs="Arial"/>
            <w:noProof/>
          </w:rPr>
          <w:t>4.21</w:t>
        </w:r>
        <w:r w:rsidR="008837FF" w:rsidRPr="008837FF">
          <w:rPr>
            <w:rFonts w:ascii="Arial" w:eastAsiaTheme="minorEastAsia" w:hAnsi="Arial" w:cs="Arial"/>
            <w:noProof/>
            <w:szCs w:val="22"/>
          </w:rPr>
          <w:tab/>
        </w:r>
        <w:r w:rsidR="008837FF" w:rsidRPr="008837FF">
          <w:rPr>
            <w:rStyle w:val="Hyperlink"/>
            <w:rFonts w:ascii="Arial" w:hAnsi="Arial" w:cs="Arial"/>
            <w:noProof/>
          </w:rPr>
          <w:t>Solution Dependencies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_Toc531254048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41</w:t>
        </w:r>
        <w:r w:rsidR="008837FF" w:rsidRPr="008837FF">
          <w:rPr>
            <w:rFonts w:ascii="Arial" w:hAnsi="Arial" w:cs="Arial"/>
            <w:noProof/>
            <w:webHidden/>
          </w:rPr>
          <w:fldChar w:fldCharType="end"/>
        </w:r>
      </w:hyperlink>
    </w:p>
    <w:p w14:paraId="2C901DCB" w14:textId="2B86D9D6"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49" w:history="1">
        <w:r w:rsidR="008837FF" w:rsidRPr="008837FF">
          <w:rPr>
            <w:rStyle w:val="Hyperlink"/>
            <w:rFonts w:ascii="Arial" w:hAnsi="Arial" w:cs="Arial"/>
            <w:noProof/>
          </w:rPr>
          <w:t>4.22</w:t>
        </w:r>
        <w:r w:rsidR="008837FF" w:rsidRPr="008837FF">
          <w:rPr>
            <w:rFonts w:ascii="Arial" w:eastAsiaTheme="minorEastAsia" w:hAnsi="Arial" w:cs="Arial"/>
            <w:noProof/>
            <w:szCs w:val="22"/>
          </w:rPr>
          <w:tab/>
        </w:r>
        <w:r w:rsidR="008837FF" w:rsidRPr="008837FF">
          <w:rPr>
            <w:rStyle w:val="Hyperlink"/>
            <w:rFonts w:ascii="Arial" w:hAnsi="Arial" w:cs="Arial"/>
            <w:noProof/>
          </w:rPr>
          <w:t>Hardware Products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_Toc531254049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43</w:t>
        </w:r>
        <w:r w:rsidR="008837FF" w:rsidRPr="008837FF">
          <w:rPr>
            <w:rFonts w:ascii="Arial" w:hAnsi="Arial" w:cs="Arial"/>
            <w:noProof/>
            <w:webHidden/>
          </w:rPr>
          <w:fldChar w:fldCharType="end"/>
        </w:r>
      </w:hyperlink>
    </w:p>
    <w:p w14:paraId="2FD3B902" w14:textId="532900B7"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50" w:history="1">
        <w:r w:rsidR="008837FF" w:rsidRPr="008837FF">
          <w:rPr>
            <w:rStyle w:val="Hyperlink"/>
            <w:rFonts w:ascii="Arial" w:hAnsi="Arial" w:cs="Arial"/>
            <w:noProof/>
          </w:rPr>
          <w:t>4.23</w:t>
        </w:r>
        <w:r w:rsidR="008837FF" w:rsidRPr="008837FF">
          <w:rPr>
            <w:rFonts w:ascii="Arial" w:eastAsiaTheme="minorEastAsia" w:hAnsi="Arial" w:cs="Arial"/>
            <w:noProof/>
            <w:szCs w:val="22"/>
          </w:rPr>
          <w:tab/>
        </w:r>
        <w:r w:rsidR="008837FF" w:rsidRPr="008837FF">
          <w:rPr>
            <w:rStyle w:val="Hyperlink"/>
            <w:rFonts w:ascii="Arial" w:hAnsi="Arial" w:cs="Arial"/>
            <w:noProof/>
          </w:rPr>
          <w:t>Software Products</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_Toc531254050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44</w:t>
        </w:r>
        <w:r w:rsidR="008837FF" w:rsidRPr="008837FF">
          <w:rPr>
            <w:rFonts w:ascii="Arial" w:hAnsi="Arial" w:cs="Arial"/>
            <w:noProof/>
            <w:webHidden/>
          </w:rPr>
          <w:fldChar w:fldCharType="end"/>
        </w:r>
      </w:hyperlink>
    </w:p>
    <w:p w14:paraId="686D4768" w14:textId="7170C508"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51" w:history="1">
        <w:r w:rsidR="008837FF" w:rsidRPr="008837FF">
          <w:rPr>
            <w:rStyle w:val="Hyperlink"/>
            <w:rFonts w:ascii="Arial" w:hAnsi="Arial" w:cs="Arial"/>
            <w:noProof/>
          </w:rPr>
          <w:t>4.24</w:t>
        </w:r>
        <w:r w:rsidR="008837FF" w:rsidRPr="008837FF">
          <w:rPr>
            <w:rFonts w:ascii="Arial" w:eastAsiaTheme="minorEastAsia" w:hAnsi="Arial" w:cs="Arial"/>
            <w:noProof/>
            <w:szCs w:val="22"/>
          </w:rPr>
          <w:tab/>
        </w:r>
        <w:r w:rsidR="008837FF" w:rsidRPr="008837FF">
          <w:rPr>
            <w:rStyle w:val="Hyperlink"/>
            <w:rFonts w:ascii="Arial" w:hAnsi="Arial" w:cs="Arial"/>
            <w:noProof/>
          </w:rPr>
          <w:t>Per</w:t>
        </w:r>
        <w:r w:rsidR="008837FF" w:rsidRPr="008837FF">
          <w:rPr>
            <w:rStyle w:val="Hyperlink"/>
            <w:rFonts w:ascii="Arial" w:hAnsi="Arial" w:cs="Arial"/>
            <w:noProof/>
          </w:rPr>
          <w:t>s</w:t>
        </w:r>
        <w:r w:rsidR="008837FF" w:rsidRPr="008837FF">
          <w:rPr>
            <w:rStyle w:val="Hyperlink"/>
            <w:rFonts w:ascii="Arial" w:hAnsi="Arial" w:cs="Arial"/>
            <w:noProof/>
          </w:rPr>
          <w:t>onnel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_Toc531254051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45</w:t>
        </w:r>
        <w:r w:rsidR="008837FF" w:rsidRPr="008837FF">
          <w:rPr>
            <w:rFonts w:ascii="Arial" w:hAnsi="Arial" w:cs="Arial"/>
            <w:noProof/>
            <w:webHidden/>
          </w:rPr>
          <w:fldChar w:fldCharType="end"/>
        </w:r>
      </w:hyperlink>
    </w:p>
    <w:p w14:paraId="43595E23" w14:textId="2710F482" w:rsidR="008837FF" w:rsidRPr="008837FF" w:rsidRDefault="00A83C12">
      <w:pPr>
        <w:pStyle w:val="TOC1"/>
        <w:rPr>
          <w:rFonts w:ascii="Arial" w:eastAsiaTheme="minorEastAsia" w:hAnsi="Arial" w:cs="Arial"/>
          <w:szCs w:val="22"/>
        </w:rPr>
      </w:pPr>
      <w:hyperlink w:anchor="_Toc531254052" w:history="1">
        <w:r w:rsidR="008837FF" w:rsidRPr="008837FF">
          <w:rPr>
            <w:rStyle w:val="Hyperlink"/>
            <w:rFonts w:ascii="Arial" w:hAnsi="Arial" w:cs="Arial"/>
          </w:rPr>
          <w:t>5</w:t>
        </w:r>
        <w:r w:rsidR="008837FF" w:rsidRPr="008837FF">
          <w:rPr>
            <w:rFonts w:ascii="Arial" w:eastAsiaTheme="minorEastAsia" w:hAnsi="Arial" w:cs="Arial"/>
            <w:szCs w:val="22"/>
          </w:rPr>
          <w:tab/>
        </w:r>
        <w:r w:rsidR="008837FF" w:rsidRPr="008837FF">
          <w:rPr>
            <w:rStyle w:val="Hyperlink"/>
            <w:rFonts w:ascii="Arial" w:hAnsi="Arial" w:cs="Arial"/>
          </w:rPr>
          <w:t>Quality Control Templates</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_Toc531254052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47</w:t>
        </w:r>
        <w:r w:rsidR="008837FF" w:rsidRPr="008837FF">
          <w:rPr>
            <w:rFonts w:ascii="Arial" w:hAnsi="Arial" w:cs="Arial"/>
            <w:webHidden/>
          </w:rPr>
          <w:fldChar w:fldCharType="end"/>
        </w:r>
      </w:hyperlink>
    </w:p>
    <w:p w14:paraId="567D3A22" w14:textId="2170FC16"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53" w:history="1">
        <w:r w:rsidR="008837FF" w:rsidRPr="008837FF">
          <w:rPr>
            <w:rStyle w:val="Hyperlink"/>
            <w:rFonts w:ascii="Arial" w:hAnsi="Arial" w:cs="Arial"/>
            <w:noProof/>
          </w:rPr>
          <w:t xml:space="preserve">5.1 </w:t>
        </w:r>
        <w:r w:rsidR="008837FF" w:rsidRPr="008837FF">
          <w:rPr>
            <w:rFonts w:ascii="Arial" w:eastAsiaTheme="minorEastAsia" w:hAnsi="Arial" w:cs="Arial"/>
            <w:noProof/>
            <w:szCs w:val="22"/>
          </w:rPr>
          <w:tab/>
        </w:r>
        <w:r w:rsidR="008837FF" w:rsidRPr="008837FF">
          <w:rPr>
            <w:rStyle w:val="Hyperlink"/>
            <w:rFonts w:ascii="Arial" w:hAnsi="Arial" w:cs="Arial"/>
            <w:noProof/>
          </w:rPr>
          <w:t>Document Control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_Toc531254053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47</w:t>
        </w:r>
        <w:r w:rsidR="008837FF" w:rsidRPr="008837FF">
          <w:rPr>
            <w:rFonts w:ascii="Arial" w:hAnsi="Arial" w:cs="Arial"/>
            <w:noProof/>
            <w:webHidden/>
          </w:rPr>
          <w:fldChar w:fldCharType="end"/>
        </w:r>
      </w:hyperlink>
    </w:p>
    <w:p w14:paraId="1D2C06E4" w14:textId="6179B652"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54" w:history="1">
        <w:r w:rsidR="008837FF" w:rsidRPr="008837FF">
          <w:rPr>
            <w:rStyle w:val="Hyperlink"/>
            <w:rFonts w:ascii="Arial" w:hAnsi="Arial" w:cs="Arial"/>
            <w:noProof/>
          </w:rPr>
          <w:t>5.2</w:t>
        </w:r>
        <w:r w:rsidR="008837FF" w:rsidRPr="008837FF">
          <w:rPr>
            <w:rFonts w:ascii="Arial" w:eastAsiaTheme="minorEastAsia" w:hAnsi="Arial" w:cs="Arial"/>
            <w:noProof/>
            <w:szCs w:val="22"/>
          </w:rPr>
          <w:tab/>
        </w:r>
        <w:r w:rsidR="008837FF" w:rsidRPr="008837FF">
          <w:rPr>
            <w:rStyle w:val="Hyperlink"/>
            <w:rFonts w:ascii="Arial" w:hAnsi="Arial" w:cs="Arial"/>
            <w:noProof/>
          </w:rPr>
          <w:t>Acceptance Testing</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_Toc531254054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48</w:t>
        </w:r>
        <w:r w:rsidR="008837FF" w:rsidRPr="008837FF">
          <w:rPr>
            <w:rFonts w:ascii="Arial" w:hAnsi="Arial" w:cs="Arial"/>
            <w:noProof/>
            <w:webHidden/>
          </w:rPr>
          <w:fldChar w:fldCharType="end"/>
        </w:r>
      </w:hyperlink>
    </w:p>
    <w:p w14:paraId="3D1118D1" w14:textId="1C090DA2" w:rsidR="008837FF" w:rsidRPr="008837FF" w:rsidRDefault="00A83C12">
      <w:pPr>
        <w:pStyle w:val="TOC2"/>
        <w:tabs>
          <w:tab w:val="left" w:pos="2160"/>
          <w:tab w:val="right" w:leader="dot" w:pos="9629"/>
        </w:tabs>
        <w:rPr>
          <w:rFonts w:ascii="Arial" w:eastAsiaTheme="minorEastAsia" w:hAnsi="Arial" w:cs="Arial"/>
          <w:noProof/>
          <w:szCs w:val="22"/>
        </w:rPr>
      </w:pPr>
      <w:hyperlink w:anchor="_Toc531254055" w:history="1">
        <w:r w:rsidR="008837FF" w:rsidRPr="008837FF">
          <w:rPr>
            <w:rStyle w:val="Hyperlink"/>
            <w:rFonts w:ascii="Arial" w:hAnsi="Arial" w:cs="Arial"/>
            <w:noProof/>
          </w:rPr>
          <w:t>5.3</w:t>
        </w:r>
        <w:r w:rsidR="008837FF" w:rsidRPr="008837FF">
          <w:rPr>
            <w:rFonts w:ascii="Arial" w:eastAsiaTheme="minorEastAsia" w:hAnsi="Arial" w:cs="Arial"/>
            <w:noProof/>
            <w:szCs w:val="22"/>
          </w:rPr>
          <w:tab/>
        </w:r>
        <w:r w:rsidR="008837FF" w:rsidRPr="008837FF">
          <w:rPr>
            <w:rStyle w:val="Hyperlink"/>
            <w:rFonts w:ascii="Arial" w:hAnsi="Arial" w:cs="Arial"/>
            <w:noProof/>
          </w:rPr>
          <w:t>Config</w:t>
        </w:r>
        <w:r w:rsidR="008837FF" w:rsidRPr="008837FF">
          <w:rPr>
            <w:rStyle w:val="Hyperlink"/>
            <w:rFonts w:ascii="Arial" w:hAnsi="Arial" w:cs="Arial"/>
            <w:noProof/>
          </w:rPr>
          <w:t>u</w:t>
        </w:r>
        <w:r w:rsidR="008837FF" w:rsidRPr="008837FF">
          <w:rPr>
            <w:rStyle w:val="Hyperlink"/>
            <w:rFonts w:ascii="Arial" w:hAnsi="Arial" w:cs="Arial"/>
            <w:noProof/>
          </w:rPr>
          <w:t>ration Control</w:t>
        </w:r>
        <w:r w:rsidR="008837FF" w:rsidRPr="008837FF">
          <w:rPr>
            <w:rFonts w:ascii="Arial" w:hAnsi="Arial" w:cs="Arial"/>
            <w:noProof/>
            <w:webHidden/>
          </w:rPr>
          <w:tab/>
        </w:r>
        <w:r w:rsidR="008837FF" w:rsidRPr="008837FF">
          <w:rPr>
            <w:rFonts w:ascii="Arial" w:hAnsi="Arial" w:cs="Arial"/>
            <w:noProof/>
            <w:webHidden/>
          </w:rPr>
          <w:fldChar w:fldCharType="begin"/>
        </w:r>
        <w:r w:rsidR="008837FF" w:rsidRPr="008837FF">
          <w:rPr>
            <w:rFonts w:ascii="Arial" w:hAnsi="Arial" w:cs="Arial"/>
            <w:noProof/>
            <w:webHidden/>
          </w:rPr>
          <w:instrText xml:space="preserve"> PAGEREF _Toc531254055 \h </w:instrText>
        </w:r>
        <w:r w:rsidR="008837FF" w:rsidRPr="008837FF">
          <w:rPr>
            <w:rFonts w:ascii="Arial" w:hAnsi="Arial" w:cs="Arial"/>
            <w:noProof/>
            <w:webHidden/>
          </w:rPr>
        </w:r>
        <w:r w:rsidR="008837FF" w:rsidRPr="008837FF">
          <w:rPr>
            <w:rFonts w:ascii="Arial" w:hAnsi="Arial" w:cs="Arial"/>
            <w:noProof/>
            <w:webHidden/>
          </w:rPr>
          <w:fldChar w:fldCharType="separate"/>
        </w:r>
        <w:r w:rsidR="000E328C">
          <w:rPr>
            <w:rFonts w:ascii="Arial" w:hAnsi="Arial" w:cs="Arial"/>
            <w:noProof/>
            <w:webHidden/>
          </w:rPr>
          <w:t>49</w:t>
        </w:r>
        <w:r w:rsidR="008837FF" w:rsidRPr="008837FF">
          <w:rPr>
            <w:rFonts w:ascii="Arial" w:hAnsi="Arial" w:cs="Arial"/>
            <w:noProof/>
            <w:webHidden/>
          </w:rPr>
          <w:fldChar w:fldCharType="end"/>
        </w:r>
      </w:hyperlink>
    </w:p>
    <w:p w14:paraId="53F1E869" w14:textId="283901D3" w:rsidR="008837FF" w:rsidRPr="008837FF" w:rsidRDefault="00A83C12">
      <w:pPr>
        <w:pStyle w:val="TOC1"/>
        <w:rPr>
          <w:rFonts w:ascii="Arial" w:eastAsiaTheme="minorEastAsia" w:hAnsi="Arial" w:cs="Arial"/>
          <w:szCs w:val="22"/>
        </w:rPr>
      </w:pPr>
      <w:hyperlink w:anchor="_Toc531254056" w:history="1">
        <w:r w:rsidR="008837FF" w:rsidRPr="008837FF">
          <w:rPr>
            <w:rStyle w:val="Hyperlink"/>
            <w:rFonts w:ascii="Arial" w:hAnsi="Arial" w:cs="Arial"/>
          </w:rPr>
          <w:t xml:space="preserve">6. </w:t>
        </w:r>
        <w:r w:rsidR="008837FF" w:rsidRPr="008837FF">
          <w:rPr>
            <w:rFonts w:ascii="Arial" w:eastAsiaTheme="minorEastAsia" w:hAnsi="Arial" w:cs="Arial"/>
            <w:szCs w:val="22"/>
          </w:rPr>
          <w:tab/>
        </w:r>
        <w:r w:rsidR="008837FF" w:rsidRPr="008837FF">
          <w:rPr>
            <w:rStyle w:val="Hyperlink"/>
            <w:rFonts w:ascii="Arial" w:hAnsi="Arial" w:cs="Arial"/>
          </w:rPr>
          <w:t>Abbreviations and Acronyms</w:t>
        </w:r>
        <w:r w:rsidR="008837FF" w:rsidRPr="008837FF">
          <w:rPr>
            <w:rFonts w:ascii="Arial" w:hAnsi="Arial" w:cs="Arial"/>
            <w:webHidden/>
          </w:rPr>
          <w:tab/>
        </w:r>
        <w:r w:rsidR="008837FF" w:rsidRPr="008837FF">
          <w:rPr>
            <w:rFonts w:ascii="Arial" w:hAnsi="Arial" w:cs="Arial"/>
            <w:webHidden/>
          </w:rPr>
          <w:fldChar w:fldCharType="begin"/>
        </w:r>
        <w:r w:rsidR="008837FF" w:rsidRPr="008837FF">
          <w:rPr>
            <w:rFonts w:ascii="Arial" w:hAnsi="Arial" w:cs="Arial"/>
            <w:webHidden/>
          </w:rPr>
          <w:instrText xml:space="preserve"> PAGEREF _Toc531254056 \h </w:instrText>
        </w:r>
        <w:r w:rsidR="008837FF" w:rsidRPr="008837FF">
          <w:rPr>
            <w:rFonts w:ascii="Arial" w:hAnsi="Arial" w:cs="Arial"/>
            <w:webHidden/>
          </w:rPr>
        </w:r>
        <w:r w:rsidR="008837FF" w:rsidRPr="008837FF">
          <w:rPr>
            <w:rFonts w:ascii="Arial" w:hAnsi="Arial" w:cs="Arial"/>
            <w:webHidden/>
          </w:rPr>
          <w:fldChar w:fldCharType="separate"/>
        </w:r>
        <w:r w:rsidR="000E328C">
          <w:rPr>
            <w:rFonts w:ascii="Arial" w:hAnsi="Arial" w:cs="Arial"/>
            <w:webHidden/>
          </w:rPr>
          <w:t>50</w:t>
        </w:r>
        <w:r w:rsidR="008837FF" w:rsidRPr="008837FF">
          <w:rPr>
            <w:rFonts w:ascii="Arial" w:hAnsi="Arial" w:cs="Arial"/>
            <w:webHidden/>
          </w:rPr>
          <w:fldChar w:fldCharType="end"/>
        </w:r>
      </w:hyperlink>
    </w:p>
    <w:p w14:paraId="20F752DE" w14:textId="60224D82" w:rsidR="00AB66FC" w:rsidRPr="008837FF" w:rsidRDefault="003E75A1" w:rsidP="00B94F22">
      <w:pPr>
        <w:pStyle w:val="Heading1"/>
        <w:rPr>
          <w:rFonts w:ascii="Arial" w:hAnsi="Arial" w:cs="Arial"/>
          <w:b w:val="0"/>
          <w:sz w:val="22"/>
        </w:rPr>
      </w:pPr>
      <w:r w:rsidRPr="008837FF">
        <w:rPr>
          <w:rFonts w:ascii="Arial" w:hAnsi="Arial" w:cs="Arial"/>
          <w:b w:val="0"/>
          <w:sz w:val="22"/>
        </w:rPr>
        <w:fldChar w:fldCharType="end"/>
      </w:r>
    </w:p>
    <w:p w14:paraId="4B32E4BE" w14:textId="77777777" w:rsidR="00AB66FC" w:rsidRDefault="00AB66FC" w:rsidP="00B94F22">
      <w:pPr>
        <w:rPr>
          <w:color w:val="1F4E79"/>
          <w:sz w:val="28"/>
          <w:szCs w:val="22"/>
        </w:rPr>
      </w:pPr>
    </w:p>
    <w:p w14:paraId="42301DE0" w14:textId="52FE659E" w:rsidR="0088543A" w:rsidRPr="00EE0115" w:rsidRDefault="0088543A" w:rsidP="0088543A">
      <w:pPr>
        <w:pStyle w:val="TitlePageText3"/>
        <w:jc w:val="both"/>
      </w:pPr>
      <w:r w:rsidRPr="00B5412D">
        <w:t xml:space="preserve">Date:  </w:t>
      </w:r>
      <w:r w:rsidR="00E064F4">
        <w:fldChar w:fldCharType="begin"/>
      </w:r>
      <w:r w:rsidR="00E064F4">
        <w:instrText xml:space="preserve"> DATE  \@ "dd.MM.yyyy"  \* MERGEFORMAT </w:instrText>
      </w:r>
      <w:r w:rsidR="00E064F4">
        <w:fldChar w:fldCharType="separate"/>
      </w:r>
      <w:r w:rsidR="00E064F4">
        <w:rPr>
          <w:noProof/>
        </w:rPr>
        <w:t>03.12.2018</w:t>
      </w:r>
      <w:r w:rsidR="00E064F4">
        <w:fldChar w:fldCharType="end"/>
      </w:r>
      <w:bookmarkStart w:id="2" w:name="_GoBack"/>
      <w:bookmarkEnd w:id="2"/>
    </w:p>
    <w:p w14:paraId="2AEEB5E7" w14:textId="0C6C1229" w:rsidR="0088543A" w:rsidRDefault="0088543A" w:rsidP="0088543A"/>
    <w:p w14:paraId="29016AFD" w14:textId="3BA366C6" w:rsidR="00CD24B9" w:rsidRDefault="00CD24B9" w:rsidP="0088543A"/>
    <w:p w14:paraId="06AA96B2" w14:textId="42F33E5B" w:rsidR="00CD24B9" w:rsidRDefault="00CD24B9" w:rsidP="0088543A"/>
    <w:p w14:paraId="08AC04ED" w14:textId="686B6F91" w:rsidR="00CD24B9" w:rsidRDefault="00CD24B9" w:rsidP="0088543A"/>
    <w:p w14:paraId="7CA3ED81" w14:textId="5BEAB124" w:rsidR="00CD24B9" w:rsidRDefault="00CD24B9" w:rsidP="0088543A"/>
    <w:p w14:paraId="559A8EEA" w14:textId="1A1F174E" w:rsidR="00CD24B9" w:rsidRDefault="00CD24B9" w:rsidP="0088543A"/>
    <w:p w14:paraId="35CDBD50" w14:textId="63BE319B" w:rsidR="00CD24B9" w:rsidRDefault="00CD24B9" w:rsidP="0088543A"/>
    <w:p w14:paraId="1281F322" w14:textId="1C798202" w:rsidR="00CD24B9" w:rsidRDefault="00CD24B9" w:rsidP="0088543A"/>
    <w:p w14:paraId="7C7D5147" w14:textId="7ACA3CE1" w:rsidR="00CD24B9" w:rsidRDefault="00CD24B9" w:rsidP="0088543A"/>
    <w:p w14:paraId="3B8E9074" w14:textId="2F3C7AFC" w:rsidR="00CD24B9" w:rsidRDefault="00CD24B9" w:rsidP="0088543A"/>
    <w:p w14:paraId="3E46EC2A" w14:textId="41DEE033" w:rsidR="00CD24B9" w:rsidRDefault="00CD24B9" w:rsidP="0088543A"/>
    <w:p w14:paraId="1E4BCF4F" w14:textId="4BF10AAE" w:rsidR="00CD24B9" w:rsidRDefault="00CD24B9" w:rsidP="0088543A"/>
    <w:p w14:paraId="79339245" w14:textId="77777777" w:rsidR="00CD24B9" w:rsidRPr="00EE0115" w:rsidRDefault="00CD24B9" w:rsidP="0088543A"/>
    <w:p w14:paraId="7D83B9F4" w14:textId="77777777" w:rsidR="00C252BE" w:rsidRDefault="00C252BE" w:rsidP="00B94F22">
      <w:pPr>
        <w:pStyle w:val="Heading1"/>
        <w:rPr>
          <w:rFonts w:ascii="Arial" w:hAnsi="Arial" w:cs="Arial"/>
          <w:sz w:val="24"/>
          <w:szCs w:val="24"/>
        </w:rPr>
      </w:pPr>
    </w:p>
    <w:p w14:paraId="7A7E1B8C" w14:textId="10F76253" w:rsidR="002B57DC" w:rsidRPr="00C252BE" w:rsidRDefault="002B57DC" w:rsidP="00B94F22">
      <w:pPr>
        <w:pStyle w:val="Heading1"/>
        <w:rPr>
          <w:rFonts w:ascii="Arial" w:hAnsi="Arial" w:cs="Arial"/>
          <w:sz w:val="24"/>
          <w:szCs w:val="24"/>
        </w:rPr>
      </w:pPr>
      <w:bookmarkStart w:id="3" w:name="_Toc531254007"/>
      <w:r w:rsidRPr="00C252BE">
        <w:rPr>
          <w:rFonts w:ascii="Arial" w:hAnsi="Arial" w:cs="Arial"/>
          <w:sz w:val="24"/>
          <w:szCs w:val="24"/>
        </w:rPr>
        <w:t>Introduction</w:t>
      </w:r>
      <w:bookmarkEnd w:id="3"/>
    </w:p>
    <w:p w14:paraId="52F3B17C" w14:textId="77777777" w:rsidR="00090E4D" w:rsidRPr="00927087" w:rsidRDefault="00090E4D" w:rsidP="00B94F22">
      <w:pPr>
        <w:pStyle w:val="BodyText"/>
        <w:rPr>
          <w:rFonts w:ascii="Arial" w:hAnsi="Arial" w:cs="Arial"/>
        </w:rPr>
      </w:pPr>
    </w:p>
    <w:p w14:paraId="65EBE0D7" w14:textId="78043604" w:rsidR="00CD24B9" w:rsidRPr="00927087" w:rsidRDefault="00090E4D" w:rsidP="00B94F22">
      <w:pPr>
        <w:pStyle w:val="BodyText"/>
        <w:ind w:left="0"/>
        <w:rPr>
          <w:rFonts w:ascii="Arial" w:hAnsi="Arial" w:cs="Arial"/>
        </w:rPr>
      </w:pPr>
      <w:r w:rsidRPr="00927087">
        <w:rPr>
          <w:rFonts w:ascii="Arial" w:hAnsi="Arial" w:cs="Arial"/>
        </w:rPr>
        <w:t xml:space="preserve">The Maritime and Coastguard Agency (MCA) is an Executive Agency of the Department for Transport. The MCA is responsible throughout the UK </w:t>
      </w:r>
      <w:r w:rsidR="00320DFA" w:rsidRPr="00927087">
        <w:rPr>
          <w:rFonts w:ascii="Arial" w:hAnsi="Arial" w:cs="Arial"/>
        </w:rPr>
        <w:t>the provision of a Search and Rescue service</w:t>
      </w:r>
      <w:r w:rsidR="0098510C" w:rsidRPr="00927087">
        <w:rPr>
          <w:rFonts w:ascii="Arial" w:hAnsi="Arial" w:cs="Arial"/>
        </w:rPr>
        <w:t>s</w:t>
      </w:r>
      <w:r w:rsidR="00320DFA" w:rsidRPr="00927087">
        <w:rPr>
          <w:rFonts w:ascii="Arial" w:hAnsi="Arial" w:cs="Arial"/>
        </w:rPr>
        <w:t xml:space="preserve"> </w:t>
      </w:r>
      <w:r w:rsidR="0098510C" w:rsidRPr="00927087">
        <w:rPr>
          <w:rFonts w:ascii="Arial" w:hAnsi="Arial" w:cs="Arial"/>
        </w:rPr>
        <w:t>covering the UK Search and Rescue Region</w:t>
      </w:r>
      <w:r w:rsidR="00B32E22" w:rsidRPr="00927087">
        <w:rPr>
          <w:rFonts w:ascii="Arial" w:hAnsi="Arial" w:cs="Arial"/>
        </w:rPr>
        <w:t xml:space="preserve">. The </w:t>
      </w:r>
      <w:r w:rsidR="00247AE8" w:rsidRPr="00927087">
        <w:rPr>
          <w:rFonts w:ascii="Arial" w:hAnsi="Arial" w:cs="Arial"/>
        </w:rPr>
        <w:t>responsibility</w:t>
      </w:r>
      <w:r w:rsidR="00B32E22" w:rsidRPr="00927087">
        <w:rPr>
          <w:rFonts w:ascii="Arial" w:hAnsi="Arial" w:cs="Arial"/>
        </w:rPr>
        <w:t xml:space="preserve"> for the </w:t>
      </w:r>
      <w:r w:rsidR="00247AE8" w:rsidRPr="00927087">
        <w:rPr>
          <w:rFonts w:ascii="Arial" w:hAnsi="Arial" w:cs="Arial"/>
        </w:rPr>
        <w:t>delivery</w:t>
      </w:r>
      <w:r w:rsidR="00B32E22" w:rsidRPr="00927087">
        <w:rPr>
          <w:rFonts w:ascii="Arial" w:hAnsi="Arial" w:cs="Arial"/>
        </w:rPr>
        <w:t xml:space="preserve"> of </w:t>
      </w:r>
      <w:r w:rsidR="00B96397" w:rsidRPr="00927087">
        <w:rPr>
          <w:rFonts w:ascii="Arial" w:hAnsi="Arial" w:cs="Arial"/>
        </w:rPr>
        <w:t xml:space="preserve">inland </w:t>
      </w:r>
      <w:r w:rsidR="00B32E22" w:rsidRPr="00927087">
        <w:rPr>
          <w:rFonts w:ascii="Arial" w:hAnsi="Arial" w:cs="Arial"/>
        </w:rPr>
        <w:t xml:space="preserve">SAR services </w:t>
      </w:r>
      <w:r w:rsidR="00B96397" w:rsidRPr="00927087">
        <w:rPr>
          <w:rFonts w:ascii="Arial" w:hAnsi="Arial" w:cs="Arial"/>
        </w:rPr>
        <w:t>is delegated to the Home Office and discharged by the Police. HM Coastguard is responsible or the provision of Aeronautical and Maritime SAR services.</w:t>
      </w:r>
    </w:p>
    <w:p w14:paraId="6A7C554B" w14:textId="199353EE" w:rsidR="0098510C" w:rsidRDefault="00BD24CF" w:rsidP="001A41F2">
      <w:pPr>
        <w:pStyle w:val="BodyText"/>
        <w:ind w:left="0"/>
        <w:jc w:val="center"/>
      </w:pPr>
      <w:r>
        <w:rPr>
          <w:noProof/>
        </w:rPr>
        <w:drawing>
          <wp:inline distT="0" distB="0" distL="0" distR="0" wp14:anchorId="190CD853" wp14:editId="1CD3B255">
            <wp:extent cx="3710940" cy="3509010"/>
            <wp:effectExtent l="0" t="0" r="0" b="0"/>
            <wp:docPr id="1" name="Picture 1" descr="UK S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SR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0940" cy="3509010"/>
                    </a:xfrm>
                    <a:prstGeom prst="rect">
                      <a:avLst/>
                    </a:prstGeom>
                    <a:noFill/>
                    <a:ln>
                      <a:noFill/>
                    </a:ln>
                  </pic:spPr>
                </pic:pic>
              </a:graphicData>
            </a:graphic>
          </wp:inline>
        </w:drawing>
      </w:r>
    </w:p>
    <w:p w14:paraId="3EE114EF" w14:textId="77777777" w:rsidR="00090E4D" w:rsidRPr="00927087" w:rsidRDefault="00090E4D" w:rsidP="00B94F22">
      <w:pPr>
        <w:pStyle w:val="BodyText"/>
        <w:ind w:left="0"/>
        <w:rPr>
          <w:rFonts w:ascii="Arial" w:hAnsi="Arial" w:cs="Arial"/>
          <w:szCs w:val="22"/>
        </w:rPr>
      </w:pPr>
      <w:r w:rsidRPr="00927087">
        <w:rPr>
          <w:rFonts w:ascii="Arial" w:hAnsi="Arial" w:cs="Arial"/>
          <w:szCs w:val="22"/>
        </w:rPr>
        <w:t>The MCA works to prevent the loss of lives on the coast and at sea, to ensure that ships are safe, and to prevent coastal pollution:</w:t>
      </w:r>
    </w:p>
    <w:p w14:paraId="5BECE3DF" w14:textId="77777777" w:rsidR="00090E4D" w:rsidRPr="00927087" w:rsidRDefault="00090E4D" w:rsidP="00B94F22">
      <w:pPr>
        <w:pStyle w:val="BodyText"/>
        <w:ind w:left="0"/>
        <w:rPr>
          <w:rFonts w:ascii="Arial" w:hAnsi="Arial" w:cs="Arial"/>
          <w:szCs w:val="22"/>
        </w:rPr>
      </w:pPr>
    </w:p>
    <w:p w14:paraId="29EED40E" w14:textId="77777777" w:rsidR="00090E4D" w:rsidRPr="00927087" w:rsidRDefault="00090E4D" w:rsidP="00B94F22">
      <w:pPr>
        <w:pStyle w:val="BodyText"/>
        <w:ind w:left="0"/>
        <w:rPr>
          <w:rFonts w:ascii="Arial" w:hAnsi="Arial" w:cs="Arial"/>
          <w:b/>
          <w:szCs w:val="22"/>
        </w:rPr>
      </w:pPr>
      <w:r w:rsidRPr="00927087">
        <w:rPr>
          <w:rFonts w:ascii="Arial" w:hAnsi="Arial" w:cs="Arial"/>
          <w:b/>
          <w:szCs w:val="22"/>
        </w:rPr>
        <w:t>Safer Lives, Safer Ships, Cleaner Seas</w:t>
      </w:r>
    </w:p>
    <w:p w14:paraId="4A49E218" w14:textId="77777777" w:rsidR="00090E4D" w:rsidRPr="00927087" w:rsidRDefault="00090E4D" w:rsidP="00B94F22">
      <w:pPr>
        <w:pStyle w:val="BodyText"/>
        <w:ind w:left="0"/>
        <w:rPr>
          <w:rFonts w:ascii="Arial" w:hAnsi="Arial" w:cs="Arial"/>
          <w:b/>
          <w:szCs w:val="22"/>
        </w:rPr>
      </w:pPr>
    </w:p>
    <w:p w14:paraId="0F7397BA" w14:textId="77777777" w:rsidR="00090E4D" w:rsidRPr="00927087" w:rsidRDefault="00090E4D" w:rsidP="00B94F22">
      <w:pPr>
        <w:pStyle w:val="BodyText"/>
        <w:ind w:left="0"/>
        <w:rPr>
          <w:rFonts w:ascii="Arial" w:hAnsi="Arial" w:cs="Arial"/>
          <w:szCs w:val="22"/>
        </w:rPr>
      </w:pPr>
      <w:r w:rsidRPr="00927087">
        <w:rPr>
          <w:rFonts w:ascii="Arial" w:hAnsi="Arial" w:cs="Arial"/>
          <w:szCs w:val="22"/>
        </w:rPr>
        <w:t>The MCA provide a full range of search and rescue, counter pollution, survey, inspection and enforcement activities provided through 12 major business activities:</w:t>
      </w:r>
    </w:p>
    <w:p w14:paraId="6090685A" w14:textId="77777777" w:rsidR="00090E4D" w:rsidRPr="00927087" w:rsidRDefault="00090E4D" w:rsidP="00B94F22">
      <w:pPr>
        <w:pStyle w:val="BodyText"/>
        <w:ind w:left="0"/>
        <w:rPr>
          <w:rFonts w:ascii="Arial" w:hAnsi="Arial" w:cs="Arial"/>
          <w:szCs w:val="22"/>
        </w:rPr>
      </w:pPr>
    </w:p>
    <w:p w14:paraId="1F001DDD" w14:textId="77777777" w:rsidR="007E6982" w:rsidRPr="00927087" w:rsidRDefault="007E6982" w:rsidP="00B94F22">
      <w:pPr>
        <w:pStyle w:val="BodyText"/>
        <w:ind w:left="0"/>
        <w:rPr>
          <w:rFonts w:ascii="Arial" w:hAnsi="Arial" w:cs="Arial"/>
          <w:szCs w:val="22"/>
        </w:rPr>
        <w:sectPr w:rsidR="007E6982" w:rsidRPr="00927087" w:rsidSect="00F36CFC">
          <w:headerReference w:type="default" r:id="rId12"/>
          <w:footerReference w:type="default" r:id="rId13"/>
          <w:type w:val="continuous"/>
          <w:pgSz w:w="11907" w:h="16840" w:code="9"/>
          <w:pgMar w:top="1134" w:right="1134" w:bottom="1134" w:left="1134" w:header="709" w:footer="709" w:gutter="0"/>
          <w:cols w:space="708"/>
          <w:docGrid w:linePitch="360"/>
        </w:sectPr>
      </w:pPr>
    </w:p>
    <w:p w14:paraId="6286609B"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Survey</w:t>
      </w:r>
    </w:p>
    <w:p w14:paraId="5834F26C"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 xml:space="preserve">Inspection </w:t>
      </w:r>
    </w:p>
    <w:p w14:paraId="02450A75"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Enforcement</w:t>
      </w:r>
    </w:p>
    <w:p w14:paraId="2DAEC93A"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Ship Registration</w:t>
      </w:r>
    </w:p>
    <w:p w14:paraId="256A7BAF"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Navigation Services</w:t>
      </w:r>
    </w:p>
    <w:p w14:paraId="0117A93E"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Strategic Prevention</w:t>
      </w:r>
    </w:p>
    <w:p w14:paraId="03C459A3" w14:textId="77777777" w:rsidR="00090E4D" w:rsidRPr="00927087" w:rsidRDefault="00090E4D" w:rsidP="00B94F22">
      <w:pPr>
        <w:pStyle w:val="BodyText"/>
        <w:rPr>
          <w:rFonts w:ascii="Arial" w:hAnsi="Arial" w:cs="Arial"/>
          <w:szCs w:val="22"/>
        </w:rPr>
      </w:pPr>
    </w:p>
    <w:p w14:paraId="1EAF78D7"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Seafarers Services</w:t>
      </w:r>
    </w:p>
    <w:p w14:paraId="4CBB9F0A"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Search &amp; Rescue</w:t>
      </w:r>
    </w:p>
    <w:p w14:paraId="54D10F65"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Pollution Response &amp; Salvage</w:t>
      </w:r>
    </w:p>
    <w:p w14:paraId="7348863B" w14:textId="77777777" w:rsidR="00090E4D" w:rsidRPr="00927087" w:rsidRDefault="00090E4D" w:rsidP="00B94F22">
      <w:pPr>
        <w:pStyle w:val="BodyText"/>
        <w:numPr>
          <w:ilvl w:val="0"/>
          <w:numId w:val="5"/>
        </w:numPr>
        <w:rPr>
          <w:rFonts w:ascii="Arial" w:hAnsi="Arial" w:cs="Arial"/>
          <w:szCs w:val="22"/>
        </w:rPr>
      </w:pPr>
      <w:r w:rsidRPr="00927087">
        <w:rPr>
          <w:rFonts w:ascii="Arial" w:hAnsi="Arial" w:cs="Arial"/>
          <w:szCs w:val="22"/>
        </w:rPr>
        <w:t>Stakeholder Communication</w:t>
      </w:r>
    </w:p>
    <w:p w14:paraId="40527EE5" w14:textId="77777777" w:rsidR="007E6982" w:rsidRPr="00927087" w:rsidRDefault="007E6982" w:rsidP="00B94F22">
      <w:pPr>
        <w:pStyle w:val="BodyText"/>
        <w:numPr>
          <w:ilvl w:val="0"/>
          <w:numId w:val="5"/>
        </w:numPr>
        <w:rPr>
          <w:rFonts w:ascii="Arial" w:hAnsi="Arial" w:cs="Arial"/>
          <w:szCs w:val="22"/>
        </w:rPr>
      </w:pPr>
      <w:r w:rsidRPr="00927087">
        <w:rPr>
          <w:rFonts w:ascii="Arial" w:hAnsi="Arial" w:cs="Arial"/>
          <w:szCs w:val="22"/>
        </w:rPr>
        <w:t>Ministerial Services</w:t>
      </w:r>
    </w:p>
    <w:p w14:paraId="37DADB9A" w14:textId="77777777" w:rsidR="007E6982" w:rsidRPr="00927087" w:rsidRDefault="007E6982" w:rsidP="00B94F22">
      <w:pPr>
        <w:pStyle w:val="BodyText"/>
        <w:numPr>
          <w:ilvl w:val="0"/>
          <w:numId w:val="5"/>
        </w:numPr>
        <w:rPr>
          <w:rFonts w:ascii="Arial" w:hAnsi="Arial" w:cs="Arial"/>
          <w:szCs w:val="22"/>
        </w:rPr>
      </w:pPr>
      <w:r w:rsidRPr="00927087">
        <w:rPr>
          <w:rFonts w:ascii="Arial" w:hAnsi="Arial" w:cs="Arial"/>
          <w:szCs w:val="22"/>
        </w:rPr>
        <w:t>Regulatory Process</w:t>
      </w:r>
    </w:p>
    <w:p w14:paraId="62277690" w14:textId="77777777" w:rsidR="00090E4D" w:rsidRPr="00927087" w:rsidRDefault="00090E4D" w:rsidP="00B94F22">
      <w:pPr>
        <w:pStyle w:val="BodyText"/>
        <w:ind w:left="0"/>
        <w:rPr>
          <w:rFonts w:ascii="Arial" w:hAnsi="Arial" w:cs="Arial"/>
          <w:sz w:val="24"/>
        </w:rPr>
      </w:pPr>
    </w:p>
    <w:p w14:paraId="1EFC676E" w14:textId="77777777" w:rsidR="00090E4D" w:rsidRPr="00927087" w:rsidRDefault="00090E4D" w:rsidP="00B94F22">
      <w:pPr>
        <w:pStyle w:val="BodyText"/>
        <w:ind w:left="0"/>
        <w:rPr>
          <w:rFonts w:ascii="Arial" w:hAnsi="Arial" w:cs="Arial"/>
          <w:sz w:val="24"/>
        </w:rPr>
        <w:sectPr w:rsidR="00090E4D" w:rsidRPr="00927087" w:rsidSect="007E6982">
          <w:type w:val="continuous"/>
          <w:pgSz w:w="11907" w:h="16840" w:code="9"/>
          <w:pgMar w:top="1134" w:right="1134" w:bottom="1134" w:left="1134" w:header="709" w:footer="709" w:gutter="0"/>
          <w:cols w:num="2" w:space="708"/>
          <w:docGrid w:linePitch="360"/>
        </w:sectPr>
      </w:pPr>
    </w:p>
    <w:p w14:paraId="541896C4" w14:textId="77777777" w:rsidR="00090E4D" w:rsidRPr="00927087" w:rsidRDefault="000C3763" w:rsidP="00B94F22">
      <w:pPr>
        <w:pStyle w:val="BodyText"/>
        <w:ind w:left="0"/>
        <w:rPr>
          <w:rFonts w:ascii="Arial" w:hAnsi="Arial" w:cs="Arial"/>
          <w:szCs w:val="22"/>
        </w:rPr>
      </w:pPr>
      <w:r w:rsidRPr="00927087">
        <w:rPr>
          <w:rFonts w:ascii="Arial" w:hAnsi="Arial" w:cs="Arial"/>
          <w:szCs w:val="22"/>
        </w:rPr>
        <w:t>These activities are supported by services responsible for providing a range of administrative functions including; infrastructure, MCA people, financial management &amp; administration and corporate management.</w:t>
      </w:r>
    </w:p>
    <w:p w14:paraId="4E5CB2B2" w14:textId="77777777" w:rsidR="00C70E7D" w:rsidRDefault="00C70E7D" w:rsidP="005710E1">
      <w:pPr>
        <w:pStyle w:val="BodyText"/>
        <w:ind w:left="0"/>
      </w:pPr>
    </w:p>
    <w:p w14:paraId="55403A2B" w14:textId="77777777" w:rsidR="005710E1" w:rsidRPr="00927087" w:rsidRDefault="005710E1" w:rsidP="005710E1">
      <w:pPr>
        <w:pStyle w:val="BodyText"/>
        <w:ind w:left="0"/>
        <w:rPr>
          <w:rFonts w:ascii="Arial" w:hAnsi="Arial" w:cs="Arial"/>
        </w:rPr>
      </w:pPr>
      <w:r w:rsidRPr="00927087">
        <w:rPr>
          <w:rFonts w:ascii="Arial" w:hAnsi="Arial" w:cs="Arial"/>
        </w:rPr>
        <w:lastRenderedPageBreak/>
        <w:t xml:space="preserve">Whilst the SARP software will primarily be used for SAR there are other scenarios when this software may be employed such as Vessel Traffic Monitoring where predication of a vessels drift may be required. This </w:t>
      </w:r>
      <w:r w:rsidR="00CF3C36" w:rsidRPr="00927087">
        <w:rPr>
          <w:rFonts w:ascii="Arial" w:hAnsi="Arial" w:cs="Arial"/>
        </w:rPr>
        <w:t>could</w:t>
      </w:r>
      <w:r w:rsidRPr="00927087">
        <w:rPr>
          <w:rFonts w:ascii="Arial" w:hAnsi="Arial" w:cs="Arial"/>
        </w:rPr>
        <w:t xml:space="preserve"> also be compared to actual drift as reported by AIS.</w:t>
      </w:r>
    </w:p>
    <w:p w14:paraId="1C0465DB" w14:textId="77777777" w:rsidR="005D4CBB" w:rsidRPr="00927087" w:rsidRDefault="005D4CBB" w:rsidP="005710E1">
      <w:pPr>
        <w:pStyle w:val="BodyText"/>
        <w:ind w:left="0"/>
        <w:rPr>
          <w:rFonts w:ascii="Arial" w:hAnsi="Arial" w:cs="Arial"/>
        </w:rPr>
      </w:pPr>
    </w:p>
    <w:p w14:paraId="6FC43B0D" w14:textId="77777777" w:rsidR="002B57DC" w:rsidRPr="00927087" w:rsidRDefault="000314D2" w:rsidP="00B94F22">
      <w:pPr>
        <w:pStyle w:val="Heading2"/>
        <w:numPr>
          <w:ilvl w:val="1"/>
          <w:numId w:val="16"/>
        </w:numPr>
        <w:ind w:hanging="1080"/>
        <w:rPr>
          <w:rFonts w:ascii="Arial" w:hAnsi="Arial" w:cs="Arial"/>
        </w:rPr>
      </w:pPr>
      <w:bookmarkStart w:id="4" w:name="_Toc531254008"/>
      <w:r w:rsidRPr="00927087">
        <w:rPr>
          <w:rFonts w:ascii="Arial" w:hAnsi="Arial" w:cs="Arial"/>
        </w:rPr>
        <w:t>Background</w:t>
      </w:r>
      <w:bookmarkEnd w:id="4"/>
    </w:p>
    <w:p w14:paraId="561A6047" w14:textId="77777777" w:rsidR="000314D2" w:rsidRPr="00927087" w:rsidRDefault="000314D2" w:rsidP="00B94F22">
      <w:pPr>
        <w:rPr>
          <w:rFonts w:ascii="Arial" w:hAnsi="Arial" w:cs="Arial"/>
        </w:rPr>
      </w:pPr>
    </w:p>
    <w:p w14:paraId="4CEC55B0" w14:textId="77777777" w:rsidR="00CC5559" w:rsidRPr="00927087" w:rsidRDefault="00F45474" w:rsidP="00B94F22">
      <w:pPr>
        <w:rPr>
          <w:rStyle w:val="fontstyle11"/>
          <w:rFonts w:ascii="Arial" w:hAnsi="Arial" w:cs="Arial"/>
          <w:sz w:val="22"/>
          <w:szCs w:val="22"/>
        </w:rPr>
      </w:pPr>
      <w:r w:rsidRPr="00927087">
        <w:rPr>
          <w:rStyle w:val="fontstyle11"/>
          <w:rFonts w:ascii="Arial" w:hAnsi="Arial" w:cs="Arial"/>
          <w:sz w:val="22"/>
          <w:szCs w:val="22"/>
        </w:rPr>
        <w:t>The UK organisation for civil Maritime and civil A</w:t>
      </w:r>
      <w:r w:rsidR="00622DE0" w:rsidRPr="00927087">
        <w:rPr>
          <w:rStyle w:val="fontstyle11"/>
          <w:rFonts w:ascii="Arial" w:hAnsi="Arial" w:cs="Arial"/>
          <w:sz w:val="22"/>
          <w:szCs w:val="22"/>
        </w:rPr>
        <w:t>eronautical search and rescue is derived from</w:t>
      </w:r>
      <w:r w:rsidR="004B5E0B" w:rsidRPr="00927087">
        <w:rPr>
          <w:rStyle w:val="fontstyle11"/>
          <w:rFonts w:ascii="Arial" w:hAnsi="Arial" w:cs="Arial"/>
          <w:sz w:val="22"/>
          <w:szCs w:val="22"/>
        </w:rPr>
        <w:t xml:space="preserve"> </w:t>
      </w:r>
      <w:r w:rsidR="00622DE0" w:rsidRPr="00927087">
        <w:rPr>
          <w:rStyle w:val="fontstyle11"/>
          <w:rFonts w:ascii="Arial" w:hAnsi="Arial" w:cs="Arial"/>
          <w:sz w:val="22"/>
          <w:szCs w:val="22"/>
        </w:rPr>
        <w:t>the UK Government's adherence to the following international Conventions:</w:t>
      </w:r>
    </w:p>
    <w:p w14:paraId="21A02F3C" w14:textId="77777777" w:rsidR="00FC4A0C" w:rsidRPr="00927087" w:rsidRDefault="00622DE0" w:rsidP="00EC4DD6">
      <w:pPr>
        <w:ind w:left="720"/>
        <w:jc w:val="left"/>
        <w:rPr>
          <w:rStyle w:val="fontstyle11"/>
          <w:rFonts w:ascii="Arial" w:hAnsi="Arial" w:cs="Arial"/>
          <w:sz w:val="22"/>
          <w:szCs w:val="22"/>
        </w:rPr>
      </w:pPr>
      <w:r w:rsidRPr="00927087">
        <w:rPr>
          <w:rFonts w:ascii="Arial" w:hAnsi="Arial" w:cs="Arial"/>
          <w:color w:val="000000"/>
          <w:szCs w:val="22"/>
        </w:rPr>
        <w:br/>
      </w:r>
      <w:hyperlink r:id="rId14" w:history="1">
        <w:r w:rsidRPr="00927087">
          <w:rPr>
            <w:rStyle w:val="Hyperlink"/>
            <w:rFonts w:ascii="Arial" w:hAnsi="Arial" w:cs="Arial"/>
            <w:szCs w:val="22"/>
          </w:rPr>
          <w:t>Convention on the High Seas (1958):</w:t>
        </w:r>
      </w:hyperlink>
      <w:r w:rsidRPr="00927087">
        <w:rPr>
          <w:rFonts w:ascii="Arial" w:hAnsi="Arial" w:cs="Arial"/>
          <w:color w:val="000000"/>
          <w:szCs w:val="22"/>
        </w:rPr>
        <w:br/>
      </w:r>
      <w:hyperlink r:id="rId15" w:history="1">
        <w:r w:rsidRPr="00927087">
          <w:rPr>
            <w:rStyle w:val="Hyperlink"/>
            <w:rFonts w:ascii="Arial" w:hAnsi="Arial" w:cs="Arial"/>
            <w:szCs w:val="22"/>
          </w:rPr>
          <w:t>Convention on the Law of the Sea (UNCLOS) (1982):</w:t>
        </w:r>
      </w:hyperlink>
      <w:r w:rsidRPr="00927087">
        <w:rPr>
          <w:rFonts w:ascii="Arial" w:hAnsi="Arial" w:cs="Arial"/>
          <w:color w:val="000000"/>
          <w:szCs w:val="22"/>
        </w:rPr>
        <w:br/>
      </w:r>
      <w:hyperlink r:id="rId16" w:history="1">
        <w:r w:rsidRPr="000F620C">
          <w:rPr>
            <w:rStyle w:val="Hyperlink"/>
            <w:rFonts w:ascii="Arial" w:hAnsi="Arial" w:cs="Arial"/>
            <w:szCs w:val="22"/>
          </w:rPr>
          <w:t>Convention on Safety of Life at Sea (SOLAS) (1974):</w:t>
        </w:r>
      </w:hyperlink>
      <w:r w:rsidRPr="00927087">
        <w:rPr>
          <w:rFonts w:ascii="Arial" w:hAnsi="Arial" w:cs="Arial"/>
          <w:color w:val="000000"/>
          <w:szCs w:val="22"/>
        </w:rPr>
        <w:br/>
      </w:r>
      <w:hyperlink r:id="rId17" w:history="1">
        <w:r w:rsidRPr="00927087">
          <w:rPr>
            <w:rStyle w:val="Hyperlink"/>
            <w:rFonts w:ascii="Arial" w:hAnsi="Arial" w:cs="Arial"/>
            <w:szCs w:val="22"/>
          </w:rPr>
          <w:t>International Convention on Maritime Search and Rescue (1979):</w:t>
        </w:r>
      </w:hyperlink>
      <w:r w:rsidRPr="00927087">
        <w:rPr>
          <w:rFonts w:ascii="Arial" w:hAnsi="Arial" w:cs="Arial"/>
          <w:color w:val="000000"/>
          <w:szCs w:val="22"/>
        </w:rPr>
        <w:br/>
      </w:r>
      <w:hyperlink r:id="rId18" w:history="1">
        <w:r w:rsidRPr="00927087">
          <w:rPr>
            <w:rStyle w:val="Hyperlink"/>
            <w:rFonts w:ascii="Arial" w:hAnsi="Arial" w:cs="Arial"/>
            <w:szCs w:val="22"/>
          </w:rPr>
          <w:t>Convention on International Civil Aviation (Chicago 1944) (Annex 12):</w:t>
        </w:r>
      </w:hyperlink>
    </w:p>
    <w:p w14:paraId="1940D2A9" w14:textId="77777777" w:rsidR="00CC5559" w:rsidRPr="00927087" w:rsidRDefault="00CC5559" w:rsidP="00B94F22">
      <w:pPr>
        <w:ind w:left="720"/>
        <w:rPr>
          <w:rFonts w:ascii="Arial" w:hAnsi="Arial" w:cs="Arial"/>
          <w:color w:val="000000"/>
          <w:szCs w:val="22"/>
        </w:rPr>
      </w:pPr>
    </w:p>
    <w:p w14:paraId="66DE6A45" w14:textId="77777777" w:rsidR="009B2C27" w:rsidRPr="00927087" w:rsidRDefault="001A6954" w:rsidP="00B94F22">
      <w:pPr>
        <w:rPr>
          <w:rFonts w:ascii="Arial" w:hAnsi="Arial" w:cs="Arial"/>
          <w:color w:val="000000"/>
          <w:szCs w:val="22"/>
        </w:rPr>
      </w:pPr>
      <w:r w:rsidRPr="00927087">
        <w:rPr>
          <w:rFonts w:ascii="Arial" w:hAnsi="Arial" w:cs="Arial"/>
          <w:color w:val="000000"/>
          <w:szCs w:val="22"/>
        </w:rPr>
        <w:t>A</w:t>
      </w:r>
      <w:r w:rsidR="009B2C27" w:rsidRPr="00927087">
        <w:rPr>
          <w:rFonts w:ascii="Arial" w:hAnsi="Arial" w:cs="Arial"/>
          <w:color w:val="000000"/>
          <w:szCs w:val="22"/>
        </w:rPr>
        <w:t xml:space="preserve">n authority responsible for a SAR region </w:t>
      </w:r>
      <w:r w:rsidR="000C7B3B" w:rsidRPr="00927087">
        <w:rPr>
          <w:rFonts w:ascii="Arial" w:hAnsi="Arial" w:cs="Arial"/>
          <w:color w:val="000000"/>
          <w:szCs w:val="22"/>
        </w:rPr>
        <w:t xml:space="preserve">has </w:t>
      </w:r>
      <w:r w:rsidR="009B2C27" w:rsidRPr="00927087">
        <w:rPr>
          <w:rFonts w:ascii="Arial" w:hAnsi="Arial" w:cs="Arial"/>
          <w:color w:val="000000"/>
          <w:szCs w:val="22"/>
        </w:rPr>
        <w:t xml:space="preserve">is to provide a suitable response to a Maritime or Aeronautical incident. A key capability is to define an area in which a casualty may be present, and to allocate various sub-areas to </w:t>
      </w:r>
      <w:proofErr w:type="gramStart"/>
      <w:r w:rsidR="009B2C27" w:rsidRPr="00927087">
        <w:rPr>
          <w:rFonts w:ascii="Arial" w:hAnsi="Arial" w:cs="Arial"/>
          <w:color w:val="000000"/>
          <w:szCs w:val="22"/>
        </w:rPr>
        <w:t>particular SAR</w:t>
      </w:r>
      <w:proofErr w:type="gramEnd"/>
      <w:r w:rsidR="009B2C27" w:rsidRPr="00927087">
        <w:rPr>
          <w:rFonts w:ascii="Arial" w:hAnsi="Arial" w:cs="Arial"/>
          <w:color w:val="000000"/>
          <w:szCs w:val="22"/>
        </w:rPr>
        <w:t xml:space="preserve"> responders whether de</w:t>
      </w:r>
      <w:r w:rsidR="00B94F22" w:rsidRPr="00927087">
        <w:rPr>
          <w:rFonts w:ascii="Arial" w:hAnsi="Arial" w:cs="Arial"/>
          <w:color w:val="000000"/>
          <w:szCs w:val="22"/>
        </w:rPr>
        <w:t>dicated or of opportunity.  These functions are</w:t>
      </w:r>
      <w:r w:rsidR="009B2C27" w:rsidRPr="00927087">
        <w:rPr>
          <w:rFonts w:ascii="Arial" w:hAnsi="Arial" w:cs="Arial"/>
          <w:color w:val="000000"/>
          <w:szCs w:val="22"/>
        </w:rPr>
        <w:t xml:space="preserve"> known as ‘Search Area Determination (SAD) and Search Area Coverage (SAC).</w:t>
      </w:r>
    </w:p>
    <w:p w14:paraId="7D9FC0D7" w14:textId="77777777" w:rsidR="00CC5559" w:rsidRPr="00927087" w:rsidRDefault="00CC5559" w:rsidP="00B94F22">
      <w:pPr>
        <w:rPr>
          <w:rFonts w:ascii="Arial" w:hAnsi="Arial" w:cs="Arial"/>
          <w:szCs w:val="22"/>
        </w:rPr>
      </w:pPr>
    </w:p>
    <w:p w14:paraId="74B5E7E5" w14:textId="77777777" w:rsidR="000314D2" w:rsidRPr="00927087" w:rsidRDefault="00980452" w:rsidP="00B94F22">
      <w:pPr>
        <w:pStyle w:val="Heading2"/>
        <w:numPr>
          <w:ilvl w:val="1"/>
          <w:numId w:val="16"/>
        </w:numPr>
        <w:ind w:hanging="1080"/>
        <w:rPr>
          <w:rFonts w:ascii="Arial" w:hAnsi="Arial" w:cs="Arial"/>
        </w:rPr>
      </w:pPr>
      <w:bookmarkStart w:id="5" w:name="_Toc531254009"/>
      <w:bookmarkStart w:id="6" w:name="_Hlk511117420"/>
      <w:r w:rsidRPr="00927087">
        <w:rPr>
          <w:rFonts w:ascii="Arial" w:hAnsi="Arial" w:cs="Arial"/>
        </w:rPr>
        <w:t>Key</w:t>
      </w:r>
      <w:r w:rsidR="00F1339C" w:rsidRPr="00927087">
        <w:rPr>
          <w:rFonts w:ascii="Arial" w:hAnsi="Arial" w:cs="Arial"/>
        </w:rPr>
        <w:t xml:space="preserve"> </w:t>
      </w:r>
      <w:r w:rsidR="000314D2" w:rsidRPr="00927087">
        <w:rPr>
          <w:rFonts w:ascii="Arial" w:hAnsi="Arial" w:cs="Arial"/>
        </w:rPr>
        <w:t>Requirement Summary</w:t>
      </w:r>
      <w:bookmarkEnd w:id="5"/>
    </w:p>
    <w:p w14:paraId="018E3CB3" w14:textId="77777777" w:rsidR="00F1339C" w:rsidRPr="00927087" w:rsidRDefault="00F1339C" w:rsidP="00F1339C">
      <w:pPr>
        <w:keepNext/>
        <w:tabs>
          <w:tab w:val="left" w:pos="-720"/>
        </w:tabs>
        <w:suppressAutoHyphens/>
        <w:rPr>
          <w:rFonts w:ascii="Arial" w:hAnsi="Arial" w:cs="Arial"/>
          <w:i/>
          <w:spacing w:val="-3"/>
        </w:rPr>
      </w:pPr>
    </w:p>
    <w:p w14:paraId="48BB3FEC" w14:textId="77777777" w:rsidR="0098756E" w:rsidRPr="00927087" w:rsidRDefault="0098756E" w:rsidP="00F1339C">
      <w:pPr>
        <w:keepNext/>
        <w:tabs>
          <w:tab w:val="left" w:pos="-720"/>
        </w:tabs>
        <w:suppressAutoHyphens/>
        <w:rPr>
          <w:rFonts w:ascii="Arial" w:hAnsi="Arial" w:cs="Arial"/>
          <w:spacing w:val="-3"/>
        </w:rPr>
      </w:pPr>
      <w:r w:rsidRPr="00927087">
        <w:rPr>
          <w:rFonts w:ascii="Arial" w:hAnsi="Arial" w:cs="Arial"/>
          <w:spacing w:val="-3"/>
        </w:rPr>
        <w:t xml:space="preserve">Please note if you cannot meet the </w:t>
      </w:r>
      <w:r w:rsidR="000D0014" w:rsidRPr="00927087">
        <w:rPr>
          <w:rFonts w:ascii="Arial" w:hAnsi="Arial" w:cs="Arial"/>
          <w:spacing w:val="-3"/>
        </w:rPr>
        <w:t xml:space="preserve">Key requirement summary </w:t>
      </w:r>
      <w:r w:rsidRPr="00927087">
        <w:rPr>
          <w:rFonts w:ascii="Arial" w:hAnsi="Arial" w:cs="Arial"/>
          <w:spacing w:val="-3"/>
        </w:rPr>
        <w:t xml:space="preserve">below you </w:t>
      </w:r>
      <w:r w:rsidR="00576597" w:rsidRPr="00927087">
        <w:rPr>
          <w:rFonts w:ascii="Arial" w:hAnsi="Arial" w:cs="Arial"/>
          <w:spacing w:val="-3"/>
        </w:rPr>
        <w:t xml:space="preserve">may </w:t>
      </w:r>
      <w:r w:rsidRPr="00927087">
        <w:rPr>
          <w:rFonts w:ascii="Arial" w:hAnsi="Arial" w:cs="Arial"/>
          <w:spacing w:val="-3"/>
        </w:rPr>
        <w:t>not be considered further for the tender</w:t>
      </w:r>
      <w:r w:rsidR="000D0014" w:rsidRPr="00927087">
        <w:rPr>
          <w:rFonts w:ascii="Arial" w:hAnsi="Arial" w:cs="Arial"/>
          <w:spacing w:val="-3"/>
        </w:rPr>
        <w:t>.</w:t>
      </w:r>
    </w:p>
    <w:p w14:paraId="5290109C" w14:textId="77777777" w:rsidR="000314D2" w:rsidRPr="00927087" w:rsidRDefault="000314D2" w:rsidP="00B94F22">
      <w:pPr>
        <w:rPr>
          <w:rFonts w:ascii="Arial" w:hAnsi="Arial" w:cs="Arial"/>
        </w:rPr>
      </w:pPr>
    </w:p>
    <w:p w14:paraId="7BDA07BC"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Provision of suitable software to enable an operator to determine a Search Area SAD and to develop a plan to allocate resources SAC.</w:t>
      </w:r>
    </w:p>
    <w:p w14:paraId="7667BA0B"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 xml:space="preserve">Provision of standard IAMSAR deterministic and </w:t>
      </w:r>
      <w:r w:rsidR="006C77FD" w:rsidRPr="00927087">
        <w:rPr>
          <w:rFonts w:ascii="Arial" w:hAnsi="Arial" w:cs="Arial"/>
        </w:rPr>
        <w:t>“</w:t>
      </w:r>
      <w:r w:rsidRPr="00927087">
        <w:rPr>
          <w:rFonts w:ascii="Arial" w:hAnsi="Arial" w:cs="Arial"/>
        </w:rPr>
        <w:t>Monte Carlo</w:t>
      </w:r>
      <w:r w:rsidR="006C77FD" w:rsidRPr="00927087">
        <w:rPr>
          <w:rFonts w:ascii="Arial" w:hAnsi="Arial" w:cs="Arial"/>
        </w:rPr>
        <w:t>”</w:t>
      </w:r>
      <w:r w:rsidRPr="00927087">
        <w:rPr>
          <w:rFonts w:ascii="Arial" w:hAnsi="Arial" w:cs="Arial"/>
        </w:rPr>
        <w:t xml:space="preserve"> models. </w:t>
      </w:r>
    </w:p>
    <w:p w14:paraId="045936DB" w14:textId="77777777" w:rsidR="00F45474" w:rsidRPr="00927087" w:rsidRDefault="00F45474" w:rsidP="00B94F22">
      <w:pPr>
        <w:pStyle w:val="ListParagraph"/>
        <w:numPr>
          <w:ilvl w:val="0"/>
          <w:numId w:val="22"/>
        </w:numPr>
        <w:rPr>
          <w:rFonts w:ascii="Arial" w:hAnsi="Arial" w:cs="Arial"/>
        </w:rPr>
      </w:pPr>
      <w:r w:rsidRPr="00927087">
        <w:rPr>
          <w:rFonts w:ascii="Arial" w:hAnsi="Arial" w:cs="Arial"/>
        </w:rPr>
        <w:t xml:space="preserve">Provision of an ability to share and view SAD / SAC models within </w:t>
      </w:r>
      <w:r w:rsidR="00124177" w:rsidRPr="00927087">
        <w:rPr>
          <w:rFonts w:ascii="Arial" w:hAnsi="Arial" w:cs="Arial"/>
        </w:rPr>
        <w:t xml:space="preserve">and </w:t>
      </w:r>
      <w:proofErr w:type="spellStart"/>
      <w:r w:rsidR="00124177" w:rsidRPr="00927087">
        <w:rPr>
          <w:rFonts w:ascii="Arial" w:hAnsi="Arial" w:cs="Arial"/>
        </w:rPr>
        <w:t>outwith</w:t>
      </w:r>
      <w:proofErr w:type="spellEnd"/>
      <w:r w:rsidR="00124177" w:rsidRPr="00927087">
        <w:rPr>
          <w:rFonts w:ascii="Arial" w:hAnsi="Arial" w:cs="Arial"/>
        </w:rPr>
        <w:t xml:space="preserve"> </w:t>
      </w:r>
      <w:r w:rsidRPr="00927087">
        <w:rPr>
          <w:rFonts w:ascii="Arial" w:hAnsi="Arial" w:cs="Arial"/>
        </w:rPr>
        <w:t xml:space="preserve">the </w:t>
      </w:r>
      <w:r w:rsidR="00F3522D" w:rsidRPr="00927087">
        <w:rPr>
          <w:rFonts w:ascii="Arial" w:hAnsi="Arial" w:cs="Arial"/>
        </w:rPr>
        <w:t xml:space="preserve">secure </w:t>
      </w:r>
      <w:r w:rsidR="006C77FD" w:rsidRPr="00927087">
        <w:rPr>
          <w:rFonts w:ascii="Arial" w:hAnsi="Arial" w:cs="Arial"/>
        </w:rPr>
        <w:t xml:space="preserve">HMCG </w:t>
      </w:r>
      <w:r w:rsidR="00F3522D" w:rsidRPr="00927087">
        <w:rPr>
          <w:rFonts w:ascii="Arial" w:hAnsi="Arial" w:cs="Arial"/>
        </w:rPr>
        <w:t>“</w:t>
      </w:r>
      <w:r w:rsidR="00247AE8" w:rsidRPr="00927087">
        <w:rPr>
          <w:rFonts w:ascii="Arial" w:hAnsi="Arial" w:cs="Arial"/>
        </w:rPr>
        <w:t>Blue light</w:t>
      </w:r>
      <w:r w:rsidR="00F3522D" w:rsidRPr="00927087">
        <w:rPr>
          <w:rFonts w:ascii="Arial" w:hAnsi="Arial" w:cs="Arial"/>
        </w:rPr>
        <w:t>”</w:t>
      </w:r>
      <w:r w:rsidRPr="00927087">
        <w:rPr>
          <w:rFonts w:ascii="Arial" w:hAnsi="Arial" w:cs="Arial"/>
        </w:rPr>
        <w:t xml:space="preserve"> network.</w:t>
      </w:r>
    </w:p>
    <w:p w14:paraId="6D9A1099"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Provision of an Environmental data service which should include management of the various sources of data to enable the provision of Hydrographic and Environmental data</w:t>
      </w:r>
      <w:r w:rsidR="005E4AAE" w:rsidRPr="00927087">
        <w:rPr>
          <w:rFonts w:ascii="Arial" w:hAnsi="Arial" w:cs="Arial"/>
        </w:rPr>
        <w:t xml:space="preserve"> </w:t>
      </w:r>
      <w:proofErr w:type="spellStart"/>
      <w:r w:rsidR="005E4AAE" w:rsidRPr="00927087">
        <w:rPr>
          <w:rFonts w:ascii="Arial" w:hAnsi="Arial" w:cs="Arial"/>
        </w:rPr>
        <w:t>world wide</w:t>
      </w:r>
      <w:proofErr w:type="spellEnd"/>
      <w:r w:rsidR="00F3522D" w:rsidRPr="00927087">
        <w:rPr>
          <w:rFonts w:ascii="Arial" w:hAnsi="Arial" w:cs="Arial"/>
        </w:rPr>
        <w:t xml:space="preserve"> to the SAR planning software in the secure “Blue Light” network</w:t>
      </w:r>
      <w:r w:rsidR="000C546C" w:rsidRPr="00927087">
        <w:rPr>
          <w:rFonts w:ascii="Arial" w:hAnsi="Arial" w:cs="Arial"/>
        </w:rPr>
        <w:t>.</w:t>
      </w:r>
    </w:p>
    <w:p w14:paraId="4A7BC1C1"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Provision of an agreed frequency of software u</w:t>
      </w:r>
      <w:r w:rsidR="006C77FD" w:rsidRPr="00927087">
        <w:rPr>
          <w:rFonts w:ascii="Arial" w:hAnsi="Arial" w:cs="Arial"/>
        </w:rPr>
        <w:t>pgrades and u</w:t>
      </w:r>
      <w:r w:rsidRPr="00927087">
        <w:rPr>
          <w:rFonts w:ascii="Arial" w:hAnsi="Arial" w:cs="Arial"/>
        </w:rPr>
        <w:t xml:space="preserve">pdates to ensure that HMCG is employing the most UpToDate processes for SAR planning. </w:t>
      </w:r>
    </w:p>
    <w:p w14:paraId="08C4F2D7"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Provision of full training on the use of the software to an initial cohort. There after training when a software upgrade has been made or within an agreed period of a previous training provision.</w:t>
      </w:r>
      <w:r w:rsidR="000C546C" w:rsidRPr="00927087">
        <w:rPr>
          <w:rFonts w:ascii="Arial" w:hAnsi="Arial" w:cs="Arial"/>
        </w:rPr>
        <w:t xml:space="preserve"> </w:t>
      </w:r>
      <w:proofErr w:type="spellStart"/>
      <w:r w:rsidR="000C546C" w:rsidRPr="00927087">
        <w:rPr>
          <w:rFonts w:ascii="Arial" w:hAnsi="Arial" w:cs="Arial"/>
        </w:rPr>
        <w:t>Nominly</w:t>
      </w:r>
      <w:proofErr w:type="spellEnd"/>
      <w:r w:rsidR="000C546C" w:rsidRPr="00927087">
        <w:rPr>
          <w:rFonts w:ascii="Arial" w:hAnsi="Arial" w:cs="Arial"/>
        </w:rPr>
        <w:t xml:space="preserve"> 6 months.</w:t>
      </w:r>
    </w:p>
    <w:p w14:paraId="06A4E0E6"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 xml:space="preserve">Provision of Computer assisted training and </w:t>
      </w:r>
      <w:r w:rsidR="006C77FD" w:rsidRPr="00927087">
        <w:rPr>
          <w:rFonts w:ascii="Arial" w:hAnsi="Arial" w:cs="Arial"/>
        </w:rPr>
        <w:t xml:space="preserve">Computer </w:t>
      </w:r>
      <w:r w:rsidR="00F857ED" w:rsidRPr="00927087">
        <w:rPr>
          <w:rFonts w:ascii="Arial" w:hAnsi="Arial" w:cs="Arial"/>
        </w:rPr>
        <w:t>assisted assessment</w:t>
      </w:r>
      <w:r w:rsidRPr="00927087">
        <w:rPr>
          <w:rFonts w:ascii="Arial" w:hAnsi="Arial" w:cs="Arial"/>
        </w:rPr>
        <w:t xml:space="preserve"> to ensure </w:t>
      </w:r>
      <w:proofErr w:type="spellStart"/>
      <w:r w:rsidR="000C546C" w:rsidRPr="00927087">
        <w:rPr>
          <w:rFonts w:ascii="Arial" w:hAnsi="Arial" w:cs="Arial"/>
        </w:rPr>
        <w:t>maintance</w:t>
      </w:r>
      <w:proofErr w:type="spellEnd"/>
      <w:r w:rsidR="000C546C" w:rsidRPr="00927087">
        <w:rPr>
          <w:rFonts w:ascii="Arial" w:hAnsi="Arial" w:cs="Arial"/>
        </w:rPr>
        <w:t xml:space="preserve"> of </w:t>
      </w:r>
      <w:r w:rsidRPr="00927087">
        <w:rPr>
          <w:rFonts w:ascii="Arial" w:hAnsi="Arial" w:cs="Arial"/>
        </w:rPr>
        <w:t>operator competency.</w:t>
      </w:r>
      <w:r w:rsidR="000C546C" w:rsidRPr="00927087">
        <w:rPr>
          <w:rFonts w:ascii="Arial" w:hAnsi="Arial" w:cs="Arial"/>
        </w:rPr>
        <w:t xml:space="preserve"> An option for recording operator training.</w:t>
      </w:r>
    </w:p>
    <w:p w14:paraId="7E549345" w14:textId="77777777" w:rsidR="00F45474" w:rsidRPr="00927087" w:rsidRDefault="000A09AD" w:rsidP="00B94F22">
      <w:pPr>
        <w:pStyle w:val="ListParagraph"/>
        <w:numPr>
          <w:ilvl w:val="0"/>
          <w:numId w:val="22"/>
        </w:numPr>
        <w:rPr>
          <w:rFonts w:ascii="Arial" w:hAnsi="Arial" w:cs="Arial"/>
        </w:rPr>
      </w:pPr>
      <w:r w:rsidRPr="00927087">
        <w:rPr>
          <w:rFonts w:ascii="Arial" w:hAnsi="Arial" w:cs="Arial"/>
        </w:rPr>
        <w:t xml:space="preserve">Provision of a </w:t>
      </w:r>
      <w:r w:rsidR="006C77FD" w:rsidRPr="00927087">
        <w:rPr>
          <w:rFonts w:ascii="Arial" w:hAnsi="Arial" w:cs="Arial"/>
        </w:rPr>
        <w:t>5-year</w:t>
      </w:r>
      <w:r w:rsidRPr="00927087">
        <w:rPr>
          <w:rFonts w:ascii="Arial" w:hAnsi="Arial" w:cs="Arial"/>
        </w:rPr>
        <w:t xml:space="preserve"> service </w:t>
      </w:r>
      <w:r w:rsidR="00246E56" w:rsidRPr="00927087">
        <w:rPr>
          <w:rFonts w:ascii="Arial" w:hAnsi="Arial" w:cs="Arial"/>
        </w:rPr>
        <w:t xml:space="preserve">with a </w:t>
      </w:r>
      <w:r w:rsidR="00E4483C" w:rsidRPr="00927087">
        <w:rPr>
          <w:rFonts w:ascii="Arial" w:hAnsi="Arial" w:cs="Arial"/>
        </w:rPr>
        <w:t xml:space="preserve">24/7 </w:t>
      </w:r>
      <w:r w:rsidRPr="00927087">
        <w:rPr>
          <w:rFonts w:ascii="Arial" w:hAnsi="Arial" w:cs="Arial"/>
        </w:rPr>
        <w:t>support contract.</w:t>
      </w:r>
    </w:p>
    <w:p w14:paraId="0DA2B55B" w14:textId="77777777" w:rsidR="00CB0D58" w:rsidRPr="00927087" w:rsidRDefault="000A09AD" w:rsidP="00B94F22">
      <w:pPr>
        <w:pStyle w:val="ListParagraph"/>
        <w:numPr>
          <w:ilvl w:val="0"/>
          <w:numId w:val="22"/>
        </w:numPr>
        <w:rPr>
          <w:rFonts w:ascii="Arial" w:hAnsi="Arial" w:cs="Arial"/>
        </w:rPr>
      </w:pPr>
      <w:r w:rsidRPr="00927087">
        <w:rPr>
          <w:rFonts w:ascii="Arial" w:hAnsi="Arial" w:cs="Arial"/>
        </w:rPr>
        <w:t>Provision of a Concurrent use</w:t>
      </w:r>
      <w:r w:rsidR="00F45474" w:rsidRPr="00927087">
        <w:rPr>
          <w:rFonts w:ascii="Arial" w:hAnsi="Arial" w:cs="Arial"/>
        </w:rPr>
        <w:t>r</w:t>
      </w:r>
      <w:r w:rsidRPr="00927087">
        <w:rPr>
          <w:rFonts w:ascii="Arial" w:hAnsi="Arial" w:cs="Arial"/>
        </w:rPr>
        <w:t xml:space="preserve"> licence model.</w:t>
      </w:r>
    </w:p>
    <w:bookmarkEnd w:id="6"/>
    <w:p w14:paraId="36141E21" w14:textId="77777777" w:rsidR="000A09AD" w:rsidRPr="00927087" w:rsidRDefault="000A09AD" w:rsidP="00EC4DD6">
      <w:pPr>
        <w:rPr>
          <w:rFonts w:ascii="Arial" w:hAnsi="Arial" w:cs="Arial"/>
        </w:rPr>
      </w:pPr>
    </w:p>
    <w:p w14:paraId="3CD4A910" w14:textId="77777777" w:rsidR="00FD2F80" w:rsidRPr="00927087" w:rsidRDefault="00FD2F80">
      <w:pPr>
        <w:rPr>
          <w:rFonts w:ascii="Arial" w:hAnsi="Arial" w:cs="Arial"/>
        </w:rPr>
      </w:pPr>
      <w:r w:rsidRPr="00927087">
        <w:rPr>
          <w:rFonts w:ascii="Arial" w:hAnsi="Arial" w:cs="Arial"/>
        </w:rPr>
        <w:br w:type="page"/>
      </w:r>
    </w:p>
    <w:p w14:paraId="456692D2" w14:textId="77777777" w:rsidR="000314D2" w:rsidRPr="00B5412D" w:rsidRDefault="000314D2" w:rsidP="00B94F22"/>
    <w:p w14:paraId="0B1B4B1F" w14:textId="77777777" w:rsidR="00DD266F" w:rsidRPr="00927087" w:rsidRDefault="002E6CCF" w:rsidP="00B94F22">
      <w:pPr>
        <w:pStyle w:val="Heading2"/>
        <w:numPr>
          <w:ilvl w:val="1"/>
          <w:numId w:val="16"/>
        </w:numPr>
        <w:ind w:hanging="1080"/>
        <w:rPr>
          <w:rFonts w:ascii="Arial" w:hAnsi="Arial" w:cs="Arial"/>
        </w:rPr>
      </w:pPr>
      <w:bookmarkStart w:id="7" w:name="_Toc531254010"/>
      <w:r w:rsidRPr="00927087">
        <w:rPr>
          <w:rFonts w:ascii="Arial" w:hAnsi="Arial" w:cs="Arial"/>
        </w:rPr>
        <w:t>The Coastguard National Network</w:t>
      </w:r>
      <w:bookmarkEnd w:id="7"/>
    </w:p>
    <w:p w14:paraId="311DAD05" w14:textId="77777777" w:rsidR="002E6CCF" w:rsidRPr="00927087" w:rsidRDefault="002E6CCF" w:rsidP="00B94F22">
      <w:pPr>
        <w:pStyle w:val="BodyText"/>
        <w:rPr>
          <w:rFonts w:ascii="Arial" w:hAnsi="Arial" w:cs="Arial"/>
        </w:rPr>
      </w:pPr>
    </w:p>
    <w:p w14:paraId="5A835A9A" w14:textId="77777777" w:rsidR="002E6CCF" w:rsidRPr="00927087" w:rsidRDefault="002E6CCF" w:rsidP="00B94F22">
      <w:pPr>
        <w:rPr>
          <w:rFonts w:ascii="Arial" w:hAnsi="Arial" w:cs="Arial"/>
        </w:rPr>
      </w:pPr>
      <w:r w:rsidRPr="00927087">
        <w:rPr>
          <w:rFonts w:ascii="Arial" w:hAnsi="Arial" w:cs="Arial"/>
        </w:rPr>
        <w:t>HM Coastguard operates within a single National Network environment.  The service consists of the National Maritime Operations Centre (NMOC), in Fareham, Hampshire, support</w:t>
      </w:r>
      <w:r w:rsidR="00DA2B88" w:rsidRPr="00927087">
        <w:rPr>
          <w:rFonts w:ascii="Arial" w:hAnsi="Arial" w:cs="Arial"/>
        </w:rPr>
        <w:t>ed</w:t>
      </w:r>
      <w:r w:rsidRPr="00927087">
        <w:rPr>
          <w:rFonts w:ascii="Arial" w:hAnsi="Arial" w:cs="Arial"/>
        </w:rPr>
        <w:t xml:space="preserve"> by nine smaller Coastguard Operations Centres (CGOC), distributed around the UK coastline.  Th</w:t>
      </w:r>
      <w:r w:rsidR="00CF3C36" w:rsidRPr="00927087">
        <w:rPr>
          <w:rFonts w:ascii="Arial" w:hAnsi="Arial" w:cs="Arial"/>
        </w:rPr>
        <w:t xml:space="preserve">is network </w:t>
      </w:r>
      <w:proofErr w:type="gramStart"/>
      <w:r w:rsidR="00CF3C36" w:rsidRPr="00927087">
        <w:rPr>
          <w:rFonts w:ascii="Arial" w:hAnsi="Arial" w:cs="Arial"/>
        </w:rPr>
        <w:t xml:space="preserve">is </w:t>
      </w:r>
      <w:r w:rsidRPr="00927087">
        <w:rPr>
          <w:rFonts w:ascii="Arial" w:hAnsi="Arial" w:cs="Arial"/>
        </w:rPr>
        <w:t>able to</w:t>
      </w:r>
      <w:proofErr w:type="gramEnd"/>
      <w:r w:rsidRPr="00927087">
        <w:rPr>
          <w:rFonts w:ascii="Arial" w:hAnsi="Arial" w:cs="Arial"/>
        </w:rPr>
        <w:t xml:space="preserve"> share workload freely between stations, allowing for workload to be flexed </w:t>
      </w:r>
      <w:r w:rsidR="00DA2B88" w:rsidRPr="00927087">
        <w:rPr>
          <w:rFonts w:ascii="Arial" w:hAnsi="Arial" w:cs="Arial"/>
        </w:rPr>
        <w:t xml:space="preserve">to meet Operational demand, ensuring a resilient and flexible service able to meet the challenges of </w:t>
      </w:r>
      <w:r w:rsidR="00CF3C36" w:rsidRPr="00927087">
        <w:rPr>
          <w:rFonts w:ascii="Arial" w:hAnsi="Arial" w:cs="Arial"/>
        </w:rPr>
        <w:t xml:space="preserve">the </w:t>
      </w:r>
      <w:r w:rsidR="00DA2B88" w:rsidRPr="00927087">
        <w:rPr>
          <w:rFonts w:ascii="Arial" w:hAnsi="Arial" w:cs="Arial"/>
        </w:rPr>
        <w:t>Modern Coastguard service.</w:t>
      </w:r>
    </w:p>
    <w:p w14:paraId="7C37B237" w14:textId="77777777" w:rsidR="00DA2B88" w:rsidRPr="00927087" w:rsidRDefault="00DA2B88" w:rsidP="00B94F22">
      <w:pPr>
        <w:rPr>
          <w:rFonts w:ascii="Arial" w:hAnsi="Arial" w:cs="Arial"/>
        </w:rPr>
      </w:pPr>
    </w:p>
    <w:p w14:paraId="7FBCD3E0" w14:textId="77777777" w:rsidR="00DA2B88" w:rsidRPr="00927087" w:rsidRDefault="00DA2B88" w:rsidP="00B94F22">
      <w:pPr>
        <w:rPr>
          <w:rFonts w:ascii="Arial" w:hAnsi="Arial" w:cs="Arial"/>
        </w:rPr>
      </w:pPr>
      <w:r w:rsidRPr="00927087">
        <w:rPr>
          <w:rFonts w:ascii="Arial" w:hAnsi="Arial" w:cs="Arial"/>
        </w:rPr>
        <w:t xml:space="preserve">The Coastguard operates </w:t>
      </w:r>
      <w:r w:rsidR="004108F7" w:rsidRPr="00927087">
        <w:rPr>
          <w:rFonts w:ascii="Arial" w:hAnsi="Arial" w:cs="Arial"/>
        </w:rPr>
        <w:t>in a secure ‘Blue Light’ wide area network, hosted by paired data centres in the NMOC and at CGOC Aberdeen. All core operational functions undertaken by the Coastguard are hosted in this environment and can be run from any of the CGOCs or the NMOC itself.</w:t>
      </w:r>
    </w:p>
    <w:p w14:paraId="0A1927CC" w14:textId="77777777" w:rsidR="004108F7" w:rsidRPr="00927087" w:rsidRDefault="004108F7" w:rsidP="00B94F22">
      <w:pPr>
        <w:rPr>
          <w:rFonts w:ascii="Arial" w:hAnsi="Arial" w:cs="Arial"/>
        </w:rPr>
      </w:pPr>
    </w:p>
    <w:p w14:paraId="0218747C" w14:textId="77777777" w:rsidR="004108F7" w:rsidRPr="00927087" w:rsidRDefault="004108F7" w:rsidP="00B94F22">
      <w:pPr>
        <w:rPr>
          <w:rFonts w:ascii="Arial" w:hAnsi="Arial" w:cs="Arial"/>
        </w:rPr>
      </w:pPr>
      <w:r w:rsidRPr="00927087">
        <w:rPr>
          <w:rFonts w:ascii="Arial" w:hAnsi="Arial" w:cs="Arial"/>
        </w:rPr>
        <w:t>The NMOC forms the hub of the Coastguards network, hosting an Operations room, the Maritime training capability, one of the Coastguards two data centres and</w:t>
      </w:r>
      <w:r w:rsidR="002C7C52" w:rsidRPr="00927087">
        <w:rPr>
          <w:rFonts w:ascii="Arial" w:hAnsi="Arial" w:cs="Arial"/>
        </w:rPr>
        <w:t xml:space="preserve"> </w:t>
      </w:r>
      <w:r w:rsidRPr="00927087">
        <w:rPr>
          <w:rFonts w:ascii="Arial" w:hAnsi="Arial" w:cs="Arial"/>
        </w:rPr>
        <w:t xml:space="preserve">the Aeronautical Rescue Coordination Centre (ARCC).  </w:t>
      </w:r>
    </w:p>
    <w:p w14:paraId="7F397570" w14:textId="77777777" w:rsidR="00F475F5" w:rsidRPr="00927087" w:rsidRDefault="00F475F5" w:rsidP="00B94F22">
      <w:pPr>
        <w:rPr>
          <w:rFonts w:ascii="Arial" w:hAnsi="Arial" w:cs="Arial"/>
        </w:rPr>
      </w:pPr>
    </w:p>
    <w:p w14:paraId="5A5B32F6" w14:textId="77777777" w:rsidR="00DD266F" w:rsidRPr="00927087" w:rsidRDefault="000314D2" w:rsidP="00B94F22">
      <w:pPr>
        <w:pStyle w:val="Heading2"/>
        <w:numPr>
          <w:ilvl w:val="1"/>
          <w:numId w:val="16"/>
        </w:numPr>
        <w:ind w:hanging="1080"/>
        <w:rPr>
          <w:rFonts w:ascii="Arial" w:hAnsi="Arial" w:cs="Arial"/>
        </w:rPr>
      </w:pPr>
      <w:bookmarkStart w:id="8" w:name="_Toc531254011"/>
      <w:r w:rsidRPr="00927087">
        <w:rPr>
          <w:rFonts w:ascii="Arial" w:hAnsi="Arial" w:cs="Arial"/>
        </w:rPr>
        <w:t>Scope</w:t>
      </w:r>
      <w:bookmarkEnd w:id="8"/>
    </w:p>
    <w:p w14:paraId="77BF0013" w14:textId="77777777" w:rsidR="00E07A1C" w:rsidRPr="00927087" w:rsidRDefault="00E07A1C" w:rsidP="00B94F22">
      <w:pPr>
        <w:pStyle w:val="BodyText"/>
        <w:rPr>
          <w:rFonts w:ascii="Arial" w:hAnsi="Arial" w:cs="Arial"/>
        </w:rPr>
      </w:pPr>
    </w:p>
    <w:p w14:paraId="7572CAA4" w14:textId="77777777" w:rsidR="00FA29D7" w:rsidRPr="00927087" w:rsidRDefault="00E07A1C" w:rsidP="00B94F22">
      <w:pPr>
        <w:rPr>
          <w:rFonts w:ascii="Arial" w:hAnsi="Arial" w:cs="Arial"/>
        </w:rPr>
      </w:pPr>
      <w:r w:rsidRPr="00927087">
        <w:rPr>
          <w:rFonts w:ascii="Arial" w:hAnsi="Arial" w:cs="Arial"/>
        </w:rPr>
        <w:t>The scope of activities is</w:t>
      </w:r>
      <w:r w:rsidR="00FA29D7" w:rsidRPr="00927087">
        <w:rPr>
          <w:rFonts w:ascii="Arial" w:hAnsi="Arial" w:cs="Arial"/>
        </w:rPr>
        <w:t>:</w:t>
      </w:r>
    </w:p>
    <w:p w14:paraId="4FD4EB97" w14:textId="77777777" w:rsidR="00FA29D7" w:rsidRPr="00927087" w:rsidRDefault="00FA29D7" w:rsidP="00B94F22">
      <w:pPr>
        <w:rPr>
          <w:rFonts w:ascii="Arial" w:hAnsi="Arial" w:cs="Arial"/>
        </w:rPr>
      </w:pPr>
    </w:p>
    <w:p w14:paraId="365EDCFE" w14:textId="77777777" w:rsidR="00FA29D7" w:rsidRPr="00927087" w:rsidRDefault="00FA29D7" w:rsidP="00FA29D7">
      <w:pPr>
        <w:pStyle w:val="ListParagraph"/>
        <w:numPr>
          <w:ilvl w:val="0"/>
          <w:numId w:val="31"/>
        </w:numPr>
        <w:rPr>
          <w:rFonts w:ascii="Arial" w:hAnsi="Arial" w:cs="Arial"/>
        </w:rPr>
      </w:pPr>
      <w:r w:rsidRPr="00927087">
        <w:rPr>
          <w:rFonts w:ascii="Arial" w:hAnsi="Arial" w:cs="Arial"/>
        </w:rPr>
        <w:t>T</w:t>
      </w:r>
      <w:r w:rsidR="00E07A1C" w:rsidRPr="00927087">
        <w:rPr>
          <w:rFonts w:ascii="Arial" w:hAnsi="Arial" w:cs="Arial"/>
        </w:rPr>
        <w:t xml:space="preserve">o supply and support the delivery of the software to the two data centres and </w:t>
      </w:r>
      <w:r w:rsidR="00311899" w:rsidRPr="00927087">
        <w:rPr>
          <w:rFonts w:ascii="Arial" w:hAnsi="Arial" w:cs="Arial"/>
        </w:rPr>
        <w:t>13</w:t>
      </w:r>
      <w:r w:rsidR="003E4AA0" w:rsidRPr="00927087">
        <w:rPr>
          <w:rFonts w:ascii="Arial" w:hAnsi="Arial" w:cs="Arial"/>
        </w:rPr>
        <w:t>6</w:t>
      </w:r>
      <w:r w:rsidR="00E07A1C" w:rsidRPr="00927087">
        <w:rPr>
          <w:rFonts w:ascii="Arial" w:hAnsi="Arial" w:cs="Arial"/>
        </w:rPr>
        <w:t xml:space="preserve"> operational PCs </w:t>
      </w:r>
      <w:r w:rsidRPr="00927087">
        <w:rPr>
          <w:rFonts w:ascii="Arial" w:hAnsi="Arial" w:cs="Arial"/>
        </w:rPr>
        <w:t xml:space="preserve">and training PCs </w:t>
      </w:r>
      <w:r w:rsidR="00E07A1C" w:rsidRPr="00927087">
        <w:rPr>
          <w:rFonts w:ascii="Arial" w:hAnsi="Arial" w:cs="Arial"/>
        </w:rPr>
        <w:t xml:space="preserve">across the </w:t>
      </w:r>
      <w:proofErr w:type="spellStart"/>
      <w:r w:rsidR="00E07A1C" w:rsidRPr="00927087">
        <w:rPr>
          <w:rFonts w:ascii="Arial" w:hAnsi="Arial" w:cs="Arial"/>
        </w:rPr>
        <w:t>the</w:t>
      </w:r>
      <w:proofErr w:type="spellEnd"/>
      <w:r w:rsidR="00E07A1C" w:rsidRPr="00927087">
        <w:rPr>
          <w:rFonts w:ascii="Arial" w:hAnsi="Arial" w:cs="Arial"/>
        </w:rPr>
        <w:t xml:space="preserve"> national network. </w:t>
      </w:r>
    </w:p>
    <w:p w14:paraId="7050CDA5" w14:textId="77777777" w:rsidR="00E07A1C" w:rsidRPr="00927087" w:rsidRDefault="00FA29D7" w:rsidP="00FA29D7">
      <w:pPr>
        <w:pStyle w:val="ListParagraph"/>
        <w:numPr>
          <w:ilvl w:val="0"/>
          <w:numId w:val="31"/>
        </w:numPr>
        <w:rPr>
          <w:rFonts w:ascii="Arial" w:hAnsi="Arial" w:cs="Arial"/>
        </w:rPr>
      </w:pPr>
      <w:r w:rsidRPr="00927087">
        <w:rPr>
          <w:rFonts w:ascii="Arial" w:hAnsi="Arial" w:cs="Arial"/>
        </w:rPr>
        <w:t>To p</w:t>
      </w:r>
      <w:r w:rsidR="00E07A1C" w:rsidRPr="00927087">
        <w:rPr>
          <w:rFonts w:ascii="Arial" w:hAnsi="Arial" w:cs="Arial"/>
        </w:rPr>
        <w:t>rovide training support in the use of the software</w:t>
      </w:r>
      <w:r w:rsidR="00F857ED" w:rsidRPr="00927087">
        <w:rPr>
          <w:rFonts w:ascii="Arial" w:hAnsi="Arial" w:cs="Arial"/>
        </w:rPr>
        <w:t>.</w:t>
      </w:r>
    </w:p>
    <w:p w14:paraId="66EE16D2" w14:textId="77777777" w:rsidR="00F857ED" w:rsidRPr="00927087" w:rsidRDefault="00F857ED" w:rsidP="00FA29D7">
      <w:pPr>
        <w:pStyle w:val="ListParagraph"/>
        <w:numPr>
          <w:ilvl w:val="0"/>
          <w:numId w:val="31"/>
        </w:numPr>
        <w:rPr>
          <w:rFonts w:ascii="Arial" w:hAnsi="Arial" w:cs="Arial"/>
        </w:rPr>
      </w:pPr>
      <w:r w:rsidRPr="00927087">
        <w:rPr>
          <w:rFonts w:ascii="Arial" w:hAnsi="Arial" w:cs="Arial"/>
        </w:rPr>
        <w:t xml:space="preserve">To provide continued technical and training support. </w:t>
      </w:r>
    </w:p>
    <w:p w14:paraId="56EE5513" w14:textId="77777777" w:rsidR="005D4CBB" w:rsidRPr="00927087" w:rsidRDefault="005D4CBB" w:rsidP="005D4CBB">
      <w:pPr>
        <w:rPr>
          <w:rFonts w:ascii="Arial" w:hAnsi="Arial" w:cs="Arial"/>
        </w:rPr>
      </w:pPr>
    </w:p>
    <w:p w14:paraId="10428B21" w14:textId="77777777" w:rsidR="00D503DA" w:rsidRPr="00C252BE" w:rsidRDefault="000314D2" w:rsidP="00B94F22">
      <w:pPr>
        <w:pStyle w:val="Heading1"/>
        <w:numPr>
          <w:ilvl w:val="0"/>
          <w:numId w:val="16"/>
        </w:numPr>
        <w:ind w:hanging="720"/>
        <w:rPr>
          <w:rFonts w:ascii="Arial" w:hAnsi="Arial" w:cs="Arial"/>
          <w:color w:val="0070C0"/>
          <w:sz w:val="24"/>
          <w:szCs w:val="24"/>
        </w:rPr>
      </w:pPr>
      <w:bookmarkStart w:id="9" w:name="_Toc531254012"/>
      <w:r w:rsidRPr="00C252BE">
        <w:rPr>
          <w:rFonts w:ascii="Arial" w:hAnsi="Arial" w:cs="Arial"/>
          <w:color w:val="0070C0"/>
          <w:sz w:val="24"/>
          <w:szCs w:val="24"/>
        </w:rPr>
        <w:t>How to Respond</w:t>
      </w:r>
      <w:bookmarkEnd w:id="9"/>
    </w:p>
    <w:p w14:paraId="63E02091" w14:textId="77777777" w:rsidR="00B4795D" w:rsidRPr="00927087" w:rsidRDefault="00B4795D" w:rsidP="00B94F22">
      <w:pPr>
        <w:pStyle w:val="BodyText"/>
        <w:ind w:left="0"/>
        <w:rPr>
          <w:rFonts w:ascii="Arial" w:hAnsi="Arial" w:cs="Arial"/>
        </w:rPr>
      </w:pPr>
    </w:p>
    <w:p w14:paraId="284E41A1" w14:textId="77777777" w:rsidR="000B242B" w:rsidRPr="00927087" w:rsidRDefault="000B242B" w:rsidP="00B94F22">
      <w:pPr>
        <w:rPr>
          <w:rFonts w:ascii="Arial" w:hAnsi="Arial" w:cs="Arial"/>
        </w:rPr>
      </w:pPr>
      <w:r w:rsidRPr="00927087">
        <w:rPr>
          <w:rFonts w:ascii="Arial" w:hAnsi="Arial" w:cs="Arial"/>
        </w:rPr>
        <w:t>You should provide a well-presented, easy to understand proposal, providing relevant and appropriate information demonstrating your understanding of the requirement.</w:t>
      </w:r>
    </w:p>
    <w:p w14:paraId="5D3886FE" w14:textId="77777777" w:rsidR="000B242B" w:rsidRPr="00927087" w:rsidRDefault="000B242B" w:rsidP="00B94F22">
      <w:pPr>
        <w:rPr>
          <w:rFonts w:ascii="Arial" w:hAnsi="Arial" w:cs="Arial"/>
        </w:rPr>
      </w:pPr>
      <w:r w:rsidRPr="00927087">
        <w:rPr>
          <w:rFonts w:ascii="Arial" w:hAnsi="Arial" w:cs="Arial"/>
        </w:rPr>
        <w:t>Your tender response should follow the order of the specification document and address all the requirements to provide a clear, logical and well organised presentation of the proposal content.</w:t>
      </w:r>
    </w:p>
    <w:p w14:paraId="5C9F9F61" w14:textId="77777777" w:rsidR="000B242B" w:rsidRPr="00927087" w:rsidRDefault="000B242B" w:rsidP="00B94F22">
      <w:pPr>
        <w:rPr>
          <w:rFonts w:ascii="Arial" w:hAnsi="Arial" w:cs="Arial"/>
        </w:rPr>
      </w:pPr>
      <w:r w:rsidRPr="00927087">
        <w:rPr>
          <w:rFonts w:ascii="Arial" w:hAnsi="Arial" w:cs="Arial"/>
        </w:rPr>
        <w:t>Where appropriate provide evidence and relevant examples to back up your statements and commitments that you make in the tender.</w:t>
      </w:r>
    </w:p>
    <w:p w14:paraId="72B235A9" w14:textId="77777777" w:rsidR="00D503DA" w:rsidRPr="00927087" w:rsidRDefault="00D503DA" w:rsidP="00B94F22">
      <w:pPr>
        <w:pStyle w:val="BodyText"/>
        <w:ind w:left="0"/>
        <w:rPr>
          <w:rFonts w:ascii="Arial" w:hAnsi="Arial" w:cs="Arial"/>
        </w:rPr>
      </w:pPr>
    </w:p>
    <w:p w14:paraId="39C1840A" w14:textId="77777777" w:rsidR="00D56815" w:rsidRPr="00927087" w:rsidRDefault="000B242B" w:rsidP="00B94F22">
      <w:pPr>
        <w:pStyle w:val="BodyText"/>
        <w:ind w:left="0"/>
        <w:rPr>
          <w:rFonts w:ascii="Arial" w:hAnsi="Arial" w:cs="Arial"/>
        </w:rPr>
      </w:pPr>
      <w:proofErr w:type="gramStart"/>
      <w:r w:rsidRPr="00927087">
        <w:rPr>
          <w:rFonts w:ascii="Arial" w:hAnsi="Arial" w:cs="Arial"/>
        </w:rPr>
        <w:t>A number of</w:t>
      </w:r>
      <w:proofErr w:type="gramEnd"/>
      <w:r w:rsidRPr="00927087">
        <w:rPr>
          <w:rFonts w:ascii="Arial" w:hAnsi="Arial" w:cs="Arial"/>
        </w:rPr>
        <w:t xml:space="preserve"> tables are referred to within the d</w:t>
      </w:r>
      <w:r w:rsidR="00CE78ED" w:rsidRPr="00927087">
        <w:rPr>
          <w:rFonts w:ascii="Arial" w:hAnsi="Arial" w:cs="Arial"/>
        </w:rPr>
        <w:t xml:space="preserve">ocument, these are presented to assist us with </w:t>
      </w:r>
      <w:r w:rsidR="000903CF" w:rsidRPr="00927087">
        <w:rPr>
          <w:rFonts w:ascii="Arial" w:hAnsi="Arial" w:cs="Arial"/>
        </w:rPr>
        <w:t xml:space="preserve">evaluation and </w:t>
      </w:r>
      <w:r w:rsidR="00CE78ED" w:rsidRPr="00927087">
        <w:rPr>
          <w:rFonts w:ascii="Arial" w:hAnsi="Arial" w:cs="Arial"/>
        </w:rPr>
        <w:t xml:space="preserve">scoring your </w:t>
      </w:r>
      <w:r w:rsidR="00903C7D" w:rsidRPr="00927087">
        <w:rPr>
          <w:rFonts w:ascii="Arial" w:hAnsi="Arial" w:cs="Arial"/>
        </w:rPr>
        <w:t>proposal.</w:t>
      </w:r>
      <w:r w:rsidR="00DA47D8" w:rsidRPr="00927087">
        <w:rPr>
          <w:rFonts w:ascii="Arial" w:hAnsi="Arial" w:cs="Arial"/>
        </w:rPr>
        <w:t xml:space="preserve"> </w:t>
      </w:r>
      <w:r w:rsidR="00903C7D" w:rsidRPr="00927087">
        <w:rPr>
          <w:rFonts w:ascii="Arial" w:hAnsi="Arial" w:cs="Arial"/>
        </w:rPr>
        <w:t>T</w:t>
      </w:r>
      <w:r w:rsidR="00DA47D8" w:rsidRPr="00927087">
        <w:rPr>
          <w:rFonts w:ascii="Arial" w:hAnsi="Arial" w:cs="Arial"/>
        </w:rPr>
        <w:t>hese tables</w:t>
      </w:r>
      <w:r w:rsidR="00903C7D" w:rsidRPr="00927087">
        <w:rPr>
          <w:rFonts w:ascii="Arial" w:hAnsi="Arial" w:cs="Arial"/>
        </w:rPr>
        <w:t>, or an equivalent,</w:t>
      </w:r>
      <w:r w:rsidR="00DA47D8" w:rsidRPr="00927087">
        <w:rPr>
          <w:rFonts w:ascii="Arial" w:hAnsi="Arial" w:cs="Arial"/>
        </w:rPr>
        <w:t xml:space="preserve"> should </w:t>
      </w:r>
      <w:r w:rsidR="00903C7D" w:rsidRPr="00927087">
        <w:rPr>
          <w:rFonts w:ascii="Arial" w:hAnsi="Arial" w:cs="Arial"/>
        </w:rPr>
        <w:t xml:space="preserve">be used within your proposal to </w:t>
      </w:r>
      <w:r w:rsidR="00DA47D8" w:rsidRPr="00927087">
        <w:rPr>
          <w:rFonts w:ascii="Arial" w:hAnsi="Arial" w:cs="Arial"/>
        </w:rPr>
        <w:t xml:space="preserve">summarise your </w:t>
      </w:r>
      <w:r w:rsidR="00903C7D" w:rsidRPr="00927087">
        <w:rPr>
          <w:rFonts w:ascii="Arial" w:hAnsi="Arial" w:cs="Arial"/>
        </w:rPr>
        <w:t>so</w:t>
      </w:r>
      <w:r w:rsidR="00DA47D8" w:rsidRPr="00927087">
        <w:rPr>
          <w:rFonts w:ascii="Arial" w:hAnsi="Arial" w:cs="Arial"/>
        </w:rPr>
        <w:t>l</w:t>
      </w:r>
      <w:r w:rsidR="00903C7D" w:rsidRPr="00927087">
        <w:rPr>
          <w:rFonts w:ascii="Arial" w:hAnsi="Arial" w:cs="Arial"/>
        </w:rPr>
        <w:t>ution and provide an easy reference for us to compare your solution with other tenders</w:t>
      </w:r>
      <w:r w:rsidR="00DA47D8" w:rsidRPr="00927087">
        <w:rPr>
          <w:rFonts w:ascii="Arial" w:hAnsi="Arial" w:cs="Arial"/>
        </w:rPr>
        <w:t xml:space="preserve">. </w:t>
      </w:r>
    </w:p>
    <w:p w14:paraId="4FF33FFC" w14:textId="77777777" w:rsidR="005D4CBB" w:rsidRPr="00927087" w:rsidRDefault="005D4CBB">
      <w:pPr>
        <w:rPr>
          <w:rFonts w:ascii="Arial" w:hAnsi="Arial" w:cs="Arial"/>
        </w:rPr>
      </w:pPr>
      <w:r w:rsidRPr="00927087">
        <w:rPr>
          <w:rFonts w:ascii="Arial" w:hAnsi="Arial" w:cs="Arial"/>
        </w:rPr>
        <w:br w:type="page"/>
      </w:r>
    </w:p>
    <w:p w14:paraId="2457562A" w14:textId="77777777" w:rsidR="00F55052" w:rsidRDefault="00F55052" w:rsidP="00F55052">
      <w:pPr>
        <w:pStyle w:val="Heading2"/>
        <w:rPr>
          <w:rFonts w:ascii="Arial" w:hAnsi="Arial" w:cs="Arial"/>
        </w:rPr>
      </w:pPr>
    </w:p>
    <w:p w14:paraId="0A2A6F57" w14:textId="2C838AE6" w:rsidR="008B3E22" w:rsidRDefault="008B3E22" w:rsidP="00B94F22">
      <w:pPr>
        <w:pStyle w:val="Heading2"/>
        <w:numPr>
          <w:ilvl w:val="1"/>
          <w:numId w:val="16"/>
        </w:numPr>
        <w:ind w:left="0" w:firstLine="0"/>
        <w:rPr>
          <w:rFonts w:ascii="Arial" w:hAnsi="Arial" w:cs="Arial"/>
        </w:rPr>
      </w:pPr>
      <w:bookmarkStart w:id="10" w:name="_Toc531254013"/>
      <w:r w:rsidRPr="00927087">
        <w:rPr>
          <w:rFonts w:ascii="Arial" w:hAnsi="Arial" w:cs="Arial"/>
        </w:rPr>
        <w:t>Target Dates and Key Milestones</w:t>
      </w:r>
      <w:bookmarkEnd w:id="10"/>
    </w:p>
    <w:p w14:paraId="4D746947" w14:textId="77777777" w:rsidR="0046165D" w:rsidRPr="0046165D" w:rsidRDefault="0046165D" w:rsidP="0046165D">
      <w:pPr>
        <w:pStyle w:val="BodyText"/>
      </w:pPr>
    </w:p>
    <w:p w14:paraId="18FE23F1" w14:textId="77777777" w:rsidR="008B3E22" w:rsidRPr="00927087" w:rsidRDefault="008B3E22" w:rsidP="00B94F22">
      <w:pPr>
        <w:pStyle w:val="BodyText"/>
        <w:ind w:left="0"/>
        <w:rPr>
          <w:rFonts w:ascii="Arial" w:hAnsi="Arial" w:cs="Arial"/>
        </w:rPr>
      </w:pPr>
      <w:r w:rsidRPr="00927087">
        <w:rPr>
          <w:rFonts w:ascii="Arial" w:hAnsi="Arial" w:cs="Arial"/>
        </w:rPr>
        <w:t>The supplier should propose key milestone activities for the delivery of the work outlined within this Statement of Requirements, as well as suggested target dates for their completion. It is anticipated that there will be t</w:t>
      </w:r>
      <w:r w:rsidR="00D719B6" w:rsidRPr="00927087">
        <w:rPr>
          <w:rFonts w:ascii="Arial" w:hAnsi="Arial" w:cs="Arial"/>
        </w:rPr>
        <w:t>hree</w:t>
      </w:r>
      <w:r w:rsidRPr="00927087">
        <w:rPr>
          <w:rFonts w:ascii="Arial" w:hAnsi="Arial" w:cs="Arial"/>
        </w:rPr>
        <w:t xml:space="preserve"> phases for this delivery:</w:t>
      </w:r>
    </w:p>
    <w:p w14:paraId="68B58507" w14:textId="77777777" w:rsidR="00D719B6" w:rsidRPr="00927087" w:rsidRDefault="00D719B6" w:rsidP="00B94F22">
      <w:pPr>
        <w:pStyle w:val="BodyText"/>
        <w:rPr>
          <w:rFonts w:ascii="Arial" w:hAnsi="Arial" w:cs="Arial"/>
        </w:rPr>
      </w:pPr>
    </w:p>
    <w:p w14:paraId="16BD4B64" w14:textId="77777777" w:rsidR="00C04772" w:rsidRPr="00927087" w:rsidRDefault="00C04772" w:rsidP="00B94F22">
      <w:pPr>
        <w:pStyle w:val="ListParagraph"/>
        <w:numPr>
          <w:ilvl w:val="0"/>
          <w:numId w:val="19"/>
        </w:numPr>
        <w:rPr>
          <w:rFonts w:ascii="Arial" w:hAnsi="Arial" w:cs="Arial"/>
        </w:rPr>
      </w:pPr>
      <w:r w:rsidRPr="00927087">
        <w:rPr>
          <w:rFonts w:ascii="Arial" w:hAnsi="Arial" w:cs="Arial"/>
        </w:rPr>
        <w:t>Provision and roll out of software to Data Centres and CGOCs as required.</w:t>
      </w:r>
    </w:p>
    <w:p w14:paraId="7701F9BE" w14:textId="77777777" w:rsidR="00C04772" w:rsidRPr="00927087" w:rsidRDefault="00C04772" w:rsidP="00B94F22">
      <w:pPr>
        <w:pStyle w:val="ListParagraph"/>
        <w:numPr>
          <w:ilvl w:val="0"/>
          <w:numId w:val="19"/>
        </w:numPr>
        <w:rPr>
          <w:rFonts w:ascii="Arial" w:hAnsi="Arial" w:cs="Arial"/>
        </w:rPr>
      </w:pPr>
      <w:r w:rsidRPr="00927087">
        <w:rPr>
          <w:rFonts w:ascii="Arial" w:hAnsi="Arial" w:cs="Arial"/>
        </w:rPr>
        <w:t xml:space="preserve">Provision of an initial </w:t>
      </w:r>
      <w:r w:rsidR="009313A2" w:rsidRPr="00927087">
        <w:rPr>
          <w:rFonts w:ascii="Arial" w:hAnsi="Arial" w:cs="Arial"/>
        </w:rPr>
        <w:t xml:space="preserve">and on-going </w:t>
      </w:r>
      <w:r w:rsidRPr="00927087">
        <w:rPr>
          <w:rFonts w:ascii="Arial" w:hAnsi="Arial" w:cs="Arial"/>
        </w:rPr>
        <w:t xml:space="preserve">training </w:t>
      </w:r>
      <w:r w:rsidR="009313A2" w:rsidRPr="00927087">
        <w:rPr>
          <w:rFonts w:ascii="Arial" w:hAnsi="Arial" w:cs="Arial"/>
        </w:rPr>
        <w:t>provision at the NMOC at Fareham</w:t>
      </w:r>
    </w:p>
    <w:p w14:paraId="21D6D3A1" w14:textId="77777777" w:rsidR="00C04772" w:rsidRPr="00927087" w:rsidRDefault="00C04772" w:rsidP="00B94F22">
      <w:pPr>
        <w:pStyle w:val="ListParagraph"/>
        <w:numPr>
          <w:ilvl w:val="0"/>
          <w:numId w:val="19"/>
        </w:numPr>
        <w:rPr>
          <w:rFonts w:ascii="Arial" w:hAnsi="Arial" w:cs="Arial"/>
        </w:rPr>
      </w:pPr>
      <w:r w:rsidRPr="00927087">
        <w:rPr>
          <w:rFonts w:ascii="Arial" w:hAnsi="Arial" w:cs="Arial"/>
        </w:rPr>
        <w:t>Support for the agreed period</w:t>
      </w:r>
    </w:p>
    <w:p w14:paraId="498186A7" w14:textId="77777777" w:rsidR="00C04772" w:rsidRPr="00927087" w:rsidRDefault="00C04772" w:rsidP="00B94F22">
      <w:pPr>
        <w:pStyle w:val="ListParagraph"/>
        <w:ind w:left="1080"/>
        <w:rPr>
          <w:rFonts w:ascii="Arial" w:hAnsi="Arial" w:cs="Arial"/>
        </w:rPr>
      </w:pPr>
    </w:p>
    <w:p w14:paraId="0917933B" w14:textId="09ADE0F0" w:rsidR="00FB6071" w:rsidRPr="008234EC" w:rsidRDefault="00D85E83" w:rsidP="00B94F22">
      <w:pPr>
        <w:pStyle w:val="Heading2"/>
        <w:rPr>
          <w:rFonts w:ascii="Arial" w:hAnsi="Arial" w:cs="Arial"/>
        </w:rPr>
      </w:pPr>
      <w:bookmarkStart w:id="11" w:name="_Toc531254014"/>
      <w:r w:rsidRPr="008234EC">
        <w:rPr>
          <w:rFonts w:ascii="Arial" w:hAnsi="Arial" w:cs="Arial"/>
        </w:rPr>
        <w:t>2.</w:t>
      </w:r>
      <w:r w:rsidR="0046165D" w:rsidRPr="008234EC">
        <w:rPr>
          <w:rFonts w:ascii="Arial" w:hAnsi="Arial" w:cs="Arial"/>
        </w:rPr>
        <w:t>2</w:t>
      </w:r>
      <w:r w:rsidRPr="008234EC">
        <w:rPr>
          <w:rFonts w:ascii="Arial" w:hAnsi="Arial" w:cs="Arial"/>
        </w:rPr>
        <w:t xml:space="preserve">. </w:t>
      </w:r>
      <w:r w:rsidRPr="008234EC">
        <w:rPr>
          <w:rFonts w:ascii="Arial" w:hAnsi="Arial" w:cs="Arial"/>
        </w:rPr>
        <w:tab/>
        <w:t>Procurement Timeline</w:t>
      </w:r>
      <w:bookmarkEnd w:id="11"/>
    </w:p>
    <w:p w14:paraId="6877FAC0" w14:textId="77777777" w:rsidR="00FB6071" w:rsidRPr="008234EC" w:rsidRDefault="00FB6071" w:rsidP="00B94F22">
      <w:pPr>
        <w:pStyle w:val="BodyText"/>
        <w:ind w:left="0"/>
        <w:rPr>
          <w:rFonts w:ascii="Arial" w:hAnsi="Arial" w:cs="Arial"/>
        </w:rPr>
      </w:pPr>
    </w:p>
    <w:p w14:paraId="5DDB7A0E" w14:textId="127D736D" w:rsidR="00FB6071" w:rsidRPr="008234EC" w:rsidRDefault="006C7D92" w:rsidP="00B94F22">
      <w:pPr>
        <w:pStyle w:val="BodyText"/>
        <w:ind w:left="0"/>
        <w:rPr>
          <w:rFonts w:ascii="Arial" w:hAnsi="Arial" w:cs="Arial"/>
        </w:rPr>
      </w:pPr>
      <w:r w:rsidRPr="008234EC">
        <w:rPr>
          <w:rFonts w:ascii="Arial" w:hAnsi="Arial" w:cs="Arial"/>
        </w:rPr>
        <w:t>Completed tender proposals should be received no later than 1</w:t>
      </w:r>
      <w:r w:rsidR="000F620C" w:rsidRPr="008234EC">
        <w:rPr>
          <w:rFonts w:ascii="Arial" w:hAnsi="Arial" w:cs="Arial"/>
        </w:rPr>
        <w:t>1</w:t>
      </w:r>
      <w:r w:rsidRPr="008234EC">
        <w:rPr>
          <w:rFonts w:ascii="Arial" w:hAnsi="Arial" w:cs="Arial"/>
        </w:rPr>
        <w:t xml:space="preserve">:00 </w:t>
      </w:r>
      <w:r w:rsidR="000F620C" w:rsidRPr="008234EC">
        <w:rPr>
          <w:rFonts w:ascii="Arial" w:hAnsi="Arial" w:cs="Arial"/>
        </w:rPr>
        <w:t>am</w:t>
      </w:r>
      <w:r w:rsidR="00C3641D" w:rsidRPr="008234EC">
        <w:rPr>
          <w:rFonts w:ascii="Arial" w:hAnsi="Arial" w:cs="Arial"/>
        </w:rPr>
        <w:t xml:space="preserve"> </w:t>
      </w:r>
      <w:r w:rsidRPr="008234EC">
        <w:rPr>
          <w:rFonts w:ascii="Arial" w:hAnsi="Arial" w:cs="Arial"/>
        </w:rPr>
        <w:t xml:space="preserve">(GMT) on </w:t>
      </w:r>
      <w:r w:rsidR="005C775D" w:rsidRPr="008234EC">
        <w:rPr>
          <w:rFonts w:ascii="Arial" w:hAnsi="Arial" w:cs="Arial"/>
          <w:b/>
        </w:rPr>
        <w:t>18</w:t>
      </w:r>
      <w:r w:rsidR="005C775D" w:rsidRPr="008234EC">
        <w:rPr>
          <w:rFonts w:ascii="Arial" w:hAnsi="Arial" w:cs="Arial"/>
          <w:b/>
          <w:vertAlign w:val="superscript"/>
        </w:rPr>
        <w:t>th</w:t>
      </w:r>
      <w:r w:rsidR="005C775D" w:rsidRPr="008234EC">
        <w:rPr>
          <w:rFonts w:ascii="Arial" w:hAnsi="Arial" w:cs="Arial"/>
          <w:b/>
        </w:rPr>
        <w:t xml:space="preserve"> </w:t>
      </w:r>
      <w:r w:rsidR="000F620C" w:rsidRPr="008234EC">
        <w:rPr>
          <w:rFonts w:ascii="Arial" w:hAnsi="Arial" w:cs="Arial"/>
          <w:b/>
        </w:rPr>
        <w:t>January</w:t>
      </w:r>
      <w:r w:rsidR="005C775D" w:rsidRPr="008234EC">
        <w:rPr>
          <w:rFonts w:ascii="Arial" w:hAnsi="Arial" w:cs="Arial"/>
          <w:b/>
        </w:rPr>
        <w:t xml:space="preserve"> 201</w:t>
      </w:r>
      <w:r w:rsidR="000F620C" w:rsidRPr="008234EC">
        <w:rPr>
          <w:rFonts w:ascii="Arial" w:hAnsi="Arial" w:cs="Arial"/>
          <w:b/>
        </w:rPr>
        <w:t>9.</w:t>
      </w:r>
    </w:p>
    <w:p w14:paraId="47E650EA" w14:textId="77777777" w:rsidR="00AB22E1" w:rsidRPr="008234EC" w:rsidRDefault="00AB22E1" w:rsidP="00B94F22">
      <w:pPr>
        <w:pStyle w:val="BodyText"/>
        <w:ind w:left="0"/>
        <w:rPr>
          <w:rFonts w:ascii="Arial" w:hAnsi="Arial" w:cs="Arial"/>
        </w:rPr>
      </w:pPr>
    </w:p>
    <w:p w14:paraId="69BAF513" w14:textId="7DC50839" w:rsidR="006C7D92" w:rsidRPr="00927087" w:rsidRDefault="006C7D92" w:rsidP="00B94F22">
      <w:pPr>
        <w:pStyle w:val="BodyText"/>
        <w:ind w:left="0"/>
        <w:rPr>
          <w:rFonts w:ascii="Arial" w:hAnsi="Arial" w:cs="Arial"/>
        </w:rPr>
      </w:pPr>
      <w:r w:rsidRPr="008234EC">
        <w:rPr>
          <w:rFonts w:ascii="Arial" w:hAnsi="Arial" w:cs="Arial"/>
        </w:rPr>
        <w:t xml:space="preserve">Questions about the Statement of Requirement can be asked at any stage in the tender up until 18:00 (GMT) on </w:t>
      </w:r>
      <w:r w:rsidR="005C775D" w:rsidRPr="008234EC">
        <w:rPr>
          <w:rFonts w:ascii="Arial" w:hAnsi="Arial" w:cs="Arial"/>
          <w:b/>
        </w:rPr>
        <w:t>1</w:t>
      </w:r>
      <w:r w:rsidR="000F620C" w:rsidRPr="008234EC">
        <w:rPr>
          <w:rFonts w:ascii="Arial" w:hAnsi="Arial" w:cs="Arial"/>
          <w:b/>
        </w:rPr>
        <w:t>1</w:t>
      </w:r>
      <w:r w:rsidR="005C775D" w:rsidRPr="008234EC">
        <w:rPr>
          <w:rFonts w:ascii="Arial" w:hAnsi="Arial" w:cs="Arial"/>
          <w:b/>
          <w:vertAlign w:val="superscript"/>
        </w:rPr>
        <w:t>th</w:t>
      </w:r>
      <w:r w:rsidR="005C775D" w:rsidRPr="008234EC">
        <w:rPr>
          <w:rFonts w:ascii="Arial" w:hAnsi="Arial" w:cs="Arial"/>
          <w:b/>
        </w:rPr>
        <w:t xml:space="preserve"> </w:t>
      </w:r>
      <w:r w:rsidR="000F620C" w:rsidRPr="008234EC">
        <w:rPr>
          <w:rFonts w:ascii="Arial" w:hAnsi="Arial" w:cs="Arial"/>
          <w:b/>
        </w:rPr>
        <w:t>January</w:t>
      </w:r>
      <w:r w:rsidR="005C775D" w:rsidRPr="008234EC">
        <w:rPr>
          <w:rFonts w:ascii="Arial" w:hAnsi="Arial" w:cs="Arial"/>
          <w:b/>
        </w:rPr>
        <w:t xml:space="preserve"> 201</w:t>
      </w:r>
      <w:r w:rsidR="000F620C" w:rsidRPr="008234EC">
        <w:rPr>
          <w:rFonts w:ascii="Arial" w:hAnsi="Arial" w:cs="Arial"/>
          <w:b/>
        </w:rPr>
        <w:t>9</w:t>
      </w:r>
      <w:r w:rsidRPr="008234EC">
        <w:rPr>
          <w:rFonts w:ascii="Arial" w:hAnsi="Arial" w:cs="Arial"/>
        </w:rPr>
        <w:t xml:space="preserve"> questions asked will be responded too within t</w:t>
      </w:r>
      <w:r w:rsidR="00AB22E1" w:rsidRPr="008234EC">
        <w:rPr>
          <w:rFonts w:ascii="Arial" w:hAnsi="Arial" w:cs="Arial"/>
        </w:rPr>
        <w:t>hree</w:t>
      </w:r>
      <w:r w:rsidR="00BD67B3" w:rsidRPr="008234EC">
        <w:rPr>
          <w:rFonts w:ascii="Arial" w:hAnsi="Arial" w:cs="Arial"/>
        </w:rPr>
        <w:t xml:space="preserve"> working days. Question and answers will be shared with all prospective suppliers.</w:t>
      </w:r>
    </w:p>
    <w:p w14:paraId="4458D276" w14:textId="77777777" w:rsidR="00BD67B3" w:rsidRPr="00927087" w:rsidRDefault="00BD67B3" w:rsidP="00B94F22">
      <w:pPr>
        <w:pStyle w:val="BodyText"/>
        <w:ind w:left="0"/>
        <w:rPr>
          <w:rFonts w:ascii="Arial" w:hAnsi="Arial" w:cs="Arial"/>
        </w:rPr>
      </w:pPr>
    </w:p>
    <w:p w14:paraId="1E8EDCAD" w14:textId="77777777" w:rsidR="00FB6071" w:rsidRPr="0046165D" w:rsidRDefault="00C61DDE" w:rsidP="00B94F22">
      <w:pPr>
        <w:pStyle w:val="Heading1"/>
        <w:numPr>
          <w:ilvl w:val="0"/>
          <w:numId w:val="16"/>
        </w:numPr>
        <w:ind w:left="0" w:firstLine="0"/>
        <w:rPr>
          <w:rFonts w:ascii="Arial" w:hAnsi="Arial" w:cs="Arial"/>
          <w:color w:val="0070C0"/>
          <w:sz w:val="24"/>
          <w:szCs w:val="24"/>
        </w:rPr>
      </w:pPr>
      <w:bookmarkStart w:id="12" w:name="_Toc531254015"/>
      <w:r w:rsidRPr="0046165D">
        <w:rPr>
          <w:rFonts w:ascii="Arial" w:hAnsi="Arial" w:cs="Arial"/>
          <w:color w:val="0070C0"/>
          <w:sz w:val="24"/>
          <w:szCs w:val="24"/>
        </w:rPr>
        <w:t xml:space="preserve">Solution </w:t>
      </w:r>
      <w:r w:rsidR="00FB6071" w:rsidRPr="0046165D">
        <w:rPr>
          <w:rFonts w:ascii="Arial" w:hAnsi="Arial" w:cs="Arial"/>
          <w:color w:val="0070C0"/>
          <w:sz w:val="24"/>
          <w:szCs w:val="24"/>
        </w:rPr>
        <w:t>Requirements</w:t>
      </w:r>
      <w:bookmarkEnd w:id="12"/>
    </w:p>
    <w:p w14:paraId="69B48A39" w14:textId="77777777" w:rsidR="00CF00A9" w:rsidRPr="00927087" w:rsidRDefault="00CF00A9" w:rsidP="00B94F22">
      <w:pPr>
        <w:pStyle w:val="BodyText"/>
        <w:ind w:left="0"/>
        <w:rPr>
          <w:rFonts w:ascii="Arial" w:hAnsi="Arial" w:cs="Arial"/>
        </w:rPr>
      </w:pPr>
    </w:p>
    <w:p w14:paraId="4E27A172" w14:textId="77777777" w:rsidR="005D4CBB" w:rsidRPr="00927087" w:rsidRDefault="00CF00A9" w:rsidP="00B94F22">
      <w:pPr>
        <w:pStyle w:val="BodyText"/>
        <w:ind w:left="0"/>
        <w:rPr>
          <w:rFonts w:ascii="Arial" w:hAnsi="Arial" w:cs="Arial"/>
        </w:rPr>
      </w:pPr>
      <w:r w:rsidRPr="00927087">
        <w:rPr>
          <w:rFonts w:ascii="Arial" w:hAnsi="Arial" w:cs="Arial"/>
        </w:rPr>
        <w:t xml:space="preserve">Section 3 relates to the individual requirements identified by </w:t>
      </w:r>
      <w:r w:rsidR="00F41D0E" w:rsidRPr="00927087">
        <w:rPr>
          <w:rFonts w:ascii="Arial" w:hAnsi="Arial" w:cs="Arial"/>
        </w:rPr>
        <w:t>t</w:t>
      </w:r>
      <w:r w:rsidRPr="00927087">
        <w:rPr>
          <w:rFonts w:ascii="Arial" w:hAnsi="Arial" w:cs="Arial"/>
        </w:rPr>
        <w:t xml:space="preserve">he MCA in relation to this </w:t>
      </w:r>
      <w:r w:rsidR="00335DE3" w:rsidRPr="00927087">
        <w:rPr>
          <w:rFonts w:ascii="Arial" w:hAnsi="Arial" w:cs="Arial"/>
        </w:rPr>
        <w:t xml:space="preserve">replacement </w:t>
      </w:r>
      <w:r w:rsidR="001A6954" w:rsidRPr="00927087">
        <w:rPr>
          <w:rFonts w:ascii="Arial" w:hAnsi="Arial" w:cs="Arial"/>
        </w:rPr>
        <w:t>SAR</w:t>
      </w:r>
      <w:r w:rsidR="00FA29D7" w:rsidRPr="00927087">
        <w:rPr>
          <w:rFonts w:ascii="Arial" w:hAnsi="Arial" w:cs="Arial"/>
        </w:rPr>
        <w:t xml:space="preserve"> </w:t>
      </w:r>
      <w:proofErr w:type="spellStart"/>
      <w:r w:rsidR="001A6954" w:rsidRPr="00927087">
        <w:rPr>
          <w:rFonts w:ascii="Arial" w:hAnsi="Arial" w:cs="Arial"/>
        </w:rPr>
        <w:t>P</w:t>
      </w:r>
      <w:r w:rsidR="00FA29D7" w:rsidRPr="00927087">
        <w:rPr>
          <w:rFonts w:ascii="Arial" w:hAnsi="Arial" w:cs="Arial"/>
        </w:rPr>
        <w:t>lannng</w:t>
      </w:r>
      <w:proofErr w:type="spellEnd"/>
      <w:r w:rsidR="00FA29D7" w:rsidRPr="00927087">
        <w:rPr>
          <w:rFonts w:ascii="Arial" w:hAnsi="Arial" w:cs="Arial"/>
        </w:rPr>
        <w:t xml:space="preserve"> (SARP) </w:t>
      </w:r>
      <w:r w:rsidRPr="00927087">
        <w:rPr>
          <w:rFonts w:ascii="Arial" w:hAnsi="Arial" w:cs="Arial"/>
        </w:rPr>
        <w:t>capability. The</w:t>
      </w:r>
      <w:r w:rsidR="002B0F69" w:rsidRPr="00927087">
        <w:rPr>
          <w:rFonts w:ascii="Arial" w:hAnsi="Arial" w:cs="Arial"/>
        </w:rPr>
        <w:t>s</w:t>
      </w:r>
      <w:r w:rsidRPr="00927087">
        <w:rPr>
          <w:rFonts w:ascii="Arial" w:hAnsi="Arial" w:cs="Arial"/>
        </w:rPr>
        <w:t>e outline specific areas in which the MCA are looking for suitably detailed information</w:t>
      </w:r>
      <w:r w:rsidR="001A6954" w:rsidRPr="00927087">
        <w:rPr>
          <w:rFonts w:ascii="Arial" w:hAnsi="Arial" w:cs="Arial"/>
        </w:rPr>
        <w:t>.</w:t>
      </w:r>
    </w:p>
    <w:p w14:paraId="61696C1A" w14:textId="77777777" w:rsidR="005D4CBB" w:rsidRPr="00927087" w:rsidRDefault="005D4CBB">
      <w:pPr>
        <w:rPr>
          <w:rFonts w:ascii="Arial" w:hAnsi="Arial" w:cs="Arial"/>
        </w:rPr>
      </w:pPr>
      <w:r w:rsidRPr="00927087">
        <w:rPr>
          <w:rFonts w:ascii="Arial" w:hAnsi="Arial" w:cs="Arial"/>
        </w:rPr>
        <w:br w:type="page"/>
      </w:r>
    </w:p>
    <w:p w14:paraId="24650B8C" w14:textId="77777777" w:rsidR="00CF00A9" w:rsidRPr="00B5412D" w:rsidRDefault="00CF00A9" w:rsidP="00B94F22">
      <w:pPr>
        <w:pStyle w:val="BodyText"/>
        <w:ind w:left="0"/>
      </w:pPr>
    </w:p>
    <w:p w14:paraId="5378B520" w14:textId="77777777" w:rsidR="00216E94" w:rsidRDefault="00216E94" w:rsidP="00B94F22">
      <w:pPr>
        <w:pStyle w:val="Heading2"/>
      </w:pPr>
    </w:p>
    <w:p w14:paraId="58C98077" w14:textId="7B6AD88B" w:rsidR="00455910" w:rsidRPr="00927087" w:rsidRDefault="00455910" w:rsidP="00B94F22">
      <w:pPr>
        <w:pStyle w:val="Heading2"/>
        <w:rPr>
          <w:rFonts w:ascii="Arial" w:hAnsi="Arial" w:cs="Arial"/>
        </w:rPr>
      </w:pPr>
      <w:bookmarkStart w:id="13" w:name="_Toc531254016"/>
      <w:r w:rsidRPr="003D648B">
        <w:rPr>
          <w:rFonts w:ascii="Arial" w:hAnsi="Arial" w:cs="Arial"/>
        </w:rPr>
        <w:t>3.1</w:t>
      </w:r>
      <w:r w:rsidR="00F04246" w:rsidRPr="003D648B">
        <w:rPr>
          <w:rFonts w:ascii="Arial" w:hAnsi="Arial" w:cs="Arial"/>
        </w:rPr>
        <w:t>.</w:t>
      </w:r>
      <w:r w:rsidRPr="00B5412D">
        <w:t xml:space="preserve"> </w:t>
      </w:r>
      <w:r w:rsidRPr="00B5412D">
        <w:tab/>
      </w:r>
      <w:bookmarkStart w:id="14" w:name="_Hlk529871849"/>
      <w:r w:rsidR="00F225DB" w:rsidRPr="00927087">
        <w:rPr>
          <w:rFonts w:ascii="Arial" w:hAnsi="Arial" w:cs="Arial"/>
        </w:rPr>
        <w:t>Functional</w:t>
      </w:r>
      <w:r w:rsidRPr="00927087">
        <w:rPr>
          <w:rFonts w:ascii="Arial" w:hAnsi="Arial" w:cs="Arial"/>
        </w:rPr>
        <w:t xml:space="preserve"> Requirements</w:t>
      </w:r>
      <w:r w:rsidR="001A1140" w:rsidRPr="00927087">
        <w:rPr>
          <w:rFonts w:ascii="Arial" w:hAnsi="Arial" w:cs="Arial"/>
        </w:rPr>
        <w:t xml:space="preserve"> – (</w:t>
      </w:r>
      <w:r w:rsidR="00365549" w:rsidRPr="00927087">
        <w:rPr>
          <w:rFonts w:ascii="Arial" w:hAnsi="Arial" w:cs="Arial"/>
        </w:rPr>
        <w:t>Maritime)</w:t>
      </w:r>
      <w:bookmarkEnd w:id="13"/>
    </w:p>
    <w:bookmarkEnd w:id="14"/>
    <w:p w14:paraId="45522807" w14:textId="77777777" w:rsidR="00F16598" w:rsidRPr="00927087" w:rsidRDefault="00F16598" w:rsidP="00B94F22">
      <w:pPr>
        <w:pStyle w:val="BodyText"/>
        <w:ind w:left="0"/>
        <w:rPr>
          <w:rFonts w:ascii="Arial" w:hAnsi="Arial" w:cs="Arial"/>
          <w:b/>
          <w:color w:val="2E74B5"/>
        </w:rPr>
      </w:pPr>
    </w:p>
    <w:p w14:paraId="7BD6635D" w14:textId="77777777" w:rsidR="00F16598" w:rsidRPr="00927087" w:rsidRDefault="00F16598" w:rsidP="00B94F22">
      <w:pPr>
        <w:rPr>
          <w:rFonts w:ascii="Arial" w:hAnsi="Arial" w:cs="Arial"/>
        </w:rPr>
      </w:pPr>
      <w:r w:rsidRPr="00927087">
        <w:rPr>
          <w:rFonts w:ascii="Arial" w:hAnsi="Arial" w:cs="Arial"/>
        </w:rPr>
        <w:t xml:space="preserve">The following table is a list of functional requirements that describe the intended </w:t>
      </w:r>
      <w:r w:rsidR="00B3710F" w:rsidRPr="00927087">
        <w:rPr>
          <w:rFonts w:ascii="Arial" w:hAnsi="Arial" w:cs="Arial"/>
        </w:rPr>
        <w:t>outcome</w:t>
      </w:r>
      <w:r w:rsidRPr="00927087">
        <w:rPr>
          <w:rFonts w:ascii="Arial" w:hAnsi="Arial" w:cs="Arial"/>
        </w:rPr>
        <w:t xml:space="preserve"> of the solution.</w:t>
      </w:r>
    </w:p>
    <w:p w14:paraId="6AAEEA48" w14:textId="77777777" w:rsidR="00F16598" w:rsidRPr="00927087" w:rsidRDefault="00F16598" w:rsidP="00B94F22">
      <w:pPr>
        <w:rPr>
          <w:rFonts w:ascii="Arial" w:hAnsi="Arial" w:cs="Arial"/>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2"/>
        <w:gridCol w:w="3400"/>
        <w:gridCol w:w="3962"/>
        <w:gridCol w:w="1295"/>
      </w:tblGrid>
      <w:tr w:rsidR="00455910" w:rsidRPr="00927087" w14:paraId="4816D05A" w14:textId="77777777" w:rsidTr="000B740F">
        <w:trPr>
          <w:tblHeader/>
        </w:trPr>
        <w:tc>
          <w:tcPr>
            <w:tcW w:w="953" w:type="dxa"/>
            <w:tcBorders>
              <w:top w:val="single" w:sz="12" w:space="0" w:color="03A4D8"/>
              <w:left w:val="single" w:sz="12" w:space="0" w:color="03A4D8"/>
              <w:bottom w:val="single" w:sz="12" w:space="0" w:color="03A4D8"/>
            </w:tcBorders>
            <w:shd w:val="clear" w:color="auto" w:fill="auto"/>
            <w:vAlign w:val="center"/>
          </w:tcPr>
          <w:p w14:paraId="535EC3F7" w14:textId="77777777" w:rsidR="00455910" w:rsidRPr="00927087" w:rsidRDefault="00AA49E4" w:rsidP="00B94F22">
            <w:pPr>
              <w:pStyle w:val="BodyText"/>
              <w:ind w:left="0"/>
              <w:rPr>
                <w:rFonts w:ascii="Arial" w:hAnsi="Arial" w:cs="Arial"/>
                <w:b/>
                <w:color w:val="1F4E79"/>
                <w:sz w:val="20"/>
                <w:szCs w:val="20"/>
              </w:rPr>
            </w:pPr>
            <w:r w:rsidRPr="00927087">
              <w:rPr>
                <w:rFonts w:ascii="Arial" w:hAnsi="Arial" w:cs="Arial"/>
                <w:b/>
                <w:color w:val="1F4E79"/>
                <w:sz w:val="20"/>
                <w:szCs w:val="20"/>
              </w:rPr>
              <w:t>ID</w:t>
            </w:r>
          </w:p>
        </w:tc>
        <w:tc>
          <w:tcPr>
            <w:tcW w:w="3422" w:type="dxa"/>
            <w:tcBorders>
              <w:top w:val="single" w:sz="12" w:space="0" w:color="03A4D8"/>
              <w:bottom w:val="single" w:sz="12" w:space="0" w:color="03A4D8"/>
            </w:tcBorders>
            <w:shd w:val="clear" w:color="auto" w:fill="auto"/>
            <w:vAlign w:val="center"/>
          </w:tcPr>
          <w:p w14:paraId="7590C593" w14:textId="77777777" w:rsidR="00455910" w:rsidRPr="00365549" w:rsidRDefault="00455910" w:rsidP="00B94F22">
            <w:pPr>
              <w:pStyle w:val="BodyText"/>
              <w:ind w:left="0"/>
              <w:rPr>
                <w:rFonts w:ascii="Arial" w:hAnsi="Arial" w:cs="Arial"/>
                <w:b/>
                <w:color w:val="1F4E79"/>
                <w:sz w:val="20"/>
                <w:szCs w:val="20"/>
              </w:rPr>
            </w:pPr>
            <w:r w:rsidRPr="00365549">
              <w:rPr>
                <w:rFonts w:ascii="Arial" w:hAnsi="Arial" w:cs="Arial"/>
                <w:b/>
                <w:color w:val="1F4E79"/>
                <w:sz w:val="20"/>
                <w:szCs w:val="20"/>
              </w:rPr>
              <w:t>Description</w:t>
            </w:r>
          </w:p>
        </w:tc>
        <w:tc>
          <w:tcPr>
            <w:tcW w:w="3968" w:type="dxa"/>
            <w:tcBorders>
              <w:top w:val="single" w:sz="12" w:space="0" w:color="03A4D8"/>
              <w:bottom w:val="single" w:sz="12" w:space="0" w:color="03A4D8"/>
            </w:tcBorders>
            <w:shd w:val="clear" w:color="auto" w:fill="auto"/>
            <w:vAlign w:val="center"/>
          </w:tcPr>
          <w:p w14:paraId="4DF8995A" w14:textId="77777777" w:rsidR="00455910" w:rsidRPr="00365549" w:rsidRDefault="00455910" w:rsidP="00B94F22">
            <w:pPr>
              <w:pStyle w:val="BodyText"/>
              <w:ind w:left="0"/>
              <w:rPr>
                <w:rFonts w:ascii="Arial" w:hAnsi="Arial" w:cs="Arial"/>
                <w:b/>
                <w:color w:val="1F4E79"/>
                <w:sz w:val="20"/>
                <w:szCs w:val="20"/>
              </w:rPr>
            </w:pPr>
            <w:r w:rsidRPr="00365549">
              <w:rPr>
                <w:rFonts w:ascii="Arial" w:hAnsi="Arial" w:cs="Arial"/>
                <w:b/>
                <w:color w:val="1F4E79"/>
                <w:sz w:val="20"/>
                <w:szCs w:val="20"/>
              </w:rPr>
              <w:t>Rationale</w:t>
            </w:r>
          </w:p>
        </w:tc>
        <w:tc>
          <w:tcPr>
            <w:tcW w:w="1266" w:type="dxa"/>
            <w:tcBorders>
              <w:top w:val="single" w:sz="12" w:space="0" w:color="03A4D8"/>
              <w:bottom w:val="single" w:sz="12" w:space="0" w:color="03A4D8"/>
              <w:right w:val="single" w:sz="12" w:space="0" w:color="03A4D8"/>
            </w:tcBorders>
            <w:shd w:val="clear" w:color="auto" w:fill="auto"/>
            <w:vAlign w:val="center"/>
          </w:tcPr>
          <w:p w14:paraId="552002C3" w14:textId="77777777" w:rsidR="00455910" w:rsidRPr="00927087" w:rsidRDefault="00AA49E4" w:rsidP="00B94F22">
            <w:pPr>
              <w:pStyle w:val="BodyText"/>
              <w:ind w:left="0"/>
              <w:rPr>
                <w:rFonts w:ascii="Arial" w:hAnsi="Arial" w:cs="Arial"/>
                <w:b/>
                <w:color w:val="1F4E79"/>
                <w:sz w:val="20"/>
                <w:szCs w:val="20"/>
              </w:rPr>
            </w:pPr>
            <w:r w:rsidRPr="00927087">
              <w:rPr>
                <w:rFonts w:ascii="Arial" w:hAnsi="Arial" w:cs="Arial"/>
                <w:b/>
                <w:color w:val="1F4E79"/>
                <w:sz w:val="20"/>
                <w:szCs w:val="20"/>
              </w:rPr>
              <w:t>Importance</w:t>
            </w:r>
          </w:p>
        </w:tc>
      </w:tr>
      <w:tr w:rsidR="00EF702D" w:rsidRPr="00927087" w14:paraId="5E3FBEDC" w14:textId="77777777" w:rsidTr="000B740F">
        <w:tc>
          <w:tcPr>
            <w:tcW w:w="953" w:type="dxa"/>
            <w:shd w:val="clear" w:color="auto" w:fill="auto"/>
            <w:vAlign w:val="center"/>
          </w:tcPr>
          <w:p w14:paraId="2E43DA8C" w14:textId="69D85CB5" w:rsidR="00EF702D" w:rsidRPr="00927087" w:rsidRDefault="00EF702D" w:rsidP="00EF702D">
            <w:pPr>
              <w:pStyle w:val="BodyText"/>
              <w:ind w:left="0"/>
              <w:rPr>
                <w:rFonts w:ascii="Arial" w:hAnsi="Arial" w:cs="Arial"/>
                <w:szCs w:val="22"/>
              </w:rPr>
            </w:pPr>
            <w:r w:rsidRPr="00927087">
              <w:rPr>
                <w:rFonts w:ascii="Arial" w:hAnsi="Arial" w:cs="Arial"/>
                <w:b/>
                <w:color w:val="1F4E79"/>
                <w:szCs w:val="22"/>
              </w:rPr>
              <w:t>3.1.1</w:t>
            </w:r>
          </w:p>
        </w:tc>
        <w:tc>
          <w:tcPr>
            <w:tcW w:w="3422" w:type="dxa"/>
            <w:shd w:val="clear" w:color="auto" w:fill="auto"/>
            <w:vAlign w:val="center"/>
          </w:tcPr>
          <w:p w14:paraId="7C23FC21" w14:textId="77777777" w:rsidR="001E656E" w:rsidRPr="00365549" w:rsidRDefault="001E656E" w:rsidP="00FD7A68">
            <w:pPr>
              <w:spacing w:before="100" w:beforeAutospacing="1"/>
              <w:rPr>
                <w:rFonts w:ascii="Arial" w:hAnsi="Arial" w:cs="Arial"/>
                <w:sz w:val="20"/>
                <w:szCs w:val="20"/>
              </w:rPr>
            </w:pPr>
            <w:r w:rsidRPr="00365549">
              <w:rPr>
                <w:rFonts w:ascii="Arial" w:hAnsi="Arial" w:cs="Arial"/>
                <w:sz w:val="20"/>
                <w:szCs w:val="20"/>
              </w:rPr>
              <w:t>Can accept different format of positions, including:</w:t>
            </w:r>
          </w:p>
          <w:p w14:paraId="0B8C84F0" w14:textId="77777777" w:rsidR="001E656E" w:rsidRPr="00365549" w:rsidRDefault="001E656E" w:rsidP="00FD7A68">
            <w:pPr>
              <w:spacing w:before="100" w:beforeAutospacing="1"/>
              <w:rPr>
                <w:rFonts w:ascii="Arial" w:hAnsi="Arial" w:cs="Arial"/>
                <w:sz w:val="20"/>
                <w:szCs w:val="20"/>
              </w:rPr>
            </w:pPr>
            <w:r w:rsidRPr="00365549">
              <w:rPr>
                <w:rFonts w:ascii="Arial" w:hAnsi="Arial" w:cs="Arial"/>
                <w:sz w:val="20"/>
                <w:szCs w:val="20"/>
              </w:rPr>
              <w:t>Decimal Latitude and Longitude</w:t>
            </w:r>
          </w:p>
          <w:p w14:paraId="28D4A3E9" w14:textId="77777777" w:rsidR="00FD7A68" w:rsidRPr="00365549" w:rsidRDefault="001E656E" w:rsidP="00FD7A68">
            <w:pPr>
              <w:spacing w:before="100" w:beforeAutospacing="1"/>
              <w:rPr>
                <w:rFonts w:ascii="Arial" w:hAnsi="Arial" w:cs="Arial"/>
                <w:sz w:val="20"/>
                <w:szCs w:val="20"/>
              </w:rPr>
            </w:pPr>
            <w:r w:rsidRPr="00365549">
              <w:rPr>
                <w:rFonts w:ascii="Arial" w:hAnsi="Arial" w:cs="Arial"/>
                <w:sz w:val="20"/>
                <w:szCs w:val="20"/>
              </w:rPr>
              <w:t>Degree, Minutes and Seconds</w:t>
            </w:r>
          </w:p>
          <w:p w14:paraId="00A0E862" w14:textId="77777777" w:rsidR="001E656E" w:rsidRPr="00365549" w:rsidRDefault="001E656E" w:rsidP="00FD7A68">
            <w:pPr>
              <w:spacing w:before="100" w:beforeAutospacing="1"/>
              <w:rPr>
                <w:rFonts w:ascii="Arial" w:hAnsi="Arial" w:cs="Arial"/>
                <w:sz w:val="20"/>
                <w:szCs w:val="20"/>
              </w:rPr>
            </w:pPr>
            <w:r w:rsidRPr="00365549">
              <w:rPr>
                <w:rFonts w:ascii="Arial" w:hAnsi="Arial" w:cs="Arial"/>
                <w:sz w:val="20"/>
                <w:szCs w:val="20"/>
              </w:rPr>
              <w:t>Degrees and Minutes</w:t>
            </w:r>
          </w:p>
          <w:p w14:paraId="37FF96B3" w14:textId="77777777" w:rsidR="00FD7A68" w:rsidRPr="00365549" w:rsidRDefault="001E656E" w:rsidP="00FD7A68">
            <w:pPr>
              <w:spacing w:before="100" w:beforeAutospacing="1"/>
              <w:rPr>
                <w:rFonts w:ascii="Arial" w:hAnsi="Arial" w:cs="Arial"/>
                <w:sz w:val="20"/>
                <w:szCs w:val="20"/>
              </w:rPr>
            </w:pPr>
            <w:r w:rsidRPr="00365549">
              <w:rPr>
                <w:rFonts w:ascii="Arial" w:hAnsi="Arial" w:cs="Arial"/>
                <w:sz w:val="20"/>
                <w:szCs w:val="20"/>
              </w:rPr>
              <w:t>British National Grid – X and Y Axis</w:t>
            </w:r>
          </w:p>
          <w:p w14:paraId="6345131D" w14:textId="77777777" w:rsidR="00EF702D" w:rsidRPr="00365549" w:rsidRDefault="001E656E" w:rsidP="00FD7A68">
            <w:pPr>
              <w:spacing w:before="100" w:beforeAutospacing="1"/>
              <w:rPr>
                <w:rFonts w:ascii="Arial" w:hAnsi="Arial" w:cs="Arial"/>
                <w:sz w:val="20"/>
                <w:szCs w:val="20"/>
              </w:rPr>
            </w:pPr>
            <w:r w:rsidRPr="00365549">
              <w:rPr>
                <w:rFonts w:ascii="Arial" w:hAnsi="Arial" w:cs="Arial"/>
                <w:sz w:val="20"/>
                <w:szCs w:val="20"/>
              </w:rPr>
              <w:t>OS Grid</w:t>
            </w:r>
            <w:r w:rsidR="00FD7A68" w:rsidRPr="00365549">
              <w:rPr>
                <w:rFonts w:ascii="Arial" w:hAnsi="Arial" w:cs="Arial"/>
                <w:sz w:val="20"/>
                <w:szCs w:val="20"/>
              </w:rPr>
              <w:t xml:space="preserve"> and </w:t>
            </w:r>
            <w:r w:rsidRPr="00365549">
              <w:rPr>
                <w:rFonts w:ascii="Arial" w:hAnsi="Arial" w:cs="Arial"/>
                <w:sz w:val="20"/>
                <w:szCs w:val="20"/>
              </w:rPr>
              <w:t>NI Grid</w:t>
            </w:r>
          </w:p>
          <w:p w14:paraId="6BFB2CC7" w14:textId="77777777" w:rsidR="00FD7A68" w:rsidRPr="00365549" w:rsidRDefault="00FD7A68" w:rsidP="00FD7A68">
            <w:pPr>
              <w:spacing w:before="100" w:beforeAutospacing="1"/>
              <w:rPr>
                <w:rFonts w:ascii="Arial" w:hAnsi="Arial" w:cs="Arial"/>
                <w:sz w:val="20"/>
                <w:szCs w:val="20"/>
              </w:rPr>
            </w:pPr>
            <w:r w:rsidRPr="00365549">
              <w:rPr>
                <w:rFonts w:ascii="Arial" w:hAnsi="Arial" w:cs="Arial"/>
                <w:sz w:val="20"/>
                <w:szCs w:val="20"/>
              </w:rPr>
              <w:t>Or by Curser position</w:t>
            </w:r>
          </w:p>
        </w:tc>
        <w:tc>
          <w:tcPr>
            <w:tcW w:w="3968" w:type="dxa"/>
            <w:shd w:val="clear" w:color="auto" w:fill="auto"/>
            <w:vAlign w:val="center"/>
          </w:tcPr>
          <w:p w14:paraId="1DF1C80E" w14:textId="77777777" w:rsidR="00EF702D" w:rsidRPr="00365549" w:rsidRDefault="00FD7A68" w:rsidP="00EF702D">
            <w:pPr>
              <w:pStyle w:val="BodyText"/>
              <w:ind w:left="0"/>
              <w:rPr>
                <w:rFonts w:ascii="Arial" w:hAnsi="Arial" w:cs="Arial"/>
                <w:sz w:val="20"/>
                <w:szCs w:val="20"/>
              </w:rPr>
            </w:pPr>
            <w:r w:rsidRPr="00365549">
              <w:rPr>
                <w:rFonts w:ascii="Arial" w:hAnsi="Arial" w:cs="Arial"/>
                <w:color w:val="212121"/>
                <w:sz w:val="20"/>
                <w:szCs w:val="20"/>
              </w:rPr>
              <w:t>To be able to input positions in any format which may have been passed from a first informant.</w:t>
            </w:r>
          </w:p>
        </w:tc>
        <w:tc>
          <w:tcPr>
            <w:tcW w:w="1266" w:type="dxa"/>
            <w:shd w:val="clear" w:color="auto" w:fill="auto"/>
            <w:vAlign w:val="center"/>
          </w:tcPr>
          <w:p w14:paraId="5F947B01"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Ma</w:t>
            </w:r>
          </w:p>
        </w:tc>
      </w:tr>
      <w:tr w:rsidR="00EF702D" w:rsidRPr="00927087" w14:paraId="105A44AF" w14:textId="77777777" w:rsidTr="000B740F">
        <w:tc>
          <w:tcPr>
            <w:tcW w:w="953" w:type="dxa"/>
            <w:shd w:val="clear" w:color="auto" w:fill="auto"/>
            <w:vAlign w:val="center"/>
          </w:tcPr>
          <w:p w14:paraId="4E89F488" w14:textId="64905130"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216E94" w:rsidRPr="00927087">
              <w:rPr>
                <w:rFonts w:ascii="Arial" w:hAnsi="Arial" w:cs="Arial"/>
                <w:b/>
                <w:color w:val="1F4E79"/>
                <w:szCs w:val="22"/>
              </w:rPr>
              <w:t>2</w:t>
            </w:r>
            <w:r w:rsidRPr="00927087">
              <w:rPr>
                <w:rFonts w:ascii="Arial" w:hAnsi="Arial" w:cs="Arial"/>
                <w:b/>
                <w:color w:val="1F4E79"/>
                <w:szCs w:val="22"/>
              </w:rPr>
              <w:t xml:space="preserve"> </w:t>
            </w:r>
          </w:p>
        </w:tc>
        <w:tc>
          <w:tcPr>
            <w:tcW w:w="3422" w:type="dxa"/>
            <w:shd w:val="clear" w:color="auto" w:fill="auto"/>
            <w:vAlign w:val="center"/>
          </w:tcPr>
          <w:p w14:paraId="1D76F3DA" w14:textId="77777777" w:rsidR="00EF702D" w:rsidRPr="00365549" w:rsidRDefault="00433685" w:rsidP="00EF702D">
            <w:pPr>
              <w:pStyle w:val="BodyText"/>
              <w:ind w:left="0"/>
              <w:rPr>
                <w:rFonts w:ascii="Arial" w:hAnsi="Arial" w:cs="Arial"/>
                <w:sz w:val="20"/>
                <w:szCs w:val="20"/>
              </w:rPr>
            </w:pPr>
            <w:r w:rsidRPr="00365549">
              <w:rPr>
                <w:rFonts w:ascii="Arial" w:hAnsi="Arial" w:cs="Arial"/>
                <w:sz w:val="20"/>
                <w:szCs w:val="20"/>
              </w:rPr>
              <w:t xml:space="preserve">To </w:t>
            </w:r>
            <w:r w:rsidR="00EF702D" w:rsidRPr="00365549">
              <w:rPr>
                <w:rFonts w:ascii="Arial" w:hAnsi="Arial" w:cs="Arial"/>
                <w:sz w:val="20"/>
                <w:szCs w:val="20"/>
              </w:rPr>
              <w:t xml:space="preserve">import </w:t>
            </w:r>
            <w:r w:rsidRPr="00365549">
              <w:rPr>
                <w:rFonts w:ascii="Arial" w:hAnsi="Arial" w:cs="Arial"/>
                <w:sz w:val="20"/>
                <w:szCs w:val="20"/>
              </w:rPr>
              <w:t xml:space="preserve">data </w:t>
            </w:r>
            <w:r w:rsidR="00EF702D" w:rsidRPr="00365549">
              <w:rPr>
                <w:rFonts w:ascii="Arial" w:hAnsi="Arial" w:cs="Arial"/>
                <w:sz w:val="20"/>
                <w:szCs w:val="20"/>
              </w:rPr>
              <w:t>from AIS system</w:t>
            </w:r>
            <w:r w:rsidRPr="00365549">
              <w:rPr>
                <w:rFonts w:ascii="Arial" w:hAnsi="Arial" w:cs="Arial"/>
                <w:sz w:val="20"/>
                <w:szCs w:val="20"/>
              </w:rPr>
              <w:t xml:space="preserve"> to provide vessel </w:t>
            </w:r>
            <w:proofErr w:type="spellStart"/>
            <w:r w:rsidRPr="00365549">
              <w:rPr>
                <w:rFonts w:ascii="Arial" w:hAnsi="Arial" w:cs="Arial"/>
                <w:sz w:val="20"/>
                <w:szCs w:val="20"/>
              </w:rPr>
              <w:t>identiy</w:t>
            </w:r>
            <w:proofErr w:type="spellEnd"/>
            <w:r w:rsidRPr="00365549">
              <w:rPr>
                <w:rFonts w:ascii="Arial" w:hAnsi="Arial" w:cs="Arial"/>
                <w:sz w:val="20"/>
                <w:szCs w:val="20"/>
              </w:rPr>
              <w:t xml:space="preserve"> and</w:t>
            </w:r>
            <w:r w:rsidR="00793069" w:rsidRPr="00365549">
              <w:rPr>
                <w:rFonts w:ascii="Arial" w:hAnsi="Arial" w:cs="Arial"/>
                <w:sz w:val="20"/>
                <w:szCs w:val="20"/>
              </w:rPr>
              <w:t xml:space="preserve"> passage data for use in a Datum Line model.</w:t>
            </w:r>
          </w:p>
        </w:tc>
        <w:tc>
          <w:tcPr>
            <w:tcW w:w="3968" w:type="dxa"/>
            <w:shd w:val="clear" w:color="auto" w:fill="auto"/>
            <w:vAlign w:val="center"/>
          </w:tcPr>
          <w:p w14:paraId="7775C1FE" w14:textId="77777777" w:rsidR="00FA29D7" w:rsidRPr="00365549" w:rsidRDefault="00C304C2" w:rsidP="00EF702D">
            <w:pPr>
              <w:pStyle w:val="BodyText"/>
              <w:ind w:left="0"/>
              <w:rPr>
                <w:rFonts w:ascii="Arial" w:hAnsi="Arial" w:cs="Arial"/>
                <w:sz w:val="20"/>
                <w:szCs w:val="20"/>
              </w:rPr>
            </w:pPr>
            <w:r w:rsidRPr="00365549">
              <w:rPr>
                <w:rFonts w:ascii="Arial" w:hAnsi="Arial" w:cs="Arial"/>
                <w:sz w:val="20"/>
                <w:szCs w:val="20"/>
              </w:rPr>
              <w:t xml:space="preserve">This to include Casualty and ID by MMSI number. </w:t>
            </w:r>
          </w:p>
          <w:p w14:paraId="7BA01845" w14:textId="77777777" w:rsidR="00EF702D" w:rsidRPr="00365549" w:rsidRDefault="00C304C2" w:rsidP="00EF702D">
            <w:pPr>
              <w:pStyle w:val="BodyText"/>
              <w:ind w:left="0"/>
              <w:rPr>
                <w:rFonts w:ascii="Arial" w:hAnsi="Arial" w:cs="Arial"/>
                <w:sz w:val="20"/>
                <w:szCs w:val="20"/>
              </w:rPr>
            </w:pPr>
            <w:r w:rsidRPr="00365549">
              <w:rPr>
                <w:rFonts w:ascii="Arial" w:hAnsi="Arial" w:cs="Arial"/>
                <w:sz w:val="20"/>
                <w:szCs w:val="20"/>
              </w:rPr>
              <w:t xml:space="preserve">The option to import a defined period of a passage as </w:t>
            </w:r>
            <w:r w:rsidR="00FA29D7" w:rsidRPr="00365549">
              <w:rPr>
                <w:rFonts w:ascii="Arial" w:hAnsi="Arial" w:cs="Arial"/>
                <w:sz w:val="20"/>
                <w:szCs w:val="20"/>
              </w:rPr>
              <w:t xml:space="preserve">positional data for </w:t>
            </w:r>
            <w:r w:rsidRPr="00365549">
              <w:rPr>
                <w:rFonts w:ascii="Arial" w:hAnsi="Arial" w:cs="Arial"/>
                <w:sz w:val="20"/>
                <w:szCs w:val="20"/>
              </w:rPr>
              <w:t>a Datum Line</w:t>
            </w:r>
            <w:r w:rsidR="00FA29D7" w:rsidRPr="00365549">
              <w:rPr>
                <w:rFonts w:ascii="Arial" w:hAnsi="Arial" w:cs="Arial"/>
                <w:sz w:val="20"/>
                <w:szCs w:val="20"/>
              </w:rPr>
              <w:t xml:space="preserve"> model</w:t>
            </w:r>
            <w:r w:rsidRPr="00365549">
              <w:rPr>
                <w:rFonts w:ascii="Arial" w:hAnsi="Arial" w:cs="Arial"/>
                <w:sz w:val="20"/>
                <w:szCs w:val="20"/>
              </w:rPr>
              <w:t>.</w:t>
            </w:r>
          </w:p>
        </w:tc>
        <w:tc>
          <w:tcPr>
            <w:tcW w:w="1266" w:type="dxa"/>
            <w:shd w:val="clear" w:color="auto" w:fill="auto"/>
            <w:vAlign w:val="center"/>
          </w:tcPr>
          <w:p w14:paraId="47CFF797" w14:textId="77777777" w:rsidR="00EF702D" w:rsidRPr="00927087" w:rsidRDefault="00036E86" w:rsidP="00EF702D">
            <w:pPr>
              <w:pStyle w:val="BodyText"/>
              <w:ind w:left="0"/>
              <w:rPr>
                <w:rFonts w:ascii="Arial" w:hAnsi="Arial" w:cs="Arial"/>
                <w:szCs w:val="22"/>
              </w:rPr>
            </w:pPr>
            <w:r w:rsidRPr="00927087">
              <w:rPr>
                <w:rFonts w:ascii="Arial" w:hAnsi="Arial" w:cs="Arial"/>
                <w:szCs w:val="22"/>
              </w:rPr>
              <w:t>Hi</w:t>
            </w:r>
          </w:p>
        </w:tc>
      </w:tr>
      <w:tr w:rsidR="00EF702D" w:rsidRPr="00927087" w14:paraId="6F77F1D7" w14:textId="77777777" w:rsidTr="000B740F">
        <w:tc>
          <w:tcPr>
            <w:tcW w:w="953" w:type="dxa"/>
            <w:shd w:val="clear" w:color="auto" w:fill="auto"/>
            <w:vAlign w:val="center"/>
          </w:tcPr>
          <w:p w14:paraId="7209A578" w14:textId="5DD2CE4C"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216E94" w:rsidRPr="00927087">
              <w:rPr>
                <w:rFonts w:ascii="Arial" w:hAnsi="Arial" w:cs="Arial"/>
                <w:b/>
                <w:color w:val="1F4E79"/>
                <w:szCs w:val="22"/>
              </w:rPr>
              <w:t>3</w:t>
            </w:r>
            <w:r w:rsidRPr="00927087">
              <w:rPr>
                <w:rFonts w:ascii="Arial" w:hAnsi="Arial" w:cs="Arial"/>
                <w:b/>
                <w:color w:val="1F4E79"/>
                <w:szCs w:val="22"/>
              </w:rPr>
              <w:t xml:space="preserve"> </w:t>
            </w:r>
          </w:p>
        </w:tc>
        <w:tc>
          <w:tcPr>
            <w:tcW w:w="3422" w:type="dxa"/>
            <w:shd w:val="clear" w:color="auto" w:fill="auto"/>
            <w:vAlign w:val="center"/>
          </w:tcPr>
          <w:p w14:paraId="771DD9C3" w14:textId="77777777" w:rsidR="00EF702D" w:rsidRPr="00365549" w:rsidRDefault="00EF702D" w:rsidP="00EF702D">
            <w:pPr>
              <w:rPr>
                <w:rFonts w:ascii="Arial" w:hAnsi="Arial" w:cs="Arial"/>
                <w:sz w:val="20"/>
                <w:szCs w:val="20"/>
              </w:rPr>
            </w:pPr>
            <w:r w:rsidRPr="00365549">
              <w:rPr>
                <w:rFonts w:ascii="Arial" w:hAnsi="Arial" w:cs="Arial"/>
                <w:sz w:val="20"/>
                <w:szCs w:val="20"/>
              </w:rPr>
              <w:t xml:space="preserve">Cut &amp; paste position </w:t>
            </w:r>
            <w:r w:rsidR="004D7FEC" w:rsidRPr="00365549">
              <w:rPr>
                <w:rFonts w:ascii="Arial" w:hAnsi="Arial" w:cs="Arial"/>
                <w:sz w:val="20"/>
                <w:szCs w:val="20"/>
              </w:rPr>
              <w:t xml:space="preserve">to / </w:t>
            </w:r>
            <w:r w:rsidRPr="00365549">
              <w:rPr>
                <w:rFonts w:ascii="Arial" w:hAnsi="Arial" w:cs="Arial"/>
                <w:sz w:val="20"/>
                <w:szCs w:val="20"/>
              </w:rPr>
              <w:t xml:space="preserve">from another </w:t>
            </w:r>
            <w:r w:rsidR="00247AE8" w:rsidRPr="00365549">
              <w:rPr>
                <w:rFonts w:ascii="Arial" w:hAnsi="Arial" w:cs="Arial"/>
                <w:sz w:val="20"/>
                <w:szCs w:val="20"/>
              </w:rPr>
              <w:t>application</w:t>
            </w:r>
            <w:r w:rsidRPr="00365549">
              <w:rPr>
                <w:rFonts w:ascii="Arial" w:hAnsi="Arial" w:cs="Arial"/>
                <w:sz w:val="20"/>
                <w:szCs w:val="20"/>
              </w:rPr>
              <w:t xml:space="preserve"> </w:t>
            </w:r>
          </w:p>
        </w:tc>
        <w:tc>
          <w:tcPr>
            <w:tcW w:w="3968" w:type="dxa"/>
            <w:shd w:val="clear" w:color="auto" w:fill="auto"/>
            <w:vAlign w:val="center"/>
          </w:tcPr>
          <w:p w14:paraId="4F3800B4" w14:textId="77777777" w:rsidR="00EF702D" w:rsidRPr="00365549" w:rsidRDefault="004D7FEC" w:rsidP="00EF702D">
            <w:pPr>
              <w:pStyle w:val="BodyText"/>
              <w:ind w:left="0"/>
              <w:rPr>
                <w:rFonts w:ascii="Arial" w:hAnsi="Arial" w:cs="Arial"/>
                <w:sz w:val="20"/>
                <w:szCs w:val="20"/>
              </w:rPr>
            </w:pPr>
            <w:r w:rsidRPr="00365549">
              <w:rPr>
                <w:rFonts w:ascii="Arial" w:hAnsi="Arial" w:cs="Arial"/>
                <w:sz w:val="20"/>
                <w:szCs w:val="20"/>
              </w:rPr>
              <w:t xml:space="preserve">To provide flexibility for inter-action with other textual software and reduce the </w:t>
            </w:r>
            <w:proofErr w:type="spellStart"/>
            <w:r w:rsidRPr="00365549">
              <w:rPr>
                <w:rFonts w:ascii="Arial" w:hAnsi="Arial" w:cs="Arial"/>
                <w:sz w:val="20"/>
                <w:szCs w:val="20"/>
              </w:rPr>
              <w:t>potentian</w:t>
            </w:r>
            <w:proofErr w:type="spellEnd"/>
            <w:r w:rsidRPr="00365549">
              <w:rPr>
                <w:rFonts w:ascii="Arial" w:hAnsi="Arial" w:cs="Arial"/>
                <w:sz w:val="20"/>
                <w:szCs w:val="20"/>
              </w:rPr>
              <w:t xml:space="preserve"> for operator induced error.</w:t>
            </w:r>
          </w:p>
        </w:tc>
        <w:tc>
          <w:tcPr>
            <w:tcW w:w="1266" w:type="dxa"/>
            <w:shd w:val="clear" w:color="auto" w:fill="auto"/>
            <w:vAlign w:val="center"/>
          </w:tcPr>
          <w:p w14:paraId="327FE4C4" w14:textId="77777777" w:rsidR="00EF702D" w:rsidRPr="00927087" w:rsidRDefault="00B450D2" w:rsidP="00EF702D">
            <w:pPr>
              <w:pStyle w:val="BodyText"/>
              <w:ind w:left="0"/>
              <w:rPr>
                <w:rFonts w:ascii="Arial" w:hAnsi="Arial" w:cs="Arial"/>
                <w:szCs w:val="22"/>
              </w:rPr>
            </w:pPr>
            <w:r w:rsidRPr="00927087">
              <w:rPr>
                <w:rFonts w:ascii="Arial" w:hAnsi="Arial" w:cs="Arial"/>
                <w:szCs w:val="22"/>
              </w:rPr>
              <w:t>Hi</w:t>
            </w:r>
          </w:p>
        </w:tc>
      </w:tr>
      <w:tr w:rsidR="00EF702D" w:rsidRPr="00927087" w14:paraId="3BD98D5B" w14:textId="77777777" w:rsidTr="000B740F">
        <w:tc>
          <w:tcPr>
            <w:tcW w:w="953" w:type="dxa"/>
            <w:shd w:val="clear" w:color="auto" w:fill="auto"/>
            <w:vAlign w:val="center"/>
          </w:tcPr>
          <w:p w14:paraId="6785BF9C" w14:textId="0B268DDB"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216E94" w:rsidRPr="00927087">
              <w:rPr>
                <w:rFonts w:ascii="Arial" w:hAnsi="Arial" w:cs="Arial"/>
                <w:b/>
                <w:color w:val="1F4E79"/>
                <w:szCs w:val="22"/>
              </w:rPr>
              <w:t>4</w:t>
            </w:r>
          </w:p>
        </w:tc>
        <w:tc>
          <w:tcPr>
            <w:tcW w:w="3422" w:type="dxa"/>
            <w:shd w:val="clear" w:color="auto" w:fill="auto"/>
            <w:vAlign w:val="center"/>
          </w:tcPr>
          <w:p w14:paraId="1114C347" w14:textId="77777777" w:rsidR="00EF702D" w:rsidRPr="00365549" w:rsidRDefault="00EA406C" w:rsidP="00EF702D">
            <w:pPr>
              <w:pStyle w:val="BodyText"/>
              <w:ind w:left="0"/>
              <w:rPr>
                <w:rFonts w:ascii="Arial" w:hAnsi="Arial" w:cs="Arial"/>
                <w:sz w:val="20"/>
                <w:szCs w:val="20"/>
              </w:rPr>
            </w:pPr>
            <w:r w:rsidRPr="00365549">
              <w:rPr>
                <w:rFonts w:ascii="Arial" w:hAnsi="Arial" w:cs="Arial"/>
                <w:sz w:val="20"/>
                <w:szCs w:val="20"/>
              </w:rPr>
              <w:t xml:space="preserve">Please describe in detail how you would arrange for </w:t>
            </w:r>
            <w:r w:rsidR="00EF702D" w:rsidRPr="00365549">
              <w:rPr>
                <w:rFonts w:ascii="Arial" w:hAnsi="Arial" w:cs="Arial"/>
                <w:sz w:val="20"/>
                <w:szCs w:val="20"/>
              </w:rPr>
              <w:t>Auto fill search instructions into bespoke forms</w:t>
            </w:r>
          </w:p>
        </w:tc>
        <w:tc>
          <w:tcPr>
            <w:tcW w:w="3968" w:type="dxa"/>
            <w:shd w:val="clear" w:color="auto" w:fill="auto"/>
            <w:vAlign w:val="center"/>
          </w:tcPr>
          <w:p w14:paraId="64943B14"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 xml:space="preserve">To create SRU </w:t>
            </w:r>
            <w:r w:rsidR="00247AE8" w:rsidRPr="00365549">
              <w:rPr>
                <w:rFonts w:ascii="Arial" w:hAnsi="Arial" w:cs="Arial"/>
                <w:sz w:val="20"/>
                <w:szCs w:val="20"/>
              </w:rPr>
              <w:t>platform</w:t>
            </w:r>
            <w:r w:rsidRPr="00365549">
              <w:rPr>
                <w:rFonts w:ascii="Arial" w:hAnsi="Arial" w:cs="Arial"/>
                <w:sz w:val="20"/>
                <w:szCs w:val="20"/>
              </w:rPr>
              <w:t xml:space="preserve"> specific instructions that can be sent verbally or by data transfer – email.</w:t>
            </w:r>
          </w:p>
        </w:tc>
        <w:tc>
          <w:tcPr>
            <w:tcW w:w="1266" w:type="dxa"/>
            <w:shd w:val="clear" w:color="auto" w:fill="auto"/>
            <w:vAlign w:val="center"/>
          </w:tcPr>
          <w:p w14:paraId="25AB68A0" w14:textId="77777777" w:rsidR="00EF702D" w:rsidRPr="00927087" w:rsidRDefault="00E602CE" w:rsidP="00EF702D">
            <w:pPr>
              <w:pStyle w:val="BodyText"/>
              <w:ind w:left="0"/>
              <w:rPr>
                <w:rFonts w:ascii="Arial" w:hAnsi="Arial" w:cs="Arial"/>
                <w:szCs w:val="22"/>
              </w:rPr>
            </w:pPr>
            <w:r w:rsidRPr="00927087">
              <w:rPr>
                <w:rFonts w:ascii="Arial" w:hAnsi="Arial" w:cs="Arial"/>
                <w:szCs w:val="22"/>
              </w:rPr>
              <w:t>Hi</w:t>
            </w:r>
          </w:p>
        </w:tc>
      </w:tr>
      <w:tr w:rsidR="00EF702D" w:rsidRPr="00927087" w14:paraId="6D50953F" w14:textId="77777777" w:rsidTr="000B740F">
        <w:tc>
          <w:tcPr>
            <w:tcW w:w="953" w:type="dxa"/>
            <w:shd w:val="clear" w:color="auto" w:fill="auto"/>
            <w:vAlign w:val="center"/>
          </w:tcPr>
          <w:p w14:paraId="24109D9F" w14:textId="29A44F0F"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216E94" w:rsidRPr="00927087">
              <w:rPr>
                <w:rFonts w:ascii="Arial" w:hAnsi="Arial" w:cs="Arial"/>
                <w:b/>
                <w:color w:val="1F4E79"/>
                <w:szCs w:val="22"/>
              </w:rPr>
              <w:t>5</w:t>
            </w:r>
          </w:p>
        </w:tc>
        <w:tc>
          <w:tcPr>
            <w:tcW w:w="3422" w:type="dxa"/>
            <w:shd w:val="clear" w:color="auto" w:fill="auto"/>
            <w:vAlign w:val="center"/>
          </w:tcPr>
          <w:p w14:paraId="2C7BB421" w14:textId="77777777" w:rsidR="00EF702D" w:rsidRPr="00365549" w:rsidRDefault="00EA406C" w:rsidP="00EF702D">
            <w:pPr>
              <w:pStyle w:val="BodyText"/>
              <w:ind w:left="0"/>
              <w:rPr>
                <w:rFonts w:ascii="Arial" w:hAnsi="Arial" w:cs="Arial"/>
                <w:sz w:val="20"/>
                <w:szCs w:val="20"/>
              </w:rPr>
            </w:pPr>
            <w:r w:rsidRPr="00365549">
              <w:rPr>
                <w:rFonts w:ascii="Arial" w:hAnsi="Arial" w:cs="Arial"/>
                <w:sz w:val="20"/>
                <w:szCs w:val="20"/>
              </w:rPr>
              <w:t>Please describe in detail how your application will b</w:t>
            </w:r>
            <w:r w:rsidR="00EF702D" w:rsidRPr="00365549">
              <w:rPr>
                <w:rFonts w:ascii="Arial" w:hAnsi="Arial" w:cs="Arial"/>
                <w:sz w:val="20"/>
                <w:szCs w:val="20"/>
              </w:rPr>
              <w:t>e capable of displa</w:t>
            </w:r>
            <w:r w:rsidR="00B450D2" w:rsidRPr="00365549">
              <w:rPr>
                <w:rFonts w:ascii="Arial" w:hAnsi="Arial" w:cs="Arial"/>
                <w:sz w:val="20"/>
                <w:szCs w:val="20"/>
              </w:rPr>
              <w:t xml:space="preserve">ying Maritime Charts either Vector </w:t>
            </w:r>
            <w:r w:rsidR="005A4A54" w:rsidRPr="00365549">
              <w:rPr>
                <w:rFonts w:ascii="Arial" w:hAnsi="Arial" w:cs="Arial"/>
                <w:sz w:val="20"/>
                <w:szCs w:val="20"/>
              </w:rPr>
              <w:t>and</w:t>
            </w:r>
            <w:r w:rsidR="00B450D2" w:rsidRPr="00365549">
              <w:rPr>
                <w:rFonts w:ascii="Arial" w:hAnsi="Arial" w:cs="Arial"/>
                <w:sz w:val="20"/>
                <w:szCs w:val="20"/>
              </w:rPr>
              <w:t xml:space="preserve"> Raster</w:t>
            </w:r>
          </w:p>
        </w:tc>
        <w:tc>
          <w:tcPr>
            <w:tcW w:w="3968" w:type="dxa"/>
            <w:shd w:val="clear" w:color="auto" w:fill="auto"/>
            <w:vAlign w:val="center"/>
          </w:tcPr>
          <w:p w14:paraId="20BA27E3"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Display a variety of Maritime charts.</w:t>
            </w:r>
          </w:p>
          <w:p w14:paraId="2098F766"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Provision will cover UK SRR immediate coastal area</w:t>
            </w:r>
            <w:r w:rsidR="00B450D2" w:rsidRPr="00365549">
              <w:rPr>
                <w:rFonts w:ascii="Arial" w:hAnsi="Arial" w:cs="Arial"/>
                <w:sz w:val="20"/>
                <w:szCs w:val="20"/>
              </w:rPr>
              <w:t xml:space="preserve"> in high resolution, Charting as available </w:t>
            </w:r>
            <w:r w:rsidR="004D7FEC" w:rsidRPr="00365549">
              <w:rPr>
                <w:rFonts w:ascii="Arial" w:hAnsi="Arial" w:cs="Arial"/>
                <w:sz w:val="20"/>
                <w:szCs w:val="20"/>
              </w:rPr>
              <w:t xml:space="preserve">for </w:t>
            </w:r>
            <w:r w:rsidRPr="00365549">
              <w:rPr>
                <w:rFonts w:ascii="Arial" w:hAnsi="Arial" w:cs="Arial"/>
                <w:sz w:val="20"/>
                <w:szCs w:val="20"/>
              </w:rPr>
              <w:t xml:space="preserve">British Over Seas </w:t>
            </w:r>
            <w:r w:rsidR="00247AE8" w:rsidRPr="00365549">
              <w:rPr>
                <w:rFonts w:ascii="Arial" w:hAnsi="Arial" w:cs="Arial"/>
                <w:sz w:val="20"/>
                <w:szCs w:val="20"/>
              </w:rPr>
              <w:t>Territories</w:t>
            </w:r>
            <w:r w:rsidRPr="00365549">
              <w:rPr>
                <w:rFonts w:ascii="Arial" w:hAnsi="Arial" w:cs="Arial"/>
                <w:sz w:val="20"/>
                <w:szCs w:val="20"/>
              </w:rPr>
              <w:t xml:space="preserve">. </w:t>
            </w:r>
            <w:r w:rsidR="004D7FEC" w:rsidRPr="00365549">
              <w:rPr>
                <w:rFonts w:ascii="Arial" w:hAnsi="Arial" w:cs="Arial"/>
                <w:sz w:val="20"/>
                <w:szCs w:val="20"/>
              </w:rPr>
              <w:t>This w</w:t>
            </w:r>
            <w:r w:rsidRPr="00365549">
              <w:rPr>
                <w:rFonts w:ascii="Arial" w:hAnsi="Arial" w:cs="Arial"/>
                <w:sz w:val="20"/>
                <w:szCs w:val="20"/>
              </w:rPr>
              <w:t xml:space="preserve">ill enable HMCG to run a model </w:t>
            </w:r>
            <w:r w:rsidR="000B740F" w:rsidRPr="00365549">
              <w:rPr>
                <w:rFonts w:ascii="Arial" w:hAnsi="Arial" w:cs="Arial"/>
                <w:sz w:val="20"/>
                <w:szCs w:val="20"/>
              </w:rPr>
              <w:t>anywhere UK</w:t>
            </w:r>
            <w:r w:rsidRPr="00365549">
              <w:rPr>
                <w:rFonts w:ascii="Arial" w:hAnsi="Arial" w:cs="Arial"/>
                <w:sz w:val="20"/>
                <w:szCs w:val="20"/>
              </w:rPr>
              <w:t xml:space="preserve"> interests might </w:t>
            </w:r>
            <w:r w:rsidR="00247AE8" w:rsidRPr="00365549">
              <w:rPr>
                <w:rFonts w:ascii="Arial" w:hAnsi="Arial" w:cs="Arial"/>
                <w:sz w:val="20"/>
                <w:szCs w:val="20"/>
              </w:rPr>
              <w:t>exist</w:t>
            </w:r>
            <w:r w:rsidRPr="00365549">
              <w:rPr>
                <w:rFonts w:ascii="Arial" w:hAnsi="Arial" w:cs="Arial"/>
                <w:sz w:val="20"/>
                <w:szCs w:val="20"/>
              </w:rPr>
              <w:t xml:space="preserve">. </w:t>
            </w:r>
          </w:p>
        </w:tc>
        <w:tc>
          <w:tcPr>
            <w:tcW w:w="1266" w:type="dxa"/>
            <w:shd w:val="clear" w:color="auto" w:fill="auto"/>
            <w:vAlign w:val="center"/>
          </w:tcPr>
          <w:p w14:paraId="2757C5EB" w14:textId="77777777" w:rsidR="00EF702D" w:rsidRPr="00927087" w:rsidRDefault="00AC195F" w:rsidP="00EF702D">
            <w:pPr>
              <w:pStyle w:val="BodyText"/>
              <w:ind w:left="0"/>
              <w:rPr>
                <w:rFonts w:ascii="Arial" w:hAnsi="Arial" w:cs="Arial"/>
                <w:szCs w:val="22"/>
              </w:rPr>
            </w:pPr>
            <w:r w:rsidRPr="00927087">
              <w:rPr>
                <w:rFonts w:ascii="Arial" w:hAnsi="Arial" w:cs="Arial"/>
                <w:szCs w:val="22"/>
              </w:rPr>
              <w:t>Ma</w:t>
            </w:r>
          </w:p>
        </w:tc>
      </w:tr>
      <w:tr w:rsidR="00EF702D" w:rsidRPr="00927087" w14:paraId="5506E276" w14:textId="77777777" w:rsidTr="000B740F">
        <w:tc>
          <w:tcPr>
            <w:tcW w:w="953" w:type="dxa"/>
            <w:shd w:val="clear" w:color="auto" w:fill="auto"/>
            <w:vAlign w:val="center"/>
          </w:tcPr>
          <w:p w14:paraId="477A79AA" w14:textId="1DB90EE7" w:rsidR="00EF702D" w:rsidRPr="00927087" w:rsidRDefault="00AC195F" w:rsidP="00EF702D">
            <w:pPr>
              <w:pStyle w:val="BodyText"/>
              <w:ind w:left="0"/>
              <w:rPr>
                <w:rFonts w:ascii="Arial" w:hAnsi="Arial" w:cs="Arial"/>
                <w:b/>
                <w:color w:val="1F4E79"/>
                <w:szCs w:val="22"/>
              </w:rPr>
            </w:pPr>
            <w:r w:rsidRPr="00927087">
              <w:rPr>
                <w:rFonts w:ascii="Arial" w:hAnsi="Arial" w:cs="Arial"/>
                <w:b/>
                <w:color w:val="1F4E79"/>
                <w:szCs w:val="22"/>
              </w:rPr>
              <w:t>3.1.6</w:t>
            </w:r>
          </w:p>
        </w:tc>
        <w:tc>
          <w:tcPr>
            <w:tcW w:w="3422" w:type="dxa"/>
            <w:shd w:val="clear" w:color="auto" w:fill="auto"/>
            <w:vAlign w:val="center"/>
          </w:tcPr>
          <w:p w14:paraId="409A3843" w14:textId="77777777" w:rsidR="00EF702D" w:rsidRPr="00365549" w:rsidRDefault="00EA406C" w:rsidP="00EA406C">
            <w:pPr>
              <w:pStyle w:val="BodyText"/>
              <w:ind w:left="0"/>
              <w:rPr>
                <w:rFonts w:ascii="Arial" w:hAnsi="Arial" w:cs="Arial"/>
                <w:sz w:val="20"/>
                <w:szCs w:val="20"/>
              </w:rPr>
            </w:pPr>
            <w:r w:rsidRPr="00365549">
              <w:rPr>
                <w:rFonts w:ascii="Arial" w:hAnsi="Arial" w:cs="Arial"/>
                <w:sz w:val="20"/>
                <w:szCs w:val="20"/>
              </w:rPr>
              <w:t xml:space="preserve">Please describe in detail how your application will be capable of displaying </w:t>
            </w:r>
            <w:r w:rsidR="00AC195F" w:rsidRPr="00365549">
              <w:rPr>
                <w:rFonts w:ascii="Arial" w:hAnsi="Arial" w:cs="Arial"/>
                <w:sz w:val="20"/>
                <w:szCs w:val="20"/>
              </w:rPr>
              <w:t>UK</w:t>
            </w:r>
            <w:r w:rsidRPr="00365549">
              <w:rPr>
                <w:rFonts w:ascii="Arial" w:hAnsi="Arial" w:cs="Arial"/>
                <w:sz w:val="20"/>
                <w:szCs w:val="20"/>
              </w:rPr>
              <w:t xml:space="preserve"> </w:t>
            </w:r>
            <w:r w:rsidR="00EF702D" w:rsidRPr="00365549">
              <w:rPr>
                <w:rFonts w:ascii="Arial" w:hAnsi="Arial" w:cs="Arial"/>
                <w:sz w:val="20"/>
                <w:szCs w:val="20"/>
              </w:rPr>
              <w:t>Land Maps</w:t>
            </w:r>
            <w:r w:rsidR="00A60D48" w:rsidRPr="00365549">
              <w:rPr>
                <w:rFonts w:ascii="Arial" w:hAnsi="Arial" w:cs="Arial"/>
                <w:sz w:val="20"/>
                <w:szCs w:val="20"/>
              </w:rPr>
              <w:t xml:space="preserve"> Ordnance Survey Great Britain (OSGB): 1:50, 1:25, 1:10</w:t>
            </w:r>
            <w:r w:rsidRPr="00365549">
              <w:rPr>
                <w:rFonts w:ascii="Arial" w:hAnsi="Arial" w:cs="Arial"/>
                <w:sz w:val="20"/>
                <w:szCs w:val="20"/>
              </w:rPr>
              <w:t xml:space="preserve"> </w:t>
            </w:r>
            <w:r w:rsidR="00A60D48" w:rsidRPr="00365549">
              <w:rPr>
                <w:rFonts w:ascii="Arial" w:hAnsi="Arial" w:cs="Arial"/>
                <w:sz w:val="20"/>
                <w:szCs w:val="20"/>
              </w:rPr>
              <w:t xml:space="preserve">Ordnance Survey </w:t>
            </w:r>
            <w:r w:rsidR="00AC195F" w:rsidRPr="00365549">
              <w:rPr>
                <w:rFonts w:ascii="Arial" w:hAnsi="Arial" w:cs="Arial"/>
                <w:sz w:val="20"/>
                <w:szCs w:val="20"/>
              </w:rPr>
              <w:lastRenderedPageBreak/>
              <w:t>N</w:t>
            </w:r>
            <w:r w:rsidR="00A60D48" w:rsidRPr="00365549">
              <w:rPr>
                <w:rFonts w:ascii="Arial" w:hAnsi="Arial" w:cs="Arial"/>
                <w:sz w:val="20"/>
                <w:szCs w:val="20"/>
              </w:rPr>
              <w:t xml:space="preserve">orthern </w:t>
            </w:r>
            <w:r w:rsidR="00AC195F" w:rsidRPr="00365549">
              <w:rPr>
                <w:rFonts w:ascii="Arial" w:hAnsi="Arial" w:cs="Arial"/>
                <w:sz w:val="20"/>
                <w:szCs w:val="20"/>
              </w:rPr>
              <w:t>I</w:t>
            </w:r>
            <w:r w:rsidR="00A60D48" w:rsidRPr="00365549">
              <w:rPr>
                <w:rFonts w:ascii="Arial" w:hAnsi="Arial" w:cs="Arial"/>
                <w:sz w:val="20"/>
                <w:szCs w:val="20"/>
              </w:rPr>
              <w:t xml:space="preserve">reland (OSNI) 1:2500 and 1:1250 </w:t>
            </w:r>
            <w:r w:rsidRPr="00365549">
              <w:rPr>
                <w:rFonts w:ascii="Arial" w:hAnsi="Arial" w:cs="Arial"/>
                <w:sz w:val="20"/>
                <w:szCs w:val="20"/>
              </w:rPr>
              <w:t xml:space="preserve">alongside with </w:t>
            </w:r>
            <w:proofErr w:type="spellStart"/>
            <w:r w:rsidRPr="00365549">
              <w:rPr>
                <w:rFonts w:ascii="Arial" w:hAnsi="Arial" w:cs="Arial"/>
                <w:sz w:val="20"/>
                <w:szCs w:val="20"/>
              </w:rPr>
              <w:t>Maritine</w:t>
            </w:r>
            <w:proofErr w:type="spellEnd"/>
            <w:r w:rsidRPr="00365549">
              <w:rPr>
                <w:rFonts w:ascii="Arial" w:hAnsi="Arial" w:cs="Arial"/>
                <w:sz w:val="20"/>
                <w:szCs w:val="20"/>
              </w:rPr>
              <w:t xml:space="preserve"> charts.</w:t>
            </w:r>
          </w:p>
        </w:tc>
        <w:tc>
          <w:tcPr>
            <w:tcW w:w="3968" w:type="dxa"/>
            <w:shd w:val="clear" w:color="auto" w:fill="auto"/>
            <w:vAlign w:val="center"/>
          </w:tcPr>
          <w:p w14:paraId="776D4372" w14:textId="77777777" w:rsidR="00EF702D" w:rsidRPr="00365549" w:rsidRDefault="00EF702D" w:rsidP="00AC195F">
            <w:pPr>
              <w:pStyle w:val="BodyText"/>
              <w:ind w:left="0"/>
              <w:jc w:val="left"/>
              <w:rPr>
                <w:rFonts w:ascii="Arial" w:hAnsi="Arial" w:cs="Arial"/>
                <w:sz w:val="20"/>
                <w:szCs w:val="20"/>
              </w:rPr>
            </w:pPr>
            <w:r w:rsidRPr="00365549">
              <w:rPr>
                <w:rFonts w:ascii="Arial" w:hAnsi="Arial" w:cs="Arial"/>
                <w:sz w:val="20"/>
                <w:szCs w:val="20"/>
              </w:rPr>
              <w:lastRenderedPageBreak/>
              <w:t xml:space="preserve">Display UK OSGB </w:t>
            </w:r>
            <w:r w:rsidR="00AC195F" w:rsidRPr="00365549">
              <w:rPr>
                <w:rFonts w:ascii="Arial" w:hAnsi="Arial" w:cs="Arial"/>
                <w:sz w:val="20"/>
                <w:szCs w:val="20"/>
              </w:rPr>
              <w:t xml:space="preserve">/ </w:t>
            </w:r>
            <w:r w:rsidR="004D7FEC" w:rsidRPr="00365549">
              <w:rPr>
                <w:rFonts w:ascii="Arial" w:hAnsi="Arial" w:cs="Arial"/>
                <w:sz w:val="20"/>
                <w:szCs w:val="20"/>
              </w:rPr>
              <w:t>OS</w:t>
            </w:r>
            <w:r w:rsidR="00AC195F" w:rsidRPr="00365549">
              <w:rPr>
                <w:rFonts w:ascii="Arial" w:hAnsi="Arial" w:cs="Arial"/>
                <w:sz w:val="20"/>
                <w:szCs w:val="20"/>
              </w:rPr>
              <w:t xml:space="preserve">NI </w:t>
            </w:r>
            <w:r w:rsidRPr="00365549">
              <w:rPr>
                <w:rFonts w:ascii="Arial" w:hAnsi="Arial" w:cs="Arial"/>
                <w:sz w:val="20"/>
                <w:szCs w:val="20"/>
              </w:rPr>
              <w:t xml:space="preserve">maps alongside Maritime charts. To enable shore area </w:t>
            </w:r>
            <w:r w:rsidR="004D7FEC" w:rsidRPr="00365549">
              <w:rPr>
                <w:rFonts w:ascii="Arial" w:hAnsi="Arial" w:cs="Arial"/>
                <w:sz w:val="20"/>
                <w:szCs w:val="20"/>
              </w:rPr>
              <w:t>models</w:t>
            </w:r>
            <w:r w:rsidRPr="00365549">
              <w:rPr>
                <w:rFonts w:ascii="Arial" w:hAnsi="Arial" w:cs="Arial"/>
                <w:sz w:val="20"/>
                <w:szCs w:val="20"/>
              </w:rPr>
              <w:t xml:space="preserve"> to define both maritime and land </w:t>
            </w:r>
            <w:r w:rsidR="00247AE8" w:rsidRPr="00365549">
              <w:rPr>
                <w:rFonts w:ascii="Arial" w:hAnsi="Arial" w:cs="Arial"/>
                <w:sz w:val="20"/>
                <w:szCs w:val="20"/>
              </w:rPr>
              <w:t>resources</w:t>
            </w:r>
            <w:r w:rsidRPr="00365549">
              <w:rPr>
                <w:rFonts w:ascii="Arial" w:hAnsi="Arial" w:cs="Arial"/>
                <w:sz w:val="20"/>
                <w:szCs w:val="20"/>
              </w:rPr>
              <w:t xml:space="preserve"> and make each aware of the other’s SAC. </w:t>
            </w:r>
          </w:p>
        </w:tc>
        <w:tc>
          <w:tcPr>
            <w:tcW w:w="1266" w:type="dxa"/>
            <w:shd w:val="clear" w:color="auto" w:fill="auto"/>
            <w:vAlign w:val="center"/>
          </w:tcPr>
          <w:p w14:paraId="35C155D7"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w:t>
            </w:r>
            <w:r w:rsidR="00AC195F" w:rsidRPr="00927087">
              <w:rPr>
                <w:rFonts w:ascii="Arial" w:hAnsi="Arial" w:cs="Arial"/>
                <w:szCs w:val="22"/>
              </w:rPr>
              <w:t>a</w:t>
            </w:r>
          </w:p>
        </w:tc>
      </w:tr>
      <w:tr w:rsidR="00023229" w:rsidRPr="00927087" w14:paraId="09CF17A1" w14:textId="77777777" w:rsidTr="000B740F">
        <w:tc>
          <w:tcPr>
            <w:tcW w:w="953" w:type="dxa"/>
            <w:shd w:val="clear" w:color="auto" w:fill="auto"/>
            <w:vAlign w:val="center"/>
          </w:tcPr>
          <w:p w14:paraId="042A9C0B" w14:textId="6C4CF8D2" w:rsidR="00023229" w:rsidRPr="00927087" w:rsidRDefault="00023229" w:rsidP="00EF702D">
            <w:pPr>
              <w:pStyle w:val="BodyText"/>
              <w:ind w:left="0"/>
              <w:rPr>
                <w:rFonts w:ascii="Arial" w:hAnsi="Arial" w:cs="Arial"/>
                <w:b/>
                <w:color w:val="1F4E79"/>
                <w:szCs w:val="22"/>
              </w:rPr>
            </w:pPr>
            <w:r w:rsidRPr="00927087">
              <w:rPr>
                <w:rFonts w:ascii="Arial" w:hAnsi="Arial" w:cs="Arial"/>
                <w:b/>
                <w:color w:val="1F4E79"/>
                <w:szCs w:val="22"/>
              </w:rPr>
              <w:t>3.1.7</w:t>
            </w:r>
          </w:p>
        </w:tc>
        <w:tc>
          <w:tcPr>
            <w:tcW w:w="3422" w:type="dxa"/>
            <w:shd w:val="clear" w:color="auto" w:fill="auto"/>
            <w:vAlign w:val="center"/>
          </w:tcPr>
          <w:p w14:paraId="71B0F6EF" w14:textId="77777777" w:rsidR="00023229" w:rsidRPr="00365549" w:rsidRDefault="00023229" w:rsidP="00EF702D">
            <w:pPr>
              <w:pStyle w:val="BodyText"/>
              <w:ind w:left="0"/>
              <w:rPr>
                <w:rFonts w:ascii="Arial" w:hAnsi="Arial" w:cs="Arial"/>
                <w:sz w:val="20"/>
                <w:szCs w:val="20"/>
              </w:rPr>
            </w:pPr>
            <w:r w:rsidRPr="00365549">
              <w:rPr>
                <w:rFonts w:ascii="Arial" w:hAnsi="Arial" w:cs="Arial"/>
                <w:sz w:val="20"/>
                <w:szCs w:val="20"/>
              </w:rPr>
              <w:t xml:space="preserve">Be capable of displaying Satellite Imagery and </w:t>
            </w:r>
            <w:r w:rsidR="004D7FEC" w:rsidRPr="00365549">
              <w:rPr>
                <w:rFonts w:ascii="Arial" w:hAnsi="Arial" w:cs="Arial"/>
                <w:sz w:val="20"/>
                <w:szCs w:val="20"/>
              </w:rPr>
              <w:t xml:space="preserve">/ </w:t>
            </w:r>
            <w:r w:rsidRPr="00365549">
              <w:rPr>
                <w:rFonts w:ascii="Arial" w:hAnsi="Arial" w:cs="Arial"/>
                <w:sz w:val="20"/>
                <w:szCs w:val="20"/>
              </w:rPr>
              <w:t>or Street view</w:t>
            </w:r>
          </w:p>
        </w:tc>
        <w:tc>
          <w:tcPr>
            <w:tcW w:w="3968" w:type="dxa"/>
            <w:shd w:val="clear" w:color="auto" w:fill="auto"/>
            <w:vAlign w:val="center"/>
          </w:tcPr>
          <w:p w14:paraId="2CFE1DB8" w14:textId="77777777" w:rsidR="00023229" w:rsidRPr="00365549" w:rsidRDefault="008418F7" w:rsidP="00EF702D">
            <w:pPr>
              <w:pStyle w:val="BodyText"/>
              <w:ind w:left="0"/>
              <w:rPr>
                <w:rFonts w:ascii="Arial" w:hAnsi="Arial" w:cs="Arial"/>
                <w:sz w:val="20"/>
                <w:szCs w:val="20"/>
              </w:rPr>
            </w:pPr>
            <w:r w:rsidRPr="00365549">
              <w:rPr>
                <w:rFonts w:ascii="Arial" w:hAnsi="Arial" w:cs="Arial"/>
                <w:sz w:val="20"/>
                <w:szCs w:val="20"/>
              </w:rPr>
              <w:t xml:space="preserve">To provide </w:t>
            </w:r>
            <w:r w:rsidR="00023229" w:rsidRPr="00365549">
              <w:rPr>
                <w:rFonts w:ascii="Arial" w:hAnsi="Arial" w:cs="Arial"/>
                <w:sz w:val="20"/>
                <w:szCs w:val="20"/>
              </w:rPr>
              <w:t>situational awareness</w:t>
            </w:r>
          </w:p>
        </w:tc>
        <w:tc>
          <w:tcPr>
            <w:tcW w:w="1266" w:type="dxa"/>
            <w:shd w:val="clear" w:color="auto" w:fill="auto"/>
            <w:vAlign w:val="center"/>
          </w:tcPr>
          <w:p w14:paraId="2BC6EF17" w14:textId="77777777" w:rsidR="00023229" w:rsidRPr="00927087" w:rsidRDefault="00023229" w:rsidP="00EF702D">
            <w:pPr>
              <w:pStyle w:val="BodyText"/>
              <w:ind w:left="0"/>
              <w:rPr>
                <w:rFonts w:ascii="Arial" w:hAnsi="Arial" w:cs="Arial"/>
                <w:szCs w:val="22"/>
              </w:rPr>
            </w:pPr>
            <w:r w:rsidRPr="00927087">
              <w:rPr>
                <w:rFonts w:ascii="Arial" w:hAnsi="Arial" w:cs="Arial"/>
                <w:szCs w:val="22"/>
              </w:rPr>
              <w:t>Hi</w:t>
            </w:r>
          </w:p>
        </w:tc>
      </w:tr>
      <w:tr w:rsidR="00A60D48" w:rsidRPr="00927087" w14:paraId="62A828BE" w14:textId="77777777" w:rsidTr="000B740F">
        <w:tc>
          <w:tcPr>
            <w:tcW w:w="953" w:type="dxa"/>
            <w:shd w:val="clear" w:color="auto" w:fill="auto"/>
            <w:vAlign w:val="center"/>
          </w:tcPr>
          <w:p w14:paraId="68CA3FE5" w14:textId="5FF28F97" w:rsidR="00A60D48" w:rsidRPr="00927087" w:rsidRDefault="00C304C2" w:rsidP="00EF702D">
            <w:pPr>
              <w:pStyle w:val="BodyText"/>
              <w:ind w:left="0"/>
              <w:rPr>
                <w:rFonts w:ascii="Arial" w:hAnsi="Arial" w:cs="Arial"/>
                <w:b/>
                <w:color w:val="1F4E79"/>
                <w:szCs w:val="22"/>
              </w:rPr>
            </w:pPr>
            <w:r w:rsidRPr="00927087">
              <w:rPr>
                <w:rFonts w:ascii="Arial" w:hAnsi="Arial" w:cs="Arial"/>
                <w:b/>
                <w:color w:val="1F4E79"/>
                <w:szCs w:val="22"/>
              </w:rPr>
              <w:t>3.1.8</w:t>
            </w:r>
          </w:p>
        </w:tc>
        <w:tc>
          <w:tcPr>
            <w:tcW w:w="3422" w:type="dxa"/>
            <w:shd w:val="clear" w:color="auto" w:fill="auto"/>
            <w:vAlign w:val="center"/>
          </w:tcPr>
          <w:p w14:paraId="32022E2D" w14:textId="77777777" w:rsidR="00A60D48" w:rsidRPr="00365549" w:rsidRDefault="00A60D48" w:rsidP="00A60D48">
            <w:pPr>
              <w:spacing w:after="120" w:line="240" w:lineRule="exact"/>
              <w:contextualSpacing/>
              <w:rPr>
                <w:rFonts w:ascii="Arial" w:hAnsi="Arial" w:cs="Arial"/>
                <w:sz w:val="20"/>
                <w:szCs w:val="20"/>
              </w:rPr>
            </w:pPr>
            <w:r w:rsidRPr="00365549">
              <w:rPr>
                <w:rFonts w:ascii="Arial" w:hAnsi="Arial" w:cs="Arial"/>
                <w:sz w:val="20"/>
                <w:szCs w:val="20"/>
              </w:rPr>
              <w:t>Aeronautical: VFR</w:t>
            </w:r>
            <w:r w:rsidR="00E40EBB" w:rsidRPr="00365549">
              <w:rPr>
                <w:rFonts w:ascii="Arial" w:hAnsi="Arial" w:cs="Arial"/>
                <w:sz w:val="20"/>
                <w:szCs w:val="20"/>
              </w:rPr>
              <w:t xml:space="preserve"> </w:t>
            </w:r>
            <w:r w:rsidRPr="00365549">
              <w:rPr>
                <w:rFonts w:ascii="Arial" w:hAnsi="Arial" w:cs="Arial"/>
                <w:sz w:val="20"/>
                <w:szCs w:val="20"/>
              </w:rPr>
              <w:t>&amp; UKLFS</w:t>
            </w:r>
            <w:r w:rsidR="00E40EBB" w:rsidRPr="00365549">
              <w:rPr>
                <w:rFonts w:ascii="Arial" w:hAnsi="Arial" w:cs="Arial"/>
                <w:sz w:val="20"/>
                <w:szCs w:val="20"/>
              </w:rPr>
              <w:t xml:space="preserve"> charts</w:t>
            </w:r>
            <w:r w:rsidRPr="00365549">
              <w:rPr>
                <w:rFonts w:ascii="Arial" w:hAnsi="Arial" w:cs="Arial"/>
                <w:sz w:val="20"/>
                <w:szCs w:val="20"/>
              </w:rPr>
              <w:t xml:space="preserve">. </w:t>
            </w:r>
          </w:p>
        </w:tc>
        <w:tc>
          <w:tcPr>
            <w:tcW w:w="3968" w:type="dxa"/>
            <w:shd w:val="clear" w:color="auto" w:fill="auto"/>
            <w:vAlign w:val="center"/>
          </w:tcPr>
          <w:p w14:paraId="18B2431A" w14:textId="77777777" w:rsidR="00A60D48" w:rsidRPr="00365549" w:rsidRDefault="00A60D48" w:rsidP="00EF702D">
            <w:pPr>
              <w:pStyle w:val="BodyText"/>
              <w:ind w:left="0"/>
              <w:rPr>
                <w:rFonts w:ascii="Arial" w:hAnsi="Arial" w:cs="Arial"/>
                <w:sz w:val="20"/>
                <w:szCs w:val="20"/>
              </w:rPr>
            </w:pPr>
            <w:r w:rsidRPr="00365549">
              <w:rPr>
                <w:rFonts w:ascii="Arial" w:hAnsi="Arial" w:cs="Arial"/>
                <w:sz w:val="20"/>
                <w:szCs w:val="20"/>
              </w:rPr>
              <w:t xml:space="preserve">Be able to display aeronautical </w:t>
            </w:r>
            <w:r w:rsidR="00216FED" w:rsidRPr="00365549">
              <w:rPr>
                <w:rFonts w:ascii="Arial" w:hAnsi="Arial" w:cs="Arial"/>
                <w:sz w:val="20"/>
                <w:szCs w:val="20"/>
              </w:rPr>
              <w:t xml:space="preserve">and </w:t>
            </w:r>
            <w:r w:rsidRPr="00365549">
              <w:rPr>
                <w:rFonts w:ascii="Arial" w:hAnsi="Arial" w:cs="Arial"/>
                <w:sz w:val="20"/>
                <w:szCs w:val="20"/>
              </w:rPr>
              <w:t>land maps</w:t>
            </w:r>
            <w:r w:rsidR="00216FED" w:rsidRPr="00365549">
              <w:rPr>
                <w:rFonts w:ascii="Arial" w:hAnsi="Arial" w:cs="Arial"/>
                <w:sz w:val="20"/>
                <w:szCs w:val="20"/>
              </w:rPr>
              <w:t xml:space="preserve"> alongside.</w:t>
            </w:r>
          </w:p>
        </w:tc>
        <w:tc>
          <w:tcPr>
            <w:tcW w:w="1266" w:type="dxa"/>
            <w:shd w:val="clear" w:color="auto" w:fill="auto"/>
            <w:vAlign w:val="center"/>
          </w:tcPr>
          <w:p w14:paraId="09C4EC41" w14:textId="77777777" w:rsidR="00A60D48" w:rsidRPr="00927087" w:rsidRDefault="00E602CE" w:rsidP="00EF702D">
            <w:pPr>
              <w:pStyle w:val="BodyText"/>
              <w:ind w:left="0"/>
              <w:rPr>
                <w:rFonts w:ascii="Arial" w:hAnsi="Arial" w:cs="Arial"/>
                <w:szCs w:val="22"/>
              </w:rPr>
            </w:pPr>
            <w:r w:rsidRPr="00927087">
              <w:rPr>
                <w:rFonts w:ascii="Arial" w:hAnsi="Arial" w:cs="Arial"/>
                <w:szCs w:val="22"/>
              </w:rPr>
              <w:t>Hi</w:t>
            </w:r>
          </w:p>
        </w:tc>
      </w:tr>
      <w:tr w:rsidR="00EF702D" w:rsidRPr="00927087" w14:paraId="25492618" w14:textId="77777777" w:rsidTr="000B740F">
        <w:tc>
          <w:tcPr>
            <w:tcW w:w="953" w:type="dxa"/>
            <w:shd w:val="clear" w:color="auto" w:fill="auto"/>
            <w:vAlign w:val="center"/>
          </w:tcPr>
          <w:p w14:paraId="682FE487" w14:textId="777B8512" w:rsidR="00EF702D" w:rsidRPr="00927087" w:rsidRDefault="00EF702D" w:rsidP="00EF702D">
            <w:pPr>
              <w:pStyle w:val="BodyText"/>
              <w:ind w:left="0"/>
              <w:rPr>
                <w:rFonts w:ascii="Arial" w:hAnsi="Arial" w:cs="Arial"/>
                <w:szCs w:val="22"/>
              </w:rPr>
            </w:pPr>
            <w:r w:rsidRPr="00927087">
              <w:rPr>
                <w:rFonts w:ascii="Arial" w:hAnsi="Arial" w:cs="Arial"/>
                <w:b/>
                <w:color w:val="1F4E79"/>
                <w:szCs w:val="22"/>
              </w:rPr>
              <w:t>3.1.</w:t>
            </w:r>
            <w:r w:rsidR="00C304C2" w:rsidRPr="00927087">
              <w:rPr>
                <w:rFonts w:ascii="Arial" w:hAnsi="Arial" w:cs="Arial"/>
                <w:b/>
                <w:color w:val="1F4E79"/>
                <w:szCs w:val="22"/>
              </w:rPr>
              <w:t>9</w:t>
            </w:r>
          </w:p>
        </w:tc>
        <w:tc>
          <w:tcPr>
            <w:tcW w:w="3422" w:type="dxa"/>
            <w:shd w:val="clear" w:color="auto" w:fill="auto"/>
            <w:vAlign w:val="center"/>
          </w:tcPr>
          <w:p w14:paraId="105EF147" w14:textId="77777777" w:rsidR="00EF702D" w:rsidRPr="00365549" w:rsidRDefault="00EA406C" w:rsidP="00EF702D">
            <w:pPr>
              <w:pStyle w:val="BodyText"/>
              <w:ind w:left="0"/>
              <w:rPr>
                <w:rFonts w:ascii="Arial" w:hAnsi="Arial" w:cs="Arial"/>
                <w:sz w:val="20"/>
                <w:szCs w:val="20"/>
              </w:rPr>
            </w:pPr>
            <w:r w:rsidRPr="00365549">
              <w:rPr>
                <w:rFonts w:ascii="Arial" w:hAnsi="Arial" w:cs="Arial"/>
                <w:sz w:val="20"/>
                <w:szCs w:val="20"/>
              </w:rPr>
              <w:t xml:space="preserve">Please describe in detail how your application will be capable of </w:t>
            </w:r>
            <w:r w:rsidR="00EF702D" w:rsidRPr="00365549">
              <w:rPr>
                <w:rFonts w:ascii="Arial" w:hAnsi="Arial" w:cs="Arial"/>
                <w:sz w:val="20"/>
                <w:szCs w:val="20"/>
              </w:rPr>
              <w:t xml:space="preserve">running multiple models </w:t>
            </w:r>
            <w:r w:rsidR="000B740F" w:rsidRPr="00365549">
              <w:rPr>
                <w:rFonts w:ascii="Arial" w:hAnsi="Arial" w:cs="Arial"/>
                <w:sz w:val="20"/>
                <w:szCs w:val="20"/>
              </w:rPr>
              <w:t xml:space="preserve">a minimum of 5 </w:t>
            </w:r>
            <w:r w:rsidR="00EF702D" w:rsidRPr="00365549">
              <w:rPr>
                <w:rFonts w:ascii="Arial" w:hAnsi="Arial" w:cs="Arial"/>
                <w:sz w:val="20"/>
                <w:szCs w:val="20"/>
              </w:rPr>
              <w:t>concurrently using either IAMSAR or Monte Carlo models.</w:t>
            </w:r>
          </w:p>
        </w:tc>
        <w:tc>
          <w:tcPr>
            <w:tcW w:w="3968" w:type="dxa"/>
            <w:shd w:val="clear" w:color="auto" w:fill="auto"/>
            <w:vAlign w:val="center"/>
          </w:tcPr>
          <w:p w14:paraId="255AE94A"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Be able to plan forward phases when additional or replacement SAR units become available.</w:t>
            </w:r>
          </w:p>
          <w:p w14:paraId="2BB49413" w14:textId="77777777" w:rsidR="000B740F" w:rsidRPr="00365549" w:rsidRDefault="000B740F" w:rsidP="00EF702D">
            <w:pPr>
              <w:pStyle w:val="BodyText"/>
              <w:ind w:left="0"/>
              <w:rPr>
                <w:rFonts w:ascii="Arial" w:hAnsi="Arial" w:cs="Arial"/>
                <w:sz w:val="20"/>
                <w:szCs w:val="20"/>
              </w:rPr>
            </w:pPr>
            <w:r w:rsidRPr="00365549">
              <w:rPr>
                <w:rFonts w:ascii="Arial" w:hAnsi="Arial" w:cs="Arial"/>
                <w:sz w:val="20"/>
                <w:szCs w:val="20"/>
              </w:rPr>
              <w:t xml:space="preserve">Be able to see difference in model types and allow </w:t>
            </w:r>
            <w:proofErr w:type="spellStart"/>
            <w:r w:rsidRPr="00365549">
              <w:rPr>
                <w:rFonts w:ascii="Arial" w:hAnsi="Arial" w:cs="Arial"/>
                <w:sz w:val="20"/>
                <w:szCs w:val="20"/>
              </w:rPr>
              <w:t>selction</w:t>
            </w:r>
            <w:proofErr w:type="spellEnd"/>
            <w:r w:rsidRPr="00365549">
              <w:rPr>
                <w:rFonts w:ascii="Arial" w:hAnsi="Arial" w:cs="Arial"/>
                <w:sz w:val="20"/>
                <w:szCs w:val="20"/>
              </w:rPr>
              <w:t xml:space="preserve"> of that most suited to the scenario.</w:t>
            </w:r>
          </w:p>
          <w:p w14:paraId="49A16EB9" w14:textId="77777777" w:rsidR="004D7FEC" w:rsidRPr="00365549" w:rsidRDefault="004D7FEC" w:rsidP="00EF702D">
            <w:pPr>
              <w:pStyle w:val="BodyText"/>
              <w:ind w:left="0"/>
              <w:rPr>
                <w:rFonts w:ascii="Arial" w:hAnsi="Arial" w:cs="Arial"/>
                <w:sz w:val="20"/>
                <w:szCs w:val="20"/>
              </w:rPr>
            </w:pPr>
            <w:r w:rsidRPr="00365549">
              <w:rPr>
                <w:rFonts w:ascii="Arial" w:hAnsi="Arial" w:cs="Arial"/>
                <w:sz w:val="20"/>
                <w:szCs w:val="20"/>
              </w:rPr>
              <w:t>Preference to have the ability for different model start times</w:t>
            </w:r>
          </w:p>
        </w:tc>
        <w:tc>
          <w:tcPr>
            <w:tcW w:w="1266" w:type="dxa"/>
            <w:shd w:val="clear" w:color="auto" w:fill="auto"/>
            <w:vAlign w:val="center"/>
          </w:tcPr>
          <w:p w14:paraId="51219688"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Ma</w:t>
            </w:r>
          </w:p>
          <w:p w14:paraId="1098CBC1" w14:textId="77777777" w:rsidR="004D7FEC" w:rsidRPr="00927087" w:rsidRDefault="004D7FEC" w:rsidP="00EF702D">
            <w:pPr>
              <w:pStyle w:val="BodyText"/>
              <w:ind w:left="0"/>
              <w:rPr>
                <w:rFonts w:ascii="Arial" w:hAnsi="Arial" w:cs="Arial"/>
                <w:szCs w:val="22"/>
              </w:rPr>
            </w:pPr>
          </w:p>
          <w:p w14:paraId="50CD779D" w14:textId="77777777" w:rsidR="004D7FEC" w:rsidRPr="00927087" w:rsidRDefault="004D7FEC" w:rsidP="00EF702D">
            <w:pPr>
              <w:pStyle w:val="BodyText"/>
              <w:ind w:left="0"/>
              <w:rPr>
                <w:rFonts w:ascii="Arial" w:hAnsi="Arial" w:cs="Arial"/>
                <w:szCs w:val="22"/>
              </w:rPr>
            </w:pPr>
          </w:p>
          <w:p w14:paraId="7572AD54" w14:textId="77777777" w:rsidR="004D7FEC" w:rsidRPr="00927087" w:rsidRDefault="004D7FEC" w:rsidP="00EF702D">
            <w:pPr>
              <w:pStyle w:val="BodyText"/>
              <w:ind w:left="0"/>
              <w:rPr>
                <w:rFonts w:ascii="Arial" w:hAnsi="Arial" w:cs="Arial"/>
                <w:szCs w:val="22"/>
              </w:rPr>
            </w:pPr>
          </w:p>
          <w:p w14:paraId="4B7073EA" w14:textId="77777777" w:rsidR="004D7FEC" w:rsidRPr="00927087" w:rsidRDefault="004D7FEC" w:rsidP="00EF702D">
            <w:pPr>
              <w:pStyle w:val="BodyText"/>
              <w:ind w:left="0"/>
              <w:rPr>
                <w:rFonts w:ascii="Arial" w:hAnsi="Arial" w:cs="Arial"/>
                <w:szCs w:val="22"/>
              </w:rPr>
            </w:pPr>
          </w:p>
          <w:p w14:paraId="341BB059" w14:textId="77777777" w:rsidR="004D7FEC" w:rsidRPr="00927087" w:rsidRDefault="004D7FEC" w:rsidP="00EF702D">
            <w:pPr>
              <w:pStyle w:val="BodyText"/>
              <w:ind w:left="0"/>
              <w:rPr>
                <w:rFonts w:ascii="Arial" w:hAnsi="Arial" w:cs="Arial"/>
                <w:szCs w:val="22"/>
              </w:rPr>
            </w:pPr>
            <w:r w:rsidRPr="00927087">
              <w:rPr>
                <w:rFonts w:ascii="Arial" w:hAnsi="Arial" w:cs="Arial"/>
                <w:szCs w:val="22"/>
              </w:rPr>
              <w:t>Hi</w:t>
            </w:r>
          </w:p>
        </w:tc>
      </w:tr>
      <w:tr w:rsidR="00EF702D" w:rsidRPr="00927087" w14:paraId="7A982BA4" w14:textId="77777777" w:rsidTr="000B740F">
        <w:tc>
          <w:tcPr>
            <w:tcW w:w="953" w:type="dxa"/>
            <w:shd w:val="clear" w:color="auto" w:fill="auto"/>
            <w:vAlign w:val="center"/>
          </w:tcPr>
          <w:p w14:paraId="02471F72" w14:textId="58ACEEFC"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C304C2" w:rsidRPr="00927087">
              <w:rPr>
                <w:rFonts w:ascii="Arial" w:hAnsi="Arial" w:cs="Arial"/>
                <w:b/>
                <w:color w:val="1F4E79"/>
                <w:szCs w:val="22"/>
              </w:rPr>
              <w:t>10</w:t>
            </w:r>
          </w:p>
        </w:tc>
        <w:tc>
          <w:tcPr>
            <w:tcW w:w="3422" w:type="dxa"/>
            <w:shd w:val="clear" w:color="auto" w:fill="auto"/>
            <w:vAlign w:val="center"/>
          </w:tcPr>
          <w:p w14:paraId="7D8DF8C8" w14:textId="77777777" w:rsidR="00EF702D" w:rsidRPr="00365549" w:rsidRDefault="00EF702D" w:rsidP="00B450D2">
            <w:pPr>
              <w:pStyle w:val="BodyText"/>
              <w:ind w:left="0"/>
              <w:rPr>
                <w:rFonts w:ascii="Arial" w:hAnsi="Arial" w:cs="Arial"/>
                <w:sz w:val="20"/>
                <w:szCs w:val="20"/>
              </w:rPr>
            </w:pPr>
            <w:r w:rsidRPr="00365549">
              <w:rPr>
                <w:rFonts w:ascii="Arial" w:hAnsi="Arial" w:cs="Arial"/>
                <w:sz w:val="20"/>
                <w:szCs w:val="20"/>
              </w:rPr>
              <w:t xml:space="preserve">Provision of a </w:t>
            </w:r>
            <w:r w:rsidR="008418F7" w:rsidRPr="00365549">
              <w:rPr>
                <w:rFonts w:ascii="Arial" w:hAnsi="Arial" w:cs="Arial"/>
                <w:sz w:val="20"/>
                <w:szCs w:val="20"/>
              </w:rPr>
              <w:t>t</w:t>
            </w:r>
            <w:r w:rsidRPr="00365549">
              <w:rPr>
                <w:rFonts w:ascii="Arial" w:hAnsi="Arial" w:cs="Arial"/>
                <w:sz w:val="20"/>
                <w:szCs w:val="20"/>
              </w:rPr>
              <w:t xml:space="preserve">imeline that </w:t>
            </w:r>
            <w:r w:rsidR="00B450D2" w:rsidRPr="00365549">
              <w:rPr>
                <w:rFonts w:ascii="Arial" w:hAnsi="Arial" w:cs="Arial"/>
                <w:sz w:val="20"/>
                <w:szCs w:val="20"/>
              </w:rPr>
              <w:t xml:space="preserve">is </w:t>
            </w:r>
            <w:r w:rsidR="004D7FEC" w:rsidRPr="00365549">
              <w:rPr>
                <w:rFonts w:ascii="Arial" w:hAnsi="Arial" w:cs="Arial"/>
                <w:sz w:val="20"/>
                <w:szCs w:val="20"/>
              </w:rPr>
              <w:t xml:space="preserve">updated </w:t>
            </w:r>
            <w:r w:rsidRPr="00365549">
              <w:rPr>
                <w:rFonts w:ascii="Arial" w:hAnsi="Arial" w:cs="Arial"/>
                <w:sz w:val="20"/>
                <w:szCs w:val="20"/>
              </w:rPr>
              <w:t xml:space="preserve">either by manual entry or </w:t>
            </w:r>
            <w:r w:rsidR="00247AE8" w:rsidRPr="00365549">
              <w:rPr>
                <w:rFonts w:ascii="Arial" w:hAnsi="Arial" w:cs="Arial"/>
                <w:sz w:val="20"/>
                <w:szCs w:val="20"/>
              </w:rPr>
              <w:t>automatically</w:t>
            </w:r>
            <w:r w:rsidRPr="00365549">
              <w:rPr>
                <w:rFonts w:ascii="Arial" w:hAnsi="Arial" w:cs="Arial"/>
                <w:sz w:val="20"/>
                <w:szCs w:val="20"/>
              </w:rPr>
              <w:t xml:space="preserve"> created </w:t>
            </w:r>
            <w:r w:rsidR="00B450D2" w:rsidRPr="00365549">
              <w:rPr>
                <w:rFonts w:ascii="Arial" w:hAnsi="Arial" w:cs="Arial"/>
                <w:sz w:val="20"/>
                <w:szCs w:val="20"/>
              </w:rPr>
              <w:t xml:space="preserve">with </w:t>
            </w:r>
            <w:r w:rsidRPr="00365549">
              <w:rPr>
                <w:rFonts w:ascii="Arial" w:hAnsi="Arial" w:cs="Arial"/>
                <w:sz w:val="20"/>
                <w:szCs w:val="20"/>
              </w:rPr>
              <w:t xml:space="preserve">events such as incident start, SRU arrival on scene, SRU termination of </w:t>
            </w:r>
            <w:r w:rsidR="00247AE8" w:rsidRPr="00365549">
              <w:rPr>
                <w:rFonts w:ascii="Arial" w:hAnsi="Arial" w:cs="Arial"/>
                <w:sz w:val="20"/>
                <w:szCs w:val="20"/>
              </w:rPr>
              <w:t>search</w:t>
            </w:r>
            <w:r w:rsidR="00B450D2" w:rsidRPr="00365549">
              <w:rPr>
                <w:rFonts w:ascii="Arial" w:hAnsi="Arial" w:cs="Arial"/>
                <w:sz w:val="20"/>
                <w:szCs w:val="20"/>
              </w:rPr>
              <w:t xml:space="preserve">. </w:t>
            </w:r>
            <w:r w:rsidRPr="00365549">
              <w:rPr>
                <w:rFonts w:ascii="Arial" w:hAnsi="Arial" w:cs="Arial"/>
                <w:sz w:val="20"/>
                <w:szCs w:val="20"/>
              </w:rPr>
              <w:t>New SRU adding to search effort.</w:t>
            </w:r>
          </w:p>
        </w:tc>
        <w:tc>
          <w:tcPr>
            <w:tcW w:w="3968" w:type="dxa"/>
            <w:shd w:val="clear" w:color="auto" w:fill="auto"/>
            <w:vAlign w:val="center"/>
          </w:tcPr>
          <w:p w14:paraId="4A8DFC7B"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Provides a</w:t>
            </w:r>
            <w:r w:rsidR="00161FF5" w:rsidRPr="00365549">
              <w:rPr>
                <w:rFonts w:ascii="Arial" w:hAnsi="Arial" w:cs="Arial"/>
                <w:sz w:val="20"/>
                <w:szCs w:val="20"/>
              </w:rPr>
              <w:t>n ability to see the model / s development including SRUs</w:t>
            </w:r>
            <w:r w:rsidR="00EA406C" w:rsidRPr="00365549">
              <w:rPr>
                <w:rFonts w:ascii="Arial" w:hAnsi="Arial" w:cs="Arial"/>
                <w:sz w:val="20"/>
                <w:szCs w:val="20"/>
              </w:rPr>
              <w:t xml:space="preserve"> situation</w:t>
            </w:r>
            <w:r w:rsidR="00161FF5" w:rsidRPr="00365549">
              <w:rPr>
                <w:rFonts w:ascii="Arial" w:hAnsi="Arial" w:cs="Arial"/>
                <w:sz w:val="20"/>
                <w:szCs w:val="20"/>
              </w:rPr>
              <w:t xml:space="preserve">. To identify </w:t>
            </w:r>
            <w:r w:rsidRPr="00365549">
              <w:rPr>
                <w:rFonts w:ascii="Arial" w:hAnsi="Arial" w:cs="Arial"/>
                <w:sz w:val="20"/>
                <w:szCs w:val="20"/>
              </w:rPr>
              <w:t>when significant changes to the SAR plan might occur.</w:t>
            </w:r>
          </w:p>
        </w:tc>
        <w:tc>
          <w:tcPr>
            <w:tcW w:w="1266" w:type="dxa"/>
            <w:shd w:val="clear" w:color="auto" w:fill="auto"/>
            <w:vAlign w:val="center"/>
          </w:tcPr>
          <w:p w14:paraId="441BD3C6"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Ma</w:t>
            </w:r>
          </w:p>
        </w:tc>
      </w:tr>
      <w:tr w:rsidR="00EF702D" w:rsidRPr="00927087" w14:paraId="3037C5A1" w14:textId="77777777" w:rsidTr="000B740F">
        <w:tc>
          <w:tcPr>
            <w:tcW w:w="953" w:type="dxa"/>
            <w:shd w:val="clear" w:color="auto" w:fill="auto"/>
            <w:vAlign w:val="center"/>
          </w:tcPr>
          <w:p w14:paraId="3ACF352E" w14:textId="7D5925AA"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w:t>
            </w:r>
            <w:r w:rsidR="00C304C2" w:rsidRPr="00927087">
              <w:rPr>
                <w:rFonts w:ascii="Arial" w:hAnsi="Arial" w:cs="Arial"/>
                <w:b/>
                <w:color w:val="1F4E79"/>
                <w:szCs w:val="22"/>
              </w:rPr>
              <w:t>11</w:t>
            </w:r>
          </w:p>
        </w:tc>
        <w:tc>
          <w:tcPr>
            <w:tcW w:w="3422" w:type="dxa"/>
            <w:shd w:val="clear" w:color="auto" w:fill="auto"/>
            <w:vAlign w:val="center"/>
          </w:tcPr>
          <w:p w14:paraId="3A37F044" w14:textId="77777777" w:rsidR="00EF702D" w:rsidRPr="00365549" w:rsidRDefault="005E47C5" w:rsidP="00EF702D">
            <w:pPr>
              <w:pStyle w:val="BodyText"/>
              <w:ind w:left="0"/>
              <w:rPr>
                <w:rFonts w:ascii="Arial" w:hAnsi="Arial" w:cs="Arial"/>
                <w:sz w:val="20"/>
                <w:szCs w:val="20"/>
              </w:rPr>
            </w:pPr>
            <w:r w:rsidRPr="00365549">
              <w:rPr>
                <w:rFonts w:ascii="Arial" w:hAnsi="Arial" w:cs="Arial"/>
                <w:sz w:val="20"/>
                <w:szCs w:val="20"/>
              </w:rPr>
              <w:t>All SRUs to automatically be capable of Visual, Visual Aid and Electronic Aid Searches, with the ability for the user to specify day or night</w:t>
            </w:r>
          </w:p>
        </w:tc>
        <w:tc>
          <w:tcPr>
            <w:tcW w:w="3968" w:type="dxa"/>
            <w:shd w:val="clear" w:color="auto" w:fill="auto"/>
            <w:vAlign w:val="center"/>
          </w:tcPr>
          <w:p w14:paraId="0F093048" w14:textId="77777777" w:rsidR="005E47C5" w:rsidRPr="00365549" w:rsidRDefault="005E47C5" w:rsidP="005E47C5">
            <w:pPr>
              <w:pStyle w:val="BodyText"/>
              <w:ind w:left="0"/>
              <w:jc w:val="left"/>
              <w:rPr>
                <w:rFonts w:ascii="Arial" w:hAnsi="Arial" w:cs="Arial"/>
                <w:sz w:val="20"/>
                <w:szCs w:val="20"/>
              </w:rPr>
            </w:pPr>
            <w:r w:rsidRPr="00365549">
              <w:rPr>
                <w:rFonts w:ascii="Arial" w:hAnsi="Arial" w:cs="Arial"/>
                <w:sz w:val="20"/>
                <w:szCs w:val="20"/>
              </w:rPr>
              <w:t>Be able to move from a day or night search with ease.</w:t>
            </w:r>
          </w:p>
          <w:p w14:paraId="6E8DE9E2" w14:textId="77777777" w:rsidR="005E47C5" w:rsidRPr="00365549" w:rsidRDefault="005E47C5" w:rsidP="005E47C5">
            <w:pPr>
              <w:pStyle w:val="BodyText"/>
              <w:ind w:left="0"/>
              <w:rPr>
                <w:rFonts w:ascii="Arial" w:hAnsi="Arial" w:cs="Arial"/>
                <w:sz w:val="20"/>
                <w:szCs w:val="20"/>
              </w:rPr>
            </w:pPr>
            <w:r w:rsidRPr="00365549">
              <w:rPr>
                <w:rFonts w:ascii="Arial" w:hAnsi="Arial" w:cs="Arial"/>
                <w:sz w:val="20"/>
                <w:szCs w:val="20"/>
              </w:rPr>
              <w:t>Be able to select the visual aid or electronic aid without having to adjust inputted data.</w:t>
            </w:r>
          </w:p>
          <w:p w14:paraId="555277FD" w14:textId="77777777" w:rsidR="00EF702D" w:rsidRPr="00365549" w:rsidRDefault="005E47C5" w:rsidP="005E47C5">
            <w:pPr>
              <w:pStyle w:val="BodyText"/>
              <w:ind w:left="0"/>
              <w:rPr>
                <w:rFonts w:ascii="Arial" w:hAnsi="Arial" w:cs="Arial"/>
                <w:sz w:val="20"/>
                <w:szCs w:val="20"/>
              </w:rPr>
            </w:pPr>
            <w:r w:rsidRPr="00365549">
              <w:rPr>
                <w:rFonts w:ascii="Arial" w:hAnsi="Arial" w:cs="Arial"/>
                <w:sz w:val="20"/>
                <w:szCs w:val="20"/>
              </w:rPr>
              <w:t>Be able to easily compare the impact of considering an aid, allowing the operator to make a balanced decision on POD.</w:t>
            </w:r>
          </w:p>
        </w:tc>
        <w:tc>
          <w:tcPr>
            <w:tcW w:w="1266" w:type="dxa"/>
            <w:shd w:val="clear" w:color="auto" w:fill="auto"/>
            <w:vAlign w:val="center"/>
          </w:tcPr>
          <w:p w14:paraId="57D20C89"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Ma</w:t>
            </w:r>
          </w:p>
        </w:tc>
      </w:tr>
      <w:tr w:rsidR="00EF702D" w:rsidRPr="00927087" w14:paraId="2EFDE54A" w14:textId="77777777" w:rsidTr="000B740F">
        <w:tc>
          <w:tcPr>
            <w:tcW w:w="953" w:type="dxa"/>
            <w:shd w:val="clear" w:color="auto" w:fill="auto"/>
            <w:vAlign w:val="center"/>
          </w:tcPr>
          <w:p w14:paraId="66A56D81" w14:textId="6006EF14"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3.1.1</w:t>
            </w:r>
            <w:r w:rsidR="00C304C2" w:rsidRPr="00927087">
              <w:rPr>
                <w:rFonts w:ascii="Arial" w:hAnsi="Arial" w:cs="Arial"/>
                <w:b/>
                <w:color w:val="1F4E79"/>
                <w:szCs w:val="22"/>
              </w:rPr>
              <w:t>2</w:t>
            </w:r>
          </w:p>
        </w:tc>
        <w:tc>
          <w:tcPr>
            <w:tcW w:w="3422" w:type="dxa"/>
            <w:shd w:val="clear" w:color="auto" w:fill="auto"/>
            <w:vAlign w:val="center"/>
          </w:tcPr>
          <w:p w14:paraId="7366DAA8"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 xml:space="preserve">System should be capable of </w:t>
            </w:r>
            <w:r w:rsidR="00EF01FA" w:rsidRPr="00365549">
              <w:rPr>
                <w:rFonts w:ascii="Arial" w:hAnsi="Arial" w:cs="Arial"/>
                <w:sz w:val="20"/>
                <w:szCs w:val="20"/>
              </w:rPr>
              <w:t xml:space="preserve">using additional tidal data such as </w:t>
            </w:r>
            <w:r w:rsidRPr="00365549">
              <w:rPr>
                <w:rFonts w:ascii="Arial" w:hAnsi="Arial" w:cs="Arial"/>
                <w:sz w:val="20"/>
                <w:szCs w:val="20"/>
              </w:rPr>
              <w:t xml:space="preserve">MMO </w:t>
            </w:r>
            <w:r w:rsidR="00247AE8" w:rsidRPr="00365549">
              <w:rPr>
                <w:rFonts w:ascii="Arial" w:hAnsi="Arial" w:cs="Arial"/>
                <w:sz w:val="20"/>
                <w:szCs w:val="20"/>
              </w:rPr>
              <w:t>estuarial</w:t>
            </w:r>
            <w:r w:rsidRPr="00365549">
              <w:rPr>
                <w:rFonts w:ascii="Arial" w:hAnsi="Arial" w:cs="Arial"/>
                <w:sz w:val="20"/>
                <w:szCs w:val="20"/>
              </w:rPr>
              <w:t xml:space="preserve"> data</w:t>
            </w:r>
          </w:p>
        </w:tc>
        <w:tc>
          <w:tcPr>
            <w:tcW w:w="3968" w:type="dxa"/>
            <w:shd w:val="clear" w:color="auto" w:fill="auto"/>
            <w:vAlign w:val="center"/>
          </w:tcPr>
          <w:p w14:paraId="4BDF5558" w14:textId="77777777" w:rsidR="00EF702D" w:rsidRPr="00365549" w:rsidRDefault="003E51C1" w:rsidP="003E51C1">
            <w:pPr>
              <w:rPr>
                <w:rFonts w:ascii="Arial" w:hAnsi="Arial" w:cs="Arial"/>
                <w:sz w:val="20"/>
                <w:szCs w:val="20"/>
              </w:rPr>
            </w:pPr>
            <w:r w:rsidRPr="00365549">
              <w:rPr>
                <w:rFonts w:ascii="Arial" w:hAnsi="Arial" w:cs="Arial"/>
                <w:sz w:val="20"/>
                <w:szCs w:val="20"/>
              </w:rPr>
              <w:t xml:space="preserve">In industry standards formats including </w:t>
            </w:r>
            <w:proofErr w:type="spellStart"/>
            <w:r w:rsidRPr="00365549">
              <w:rPr>
                <w:rFonts w:ascii="Arial" w:hAnsi="Arial" w:cs="Arial"/>
                <w:sz w:val="20"/>
                <w:szCs w:val="20"/>
              </w:rPr>
              <w:t>netCDF</w:t>
            </w:r>
            <w:proofErr w:type="spellEnd"/>
            <w:r w:rsidRPr="00365549">
              <w:rPr>
                <w:rFonts w:ascii="Arial" w:hAnsi="Arial" w:cs="Arial"/>
                <w:sz w:val="20"/>
                <w:szCs w:val="20"/>
              </w:rPr>
              <w:t>.</w:t>
            </w:r>
          </w:p>
        </w:tc>
        <w:tc>
          <w:tcPr>
            <w:tcW w:w="1266" w:type="dxa"/>
            <w:shd w:val="clear" w:color="auto" w:fill="auto"/>
            <w:vAlign w:val="center"/>
          </w:tcPr>
          <w:p w14:paraId="51D9E39D" w14:textId="77777777" w:rsidR="00EF702D" w:rsidRPr="00927087" w:rsidRDefault="00E602CE" w:rsidP="00EF702D">
            <w:pPr>
              <w:pStyle w:val="BodyText"/>
              <w:ind w:left="0"/>
              <w:rPr>
                <w:rFonts w:ascii="Arial" w:hAnsi="Arial" w:cs="Arial"/>
                <w:szCs w:val="22"/>
              </w:rPr>
            </w:pPr>
            <w:r w:rsidRPr="00927087">
              <w:rPr>
                <w:rFonts w:ascii="Arial" w:hAnsi="Arial" w:cs="Arial"/>
                <w:szCs w:val="22"/>
              </w:rPr>
              <w:t>Hi</w:t>
            </w:r>
          </w:p>
        </w:tc>
      </w:tr>
      <w:tr w:rsidR="00EF702D" w:rsidRPr="00927087" w14:paraId="7C6E24B8" w14:textId="77777777" w:rsidTr="000B740F">
        <w:tc>
          <w:tcPr>
            <w:tcW w:w="953" w:type="dxa"/>
            <w:shd w:val="clear" w:color="auto" w:fill="auto"/>
            <w:vAlign w:val="center"/>
          </w:tcPr>
          <w:p w14:paraId="5D5206E5" w14:textId="050ECA14"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3.1.1</w:t>
            </w:r>
            <w:r w:rsidR="00C304C2" w:rsidRPr="00927087">
              <w:rPr>
                <w:rFonts w:ascii="Arial" w:hAnsi="Arial" w:cs="Arial"/>
                <w:b/>
                <w:color w:val="1F4E79"/>
                <w:szCs w:val="22"/>
              </w:rPr>
              <w:t>3</w:t>
            </w:r>
          </w:p>
        </w:tc>
        <w:tc>
          <w:tcPr>
            <w:tcW w:w="3422" w:type="dxa"/>
            <w:shd w:val="clear" w:color="auto" w:fill="auto"/>
            <w:vAlign w:val="center"/>
          </w:tcPr>
          <w:p w14:paraId="2EDF762E"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Provision of</w:t>
            </w:r>
            <w:r w:rsidR="00B450D2" w:rsidRPr="00365549">
              <w:rPr>
                <w:rFonts w:ascii="Arial" w:hAnsi="Arial" w:cs="Arial"/>
                <w:sz w:val="20"/>
                <w:szCs w:val="20"/>
              </w:rPr>
              <w:t xml:space="preserve"> an Environmental data service providing</w:t>
            </w:r>
            <w:r w:rsidRPr="00365549">
              <w:rPr>
                <w:rFonts w:ascii="Arial" w:hAnsi="Arial" w:cs="Arial"/>
                <w:sz w:val="20"/>
                <w:szCs w:val="20"/>
              </w:rPr>
              <w:t xml:space="preserve"> the following data at Sea / Land </w:t>
            </w:r>
            <w:r w:rsidR="00161FF5" w:rsidRPr="00365549">
              <w:rPr>
                <w:rFonts w:ascii="Arial" w:hAnsi="Arial" w:cs="Arial"/>
                <w:sz w:val="20"/>
                <w:szCs w:val="20"/>
              </w:rPr>
              <w:t xml:space="preserve">/ ASL </w:t>
            </w:r>
            <w:r w:rsidRPr="00365549">
              <w:rPr>
                <w:rFonts w:ascii="Arial" w:hAnsi="Arial" w:cs="Arial"/>
                <w:sz w:val="20"/>
                <w:szCs w:val="20"/>
              </w:rPr>
              <w:t>level:</w:t>
            </w:r>
          </w:p>
          <w:p w14:paraId="4DC58745"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Wind Direction</w:t>
            </w:r>
          </w:p>
          <w:p w14:paraId="2DE343A0"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Wind Speed</w:t>
            </w:r>
          </w:p>
          <w:p w14:paraId="02A617A3"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Swell Direction</w:t>
            </w:r>
          </w:p>
          <w:p w14:paraId="38E578C5"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Swell Height</w:t>
            </w:r>
          </w:p>
          <w:p w14:paraId="5656EC05"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 xml:space="preserve">Sea </w:t>
            </w:r>
            <w:r w:rsidR="00247AE8" w:rsidRPr="00365549">
              <w:rPr>
                <w:rFonts w:ascii="Arial" w:hAnsi="Arial" w:cs="Arial"/>
                <w:sz w:val="20"/>
                <w:szCs w:val="20"/>
              </w:rPr>
              <w:t>Temperature</w:t>
            </w:r>
          </w:p>
          <w:p w14:paraId="5FA94D1D"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 xml:space="preserve">Air </w:t>
            </w:r>
            <w:r w:rsidR="00247AE8" w:rsidRPr="00365549">
              <w:rPr>
                <w:rFonts w:ascii="Arial" w:hAnsi="Arial" w:cs="Arial"/>
                <w:sz w:val="20"/>
                <w:szCs w:val="20"/>
              </w:rPr>
              <w:t>Temperature</w:t>
            </w:r>
          </w:p>
          <w:p w14:paraId="7D002E71" w14:textId="77777777" w:rsidR="00EF702D" w:rsidRPr="00365549" w:rsidRDefault="00247AE8" w:rsidP="00EF702D">
            <w:pPr>
              <w:pStyle w:val="BodyText"/>
              <w:ind w:left="0"/>
              <w:rPr>
                <w:rFonts w:ascii="Arial" w:hAnsi="Arial" w:cs="Arial"/>
                <w:sz w:val="20"/>
                <w:szCs w:val="20"/>
              </w:rPr>
            </w:pPr>
            <w:r w:rsidRPr="00365549">
              <w:rPr>
                <w:rFonts w:ascii="Arial" w:hAnsi="Arial" w:cs="Arial"/>
                <w:sz w:val="20"/>
                <w:szCs w:val="20"/>
              </w:rPr>
              <w:t>Visibility</w:t>
            </w:r>
          </w:p>
          <w:p w14:paraId="0B02AE3F" w14:textId="77777777" w:rsidR="00EF702D" w:rsidRPr="00365549" w:rsidRDefault="009313A2" w:rsidP="00EF702D">
            <w:pPr>
              <w:pStyle w:val="BodyText"/>
              <w:ind w:left="0"/>
              <w:rPr>
                <w:rFonts w:ascii="Arial" w:hAnsi="Arial" w:cs="Arial"/>
                <w:sz w:val="20"/>
                <w:szCs w:val="20"/>
              </w:rPr>
            </w:pPr>
            <w:r w:rsidRPr="00365549">
              <w:rPr>
                <w:rFonts w:ascii="Arial" w:hAnsi="Arial" w:cs="Arial"/>
                <w:sz w:val="20"/>
                <w:szCs w:val="20"/>
              </w:rPr>
              <w:t>Precipitation</w:t>
            </w:r>
          </w:p>
          <w:p w14:paraId="00E370D8"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lastRenderedPageBreak/>
              <w:t>Civil daylight times</w:t>
            </w:r>
          </w:p>
          <w:p w14:paraId="306CCCA9"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Civil dusk times</w:t>
            </w:r>
          </w:p>
          <w:p w14:paraId="58F44018"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Sea level pressure with trend</w:t>
            </w:r>
          </w:p>
          <w:p w14:paraId="2D4BAFC0" w14:textId="77777777" w:rsidR="00EF702D" w:rsidRPr="00365549" w:rsidRDefault="00EF702D" w:rsidP="00EF702D">
            <w:pPr>
              <w:pStyle w:val="BodyText"/>
              <w:ind w:left="0"/>
              <w:rPr>
                <w:rFonts w:ascii="Arial" w:hAnsi="Arial" w:cs="Arial"/>
                <w:sz w:val="20"/>
                <w:szCs w:val="20"/>
              </w:rPr>
            </w:pPr>
          </w:p>
        </w:tc>
        <w:tc>
          <w:tcPr>
            <w:tcW w:w="3968" w:type="dxa"/>
            <w:shd w:val="clear" w:color="auto" w:fill="auto"/>
            <w:vAlign w:val="center"/>
          </w:tcPr>
          <w:p w14:paraId="4BA21E6F" w14:textId="77777777" w:rsidR="00B450D2" w:rsidRPr="00365549" w:rsidRDefault="00B450D2" w:rsidP="00EF702D">
            <w:pPr>
              <w:pStyle w:val="BodyText"/>
              <w:ind w:left="0"/>
              <w:rPr>
                <w:rFonts w:ascii="Arial" w:hAnsi="Arial" w:cs="Arial"/>
                <w:sz w:val="20"/>
                <w:szCs w:val="20"/>
              </w:rPr>
            </w:pPr>
            <w:r w:rsidRPr="00365549">
              <w:rPr>
                <w:rFonts w:ascii="Arial" w:hAnsi="Arial" w:cs="Arial"/>
                <w:sz w:val="20"/>
                <w:szCs w:val="20"/>
              </w:rPr>
              <w:lastRenderedPageBreak/>
              <w:t>UK SRR</w:t>
            </w:r>
          </w:p>
          <w:p w14:paraId="25765F51" w14:textId="77777777" w:rsidR="00E00E75" w:rsidRPr="00365549" w:rsidRDefault="00E00E75" w:rsidP="00EF702D">
            <w:pPr>
              <w:pStyle w:val="BodyText"/>
              <w:ind w:left="0"/>
              <w:rPr>
                <w:rFonts w:ascii="Arial" w:hAnsi="Arial" w:cs="Arial"/>
                <w:sz w:val="20"/>
                <w:szCs w:val="20"/>
              </w:rPr>
            </w:pPr>
          </w:p>
          <w:p w14:paraId="49337BD8" w14:textId="77777777" w:rsidR="00E00E75" w:rsidRPr="00365549" w:rsidRDefault="00E00E75" w:rsidP="00EF702D">
            <w:pPr>
              <w:pStyle w:val="BodyText"/>
              <w:ind w:left="0"/>
              <w:rPr>
                <w:rFonts w:ascii="Arial" w:hAnsi="Arial" w:cs="Arial"/>
                <w:sz w:val="20"/>
                <w:szCs w:val="20"/>
              </w:rPr>
            </w:pPr>
            <w:r w:rsidRPr="00365549">
              <w:rPr>
                <w:rFonts w:ascii="Arial" w:hAnsi="Arial" w:cs="Arial"/>
                <w:sz w:val="20"/>
                <w:szCs w:val="20"/>
              </w:rPr>
              <w:t>ROW (as available)</w:t>
            </w:r>
          </w:p>
          <w:p w14:paraId="5722EA01" w14:textId="77777777" w:rsidR="00B450D2" w:rsidRPr="00365549" w:rsidRDefault="00B450D2" w:rsidP="00EF702D">
            <w:pPr>
              <w:pStyle w:val="BodyText"/>
              <w:ind w:left="0"/>
              <w:rPr>
                <w:rFonts w:ascii="Arial" w:hAnsi="Arial" w:cs="Arial"/>
                <w:sz w:val="20"/>
                <w:szCs w:val="20"/>
              </w:rPr>
            </w:pPr>
          </w:p>
          <w:p w14:paraId="71780EB6"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Some data will be required to run the leeway element of models.</w:t>
            </w:r>
          </w:p>
          <w:p w14:paraId="25D960F8" w14:textId="77777777" w:rsidR="00EF702D" w:rsidRPr="00365549" w:rsidRDefault="00EF702D" w:rsidP="00EF702D">
            <w:pPr>
              <w:pStyle w:val="BodyText"/>
              <w:ind w:left="0"/>
              <w:rPr>
                <w:rFonts w:ascii="Arial" w:hAnsi="Arial" w:cs="Arial"/>
                <w:sz w:val="20"/>
                <w:szCs w:val="20"/>
              </w:rPr>
            </w:pPr>
          </w:p>
          <w:p w14:paraId="1F69BF85"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 xml:space="preserve">Other data will inform the SAR planners options and provide back ground </w:t>
            </w:r>
            <w:r w:rsidR="00247AE8" w:rsidRPr="00365549">
              <w:rPr>
                <w:rFonts w:ascii="Arial" w:hAnsi="Arial" w:cs="Arial"/>
                <w:sz w:val="20"/>
                <w:szCs w:val="20"/>
              </w:rPr>
              <w:t>situational</w:t>
            </w:r>
            <w:r w:rsidRPr="00365549">
              <w:rPr>
                <w:rFonts w:ascii="Arial" w:hAnsi="Arial" w:cs="Arial"/>
                <w:sz w:val="20"/>
                <w:szCs w:val="20"/>
              </w:rPr>
              <w:t xml:space="preserve"> awareness</w:t>
            </w:r>
          </w:p>
        </w:tc>
        <w:tc>
          <w:tcPr>
            <w:tcW w:w="1266" w:type="dxa"/>
            <w:shd w:val="clear" w:color="auto" w:fill="auto"/>
            <w:vAlign w:val="center"/>
          </w:tcPr>
          <w:p w14:paraId="36E51859" w14:textId="77777777" w:rsidR="00B450D2" w:rsidRPr="00927087" w:rsidRDefault="00B450D2" w:rsidP="00EF702D">
            <w:pPr>
              <w:pStyle w:val="BodyText"/>
              <w:ind w:left="0"/>
              <w:rPr>
                <w:rFonts w:ascii="Arial" w:hAnsi="Arial" w:cs="Arial"/>
                <w:szCs w:val="22"/>
              </w:rPr>
            </w:pPr>
            <w:r w:rsidRPr="00927087">
              <w:rPr>
                <w:rFonts w:ascii="Arial" w:hAnsi="Arial" w:cs="Arial"/>
                <w:szCs w:val="22"/>
              </w:rPr>
              <w:t>Ma</w:t>
            </w:r>
          </w:p>
          <w:p w14:paraId="0DE3EFAB" w14:textId="77777777" w:rsidR="00EF702D" w:rsidRPr="00927087" w:rsidRDefault="00EF702D" w:rsidP="00EF702D">
            <w:pPr>
              <w:pStyle w:val="BodyText"/>
              <w:ind w:left="0"/>
              <w:rPr>
                <w:rFonts w:ascii="Arial" w:hAnsi="Arial" w:cs="Arial"/>
                <w:szCs w:val="22"/>
              </w:rPr>
            </w:pPr>
          </w:p>
        </w:tc>
      </w:tr>
      <w:tr w:rsidR="00EF702D" w:rsidRPr="00927087" w14:paraId="79FBD443" w14:textId="77777777" w:rsidTr="000B740F">
        <w:tc>
          <w:tcPr>
            <w:tcW w:w="953" w:type="dxa"/>
            <w:shd w:val="clear" w:color="auto" w:fill="auto"/>
            <w:vAlign w:val="center"/>
          </w:tcPr>
          <w:p w14:paraId="2883B07D" w14:textId="236B25C1" w:rsidR="00EF702D" w:rsidRPr="00927087" w:rsidRDefault="00EF702D" w:rsidP="00EF702D">
            <w:pPr>
              <w:pStyle w:val="BodyText"/>
              <w:ind w:left="0"/>
              <w:rPr>
                <w:rFonts w:ascii="Arial" w:hAnsi="Arial" w:cs="Arial"/>
                <w:b/>
                <w:color w:val="1F4E79"/>
                <w:szCs w:val="22"/>
              </w:rPr>
            </w:pPr>
            <w:r w:rsidRPr="00927087">
              <w:rPr>
                <w:rFonts w:ascii="Arial" w:hAnsi="Arial" w:cs="Arial"/>
                <w:b/>
                <w:color w:val="1F4E79"/>
                <w:szCs w:val="22"/>
              </w:rPr>
              <w:t>3.1.1</w:t>
            </w:r>
            <w:r w:rsidR="00C304C2" w:rsidRPr="00927087">
              <w:rPr>
                <w:rFonts w:ascii="Arial" w:hAnsi="Arial" w:cs="Arial"/>
                <w:b/>
                <w:color w:val="1F4E79"/>
                <w:szCs w:val="22"/>
              </w:rPr>
              <w:t>4</w:t>
            </w:r>
          </w:p>
        </w:tc>
        <w:tc>
          <w:tcPr>
            <w:tcW w:w="3422" w:type="dxa"/>
            <w:shd w:val="clear" w:color="auto" w:fill="auto"/>
            <w:vAlign w:val="center"/>
          </w:tcPr>
          <w:p w14:paraId="5F1678CF" w14:textId="77777777" w:rsidR="00EF702D" w:rsidRPr="00365549" w:rsidRDefault="00147FAE" w:rsidP="00EF702D">
            <w:pPr>
              <w:pStyle w:val="BodyText"/>
              <w:ind w:left="0"/>
              <w:rPr>
                <w:rFonts w:ascii="Arial" w:hAnsi="Arial" w:cs="Arial"/>
                <w:sz w:val="20"/>
                <w:szCs w:val="20"/>
              </w:rPr>
            </w:pPr>
            <w:r w:rsidRPr="00365549">
              <w:rPr>
                <w:rFonts w:ascii="Arial" w:hAnsi="Arial" w:cs="Arial"/>
                <w:sz w:val="20"/>
                <w:szCs w:val="20"/>
              </w:rPr>
              <w:t xml:space="preserve">Please describe in detail how your application will be capable of allowing an operator the </w:t>
            </w:r>
            <w:r w:rsidR="00EF702D" w:rsidRPr="00365549">
              <w:rPr>
                <w:rFonts w:ascii="Arial" w:hAnsi="Arial" w:cs="Arial"/>
                <w:sz w:val="20"/>
                <w:szCs w:val="20"/>
              </w:rPr>
              <w:t>ability to select EDS sources for display</w:t>
            </w:r>
          </w:p>
        </w:tc>
        <w:tc>
          <w:tcPr>
            <w:tcW w:w="3968" w:type="dxa"/>
            <w:shd w:val="clear" w:color="auto" w:fill="auto"/>
            <w:vAlign w:val="center"/>
          </w:tcPr>
          <w:p w14:paraId="7C258F63" w14:textId="77777777" w:rsidR="00EF702D" w:rsidRPr="00365549" w:rsidRDefault="00EF702D" w:rsidP="00EF702D">
            <w:pPr>
              <w:pStyle w:val="BodyText"/>
              <w:ind w:left="0"/>
              <w:rPr>
                <w:rFonts w:ascii="Arial" w:hAnsi="Arial" w:cs="Arial"/>
                <w:sz w:val="20"/>
                <w:szCs w:val="20"/>
              </w:rPr>
            </w:pPr>
            <w:r w:rsidRPr="00365549">
              <w:rPr>
                <w:rFonts w:ascii="Arial" w:hAnsi="Arial" w:cs="Arial"/>
                <w:sz w:val="20"/>
                <w:szCs w:val="20"/>
              </w:rPr>
              <w:t>Operator selection to inform</w:t>
            </w:r>
            <w:r w:rsidR="00161FF5" w:rsidRPr="00365549">
              <w:rPr>
                <w:rFonts w:ascii="Arial" w:hAnsi="Arial" w:cs="Arial"/>
                <w:sz w:val="20"/>
                <w:szCs w:val="20"/>
              </w:rPr>
              <w:t xml:space="preserve"> as required. Reduce data overload on the user display.</w:t>
            </w:r>
          </w:p>
        </w:tc>
        <w:tc>
          <w:tcPr>
            <w:tcW w:w="1266" w:type="dxa"/>
            <w:shd w:val="clear" w:color="auto" w:fill="auto"/>
            <w:vAlign w:val="center"/>
          </w:tcPr>
          <w:p w14:paraId="47FAC246" w14:textId="77777777" w:rsidR="00EF702D" w:rsidRPr="00927087" w:rsidRDefault="00EF702D" w:rsidP="00EF702D">
            <w:pPr>
              <w:pStyle w:val="BodyText"/>
              <w:ind w:left="0"/>
              <w:rPr>
                <w:rFonts w:ascii="Arial" w:hAnsi="Arial" w:cs="Arial"/>
                <w:szCs w:val="22"/>
              </w:rPr>
            </w:pPr>
            <w:r w:rsidRPr="00927087">
              <w:rPr>
                <w:rFonts w:ascii="Arial" w:hAnsi="Arial" w:cs="Arial"/>
                <w:szCs w:val="22"/>
              </w:rPr>
              <w:t>Ma</w:t>
            </w:r>
          </w:p>
        </w:tc>
      </w:tr>
      <w:tr w:rsidR="00B64A7B" w:rsidRPr="00927087" w14:paraId="51A4728C" w14:textId="77777777" w:rsidTr="000B740F">
        <w:tc>
          <w:tcPr>
            <w:tcW w:w="953" w:type="dxa"/>
            <w:shd w:val="clear" w:color="auto" w:fill="auto"/>
            <w:vAlign w:val="center"/>
          </w:tcPr>
          <w:p w14:paraId="4D0B1091" w14:textId="60941156" w:rsidR="00B64A7B" w:rsidRPr="00927087" w:rsidRDefault="00B64A7B" w:rsidP="00C304C2">
            <w:pPr>
              <w:pStyle w:val="BodyText"/>
              <w:ind w:left="0"/>
              <w:rPr>
                <w:rFonts w:ascii="Arial" w:hAnsi="Arial" w:cs="Arial"/>
                <w:b/>
                <w:color w:val="1F4E79"/>
                <w:szCs w:val="22"/>
              </w:rPr>
            </w:pPr>
            <w:r w:rsidRPr="00927087">
              <w:rPr>
                <w:rFonts w:ascii="Arial" w:hAnsi="Arial" w:cs="Arial"/>
                <w:b/>
                <w:color w:val="1F4E79"/>
                <w:szCs w:val="22"/>
              </w:rPr>
              <w:t>3.1.15</w:t>
            </w:r>
          </w:p>
        </w:tc>
        <w:tc>
          <w:tcPr>
            <w:tcW w:w="3422" w:type="dxa"/>
            <w:shd w:val="clear" w:color="auto" w:fill="auto"/>
            <w:vAlign w:val="center"/>
          </w:tcPr>
          <w:p w14:paraId="3C8758D4" w14:textId="77777777" w:rsidR="00B64A7B" w:rsidRPr="00365549" w:rsidRDefault="002E152D" w:rsidP="00C304C2">
            <w:pPr>
              <w:spacing w:before="100" w:beforeAutospacing="1"/>
              <w:rPr>
                <w:rFonts w:ascii="Arial" w:hAnsi="Arial" w:cs="Arial"/>
                <w:sz w:val="20"/>
                <w:szCs w:val="20"/>
              </w:rPr>
            </w:pPr>
            <w:r w:rsidRPr="00365549">
              <w:rPr>
                <w:rFonts w:ascii="Arial" w:hAnsi="Arial" w:cs="Arial"/>
                <w:sz w:val="20"/>
                <w:szCs w:val="20"/>
              </w:rPr>
              <w:t>An ability to import on scene environmental data</w:t>
            </w:r>
          </w:p>
        </w:tc>
        <w:tc>
          <w:tcPr>
            <w:tcW w:w="3968" w:type="dxa"/>
            <w:shd w:val="clear" w:color="auto" w:fill="auto"/>
            <w:vAlign w:val="center"/>
          </w:tcPr>
          <w:p w14:paraId="2F6781CD" w14:textId="77777777" w:rsidR="00B64A7B" w:rsidRPr="00365549" w:rsidRDefault="002E152D" w:rsidP="00C304C2">
            <w:pPr>
              <w:pStyle w:val="BodyText"/>
              <w:ind w:left="0"/>
              <w:rPr>
                <w:rFonts w:ascii="Arial" w:hAnsi="Arial" w:cs="Arial"/>
                <w:color w:val="212121"/>
                <w:sz w:val="20"/>
                <w:szCs w:val="20"/>
              </w:rPr>
            </w:pPr>
            <w:r w:rsidRPr="00365549">
              <w:rPr>
                <w:rFonts w:ascii="Arial" w:hAnsi="Arial" w:cs="Arial"/>
                <w:color w:val="212121"/>
                <w:sz w:val="20"/>
                <w:szCs w:val="20"/>
              </w:rPr>
              <w:t xml:space="preserve">Be able to receive, import and display data from a </w:t>
            </w:r>
            <w:proofErr w:type="spellStart"/>
            <w:r w:rsidRPr="00365549">
              <w:rPr>
                <w:rFonts w:ascii="Arial" w:hAnsi="Arial" w:cs="Arial"/>
                <w:color w:val="212121"/>
                <w:sz w:val="20"/>
                <w:szCs w:val="20"/>
              </w:rPr>
              <w:t>Self Locating</w:t>
            </w:r>
            <w:proofErr w:type="spellEnd"/>
            <w:r w:rsidRPr="00365549">
              <w:rPr>
                <w:rFonts w:ascii="Arial" w:hAnsi="Arial" w:cs="Arial"/>
                <w:color w:val="212121"/>
                <w:sz w:val="20"/>
                <w:szCs w:val="20"/>
              </w:rPr>
              <w:t xml:space="preserve"> Datum Marker </w:t>
            </w:r>
            <w:proofErr w:type="spellStart"/>
            <w:r w:rsidRPr="00365549">
              <w:rPr>
                <w:rFonts w:ascii="Arial" w:hAnsi="Arial" w:cs="Arial"/>
                <w:color w:val="212121"/>
                <w:sz w:val="20"/>
                <w:szCs w:val="20"/>
              </w:rPr>
              <w:t>Bouy</w:t>
            </w:r>
            <w:proofErr w:type="spellEnd"/>
            <w:r w:rsidRPr="00365549">
              <w:rPr>
                <w:rFonts w:ascii="Arial" w:hAnsi="Arial" w:cs="Arial"/>
                <w:color w:val="212121"/>
                <w:sz w:val="20"/>
                <w:szCs w:val="20"/>
              </w:rPr>
              <w:t xml:space="preserve"> (SLDMB) </w:t>
            </w:r>
          </w:p>
        </w:tc>
        <w:tc>
          <w:tcPr>
            <w:tcW w:w="1266" w:type="dxa"/>
            <w:shd w:val="clear" w:color="auto" w:fill="auto"/>
            <w:vAlign w:val="center"/>
          </w:tcPr>
          <w:p w14:paraId="30EB6592" w14:textId="77777777" w:rsidR="00B64A7B" w:rsidRPr="00927087" w:rsidRDefault="002E152D" w:rsidP="00C304C2">
            <w:pPr>
              <w:pStyle w:val="BodyText"/>
              <w:ind w:left="0"/>
              <w:rPr>
                <w:rFonts w:ascii="Arial" w:hAnsi="Arial" w:cs="Arial"/>
                <w:szCs w:val="22"/>
              </w:rPr>
            </w:pPr>
            <w:r w:rsidRPr="00927087">
              <w:rPr>
                <w:rFonts w:ascii="Arial" w:hAnsi="Arial" w:cs="Arial"/>
                <w:szCs w:val="22"/>
              </w:rPr>
              <w:t>Ma</w:t>
            </w:r>
          </w:p>
        </w:tc>
      </w:tr>
      <w:tr w:rsidR="00C304C2" w:rsidRPr="00927087" w14:paraId="5EA42EF7" w14:textId="77777777" w:rsidTr="000B740F">
        <w:tc>
          <w:tcPr>
            <w:tcW w:w="953" w:type="dxa"/>
            <w:shd w:val="clear" w:color="auto" w:fill="auto"/>
            <w:vAlign w:val="center"/>
          </w:tcPr>
          <w:p w14:paraId="2CCB3CE7" w14:textId="2B6A013C"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3.1.1</w:t>
            </w:r>
            <w:r w:rsidR="002E152D" w:rsidRPr="00927087">
              <w:rPr>
                <w:rFonts w:ascii="Arial" w:hAnsi="Arial" w:cs="Arial"/>
                <w:b/>
                <w:color w:val="1F4E79"/>
                <w:szCs w:val="22"/>
              </w:rPr>
              <w:t>6</w:t>
            </w:r>
          </w:p>
        </w:tc>
        <w:tc>
          <w:tcPr>
            <w:tcW w:w="3422" w:type="dxa"/>
            <w:shd w:val="clear" w:color="auto" w:fill="auto"/>
            <w:vAlign w:val="center"/>
          </w:tcPr>
          <w:p w14:paraId="0BEC2DCE" w14:textId="77777777" w:rsidR="00C304C2" w:rsidRPr="00365549" w:rsidRDefault="00C304C2" w:rsidP="00C304C2">
            <w:pPr>
              <w:spacing w:before="100" w:beforeAutospacing="1"/>
              <w:rPr>
                <w:rFonts w:ascii="Arial" w:hAnsi="Arial" w:cs="Arial"/>
                <w:sz w:val="20"/>
                <w:szCs w:val="20"/>
              </w:rPr>
            </w:pPr>
            <w:r w:rsidRPr="00365549">
              <w:rPr>
                <w:rFonts w:ascii="Arial" w:hAnsi="Arial" w:cs="Arial"/>
                <w:sz w:val="20"/>
                <w:szCs w:val="20"/>
              </w:rPr>
              <w:t>Operator must be able to override</w:t>
            </w:r>
            <w:r w:rsidR="00147FAE" w:rsidRPr="00365549">
              <w:rPr>
                <w:rFonts w:ascii="Arial" w:hAnsi="Arial" w:cs="Arial"/>
                <w:sz w:val="20"/>
                <w:szCs w:val="20"/>
              </w:rPr>
              <w:t xml:space="preserve"> EDS data and m</w:t>
            </w:r>
            <w:r w:rsidRPr="00365549">
              <w:rPr>
                <w:rFonts w:ascii="Arial" w:hAnsi="Arial" w:cs="Arial"/>
                <w:sz w:val="20"/>
                <w:szCs w:val="20"/>
              </w:rPr>
              <w:t xml:space="preserve">anually input environmental data </w:t>
            </w:r>
          </w:p>
        </w:tc>
        <w:tc>
          <w:tcPr>
            <w:tcW w:w="3968" w:type="dxa"/>
            <w:shd w:val="clear" w:color="auto" w:fill="auto"/>
            <w:vAlign w:val="center"/>
          </w:tcPr>
          <w:p w14:paraId="7EA6010A" w14:textId="77777777" w:rsidR="002E152D" w:rsidRPr="00365549" w:rsidRDefault="002E152D" w:rsidP="00C304C2">
            <w:pPr>
              <w:pStyle w:val="BodyText"/>
              <w:ind w:left="0"/>
              <w:rPr>
                <w:rFonts w:ascii="Arial" w:hAnsi="Arial" w:cs="Arial"/>
                <w:color w:val="212121"/>
                <w:sz w:val="20"/>
                <w:szCs w:val="20"/>
              </w:rPr>
            </w:pPr>
            <w:r w:rsidRPr="00365549">
              <w:rPr>
                <w:rFonts w:ascii="Arial" w:hAnsi="Arial" w:cs="Arial"/>
                <w:color w:val="212121"/>
                <w:sz w:val="20"/>
                <w:szCs w:val="20"/>
              </w:rPr>
              <w:t xml:space="preserve">Data from the EDS can be over written to allow for a refinement of a search plan </w:t>
            </w:r>
          </w:p>
          <w:p w14:paraId="4182C83B" w14:textId="77777777" w:rsidR="00C304C2" w:rsidRPr="00365549" w:rsidRDefault="00C304C2" w:rsidP="00C304C2">
            <w:pPr>
              <w:pStyle w:val="BodyText"/>
              <w:ind w:left="0"/>
              <w:rPr>
                <w:rFonts w:ascii="Arial" w:hAnsi="Arial" w:cs="Arial"/>
                <w:sz w:val="20"/>
                <w:szCs w:val="20"/>
              </w:rPr>
            </w:pPr>
            <w:r w:rsidRPr="00365549">
              <w:rPr>
                <w:rFonts w:ascii="Arial" w:hAnsi="Arial" w:cs="Arial"/>
                <w:color w:val="212121"/>
                <w:sz w:val="20"/>
                <w:szCs w:val="20"/>
              </w:rPr>
              <w:t xml:space="preserve">If more accurate data is received from an </w:t>
            </w:r>
            <w:r w:rsidR="00147FAE" w:rsidRPr="00365549">
              <w:rPr>
                <w:rFonts w:ascii="Arial" w:hAnsi="Arial" w:cs="Arial"/>
                <w:color w:val="212121"/>
                <w:sz w:val="20"/>
                <w:szCs w:val="20"/>
              </w:rPr>
              <w:t>on-scene</w:t>
            </w:r>
            <w:r w:rsidR="002E152D" w:rsidRPr="00365549">
              <w:rPr>
                <w:rFonts w:ascii="Arial" w:hAnsi="Arial" w:cs="Arial"/>
                <w:color w:val="212121"/>
                <w:sz w:val="20"/>
                <w:szCs w:val="20"/>
              </w:rPr>
              <w:t xml:space="preserve"> </w:t>
            </w:r>
            <w:r w:rsidRPr="00365549">
              <w:rPr>
                <w:rFonts w:ascii="Arial" w:hAnsi="Arial" w:cs="Arial"/>
                <w:color w:val="212121"/>
                <w:sz w:val="20"/>
                <w:szCs w:val="20"/>
              </w:rPr>
              <w:t>asset</w:t>
            </w:r>
            <w:r w:rsidR="00161FF5" w:rsidRPr="00365549">
              <w:rPr>
                <w:rFonts w:ascii="Arial" w:hAnsi="Arial" w:cs="Arial"/>
                <w:color w:val="212121"/>
                <w:sz w:val="20"/>
                <w:szCs w:val="20"/>
              </w:rPr>
              <w:t xml:space="preserve">. </w:t>
            </w:r>
          </w:p>
        </w:tc>
        <w:tc>
          <w:tcPr>
            <w:tcW w:w="1266" w:type="dxa"/>
            <w:shd w:val="clear" w:color="auto" w:fill="auto"/>
            <w:vAlign w:val="center"/>
          </w:tcPr>
          <w:p w14:paraId="514852FA" w14:textId="77777777" w:rsidR="00C304C2" w:rsidRPr="00927087" w:rsidRDefault="00B71435" w:rsidP="00C304C2">
            <w:pPr>
              <w:pStyle w:val="BodyText"/>
              <w:ind w:left="0"/>
              <w:rPr>
                <w:rFonts w:ascii="Arial" w:hAnsi="Arial" w:cs="Arial"/>
                <w:szCs w:val="22"/>
              </w:rPr>
            </w:pPr>
            <w:r w:rsidRPr="00927087">
              <w:rPr>
                <w:rFonts w:ascii="Arial" w:hAnsi="Arial" w:cs="Arial"/>
                <w:szCs w:val="22"/>
              </w:rPr>
              <w:t>Ma</w:t>
            </w:r>
          </w:p>
        </w:tc>
      </w:tr>
      <w:tr w:rsidR="00C304C2" w:rsidRPr="00927087" w14:paraId="2AFB931C" w14:textId="77777777" w:rsidTr="000B740F">
        <w:tc>
          <w:tcPr>
            <w:tcW w:w="953" w:type="dxa"/>
            <w:shd w:val="clear" w:color="auto" w:fill="auto"/>
            <w:vAlign w:val="center"/>
          </w:tcPr>
          <w:p w14:paraId="5BAA9405" w14:textId="1CBE3157"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3.1.1</w:t>
            </w:r>
            <w:r w:rsidR="002E152D" w:rsidRPr="00927087">
              <w:rPr>
                <w:rFonts w:ascii="Arial" w:hAnsi="Arial" w:cs="Arial"/>
                <w:b/>
                <w:color w:val="1F4E79"/>
                <w:szCs w:val="22"/>
              </w:rPr>
              <w:t>7</w:t>
            </w:r>
          </w:p>
        </w:tc>
        <w:tc>
          <w:tcPr>
            <w:tcW w:w="3422" w:type="dxa"/>
            <w:shd w:val="clear" w:color="auto" w:fill="auto"/>
            <w:vAlign w:val="center"/>
          </w:tcPr>
          <w:p w14:paraId="39FD58F0" w14:textId="77777777" w:rsidR="00C304C2" w:rsidRPr="00365549" w:rsidRDefault="00147FAE" w:rsidP="00C304C2">
            <w:pPr>
              <w:pStyle w:val="BodyText"/>
              <w:ind w:left="0"/>
              <w:rPr>
                <w:rFonts w:ascii="Arial" w:hAnsi="Arial" w:cs="Arial"/>
                <w:sz w:val="20"/>
                <w:szCs w:val="20"/>
              </w:rPr>
            </w:pPr>
            <w:r w:rsidRPr="00365549">
              <w:rPr>
                <w:rFonts w:ascii="Arial" w:hAnsi="Arial" w:cs="Arial"/>
                <w:sz w:val="20"/>
                <w:szCs w:val="20"/>
              </w:rPr>
              <w:t xml:space="preserve">Please describe in detail how your application will be capable of </w:t>
            </w:r>
            <w:proofErr w:type="spellStart"/>
            <w:r w:rsidRPr="00365549">
              <w:rPr>
                <w:rFonts w:ascii="Arial" w:hAnsi="Arial" w:cs="Arial"/>
                <w:sz w:val="20"/>
                <w:szCs w:val="20"/>
              </w:rPr>
              <w:t>of</w:t>
            </w:r>
            <w:proofErr w:type="spellEnd"/>
            <w:r w:rsidRPr="00365549">
              <w:rPr>
                <w:rFonts w:ascii="Arial" w:hAnsi="Arial" w:cs="Arial"/>
                <w:sz w:val="20"/>
                <w:szCs w:val="20"/>
              </w:rPr>
              <w:t xml:space="preserve"> enabling operators the a</w:t>
            </w:r>
            <w:r w:rsidR="00C304C2" w:rsidRPr="00365549">
              <w:rPr>
                <w:rFonts w:ascii="Arial" w:hAnsi="Arial" w:cs="Arial"/>
                <w:sz w:val="20"/>
                <w:szCs w:val="20"/>
              </w:rPr>
              <w:t>bility to view model runs across the network</w:t>
            </w:r>
          </w:p>
        </w:tc>
        <w:tc>
          <w:tcPr>
            <w:tcW w:w="3968" w:type="dxa"/>
            <w:shd w:val="clear" w:color="auto" w:fill="auto"/>
            <w:vAlign w:val="center"/>
          </w:tcPr>
          <w:p w14:paraId="4749AFDA" w14:textId="77777777" w:rsidR="00C304C2" w:rsidRPr="00365549" w:rsidRDefault="00C304C2" w:rsidP="00C304C2">
            <w:pPr>
              <w:pStyle w:val="BodyText"/>
              <w:ind w:left="0"/>
              <w:rPr>
                <w:rFonts w:ascii="Arial" w:hAnsi="Arial" w:cs="Arial"/>
                <w:sz w:val="20"/>
                <w:szCs w:val="20"/>
              </w:rPr>
            </w:pPr>
            <w:r w:rsidRPr="00365549">
              <w:rPr>
                <w:rFonts w:ascii="Arial" w:hAnsi="Arial" w:cs="Arial"/>
                <w:sz w:val="20"/>
                <w:szCs w:val="20"/>
              </w:rPr>
              <w:t>The SMC may not be in the same physical location as the SAR planner.</w:t>
            </w:r>
            <w:r w:rsidR="001D7E99" w:rsidRPr="00365549">
              <w:rPr>
                <w:rFonts w:ascii="Arial" w:hAnsi="Arial" w:cs="Arial"/>
                <w:sz w:val="20"/>
                <w:szCs w:val="20"/>
              </w:rPr>
              <w:t xml:space="preserve"> </w:t>
            </w:r>
          </w:p>
        </w:tc>
        <w:tc>
          <w:tcPr>
            <w:tcW w:w="1266" w:type="dxa"/>
            <w:shd w:val="clear" w:color="auto" w:fill="auto"/>
            <w:vAlign w:val="center"/>
          </w:tcPr>
          <w:p w14:paraId="70EC0EAA"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Ma</w:t>
            </w:r>
          </w:p>
        </w:tc>
      </w:tr>
      <w:tr w:rsidR="001D7E99" w:rsidRPr="00927087" w14:paraId="1C94B530" w14:textId="77777777" w:rsidTr="000B740F">
        <w:tc>
          <w:tcPr>
            <w:tcW w:w="953" w:type="dxa"/>
            <w:shd w:val="clear" w:color="auto" w:fill="auto"/>
            <w:vAlign w:val="center"/>
          </w:tcPr>
          <w:p w14:paraId="10475CAF" w14:textId="4777A894" w:rsidR="001D7E99" w:rsidRPr="00927087" w:rsidRDefault="001D7E99" w:rsidP="00C304C2">
            <w:pPr>
              <w:pStyle w:val="BodyText"/>
              <w:ind w:left="0"/>
              <w:rPr>
                <w:rFonts w:ascii="Arial" w:hAnsi="Arial" w:cs="Arial"/>
                <w:b/>
                <w:color w:val="1F4E79"/>
                <w:szCs w:val="22"/>
              </w:rPr>
            </w:pPr>
            <w:r w:rsidRPr="00927087">
              <w:rPr>
                <w:rFonts w:ascii="Arial" w:hAnsi="Arial" w:cs="Arial"/>
                <w:b/>
                <w:color w:val="1F4E79"/>
                <w:szCs w:val="22"/>
              </w:rPr>
              <w:t>3.1.1</w:t>
            </w:r>
            <w:r w:rsidR="002E152D" w:rsidRPr="00927087">
              <w:rPr>
                <w:rFonts w:ascii="Arial" w:hAnsi="Arial" w:cs="Arial"/>
                <w:b/>
                <w:color w:val="1F4E79"/>
                <w:szCs w:val="22"/>
              </w:rPr>
              <w:t>8</w:t>
            </w:r>
          </w:p>
        </w:tc>
        <w:tc>
          <w:tcPr>
            <w:tcW w:w="3422" w:type="dxa"/>
            <w:shd w:val="clear" w:color="auto" w:fill="auto"/>
            <w:vAlign w:val="center"/>
          </w:tcPr>
          <w:p w14:paraId="1CBB724E" w14:textId="77777777" w:rsidR="001D7E99" w:rsidRPr="00365549" w:rsidRDefault="001D7E99" w:rsidP="00C304C2">
            <w:pPr>
              <w:pStyle w:val="BodyText"/>
              <w:ind w:left="0"/>
              <w:jc w:val="left"/>
              <w:rPr>
                <w:rFonts w:ascii="Arial" w:hAnsi="Arial" w:cs="Arial"/>
                <w:sz w:val="20"/>
                <w:szCs w:val="20"/>
              </w:rPr>
            </w:pPr>
            <w:r w:rsidRPr="00365549">
              <w:rPr>
                <w:rFonts w:ascii="Arial" w:hAnsi="Arial" w:cs="Arial"/>
                <w:sz w:val="20"/>
                <w:szCs w:val="20"/>
              </w:rPr>
              <w:t>Process should ensure that models viewed across the network have a version number applied as changes are made.</w:t>
            </w:r>
          </w:p>
        </w:tc>
        <w:tc>
          <w:tcPr>
            <w:tcW w:w="3968" w:type="dxa"/>
            <w:shd w:val="clear" w:color="auto" w:fill="auto"/>
            <w:vAlign w:val="center"/>
          </w:tcPr>
          <w:p w14:paraId="5E1CCDCF" w14:textId="77777777" w:rsidR="001D7E99" w:rsidRPr="00365549" w:rsidRDefault="001D7E99" w:rsidP="00C304C2">
            <w:pPr>
              <w:pStyle w:val="BodyText"/>
              <w:ind w:left="0"/>
              <w:rPr>
                <w:rFonts w:ascii="Arial" w:hAnsi="Arial" w:cs="Arial"/>
                <w:sz w:val="20"/>
                <w:szCs w:val="20"/>
              </w:rPr>
            </w:pPr>
            <w:r w:rsidRPr="00365549">
              <w:rPr>
                <w:rFonts w:ascii="Arial" w:hAnsi="Arial" w:cs="Arial"/>
                <w:sz w:val="20"/>
                <w:szCs w:val="20"/>
              </w:rPr>
              <w:t>To ensure that all those viewing a SARP are confident that it is the current model.</w:t>
            </w:r>
          </w:p>
        </w:tc>
        <w:tc>
          <w:tcPr>
            <w:tcW w:w="1266" w:type="dxa"/>
            <w:shd w:val="clear" w:color="auto" w:fill="auto"/>
            <w:vAlign w:val="center"/>
          </w:tcPr>
          <w:p w14:paraId="1210763D" w14:textId="77777777" w:rsidR="001D7E99" w:rsidRPr="00927087" w:rsidRDefault="001D7E99" w:rsidP="00C304C2">
            <w:pPr>
              <w:pStyle w:val="BodyText"/>
              <w:ind w:left="0"/>
              <w:rPr>
                <w:rFonts w:ascii="Arial" w:hAnsi="Arial" w:cs="Arial"/>
                <w:szCs w:val="22"/>
              </w:rPr>
            </w:pPr>
            <w:r w:rsidRPr="00927087">
              <w:rPr>
                <w:rFonts w:ascii="Arial" w:hAnsi="Arial" w:cs="Arial"/>
                <w:szCs w:val="22"/>
              </w:rPr>
              <w:t>Ma</w:t>
            </w:r>
          </w:p>
        </w:tc>
      </w:tr>
      <w:tr w:rsidR="00C304C2" w:rsidRPr="00927087" w14:paraId="2DD03F78" w14:textId="77777777" w:rsidTr="000B740F">
        <w:tc>
          <w:tcPr>
            <w:tcW w:w="953" w:type="dxa"/>
            <w:shd w:val="clear" w:color="auto" w:fill="auto"/>
            <w:vAlign w:val="center"/>
          </w:tcPr>
          <w:p w14:paraId="0FF7C0AA" w14:textId="548B04AA"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3.1.1</w:t>
            </w:r>
            <w:r w:rsidR="002E152D" w:rsidRPr="00927087">
              <w:rPr>
                <w:rFonts w:ascii="Arial" w:hAnsi="Arial" w:cs="Arial"/>
                <w:b/>
                <w:color w:val="1F4E79"/>
                <w:szCs w:val="22"/>
              </w:rPr>
              <w:t>9</w:t>
            </w:r>
          </w:p>
        </w:tc>
        <w:tc>
          <w:tcPr>
            <w:tcW w:w="3422" w:type="dxa"/>
            <w:shd w:val="clear" w:color="auto" w:fill="auto"/>
            <w:vAlign w:val="center"/>
          </w:tcPr>
          <w:p w14:paraId="2EA70583" w14:textId="77777777" w:rsidR="00C304C2" w:rsidRPr="00365549" w:rsidRDefault="00C304C2" w:rsidP="00C304C2">
            <w:pPr>
              <w:pStyle w:val="BodyText"/>
              <w:ind w:left="0"/>
              <w:jc w:val="left"/>
              <w:rPr>
                <w:rFonts w:ascii="Arial" w:hAnsi="Arial" w:cs="Arial"/>
                <w:sz w:val="20"/>
                <w:szCs w:val="20"/>
              </w:rPr>
            </w:pPr>
            <w:r w:rsidRPr="00365549">
              <w:rPr>
                <w:rFonts w:ascii="Arial" w:hAnsi="Arial" w:cs="Arial"/>
                <w:sz w:val="20"/>
                <w:szCs w:val="20"/>
              </w:rPr>
              <w:t xml:space="preserve">Ability to take a model to a laptop using a licence dongle and share using Microsoft Hub technology </w:t>
            </w:r>
          </w:p>
        </w:tc>
        <w:tc>
          <w:tcPr>
            <w:tcW w:w="3968" w:type="dxa"/>
            <w:shd w:val="clear" w:color="auto" w:fill="auto"/>
            <w:vAlign w:val="center"/>
          </w:tcPr>
          <w:p w14:paraId="588B3E91" w14:textId="77777777" w:rsidR="00C304C2" w:rsidRPr="00365549" w:rsidRDefault="00C304C2" w:rsidP="00C304C2">
            <w:pPr>
              <w:pStyle w:val="BodyText"/>
              <w:ind w:left="0"/>
              <w:rPr>
                <w:rFonts w:ascii="Arial" w:hAnsi="Arial" w:cs="Arial"/>
                <w:sz w:val="20"/>
                <w:szCs w:val="20"/>
              </w:rPr>
            </w:pPr>
            <w:r w:rsidRPr="00365549">
              <w:rPr>
                <w:rFonts w:ascii="Arial" w:hAnsi="Arial" w:cs="Arial"/>
                <w:sz w:val="20"/>
                <w:szCs w:val="20"/>
              </w:rPr>
              <w:t>For briefing of Senior MCA staff and relatives who are not in the Blue light secure network</w:t>
            </w:r>
            <w:r w:rsidR="001D7E99" w:rsidRPr="00365549">
              <w:rPr>
                <w:rFonts w:ascii="Arial" w:hAnsi="Arial" w:cs="Arial"/>
                <w:sz w:val="20"/>
                <w:szCs w:val="20"/>
              </w:rPr>
              <w:t>. Will normally be linked to a MS Power Point presentation that may be in ppt or pdf</w:t>
            </w:r>
          </w:p>
        </w:tc>
        <w:tc>
          <w:tcPr>
            <w:tcW w:w="1266" w:type="dxa"/>
            <w:shd w:val="clear" w:color="auto" w:fill="auto"/>
            <w:vAlign w:val="center"/>
          </w:tcPr>
          <w:p w14:paraId="70EC218E"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Ma</w:t>
            </w:r>
          </w:p>
        </w:tc>
      </w:tr>
      <w:tr w:rsidR="00C304C2" w:rsidRPr="00927087" w14:paraId="309F6DA8" w14:textId="77777777" w:rsidTr="000B740F">
        <w:tc>
          <w:tcPr>
            <w:tcW w:w="953" w:type="dxa"/>
            <w:shd w:val="clear" w:color="auto" w:fill="auto"/>
            <w:vAlign w:val="center"/>
          </w:tcPr>
          <w:p w14:paraId="291FB43D" w14:textId="743ED1DC"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w:t>
            </w:r>
            <w:r w:rsidR="002E152D" w:rsidRPr="00927087">
              <w:rPr>
                <w:rFonts w:ascii="Arial" w:hAnsi="Arial" w:cs="Arial"/>
                <w:b/>
                <w:color w:val="1F4E79"/>
                <w:szCs w:val="22"/>
              </w:rPr>
              <w:t>20</w:t>
            </w:r>
          </w:p>
        </w:tc>
        <w:tc>
          <w:tcPr>
            <w:tcW w:w="3422" w:type="dxa"/>
            <w:shd w:val="clear" w:color="auto" w:fill="auto"/>
            <w:vAlign w:val="center"/>
          </w:tcPr>
          <w:p w14:paraId="4052533D" w14:textId="77777777" w:rsidR="00C304C2" w:rsidRPr="00365549" w:rsidRDefault="00147FAE" w:rsidP="00C304C2">
            <w:pPr>
              <w:pStyle w:val="BodyText"/>
              <w:ind w:left="0"/>
              <w:jc w:val="left"/>
              <w:rPr>
                <w:rFonts w:ascii="Arial" w:hAnsi="Arial" w:cs="Arial"/>
                <w:sz w:val="20"/>
                <w:szCs w:val="20"/>
              </w:rPr>
            </w:pPr>
            <w:r w:rsidRPr="00365549">
              <w:rPr>
                <w:rFonts w:ascii="Arial" w:hAnsi="Arial" w:cs="Arial"/>
                <w:sz w:val="20"/>
                <w:szCs w:val="20"/>
              </w:rPr>
              <w:t xml:space="preserve">Please describe in detail how your application will be able </w:t>
            </w:r>
            <w:r w:rsidR="00C304C2" w:rsidRPr="00365549">
              <w:rPr>
                <w:rFonts w:ascii="Arial" w:hAnsi="Arial" w:cs="Arial"/>
                <w:sz w:val="20"/>
                <w:szCs w:val="20"/>
              </w:rPr>
              <w:t>to export to pre-</w:t>
            </w:r>
            <w:proofErr w:type="spellStart"/>
            <w:r w:rsidR="00C304C2" w:rsidRPr="00365549">
              <w:rPr>
                <w:rFonts w:ascii="Arial" w:hAnsi="Arial" w:cs="Arial"/>
                <w:sz w:val="20"/>
                <w:szCs w:val="20"/>
              </w:rPr>
              <w:t>formated</w:t>
            </w:r>
            <w:proofErr w:type="spellEnd"/>
            <w:r w:rsidR="00C304C2" w:rsidRPr="00365549">
              <w:rPr>
                <w:rFonts w:ascii="Arial" w:hAnsi="Arial" w:cs="Arial"/>
                <w:sz w:val="20"/>
                <w:szCs w:val="20"/>
              </w:rPr>
              <w:t xml:space="preserve"> documents for briefing of interested parties. As MS Word, Power Point, PDF and text.</w:t>
            </w:r>
          </w:p>
        </w:tc>
        <w:tc>
          <w:tcPr>
            <w:tcW w:w="3968" w:type="dxa"/>
            <w:shd w:val="clear" w:color="auto" w:fill="auto"/>
            <w:vAlign w:val="center"/>
          </w:tcPr>
          <w:p w14:paraId="31502526" w14:textId="77777777" w:rsidR="00C304C2" w:rsidRPr="00365549" w:rsidRDefault="00C304C2" w:rsidP="00C304C2">
            <w:pPr>
              <w:pStyle w:val="BodyText"/>
              <w:ind w:left="0"/>
              <w:jc w:val="left"/>
              <w:rPr>
                <w:rFonts w:ascii="Arial" w:hAnsi="Arial" w:cs="Arial"/>
                <w:sz w:val="20"/>
                <w:szCs w:val="20"/>
              </w:rPr>
            </w:pPr>
            <w:r w:rsidRPr="00365549">
              <w:rPr>
                <w:rFonts w:ascii="Arial" w:hAnsi="Arial" w:cs="Arial"/>
                <w:sz w:val="20"/>
                <w:szCs w:val="20"/>
              </w:rPr>
              <w:t xml:space="preserve">Set pre-defined format of presentation such as SAR authority, Contact details and Incident reference number. </w:t>
            </w:r>
          </w:p>
        </w:tc>
        <w:tc>
          <w:tcPr>
            <w:tcW w:w="1266" w:type="dxa"/>
            <w:shd w:val="clear" w:color="auto" w:fill="auto"/>
            <w:vAlign w:val="center"/>
          </w:tcPr>
          <w:p w14:paraId="6AAE0269"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Ma</w:t>
            </w:r>
          </w:p>
        </w:tc>
      </w:tr>
      <w:tr w:rsidR="00C304C2" w:rsidRPr="00927087" w14:paraId="21B0253A" w14:textId="77777777" w:rsidTr="000B740F">
        <w:tc>
          <w:tcPr>
            <w:tcW w:w="953" w:type="dxa"/>
            <w:shd w:val="clear" w:color="auto" w:fill="auto"/>
            <w:vAlign w:val="center"/>
          </w:tcPr>
          <w:p w14:paraId="6F3E9501" w14:textId="6050E419"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w:t>
            </w:r>
            <w:r w:rsidR="0046165D">
              <w:rPr>
                <w:rFonts w:ascii="Arial" w:hAnsi="Arial" w:cs="Arial"/>
                <w:b/>
                <w:color w:val="1F4E79"/>
                <w:szCs w:val="22"/>
              </w:rPr>
              <w:t>.</w:t>
            </w:r>
            <w:r w:rsidRPr="00927087">
              <w:rPr>
                <w:rFonts w:ascii="Arial" w:hAnsi="Arial" w:cs="Arial"/>
                <w:b/>
                <w:color w:val="1F4E79"/>
                <w:szCs w:val="22"/>
              </w:rPr>
              <w:t>1.</w:t>
            </w:r>
            <w:r w:rsidR="001D7E99" w:rsidRPr="00927087">
              <w:rPr>
                <w:rFonts w:ascii="Arial" w:hAnsi="Arial" w:cs="Arial"/>
                <w:b/>
                <w:color w:val="1F4E79"/>
                <w:szCs w:val="22"/>
              </w:rPr>
              <w:t>2</w:t>
            </w:r>
            <w:r w:rsidR="002E152D" w:rsidRPr="00927087">
              <w:rPr>
                <w:rFonts w:ascii="Arial" w:hAnsi="Arial" w:cs="Arial"/>
                <w:b/>
                <w:color w:val="1F4E79"/>
                <w:szCs w:val="22"/>
              </w:rPr>
              <w:t>1</w:t>
            </w:r>
          </w:p>
        </w:tc>
        <w:tc>
          <w:tcPr>
            <w:tcW w:w="3422" w:type="dxa"/>
            <w:shd w:val="clear" w:color="auto" w:fill="auto"/>
            <w:vAlign w:val="center"/>
          </w:tcPr>
          <w:p w14:paraId="4EE7326F" w14:textId="77777777" w:rsidR="00C304C2" w:rsidRPr="00365549" w:rsidRDefault="00147FAE" w:rsidP="00C304C2">
            <w:pPr>
              <w:pStyle w:val="BodyText"/>
              <w:ind w:left="0"/>
              <w:jc w:val="left"/>
              <w:rPr>
                <w:rFonts w:ascii="Arial" w:hAnsi="Arial" w:cs="Arial"/>
                <w:sz w:val="20"/>
                <w:szCs w:val="20"/>
              </w:rPr>
            </w:pPr>
            <w:r w:rsidRPr="00365549">
              <w:rPr>
                <w:rFonts w:ascii="Arial" w:hAnsi="Arial" w:cs="Arial"/>
                <w:sz w:val="20"/>
                <w:szCs w:val="20"/>
              </w:rPr>
              <w:t xml:space="preserve">Please describe in detail how your application will be able </w:t>
            </w:r>
            <w:r w:rsidR="00C304C2" w:rsidRPr="00365549">
              <w:rPr>
                <w:rFonts w:ascii="Arial" w:hAnsi="Arial" w:cs="Arial"/>
                <w:sz w:val="20"/>
                <w:szCs w:val="20"/>
              </w:rPr>
              <w:t>to take an AIS feed and to select either by transponder type, description or vessel name which is displayed</w:t>
            </w:r>
            <w:r w:rsidRPr="00365549">
              <w:rPr>
                <w:rFonts w:ascii="Arial" w:hAnsi="Arial" w:cs="Arial"/>
                <w:sz w:val="20"/>
                <w:szCs w:val="20"/>
              </w:rPr>
              <w:t xml:space="preserve"> on the application</w:t>
            </w:r>
            <w:r w:rsidR="00C304C2" w:rsidRPr="00365549">
              <w:rPr>
                <w:rFonts w:ascii="Arial" w:hAnsi="Arial" w:cs="Arial"/>
                <w:sz w:val="20"/>
                <w:szCs w:val="20"/>
              </w:rPr>
              <w:t xml:space="preserve">. </w:t>
            </w:r>
          </w:p>
        </w:tc>
        <w:tc>
          <w:tcPr>
            <w:tcW w:w="3968" w:type="dxa"/>
            <w:shd w:val="clear" w:color="auto" w:fill="auto"/>
            <w:vAlign w:val="center"/>
          </w:tcPr>
          <w:p w14:paraId="1686BBE5" w14:textId="77777777" w:rsidR="00C304C2" w:rsidRPr="00365549" w:rsidRDefault="00C304C2" w:rsidP="00C304C2">
            <w:pPr>
              <w:pStyle w:val="BodyText"/>
              <w:ind w:left="0"/>
              <w:rPr>
                <w:rFonts w:ascii="Arial" w:hAnsi="Arial" w:cs="Arial"/>
                <w:sz w:val="20"/>
                <w:szCs w:val="20"/>
              </w:rPr>
            </w:pPr>
            <w:r w:rsidRPr="00365549">
              <w:rPr>
                <w:rFonts w:ascii="Arial" w:hAnsi="Arial" w:cs="Arial"/>
                <w:sz w:val="20"/>
                <w:szCs w:val="20"/>
              </w:rPr>
              <w:t xml:space="preserve">SAR Aircraft use a unique AIS SAR transponder. RNLI AWLB use a ‘SAR’ </w:t>
            </w:r>
            <w:r w:rsidR="001D7E99" w:rsidRPr="00365549">
              <w:rPr>
                <w:rFonts w:ascii="Arial" w:hAnsi="Arial" w:cs="Arial"/>
                <w:sz w:val="20"/>
                <w:szCs w:val="20"/>
              </w:rPr>
              <w:t xml:space="preserve">type of vessel </w:t>
            </w:r>
            <w:r w:rsidRPr="00365549">
              <w:rPr>
                <w:rFonts w:ascii="Arial" w:hAnsi="Arial" w:cs="Arial"/>
                <w:sz w:val="20"/>
                <w:szCs w:val="20"/>
              </w:rPr>
              <w:t xml:space="preserve">message. </w:t>
            </w:r>
          </w:p>
          <w:p w14:paraId="49E3056D" w14:textId="77777777" w:rsidR="00C304C2" w:rsidRPr="00365549" w:rsidRDefault="00C304C2" w:rsidP="00C304C2">
            <w:pPr>
              <w:pStyle w:val="BodyText"/>
              <w:ind w:left="0"/>
              <w:rPr>
                <w:rFonts w:ascii="Arial" w:hAnsi="Arial" w:cs="Arial"/>
                <w:sz w:val="20"/>
                <w:szCs w:val="20"/>
              </w:rPr>
            </w:pPr>
            <w:r w:rsidRPr="00365549">
              <w:rPr>
                <w:rFonts w:ascii="Arial" w:hAnsi="Arial" w:cs="Arial"/>
                <w:sz w:val="20"/>
                <w:szCs w:val="20"/>
              </w:rPr>
              <w:t xml:space="preserve">Using </w:t>
            </w:r>
            <w:proofErr w:type="spellStart"/>
            <w:r w:rsidR="002E7F8A" w:rsidRPr="00365549">
              <w:rPr>
                <w:rFonts w:ascii="Arial" w:hAnsi="Arial" w:cs="Arial"/>
                <w:sz w:val="20"/>
                <w:szCs w:val="20"/>
              </w:rPr>
              <w:t>sreach</w:t>
            </w:r>
            <w:proofErr w:type="spellEnd"/>
            <w:r w:rsidR="002E7F8A" w:rsidRPr="00365549">
              <w:rPr>
                <w:rFonts w:ascii="Arial" w:hAnsi="Arial" w:cs="Arial"/>
                <w:sz w:val="20"/>
                <w:szCs w:val="20"/>
              </w:rPr>
              <w:t xml:space="preserve"> </w:t>
            </w:r>
            <w:r w:rsidRPr="00365549">
              <w:rPr>
                <w:rFonts w:ascii="Arial" w:hAnsi="Arial" w:cs="Arial"/>
                <w:sz w:val="20"/>
                <w:szCs w:val="20"/>
              </w:rPr>
              <w:t>vessel track history will support the assessment of the quality of search.</w:t>
            </w:r>
          </w:p>
        </w:tc>
        <w:tc>
          <w:tcPr>
            <w:tcW w:w="1266" w:type="dxa"/>
            <w:shd w:val="clear" w:color="auto" w:fill="auto"/>
            <w:vAlign w:val="center"/>
          </w:tcPr>
          <w:p w14:paraId="2553FA25"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Ma</w:t>
            </w:r>
          </w:p>
        </w:tc>
      </w:tr>
      <w:tr w:rsidR="00C304C2" w:rsidRPr="00927087" w14:paraId="5CD7C8CB" w14:textId="77777777" w:rsidTr="000B740F">
        <w:trPr>
          <w:trHeight w:val="885"/>
        </w:trPr>
        <w:tc>
          <w:tcPr>
            <w:tcW w:w="953" w:type="dxa"/>
            <w:shd w:val="clear" w:color="auto" w:fill="auto"/>
            <w:vAlign w:val="center"/>
          </w:tcPr>
          <w:p w14:paraId="7D90D5FE" w14:textId="1A4B753E"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lastRenderedPageBreak/>
              <w:t>3.1.2</w:t>
            </w:r>
            <w:r w:rsidR="002E152D" w:rsidRPr="00927087">
              <w:rPr>
                <w:rFonts w:ascii="Arial" w:hAnsi="Arial" w:cs="Arial"/>
                <w:b/>
                <w:color w:val="1F4E79"/>
                <w:szCs w:val="22"/>
              </w:rPr>
              <w:t>2</w:t>
            </w:r>
          </w:p>
        </w:tc>
        <w:tc>
          <w:tcPr>
            <w:tcW w:w="3422" w:type="dxa"/>
            <w:shd w:val="clear" w:color="auto" w:fill="auto"/>
            <w:vAlign w:val="center"/>
          </w:tcPr>
          <w:p w14:paraId="386E6CC2" w14:textId="77777777" w:rsidR="00C304C2" w:rsidRPr="00365549" w:rsidRDefault="00C304C2" w:rsidP="00C304C2">
            <w:pPr>
              <w:pStyle w:val="BodyText"/>
              <w:ind w:left="0"/>
              <w:jc w:val="left"/>
              <w:rPr>
                <w:rFonts w:ascii="Arial" w:hAnsi="Arial" w:cs="Arial"/>
                <w:sz w:val="20"/>
                <w:szCs w:val="20"/>
              </w:rPr>
            </w:pPr>
            <w:r w:rsidRPr="00365549">
              <w:rPr>
                <w:rFonts w:ascii="Arial" w:hAnsi="Arial" w:cs="Arial"/>
                <w:sz w:val="20"/>
                <w:szCs w:val="20"/>
              </w:rPr>
              <w:t>Have available a Probability of Survival Decision function integrated</w:t>
            </w:r>
          </w:p>
        </w:tc>
        <w:tc>
          <w:tcPr>
            <w:tcW w:w="3968" w:type="dxa"/>
            <w:shd w:val="clear" w:color="auto" w:fill="auto"/>
            <w:vAlign w:val="center"/>
          </w:tcPr>
          <w:p w14:paraId="7F4F0F23" w14:textId="77777777" w:rsidR="00C304C2" w:rsidRPr="00365549" w:rsidRDefault="00C304C2" w:rsidP="00C304C2">
            <w:pPr>
              <w:pStyle w:val="BodyText"/>
              <w:ind w:left="0"/>
              <w:rPr>
                <w:rFonts w:ascii="Arial" w:hAnsi="Arial" w:cs="Arial"/>
                <w:sz w:val="20"/>
                <w:szCs w:val="20"/>
              </w:rPr>
            </w:pPr>
            <w:r w:rsidRPr="00365549">
              <w:rPr>
                <w:rFonts w:ascii="Arial" w:hAnsi="Arial" w:cs="Arial"/>
                <w:sz w:val="20"/>
                <w:szCs w:val="20"/>
              </w:rPr>
              <w:t>Can be used to inform the SAC plan</w:t>
            </w:r>
            <w:r w:rsidR="001D7E99" w:rsidRPr="00365549">
              <w:rPr>
                <w:rFonts w:ascii="Arial" w:hAnsi="Arial" w:cs="Arial"/>
                <w:sz w:val="20"/>
                <w:szCs w:val="20"/>
              </w:rPr>
              <w:t>.</w:t>
            </w:r>
          </w:p>
          <w:p w14:paraId="1704A88E" w14:textId="77777777" w:rsidR="001D7E99" w:rsidRPr="00365549" w:rsidRDefault="001D7E99" w:rsidP="00C304C2">
            <w:pPr>
              <w:pStyle w:val="BodyText"/>
              <w:ind w:left="0"/>
              <w:rPr>
                <w:rFonts w:ascii="Arial" w:hAnsi="Arial" w:cs="Arial"/>
                <w:sz w:val="20"/>
                <w:szCs w:val="20"/>
              </w:rPr>
            </w:pPr>
            <w:r w:rsidRPr="00365549">
              <w:rPr>
                <w:rFonts w:ascii="Arial" w:hAnsi="Arial" w:cs="Arial"/>
                <w:sz w:val="20"/>
                <w:szCs w:val="20"/>
              </w:rPr>
              <w:t>This ability may reference an external programme.</w:t>
            </w:r>
          </w:p>
        </w:tc>
        <w:tc>
          <w:tcPr>
            <w:tcW w:w="1266" w:type="dxa"/>
            <w:shd w:val="clear" w:color="auto" w:fill="auto"/>
            <w:vAlign w:val="center"/>
          </w:tcPr>
          <w:p w14:paraId="28C3065C"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Hi</w:t>
            </w:r>
          </w:p>
        </w:tc>
      </w:tr>
      <w:tr w:rsidR="00C304C2" w:rsidRPr="00927087" w14:paraId="183C5BC2" w14:textId="77777777" w:rsidTr="000B740F">
        <w:trPr>
          <w:trHeight w:val="885"/>
        </w:trPr>
        <w:tc>
          <w:tcPr>
            <w:tcW w:w="953" w:type="dxa"/>
            <w:shd w:val="clear" w:color="auto" w:fill="auto"/>
            <w:vAlign w:val="center"/>
          </w:tcPr>
          <w:p w14:paraId="5D3EF7A0" w14:textId="5BDD7D0D"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3.1.2</w:t>
            </w:r>
            <w:r w:rsidR="002E152D" w:rsidRPr="00927087">
              <w:rPr>
                <w:rFonts w:ascii="Arial" w:hAnsi="Arial" w:cs="Arial"/>
                <w:b/>
                <w:color w:val="1F4E79"/>
                <w:szCs w:val="22"/>
              </w:rPr>
              <w:t>3</w:t>
            </w:r>
          </w:p>
        </w:tc>
        <w:tc>
          <w:tcPr>
            <w:tcW w:w="3422" w:type="dxa"/>
            <w:shd w:val="clear" w:color="auto" w:fill="auto"/>
            <w:vAlign w:val="center"/>
          </w:tcPr>
          <w:p w14:paraId="53AE93D5" w14:textId="77777777" w:rsidR="00C304C2" w:rsidRPr="00365549" w:rsidRDefault="008418F7" w:rsidP="00C304C2">
            <w:pPr>
              <w:pStyle w:val="BodyText"/>
              <w:ind w:left="0"/>
              <w:jc w:val="left"/>
              <w:rPr>
                <w:rFonts w:ascii="Arial" w:hAnsi="Arial" w:cs="Arial"/>
                <w:sz w:val="20"/>
                <w:szCs w:val="20"/>
              </w:rPr>
            </w:pPr>
            <w:r w:rsidRPr="00365549">
              <w:rPr>
                <w:rFonts w:ascii="Arial" w:hAnsi="Arial" w:cs="Arial"/>
                <w:sz w:val="20"/>
                <w:szCs w:val="20"/>
              </w:rPr>
              <w:t xml:space="preserve">System to be able to send a hyperlink and or </w:t>
            </w:r>
            <w:proofErr w:type="spellStart"/>
            <w:r w:rsidRPr="00365549">
              <w:rPr>
                <w:rFonts w:ascii="Arial" w:hAnsi="Arial" w:cs="Arial"/>
                <w:sz w:val="20"/>
                <w:szCs w:val="20"/>
              </w:rPr>
              <w:t>attachement</w:t>
            </w:r>
            <w:proofErr w:type="spellEnd"/>
            <w:r w:rsidRPr="00365549">
              <w:rPr>
                <w:rFonts w:ascii="Arial" w:hAnsi="Arial" w:cs="Arial"/>
                <w:sz w:val="20"/>
                <w:szCs w:val="20"/>
              </w:rPr>
              <w:t xml:space="preserve"> using email or text message to share a SAR coverage plan with CRTs or other non-MCA responders</w:t>
            </w:r>
          </w:p>
        </w:tc>
        <w:tc>
          <w:tcPr>
            <w:tcW w:w="3968" w:type="dxa"/>
            <w:shd w:val="clear" w:color="auto" w:fill="auto"/>
            <w:vAlign w:val="center"/>
          </w:tcPr>
          <w:p w14:paraId="6B6A42FE" w14:textId="77777777" w:rsidR="00C304C2" w:rsidRPr="00365549" w:rsidRDefault="00C304C2" w:rsidP="00C304C2">
            <w:pPr>
              <w:pStyle w:val="BodyText"/>
              <w:ind w:left="0"/>
              <w:rPr>
                <w:rFonts w:ascii="Arial" w:hAnsi="Arial" w:cs="Arial"/>
                <w:sz w:val="20"/>
                <w:szCs w:val="20"/>
              </w:rPr>
            </w:pPr>
            <w:r w:rsidRPr="00365549">
              <w:rPr>
                <w:rFonts w:ascii="Arial" w:hAnsi="Arial" w:cs="Arial"/>
                <w:color w:val="000000"/>
                <w:sz w:val="20"/>
                <w:szCs w:val="20"/>
              </w:rPr>
              <w:t xml:space="preserve">This will </w:t>
            </w:r>
            <w:r w:rsidR="00BA5233" w:rsidRPr="00365549">
              <w:rPr>
                <w:rFonts w:ascii="Arial" w:hAnsi="Arial" w:cs="Arial"/>
                <w:color w:val="000000"/>
                <w:sz w:val="20"/>
                <w:szCs w:val="20"/>
              </w:rPr>
              <w:t>provide</w:t>
            </w:r>
            <w:r w:rsidRPr="00365549">
              <w:rPr>
                <w:rFonts w:ascii="Arial" w:hAnsi="Arial" w:cs="Arial"/>
                <w:color w:val="000000"/>
                <w:sz w:val="20"/>
                <w:szCs w:val="20"/>
              </w:rPr>
              <w:t xml:space="preserve"> an image to appropriate assets increasing situational awareness. </w:t>
            </w:r>
          </w:p>
        </w:tc>
        <w:tc>
          <w:tcPr>
            <w:tcW w:w="1266" w:type="dxa"/>
            <w:shd w:val="clear" w:color="auto" w:fill="auto"/>
            <w:vAlign w:val="center"/>
          </w:tcPr>
          <w:p w14:paraId="66990AB3" w14:textId="77777777" w:rsidR="00C304C2" w:rsidRPr="00927087" w:rsidRDefault="00C80EEB" w:rsidP="00C304C2">
            <w:pPr>
              <w:pStyle w:val="BodyText"/>
              <w:ind w:left="0"/>
              <w:rPr>
                <w:rFonts w:ascii="Arial" w:hAnsi="Arial" w:cs="Arial"/>
                <w:szCs w:val="22"/>
              </w:rPr>
            </w:pPr>
            <w:r w:rsidRPr="00927087">
              <w:rPr>
                <w:rFonts w:ascii="Arial" w:hAnsi="Arial" w:cs="Arial"/>
                <w:szCs w:val="22"/>
              </w:rPr>
              <w:t>Ma</w:t>
            </w:r>
          </w:p>
        </w:tc>
      </w:tr>
      <w:tr w:rsidR="00D300EF" w:rsidRPr="00927087" w14:paraId="34B4F470" w14:textId="77777777" w:rsidTr="000B740F">
        <w:trPr>
          <w:trHeight w:val="885"/>
        </w:trPr>
        <w:tc>
          <w:tcPr>
            <w:tcW w:w="953" w:type="dxa"/>
            <w:shd w:val="clear" w:color="auto" w:fill="auto"/>
            <w:vAlign w:val="center"/>
          </w:tcPr>
          <w:p w14:paraId="5E98D613" w14:textId="5B133808" w:rsidR="00D300EF" w:rsidRPr="00927087" w:rsidRDefault="00D300EF" w:rsidP="00C304C2">
            <w:pPr>
              <w:pStyle w:val="BodyText"/>
              <w:ind w:left="0"/>
              <w:rPr>
                <w:rFonts w:ascii="Arial" w:hAnsi="Arial" w:cs="Arial"/>
                <w:b/>
                <w:color w:val="1F4E79"/>
                <w:szCs w:val="22"/>
              </w:rPr>
            </w:pPr>
            <w:r w:rsidRPr="00927087">
              <w:rPr>
                <w:rFonts w:ascii="Arial" w:hAnsi="Arial" w:cs="Arial"/>
                <w:b/>
                <w:color w:val="1F4E79"/>
                <w:szCs w:val="22"/>
              </w:rPr>
              <w:t>3.1.24</w:t>
            </w:r>
          </w:p>
        </w:tc>
        <w:tc>
          <w:tcPr>
            <w:tcW w:w="3422" w:type="dxa"/>
            <w:shd w:val="clear" w:color="auto" w:fill="auto"/>
            <w:vAlign w:val="center"/>
          </w:tcPr>
          <w:p w14:paraId="28598460" w14:textId="77777777" w:rsidR="00D300EF" w:rsidRPr="00365549" w:rsidRDefault="00D300EF" w:rsidP="00C304C2">
            <w:pPr>
              <w:rPr>
                <w:rFonts w:ascii="Arial" w:hAnsi="Arial" w:cs="Arial"/>
                <w:sz w:val="20"/>
                <w:szCs w:val="20"/>
              </w:rPr>
            </w:pPr>
            <w:r w:rsidRPr="00365549">
              <w:rPr>
                <w:rFonts w:ascii="Arial" w:hAnsi="Arial" w:cs="Arial"/>
                <w:sz w:val="20"/>
                <w:szCs w:val="20"/>
              </w:rPr>
              <w:t>System to be able to export SAD and SAC data in varying prescribed formats via email</w:t>
            </w:r>
          </w:p>
        </w:tc>
        <w:tc>
          <w:tcPr>
            <w:tcW w:w="3968" w:type="dxa"/>
            <w:shd w:val="clear" w:color="auto" w:fill="auto"/>
            <w:vAlign w:val="center"/>
          </w:tcPr>
          <w:p w14:paraId="0D3818D1" w14:textId="77777777" w:rsidR="00D300EF" w:rsidRPr="00365549" w:rsidRDefault="00D300EF" w:rsidP="00D300EF">
            <w:pPr>
              <w:rPr>
                <w:rFonts w:ascii="Arial" w:hAnsi="Arial" w:cs="Arial"/>
                <w:sz w:val="20"/>
                <w:szCs w:val="20"/>
              </w:rPr>
            </w:pPr>
            <w:r w:rsidRPr="00365549">
              <w:rPr>
                <w:rFonts w:ascii="Arial" w:hAnsi="Arial" w:cs="Arial"/>
                <w:sz w:val="20"/>
                <w:szCs w:val="20"/>
              </w:rPr>
              <w:t>To enable a SAR unit before launching or when on service to receive an ‘image’ defining SAD and SAC. The image may also need to be in a proprietorial data formats to enable transmission for example use aboard HMCG SAR Helicopters and RNLI lifeboats.</w:t>
            </w:r>
          </w:p>
        </w:tc>
        <w:tc>
          <w:tcPr>
            <w:tcW w:w="1266" w:type="dxa"/>
            <w:shd w:val="clear" w:color="auto" w:fill="auto"/>
            <w:vAlign w:val="center"/>
          </w:tcPr>
          <w:p w14:paraId="3C1CB768" w14:textId="77777777" w:rsidR="00D300EF" w:rsidRPr="00927087" w:rsidRDefault="002E7F8A" w:rsidP="00C304C2">
            <w:pPr>
              <w:pStyle w:val="BodyText"/>
              <w:ind w:left="0"/>
              <w:rPr>
                <w:rFonts w:ascii="Arial" w:hAnsi="Arial" w:cs="Arial"/>
                <w:szCs w:val="22"/>
              </w:rPr>
            </w:pPr>
            <w:r w:rsidRPr="00927087">
              <w:rPr>
                <w:rFonts w:ascii="Arial" w:hAnsi="Arial" w:cs="Arial"/>
                <w:szCs w:val="22"/>
              </w:rPr>
              <w:t>Hi</w:t>
            </w:r>
          </w:p>
        </w:tc>
      </w:tr>
      <w:tr w:rsidR="00C304C2" w:rsidRPr="00927087" w14:paraId="2251EE98" w14:textId="77777777" w:rsidTr="000B740F">
        <w:trPr>
          <w:trHeight w:val="885"/>
        </w:trPr>
        <w:tc>
          <w:tcPr>
            <w:tcW w:w="953" w:type="dxa"/>
            <w:shd w:val="clear" w:color="auto" w:fill="auto"/>
            <w:vAlign w:val="center"/>
          </w:tcPr>
          <w:p w14:paraId="1D12367F" w14:textId="0B5982B8"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3.1.2</w:t>
            </w:r>
            <w:r w:rsidR="00D300EF" w:rsidRPr="00927087">
              <w:rPr>
                <w:rFonts w:ascii="Arial" w:hAnsi="Arial" w:cs="Arial"/>
                <w:b/>
                <w:color w:val="1F4E79"/>
                <w:szCs w:val="22"/>
              </w:rPr>
              <w:t>5</w:t>
            </w:r>
          </w:p>
        </w:tc>
        <w:tc>
          <w:tcPr>
            <w:tcW w:w="3422" w:type="dxa"/>
            <w:shd w:val="clear" w:color="auto" w:fill="auto"/>
            <w:vAlign w:val="center"/>
          </w:tcPr>
          <w:p w14:paraId="5EC15664" w14:textId="77777777" w:rsidR="00C304C2" w:rsidRPr="00365549" w:rsidRDefault="00C304C2" w:rsidP="00C304C2">
            <w:pPr>
              <w:rPr>
                <w:rFonts w:ascii="Arial" w:hAnsi="Arial" w:cs="Arial"/>
                <w:sz w:val="20"/>
                <w:szCs w:val="20"/>
              </w:rPr>
            </w:pPr>
            <w:r w:rsidRPr="00365549">
              <w:rPr>
                <w:rFonts w:ascii="Arial" w:hAnsi="Arial" w:cs="Arial"/>
                <w:sz w:val="20"/>
                <w:szCs w:val="20"/>
              </w:rPr>
              <w:t>The system should have the function to;</w:t>
            </w:r>
          </w:p>
          <w:p w14:paraId="3A1C1345"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Enable search planners the ability to work on the same plan and merge the models.</w:t>
            </w:r>
          </w:p>
          <w:p w14:paraId="621C08D8" w14:textId="77777777" w:rsidR="00C304C2" w:rsidRPr="00365549" w:rsidRDefault="00C304C2" w:rsidP="00C80EEB">
            <w:pPr>
              <w:spacing w:after="120" w:line="240" w:lineRule="exact"/>
              <w:contextualSpacing/>
              <w:rPr>
                <w:rFonts w:ascii="Arial" w:hAnsi="Arial" w:cs="Arial"/>
                <w:sz w:val="20"/>
                <w:szCs w:val="20"/>
              </w:rPr>
            </w:pPr>
          </w:p>
        </w:tc>
        <w:tc>
          <w:tcPr>
            <w:tcW w:w="3968" w:type="dxa"/>
            <w:shd w:val="clear" w:color="auto" w:fill="auto"/>
            <w:vAlign w:val="center"/>
          </w:tcPr>
          <w:p w14:paraId="688C2AF2"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Layered search modelling. Or support from elsewhere in the network.</w:t>
            </w:r>
          </w:p>
          <w:p w14:paraId="64587601"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For manual plotting and BCP.</w:t>
            </w:r>
          </w:p>
          <w:p w14:paraId="30B3FA60" w14:textId="77777777" w:rsidR="00BA5233" w:rsidRPr="00365549" w:rsidRDefault="00BA5233" w:rsidP="00C80EEB">
            <w:pPr>
              <w:spacing w:after="120" w:line="240" w:lineRule="exact"/>
              <w:contextualSpacing/>
              <w:rPr>
                <w:rFonts w:ascii="Arial" w:hAnsi="Arial" w:cs="Arial"/>
                <w:sz w:val="20"/>
                <w:szCs w:val="20"/>
              </w:rPr>
            </w:pPr>
          </w:p>
        </w:tc>
        <w:tc>
          <w:tcPr>
            <w:tcW w:w="1266" w:type="dxa"/>
            <w:shd w:val="clear" w:color="auto" w:fill="auto"/>
            <w:vAlign w:val="center"/>
          </w:tcPr>
          <w:p w14:paraId="039911F1" w14:textId="77777777" w:rsidR="00C304C2" w:rsidRPr="00927087" w:rsidRDefault="00C304C2" w:rsidP="00C304C2">
            <w:pPr>
              <w:pStyle w:val="BodyText"/>
              <w:ind w:left="0"/>
              <w:rPr>
                <w:rFonts w:ascii="Arial" w:hAnsi="Arial" w:cs="Arial"/>
                <w:szCs w:val="22"/>
              </w:rPr>
            </w:pPr>
            <w:r w:rsidRPr="00927087">
              <w:rPr>
                <w:rFonts w:ascii="Arial" w:hAnsi="Arial" w:cs="Arial"/>
                <w:szCs w:val="22"/>
              </w:rPr>
              <w:t>Ma</w:t>
            </w:r>
          </w:p>
        </w:tc>
      </w:tr>
      <w:tr w:rsidR="00433685" w:rsidRPr="00927087" w14:paraId="409F8479" w14:textId="77777777" w:rsidTr="000B740F">
        <w:trPr>
          <w:trHeight w:val="885"/>
        </w:trPr>
        <w:tc>
          <w:tcPr>
            <w:tcW w:w="953" w:type="dxa"/>
            <w:shd w:val="clear" w:color="auto" w:fill="auto"/>
            <w:vAlign w:val="center"/>
          </w:tcPr>
          <w:p w14:paraId="3C3AFEDB" w14:textId="03F89155" w:rsidR="00433685" w:rsidRPr="00927087" w:rsidRDefault="00433685" w:rsidP="00C304C2">
            <w:pPr>
              <w:pStyle w:val="BodyText"/>
              <w:ind w:left="0"/>
              <w:rPr>
                <w:rFonts w:ascii="Arial" w:hAnsi="Arial" w:cs="Arial"/>
                <w:b/>
                <w:color w:val="1F4E79"/>
                <w:szCs w:val="22"/>
              </w:rPr>
            </w:pPr>
            <w:r w:rsidRPr="00927087">
              <w:rPr>
                <w:rFonts w:ascii="Arial" w:hAnsi="Arial" w:cs="Arial"/>
                <w:b/>
                <w:color w:val="1F4E79"/>
                <w:szCs w:val="22"/>
              </w:rPr>
              <w:t>3.1.26</w:t>
            </w:r>
          </w:p>
        </w:tc>
        <w:tc>
          <w:tcPr>
            <w:tcW w:w="3422" w:type="dxa"/>
            <w:shd w:val="clear" w:color="auto" w:fill="auto"/>
            <w:vAlign w:val="center"/>
          </w:tcPr>
          <w:p w14:paraId="3E4FF5E5" w14:textId="77777777" w:rsidR="00433685" w:rsidRPr="00365549" w:rsidRDefault="00433685" w:rsidP="00433685">
            <w:pPr>
              <w:spacing w:after="120" w:line="240" w:lineRule="exact"/>
              <w:contextualSpacing/>
              <w:rPr>
                <w:rFonts w:ascii="Arial" w:hAnsi="Arial" w:cs="Arial"/>
                <w:sz w:val="20"/>
                <w:szCs w:val="20"/>
              </w:rPr>
            </w:pPr>
            <w:r w:rsidRPr="00365549">
              <w:rPr>
                <w:rFonts w:ascii="Arial" w:hAnsi="Arial" w:cs="Arial"/>
                <w:sz w:val="20"/>
                <w:szCs w:val="20"/>
              </w:rPr>
              <w:t xml:space="preserve">Be sent into C2 service – currently Capita </w:t>
            </w:r>
            <w:proofErr w:type="spellStart"/>
            <w:r w:rsidRPr="00365549">
              <w:rPr>
                <w:rFonts w:ascii="Arial" w:hAnsi="Arial" w:cs="Arial"/>
                <w:sz w:val="20"/>
                <w:szCs w:val="20"/>
              </w:rPr>
              <w:t>ViSION</w:t>
            </w:r>
            <w:proofErr w:type="spellEnd"/>
            <w:r w:rsidRPr="00365549">
              <w:rPr>
                <w:rFonts w:ascii="Arial" w:hAnsi="Arial" w:cs="Arial"/>
                <w:sz w:val="20"/>
                <w:szCs w:val="20"/>
              </w:rPr>
              <w:t xml:space="preserve"> for archiving.</w:t>
            </w:r>
          </w:p>
          <w:p w14:paraId="1C991FF8" w14:textId="77777777" w:rsidR="00433685" w:rsidRPr="00365549" w:rsidRDefault="00433685" w:rsidP="00433685">
            <w:pPr>
              <w:spacing w:after="120" w:line="240" w:lineRule="exact"/>
              <w:contextualSpacing/>
              <w:rPr>
                <w:rFonts w:ascii="Arial" w:hAnsi="Arial" w:cs="Arial"/>
                <w:sz w:val="20"/>
                <w:szCs w:val="20"/>
              </w:rPr>
            </w:pPr>
            <w:r w:rsidRPr="00365549">
              <w:rPr>
                <w:rFonts w:ascii="Arial" w:hAnsi="Arial" w:cs="Arial"/>
                <w:sz w:val="20"/>
                <w:szCs w:val="20"/>
              </w:rPr>
              <w:t>Be sent to a search asset.</w:t>
            </w:r>
          </w:p>
          <w:p w14:paraId="396C3566" w14:textId="77777777" w:rsidR="00433685" w:rsidRPr="00365549" w:rsidRDefault="00433685" w:rsidP="00433685">
            <w:pPr>
              <w:rPr>
                <w:rFonts w:ascii="Arial" w:hAnsi="Arial" w:cs="Arial"/>
                <w:sz w:val="20"/>
                <w:szCs w:val="20"/>
              </w:rPr>
            </w:pPr>
            <w:r w:rsidRPr="00365549">
              <w:rPr>
                <w:rFonts w:ascii="Arial" w:hAnsi="Arial" w:cs="Arial"/>
                <w:sz w:val="20"/>
                <w:szCs w:val="20"/>
              </w:rPr>
              <w:t>Be printed.</w:t>
            </w:r>
          </w:p>
        </w:tc>
        <w:tc>
          <w:tcPr>
            <w:tcW w:w="3968" w:type="dxa"/>
            <w:shd w:val="clear" w:color="auto" w:fill="auto"/>
            <w:vAlign w:val="center"/>
          </w:tcPr>
          <w:p w14:paraId="07496EC3" w14:textId="77777777" w:rsidR="00433685" w:rsidRPr="00365549" w:rsidRDefault="00433685" w:rsidP="00433685">
            <w:pPr>
              <w:spacing w:after="120" w:line="240" w:lineRule="exact"/>
              <w:contextualSpacing/>
              <w:rPr>
                <w:rFonts w:ascii="Arial" w:hAnsi="Arial" w:cs="Arial"/>
                <w:sz w:val="20"/>
                <w:szCs w:val="20"/>
              </w:rPr>
            </w:pPr>
            <w:r w:rsidRPr="00365549">
              <w:rPr>
                <w:rFonts w:ascii="Arial" w:hAnsi="Arial" w:cs="Arial"/>
                <w:sz w:val="20"/>
                <w:szCs w:val="20"/>
              </w:rPr>
              <w:t>Vision is the incident management system</w:t>
            </w:r>
          </w:p>
          <w:p w14:paraId="272AE71D" w14:textId="77777777" w:rsidR="00433685" w:rsidRPr="00365549" w:rsidRDefault="00433685" w:rsidP="00433685">
            <w:pPr>
              <w:spacing w:after="120" w:line="240" w:lineRule="exact"/>
              <w:contextualSpacing/>
              <w:jc w:val="left"/>
              <w:rPr>
                <w:rFonts w:ascii="Arial" w:hAnsi="Arial" w:cs="Arial"/>
                <w:sz w:val="20"/>
                <w:szCs w:val="20"/>
              </w:rPr>
            </w:pPr>
            <w:r w:rsidRPr="00365549">
              <w:rPr>
                <w:rFonts w:ascii="Arial" w:hAnsi="Arial" w:cs="Arial"/>
                <w:sz w:val="20"/>
                <w:szCs w:val="20"/>
              </w:rPr>
              <w:t>Connect 3.1.1.17</w:t>
            </w:r>
          </w:p>
        </w:tc>
        <w:tc>
          <w:tcPr>
            <w:tcW w:w="1266" w:type="dxa"/>
            <w:shd w:val="clear" w:color="auto" w:fill="auto"/>
            <w:vAlign w:val="center"/>
          </w:tcPr>
          <w:p w14:paraId="33F106D2" w14:textId="77777777" w:rsidR="00433685" w:rsidRPr="00927087" w:rsidRDefault="00433685" w:rsidP="00C304C2">
            <w:pPr>
              <w:pStyle w:val="BodyText"/>
              <w:ind w:left="0"/>
              <w:rPr>
                <w:rFonts w:ascii="Arial" w:hAnsi="Arial" w:cs="Arial"/>
                <w:szCs w:val="22"/>
              </w:rPr>
            </w:pPr>
            <w:r w:rsidRPr="00927087">
              <w:rPr>
                <w:rFonts w:ascii="Arial" w:hAnsi="Arial" w:cs="Arial"/>
                <w:szCs w:val="22"/>
              </w:rPr>
              <w:t>Hi</w:t>
            </w:r>
          </w:p>
        </w:tc>
      </w:tr>
      <w:tr w:rsidR="00C304C2" w:rsidRPr="00927087" w14:paraId="50E855BA" w14:textId="77777777" w:rsidTr="000B740F">
        <w:trPr>
          <w:trHeight w:val="885"/>
        </w:trPr>
        <w:tc>
          <w:tcPr>
            <w:tcW w:w="953" w:type="dxa"/>
            <w:shd w:val="clear" w:color="auto" w:fill="auto"/>
            <w:vAlign w:val="center"/>
          </w:tcPr>
          <w:p w14:paraId="42A9FC29" w14:textId="71EC1E1A"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w:t>
            </w:r>
            <w:r w:rsidR="00230802" w:rsidRPr="00927087">
              <w:rPr>
                <w:rFonts w:ascii="Arial" w:hAnsi="Arial" w:cs="Arial"/>
                <w:b/>
                <w:color w:val="1F4E79"/>
                <w:szCs w:val="22"/>
              </w:rPr>
              <w:t>2</w:t>
            </w:r>
            <w:r w:rsidR="00433685" w:rsidRPr="00927087">
              <w:rPr>
                <w:rFonts w:ascii="Arial" w:hAnsi="Arial" w:cs="Arial"/>
                <w:b/>
                <w:color w:val="1F4E79"/>
                <w:szCs w:val="22"/>
              </w:rPr>
              <w:t>7</w:t>
            </w:r>
          </w:p>
        </w:tc>
        <w:tc>
          <w:tcPr>
            <w:tcW w:w="3422" w:type="dxa"/>
            <w:shd w:val="clear" w:color="auto" w:fill="auto"/>
            <w:vAlign w:val="center"/>
          </w:tcPr>
          <w:p w14:paraId="0E3B8172" w14:textId="77777777" w:rsidR="00C304C2" w:rsidRPr="00365549" w:rsidRDefault="00C304C2" w:rsidP="00C304C2">
            <w:pPr>
              <w:rPr>
                <w:rFonts w:ascii="Arial" w:hAnsi="Arial" w:cs="Arial"/>
                <w:sz w:val="20"/>
                <w:szCs w:val="20"/>
              </w:rPr>
            </w:pPr>
            <w:r w:rsidRPr="00365549">
              <w:rPr>
                <w:rFonts w:ascii="Arial" w:hAnsi="Arial" w:cs="Arial"/>
                <w:sz w:val="20"/>
                <w:szCs w:val="20"/>
              </w:rPr>
              <w:t>Offers the user the ability to draw on an overlay;</w:t>
            </w:r>
          </w:p>
          <w:p w14:paraId="1BE1B002"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Label with text and symbols.</w:t>
            </w:r>
          </w:p>
          <w:p w14:paraId="3C29FC0B"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Box off areas.</w:t>
            </w:r>
          </w:p>
          <w:p w14:paraId="31B6F821"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Highlight points of interest.</w:t>
            </w:r>
          </w:p>
        </w:tc>
        <w:tc>
          <w:tcPr>
            <w:tcW w:w="3968" w:type="dxa"/>
            <w:shd w:val="clear" w:color="auto" w:fill="auto"/>
            <w:vAlign w:val="center"/>
          </w:tcPr>
          <w:p w14:paraId="5359E46D" w14:textId="77777777" w:rsidR="00C304C2" w:rsidRPr="00365549" w:rsidRDefault="00C304C2" w:rsidP="00C80EEB">
            <w:pPr>
              <w:spacing w:after="120" w:line="240" w:lineRule="exact"/>
              <w:contextualSpacing/>
              <w:jc w:val="left"/>
              <w:rPr>
                <w:rFonts w:ascii="Arial" w:hAnsi="Arial" w:cs="Arial"/>
                <w:sz w:val="20"/>
                <w:szCs w:val="20"/>
              </w:rPr>
            </w:pPr>
            <w:r w:rsidRPr="00365549">
              <w:rPr>
                <w:rFonts w:ascii="Arial" w:hAnsi="Arial" w:cs="Arial"/>
                <w:sz w:val="20"/>
                <w:szCs w:val="20"/>
              </w:rPr>
              <w:t>To annotate additional instructions/considerations/rationale.</w:t>
            </w:r>
          </w:p>
          <w:p w14:paraId="3A9D0CA7" w14:textId="77777777" w:rsidR="00C304C2" w:rsidRPr="00365549" w:rsidRDefault="00C304C2" w:rsidP="00C80EEB">
            <w:pPr>
              <w:spacing w:after="120" w:line="240" w:lineRule="exact"/>
              <w:contextualSpacing/>
              <w:jc w:val="left"/>
              <w:rPr>
                <w:rFonts w:ascii="Arial" w:hAnsi="Arial" w:cs="Arial"/>
                <w:sz w:val="20"/>
                <w:szCs w:val="20"/>
              </w:rPr>
            </w:pPr>
            <w:r w:rsidRPr="00365549">
              <w:rPr>
                <w:rFonts w:ascii="Arial" w:hAnsi="Arial" w:cs="Arial"/>
                <w:sz w:val="20"/>
                <w:szCs w:val="20"/>
              </w:rPr>
              <w:t>Enable explanations</w:t>
            </w:r>
          </w:p>
          <w:p w14:paraId="35FB4174" w14:textId="77777777" w:rsidR="00C304C2" w:rsidRPr="00365549" w:rsidRDefault="00C304C2" w:rsidP="00C80EEB">
            <w:pPr>
              <w:spacing w:after="120" w:line="240" w:lineRule="exact"/>
              <w:contextualSpacing/>
              <w:jc w:val="left"/>
              <w:rPr>
                <w:rFonts w:ascii="Arial" w:hAnsi="Arial" w:cs="Arial"/>
                <w:sz w:val="20"/>
                <w:szCs w:val="20"/>
              </w:rPr>
            </w:pPr>
            <w:r w:rsidRPr="00365549">
              <w:rPr>
                <w:rFonts w:ascii="Arial" w:hAnsi="Arial" w:cs="Arial"/>
                <w:sz w:val="20"/>
                <w:szCs w:val="20"/>
              </w:rPr>
              <w:t>Record all inputs for archiving guidelines.</w:t>
            </w:r>
          </w:p>
        </w:tc>
        <w:tc>
          <w:tcPr>
            <w:tcW w:w="1266" w:type="dxa"/>
            <w:shd w:val="clear" w:color="auto" w:fill="auto"/>
            <w:vAlign w:val="center"/>
          </w:tcPr>
          <w:p w14:paraId="030AD05E" w14:textId="77777777" w:rsidR="00C304C2" w:rsidRPr="00927087" w:rsidRDefault="00230802" w:rsidP="00C304C2">
            <w:pPr>
              <w:pStyle w:val="BodyText"/>
              <w:ind w:left="0"/>
              <w:rPr>
                <w:rFonts w:ascii="Arial" w:hAnsi="Arial" w:cs="Arial"/>
                <w:szCs w:val="22"/>
              </w:rPr>
            </w:pPr>
            <w:r w:rsidRPr="00927087">
              <w:rPr>
                <w:rFonts w:ascii="Arial" w:hAnsi="Arial" w:cs="Arial"/>
                <w:szCs w:val="22"/>
              </w:rPr>
              <w:t>Hi</w:t>
            </w:r>
          </w:p>
        </w:tc>
      </w:tr>
      <w:tr w:rsidR="00C304C2" w:rsidRPr="00927087" w14:paraId="4C677103" w14:textId="77777777" w:rsidTr="000B740F">
        <w:trPr>
          <w:trHeight w:val="885"/>
        </w:trPr>
        <w:tc>
          <w:tcPr>
            <w:tcW w:w="953" w:type="dxa"/>
            <w:shd w:val="clear" w:color="auto" w:fill="auto"/>
            <w:vAlign w:val="center"/>
          </w:tcPr>
          <w:p w14:paraId="7C2DA785" w14:textId="0A4BBC71" w:rsidR="00C304C2" w:rsidRPr="00927087" w:rsidRDefault="00C304C2" w:rsidP="00C304C2">
            <w:pPr>
              <w:pStyle w:val="BodyText"/>
              <w:ind w:left="0"/>
              <w:rPr>
                <w:rFonts w:ascii="Arial" w:hAnsi="Arial" w:cs="Arial"/>
                <w:b/>
                <w:color w:val="1F4E79"/>
                <w:szCs w:val="22"/>
              </w:rPr>
            </w:pPr>
            <w:r w:rsidRPr="00927087">
              <w:rPr>
                <w:rFonts w:ascii="Arial" w:hAnsi="Arial" w:cs="Arial"/>
                <w:b/>
                <w:color w:val="1F4E79"/>
                <w:szCs w:val="22"/>
              </w:rPr>
              <w:t>3.1.</w:t>
            </w:r>
            <w:r w:rsidR="00230802" w:rsidRPr="00927087">
              <w:rPr>
                <w:rFonts w:ascii="Arial" w:hAnsi="Arial" w:cs="Arial"/>
                <w:b/>
                <w:color w:val="1F4E79"/>
                <w:szCs w:val="22"/>
              </w:rPr>
              <w:t>2</w:t>
            </w:r>
            <w:r w:rsidR="00433685" w:rsidRPr="00927087">
              <w:rPr>
                <w:rFonts w:ascii="Arial" w:hAnsi="Arial" w:cs="Arial"/>
                <w:b/>
                <w:color w:val="1F4E79"/>
                <w:szCs w:val="22"/>
              </w:rPr>
              <w:t>8</w:t>
            </w:r>
          </w:p>
        </w:tc>
        <w:tc>
          <w:tcPr>
            <w:tcW w:w="3422" w:type="dxa"/>
            <w:shd w:val="clear" w:color="auto" w:fill="auto"/>
          </w:tcPr>
          <w:p w14:paraId="7E80A02F" w14:textId="77777777" w:rsidR="00C304C2" w:rsidRPr="00365549" w:rsidRDefault="00C304C2" w:rsidP="00C304C2">
            <w:pPr>
              <w:rPr>
                <w:rFonts w:ascii="Arial" w:hAnsi="Arial" w:cs="Arial"/>
                <w:sz w:val="20"/>
                <w:szCs w:val="20"/>
              </w:rPr>
            </w:pPr>
            <w:r w:rsidRPr="00365549">
              <w:rPr>
                <w:rFonts w:ascii="Arial" w:hAnsi="Arial" w:cs="Arial"/>
                <w:sz w:val="20"/>
                <w:szCs w:val="20"/>
              </w:rPr>
              <w:t>The system should factor modelling for when a pilot ejects or the uncertainty of a parachutist landing.</w:t>
            </w:r>
          </w:p>
        </w:tc>
        <w:tc>
          <w:tcPr>
            <w:tcW w:w="3968" w:type="dxa"/>
            <w:shd w:val="clear" w:color="auto" w:fill="auto"/>
          </w:tcPr>
          <w:p w14:paraId="278E297B"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The modelling can also aid with hot air balloons.</w:t>
            </w:r>
          </w:p>
          <w:p w14:paraId="13DA17A6" w14:textId="77777777" w:rsidR="00C304C2" w:rsidRPr="00365549" w:rsidRDefault="00C304C2" w:rsidP="00C80EEB">
            <w:pPr>
              <w:spacing w:after="120" w:line="240" w:lineRule="exact"/>
              <w:contextualSpacing/>
              <w:rPr>
                <w:rFonts w:ascii="Arial" w:hAnsi="Arial" w:cs="Arial"/>
                <w:sz w:val="20"/>
                <w:szCs w:val="20"/>
              </w:rPr>
            </w:pPr>
            <w:r w:rsidRPr="00365549">
              <w:rPr>
                <w:rFonts w:ascii="Arial" w:hAnsi="Arial" w:cs="Arial"/>
                <w:sz w:val="20"/>
                <w:szCs w:val="20"/>
              </w:rPr>
              <w:t>Supplements 406MHz detect only alerts or 121.5MHz homing tones.</w:t>
            </w:r>
          </w:p>
        </w:tc>
        <w:tc>
          <w:tcPr>
            <w:tcW w:w="1266" w:type="dxa"/>
            <w:shd w:val="clear" w:color="auto" w:fill="auto"/>
            <w:vAlign w:val="center"/>
          </w:tcPr>
          <w:p w14:paraId="30C9E51E" w14:textId="77777777" w:rsidR="00C304C2" w:rsidRPr="00927087" w:rsidRDefault="001C34A5" w:rsidP="00C304C2">
            <w:pPr>
              <w:pStyle w:val="BodyText"/>
              <w:ind w:left="0"/>
              <w:rPr>
                <w:rFonts w:ascii="Arial" w:hAnsi="Arial" w:cs="Arial"/>
                <w:szCs w:val="22"/>
              </w:rPr>
            </w:pPr>
            <w:r w:rsidRPr="00927087">
              <w:rPr>
                <w:rFonts w:ascii="Arial" w:hAnsi="Arial" w:cs="Arial"/>
                <w:szCs w:val="22"/>
              </w:rPr>
              <w:t>Hi</w:t>
            </w:r>
          </w:p>
        </w:tc>
      </w:tr>
      <w:tr w:rsidR="00C304C2" w:rsidRPr="00927087" w14:paraId="733AE448" w14:textId="77777777" w:rsidTr="000B740F">
        <w:trPr>
          <w:trHeight w:val="885"/>
        </w:trPr>
        <w:tc>
          <w:tcPr>
            <w:tcW w:w="953" w:type="dxa"/>
            <w:shd w:val="clear" w:color="auto" w:fill="auto"/>
            <w:vAlign w:val="center"/>
          </w:tcPr>
          <w:p w14:paraId="37675403" w14:textId="1688EB3C" w:rsidR="00C304C2" w:rsidRPr="00927087" w:rsidRDefault="00230802" w:rsidP="00C304C2">
            <w:pPr>
              <w:pStyle w:val="BodyText"/>
              <w:ind w:left="0"/>
              <w:rPr>
                <w:rFonts w:ascii="Arial" w:hAnsi="Arial" w:cs="Arial"/>
                <w:b/>
                <w:color w:val="1F4E79"/>
                <w:szCs w:val="22"/>
              </w:rPr>
            </w:pPr>
            <w:r w:rsidRPr="00927087">
              <w:rPr>
                <w:rFonts w:ascii="Arial" w:hAnsi="Arial" w:cs="Arial"/>
                <w:b/>
                <w:color w:val="1F4E79"/>
                <w:szCs w:val="22"/>
              </w:rPr>
              <w:t>3.1.2</w:t>
            </w:r>
            <w:r w:rsidR="00433685" w:rsidRPr="00927087">
              <w:rPr>
                <w:rFonts w:ascii="Arial" w:hAnsi="Arial" w:cs="Arial"/>
                <w:b/>
                <w:color w:val="1F4E79"/>
                <w:szCs w:val="22"/>
              </w:rPr>
              <w:t>9</w:t>
            </w:r>
          </w:p>
        </w:tc>
        <w:tc>
          <w:tcPr>
            <w:tcW w:w="3422" w:type="dxa"/>
            <w:shd w:val="clear" w:color="auto" w:fill="auto"/>
          </w:tcPr>
          <w:p w14:paraId="120EBB5A" w14:textId="77777777" w:rsidR="00C304C2" w:rsidRPr="00365549" w:rsidRDefault="00ED13F4" w:rsidP="00C304C2">
            <w:pPr>
              <w:jc w:val="left"/>
              <w:rPr>
                <w:rFonts w:ascii="Arial" w:hAnsi="Arial" w:cs="Arial"/>
                <w:sz w:val="20"/>
                <w:szCs w:val="20"/>
              </w:rPr>
            </w:pPr>
            <w:r w:rsidRPr="00365549">
              <w:rPr>
                <w:rFonts w:ascii="Arial" w:hAnsi="Arial" w:cs="Arial"/>
                <w:sz w:val="20"/>
                <w:szCs w:val="20"/>
              </w:rPr>
              <w:t xml:space="preserve">Please describe in detail how your system will manage a </w:t>
            </w:r>
            <w:r w:rsidR="00C304C2" w:rsidRPr="00365549">
              <w:rPr>
                <w:rFonts w:ascii="Arial" w:hAnsi="Arial" w:cs="Arial"/>
                <w:sz w:val="20"/>
                <w:szCs w:val="20"/>
              </w:rPr>
              <w:t>Licence model able to accommodate a fixed number of concurrent operational users authorised on</w:t>
            </w:r>
            <w:r w:rsidRPr="00365549">
              <w:rPr>
                <w:rFonts w:ascii="Arial" w:hAnsi="Arial" w:cs="Arial"/>
                <w:sz w:val="20"/>
                <w:szCs w:val="20"/>
              </w:rPr>
              <w:t xml:space="preserve"> </w:t>
            </w:r>
            <w:r w:rsidR="00C304C2" w:rsidRPr="00365549">
              <w:rPr>
                <w:rFonts w:ascii="Arial" w:hAnsi="Arial" w:cs="Arial"/>
                <w:sz w:val="20"/>
                <w:szCs w:val="20"/>
              </w:rPr>
              <w:t>server</w:t>
            </w:r>
            <w:r w:rsidRPr="00365549">
              <w:rPr>
                <w:rFonts w:ascii="Arial" w:hAnsi="Arial" w:cs="Arial"/>
                <w:sz w:val="20"/>
                <w:szCs w:val="20"/>
              </w:rPr>
              <w:t>s</w:t>
            </w:r>
            <w:r w:rsidR="00C304C2" w:rsidRPr="00365549">
              <w:rPr>
                <w:rFonts w:ascii="Arial" w:hAnsi="Arial" w:cs="Arial"/>
                <w:sz w:val="20"/>
                <w:szCs w:val="20"/>
              </w:rPr>
              <w:t xml:space="preserve"> mirrored across the 2 data centres</w:t>
            </w:r>
            <w:r w:rsidRPr="00365549">
              <w:rPr>
                <w:rFonts w:ascii="Arial" w:hAnsi="Arial" w:cs="Arial"/>
                <w:sz w:val="20"/>
                <w:szCs w:val="20"/>
              </w:rPr>
              <w:t xml:space="preserve"> (Fareham and Aberdeen)</w:t>
            </w:r>
          </w:p>
        </w:tc>
        <w:tc>
          <w:tcPr>
            <w:tcW w:w="3968" w:type="dxa"/>
            <w:shd w:val="clear" w:color="auto" w:fill="auto"/>
          </w:tcPr>
          <w:p w14:paraId="5A363161" w14:textId="77777777" w:rsidR="00C304C2" w:rsidRPr="00365549" w:rsidRDefault="00C304C2" w:rsidP="00230802">
            <w:pPr>
              <w:spacing w:after="120" w:line="240" w:lineRule="exact"/>
              <w:contextualSpacing/>
              <w:jc w:val="left"/>
              <w:rPr>
                <w:rFonts w:ascii="Arial" w:hAnsi="Arial" w:cs="Arial"/>
                <w:sz w:val="20"/>
                <w:szCs w:val="20"/>
              </w:rPr>
            </w:pPr>
            <w:r w:rsidRPr="00365549">
              <w:rPr>
                <w:rFonts w:ascii="Arial" w:hAnsi="Arial" w:cs="Arial"/>
                <w:sz w:val="20"/>
                <w:szCs w:val="20"/>
              </w:rPr>
              <w:t>System is to avoid use of dedicated dongles to P</w:t>
            </w:r>
            <w:r w:rsidR="00ED13F4" w:rsidRPr="00365549">
              <w:rPr>
                <w:rFonts w:ascii="Arial" w:hAnsi="Arial" w:cs="Arial"/>
                <w:sz w:val="20"/>
                <w:szCs w:val="20"/>
              </w:rPr>
              <w:t>C</w:t>
            </w:r>
            <w:r w:rsidRPr="00365549">
              <w:rPr>
                <w:rFonts w:ascii="Arial" w:hAnsi="Arial" w:cs="Arial"/>
                <w:sz w:val="20"/>
                <w:szCs w:val="20"/>
              </w:rPr>
              <w:t>s or group of PCs.</w:t>
            </w:r>
          </w:p>
          <w:p w14:paraId="6C112D3A" w14:textId="77777777" w:rsidR="00230802" w:rsidRPr="00365549" w:rsidRDefault="00230802" w:rsidP="00230802">
            <w:pPr>
              <w:spacing w:after="120" w:line="240" w:lineRule="exact"/>
              <w:contextualSpacing/>
              <w:jc w:val="left"/>
              <w:rPr>
                <w:rFonts w:ascii="Arial" w:hAnsi="Arial" w:cs="Arial"/>
                <w:sz w:val="20"/>
                <w:szCs w:val="20"/>
              </w:rPr>
            </w:pPr>
          </w:p>
          <w:p w14:paraId="6A0105D9" w14:textId="77777777" w:rsidR="00C304C2" w:rsidRPr="00365549" w:rsidRDefault="00C304C2" w:rsidP="00230802">
            <w:pPr>
              <w:spacing w:after="120" w:line="240" w:lineRule="exact"/>
              <w:contextualSpacing/>
              <w:jc w:val="left"/>
              <w:rPr>
                <w:rFonts w:ascii="Arial" w:hAnsi="Arial" w:cs="Arial"/>
                <w:sz w:val="20"/>
                <w:szCs w:val="20"/>
              </w:rPr>
            </w:pPr>
            <w:r w:rsidRPr="00365549">
              <w:rPr>
                <w:rFonts w:ascii="Arial" w:hAnsi="Arial" w:cs="Arial"/>
                <w:sz w:val="20"/>
                <w:szCs w:val="20"/>
              </w:rPr>
              <w:t xml:space="preserve">To provide </w:t>
            </w:r>
            <w:proofErr w:type="spellStart"/>
            <w:r w:rsidRPr="00365549">
              <w:rPr>
                <w:rFonts w:ascii="Arial" w:hAnsi="Arial" w:cs="Arial"/>
                <w:sz w:val="20"/>
                <w:szCs w:val="20"/>
              </w:rPr>
              <w:t>maxium</w:t>
            </w:r>
            <w:proofErr w:type="spellEnd"/>
            <w:r w:rsidRPr="00365549">
              <w:rPr>
                <w:rFonts w:ascii="Arial" w:hAnsi="Arial" w:cs="Arial"/>
                <w:sz w:val="20"/>
                <w:szCs w:val="20"/>
              </w:rPr>
              <w:t xml:space="preserve"> flexibility.</w:t>
            </w:r>
          </w:p>
        </w:tc>
        <w:tc>
          <w:tcPr>
            <w:tcW w:w="1266" w:type="dxa"/>
            <w:shd w:val="clear" w:color="auto" w:fill="auto"/>
            <w:vAlign w:val="center"/>
          </w:tcPr>
          <w:p w14:paraId="444A58BB" w14:textId="77777777" w:rsidR="00C304C2" w:rsidRPr="00927087" w:rsidRDefault="00230802" w:rsidP="00C304C2">
            <w:pPr>
              <w:pStyle w:val="BodyText"/>
              <w:ind w:left="0"/>
              <w:rPr>
                <w:rFonts w:ascii="Arial" w:hAnsi="Arial" w:cs="Arial"/>
                <w:szCs w:val="22"/>
              </w:rPr>
            </w:pPr>
            <w:r w:rsidRPr="00927087">
              <w:rPr>
                <w:rFonts w:ascii="Arial" w:hAnsi="Arial" w:cs="Arial"/>
                <w:szCs w:val="22"/>
              </w:rPr>
              <w:t>Ma</w:t>
            </w:r>
          </w:p>
        </w:tc>
      </w:tr>
      <w:tr w:rsidR="00C304C2" w:rsidRPr="00927087" w14:paraId="6DE114E3" w14:textId="77777777" w:rsidTr="000B740F">
        <w:trPr>
          <w:trHeight w:val="885"/>
        </w:trPr>
        <w:tc>
          <w:tcPr>
            <w:tcW w:w="953" w:type="dxa"/>
            <w:shd w:val="clear" w:color="auto" w:fill="auto"/>
            <w:vAlign w:val="center"/>
          </w:tcPr>
          <w:p w14:paraId="3554A301" w14:textId="1DB50868" w:rsidR="00C304C2" w:rsidRPr="00927087" w:rsidRDefault="00230802" w:rsidP="00C304C2">
            <w:pPr>
              <w:pStyle w:val="BodyText"/>
              <w:ind w:left="0"/>
              <w:rPr>
                <w:rFonts w:ascii="Arial" w:hAnsi="Arial" w:cs="Arial"/>
                <w:b/>
                <w:color w:val="1F4E79"/>
                <w:szCs w:val="22"/>
              </w:rPr>
            </w:pPr>
            <w:r w:rsidRPr="00927087">
              <w:rPr>
                <w:rFonts w:ascii="Arial" w:hAnsi="Arial" w:cs="Arial"/>
                <w:b/>
                <w:color w:val="1F4E79"/>
                <w:szCs w:val="22"/>
              </w:rPr>
              <w:lastRenderedPageBreak/>
              <w:t>3.1.</w:t>
            </w:r>
            <w:r w:rsidR="00433685" w:rsidRPr="00927087">
              <w:rPr>
                <w:rFonts w:ascii="Arial" w:hAnsi="Arial" w:cs="Arial"/>
                <w:b/>
                <w:color w:val="1F4E79"/>
                <w:szCs w:val="22"/>
              </w:rPr>
              <w:t>30</w:t>
            </w:r>
          </w:p>
        </w:tc>
        <w:tc>
          <w:tcPr>
            <w:tcW w:w="3422" w:type="dxa"/>
            <w:shd w:val="clear" w:color="auto" w:fill="auto"/>
          </w:tcPr>
          <w:p w14:paraId="0AFE3927" w14:textId="77777777" w:rsidR="00C304C2" w:rsidRPr="00365549" w:rsidRDefault="00C304C2" w:rsidP="00C304C2">
            <w:pPr>
              <w:jc w:val="left"/>
              <w:rPr>
                <w:rFonts w:ascii="Arial" w:hAnsi="Arial" w:cs="Arial"/>
                <w:sz w:val="20"/>
                <w:szCs w:val="20"/>
              </w:rPr>
            </w:pPr>
            <w:r w:rsidRPr="00365549">
              <w:rPr>
                <w:rFonts w:ascii="Arial" w:hAnsi="Arial" w:cs="Arial"/>
                <w:sz w:val="20"/>
                <w:szCs w:val="20"/>
              </w:rPr>
              <w:t xml:space="preserve">Licence model to include </w:t>
            </w:r>
            <w:r w:rsidR="00BA5233" w:rsidRPr="00365549">
              <w:rPr>
                <w:rFonts w:ascii="Arial" w:hAnsi="Arial" w:cs="Arial"/>
                <w:sz w:val="20"/>
                <w:szCs w:val="20"/>
              </w:rPr>
              <w:t>an</w:t>
            </w:r>
            <w:r w:rsidRPr="00365549">
              <w:rPr>
                <w:rFonts w:ascii="Arial" w:hAnsi="Arial" w:cs="Arial"/>
                <w:sz w:val="20"/>
                <w:szCs w:val="20"/>
              </w:rPr>
              <w:t xml:space="preserve"> allocation for training.</w:t>
            </w:r>
          </w:p>
        </w:tc>
        <w:tc>
          <w:tcPr>
            <w:tcW w:w="3968" w:type="dxa"/>
            <w:shd w:val="clear" w:color="auto" w:fill="auto"/>
          </w:tcPr>
          <w:p w14:paraId="55E35433" w14:textId="77777777" w:rsidR="00C304C2" w:rsidRPr="00365549" w:rsidRDefault="00C304C2" w:rsidP="00230802">
            <w:pPr>
              <w:spacing w:after="120" w:line="240" w:lineRule="exact"/>
              <w:contextualSpacing/>
              <w:rPr>
                <w:rFonts w:ascii="Arial" w:hAnsi="Arial" w:cs="Arial"/>
                <w:sz w:val="20"/>
                <w:szCs w:val="20"/>
              </w:rPr>
            </w:pPr>
            <w:r w:rsidRPr="00365549">
              <w:rPr>
                <w:rFonts w:ascii="Arial" w:hAnsi="Arial" w:cs="Arial"/>
                <w:sz w:val="20"/>
                <w:szCs w:val="20"/>
              </w:rPr>
              <w:t>System t</w:t>
            </w:r>
            <w:r w:rsidR="00ED13F4" w:rsidRPr="00365549">
              <w:rPr>
                <w:rFonts w:ascii="Arial" w:hAnsi="Arial" w:cs="Arial"/>
                <w:sz w:val="20"/>
                <w:szCs w:val="20"/>
              </w:rPr>
              <w:t>o</w:t>
            </w:r>
            <w:r w:rsidRPr="00365549">
              <w:rPr>
                <w:rFonts w:ascii="Arial" w:hAnsi="Arial" w:cs="Arial"/>
                <w:sz w:val="20"/>
                <w:szCs w:val="20"/>
              </w:rPr>
              <w:t xml:space="preserve"> be able to accommodate operational and training use concurrently.</w:t>
            </w:r>
          </w:p>
        </w:tc>
        <w:tc>
          <w:tcPr>
            <w:tcW w:w="1266" w:type="dxa"/>
            <w:shd w:val="clear" w:color="auto" w:fill="auto"/>
            <w:vAlign w:val="center"/>
          </w:tcPr>
          <w:p w14:paraId="0D2209DD" w14:textId="77777777" w:rsidR="00C304C2" w:rsidRPr="00927087" w:rsidRDefault="00230802" w:rsidP="00C304C2">
            <w:pPr>
              <w:pStyle w:val="BodyText"/>
              <w:ind w:left="0"/>
              <w:rPr>
                <w:rFonts w:ascii="Arial" w:hAnsi="Arial" w:cs="Arial"/>
                <w:szCs w:val="22"/>
              </w:rPr>
            </w:pPr>
            <w:r w:rsidRPr="00927087">
              <w:rPr>
                <w:rFonts w:ascii="Arial" w:hAnsi="Arial" w:cs="Arial"/>
                <w:szCs w:val="22"/>
              </w:rPr>
              <w:t>Ma</w:t>
            </w:r>
          </w:p>
        </w:tc>
      </w:tr>
      <w:tr w:rsidR="001B1283" w:rsidRPr="00927087" w14:paraId="3E956CF7" w14:textId="77777777" w:rsidTr="004B3512">
        <w:trPr>
          <w:trHeight w:val="885"/>
        </w:trPr>
        <w:tc>
          <w:tcPr>
            <w:tcW w:w="953" w:type="dxa"/>
            <w:shd w:val="clear" w:color="auto" w:fill="auto"/>
            <w:vAlign w:val="center"/>
          </w:tcPr>
          <w:p w14:paraId="6EEB2BBE" w14:textId="45104CAE" w:rsidR="001B1283" w:rsidRPr="00927087" w:rsidRDefault="001B1283" w:rsidP="00C304C2">
            <w:pPr>
              <w:pStyle w:val="BodyText"/>
              <w:ind w:left="0"/>
              <w:rPr>
                <w:rFonts w:ascii="Arial" w:hAnsi="Arial" w:cs="Arial"/>
                <w:b/>
                <w:color w:val="1F4E79"/>
                <w:szCs w:val="22"/>
              </w:rPr>
            </w:pPr>
            <w:r w:rsidRPr="00927087">
              <w:rPr>
                <w:rFonts w:ascii="Arial" w:hAnsi="Arial" w:cs="Arial"/>
                <w:b/>
                <w:color w:val="1F4E79"/>
                <w:szCs w:val="22"/>
              </w:rPr>
              <w:t>3.1.</w:t>
            </w:r>
            <w:r w:rsidR="00433685" w:rsidRPr="00927087">
              <w:rPr>
                <w:rFonts w:ascii="Arial" w:hAnsi="Arial" w:cs="Arial"/>
                <w:b/>
                <w:color w:val="1F4E79"/>
                <w:szCs w:val="22"/>
              </w:rPr>
              <w:t>31</w:t>
            </w:r>
          </w:p>
        </w:tc>
        <w:tc>
          <w:tcPr>
            <w:tcW w:w="3422" w:type="dxa"/>
            <w:shd w:val="clear" w:color="auto" w:fill="auto"/>
            <w:vAlign w:val="center"/>
          </w:tcPr>
          <w:p w14:paraId="4EFA0BC9" w14:textId="77777777" w:rsidR="001B1283" w:rsidRPr="00365549" w:rsidRDefault="001B1283" w:rsidP="00C304C2">
            <w:pPr>
              <w:pStyle w:val="BodyText"/>
              <w:ind w:left="0"/>
              <w:jc w:val="left"/>
              <w:rPr>
                <w:rFonts w:ascii="Arial" w:hAnsi="Arial" w:cs="Arial"/>
                <w:sz w:val="20"/>
                <w:szCs w:val="20"/>
              </w:rPr>
            </w:pPr>
            <w:r w:rsidRPr="00365549">
              <w:rPr>
                <w:rFonts w:ascii="Arial" w:hAnsi="Arial" w:cs="Arial"/>
                <w:sz w:val="20"/>
                <w:szCs w:val="20"/>
              </w:rPr>
              <w:t>Alert user that all licences are in use.</w:t>
            </w:r>
          </w:p>
        </w:tc>
        <w:tc>
          <w:tcPr>
            <w:tcW w:w="3968" w:type="dxa"/>
            <w:shd w:val="clear" w:color="auto" w:fill="auto"/>
            <w:vAlign w:val="center"/>
          </w:tcPr>
          <w:p w14:paraId="69A31048" w14:textId="77777777" w:rsidR="001B1283" w:rsidRPr="00365549" w:rsidRDefault="001B1283" w:rsidP="00C304C2">
            <w:pPr>
              <w:pStyle w:val="BodyText"/>
              <w:ind w:left="0"/>
              <w:rPr>
                <w:rFonts w:ascii="Arial" w:hAnsi="Arial" w:cs="Arial"/>
                <w:color w:val="000000"/>
                <w:sz w:val="20"/>
                <w:szCs w:val="20"/>
              </w:rPr>
            </w:pPr>
            <w:r w:rsidRPr="00365549">
              <w:rPr>
                <w:rFonts w:ascii="Arial" w:hAnsi="Arial" w:cs="Arial"/>
                <w:color w:val="000000"/>
                <w:sz w:val="20"/>
                <w:szCs w:val="20"/>
              </w:rPr>
              <w:t xml:space="preserve">In the event that all licences but the last is in use, when </w:t>
            </w:r>
            <w:proofErr w:type="spellStart"/>
            <w:proofErr w:type="gramStart"/>
            <w:r w:rsidR="003C005D" w:rsidRPr="00365549">
              <w:rPr>
                <w:rFonts w:ascii="Arial" w:hAnsi="Arial" w:cs="Arial"/>
                <w:color w:val="000000"/>
                <w:sz w:val="20"/>
                <w:szCs w:val="20"/>
              </w:rPr>
              <w:t>a</w:t>
            </w:r>
            <w:proofErr w:type="spellEnd"/>
            <w:proofErr w:type="gramEnd"/>
            <w:r w:rsidR="003C005D" w:rsidRPr="00365549">
              <w:rPr>
                <w:rFonts w:ascii="Arial" w:hAnsi="Arial" w:cs="Arial"/>
                <w:color w:val="000000"/>
                <w:sz w:val="20"/>
                <w:szCs w:val="20"/>
              </w:rPr>
              <w:t xml:space="preserve"> operator </w:t>
            </w:r>
            <w:r w:rsidR="00F03731" w:rsidRPr="00365549">
              <w:rPr>
                <w:rFonts w:ascii="Arial" w:hAnsi="Arial" w:cs="Arial"/>
                <w:color w:val="000000"/>
                <w:sz w:val="20"/>
                <w:szCs w:val="20"/>
              </w:rPr>
              <w:t xml:space="preserve">attempts to start the application a warning message is </w:t>
            </w:r>
            <w:proofErr w:type="spellStart"/>
            <w:r w:rsidR="00F03731" w:rsidRPr="00365549">
              <w:rPr>
                <w:rFonts w:ascii="Arial" w:hAnsi="Arial" w:cs="Arial"/>
                <w:color w:val="000000"/>
                <w:sz w:val="20"/>
                <w:szCs w:val="20"/>
              </w:rPr>
              <w:t>dispayed</w:t>
            </w:r>
            <w:proofErr w:type="spellEnd"/>
            <w:r w:rsidR="00F03731" w:rsidRPr="00365549">
              <w:rPr>
                <w:rFonts w:ascii="Arial" w:hAnsi="Arial" w:cs="Arial"/>
                <w:color w:val="000000"/>
                <w:sz w:val="20"/>
                <w:szCs w:val="20"/>
              </w:rPr>
              <w:t>. ‘Last man standing’</w:t>
            </w:r>
            <w:r w:rsidR="00ED13F4" w:rsidRPr="00365549">
              <w:rPr>
                <w:rFonts w:ascii="Arial" w:hAnsi="Arial" w:cs="Arial"/>
                <w:color w:val="000000"/>
                <w:sz w:val="20"/>
                <w:szCs w:val="20"/>
              </w:rPr>
              <w:t xml:space="preserve"> function.</w:t>
            </w:r>
          </w:p>
        </w:tc>
        <w:tc>
          <w:tcPr>
            <w:tcW w:w="1266" w:type="dxa"/>
            <w:shd w:val="clear" w:color="auto" w:fill="auto"/>
            <w:vAlign w:val="center"/>
          </w:tcPr>
          <w:p w14:paraId="2FB49A6F" w14:textId="77777777" w:rsidR="001B1283" w:rsidRPr="00927087" w:rsidRDefault="00F03731" w:rsidP="00C304C2">
            <w:pPr>
              <w:pStyle w:val="BodyText"/>
              <w:ind w:left="0"/>
              <w:rPr>
                <w:rFonts w:ascii="Arial" w:hAnsi="Arial" w:cs="Arial"/>
                <w:szCs w:val="22"/>
              </w:rPr>
            </w:pPr>
            <w:r w:rsidRPr="00927087">
              <w:rPr>
                <w:rFonts w:ascii="Arial" w:hAnsi="Arial" w:cs="Arial"/>
                <w:szCs w:val="22"/>
              </w:rPr>
              <w:t>Ma</w:t>
            </w:r>
          </w:p>
        </w:tc>
      </w:tr>
    </w:tbl>
    <w:p w14:paraId="05821501" w14:textId="77777777" w:rsidR="001A1140" w:rsidRPr="00927087" w:rsidRDefault="001A1140" w:rsidP="00B94F22">
      <w:pPr>
        <w:pStyle w:val="BodyText"/>
        <w:ind w:left="0"/>
        <w:rPr>
          <w:rFonts w:ascii="Arial" w:hAnsi="Arial" w:cs="Arial"/>
          <w:szCs w:val="22"/>
        </w:rPr>
      </w:pPr>
    </w:p>
    <w:p w14:paraId="6A6C6F99" w14:textId="77777777" w:rsidR="0037054F" w:rsidRPr="00927087" w:rsidRDefault="0037054F" w:rsidP="005D4CBB">
      <w:pPr>
        <w:rPr>
          <w:rFonts w:ascii="Arial" w:hAnsi="Arial" w:cs="Arial"/>
          <w:szCs w:val="22"/>
        </w:rPr>
      </w:pPr>
    </w:p>
    <w:p w14:paraId="5D022F2D" w14:textId="77777777" w:rsidR="001C34A5" w:rsidRPr="00927087" w:rsidRDefault="001C34A5">
      <w:pPr>
        <w:rPr>
          <w:rFonts w:ascii="Arial" w:hAnsi="Arial" w:cs="Arial"/>
          <w:b/>
          <w:color w:val="2E74B5"/>
          <w:sz w:val="24"/>
          <w:szCs w:val="22"/>
        </w:rPr>
      </w:pPr>
      <w:r w:rsidRPr="00927087">
        <w:rPr>
          <w:rFonts w:ascii="Arial" w:hAnsi="Arial" w:cs="Arial"/>
        </w:rPr>
        <w:br w:type="page"/>
      </w:r>
    </w:p>
    <w:p w14:paraId="37D8AF15" w14:textId="315191D7" w:rsidR="00374358" w:rsidRPr="00927087" w:rsidRDefault="00374358" w:rsidP="001A1140">
      <w:pPr>
        <w:pStyle w:val="Heading2"/>
        <w:rPr>
          <w:rFonts w:ascii="Arial" w:hAnsi="Arial" w:cs="Arial"/>
        </w:rPr>
      </w:pPr>
      <w:bookmarkStart w:id="15" w:name="_Toc531254017"/>
      <w:r w:rsidRPr="00C441CC">
        <w:rPr>
          <w:rFonts w:ascii="Arial" w:hAnsi="Arial" w:cs="Arial"/>
        </w:rPr>
        <w:lastRenderedPageBreak/>
        <w:t>3.</w:t>
      </w:r>
      <w:r w:rsidR="001A1140" w:rsidRPr="00C441CC">
        <w:rPr>
          <w:rFonts w:ascii="Arial" w:hAnsi="Arial" w:cs="Arial"/>
        </w:rPr>
        <w:t>2</w:t>
      </w:r>
      <w:r w:rsidRPr="00C441CC">
        <w:rPr>
          <w:rFonts w:ascii="Arial" w:hAnsi="Arial" w:cs="Arial"/>
        </w:rPr>
        <w:t>.</w:t>
      </w:r>
      <w:r w:rsidRPr="00927087">
        <w:rPr>
          <w:rFonts w:ascii="Arial" w:hAnsi="Arial" w:cs="Arial"/>
        </w:rPr>
        <w:t xml:space="preserve"> </w:t>
      </w:r>
      <w:r w:rsidRPr="00927087">
        <w:rPr>
          <w:rFonts w:ascii="Arial" w:hAnsi="Arial" w:cs="Arial"/>
        </w:rPr>
        <w:tab/>
      </w:r>
      <w:bookmarkStart w:id="16" w:name="_Hlk529871872"/>
      <w:r w:rsidRPr="00927087">
        <w:rPr>
          <w:rFonts w:ascii="Arial" w:hAnsi="Arial" w:cs="Arial"/>
        </w:rPr>
        <w:t xml:space="preserve">Functional Requirements – </w:t>
      </w:r>
      <w:r w:rsidR="001A1140" w:rsidRPr="00927087">
        <w:rPr>
          <w:rFonts w:ascii="Arial" w:hAnsi="Arial" w:cs="Arial"/>
        </w:rPr>
        <w:t>(A</w:t>
      </w:r>
      <w:r w:rsidR="00C57BF6" w:rsidRPr="00927087">
        <w:rPr>
          <w:rFonts w:ascii="Arial" w:hAnsi="Arial" w:cs="Arial"/>
        </w:rPr>
        <w:t>eronautical</w:t>
      </w:r>
      <w:r w:rsidR="001A1140" w:rsidRPr="00927087">
        <w:rPr>
          <w:rFonts w:ascii="Arial" w:hAnsi="Arial" w:cs="Arial"/>
        </w:rPr>
        <w:t>)</w:t>
      </w:r>
      <w:bookmarkEnd w:id="16"/>
      <w:bookmarkEnd w:id="15"/>
    </w:p>
    <w:p w14:paraId="0EC19B63" w14:textId="77777777" w:rsidR="00374358" w:rsidRPr="00927087" w:rsidRDefault="00374358" w:rsidP="00B94F22">
      <w:pPr>
        <w:pStyle w:val="BodyText"/>
        <w:rPr>
          <w:rFonts w:ascii="Arial" w:hAnsi="Arial" w:cs="Arial"/>
          <w:szCs w:val="22"/>
        </w:rPr>
      </w:pPr>
    </w:p>
    <w:p w14:paraId="3472E7E0" w14:textId="77777777" w:rsidR="00023229" w:rsidRPr="00927087" w:rsidRDefault="00374358" w:rsidP="007953CB">
      <w:pPr>
        <w:pStyle w:val="BodyText"/>
        <w:ind w:left="0"/>
        <w:jc w:val="left"/>
        <w:rPr>
          <w:rFonts w:ascii="Arial" w:hAnsi="Arial" w:cs="Arial"/>
          <w:szCs w:val="22"/>
        </w:rPr>
      </w:pPr>
      <w:r w:rsidRPr="00927087">
        <w:rPr>
          <w:rFonts w:ascii="Arial" w:hAnsi="Arial" w:cs="Arial"/>
          <w:szCs w:val="22"/>
        </w:rPr>
        <w:t xml:space="preserve">The following table is a list of </w:t>
      </w:r>
      <w:r w:rsidR="002E152D" w:rsidRPr="00927087">
        <w:rPr>
          <w:rFonts w:ascii="Arial" w:hAnsi="Arial" w:cs="Arial"/>
          <w:szCs w:val="22"/>
        </w:rPr>
        <w:t xml:space="preserve">additional functions </w:t>
      </w:r>
      <w:r w:rsidR="00023229" w:rsidRPr="00927087">
        <w:rPr>
          <w:rFonts w:ascii="Arial" w:hAnsi="Arial" w:cs="Arial"/>
          <w:szCs w:val="22"/>
        </w:rPr>
        <w:t>suited to Aeronautical SAR</w:t>
      </w:r>
      <w:r w:rsidR="002E152D" w:rsidRPr="00927087">
        <w:rPr>
          <w:rFonts w:ascii="Arial" w:hAnsi="Arial" w:cs="Arial"/>
          <w:szCs w:val="22"/>
        </w:rPr>
        <w:t>. T</w:t>
      </w:r>
      <w:r w:rsidRPr="00927087">
        <w:rPr>
          <w:rFonts w:ascii="Arial" w:hAnsi="Arial" w:cs="Arial"/>
          <w:szCs w:val="22"/>
        </w:rPr>
        <w:t>he MCA wishes to consider</w:t>
      </w:r>
      <w:r w:rsidR="002E152D" w:rsidRPr="00927087">
        <w:rPr>
          <w:rFonts w:ascii="Arial" w:hAnsi="Arial" w:cs="Arial"/>
          <w:szCs w:val="22"/>
        </w:rPr>
        <w:t xml:space="preserve"> potential for SAR planning software to meet ARCC SAR functions</w:t>
      </w:r>
      <w:r w:rsidRPr="00927087">
        <w:rPr>
          <w:rFonts w:ascii="Arial" w:hAnsi="Arial" w:cs="Arial"/>
          <w:szCs w:val="22"/>
        </w:rPr>
        <w:t>;</w:t>
      </w:r>
    </w:p>
    <w:p w14:paraId="37365E15" w14:textId="77777777" w:rsidR="00023229" w:rsidRPr="00927087" w:rsidRDefault="00023229" w:rsidP="00B94F22">
      <w:pPr>
        <w:pStyle w:val="BodyText"/>
        <w:ind w:left="0"/>
        <w:rPr>
          <w:rFonts w:ascii="Arial" w:hAnsi="Arial" w:cs="Arial"/>
          <w:szCs w:val="22"/>
        </w:rPr>
      </w:pPr>
    </w:p>
    <w:p w14:paraId="3BC42013" w14:textId="77777777" w:rsidR="00374358" w:rsidRPr="00927087" w:rsidRDefault="00023229" w:rsidP="00B94F22">
      <w:pPr>
        <w:pStyle w:val="BodyText"/>
        <w:ind w:left="0"/>
        <w:rPr>
          <w:rFonts w:ascii="Arial" w:hAnsi="Arial" w:cs="Arial"/>
          <w:szCs w:val="22"/>
        </w:rPr>
      </w:pPr>
      <w:r w:rsidRPr="00927087">
        <w:rPr>
          <w:rFonts w:ascii="Arial" w:hAnsi="Arial" w:cs="Arial"/>
          <w:szCs w:val="22"/>
        </w:rPr>
        <w:t>N</w:t>
      </w:r>
      <w:r w:rsidR="00374358" w:rsidRPr="00927087">
        <w:rPr>
          <w:rFonts w:ascii="Arial" w:hAnsi="Arial" w:cs="Arial"/>
          <w:szCs w:val="22"/>
        </w:rPr>
        <w:t xml:space="preserve">one of the items below will </w:t>
      </w:r>
      <w:r w:rsidRPr="00927087">
        <w:rPr>
          <w:rFonts w:ascii="Arial" w:hAnsi="Arial" w:cs="Arial"/>
          <w:szCs w:val="22"/>
        </w:rPr>
        <w:t xml:space="preserve">not </w:t>
      </w:r>
      <w:r w:rsidR="00374358" w:rsidRPr="00927087">
        <w:rPr>
          <w:rFonts w:ascii="Arial" w:hAnsi="Arial" w:cs="Arial"/>
          <w:szCs w:val="22"/>
        </w:rPr>
        <w:t>be considered for the purposes of contract award but may be included in the final contract.</w:t>
      </w:r>
    </w:p>
    <w:p w14:paraId="6E0F4793" w14:textId="77777777" w:rsidR="00374358" w:rsidRPr="00927087" w:rsidRDefault="00374358" w:rsidP="00B94F22">
      <w:pPr>
        <w:pStyle w:val="BodyText"/>
        <w:ind w:left="0"/>
        <w:rPr>
          <w:rFonts w:ascii="Arial" w:hAnsi="Arial" w:cs="Arial"/>
          <w:szCs w:val="22"/>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8"/>
        <w:gridCol w:w="3326"/>
        <w:gridCol w:w="3943"/>
        <w:gridCol w:w="1402"/>
      </w:tblGrid>
      <w:tr w:rsidR="00374358" w:rsidRPr="00927087" w14:paraId="5D3A760B" w14:textId="77777777" w:rsidTr="00EF702D">
        <w:trPr>
          <w:tblHeader/>
        </w:trPr>
        <w:tc>
          <w:tcPr>
            <w:tcW w:w="950" w:type="dxa"/>
            <w:tcBorders>
              <w:top w:val="single" w:sz="12" w:space="0" w:color="03A4D8"/>
              <w:left w:val="single" w:sz="12" w:space="0" w:color="03A4D8"/>
              <w:bottom w:val="single" w:sz="12" w:space="0" w:color="03A4D8"/>
            </w:tcBorders>
            <w:shd w:val="clear" w:color="auto" w:fill="auto"/>
            <w:vAlign w:val="center"/>
          </w:tcPr>
          <w:p w14:paraId="5B39C7F7" w14:textId="77777777" w:rsidR="00374358" w:rsidRPr="00927087" w:rsidRDefault="00374358" w:rsidP="00B94F22">
            <w:pPr>
              <w:pStyle w:val="BodyText"/>
              <w:ind w:left="0"/>
              <w:rPr>
                <w:rFonts w:ascii="Arial" w:hAnsi="Arial" w:cs="Arial"/>
                <w:b/>
                <w:color w:val="1F4E79"/>
                <w:szCs w:val="22"/>
              </w:rPr>
            </w:pPr>
            <w:r w:rsidRPr="00927087">
              <w:rPr>
                <w:rFonts w:ascii="Arial" w:hAnsi="Arial" w:cs="Arial"/>
                <w:b/>
                <w:color w:val="1F4E79"/>
                <w:szCs w:val="22"/>
              </w:rPr>
              <w:t>ID</w:t>
            </w:r>
          </w:p>
        </w:tc>
        <w:tc>
          <w:tcPr>
            <w:tcW w:w="3401" w:type="dxa"/>
            <w:tcBorders>
              <w:top w:val="single" w:sz="12" w:space="0" w:color="03A4D8"/>
              <w:bottom w:val="single" w:sz="12" w:space="0" w:color="03A4D8"/>
            </w:tcBorders>
            <w:shd w:val="clear" w:color="auto" w:fill="auto"/>
            <w:vAlign w:val="center"/>
          </w:tcPr>
          <w:p w14:paraId="52B9286B" w14:textId="77777777" w:rsidR="00374358" w:rsidRPr="00927087" w:rsidRDefault="00374358" w:rsidP="00B94F22">
            <w:pPr>
              <w:pStyle w:val="BodyText"/>
              <w:ind w:left="0"/>
              <w:rPr>
                <w:rFonts w:ascii="Arial" w:hAnsi="Arial" w:cs="Arial"/>
                <w:b/>
                <w:color w:val="1F4E79"/>
                <w:szCs w:val="22"/>
              </w:rPr>
            </w:pPr>
            <w:r w:rsidRPr="00927087">
              <w:rPr>
                <w:rFonts w:ascii="Arial" w:hAnsi="Arial" w:cs="Arial"/>
                <w:b/>
                <w:color w:val="1F4E79"/>
                <w:szCs w:val="22"/>
              </w:rPr>
              <w:t>Description</w:t>
            </w:r>
          </w:p>
        </w:tc>
        <w:tc>
          <w:tcPr>
            <w:tcW w:w="3968" w:type="dxa"/>
            <w:tcBorders>
              <w:top w:val="single" w:sz="12" w:space="0" w:color="03A4D8"/>
              <w:bottom w:val="single" w:sz="12" w:space="0" w:color="03A4D8"/>
            </w:tcBorders>
            <w:shd w:val="clear" w:color="auto" w:fill="auto"/>
            <w:vAlign w:val="center"/>
          </w:tcPr>
          <w:p w14:paraId="24507AF9" w14:textId="77777777" w:rsidR="00374358" w:rsidRPr="00927087" w:rsidRDefault="00374358" w:rsidP="00B94F22">
            <w:pPr>
              <w:pStyle w:val="BodyText"/>
              <w:ind w:left="0"/>
              <w:rPr>
                <w:rFonts w:ascii="Arial" w:hAnsi="Arial" w:cs="Arial"/>
                <w:b/>
                <w:color w:val="1F4E79"/>
                <w:szCs w:val="22"/>
              </w:rPr>
            </w:pPr>
            <w:r w:rsidRPr="00927087">
              <w:rPr>
                <w:rFonts w:ascii="Arial" w:hAnsi="Arial" w:cs="Arial"/>
                <w:b/>
                <w:color w:val="1F4E79"/>
                <w:szCs w:val="22"/>
              </w:rPr>
              <w:t>Rationale</w:t>
            </w:r>
          </w:p>
        </w:tc>
        <w:tc>
          <w:tcPr>
            <w:tcW w:w="1290" w:type="dxa"/>
            <w:tcBorders>
              <w:top w:val="single" w:sz="12" w:space="0" w:color="03A4D8"/>
              <w:bottom w:val="single" w:sz="12" w:space="0" w:color="03A4D8"/>
              <w:right w:val="single" w:sz="12" w:space="0" w:color="03A4D8"/>
            </w:tcBorders>
            <w:shd w:val="clear" w:color="auto" w:fill="auto"/>
            <w:vAlign w:val="center"/>
          </w:tcPr>
          <w:p w14:paraId="3E8A5DBA" w14:textId="77777777" w:rsidR="00374358" w:rsidRPr="00927087" w:rsidRDefault="00374358" w:rsidP="00B94F22">
            <w:pPr>
              <w:pStyle w:val="BodyText"/>
              <w:ind w:left="0"/>
              <w:rPr>
                <w:rFonts w:ascii="Arial" w:hAnsi="Arial" w:cs="Arial"/>
                <w:b/>
                <w:color w:val="1F4E79"/>
                <w:szCs w:val="22"/>
              </w:rPr>
            </w:pPr>
            <w:r w:rsidRPr="00927087">
              <w:rPr>
                <w:rFonts w:ascii="Arial" w:hAnsi="Arial" w:cs="Arial"/>
                <w:b/>
                <w:color w:val="1F4E79"/>
                <w:szCs w:val="22"/>
              </w:rPr>
              <w:t>Importance</w:t>
            </w:r>
          </w:p>
        </w:tc>
      </w:tr>
      <w:tr w:rsidR="00C80EEB" w:rsidRPr="00927087" w14:paraId="38E58FE3" w14:textId="77777777" w:rsidTr="00C55F66">
        <w:tc>
          <w:tcPr>
            <w:tcW w:w="950" w:type="dxa"/>
            <w:shd w:val="clear" w:color="auto" w:fill="auto"/>
            <w:vAlign w:val="center"/>
          </w:tcPr>
          <w:p w14:paraId="26CF7D28" w14:textId="4898F955"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3.2.1</w:t>
            </w:r>
          </w:p>
        </w:tc>
        <w:tc>
          <w:tcPr>
            <w:tcW w:w="3401" w:type="dxa"/>
            <w:shd w:val="clear" w:color="auto" w:fill="auto"/>
            <w:vAlign w:val="center"/>
          </w:tcPr>
          <w:p w14:paraId="0101365C"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Aeronautical: VFR &amp; UKLFS</w:t>
            </w:r>
            <w:r w:rsidR="00E87983" w:rsidRPr="00365549">
              <w:rPr>
                <w:rFonts w:ascii="Arial" w:hAnsi="Arial" w:cs="Arial"/>
                <w:sz w:val="20"/>
                <w:szCs w:val="20"/>
              </w:rPr>
              <w:t xml:space="preserve"> charts</w:t>
            </w:r>
            <w:r w:rsidRPr="00365549">
              <w:rPr>
                <w:rFonts w:ascii="Arial" w:hAnsi="Arial" w:cs="Arial"/>
                <w:sz w:val="20"/>
                <w:szCs w:val="20"/>
              </w:rPr>
              <w:t xml:space="preserve">. </w:t>
            </w:r>
          </w:p>
          <w:p w14:paraId="268F1E32" w14:textId="77777777" w:rsidR="00C80EEB" w:rsidRPr="00365549" w:rsidRDefault="00C80EEB" w:rsidP="00C80EEB">
            <w:pPr>
              <w:rPr>
                <w:rFonts w:ascii="Arial" w:hAnsi="Arial" w:cs="Arial"/>
                <w:sz w:val="20"/>
                <w:szCs w:val="20"/>
              </w:rPr>
            </w:pPr>
          </w:p>
        </w:tc>
        <w:tc>
          <w:tcPr>
            <w:tcW w:w="3968" w:type="dxa"/>
            <w:shd w:val="clear" w:color="auto" w:fill="auto"/>
            <w:vAlign w:val="center"/>
          </w:tcPr>
          <w:p w14:paraId="5B863589"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For airspace deconfliction.</w:t>
            </w:r>
          </w:p>
          <w:p w14:paraId="46C0B826"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Obstacle identification for potential impeded search.</w:t>
            </w:r>
          </w:p>
          <w:p w14:paraId="6A657733"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Situational awareness of the on-scene topography.</w:t>
            </w:r>
          </w:p>
        </w:tc>
        <w:tc>
          <w:tcPr>
            <w:tcW w:w="1290" w:type="dxa"/>
            <w:shd w:val="clear" w:color="auto" w:fill="auto"/>
          </w:tcPr>
          <w:p w14:paraId="519AC0DC" w14:textId="77777777" w:rsidR="00C80EEB" w:rsidRPr="00927087" w:rsidRDefault="00C80EEB" w:rsidP="00C80EEB">
            <w:pPr>
              <w:rPr>
                <w:rFonts w:ascii="Arial" w:hAnsi="Arial" w:cs="Arial"/>
              </w:rPr>
            </w:pPr>
            <w:r w:rsidRPr="00927087">
              <w:rPr>
                <w:rFonts w:ascii="Arial" w:hAnsi="Arial" w:cs="Arial"/>
                <w:szCs w:val="22"/>
              </w:rPr>
              <w:t>Lo</w:t>
            </w:r>
          </w:p>
        </w:tc>
      </w:tr>
      <w:tr w:rsidR="00C80EEB" w:rsidRPr="00927087" w14:paraId="38EC7BAA" w14:textId="77777777" w:rsidTr="00C55F66">
        <w:tc>
          <w:tcPr>
            <w:tcW w:w="950" w:type="dxa"/>
            <w:shd w:val="clear" w:color="auto" w:fill="auto"/>
            <w:vAlign w:val="center"/>
          </w:tcPr>
          <w:p w14:paraId="59CDDABE" w14:textId="23A656A4" w:rsidR="00C80EEB" w:rsidRPr="00927087" w:rsidRDefault="00C80EEB" w:rsidP="00C80EEB">
            <w:pPr>
              <w:pStyle w:val="BodyText"/>
              <w:ind w:left="0"/>
              <w:rPr>
                <w:rFonts w:ascii="Arial" w:hAnsi="Arial" w:cs="Arial"/>
                <w:b/>
                <w:color w:val="1F4E79"/>
                <w:szCs w:val="22"/>
              </w:rPr>
            </w:pPr>
            <w:bookmarkStart w:id="17" w:name="_Hlk510004138"/>
            <w:r w:rsidRPr="00927087">
              <w:rPr>
                <w:rFonts w:ascii="Arial" w:hAnsi="Arial" w:cs="Arial"/>
                <w:b/>
                <w:color w:val="1F4E79"/>
                <w:szCs w:val="22"/>
              </w:rPr>
              <w:t>3</w:t>
            </w:r>
            <w:r w:rsidR="00013BC8">
              <w:rPr>
                <w:rFonts w:ascii="Arial" w:hAnsi="Arial" w:cs="Arial"/>
                <w:b/>
                <w:color w:val="1F4E79"/>
                <w:szCs w:val="22"/>
              </w:rPr>
              <w:t>.</w:t>
            </w:r>
            <w:r w:rsidRPr="00927087">
              <w:rPr>
                <w:rFonts w:ascii="Arial" w:hAnsi="Arial" w:cs="Arial"/>
                <w:b/>
                <w:color w:val="1F4E79"/>
                <w:szCs w:val="22"/>
              </w:rPr>
              <w:t>2.2</w:t>
            </w:r>
          </w:p>
        </w:tc>
        <w:tc>
          <w:tcPr>
            <w:tcW w:w="3401" w:type="dxa"/>
            <w:shd w:val="clear" w:color="auto" w:fill="auto"/>
            <w:vAlign w:val="center"/>
          </w:tcPr>
          <w:p w14:paraId="494D9EB6" w14:textId="77777777" w:rsidR="00C80EEB" w:rsidRPr="00365549" w:rsidRDefault="00C80EEB" w:rsidP="00C80EEB">
            <w:pPr>
              <w:rPr>
                <w:rFonts w:ascii="Arial" w:hAnsi="Arial" w:cs="Arial"/>
                <w:sz w:val="20"/>
                <w:szCs w:val="20"/>
              </w:rPr>
            </w:pPr>
            <w:r w:rsidRPr="00365549">
              <w:rPr>
                <w:rFonts w:ascii="Arial" w:hAnsi="Arial" w:cs="Arial"/>
                <w:sz w:val="20"/>
                <w:szCs w:val="20"/>
              </w:rPr>
              <w:t>Offers the user the ability to draw on an overlay:</w:t>
            </w:r>
          </w:p>
          <w:p w14:paraId="41CE9757"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Label with text and symbols.</w:t>
            </w:r>
          </w:p>
          <w:p w14:paraId="2D90BBAC"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Box off areas.</w:t>
            </w:r>
          </w:p>
          <w:p w14:paraId="247C91DF"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Highlight points of interest.</w:t>
            </w:r>
          </w:p>
        </w:tc>
        <w:tc>
          <w:tcPr>
            <w:tcW w:w="3968" w:type="dxa"/>
            <w:shd w:val="clear" w:color="auto" w:fill="auto"/>
            <w:vAlign w:val="center"/>
          </w:tcPr>
          <w:p w14:paraId="59F4F06D"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To annotate additional instructions/considerations/rationale.</w:t>
            </w:r>
          </w:p>
          <w:p w14:paraId="24B86C54"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Enable explanations</w:t>
            </w:r>
          </w:p>
          <w:p w14:paraId="5220871D"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Record all inputs for archiving guidelines.</w:t>
            </w:r>
          </w:p>
        </w:tc>
        <w:tc>
          <w:tcPr>
            <w:tcW w:w="1290" w:type="dxa"/>
            <w:shd w:val="clear" w:color="auto" w:fill="auto"/>
          </w:tcPr>
          <w:p w14:paraId="44EC5101" w14:textId="77777777" w:rsidR="00C80EEB" w:rsidRPr="00927087" w:rsidRDefault="00C80EEB" w:rsidP="00C80EEB">
            <w:pPr>
              <w:rPr>
                <w:rFonts w:ascii="Arial" w:hAnsi="Arial" w:cs="Arial"/>
              </w:rPr>
            </w:pPr>
            <w:r w:rsidRPr="00927087">
              <w:rPr>
                <w:rFonts w:ascii="Arial" w:hAnsi="Arial" w:cs="Arial"/>
                <w:szCs w:val="22"/>
              </w:rPr>
              <w:t>Lo</w:t>
            </w:r>
          </w:p>
        </w:tc>
      </w:tr>
      <w:bookmarkEnd w:id="17"/>
      <w:tr w:rsidR="00C80EEB" w:rsidRPr="00927087" w14:paraId="0C5C9516" w14:textId="77777777" w:rsidTr="00C55F66">
        <w:tc>
          <w:tcPr>
            <w:tcW w:w="950" w:type="dxa"/>
            <w:shd w:val="clear" w:color="auto" w:fill="auto"/>
            <w:vAlign w:val="center"/>
          </w:tcPr>
          <w:p w14:paraId="6350FC9A" w14:textId="52D48248"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3.2.3</w:t>
            </w:r>
          </w:p>
        </w:tc>
        <w:tc>
          <w:tcPr>
            <w:tcW w:w="3401" w:type="dxa"/>
            <w:shd w:val="clear" w:color="auto" w:fill="auto"/>
            <w:vAlign w:val="center"/>
          </w:tcPr>
          <w:p w14:paraId="34F7839A" w14:textId="77777777" w:rsidR="00C25C21"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Dis</w:t>
            </w:r>
            <w:r w:rsidR="00C25C21" w:rsidRPr="00365549">
              <w:rPr>
                <w:rFonts w:ascii="Arial" w:hAnsi="Arial" w:cs="Arial"/>
                <w:sz w:val="20"/>
                <w:szCs w:val="20"/>
              </w:rPr>
              <w:t>p</w:t>
            </w:r>
            <w:r w:rsidRPr="00365549">
              <w:rPr>
                <w:rFonts w:ascii="Arial" w:hAnsi="Arial" w:cs="Arial"/>
                <w:sz w:val="20"/>
                <w:szCs w:val="20"/>
              </w:rPr>
              <w:t>lay</w:t>
            </w:r>
            <w:r w:rsidR="00C25C21" w:rsidRPr="00365549">
              <w:rPr>
                <w:rFonts w:ascii="Arial" w:hAnsi="Arial" w:cs="Arial"/>
                <w:sz w:val="20"/>
                <w:szCs w:val="20"/>
              </w:rPr>
              <w:t>:</w:t>
            </w:r>
            <w:r w:rsidRPr="00365549">
              <w:rPr>
                <w:rFonts w:ascii="Arial" w:hAnsi="Arial" w:cs="Arial"/>
                <w:sz w:val="20"/>
                <w:szCs w:val="20"/>
              </w:rPr>
              <w:t xml:space="preserve"> </w:t>
            </w:r>
          </w:p>
          <w:p w14:paraId="168074C1" w14:textId="77777777" w:rsidR="00C25C21" w:rsidRPr="00365549" w:rsidRDefault="00C25C21" w:rsidP="00C80EEB">
            <w:pPr>
              <w:spacing w:after="120" w:line="240" w:lineRule="exact"/>
              <w:contextualSpacing/>
              <w:rPr>
                <w:rFonts w:ascii="Arial" w:hAnsi="Arial" w:cs="Arial"/>
                <w:sz w:val="20"/>
                <w:szCs w:val="20"/>
              </w:rPr>
            </w:pPr>
          </w:p>
          <w:p w14:paraId="590BC05E"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Aeronautical: VFR &amp; UKLFS</w:t>
            </w:r>
            <w:r w:rsidR="00C25C21" w:rsidRPr="00365549">
              <w:rPr>
                <w:rFonts w:ascii="Arial" w:hAnsi="Arial" w:cs="Arial"/>
                <w:sz w:val="20"/>
                <w:szCs w:val="20"/>
              </w:rPr>
              <w:t xml:space="preserve"> charts</w:t>
            </w:r>
            <w:r w:rsidRPr="00365549">
              <w:rPr>
                <w:rFonts w:ascii="Arial" w:hAnsi="Arial" w:cs="Arial"/>
                <w:sz w:val="20"/>
                <w:szCs w:val="20"/>
              </w:rPr>
              <w:t xml:space="preserve">. </w:t>
            </w:r>
          </w:p>
          <w:p w14:paraId="32DFAF17" w14:textId="77777777" w:rsidR="00C25C21" w:rsidRPr="00365549" w:rsidRDefault="00C25C21" w:rsidP="00C80EEB">
            <w:pPr>
              <w:spacing w:after="120" w:line="240" w:lineRule="exact"/>
              <w:contextualSpacing/>
              <w:rPr>
                <w:rFonts w:ascii="Arial" w:hAnsi="Arial" w:cs="Arial"/>
                <w:sz w:val="20"/>
                <w:szCs w:val="20"/>
              </w:rPr>
            </w:pPr>
          </w:p>
          <w:p w14:paraId="4A4CD022"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Ordnance Survey: 1:50, 1:25, 1:10</w:t>
            </w:r>
          </w:p>
          <w:p w14:paraId="7FD98CD4" w14:textId="77777777" w:rsidR="00C80EEB" w:rsidRPr="00365549" w:rsidRDefault="00C80EEB" w:rsidP="00C80EEB">
            <w:pPr>
              <w:rPr>
                <w:rFonts w:ascii="Arial" w:hAnsi="Arial" w:cs="Arial"/>
                <w:sz w:val="20"/>
                <w:szCs w:val="20"/>
              </w:rPr>
            </w:pPr>
          </w:p>
        </w:tc>
        <w:tc>
          <w:tcPr>
            <w:tcW w:w="3968" w:type="dxa"/>
            <w:shd w:val="clear" w:color="auto" w:fill="auto"/>
            <w:vAlign w:val="center"/>
          </w:tcPr>
          <w:p w14:paraId="57FC911B"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For airspace deconfliction.</w:t>
            </w:r>
          </w:p>
          <w:p w14:paraId="0F57AED3"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Obstacle identification for potential impeded search.</w:t>
            </w:r>
          </w:p>
          <w:p w14:paraId="31DA8B5A" w14:textId="77777777" w:rsidR="00C80EEB" w:rsidRPr="00365549" w:rsidRDefault="00C80EEB" w:rsidP="00C80EEB">
            <w:pPr>
              <w:pStyle w:val="ListParagraph"/>
              <w:spacing w:after="120" w:line="240" w:lineRule="exact"/>
              <w:ind w:left="360"/>
              <w:contextualSpacing/>
              <w:rPr>
                <w:rFonts w:ascii="Arial" w:hAnsi="Arial" w:cs="Arial"/>
                <w:sz w:val="20"/>
                <w:szCs w:val="20"/>
              </w:rPr>
            </w:pPr>
            <w:r w:rsidRPr="00365549">
              <w:rPr>
                <w:rFonts w:ascii="Arial" w:hAnsi="Arial" w:cs="Arial"/>
                <w:sz w:val="20"/>
                <w:szCs w:val="20"/>
              </w:rPr>
              <w:t>Situational awareness of the on-scene topography.</w:t>
            </w:r>
          </w:p>
        </w:tc>
        <w:tc>
          <w:tcPr>
            <w:tcW w:w="1290" w:type="dxa"/>
            <w:shd w:val="clear" w:color="auto" w:fill="auto"/>
          </w:tcPr>
          <w:p w14:paraId="2820C61A" w14:textId="77777777" w:rsidR="00C80EEB" w:rsidRPr="00927087" w:rsidRDefault="00C80EEB" w:rsidP="00C80EEB">
            <w:pPr>
              <w:rPr>
                <w:rFonts w:ascii="Arial" w:hAnsi="Arial" w:cs="Arial"/>
              </w:rPr>
            </w:pPr>
            <w:r w:rsidRPr="00927087">
              <w:rPr>
                <w:rFonts w:ascii="Arial" w:hAnsi="Arial" w:cs="Arial"/>
                <w:szCs w:val="22"/>
              </w:rPr>
              <w:t>Lo</w:t>
            </w:r>
          </w:p>
        </w:tc>
      </w:tr>
      <w:tr w:rsidR="00C80EEB" w:rsidRPr="00927087" w14:paraId="560192CE" w14:textId="77777777" w:rsidTr="00C55F66">
        <w:tc>
          <w:tcPr>
            <w:tcW w:w="950" w:type="dxa"/>
            <w:shd w:val="clear" w:color="auto" w:fill="auto"/>
            <w:vAlign w:val="center"/>
          </w:tcPr>
          <w:p w14:paraId="56D024F6" w14:textId="613C60E2"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3.2.4</w:t>
            </w:r>
          </w:p>
        </w:tc>
        <w:tc>
          <w:tcPr>
            <w:tcW w:w="3401" w:type="dxa"/>
            <w:shd w:val="clear" w:color="auto" w:fill="auto"/>
            <w:vAlign w:val="center"/>
          </w:tcPr>
          <w:p w14:paraId="0A26E582"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 xml:space="preserve">Means to be able factor the distance the aircraft </w:t>
            </w:r>
            <w:proofErr w:type="gramStart"/>
            <w:r w:rsidRPr="00365549">
              <w:rPr>
                <w:rFonts w:ascii="Arial" w:hAnsi="Arial" w:cs="Arial"/>
                <w:sz w:val="20"/>
                <w:szCs w:val="20"/>
              </w:rPr>
              <w:t>has</w:t>
            </w:r>
            <w:r w:rsidR="00C25C21" w:rsidRPr="00365549">
              <w:rPr>
                <w:rFonts w:ascii="Arial" w:hAnsi="Arial" w:cs="Arial"/>
                <w:sz w:val="20"/>
                <w:szCs w:val="20"/>
              </w:rPr>
              <w:t xml:space="preserve"> </w:t>
            </w:r>
            <w:r w:rsidRPr="00365549">
              <w:rPr>
                <w:rFonts w:ascii="Arial" w:hAnsi="Arial" w:cs="Arial"/>
                <w:sz w:val="20"/>
                <w:szCs w:val="20"/>
              </w:rPr>
              <w:t>to</w:t>
            </w:r>
            <w:proofErr w:type="gramEnd"/>
            <w:r w:rsidRPr="00365549">
              <w:rPr>
                <w:rFonts w:ascii="Arial" w:hAnsi="Arial" w:cs="Arial"/>
                <w:sz w:val="20"/>
                <w:szCs w:val="20"/>
              </w:rPr>
              <w:t xml:space="preserve"> transit to/from search area and the subsequent impact of “On scene endurance” or Search endurance.</w:t>
            </w:r>
          </w:p>
        </w:tc>
        <w:tc>
          <w:tcPr>
            <w:tcW w:w="3968" w:type="dxa"/>
            <w:shd w:val="clear" w:color="auto" w:fill="auto"/>
            <w:vAlign w:val="center"/>
          </w:tcPr>
          <w:p w14:paraId="113F7489"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Better planning for continual aerial presence and refuelling options.</w:t>
            </w:r>
          </w:p>
        </w:tc>
        <w:tc>
          <w:tcPr>
            <w:tcW w:w="1290" w:type="dxa"/>
            <w:shd w:val="clear" w:color="auto" w:fill="auto"/>
          </w:tcPr>
          <w:p w14:paraId="4A666A1C" w14:textId="77777777" w:rsidR="00C80EEB" w:rsidRPr="00927087" w:rsidRDefault="00C80EEB" w:rsidP="00C80EEB">
            <w:pPr>
              <w:rPr>
                <w:rFonts w:ascii="Arial" w:hAnsi="Arial" w:cs="Arial"/>
              </w:rPr>
            </w:pPr>
            <w:r w:rsidRPr="00927087">
              <w:rPr>
                <w:rFonts w:ascii="Arial" w:hAnsi="Arial" w:cs="Arial"/>
                <w:szCs w:val="22"/>
              </w:rPr>
              <w:t>Lo</w:t>
            </w:r>
          </w:p>
        </w:tc>
      </w:tr>
      <w:tr w:rsidR="00C80EEB" w:rsidRPr="00927087" w14:paraId="03B15BCC" w14:textId="77777777" w:rsidTr="00C55F66">
        <w:tc>
          <w:tcPr>
            <w:tcW w:w="950" w:type="dxa"/>
            <w:shd w:val="clear" w:color="auto" w:fill="auto"/>
            <w:vAlign w:val="center"/>
          </w:tcPr>
          <w:p w14:paraId="1569D27D" w14:textId="77979354"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3.2.5</w:t>
            </w:r>
          </w:p>
        </w:tc>
        <w:tc>
          <w:tcPr>
            <w:tcW w:w="3401" w:type="dxa"/>
            <w:shd w:val="clear" w:color="auto" w:fill="auto"/>
          </w:tcPr>
          <w:p w14:paraId="17BCBD3C" w14:textId="77777777" w:rsidR="00C80EEB" w:rsidRPr="00365549" w:rsidRDefault="00C80EEB" w:rsidP="00C80EEB">
            <w:pPr>
              <w:rPr>
                <w:rFonts w:ascii="Arial" w:hAnsi="Arial" w:cs="Arial"/>
                <w:sz w:val="20"/>
                <w:szCs w:val="20"/>
              </w:rPr>
            </w:pPr>
            <w:r w:rsidRPr="00365549">
              <w:rPr>
                <w:rFonts w:ascii="Arial" w:hAnsi="Arial" w:cs="Arial"/>
                <w:sz w:val="20"/>
                <w:szCs w:val="20"/>
              </w:rPr>
              <w:t>Means to calculate, based on the above and type of asset, the total track length to be covered/achieved.</w:t>
            </w:r>
          </w:p>
        </w:tc>
        <w:tc>
          <w:tcPr>
            <w:tcW w:w="3968" w:type="dxa"/>
            <w:shd w:val="clear" w:color="auto" w:fill="auto"/>
          </w:tcPr>
          <w:p w14:paraId="3EB466A3"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Trigger prompts for single, multiple, Other RW variants or FW capabilities to achieve the search area OR means to edit and amend to fit what asset is to be used.</w:t>
            </w:r>
          </w:p>
        </w:tc>
        <w:tc>
          <w:tcPr>
            <w:tcW w:w="1290" w:type="dxa"/>
            <w:shd w:val="clear" w:color="auto" w:fill="auto"/>
          </w:tcPr>
          <w:p w14:paraId="29D24BC4" w14:textId="77777777" w:rsidR="00C80EEB" w:rsidRPr="00927087" w:rsidRDefault="00C80EEB" w:rsidP="00C80EEB">
            <w:pPr>
              <w:rPr>
                <w:rFonts w:ascii="Arial" w:hAnsi="Arial" w:cs="Arial"/>
              </w:rPr>
            </w:pPr>
            <w:r w:rsidRPr="00927087">
              <w:rPr>
                <w:rFonts w:ascii="Arial" w:hAnsi="Arial" w:cs="Arial"/>
                <w:szCs w:val="22"/>
              </w:rPr>
              <w:t>Lo</w:t>
            </w:r>
          </w:p>
        </w:tc>
      </w:tr>
      <w:tr w:rsidR="00C80EEB" w:rsidRPr="00927087" w14:paraId="29F4C34D" w14:textId="77777777" w:rsidTr="00C55F66">
        <w:tc>
          <w:tcPr>
            <w:tcW w:w="950" w:type="dxa"/>
            <w:shd w:val="clear" w:color="auto" w:fill="auto"/>
            <w:vAlign w:val="center"/>
          </w:tcPr>
          <w:p w14:paraId="461B606C" w14:textId="3A1BEF59"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3.2.6</w:t>
            </w:r>
          </w:p>
        </w:tc>
        <w:tc>
          <w:tcPr>
            <w:tcW w:w="3401" w:type="dxa"/>
            <w:shd w:val="clear" w:color="auto" w:fill="auto"/>
          </w:tcPr>
          <w:p w14:paraId="234EFBBC" w14:textId="77777777" w:rsidR="00C80EEB" w:rsidRPr="00365549" w:rsidRDefault="00C80EEB" w:rsidP="00C80EEB">
            <w:pPr>
              <w:rPr>
                <w:rFonts w:ascii="Arial" w:hAnsi="Arial" w:cs="Arial"/>
                <w:sz w:val="20"/>
                <w:szCs w:val="20"/>
              </w:rPr>
            </w:pPr>
            <w:r w:rsidRPr="00365549">
              <w:rPr>
                <w:rFonts w:ascii="Arial" w:hAnsi="Arial" w:cs="Arial"/>
                <w:sz w:val="20"/>
                <w:szCs w:val="20"/>
              </w:rPr>
              <w:t>The system should;</w:t>
            </w:r>
          </w:p>
          <w:p w14:paraId="281C0F60" w14:textId="77777777" w:rsidR="00C80EEB" w:rsidRPr="00365549" w:rsidRDefault="00C80EEB" w:rsidP="00C80EEB">
            <w:pPr>
              <w:rPr>
                <w:rFonts w:ascii="Arial" w:hAnsi="Arial" w:cs="Arial"/>
                <w:sz w:val="20"/>
                <w:szCs w:val="20"/>
              </w:rPr>
            </w:pPr>
            <w:r w:rsidRPr="00365549">
              <w:rPr>
                <w:rFonts w:ascii="Arial" w:hAnsi="Arial" w:cs="Arial"/>
                <w:sz w:val="20"/>
                <w:szCs w:val="20"/>
              </w:rPr>
              <w:t>Show the search area size on aeronautical charting and determine total track length.</w:t>
            </w:r>
          </w:p>
        </w:tc>
        <w:tc>
          <w:tcPr>
            <w:tcW w:w="3968" w:type="dxa"/>
            <w:shd w:val="clear" w:color="auto" w:fill="auto"/>
          </w:tcPr>
          <w:p w14:paraId="57869291"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To enable a plot to highlight airspace deconfliction requirements for uninterrupted search.</w:t>
            </w:r>
          </w:p>
          <w:p w14:paraId="60B1A375"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To make calculations if more than one asset is required to cover the area.</w:t>
            </w:r>
          </w:p>
        </w:tc>
        <w:tc>
          <w:tcPr>
            <w:tcW w:w="1290" w:type="dxa"/>
            <w:shd w:val="clear" w:color="auto" w:fill="auto"/>
          </w:tcPr>
          <w:p w14:paraId="19D8B718" w14:textId="77777777" w:rsidR="00C80EEB" w:rsidRPr="00927087" w:rsidRDefault="00C80EEB" w:rsidP="00C80EEB">
            <w:pPr>
              <w:rPr>
                <w:rFonts w:ascii="Arial" w:hAnsi="Arial" w:cs="Arial"/>
              </w:rPr>
            </w:pPr>
            <w:r w:rsidRPr="00927087">
              <w:rPr>
                <w:rFonts w:ascii="Arial" w:hAnsi="Arial" w:cs="Arial"/>
                <w:szCs w:val="22"/>
              </w:rPr>
              <w:t>Lo</w:t>
            </w:r>
          </w:p>
        </w:tc>
      </w:tr>
      <w:tr w:rsidR="00230802" w:rsidRPr="00927087" w14:paraId="304DD282" w14:textId="77777777" w:rsidTr="00EF702D">
        <w:tc>
          <w:tcPr>
            <w:tcW w:w="950" w:type="dxa"/>
            <w:shd w:val="clear" w:color="auto" w:fill="auto"/>
            <w:vAlign w:val="center"/>
          </w:tcPr>
          <w:p w14:paraId="2DF52190" w14:textId="65A5B156" w:rsidR="00230802" w:rsidRPr="00927087" w:rsidRDefault="00C15DA0" w:rsidP="00230802">
            <w:pPr>
              <w:pStyle w:val="BodyText"/>
              <w:ind w:left="0"/>
              <w:rPr>
                <w:rFonts w:ascii="Arial" w:hAnsi="Arial" w:cs="Arial"/>
                <w:b/>
                <w:color w:val="1F4E79"/>
                <w:szCs w:val="22"/>
              </w:rPr>
            </w:pPr>
            <w:r w:rsidRPr="00927087">
              <w:rPr>
                <w:rFonts w:ascii="Arial" w:hAnsi="Arial" w:cs="Arial"/>
                <w:b/>
                <w:color w:val="1F4E79"/>
                <w:szCs w:val="22"/>
              </w:rPr>
              <w:t>3.2.</w:t>
            </w:r>
            <w:r w:rsidR="002201FF" w:rsidRPr="00927087">
              <w:rPr>
                <w:rFonts w:ascii="Arial" w:hAnsi="Arial" w:cs="Arial"/>
                <w:b/>
                <w:color w:val="1F4E79"/>
                <w:szCs w:val="22"/>
              </w:rPr>
              <w:t>7</w:t>
            </w:r>
          </w:p>
        </w:tc>
        <w:tc>
          <w:tcPr>
            <w:tcW w:w="3401" w:type="dxa"/>
            <w:shd w:val="clear" w:color="auto" w:fill="auto"/>
          </w:tcPr>
          <w:p w14:paraId="30155AD2" w14:textId="77777777" w:rsidR="00230802" w:rsidRPr="00365549" w:rsidRDefault="00230802" w:rsidP="002201FF">
            <w:pPr>
              <w:spacing w:line="276" w:lineRule="auto"/>
              <w:rPr>
                <w:rFonts w:ascii="Arial" w:hAnsi="Arial" w:cs="Arial"/>
                <w:sz w:val="20"/>
                <w:szCs w:val="20"/>
              </w:rPr>
            </w:pPr>
            <w:r w:rsidRPr="00365549">
              <w:rPr>
                <w:rFonts w:ascii="Arial" w:hAnsi="Arial" w:cs="Arial"/>
                <w:sz w:val="20"/>
                <w:szCs w:val="20"/>
              </w:rPr>
              <w:t>The system should;</w:t>
            </w:r>
            <w:r w:rsidR="002201FF" w:rsidRPr="00365549">
              <w:rPr>
                <w:rFonts w:ascii="Arial" w:hAnsi="Arial" w:cs="Arial"/>
                <w:sz w:val="20"/>
                <w:szCs w:val="20"/>
              </w:rPr>
              <w:t xml:space="preserve"> </w:t>
            </w:r>
            <w:r w:rsidRPr="00365549">
              <w:rPr>
                <w:rFonts w:ascii="Arial" w:hAnsi="Arial" w:cs="Arial"/>
                <w:sz w:val="20"/>
                <w:szCs w:val="20"/>
              </w:rPr>
              <w:t>Plot: Last Known Position.</w:t>
            </w:r>
          </w:p>
          <w:p w14:paraId="3E49E509" w14:textId="77777777" w:rsidR="00230802" w:rsidRPr="00365549" w:rsidRDefault="00230802" w:rsidP="002201FF">
            <w:pPr>
              <w:spacing w:after="120" w:line="240" w:lineRule="exact"/>
              <w:contextualSpacing/>
              <w:rPr>
                <w:rFonts w:ascii="Arial" w:hAnsi="Arial" w:cs="Arial"/>
                <w:sz w:val="20"/>
                <w:szCs w:val="20"/>
              </w:rPr>
            </w:pPr>
            <w:r w:rsidRPr="00365549">
              <w:rPr>
                <w:rFonts w:ascii="Arial" w:hAnsi="Arial" w:cs="Arial"/>
                <w:sz w:val="20"/>
                <w:szCs w:val="20"/>
              </w:rPr>
              <w:lastRenderedPageBreak/>
              <w:t>Calculate Error Radius based on aircraft type top speed and known remaining or full fuel endurance.</w:t>
            </w:r>
          </w:p>
        </w:tc>
        <w:tc>
          <w:tcPr>
            <w:tcW w:w="3968" w:type="dxa"/>
            <w:shd w:val="clear" w:color="auto" w:fill="auto"/>
          </w:tcPr>
          <w:p w14:paraId="33E44D55" w14:textId="77777777" w:rsidR="00230802" w:rsidRPr="00365549" w:rsidRDefault="00230802" w:rsidP="002201FF">
            <w:pPr>
              <w:spacing w:after="120" w:line="240" w:lineRule="exact"/>
              <w:contextualSpacing/>
              <w:jc w:val="left"/>
              <w:rPr>
                <w:rFonts w:ascii="Arial" w:hAnsi="Arial" w:cs="Arial"/>
                <w:sz w:val="20"/>
                <w:szCs w:val="20"/>
              </w:rPr>
            </w:pPr>
            <w:r w:rsidRPr="00365549">
              <w:rPr>
                <w:rFonts w:ascii="Arial" w:hAnsi="Arial" w:cs="Arial"/>
                <w:sz w:val="20"/>
                <w:szCs w:val="20"/>
              </w:rPr>
              <w:lastRenderedPageBreak/>
              <w:t>Enable a more controlled means to plan rather than manual.</w:t>
            </w:r>
          </w:p>
          <w:p w14:paraId="58777F28" w14:textId="77777777" w:rsidR="00230802" w:rsidRPr="00365549" w:rsidRDefault="00230802" w:rsidP="002201FF">
            <w:pPr>
              <w:spacing w:after="120" w:line="240" w:lineRule="exact"/>
              <w:contextualSpacing/>
              <w:jc w:val="left"/>
              <w:rPr>
                <w:rFonts w:ascii="Arial" w:hAnsi="Arial" w:cs="Arial"/>
                <w:sz w:val="20"/>
                <w:szCs w:val="20"/>
              </w:rPr>
            </w:pPr>
            <w:r w:rsidRPr="00365549">
              <w:rPr>
                <w:rFonts w:ascii="Arial" w:hAnsi="Arial" w:cs="Arial"/>
                <w:sz w:val="20"/>
                <w:szCs w:val="20"/>
              </w:rPr>
              <w:lastRenderedPageBreak/>
              <w:t>A one-stop-shop for all considerations.</w:t>
            </w:r>
          </w:p>
        </w:tc>
        <w:tc>
          <w:tcPr>
            <w:tcW w:w="1290" w:type="dxa"/>
            <w:shd w:val="clear" w:color="auto" w:fill="auto"/>
            <w:vAlign w:val="center"/>
          </w:tcPr>
          <w:p w14:paraId="7B561418" w14:textId="77777777" w:rsidR="00230802" w:rsidRPr="00927087" w:rsidRDefault="00C80EEB" w:rsidP="00230802">
            <w:pPr>
              <w:pStyle w:val="BodyText"/>
              <w:ind w:left="0"/>
              <w:rPr>
                <w:rFonts w:ascii="Arial" w:hAnsi="Arial" w:cs="Arial"/>
                <w:szCs w:val="22"/>
              </w:rPr>
            </w:pPr>
            <w:r w:rsidRPr="00927087">
              <w:rPr>
                <w:rFonts w:ascii="Arial" w:hAnsi="Arial" w:cs="Arial"/>
                <w:szCs w:val="22"/>
              </w:rPr>
              <w:lastRenderedPageBreak/>
              <w:t>Lo</w:t>
            </w:r>
          </w:p>
        </w:tc>
      </w:tr>
      <w:tr w:rsidR="00C80EEB" w:rsidRPr="00927087" w14:paraId="294505E6" w14:textId="77777777" w:rsidTr="00C55F66">
        <w:tc>
          <w:tcPr>
            <w:tcW w:w="950" w:type="dxa"/>
            <w:shd w:val="clear" w:color="auto" w:fill="auto"/>
            <w:vAlign w:val="center"/>
          </w:tcPr>
          <w:p w14:paraId="34918D62" w14:textId="7C19414D"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3.2.8</w:t>
            </w:r>
          </w:p>
        </w:tc>
        <w:tc>
          <w:tcPr>
            <w:tcW w:w="3401" w:type="dxa"/>
            <w:shd w:val="clear" w:color="auto" w:fill="auto"/>
          </w:tcPr>
          <w:p w14:paraId="4EE9BF5E" w14:textId="77777777" w:rsidR="00C80EEB" w:rsidRPr="00365549" w:rsidRDefault="00C80EEB" w:rsidP="00C80EEB">
            <w:pPr>
              <w:rPr>
                <w:rFonts w:ascii="Arial" w:hAnsi="Arial" w:cs="Arial"/>
                <w:sz w:val="20"/>
                <w:szCs w:val="20"/>
              </w:rPr>
            </w:pPr>
            <w:r w:rsidRPr="00365549">
              <w:rPr>
                <w:rFonts w:ascii="Arial" w:hAnsi="Arial" w:cs="Arial"/>
                <w:sz w:val="20"/>
                <w:szCs w:val="20"/>
              </w:rPr>
              <w:t>The system should factor modelling for when a pilot ejects or the uncertainty of a parachutist landing.</w:t>
            </w:r>
          </w:p>
        </w:tc>
        <w:tc>
          <w:tcPr>
            <w:tcW w:w="3968" w:type="dxa"/>
            <w:shd w:val="clear" w:color="auto" w:fill="auto"/>
          </w:tcPr>
          <w:p w14:paraId="785F6006"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The modelling can also aid with hot air balloons.</w:t>
            </w:r>
          </w:p>
          <w:p w14:paraId="7DF3AF13"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Supplements 406MHz detect only alerts or 121.5MHz homing tones.</w:t>
            </w:r>
          </w:p>
        </w:tc>
        <w:tc>
          <w:tcPr>
            <w:tcW w:w="1290" w:type="dxa"/>
            <w:shd w:val="clear" w:color="auto" w:fill="auto"/>
          </w:tcPr>
          <w:p w14:paraId="0890777F" w14:textId="77777777" w:rsidR="00C80EEB" w:rsidRPr="00927087" w:rsidRDefault="00C80EEB" w:rsidP="00C80EEB">
            <w:pPr>
              <w:rPr>
                <w:rFonts w:ascii="Arial" w:hAnsi="Arial" w:cs="Arial"/>
              </w:rPr>
            </w:pPr>
            <w:r w:rsidRPr="00927087">
              <w:rPr>
                <w:rFonts w:ascii="Arial" w:hAnsi="Arial" w:cs="Arial"/>
                <w:szCs w:val="22"/>
              </w:rPr>
              <w:t>Lo</w:t>
            </w:r>
          </w:p>
        </w:tc>
      </w:tr>
      <w:tr w:rsidR="00C80EEB" w:rsidRPr="00927087" w14:paraId="6482E144" w14:textId="77777777" w:rsidTr="00C55F66">
        <w:tc>
          <w:tcPr>
            <w:tcW w:w="950" w:type="dxa"/>
            <w:shd w:val="clear" w:color="auto" w:fill="auto"/>
            <w:vAlign w:val="center"/>
          </w:tcPr>
          <w:p w14:paraId="58001C53" w14:textId="28457DF6" w:rsidR="00C80EEB" w:rsidRPr="00927087" w:rsidRDefault="00C80EEB" w:rsidP="00C80EEB">
            <w:pPr>
              <w:pStyle w:val="BodyText"/>
              <w:ind w:left="0"/>
              <w:rPr>
                <w:rFonts w:ascii="Arial" w:hAnsi="Arial" w:cs="Arial"/>
                <w:b/>
                <w:color w:val="1F4E79"/>
                <w:szCs w:val="22"/>
              </w:rPr>
            </w:pPr>
            <w:r w:rsidRPr="00927087">
              <w:rPr>
                <w:rFonts w:ascii="Arial" w:hAnsi="Arial" w:cs="Arial"/>
                <w:b/>
                <w:color w:val="1F4E79"/>
                <w:szCs w:val="22"/>
              </w:rPr>
              <w:t>3.2.9</w:t>
            </w:r>
          </w:p>
        </w:tc>
        <w:tc>
          <w:tcPr>
            <w:tcW w:w="3401" w:type="dxa"/>
            <w:shd w:val="clear" w:color="auto" w:fill="auto"/>
          </w:tcPr>
          <w:p w14:paraId="174B78D7" w14:textId="77777777" w:rsidR="00C80EEB" w:rsidRPr="00365549" w:rsidRDefault="00C80EEB" w:rsidP="00C80EEB">
            <w:pPr>
              <w:rPr>
                <w:rFonts w:ascii="Arial" w:hAnsi="Arial" w:cs="Arial"/>
                <w:sz w:val="20"/>
                <w:szCs w:val="20"/>
              </w:rPr>
            </w:pPr>
            <w:r w:rsidRPr="00365549">
              <w:rPr>
                <w:rFonts w:ascii="Arial" w:hAnsi="Arial" w:cs="Arial"/>
                <w:sz w:val="20"/>
                <w:szCs w:val="20"/>
              </w:rPr>
              <w:t xml:space="preserve">High Flyer Position First Heard &amp; Position Last Heard error circles </w:t>
            </w:r>
            <w:proofErr w:type="spellStart"/>
            <w:r w:rsidRPr="00365549">
              <w:rPr>
                <w:rFonts w:ascii="Arial" w:hAnsi="Arial" w:cs="Arial"/>
                <w:sz w:val="20"/>
                <w:szCs w:val="20"/>
              </w:rPr>
              <w:t>iaw</w:t>
            </w:r>
            <w:proofErr w:type="spellEnd"/>
            <w:r w:rsidRPr="00365549">
              <w:rPr>
                <w:rFonts w:ascii="Arial" w:hAnsi="Arial" w:cs="Arial"/>
                <w:sz w:val="20"/>
                <w:szCs w:val="20"/>
              </w:rPr>
              <w:t xml:space="preserve"> </w:t>
            </w:r>
          </w:p>
        </w:tc>
        <w:tc>
          <w:tcPr>
            <w:tcW w:w="3968" w:type="dxa"/>
            <w:shd w:val="clear" w:color="auto" w:fill="auto"/>
          </w:tcPr>
          <w:p w14:paraId="45679E08" w14:textId="77777777" w:rsidR="00C80EEB" w:rsidRPr="00365549" w:rsidRDefault="00C80EEB" w:rsidP="00C80EEB">
            <w:pPr>
              <w:spacing w:after="120" w:line="240" w:lineRule="exact"/>
              <w:contextualSpacing/>
              <w:rPr>
                <w:rFonts w:ascii="Arial" w:hAnsi="Arial" w:cs="Arial"/>
                <w:sz w:val="20"/>
                <w:szCs w:val="20"/>
              </w:rPr>
            </w:pPr>
            <w:r w:rsidRPr="00365549">
              <w:rPr>
                <w:rFonts w:ascii="Arial" w:hAnsi="Arial" w:cs="Arial"/>
                <w:sz w:val="20"/>
                <w:szCs w:val="20"/>
              </w:rPr>
              <w:t>Calculation based on aircraft height = radius of error circle.</w:t>
            </w:r>
          </w:p>
        </w:tc>
        <w:tc>
          <w:tcPr>
            <w:tcW w:w="1290" w:type="dxa"/>
            <w:shd w:val="clear" w:color="auto" w:fill="auto"/>
          </w:tcPr>
          <w:p w14:paraId="33266F26" w14:textId="77777777" w:rsidR="00C80EEB" w:rsidRPr="00927087" w:rsidRDefault="00C80EEB" w:rsidP="00C80EEB">
            <w:pPr>
              <w:rPr>
                <w:rFonts w:ascii="Arial" w:hAnsi="Arial" w:cs="Arial"/>
              </w:rPr>
            </w:pPr>
            <w:r w:rsidRPr="00927087">
              <w:rPr>
                <w:rFonts w:ascii="Arial" w:hAnsi="Arial" w:cs="Arial"/>
                <w:szCs w:val="22"/>
              </w:rPr>
              <w:t>Lo</w:t>
            </w:r>
          </w:p>
        </w:tc>
      </w:tr>
    </w:tbl>
    <w:p w14:paraId="0C08CD17" w14:textId="77777777" w:rsidR="000D710B" w:rsidRPr="00927087" w:rsidRDefault="000D710B" w:rsidP="00B94F22">
      <w:pPr>
        <w:pStyle w:val="BodyText"/>
        <w:rPr>
          <w:rFonts w:ascii="Arial" w:hAnsi="Arial" w:cs="Arial"/>
        </w:rPr>
      </w:pPr>
    </w:p>
    <w:p w14:paraId="48B0A799" w14:textId="07D69497" w:rsidR="00455910" w:rsidRPr="00927087" w:rsidRDefault="00455910" w:rsidP="00B94F22">
      <w:pPr>
        <w:pStyle w:val="Heading2"/>
        <w:rPr>
          <w:rFonts w:ascii="Arial" w:hAnsi="Arial" w:cs="Arial"/>
        </w:rPr>
      </w:pPr>
      <w:bookmarkStart w:id="18" w:name="_Toc531254018"/>
      <w:r w:rsidRPr="00927087">
        <w:rPr>
          <w:rFonts w:ascii="Arial" w:hAnsi="Arial" w:cs="Arial"/>
        </w:rPr>
        <w:t>3.</w:t>
      </w:r>
      <w:r w:rsidR="00402D70">
        <w:rPr>
          <w:rFonts w:ascii="Arial" w:hAnsi="Arial" w:cs="Arial"/>
        </w:rPr>
        <w:t>3</w:t>
      </w:r>
      <w:r w:rsidRPr="00927087">
        <w:rPr>
          <w:rFonts w:ascii="Arial" w:hAnsi="Arial" w:cs="Arial"/>
        </w:rPr>
        <w:tab/>
      </w:r>
      <w:bookmarkStart w:id="19" w:name="_Hlk529871920"/>
      <w:r w:rsidR="000B68BA" w:rsidRPr="00927087">
        <w:rPr>
          <w:rFonts w:ascii="Arial" w:hAnsi="Arial" w:cs="Arial"/>
        </w:rPr>
        <w:t>Non-Functional</w:t>
      </w:r>
      <w:r w:rsidR="00F16598" w:rsidRPr="00927087">
        <w:rPr>
          <w:rFonts w:ascii="Arial" w:hAnsi="Arial" w:cs="Arial"/>
        </w:rPr>
        <w:t xml:space="preserve"> Requirements</w:t>
      </w:r>
      <w:bookmarkEnd w:id="19"/>
      <w:bookmarkEnd w:id="18"/>
    </w:p>
    <w:p w14:paraId="3C1A73EC" w14:textId="77777777" w:rsidR="00F16598" w:rsidRPr="00927087" w:rsidRDefault="00F16598" w:rsidP="00B94F22">
      <w:pPr>
        <w:pStyle w:val="BodyText"/>
        <w:ind w:left="0"/>
        <w:rPr>
          <w:rFonts w:ascii="Arial" w:hAnsi="Arial" w:cs="Arial"/>
          <w:b/>
          <w:color w:val="2E74B5"/>
        </w:rPr>
      </w:pPr>
    </w:p>
    <w:p w14:paraId="5DDDE851" w14:textId="77777777" w:rsidR="00F16598" w:rsidRPr="00927087" w:rsidRDefault="00F16598" w:rsidP="00B94F22">
      <w:pPr>
        <w:rPr>
          <w:rFonts w:ascii="Arial" w:hAnsi="Arial" w:cs="Arial"/>
        </w:rPr>
      </w:pPr>
      <w:r w:rsidRPr="00927087">
        <w:rPr>
          <w:rFonts w:ascii="Arial" w:hAnsi="Arial" w:cs="Arial"/>
        </w:rPr>
        <w:t>This section describes the non-functional requirements for delivery approach, technical architecture and operational criteria</w:t>
      </w:r>
    </w:p>
    <w:p w14:paraId="2526657C" w14:textId="77777777" w:rsidR="007D4982" w:rsidRPr="00927087" w:rsidRDefault="007D4982" w:rsidP="00B94F22">
      <w:pPr>
        <w:rPr>
          <w:rFonts w:ascii="Arial" w:hAnsi="Arial" w:cs="Arial"/>
        </w:rPr>
      </w:pPr>
    </w:p>
    <w:p w14:paraId="4D101BC4" w14:textId="3583F6C6" w:rsidR="007D4982" w:rsidRPr="00927087" w:rsidRDefault="007D4982" w:rsidP="00B94F22">
      <w:pPr>
        <w:pStyle w:val="Heading2"/>
        <w:rPr>
          <w:rFonts w:ascii="Arial" w:hAnsi="Arial" w:cs="Arial"/>
        </w:rPr>
      </w:pPr>
      <w:bookmarkStart w:id="20" w:name="_Toc531254019"/>
      <w:r w:rsidRPr="00927087">
        <w:rPr>
          <w:rFonts w:ascii="Arial" w:hAnsi="Arial" w:cs="Arial"/>
        </w:rPr>
        <w:t>3.</w:t>
      </w:r>
      <w:r w:rsidR="00402D70">
        <w:rPr>
          <w:rFonts w:ascii="Arial" w:hAnsi="Arial" w:cs="Arial"/>
        </w:rPr>
        <w:t>4</w:t>
      </w:r>
      <w:r w:rsidRPr="00927087">
        <w:rPr>
          <w:rFonts w:ascii="Arial" w:hAnsi="Arial" w:cs="Arial"/>
        </w:rPr>
        <w:tab/>
      </w:r>
      <w:bookmarkStart w:id="21" w:name="_Hlk529871936"/>
      <w:r w:rsidRPr="00927087">
        <w:rPr>
          <w:rFonts w:ascii="Arial" w:hAnsi="Arial" w:cs="Arial"/>
        </w:rPr>
        <w:t>Commercial</w:t>
      </w:r>
      <w:bookmarkEnd w:id="21"/>
      <w:bookmarkEnd w:id="20"/>
    </w:p>
    <w:p w14:paraId="27C2B75F" w14:textId="77777777" w:rsidR="000E0A4F" w:rsidRDefault="000E0A4F" w:rsidP="00B94F22">
      <w:pPr>
        <w:rPr>
          <w:rFonts w:ascii="Arial" w:hAnsi="Arial" w:cs="Arial"/>
        </w:rPr>
      </w:pPr>
    </w:p>
    <w:p w14:paraId="7E06003F" w14:textId="28001F6F" w:rsidR="007D4982" w:rsidRPr="00927087" w:rsidRDefault="007D4982" w:rsidP="00B94F22">
      <w:pPr>
        <w:rPr>
          <w:rFonts w:ascii="Arial" w:hAnsi="Arial" w:cs="Arial"/>
        </w:rPr>
      </w:pPr>
      <w:r w:rsidRPr="00927087">
        <w:rPr>
          <w:rFonts w:ascii="Arial" w:hAnsi="Arial" w:cs="Arial"/>
        </w:rPr>
        <w:t>The following table is a list of requirements that will help us evaluate the commercial aspects of your solution.</w:t>
      </w:r>
    </w:p>
    <w:p w14:paraId="47446D1E" w14:textId="77777777" w:rsidR="00F16598" w:rsidRPr="00927087" w:rsidRDefault="00F16598" w:rsidP="00B94F22">
      <w:pPr>
        <w:pStyle w:val="BodyText"/>
        <w:rPr>
          <w:rFonts w:ascii="Arial" w:hAnsi="Arial" w:cs="Arial"/>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1"/>
        <w:gridCol w:w="3841"/>
        <w:gridCol w:w="3522"/>
        <w:gridCol w:w="1295"/>
      </w:tblGrid>
      <w:tr w:rsidR="00455910" w:rsidRPr="00927087" w14:paraId="5F7D5FFE" w14:textId="77777777" w:rsidTr="00D2419B">
        <w:trPr>
          <w:tblHeader/>
        </w:trPr>
        <w:tc>
          <w:tcPr>
            <w:tcW w:w="951" w:type="dxa"/>
            <w:tcBorders>
              <w:top w:val="single" w:sz="12" w:space="0" w:color="03A4D8"/>
              <w:left w:val="single" w:sz="12" w:space="0" w:color="03A4D8"/>
              <w:bottom w:val="single" w:sz="12" w:space="0" w:color="03A4D8"/>
            </w:tcBorders>
            <w:shd w:val="clear" w:color="auto" w:fill="auto"/>
            <w:vAlign w:val="center"/>
          </w:tcPr>
          <w:p w14:paraId="271AF809" w14:textId="77777777" w:rsidR="00455910" w:rsidRPr="00927087" w:rsidRDefault="006E1F90" w:rsidP="00B94F22">
            <w:pPr>
              <w:pStyle w:val="BodyText"/>
              <w:ind w:left="0"/>
              <w:rPr>
                <w:rFonts w:ascii="Arial" w:hAnsi="Arial" w:cs="Arial"/>
                <w:b/>
                <w:color w:val="1F4E79"/>
                <w:sz w:val="20"/>
                <w:szCs w:val="20"/>
              </w:rPr>
            </w:pPr>
            <w:r w:rsidRPr="00927087">
              <w:rPr>
                <w:rFonts w:ascii="Arial" w:hAnsi="Arial" w:cs="Arial"/>
                <w:b/>
                <w:color w:val="1F4E79"/>
                <w:sz w:val="20"/>
                <w:szCs w:val="20"/>
              </w:rPr>
              <w:t>ID</w:t>
            </w:r>
          </w:p>
        </w:tc>
        <w:tc>
          <w:tcPr>
            <w:tcW w:w="3844" w:type="dxa"/>
            <w:tcBorders>
              <w:top w:val="single" w:sz="12" w:space="0" w:color="03A4D8"/>
              <w:bottom w:val="single" w:sz="12" w:space="0" w:color="03A4D8"/>
            </w:tcBorders>
            <w:shd w:val="clear" w:color="auto" w:fill="auto"/>
            <w:vAlign w:val="center"/>
          </w:tcPr>
          <w:p w14:paraId="50AA2678" w14:textId="77777777" w:rsidR="00455910" w:rsidRPr="00927087" w:rsidRDefault="00455910" w:rsidP="00B94F22">
            <w:pPr>
              <w:pStyle w:val="BodyText"/>
              <w:ind w:left="0"/>
              <w:rPr>
                <w:rFonts w:ascii="Arial" w:hAnsi="Arial" w:cs="Arial"/>
                <w:b/>
                <w:color w:val="1F4E79"/>
                <w:sz w:val="20"/>
                <w:szCs w:val="20"/>
              </w:rPr>
            </w:pPr>
            <w:r w:rsidRPr="00927087">
              <w:rPr>
                <w:rFonts w:ascii="Arial" w:hAnsi="Arial" w:cs="Arial"/>
                <w:b/>
                <w:color w:val="1F4E79"/>
                <w:sz w:val="20"/>
                <w:szCs w:val="20"/>
              </w:rPr>
              <w:t>Description</w:t>
            </w:r>
          </w:p>
        </w:tc>
        <w:tc>
          <w:tcPr>
            <w:tcW w:w="3525" w:type="dxa"/>
            <w:tcBorders>
              <w:top w:val="single" w:sz="12" w:space="0" w:color="03A4D8"/>
              <w:bottom w:val="single" w:sz="12" w:space="0" w:color="03A4D8"/>
            </w:tcBorders>
            <w:shd w:val="clear" w:color="auto" w:fill="auto"/>
            <w:vAlign w:val="center"/>
          </w:tcPr>
          <w:p w14:paraId="2A92A216" w14:textId="77777777" w:rsidR="00455910" w:rsidRPr="00927087" w:rsidRDefault="00455910" w:rsidP="00B94F22">
            <w:pPr>
              <w:pStyle w:val="BodyText"/>
              <w:ind w:left="0"/>
              <w:rPr>
                <w:rFonts w:ascii="Arial" w:hAnsi="Arial" w:cs="Arial"/>
                <w:b/>
                <w:color w:val="1F4E79"/>
                <w:sz w:val="20"/>
                <w:szCs w:val="20"/>
              </w:rPr>
            </w:pPr>
            <w:r w:rsidRPr="00927087">
              <w:rPr>
                <w:rFonts w:ascii="Arial" w:hAnsi="Arial" w:cs="Arial"/>
                <w:b/>
                <w:color w:val="1F4E79"/>
                <w:sz w:val="20"/>
                <w:szCs w:val="20"/>
              </w:rPr>
              <w:t>Rationale</w:t>
            </w:r>
          </w:p>
        </w:tc>
        <w:tc>
          <w:tcPr>
            <w:tcW w:w="1289" w:type="dxa"/>
            <w:tcBorders>
              <w:top w:val="single" w:sz="12" w:space="0" w:color="03A4D8"/>
              <w:bottom w:val="single" w:sz="12" w:space="0" w:color="03A4D8"/>
              <w:right w:val="single" w:sz="12" w:space="0" w:color="03A4D8"/>
            </w:tcBorders>
            <w:shd w:val="clear" w:color="auto" w:fill="auto"/>
            <w:vAlign w:val="center"/>
          </w:tcPr>
          <w:p w14:paraId="5660ED53" w14:textId="77777777" w:rsidR="00455910" w:rsidRPr="00927087" w:rsidRDefault="006E1F90" w:rsidP="00B94F22">
            <w:pPr>
              <w:pStyle w:val="BodyText"/>
              <w:ind w:left="0"/>
              <w:rPr>
                <w:rFonts w:ascii="Arial" w:hAnsi="Arial" w:cs="Arial"/>
                <w:b/>
                <w:color w:val="1F4E79"/>
                <w:sz w:val="20"/>
                <w:szCs w:val="20"/>
              </w:rPr>
            </w:pPr>
            <w:r w:rsidRPr="00927087">
              <w:rPr>
                <w:rFonts w:ascii="Arial" w:hAnsi="Arial" w:cs="Arial"/>
                <w:b/>
                <w:color w:val="1F4E79"/>
                <w:sz w:val="20"/>
                <w:szCs w:val="20"/>
              </w:rPr>
              <w:t>Importance</w:t>
            </w:r>
          </w:p>
        </w:tc>
      </w:tr>
      <w:tr w:rsidR="00D2419B" w:rsidRPr="00927087" w14:paraId="4FCCADE5" w14:textId="77777777" w:rsidTr="00D2419B">
        <w:tc>
          <w:tcPr>
            <w:tcW w:w="951" w:type="dxa"/>
            <w:shd w:val="clear" w:color="auto" w:fill="auto"/>
            <w:vAlign w:val="center"/>
          </w:tcPr>
          <w:p w14:paraId="67D8811E" w14:textId="43E855FF" w:rsidR="00D2419B" w:rsidRPr="00927087" w:rsidRDefault="00D2419B" w:rsidP="00D2419B">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4</w:t>
            </w:r>
            <w:r w:rsidRPr="00927087">
              <w:rPr>
                <w:rFonts w:ascii="Arial" w:hAnsi="Arial" w:cs="Arial"/>
                <w:b/>
                <w:color w:val="1F4E79"/>
                <w:sz w:val="20"/>
                <w:szCs w:val="20"/>
              </w:rPr>
              <w:t>.1</w:t>
            </w:r>
          </w:p>
        </w:tc>
        <w:tc>
          <w:tcPr>
            <w:tcW w:w="3844" w:type="dxa"/>
            <w:shd w:val="clear" w:color="auto" w:fill="auto"/>
            <w:vAlign w:val="center"/>
          </w:tcPr>
          <w:p w14:paraId="77DE40AD" w14:textId="77777777" w:rsidR="00D2419B" w:rsidRPr="00927087" w:rsidRDefault="00D2419B" w:rsidP="00C15DA0">
            <w:pPr>
              <w:jc w:val="left"/>
              <w:rPr>
                <w:rFonts w:ascii="Arial" w:hAnsi="Arial" w:cs="Arial"/>
                <w:color w:val="000000"/>
                <w:sz w:val="20"/>
                <w:szCs w:val="20"/>
              </w:rPr>
            </w:pPr>
            <w:r w:rsidRPr="00927087">
              <w:rPr>
                <w:rFonts w:ascii="Arial" w:hAnsi="Arial" w:cs="Arial"/>
                <w:b/>
                <w:bCs/>
                <w:color w:val="000000"/>
                <w:sz w:val="20"/>
                <w:szCs w:val="20"/>
              </w:rPr>
              <w:t>Customer Reference</w:t>
            </w:r>
            <w:r w:rsidRPr="00927087">
              <w:rPr>
                <w:rFonts w:ascii="Arial" w:hAnsi="Arial" w:cs="Arial"/>
                <w:color w:val="000000"/>
                <w:sz w:val="20"/>
                <w:szCs w:val="20"/>
              </w:rPr>
              <w:br/>
              <w:t>Please provide a contact name, address, email and telephone number of five customers who may be willing to provide a written reference and evaluation visit if required.</w:t>
            </w:r>
          </w:p>
        </w:tc>
        <w:tc>
          <w:tcPr>
            <w:tcW w:w="3525" w:type="dxa"/>
            <w:shd w:val="clear" w:color="auto" w:fill="auto"/>
            <w:vAlign w:val="center"/>
          </w:tcPr>
          <w:p w14:paraId="24641274" w14:textId="77777777" w:rsidR="00D2419B" w:rsidRPr="00927087" w:rsidRDefault="00D2419B" w:rsidP="00C15DA0">
            <w:pPr>
              <w:jc w:val="left"/>
              <w:rPr>
                <w:rFonts w:ascii="Arial" w:hAnsi="Arial" w:cs="Arial"/>
                <w:color w:val="000000"/>
                <w:sz w:val="20"/>
                <w:szCs w:val="20"/>
              </w:rPr>
            </w:pPr>
            <w:r w:rsidRPr="00927087">
              <w:rPr>
                <w:rFonts w:ascii="Arial" w:hAnsi="Arial" w:cs="Arial"/>
                <w:color w:val="000000"/>
                <w:sz w:val="20"/>
                <w:szCs w:val="20"/>
              </w:rPr>
              <w:t>To evaluate past performance, current business relationships, potential products and solutions</w:t>
            </w:r>
          </w:p>
        </w:tc>
        <w:tc>
          <w:tcPr>
            <w:tcW w:w="1289" w:type="dxa"/>
            <w:shd w:val="clear" w:color="auto" w:fill="auto"/>
            <w:vAlign w:val="center"/>
          </w:tcPr>
          <w:p w14:paraId="2E24AB4E" w14:textId="77777777" w:rsidR="00D2419B" w:rsidRPr="00927087" w:rsidRDefault="00D2419B" w:rsidP="00D2419B">
            <w:pPr>
              <w:rPr>
                <w:rFonts w:ascii="Arial" w:hAnsi="Arial" w:cs="Arial"/>
                <w:color w:val="000000"/>
                <w:sz w:val="20"/>
                <w:szCs w:val="20"/>
              </w:rPr>
            </w:pPr>
            <w:r w:rsidRPr="00927087">
              <w:rPr>
                <w:rFonts w:ascii="Arial" w:hAnsi="Arial" w:cs="Arial"/>
                <w:color w:val="000000"/>
                <w:sz w:val="20"/>
                <w:szCs w:val="20"/>
              </w:rPr>
              <w:t>M</w:t>
            </w:r>
            <w:r w:rsidR="001A6954" w:rsidRPr="00927087">
              <w:rPr>
                <w:rFonts w:ascii="Arial" w:hAnsi="Arial" w:cs="Arial"/>
                <w:color w:val="000000"/>
                <w:sz w:val="20"/>
                <w:szCs w:val="20"/>
              </w:rPr>
              <w:t>a</w:t>
            </w:r>
          </w:p>
        </w:tc>
      </w:tr>
      <w:tr w:rsidR="00D2419B" w:rsidRPr="00927087" w14:paraId="44D216C5" w14:textId="77777777" w:rsidTr="00D2419B">
        <w:tc>
          <w:tcPr>
            <w:tcW w:w="951" w:type="dxa"/>
            <w:shd w:val="clear" w:color="auto" w:fill="auto"/>
            <w:vAlign w:val="center"/>
          </w:tcPr>
          <w:p w14:paraId="7A380CDE" w14:textId="56B5CA48" w:rsidR="00D2419B" w:rsidRPr="00927087" w:rsidRDefault="00D2419B" w:rsidP="00D2419B">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4</w:t>
            </w:r>
            <w:r w:rsidRPr="00927087">
              <w:rPr>
                <w:rFonts w:ascii="Arial" w:hAnsi="Arial" w:cs="Arial"/>
                <w:b/>
                <w:color w:val="1F4E79"/>
                <w:sz w:val="20"/>
                <w:szCs w:val="20"/>
              </w:rPr>
              <w:t>.2</w:t>
            </w:r>
          </w:p>
        </w:tc>
        <w:tc>
          <w:tcPr>
            <w:tcW w:w="3844" w:type="dxa"/>
            <w:shd w:val="clear" w:color="auto" w:fill="auto"/>
            <w:vAlign w:val="center"/>
          </w:tcPr>
          <w:p w14:paraId="5352A951" w14:textId="77777777" w:rsidR="00D2419B" w:rsidRPr="00927087" w:rsidRDefault="00D2419B" w:rsidP="00C15DA0">
            <w:pPr>
              <w:jc w:val="left"/>
              <w:rPr>
                <w:rFonts w:ascii="Arial" w:hAnsi="Arial" w:cs="Arial"/>
                <w:color w:val="000000"/>
                <w:sz w:val="20"/>
                <w:szCs w:val="20"/>
              </w:rPr>
            </w:pPr>
            <w:r w:rsidRPr="00927087">
              <w:rPr>
                <w:rFonts w:ascii="Arial" w:hAnsi="Arial" w:cs="Arial"/>
                <w:b/>
                <w:bCs/>
                <w:color w:val="000000"/>
                <w:sz w:val="20"/>
                <w:szCs w:val="20"/>
              </w:rPr>
              <w:t>Professional Services</w:t>
            </w:r>
            <w:r w:rsidRPr="00927087">
              <w:rPr>
                <w:rFonts w:ascii="Arial" w:hAnsi="Arial" w:cs="Arial"/>
                <w:color w:val="000000"/>
                <w:sz w:val="20"/>
                <w:szCs w:val="20"/>
              </w:rPr>
              <w:br/>
              <w:t>Please provide details of your professional service offerings including a breakdown of costs using “Table 4.3.8 – Services Template”.</w:t>
            </w:r>
          </w:p>
        </w:tc>
        <w:tc>
          <w:tcPr>
            <w:tcW w:w="3525" w:type="dxa"/>
            <w:shd w:val="clear" w:color="auto" w:fill="auto"/>
            <w:vAlign w:val="center"/>
          </w:tcPr>
          <w:p w14:paraId="25366E41" w14:textId="77777777" w:rsidR="00D2419B" w:rsidRPr="00927087" w:rsidRDefault="00D2419B" w:rsidP="00C15DA0">
            <w:pPr>
              <w:jc w:val="left"/>
              <w:rPr>
                <w:rFonts w:ascii="Arial" w:hAnsi="Arial" w:cs="Arial"/>
                <w:color w:val="000000"/>
                <w:sz w:val="20"/>
                <w:szCs w:val="20"/>
              </w:rPr>
            </w:pPr>
            <w:r w:rsidRPr="00927087">
              <w:rPr>
                <w:rFonts w:ascii="Arial" w:hAnsi="Arial" w:cs="Arial"/>
                <w:color w:val="000000"/>
                <w:sz w:val="20"/>
                <w:szCs w:val="20"/>
              </w:rPr>
              <w:t>To evaluate the cost of professional services.</w:t>
            </w:r>
          </w:p>
        </w:tc>
        <w:tc>
          <w:tcPr>
            <w:tcW w:w="1289" w:type="dxa"/>
            <w:shd w:val="clear" w:color="auto" w:fill="auto"/>
            <w:vAlign w:val="center"/>
          </w:tcPr>
          <w:p w14:paraId="343087AF" w14:textId="77777777" w:rsidR="00D2419B" w:rsidRPr="00927087" w:rsidRDefault="00D2419B" w:rsidP="00D2419B">
            <w:pPr>
              <w:rPr>
                <w:rFonts w:ascii="Arial" w:hAnsi="Arial" w:cs="Arial"/>
                <w:color w:val="000000"/>
                <w:sz w:val="20"/>
                <w:szCs w:val="20"/>
              </w:rPr>
            </w:pPr>
            <w:r w:rsidRPr="00927087">
              <w:rPr>
                <w:rFonts w:ascii="Arial" w:hAnsi="Arial" w:cs="Arial"/>
                <w:color w:val="000000"/>
                <w:sz w:val="20"/>
                <w:szCs w:val="20"/>
              </w:rPr>
              <w:t>Ma</w:t>
            </w:r>
          </w:p>
        </w:tc>
      </w:tr>
      <w:tr w:rsidR="00D2419B" w:rsidRPr="00927087" w14:paraId="1F854CAF" w14:textId="77777777" w:rsidTr="00D2419B">
        <w:tc>
          <w:tcPr>
            <w:tcW w:w="951" w:type="dxa"/>
            <w:shd w:val="clear" w:color="auto" w:fill="auto"/>
            <w:vAlign w:val="center"/>
          </w:tcPr>
          <w:p w14:paraId="4AC0675F" w14:textId="76A7CFFE" w:rsidR="00D2419B" w:rsidRPr="00927087" w:rsidRDefault="00D2419B" w:rsidP="00D2419B">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4</w:t>
            </w:r>
            <w:r w:rsidRPr="00927087">
              <w:rPr>
                <w:rFonts w:ascii="Arial" w:hAnsi="Arial" w:cs="Arial"/>
                <w:b/>
                <w:color w:val="1F4E79"/>
                <w:sz w:val="20"/>
                <w:szCs w:val="20"/>
              </w:rPr>
              <w:t>.3</w:t>
            </w:r>
          </w:p>
        </w:tc>
        <w:tc>
          <w:tcPr>
            <w:tcW w:w="3844" w:type="dxa"/>
            <w:shd w:val="clear" w:color="auto" w:fill="auto"/>
            <w:vAlign w:val="center"/>
          </w:tcPr>
          <w:p w14:paraId="524A7F41" w14:textId="77777777" w:rsidR="00D2419B" w:rsidRPr="00927087" w:rsidRDefault="00D2419B" w:rsidP="00C15DA0">
            <w:pPr>
              <w:jc w:val="left"/>
              <w:rPr>
                <w:rFonts w:ascii="Arial" w:hAnsi="Arial" w:cs="Arial"/>
                <w:color w:val="000000"/>
                <w:sz w:val="20"/>
                <w:szCs w:val="20"/>
              </w:rPr>
            </w:pPr>
            <w:r w:rsidRPr="00927087">
              <w:rPr>
                <w:rFonts w:ascii="Arial" w:hAnsi="Arial" w:cs="Arial"/>
                <w:b/>
                <w:bCs/>
                <w:color w:val="000000"/>
                <w:sz w:val="20"/>
                <w:szCs w:val="20"/>
              </w:rPr>
              <w:t>Timescale</w:t>
            </w:r>
            <w:r w:rsidRPr="00927087">
              <w:rPr>
                <w:rFonts w:ascii="Arial" w:hAnsi="Arial" w:cs="Arial"/>
                <w:color w:val="000000"/>
                <w:sz w:val="20"/>
                <w:szCs w:val="20"/>
              </w:rPr>
              <w:br/>
              <w:t>Please provide your indicative solution delivery plan clearly showing any key milestones such as sprints, prototypes, activities, durations, parallel work streams, inter-dependencies and personnel deployment.</w:t>
            </w:r>
          </w:p>
        </w:tc>
        <w:tc>
          <w:tcPr>
            <w:tcW w:w="3525" w:type="dxa"/>
            <w:shd w:val="clear" w:color="auto" w:fill="auto"/>
            <w:vAlign w:val="center"/>
          </w:tcPr>
          <w:p w14:paraId="0F00AEFE" w14:textId="77777777" w:rsidR="00D2419B" w:rsidRPr="00927087" w:rsidRDefault="00D2419B" w:rsidP="00C15DA0">
            <w:pPr>
              <w:jc w:val="left"/>
              <w:rPr>
                <w:rFonts w:ascii="Arial" w:hAnsi="Arial" w:cs="Arial"/>
                <w:color w:val="000000"/>
                <w:sz w:val="20"/>
                <w:szCs w:val="20"/>
              </w:rPr>
            </w:pPr>
            <w:r w:rsidRPr="00927087">
              <w:rPr>
                <w:rFonts w:ascii="Arial" w:hAnsi="Arial" w:cs="Arial"/>
                <w:color w:val="000000"/>
                <w:sz w:val="20"/>
                <w:szCs w:val="20"/>
              </w:rPr>
              <w:t>To evaluate the solution delivery timescale, indicative effort and inter-dependencies.</w:t>
            </w:r>
          </w:p>
        </w:tc>
        <w:tc>
          <w:tcPr>
            <w:tcW w:w="1289" w:type="dxa"/>
            <w:shd w:val="clear" w:color="auto" w:fill="auto"/>
            <w:vAlign w:val="center"/>
          </w:tcPr>
          <w:p w14:paraId="2845F99A" w14:textId="77777777" w:rsidR="00D2419B" w:rsidRPr="00927087" w:rsidRDefault="00D2419B" w:rsidP="00D2419B">
            <w:pPr>
              <w:rPr>
                <w:rFonts w:ascii="Arial" w:hAnsi="Arial" w:cs="Arial"/>
                <w:color w:val="000000"/>
                <w:sz w:val="20"/>
                <w:szCs w:val="20"/>
              </w:rPr>
            </w:pPr>
            <w:r w:rsidRPr="00927087">
              <w:rPr>
                <w:rFonts w:ascii="Arial" w:hAnsi="Arial" w:cs="Arial"/>
                <w:color w:val="000000"/>
                <w:sz w:val="20"/>
                <w:szCs w:val="20"/>
              </w:rPr>
              <w:t>Ma</w:t>
            </w:r>
          </w:p>
        </w:tc>
      </w:tr>
      <w:tr w:rsidR="00D2419B" w:rsidRPr="00927087" w14:paraId="402AEBB0" w14:textId="77777777" w:rsidTr="00D2419B">
        <w:tc>
          <w:tcPr>
            <w:tcW w:w="951" w:type="dxa"/>
            <w:shd w:val="clear" w:color="auto" w:fill="auto"/>
            <w:vAlign w:val="center"/>
          </w:tcPr>
          <w:p w14:paraId="57DB90D7" w14:textId="11162042" w:rsidR="00D2419B" w:rsidRPr="00927087" w:rsidRDefault="00D2419B" w:rsidP="00D2419B">
            <w:pPr>
              <w:rPr>
                <w:rFonts w:ascii="Arial" w:hAnsi="Arial" w:cs="Arial"/>
                <w:b/>
                <w:color w:val="1F4E79"/>
                <w:sz w:val="20"/>
                <w:szCs w:val="20"/>
              </w:rPr>
            </w:pPr>
            <w:r w:rsidRPr="00927087">
              <w:rPr>
                <w:rFonts w:ascii="Arial" w:hAnsi="Arial" w:cs="Arial"/>
                <w:b/>
                <w:color w:val="1F4E79"/>
                <w:sz w:val="20"/>
                <w:szCs w:val="20"/>
              </w:rPr>
              <w:lastRenderedPageBreak/>
              <w:t>3.</w:t>
            </w:r>
            <w:r w:rsidR="00402D70">
              <w:rPr>
                <w:rFonts w:ascii="Arial" w:hAnsi="Arial" w:cs="Arial"/>
                <w:b/>
                <w:color w:val="1F4E79"/>
                <w:sz w:val="20"/>
                <w:szCs w:val="20"/>
              </w:rPr>
              <w:t>4</w:t>
            </w:r>
            <w:r w:rsidRPr="00927087">
              <w:rPr>
                <w:rFonts w:ascii="Arial" w:hAnsi="Arial" w:cs="Arial"/>
                <w:b/>
                <w:color w:val="1F4E79"/>
                <w:sz w:val="20"/>
                <w:szCs w:val="20"/>
              </w:rPr>
              <w:t>.4</w:t>
            </w:r>
          </w:p>
        </w:tc>
        <w:tc>
          <w:tcPr>
            <w:tcW w:w="3844" w:type="dxa"/>
            <w:shd w:val="clear" w:color="auto" w:fill="auto"/>
            <w:vAlign w:val="center"/>
          </w:tcPr>
          <w:p w14:paraId="1D507BF2" w14:textId="298C15B3" w:rsidR="00D2419B" w:rsidRPr="00927087" w:rsidRDefault="00D2419B" w:rsidP="00C15DA0">
            <w:pPr>
              <w:jc w:val="left"/>
              <w:rPr>
                <w:rFonts w:ascii="Arial" w:hAnsi="Arial" w:cs="Arial"/>
                <w:color w:val="000000"/>
                <w:sz w:val="20"/>
                <w:szCs w:val="20"/>
              </w:rPr>
            </w:pPr>
            <w:r w:rsidRPr="00927087">
              <w:rPr>
                <w:rFonts w:ascii="Arial" w:hAnsi="Arial" w:cs="Arial"/>
                <w:b/>
                <w:bCs/>
                <w:color w:val="000000"/>
                <w:sz w:val="20"/>
                <w:szCs w:val="20"/>
              </w:rPr>
              <w:t>Costs</w:t>
            </w:r>
            <w:r w:rsidRPr="00927087">
              <w:rPr>
                <w:rFonts w:ascii="Arial" w:hAnsi="Arial" w:cs="Arial"/>
                <w:color w:val="000000"/>
                <w:sz w:val="20"/>
                <w:szCs w:val="20"/>
              </w:rPr>
              <w:br/>
              <w:t>Please complete “Table 4.</w:t>
            </w:r>
            <w:r w:rsidR="008234EC">
              <w:rPr>
                <w:rFonts w:ascii="Arial" w:hAnsi="Arial" w:cs="Arial"/>
                <w:color w:val="000000"/>
                <w:sz w:val="20"/>
                <w:szCs w:val="20"/>
              </w:rPr>
              <w:t>18</w:t>
            </w:r>
            <w:r w:rsidRPr="00927087">
              <w:rPr>
                <w:rFonts w:ascii="Arial" w:hAnsi="Arial" w:cs="Arial"/>
                <w:color w:val="000000"/>
                <w:sz w:val="20"/>
                <w:szCs w:val="20"/>
              </w:rPr>
              <w:t xml:space="preserve"> – Costs” to provide a cost for the indicated elements, including a total full price for your proposed solution in pounds sterling.</w:t>
            </w:r>
          </w:p>
        </w:tc>
        <w:tc>
          <w:tcPr>
            <w:tcW w:w="3525" w:type="dxa"/>
            <w:shd w:val="clear" w:color="auto" w:fill="auto"/>
            <w:vAlign w:val="center"/>
          </w:tcPr>
          <w:p w14:paraId="33AFC5B6" w14:textId="77777777" w:rsidR="00D2419B" w:rsidRPr="00927087" w:rsidRDefault="00D2419B" w:rsidP="00C15DA0">
            <w:pPr>
              <w:jc w:val="left"/>
              <w:rPr>
                <w:rFonts w:ascii="Arial" w:hAnsi="Arial" w:cs="Arial"/>
                <w:color w:val="000000"/>
                <w:sz w:val="20"/>
                <w:szCs w:val="20"/>
              </w:rPr>
            </w:pPr>
            <w:r w:rsidRPr="00927087">
              <w:rPr>
                <w:rFonts w:ascii="Arial" w:hAnsi="Arial" w:cs="Arial"/>
                <w:color w:val="000000"/>
                <w:sz w:val="20"/>
                <w:szCs w:val="20"/>
              </w:rPr>
              <w:t>To evaluate the solution delivery cost.</w:t>
            </w:r>
          </w:p>
        </w:tc>
        <w:tc>
          <w:tcPr>
            <w:tcW w:w="1289" w:type="dxa"/>
            <w:shd w:val="clear" w:color="auto" w:fill="auto"/>
            <w:vAlign w:val="center"/>
          </w:tcPr>
          <w:p w14:paraId="7940A5F0" w14:textId="77777777" w:rsidR="00D2419B" w:rsidRPr="00927087" w:rsidRDefault="00D2419B" w:rsidP="00D2419B">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28C043B7" w14:textId="77777777" w:rsidTr="00D2419B">
        <w:tc>
          <w:tcPr>
            <w:tcW w:w="951" w:type="dxa"/>
            <w:shd w:val="clear" w:color="auto" w:fill="auto"/>
            <w:vAlign w:val="center"/>
          </w:tcPr>
          <w:p w14:paraId="49A09062" w14:textId="7CC9D64D"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4.5</w:t>
            </w:r>
          </w:p>
        </w:tc>
        <w:tc>
          <w:tcPr>
            <w:tcW w:w="3844" w:type="dxa"/>
            <w:shd w:val="clear" w:color="auto" w:fill="auto"/>
            <w:vAlign w:val="center"/>
          </w:tcPr>
          <w:p w14:paraId="2FCFEA73" w14:textId="77777777" w:rsidR="004427FD" w:rsidRPr="00365549" w:rsidRDefault="004427FD" w:rsidP="004427FD">
            <w:pPr>
              <w:pStyle w:val="BodyText"/>
              <w:ind w:left="0"/>
              <w:rPr>
                <w:rFonts w:ascii="Arial" w:hAnsi="Arial" w:cs="Arial"/>
                <w:b/>
                <w:sz w:val="20"/>
                <w:szCs w:val="20"/>
              </w:rPr>
            </w:pPr>
            <w:r w:rsidRPr="00365549">
              <w:rPr>
                <w:rFonts w:ascii="Arial" w:hAnsi="Arial" w:cs="Arial"/>
                <w:b/>
                <w:sz w:val="20"/>
                <w:szCs w:val="20"/>
              </w:rPr>
              <w:t>Software Training</w:t>
            </w:r>
          </w:p>
          <w:p w14:paraId="5662185D" w14:textId="77777777" w:rsidR="004427FD" w:rsidRPr="00365549" w:rsidRDefault="004427FD" w:rsidP="004427FD">
            <w:pPr>
              <w:pStyle w:val="BodyText"/>
              <w:ind w:left="0"/>
              <w:rPr>
                <w:rFonts w:ascii="Arial" w:hAnsi="Arial" w:cs="Arial"/>
                <w:b/>
                <w:sz w:val="20"/>
                <w:szCs w:val="20"/>
              </w:rPr>
            </w:pPr>
            <w:r w:rsidRPr="00365549">
              <w:rPr>
                <w:rFonts w:ascii="Arial" w:hAnsi="Arial" w:cs="Arial"/>
                <w:sz w:val="20"/>
                <w:szCs w:val="20"/>
              </w:rPr>
              <w:t xml:space="preserve">Please describe how your solution will provide full training for MCA operators of the software and how training and training materials including “Computer Assisted Training and Assessment”. </w:t>
            </w:r>
          </w:p>
        </w:tc>
        <w:tc>
          <w:tcPr>
            <w:tcW w:w="3525" w:type="dxa"/>
            <w:shd w:val="clear" w:color="auto" w:fill="auto"/>
            <w:vAlign w:val="center"/>
          </w:tcPr>
          <w:p w14:paraId="0C4D98C8" w14:textId="77777777" w:rsidR="004427FD" w:rsidRPr="00365549" w:rsidRDefault="004427FD" w:rsidP="004427FD">
            <w:pPr>
              <w:pStyle w:val="BodyText"/>
              <w:ind w:left="0"/>
              <w:rPr>
                <w:rFonts w:ascii="Arial" w:hAnsi="Arial" w:cs="Arial"/>
                <w:sz w:val="20"/>
                <w:szCs w:val="20"/>
              </w:rPr>
            </w:pPr>
            <w:r w:rsidRPr="00365549">
              <w:rPr>
                <w:rFonts w:ascii="Arial" w:hAnsi="Arial" w:cs="Arial"/>
                <w:sz w:val="20"/>
                <w:szCs w:val="20"/>
              </w:rPr>
              <w:t xml:space="preserve">Initial training </w:t>
            </w:r>
            <w:r w:rsidR="003465E7" w:rsidRPr="00365549">
              <w:rPr>
                <w:rFonts w:ascii="Arial" w:hAnsi="Arial" w:cs="Arial"/>
                <w:sz w:val="20"/>
                <w:szCs w:val="20"/>
              </w:rPr>
              <w:t>is to be provided</w:t>
            </w:r>
            <w:r w:rsidRPr="00365549">
              <w:rPr>
                <w:rFonts w:ascii="Arial" w:hAnsi="Arial" w:cs="Arial"/>
                <w:sz w:val="20"/>
                <w:szCs w:val="20"/>
              </w:rPr>
              <w:t xml:space="preserve"> to </w:t>
            </w:r>
            <w:r w:rsidR="003465E7" w:rsidRPr="00365549">
              <w:rPr>
                <w:rFonts w:ascii="Arial" w:hAnsi="Arial" w:cs="Arial"/>
                <w:sz w:val="20"/>
                <w:szCs w:val="20"/>
              </w:rPr>
              <w:t xml:space="preserve">Training staff and </w:t>
            </w:r>
            <w:r w:rsidRPr="00365549">
              <w:rPr>
                <w:rFonts w:ascii="Arial" w:hAnsi="Arial" w:cs="Arial"/>
                <w:sz w:val="20"/>
                <w:szCs w:val="20"/>
              </w:rPr>
              <w:t xml:space="preserve">Maritime Operations </w:t>
            </w:r>
            <w:r w:rsidR="000B68BA" w:rsidRPr="00365549">
              <w:rPr>
                <w:rFonts w:ascii="Arial" w:hAnsi="Arial" w:cs="Arial"/>
                <w:sz w:val="20"/>
                <w:szCs w:val="20"/>
              </w:rPr>
              <w:t>Specialists</w:t>
            </w:r>
            <w:r w:rsidRPr="00365549">
              <w:rPr>
                <w:rFonts w:ascii="Arial" w:hAnsi="Arial" w:cs="Arial"/>
                <w:sz w:val="20"/>
                <w:szCs w:val="20"/>
              </w:rPr>
              <w:t xml:space="preserve"> (MOS) who will then cascade to all </w:t>
            </w:r>
            <w:r w:rsidR="000B68BA" w:rsidRPr="00365549">
              <w:rPr>
                <w:rFonts w:ascii="Arial" w:hAnsi="Arial" w:cs="Arial"/>
                <w:sz w:val="20"/>
                <w:szCs w:val="20"/>
              </w:rPr>
              <w:t>Maritime</w:t>
            </w:r>
            <w:r w:rsidRPr="00365549">
              <w:rPr>
                <w:rFonts w:ascii="Arial" w:hAnsi="Arial" w:cs="Arial"/>
                <w:sz w:val="20"/>
                <w:szCs w:val="20"/>
              </w:rPr>
              <w:t xml:space="preserve"> Operations operators. To ensure ongoing </w:t>
            </w:r>
            <w:r w:rsidR="007953CB" w:rsidRPr="00365549">
              <w:rPr>
                <w:rFonts w:ascii="Arial" w:hAnsi="Arial" w:cs="Arial"/>
                <w:sz w:val="20"/>
                <w:szCs w:val="20"/>
              </w:rPr>
              <w:t>capability</w:t>
            </w:r>
            <w:r w:rsidRPr="00365549">
              <w:rPr>
                <w:rFonts w:ascii="Arial" w:hAnsi="Arial" w:cs="Arial"/>
                <w:sz w:val="20"/>
                <w:szCs w:val="20"/>
              </w:rPr>
              <w:t xml:space="preserve"> the supplier should also provide the MCA the </w:t>
            </w:r>
            <w:r w:rsidR="004432EA" w:rsidRPr="00365549">
              <w:rPr>
                <w:rFonts w:ascii="Arial" w:hAnsi="Arial" w:cs="Arial"/>
                <w:sz w:val="20"/>
                <w:szCs w:val="20"/>
              </w:rPr>
              <w:t xml:space="preserve">Computer </w:t>
            </w:r>
            <w:r w:rsidR="001807DD" w:rsidRPr="00365549">
              <w:rPr>
                <w:rFonts w:ascii="Arial" w:hAnsi="Arial" w:cs="Arial"/>
                <w:sz w:val="20"/>
                <w:szCs w:val="20"/>
              </w:rPr>
              <w:t xml:space="preserve">assisted </w:t>
            </w:r>
            <w:r w:rsidRPr="00365549">
              <w:rPr>
                <w:rFonts w:ascii="Arial" w:hAnsi="Arial" w:cs="Arial"/>
                <w:sz w:val="20"/>
                <w:szCs w:val="20"/>
              </w:rPr>
              <w:t>tools to provide future training</w:t>
            </w:r>
            <w:r w:rsidR="001807DD" w:rsidRPr="00365549">
              <w:rPr>
                <w:rFonts w:ascii="Arial" w:hAnsi="Arial" w:cs="Arial"/>
                <w:sz w:val="20"/>
                <w:szCs w:val="20"/>
              </w:rPr>
              <w:t xml:space="preserve"> and assessment.</w:t>
            </w:r>
          </w:p>
        </w:tc>
        <w:tc>
          <w:tcPr>
            <w:tcW w:w="1289" w:type="dxa"/>
            <w:shd w:val="clear" w:color="auto" w:fill="auto"/>
            <w:vAlign w:val="center"/>
          </w:tcPr>
          <w:p w14:paraId="17EAE0D7" w14:textId="77777777" w:rsidR="004427FD" w:rsidRPr="00927087" w:rsidRDefault="003465E7"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68E9A994" w14:textId="77777777" w:rsidTr="00D2419B">
        <w:trPr>
          <w:trHeight w:val="421"/>
        </w:trPr>
        <w:tc>
          <w:tcPr>
            <w:tcW w:w="951" w:type="dxa"/>
            <w:shd w:val="clear" w:color="auto" w:fill="auto"/>
            <w:vAlign w:val="center"/>
          </w:tcPr>
          <w:p w14:paraId="72F29261" w14:textId="16ADF55F"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4.6</w:t>
            </w:r>
          </w:p>
        </w:tc>
        <w:tc>
          <w:tcPr>
            <w:tcW w:w="3844" w:type="dxa"/>
            <w:shd w:val="clear" w:color="auto" w:fill="auto"/>
            <w:vAlign w:val="center"/>
          </w:tcPr>
          <w:p w14:paraId="5EE67757" w14:textId="77777777" w:rsidR="004427FD" w:rsidRPr="00365549" w:rsidRDefault="004427FD" w:rsidP="004427FD">
            <w:pPr>
              <w:pStyle w:val="BodyText"/>
              <w:ind w:left="0"/>
              <w:rPr>
                <w:rFonts w:ascii="Arial" w:hAnsi="Arial" w:cs="Arial"/>
                <w:b/>
                <w:sz w:val="20"/>
                <w:szCs w:val="20"/>
              </w:rPr>
            </w:pPr>
            <w:r w:rsidRPr="00365549">
              <w:rPr>
                <w:rFonts w:ascii="Arial" w:hAnsi="Arial" w:cs="Arial"/>
                <w:b/>
                <w:sz w:val="20"/>
                <w:szCs w:val="20"/>
              </w:rPr>
              <w:t xml:space="preserve">Separation of Operational and Training models </w:t>
            </w:r>
          </w:p>
          <w:p w14:paraId="4A7D3838" w14:textId="77777777" w:rsidR="004427FD" w:rsidRPr="00365549" w:rsidRDefault="004427FD" w:rsidP="004427FD">
            <w:pPr>
              <w:rPr>
                <w:rFonts w:ascii="Arial" w:hAnsi="Arial" w:cs="Arial"/>
                <w:sz w:val="20"/>
                <w:szCs w:val="20"/>
              </w:rPr>
            </w:pPr>
            <w:r w:rsidRPr="00365549">
              <w:rPr>
                <w:rFonts w:ascii="Arial" w:hAnsi="Arial" w:cs="Arial"/>
                <w:sz w:val="20"/>
                <w:szCs w:val="20"/>
              </w:rPr>
              <w:t xml:space="preserve">Please describe how your solution will include the capability to run in a ‘Training’ mode such that there will be clear separation for Operational and Training </w:t>
            </w:r>
            <w:proofErr w:type="gramStart"/>
            <w:r w:rsidRPr="00365549">
              <w:rPr>
                <w:rFonts w:ascii="Arial" w:hAnsi="Arial" w:cs="Arial"/>
                <w:sz w:val="20"/>
                <w:szCs w:val="20"/>
              </w:rPr>
              <w:t>models</w:t>
            </w:r>
            <w:proofErr w:type="gramEnd"/>
            <w:r w:rsidR="003465E7" w:rsidRPr="00365549">
              <w:rPr>
                <w:rFonts w:ascii="Arial" w:hAnsi="Arial" w:cs="Arial"/>
                <w:sz w:val="20"/>
                <w:szCs w:val="20"/>
              </w:rPr>
              <w:t xml:space="preserve"> records</w:t>
            </w:r>
            <w:r w:rsidRPr="00365549">
              <w:rPr>
                <w:rFonts w:ascii="Arial" w:hAnsi="Arial" w:cs="Arial"/>
                <w:sz w:val="20"/>
                <w:szCs w:val="20"/>
              </w:rPr>
              <w:t>.</w:t>
            </w:r>
          </w:p>
        </w:tc>
        <w:tc>
          <w:tcPr>
            <w:tcW w:w="3525" w:type="dxa"/>
            <w:shd w:val="clear" w:color="auto" w:fill="auto"/>
            <w:vAlign w:val="center"/>
          </w:tcPr>
          <w:p w14:paraId="40E2A099" w14:textId="77777777" w:rsidR="004427FD" w:rsidRPr="00365549" w:rsidRDefault="004427FD" w:rsidP="004427FD">
            <w:pPr>
              <w:pStyle w:val="BodyText"/>
              <w:ind w:left="0"/>
              <w:rPr>
                <w:rFonts w:ascii="Arial" w:hAnsi="Arial" w:cs="Arial"/>
                <w:sz w:val="20"/>
                <w:szCs w:val="20"/>
              </w:rPr>
            </w:pPr>
            <w:r w:rsidRPr="00365549">
              <w:rPr>
                <w:rFonts w:ascii="Arial" w:hAnsi="Arial" w:cs="Arial"/>
                <w:sz w:val="20"/>
                <w:szCs w:val="20"/>
              </w:rPr>
              <w:t xml:space="preserve">It is essential that is clear </w:t>
            </w:r>
            <w:r w:rsidR="000B68BA" w:rsidRPr="00365549">
              <w:rPr>
                <w:rFonts w:ascii="Arial" w:hAnsi="Arial" w:cs="Arial"/>
                <w:sz w:val="20"/>
                <w:szCs w:val="20"/>
              </w:rPr>
              <w:t>delineation</w:t>
            </w:r>
            <w:r w:rsidRPr="00365549">
              <w:rPr>
                <w:rFonts w:ascii="Arial" w:hAnsi="Arial" w:cs="Arial"/>
                <w:sz w:val="20"/>
                <w:szCs w:val="20"/>
              </w:rPr>
              <w:t xml:space="preserve"> between the creation, amendment and retention of</w:t>
            </w:r>
            <w:r w:rsidR="003465E7" w:rsidRPr="00365549">
              <w:rPr>
                <w:rFonts w:ascii="Arial" w:hAnsi="Arial" w:cs="Arial"/>
                <w:sz w:val="20"/>
                <w:szCs w:val="20"/>
              </w:rPr>
              <w:t xml:space="preserve"> </w:t>
            </w:r>
            <w:r w:rsidRPr="00365549">
              <w:rPr>
                <w:rFonts w:ascii="Arial" w:hAnsi="Arial" w:cs="Arial"/>
                <w:sz w:val="20"/>
                <w:szCs w:val="20"/>
              </w:rPr>
              <w:t>models</w:t>
            </w:r>
            <w:r w:rsidR="003465E7" w:rsidRPr="00365549">
              <w:rPr>
                <w:rFonts w:ascii="Arial" w:hAnsi="Arial" w:cs="Arial"/>
                <w:sz w:val="20"/>
                <w:szCs w:val="20"/>
              </w:rPr>
              <w:t xml:space="preserve"> for b</w:t>
            </w:r>
            <w:r w:rsidRPr="00365549">
              <w:rPr>
                <w:rFonts w:ascii="Arial" w:hAnsi="Arial" w:cs="Arial"/>
                <w:sz w:val="20"/>
                <w:szCs w:val="20"/>
              </w:rPr>
              <w:t xml:space="preserve">oth training and operational models </w:t>
            </w:r>
            <w:r w:rsidR="003465E7" w:rsidRPr="00365549">
              <w:rPr>
                <w:rFonts w:ascii="Arial" w:hAnsi="Arial" w:cs="Arial"/>
                <w:sz w:val="20"/>
                <w:szCs w:val="20"/>
              </w:rPr>
              <w:t xml:space="preserve">This </w:t>
            </w:r>
            <w:r w:rsidRPr="00365549">
              <w:rPr>
                <w:rFonts w:ascii="Arial" w:hAnsi="Arial" w:cs="Arial"/>
                <w:sz w:val="20"/>
                <w:szCs w:val="20"/>
              </w:rPr>
              <w:t>must identify the author.</w:t>
            </w:r>
          </w:p>
        </w:tc>
        <w:tc>
          <w:tcPr>
            <w:tcW w:w="1289" w:type="dxa"/>
            <w:shd w:val="clear" w:color="auto" w:fill="auto"/>
            <w:vAlign w:val="center"/>
          </w:tcPr>
          <w:p w14:paraId="5137E8C5"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bl>
    <w:p w14:paraId="671B6EB3" w14:textId="77777777" w:rsidR="00455910" w:rsidRPr="00927087" w:rsidRDefault="00455910" w:rsidP="00B94F22">
      <w:pPr>
        <w:pStyle w:val="BodyText"/>
        <w:ind w:left="0"/>
        <w:rPr>
          <w:rFonts w:ascii="Arial" w:hAnsi="Arial" w:cs="Arial"/>
          <w:b/>
          <w:color w:val="2E74B5"/>
        </w:rPr>
      </w:pPr>
    </w:p>
    <w:p w14:paraId="2272C45D" w14:textId="77777777" w:rsidR="00226697" w:rsidRPr="00927087" w:rsidRDefault="00226697" w:rsidP="00B94F22">
      <w:pPr>
        <w:pStyle w:val="BodyText"/>
        <w:ind w:left="0"/>
        <w:rPr>
          <w:rFonts w:ascii="Arial" w:hAnsi="Arial" w:cs="Arial"/>
          <w:b/>
          <w:color w:val="2E74B5"/>
        </w:rPr>
      </w:pPr>
    </w:p>
    <w:p w14:paraId="27E3D683" w14:textId="5EAB3334" w:rsidR="00D307B5" w:rsidRDefault="00D307B5" w:rsidP="00B94F22">
      <w:pPr>
        <w:pStyle w:val="Heading2"/>
        <w:rPr>
          <w:rFonts w:ascii="Arial" w:hAnsi="Arial" w:cs="Arial"/>
        </w:rPr>
      </w:pPr>
      <w:bookmarkStart w:id="22" w:name="_Toc531254020"/>
      <w:r w:rsidRPr="00927087">
        <w:rPr>
          <w:rFonts w:ascii="Arial" w:hAnsi="Arial" w:cs="Arial"/>
        </w:rPr>
        <w:t>3.</w:t>
      </w:r>
      <w:r w:rsidR="00402D70">
        <w:rPr>
          <w:rFonts w:ascii="Arial" w:hAnsi="Arial" w:cs="Arial"/>
        </w:rPr>
        <w:t>5</w:t>
      </w:r>
      <w:r w:rsidRPr="00927087">
        <w:rPr>
          <w:rFonts w:ascii="Arial" w:hAnsi="Arial" w:cs="Arial"/>
        </w:rPr>
        <w:t xml:space="preserve"> </w:t>
      </w:r>
      <w:r w:rsidRPr="00927087">
        <w:rPr>
          <w:rFonts w:ascii="Arial" w:hAnsi="Arial" w:cs="Arial"/>
        </w:rPr>
        <w:tab/>
      </w:r>
      <w:bookmarkStart w:id="23" w:name="_Hlk529872015"/>
      <w:r w:rsidRPr="00927087">
        <w:rPr>
          <w:rFonts w:ascii="Arial" w:hAnsi="Arial" w:cs="Arial"/>
        </w:rPr>
        <w:t>Solution Overview</w:t>
      </w:r>
      <w:bookmarkEnd w:id="23"/>
      <w:bookmarkEnd w:id="22"/>
    </w:p>
    <w:p w14:paraId="68D84188" w14:textId="77777777" w:rsidR="000E0A4F" w:rsidRPr="000E0A4F" w:rsidRDefault="000E0A4F" w:rsidP="000E0A4F">
      <w:pPr>
        <w:pStyle w:val="BodyText"/>
      </w:pPr>
    </w:p>
    <w:p w14:paraId="6AA9384D" w14:textId="77777777" w:rsidR="00D307B5" w:rsidRPr="00927087" w:rsidRDefault="00D307B5" w:rsidP="00B94F22">
      <w:pPr>
        <w:pStyle w:val="BodyText"/>
        <w:ind w:left="0"/>
        <w:rPr>
          <w:rFonts w:ascii="Arial" w:hAnsi="Arial" w:cs="Arial"/>
        </w:rPr>
      </w:pPr>
      <w:r w:rsidRPr="00927087">
        <w:rPr>
          <w:rFonts w:ascii="Arial" w:hAnsi="Arial" w:cs="Arial"/>
        </w:rPr>
        <w:t>The following table is a list of requirements that will help us to evaluate your general solution approach.</w:t>
      </w:r>
    </w:p>
    <w:p w14:paraId="78E1E492" w14:textId="77777777" w:rsidR="00D307B5" w:rsidRPr="00927087" w:rsidRDefault="00D307B5" w:rsidP="00B94F22">
      <w:pPr>
        <w:pStyle w:val="BodyText"/>
        <w:rPr>
          <w:rFonts w:ascii="Arial" w:hAnsi="Arial" w:cs="Arial"/>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6"/>
        <w:gridCol w:w="3839"/>
        <w:gridCol w:w="3519"/>
        <w:gridCol w:w="1295"/>
      </w:tblGrid>
      <w:tr w:rsidR="00D307B5" w:rsidRPr="00927087" w14:paraId="639021D1" w14:textId="77777777" w:rsidTr="004427FD">
        <w:trPr>
          <w:tblHeader/>
        </w:trPr>
        <w:tc>
          <w:tcPr>
            <w:tcW w:w="956" w:type="dxa"/>
            <w:tcBorders>
              <w:top w:val="single" w:sz="12" w:space="0" w:color="03A4D8"/>
              <w:left w:val="single" w:sz="12" w:space="0" w:color="03A4D8"/>
              <w:bottom w:val="single" w:sz="12" w:space="0" w:color="03A4D8"/>
            </w:tcBorders>
            <w:shd w:val="clear" w:color="auto" w:fill="auto"/>
            <w:vAlign w:val="center"/>
          </w:tcPr>
          <w:p w14:paraId="0D0AA5E2"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ID</w:t>
            </w:r>
          </w:p>
        </w:tc>
        <w:tc>
          <w:tcPr>
            <w:tcW w:w="3842" w:type="dxa"/>
            <w:tcBorders>
              <w:top w:val="single" w:sz="12" w:space="0" w:color="03A4D8"/>
              <w:bottom w:val="single" w:sz="12" w:space="0" w:color="03A4D8"/>
            </w:tcBorders>
            <w:shd w:val="clear" w:color="auto" w:fill="auto"/>
            <w:vAlign w:val="center"/>
          </w:tcPr>
          <w:p w14:paraId="6C8A97DB"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Description</w:t>
            </w:r>
          </w:p>
        </w:tc>
        <w:tc>
          <w:tcPr>
            <w:tcW w:w="3522" w:type="dxa"/>
            <w:tcBorders>
              <w:top w:val="single" w:sz="12" w:space="0" w:color="03A4D8"/>
              <w:bottom w:val="single" w:sz="12" w:space="0" w:color="03A4D8"/>
            </w:tcBorders>
            <w:shd w:val="clear" w:color="auto" w:fill="auto"/>
            <w:vAlign w:val="center"/>
          </w:tcPr>
          <w:p w14:paraId="1BF094B6"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Rationale</w:t>
            </w:r>
          </w:p>
        </w:tc>
        <w:tc>
          <w:tcPr>
            <w:tcW w:w="1289" w:type="dxa"/>
            <w:tcBorders>
              <w:top w:val="single" w:sz="12" w:space="0" w:color="03A4D8"/>
              <w:bottom w:val="single" w:sz="12" w:space="0" w:color="03A4D8"/>
              <w:right w:val="single" w:sz="12" w:space="0" w:color="03A4D8"/>
            </w:tcBorders>
            <w:shd w:val="clear" w:color="auto" w:fill="auto"/>
            <w:vAlign w:val="center"/>
          </w:tcPr>
          <w:p w14:paraId="7785D02C"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Importance</w:t>
            </w:r>
          </w:p>
        </w:tc>
      </w:tr>
      <w:tr w:rsidR="004427FD" w:rsidRPr="00927087" w14:paraId="5966AD9E" w14:textId="77777777" w:rsidTr="004427FD">
        <w:tc>
          <w:tcPr>
            <w:tcW w:w="956" w:type="dxa"/>
            <w:shd w:val="clear" w:color="auto" w:fill="auto"/>
            <w:vAlign w:val="center"/>
          </w:tcPr>
          <w:p w14:paraId="2B6E3641" w14:textId="6F8DDFA9"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w:t>
            </w:r>
          </w:p>
        </w:tc>
        <w:tc>
          <w:tcPr>
            <w:tcW w:w="3842" w:type="dxa"/>
            <w:shd w:val="clear" w:color="auto" w:fill="auto"/>
            <w:vAlign w:val="center"/>
          </w:tcPr>
          <w:p w14:paraId="3E242199" w14:textId="77777777" w:rsidR="004427FD" w:rsidRPr="00365549" w:rsidRDefault="004427FD" w:rsidP="004427FD">
            <w:pPr>
              <w:pStyle w:val="BodyText"/>
              <w:ind w:left="0"/>
              <w:rPr>
                <w:rFonts w:ascii="Arial" w:hAnsi="Arial" w:cs="Arial"/>
                <w:b/>
                <w:sz w:val="20"/>
                <w:szCs w:val="20"/>
              </w:rPr>
            </w:pPr>
            <w:r w:rsidRPr="00365549">
              <w:rPr>
                <w:rFonts w:ascii="Arial" w:hAnsi="Arial" w:cs="Arial"/>
                <w:b/>
                <w:sz w:val="20"/>
                <w:szCs w:val="20"/>
              </w:rPr>
              <w:t xml:space="preserve">Supply of Software </w:t>
            </w:r>
          </w:p>
          <w:p w14:paraId="0B29B716" w14:textId="77777777" w:rsidR="004427FD" w:rsidRPr="00365549" w:rsidRDefault="004427FD" w:rsidP="004427FD">
            <w:pPr>
              <w:pStyle w:val="BodyText"/>
              <w:ind w:left="0"/>
              <w:rPr>
                <w:rFonts w:ascii="Arial" w:hAnsi="Arial" w:cs="Arial"/>
                <w:sz w:val="20"/>
                <w:szCs w:val="20"/>
              </w:rPr>
            </w:pPr>
            <w:r w:rsidRPr="00365549">
              <w:rPr>
                <w:rFonts w:ascii="Arial" w:hAnsi="Arial" w:cs="Arial"/>
                <w:sz w:val="20"/>
                <w:szCs w:val="20"/>
              </w:rPr>
              <w:t xml:space="preserve">Please describe how you will supply and roll out the core and remote site software. </w:t>
            </w:r>
          </w:p>
        </w:tc>
        <w:tc>
          <w:tcPr>
            <w:tcW w:w="3522" w:type="dxa"/>
            <w:shd w:val="clear" w:color="auto" w:fill="auto"/>
            <w:vAlign w:val="center"/>
          </w:tcPr>
          <w:p w14:paraId="5A618BED" w14:textId="77777777" w:rsidR="004427FD" w:rsidRPr="00365549" w:rsidRDefault="004427FD" w:rsidP="004427FD">
            <w:pPr>
              <w:pStyle w:val="BodyText"/>
              <w:ind w:left="0"/>
              <w:rPr>
                <w:rFonts w:ascii="Arial" w:hAnsi="Arial" w:cs="Arial"/>
                <w:sz w:val="20"/>
                <w:szCs w:val="20"/>
              </w:rPr>
            </w:pPr>
            <w:r w:rsidRPr="00365549">
              <w:rPr>
                <w:rFonts w:ascii="Arial" w:hAnsi="Arial" w:cs="Arial"/>
                <w:sz w:val="20"/>
                <w:szCs w:val="20"/>
              </w:rPr>
              <w:t>Provides an understanding of the work required to deliver the capability to the customer.</w:t>
            </w:r>
          </w:p>
        </w:tc>
        <w:tc>
          <w:tcPr>
            <w:tcW w:w="1289" w:type="dxa"/>
            <w:shd w:val="clear" w:color="auto" w:fill="auto"/>
            <w:vAlign w:val="center"/>
          </w:tcPr>
          <w:p w14:paraId="6B41E121"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2B4332F1" w14:textId="77777777" w:rsidTr="004427FD">
        <w:tc>
          <w:tcPr>
            <w:tcW w:w="956" w:type="dxa"/>
            <w:shd w:val="clear" w:color="auto" w:fill="auto"/>
            <w:vAlign w:val="center"/>
          </w:tcPr>
          <w:p w14:paraId="531F5F56" w14:textId="74096250"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.5.2</w:t>
            </w:r>
          </w:p>
        </w:tc>
        <w:tc>
          <w:tcPr>
            <w:tcW w:w="3842" w:type="dxa"/>
            <w:shd w:val="clear" w:color="auto" w:fill="auto"/>
            <w:vAlign w:val="center"/>
          </w:tcPr>
          <w:p w14:paraId="75995762"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User Manual</w:t>
            </w:r>
            <w:r w:rsidRPr="00927087">
              <w:rPr>
                <w:rFonts w:ascii="Arial" w:hAnsi="Arial" w:cs="Arial"/>
                <w:color w:val="000000"/>
                <w:sz w:val="20"/>
                <w:szCs w:val="20"/>
              </w:rPr>
              <w:br/>
              <w:t>Please provide an electronic copy of the manufacturer published user manual for each logical and physical component</w:t>
            </w:r>
            <w:r w:rsidR="007953CB" w:rsidRPr="00927087">
              <w:rPr>
                <w:rFonts w:ascii="Arial" w:hAnsi="Arial" w:cs="Arial"/>
                <w:color w:val="000000"/>
                <w:sz w:val="20"/>
                <w:szCs w:val="20"/>
              </w:rPr>
              <w:t xml:space="preserve">. This to be </w:t>
            </w:r>
            <w:r w:rsidRPr="00927087">
              <w:rPr>
                <w:rFonts w:ascii="Arial" w:hAnsi="Arial" w:cs="Arial"/>
                <w:color w:val="000000"/>
                <w:sz w:val="20"/>
                <w:szCs w:val="20"/>
              </w:rPr>
              <w:t xml:space="preserve">referenced within the </w:t>
            </w:r>
            <w:proofErr w:type="gramStart"/>
            <w:r w:rsidRPr="00927087">
              <w:rPr>
                <w:rFonts w:ascii="Arial" w:hAnsi="Arial" w:cs="Arial"/>
                <w:color w:val="000000"/>
                <w:sz w:val="20"/>
                <w:szCs w:val="20"/>
              </w:rPr>
              <w:t>high level</w:t>
            </w:r>
            <w:proofErr w:type="gramEnd"/>
            <w:r w:rsidRPr="00927087">
              <w:rPr>
                <w:rFonts w:ascii="Arial" w:hAnsi="Arial" w:cs="Arial"/>
                <w:color w:val="000000"/>
                <w:sz w:val="20"/>
                <w:szCs w:val="20"/>
              </w:rPr>
              <w:t xml:space="preserve"> design.</w:t>
            </w:r>
          </w:p>
        </w:tc>
        <w:tc>
          <w:tcPr>
            <w:tcW w:w="3522" w:type="dxa"/>
            <w:shd w:val="clear" w:color="auto" w:fill="auto"/>
            <w:vAlign w:val="center"/>
          </w:tcPr>
          <w:p w14:paraId="16BA2F15"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the end user training requirement.</w:t>
            </w:r>
          </w:p>
        </w:tc>
        <w:tc>
          <w:tcPr>
            <w:tcW w:w="1289" w:type="dxa"/>
            <w:shd w:val="clear" w:color="auto" w:fill="auto"/>
            <w:vAlign w:val="center"/>
          </w:tcPr>
          <w:p w14:paraId="7FAD026E"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17BAB4EA" w14:textId="77777777" w:rsidTr="004427FD">
        <w:tc>
          <w:tcPr>
            <w:tcW w:w="956" w:type="dxa"/>
            <w:shd w:val="clear" w:color="auto" w:fill="auto"/>
            <w:vAlign w:val="center"/>
          </w:tcPr>
          <w:p w14:paraId="4C06207E" w14:textId="3925D043"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5.3</w:t>
            </w:r>
          </w:p>
        </w:tc>
        <w:tc>
          <w:tcPr>
            <w:tcW w:w="3842" w:type="dxa"/>
            <w:shd w:val="clear" w:color="auto" w:fill="auto"/>
            <w:vAlign w:val="center"/>
          </w:tcPr>
          <w:p w14:paraId="22194C8E"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3rd Party Products</w:t>
            </w:r>
            <w:r w:rsidRPr="00927087">
              <w:rPr>
                <w:rFonts w:ascii="Arial" w:hAnsi="Arial" w:cs="Arial"/>
                <w:color w:val="000000"/>
                <w:sz w:val="20"/>
                <w:szCs w:val="20"/>
              </w:rPr>
              <w:br/>
              <w:t xml:space="preserve">Please provide a list of 3rd party hardware and/or software products that are used to underpin your solution </w:t>
            </w:r>
            <w:r w:rsidRPr="00927087">
              <w:rPr>
                <w:rFonts w:ascii="Arial" w:hAnsi="Arial" w:cs="Arial"/>
                <w:color w:val="000000"/>
                <w:sz w:val="20"/>
                <w:szCs w:val="20"/>
              </w:rPr>
              <w:lastRenderedPageBreak/>
              <w:t>including ownership and licensing aspects.</w:t>
            </w:r>
            <w:r w:rsidR="006C2169" w:rsidRPr="00927087">
              <w:rPr>
                <w:rFonts w:ascii="Arial" w:hAnsi="Arial" w:cs="Arial"/>
                <w:color w:val="000000"/>
                <w:sz w:val="20"/>
                <w:szCs w:val="20"/>
              </w:rPr>
              <w:t xml:space="preserve"> This should include any server solutions.</w:t>
            </w:r>
          </w:p>
        </w:tc>
        <w:tc>
          <w:tcPr>
            <w:tcW w:w="3522" w:type="dxa"/>
            <w:shd w:val="clear" w:color="auto" w:fill="auto"/>
            <w:vAlign w:val="center"/>
          </w:tcPr>
          <w:p w14:paraId="3F9AA1B4"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lastRenderedPageBreak/>
              <w:t>To evaluate the solution technology stack.</w:t>
            </w:r>
          </w:p>
        </w:tc>
        <w:tc>
          <w:tcPr>
            <w:tcW w:w="1289" w:type="dxa"/>
            <w:shd w:val="clear" w:color="auto" w:fill="auto"/>
            <w:vAlign w:val="center"/>
          </w:tcPr>
          <w:p w14:paraId="2A3A401F"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591D0D0E" w14:textId="77777777" w:rsidTr="004427FD">
        <w:tc>
          <w:tcPr>
            <w:tcW w:w="956" w:type="dxa"/>
            <w:shd w:val="clear" w:color="auto" w:fill="auto"/>
            <w:vAlign w:val="center"/>
          </w:tcPr>
          <w:p w14:paraId="70BB2BB4" w14:textId="3FDD7679"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5.4</w:t>
            </w:r>
          </w:p>
        </w:tc>
        <w:tc>
          <w:tcPr>
            <w:tcW w:w="3842" w:type="dxa"/>
            <w:shd w:val="clear" w:color="auto" w:fill="auto"/>
            <w:vAlign w:val="center"/>
          </w:tcPr>
          <w:p w14:paraId="57888928" w14:textId="62BA5AD8"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Solution Roadmap</w:t>
            </w:r>
            <w:r w:rsidRPr="00927087">
              <w:rPr>
                <w:rFonts w:ascii="Arial" w:hAnsi="Arial" w:cs="Arial"/>
                <w:color w:val="000000"/>
                <w:sz w:val="20"/>
                <w:szCs w:val="20"/>
              </w:rPr>
              <w:br/>
              <w:t>Please provide a roadmap clearly showing planned updates and obsolescence over the next 10 years for:</w:t>
            </w:r>
            <w:r w:rsidRPr="00927087">
              <w:rPr>
                <w:rFonts w:ascii="Arial" w:hAnsi="Arial" w:cs="Arial"/>
                <w:color w:val="000000"/>
                <w:sz w:val="20"/>
                <w:szCs w:val="20"/>
              </w:rPr>
              <w:br/>
            </w:r>
            <w:proofErr w:type="gramStart"/>
            <w:r w:rsidRPr="00927087">
              <w:rPr>
                <w:rFonts w:ascii="Arial" w:hAnsi="Arial" w:cs="Arial"/>
                <w:color w:val="000000"/>
                <w:sz w:val="20"/>
                <w:szCs w:val="20"/>
              </w:rPr>
              <w:t xml:space="preserve"> </w:t>
            </w:r>
            <w:r w:rsidR="00365549" w:rsidRPr="00927087">
              <w:rPr>
                <w:rFonts w:ascii="Arial" w:hAnsi="Arial" w:cs="Arial"/>
                <w:color w:val="000000"/>
                <w:sz w:val="20"/>
                <w:szCs w:val="20"/>
              </w:rPr>
              <w:t xml:space="preserve">  (</w:t>
            </w:r>
            <w:proofErr w:type="spellStart"/>
            <w:proofErr w:type="gramEnd"/>
            <w:r w:rsidRPr="00927087">
              <w:rPr>
                <w:rFonts w:ascii="Arial" w:hAnsi="Arial" w:cs="Arial"/>
                <w:color w:val="000000"/>
                <w:sz w:val="20"/>
                <w:szCs w:val="20"/>
              </w:rPr>
              <w:t>i</w:t>
            </w:r>
            <w:proofErr w:type="spellEnd"/>
            <w:r w:rsidRPr="00927087">
              <w:rPr>
                <w:rFonts w:ascii="Arial" w:hAnsi="Arial" w:cs="Arial"/>
                <w:color w:val="000000"/>
                <w:sz w:val="20"/>
                <w:szCs w:val="20"/>
              </w:rPr>
              <w:t>) your own products,</w:t>
            </w:r>
            <w:r w:rsidRPr="00927087">
              <w:rPr>
                <w:rFonts w:ascii="Arial" w:hAnsi="Arial" w:cs="Arial"/>
                <w:color w:val="000000"/>
                <w:sz w:val="20"/>
                <w:szCs w:val="20"/>
              </w:rPr>
              <w:br/>
              <w:t xml:space="preserve">   (ii) all underpinning 3rd party products,</w:t>
            </w:r>
          </w:p>
          <w:p w14:paraId="2C02AB9C"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 xml:space="preserve">  (iii) all development tools.</w:t>
            </w:r>
          </w:p>
        </w:tc>
        <w:tc>
          <w:tcPr>
            <w:tcW w:w="3522" w:type="dxa"/>
            <w:shd w:val="clear" w:color="auto" w:fill="auto"/>
            <w:vAlign w:val="center"/>
          </w:tcPr>
          <w:p w14:paraId="7D7E3E9C"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the solution lifecycle, investment and potential upgrade options.</w:t>
            </w:r>
          </w:p>
        </w:tc>
        <w:tc>
          <w:tcPr>
            <w:tcW w:w="1289" w:type="dxa"/>
            <w:shd w:val="clear" w:color="auto" w:fill="auto"/>
            <w:vAlign w:val="center"/>
          </w:tcPr>
          <w:p w14:paraId="6F34D6B0"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6B788D08" w14:textId="77777777" w:rsidTr="004427FD">
        <w:tc>
          <w:tcPr>
            <w:tcW w:w="956" w:type="dxa"/>
            <w:shd w:val="clear" w:color="auto" w:fill="auto"/>
            <w:vAlign w:val="center"/>
          </w:tcPr>
          <w:p w14:paraId="4A8ABA50" w14:textId="7E95CAB3"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5.5</w:t>
            </w:r>
          </w:p>
        </w:tc>
        <w:tc>
          <w:tcPr>
            <w:tcW w:w="3842" w:type="dxa"/>
            <w:shd w:val="clear" w:color="auto" w:fill="auto"/>
            <w:vAlign w:val="center"/>
          </w:tcPr>
          <w:p w14:paraId="471A5BF0" w14:textId="77777777" w:rsidR="004427FD" w:rsidRPr="00927087" w:rsidRDefault="004427FD" w:rsidP="004427FD">
            <w:pPr>
              <w:rPr>
                <w:rFonts w:ascii="Arial" w:hAnsi="Arial" w:cs="Arial"/>
                <w:color w:val="000000"/>
                <w:sz w:val="20"/>
                <w:szCs w:val="20"/>
              </w:rPr>
            </w:pPr>
            <w:r w:rsidRPr="00927087">
              <w:rPr>
                <w:rFonts w:ascii="Arial" w:hAnsi="Arial" w:cs="Arial"/>
                <w:b/>
                <w:bCs/>
                <w:color w:val="000000"/>
                <w:sz w:val="20"/>
                <w:szCs w:val="20"/>
              </w:rPr>
              <w:t>Scalability</w:t>
            </w:r>
            <w:r w:rsidRPr="00927087">
              <w:rPr>
                <w:rFonts w:ascii="Arial" w:hAnsi="Arial" w:cs="Arial"/>
                <w:b/>
                <w:bCs/>
                <w:color w:val="000000"/>
                <w:sz w:val="20"/>
                <w:szCs w:val="20"/>
              </w:rPr>
              <w:br/>
            </w:r>
            <w:r w:rsidRPr="00927087">
              <w:rPr>
                <w:rFonts w:ascii="Arial" w:hAnsi="Arial" w:cs="Arial"/>
                <w:color w:val="000000"/>
                <w:sz w:val="20"/>
                <w:szCs w:val="20"/>
              </w:rPr>
              <w:t>Please explain how the solution will handle a growing amount of work in a capable manner and its ability to be enlarged to accommodate that growth.</w:t>
            </w:r>
            <w:r w:rsidR="006C2169" w:rsidRPr="00927087">
              <w:rPr>
                <w:rFonts w:ascii="Arial" w:hAnsi="Arial" w:cs="Arial"/>
                <w:color w:val="000000"/>
                <w:sz w:val="20"/>
                <w:szCs w:val="20"/>
              </w:rPr>
              <w:t xml:space="preserve"> This should also reflect the licence model proposed</w:t>
            </w:r>
          </w:p>
        </w:tc>
        <w:tc>
          <w:tcPr>
            <w:tcW w:w="3522" w:type="dxa"/>
            <w:shd w:val="clear" w:color="auto" w:fill="auto"/>
            <w:vAlign w:val="center"/>
          </w:tcPr>
          <w:p w14:paraId="5945EDF6"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the ability to support increased demand for the service maximising existing investment.</w:t>
            </w:r>
          </w:p>
        </w:tc>
        <w:tc>
          <w:tcPr>
            <w:tcW w:w="1289" w:type="dxa"/>
            <w:shd w:val="clear" w:color="auto" w:fill="auto"/>
            <w:vAlign w:val="center"/>
          </w:tcPr>
          <w:p w14:paraId="6AC6E628"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Me</w:t>
            </w:r>
          </w:p>
        </w:tc>
      </w:tr>
      <w:tr w:rsidR="004427FD" w:rsidRPr="00927087" w14:paraId="729E823F" w14:textId="77777777" w:rsidTr="004427FD">
        <w:trPr>
          <w:trHeight w:val="421"/>
        </w:trPr>
        <w:tc>
          <w:tcPr>
            <w:tcW w:w="956" w:type="dxa"/>
            <w:shd w:val="clear" w:color="auto" w:fill="auto"/>
            <w:vAlign w:val="center"/>
          </w:tcPr>
          <w:p w14:paraId="0AC75988" w14:textId="0E3C3DF3"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5.6</w:t>
            </w:r>
          </w:p>
        </w:tc>
        <w:tc>
          <w:tcPr>
            <w:tcW w:w="3842" w:type="dxa"/>
            <w:shd w:val="clear" w:color="auto" w:fill="auto"/>
            <w:vAlign w:val="center"/>
          </w:tcPr>
          <w:p w14:paraId="1CC25FFE"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High Availability</w:t>
            </w:r>
            <w:r w:rsidRPr="00927087">
              <w:rPr>
                <w:rFonts w:ascii="Arial" w:hAnsi="Arial" w:cs="Arial"/>
                <w:b/>
                <w:bCs/>
                <w:color w:val="000000"/>
                <w:sz w:val="20"/>
                <w:szCs w:val="20"/>
              </w:rPr>
              <w:br/>
            </w:r>
            <w:r w:rsidRPr="00927087">
              <w:rPr>
                <w:rFonts w:ascii="Arial" w:hAnsi="Arial" w:cs="Arial"/>
                <w:color w:val="000000"/>
                <w:sz w:val="20"/>
                <w:szCs w:val="20"/>
              </w:rPr>
              <w:t>Please explain how your solution will provide a resilient, highly available service using multiple network connections across multiple hosting providers.</w:t>
            </w:r>
          </w:p>
        </w:tc>
        <w:tc>
          <w:tcPr>
            <w:tcW w:w="3522" w:type="dxa"/>
            <w:shd w:val="clear" w:color="auto" w:fill="auto"/>
            <w:vAlign w:val="center"/>
          </w:tcPr>
          <w:p w14:paraId="67E965D8"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how the service will operate in a manner that is not interrupted by unforeseen local, physical or wide area network issues</w:t>
            </w:r>
          </w:p>
        </w:tc>
        <w:tc>
          <w:tcPr>
            <w:tcW w:w="1289" w:type="dxa"/>
            <w:shd w:val="clear" w:color="auto" w:fill="auto"/>
            <w:vAlign w:val="center"/>
          </w:tcPr>
          <w:p w14:paraId="7FF4EFBF"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2E9DDE73" w14:textId="77777777" w:rsidTr="004427FD">
        <w:tc>
          <w:tcPr>
            <w:tcW w:w="956" w:type="dxa"/>
            <w:shd w:val="clear" w:color="auto" w:fill="auto"/>
            <w:vAlign w:val="center"/>
          </w:tcPr>
          <w:p w14:paraId="45F7A180" w14:textId="6358CDF1"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5.7</w:t>
            </w:r>
          </w:p>
        </w:tc>
        <w:tc>
          <w:tcPr>
            <w:tcW w:w="3842" w:type="dxa"/>
            <w:shd w:val="clear" w:color="auto" w:fill="auto"/>
            <w:vAlign w:val="center"/>
          </w:tcPr>
          <w:p w14:paraId="47FB73A8" w14:textId="6CA08C4E" w:rsidR="004427FD" w:rsidRPr="00927087" w:rsidRDefault="00365549" w:rsidP="007953CB">
            <w:pPr>
              <w:jc w:val="left"/>
              <w:rPr>
                <w:rFonts w:ascii="Arial" w:hAnsi="Arial" w:cs="Arial"/>
                <w:color w:val="000000"/>
                <w:sz w:val="20"/>
                <w:szCs w:val="20"/>
              </w:rPr>
            </w:pPr>
            <w:r w:rsidRPr="00927087">
              <w:rPr>
                <w:rFonts w:ascii="Arial" w:hAnsi="Arial" w:cs="Arial"/>
                <w:b/>
                <w:bCs/>
                <w:color w:val="000000"/>
                <w:sz w:val="20"/>
                <w:szCs w:val="20"/>
              </w:rPr>
              <w:t>Load Testing</w:t>
            </w:r>
            <w:r w:rsidR="004427FD" w:rsidRPr="00927087">
              <w:rPr>
                <w:rFonts w:ascii="Arial" w:hAnsi="Arial" w:cs="Arial"/>
                <w:color w:val="000000"/>
                <w:sz w:val="20"/>
                <w:szCs w:val="20"/>
              </w:rPr>
              <w:br/>
              <w:t xml:space="preserve">Please explain how you will automate frequent benchmarking of end to end solution performance in a representative production environment from a user’s perspective </w:t>
            </w:r>
            <w:proofErr w:type="gramStart"/>
            <w:r w:rsidR="004427FD" w:rsidRPr="00927087">
              <w:rPr>
                <w:rFonts w:ascii="Arial" w:hAnsi="Arial" w:cs="Arial"/>
                <w:color w:val="000000"/>
                <w:sz w:val="20"/>
                <w:szCs w:val="20"/>
              </w:rPr>
              <w:t>taking into account</w:t>
            </w:r>
            <w:proofErr w:type="gramEnd"/>
            <w:r w:rsidR="004427FD" w:rsidRPr="00927087">
              <w:rPr>
                <w:rFonts w:ascii="Arial" w:hAnsi="Arial" w:cs="Arial"/>
                <w:color w:val="000000"/>
                <w:sz w:val="20"/>
                <w:szCs w:val="20"/>
              </w:rPr>
              <w:t xml:space="preserve"> common browsers, devices, etc.</w:t>
            </w:r>
          </w:p>
        </w:tc>
        <w:tc>
          <w:tcPr>
            <w:tcW w:w="3522" w:type="dxa"/>
            <w:shd w:val="clear" w:color="auto" w:fill="auto"/>
            <w:vAlign w:val="center"/>
          </w:tcPr>
          <w:p w14:paraId="1490CACD"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how performance is to be benchmarked before live operation and to analyse the impact of upgrades to the solution once in operation.</w:t>
            </w:r>
          </w:p>
        </w:tc>
        <w:tc>
          <w:tcPr>
            <w:tcW w:w="1289" w:type="dxa"/>
            <w:shd w:val="clear" w:color="auto" w:fill="auto"/>
            <w:vAlign w:val="center"/>
          </w:tcPr>
          <w:p w14:paraId="11C0DAFD"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36E303A2" w14:textId="77777777" w:rsidTr="004427FD">
        <w:tc>
          <w:tcPr>
            <w:tcW w:w="956" w:type="dxa"/>
            <w:shd w:val="clear" w:color="auto" w:fill="auto"/>
            <w:vAlign w:val="center"/>
          </w:tcPr>
          <w:p w14:paraId="796BA0A4" w14:textId="5115FFC8"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5.8</w:t>
            </w:r>
          </w:p>
        </w:tc>
        <w:tc>
          <w:tcPr>
            <w:tcW w:w="3842" w:type="dxa"/>
            <w:shd w:val="clear" w:color="auto" w:fill="auto"/>
            <w:vAlign w:val="center"/>
          </w:tcPr>
          <w:p w14:paraId="30FE9CA1" w14:textId="5BCBE6F6" w:rsidR="004427FD" w:rsidRPr="00927087" w:rsidRDefault="00365549" w:rsidP="007953CB">
            <w:pPr>
              <w:jc w:val="left"/>
              <w:rPr>
                <w:rFonts w:ascii="Arial" w:hAnsi="Arial" w:cs="Arial"/>
                <w:color w:val="000000"/>
                <w:sz w:val="20"/>
                <w:szCs w:val="20"/>
              </w:rPr>
            </w:pPr>
            <w:r w:rsidRPr="00927087">
              <w:rPr>
                <w:rFonts w:ascii="Arial" w:hAnsi="Arial" w:cs="Arial"/>
                <w:b/>
                <w:bCs/>
                <w:color w:val="000000"/>
                <w:sz w:val="20"/>
                <w:szCs w:val="20"/>
              </w:rPr>
              <w:t>Security Model</w:t>
            </w:r>
            <w:r w:rsidR="004427FD" w:rsidRPr="00927087">
              <w:rPr>
                <w:rFonts w:ascii="Arial" w:hAnsi="Arial" w:cs="Arial"/>
                <w:b/>
                <w:bCs/>
                <w:color w:val="000000"/>
                <w:sz w:val="20"/>
                <w:szCs w:val="20"/>
              </w:rPr>
              <w:t xml:space="preserve"> Overview</w:t>
            </w:r>
            <w:r w:rsidR="004427FD" w:rsidRPr="00927087">
              <w:rPr>
                <w:rFonts w:ascii="Arial" w:hAnsi="Arial" w:cs="Arial"/>
                <w:color w:val="000000"/>
                <w:sz w:val="20"/>
                <w:szCs w:val="20"/>
              </w:rPr>
              <w:br/>
              <w:t>Please explain how your solution is</w:t>
            </w:r>
            <w:r w:rsidR="004427FD" w:rsidRPr="00927087">
              <w:rPr>
                <w:rFonts w:ascii="Arial" w:hAnsi="Arial" w:cs="Arial"/>
                <w:color w:val="000000"/>
                <w:sz w:val="20"/>
                <w:szCs w:val="20"/>
              </w:rPr>
              <w:br/>
              <w:t xml:space="preserve">  (</w:t>
            </w:r>
            <w:proofErr w:type="spellStart"/>
            <w:r w:rsidR="004427FD" w:rsidRPr="00927087">
              <w:rPr>
                <w:rFonts w:ascii="Arial" w:hAnsi="Arial" w:cs="Arial"/>
                <w:color w:val="000000"/>
                <w:sz w:val="20"/>
                <w:szCs w:val="20"/>
              </w:rPr>
              <w:t>i</w:t>
            </w:r>
            <w:proofErr w:type="spellEnd"/>
            <w:r w:rsidR="004427FD" w:rsidRPr="00927087">
              <w:rPr>
                <w:rFonts w:ascii="Arial" w:hAnsi="Arial" w:cs="Arial"/>
                <w:color w:val="000000"/>
                <w:sz w:val="20"/>
                <w:szCs w:val="20"/>
              </w:rPr>
              <w:t>)     designed and/or,</w:t>
            </w:r>
            <w:r w:rsidR="004427FD" w:rsidRPr="00927087">
              <w:rPr>
                <w:rFonts w:ascii="Arial" w:hAnsi="Arial" w:cs="Arial"/>
                <w:color w:val="000000"/>
                <w:sz w:val="20"/>
                <w:szCs w:val="20"/>
              </w:rPr>
              <w:br/>
              <w:t xml:space="preserve">  (ii)    deployed and/or;</w:t>
            </w:r>
            <w:r w:rsidR="004427FD" w:rsidRPr="00927087">
              <w:rPr>
                <w:rFonts w:ascii="Arial" w:hAnsi="Arial" w:cs="Arial"/>
                <w:color w:val="000000"/>
                <w:sz w:val="20"/>
                <w:szCs w:val="20"/>
              </w:rPr>
              <w:br/>
              <w:t xml:space="preserve">  (iii)   managed</w:t>
            </w:r>
            <w:r w:rsidR="004427FD" w:rsidRPr="00927087">
              <w:rPr>
                <w:rFonts w:ascii="Arial" w:hAnsi="Arial" w:cs="Arial"/>
                <w:color w:val="000000"/>
                <w:sz w:val="20"/>
                <w:szCs w:val="20"/>
              </w:rPr>
              <w:br/>
              <w:t>in a secure manner in compliance with the UK Government Security Policy Framework.</w:t>
            </w:r>
          </w:p>
        </w:tc>
        <w:tc>
          <w:tcPr>
            <w:tcW w:w="3522" w:type="dxa"/>
            <w:shd w:val="clear" w:color="auto" w:fill="auto"/>
            <w:vAlign w:val="center"/>
          </w:tcPr>
          <w:p w14:paraId="32CB9971"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the security aspects including but not limited to data confidentiality, integrity, authentication, access, vulnerability management, etc.</w:t>
            </w:r>
          </w:p>
        </w:tc>
        <w:tc>
          <w:tcPr>
            <w:tcW w:w="1289" w:type="dxa"/>
            <w:shd w:val="clear" w:color="auto" w:fill="auto"/>
            <w:vAlign w:val="center"/>
          </w:tcPr>
          <w:p w14:paraId="47CA4C6E"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0C708F87" w14:textId="77777777" w:rsidTr="004427FD">
        <w:tc>
          <w:tcPr>
            <w:tcW w:w="956" w:type="dxa"/>
            <w:shd w:val="clear" w:color="auto" w:fill="auto"/>
            <w:vAlign w:val="center"/>
          </w:tcPr>
          <w:p w14:paraId="3E0F385E" w14:textId="46649AD8"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.5.9</w:t>
            </w:r>
          </w:p>
        </w:tc>
        <w:tc>
          <w:tcPr>
            <w:tcW w:w="3842" w:type="dxa"/>
            <w:shd w:val="clear" w:color="auto" w:fill="auto"/>
            <w:vAlign w:val="center"/>
          </w:tcPr>
          <w:p w14:paraId="68F231CE"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Latest Software Versions</w:t>
            </w:r>
            <w:r w:rsidRPr="00927087">
              <w:rPr>
                <w:rFonts w:ascii="Arial" w:hAnsi="Arial" w:cs="Arial"/>
                <w:color w:val="000000"/>
                <w:sz w:val="20"/>
                <w:szCs w:val="20"/>
              </w:rPr>
              <w:br/>
              <w:t>Please explain how your solution will use and support the latest versions of 3rd party software available when they change on a regular basis.</w:t>
            </w:r>
          </w:p>
        </w:tc>
        <w:tc>
          <w:tcPr>
            <w:tcW w:w="3522" w:type="dxa"/>
            <w:shd w:val="clear" w:color="auto" w:fill="auto"/>
            <w:vAlign w:val="center"/>
          </w:tcPr>
          <w:p w14:paraId="2E6DACDD"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ensure that network security accreditation status is upheld and support with the UK Government Security Policy Framework.</w:t>
            </w:r>
          </w:p>
        </w:tc>
        <w:tc>
          <w:tcPr>
            <w:tcW w:w="1289" w:type="dxa"/>
            <w:shd w:val="clear" w:color="auto" w:fill="auto"/>
            <w:vAlign w:val="center"/>
          </w:tcPr>
          <w:p w14:paraId="408D6BE2"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59B2CE61" w14:textId="77777777" w:rsidTr="004427FD">
        <w:tc>
          <w:tcPr>
            <w:tcW w:w="956" w:type="dxa"/>
            <w:shd w:val="clear" w:color="auto" w:fill="auto"/>
            <w:vAlign w:val="center"/>
          </w:tcPr>
          <w:p w14:paraId="553EDA06" w14:textId="354F0824"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lastRenderedPageBreak/>
              <w:t>3.</w:t>
            </w:r>
            <w:r w:rsidR="00402D70">
              <w:rPr>
                <w:rFonts w:ascii="Arial" w:hAnsi="Arial" w:cs="Arial"/>
                <w:b/>
                <w:color w:val="1F4E79"/>
                <w:sz w:val="20"/>
                <w:szCs w:val="20"/>
              </w:rPr>
              <w:t>5.10</w:t>
            </w:r>
          </w:p>
        </w:tc>
        <w:tc>
          <w:tcPr>
            <w:tcW w:w="3842" w:type="dxa"/>
            <w:shd w:val="clear" w:color="auto" w:fill="auto"/>
            <w:vAlign w:val="center"/>
          </w:tcPr>
          <w:p w14:paraId="673F09EB"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Software</w:t>
            </w:r>
            <w:r w:rsidR="007953CB" w:rsidRPr="00927087">
              <w:rPr>
                <w:rFonts w:ascii="Arial" w:hAnsi="Arial" w:cs="Arial"/>
                <w:b/>
                <w:bCs/>
                <w:color w:val="000000"/>
                <w:sz w:val="20"/>
                <w:szCs w:val="20"/>
              </w:rPr>
              <w:t xml:space="preserve"> </w:t>
            </w:r>
            <w:r w:rsidRPr="00927087">
              <w:rPr>
                <w:rFonts w:ascii="Arial" w:hAnsi="Arial" w:cs="Arial"/>
                <w:b/>
                <w:bCs/>
                <w:color w:val="000000"/>
                <w:sz w:val="20"/>
                <w:szCs w:val="20"/>
              </w:rPr>
              <w:t>Updates</w:t>
            </w:r>
            <w:r w:rsidRPr="00927087">
              <w:rPr>
                <w:rFonts w:ascii="Arial" w:hAnsi="Arial" w:cs="Arial"/>
                <w:color w:val="000000"/>
                <w:sz w:val="20"/>
                <w:szCs w:val="20"/>
              </w:rPr>
              <w:br/>
              <w:t>Please explain how your solution will use and support the application of regular server security updates each month and critical patches on request.</w:t>
            </w:r>
          </w:p>
        </w:tc>
        <w:tc>
          <w:tcPr>
            <w:tcW w:w="3522" w:type="dxa"/>
            <w:shd w:val="clear" w:color="auto" w:fill="auto"/>
            <w:vAlign w:val="center"/>
          </w:tcPr>
          <w:p w14:paraId="786C723B" w14:textId="3D2600B0"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 xml:space="preserve">To ensure that network security accreditation status is upheld, integrate with the MCA technical environment and support with the </w:t>
            </w:r>
            <w:hyperlink r:id="rId19" w:history="1">
              <w:r w:rsidRPr="00A83C12">
                <w:rPr>
                  <w:rStyle w:val="Hyperlink"/>
                  <w:rFonts w:ascii="Arial" w:hAnsi="Arial" w:cs="Arial"/>
                  <w:sz w:val="20"/>
                  <w:szCs w:val="20"/>
                </w:rPr>
                <w:t>UK Government Security Policy Fr</w:t>
              </w:r>
              <w:r w:rsidRPr="00A83C12">
                <w:rPr>
                  <w:rStyle w:val="Hyperlink"/>
                  <w:rFonts w:ascii="Arial" w:hAnsi="Arial" w:cs="Arial"/>
                  <w:sz w:val="20"/>
                  <w:szCs w:val="20"/>
                </w:rPr>
                <w:t>a</w:t>
              </w:r>
              <w:r w:rsidRPr="00A83C12">
                <w:rPr>
                  <w:rStyle w:val="Hyperlink"/>
                  <w:rFonts w:ascii="Arial" w:hAnsi="Arial" w:cs="Arial"/>
                  <w:sz w:val="20"/>
                  <w:szCs w:val="20"/>
                </w:rPr>
                <w:t>mework.</w:t>
              </w:r>
            </w:hyperlink>
          </w:p>
        </w:tc>
        <w:tc>
          <w:tcPr>
            <w:tcW w:w="1289" w:type="dxa"/>
            <w:shd w:val="clear" w:color="auto" w:fill="auto"/>
            <w:vAlign w:val="center"/>
          </w:tcPr>
          <w:p w14:paraId="736736EB"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19F56273" w14:textId="77777777" w:rsidTr="004427FD">
        <w:tc>
          <w:tcPr>
            <w:tcW w:w="956" w:type="dxa"/>
            <w:shd w:val="clear" w:color="auto" w:fill="auto"/>
            <w:vAlign w:val="center"/>
          </w:tcPr>
          <w:p w14:paraId="3BA44691" w14:textId="3AB560FE"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5.11</w:t>
            </w:r>
          </w:p>
        </w:tc>
        <w:tc>
          <w:tcPr>
            <w:tcW w:w="3842" w:type="dxa"/>
            <w:shd w:val="clear" w:color="auto" w:fill="auto"/>
            <w:vAlign w:val="center"/>
          </w:tcPr>
          <w:p w14:paraId="2833EEA9"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AV Signature Updates</w:t>
            </w:r>
            <w:r w:rsidRPr="00927087">
              <w:rPr>
                <w:rFonts w:ascii="Arial" w:hAnsi="Arial" w:cs="Arial"/>
                <w:color w:val="000000"/>
                <w:sz w:val="20"/>
                <w:szCs w:val="20"/>
              </w:rPr>
              <w:br/>
              <w:t>Please explain how your solution will use and support the application of anti-virus signature updates every day.</w:t>
            </w:r>
          </w:p>
        </w:tc>
        <w:tc>
          <w:tcPr>
            <w:tcW w:w="3522" w:type="dxa"/>
            <w:shd w:val="clear" w:color="auto" w:fill="auto"/>
            <w:vAlign w:val="center"/>
          </w:tcPr>
          <w:p w14:paraId="6B5795E5" w14:textId="60C87D6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 xml:space="preserve">To ensure that network security accreditation status is upheld, integrate with the MCA technical environment and support with the </w:t>
            </w:r>
            <w:hyperlink r:id="rId20" w:history="1">
              <w:r w:rsidRPr="00A83C12">
                <w:rPr>
                  <w:rStyle w:val="Hyperlink"/>
                  <w:rFonts w:ascii="Arial" w:hAnsi="Arial" w:cs="Arial"/>
                  <w:sz w:val="20"/>
                  <w:szCs w:val="20"/>
                </w:rPr>
                <w:t>UK Government Security Policy Fra</w:t>
              </w:r>
              <w:r w:rsidRPr="00A83C12">
                <w:rPr>
                  <w:rStyle w:val="Hyperlink"/>
                  <w:rFonts w:ascii="Arial" w:hAnsi="Arial" w:cs="Arial"/>
                  <w:sz w:val="20"/>
                  <w:szCs w:val="20"/>
                </w:rPr>
                <w:t>m</w:t>
              </w:r>
              <w:r w:rsidRPr="00A83C12">
                <w:rPr>
                  <w:rStyle w:val="Hyperlink"/>
                  <w:rFonts w:ascii="Arial" w:hAnsi="Arial" w:cs="Arial"/>
                  <w:sz w:val="20"/>
                  <w:szCs w:val="20"/>
                </w:rPr>
                <w:t>ework</w:t>
              </w:r>
            </w:hyperlink>
            <w:r w:rsidRPr="00927087">
              <w:rPr>
                <w:rFonts w:ascii="Arial" w:hAnsi="Arial" w:cs="Arial"/>
                <w:color w:val="000000"/>
                <w:sz w:val="20"/>
                <w:szCs w:val="20"/>
              </w:rPr>
              <w:t>.</w:t>
            </w:r>
          </w:p>
        </w:tc>
        <w:tc>
          <w:tcPr>
            <w:tcW w:w="1289" w:type="dxa"/>
            <w:shd w:val="clear" w:color="auto" w:fill="auto"/>
            <w:vAlign w:val="center"/>
          </w:tcPr>
          <w:p w14:paraId="1A1E5D7E"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2AE042E8" w14:textId="77777777" w:rsidTr="004427FD">
        <w:tc>
          <w:tcPr>
            <w:tcW w:w="956" w:type="dxa"/>
            <w:shd w:val="clear" w:color="auto" w:fill="auto"/>
            <w:vAlign w:val="center"/>
          </w:tcPr>
          <w:p w14:paraId="75CE87AD" w14:textId="235CFE61"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5.12</w:t>
            </w:r>
          </w:p>
        </w:tc>
        <w:tc>
          <w:tcPr>
            <w:tcW w:w="3842" w:type="dxa"/>
            <w:shd w:val="clear" w:color="auto" w:fill="auto"/>
            <w:vAlign w:val="center"/>
          </w:tcPr>
          <w:p w14:paraId="0F37F701"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Testing Environment</w:t>
            </w:r>
            <w:r w:rsidRPr="00927087">
              <w:rPr>
                <w:rFonts w:ascii="Arial" w:hAnsi="Arial" w:cs="Arial"/>
                <w:color w:val="000000"/>
                <w:sz w:val="20"/>
                <w:szCs w:val="20"/>
              </w:rPr>
              <w:br/>
              <w:t>Please explain how you intend to isolate functionality updates, patches, fixes and configuration changes for pre-production validation.</w:t>
            </w:r>
          </w:p>
        </w:tc>
        <w:tc>
          <w:tcPr>
            <w:tcW w:w="3522" w:type="dxa"/>
            <w:shd w:val="clear" w:color="auto" w:fill="auto"/>
            <w:vAlign w:val="center"/>
          </w:tcPr>
          <w:p w14:paraId="710B9E47"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test environment capabilities, representation of the production environment and service risks.</w:t>
            </w:r>
          </w:p>
        </w:tc>
        <w:tc>
          <w:tcPr>
            <w:tcW w:w="1289" w:type="dxa"/>
            <w:shd w:val="clear" w:color="auto" w:fill="auto"/>
            <w:vAlign w:val="center"/>
          </w:tcPr>
          <w:p w14:paraId="65C3FD7B"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6D4F423E" w14:textId="77777777" w:rsidTr="004427FD">
        <w:tc>
          <w:tcPr>
            <w:tcW w:w="956" w:type="dxa"/>
            <w:shd w:val="clear" w:color="auto" w:fill="auto"/>
            <w:vAlign w:val="center"/>
          </w:tcPr>
          <w:p w14:paraId="78739558" w14:textId="13D4A7E0"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5.13</w:t>
            </w:r>
          </w:p>
        </w:tc>
        <w:tc>
          <w:tcPr>
            <w:tcW w:w="3842" w:type="dxa"/>
            <w:shd w:val="clear" w:color="auto" w:fill="auto"/>
            <w:vAlign w:val="center"/>
          </w:tcPr>
          <w:p w14:paraId="053553B9" w14:textId="77777777" w:rsidR="004427FD" w:rsidRPr="00927087" w:rsidRDefault="004427FD" w:rsidP="007953CB">
            <w:pPr>
              <w:jc w:val="left"/>
              <w:rPr>
                <w:rFonts w:ascii="Arial" w:hAnsi="Arial" w:cs="Arial"/>
                <w:color w:val="000000"/>
                <w:sz w:val="20"/>
                <w:szCs w:val="20"/>
              </w:rPr>
            </w:pPr>
            <w:r w:rsidRPr="00927087">
              <w:rPr>
                <w:rFonts w:ascii="Arial" w:hAnsi="Arial" w:cs="Arial"/>
                <w:b/>
                <w:bCs/>
                <w:color w:val="000000"/>
                <w:sz w:val="20"/>
                <w:szCs w:val="20"/>
              </w:rPr>
              <w:t>Planned Maintenance</w:t>
            </w:r>
            <w:r w:rsidRPr="00927087">
              <w:rPr>
                <w:rFonts w:ascii="Arial" w:hAnsi="Arial" w:cs="Arial"/>
                <w:color w:val="000000"/>
                <w:sz w:val="20"/>
                <w:szCs w:val="20"/>
              </w:rPr>
              <w:br/>
              <w:t>Please provide an overview of how your solution will continue to operate during planned maintenance and upgrades within the production environment.</w:t>
            </w:r>
          </w:p>
        </w:tc>
        <w:tc>
          <w:tcPr>
            <w:tcW w:w="3522" w:type="dxa"/>
            <w:shd w:val="clear" w:color="auto" w:fill="auto"/>
            <w:vAlign w:val="center"/>
          </w:tcPr>
          <w:p w14:paraId="69D99255"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ensure the service is not interrupted by routine planned maintenance activities.</w:t>
            </w:r>
          </w:p>
        </w:tc>
        <w:tc>
          <w:tcPr>
            <w:tcW w:w="1289" w:type="dxa"/>
            <w:shd w:val="clear" w:color="auto" w:fill="auto"/>
            <w:vAlign w:val="center"/>
          </w:tcPr>
          <w:p w14:paraId="5ACFB493"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Ma</w:t>
            </w:r>
          </w:p>
        </w:tc>
      </w:tr>
      <w:tr w:rsidR="004427FD" w:rsidRPr="00927087" w14:paraId="740CD3DB" w14:textId="77777777" w:rsidTr="004427FD">
        <w:tc>
          <w:tcPr>
            <w:tcW w:w="956" w:type="dxa"/>
            <w:shd w:val="clear" w:color="auto" w:fill="auto"/>
            <w:vAlign w:val="center"/>
          </w:tcPr>
          <w:p w14:paraId="14AD325F" w14:textId="0DC386CF"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5.14</w:t>
            </w:r>
          </w:p>
        </w:tc>
        <w:tc>
          <w:tcPr>
            <w:tcW w:w="3842" w:type="dxa"/>
            <w:shd w:val="clear" w:color="auto" w:fill="auto"/>
            <w:vAlign w:val="center"/>
          </w:tcPr>
          <w:p w14:paraId="53722513" w14:textId="5317459C" w:rsidR="004427FD" w:rsidRPr="00927087" w:rsidRDefault="004427FD" w:rsidP="005753CC">
            <w:pPr>
              <w:jc w:val="left"/>
              <w:rPr>
                <w:rFonts w:ascii="Arial" w:hAnsi="Arial" w:cs="Arial"/>
                <w:color w:val="000000"/>
                <w:sz w:val="20"/>
                <w:szCs w:val="20"/>
              </w:rPr>
            </w:pPr>
            <w:bookmarkStart w:id="24" w:name="_Hlk514743650"/>
            <w:r w:rsidRPr="00927087">
              <w:rPr>
                <w:rFonts w:ascii="Arial" w:hAnsi="Arial" w:cs="Arial"/>
                <w:b/>
                <w:bCs/>
                <w:color w:val="000000"/>
                <w:sz w:val="20"/>
                <w:szCs w:val="20"/>
              </w:rPr>
              <w:t>Hardware Products</w:t>
            </w:r>
            <w:r w:rsidRPr="00927087">
              <w:rPr>
                <w:rFonts w:ascii="Arial" w:hAnsi="Arial" w:cs="Arial"/>
                <w:color w:val="000000"/>
                <w:sz w:val="20"/>
                <w:szCs w:val="20"/>
              </w:rPr>
              <w:br/>
              <w:t xml:space="preserve">Please provide a breakdown of all hardware products within the solution together with unit costs using “Table </w:t>
            </w:r>
            <w:r w:rsidRPr="00C03F69">
              <w:rPr>
                <w:rFonts w:ascii="Arial" w:hAnsi="Arial" w:cs="Arial"/>
                <w:color w:val="000000"/>
                <w:sz w:val="20"/>
                <w:szCs w:val="20"/>
              </w:rPr>
              <w:t>4.</w:t>
            </w:r>
            <w:r w:rsidR="00C03F69" w:rsidRPr="00C03F69">
              <w:rPr>
                <w:rFonts w:ascii="Arial" w:hAnsi="Arial" w:cs="Arial"/>
                <w:color w:val="000000"/>
                <w:sz w:val="20"/>
                <w:szCs w:val="20"/>
              </w:rPr>
              <w:t>22</w:t>
            </w:r>
            <w:r w:rsidRPr="00927087">
              <w:rPr>
                <w:rFonts w:ascii="Arial" w:hAnsi="Arial" w:cs="Arial"/>
                <w:color w:val="000000"/>
                <w:sz w:val="20"/>
                <w:szCs w:val="20"/>
              </w:rPr>
              <w:t xml:space="preserve"> – Hardware Products Template”.</w:t>
            </w:r>
            <w:bookmarkStart w:id="25" w:name="_Hlk510081507"/>
            <w:r w:rsidR="006C2169" w:rsidRPr="00927087">
              <w:rPr>
                <w:rFonts w:ascii="Arial" w:hAnsi="Arial" w:cs="Arial"/>
                <w:color w:val="000000"/>
                <w:sz w:val="20"/>
                <w:szCs w:val="20"/>
              </w:rPr>
              <w:t xml:space="preserve"> </w:t>
            </w:r>
            <w:bookmarkEnd w:id="24"/>
            <w:bookmarkEnd w:id="25"/>
          </w:p>
          <w:p w14:paraId="5D053D71" w14:textId="77777777" w:rsidR="00564A9E" w:rsidRPr="00927087" w:rsidRDefault="00564A9E" w:rsidP="00564A9E">
            <w:pPr>
              <w:rPr>
                <w:rFonts w:ascii="Arial" w:hAnsi="Arial" w:cs="Arial"/>
              </w:rPr>
            </w:pPr>
            <w:r w:rsidRPr="00C03F69">
              <w:rPr>
                <w:rFonts w:ascii="Arial" w:hAnsi="Arial" w:cs="Arial"/>
                <w:sz w:val="20"/>
                <w:szCs w:val="20"/>
              </w:rPr>
              <w:t>This should include compatibility with HMCG operational PCs (PC2). Details to be provided</w:t>
            </w:r>
            <w:r w:rsidRPr="00927087">
              <w:rPr>
                <w:rFonts w:ascii="Arial" w:hAnsi="Arial" w:cs="Arial"/>
              </w:rPr>
              <w:t>.</w:t>
            </w:r>
          </w:p>
        </w:tc>
        <w:tc>
          <w:tcPr>
            <w:tcW w:w="3522" w:type="dxa"/>
            <w:shd w:val="clear" w:color="auto" w:fill="auto"/>
            <w:vAlign w:val="center"/>
          </w:tcPr>
          <w:p w14:paraId="2D12F557"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hardware technology, integration analysis and value for money.</w:t>
            </w:r>
          </w:p>
        </w:tc>
        <w:tc>
          <w:tcPr>
            <w:tcW w:w="1289" w:type="dxa"/>
            <w:shd w:val="clear" w:color="auto" w:fill="auto"/>
            <w:vAlign w:val="center"/>
          </w:tcPr>
          <w:p w14:paraId="4B5AC38D"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Hi</w:t>
            </w:r>
          </w:p>
        </w:tc>
      </w:tr>
      <w:tr w:rsidR="004427FD" w:rsidRPr="00927087" w14:paraId="5E8D13FA" w14:textId="77777777" w:rsidTr="004427FD">
        <w:tc>
          <w:tcPr>
            <w:tcW w:w="956" w:type="dxa"/>
            <w:shd w:val="clear" w:color="auto" w:fill="auto"/>
            <w:vAlign w:val="center"/>
          </w:tcPr>
          <w:p w14:paraId="2B287E62" w14:textId="72DEBCEF" w:rsidR="004427FD" w:rsidRPr="00927087" w:rsidRDefault="004427FD" w:rsidP="004427FD">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5.15</w:t>
            </w:r>
          </w:p>
        </w:tc>
        <w:tc>
          <w:tcPr>
            <w:tcW w:w="3842" w:type="dxa"/>
            <w:shd w:val="clear" w:color="auto" w:fill="auto"/>
            <w:vAlign w:val="center"/>
          </w:tcPr>
          <w:p w14:paraId="4B8538F6" w14:textId="3FB8C343" w:rsidR="004427FD" w:rsidRPr="00927087" w:rsidRDefault="004427FD" w:rsidP="004C2FA6">
            <w:pPr>
              <w:jc w:val="left"/>
              <w:rPr>
                <w:rFonts w:ascii="Arial" w:hAnsi="Arial" w:cs="Arial"/>
                <w:color w:val="000000"/>
                <w:sz w:val="20"/>
                <w:szCs w:val="20"/>
              </w:rPr>
            </w:pPr>
            <w:r w:rsidRPr="00927087">
              <w:rPr>
                <w:rFonts w:ascii="Arial" w:hAnsi="Arial" w:cs="Arial"/>
                <w:b/>
                <w:bCs/>
                <w:color w:val="000000"/>
                <w:sz w:val="20"/>
                <w:szCs w:val="20"/>
              </w:rPr>
              <w:t>Software</w:t>
            </w:r>
            <w:r w:rsidR="004C2FA6" w:rsidRPr="00927087">
              <w:rPr>
                <w:rFonts w:ascii="Arial" w:hAnsi="Arial" w:cs="Arial"/>
                <w:b/>
                <w:bCs/>
                <w:color w:val="000000"/>
                <w:sz w:val="20"/>
                <w:szCs w:val="20"/>
              </w:rPr>
              <w:t xml:space="preserve"> </w:t>
            </w:r>
            <w:r w:rsidRPr="00927087">
              <w:rPr>
                <w:rFonts w:ascii="Arial" w:hAnsi="Arial" w:cs="Arial"/>
                <w:b/>
                <w:bCs/>
                <w:color w:val="000000"/>
                <w:sz w:val="20"/>
                <w:szCs w:val="20"/>
              </w:rPr>
              <w:t>Products</w:t>
            </w:r>
            <w:r w:rsidRPr="00927087">
              <w:rPr>
                <w:rFonts w:ascii="Arial" w:hAnsi="Arial" w:cs="Arial"/>
                <w:color w:val="000000"/>
                <w:sz w:val="20"/>
                <w:szCs w:val="20"/>
              </w:rPr>
              <w:br/>
              <w:t>Please provide a breakdown of all software products within the solution together with unit costs and licensing terms using “</w:t>
            </w:r>
            <w:r w:rsidRPr="00C03F69">
              <w:rPr>
                <w:rFonts w:ascii="Arial" w:hAnsi="Arial" w:cs="Arial"/>
                <w:color w:val="000000"/>
                <w:sz w:val="20"/>
                <w:szCs w:val="20"/>
              </w:rPr>
              <w:t>4.</w:t>
            </w:r>
            <w:r w:rsidR="00C03F69" w:rsidRPr="00C03F69">
              <w:rPr>
                <w:rFonts w:ascii="Arial" w:hAnsi="Arial" w:cs="Arial"/>
                <w:color w:val="000000"/>
                <w:sz w:val="20"/>
                <w:szCs w:val="20"/>
              </w:rPr>
              <w:t>23</w:t>
            </w:r>
            <w:r w:rsidRPr="00927087">
              <w:rPr>
                <w:rFonts w:ascii="Arial" w:hAnsi="Arial" w:cs="Arial"/>
                <w:color w:val="000000"/>
                <w:sz w:val="20"/>
                <w:szCs w:val="20"/>
              </w:rPr>
              <w:t xml:space="preserve"> – Software Products Template”.</w:t>
            </w:r>
          </w:p>
        </w:tc>
        <w:tc>
          <w:tcPr>
            <w:tcW w:w="3522" w:type="dxa"/>
            <w:shd w:val="clear" w:color="auto" w:fill="auto"/>
            <w:vAlign w:val="center"/>
          </w:tcPr>
          <w:p w14:paraId="50E71A85"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To evaluate software technology, licensing terms and value for money.</w:t>
            </w:r>
          </w:p>
        </w:tc>
        <w:tc>
          <w:tcPr>
            <w:tcW w:w="1289" w:type="dxa"/>
            <w:shd w:val="clear" w:color="auto" w:fill="auto"/>
            <w:vAlign w:val="center"/>
          </w:tcPr>
          <w:p w14:paraId="4CF14266" w14:textId="77777777" w:rsidR="004427FD" w:rsidRPr="00927087" w:rsidRDefault="004427FD" w:rsidP="004427FD">
            <w:pPr>
              <w:rPr>
                <w:rFonts w:ascii="Arial" w:hAnsi="Arial" w:cs="Arial"/>
                <w:color w:val="000000"/>
                <w:sz w:val="20"/>
                <w:szCs w:val="20"/>
              </w:rPr>
            </w:pPr>
            <w:r w:rsidRPr="00927087">
              <w:rPr>
                <w:rFonts w:ascii="Arial" w:hAnsi="Arial" w:cs="Arial"/>
                <w:color w:val="000000"/>
                <w:sz w:val="20"/>
                <w:szCs w:val="20"/>
              </w:rPr>
              <w:t>Hi</w:t>
            </w:r>
          </w:p>
        </w:tc>
      </w:tr>
    </w:tbl>
    <w:p w14:paraId="65443E40" w14:textId="77777777" w:rsidR="004B0D84" w:rsidRPr="00927087" w:rsidRDefault="004B0D84" w:rsidP="00B94F22">
      <w:pPr>
        <w:pStyle w:val="Heading2"/>
        <w:rPr>
          <w:rFonts w:ascii="Arial" w:hAnsi="Arial" w:cs="Arial"/>
        </w:rPr>
      </w:pPr>
    </w:p>
    <w:p w14:paraId="061514B1" w14:textId="77777777" w:rsidR="004B0D84" w:rsidRPr="00927087" w:rsidRDefault="004B0D84" w:rsidP="00B94F22">
      <w:pPr>
        <w:pStyle w:val="Heading2"/>
        <w:rPr>
          <w:rFonts w:ascii="Arial" w:hAnsi="Arial" w:cs="Arial"/>
        </w:rPr>
      </w:pPr>
    </w:p>
    <w:p w14:paraId="71C76BF1" w14:textId="0C0F8FED" w:rsidR="004B0D84" w:rsidRDefault="004B0D84" w:rsidP="00B94F22">
      <w:pPr>
        <w:pStyle w:val="Heading2"/>
        <w:rPr>
          <w:rFonts w:ascii="Arial" w:hAnsi="Arial" w:cs="Arial"/>
        </w:rPr>
      </w:pPr>
    </w:p>
    <w:p w14:paraId="4C11203C" w14:textId="480E6CEC" w:rsidR="008E4FC2" w:rsidRDefault="008E4FC2" w:rsidP="008E4FC2">
      <w:pPr>
        <w:pStyle w:val="BodyText"/>
      </w:pPr>
    </w:p>
    <w:p w14:paraId="6C756C61" w14:textId="6FCBAC7D" w:rsidR="008E4FC2" w:rsidRDefault="008E4FC2" w:rsidP="008E4FC2">
      <w:pPr>
        <w:pStyle w:val="BodyText"/>
      </w:pPr>
    </w:p>
    <w:p w14:paraId="73A51CEF" w14:textId="205401D3" w:rsidR="008E4FC2" w:rsidRDefault="008E4FC2" w:rsidP="008E4FC2">
      <w:pPr>
        <w:pStyle w:val="BodyText"/>
      </w:pPr>
    </w:p>
    <w:p w14:paraId="51D6BF03" w14:textId="366ABB3E" w:rsidR="008E4FC2" w:rsidRDefault="008E4FC2" w:rsidP="008E4FC2">
      <w:pPr>
        <w:pStyle w:val="BodyText"/>
      </w:pPr>
    </w:p>
    <w:p w14:paraId="379E1B9B" w14:textId="4795DA3B" w:rsidR="008E4FC2" w:rsidRDefault="008E4FC2" w:rsidP="008E4FC2">
      <w:pPr>
        <w:pStyle w:val="BodyText"/>
      </w:pPr>
    </w:p>
    <w:p w14:paraId="5AE1E9DD" w14:textId="27D5BAB9" w:rsidR="008E4FC2" w:rsidRDefault="008E4FC2" w:rsidP="008E4FC2">
      <w:pPr>
        <w:pStyle w:val="BodyText"/>
      </w:pPr>
    </w:p>
    <w:p w14:paraId="4D691336" w14:textId="77777777" w:rsidR="008E4FC2" w:rsidRPr="008E4FC2" w:rsidRDefault="008E4FC2" w:rsidP="008E4FC2">
      <w:pPr>
        <w:pStyle w:val="BodyText"/>
      </w:pPr>
    </w:p>
    <w:p w14:paraId="0A84EBBF" w14:textId="77777777" w:rsidR="004B0D84" w:rsidRPr="00927087" w:rsidRDefault="004B0D84" w:rsidP="00B94F22">
      <w:pPr>
        <w:pStyle w:val="Heading2"/>
        <w:rPr>
          <w:rFonts w:ascii="Arial" w:hAnsi="Arial" w:cs="Arial"/>
        </w:rPr>
      </w:pPr>
    </w:p>
    <w:p w14:paraId="2854C725" w14:textId="53705942" w:rsidR="00D307B5" w:rsidRDefault="00D307B5" w:rsidP="000E0A4F">
      <w:pPr>
        <w:pStyle w:val="Heading2"/>
        <w:numPr>
          <w:ilvl w:val="1"/>
          <w:numId w:val="31"/>
        </w:numPr>
        <w:ind w:left="709" w:hanging="709"/>
        <w:rPr>
          <w:rFonts w:ascii="Arial" w:hAnsi="Arial" w:cs="Arial"/>
        </w:rPr>
      </w:pPr>
      <w:bookmarkStart w:id="26" w:name="_Hlk529872080"/>
      <w:bookmarkStart w:id="27" w:name="_Toc531254021"/>
      <w:r w:rsidRPr="00927087">
        <w:rPr>
          <w:rFonts w:ascii="Arial" w:hAnsi="Arial" w:cs="Arial"/>
        </w:rPr>
        <w:t>Foundation Features</w:t>
      </w:r>
      <w:bookmarkEnd w:id="26"/>
      <w:bookmarkEnd w:id="27"/>
    </w:p>
    <w:p w14:paraId="61674FE1" w14:textId="77777777" w:rsidR="000E0A4F" w:rsidRPr="000E0A4F" w:rsidRDefault="000E0A4F" w:rsidP="000E0A4F">
      <w:pPr>
        <w:pStyle w:val="BodyText"/>
        <w:ind w:left="360"/>
      </w:pPr>
    </w:p>
    <w:p w14:paraId="5768983A" w14:textId="77777777" w:rsidR="00844EDD" w:rsidRPr="00927087" w:rsidRDefault="00844EDD" w:rsidP="00B94F22">
      <w:pPr>
        <w:pStyle w:val="BodyText"/>
        <w:ind w:left="0"/>
        <w:rPr>
          <w:rFonts w:ascii="Arial" w:hAnsi="Arial" w:cs="Arial"/>
        </w:rPr>
      </w:pPr>
      <w:r w:rsidRPr="00927087">
        <w:rPr>
          <w:rFonts w:ascii="Arial" w:hAnsi="Arial" w:cs="Arial"/>
        </w:rPr>
        <w:t>The following table is a list of requirements that will help us to evaluate the foundation design features of your solution.</w:t>
      </w:r>
    </w:p>
    <w:p w14:paraId="62A4D557" w14:textId="77777777" w:rsidR="00D307B5" w:rsidRPr="00927087" w:rsidRDefault="00D307B5" w:rsidP="00B94F22">
      <w:pPr>
        <w:pStyle w:val="BodyText"/>
        <w:rPr>
          <w:rFonts w:ascii="Arial" w:hAnsi="Arial" w:cs="Arial"/>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5"/>
        <w:gridCol w:w="3848"/>
        <w:gridCol w:w="3511"/>
        <w:gridCol w:w="1295"/>
      </w:tblGrid>
      <w:tr w:rsidR="00D307B5" w:rsidRPr="00927087" w14:paraId="64A9CDB2" w14:textId="77777777" w:rsidTr="006C2169">
        <w:trPr>
          <w:tblHeader/>
        </w:trPr>
        <w:tc>
          <w:tcPr>
            <w:tcW w:w="956" w:type="dxa"/>
            <w:tcBorders>
              <w:top w:val="single" w:sz="12" w:space="0" w:color="03A4D8"/>
              <w:left w:val="single" w:sz="12" w:space="0" w:color="03A4D8"/>
              <w:bottom w:val="single" w:sz="12" w:space="0" w:color="03A4D8"/>
            </w:tcBorders>
            <w:shd w:val="clear" w:color="auto" w:fill="auto"/>
            <w:vAlign w:val="center"/>
          </w:tcPr>
          <w:p w14:paraId="68995680"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ID</w:t>
            </w:r>
          </w:p>
        </w:tc>
        <w:tc>
          <w:tcPr>
            <w:tcW w:w="3851" w:type="dxa"/>
            <w:tcBorders>
              <w:top w:val="single" w:sz="12" w:space="0" w:color="03A4D8"/>
              <w:bottom w:val="single" w:sz="12" w:space="0" w:color="03A4D8"/>
            </w:tcBorders>
            <w:shd w:val="clear" w:color="auto" w:fill="auto"/>
            <w:vAlign w:val="center"/>
          </w:tcPr>
          <w:p w14:paraId="5D985BEB"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Description</w:t>
            </w:r>
          </w:p>
        </w:tc>
        <w:tc>
          <w:tcPr>
            <w:tcW w:w="3514" w:type="dxa"/>
            <w:tcBorders>
              <w:top w:val="single" w:sz="12" w:space="0" w:color="03A4D8"/>
              <w:bottom w:val="single" w:sz="12" w:space="0" w:color="03A4D8"/>
            </w:tcBorders>
            <w:shd w:val="clear" w:color="auto" w:fill="auto"/>
            <w:vAlign w:val="center"/>
          </w:tcPr>
          <w:p w14:paraId="390B2408"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Rationale</w:t>
            </w:r>
          </w:p>
        </w:tc>
        <w:tc>
          <w:tcPr>
            <w:tcW w:w="1288" w:type="dxa"/>
            <w:tcBorders>
              <w:top w:val="single" w:sz="12" w:space="0" w:color="03A4D8"/>
              <w:bottom w:val="single" w:sz="12" w:space="0" w:color="03A4D8"/>
              <w:right w:val="single" w:sz="12" w:space="0" w:color="03A4D8"/>
            </w:tcBorders>
            <w:shd w:val="clear" w:color="auto" w:fill="auto"/>
            <w:vAlign w:val="center"/>
          </w:tcPr>
          <w:p w14:paraId="7B7222B1" w14:textId="77777777" w:rsidR="00D307B5" w:rsidRPr="00927087" w:rsidRDefault="00D307B5" w:rsidP="00B94F22">
            <w:pPr>
              <w:pStyle w:val="BodyText"/>
              <w:ind w:left="0"/>
              <w:rPr>
                <w:rFonts w:ascii="Arial" w:hAnsi="Arial" w:cs="Arial"/>
                <w:b/>
                <w:color w:val="1F4E79"/>
                <w:sz w:val="20"/>
                <w:szCs w:val="20"/>
              </w:rPr>
            </w:pPr>
            <w:r w:rsidRPr="00927087">
              <w:rPr>
                <w:rFonts w:ascii="Arial" w:hAnsi="Arial" w:cs="Arial"/>
                <w:b/>
                <w:color w:val="1F4E79"/>
                <w:sz w:val="20"/>
                <w:szCs w:val="20"/>
              </w:rPr>
              <w:t>Importance</w:t>
            </w:r>
          </w:p>
        </w:tc>
      </w:tr>
      <w:tr w:rsidR="00844EDD" w:rsidRPr="00927087" w14:paraId="2BE9EEEA" w14:textId="77777777" w:rsidTr="006C2169">
        <w:tc>
          <w:tcPr>
            <w:tcW w:w="956" w:type="dxa"/>
            <w:shd w:val="clear" w:color="auto" w:fill="auto"/>
            <w:vAlign w:val="center"/>
          </w:tcPr>
          <w:p w14:paraId="614506FF" w14:textId="77E50262" w:rsidR="00844EDD" w:rsidRPr="00927087" w:rsidRDefault="00844EDD" w:rsidP="00B94F22">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6</w:t>
            </w:r>
            <w:r w:rsidRPr="00927087">
              <w:rPr>
                <w:rFonts w:ascii="Arial" w:hAnsi="Arial" w:cs="Arial"/>
                <w:b/>
                <w:color w:val="1F4E79"/>
                <w:sz w:val="20"/>
                <w:szCs w:val="20"/>
              </w:rPr>
              <w:t>.1</w:t>
            </w:r>
          </w:p>
        </w:tc>
        <w:tc>
          <w:tcPr>
            <w:tcW w:w="3851" w:type="dxa"/>
            <w:shd w:val="clear" w:color="auto" w:fill="auto"/>
            <w:vAlign w:val="center"/>
          </w:tcPr>
          <w:p w14:paraId="302A3C9B" w14:textId="77777777" w:rsidR="00844EDD" w:rsidRPr="00927087" w:rsidRDefault="00844EDD" w:rsidP="001A6954">
            <w:pPr>
              <w:rPr>
                <w:rFonts w:ascii="Arial" w:hAnsi="Arial" w:cs="Arial"/>
                <w:b/>
                <w:bCs/>
                <w:color w:val="000000"/>
                <w:sz w:val="20"/>
                <w:szCs w:val="20"/>
              </w:rPr>
            </w:pPr>
            <w:r w:rsidRPr="00927087">
              <w:rPr>
                <w:rFonts w:ascii="Arial" w:hAnsi="Arial" w:cs="Arial"/>
                <w:b/>
                <w:bCs/>
                <w:color w:val="000000"/>
                <w:sz w:val="20"/>
                <w:szCs w:val="20"/>
              </w:rPr>
              <w:t>APIs</w:t>
            </w:r>
            <w:r w:rsidRPr="00927087">
              <w:rPr>
                <w:rFonts w:ascii="Arial" w:hAnsi="Arial" w:cs="Arial"/>
                <w:b/>
                <w:bCs/>
                <w:color w:val="000000"/>
                <w:sz w:val="20"/>
                <w:szCs w:val="20"/>
              </w:rPr>
              <w:br/>
            </w:r>
            <w:r w:rsidRPr="00927087">
              <w:rPr>
                <w:rFonts w:ascii="Arial" w:hAnsi="Arial" w:cs="Arial"/>
                <w:color w:val="000000"/>
                <w:sz w:val="20"/>
                <w:szCs w:val="20"/>
              </w:rPr>
              <w:t>Please provide a list of tools and Application Programming Interfaces (APIs) for your solution and explain how other technology providers can use these to integrate with your solution.</w:t>
            </w:r>
          </w:p>
        </w:tc>
        <w:tc>
          <w:tcPr>
            <w:tcW w:w="3514" w:type="dxa"/>
            <w:shd w:val="clear" w:color="auto" w:fill="auto"/>
            <w:vAlign w:val="center"/>
          </w:tcPr>
          <w:p w14:paraId="5F63C339" w14:textId="77777777" w:rsidR="00844EDD" w:rsidRPr="00927087" w:rsidRDefault="00844EDD" w:rsidP="00B94F22">
            <w:pPr>
              <w:rPr>
                <w:rFonts w:ascii="Arial" w:hAnsi="Arial" w:cs="Arial"/>
                <w:color w:val="000000"/>
                <w:sz w:val="20"/>
                <w:szCs w:val="20"/>
              </w:rPr>
            </w:pPr>
            <w:r w:rsidRPr="00927087">
              <w:rPr>
                <w:rFonts w:ascii="Arial" w:hAnsi="Arial" w:cs="Arial"/>
                <w:color w:val="000000"/>
                <w:sz w:val="20"/>
                <w:szCs w:val="20"/>
              </w:rPr>
              <w:t>To evaluate how other providers can integrate with the solution.</w:t>
            </w:r>
          </w:p>
        </w:tc>
        <w:tc>
          <w:tcPr>
            <w:tcW w:w="1288" w:type="dxa"/>
            <w:shd w:val="clear" w:color="auto" w:fill="auto"/>
            <w:vAlign w:val="center"/>
          </w:tcPr>
          <w:p w14:paraId="11455566" w14:textId="77777777" w:rsidR="00844EDD" w:rsidRPr="00927087" w:rsidRDefault="00CB6D44" w:rsidP="00B94F22">
            <w:pPr>
              <w:rPr>
                <w:rFonts w:ascii="Arial" w:hAnsi="Arial" w:cs="Arial"/>
                <w:color w:val="000000"/>
                <w:sz w:val="20"/>
                <w:szCs w:val="20"/>
              </w:rPr>
            </w:pPr>
            <w:r w:rsidRPr="00927087">
              <w:rPr>
                <w:rFonts w:ascii="Arial" w:hAnsi="Arial" w:cs="Arial"/>
                <w:color w:val="000000"/>
                <w:sz w:val="20"/>
                <w:szCs w:val="20"/>
              </w:rPr>
              <w:t>Me</w:t>
            </w:r>
          </w:p>
        </w:tc>
      </w:tr>
      <w:tr w:rsidR="00844EDD" w:rsidRPr="00927087" w14:paraId="7AAA8E34" w14:textId="77777777" w:rsidTr="006C2169">
        <w:tc>
          <w:tcPr>
            <w:tcW w:w="956" w:type="dxa"/>
            <w:shd w:val="clear" w:color="auto" w:fill="auto"/>
            <w:vAlign w:val="center"/>
          </w:tcPr>
          <w:p w14:paraId="487F5E13" w14:textId="442C2D9E" w:rsidR="00844EDD" w:rsidRPr="00927087" w:rsidRDefault="00844EDD" w:rsidP="00B94F22">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6</w:t>
            </w:r>
            <w:r w:rsidRPr="00927087">
              <w:rPr>
                <w:rFonts w:ascii="Arial" w:hAnsi="Arial" w:cs="Arial"/>
                <w:b/>
                <w:color w:val="1F4E79"/>
                <w:sz w:val="20"/>
                <w:szCs w:val="20"/>
              </w:rPr>
              <w:t>.2</w:t>
            </w:r>
          </w:p>
        </w:tc>
        <w:tc>
          <w:tcPr>
            <w:tcW w:w="3851" w:type="dxa"/>
            <w:shd w:val="clear" w:color="auto" w:fill="auto"/>
            <w:vAlign w:val="center"/>
          </w:tcPr>
          <w:p w14:paraId="5948DB4A" w14:textId="77777777" w:rsidR="00844EDD" w:rsidRPr="00927087" w:rsidRDefault="00844EDD" w:rsidP="004C2FA6">
            <w:pPr>
              <w:jc w:val="left"/>
              <w:rPr>
                <w:rFonts w:ascii="Arial" w:hAnsi="Arial" w:cs="Arial"/>
                <w:color w:val="000000"/>
                <w:sz w:val="20"/>
                <w:szCs w:val="20"/>
              </w:rPr>
            </w:pPr>
            <w:r w:rsidRPr="00927087">
              <w:rPr>
                <w:rFonts w:ascii="Arial" w:hAnsi="Arial" w:cs="Arial"/>
                <w:b/>
                <w:bCs/>
                <w:color w:val="000000"/>
                <w:sz w:val="20"/>
                <w:szCs w:val="20"/>
              </w:rPr>
              <w:t>Open</w:t>
            </w:r>
            <w:r w:rsidR="004C2FA6" w:rsidRPr="00927087">
              <w:rPr>
                <w:rFonts w:ascii="Arial" w:hAnsi="Arial" w:cs="Arial"/>
                <w:b/>
                <w:bCs/>
                <w:color w:val="000000"/>
                <w:sz w:val="20"/>
                <w:szCs w:val="20"/>
              </w:rPr>
              <w:t xml:space="preserve"> </w:t>
            </w:r>
            <w:r w:rsidRPr="00927087">
              <w:rPr>
                <w:rFonts w:ascii="Arial" w:hAnsi="Arial" w:cs="Arial"/>
                <w:b/>
                <w:bCs/>
                <w:color w:val="000000"/>
                <w:sz w:val="20"/>
                <w:szCs w:val="20"/>
              </w:rPr>
              <w:t>Standards</w:t>
            </w:r>
            <w:r w:rsidRPr="00927087">
              <w:rPr>
                <w:rFonts w:ascii="Arial" w:hAnsi="Arial" w:cs="Arial"/>
                <w:color w:val="000000"/>
                <w:sz w:val="20"/>
                <w:szCs w:val="20"/>
              </w:rPr>
              <w:br/>
              <w:t>Please explain how your solution supports open standards and common government platforms.</w:t>
            </w:r>
          </w:p>
        </w:tc>
        <w:tc>
          <w:tcPr>
            <w:tcW w:w="3514" w:type="dxa"/>
            <w:shd w:val="clear" w:color="auto" w:fill="auto"/>
            <w:vAlign w:val="center"/>
          </w:tcPr>
          <w:p w14:paraId="5B117E4C" w14:textId="77777777" w:rsidR="00844EDD" w:rsidRPr="00927087" w:rsidRDefault="00844EDD" w:rsidP="00B94F22">
            <w:pPr>
              <w:rPr>
                <w:rFonts w:ascii="Arial" w:hAnsi="Arial" w:cs="Arial"/>
                <w:color w:val="000000"/>
                <w:sz w:val="20"/>
                <w:szCs w:val="20"/>
              </w:rPr>
            </w:pPr>
            <w:r w:rsidRPr="00927087">
              <w:rPr>
                <w:rFonts w:ascii="Arial" w:hAnsi="Arial" w:cs="Arial"/>
                <w:color w:val="000000"/>
                <w:sz w:val="20"/>
                <w:szCs w:val="20"/>
              </w:rPr>
              <w:t>To encourage software and system interoperability.</w:t>
            </w:r>
            <w:r w:rsidR="00187570" w:rsidRPr="00927087">
              <w:rPr>
                <w:rFonts w:ascii="Arial" w:hAnsi="Arial" w:cs="Arial"/>
                <w:color w:val="000000"/>
                <w:sz w:val="20"/>
                <w:szCs w:val="20"/>
              </w:rPr>
              <w:t xml:space="preserve"> UK Government Open Standards policy can be found </w:t>
            </w:r>
            <w:hyperlink r:id="rId21" w:history="1">
              <w:r w:rsidR="00187570" w:rsidRPr="00927087">
                <w:rPr>
                  <w:rStyle w:val="Hyperlink"/>
                  <w:rFonts w:ascii="Arial" w:hAnsi="Arial" w:cs="Arial"/>
                  <w:sz w:val="20"/>
                  <w:szCs w:val="20"/>
                </w:rPr>
                <w:t>here</w:t>
              </w:r>
            </w:hyperlink>
            <w:r w:rsidR="00187570" w:rsidRPr="00927087">
              <w:rPr>
                <w:rFonts w:ascii="Arial" w:hAnsi="Arial" w:cs="Arial"/>
                <w:color w:val="000000"/>
                <w:sz w:val="20"/>
                <w:szCs w:val="20"/>
              </w:rPr>
              <w:t>.</w:t>
            </w:r>
          </w:p>
        </w:tc>
        <w:tc>
          <w:tcPr>
            <w:tcW w:w="1288" w:type="dxa"/>
            <w:shd w:val="clear" w:color="auto" w:fill="auto"/>
            <w:vAlign w:val="center"/>
          </w:tcPr>
          <w:p w14:paraId="49271056" w14:textId="77777777" w:rsidR="00844EDD" w:rsidRPr="00927087" w:rsidRDefault="00CB6D44" w:rsidP="00B94F22">
            <w:pPr>
              <w:rPr>
                <w:rFonts w:ascii="Arial" w:hAnsi="Arial" w:cs="Arial"/>
                <w:color w:val="000000"/>
                <w:sz w:val="20"/>
                <w:szCs w:val="20"/>
              </w:rPr>
            </w:pPr>
            <w:r w:rsidRPr="00927087">
              <w:rPr>
                <w:rFonts w:ascii="Arial" w:hAnsi="Arial" w:cs="Arial"/>
                <w:color w:val="000000"/>
                <w:sz w:val="20"/>
                <w:szCs w:val="20"/>
              </w:rPr>
              <w:t>Me</w:t>
            </w:r>
          </w:p>
        </w:tc>
      </w:tr>
      <w:tr w:rsidR="00844EDD" w:rsidRPr="00927087" w14:paraId="15B2A324" w14:textId="77777777" w:rsidTr="006C2169">
        <w:tc>
          <w:tcPr>
            <w:tcW w:w="956" w:type="dxa"/>
            <w:shd w:val="clear" w:color="auto" w:fill="auto"/>
            <w:vAlign w:val="center"/>
          </w:tcPr>
          <w:p w14:paraId="7C1E4E5C" w14:textId="1203F0AE" w:rsidR="00844EDD" w:rsidRPr="00927087" w:rsidRDefault="00844EDD" w:rsidP="00B94F22">
            <w:pPr>
              <w:rPr>
                <w:rFonts w:ascii="Arial" w:hAnsi="Arial" w:cs="Arial"/>
                <w:b/>
                <w:color w:val="1F4E79"/>
                <w:sz w:val="20"/>
                <w:szCs w:val="20"/>
              </w:rPr>
            </w:pPr>
            <w:r w:rsidRPr="00927087">
              <w:rPr>
                <w:rFonts w:ascii="Arial" w:hAnsi="Arial" w:cs="Arial"/>
                <w:b/>
                <w:color w:val="1F4E79"/>
                <w:sz w:val="20"/>
                <w:szCs w:val="20"/>
              </w:rPr>
              <w:t>3.</w:t>
            </w:r>
            <w:r w:rsidR="00402D70">
              <w:rPr>
                <w:rFonts w:ascii="Arial" w:hAnsi="Arial" w:cs="Arial"/>
                <w:b/>
                <w:color w:val="1F4E79"/>
                <w:sz w:val="20"/>
                <w:szCs w:val="20"/>
              </w:rPr>
              <w:t>6</w:t>
            </w:r>
            <w:r w:rsidRPr="00927087">
              <w:rPr>
                <w:rFonts w:ascii="Arial" w:hAnsi="Arial" w:cs="Arial"/>
                <w:b/>
                <w:color w:val="1F4E79"/>
                <w:sz w:val="20"/>
                <w:szCs w:val="20"/>
              </w:rPr>
              <w:t>.</w:t>
            </w:r>
            <w:r w:rsidR="00402D70">
              <w:rPr>
                <w:rFonts w:ascii="Arial" w:hAnsi="Arial" w:cs="Arial"/>
                <w:b/>
                <w:color w:val="1F4E79"/>
                <w:sz w:val="20"/>
                <w:szCs w:val="20"/>
              </w:rPr>
              <w:t>3</w:t>
            </w:r>
          </w:p>
        </w:tc>
        <w:tc>
          <w:tcPr>
            <w:tcW w:w="3851" w:type="dxa"/>
            <w:shd w:val="clear" w:color="auto" w:fill="auto"/>
            <w:vAlign w:val="center"/>
          </w:tcPr>
          <w:p w14:paraId="31B107CC" w14:textId="77777777" w:rsidR="00844EDD" w:rsidRPr="00927087" w:rsidRDefault="00844EDD" w:rsidP="00863845">
            <w:pPr>
              <w:jc w:val="left"/>
              <w:rPr>
                <w:rFonts w:ascii="Arial" w:hAnsi="Arial" w:cs="Arial"/>
                <w:color w:val="000000"/>
                <w:sz w:val="20"/>
                <w:szCs w:val="20"/>
              </w:rPr>
            </w:pPr>
            <w:r w:rsidRPr="00927087">
              <w:rPr>
                <w:rFonts w:ascii="Arial" w:hAnsi="Arial" w:cs="Arial"/>
                <w:b/>
                <w:bCs/>
                <w:color w:val="000000"/>
                <w:sz w:val="20"/>
                <w:szCs w:val="20"/>
              </w:rPr>
              <w:t>Ad-Hoc Reporting</w:t>
            </w:r>
            <w:r w:rsidRPr="00927087">
              <w:rPr>
                <w:rFonts w:ascii="Arial" w:hAnsi="Arial" w:cs="Arial"/>
                <w:color w:val="000000"/>
                <w:sz w:val="20"/>
                <w:szCs w:val="20"/>
              </w:rPr>
              <w:br/>
              <w:t>Please explain how your solution will allow authorised end users to easily construct and run ad-ho</w:t>
            </w:r>
            <w:r w:rsidR="00187570" w:rsidRPr="00927087">
              <w:rPr>
                <w:rFonts w:ascii="Arial" w:hAnsi="Arial" w:cs="Arial"/>
                <w:color w:val="000000"/>
                <w:sz w:val="20"/>
                <w:szCs w:val="20"/>
              </w:rPr>
              <w:t>c information reports and output the data.</w:t>
            </w:r>
          </w:p>
        </w:tc>
        <w:tc>
          <w:tcPr>
            <w:tcW w:w="3514" w:type="dxa"/>
            <w:shd w:val="clear" w:color="auto" w:fill="auto"/>
            <w:vAlign w:val="center"/>
          </w:tcPr>
          <w:p w14:paraId="6F84F7FF" w14:textId="77777777" w:rsidR="00844EDD" w:rsidRPr="00927087" w:rsidRDefault="00844EDD" w:rsidP="00B94F22">
            <w:pPr>
              <w:rPr>
                <w:rFonts w:ascii="Arial" w:hAnsi="Arial" w:cs="Arial"/>
                <w:color w:val="000000"/>
                <w:sz w:val="20"/>
                <w:szCs w:val="20"/>
              </w:rPr>
            </w:pPr>
            <w:r w:rsidRPr="00927087">
              <w:rPr>
                <w:rFonts w:ascii="Arial" w:hAnsi="Arial" w:cs="Arial"/>
                <w:color w:val="000000"/>
                <w:sz w:val="20"/>
                <w:szCs w:val="20"/>
              </w:rPr>
              <w:t>To evaluate the design and technology components which abstract, simplify and manipulate (</w:t>
            </w:r>
            <w:r w:rsidR="00A7335A" w:rsidRPr="00927087">
              <w:rPr>
                <w:rFonts w:ascii="Arial" w:hAnsi="Arial" w:cs="Arial"/>
                <w:color w:val="000000"/>
                <w:sz w:val="20"/>
                <w:szCs w:val="20"/>
              </w:rPr>
              <w:t>i.e.</w:t>
            </w:r>
            <w:r w:rsidRPr="00927087">
              <w:rPr>
                <w:rFonts w:ascii="Arial" w:hAnsi="Arial" w:cs="Arial"/>
                <w:color w:val="000000"/>
                <w:sz w:val="20"/>
                <w:szCs w:val="20"/>
              </w:rPr>
              <w:t xml:space="preserve">: select, filter, sort, group, compute functions, stylise, </w:t>
            </w:r>
            <w:r w:rsidR="00A7335A" w:rsidRPr="00927087">
              <w:rPr>
                <w:rFonts w:ascii="Arial" w:hAnsi="Arial" w:cs="Arial"/>
                <w:color w:val="000000"/>
                <w:sz w:val="20"/>
                <w:szCs w:val="20"/>
              </w:rPr>
              <w:t>etc.</w:t>
            </w:r>
            <w:r w:rsidRPr="00927087">
              <w:rPr>
                <w:rFonts w:ascii="Arial" w:hAnsi="Arial" w:cs="Arial"/>
                <w:color w:val="000000"/>
                <w:sz w:val="20"/>
                <w:szCs w:val="20"/>
              </w:rPr>
              <w:t>) data objects, attributes and relationships.</w:t>
            </w:r>
          </w:p>
        </w:tc>
        <w:tc>
          <w:tcPr>
            <w:tcW w:w="1288" w:type="dxa"/>
            <w:shd w:val="clear" w:color="auto" w:fill="auto"/>
            <w:vAlign w:val="center"/>
          </w:tcPr>
          <w:p w14:paraId="5B2AD823" w14:textId="77777777" w:rsidR="00844EDD" w:rsidRPr="00927087" w:rsidRDefault="00CB6D44" w:rsidP="00B94F22">
            <w:pPr>
              <w:rPr>
                <w:rFonts w:ascii="Arial" w:hAnsi="Arial" w:cs="Arial"/>
                <w:color w:val="000000"/>
                <w:sz w:val="20"/>
                <w:szCs w:val="20"/>
              </w:rPr>
            </w:pPr>
            <w:r w:rsidRPr="00927087">
              <w:rPr>
                <w:rFonts w:ascii="Arial" w:hAnsi="Arial" w:cs="Arial"/>
                <w:color w:val="000000"/>
                <w:sz w:val="20"/>
                <w:szCs w:val="20"/>
              </w:rPr>
              <w:t>M</w:t>
            </w:r>
            <w:r w:rsidR="0023684F" w:rsidRPr="00927087">
              <w:rPr>
                <w:rFonts w:ascii="Arial" w:hAnsi="Arial" w:cs="Arial"/>
                <w:color w:val="000000"/>
                <w:sz w:val="20"/>
                <w:szCs w:val="20"/>
              </w:rPr>
              <w:t>e</w:t>
            </w:r>
          </w:p>
        </w:tc>
      </w:tr>
      <w:tr w:rsidR="00844EDD" w:rsidRPr="00927087" w14:paraId="09221D74" w14:textId="77777777" w:rsidTr="006C2169">
        <w:tc>
          <w:tcPr>
            <w:tcW w:w="956" w:type="dxa"/>
            <w:shd w:val="clear" w:color="auto" w:fill="auto"/>
            <w:vAlign w:val="center"/>
          </w:tcPr>
          <w:p w14:paraId="01294930" w14:textId="6820B9E1" w:rsidR="00844EDD" w:rsidRPr="00927087" w:rsidRDefault="00844EDD" w:rsidP="00B94F22">
            <w:pPr>
              <w:rPr>
                <w:rFonts w:ascii="Arial" w:hAnsi="Arial" w:cs="Arial"/>
                <w:b/>
                <w:color w:val="1F4E79"/>
                <w:sz w:val="20"/>
                <w:szCs w:val="20"/>
              </w:rPr>
            </w:pPr>
            <w:r w:rsidRPr="00927087">
              <w:rPr>
                <w:rFonts w:ascii="Arial" w:hAnsi="Arial" w:cs="Arial"/>
                <w:b/>
                <w:color w:val="1F4E79"/>
                <w:sz w:val="20"/>
                <w:szCs w:val="20"/>
              </w:rPr>
              <w:t>3.</w:t>
            </w:r>
            <w:r w:rsidR="008E4FC2">
              <w:rPr>
                <w:rFonts w:ascii="Arial" w:hAnsi="Arial" w:cs="Arial"/>
                <w:b/>
                <w:color w:val="1F4E79"/>
                <w:sz w:val="20"/>
                <w:szCs w:val="20"/>
              </w:rPr>
              <w:t>6.4</w:t>
            </w:r>
          </w:p>
        </w:tc>
        <w:tc>
          <w:tcPr>
            <w:tcW w:w="3851" w:type="dxa"/>
            <w:shd w:val="clear" w:color="auto" w:fill="auto"/>
            <w:vAlign w:val="center"/>
          </w:tcPr>
          <w:p w14:paraId="27E97741" w14:textId="77777777" w:rsidR="00844EDD" w:rsidRPr="00927087" w:rsidRDefault="00844EDD" w:rsidP="00863845">
            <w:pPr>
              <w:jc w:val="left"/>
              <w:rPr>
                <w:rFonts w:ascii="Arial" w:hAnsi="Arial" w:cs="Arial"/>
                <w:color w:val="000000"/>
                <w:sz w:val="20"/>
                <w:szCs w:val="20"/>
              </w:rPr>
            </w:pPr>
            <w:r w:rsidRPr="00927087">
              <w:rPr>
                <w:rFonts w:ascii="Arial" w:hAnsi="Arial" w:cs="Arial"/>
                <w:b/>
                <w:bCs/>
                <w:color w:val="000000"/>
                <w:sz w:val="20"/>
                <w:szCs w:val="20"/>
              </w:rPr>
              <w:t>Internationalisation</w:t>
            </w:r>
            <w:r w:rsidRPr="00927087">
              <w:rPr>
                <w:rFonts w:ascii="Arial" w:hAnsi="Arial" w:cs="Arial"/>
                <w:color w:val="000000"/>
                <w:sz w:val="20"/>
                <w:szCs w:val="20"/>
              </w:rPr>
              <w:br/>
              <w:t>Please explain how your solution will adapt to various languages and regions without engineering changes.</w:t>
            </w:r>
          </w:p>
        </w:tc>
        <w:tc>
          <w:tcPr>
            <w:tcW w:w="3514" w:type="dxa"/>
            <w:shd w:val="clear" w:color="auto" w:fill="auto"/>
            <w:vAlign w:val="center"/>
          </w:tcPr>
          <w:p w14:paraId="4290B0A9" w14:textId="77777777" w:rsidR="00844EDD" w:rsidRPr="00927087" w:rsidRDefault="00844EDD" w:rsidP="00B94F22">
            <w:pPr>
              <w:rPr>
                <w:rFonts w:ascii="Arial" w:hAnsi="Arial" w:cs="Arial"/>
                <w:color w:val="000000"/>
                <w:sz w:val="20"/>
                <w:szCs w:val="20"/>
              </w:rPr>
            </w:pPr>
            <w:r w:rsidRPr="00927087">
              <w:rPr>
                <w:rFonts w:ascii="Arial" w:hAnsi="Arial" w:cs="Arial"/>
                <w:color w:val="000000"/>
                <w:sz w:val="20"/>
                <w:szCs w:val="20"/>
              </w:rPr>
              <w:t>To evaluate how the solution will adapt for a specific region or language by adding locale-specific components, translating text and formatting fields such as dates, numbers and currency.</w:t>
            </w:r>
          </w:p>
        </w:tc>
        <w:tc>
          <w:tcPr>
            <w:tcW w:w="1288" w:type="dxa"/>
            <w:shd w:val="clear" w:color="auto" w:fill="auto"/>
            <w:vAlign w:val="center"/>
          </w:tcPr>
          <w:p w14:paraId="43D623A4" w14:textId="77777777" w:rsidR="00844EDD" w:rsidRPr="00927087" w:rsidRDefault="00B35F6B" w:rsidP="00B94F22">
            <w:pPr>
              <w:rPr>
                <w:rFonts w:ascii="Arial" w:hAnsi="Arial" w:cs="Arial"/>
                <w:color w:val="000000"/>
                <w:sz w:val="20"/>
                <w:szCs w:val="20"/>
              </w:rPr>
            </w:pPr>
            <w:r w:rsidRPr="00927087">
              <w:rPr>
                <w:rFonts w:ascii="Arial" w:hAnsi="Arial" w:cs="Arial"/>
                <w:color w:val="000000"/>
                <w:sz w:val="20"/>
                <w:szCs w:val="20"/>
              </w:rPr>
              <w:t>Lo</w:t>
            </w:r>
          </w:p>
        </w:tc>
      </w:tr>
    </w:tbl>
    <w:p w14:paraId="7CD09A91" w14:textId="77777777" w:rsidR="00D307B5" w:rsidRPr="00927087" w:rsidRDefault="00D307B5" w:rsidP="00B94F22">
      <w:pPr>
        <w:pStyle w:val="BodyText"/>
        <w:ind w:left="0"/>
        <w:rPr>
          <w:rFonts w:ascii="Arial" w:hAnsi="Arial" w:cs="Arial"/>
          <w:b/>
          <w:color w:val="2E74B5"/>
        </w:rPr>
      </w:pPr>
    </w:p>
    <w:p w14:paraId="69C6AC0D" w14:textId="77777777" w:rsidR="006C2169" w:rsidRPr="00927087" w:rsidRDefault="006C2169">
      <w:pPr>
        <w:rPr>
          <w:rFonts w:ascii="Arial" w:hAnsi="Arial" w:cs="Arial"/>
          <w:b/>
          <w:color w:val="2E74B5"/>
        </w:rPr>
      </w:pPr>
      <w:r w:rsidRPr="00927087">
        <w:rPr>
          <w:rFonts w:ascii="Arial" w:hAnsi="Arial" w:cs="Arial"/>
          <w:b/>
          <w:color w:val="2E74B5"/>
        </w:rPr>
        <w:br w:type="page"/>
      </w:r>
    </w:p>
    <w:p w14:paraId="05C366D6" w14:textId="77777777" w:rsidR="00226697" w:rsidRDefault="00226697" w:rsidP="00B94F22">
      <w:pPr>
        <w:pStyle w:val="BodyText"/>
        <w:ind w:left="0"/>
        <w:rPr>
          <w:b/>
          <w:color w:val="2E74B5"/>
        </w:rPr>
      </w:pPr>
    </w:p>
    <w:p w14:paraId="344CD9BD" w14:textId="4D804433" w:rsidR="00844EDD" w:rsidRDefault="00844EDD" w:rsidP="000E0A4F">
      <w:pPr>
        <w:pStyle w:val="Heading2"/>
        <w:numPr>
          <w:ilvl w:val="1"/>
          <w:numId w:val="31"/>
        </w:numPr>
        <w:ind w:left="709"/>
        <w:rPr>
          <w:rFonts w:ascii="Arial" w:hAnsi="Arial" w:cs="Arial"/>
          <w:szCs w:val="24"/>
        </w:rPr>
      </w:pPr>
      <w:bookmarkStart w:id="28" w:name="_Hlk529872127"/>
      <w:bookmarkStart w:id="29" w:name="_Toc531254022"/>
      <w:r w:rsidRPr="00365549">
        <w:rPr>
          <w:rFonts w:ascii="Arial" w:hAnsi="Arial" w:cs="Arial"/>
          <w:szCs w:val="24"/>
        </w:rPr>
        <w:t>Delivery Approach</w:t>
      </w:r>
      <w:bookmarkEnd w:id="28"/>
      <w:bookmarkEnd w:id="29"/>
    </w:p>
    <w:p w14:paraId="4C7C095E" w14:textId="77777777" w:rsidR="000E0A4F" w:rsidRPr="000E0A4F" w:rsidRDefault="000E0A4F" w:rsidP="000E0A4F">
      <w:pPr>
        <w:pStyle w:val="BodyText"/>
        <w:ind w:left="1080"/>
      </w:pPr>
    </w:p>
    <w:p w14:paraId="0349F1C5" w14:textId="77777777" w:rsidR="00844EDD" w:rsidRPr="000E0A4F" w:rsidRDefault="00844EDD" w:rsidP="00B94F22">
      <w:pPr>
        <w:pStyle w:val="BodyText"/>
        <w:ind w:left="0"/>
        <w:rPr>
          <w:rFonts w:ascii="Arial" w:hAnsi="Arial" w:cs="Arial"/>
          <w:szCs w:val="22"/>
        </w:rPr>
      </w:pPr>
      <w:r w:rsidRPr="000E0A4F">
        <w:rPr>
          <w:rFonts w:ascii="Arial" w:hAnsi="Arial" w:cs="Arial"/>
          <w:szCs w:val="22"/>
        </w:rPr>
        <w:t>The following table is a list of requirements to help us evaluate your solution delivery approach.</w:t>
      </w:r>
    </w:p>
    <w:p w14:paraId="46CCB855" w14:textId="77777777" w:rsidR="00844EDD" w:rsidRPr="008429B4" w:rsidRDefault="00844EDD"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1"/>
        <w:gridCol w:w="3841"/>
        <w:gridCol w:w="3528"/>
        <w:gridCol w:w="1289"/>
      </w:tblGrid>
      <w:tr w:rsidR="00844EDD" w:rsidRPr="00B5412D" w14:paraId="6443BB8F" w14:textId="77777777" w:rsidTr="006C2169">
        <w:trPr>
          <w:tblHeader/>
        </w:trPr>
        <w:tc>
          <w:tcPr>
            <w:tcW w:w="951" w:type="dxa"/>
            <w:tcBorders>
              <w:top w:val="single" w:sz="12" w:space="0" w:color="03A4D8"/>
              <w:left w:val="single" w:sz="12" w:space="0" w:color="03A4D8"/>
              <w:bottom w:val="single" w:sz="12" w:space="0" w:color="03A4D8"/>
            </w:tcBorders>
            <w:shd w:val="clear" w:color="auto" w:fill="auto"/>
            <w:vAlign w:val="center"/>
          </w:tcPr>
          <w:p w14:paraId="36C85D56" w14:textId="77777777" w:rsidR="00844EDD" w:rsidRPr="00B5412D" w:rsidRDefault="00844EDD" w:rsidP="00B94F22">
            <w:pPr>
              <w:pStyle w:val="BodyText"/>
              <w:ind w:left="0"/>
              <w:rPr>
                <w:b/>
                <w:color w:val="1F4E79"/>
                <w:sz w:val="20"/>
                <w:szCs w:val="20"/>
              </w:rPr>
            </w:pPr>
            <w:r w:rsidRPr="00B5412D">
              <w:rPr>
                <w:b/>
                <w:color w:val="1F4E79"/>
                <w:sz w:val="20"/>
                <w:szCs w:val="20"/>
              </w:rPr>
              <w:t>ID</w:t>
            </w:r>
          </w:p>
        </w:tc>
        <w:tc>
          <w:tcPr>
            <w:tcW w:w="3841" w:type="dxa"/>
            <w:tcBorders>
              <w:top w:val="single" w:sz="12" w:space="0" w:color="03A4D8"/>
              <w:bottom w:val="single" w:sz="12" w:space="0" w:color="03A4D8"/>
            </w:tcBorders>
            <w:shd w:val="clear" w:color="auto" w:fill="auto"/>
            <w:vAlign w:val="center"/>
          </w:tcPr>
          <w:p w14:paraId="3FB18F86" w14:textId="77777777" w:rsidR="00844EDD" w:rsidRPr="00B5412D" w:rsidRDefault="00844EDD" w:rsidP="00B94F22">
            <w:pPr>
              <w:pStyle w:val="BodyText"/>
              <w:ind w:left="0"/>
              <w:rPr>
                <w:b/>
                <w:color w:val="1F4E79"/>
                <w:sz w:val="20"/>
                <w:szCs w:val="20"/>
              </w:rPr>
            </w:pPr>
            <w:r w:rsidRPr="00B5412D">
              <w:rPr>
                <w:b/>
                <w:color w:val="1F4E79"/>
                <w:sz w:val="20"/>
                <w:szCs w:val="20"/>
              </w:rPr>
              <w:t>Description</w:t>
            </w:r>
          </w:p>
        </w:tc>
        <w:tc>
          <w:tcPr>
            <w:tcW w:w="3528" w:type="dxa"/>
            <w:tcBorders>
              <w:top w:val="single" w:sz="12" w:space="0" w:color="03A4D8"/>
              <w:bottom w:val="single" w:sz="12" w:space="0" w:color="03A4D8"/>
            </w:tcBorders>
            <w:shd w:val="clear" w:color="auto" w:fill="auto"/>
            <w:vAlign w:val="center"/>
          </w:tcPr>
          <w:p w14:paraId="19DBD502" w14:textId="77777777" w:rsidR="00844EDD" w:rsidRPr="00B5412D" w:rsidRDefault="00844EDD" w:rsidP="00B94F22">
            <w:pPr>
              <w:pStyle w:val="BodyText"/>
              <w:ind w:left="0"/>
              <w:rPr>
                <w:b/>
                <w:color w:val="1F4E79"/>
                <w:sz w:val="20"/>
                <w:szCs w:val="20"/>
              </w:rPr>
            </w:pPr>
            <w:r w:rsidRPr="00B5412D">
              <w:rPr>
                <w:b/>
                <w:color w:val="1F4E79"/>
                <w:sz w:val="20"/>
                <w:szCs w:val="20"/>
              </w:rPr>
              <w:t>Rationale</w:t>
            </w:r>
          </w:p>
        </w:tc>
        <w:tc>
          <w:tcPr>
            <w:tcW w:w="1289" w:type="dxa"/>
            <w:tcBorders>
              <w:top w:val="single" w:sz="12" w:space="0" w:color="03A4D8"/>
              <w:bottom w:val="single" w:sz="12" w:space="0" w:color="03A4D8"/>
              <w:right w:val="single" w:sz="12" w:space="0" w:color="03A4D8"/>
            </w:tcBorders>
            <w:shd w:val="clear" w:color="auto" w:fill="auto"/>
            <w:vAlign w:val="center"/>
          </w:tcPr>
          <w:p w14:paraId="21877296" w14:textId="77777777" w:rsidR="00844EDD" w:rsidRPr="00B5412D" w:rsidRDefault="00844EDD" w:rsidP="00B94F22">
            <w:pPr>
              <w:pStyle w:val="BodyText"/>
              <w:ind w:left="0"/>
              <w:rPr>
                <w:b/>
                <w:color w:val="1F4E79"/>
                <w:sz w:val="20"/>
                <w:szCs w:val="20"/>
              </w:rPr>
            </w:pPr>
            <w:r w:rsidRPr="00B5412D">
              <w:rPr>
                <w:b/>
                <w:color w:val="1F4E79"/>
                <w:sz w:val="20"/>
                <w:szCs w:val="20"/>
              </w:rPr>
              <w:t>Importance</w:t>
            </w:r>
          </w:p>
        </w:tc>
      </w:tr>
      <w:tr w:rsidR="00844EDD" w:rsidRPr="00B5412D" w14:paraId="6BD7EA28" w14:textId="77777777" w:rsidTr="006C2169">
        <w:tc>
          <w:tcPr>
            <w:tcW w:w="951" w:type="dxa"/>
            <w:shd w:val="clear" w:color="auto" w:fill="auto"/>
            <w:vAlign w:val="center"/>
          </w:tcPr>
          <w:p w14:paraId="157F3957" w14:textId="183A0D52"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.1</w:t>
            </w:r>
          </w:p>
        </w:tc>
        <w:tc>
          <w:tcPr>
            <w:tcW w:w="3841" w:type="dxa"/>
            <w:shd w:val="clear" w:color="auto" w:fill="auto"/>
            <w:vAlign w:val="center"/>
          </w:tcPr>
          <w:p w14:paraId="4CC770A8"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Analysis</w:t>
            </w:r>
            <w:r w:rsidR="00863845" w:rsidRPr="00365549">
              <w:rPr>
                <w:rFonts w:ascii="Arial" w:hAnsi="Arial" w:cs="Arial"/>
                <w:b/>
                <w:bCs/>
                <w:color w:val="000000"/>
                <w:sz w:val="20"/>
                <w:szCs w:val="20"/>
              </w:rPr>
              <w:t xml:space="preserve"> </w:t>
            </w:r>
            <w:r w:rsidRPr="00365549">
              <w:rPr>
                <w:rFonts w:ascii="Arial" w:hAnsi="Arial" w:cs="Arial"/>
                <w:b/>
                <w:bCs/>
                <w:color w:val="000000"/>
                <w:sz w:val="20"/>
                <w:szCs w:val="20"/>
              </w:rPr>
              <w:t>Process</w:t>
            </w:r>
            <w:r w:rsidRPr="00365549">
              <w:rPr>
                <w:rFonts w:ascii="Arial" w:hAnsi="Arial" w:cs="Arial"/>
                <w:color w:val="000000"/>
                <w:sz w:val="20"/>
                <w:szCs w:val="20"/>
              </w:rPr>
              <w:br/>
            </w:r>
            <w:r w:rsidR="00445BF6" w:rsidRPr="00365549">
              <w:rPr>
                <w:rFonts w:ascii="Arial" w:hAnsi="Arial" w:cs="Arial"/>
                <w:color w:val="000000"/>
                <w:sz w:val="20"/>
                <w:szCs w:val="20"/>
              </w:rPr>
              <w:t>P</w:t>
            </w:r>
            <w:r w:rsidRPr="00365549">
              <w:rPr>
                <w:rFonts w:ascii="Arial" w:hAnsi="Arial" w:cs="Arial"/>
                <w:color w:val="000000"/>
                <w:sz w:val="20"/>
                <w:szCs w:val="20"/>
              </w:rPr>
              <w:t>lease explain your requirements analysis and stakeholder engagement process.</w:t>
            </w:r>
          </w:p>
        </w:tc>
        <w:tc>
          <w:tcPr>
            <w:tcW w:w="3528" w:type="dxa"/>
            <w:shd w:val="clear" w:color="auto" w:fill="auto"/>
            <w:vAlign w:val="center"/>
          </w:tcPr>
          <w:p w14:paraId="1A39C3C3"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the business engagement and technical requirements analysis methodology.</w:t>
            </w:r>
          </w:p>
        </w:tc>
        <w:tc>
          <w:tcPr>
            <w:tcW w:w="1289" w:type="dxa"/>
            <w:shd w:val="clear" w:color="auto" w:fill="auto"/>
            <w:vAlign w:val="center"/>
          </w:tcPr>
          <w:p w14:paraId="3517C471" w14:textId="77777777" w:rsidR="00844EDD" w:rsidRPr="00844EDD" w:rsidRDefault="00B35F6B" w:rsidP="00B94F22">
            <w:pPr>
              <w:rPr>
                <w:color w:val="000000"/>
                <w:sz w:val="20"/>
                <w:szCs w:val="20"/>
              </w:rPr>
            </w:pPr>
            <w:r>
              <w:rPr>
                <w:color w:val="000000"/>
                <w:sz w:val="20"/>
                <w:szCs w:val="20"/>
              </w:rPr>
              <w:t>Ma</w:t>
            </w:r>
          </w:p>
        </w:tc>
      </w:tr>
      <w:tr w:rsidR="00844EDD" w:rsidRPr="00B5412D" w14:paraId="65232D78" w14:textId="77777777" w:rsidTr="006C2169">
        <w:tc>
          <w:tcPr>
            <w:tcW w:w="951" w:type="dxa"/>
            <w:shd w:val="clear" w:color="auto" w:fill="auto"/>
            <w:vAlign w:val="center"/>
          </w:tcPr>
          <w:p w14:paraId="553EE8D5" w14:textId="3F0B27AD"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.2</w:t>
            </w:r>
          </w:p>
        </w:tc>
        <w:tc>
          <w:tcPr>
            <w:tcW w:w="3841" w:type="dxa"/>
            <w:shd w:val="clear" w:color="auto" w:fill="auto"/>
            <w:vAlign w:val="center"/>
          </w:tcPr>
          <w:p w14:paraId="69770739"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Design Process</w:t>
            </w:r>
            <w:r w:rsidRPr="00365549">
              <w:rPr>
                <w:rFonts w:ascii="Arial" w:hAnsi="Arial" w:cs="Arial"/>
                <w:color w:val="000000"/>
                <w:sz w:val="20"/>
                <w:szCs w:val="20"/>
              </w:rPr>
              <w:br/>
            </w:r>
            <w:r w:rsidR="00445BF6" w:rsidRPr="00365549">
              <w:rPr>
                <w:rFonts w:ascii="Arial" w:hAnsi="Arial" w:cs="Arial"/>
                <w:color w:val="000000"/>
                <w:sz w:val="20"/>
                <w:szCs w:val="20"/>
              </w:rPr>
              <w:t>Please</w:t>
            </w:r>
            <w:r w:rsidRPr="00365549">
              <w:rPr>
                <w:rFonts w:ascii="Arial" w:hAnsi="Arial" w:cs="Arial"/>
                <w:color w:val="000000"/>
                <w:sz w:val="20"/>
                <w:szCs w:val="20"/>
              </w:rPr>
              <w:t xml:space="preserve"> explain your solution architectural design process.</w:t>
            </w:r>
          </w:p>
        </w:tc>
        <w:tc>
          <w:tcPr>
            <w:tcW w:w="3528" w:type="dxa"/>
            <w:shd w:val="clear" w:color="auto" w:fill="auto"/>
            <w:vAlign w:val="center"/>
          </w:tcPr>
          <w:p w14:paraId="165CF95D"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 xml:space="preserve">To evaluate the </w:t>
            </w:r>
            <w:r w:rsidR="005753CC" w:rsidRPr="00365549">
              <w:rPr>
                <w:rFonts w:ascii="Arial" w:hAnsi="Arial" w:cs="Arial"/>
                <w:color w:val="000000"/>
                <w:sz w:val="20"/>
                <w:szCs w:val="20"/>
              </w:rPr>
              <w:t>high-level</w:t>
            </w:r>
            <w:r w:rsidRPr="00365549">
              <w:rPr>
                <w:rFonts w:ascii="Arial" w:hAnsi="Arial" w:cs="Arial"/>
                <w:color w:val="000000"/>
                <w:sz w:val="20"/>
                <w:szCs w:val="20"/>
              </w:rPr>
              <w:t xml:space="preserve"> design methodology and validation process.</w:t>
            </w:r>
          </w:p>
        </w:tc>
        <w:tc>
          <w:tcPr>
            <w:tcW w:w="1289" w:type="dxa"/>
            <w:shd w:val="clear" w:color="auto" w:fill="auto"/>
            <w:vAlign w:val="center"/>
          </w:tcPr>
          <w:p w14:paraId="07D72E98" w14:textId="77777777" w:rsidR="00844EDD" w:rsidRPr="00844EDD" w:rsidRDefault="00B35F6B" w:rsidP="00B94F22">
            <w:pPr>
              <w:rPr>
                <w:color w:val="000000"/>
                <w:sz w:val="20"/>
                <w:szCs w:val="20"/>
              </w:rPr>
            </w:pPr>
            <w:r>
              <w:rPr>
                <w:color w:val="000000"/>
                <w:sz w:val="20"/>
                <w:szCs w:val="20"/>
              </w:rPr>
              <w:t>Ma</w:t>
            </w:r>
          </w:p>
        </w:tc>
      </w:tr>
      <w:tr w:rsidR="00844EDD" w:rsidRPr="00B5412D" w14:paraId="78819BD1" w14:textId="77777777" w:rsidTr="006C2169">
        <w:tc>
          <w:tcPr>
            <w:tcW w:w="951" w:type="dxa"/>
            <w:shd w:val="clear" w:color="auto" w:fill="auto"/>
            <w:vAlign w:val="center"/>
          </w:tcPr>
          <w:p w14:paraId="119453E6" w14:textId="0B22C1A9"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.3</w:t>
            </w:r>
          </w:p>
        </w:tc>
        <w:tc>
          <w:tcPr>
            <w:tcW w:w="3841" w:type="dxa"/>
            <w:shd w:val="clear" w:color="auto" w:fill="auto"/>
            <w:vAlign w:val="center"/>
          </w:tcPr>
          <w:p w14:paraId="02636956"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Build Process</w:t>
            </w:r>
            <w:r w:rsidRPr="00365549">
              <w:rPr>
                <w:rFonts w:ascii="Arial" w:hAnsi="Arial" w:cs="Arial"/>
                <w:color w:val="000000"/>
                <w:sz w:val="20"/>
                <w:szCs w:val="20"/>
              </w:rPr>
              <w:br/>
            </w:r>
            <w:r w:rsidR="00445BF6" w:rsidRPr="00365549">
              <w:rPr>
                <w:rFonts w:ascii="Arial" w:hAnsi="Arial" w:cs="Arial"/>
                <w:color w:val="000000"/>
                <w:sz w:val="20"/>
                <w:szCs w:val="20"/>
              </w:rPr>
              <w:t>P</w:t>
            </w:r>
            <w:r w:rsidRPr="00365549">
              <w:rPr>
                <w:rFonts w:ascii="Arial" w:hAnsi="Arial" w:cs="Arial"/>
                <w:color w:val="000000"/>
                <w:sz w:val="20"/>
                <w:szCs w:val="20"/>
              </w:rPr>
              <w:t>lease explain your solution build process.</w:t>
            </w:r>
          </w:p>
        </w:tc>
        <w:tc>
          <w:tcPr>
            <w:tcW w:w="3528" w:type="dxa"/>
            <w:shd w:val="clear" w:color="auto" w:fill="auto"/>
            <w:vAlign w:val="center"/>
          </w:tcPr>
          <w:p w14:paraId="3ACCC65C"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the factory development, coding, testing and solution build methodology.</w:t>
            </w:r>
          </w:p>
        </w:tc>
        <w:tc>
          <w:tcPr>
            <w:tcW w:w="1289" w:type="dxa"/>
            <w:shd w:val="clear" w:color="auto" w:fill="auto"/>
            <w:vAlign w:val="center"/>
          </w:tcPr>
          <w:p w14:paraId="5CE28127" w14:textId="77777777" w:rsidR="00844EDD" w:rsidRPr="00844EDD" w:rsidRDefault="00B35F6B" w:rsidP="00B94F22">
            <w:pPr>
              <w:rPr>
                <w:color w:val="000000"/>
                <w:sz w:val="20"/>
                <w:szCs w:val="20"/>
              </w:rPr>
            </w:pPr>
            <w:r>
              <w:rPr>
                <w:color w:val="000000"/>
                <w:sz w:val="20"/>
                <w:szCs w:val="20"/>
              </w:rPr>
              <w:t>Ma</w:t>
            </w:r>
          </w:p>
        </w:tc>
      </w:tr>
      <w:tr w:rsidR="00844EDD" w:rsidRPr="00B5412D" w14:paraId="2749D310" w14:textId="77777777" w:rsidTr="006C2169">
        <w:tc>
          <w:tcPr>
            <w:tcW w:w="951" w:type="dxa"/>
            <w:shd w:val="clear" w:color="auto" w:fill="auto"/>
            <w:vAlign w:val="center"/>
          </w:tcPr>
          <w:p w14:paraId="1F439B49" w14:textId="033B8D18"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.4</w:t>
            </w:r>
          </w:p>
        </w:tc>
        <w:tc>
          <w:tcPr>
            <w:tcW w:w="3841" w:type="dxa"/>
            <w:shd w:val="clear" w:color="auto" w:fill="auto"/>
            <w:vAlign w:val="center"/>
          </w:tcPr>
          <w:p w14:paraId="7FA90AD2"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Deployment Process</w:t>
            </w:r>
            <w:r w:rsidRPr="00365549">
              <w:rPr>
                <w:rFonts w:ascii="Arial" w:hAnsi="Arial" w:cs="Arial"/>
                <w:color w:val="000000"/>
                <w:sz w:val="20"/>
                <w:szCs w:val="20"/>
              </w:rPr>
              <w:br/>
            </w:r>
            <w:r w:rsidR="00445BF6" w:rsidRPr="00365549">
              <w:rPr>
                <w:rFonts w:ascii="Arial" w:hAnsi="Arial" w:cs="Arial"/>
                <w:color w:val="000000"/>
                <w:sz w:val="20"/>
                <w:szCs w:val="20"/>
              </w:rPr>
              <w:t>P</w:t>
            </w:r>
            <w:r w:rsidRPr="00365549">
              <w:rPr>
                <w:rFonts w:ascii="Arial" w:hAnsi="Arial" w:cs="Arial"/>
                <w:color w:val="000000"/>
                <w:sz w:val="20"/>
                <w:szCs w:val="20"/>
              </w:rPr>
              <w:t>lease explain your solution deployment process.</w:t>
            </w:r>
          </w:p>
        </w:tc>
        <w:tc>
          <w:tcPr>
            <w:tcW w:w="3528" w:type="dxa"/>
            <w:shd w:val="clear" w:color="auto" w:fill="auto"/>
            <w:vAlign w:val="center"/>
          </w:tcPr>
          <w:p w14:paraId="13110930"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the solution implementation methodology including site, integration and user validation processes.</w:t>
            </w:r>
          </w:p>
        </w:tc>
        <w:tc>
          <w:tcPr>
            <w:tcW w:w="1289" w:type="dxa"/>
            <w:shd w:val="clear" w:color="auto" w:fill="auto"/>
            <w:vAlign w:val="center"/>
          </w:tcPr>
          <w:p w14:paraId="0F9A2353" w14:textId="77777777" w:rsidR="00844EDD" w:rsidRPr="00844EDD" w:rsidRDefault="00B35F6B" w:rsidP="00B94F22">
            <w:pPr>
              <w:rPr>
                <w:color w:val="000000"/>
                <w:sz w:val="20"/>
                <w:szCs w:val="20"/>
              </w:rPr>
            </w:pPr>
            <w:r>
              <w:rPr>
                <w:color w:val="000000"/>
                <w:sz w:val="20"/>
                <w:szCs w:val="20"/>
              </w:rPr>
              <w:t>Ma</w:t>
            </w:r>
          </w:p>
        </w:tc>
      </w:tr>
      <w:tr w:rsidR="00844EDD" w:rsidRPr="00B5412D" w14:paraId="4467CC42" w14:textId="77777777" w:rsidTr="006C2169">
        <w:tc>
          <w:tcPr>
            <w:tcW w:w="951" w:type="dxa"/>
            <w:shd w:val="clear" w:color="auto" w:fill="auto"/>
            <w:vAlign w:val="center"/>
          </w:tcPr>
          <w:p w14:paraId="5632D139" w14:textId="0C51214D"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.5</w:t>
            </w:r>
          </w:p>
        </w:tc>
        <w:tc>
          <w:tcPr>
            <w:tcW w:w="3841" w:type="dxa"/>
            <w:shd w:val="clear" w:color="auto" w:fill="auto"/>
            <w:vAlign w:val="center"/>
          </w:tcPr>
          <w:p w14:paraId="76914B53" w14:textId="77777777" w:rsidR="00445BF6" w:rsidRPr="00365549" w:rsidRDefault="00844EDD" w:rsidP="00863845">
            <w:pPr>
              <w:jc w:val="left"/>
              <w:rPr>
                <w:rFonts w:ascii="Arial" w:hAnsi="Arial" w:cs="Arial"/>
                <w:b/>
                <w:bCs/>
                <w:color w:val="000000"/>
                <w:sz w:val="20"/>
                <w:szCs w:val="20"/>
              </w:rPr>
            </w:pPr>
            <w:r w:rsidRPr="00365549">
              <w:rPr>
                <w:rFonts w:ascii="Arial" w:hAnsi="Arial" w:cs="Arial"/>
                <w:b/>
                <w:bCs/>
                <w:color w:val="000000"/>
                <w:sz w:val="20"/>
                <w:szCs w:val="20"/>
              </w:rPr>
              <w:t>Design Review</w:t>
            </w:r>
          </w:p>
          <w:p w14:paraId="3F03A444" w14:textId="77777777" w:rsidR="00844EDD" w:rsidRPr="00365549" w:rsidRDefault="00445BF6" w:rsidP="00863845">
            <w:pPr>
              <w:jc w:val="left"/>
              <w:rPr>
                <w:rFonts w:ascii="Arial" w:hAnsi="Arial" w:cs="Arial"/>
                <w:color w:val="000000"/>
                <w:sz w:val="20"/>
                <w:szCs w:val="20"/>
              </w:rPr>
            </w:pPr>
            <w:r w:rsidRPr="00365549">
              <w:rPr>
                <w:rFonts w:ascii="Arial" w:hAnsi="Arial" w:cs="Arial"/>
                <w:b/>
                <w:bCs/>
                <w:color w:val="000000"/>
                <w:sz w:val="20"/>
                <w:szCs w:val="20"/>
              </w:rPr>
              <w:t>P</w:t>
            </w:r>
            <w:r w:rsidR="003D5507" w:rsidRPr="00365549">
              <w:rPr>
                <w:rFonts w:ascii="Arial" w:hAnsi="Arial" w:cs="Arial"/>
                <w:color w:val="000000"/>
                <w:sz w:val="20"/>
                <w:szCs w:val="20"/>
              </w:rPr>
              <w:t>lease</w:t>
            </w:r>
            <w:r w:rsidR="00844EDD" w:rsidRPr="00365549">
              <w:rPr>
                <w:rFonts w:ascii="Arial" w:hAnsi="Arial" w:cs="Arial"/>
                <w:color w:val="000000"/>
                <w:sz w:val="20"/>
                <w:szCs w:val="20"/>
              </w:rPr>
              <w:t xml:space="preserve"> explain your design review process including any timing assumptions.</w:t>
            </w:r>
          </w:p>
        </w:tc>
        <w:tc>
          <w:tcPr>
            <w:tcW w:w="3528" w:type="dxa"/>
            <w:shd w:val="clear" w:color="auto" w:fill="auto"/>
            <w:vAlign w:val="center"/>
          </w:tcPr>
          <w:p w14:paraId="09C19AF3"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the process and dependencies for draft design review.</w:t>
            </w:r>
          </w:p>
        </w:tc>
        <w:tc>
          <w:tcPr>
            <w:tcW w:w="1289" w:type="dxa"/>
            <w:shd w:val="clear" w:color="auto" w:fill="auto"/>
            <w:vAlign w:val="center"/>
          </w:tcPr>
          <w:p w14:paraId="63621260" w14:textId="77777777" w:rsidR="00844EDD" w:rsidRPr="00844EDD" w:rsidRDefault="00B35F6B" w:rsidP="00B94F22">
            <w:pPr>
              <w:rPr>
                <w:color w:val="000000"/>
                <w:sz w:val="20"/>
                <w:szCs w:val="20"/>
              </w:rPr>
            </w:pPr>
            <w:r>
              <w:rPr>
                <w:color w:val="000000"/>
                <w:sz w:val="20"/>
                <w:szCs w:val="20"/>
              </w:rPr>
              <w:t>Me</w:t>
            </w:r>
          </w:p>
        </w:tc>
      </w:tr>
      <w:tr w:rsidR="00844EDD" w:rsidRPr="00B5412D" w14:paraId="5C4EA77F" w14:textId="77777777" w:rsidTr="006C2169">
        <w:tc>
          <w:tcPr>
            <w:tcW w:w="951" w:type="dxa"/>
            <w:shd w:val="clear" w:color="auto" w:fill="auto"/>
            <w:vAlign w:val="center"/>
          </w:tcPr>
          <w:p w14:paraId="5D13E295" w14:textId="4C049107"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w:t>
            </w:r>
            <w:r w:rsidRPr="00F04246">
              <w:rPr>
                <w:b/>
                <w:color w:val="1F4E79"/>
                <w:sz w:val="20"/>
                <w:szCs w:val="20"/>
              </w:rPr>
              <w:t>.</w:t>
            </w:r>
            <w:r w:rsidR="008E4FC2">
              <w:rPr>
                <w:b/>
                <w:color w:val="1F4E79"/>
                <w:sz w:val="20"/>
                <w:szCs w:val="20"/>
              </w:rPr>
              <w:t>6</w:t>
            </w:r>
          </w:p>
        </w:tc>
        <w:tc>
          <w:tcPr>
            <w:tcW w:w="3841" w:type="dxa"/>
            <w:shd w:val="clear" w:color="auto" w:fill="auto"/>
            <w:vAlign w:val="center"/>
          </w:tcPr>
          <w:p w14:paraId="5EE84977"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Performance Data Collection</w:t>
            </w:r>
            <w:r w:rsidRPr="00365549">
              <w:rPr>
                <w:rFonts w:ascii="Arial" w:hAnsi="Arial" w:cs="Arial"/>
                <w:color w:val="000000"/>
                <w:sz w:val="20"/>
                <w:szCs w:val="20"/>
              </w:rPr>
              <w:br/>
              <w:t>Please explain what tools you will use for collecting performance data and how you will use this data to analyse the success of the solution.</w:t>
            </w:r>
          </w:p>
        </w:tc>
        <w:tc>
          <w:tcPr>
            <w:tcW w:w="3528" w:type="dxa"/>
            <w:shd w:val="clear" w:color="auto" w:fill="auto"/>
            <w:vAlign w:val="center"/>
          </w:tcPr>
          <w:p w14:paraId="1057442F"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how the solution will capture user experience and performance information.</w:t>
            </w:r>
          </w:p>
        </w:tc>
        <w:tc>
          <w:tcPr>
            <w:tcW w:w="1289" w:type="dxa"/>
            <w:shd w:val="clear" w:color="auto" w:fill="auto"/>
            <w:vAlign w:val="center"/>
          </w:tcPr>
          <w:p w14:paraId="7EDF6C67" w14:textId="77777777" w:rsidR="00844EDD" w:rsidRPr="00844EDD" w:rsidRDefault="005118A0" w:rsidP="00B94F22">
            <w:pPr>
              <w:rPr>
                <w:color w:val="000000"/>
                <w:sz w:val="20"/>
                <w:szCs w:val="20"/>
              </w:rPr>
            </w:pPr>
            <w:r>
              <w:rPr>
                <w:color w:val="000000"/>
                <w:sz w:val="20"/>
                <w:szCs w:val="20"/>
              </w:rPr>
              <w:t>Hi</w:t>
            </w:r>
          </w:p>
        </w:tc>
      </w:tr>
      <w:tr w:rsidR="00844EDD" w:rsidRPr="00B5412D" w14:paraId="0F533B5A" w14:textId="77777777" w:rsidTr="006C2169">
        <w:tc>
          <w:tcPr>
            <w:tcW w:w="951" w:type="dxa"/>
            <w:shd w:val="clear" w:color="auto" w:fill="auto"/>
            <w:vAlign w:val="center"/>
          </w:tcPr>
          <w:p w14:paraId="507CAB8C" w14:textId="0D85F228" w:rsidR="00844EDD" w:rsidRPr="00F04246" w:rsidRDefault="00844EDD" w:rsidP="00B94F22">
            <w:pPr>
              <w:rPr>
                <w:b/>
                <w:color w:val="1F4E79"/>
                <w:sz w:val="20"/>
                <w:szCs w:val="20"/>
              </w:rPr>
            </w:pPr>
            <w:r w:rsidRPr="00F04246">
              <w:rPr>
                <w:b/>
                <w:color w:val="1F4E79"/>
                <w:sz w:val="20"/>
                <w:szCs w:val="20"/>
              </w:rPr>
              <w:t>3.</w:t>
            </w:r>
            <w:r w:rsidR="008E4FC2">
              <w:rPr>
                <w:b/>
                <w:color w:val="1F4E79"/>
                <w:sz w:val="20"/>
                <w:szCs w:val="20"/>
              </w:rPr>
              <w:t>7.7</w:t>
            </w:r>
          </w:p>
        </w:tc>
        <w:tc>
          <w:tcPr>
            <w:tcW w:w="3841" w:type="dxa"/>
            <w:shd w:val="clear" w:color="auto" w:fill="auto"/>
            <w:vAlign w:val="center"/>
          </w:tcPr>
          <w:p w14:paraId="59CDEFBA" w14:textId="77777777" w:rsidR="00844EDD" w:rsidRPr="00365549" w:rsidRDefault="00844EDD" w:rsidP="00863845">
            <w:pPr>
              <w:jc w:val="left"/>
              <w:rPr>
                <w:rFonts w:ascii="Arial" w:hAnsi="Arial" w:cs="Arial"/>
                <w:color w:val="000000"/>
                <w:sz w:val="20"/>
                <w:szCs w:val="20"/>
              </w:rPr>
            </w:pPr>
            <w:r w:rsidRPr="00365549">
              <w:rPr>
                <w:rFonts w:ascii="Arial" w:hAnsi="Arial" w:cs="Arial"/>
                <w:b/>
                <w:bCs/>
                <w:color w:val="000000"/>
                <w:sz w:val="20"/>
                <w:szCs w:val="20"/>
              </w:rPr>
              <w:t>P</w:t>
            </w:r>
            <w:r w:rsidR="005118A0" w:rsidRPr="00365549">
              <w:rPr>
                <w:rFonts w:ascii="Arial" w:hAnsi="Arial" w:cs="Arial"/>
                <w:b/>
                <w:bCs/>
                <w:color w:val="000000"/>
                <w:sz w:val="20"/>
                <w:szCs w:val="20"/>
              </w:rPr>
              <w:t>erformance Improvement</w:t>
            </w:r>
            <w:r w:rsidRPr="00365549">
              <w:rPr>
                <w:rFonts w:ascii="Arial" w:hAnsi="Arial" w:cs="Arial"/>
                <w:color w:val="000000"/>
                <w:sz w:val="20"/>
                <w:szCs w:val="20"/>
              </w:rPr>
              <w:br/>
              <w:t>Please explain how you will translate performance data into features and tasks for the next phase of development, upgrades and/or continuous service improvement.</w:t>
            </w:r>
          </w:p>
        </w:tc>
        <w:tc>
          <w:tcPr>
            <w:tcW w:w="3528" w:type="dxa"/>
            <w:shd w:val="clear" w:color="auto" w:fill="auto"/>
            <w:vAlign w:val="center"/>
          </w:tcPr>
          <w:p w14:paraId="4C72928E" w14:textId="77777777" w:rsidR="00844EDD" w:rsidRPr="00365549" w:rsidRDefault="00844EDD" w:rsidP="00B94F22">
            <w:pPr>
              <w:rPr>
                <w:rFonts w:ascii="Arial" w:hAnsi="Arial" w:cs="Arial"/>
                <w:color w:val="000000"/>
                <w:sz w:val="20"/>
                <w:szCs w:val="20"/>
              </w:rPr>
            </w:pPr>
            <w:r w:rsidRPr="00365549">
              <w:rPr>
                <w:rFonts w:ascii="Arial" w:hAnsi="Arial" w:cs="Arial"/>
                <w:color w:val="000000"/>
                <w:sz w:val="20"/>
                <w:szCs w:val="20"/>
              </w:rPr>
              <w:t>To evaluate how performance data will be used.</w:t>
            </w:r>
          </w:p>
        </w:tc>
        <w:tc>
          <w:tcPr>
            <w:tcW w:w="1289" w:type="dxa"/>
            <w:shd w:val="clear" w:color="auto" w:fill="auto"/>
            <w:vAlign w:val="center"/>
          </w:tcPr>
          <w:p w14:paraId="626D1F36" w14:textId="77777777" w:rsidR="00844EDD" w:rsidRPr="00844EDD" w:rsidRDefault="008B7042" w:rsidP="00B94F22">
            <w:pPr>
              <w:rPr>
                <w:color w:val="000000"/>
                <w:sz w:val="20"/>
                <w:szCs w:val="20"/>
              </w:rPr>
            </w:pPr>
            <w:r>
              <w:rPr>
                <w:color w:val="000000"/>
                <w:sz w:val="20"/>
                <w:szCs w:val="20"/>
              </w:rPr>
              <w:t>Hi</w:t>
            </w:r>
          </w:p>
        </w:tc>
      </w:tr>
    </w:tbl>
    <w:p w14:paraId="0718B248" w14:textId="77777777" w:rsidR="00393399" w:rsidRDefault="00393399" w:rsidP="00B94F22">
      <w:pPr>
        <w:pStyle w:val="BodyText"/>
        <w:ind w:left="0"/>
      </w:pPr>
    </w:p>
    <w:p w14:paraId="597C2BAD" w14:textId="77777777" w:rsidR="00393399" w:rsidRDefault="00393399">
      <w:r>
        <w:br w:type="page"/>
      </w:r>
    </w:p>
    <w:p w14:paraId="0BA47C8B" w14:textId="77777777" w:rsidR="00844EDD" w:rsidRDefault="00844EDD" w:rsidP="00B94F22">
      <w:pPr>
        <w:pStyle w:val="BodyText"/>
        <w:ind w:left="0"/>
      </w:pPr>
    </w:p>
    <w:p w14:paraId="404A9B2A" w14:textId="6E1890B8" w:rsidR="00844EDD" w:rsidRDefault="00844EDD" w:rsidP="000E0A4F">
      <w:pPr>
        <w:pStyle w:val="Heading2"/>
        <w:numPr>
          <w:ilvl w:val="1"/>
          <w:numId w:val="31"/>
        </w:numPr>
        <w:ind w:left="709"/>
        <w:rPr>
          <w:rFonts w:ascii="Arial" w:hAnsi="Arial" w:cs="Arial"/>
        </w:rPr>
      </w:pPr>
      <w:bookmarkStart w:id="30" w:name="_Hlk529872207"/>
      <w:bookmarkStart w:id="31" w:name="_Toc531254023"/>
      <w:r w:rsidRPr="001A41F2">
        <w:rPr>
          <w:rFonts w:ascii="Arial" w:hAnsi="Arial" w:cs="Arial"/>
        </w:rPr>
        <w:t>Integration</w:t>
      </w:r>
      <w:bookmarkEnd w:id="30"/>
      <w:bookmarkEnd w:id="31"/>
    </w:p>
    <w:p w14:paraId="3900C87F" w14:textId="77777777" w:rsidR="000E0A4F" w:rsidRPr="000E0A4F" w:rsidRDefault="000E0A4F" w:rsidP="000E0A4F">
      <w:pPr>
        <w:pStyle w:val="BodyText"/>
        <w:ind w:left="1080"/>
      </w:pPr>
    </w:p>
    <w:p w14:paraId="092F7CB8" w14:textId="77777777" w:rsidR="00844EDD" w:rsidRPr="00365549" w:rsidRDefault="00844EDD" w:rsidP="00B94F22">
      <w:pPr>
        <w:pStyle w:val="BodyText"/>
        <w:ind w:left="0"/>
        <w:rPr>
          <w:rFonts w:ascii="Arial" w:hAnsi="Arial" w:cs="Arial"/>
        </w:rPr>
      </w:pPr>
      <w:r w:rsidRPr="00365549">
        <w:rPr>
          <w:rFonts w:ascii="Arial" w:hAnsi="Arial" w:cs="Arial"/>
        </w:rPr>
        <w:t>The following table is a list of requirements for integration with our technology environment. These are applicable if you are developing software for us (whether hosted by us or others) and/or your solution will integrate with our infrastructure and equipment.</w:t>
      </w:r>
    </w:p>
    <w:p w14:paraId="7DD045E1" w14:textId="77777777" w:rsidR="00844EDD" w:rsidRPr="00365549" w:rsidRDefault="00844EDD" w:rsidP="00B94F22">
      <w:pPr>
        <w:pStyle w:val="BodyText"/>
        <w:ind w:left="0"/>
        <w:rPr>
          <w:rFonts w:ascii="Arial" w:hAnsi="Arial" w:cs="Arial"/>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832"/>
        <w:gridCol w:w="4541"/>
        <w:gridCol w:w="3007"/>
        <w:gridCol w:w="1229"/>
      </w:tblGrid>
      <w:tr w:rsidR="00BD5EAA" w:rsidRPr="00B5412D" w14:paraId="271EC031" w14:textId="77777777" w:rsidTr="0039339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3A15BAEE" w14:textId="77777777" w:rsidR="00BD5EAA" w:rsidRPr="00B5412D" w:rsidRDefault="00BD5EAA" w:rsidP="00B94F22">
            <w:pPr>
              <w:pStyle w:val="BodyText"/>
              <w:ind w:left="0"/>
              <w:rPr>
                <w:b/>
                <w:color w:val="1F4E79"/>
                <w:sz w:val="20"/>
                <w:szCs w:val="20"/>
              </w:rPr>
            </w:pPr>
            <w:r w:rsidRPr="00B5412D">
              <w:rPr>
                <w:b/>
                <w:color w:val="1F4E79"/>
                <w:sz w:val="20"/>
                <w:szCs w:val="20"/>
              </w:rPr>
              <w:t>ID</w:t>
            </w:r>
          </w:p>
        </w:tc>
        <w:tc>
          <w:tcPr>
            <w:tcW w:w="3814" w:type="dxa"/>
            <w:tcBorders>
              <w:top w:val="single" w:sz="12" w:space="0" w:color="03A4D8"/>
              <w:bottom w:val="single" w:sz="12" w:space="0" w:color="03A4D8"/>
            </w:tcBorders>
            <w:shd w:val="clear" w:color="auto" w:fill="auto"/>
            <w:vAlign w:val="center"/>
          </w:tcPr>
          <w:p w14:paraId="6EB10F67" w14:textId="77777777" w:rsidR="00BD5EAA" w:rsidRPr="00B5412D" w:rsidRDefault="00BD5EAA" w:rsidP="00B94F22">
            <w:pPr>
              <w:pStyle w:val="BodyText"/>
              <w:ind w:left="0"/>
              <w:rPr>
                <w:b/>
                <w:color w:val="1F4E79"/>
                <w:sz w:val="20"/>
                <w:szCs w:val="20"/>
              </w:rPr>
            </w:pPr>
            <w:r w:rsidRPr="00B5412D">
              <w:rPr>
                <w:b/>
                <w:color w:val="1F4E79"/>
                <w:sz w:val="20"/>
                <w:szCs w:val="20"/>
              </w:rPr>
              <w:t>Description</w:t>
            </w:r>
          </w:p>
        </w:tc>
        <w:tc>
          <w:tcPr>
            <w:tcW w:w="3553" w:type="dxa"/>
            <w:tcBorders>
              <w:top w:val="single" w:sz="12" w:space="0" w:color="03A4D8"/>
              <w:bottom w:val="single" w:sz="12" w:space="0" w:color="03A4D8"/>
            </w:tcBorders>
            <w:shd w:val="clear" w:color="auto" w:fill="auto"/>
            <w:vAlign w:val="center"/>
          </w:tcPr>
          <w:p w14:paraId="19A8E58C" w14:textId="77777777" w:rsidR="00BD5EAA" w:rsidRPr="00B5412D" w:rsidRDefault="00BD5EAA" w:rsidP="00B94F22">
            <w:pPr>
              <w:pStyle w:val="BodyText"/>
              <w:ind w:left="0"/>
              <w:rPr>
                <w:b/>
                <w:color w:val="1F4E79"/>
                <w:sz w:val="20"/>
                <w:szCs w:val="20"/>
              </w:rPr>
            </w:pPr>
            <w:r w:rsidRPr="00B5412D">
              <w:rPr>
                <w:b/>
                <w:color w:val="1F4E79"/>
                <w:sz w:val="20"/>
                <w:szCs w:val="20"/>
              </w:rPr>
              <w:t>Rationale</w:t>
            </w:r>
          </w:p>
        </w:tc>
        <w:tc>
          <w:tcPr>
            <w:tcW w:w="1288" w:type="dxa"/>
            <w:tcBorders>
              <w:top w:val="single" w:sz="12" w:space="0" w:color="03A4D8"/>
              <w:bottom w:val="single" w:sz="12" w:space="0" w:color="03A4D8"/>
              <w:right w:val="single" w:sz="12" w:space="0" w:color="03A4D8"/>
            </w:tcBorders>
            <w:shd w:val="clear" w:color="auto" w:fill="auto"/>
            <w:vAlign w:val="center"/>
          </w:tcPr>
          <w:p w14:paraId="7F7ADA89" w14:textId="77777777" w:rsidR="00BD5EAA" w:rsidRPr="00B5412D" w:rsidRDefault="00BD5EAA" w:rsidP="00B94F22">
            <w:pPr>
              <w:pStyle w:val="BodyText"/>
              <w:ind w:left="0"/>
              <w:rPr>
                <w:b/>
                <w:color w:val="1F4E79"/>
                <w:sz w:val="20"/>
                <w:szCs w:val="20"/>
              </w:rPr>
            </w:pPr>
            <w:r w:rsidRPr="00B5412D">
              <w:rPr>
                <w:b/>
                <w:color w:val="1F4E79"/>
                <w:sz w:val="20"/>
                <w:szCs w:val="20"/>
              </w:rPr>
              <w:t>Importance</w:t>
            </w:r>
          </w:p>
        </w:tc>
      </w:tr>
      <w:tr w:rsidR="00BD5EAA" w:rsidRPr="00B5412D" w14:paraId="3497D6C2" w14:textId="77777777" w:rsidTr="00393399">
        <w:tc>
          <w:tcPr>
            <w:tcW w:w="954" w:type="dxa"/>
            <w:shd w:val="clear" w:color="auto" w:fill="auto"/>
            <w:vAlign w:val="center"/>
          </w:tcPr>
          <w:p w14:paraId="61BFEC8B" w14:textId="4D6834E1" w:rsidR="00BD5EAA" w:rsidRPr="00F04246" w:rsidRDefault="00BD5EAA" w:rsidP="00B94F22">
            <w:pPr>
              <w:rPr>
                <w:b/>
                <w:color w:val="1F4E79"/>
                <w:sz w:val="20"/>
                <w:szCs w:val="20"/>
              </w:rPr>
            </w:pPr>
            <w:bookmarkStart w:id="32" w:name="_Hlk514744376"/>
            <w:r w:rsidRPr="00F04246">
              <w:rPr>
                <w:b/>
                <w:color w:val="1F4E79"/>
                <w:sz w:val="20"/>
                <w:szCs w:val="20"/>
              </w:rPr>
              <w:t>3.</w:t>
            </w:r>
            <w:r w:rsidR="008E4FC2">
              <w:rPr>
                <w:b/>
                <w:color w:val="1F4E79"/>
                <w:sz w:val="20"/>
                <w:szCs w:val="20"/>
              </w:rPr>
              <w:t>8</w:t>
            </w:r>
            <w:r w:rsidRPr="00F04246">
              <w:rPr>
                <w:b/>
                <w:color w:val="1F4E79"/>
                <w:sz w:val="20"/>
                <w:szCs w:val="20"/>
              </w:rPr>
              <w:t>.1</w:t>
            </w:r>
          </w:p>
        </w:tc>
        <w:tc>
          <w:tcPr>
            <w:tcW w:w="3814" w:type="dxa"/>
            <w:shd w:val="clear" w:color="auto" w:fill="auto"/>
            <w:vAlign w:val="center"/>
          </w:tcPr>
          <w:p w14:paraId="1AE27B0C" w14:textId="77777777" w:rsidR="00BD5EAA" w:rsidRPr="00060A11" w:rsidRDefault="00BD5EAA" w:rsidP="00863845">
            <w:pPr>
              <w:jc w:val="left"/>
              <w:rPr>
                <w:rFonts w:ascii="Arial" w:hAnsi="Arial" w:cs="Arial"/>
                <w:b/>
                <w:bCs/>
                <w:color w:val="000000"/>
                <w:sz w:val="20"/>
                <w:szCs w:val="20"/>
              </w:rPr>
            </w:pPr>
            <w:r w:rsidRPr="00060A11">
              <w:rPr>
                <w:rFonts w:ascii="Arial" w:hAnsi="Arial" w:cs="Arial"/>
                <w:b/>
                <w:bCs/>
                <w:color w:val="000000"/>
                <w:sz w:val="20"/>
                <w:szCs w:val="20"/>
              </w:rPr>
              <w:t>Architectural Review</w:t>
            </w:r>
          </w:p>
          <w:p w14:paraId="7D973A12" w14:textId="77777777" w:rsidR="00BD5EAA" w:rsidRPr="00060A11" w:rsidRDefault="00BD5EAA" w:rsidP="00863845">
            <w:pPr>
              <w:jc w:val="left"/>
              <w:rPr>
                <w:rFonts w:ascii="Arial" w:hAnsi="Arial" w:cs="Arial"/>
                <w:bCs/>
                <w:color w:val="000000"/>
                <w:sz w:val="20"/>
                <w:szCs w:val="20"/>
              </w:rPr>
            </w:pPr>
            <w:r w:rsidRPr="00060A11">
              <w:rPr>
                <w:rFonts w:ascii="Arial" w:hAnsi="Arial" w:cs="Arial"/>
                <w:bCs/>
                <w:color w:val="000000"/>
                <w:sz w:val="20"/>
                <w:szCs w:val="20"/>
              </w:rPr>
              <w:t xml:space="preserve">You must present the solution High Level and </w:t>
            </w:r>
            <w:r w:rsidR="001C7602" w:rsidRPr="00060A11">
              <w:rPr>
                <w:rFonts w:ascii="Arial" w:hAnsi="Arial" w:cs="Arial"/>
                <w:bCs/>
                <w:color w:val="000000"/>
                <w:sz w:val="20"/>
                <w:szCs w:val="20"/>
              </w:rPr>
              <w:t>Low-Level</w:t>
            </w:r>
            <w:r w:rsidRPr="00060A11">
              <w:rPr>
                <w:rFonts w:ascii="Arial" w:hAnsi="Arial" w:cs="Arial"/>
                <w:bCs/>
                <w:color w:val="000000"/>
                <w:sz w:val="20"/>
                <w:szCs w:val="20"/>
              </w:rPr>
              <w:t xml:space="preserve"> design documents to the MCA Architectural Review Board (ARB) and obtain approval. </w:t>
            </w:r>
          </w:p>
          <w:p w14:paraId="2D9BC604" w14:textId="77777777" w:rsidR="003F7CDA" w:rsidRPr="00060A11" w:rsidRDefault="003F7CDA" w:rsidP="00863845">
            <w:pPr>
              <w:jc w:val="left"/>
              <w:rPr>
                <w:rFonts w:ascii="Arial" w:hAnsi="Arial" w:cs="Arial"/>
                <w:bCs/>
                <w:color w:val="000000"/>
                <w:sz w:val="20"/>
                <w:szCs w:val="20"/>
              </w:rPr>
            </w:pPr>
            <w:r w:rsidRPr="00060A11">
              <w:rPr>
                <w:rFonts w:ascii="Arial" w:hAnsi="Arial" w:cs="Arial"/>
                <w:bCs/>
                <w:color w:val="000000"/>
                <w:sz w:val="20"/>
                <w:szCs w:val="20"/>
              </w:rPr>
              <w:t xml:space="preserve">This must include details of how the relevant Cloud Security Principles have been implemented. (see </w:t>
            </w:r>
            <w:hyperlink r:id="rId22" w:history="1">
              <w:r w:rsidRPr="00060A11">
                <w:rPr>
                  <w:rStyle w:val="Hyperlink"/>
                  <w:rFonts w:ascii="Arial" w:hAnsi="Arial" w:cs="Arial"/>
                  <w:bCs/>
                  <w:sz w:val="20"/>
                  <w:szCs w:val="20"/>
                </w:rPr>
                <w:t>https://www.ncsc.gov.uk/guidance/implementing-cloud-security-principles</w:t>
              </w:r>
            </w:hyperlink>
            <w:r w:rsidRPr="00060A11">
              <w:rPr>
                <w:rFonts w:ascii="Arial" w:hAnsi="Arial" w:cs="Arial"/>
                <w:bCs/>
                <w:color w:val="000000"/>
                <w:sz w:val="20"/>
                <w:szCs w:val="20"/>
              </w:rPr>
              <w:t xml:space="preserve"> )</w:t>
            </w:r>
          </w:p>
        </w:tc>
        <w:tc>
          <w:tcPr>
            <w:tcW w:w="3553" w:type="dxa"/>
            <w:shd w:val="clear" w:color="auto" w:fill="auto"/>
            <w:vAlign w:val="center"/>
          </w:tcPr>
          <w:p w14:paraId="4C085C7F"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that the solution can integrate within the MCA environment.</w:t>
            </w:r>
          </w:p>
        </w:tc>
        <w:tc>
          <w:tcPr>
            <w:tcW w:w="1288" w:type="dxa"/>
            <w:shd w:val="clear" w:color="auto" w:fill="auto"/>
            <w:vAlign w:val="center"/>
          </w:tcPr>
          <w:p w14:paraId="77D15431" w14:textId="77777777" w:rsidR="00BD5EAA" w:rsidRPr="00BD5EAA" w:rsidRDefault="00B35F6B" w:rsidP="00B94F22">
            <w:pPr>
              <w:rPr>
                <w:color w:val="000000"/>
                <w:sz w:val="20"/>
                <w:szCs w:val="20"/>
              </w:rPr>
            </w:pPr>
            <w:r>
              <w:rPr>
                <w:color w:val="000000"/>
                <w:sz w:val="20"/>
                <w:szCs w:val="20"/>
              </w:rPr>
              <w:t>Ma</w:t>
            </w:r>
          </w:p>
        </w:tc>
      </w:tr>
      <w:bookmarkEnd w:id="32"/>
      <w:tr w:rsidR="00BD5EAA" w:rsidRPr="00B5412D" w14:paraId="17DBE9DA" w14:textId="77777777" w:rsidTr="00393399">
        <w:tc>
          <w:tcPr>
            <w:tcW w:w="954" w:type="dxa"/>
            <w:shd w:val="clear" w:color="auto" w:fill="auto"/>
            <w:vAlign w:val="center"/>
          </w:tcPr>
          <w:p w14:paraId="4016AD2A" w14:textId="66D3D468" w:rsidR="00BD5EAA" w:rsidRPr="00F04246" w:rsidRDefault="00BD5EAA" w:rsidP="00B94F22">
            <w:pPr>
              <w:rPr>
                <w:b/>
                <w:color w:val="1F4E79"/>
                <w:sz w:val="20"/>
                <w:szCs w:val="20"/>
              </w:rPr>
            </w:pPr>
            <w:r w:rsidRPr="00F04246">
              <w:rPr>
                <w:b/>
                <w:color w:val="1F4E79"/>
                <w:sz w:val="20"/>
                <w:szCs w:val="20"/>
              </w:rPr>
              <w:t>3.</w:t>
            </w:r>
            <w:r w:rsidR="008E4FC2">
              <w:rPr>
                <w:b/>
                <w:color w:val="1F4E79"/>
                <w:sz w:val="20"/>
                <w:szCs w:val="20"/>
              </w:rPr>
              <w:t>8</w:t>
            </w:r>
            <w:r w:rsidRPr="00F04246">
              <w:rPr>
                <w:b/>
                <w:color w:val="1F4E79"/>
                <w:sz w:val="20"/>
                <w:szCs w:val="20"/>
              </w:rPr>
              <w:t>.2</w:t>
            </w:r>
          </w:p>
        </w:tc>
        <w:tc>
          <w:tcPr>
            <w:tcW w:w="3814" w:type="dxa"/>
            <w:shd w:val="clear" w:color="auto" w:fill="auto"/>
            <w:vAlign w:val="center"/>
          </w:tcPr>
          <w:p w14:paraId="40FDF22F" w14:textId="77777777" w:rsidR="00BD5EAA" w:rsidRPr="00060A11" w:rsidRDefault="00BD5EAA" w:rsidP="00863845">
            <w:pPr>
              <w:jc w:val="left"/>
              <w:rPr>
                <w:rFonts w:ascii="Arial" w:hAnsi="Arial" w:cs="Arial"/>
                <w:color w:val="000000"/>
                <w:sz w:val="20"/>
                <w:szCs w:val="20"/>
              </w:rPr>
            </w:pPr>
            <w:r w:rsidRPr="00060A11">
              <w:rPr>
                <w:rFonts w:ascii="Arial" w:hAnsi="Arial" w:cs="Arial"/>
                <w:b/>
                <w:bCs/>
                <w:color w:val="000000"/>
                <w:sz w:val="20"/>
                <w:szCs w:val="20"/>
              </w:rPr>
              <w:t>Low Level Design</w:t>
            </w:r>
            <w:r w:rsidRPr="00060A11">
              <w:rPr>
                <w:rFonts w:ascii="Arial" w:hAnsi="Arial" w:cs="Arial"/>
                <w:color w:val="000000"/>
                <w:sz w:val="20"/>
                <w:szCs w:val="20"/>
              </w:rPr>
              <w:br/>
              <w:t xml:space="preserve">You must provide a </w:t>
            </w:r>
            <w:r w:rsidR="003F7CDA" w:rsidRPr="00060A11">
              <w:rPr>
                <w:rFonts w:ascii="Arial" w:hAnsi="Arial" w:cs="Arial"/>
                <w:color w:val="000000"/>
                <w:sz w:val="20"/>
                <w:szCs w:val="20"/>
              </w:rPr>
              <w:t>low-level</w:t>
            </w:r>
            <w:r w:rsidRPr="00060A11">
              <w:rPr>
                <w:rFonts w:ascii="Arial" w:hAnsi="Arial" w:cs="Arial"/>
                <w:color w:val="000000"/>
                <w:sz w:val="20"/>
                <w:szCs w:val="20"/>
              </w:rPr>
              <w:t xml:space="preserve"> design document clearly showing how each </w:t>
            </w:r>
            <w:r w:rsidR="003F7CDA" w:rsidRPr="00060A11">
              <w:rPr>
                <w:rFonts w:ascii="Arial" w:hAnsi="Arial" w:cs="Arial"/>
                <w:color w:val="000000"/>
                <w:sz w:val="20"/>
                <w:szCs w:val="20"/>
              </w:rPr>
              <w:t>high-level</w:t>
            </w:r>
            <w:r w:rsidRPr="00060A11">
              <w:rPr>
                <w:rFonts w:ascii="Arial" w:hAnsi="Arial" w:cs="Arial"/>
                <w:color w:val="000000"/>
                <w:sz w:val="20"/>
                <w:szCs w:val="20"/>
              </w:rPr>
              <w:t xml:space="preserve"> product has been integrated into the MCA environment.</w:t>
            </w:r>
          </w:p>
        </w:tc>
        <w:tc>
          <w:tcPr>
            <w:tcW w:w="3553" w:type="dxa"/>
            <w:shd w:val="clear" w:color="auto" w:fill="auto"/>
            <w:vAlign w:val="center"/>
          </w:tcPr>
          <w:p w14:paraId="6940CB51"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knowledge and information is shared, to ensure that others can rebuild the solution if required and to support with the UK Government Security Policy Framework.</w:t>
            </w:r>
          </w:p>
        </w:tc>
        <w:tc>
          <w:tcPr>
            <w:tcW w:w="1288" w:type="dxa"/>
            <w:shd w:val="clear" w:color="auto" w:fill="auto"/>
            <w:vAlign w:val="center"/>
          </w:tcPr>
          <w:p w14:paraId="75C4BEE2" w14:textId="77777777" w:rsidR="00BD5EAA" w:rsidRPr="00BD5EAA" w:rsidRDefault="00B35F6B" w:rsidP="00B94F22">
            <w:pPr>
              <w:rPr>
                <w:color w:val="000000"/>
                <w:sz w:val="20"/>
                <w:szCs w:val="20"/>
              </w:rPr>
            </w:pPr>
            <w:r>
              <w:rPr>
                <w:color w:val="000000"/>
                <w:sz w:val="20"/>
                <w:szCs w:val="20"/>
              </w:rPr>
              <w:t>Ma</w:t>
            </w:r>
          </w:p>
        </w:tc>
      </w:tr>
      <w:tr w:rsidR="00BD5EAA" w:rsidRPr="00B5412D" w14:paraId="5ECBC7A9" w14:textId="77777777" w:rsidTr="00393399">
        <w:tc>
          <w:tcPr>
            <w:tcW w:w="954" w:type="dxa"/>
            <w:shd w:val="clear" w:color="auto" w:fill="auto"/>
            <w:vAlign w:val="center"/>
          </w:tcPr>
          <w:p w14:paraId="6AA70C83" w14:textId="7E854A58" w:rsidR="00BD5EAA" w:rsidRPr="00F04246" w:rsidRDefault="00BD5EAA" w:rsidP="00B94F22">
            <w:pPr>
              <w:rPr>
                <w:b/>
                <w:color w:val="1F4E79"/>
                <w:sz w:val="20"/>
                <w:szCs w:val="20"/>
              </w:rPr>
            </w:pPr>
            <w:r w:rsidRPr="00F04246">
              <w:rPr>
                <w:b/>
                <w:color w:val="1F4E79"/>
                <w:sz w:val="20"/>
                <w:szCs w:val="20"/>
              </w:rPr>
              <w:t>3.</w:t>
            </w:r>
            <w:r w:rsidR="008E4FC2">
              <w:rPr>
                <w:b/>
                <w:color w:val="1F4E79"/>
                <w:sz w:val="20"/>
                <w:szCs w:val="20"/>
              </w:rPr>
              <w:t>8</w:t>
            </w:r>
            <w:r w:rsidRPr="00F04246">
              <w:rPr>
                <w:b/>
                <w:color w:val="1F4E79"/>
                <w:sz w:val="20"/>
                <w:szCs w:val="20"/>
              </w:rPr>
              <w:t>.3</w:t>
            </w:r>
          </w:p>
        </w:tc>
        <w:tc>
          <w:tcPr>
            <w:tcW w:w="3814" w:type="dxa"/>
            <w:shd w:val="clear" w:color="auto" w:fill="auto"/>
            <w:vAlign w:val="center"/>
          </w:tcPr>
          <w:p w14:paraId="2597DFE6" w14:textId="77777777" w:rsidR="00BD5EAA" w:rsidRPr="00060A11" w:rsidRDefault="00BD5EAA" w:rsidP="00863845">
            <w:pPr>
              <w:jc w:val="left"/>
              <w:rPr>
                <w:rFonts w:ascii="Arial" w:hAnsi="Arial" w:cs="Arial"/>
                <w:color w:val="000000"/>
                <w:sz w:val="20"/>
                <w:szCs w:val="20"/>
              </w:rPr>
            </w:pPr>
            <w:r w:rsidRPr="00060A11">
              <w:rPr>
                <w:rFonts w:ascii="Arial" w:hAnsi="Arial" w:cs="Arial"/>
                <w:b/>
                <w:bCs/>
                <w:color w:val="000000"/>
                <w:sz w:val="20"/>
                <w:szCs w:val="20"/>
              </w:rPr>
              <w:t>Design Configuration</w:t>
            </w:r>
            <w:r w:rsidRPr="00060A11">
              <w:rPr>
                <w:rFonts w:ascii="Arial" w:hAnsi="Arial" w:cs="Arial"/>
                <w:color w:val="000000"/>
                <w:sz w:val="20"/>
                <w:szCs w:val="20"/>
              </w:rPr>
              <w:br/>
              <w:t xml:space="preserve">You must provide a list of configuration items for each product within the </w:t>
            </w:r>
            <w:r w:rsidR="003F7CDA" w:rsidRPr="00060A11">
              <w:rPr>
                <w:rFonts w:ascii="Arial" w:hAnsi="Arial" w:cs="Arial"/>
                <w:color w:val="000000"/>
                <w:sz w:val="20"/>
                <w:szCs w:val="20"/>
              </w:rPr>
              <w:t>low-level</w:t>
            </w:r>
            <w:r w:rsidRPr="00060A11">
              <w:rPr>
                <w:rFonts w:ascii="Arial" w:hAnsi="Arial" w:cs="Arial"/>
                <w:color w:val="000000"/>
                <w:sz w:val="20"/>
                <w:szCs w:val="20"/>
              </w:rPr>
              <w:t xml:space="preserve"> design document.</w:t>
            </w:r>
          </w:p>
        </w:tc>
        <w:tc>
          <w:tcPr>
            <w:tcW w:w="3553" w:type="dxa"/>
            <w:shd w:val="clear" w:color="auto" w:fill="auto"/>
            <w:vAlign w:val="center"/>
          </w:tcPr>
          <w:p w14:paraId="4E753A05"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 xml:space="preserve">To ensure that specific details such as IP addresses, service accounts, group policy objects, databases installation, configuration options </w:t>
            </w:r>
            <w:r w:rsidR="00A7335A" w:rsidRPr="00060A11">
              <w:rPr>
                <w:rFonts w:ascii="Arial" w:hAnsi="Arial" w:cs="Arial"/>
                <w:color w:val="000000"/>
                <w:sz w:val="20"/>
                <w:szCs w:val="20"/>
              </w:rPr>
              <w:t>etc.</w:t>
            </w:r>
            <w:r w:rsidRPr="00060A11">
              <w:rPr>
                <w:rFonts w:ascii="Arial" w:hAnsi="Arial" w:cs="Arial"/>
                <w:color w:val="000000"/>
                <w:sz w:val="20"/>
                <w:szCs w:val="20"/>
              </w:rPr>
              <w:t xml:space="preserve"> for each product are documented and controlled.</w:t>
            </w:r>
          </w:p>
        </w:tc>
        <w:tc>
          <w:tcPr>
            <w:tcW w:w="1288" w:type="dxa"/>
            <w:shd w:val="clear" w:color="auto" w:fill="auto"/>
            <w:vAlign w:val="center"/>
          </w:tcPr>
          <w:p w14:paraId="023FA5E4" w14:textId="77777777" w:rsidR="00BD5EAA" w:rsidRPr="00BD5EAA" w:rsidRDefault="00B35F6B" w:rsidP="00B94F22">
            <w:pPr>
              <w:rPr>
                <w:color w:val="000000"/>
                <w:sz w:val="20"/>
                <w:szCs w:val="20"/>
              </w:rPr>
            </w:pPr>
            <w:r>
              <w:rPr>
                <w:color w:val="000000"/>
                <w:sz w:val="20"/>
                <w:szCs w:val="20"/>
              </w:rPr>
              <w:t>Ma</w:t>
            </w:r>
          </w:p>
        </w:tc>
      </w:tr>
      <w:tr w:rsidR="00BD5EAA" w:rsidRPr="00B5412D" w14:paraId="1D148DE2" w14:textId="77777777" w:rsidTr="00393399">
        <w:tc>
          <w:tcPr>
            <w:tcW w:w="954" w:type="dxa"/>
            <w:shd w:val="clear" w:color="auto" w:fill="auto"/>
            <w:vAlign w:val="center"/>
          </w:tcPr>
          <w:p w14:paraId="4AB78233" w14:textId="062C8B59"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w:t>
            </w:r>
            <w:r w:rsidRPr="00F04246">
              <w:rPr>
                <w:b/>
                <w:color w:val="1F4E79"/>
                <w:sz w:val="20"/>
                <w:szCs w:val="20"/>
              </w:rPr>
              <w:t>.4</w:t>
            </w:r>
          </w:p>
        </w:tc>
        <w:tc>
          <w:tcPr>
            <w:tcW w:w="3814" w:type="dxa"/>
            <w:shd w:val="clear" w:color="auto" w:fill="auto"/>
            <w:vAlign w:val="center"/>
          </w:tcPr>
          <w:p w14:paraId="7D0ACD45" w14:textId="77777777" w:rsidR="00BD5EAA" w:rsidRPr="00060A11" w:rsidRDefault="00BD5EAA" w:rsidP="00863845">
            <w:pPr>
              <w:jc w:val="left"/>
              <w:rPr>
                <w:rFonts w:ascii="Arial" w:hAnsi="Arial" w:cs="Arial"/>
                <w:color w:val="000000"/>
                <w:sz w:val="20"/>
                <w:szCs w:val="20"/>
              </w:rPr>
            </w:pPr>
            <w:r w:rsidRPr="00060A11">
              <w:rPr>
                <w:rFonts w:ascii="Arial" w:hAnsi="Arial" w:cs="Arial"/>
                <w:b/>
                <w:bCs/>
                <w:color w:val="000000"/>
                <w:sz w:val="20"/>
                <w:szCs w:val="20"/>
              </w:rPr>
              <w:t xml:space="preserve">Requests </w:t>
            </w:r>
            <w:proofErr w:type="gramStart"/>
            <w:r w:rsidRPr="00060A11">
              <w:rPr>
                <w:rFonts w:ascii="Arial" w:hAnsi="Arial" w:cs="Arial"/>
                <w:b/>
                <w:bCs/>
                <w:color w:val="000000"/>
                <w:sz w:val="20"/>
                <w:szCs w:val="20"/>
              </w:rPr>
              <w:t>For</w:t>
            </w:r>
            <w:proofErr w:type="gramEnd"/>
            <w:r w:rsidRPr="00060A11">
              <w:rPr>
                <w:rFonts w:ascii="Arial" w:hAnsi="Arial" w:cs="Arial"/>
                <w:b/>
                <w:bCs/>
                <w:color w:val="000000"/>
                <w:sz w:val="20"/>
                <w:szCs w:val="20"/>
              </w:rPr>
              <w:t xml:space="preserve"> Change</w:t>
            </w:r>
            <w:r w:rsidRPr="00060A11">
              <w:rPr>
                <w:rFonts w:ascii="Arial" w:hAnsi="Arial" w:cs="Arial"/>
                <w:color w:val="000000"/>
                <w:sz w:val="20"/>
                <w:szCs w:val="20"/>
              </w:rPr>
              <w:br/>
              <w:t>You must request changes to MCA environments using the “Request For Change” process.</w:t>
            </w:r>
            <w:r w:rsidR="00C26AC8" w:rsidRPr="00060A11">
              <w:rPr>
                <w:rFonts w:ascii="Arial" w:hAnsi="Arial" w:cs="Arial"/>
                <w:color w:val="000000"/>
                <w:sz w:val="20"/>
                <w:szCs w:val="20"/>
              </w:rPr>
              <w:t xml:space="preserve"> (See attached document “MCA ICT Request for Change Workflow”)</w:t>
            </w:r>
          </w:p>
        </w:tc>
        <w:tc>
          <w:tcPr>
            <w:tcW w:w="3553" w:type="dxa"/>
            <w:shd w:val="clear" w:color="auto" w:fill="auto"/>
            <w:vAlign w:val="center"/>
          </w:tcPr>
          <w:p w14:paraId="2271BBBE"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that the impact of changes to the solution can be assessed.</w:t>
            </w:r>
          </w:p>
        </w:tc>
        <w:tc>
          <w:tcPr>
            <w:tcW w:w="1288" w:type="dxa"/>
            <w:shd w:val="clear" w:color="auto" w:fill="auto"/>
            <w:vAlign w:val="center"/>
          </w:tcPr>
          <w:p w14:paraId="003C1C41" w14:textId="77777777" w:rsidR="00BD5EAA" w:rsidRPr="00BD5EAA" w:rsidRDefault="00B35F6B" w:rsidP="00B94F22">
            <w:pPr>
              <w:rPr>
                <w:color w:val="000000"/>
                <w:sz w:val="20"/>
                <w:szCs w:val="20"/>
              </w:rPr>
            </w:pPr>
            <w:r>
              <w:rPr>
                <w:color w:val="000000"/>
                <w:sz w:val="20"/>
                <w:szCs w:val="20"/>
              </w:rPr>
              <w:t>Ma</w:t>
            </w:r>
          </w:p>
        </w:tc>
      </w:tr>
      <w:tr w:rsidR="00BD5EAA" w:rsidRPr="00B5412D" w14:paraId="12993710" w14:textId="77777777" w:rsidTr="00393399">
        <w:tc>
          <w:tcPr>
            <w:tcW w:w="954" w:type="dxa"/>
            <w:shd w:val="clear" w:color="auto" w:fill="auto"/>
            <w:vAlign w:val="center"/>
          </w:tcPr>
          <w:p w14:paraId="3893C748" w14:textId="43D9A47D"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w:t>
            </w:r>
            <w:r w:rsidRPr="00F04246">
              <w:rPr>
                <w:b/>
                <w:color w:val="1F4E79"/>
                <w:sz w:val="20"/>
                <w:szCs w:val="20"/>
              </w:rPr>
              <w:t>.5</w:t>
            </w:r>
          </w:p>
        </w:tc>
        <w:tc>
          <w:tcPr>
            <w:tcW w:w="3814" w:type="dxa"/>
            <w:shd w:val="clear" w:color="auto" w:fill="auto"/>
            <w:vAlign w:val="center"/>
          </w:tcPr>
          <w:p w14:paraId="1850F584" w14:textId="77777777" w:rsidR="00BD5EAA" w:rsidRPr="00060A11" w:rsidRDefault="00BD5EAA" w:rsidP="00863845">
            <w:pPr>
              <w:jc w:val="left"/>
              <w:rPr>
                <w:rFonts w:ascii="Arial" w:hAnsi="Arial" w:cs="Arial"/>
                <w:b/>
                <w:bCs/>
                <w:color w:val="000000"/>
                <w:sz w:val="20"/>
                <w:szCs w:val="20"/>
              </w:rPr>
            </w:pPr>
            <w:r w:rsidRPr="00060A11">
              <w:rPr>
                <w:rFonts w:ascii="Arial" w:hAnsi="Arial" w:cs="Arial"/>
                <w:b/>
                <w:bCs/>
                <w:color w:val="000000"/>
                <w:sz w:val="20"/>
                <w:szCs w:val="20"/>
              </w:rPr>
              <w:t>Change Approval Board</w:t>
            </w:r>
          </w:p>
          <w:p w14:paraId="74E7930E" w14:textId="77777777" w:rsidR="00BD5EAA" w:rsidRPr="00060A11" w:rsidRDefault="00BD5EAA" w:rsidP="00863845">
            <w:pPr>
              <w:jc w:val="left"/>
              <w:rPr>
                <w:rFonts w:ascii="Arial" w:hAnsi="Arial" w:cs="Arial"/>
                <w:bCs/>
                <w:color w:val="000000"/>
                <w:sz w:val="20"/>
                <w:szCs w:val="20"/>
              </w:rPr>
            </w:pPr>
            <w:r w:rsidRPr="00060A11">
              <w:rPr>
                <w:rFonts w:ascii="Arial" w:hAnsi="Arial" w:cs="Arial"/>
                <w:bCs/>
                <w:color w:val="000000"/>
                <w:sz w:val="20"/>
                <w:szCs w:val="20"/>
              </w:rPr>
              <w:t xml:space="preserve">You must present any Requests </w:t>
            </w:r>
            <w:r w:rsidR="003F7CDA" w:rsidRPr="00060A11">
              <w:rPr>
                <w:rFonts w:ascii="Arial" w:hAnsi="Arial" w:cs="Arial"/>
                <w:bCs/>
                <w:color w:val="000000"/>
                <w:sz w:val="20"/>
                <w:szCs w:val="20"/>
              </w:rPr>
              <w:t>f</w:t>
            </w:r>
            <w:r w:rsidRPr="00060A11">
              <w:rPr>
                <w:rFonts w:ascii="Arial" w:hAnsi="Arial" w:cs="Arial"/>
                <w:bCs/>
                <w:color w:val="000000"/>
                <w:sz w:val="20"/>
                <w:szCs w:val="20"/>
              </w:rPr>
              <w:t>or Change documents to the MCA Change Advisory Board (CAB) and obtain approval.</w:t>
            </w:r>
            <w:r w:rsidR="00393399" w:rsidRPr="00060A11">
              <w:rPr>
                <w:rFonts w:ascii="Arial" w:hAnsi="Arial" w:cs="Arial"/>
                <w:bCs/>
                <w:color w:val="000000"/>
                <w:sz w:val="20"/>
                <w:szCs w:val="20"/>
              </w:rPr>
              <w:t xml:space="preserve"> This is to include any software upgrades.</w:t>
            </w:r>
          </w:p>
        </w:tc>
        <w:tc>
          <w:tcPr>
            <w:tcW w:w="3553" w:type="dxa"/>
            <w:shd w:val="clear" w:color="auto" w:fill="auto"/>
            <w:vAlign w:val="center"/>
          </w:tcPr>
          <w:p w14:paraId="73017293"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that the impact of changes to the solution can be assessed.</w:t>
            </w:r>
          </w:p>
        </w:tc>
        <w:tc>
          <w:tcPr>
            <w:tcW w:w="1288" w:type="dxa"/>
            <w:shd w:val="clear" w:color="auto" w:fill="auto"/>
            <w:vAlign w:val="center"/>
          </w:tcPr>
          <w:p w14:paraId="19956039" w14:textId="77777777" w:rsidR="00BD5EAA" w:rsidRPr="00BD5EAA" w:rsidRDefault="00B35F6B" w:rsidP="00B94F22">
            <w:pPr>
              <w:rPr>
                <w:color w:val="000000"/>
                <w:sz w:val="20"/>
                <w:szCs w:val="20"/>
              </w:rPr>
            </w:pPr>
            <w:r>
              <w:rPr>
                <w:color w:val="000000"/>
                <w:sz w:val="20"/>
                <w:szCs w:val="20"/>
              </w:rPr>
              <w:t>Ma</w:t>
            </w:r>
          </w:p>
        </w:tc>
      </w:tr>
      <w:tr w:rsidR="00BD5EAA" w:rsidRPr="00B5412D" w14:paraId="5ED82F74" w14:textId="77777777" w:rsidTr="00393399">
        <w:tc>
          <w:tcPr>
            <w:tcW w:w="954" w:type="dxa"/>
            <w:shd w:val="clear" w:color="auto" w:fill="auto"/>
            <w:vAlign w:val="center"/>
          </w:tcPr>
          <w:p w14:paraId="1AE217D0" w14:textId="761648BF"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w:t>
            </w:r>
            <w:r w:rsidRPr="00F04246">
              <w:rPr>
                <w:b/>
                <w:color w:val="1F4E79"/>
                <w:sz w:val="20"/>
                <w:szCs w:val="20"/>
              </w:rPr>
              <w:t>.6</w:t>
            </w:r>
          </w:p>
        </w:tc>
        <w:tc>
          <w:tcPr>
            <w:tcW w:w="3814" w:type="dxa"/>
            <w:shd w:val="clear" w:color="auto" w:fill="auto"/>
            <w:vAlign w:val="center"/>
          </w:tcPr>
          <w:p w14:paraId="6EB84679" w14:textId="77777777" w:rsidR="00BD5EAA" w:rsidRPr="00060A11" w:rsidRDefault="00BD5EAA" w:rsidP="00863845">
            <w:pPr>
              <w:jc w:val="left"/>
              <w:rPr>
                <w:rFonts w:ascii="Arial" w:hAnsi="Arial" w:cs="Arial"/>
                <w:color w:val="000000"/>
                <w:sz w:val="20"/>
                <w:szCs w:val="20"/>
              </w:rPr>
            </w:pPr>
            <w:r w:rsidRPr="00060A11">
              <w:rPr>
                <w:rFonts w:ascii="Arial" w:hAnsi="Arial" w:cs="Arial"/>
                <w:b/>
                <w:bCs/>
                <w:color w:val="000000"/>
                <w:sz w:val="20"/>
                <w:szCs w:val="20"/>
              </w:rPr>
              <w:t>Minimum Spec</w:t>
            </w:r>
            <w:r w:rsidRPr="00060A11">
              <w:rPr>
                <w:rFonts w:ascii="Arial" w:hAnsi="Arial" w:cs="Arial"/>
                <w:color w:val="000000"/>
                <w:sz w:val="20"/>
                <w:szCs w:val="20"/>
              </w:rPr>
              <w:br/>
              <w:t>Please provide minimum operating requirements for any MCA</w:t>
            </w:r>
            <w:r w:rsidR="003D5507" w:rsidRPr="00060A11">
              <w:rPr>
                <w:rFonts w:ascii="Arial" w:hAnsi="Arial" w:cs="Arial"/>
                <w:color w:val="000000"/>
                <w:sz w:val="20"/>
                <w:szCs w:val="20"/>
              </w:rPr>
              <w:t>-supplied</w:t>
            </w:r>
            <w:r w:rsidRPr="00060A11">
              <w:rPr>
                <w:rFonts w:ascii="Arial" w:hAnsi="Arial" w:cs="Arial"/>
                <w:color w:val="000000"/>
                <w:sz w:val="20"/>
                <w:szCs w:val="20"/>
              </w:rPr>
              <w:t xml:space="preserve"> </w:t>
            </w:r>
            <w:r w:rsidR="003F7CDA" w:rsidRPr="00060A11">
              <w:rPr>
                <w:rFonts w:ascii="Arial" w:hAnsi="Arial" w:cs="Arial"/>
                <w:color w:val="000000"/>
                <w:sz w:val="20"/>
                <w:szCs w:val="20"/>
              </w:rPr>
              <w:t>on-premise</w:t>
            </w:r>
            <w:r w:rsidRPr="00060A11">
              <w:rPr>
                <w:rFonts w:ascii="Arial" w:hAnsi="Arial" w:cs="Arial"/>
                <w:color w:val="000000"/>
                <w:sz w:val="20"/>
                <w:szCs w:val="20"/>
              </w:rPr>
              <w:t xml:space="preserve"> hardware and </w:t>
            </w:r>
            <w:r w:rsidRPr="00060A11">
              <w:rPr>
                <w:rFonts w:ascii="Arial" w:hAnsi="Arial" w:cs="Arial"/>
                <w:color w:val="000000"/>
                <w:sz w:val="20"/>
                <w:szCs w:val="20"/>
              </w:rPr>
              <w:lastRenderedPageBreak/>
              <w:t>software components that are required to enable the solution.</w:t>
            </w:r>
          </w:p>
        </w:tc>
        <w:tc>
          <w:tcPr>
            <w:tcW w:w="3553" w:type="dxa"/>
            <w:shd w:val="clear" w:color="auto" w:fill="auto"/>
            <w:vAlign w:val="center"/>
          </w:tcPr>
          <w:p w14:paraId="2E748DD7"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lastRenderedPageBreak/>
              <w:t xml:space="preserve">To evaluate any hardware and software integration </w:t>
            </w:r>
            <w:r w:rsidRPr="00060A11">
              <w:rPr>
                <w:rFonts w:ascii="Arial" w:hAnsi="Arial" w:cs="Arial"/>
                <w:color w:val="000000"/>
                <w:sz w:val="20"/>
                <w:szCs w:val="20"/>
              </w:rPr>
              <w:lastRenderedPageBreak/>
              <w:t xml:space="preserve">dependencies such as servers, databases, client PCs, </w:t>
            </w:r>
            <w:r w:rsidR="00A7335A" w:rsidRPr="00060A11">
              <w:rPr>
                <w:rFonts w:ascii="Arial" w:hAnsi="Arial" w:cs="Arial"/>
                <w:color w:val="000000"/>
                <w:sz w:val="20"/>
                <w:szCs w:val="20"/>
              </w:rPr>
              <w:t>etc.</w:t>
            </w:r>
          </w:p>
        </w:tc>
        <w:tc>
          <w:tcPr>
            <w:tcW w:w="1288" w:type="dxa"/>
            <w:shd w:val="clear" w:color="auto" w:fill="auto"/>
            <w:vAlign w:val="center"/>
          </w:tcPr>
          <w:p w14:paraId="48722A93" w14:textId="77777777" w:rsidR="00BD5EAA" w:rsidRPr="00BD5EAA" w:rsidRDefault="00B35F6B" w:rsidP="00B94F22">
            <w:pPr>
              <w:rPr>
                <w:color w:val="000000"/>
                <w:sz w:val="20"/>
                <w:szCs w:val="20"/>
              </w:rPr>
            </w:pPr>
            <w:r>
              <w:rPr>
                <w:color w:val="000000"/>
                <w:sz w:val="20"/>
                <w:szCs w:val="20"/>
              </w:rPr>
              <w:lastRenderedPageBreak/>
              <w:t>Hi</w:t>
            </w:r>
          </w:p>
        </w:tc>
      </w:tr>
      <w:tr w:rsidR="00BD5EAA" w:rsidRPr="00B5412D" w14:paraId="3096B727" w14:textId="77777777" w:rsidTr="00393399">
        <w:tc>
          <w:tcPr>
            <w:tcW w:w="954" w:type="dxa"/>
            <w:shd w:val="clear" w:color="auto" w:fill="auto"/>
            <w:vAlign w:val="center"/>
          </w:tcPr>
          <w:p w14:paraId="26A15E1E" w14:textId="07BC920A"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w:t>
            </w:r>
            <w:r w:rsidRPr="00F04246">
              <w:rPr>
                <w:b/>
                <w:color w:val="1F4E79"/>
                <w:sz w:val="20"/>
                <w:szCs w:val="20"/>
              </w:rPr>
              <w:t>.7</w:t>
            </w:r>
          </w:p>
        </w:tc>
        <w:tc>
          <w:tcPr>
            <w:tcW w:w="3814" w:type="dxa"/>
            <w:shd w:val="clear" w:color="auto" w:fill="auto"/>
            <w:vAlign w:val="center"/>
          </w:tcPr>
          <w:p w14:paraId="17A46ABC" w14:textId="77777777" w:rsidR="00BD5EAA" w:rsidRPr="00060A11" w:rsidRDefault="00BD5EAA" w:rsidP="00863845">
            <w:pPr>
              <w:jc w:val="left"/>
              <w:rPr>
                <w:rFonts w:ascii="Arial" w:hAnsi="Arial" w:cs="Arial"/>
                <w:color w:val="000000"/>
                <w:sz w:val="20"/>
                <w:szCs w:val="20"/>
              </w:rPr>
            </w:pPr>
            <w:r w:rsidRPr="00060A11">
              <w:rPr>
                <w:rFonts w:ascii="Arial" w:hAnsi="Arial" w:cs="Arial"/>
                <w:b/>
                <w:bCs/>
                <w:color w:val="000000"/>
                <w:sz w:val="20"/>
                <w:szCs w:val="20"/>
              </w:rPr>
              <w:t>Virtual LAN</w:t>
            </w:r>
            <w:r w:rsidRPr="00060A11">
              <w:rPr>
                <w:rFonts w:ascii="Arial" w:hAnsi="Arial" w:cs="Arial"/>
                <w:color w:val="000000"/>
                <w:sz w:val="20"/>
                <w:szCs w:val="20"/>
              </w:rPr>
              <w:br/>
              <w:t xml:space="preserve">You must design any MCA on premise components of the solution to operate within </w:t>
            </w:r>
            <w:r w:rsidR="00983863" w:rsidRPr="00060A11">
              <w:rPr>
                <w:rFonts w:ascii="Arial" w:hAnsi="Arial" w:cs="Arial"/>
                <w:color w:val="000000"/>
                <w:sz w:val="20"/>
                <w:szCs w:val="20"/>
              </w:rPr>
              <w:t>the MCA’s</w:t>
            </w:r>
            <w:r w:rsidRPr="00060A11">
              <w:rPr>
                <w:rFonts w:ascii="Arial" w:hAnsi="Arial" w:cs="Arial"/>
                <w:color w:val="000000"/>
                <w:sz w:val="20"/>
                <w:szCs w:val="20"/>
              </w:rPr>
              <w:t xml:space="preserve"> VLAN environment.</w:t>
            </w:r>
          </w:p>
        </w:tc>
        <w:tc>
          <w:tcPr>
            <w:tcW w:w="3553" w:type="dxa"/>
            <w:shd w:val="clear" w:color="auto" w:fill="auto"/>
            <w:vAlign w:val="center"/>
          </w:tcPr>
          <w:p w14:paraId="199F6CDD"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network segmentation using a collection of isolated networks and broadcast domains to hinder system attack surfaces.</w:t>
            </w:r>
          </w:p>
        </w:tc>
        <w:tc>
          <w:tcPr>
            <w:tcW w:w="1288" w:type="dxa"/>
            <w:shd w:val="clear" w:color="auto" w:fill="auto"/>
            <w:vAlign w:val="center"/>
          </w:tcPr>
          <w:p w14:paraId="14202777" w14:textId="77777777" w:rsidR="00BD5EAA" w:rsidRPr="00BD5EAA" w:rsidRDefault="00B35F6B" w:rsidP="00B94F22">
            <w:pPr>
              <w:rPr>
                <w:color w:val="000000"/>
                <w:sz w:val="20"/>
                <w:szCs w:val="20"/>
              </w:rPr>
            </w:pPr>
            <w:r>
              <w:rPr>
                <w:color w:val="000000"/>
                <w:sz w:val="20"/>
                <w:szCs w:val="20"/>
              </w:rPr>
              <w:t>Hi</w:t>
            </w:r>
          </w:p>
        </w:tc>
      </w:tr>
      <w:tr w:rsidR="00BD5EAA" w:rsidRPr="00B5412D" w14:paraId="213F4545" w14:textId="77777777" w:rsidTr="00393399">
        <w:tc>
          <w:tcPr>
            <w:tcW w:w="954" w:type="dxa"/>
            <w:shd w:val="clear" w:color="auto" w:fill="auto"/>
            <w:vAlign w:val="center"/>
          </w:tcPr>
          <w:p w14:paraId="20FD327B" w14:textId="45EA2BF3" w:rsidR="00BD5EAA" w:rsidRPr="003F7CDA" w:rsidRDefault="00BD5EAA" w:rsidP="00B94F22">
            <w:pPr>
              <w:rPr>
                <w:b/>
                <w:color w:val="1F4E79"/>
                <w:sz w:val="20"/>
                <w:szCs w:val="20"/>
              </w:rPr>
            </w:pPr>
            <w:r w:rsidRPr="003F7CDA">
              <w:rPr>
                <w:b/>
                <w:color w:val="1F4E79"/>
                <w:sz w:val="20"/>
                <w:szCs w:val="20"/>
              </w:rPr>
              <w:t>3.</w:t>
            </w:r>
            <w:r w:rsidR="00604BF8">
              <w:rPr>
                <w:b/>
                <w:color w:val="1F4E79"/>
                <w:sz w:val="20"/>
                <w:szCs w:val="20"/>
              </w:rPr>
              <w:t>8.8</w:t>
            </w:r>
          </w:p>
        </w:tc>
        <w:tc>
          <w:tcPr>
            <w:tcW w:w="3814" w:type="dxa"/>
            <w:shd w:val="clear" w:color="auto" w:fill="auto"/>
            <w:vAlign w:val="center"/>
          </w:tcPr>
          <w:p w14:paraId="2C864DF6" w14:textId="77777777" w:rsidR="00BD5EAA" w:rsidRPr="00060A11" w:rsidRDefault="00BD5EAA" w:rsidP="00331134">
            <w:pPr>
              <w:jc w:val="left"/>
              <w:rPr>
                <w:rFonts w:ascii="Arial" w:hAnsi="Arial" w:cs="Arial"/>
                <w:color w:val="000000"/>
                <w:sz w:val="20"/>
                <w:szCs w:val="20"/>
              </w:rPr>
            </w:pPr>
            <w:r w:rsidRPr="00060A11">
              <w:rPr>
                <w:rFonts w:ascii="Arial" w:hAnsi="Arial" w:cs="Arial"/>
                <w:b/>
                <w:bCs/>
                <w:color w:val="000000"/>
                <w:sz w:val="20"/>
                <w:szCs w:val="20"/>
              </w:rPr>
              <w:t>Service Accounts</w:t>
            </w:r>
            <w:r w:rsidRPr="00060A11">
              <w:rPr>
                <w:rFonts w:ascii="Arial" w:hAnsi="Arial" w:cs="Arial"/>
                <w:color w:val="000000"/>
                <w:sz w:val="20"/>
                <w:szCs w:val="20"/>
              </w:rPr>
              <w:br/>
            </w:r>
            <w:r w:rsidR="00983863" w:rsidRPr="00060A11">
              <w:rPr>
                <w:rFonts w:ascii="Arial" w:hAnsi="Arial" w:cs="Arial"/>
                <w:color w:val="000000"/>
                <w:sz w:val="20"/>
                <w:szCs w:val="20"/>
              </w:rPr>
              <w:t>The solution should</w:t>
            </w:r>
            <w:r w:rsidRPr="00060A11">
              <w:rPr>
                <w:rFonts w:ascii="Arial" w:hAnsi="Arial" w:cs="Arial"/>
                <w:color w:val="000000"/>
                <w:sz w:val="20"/>
                <w:szCs w:val="20"/>
              </w:rPr>
              <w:t xml:space="preserve"> use a least privilege service account principle and integrate with MCA Microsoft Active Directory and Group Pol</w:t>
            </w:r>
            <w:r w:rsidR="00983863" w:rsidRPr="00060A11">
              <w:rPr>
                <w:rFonts w:ascii="Arial" w:hAnsi="Arial" w:cs="Arial"/>
                <w:color w:val="000000"/>
                <w:sz w:val="20"/>
                <w:szCs w:val="20"/>
              </w:rPr>
              <w:t>icy Objects in compliance with MCA IA guidelines.</w:t>
            </w:r>
          </w:p>
        </w:tc>
        <w:tc>
          <w:tcPr>
            <w:tcW w:w="3553" w:type="dxa"/>
            <w:shd w:val="clear" w:color="auto" w:fill="auto"/>
            <w:vAlign w:val="center"/>
          </w:tcPr>
          <w:p w14:paraId="37698F77"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ensure that network security accreditation status is upheld, integrate with the MCA technical environment and support with the UK Government Security Policy Framework.</w:t>
            </w:r>
          </w:p>
        </w:tc>
        <w:tc>
          <w:tcPr>
            <w:tcW w:w="1288" w:type="dxa"/>
            <w:shd w:val="clear" w:color="auto" w:fill="auto"/>
            <w:vAlign w:val="center"/>
          </w:tcPr>
          <w:p w14:paraId="67B18B70" w14:textId="77777777" w:rsidR="00BD5EAA" w:rsidRPr="00BD5EAA" w:rsidRDefault="00B35F6B" w:rsidP="00B94F22">
            <w:pPr>
              <w:rPr>
                <w:color w:val="000000"/>
                <w:sz w:val="20"/>
                <w:szCs w:val="20"/>
              </w:rPr>
            </w:pPr>
            <w:r>
              <w:rPr>
                <w:color w:val="000000"/>
                <w:sz w:val="20"/>
                <w:szCs w:val="20"/>
              </w:rPr>
              <w:t>Hi</w:t>
            </w:r>
          </w:p>
        </w:tc>
      </w:tr>
      <w:tr w:rsidR="00BD5EAA" w:rsidRPr="00B5412D" w14:paraId="78B9CD5B" w14:textId="77777777" w:rsidTr="00393399">
        <w:tc>
          <w:tcPr>
            <w:tcW w:w="954" w:type="dxa"/>
            <w:shd w:val="clear" w:color="auto" w:fill="auto"/>
            <w:vAlign w:val="center"/>
          </w:tcPr>
          <w:p w14:paraId="13512C08" w14:textId="236C744B" w:rsidR="00BD5EAA" w:rsidRPr="003F7CDA" w:rsidRDefault="00BD5EAA" w:rsidP="00B94F22">
            <w:pPr>
              <w:rPr>
                <w:b/>
                <w:color w:val="1F4E79"/>
                <w:sz w:val="20"/>
                <w:szCs w:val="20"/>
              </w:rPr>
            </w:pPr>
            <w:r w:rsidRPr="003F7CDA">
              <w:rPr>
                <w:b/>
                <w:color w:val="1F4E79"/>
                <w:sz w:val="20"/>
                <w:szCs w:val="20"/>
              </w:rPr>
              <w:t>3.</w:t>
            </w:r>
            <w:r w:rsidR="00604BF8">
              <w:rPr>
                <w:b/>
                <w:color w:val="1F4E79"/>
                <w:sz w:val="20"/>
                <w:szCs w:val="20"/>
              </w:rPr>
              <w:t>8.9</w:t>
            </w:r>
          </w:p>
        </w:tc>
        <w:tc>
          <w:tcPr>
            <w:tcW w:w="3814" w:type="dxa"/>
            <w:shd w:val="clear" w:color="auto" w:fill="auto"/>
            <w:vAlign w:val="center"/>
          </w:tcPr>
          <w:p w14:paraId="2C12D8B8" w14:textId="77777777" w:rsidR="00BD5EAA" w:rsidRPr="00060A11" w:rsidRDefault="00BD5EAA" w:rsidP="00331134">
            <w:pPr>
              <w:jc w:val="left"/>
              <w:rPr>
                <w:rFonts w:ascii="Arial" w:hAnsi="Arial" w:cs="Arial"/>
                <w:color w:val="000000"/>
                <w:sz w:val="20"/>
                <w:szCs w:val="20"/>
              </w:rPr>
            </w:pPr>
            <w:r w:rsidRPr="00060A11">
              <w:rPr>
                <w:rFonts w:ascii="Arial" w:hAnsi="Arial" w:cs="Arial"/>
                <w:b/>
                <w:bCs/>
                <w:color w:val="000000"/>
                <w:sz w:val="20"/>
                <w:szCs w:val="20"/>
              </w:rPr>
              <w:t>Internal User Authentication</w:t>
            </w:r>
            <w:r w:rsidRPr="00060A11">
              <w:rPr>
                <w:rFonts w:ascii="Arial" w:hAnsi="Arial" w:cs="Arial"/>
                <w:color w:val="000000"/>
                <w:sz w:val="20"/>
                <w:szCs w:val="20"/>
              </w:rPr>
              <w:br/>
            </w:r>
            <w:r w:rsidR="00983863" w:rsidRPr="00060A11">
              <w:rPr>
                <w:rFonts w:ascii="Arial" w:hAnsi="Arial" w:cs="Arial"/>
                <w:color w:val="000000"/>
                <w:sz w:val="20"/>
                <w:szCs w:val="20"/>
              </w:rPr>
              <w:t>The solution should</w:t>
            </w:r>
            <w:r w:rsidRPr="00060A11">
              <w:rPr>
                <w:rFonts w:ascii="Arial" w:hAnsi="Arial" w:cs="Arial"/>
                <w:color w:val="000000"/>
                <w:sz w:val="20"/>
                <w:szCs w:val="20"/>
              </w:rPr>
              <w:t xml:space="preserve"> authenticate user identity information for MCA staff contained within Microsoft Active Directory services.</w:t>
            </w:r>
          </w:p>
        </w:tc>
        <w:tc>
          <w:tcPr>
            <w:tcW w:w="3553" w:type="dxa"/>
            <w:shd w:val="clear" w:color="auto" w:fill="auto"/>
            <w:vAlign w:val="center"/>
          </w:tcPr>
          <w:p w14:paraId="6A10CBF4"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To evaluate the authentication technology, integration and experience of single sign-on style access across organizational boundaries for internal staff.</w:t>
            </w:r>
          </w:p>
        </w:tc>
        <w:tc>
          <w:tcPr>
            <w:tcW w:w="1288" w:type="dxa"/>
            <w:shd w:val="clear" w:color="auto" w:fill="auto"/>
            <w:vAlign w:val="center"/>
          </w:tcPr>
          <w:p w14:paraId="216D49ED" w14:textId="77777777" w:rsidR="00BD5EAA" w:rsidRPr="00BD5EAA" w:rsidRDefault="00B35F6B" w:rsidP="00B94F22">
            <w:pPr>
              <w:rPr>
                <w:color w:val="000000"/>
                <w:sz w:val="20"/>
                <w:szCs w:val="20"/>
              </w:rPr>
            </w:pPr>
            <w:r>
              <w:rPr>
                <w:color w:val="000000"/>
                <w:sz w:val="20"/>
                <w:szCs w:val="20"/>
              </w:rPr>
              <w:t>Hi</w:t>
            </w:r>
          </w:p>
        </w:tc>
      </w:tr>
      <w:tr w:rsidR="00BD5EAA" w:rsidRPr="00B5412D" w14:paraId="66C8A88B" w14:textId="77777777" w:rsidTr="00393399">
        <w:tc>
          <w:tcPr>
            <w:tcW w:w="954" w:type="dxa"/>
            <w:shd w:val="clear" w:color="auto" w:fill="auto"/>
            <w:vAlign w:val="center"/>
          </w:tcPr>
          <w:p w14:paraId="0B08081C" w14:textId="73794508"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8.10</w:t>
            </w:r>
          </w:p>
        </w:tc>
        <w:tc>
          <w:tcPr>
            <w:tcW w:w="3814" w:type="dxa"/>
            <w:shd w:val="clear" w:color="auto" w:fill="auto"/>
            <w:vAlign w:val="center"/>
          </w:tcPr>
          <w:p w14:paraId="4E2BCAF3" w14:textId="77777777" w:rsidR="00BD5EAA" w:rsidRPr="00060A11" w:rsidRDefault="00BD5EAA" w:rsidP="00331134">
            <w:pPr>
              <w:jc w:val="left"/>
              <w:rPr>
                <w:rFonts w:ascii="Arial" w:hAnsi="Arial" w:cs="Arial"/>
                <w:color w:val="000000"/>
                <w:sz w:val="20"/>
                <w:szCs w:val="20"/>
              </w:rPr>
            </w:pPr>
            <w:r w:rsidRPr="00060A11">
              <w:rPr>
                <w:rFonts w:ascii="Arial" w:hAnsi="Arial" w:cs="Arial"/>
                <w:b/>
                <w:bCs/>
                <w:color w:val="000000"/>
                <w:sz w:val="20"/>
                <w:szCs w:val="20"/>
              </w:rPr>
              <w:t>Security Configuration</w:t>
            </w:r>
            <w:r w:rsidRPr="00060A11">
              <w:rPr>
                <w:rFonts w:ascii="Arial" w:hAnsi="Arial" w:cs="Arial"/>
                <w:color w:val="000000"/>
                <w:sz w:val="20"/>
                <w:szCs w:val="20"/>
              </w:rPr>
              <w:br/>
              <w:t>You must design the solution to operate within a security hardened environment using CIS Benchmarking standards and detail any exceptions within low level design documents for approval.</w:t>
            </w:r>
          </w:p>
        </w:tc>
        <w:tc>
          <w:tcPr>
            <w:tcW w:w="3553" w:type="dxa"/>
            <w:shd w:val="clear" w:color="auto" w:fill="auto"/>
            <w:vAlign w:val="center"/>
          </w:tcPr>
          <w:p w14:paraId="0115AFA3"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 xml:space="preserve">To ensure that network security accreditation status is upheld by adopting standards published by the Centre for Internet Security (CIS) see </w:t>
            </w:r>
            <w:hyperlink r:id="rId23" w:history="1">
              <w:r w:rsidRPr="00060A11">
                <w:rPr>
                  <w:rStyle w:val="Hyperlink"/>
                  <w:rFonts w:ascii="Arial" w:hAnsi="Arial" w:cs="Arial"/>
                  <w:sz w:val="20"/>
                  <w:szCs w:val="20"/>
                </w:rPr>
                <w:t>benchmarks.cisecurity.org</w:t>
              </w:r>
            </w:hyperlink>
          </w:p>
        </w:tc>
        <w:tc>
          <w:tcPr>
            <w:tcW w:w="1288" w:type="dxa"/>
            <w:shd w:val="clear" w:color="auto" w:fill="auto"/>
            <w:vAlign w:val="center"/>
          </w:tcPr>
          <w:p w14:paraId="37FFAE26" w14:textId="77777777" w:rsidR="00BD5EAA" w:rsidRPr="00BD5EAA" w:rsidRDefault="00B35F6B" w:rsidP="00B94F22">
            <w:pPr>
              <w:rPr>
                <w:color w:val="000000"/>
                <w:sz w:val="20"/>
                <w:szCs w:val="20"/>
              </w:rPr>
            </w:pPr>
            <w:r>
              <w:rPr>
                <w:color w:val="000000"/>
                <w:sz w:val="20"/>
                <w:szCs w:val="20"/>
              </w:rPr>
              <w:t>Ma</w:t>
            </w:r>
          </w:p>
        </w:tc>
      </w:tr>
      <w:tr w:rsidR="00BD5EAA" w:rsidRPr="00B5412D" w14:paraId="2EE1908F" w14:textId="77777777" w:rsidTr="00393399">
        <w:tc>
          <w:tcPr>
            <w:tcW w:w="954" w:type="dxa"/>
            <w:shd w:val="clear" w:color="auto" w:fill="auto"/>
            <w:vAlign w:val="center"/>
          </w:tcPr>
          <w:p w14:paraId="3AF6BF67" w14:textId="1CD2AAE0" w:rsidR="00BD5EAA" w:rsidRPr="00F04246" w:rsidRDefault="00BD5EAA" w:rsidP="00B94F22">
            <w:pPr>
              <w:rPr>
                <w:b/>
                <w:color w:val="1F4E79"/>
                <w:sz w:val="20"/>
                <w:szCs w:val="20"/>
              </w:rPr>
            </w:pPr>
            <w:r w:rsidRPr="00F04246">
              <w:rPr>
                <w:b/>
                <w:color w:val="1F4E79"/>
                <w:sz w:val="20"/>
                <w:szCs w:val="20"/>
              </w:rPr>
              <w:t>3.</w:t>
            </w:r>
            <w:r w:rsidR="00604BF8">
              <w:rPr>
                <w:b/>
                <w:color w:val="1F4E79"/>
                <w:sz w:val="20"/>
                <w:szCs w:val="20"/>
              </w:rPr>
              <w:t>8.11</w:t>
            </w:r>
          </w:p>
        </w:tc>
        <w:tc>
          <w:tcPr>
            <w:tcW w:w="3814" w:type="dxa"/>
            <w:shd w:val="clear" w:color="auto" w:fill="auto"/>
            <w:vAlign w:val="center"/>
          </w:tcPr>
          <w:p w14:paraId="2719A344" w14:textId="77777777" w:rsidR="00BD5EAA" w:rsidRPr="00060A11" w:rsidRDefault="00BD5EAA" w:rsidP="00331134">
            <w:pPr>
              <w:jc w:val="left"/>
              <w:rPr>
                <w:rFonts w:ascii="Arial" w:hAnsi="Arial" w:cs="Arial"/>
                <w:b/>
                <w:bCs/>
                <w:color w:val="000000"/>
                <w:sz w:val="20"/>
                <w:szCs w:val="20"/>
              </w:rPr>
            </w:pPr>
            <w:r w:rsidRPr="00060A11">
              <w:rPr>
                <w:rFonts w:ascii="Arial" w:hAnsi="Arial" w:cs="Arial"/>
                <w:b/>
                <w:bCs/>
                <w:color w:val="000000"/>
                <w:sz w:val="20"/>
                <w:szCs w:val="20"/>
              </w:rPr>
              <w:t>Security Clearance</w:t>
            </w:r>
            <w:r w:rsidRPr="00060A11">
              <w:rPr>
                <w:rFonts w:ascii="Arial" w:hAnsi="Arial" w:cs="Arial"/>
                <w:b/>
                <w:bCs/>
                <w:color w:val="000000"/>
                <w:sz w:val="20"/>
                <w:szCs w:val="20"/>
              </w:rPr>
              <w:br/>
            </w:r>
            <w:r w:rsidRPr="00060A11">
              <w:rPr>
                <w:rFonts w:ascii="Arial" w:hAnsi="Arial" w:cs="Arial"/>
                <w:color w:val="000000"/>
                <w:sz w:val="20"/>
                <w:szCs w:val="20"/>
              </w:rPr>
              <w:t xml:space="preserve">You must ensure that all personnel that require system administrator access to the MCA production environment are first cleared to Security Checked (SC) level. The MCA is not responsible for resolving this activity as a dependency or for the time taken for your personnel to complete the security check process. </w:t>
            </w:r>
          </w:p>
        </w:tc>
        <w:tc>
          <w:tcPr>
            <w:tcW w:w="3553" w:type="dxa"/>
            <w:shd w:val="clear" w:color="auto" w:fill="auto"/>
            <w:vAlign w:val="center"/>
          </w:tcPr>
          <w:p w14:paraId="1D99412C" w14:textId="77777777" w:rsidR="00BD5EAA" w:rsidRPr="00060A11" w:rsidRDefault="00BD5EAA" w:rsidP="00B94F22">
            <w:pPr>
              <w:rPr>
                <w:rFonts w:ascii="Arial" w:hAnsi="Arial" w:cs="Arial"/>
                <w:color w:val="000000"/>
                <w:sz w:val="20"/>
                <w:szCs w:val="20"/>
              </w:rPr>
            </w:pPr>
            <w:r w:rsidRPr="00060A11">
              <w:rPr>
                <w:rFonts w:ascii="Arial" w:hAnsi="Arial" w:cs="Arial"/>
                <w:color w:val="000000"/>
                <w:sz w:val="20"/>
                <w:szCs w:val="20"/>
              </w:rPr>
              <w:t>Technician administrator access to systems and networks require security checked clearance.</w:t>
            </w:r>
          </w:p>
        </w:tc>
        <w:tc>
          <w:tcPr>
            <w:tcW w:w="1288" w:type="dxa"/>
            <w:shd w:val="clear" w:color="auto" w:fill="auto"/>
            <w:vAlign w:val="center"/>
          </w:tcPr>
          <w:p w14:paraId="1B65E3D1" w14:textId="77777777" w:rsidR="00BD5EAA" w:rsidRPr="00BD5EAA" w:rsidRDefault="00B35F6B" w:rsidP="00B94F22">
            <w:pPr>
              <w:rPr>
                <w:color w:val="000000"/>
                <w:sz w:val="20"/>
                <w:szCs w:val="20"/>
              </w:rPr>
            </w:pPr>
            <w:r>
              <w:rPr>
                <w:color w:val="000000"/>
                <w:sz w:val="20"/>
                <w:szCs w:val="20"/>
              </w:rPr>
              <w:t>Ma</w:t>
            </w:r>
          </w:p>
        </w:tc>
      </w:tr>
    </w:tbl>
    <w:p w14:paraId="1E738A4E" w14:textId="77777777" w:rsidR="00844EDD" w:rsidRPr="008429B4" w:rsidRDefault="00844EDD" w:rsidP="00B94F22">
      <w:pPr>
        <w:pStyle w:val="BodyText"/>
        <w:ind w:left="0"/>
      </w:pPr>
    </w:p>
    <w:p w14:paraId="518D8955" w14:textId="77777777" w:rsidR="00393399" w:rsidRDefault="00393399">
      <w:pPr>
        <w:rPr>
          <w:b/>
          <w:color w:val="2E74B5"/>
        </w:rPr>
      </w:pPr>
      <w:r>
        <w:rPr>
          <w:b/>
          <w:color w:val="2E74B5"/>
        </w:rPr>
        <w:br w:type="page"/>
      </w:r>
    </w:p>
    <w:p w14:paraId="3DDA6828" w14:textId="77777777" w:rsidR="008834EE" w:rsidRDefault="008834EE" w:rsidP="00B94F22">
      <w:pPr>
        <w:pStyle w:val="BodyText"/>
        <w:ind w:left="0"/>
        <w:rPr>
          <w:b/>
          <w:color w:val="2E74B5"/>
        </w:rPr>
      </w:pPr>
    </w:p>
    <w:p w14:paraId="7EDA9E0B" w14:textId="34B4E0AD" w:rsidR="00BD5EAA" w:rsidRDefault="00BD5EAA" w:rsidP="000E0A4F">
      <w:pPr>
        <w:pStyle w:val="Heading2"/>
        <w:numPr>
          <w:ilvl w:val="1"/>
          <w:numId w:val="31"/>
        </w:numPr>
        <w:ind w:left="709"/>
        <w:rPr>
          <w:rFonts w:ascii="Arial" w:hAnsi="Arial" w:cs="Arial"/>
        </w:rPr>
      </w:pPr>
      <w:bookmarkStart w:id="33" w:name="_Hlk529873972"/>
      <w:bookmarkStart w:id="34" w:name="_Toc531254024"/>
      <w:r w:rsidRPr="001A41F2">
        <w:rPr>
          <w:rFonts w:ascii="Arial" w:hAnsi="Arial" w:cs="Arial"/>
        </w:rPr>
        <w:t>Software Development</w:t>
      </w:r>
      <w:bookmarkEnd w:id="33"/>
      <w:bookmarkEnd w:id="34"/>
    </w:p>
    <w:p w14:paraId="78A6DE8E" w14:textId="77777777" w:rsidR="000E0A4F" w:rsidRPr="000E0A4F" w:rsidRDefault="000E0A4F" w:rsidP="000E0A4F">
      <w:pPr>
        <w:pStyle w:val="BodyText"/>
        <w:ind w:left="1080"/>
      </w:pPr>
    </w:p>
    <w:p w14:paraId="23EE1232" w14:textId="77777777" w:rsidR="00BD5EAA" w:rsidRPr="008429B4" w:rsidRDefault="00BD5EAA" w:rsidP="00B94F22">
      <w:pPr>
        <w:pStyle w:val="BodyText"/>
        <w:ind w:left="0"/>
      </w:pPr>
      <w:r w:rsidRPr="008429B4">
        <w:t>The following table is a list of requirements that will help us to evaluate your software development approach.</w:t>
      </w:r>
    </w:p>
    <w:p w14:paraId="7F3CC7ED" w14:textId="77777777" w:rsidR="00BD5EAA" w:rsidRDefault="00BD5EAA"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1"/>
        <w:gridCol w:w="3841"/>
        <w:gridCol w:w="3527"/>
        <w:gridCol w:w="1290"/>
      </w:tblGrid>
      <w:tr w:rsidR="00BD5EAA" w:rsidRPr="00B5412D" w14:paraId="57FB58A3" w14:textId="77777777" w:rsidTr="00CE74F4">
        <w:trPr>
          <w:tblHeader/>
        </w:trPr>
        <w:tc>
          <w:tcPr>
            <w:tcW w:w="951" w:type="dxa"/>
            <w:tcBorders>
              <w:top w:val="single" w:sz="12" w:space="0" w:color="03A4D8"/>
              <w:left w:val="single" w:sz="12" w:space="0" w:color="03A4D8"/>
              <w:bottom w:val="single" w:sz="12" w:space="0" w:color="03A4D8"/>
            </w:tcBorders>
            <w:shd w:val="clear" w:color="auto" w:fill="auto"/>
            <w:vAlign w:val="center"/>
          </w:tcPr>
          <w:p w14:paraId="59CEBF0A" w14:textId="77777777" w:rsidR="00BD5EAA" w:rsidRPr="00B5412D" w:rsidRDefault="00BD5EAA" w:rsidP="00B94F22">
            <w:pPr>
              <w:pStyle w:val="BodyText"/>
              <w:ind w:left="0"/>
              <w:rPr>
                <w:b/>
                <w:color w:val="1F4E79"/>
                <w:sz w:val="20"/>
                <w:szCs w:val="20"/>
              </w:rPr>
            </w:pPr>
            <w:r w:rsidRPr="00B5412D">
              <w:rPr>
                <w:b/>
                <w:color w:val="1F4E79"/>
                <w:sz w:val="20"/>
                <w:szCs w:val="20"/>
              </w:rPr>
              <w:t>ID</w:t>
            </w:r>
          </w:p>
        </w:tc>
        <w:tc>
          <w:tcPr>
            <w:tcW w:w="3841" w:type="dxa"/>
            <w:tcBorders>
              <w:top w:val="single" w:sz="12" w:space="0" w:color="03A4D8"/>
              <w:bottom w:val="single" w:sz="12" w:space="0" w:color="03A4D8"/>
            </w:tcBorders>
            <w:shd w:val="clear" w:color="auto" w:fill="auto"/>
            <w:vAlign w:val="center"/>
          </w:tcPr>
          <w:p w14:paraId="6B83CADB" w14:textId="77777777" w:rsidR="00BD5EAA" w:rsidRPr="00B5412D" w:rsidRDefault="00BD5EAA" w:rsidP="00B94F22">
            <w:pPr>
              <w:pStyle w:val="BodyText"/>
              <w:ind w:left="0"/>
              <w:rPr>
                <w:b/>
                <w:color w:val="1F4E79"/>
                <w:sz w:val="20"/>
                <w:szCs w:val="20"/>
              </w:rPr>
            </w:pPr>
            <w:r w:rsidRPr="00B5412D">
              <w:rPr>
                <w:b/>
                <w:color w:val="1F4E79"/>
                <w:sz w:val="20"/>
                <w:szCs w:val="20"/>
              </w:rPr>
              <w:t>Description</w:t>
            </w:r>
          </w:p>
        </w:tc>
        <w:tc>
          <w:tcPr>
            <w:tcW w:w="3527" w:type="dxa"/>
            <w:tcBorders>
              <w:top w:val="single" w:sz="12" w:space="0" w:color="03A4D8"/>
              <w:bottom w:val="single" w:sz="12" w:space="0" w:color="03A4D8"/>
            </w:tcBorders>
            <w:shd w:val="clear" w:color="auto" w:fill="auto"/>
            <w:vAlign w:val="center"/>
          </w:tcPr>
          <w:p w14:paraId="3A0A26CD" w14:textId="77777777" w:rsidR="00BD5EAA" w:rsidRPr="00B5412D" w:rsidRDefault="00BD5EAA" w:rsidP="00B94F22">
            <w:pPr>
              <w:pStyle w:val="BodyText"/>
              <w:ind w:left="0"/>
              <w:rPr>
                <w:b/>
                <w:color w:val="1F4E79"/>
                <w:sz w:val="20"/>
                <w:szCs w:val="20"/>
              </w:rPr>
            </w:pPr>
            <w:r w:rsidRPr="00B5412D">
              <w:rPr>
                <w:b/>
                <w:color w:val="1F4E79"/>
                <w:sz w:val="20"/>
                <w:szCs w:val="20"/>
              </w:rPr>
              <w:t>Rationale</w:t>
            </w:r>
          </w:p>
        </w:tc>
        <w:tc>
          <w:tcPr>
            <w:tcW w:w="1290" w:type="dxa"/>
            <w:tcBorders>
              <w:top w:val="single" w:sz="12" w:space="0" w:color="03A4D8"/>
              <w:bottom w:val="single" w:sz="12" w:space="0" w:color="03A4D8"/>
              <w:right w:val="single" w:sz="12" w:space="0" w:color="03A4D8"/>
            </w:tcBorders>
            <w:shd w:val="clear" w:color="auto" w:fill="auto"/>
            <w:vAlign w:val="center"/>
          </w:tcPr>
          <w:p w14:paraId="327F4809" w14:textId="77777777" w:rsidR="00BD5EAA" w:rsidRPr="00B5412D" w:rsidRDefault="00BD5EAA" w:rsidP="00B94F22">
            <w:pPr>
              <w:pStyle w:val="BodyText"/>
              <w:ind w:left="0"/>
              <w:rPr>
                <w:b/>
                <w:color w:val="1F4E79"/>
                <w:sz w:val="20"/>
                <w:szCs w:val="20"/>
              </w:rPr>
            </w:pPr>
            <w:r w:rsidRPr="00B5412D">
              <w:rPr>
                <w:b/>
                <w:color w:val="1F4E79"/>
                <w:sz w:val="20"/>
                <w:szCs w:val="20"/>
              </w:rPr>
              <w:t>Importance</w:t>
            </w:r>
          </w:p>
        </w:tc>
      </w:tr>
      <w:tr w:rsidR="00BD5EAA" w:rsidRPr="00B5412D" w14:paraId="1BD13E04" w14:textId="77777777" w:rsidTr="00CE74F4">
        <w:tc>
          <w:tcPr>
            <w:tcW w:w="951" w:type="dxa"/>
            <w:shd w:val="clear" w:color="auto" w:fill="auto"/>
            <w:vAlign w:val="center"/>
          </w:tcPr>
          <w:p w14:paraId="6084371C" w14:textId="4C416FE1" w:rsidR="00BD5EAA" w:rsidRPr="00F04246" w:rsidRDefault="00BD5EAA" w:rsidP="00B94F22">
            <w:pPr>
              <w:rPr>
                <w:b/>
                <w:color w:val="1F4E79"/>
                <w:sz w:val="20"/>
                <w:szCs w:val="20"/>
              </w:rPr>
            </w:pPr>
            <w:r w:rsidRPr="00F04246">
              <w:rPr>
                <w:b/>
                <w:color w:val="1F4E79"/>
                <w:sz w:val="20"/>
                <w:szCs w:val="20"/>
              </w:rPr>
              <w:t>3.</w:t>
            </w:r>
            <w:r w:rsidR="009B0DAA">
              <w:rPr>
                <w:b/>
                <w:color w:val="1F4E79"/>
                <w:sz w:val="20"/>
                <w:szCs w:val="20"/>
              </w:rPr>
              <w:t>9</w:t>
            </w:r>
            <w:r w:rsidRPr="00F04246">
              <w:rPr>
                <w:b/>
                <w:color w:val="1F4E79"/>
                <w:sz w:val="20"/>
                <w:szCs w:val="20"/>
              </w:rPr>
              <w:t>.1</w:t>
            </w:r>
          </w:p>
        </w:tc>
        <w:tc>
          <w:tcPr>
            <w:tcW w:w="3841" w:type="dxa"/>
            <w:shd w:val="clear" w:color="auto" w:fill="auto"/>
            <w:vAlign w:val="center"/>
          </w:tcPr>
          <w:p w14:paraId="4B431B77" w14:textId="77777777" w:rsidR="00BD5EAA" w:rsidRPr="00060A11" w:rsidRDefault="00393399" w:rsidP="001A6954">
            <w:pPr>
              <w:rPr>
                <w:rFonts w:ascii="Arial" w:hAnsi="Arial" w:cs="Arial"/>
                <w:bCs/>
                <w:color w:val="000000"/>
                <w:sz w:val="20"/>
                <w:szCs w:val="20"/>
              </w:rPr>
            </w:pPr>
            <w:r w:rsidRPr="00060A11">
              <w:rPr>
                <w:rFonts w:ascii="Arial" w:hAnsi="Arial" w:cs="Arial"/>
                <w:bCs/>
                <w:color w:val="000000"/>
                <w:sz w:val="20"/>
                <w:szCs w:val="20"/>
              </w:rPr>
              <w:t>Please provide the “Road Map” for the product and in outline the processes to influence change</w:t>
            </w:r>
            <w:r w:rsidR="00BD5EAA" w:rsidRPr="00060A11">
              <w:rPr>
                <w:rFonts w:ascii="Arial" w:hAnsi="Arial" w:cs="Arial"/>
                <w:bCs/>
                <w:color w:val="000000"/>
                <w:sz w:val="20"/>
                <w:szCs w:val="20"/>
              </w:rPr>
              <w:t xml:space="preserve"> </w:t>
            </w:r>
          </w:p>
        </w:tc>
        <w:tc>
          <w:tcPr>
            <w:tcW w:w="3527" w:type="dxa"/>
            <w:shd w:val="clear" w:color="auto" w:fill="auto"/>
            <w:vAlign w:val="center"/>
          </w:tcPr>
          <w:p w14:paraId="68818C74" w14:textId="77777777" w:rsidR="00BD5EAA" w:rsidRPr="00060A11" w:rsidRDefault="009A1544" w:rsidP="00B94F22">
            <w:pPr>
              <w:rPr>
                <w:rFonts w:ascii="Arial" w:hAnsi="Arial" w:cs="Arial"/>
                <w:color w:val="000000"/>
                <w:sz w:val="20"/>
                <w:szCs w:val="20"/>
              </w:rPr>
            </w:pPr>
            <w:r w:rsidRPr="00060A11">
              <w:rPr>
                <w:rFonts w:ascii="Arial" w:hAnsi="Arial" w:cs="Arial"/>
                <w:color w:val="000000"/>
                <w:sz w:val="20"/>
                <w:szCs w:val="20"/>
              </w:rPr>
              <w:t xml:space="preserve">To evaluate the </w:t>
            </w:r>
            <w:r w:rsidR="00CE74F4" w:rsidRPr="00060A11">
              <w:rPr>
                <w:rFonts w:ascii="Arial" w:hAnsi="Arial" w:cs="Arial"/>
                <w:color w:val="000000"/>
                <w:sz w:val="20"/>
                <w:szCs w:val="20"/>
              </w:rPr>
              <w:t>pace and frequency of improvement of the product and the method for engagement such as a user group.</w:t>
            </w:r>
          </w:p>
        </w:tc>
        <w:tc>
          <w:tcPr>
            <w:tcW w:w="1290" w:type="dxa"/>
            <w:shd w:val="clear" w:color="auto" w:fill="auto"/>
            <w:vAlign w:val="center"/>
          </w:tcPr>
          <w:p w14:paraId="4CF63161" w14:textId="77777777" w:rsidR="00BD5EAA" w:rsidRPr="00BD5EAA" w:rsidRDefault="00B35F6B" w:rsidP="00B94F22">
            <w:pPr>
              <w:rPr>
                <w:color w:val="000000"/>
                <w:sz w:val="20"/>
                <w:szCs w:val="20"/>
              </w:rPr>
            </w:pPr>
            <w:r>
              <w:rPr>
                <w:color w:val="000000"/>
                <w:sz w:val="20"/>
                <w:szCs w:val="20"/>
              </w:rPr>
              <w:t>Ma</w:t>
            </w:r>
          </w:p>
        </w:tc>
      </w:tr>
    </w:tbl>
    <w:p w14:paraId="4544E8E2" w14:textId="77777777" w:rsidR="008834EE" w:rsidRPr="008834EE" w:rsidRDefault="008834EE" w:rsidP="00B94F22">
      <w:pPr>
        <w:pStyle w:val="BodyText"/>
      </w:pPr>
    </w:p>
    <w:p w14:paraId="7FA7003D" w14:textId="7174AF60" w:rsidR="009A1544" w:rsidRDefault="009A1544" w:rsidP="000E0A4F">
      <w:pPr>
        <w:pStyle w:val="Heading2"/>
        <w:numPr>
          <w:ilvl w:val="1"/>
          <w:numId w:val="31"/>
        </w:numPr>
        <w:ind w:left="709"/>
        <w:rPr>
          <w:rFonts w:ascii="Arial" w:hAnsi="Arial" w:cs="Arial"/>
        </w:rPr>
      </w:pPr>
      <w:bookmarkStart w:id="35" w:name="_Hlk529874064"/>
      <w:bookmarkStart w:id="36" w:name="_Toc531254025"/>
      <w:r w:rsidRPr="001A41F2">
        <w:rPr>
          <w:rFonts w:ascii="Arial" w:hAnsi="Arial" w:cs="Arial"/>
        </w:rPr>
        <w:t>Quality and Governance</w:t>
      </w:r>
      <w:bookmarkEnd w:id="35"/>
      <w:bookmarkEnd w:id="36"/>
    </w:p>
    <w:p w14:paraId="31750605" w14:textId="77777777" w:rsidR="000E0A4F" w:rsidRPr="000E0A4F" w:rsidRDefault="000E0A4F" w:rsidP="000E0A4F">
      <w:pPr>
        <w:pStyle w:val="BodyText"/>
        <w:ind w:left="1080"/>
      </w:pPr>
    </w:p>
    <w:p w14:paraId="44C111B5" w14:textId="77777777" w:rsidR="009A1544" w:rsidRPr="009A1544" w:rsidRDefault="009A1544" w:rsidP="00B94F22">
      <w:pPr>
        <w:pStyle w:val="BodyText"/>
        <w:ind w:left="0"/>
      </w:pPr>
      <w:r w:rsidRPr="009A1544">
        <w:t xml:space="preserve">The following table is a list of requirements </w:t>
      </w:r>
      <w:r>
        <w:t>stating the minimum quality and governance controls that we expect you to comply with</w:t>
      </w:r>
      <w:r w:rsidRPr="009A1544">
        <w:t>.</w:t>
      </w:r>
    </w:p>
    <w:p w14:paraId="3DD115CF" w14:textId="77777777" w:rsidR="009A1544" w:rsidRDefault="009A1544"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48"/>
        <w:gridCol w:w="3846"/>
        <w:gridCol w:w="3526"/>
        <w:gridCol w:w="1289"/>
      </w:tblGrid>
      <w:tr w:rsidR="009A1544" w:rsidRPr="00B5412D" w14:paraId="2A29C4C2" w14:textId="77777777" w:rsidTr="008429B4">
        <w:trPr>
          <w:tblHeader/>
        </w:trPr>
        <w:tc>
          <w:tcPr>
            <w:tcW w:w="959" w:type="dxa"/>
            <w:tcBorders>
              <w:top w:val="single" w:sz="12" w:space="0" w:color="03A4D8"/>
              <w:left w:val="single" w:sz="12" w:space="0" w:color="03A4D8"/>
              <w:bottom w:val="single" w:sz="12" w:space="0" w:color="03A4D8"/>
            </w:tcBorders>
            <w:shd w:val="clear" w:color="auto" w:fill="auto"/>
            <w:vAlign w:val="center"/>
          </w:tcPr>
          <w:p w14:paraId="193E83DD" w14:textId="77777777" w:rsidR="009A1544" w:rsidRPr="00B5412D" w:rsidRDefault="009A1544" w:rsidP="00B94F22">
            <w:pPr>
              <w:pStyle w:val="BodyText"/>
              <w:ind w:left="0"/>
              <w:rPr>
                <w:b/>
                <w:color w:val="1F4E79"/>
                <w:sz w:val="20"/>
                <w:szCs w:val="20"/>
              </w:rPr>
            </w:pPr>
            <w:r w:rsidRPr="00B5412D">
              <w:rPr>
                <w:b/>
                <w:color w:val="1F4E79"/>
                <w:sz w:val="20"/>
                <w:szCs w:val="20"/>
              </w:rPr>
              <w:t>ID</w:t>
            </w:r>
          </w:p>
        </w:tc>
        <w:tc>
          <w:tcPr>
            <w:tcW w:w="3969" w:type="dxa"/>
            <w:tcBorders>
              <w:top w:val="single" w:sz="12" w:space="0" w:color="03A4D8"/>
              <w:bottom w:val="single" w:sz="12" w:space="0" w:color="03A4D8"/>
            </w:tcBorders>
            <w:shd w:val="clear" w:color="auto" w:fill="auto"/>
            <w:vAlign w:val="center"/>
          </w:tcPr>
          <w:p w14:paraId="0E556AB6" w14:textId="77777777" w:rsidR="009A1544" w:rsidRPr="00B5412D" w:rsidRDefault="009A1544" w:rsidP="00B94F22">
            <w:pPr>
              <w:pStyle w:val="BodyText"/>
              <w:ind w:left="0"/>
              <w:rPr>
                <w:b/>
                <w:color w:val="1F4E79"/>
                <w:sz w:val="20"/>
                <w:szCs w:val="20"/>
              </w:rPr>
            </w:pPr>
            <w:r w:rsidRPr="00B5412D">
              <w:rPr>
                <w:b/>
                <w:color w:val="1F4E79"/>
                <w:sz w:val="20"/>
                <w:szCs w:val="20"/>
              </w:rPr>
              <w:t>Description</w:t>
            </w:r>
          </w:p>
        </w:tc>
        <w:tc>
          <w:tcPr>
            <w:tcW w:w="3632" w:type="dxa"/>
            <w:tcBorders>
              <w:top w:val="single" w:sz="12" w:space="0" w:color="03A4D8"/>
              <w:bottom w:val="single" w:sz="12" w:space="0" w:color="03A4D8"/>
            </w:tcBorders>
            <w:shd w:val="clear" w:color="auto" w:fill="auto"/>
            <w:vAlign w:val="center"/>
          </w:tcPr>
          <w:p w14:paraId="7DEB8F25" w14:textId="77777777" w:rsidR="009A1544" w:rsidRPr="00B5412D" w:rsidRDefault="009A1544" w:rsidP="00B94F22">
            <w:pPr>
              <w:pStyle w:val="BodyText"/>
              <w:ind w:left="0"/>
              <w:rPr>
                <w:b/>
                <w:color w:val="1F4E79"/>
                <w:sz w:val="20"/>
                <w:szCs w:val="20"/>
              </w:rPr>
            </w:pPr>
            <w:r w:rsidRPr="00B5412D">
              <w:rPr>
                <w:b/>
                <w:color w:val="1F4E79"/>
                <w:sz w:val="20"/>
                <w:szCs w:val="20"/>
              </w:rPr>
              <w:t>Rationale</w:t>
            </w:r>
          </w:p>
        </w:tc>
        <w:tc>
          <w:tcPr>
            <w:tcW w:w="1295" w:type="dxa"/>
            <w:tcBorders>
              <w:top w:val="single" w:sz="12" w:space="0" w:color="03A4D8"/>
              <w:bottom w:val="single" w:sz="12" w:space="0" w:color="03A4D8"/>
              <w:right w:val="single" w:sz="12" w:space="0" w:color="03A4D8"/>
            </w:tcBorders>
            <w:shd w:val="clear" w:color="auto" w:fill="auto"/>
            <w:vAlign w:val="center"/>
          </w:tcPr>
          <w:p w14:paraId="50DF8623" w14:textId="77777777" w:rsidR="009A1544" w:rsidRPr="00B5412D" w:rsidRDefault="009A1544" w:rsidP="00B94F22">
            <w:pPr>
              <w:pStyle w:val="BodyText"/>
              <w:ind w:left="0"/>
              <w:rPr>
                <w:b/>
                <w:color w:val="1F4E79"/>
                <w:sz w:val="20"/>
                <w:szCs w:val="20"/>
              </w:rPr>
            </w:pPr>
            <w:r w:rsidRPr="00B5412D">
              <w:rPr>
                <w:b/>
                <w:color w:val="1F4E79"/>
                <w:sz w:val="20"/>
                <w:szCs w:val="20"/>
              </w:rPr>
              <w:t>Importance</w:t>
            </w:r>
          </w:p>
        </w:tc>
      </w:tr>
      <w:tr w:rsidR="009A1544" w:rsidRPr="00B5412D" w14:paraId="010EC869" w14:textId="77777777" w:rsidTr="008429B4">
        <w:tc>
          <w:tcPr>
            <w:tcW w:w="959" w:type="dxa"/>
            <w:shd w:val="clear" w:color="auto" w:fill="auto"/>
            <w:vAlign w:val="center"/>
          </w:tcPr>
          <w:p w14:paraId="1F6E0A5D" w14:textId="63ABF02C" w:rsidR="009A1544" w:rsidRPr="00F04246" w:rsidRDefault="009A1544" w:rsidP="00B94F22">
            <w:pPr>
              <w:rPr>
                <w:b/>
                <w:color w:val="1F4E79"/>
                <w:sz w:val="20"/>
                <w:szCs w:val="20"/>
              </w:rPr>
            </w:pPr>
            <w:bookmarkStart w:id="37" w:name="_Hlk514744359"/>
            <w:r w:rsidRPr="00F04246">
              <w:rPr>
                <w:b/>
                <w:color w:val="1F4E79"/>
                <w:sz w:val="20"/>
                <w:szCs w:val="20"/>
              </w:rPr>
              <w:t>3.</w:t>
            </w:r>
            <w:r w:rsidR="009B0DAA">
              <w:rPr>
                <w:b/>
                <w:color w:val="1F4E79"/>
                <w:sz w:val="20"/>
                <w:szCs w:val="20"/>
              </w:rPr>
              <w:t>10</w:t>
            </w:r>
            <w:r w:rsidRPr="00F04246">
              <w:rPr>
                <w:b/>
                <w:color w:val="1F4E79"/>
                <w:sz w:val="20"/>
                <w:szCs w:val="20"/>
              </w:rPr>
              <w:t>.1</w:t>
            </w:r>
          </w:p>
        </w:tc>
        <w:tc>
          <w:tcPr>
            <w:tcW w:w="3969" w:type="dxa"/>
            <w:shd w:val="clear" w:color="auto" w:fill="auto"/>
            <w:vAlign w:val="center"/>
          </w:tcPr>
          <w:p w14:paraId="5B905AFD" w14:textId="77777777" w:rsidR="009A1544" w:rsidRPr="00060A11" w:rsidRDefault="009A1544" w:rsidP="00331134">
            <w:pPr>
              <w:jc w:val="left"/>
              <w:rPr>
                <w:rFonts w:ascii="Arial" w:hAnsi="Arial" w:cs="Arial"/>
                <w:color w:val="000000"/>
                <w:sz w:val="20"/>
                <w:szCs w:val="20"/>
              </w:rPr>
            </w:pPr>
            <w:r w:rsidRPr="00060A11">
              <w:rPr>
                <w:rFonts w:ascii="Arial" w:hAnsi="Arial" w:cs="Arial"/>
                <w:b/>
                <w:bCs/>
                <w:color w:val="000000"/>
                <w:sz w:val="20"/>
                <w:szCs w:val="20"/>
              </w:rPr>
              <w:t>Acceptance Criteria</w:t>
            </w:r>
            <w:r w:rsidRPr="00060A11">
              <w:rPr>
                <w:rFonts w:ascii="Arial" w:hAnsi="Arial" w:cs="Arial"/>
                <w:color w:val="000000"/>
                <w:sz w:val="20"/>
                <w:szCs w:val="20"/>
              </w:rPr>
              <w:br/>
              <w:t xml:space="preserve">You must </w:t>
            </w:r>
            <w:r w:rsidR="003D5507" w:rsidRPr="00060A11">
              <w:rPr>
                <w:rFonts w:ascii="Arial" w:hAnsi="Arial" w:cs="Arial"/>
                <w:color w:val="000000"/>
                <w:sz w:val="20"/>
                <w:szCs w:val="20"/>
              </w:rPr>
              <w:t>provide</w:t>
            </w:r>
            <w:r w:rsidRPr="00060A11">
              <w:rPr>
                <w:rFonts w:ascii="Arial" w:hAnsi="Arial" w:cs="Arial"/>
                <w:color w:val="000000"/>
                <w:sz w:val="20"/>
                <w:szCs w:val="20"/>
              </w:rPr>
              <w:t xml:space="preserve"> solution acceptance activities using </w:t>
            </w:r>
            <w:r w:rsidR="004F28D6" w:rsidRPr="00060A11">
              <w:rPr>
                <w:rFonts w:ascii="Arial" w:hAnsi="Arial" w:cs="Arial"/>
                <w:color w:val="000000"/>
                <w:sz w:val="20"/>
                <w:szCs w:val="20"/>
              </w:rPr>
              <w:t>“</w:t>
            </w:r>
            <w:r w:rsidR="004F28D6" w:rsidRPr="00BF5785">
              <w:rPr>
                <w:rFonts w:ascii="Arial" w:hAnsi="Arial" w:cs="Arial"/>
                <w:color w:val="000000"/>
                <w:sz w:val="20"/>
                <w:szCs w:val="20"/>
              </w:rPr>
              <w:t>Table 5.2 –</w:t>
            </w:r>
            <w:r w:rsidR="004F28D6" w:rsidRPr="00060A11">
              <w:rPr>
                <w:rFonts w:ascii="Arial" w:hAnsi="Arial" w:cs="Arial"/>
                <w:color w:val="000000"/>
                <w:sz w:val="20"/>
                <w:szCs w:val="20"/>
              </w:rPr>
              <w:t xml:space="preserve"> Acceptance Testing Template” </w:t>
            </w:r>
            <w:r w:rsidRPr="00060A11">
              <w:rPr>
                <w:rFonts w:ascii="Arial" w:hAnsi="Arial" w:cs="Arial"/>
                <w:color w:val="000000"/>
                <w:sz w:val="20"/>
                <w:szCs w:val="20"/>
              </w:rPr>
              <w:t>or similar.</w:t>
            </w:r>
          </w:p>
          <w:p w14:paraId="4BFF8782" w14:textId="77777777" w:rsidR="002131C2" w:rsidRPr="00060A11" w:rsidRDefault="002131C2" w:rsidP="00331134">
            <w:pPr>
              <w:jc w:val="left"/>
              <w:rPr>
                <w:rFonts w:ascii="Arial" w:hAnsi="Arial" w:cs="Arial"/>
                <w:color w:val="000000"/>
                <w:sz w:val="20"/>
                <w:szCs w:val="20"/>
              </w:rPr>
            </w:pPr>
            <w:r w:rsidRPr="00060A11">
              <w:rPr>
                <w:rFonts w:ascii="Arial" w:hAnsi="Arial" w:cs="Arial"/>
                <w:color w:val="000000"/>
                <w:sz w:val="20"/>
                <w:szCs w:val="20"/>
              </w:rPr>
              <w:t xml:space="preserve">This must include an NCSC CHECK pen test (Scoped by the MCA) to be performed and remediation work deemed necessary borne at the expense of the supplier and closed off before deploying into production.  </w:t>
            </w:r>
          </w:p>
        </w:tc>
        <w:tc>
          <w:tcPr>
            <w:tcW w:w="3632" w:type="dxa"/>
            <w:shd w:val="clear" w:color="auto" w:fill="auto"/>
            <w:vAlign w:val="center"/>
          </w:tcPr>
          <w:p w14:paraId="24FE59C6" w14:textId="77777777" w:rsidR="009A1544" w:rsidRPr="00060A11" w:rsidRDefault="009A1544" w:rsidP="00B94F22">
            <w:pPr>
              <w:rPr>
                <w:rFonts w:ascii="Arial" w:hAnsi="Arial" w:cs="Arial"/>
                <w:color w:val="000000"/>
                <w:sz w:val="20"/>
                <w:szCs w:val="20"/>
              </w:rPr>
            </w:pPr>
            <w:r w:rsidRPr="00060A11">
              <w:rPr>
                <w:rFonts w:ascii="Arial" w:hAnsi="Arial" w:cs="Arial"/>
                <w:color w:val="000000"/>
                <w:sz w:val="20"/>
                <w:szCs w:val="20"/>
              </w:rPr>
              <w:t>To ensure that new or changed solutions are fit for purpose.</w:t>
            </w:r>
          </w:p>
        </w:tc>
        <w:tc>
          <w:tcPr>
            <w:tcW w:w="1295" w:type="dxa"/>
            <w:shd w:val="clear" w:color="auto" w:fill="auto"/>
            <w:vAlign w:val="center"/>
          </w:tcPr>
          <w:p w14:paraId="4CC6C8B6" w14:textId="77777777" w:rsidR="009A1544" w:rsidRPr="009A1544" w:rsidRDefault="00B35F6B" w:rsidP="00B94F22">
            <w:pPr>
              <w:rPr>
                <w:color w:val="000000"/>
                <w:sz w:val="20"/>
                <w:szCs w:val="20"/>
              </w:rPr>
            </w:pPr>
            <w:r>
              <w:rPr>
                <w:color w:val="000000"/>
                <w:sz w:val="20"/>
                <w:szCs w:val="20"/>
              </w:rPr>
              <w:t>Ma</w:t>
            </w:r>
          </w:p>
        </w:tc>
      </w:tr>
      <w:bookmarkEnd w:id="37"/>
      <w:tr w:rsidR="009A1544" w:rsidRPr="00B5412D" w14:paraId="22070E84" w14:textId="77777777" w:rsidTr="008429B4">
        <w:tc>
          <w:tcPr>
            <w:tcW w:w="959" w:type="dxa"/>
            <w:shd w:val="clear" w:color="auto" w:fill="auto"/>
            <w:vAlign w:val="center"/>
          </w:tcPr>
          <w:p w14:paraId="2F2B12E7" w14:textId="0A2D3F96" w:rsidR="009A1544" w:rsidRPr="00F04246" w:rsidRDefault="009A1544" w:rsidP="00B94F22">
            <w:pPr>
              <w:rPr>
                <w:b/>
                <w:color w:val="1F4E79"/>
                <w:sz w:val="20"/>
                <w:szCs w:val="20"/>
              </w:rPr>
            </w:pPr>
            <w:r w:rsidRPr="00F04246">
              <w:rPr>
                <w:b/>
                <w:color w:val="1F4E79"/>
                <w:sz w:val="20"/>
                <w:szCs w:val="20"/>
              </w:rPr>
              <w:t>3.</w:t>
            </w:r>
            <w:r w:rsidR="009B0DAA">
              <w:rPr>
                <w:b/>
                <w:color w:val="1F4E79"/>
                <w:sz w:val="20"/>
                <w:szCs w:val="20"/>
              </w:rPr>
              <w:t>10</w:t>
            </w:r>
            <w:r w:rsidRPr="00F04246">
              <w:rPr>
                <w:b/>
                <w:color w:val="1F4E79"/>
                <w:sz w:val="20"/>
                <w:szCs w:val="20"/>
              </w:rPr>
              <w:t>.2</w:t>
            </w:r>
          </w:p>
        </w:tc>
        <w:tc>
          <w:tcPr>
            <w:tcW w:w="3969" w:type="dxa"/>
            <w:shd w:val="clear" w:color="auto" w:fill="auto"/>
            <w:vAlign w:val="center"/>
          </w:tcPr>
          <w:p w14:paraId="2280E896" w14:textId="77777777" w:rsidR="009A1544" w:rsidRPr="00060A11" w:rsidRDefault="009A1544" w:rsidP="00331134">
            <w:pPr>
              <w:jc w:val="left"/>
              <w:rPr>
                <w:rFonts w:ascii="Arial" w:hAnsi="Arial" w:cs="Arial"/>
                <w:color w:val="000000"/>
                <w:sz w:val="20"/>
                <w:szCs w:val="20"/>
              </w:rPr>
            </w:pPr>
            <w:r w:rsidRPr="00060A11">
              <w:rPr>
                <w:rFonts w:ascii="Arial" w:hAnsi="Arial" w:cs="Arial"/>
                <w:b/>
                <w:bCs/>
                <w:color w:val="000000"/>
                <w:sz w:val="20"/>
                <w:szCs w:val="20"/>
              </w:rPr>
              <w:t>Document Control</w:t>
            </w:r>
            <w:r w:rsidRPr="00060A11">
              <w:rPr>
                <w:rFonts w:ascii="Arial" w:hAnsi="Arial" w:cs="Arial"/>
                <w:color w:val="000000"/>
                <w:sz w:val="20"/>
                <w:szCs w:val="20"/>
              </w:rPr>
              <w:br/>
              <w:t>You mu</w:t>
            </w:r>
            <w:r w:rsidR="004F28D6" w:rsidRPr="00060A11">
              <w:rPr>
                <w:rFonts w:ascii="Arial" w:hAnsi="Arial" w:cs="Arial"/>
                <w:color w:val="000000"/>
                <w:sz w:val="20"/>
                <w:szCs w:val="20"/>
              </w:rPr>
              <w:t>st control documentation using “</w:t>
            </w:r>
            <w:r w:rsidR="004F28D6" w:rsidRPr="00BF5785">
              <w:rPr>
                <w:rFonts w:ascii="Arial" w:hAnsi="Arial" w:cs="Arial"/>
                <w:color w:val="000000"/>
                <w:sz w:val="20"/>
                <w:szCs w:val="20"/>
              </w:rPr>
              <w:t>Table 5.1</w:t>
            </w:r>
            <w:r w:rsidR="004F28D6" w:rsidRPr="00060A11">
              <w:rPr>
                <w:rFonts w:ascii="Arial" w:hAnsi="Arial" w:cs="Arial"/>
                <w:color w:val="000000"/>
                <w:sz w:val="20"/>
                <w:szCs w:val="20"/>
              </w:rPr>
              <w:t xml:space="preserve"> – Document Control Template”</w:t>
            </w:r>
            <w:r w:rsidRPr="00060A11">
              <w:rPr>
                <w:rFonts w:ascii="Arial" w:hAnsi="Arial" w:cs="Arial"/>
                <w:color w:val="000000"/>
                <w:sz w:val="20"/>
                <w:szCs w:val="20"/>
              </w:rPr>
              <w:t xml:space="preserve"> or similar.</w:t>
            </w:r>
          </w:p>
        </w:tc>
        <w:tc>
          <w:tcPr>
            <w:tcW w:w="3632" w:type="dxa"/>
            <w:shd w:val="clear" w:color="auto" w:fill="auto"/>
            <w:vAlign w:val="center"/>
          </w:tcPr>
          <w:p w14:paraId="4667781A" w14:textId="77777777" w:rsidR="009A1544" w:rsidRPr="00060A11" w:rsidRDefault="009A1544" w:rsidP="00B94F22">
            <w:pPr>
              <w:rPr>
                <w:rFonts w:ascii="Arial" w:hAnsi="Arial" w:cs="Arial"/>
                <w:color w:val="000000"/>
                <w:sz w:val="20"/>
                <w:szCs w:val="20"/>
              </w:rPr>
            </w:pPr>
            <w:r w:rsidRPr="00060A11">
              <w:rPr>
                <w:rFonts w:ascii="Arial" w:hAnsi="Arial" w:cs="Arial"/>
                <w:color w:val="000000"/>
                <w:sz w:val="20"/>
                <w:szCs w:val="20"/>
              </w:rPr>
              <w:t>To ensure technical and project documentation is of an agreed standard, peer reviewed, version controlled, updated and current.</w:t>
            </w:r>
          </w:p>
        </w:tc>
        <w:tc>
          <w:tcPr>
            <w:tcW w:w="1295" w:type="dxa"/>
            <w:shd w:val="clear" w:color="auto" w:fill="auto"/>
            <w:vAlign w:val="center"/>
          </w:tcPr>
          <w:p w14:paraId="0A776915" w14:textId="77777777" w:rsidR="009A1544" w:rsidRPr="009A1544" w:rsidRDefault="00B35F6B" w:rsidP="00B94F22">
            <w:pPr>
              <w:rPr>
                <w:color w:val="000000"/>
                <w:sz w:val="20"/>
                <w:szCs w:val="20"/>
              </w:rPr>
            </w:pPr>
            <w:r>
              <w:rPr>
                <w:color w:val="000000"/>
                <w:sz w:val="20"/>
                <w:szCs w:val="20"/>
              </w:rPr>
              <w:t>Me</w:t>
            </w:r>
          </w:p>
        </w:tc>
      </w:tr>
      <w:tr w:rsidR="009A1544" w:rsidRPr="00B5412D" w14:paraId="014644AA" w14:textId="77777777" w:rsidTr="008429B4">
        <w:tc>
          <w:tcPr>
            <w:tcW w:w="959" w:type="dxa"/>
            <w:shd w:val="clear" w:color="auto" w:fill="auto"/>
            <w:vAlign w:val="center"/>
          </w:tcPr>
          <w:p w14:paraId="03C4A729" w14:textId="290A9BB3" w:rsidR="009A1544" w:rsidRPr="00F04246" w:rsidRDefault="009A1544" w:rsidP="00B94F22">
            <w:pPr>
              <w:rPr>
                <w:b/>
                <w:color w:val="1F4E79"/>
                <w:sz w:val="20"/>
                <w:szCs w:val="20"/>
              </w:rPr>
            </w:pPr>
            <w:r w:rsidRPr="00F04246">
              <w:rPr>
                <w:b/>
                <w:color w:val="1F4E79"/>
                <w:sz w:val="20"/>
                <w:szCs w:val="20"/>
              </w:rPr>
              <w:t>3.</w:t>
            </w:r>
            <w:r w:rsidR="009B0DAA">
              <w:rPr>
                <w:b/>
                <w:color w:val="1F4E79"/>
                <w:sz w:val="20"/>
                <w:szCs w:val="20"/>
              </w:rPr>
              <w:t>10</w:t>
            </w:r>
            <w:r w:rsidRPr="00F04246">
              <w:rPr>
                <w:b/>
                <w:color w:val="1F4E79"/>
                <w:sz w:val="20"/>
                <w:szCs w:val="20"/>
              </w:rPr>
              <w:t>.3</w:t>
            </w:r>
          </w:p>
        </w:tc>
        <w:tc>
          <w:tcPr>
            <w:tcW w:w="3969" w:type="dxa"/>
            <w:shd w:val="clear" w:color="auto" w:fill="auto"/>
            <w:vAlign w:val="center"/>
          </w:tcPr>
          <w:p w14:paraId="2A4D9521" w14:textId="77777777" w:rsidR="009A1544" w:rsidRPr="00060A11" w:rsidRDefault="009A1544" w:rsidP="00331134">
            <w:pPr>
              <w:jc w:val="left"/>
              <w:rPr>
                <w:rFonts w:ascii="Arial" w:hAnsi="Arial" w:cs="Arial"/>
                <w:color w:val="000000"/>
                <w:sz w:val="20"/>
                <w:szCs w:val="20"/>
              </w:rPr>
            </w:pPr>
            <w:r w:rsidRPr="00060A11">
              <w:rPr>
                <w:rFonts w:ascii="Arial" w:hAnsi="Arial" w:cs="Arial"/>
                <w:b/>
                <w:bCs/>
                <w:color w:val="000000"/>
                <w:sz w:val="20"/>
                <w:szCs w:val="20"/>
              </w:rPr>
              <w:t>Configuration Items</w:t>
            </w:r>
            <w:r w:rsidRPr="00060A11">
              <w:rPr>
                <w:rFonts w:ascii="Arial" w:hAnsi="Arial" w:cs="Arial"/>
                <w:color w:val="000000"/>
                <w:sz w:val="20"/>
                <w:szCs w:val="20"/>
              </w:rPr>
              <w:br/>
              <w:t>You must provide</w:t>
            </w:r>
            <w:r w:rsidR="003D5507" w:rsidRPr="00060A11">
              <w:rPr>
                <w:rFonts w:ascii="Arial" w:hAnsi="Arial" w:cs="Arial"/>
                <w:color w:val="000000"/>
                <w:sz w:val="20"/>
                <w:szCs w:val="20"/>
              </w:rPr>
              <w:t xml:space="preserve"> and maintain</w:t>
            </w:r>
            <w:r w:rsidRPr="00060A11">
              <w:rPr>
                <w:rFonts w:ascii="Arial" w:hAnsi="Arial" w:cs="Arial"/>
                <w:color w:val="000000"/>
                <w:sz w:val="20"/>
                <w:szCs w:val="20"/>
              </w:rPr>
              <w:t xml:space="preserve"> a list of configuration items that enable the build, deployment and/or operation of the solution</w:t>
            </w:r>
            <w:r w:rsidR="00753370" w:rsidRPr="00060A11">
              <w:rPr>
                <w:rFonts w:ascii="Arial" w:hAnsi="Arial" w:cs="Arial"/>
                <w:color w:val="000000"/>
                <w:sz w:val="20"/>
                <w:szCs w:val="20"/>
              </w:rPr>
              <w:t xml:space="preserve"> within 1 working day of our request</w:t>
            </w:r>
            <w:r w:rsidRPr="00060A11">
              <w:rPr>
                <w:rFonts w:ascii="Arial" w:hAnsi="Arial" w:cs="Arial"/>
                <w:color w:val="000000"/>
                <w:sz w:val="20"/>
                <w:szCs w:val="20"/>
              </w:rPr>
              <w:t xml:space="preserve"> using </w:t>
            </w:r>
            <w:r w:rsidR="004F28D6" w:rsidRPr="00060A11">
              <w:rPr>
                <w:rFonts w:ascii="Arial" w:hAnsi="Arial" w:cs="Arial"/>
                <w:color w:val="000000"/>
                <w:sz w:val="20"/>
                <w:szCs w:val="20"/>
              </w:rPr>
              <w:t>“</w:t>
            </w:r>
            <w:r w:rsidR="004F28D6" w:rsidRPr="00BF5785">
              <w:rPr>
                <w:rFonts w:ascii="Arial" w:hAnsi="Arial" w:cs="Arial"/>
                <w:color w:val="000000"/>
                <w:sz w:val="20"/>
                <w:szCs w:val="20"/>
              </w:rPr>
              <w:t>Table 5.3</w:t>
            </w:r>
            <w:r w:rsidR="004F28D6" w:rsidRPr="00060A11">
              <w:rPr>
                <w:rFonts w:ascii="Arial" w:hAnsi="Arial" w:cs="Arial"/>
                <w:color w:val="000000"/>
                <w:sz w:val="20"/>
                <w:szCs w:val="20"/>
              </w:rPr>
              <w:t xml:space="preserve"> – Configuration Item Template”</w:t>
            </w:r>
            <w:r w:rsidRPr="00060A11">
              <w:rPr>
                <w:rFonts w:ascii="Arial" w:hAnsi="Arial" w:cs="Arial"/>
                <w:color w:val="000000"/>
                <w:sz w:val="20"/>
                <w:szCs w:val="20"/>
              </w:rPr>
              <w:t xml:space="preserve"> or similar.</w:t>
            </w:r>
          </w:p>
        </w:tc>
        <w:tc>
          <w:tcPr>
            <w:tcW w:w="3632" w:type="dxa"/>
            <w:shd w:val="clear" w:color="auto" w:fill="auto"/>
            <w:vAlign w:val="center"/>
          </w:tcPr>
          <w:p w14:paraId="7D5EE688" w14:textId="77777777" w:rsidR="009A1544" w:rsidRPr="00060A11" w:rsidRDefault="009A1544" w:rsidP="00B94F22">
            <w:pPr>
              <w:rPr>
                <w:rFonts w:ascii="Arial" w:hAnsi="Arial" w:cs="Arial"/>
                <w:color w:val="000000"/>
                <w:sz w:val="20"/>
                <w:szCs w:val="20"/>
              </w:rPr>
            </w:pPr>
            <w:r w:rsidRPr="00060A11">
              <w:rPr>
                <w:rFonts w:ascii="Arial" w:hAnsi="Arial" w:cs="Arial"/>
                <w:color w:val="000000"/>
                <w:sz w:val="20"/>
                <w:szCs w:val="20"/>
              </w:rPr>
              <w:t xml:space="preserve">To ensure configuration control information is of an agreed standard, peer reviewed, </w:t>
            </w:r>
            <w:r w:rsidR="006148DC" w:rsidRPr="00060A11">
              <w:rPr>
                <w:rFonts w:ascii="Arial" w:hAnsi="Arial" w:cs="Arial"/>
                <w:color w:val="000000"/>
                <w:sz w:val="20"/>
                <w:szCs w:val="20"/>
              </w:rPr>
              <w:t>and version</w:t>
            </w:r>
            <w:r w:rsidRPr="00060A11">
              <w:rPr>
                <w:rFonts w:ascii="Arial" w:hAnsi="Arial" w:cs="Arial"/>
                <w:color w:val="000000"/>
                <w:sz w:val="20"/>
                <w:szCs w:val="20"/>
              </w:rPr>
              <w:t xml:space="preserve"> controlled, updated and current.</w:t>
            </w:r>
          </w:p>
        </w:tc>
        <w:tc>
          <w:tcPr>
            <w:tcW w:w="1295" w:type="dxa"/>
            <w:shd w:val="clear" w:color="auto" w:fill="auto"/>
            <w:vAlign w:val="center"/>
          </w:tcPr>
          <w:p w14:paraId="3CBEDD8D" w14:textId="77777777" w:rsidR="009A1544" w:rsidRPr="009A1544" w:rsidRDefault="00B35F6B" w:rsidP="00B94F22">
            <w:pPr>
              <w:rPr>
                <w:color w:val="000000"/>
                <w:sz w:val="20"/>
                <w:szCs w:val="20"/>
              </w:rPr>
            </w:pPr>
            <w:r>
              <w:rPr>
                <w:color w:val="000000"/>
                <w:sz w:val="20"/>
                <w:szCs w:val="20"/>
              </w:rPr>
              <w:t>Ma</w:t>
            </w:r>
          </w:p>
        </w:tc>
      </w:tr>
    </w:tbl>
    <w:p w14:paraId="7FC4EA72" w14:textId="77777777" w:rsidR="009A1544" w:rsidRDefault="009A1544" w:rsidP="00B94F22">
      <w:pPr>
        <w:pStyle w:val="BodyText"/>
        <w:ind w:left="0"/>
        <w:rPr>
          <w:b/>
          <w:color w:val="2E74B5"/>
        </w:rPr>
      </w:pPr>
    </w:p>
    <w:p w14:paraId="40631C90" w14:textId="77777777" w:rsidR="009D205A" w:rsidRDefault="009D205A">
      <w:pPr>
        <w:rPr>
          <w:b/>
          <w:color w:val="2E74B5"/>
        </w:rPr>
      </w:pPr>
      <w:r>
        <w:rPr>
          <w:b/>
          <w:color w:val="2E74B5"/>
        </w:rPr>
        <w:br w:type="page"/>
      </w:r>
    </w:p>
    <w:p w14:paraId="354B9D26" w14:textId="77777777" w:rsidR="00AA6FD0" w:rsidRDefault="00AA6FD0" w:rsidP="00B94F22">
      <w:pPr>
        <w:pStyle w:val="BodyText"/>
        <w:ind w:left="0"/>
        <w:rPr>
          <w:b/>
          <w:color w:val="2E74B5"/>
        </w:rPr>
      </w:pPr>
    </w:p>
    <w:p w14:paraId="30D896AB" w14:textId="0B7300B2" w:rsidR="009A1544" w:rsidRDefault="009A1544" w:rsidP="000E0A4F">
      <w:pPr>
        <w:pStyle w:val="Heading2"/>
        <w:numPr>
          <w:ilvl w:val="1"/>
          <w:numId w:val="31"/>
        </w:numPr>
        <w:ind w:left="709"/>
      </w:pPr>
      <w:bookmarkStart w:id="38" w:name="_Hlk529874104"/>
      <w:bookmarkStart w:id="39" w:name="_Toc531254026"/>
      <w:r>
        <w:t>Personnel</w:t>
      </w:r>
      <w:bookmarkEnd w:id="38"/>
      <w:bookmarkEnd w:id="39"/>
    </w:p>
    <w:p w14:paraId="0149E8C2" w14:textId="77777777" w:rsidR="000E0A4F" w:rsidRPr="000E0A4F" w:rsidRDefault="000E0A4F" w:rsidP="000E0A4F">
      <w:pPr>
        <w:pStyle w:val="BodyText"/>
        <w:ind w:left="0"/>
      </w:pPr>
    </w:p>
    <w:p w14:paraId="0018EC20" w14:textId="77777777" w:rsidR="009A1544" w:rsidRPr="009A1544" w:rsidRDefault="009A1544" w:rsidP="00B94F22">
      <w:pPr>
        <w:pStyle w:val="BodyText"/>
        <w:ind w:left="0"/>
      </w:pPr>
      <w:r w:rsidRPr="009A1544">
        <w:t xml:space="preserve">The following table is a list of requirements </w:t>
      </w:r>
      <w:r>
        <w:t>stating the minimum quality and governance controls that we expect you to comply with</w:t>
      </w:r>
      <w:r w:rsidRPr="009A1544">
        <w:t>.</w:t>
      </w:r>
    </w:p>
    <w:p w14:paraId="57273E79" w14:textId="77777777" w:rsidR="009A1544" w:rsidRDefault="009A1544"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5"/>
        <w:gridCol w:w="3845"/>
        <w:gridCol w:w="3520"/>
        <w:gridCol w:w="1289"/>
      </w:tblGrid>
      <w:tr w:rsidR="00D575D7" w:rsidRPr="00B5412D" w14:paraId="33FB8BC5" w14:textId="77777777" w:rsidTr="009D205A">
        <w:trPr>
          <w:tblHeader/>
        </w:trPr>
        <w:tc>
          <w:tcPr>
            <w:tcW w:w="955" w:type="dxa"/>
            <w:tcBorders>
              <w:top w:val="single" w:sz="12" w:space="0" w:color="03A4D8"/>
              <w:left w:val="single" w:sz="12" w:space="0" w:color="03A4D8"/>
              <w:bottom w:val="single" w:sz="12" w:space="0" w:color="03A4D8"/>
            </w:tcBorders>
            <w:shd w:val="clear" w:color="auto" w:fill="auto"/>
            <w:vAlign w:val="center"/>
          </w:tcPr>
          <w:p w14:paraId="1794804D" w14:textId="77777777" w:rsidR="00D575D7" w:rsidRPr="00B5412D" w:rsidRDefault="00D575D7" w:rsidP="00B94F22">
            <w:pPr>
              <w:pStyle w:val="BodyText"/>
              <w:ind w:left="0"/>
              <w:rPr>
                <w:b/>
                <w:color w:val="1F4E79"/>
                <w:sz w:val="20"/>
                <w:szCs w:val="20"/>
              </w:rPr>
            </w:pPr>
            <w:r w:rsidRPr="00B5412D">
              <w:rPr>
                <w:b/>
                <w:color w:val="1F4E79"/>
                <w:sz w:val="20"/>
                <w:szCs w:val="20"/>
              </w:rPr>
              <w:t>ID</w:t>
            </w:r>
          </w:p>
        </w:tc>
        <w:tc>
          <w:tcPr>
            <w:tcW w:w="3845" w:type="dxa"/>
            <w:tcBorders>
              <w:top w:val="single" w:sz="12" w:space="0" w:color="03A4D8"/>
              <w:bottom w:val="single" w:sz="12" w:space="0" w:color="03A4D8"/>
            </w:tcBorders>
            <w:shd w:val="clear" w:color="auto" w:fill="auto"/>
            <w:vAlign w:val="center"/>
          </w:tcPr>
          <w:p w14:paraId="370AD101" w14:textId="77777777" w:rsidR="00D575D7" w:rsidRPr="00BF5785" w:rsidRDefault="00D575D7" w:rsidP="00B94F22">
            <w:pPr>
              <w:pStyle w:val="BodyText"/>
              <w:ind w:left="0"/>
              <w:rPr>
                <w:b/>
                <w:color w:val="1F4E79"/>
                <w:sz w:val="20"/>
                <w:szCs w:val="20"/>
              </w:rPr>
            </w:pPr>
            <w:r w:rsidRPr="00BF5785">
              <w:rPr>
                <w:b/>
                <w:color w:val="1F4E79"/>
                <w:sz w:val="20"/>
                <w:szCs w:val="20"/>
              </w:rPr>
              <w:t>Description</w:t>
            </w:r>
          </w:p>
        </w:tc>
        <w:tc>
          <w:tcPr>
            <w:tcW w:w="3520" w:type="dxa"/>
            <w:tcBorders>
              <w:top w:val="single" w:sz="12" w:space="0" w:color="03A4D8"/>
              <w:bottom w:val="single" w:sz="12" w:space="0" w:color="03A4D8"/>
            </w:tcBorders>
            <w:shd w:val="clear" w:color="auto" w:fill="auto"/>
            <w:vAlign w:val="center"/>
          </w:tcPr>
          <w:p w14:paraId="3500F4B2" w14:textId="77777777" w:rsidR="00D575D7" w:rsidRPr="00B5412D" w:rsidRDefault="00D575D7" w:rsidP="00B94F22">
            <w:pPr>
              <w:pStyle w:val="BodyText"/>
              <w:ind w:left="0"/>
              <w:rPr>
                <w:b/>
                <w:color w:val="1F4E79"/>
                <w:sz w:val="20"/>
                <w:szCs w:val="20"/>
              </w:rPr>
            </w:pPr>
            <w:r w:rsidRPr="00B5412D">
              <w:rPr>
                <w:b/>
                <w:color w:val="1F4E79"/>
                <w:sz w:val="20"/>
                <w:szCs w:val="20"/>
              </w:rPr>
              <w:t>Rationale</w:t>
            </w:r>
          </w:p>
        </w:tc>
        <w:tc>
          <w:tcPr>
            <w:tcW w:w="1289" w:type="dxa"/>
            <w:tcBorders>
              <w:top w:val="single" w:sz="12" w:space="0" w:color="03A4D8"/>
              <w:bottom w:val="single" w:sz="12" w:space="0" w:color="03A4D8"/>
              <w:right w:val="single" w:sz="12" w:space="0" w:color="03A4D8"/>
            </w:tcBorders>
            <w:shd w:val="clear" w:color="auto" w:fill="auto"/>
            <w:vAlign w:val="center"/>
          </w:tcPr>
          <w:p w14:paraId="00B828A2" w14:textId="77777777" w:rsidR="00D575D7" w:rsidRPr="00B5412D" w:rsidRDefault="00D575D7" w:rsidP="00B94F22">
            <w:pPr>
              <w:pStyle w:val="BodyText"/>
              <w:ind w:left="0"/>
              <w:rPr>
                <w:b/>
                <w:color w:val="1F4E79"/>
                <w:sz w:val="20"/>
                <w:szCs w:val="20"/>
              </w:rPr>
            </w:pPr>
            <w:r w:rsidRPr="00B5412D">
              <w:rPr>
                <w:b/>
                <w:color w:val="1F4E79"/>
                <w:sz w:val="20"/>
                <w:szCs w:val="20"/>
              </w:rPr>
              <w:t>Importance</w:t>
            </w:r>
          </w:p>
        </w:tc>
      </w:tr>
      <w:tr w:rsidR="00D575D7" w:rsidRPr="00B5412D" w14:paraId="2DC146CB" w14:textId="77777777" w:rsidTr="009D205A">
        <w:tc>
          <w:tcPr>
            <w:tcW w:w="955" w:type="dxa"/>
            <w:shd w:val="clear" w:color="auto" w:fill="auto"/>
            <w:vAlign w:val="center"/>
          </w:tcPr>
          <w:p w14:paraId="542DD1E5" w14:textId="34DBE479" w:rsidR="00D575D7" w:rsidRPr="00F04246" w:rsidRDefault="00D575D7" w:rsidP="00B94F22">
            <w:pPr>
              <w:rPr>
                <w:b/>
                <w:color w:val="1F4E79"/>
                <w:sz w:val="20"/>
                <w:szCs w:val="20"/>
              </w:rPr>
            </w:pPr>
            <w:r w:rsidRPr="00F04246">
              <w:rPr>
                <w:b/>
                <w:color w:val="1F4E79"/>
                <w:sz w:val="20"/>
                <w:szCs w:val="20"/>
              </w:rPr>
              <w:t>3.</w:t>
            </w:r>
            <w:r w:rsidR="009B0DAA">
              <w:rPr>
                <w:b/>
                <w:color w:val="1F4E79"/>
                <w:sz w:val="20"/>
                <w:szCs w:val="20"/>
              </w:rPr>
              <w:t>11</w:t>
            </w:r>
            <w:r w:rsidRPr="00F04246">
              <w:rPr>
                <w:b/>
                <w:color w:val="1F4E79"/>
                <w:sz w:val="20"/>
                <w:szCs w:val="20"/>
              </w:rPr>
              <w:t>.1</w:t>
            </w:r>
          </w:p>
        </w:tc>
        <w:tc>
          <w:tcPr>
            <w:tcW w:w="3845" w:type="dxa"/>
            <w:shd w:val="clear" w:color="auto" w:fill="auto"/>
            <w:vAlign w:val="center"/>
          </w:tcPr>
          <w:p w14:paraId="7CDA0E8C" w14:textId="4C7E01EF"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Delivery Manager</w:t>
            </w:r>
            <w:r w:rsidRPr="00BF5785">
              <w:rPr>
                <w:rFonts w:ascii="Arial" w:hAnsi="Arial" w:cs="Arial"/>
                <w:color w:val="000000"/>
                <w:sz w:val="20"/>
                <w:szCs w:val="20"/>
              </w:rPr>
              <w:br/>
              <w:t xml:space="preserve">Please provide the name of a single point of contact responsible for all aspects of solution delivery.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w:t>
            </w:r>
            <w:r w:rsidRPr="00BF5785">
              <w:rPr>
                <w:rFonts w:ascii="Arial" w:hAnsi="Arial" w:cs="Arial"/>
                <w:color w:val="000000"/>
                <w:sz w:val="20"/>
                <w:szCs w:val="20"/>
              </w:rPr>
              <w:t xml:space="preserve"> together with a curriculum vitae or similar.</w:t>
            </w:r>
          </w:p>
        </w:tc>
        <w:tc>
          <w:tcPr>
            <w:tcW w:w="3520" w:type="dxa"/>
            <w:shd w:val="clear" w:color="auto" w:fill="auto"/>
            <w:vAlign w:val="center"/>
          </w:tcPr>
          <w:p w14:paraId="546D1CF9"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that delivery is managed in an effective and efficient manner.</w:t>
            </w:r>
          </w:p>
        </w:tc>
        <w:tc>
          <w:tcPr>
            <w:tcW w:w="1289" w:type="dxa"/>
            <w:shd w:val="clear" w:color="auto" w:fill="auto"/>
            <w:vAlign w:val="center"/>
          </w:tcPr>
          <w:p w14:paraId="78FD7011" w14:textId="77777777" w:rsidR="00D575D7" w:rsidRPr="008429B4" w:rsidRDefault="00B35F6B" w:rsidP="00B94F22">
            <w:pPr>
              <w:rPr>
                <w:color w:val="000000"/>
                <w:sz w:val="20"/>
                <w:szCs w:val="20"/>
              </w:rPr>
            </w:pPr>
            <w:r>
              <w:rPr>
                <w:color w:val="000000"/>
                <w:sz w:val="20"/>
                <w:szCs w:val="20"/>
              </w:rPr>
              <w:t>Ma</w:t>
            </w:r>
          </w:p>
        </w:tc>
      </w:tr>
      <w:tr w:rsidR="00D575D7" w:rsidRPr="00B5412D" w14:paraId="05DAED53" w14:textId="77777777" w:rsidTr="009D205A">
        <w:tc>
          <w:tcPr>
            <w:tcW w:w="955" w:type="dxa"/>
            <w:shd w:val="clear" w:color="auto" w:fill="auto"/>
            <w:vAlign w:val="center"/>
          </w:tcPr>
          <w:p w14:paraId="6AC5B515" w14:textId="4DBAF544" w:rsidR="00D575D7" w:rsidRPr="00F04246" w:rsidRDefault="00D575D7" w:rsidP="00B94F22">
            <w:pPr>
              <w:rPr>
                <w:b/>
                <w:color w:val="1F4E79"/>
                <w:sz w:val="20"/>
                <w:szCs w:val="20"/>
              </w:rPr>
            </w:pPr>
            <w:r w:rsidRPr="00F04246">
              <w:rPr>
                <w:b/>
                <w:color w:val="1F4E79"/>
                <w:sz w:val="20"/>
                <w:szCs w:val="20"/>
              </w:rPr>
              <w:t>3.</w:t>
            </w:r>
            <w:r w:rsidR="009B0DAA">
              <w:rPr>
                <w:b/>
                <w:color w:val="1F4E79"/>
                <w:sz w:val="20"/>
                <w:szCs w:val="20"/>
              </w:rPr>
              <w:t>11</w:t>
            </w:r>
            <w:r w:rsidRPr="00F04246">
              <w:rPr>
                <w:b/>
                <w:color w:val="1F4E79"/>
                <w:sz w:val="20"/>
                <w:szCs w:val="20"/>
              </w:rPr>
              <w:t>.2</w:t>
            </w:r>
          </w:p>
        </w:tc>
        <w:tc>
          <w:tcPr>
            <w:tcW w:w="3845" w:type="dxa"/>
            <w:shd w:val="clear" w:color="auto" w:fill="auto"/>
            <w:vAlign w:val="center"/>
          </w:tcPr>
          <w:p w14:paraId="3DC0D094" w14:textId="7C9B9F07" w:rsidR="00D575D7" w:rsidRPr="00BF5785" w:rsidRDefault="000E0A4F" w:rsidP="00331134">
            <w:pPr>
              <w:jc w:val="left"/>
              <w:rPr>
                <w:rFonts w:ascii="Arial" w:hAnsi="Arial" w:cs="Arial"/>
                <w:color w:val="000000"/>
                <w:sz w:val="20"/>
                <w:szCs w:val="20"/>
              </w:rPr>
            </w:pPr>
            <w:r w:rsidRPr="00BF5785">
              <w:rPr>
                <w:rFonts w:ascii="Arial" w:hAnsi="Arial" w:cs="Arial"/>
                <w:b/>
                <w:bCs/>
                <w:color w:val="000000"/>
                <w:sz w:val="20"/>
                <w:szCs w:val="20"/>
              </w:rPr>
              <w:t>Quality Management</w:t>
            </w:r>
            <w:r w:rsidR="00D575D7" w:rsidRPr="00BF5785">
              <w:rPr>
                <w:rFonts w:ascii="Arial" w:hAnsi="Arial" w:cs="Arial"/>
                <w:color w:val="000000"/>
                <w:sz w:val="20"/>
                <w:szCs w:val="20"/>
              </w:rPr>
              <w:br/>
              <w:t xml:space="preserve">Please provide the name of a single point of contact responsible for all aspects of quality management.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Personnel Template”</w:t>
            </w:r>
            <w:r w:rsidR="00D575D7" w:rsidRPr="00BF5785">
              <w:rPr>
                <w:rFonts w:ascii="Arial" w:hAnsi="Arial" w:cs="Arial"/>
                <w:color w:val="000000"/>
                <w:sz w:val="20"/>
                <w:szCs w:val="20"/>
              </w:rPr>
              <w:t xml:space="preserve"> together with a curriculum vitae or similar.</w:t>
            </w:r>
          </w:p>
        </w:tc>
        <w:tc>
          <w:tcPr>
            <w:tcW w:w="3520" w:type="dxa"/>
            <w:shd w:val="clear" w:color="auto" w:fill="auto"/>
            <w:vAlign w:val="center"/>
          </w:tcPr>
          <w:p w14:paraId="290E919D"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high quality of deliverables, provide a point of issue escalation and resolution.</w:t>
            </w:r>
          </w:p>
        </w:tc>
        <w:tc>
          <w:tcPr>
            <w:tcW w:w="1289" w:type="dxa"/>
            <w:shd w:val="clear" w:color="auto" w:fill="auto"/>
            <w:vAlign w:val="center"/>
          </w:tcPr>
          <w:p w14:paraId="2EF4F154" w14:textId="77777777" w:rsidR="00D575D7" w:rsidRPr="008429B4" w:rsidRDefault="00B35F6B" w:rsidP="00B94F22">
            <w:pPr>
              <w:rPr>
                <w:color w:val="000000"/>
                <w:sz w:val="20"/>
                <w:szCs w:val="20"/>
              </w:rPr>
            </w:pPr>
            <w:r>
              <w:rPr>
                <w:color w:val="000000"/>
                <w:sz w:val="20"/>
                <w:szCs w:val="20"/>
              </w:rPr>
              <w:t>Ma</w:t>
            </w:r>
          </w:p>
        </w:tc>
      </w:tr>
      <w:tr w:rsidR="00D575D7" w:rsidRPr="00B5412D" w14:paraId="64856845" w14:textId="77777777" w:rsidTr="009D205A">
        <w:tc>
          <w:tcPr>
            <w:tcW w:w="955" w:type="dxa"/>
            <w:shd w:val="clear" w:color="auto" w:fill="auto"/>
            <w:vAlign w:val="center"/>
          </w:tcPr>
          <w:p w14:paraId="3ACF3968" w14:textId="7A1A590F" w:rsidR="00D575D7" w:rsidRPr="00F04246" w:rsidRDefault="00D575D7" w:rsidP="00B94F22">
            <w:pPr>
              <w:rPr>
                <w:b/>
                <w:color w:val="1F4E79"/>
                <w:sz w:val="20"/>
                <w:szCs w:val="20"/>
              </w:rPr>
            </w:pPr>
            <w:r w:rsidRPr="00F04246">
              <w:rPr>
                <w:b/>
                <w:color w:val="1F4E79"/>
                <w:sz w:val="20"/>
                <w:szCs w:val="20"/>
              </w:rPr>
              <w:t>3.</w:t>
            </w:r>
            <w:r w:rsidR="009B0DAA">
              <w:rPr>
                <w:b/>
                <w:color w:val="1F4E79"/>
                <w:sz w:val="20"/>
                <w:szCs w:val="20"/>
              </w:rPr>
              <w:t>11</w:t>
            </w:r>
            <w:r w:rsidRPr="00F04246">
              <w:rPr>
                <w:b/>
                <w:color w:val="1F4E79"/>
                <w:sz w:val="20"/>
                <w:szCs w:val="20"/>
              </w:rPr>
              <w:t>.3</w:t>
            </w:r>
          </w:p>
        </w:tc>
        <w:tc>
          <w:tcPr>
            <w:tcW w:w="3845" w:type="dxa"/>
            <w:shd w:val="clear" w:color="auto" w:fill="auto"/>
            <w:vAlign w:val="center"/>
          </w:tcPr>
          <w:p w14:paraId="3ADA23B9" w14:textId="6681DA4D" w:rsidR="00D575D7" w:rsidRPr="00BF5785" w:rsidRDefault="00D575D7" w:rsidP="00331134">
            <w:pPr>
              <w:jc w:val="left"/>
              <w:rPr>
                <w:rFonts w:ascii="Arial" w:hAnsi="Arial" w:cs="Arial"/>
                <w:b/>
                <w:bCs/>
                <w:color w:val="000000"/>
                <w:sz w:val="20"/>
                <w:szCs w:val="20"/>
              </w:rPr>
            </w:pPr>
            <w:r w:rsidRPr="00BF5785">
              <w:rPr>
                <w:rFonts w:ascii="Arial" w:hAnsi="Arial" w:cs="Arial"/>
                <w:b/>
                <w:bCs/>
                <w:color w:val="000000"/>
                <w:sz w:val="20"/>
                <w:szCs w:val="20"/>
              </w:rPr>
              <w:t>Project</w:t>
            </w:r>
            <w:r w:rsidR="00A34EE7" w:rsidRPr="00BF5785">
              <w:rPr>
                <w:rFonts w:ascii="Arial" w:hAnsi="Arial" w:cs="Arial"/>
                <w:b/>
                <w:bCs/>
                <w:color w:val="000000"/>
                <w:sz w:val="20"/>
                <w:szCs w:val="20"/>
              </w:rPr>
              <w:t xml:space="preserve"> </w:t>
            </w:r>
            <w:r w:rsidRPr="00BF5785">
              <w:rPr>
                <w:rFonts w:ascii="Arial" w:hAnsi="Arial" w:cs="Arial"/>
                <w:b/>
                <w:bCs/>
                <w:color w:val="000000"/>
                <w:sz w:val="20"/>
                <w:szCs w:val="20"/>
              </w:rPr>
              <w:t>Management</w:t>
            </w:r>
            <w:r w:rsidRPr="00BF5785">
              <w:rPr>
                <w:rFonts w:ascii="Arial" w:hAnsi="Arial" w:cs="Arial"/>
                <w:b/>
                <w:bCs/>
                <w:color w:val="000000"/>
                <w:sz w:val="20"/>
                <w:szCs w:val="20"/>
              </w:rPr>
              <w:br/>
            </w:r>
            <w:r w:rsidRPr="00BF5785">
              <w:rPr>
                <w:rFonts w:ascii="Arial" w:hAnsi="Arial" w:cs="Arial"/>
                <w:color w:val="000000"/>
                <w:sz w:val="20"/>
                <w:szCs w:val="20"/>
              </w:rPr>
              <w:t xml:space="preserve">Please provide the name of a single point of contact responsible for all aspects of project management.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w:t>
            </w:r>
            <w:r w:rsidRPr="00BF5785">
              <w:rPr>
                <w:rFonts w:ascii="Arial" w:hAnsi="Arial" w:cs="Arial"/>
                <w:color w:val="000000"/>
                <w:sz w:val="20"/>
                <w:szCs w:val="20"/>
              </w:rPr>
              <w:t xml:space="preserve"> together with a curriculum vitae or similar.</w:t>
            </w:r>
          </w:p>
        </w:tc>
        <w:tc>
          <w:tcPr>
            <w:tcW w:w="3520" w:type="dxa"/>
            <w:shd w:val="clear" w:color="auto" w:fill="auto"/>
            <w:vAlign w:val="center"/>
          </w:tcPr>
          <w:p w14:paraId="5D993AFC"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that delivery activities are planned, coordinated and tracked, to document and coordinate the resolution of dependencies, assumptions, issues and risk mitigation plans, to report progress and exceptions.</w:t>
            </w:r>
          </w:p>
        </w:tc>
        <w:tc>
          <w:tcPr>
            <w:tcW w:w="1289" w:type="dxa"/>
            <w:shd w:val="clear" w:color="auto" w:fill="auto"/>
            <w:vAlign w:val="center"/>
          </w:tcPr>
          <w:p w14:paraId="5A78BA06" w14:textId="77777777" w:rsidR="00D575D7" w:rsidRPr="008429B4" w:rsidRDefault="00B35F6B" w:rsidP="00B94F22">
            <w:pPr>
              <w:rPr>
                <w:color w:val="000000"/>
                <w:sz w:val="20"/>
                <w:szCs w:val="20"/>
              </w:rPr>
            </w:pPr>
            <w:r>
              <w:rPr>
                <w:color w:val="000000"/>
                <w:sz w:val="20"/>
                <w:szCs w:val="20"/>
              </w:rPr>
              <w:t>Ma</w:t>
            </w:r>
          </w:p>
        </w:tc>
      </w:tr>
      <w:tr w:rsidR="00D575D7" w:rsidRPr="00B5412D" w14:paraId="349B02A1" w14:textId="77777777" w:rsidTr="009D205A">
        <w:tc>
          <w:tcPr>
            <w:tcW w:w="955" w:type="dxa"/>
            <w:shd w:val="clear" w:color="auto" w:fill="auto"/>
            <w:vAlign w:val="center"/>
          </w:tcPr>
          <w:p w14:paraId="6CFE1513" w14:textId="70281B0E" w:rsidR="00D575D7" w:rsidRPr="00F04246" w:rsidRDefault="00D575D7" w:rsidP="00B94F22">
            <w:pPr>
              <w:rPr>
                <w:b/>
                <w:color w:val="1F4E79"/>
                <w:sz w:val="20"/>
                <w:szCs w:val="20"/>
              </w:rPr>
            </w:pPr>
            <w:r w:rsidRPr="00F04246">
              <w:rPr>
                <w:b/>
                <w:color w:val="1F4E79"/>
                <w:sz w:val="20"/>
                <w:szCs w:val="20"/>
              </w:rPr>
              <w:t>3.</w:t>
            </w:r>
            <w:r w:rsidR="009B0DAA">
              <w:rPr>
                <w:b/>
                <w:color w:val="1F4E79"/>
                <w:sz w:val="20"/>
                <w:szCs w:val="20"/>
              </w:rPr>
              <w:t>11</w:t>
            </w:r>
            <w:r w:rsidRPr="00F04246">
              <w:rPr>
                <w:b/>
                <w:color w:val="1F4E79"/>
                <w:sz w:val="20"/>
                <w:szCs w:val="20"/>
              </w:rPr>
              <w:t>.4</w:t>
            </w:r>
          </w:p>
        </w:tc>
        <w:tc>
          <w:tcPr>
            <w:tcW w:w="3845" w:type="dxa"/>
            <w:shd w:val="clear" w:color="auto" w:fill="auto"/>
            <w:vAlign w:val="center"/>
          </w:tcPr>
          <w:p w14:paraId="6A7B7D53" w14:textId="59D8C2EE"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Requirements Analysis</w:t>
            </w:r>
            <w:r w:rsidRPr="00BF5785">
              <w:rPr>
                <w:rFonts w:ascii="Arial" w:hAnsi="Arial" w:cs="Arial"/>
                <w:color w:val="000000"/>
                <w:sz w:val="20"/>
                <w:szCs w:val="20"/>
              </w:rPr>
              <w:br/>
              <w:t xml:space="preserve">Please provide the name of a single point of contact responsible for all business and technical requirements analysis activities.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 </w:t>
            </w:r>
            <w:r w:rsidRPr="00BF5785">
              <w:rPr>
                <w:rFonts w:ascii="Arial" w:hAnsi="Arial" w:cs="Arial"/>
                <w:color w:val="000000"/>
                <w:sz w:val="20"/>
                <w:szCs w:val="20"/>
              </w:rPr>
              <w:t>together with a curriculum vitae or similar.</w:t>
            </w:r>
          </w:p>
        </w:tc>
        <w:tc>
          <w:tcPr>
            <w:tcW w:w="3520" w:type="dxa"/>
            <w:shd w:val="clear" w:color="auto" w:fill="auto"/>
            <w:vAlign w:val="center"/>
          </w:tcPr>
          <w:p w14:paraId="1E83CA12"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that key stakeholder and end user requirements are documented, understood and agreed.</w:t>
            </w:r>
          </w:p>
        </w:tc>
        <w:tc>
          <w:tcPr>
            <w:tcW w:w="1289" w:type="dxa"/>
            <w:shd w:val="clear" w:color="auto" w:fill="auto"/>
            <w:vAlign w:val="center"/>
          </w:tcPr>
          <w:p w14:paraId="40EBE41D" w14:textId="77777777" w:rsidR="00D575D7" w:rsidRPr="008429B4" w:rsidRDefault="00B35F6B" w:rsidP="00B94F22">
            <w:pPr>
              <w:rPr>
                <w:color w:val="000000"/>
                <w:sz w:val="20"/>
                <w:szCs w:val="20"/>
              </w:rPr>
            </w:pPr>
            <w:r>
              <w:rPr>
                <w:color w:val="000000"/>
                <w:sz w:val="20"/>
                <w:szCs w:val="20"/>
              </w:rPr>
              <w:t>Ma</w:t>
            </w:r>
          </w:p>
        </w:tc>
      </w:tr>
      <w:tr w:rsidR="00D575D7" w:rsidRPr="00B5412D" w14:paraId="7AD64A8E" w14:textId="77777777" w:rsidTr="009D205A">
        <w:tc>
          <w:tcPr>
            <w:tcW w:w="955" w:type="dxa"/>
            <w:shd w:val="clear" w:color="auto" w:fill="auto"/>
            <w:vAlign w:val="center"/>
          </w:tcPr>
          <w:p w14:paraId="39C0A904" w14:textId="06445AA4" w:rsidR="00D575D7" w:rsidRPr="00F04246" w:rsidRDefault="00D575D7" w:rsidP="00B94F22">
            <w:pPr>
              <w:rPr>
                <w:b/>
                <w:color w:val="1F4E79"/>
                <w:sz w:val="20"/>
                <w:szCs w:val="20"/>
              </w:rPr>
            </w:pPr>
            <w:r w:rsidRPr="00F04246">
              <w:rPr>
                <w:b/>
                <w:color w:val="1F4E79"/>
                <w:sz w:val="20"/>
                <w:szCs w:val="20"/>
              </w:rPr>
              <w:t>3.</w:t>
            </w:r>
            <w:r w:rsidR="009B0DAA">
              <w:rPr>
                <w:b/>
                <w:color w:val="1F4E79"/>
                <w:sz w:val="20"/>
                <w:szCs w:val="20"/>
              </w:rPr>
              <w:t>11</w:t>
            </w:r>
            <w:r w:rsidRPr="00F04246">
              <w:rPr>
                <w:b/>
                <w:color w:val="1F4E79"/>
                <w:sz w:val="20"/>
                <w:szCs w:val="20"/>
              </w:rPr>
              <w:t>.</w:t>
            </w:r>
            <w:r w:rsidR="009B0DAA">
              <w:rPr>
                <w:b/>
                <w:color w:val="1F4E79"/>
                <w:sz w:val="20"/>
                <w:szCs w:val="20"/>
              </w:rPr>
              <w:t>5</w:t>
            </w:r>
          </w:p>
        </w:tc>
        <w:tc>
          <w:tcPr>
            <w:tcW w:w="3845" w:type="dxa"/>
            <w:shd w:val="clear" w:color="auto" w:fill="auto"/>
            <w:vAlign w:val="center"/>
          </w:tcPr>
          <w:p w14:paraId="2F20BFB8" w14:textId="3742801E"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Service Acceptance</w:t>
            </w:r>
            <w:r w:rsidRPr="00BF5785">
              <w:rPr>
                <w:rFonts w:ascii="Arial" w:hAnsi="Arial" w:cs="Arial"/>
                <w:color w:val="000000"/>
                <w:sz w:val="20"/>
                <w:szCs w:val="20"/>
              </w:rPr>
              <w:br/>
              <w:t xml:space="preserve">Please provide the name of a single point of contact responsible for all aspects of service validation and acceptance.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w:t>
            </w:r>
            <w:r w:rsidRPr="00BF5785">
              <w:rPr>
                <w:rFonts w:ascii="Arial" w:hAnsi="Arial" w:cs="Arial"/>
                <w:color w:val="000000"/>
                <w:sz w:val="20"/>
                <w:szCs w:val="20"/>
              </w:rPr>
              <w:t xml:space="preserve"> together with a curriculum vitae or similar.</w:t>
            </w:r>
          </w:p>
        </w:tc>
        <w:tc>
          <w:tcPr>
            <w:tcW w:w="3520" w:type="dxa"/>
            <w:shd w:val="clear" w:color="auto" w:fill="auto"/>
            <w:vAlign w:val="center"/>
          </w:tcPr>
          <w:p w14:paraId="1667B157"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design and lead factory, site, integration and user acceptance testing obtaining approval to proceed at agreed stages.</w:t>
            </w:r>
          </w:p>
        </w:tc>
        <w:tc>
          <w:tcPr>
            <w:tcW w:w="1289" w:type="dxa"/>
            <w:shd w:val="clear" w:color="auto" w:fill="auto"/>
            <w:vAlign w:val="center"/>
          </w:tcPr>
          <w:p w14:paraId="230B12A0" w14:textId="77777777" w:rsidR="00D575D7" w:rsidRPr="008429B4" w:rsidRDefault="00B35F6B" w:rsidP="00B94F22">
            <w:pPr>
              <w:rPr>
                <w:color w:val="000000"/>
                <w:sz w:val="20"/>
                <w:szCs w:val="20"/>
              </w:rPr>
            </w:pPr>
            <w:r>
              <w:rPr>
                <w:color w:val="000000"/>
                <w:sz w:val="20"/>
                <w:szCs w:val="20"/>
              </w:rPr>
              <w:t>Ma</w:t>
            </w:r>
          </w:p>
        </w:tc>
      </w:tr>
      <w:tr w:rsidR="00D575D7" w:rsidRPr="00B5412D" w14:paraId="5B8AF61B" w14:textId="77777777" w:rsidTr="009D205A">
        <w:trPr>
          <w:trHeight w:val="421"/>
        </w:trPr>
        <w:tc>
          <w:tcPr>
            <w:tcW w:w="955" w:type="dxa"/>
            <w:shd w:val="clear" w:color="auto" w:fill="auto"/>
            <w:vAlign w:val="center"/>
          </w:tcPr>
          <w:p w14:paraId="09F71FE7" w14:textId="1860238A" w:rsidR="00D575D7" w:rsidRPr="00F04246" w:rsidRDefault="00D575D7" w:rsidP="00B94F22">
            <w:pPr>
              <w:rPr>
                <w:b/>
                <w:color w:val="1F4E79"/>
                <w:sz w:val="20"/>
                <w:szCs w:val="20"/>
              </w:rPr>
            </w:pPr>
            <w:r w:rsidRPr="00F04246">
              <w:rPr>
                <w:b/>
                <w:color w:val="1F4E79"/>
                <w:sz w:val="20"/>
                <w:szCs w:val="20"/>
              </w:rPr>
              <w:t>3.</w:t>
            </w:r>
            <w:r w:rsidR="007D0B0A">
              <w:rPr>
                <w:b/>
                <w:color w:val="1F4E79"/>
                <w:sz w:val="20"/>
                <w:szCs w:val="20"/>
              </w:rPr>
              <w:t>11.6</w:t>
            </w:r>
          </w:p>
        </w:tc>
        <w:tc>
          <w:tcPr>
            <w:tcW w:w="3845" w:type="dxa"/>
            <w:shd w:val="clear" w:color="auto" w:fill="auto"/>
            <w:vAlign w:val="center"/>
          </w:tcPr>
          <w:p w14:paraId="688F8D33" w14:textId="11D8634D"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Release Management</w:t>
            </w:r>
            <w:r w:rsidRPr="00BF5785">
              <w:rPr>
                <w:rFonts w:ascii="Arial" w:hAnsi="Arial" w:cs="Arial"/>
                <w:color w:val="000000"/>
                <w:sz w:val="20"/>
                <w:szCs w:val="20"/>
              </w:rPr>
              <w:br/>
              <w:t xml:space="preserve">Please provide the name of a single point of contact responsible for all </w:t>
            </w:r>
            <w:r w:rsidRPr="00BF5785">
              <w:rPr>
                <w:rFonts w:ascii="Arial" w:hAnsi="Arial" w:cs="Arial"/>
                <w:color w:val="000000"/>
                <w:sz w:val="20"/>
                <w:szCs w:val="20"/>
              </w:rPr>
              <w:lastRenderedPageBreak/>
              <w:t xml:space="preserve">aspects of release management including implementation control, maintenance and forward planning.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 </w:t>
            </w:r>
            <w:r w:rsidRPr="00BF5785">
              <w:rPr>
                <w:rFonts w:ascii="Arial" w:hAnsi="Arial" w:cs="Arial"/>
                <w:color w:val="000000"/>
                <w:sz w:val="20"/>
                <w:szCs w:val="20"/>
              </w:rPr>
              <w:t>together with a curriculum vitae or similar.</w:t>
            </w:r>
          </w:p>
        </w:tc>
        <w:tc>
          <w:tcPr>
            <w:tcW w:w="3520" w:type="dxa"/>
            <w:shd w:val="clear" w:color="auto" w:fill="auto"/>
            <w:vAlign w:val="center"/>
          </w:tcPr>
          <w:p w14:paraId="6628C4C7"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lastRenderedPageBreak/>
              <w:t>To ensure that changes are collated into logical release packages in order to minimise disruption.</w:t>
            </w:r>
          </w:p>
        </w:tc>
        <w:tc>
          <w:tcPr>
            <w:tcW w:w="1289" w:type="dxa"/>
            <w:shd w:val="clear" w:color="auto" w:fill="auto"/>
            <w:vAlign w:val="center"/>
          </w:tcPr>
          <w:p w14:paraId="4511EBAC" w14:textId="77777777" w:rsidR="00D575D7" w:rsidRPr="008429B4" w:rsidRDefault="009D205A" w:rsidP="00B94F22">
            <w:pPr>
              <w:rPr>
                <w:color w:val="000000"/>
                <w:sz w:val="20"/>
                <w:szCs w:val="20"/>
              </w:rPr>
            </w:pPr>
            <w:r>
              <w:rPr>
                <w:color w:val="000000"/>
                <w:sz w:val="20"/>
                <w:szCs w:val="20"/>
              </w:rPr>
              <w:t>Ma</w:t>
            </w:r>
          </w:p>
        </w:tc>
      </w:tr>
      <w:tr w:rsidR="00D575D7" w:rsidRPr="00B5412D" w14:paraId="6162D714" w14:textId="77777777" w:rsidTr="009D205A">
        <w:trPr>
          <w:trHeight w:val="421"/>
        </w:trPr>
        <w:tc>
          <w:tcPr>
            <w:tcW w:w="955" w:type="dxa"/>
            <w:shd w:val="clear" w:color="auto" w:fill="auto"/>
            <w:vAlign w:val="center"/>
          </w:tcPr>
          <w:p w14:paraId="7D1054BA" w14:textId="200BACAC" w:rsidR="00D575D7" w:rsidRPr="00F04246" w:rsidRDefault="00D575D7" w:rsidP="00B94F22">
            <w:pPr>
              <w:rPr>
                <w:b/>
                <w:color w:val="1F4E79"/>
                <w:sz w:val="20"/>
                <w:szCs w:val="20"/>
              </w:rPr>
            </w:pPr>
            <w:r w:rsidRPr="00F04246">
              <w:rPr>
                <w:b/>
                <w:color w:val="1F4E79"/>
                <w:sz w:val="20"/>
                <w:szCs w:val="20"/>
              </w:rPr>
              <w:t>3.</w:t>
            </w:r>
            <w:r w:rsidR="007D0B0A">
              <w:rPr>
                <w:b/>
                <w:color w:val="1F4E79"/>
                <w:sz w:val="20"/>
                <w:szCs w:val="20"/>
              </w:rPr>
              <w:t>11.7</w:t>
            </w:r>
          </w:p>
        </w:tc>
        <w:tc>
          <w:tcPr>
            <w:tcW w:w="3845" w:type="dxa"/>
            <w:shd w:val="clear" w:color="auto" w:fill="auto"/>
            <w:vAlign w:val="center"/>
          </w:tcPr>
          <w:p w14:paraId="768F6B7D" w14:textId="33B68F7D"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Change Management</w:t>
            </w:r>
            <w:r w:rsidRPr="00BF5785">
              <w:rPr>
                <w:rFonts w:ascii="Arial" w:hAnsi="Arial" w:cs="Arial"/>
                <w:color w:val="000000"/>
                <w:sz w:val="20"/>
                <w:szCs w:val="20"/>
              </w:rPr>
              <w:br/>
              <w:t xml:space="preserve">Please provide the name of a single point of contact responsible for all aspects of change management including forward planning, impact assessment and implementation.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 </w:t>
            </w:r>
            <w:r w:rsidRPr="00BF5785">
              <w:rPr>
                <w:rFonts w:ascii="Arial" w:hAnsi="Arial" w:cs="Arial"/>
                <w:color w:val="000000"/>
                <w:sz w:val="20"/>
                <w:szCs w:val="20"/>
              </w:rPr>
              <w:t>together with a curriculum vitae or similar.</w:t>
            </w:r>
          </w:p>
        </w:tc>
        <w:tc>
          <w:tcPr>
            <w:tcW w:w="3520" w:type="dxa"/>
            <w:shd w:val="clear" w:color="auto" w:fill="auto"/>
            <w:vAlign w:val="center"/>
          </w:tcPr>
          <w:p w14:paraId="771B876E"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that changes to the solution are sponsored at the Change Advisory Board (CAB).</w:t>
            </w:r>
          </w:p>
        </w:tc>
        <w:tc>
          <w:tcPr>
            <w:tcW w:w="1289" w:type="dxa"/>
            <w:shd w:val="clear" w:color="auto" w:fill="auto"/>
            <w:vAlign w:val="center"/>
          </w:tcPr>
          <w:p w14:paraId="76276BE3" w14:textId="77777777" w:rsidR="00D575D7" w:rsidRPr="008429B4" w:rsidRDefault="00B35F6B" w:rsidP="00B94F22">
            <w:pPr>
              <w:rPr>
                <w:color w:val="000000"/>
                <w:sz w:val="20"/>
                <w:szCs w:val="20"/>
              </w:rPr>
            </w:pPr>
            <w:r>
              <w:rPr>
                <w:color w:val="000000"/>
                <w:sz w:val="20"/>
                <w:szCs w:val="20"/>
              </w:rPr>
              <w:t>Hi</w:t>
            </w:r>
          </w:p>
        </w:tc>
      </w:tr>
      <w:tr w:rsidR="00D575D7" w:rsidRPr="00B5412D" w14:paraId="51D93D66" w14:textId="77777777" w:rsidTr="00A34EE7">
        <w:trPr>
          <w:trHeight w:val="1743"/>
        </w:trPr>
        <w:tc>
          <w:tcPr>
            <w:tcW w:w="955" w:type="dxa"/>
            <w:shd w:val="clear" w:color="auto" w:fill="auto"/>
            <w:vAlign w:val="center"/>
          </w:tcPr>
          <w:p w14:paraId="27E1FE99" w14:textId="1413991A" w:rsidR="00D575D7" w:rsidRPr="00F04246" w:rsidRDefault="00D575D7" w:rsidP="00B94F22">
            <w:pPr>
              <w:rPr>
                <w:b/>
                <w:color w:val="1F4E79"/>
                <w:sz w:val="20"/>
                <w:szCs w:val="20"/>
              </w:rPr>
            </w:pPr>
            <w:r w:rsidRPr="00F04246">
              <w:rPr>
                <w:b/>
                <w:color w:val="1F4E79"/>
                <w:sz w:val="20"/>
                <w:szCs w:val="20"/>
              </w:rPr>
              <w:t>3.</w:t>
            </w:r>
            <w:r w:rsidR="007D0B0A">
              <w:rPr>
                <w:b/>
                <w:color w:val="1F4E79"/>
                <w:sz w:val="20"/>
                <w:szCs w:val="20"/>
              </w:rPr>
              <w:t>11.8</w:t>
            </w:r>
          </w:p>
        </w:tc>
        <w:tc>
          <w:tcPr>
            <w:tcW w:w="3845" w:type="dxa"/>
            <w:shd w:val="clear" w:color="auto" w:fill="auto"/>
            <w:vAlign w:val="center"/>
          </w:tcPr>
          <w:p w14:paraId="23F0EF60" w14:textId="3620BCB8"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Security Management</w:t>
            </w:r>
            <w:r w:rsidRPr="00BF5785">
              <w:rPr>
                <w:rFonts w:ascii="Arial" w:hAnsi="Arial" w:cs="Arial"/>
                <w:color w:val="000000"/>
                <w:sz w:val="20"/>
                <w:szCs w:val="20"/>
              </w:rPr>
              <w:br/>
              <w:t xml:space="preserve">Please provide the name of a single point of contact responsible for all aspects of security management.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 </w:t>
            </w:r>
            <w:r w:rsidRPr="00BF5785">
              <w:rPr>
                <w:rFonts w:ascii="Arial" w:hAnsi="Arial" w:cs="Arial"/>
                <w:color w:val="000000"/>
                <w:sz w:val="20"/>
                <w:szCs w:val="20"/>
              </w:rPr>
              <w:t>together with a curriculum vitae or similar.</w:t>
            </w:r>
          </w:p>
        </w:tc>
        <w:tc>
          <w:tcPr>
            <w:tcW w:w="3520" w:type="dxa"/>
            <w:shd w:val="clear" w:color="auto" w:fill="auto"/>
            <w:vAlign w:val="center"/>
          </w:tcPr>
          <w:p w14:paraId="6D1C0DC3" w14:textId="1DFC57BF"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 xml:space="preserve">To ensure that network </w:t>
            </w:r>
            <w:r w:rsidR="0005301A" w:rsidRPr="00060A11">
              <w:rPr>
                <w:rFonts w:ascii="Arial" w:hAnsi="Arial" w:cs="Arial"/>
                <w:color w:val="000000"/>
                <w:sz w:val="20"/>
                <w:szCs w:val="20"/>
              </w:rPr>
              <w:t xml:space="preserve">    </w:t>
            </w:r>
            <w:r w:rsidRPr="00060A11">
              <w:rPr>
                <w:rFonts w:ascii="Arial" w:hAnsi="Arial" w:cs="Arial"/>
                <w:color w:val="000000"/>
                <w:sz w:val="20"/>
                <w:szCs w:val="20"/>
              </w:rPr>
              <w:t>security accreditation status is upheld, provide product design assurance and support with the UK Government Security Policy Framework.</w:t>
            </w:r>
          </w:p>
        </w:tc>
        <w:tc>
          <w:tcPr>
            <w:tcW w:w="1289" w:type="dxa"/>
            <w:shd w:val="clear" w:color="auto" w:fill="auto"/>
            <w:vAlign w:val="center"/>
          </w:tcPr>
          <w:p w14:paraId="6848F483" w14:textId="77777777" w:rsidR="00D575D7" w:rsidRPr="008429B4" w:rsidRDefault="00B35F6B" w:rsidP="00B94F22">
            <w:pPr>
              <w:rPr>
                <w:color w:val="000000"/>
                <w:sz w:val="20"/>
                <w:szCs w:val="20"/>
              </w:rPr>
            </w:pPr>
            <w:r>
              <w:rPr>
                <w:color w:val="000000"/>
                <w:sz w:val="20"/>
                <w:szCs w:val="20"/>
              </w:rPr>
              <w:t>Hi</w:t>
            </w:r>
          </w:p>
        </w:tc>
      </w:tr>
      <w:tr w:rsidR="00D575D7" w:rsidRPr="00B5412D" w14:paraId="00FF606C" w14:textId="77777777" w:rsidTr="009D205A">
        <w:trPr>
          <w:trHeight w:val="421"/>
        </w:trPr>
        <w:tc>
          <w:tcPr>
            <w:tcW w:w="955" w:type="dxa"/>
            <w:shd w:val="clear" w:color="auto" w:fill="auto"/>
            <w:vAlign w:val="center"/>
          </w:tcPr>
          <w:p w14:paraId="16155CE8" w14:textId="69E6125F" w:rsidR="00D575D7" w:rsidRPr="00F04246" w:rsidRDefault="00D575D7" w:rsidP="00B94F22">
            <w:pPr>
              <w:rPr>
                <w:b/>
                <w:color w:val="1F4E79"/>
                <w:sz w:val="20"/>
                <w:szCs w:val="20"/>
              </w:rPr>
            </w:pPr>
            <w:r w:rsidRPr="00F04246">
              <w:rPr>
                <w:b/>
                <w:color w:val="1F4E79"/>
                <w:sz w:val="20"/>
                <w:szCs w:val="20"/>
              </w:rPr>
              <w:t>3.</w:t>
            </w:r>
            <w:r w:rsidR="007D0B0A">
              <w:rPr>
                <w:b/>
                <w:color w:val="1F4E79"/>
                <w:sz w:val="20"/>
                <w:szCs w:val="20"/>
              </w:rPr>
              <w:t>11.9</w:t>
            </w:r>
          </w:p>
        </w:tc>
        <w:tc>
          <w:tcPr>
            <w:tcW w:w="3845" w:type="dxa"/>
            <w:shd w:val="clear" w:color="auto" w:fill="auto"/>
            <w:vAlign w:val="center"/>
          </w:tcPr>
          <w:p w14:paraId="4C99E481" w14:textId="24651FA0" w:rsidR="00D575D7" w:rsidRPr="00BF5785" w:rsidRDefault="00D575D7" w:rsidP="00331134">
            <w:pPr>
              <w:jc w:val="left"/>
              <w:rPr>
                <w:rFonts w:ascii="Arial" w:hAnsi="Arial" w:cs="Arial"/>
                <w:color w:val="000000"/>
                <w:sz w:val="20"/>
                <w:szCs w:val="20"/>
              </w:rPr>
            </w:pPr>
            <w:r w:rsidRPr="00BF5785">
              <w:rPr>
                <w:rFonts w:ascii="Arial" w:hAnsi="Arial" w:cs="Arial"/>
                <w:b/>
                <w:bCs/>
                <w:color w:val="000000"/>
                <w:sz w:val="20"/>
                <w:szCs w:val="20"/>
              </w:rPr>
              <w:t>Contract</w:t>
            </w:r>
            <w:r w:rsidR="00A34EE7" w:rsidRPr="00BF5785">
              <w:rPr>
                <w:rFonts w:ascii="Arial" w:hAnsi="Arial" w:cs="Arial"/>
                <w:b/>
                <w:bCs/>
                <w:color w:val="000000"/>
                <w:sz w:val="20"/>
                <w:szCs w:val="20"/>
              </w:rPr>
              <w:t xml:space="preserve"> </w:t>
            </w:r>
            <w:r w:rsidRPr="00BF5785">
              <w:rPr>
                <w:rFonts w:ascii="Arial" w:hAnsi="Arial" w:cs="Arial"/>
                <w:b/>
                <w:bCs/>
                <w:color w:val="000000"/>
                <w:sz w:val="20"/>
                <w:szCs w:val="20"/>
              </w:rPr>
              <w:t>Manager</w:t>
            </w:r>
            <w:r w:rsidRPr="00BF5785">
              <w:rPr>
                <w:rFonts w:ascii="Arial" w:hAnsi="Arial" w:cs="Arial"/>
                <w:color w:val="000000"/>
                <w:sz w:val="20"/>
                <w:szCs w:val="20"/>
              </w:rPr>
              <w:br/>
              <w:t xml:space="preserve">Please provide the name of a single point of contact responsible for all aspects of contract management. Please use </w:t>
            </w:r>
            <w:r w:rsidR="00243561" w:rsidRPr="00BF5785">
              <w:rPr>
                <w:rFonts w:ascii="Arial" w:hAnsi="Arial" w:cs="Arial"/>
                <w:color w:val="000000"/>
                <w:sz w:val="20"/>
                <w:szCs w:val="20"/>
              </w:rPr>
              <w:t>“Table 4.</w:t>
            </w:r>
            <w:r w:rsidR="00BF5785" w:rsidRPr="00BF5785">
              <w:rPr>
                <w:rFonts w:ascii="Arial" w:hAnsi="Arial" w:cs="Arial"/>
                <w:color w:val="000000"/>
                <w:sz w:val="20"/>
                <w:szCs w:val="20"/>
              </w:rPr>
              <w:t>24</w:t>
            </w:r>
            <w:r w:rsidR="00243561" w:rsidRPr="00BF5785">
              <w:rPr>
                <w:rFonts w:ascii="Arial" w:hAnsi="Arial" w:cs="Arial"/>
                <w:color w:val="000000"/>
                <w:sz w:val="20"/>
                <w:szCs w:val="20"/>
              </w:rPr>
              <w:t xml:space="preserve"> – Personnel Template”</w:t>
            </w:r>
            <w:r w:rsidRPr="00BF5785">
              <w:rPr>
                <w:rFonts w:ascii="Arial" w:hAnsi="Arial" w:cs="Arial"/>
                <w:color w:val="000000"/>
                <w:sz w:val="20"/>
                <w:szCs w:val="20"/>
              </w:rPr>
              <w:t xml:space="preserve"> together with a curriculum vitae or similar.</w:t>
            </w:r>
          </w:p>
        </w:tc>
        <w:tc>
          <w:tcPr>
            <w:tcW w:w="3520" w:type="dxa"/>
            <w:shd w:val="clear" w:color="auto" w:fill="auto"/>
            <w:vAlign w:val="center"/>
          </w:tcPr>
          <w:p w14:paraId="46E019DB" w14:textId="77777777" w:rsidR="00D575D7" w:rsidRPr="00060A11" w:rsidRDefault="00D575D7" w:rsidP="00B94F22">
            <w:pPr>
              <w:rPr>
                <w:rFonts w:ascii="Arial" w:hAnsi="Arial" w:cs="Arial"/>
                <w:color w:val="000000"/>
                <w:sz w:val="20"/>
                <w:szCs w:val="20"/>
              </w:rPr>
            </w:pPr>
            <w:r w:rsidRPr="00060A11">
              <w:rPr>
                <w:rFonts w:ascii="Arial" w:hAnsi="Arial" w:cs="Arial"/>
                <w:color w:val="000000"/>
                <w:sz w:val="20"/>
                <w:szCs w:val="20"/>
              </w:rPr>
              <w:t>To ensure that contract issue can be resolved quickly and efficiently.</w:t>
            </w:r>
          </w:p>
        </w:tc>
        <w:tc>
          <w:tcPr>
            <w:tcW w:w="1289" w:type="dxa"/>
            <w:shd w:val="clear" w:color="auto" w:fill="auto"/>
            <w:vAlign w:val="center"/>
          </w:tcPr>
          <w:p w14:paraId="1E4CBD1A" w14:textId="77777777" w:rsidR="00D575D7" w:rsidRPr="008429B4" w:rsidRDefault="00B35F6B" w:rsidP="00B94F22">
            <w:pPr>
              <w:rPr>
                <w:color w:val="000000"/>
                <w:sz w:val="20"/>
                <w:szCs w:val="20"/>
              </w:rPr>
            </w:pPr>
            <w:r>
              <w:rPr>
                <w:color w:val="000000"/>
                <w:sz w:val="20"/>
                <w:szCs w:val="20"/>
              </w:rPr>
              <w:t>Ma</w:t>
            </w:r>
          </w:p>
        </w:tc>
      </w:tr>
    </w:tbl>
    <w:p w14:paraId="6022B7C5" w14:textId="77777777" w:rsidR="009A1544" w:rsidRDefault="009A1544" w:rsidP="00B94F22">
      <w:pPr>
        <w:pStyle w:val="BodyText"/>
        <w:ind w:left="0"/>
        <w:rPr>
          <w:b/>
          <w:color w:val="2E74B5"/>
        </w:rPr>
      </w:pPr>
    </w:p>
    <w:p w14:paraId="2EF0E4AC" w14:textId="77777777" w:rsidR="00BD5EAA" w:rsidRDefault="00BD5EAA" w:rsidP="00B94F22">
      <w:pPr>
        <w:pStyle w:val="BodyText"/>
        <w:ind w:left="0"/>
        <w:rPr>
          <w:b/>
          <w:color w:val="2E74B5"/>
        </w:rPr>
      </w:pPr>
    </w:p>
    <w:p w14:paraId="6A817332" w14:textId="77777777" w:rsidR="00226697" w:rsidRDefault="00226697" w:rsidP="00B94F22">
      <w:pPr>
        <w:pStyle w:val="BodyText"/>
        <w:ind w:left="0"/>
        <w:rPr>
          <w:b/>
          <w:color w:val="2E74B5"/>
        </w:rPr>
      </w:pPr>
    </w:p>
    <w:p w14:paraId="032D47C5" w14:textId="77777777" w:rsidR="00226697" w:rsidRDefault="00226697" w:rsidP="00B94F22">
      <w:pPr>
        <w:pStyle w:val="BodyText"/>
        <w:ind w:left="0"/>
        <w:rPr>
          <w:b/>
          <w:color w:val="2E74B5"/>
        </w:rPr>
      </w:pPr>
    </w:p>
    <w:p w14:paraId="7B26F4AE" w14:textId="77777777" w:rsidR="00226697" w:rsidRDefault="00226697" w:rsidP="00B94F22">
      <w:pPr>
        <w:pStyle w:val="BodyText"/>
        <w:ind w:left="0"/>
        <w:rPr>
          <w:b/>
          <w:color w:val="2E74B5"/>
        </w:rPr>
      </w:pPr>
    </w:p>
    <w:p w14:paraId="2085A62F" w14:textId="77777777" w:rsidR="00226697" w:rsidRDefault="00226697" w:rsidP="00B94F22">
      <w:pPr>
        <w:pStyle w:val="BodyText"/>
        <w:ind w:left="0"/>
        <w:rPr>
          <w:b/>
          <w:color w:val="2E74B5"/>
        </w:rPr>
      </w:pPr>
    </w:p>
    <w:p w14:paraId="424523EE" w14:textId="77777777" w:rsidR="00226697" w:rsidRDefault="00226697" w:rsidP="00B94F22">
      <w:pPr>
        <w:pStyle w:val="BodyText"/>
        <w:ind w:left="0"/>
        <w:rPr>
          <w:b/>
          <w:color w:val="2E74B5"/>
        </w:rPr>
      </w:pPr>
    </w:p>
    <w:p w14:paraId="7180268B" w14:textId="77777777" w:rsidR="00226697" w:rsidRDefault="00226697" w:rsidP="00B94F22">
      <w:pPr>
        <w:pStyle w:val="BodyText"/>
        <w:ind w:left="0"/>
        <w:rPr>
          <w:b/>
          <w:color w:val="2E74B5"/>
        </w:rPr>
      </w:pPr>
    </w:p>
    <w:p w14:paraId="5C538E77" w14:textId="77777777" w:rsidR="00226697" w:rsidRDefault="00226697" w:rsidP="00B94F22">
      <w:pPr>
        <w:pStyle w:val="BodyText"/>
        <w:ind w:left="0"/>
        <w:rPr>
          <w:b/>
          <w:color w:val="2E74B5"/>
        </w:rPr>
      </w:pPr>
    </w:p>
    <w:p w14:paraId="0C8D61B2" w14:textId="77777777" w:rsidR="00226697" w:rsidRDefault="00226697" w:rsidP="00B94F22">
      <w:pPr>
        <w:pStyle w:val="BodyText"/>
        <w:ind w:left="0"/>
        <w:rPr>
          <w:b/>
          <w:color w:val="2E74B5"/>
        </w:rPr>
      </w:pPr>
    </w:p>
    <w:p w14:paraId="26E9A3CF" w14:textId="77777777" w:rsidR="00226697" w:rsidRDefault="00226697" w:rsidP="00B94F22">
      <w:pPr>
        <w:pStyle w:val="BodyText"/>
        <w:ind w:left="0"/>
        <w:rPr>
          <w:b/>
          <w:color w:val="2E74B5"/>
        </w:rPr>
      </w:pPr>
    </w:p>
    <w:p w14:paraId="6C3E143D" w14:textId="77777777" w:rsidR="00226697" w:rsidRDefault="00226697" w:rsidP="00B94F22">
      <w:pPr>
        <w:pStyle w:val="BodyText"/>
        <w:ind w:left="0"/>
        <w:rPr>
          <w:b/>
          <w:color w:val="2E74B5"/>
        </w:rPr>
      </w:pPr>
    </w:p>
    <w:p w14:paraId="249B5269" w14:textId="77777777" w:rsidR="00226697" w:rsidRDefault="00226697" w:rsidP="00B94F22">
      <w:pPr>
        <w:pStyle w:val="BodyText"/>
        <w:ind w:left="0"/>
        <w:rPr>
          <w:b/>
          <w:color w:val="2E74B5"/>
        </w:rPr>
      </w:pPr>
    </w:p>
    <w:p w14:paraId="75B54F7F" w14:textId="77777777" w:rsidR="00226697" w:rsidRDefault="00226697" w:rsidP="00B94F22">
      <w:pPr>
        <w:pStyle w:val="BodyText"/>
        <w:ind w:left="0"/>
        <w:rPr>
          <w:b/>
          <w:color w:val="2E74B5"/>
        </w:rPr>
      </w:pPr>
    </w:p>
    <w:p w14:paraId="47B7B4AC" w14:textId="77777777" w:rsidR="00226697" w:rsidRDefault="00226697" w:rsidP="00B94F22">
      <w:pPr>
        <w:pStyle w:val="BodyText"/>
        <w:ind w:left="0"/>
        <w:rPr>
          <w:b/>
          <w:color w:val="2E74B5"/>
        </w:rPr>
      </w:pPr>
    </w:p>
    <w:p w14:paraId="10C7C21C" w14:textId="77777777" w:rsidR="00226697" w:rsidRDefault="00226697" w:rsidP="00B94F22">
      <w:pPr>
        <w:pStyle w:val="BodyText"/>
        <w:ind w:left="0"/>
        <w:rPr>
          <w:b/>
          <w:color w:val="2E74B5"/>
        </w:rPr>
      </w:pPr>
    </w:p>
    <w:p w14:paraId="5A6E6857" w14:textId="77777777" w:rsidR="008E2EBB" w:rsidRPr="001A41F2" w:rsidRDefault="008E2EBB" w:rsidP="00B94F22">
      <w:pPr>
        <w:pStyle w:val="Heading1"/>
        <w:rPr>
          <w:rFonts w:ascii="Arial" w:hAnsi="Arial" w:cs="Arial"/>
          <w:sz w:val="24"/>
          <w:szCs w:val="24"/>
        </w:rPr>
      </w:pPr>
      <w:bookmarkStart w:id="40" w:name="_Toc531254027"/>
      <w:r w:rsidRPr="001A41F2">
        <w:rPr>
          <w:rFonts w:ascii="Arial" w:hAnsi="Arial" w:cs="Arial"/>
          <w:sz w:val="24"/>
          <w:szCs w:val="24"/>
        </w:rPr>
        <w:t>4.</w:t>
      </w:r>
      <w:r w:rsidRPr="001A41F2">
        <w:rPr>
          <w:rFonts w:ascii="Arial" w:hAnsi="Arial" w:cs="Arial"/>
          <w:sz w:val="24"/>
          <w:szCs w:val="24"/>
        </w:rPr>
        <w:tab/>
        <w:t>Managed Service</w:t>
      </w:r>
      <w:bookmarkEnd w:id="40"/>
    </w:p>
    <w:p w14:paraId="58A5A5F9" w14:textId="77777777" w:rsidR="008E2EBB" w:rsidRDefault="008E2EBB" w:rsidP="00B94F22">
      <w:pPr>
        <w:pStyle w:val="BodyText"/>
        <w:ind w:left="0"/>
        <w:rPr>
          <w:b/>
          <w:color w:val="2E74B5"/>
        </w:rPr>
      </w:pPr>
    </w:p>
    <w:p w14:paraId="65DD2F86" w14:textId="77777777" w:rsidR="008E2EBB" w:rsidRPr="00787719" w:rsidRDefault="008E2EBB" w:rsidP="00B94F22">
      <w:pPr>
        <w:pStyle w:val="BodyText"/>
        <w:ind w:left="0"/>
      </w:pPr>
      <w:r w:rsidRPr="00787719">
        <w:t>This section describes the managed service requirements for the solution including Key</w:t>
      </w:r>
      <w:r w:rsidR="006C2BA8" w:rsidRPr="00787719">
        <w:t xml:space="preserve"> Performance Indicators (KPIs).</w:t>
      </w:r>
    </w:p>
    <w:p w14:paraId="7175215C" w14:textId="77777777" w:rsidR="008E2EBB" w:rsidRDefault="008E2EBB" w:rsidP="00B94F22">
      <w:pPr>
        <w:pStyle w:val="BodyText"/>
        <w:ind w:left="0"/>
        <w:rPr>
          <w:b/>
          <w:color w:val="2E74B5"/>
        </w:rPr>
      </w:pPr>
    </w:p>
    <w:p w14:paraId="358DC607" w14:textId="77777777" w:rsidR="008E2EBB" w:rsidRPr="001A41F2" w:rsidRDefault="008E2EBB" w:rsidP="00B94F22">
      <w:pPr>
        <w:pStyle w:val="Heading2"/>
        <w:rPr>
          <w:rFonts w:ascii="Arial" w:hAnsi="Arial" w:cs="Arial"/>
        </w:rPr>
      </w:pPr>
      <w:bookmarkStart w:id="41" w:name="_Toc531254028"/>
      <w:r w:rsidRPr="001A41F2">
        <w:rPr>
          <w:rFonts w:ascii="Arial" w:hAnsi="Arial" w:cs="Arial"/>
        </w:rPr>
        <w:t>4.1</w:t>
      </w:r>
      <w:r w:rsidRPr="001A41F2">
        <w:rPr>
          <w:rFonts w:ascii="Arial" w:hAnsi="Arial" w:cs="Arial"/>
        </w:rPr>
        <w:tab/>
        <w:t>Requirements</w:t>
      </w:r>
      <w:bookmarkEnd w:id="41"/>
    </w:p>
    <w:p w14:paraId="1AF2BAE9" w14:textId="77777777" w:rsidR="00AA6FD0" w:rsidRPr="00787719" w:rsidRDefault="00AA6FD0" w:rsidP="00B94F22"/>
    <w:p w14:paraId="6CF9313E" w14:textId="77777777" w:rsidR="008E2EBB" w:rsidRPr="00787719" w:rsidRDefault="008E2EBB" w:rsidP="00B94F22">
      <w:r w:rsidRPr="00787719">
        <w:t>The following table is a list of managed service requirements that will be used to judge the day to day solution management and operation criteria</w:t>
      </w:r>
    </w:p>
    <w:p w14:paraId="2EE304FF" w14:textId="77777777" w:rsidR="008E2EBB" w:rsidRPr="00787719" w:rsidRDefault="008E2EBB" w:rsidP="00B94F22"/>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48"/>
        <w:gridCol w:w="3848"/>
        <w:gridCol w:w="3523"/>
        <w:gridCol w:w="1290"/>
      </w:tblGrid>
      <w:tr w:rsidR="008E2EBB" w:rsidRPr="00B5412D" w14:paraId="3837E4D5" w14:textId="77777777" w:rsidTr="00A34EE7">
        <w:trPr>
          <w:tblHeader/>
        </w:trPr>
        <w:tc>
          <w:tcPr>
            <w:tcW w:w="948" w:type="dxa"/>
            <w:tcBorders>
              <w:top w:val="single" w:sz="12" w:space="0" w:color="03A4D8"/>
              <w:left w:val="single" w:sz="12" w:space="0" w:color="03A4D8"/>
              <w:bottom w:val="single" w:sz="12" w:space="0" w:color="03A4D8"/>
            </w:tcBorders>
            <w:shd w:val="clear" w:color="auto" w:fill="auto"/>
            <w:vAlign w:val="center"/>
          </w:tcPr>
          <w:p w14:paraId="56436CA6" w14:textId="77777777" w:rsidR="008E2EBB" w:rsidRPr="00B5412D" w:rsidRDefault="008E2EBB" w:rsidP="00B94F22">
            <w:pPr>
              <w:pStyle w:val="BodyText"/>
              <w:ind w:left="0"/>
              <w:rPr>
                <w:b/>
                <w:color w:val="1F4E79"/>
                <w:sz w:val="20"/>
                <w:szCs w:val="20"/>
              </w:rPr>
            </w:pPr>
            <w:r w:rsidRPr="00B5412D">
              <w:rPr>
                <w:b/>
                <w:color w:val="1F4E79"/>
                <w:sz w:val="20"/>
                <w:szCs w:val="20"/>
              </w:rPr>
              <w:t>ID</w:t>
            </w:r>
          </w:p>
        </w:tc>
        <w:tc>
          <w:tcPr>
            <w:tcW w:w="3848" w:type="dxa"/>
            <w:tcBorders>
              <w:top w:val="single" w:sz="12" w:space="0" w:color="03A4D8"/>
              <w:bottom w:val="single" w:sz="12" w:space="0" w:color="03A4D8"/>
            </w:tcBorders>
            <w:shd w:val="clear" w:color="auto" w:fill="auto"/>
            <w:vAlign w:val="center"/>
          </w:tcPr>
          <w:p w14:paraId="73ABF71D" w14:textId="77777777" w:rsidR="008E2EBB" w:rsidRPr="00B5412D" w:rsidRDefault="008E2EBB" w:rsidP="00B94F22">
            <w:pPr>
              <w:pStyle w:val="BodyText"/>
              <w:ind w:left="0"/>
              <w:rPr>
                <w:b/>
                <w:color w:val="1F4E79"/>
                <w:sz w:val="20"/>
                <w:szCs w:val="20"/>
              </w:rPr>
            </w:pPr>
            <w:r w:rsidRPr="00B5412D">
              <w:rPr>
                <w:b/>
                <w:color w:val="1F4E79"/>
                <w:sz w:val="20"/>
                <w:szCs w:val="20"/>
              </w:rPr>
              <w:t>Description</w:t>
            </w:r>
          </w:p>
        </w:tc>
        <w:tc>
          <w:tcPr>
            <w:tcW w:w="3523" w:type="dxa"/>
            <w:tcBorders>
              <w:top w:val="single" w:sz="12" w:space="0" w:color="03A4D8"/>
              <w:bottom w:val="single" w:sz="12" w:space="0" w:color="03A4D8"/>
            </w:tcBorders>
            <w:shd w:val="clear" w:color="auto" w:fill="auto"/>
            <w:vAlign w:val="center"/>
          </w:tcPr>
          <w:p w14:paraId="2734196F" w14:textId="77777777" w:rsidR="008E2EBB" w:rsidRPr="00B5412D" w:rsidRDefault="008E2EBB" w:rsidP="00B94F22">
            <w:pPr>
              <w:pStyle w:val="BodyText"/>
              <w:ind w:left="0"/>
              <w:rPr>
                <w:b/>
                <w:color w:val="1F4E79"/>
                <w:sz w:val="20"/>
                <w:szCs w:val="20"/>
              </w:rPr>
            </w:pPr>
            <w:r w:rsidRPr="00B5412D">
              <w:rPr>
                <w:b/>
                <w:color w:val="1F4E79"/>
                <w:sz w:val="20"/>
                <w:szCs w:val="20"/>
              </w:rPr>
              <w:t>Rationale</w:t>
            </w:r>
          </w:p>
        </w:tc>
        <w:tc>
          <w:tcPr>
            <w:tcW w:w="1290" w:type="dxa"/>
            <w:tcBorders>
              <w:top w:val="single" w:sz="12" w:space="0" w:color="03A4D8"/>
              <w:bottom w:val="single" w:sz="12" w:space="0" w:color="03A4D8"/>
              <w:right w:val="single" w:sz="12" w:space="0" w:color="03A4D8"/>
            </w:tcBorders>
            <w:shd w:val="clear" w:color="auto" w:fill="auto"/>
            <w:vAlign w:val="center"/>
          </w:tcPr>
          <w:p w14:paraId="14C08195" w14:textId="77777777" w:rsidR="008E2EBB" w:rsidRPr="00B5412D" w:rsidRDefault="008E2EBB" w:rsidP="00B94F22">
            <w:pPr>
              <w:pStyle w:val="BodyText"/>
              <w:ind w:left="0"/>
              <w:rPr>
                <w:b/>
                <w:color w:val="1F4E79"/>
                <w:sz w:val="20"/>
                <w:szCs w:val="20"/>
              </w:rPr>
            </w:pPr>
            <w:r w:rsidRPr="00B5412D">
              <w:rPr>
                <w:b/>
                <w:color w:val="1F4E79"/>
                <w:sz w:val="20"/>
                <w:szCs w:val="20"/>
              </w:rPr>
              <w:t>Importance</w:t>
            </w:r>
          </w:p>
        </w:tc>
      </w:tr>
      <w:tr w:rsidR="008E2EBB" w:rsidRPr="00B5412D" w14:paraId="0A893539" w14:textId="77777777" w:rsidTr="00A34EE7">
        <w:trPr>
          <w:trHeight w:val="421"/>
        </w:trPr>
        <w:tc>
          <w:tcPr>
            <w:tcW w:w="948" w:type="dxa"/>
            <w:shd w:val="clear" w:color="auto" w:fill="auto"/>
            <w:vAlign w:val="center"/>
          </w:tcPr>
          <w:p w14:paraId="53527F97" w14:textId="3A5BA7FE" w:rsidR="008E2EBB" w:rsidRPr="00F04246" w:rsidRDefault="008E595F" w:rsidP="00B94F22">
            <w:pPr>
              <w:rPr>
                <w:b/>
                <w:color w:val="1F4E79"/>
                <w:sz w:val="20"/>
                <w:szCs w:val="20"/>
              </w:rPr>
            </w:pPr>
            <w:r w:rsidRPr="00F04246">
              <w:rPr>
                <w:b/>
                <w:color w:val="1F4E79"/>
                <w:sz w:val="20"/>
                <w:szCs w:val="20"/>
              </w:rPr>
              <w:t>4.1.1</w:t>
            </w:r>
          </w:p>
        </w:tc>
        <w:tc>
          <w:tcPr>
            <w:tcW w:w="3848" w:type="dxa"/>
            <w:shd w:val="clear" w:color="auto" w:fill="auto"/>
            <w:vAlign w:val="center"/>
          </w:tcPr>
          <w:p w14:paraId="1EF5B73F" w14:textId="6028DA1C" w:rsidR="000E0A4F" w:rsidRPr="00060A11" w:rsidRDefault="008E2EBB" w:rsidP="000E0A4F">
            <w:pPr>
              <w:jc w:val="left"/>
              <w:rPr>
                <w:rFonts w:ascii="Arial" w:hAnsi="Arial" w:cs="Arial"/>
                <w:color w:val="000000"/>
                <w:sz w:val="20"/>
                <w:szCs w:val="20"/>
              </w:rPr>
            </w:pPr>
            <w:r w:rsidRPr="00060A11">
              <w:rPr>
                <w:rFonts w:ascii="Arial" w:hAnsi="Arial" w:cs="Arial"/>
                <w:b/>
                <w:bCs/>
                <w:color w:val="000000"/>
                <w:sz w:val="20"/>
                <w:szCs w:val="20"/>
              </w:rPr>
              <w:t>Normal</w:t>
            </w:r>
            <w:r w:rsidR="00A34EE7" w:rsidRPr="00060A11">
              <w:rPr>
                <w:rFonts w:ascii="Arial" w:hAnsi="Arial" w:cs="Arial"/>
                <w:b/>
                <w:bCs/>
                <w:color w:val="000000"/>
                <w:sz w:val="20"/>
                <w:szCs w:val="20"/>
              </w:rPr>
              <w:t xml:space="preserve"> </w:t>
            </w:r>
            <w:r w:rsidRPr="00060A11">
              <w:rPr>
                <w:rFonts w:ascii="Arial" w:hAnsi="Arial" w:cs="Arial"/>
                <w:b/>
                <w:bCs/>
                <w:color w:val="000000"/>
                <w:sz w:val="20"/>
                <w:szCs w:val="20"/>
              </w:rPr>
              <w:t>Changes</w:t>
            </w:r>
            <w:r w:rsidRPr="00060A11">
              <w:rPr>
                <w:rFonts w:ascii="Arial" w:hAnsi="Arial" w:cs="Arial"/>
                <w:color w:val="000000"/>
                <w:sz w:val="20"/>
                <w:szCs w:val="20"/>
              </w:rPr>
              <w:br/>
              <w:t>Please explain your process for handling normal changes to your solution during operation.</w:t>
            </w:r>
          </w:p>
        </w:tc>
        <w:tc>
          <w:tcPr>
            <w:tcW w:w="3523" w:type="dxa"/>
            <w:shd w:val="clear" w:color="auto" w:fill="auto"/>
            <w:vAlign w:val="center"/>
          </w:tcPr>
          <w:p w14:paraId="5383BB3C" w14:textId="77777777" w:rsidR="008E2EBB" w:rsidRPr="00060A11" w:rsidRDefault="008E2EBB" w:rsidP="00B94F22">
            <w:pPr>
              <w:rPr>
                <w:rFonts w:ascii="Arial" w:hAnsi="Arial" w:cs="Arial"/>
                <w:color w:val="000000"/>
                <w:sz w:val="20"/>
                <w:szCs w:val="20"/>
              </w:rPr>
            </w:pPr>
            <w:r w:rsidRPr="00060A11">
              <w:rPr>
                <w:rFonts w:ascii="Arial" w:hAnsi="Arial" w:cs="Arial"/>
                <w:color w:val="000000"/>
                <w:sz w:val="20"/>
                <w:szCs w:val="20"/>
              </w:rPr>
              <w:t>To evaluate how the solution will deal with changes that are classified as "normal".</w:t>
            </w:r>
          </w:p>
        </w:tc>
        <w:tc>
          <w:tcPr>
            <w:tcW w:w="1290" w:type="dxa"/>
            <w:shd w:val="clear" w:color="auto" w:fill="auto"/>
            <w:vAlign w:val="center"/>
          </w:tcPr>
          <w:p w14:paraId="7FB2D458" w14:textId="77777777" w:rsidR="008E2EBB" w:rsidRPr="00787719" w:rsidRDefault="00B35F6B" w:rsidP="00B94F22">
            <w:pPr>
              <w:rPr>
                <w:color w:val="000000"/>
                <w:sz w:val="20"/>
                <w:szCs w:val="20"/>
              </w:rPr>
            </w:pPr>
            <w:r>
              <w:rPr>
                <w:color w:val="000000"/>
                <w:sz w:val="20"/>
                <w:szCs w:val="20"/>
              </w:rPr>
              <w:t>Me</w:t>
            </w:r>
          </w:p>
        </w:tc>
      </w:tr>
      <w:tr w:rsidR="008E2EBB" w:rsidRPr="00B5412D" w14:paraId="7ED211CB" w14:textId="77777777" w:rsidTr="00A34EE7">
        <w:trPr>
          <w:trHeight w:val="421"/>
        </w:trPr>
        <w:tc>
          <w:tcPr>
            <w:tcW w:w="948" w:type="dxa"/>
            <w:shd w:val="clear" w:color="auto" w:fill="auto"/>
            <w:vAlign w:val="center"/>
          </w:tcPr>
          <w:p w14:paraId="4CCB8BEC" w14:textId="225C1663" w:rsidR="008E2EBB" w:rsidRPr="00F04246" w:rsidRDefault="008E595F" w:rsidP="00B94F22">
            <w:pPr>
              <w:rPr>
                <w:b/>
                <w:color w:val="1F4E79"/>
                <w:sz w:val="20"/>
                <w:szCs w:val="20"/>
              </w:rPr>
            </w:pPr>
            <w:r w:rsidRPr="00F04246">
              <w:rPr>
                <w:b/>
                <w:color w:val="1F4E79"/>
                <w:sz w:val="20"/>
                <w:szCs w:val="20"/>
              </w:rPr>
              <w:t>4.1.</w:t>
            </w:r>
            <w:r w:rsidR="007D0B0A">
              <w:rPr>
                <w:b/>
                <w:color w:val="1F4E79"/>
                <w:sz w:val="20"/>
                <w:szCs w:val="20"/>
              </w:rPr>
              <w:t>2</w:t>
            </w:r>
          </w:p>
        </w:tc>
        <w:tc>
          <w:tcPr>
            <w:tcW w:w="3848" w:type="dxa"/>
            <w:shd w:val="clear" w:color="auto" w:fill="auto"/>
            <w:vAlign w:val="center"/>
          </w:tcPr>
          <w:p w14:paraId="37C3A9C3" w14:textId="77777777" w:rsidR="008E2EBB" w:rsidRPr="00060A11" w:rsidRDefault="008E2EBB" w:rsidP="000E0A4F">
            <w:pPr>
              <w:jc w:val="left"/>
              <w:rPr>
                <w:rFonts w:ascii="Arial" w:hAnsi="Arial" w:cs="Arial"/>
                <w:color w:val="000000"/>
                <w:sz w:val="20"/>
                <w:szCs w:val="20"/>
              </w:rPr>
            </w:pPr>
            <w:r w:rsidRPr="00060A11">
              <w:rPr>
                <w:rFonts w:ascii="Arial" w:hAnsi="Arial" w:cs="Arial"/>
                <w:b/>
                <w:bCs/>
                <w:color w:val="000000"/>
                <w:sz w:val="20"/>
                <w:szCs w:val="20"/>
              </w:rPr>
              <w:t>Emergency Changes</w:t>
            </w:r>
            <w:r w:rsidRPr="00060A11">
              <w:rPr>
                <w:rFonts w:ascii="Arial" w:hAnsi="Arial" w:cs="Arial"/>
                <w:color w:val="000000"/>
                <w:sz w:val="20"/>
                <w:szCs w:val="20"/>
              </w:rPr>
              <w:br/>
              <w:t>Please explain your process for handling emergency changes to your solution during operation.</w:t>
            </w:r>
          </w:p>
        </w:tc>
        <w:tc>
          <w:tcPr>
            <w:tcW w:w="3523" w:type="dxa"/>
            <w:shd w:val="clear" w:color="auto" w:fill="auto"/>
            <w:vAlign w:val="center"/>
          </w:tcPr>
          <w:p w14:paraId="68546D30" w14:textId="77777777" w:rsidR="008E2EBB" w:rsidRPr="00060A11" w:rsidRDefault="008E2EBB" w:rsidP="00B94F22">
            <w:pPr>
              <w:rPr>
                <w:rFonts w:ascii="Arial" w:hAnsi="Arial" w:cs="Arial"/>
                <w:color w:val="000000"/>
                <w:sz w:val="20"/>
                <w:szCs w:val="20"/>
              </w:rPr>
            </w:pPr>
            <w:r w:rsidRPr="00060A11">
              <w:rPr>
                <w:rFonts w:ascii="Arial" w:hAnsi="Arial" w:cs="Arial"/>
                <w:color w:val="000000"/>
                <w:sz w:val="20"/>
                <w:szCs w:val="20"/>
              </w:rPr>
              <w:t>To evaluate how the solution will deal with changes that are classified as "urgent".</w:t>
            </w:r>
          </w:p>
        </w:tc>
        <w:tc>
          <w:tcPr>
            <w:tcW w:w="1290" w:type="dxa"/>
            <w:shd w:val="clear" w:color="auto" w:fill="auto"/>
            <w:vAlign w:val="center"/>
          </w:tcPr>
          <w:p w14:paraId="09EDB1FE" w14:textId="77777777" w:rsidR="008E2EBB" w:rsidRPr="00787719" w:rsidRDefault="00B35F6B" w:rsidP="00B94F22">
            <w:pPr>
              <w:rPr>
                <w:color w:val="000000"/>
                <w:sz w:val="20"/>
                <w:szCs w:val="20"/>
              </w:rPr>
            </w:pPr>
            <w:r>
              <w:rPr>
                <w:color w:val="000000"/>
                <w:sz w:val="20"/>
                <w:szCs w:val="20"/>
              </w:rPr>
              <w:t>Me</w:t>
            </w:r>
          </w:p>
        </w:tc>
      </w:tr>
      <w:tr w:rsidR="008E2EBB" w:rsidRPr="00B5412D" w14:paraId="2AD52D29" w14:textId="77777777" w:rsidTr="00A34EE7">
        <w:trPr>
          <w:trHeight w:val="421"/>
        </w:trPr>
        <w:tc>
          <w:tcPr>
            <w:tcW w:w="948" w:type="dxa"/>
            <w:shd w:val="clear" w:color="auto" w:fill="auto"/>
            <w:vAlign w:val="center"/>
          </w:tcPr>
          <w:p w14:paraId="5C01A59C" w14:textId="6EFC3DCF" w:rsidR="008E2EBB" w:rsidRPr="00F04246" w:rsidRDefault="008E595F" w:rsidP="00B94F22">
            <w:pPr>
              <w:rPr>
                <w:b/>
                <w:color w:val="1F4E79"/>
                <w:sz w:val="20"/>
                <w:szCs w:val="20"/>
              </w:rPr>
            </w:pPr>
            <w:r w:rsidRPr="00F04246">
              <w:rPr>
                <w:b/>
                <w:color w:val="1F4E79"/>
                <w:sz w:val="20"/>
                <w:szCs w:val="20"/>
              </w:rPr>
              <w:t>4.1.</w:t>
            </w:r>
            <w:r w:rsidR="007D0B0A">
              <w:rPr>
                <w:b/>
                <w:color w:val="1F4E79"/>
                <w:sz w:val="20"/>
                <w:szCs w:val="20"/>
              </w:rPr>
              <w:t>3</w:t>
            </w:r>
          </w:p>
        </w:tc>
        <w:tc>
          <w:tcPr>
            <w:tcW w:w="3848" w:type="dxa"/>
            <w:shd w:val="clear" w:color="auto" w:fill="auto"/>
            <w:vAlign w:val="center"/>
          </w:tcPr>
          <w:p w14:paraId="463B3E18" w14:textId="77777777" w:rsidR="0064482A" w:rsidRPr="00060A11" w:rsidRDefault="0064482A" w:rsidP="000E0A4F">
            <w:pPr>
              <w:jc w:val="left"/>
              <w:rPr>
                <w:rFonts w:ascii="Arial" w:hAnsi="Arial" w:cs="Arial"/>
                <w:b/>
                <w:bCs/>
                <w:color w:val="000000"/>
                <w:sz w:val="20"/>
                <w:szCs w:val="20"/>
              </w:rPr>
            </w:pPr>
            <w:r w:rsidRPr="00060A11">
              <w:rPr>
                <w:rFonts w:ascii="Arial" w:hAnsi="Arial" w:cs="Arial"/>
                <w:b/>
                <w:bCs/>
                <w:color w:val="000000"/>
                <w:sz w:val="20"/>
                <w:szCs w:val="20"/>
              </w:rPr>
              <w:t>Problem Management Record</w:t>
            </w:r>
          </w:p>
          <w:p w14:paraId="69C9F230" w14:textId="77777777" w:rsidR="008E2EBB" w:rsidRPr="00060A11" w:rsidRDefault="00F30350" w:rsidP="000E0A4F">
            <w:pPr>
              <w:jc w:val="left"/>
              <w:rPr>
                <w:rFonts w:ascii="Arial" w:hAnsi="Arial" w:cs="Arial"/>
                <w:color w:val="000000"/>
                <w:sz w:val="20"/>
                <w:szCs w:val="20"/>
              </w:rPr>
            </w:pPr>
            <w:r w:rsidRPr="00060A11">
              <w:rPr>
                <w:rFonts w:ascii="Arial" w:hAnsi="Arial" w:cs="Arial"/>
                <w:bCs/>
                <w:color w:val="000000"/>
                <w:sz w:val="20"/>
                <w:szCs w:val="20"/>
              </w:rPr>
              <w:t>Please explain your process for</w:t>
            </w:r>
            <w:r w:rsidR="0064482A" w:rsidRPr="00060A11">
              <w:rPr>
                <w:rFonts w:ascii="Arial" w:hAnsi="Arial" w:cs="Arial"/>
                <w:bCs/>
                <w:color w:val="000000"/>
                <w:sz w:val="20"/>
                <w:szCs w:val="20"/>
              </w:rPr>
              <w:t xml:space="preserve"> maintain</w:t>
            </w:r>
            <w:r w:rsidRPr="00060A11">
              <w:rPr>
                <w:rFonts w:ascii="Arial" w:hAnsi="Arial" w:cs="Arial"/>
                <w:bCs/>
                <w:color w:val="000000"/>
                <w:sz w:val="20"/>
                <w:szCs w:val="20"/>
              </w:rPr>
              <w:t>ing</w:t>
            </w:r>
            <w:r w:rsidR="0064482A" w:rsidRPr="00060A11">
              <w:rPr>
                <w:rFonts w:ascii="Arial" w:hAnsi="Arial" w:cs="Arial"/>
                <w:bCs/>
                <w:color w:val="000000"/>
                <w:sz w:val="20"/>
                <w:szCs w:val="20"/>
              </w:rPr>
              <w:t xml:space="preserve"> a problem management record, reportable at service reviews identifying repeat problems with the service and steps taken to resolve these.</w:t>
            </w:r>
          </w:p>
        </w:tc>
        <w:tc>
          <w:tcPr>
            <w:tcW w:w="3523" w:type="dxa"/>
            <w:shd w:val="clear" w:color="auto" w:fill="auto"/>
            <w:vAlign w:val="center"/>
          </w:tcPr>
          <w:p w14:paraId="035D029E" w14:textId="77777777" w:rsidR="008E2EBB" w:rsidRPr="00060A11" w:rsidRDefault="0064482A" w:rsidP="00B94F22">
            <w:pPr>
              <w:rPr>
                <w:rFonts w:ascii="Arial" w:hAnsi="Arial" w:cs="Arial"/>
                <w:color w:val="000000"/>
                <w:sz w:val="20"/>
                <w:szCs w:val="20"/>
              </w:rPr>
            </w:pPr>
            <w:r w:rsidRPr="00060A11">
              <w:rPr>
                <w:rFonts w:ascii="Arial" w:hAnsi="Arial" w:cs="Arial"/>
                <w:color w:val="000000"/>
                <w:sz w:val="20"/>
                <w:szCs w:val="20"/>
              </w:rPr>
              <w:t>To create visibility of repeat problems, ensure that these are being made visible and are effectively managed</w:t>
            </w:r>
          </w:p>
        </w:tc>
        <w:tc>
          <w:tcPr>
            <w:tcW w:w="1290" w:type="dxa"/>
            <w:shd w:val="clear" w:color="auto" w:fill="auto"/>
            <w:vAlign w:val="center"/>
          </w:tcPr>
          <w:p w14:paraId="223A1F72" w14:textId="77777777" w:rsidR="008E2EBB" w:rsidRPr="00787719" w:rsidRDefault="0064482A" w:rsidP="00B94F22">
            <w:pPr>
              <w:rPr>
                <w:color w:val="000000"/>
                <w:sz w:val="20"/>
                <w:szCs w:val="20"/>
              </w:rPr>
            </w:pPr>
            <w:r>
              <w:rPr>
                <w:color w:val="000000"/>
                <w:sz w:val="20"/>
                <w:szCs w:val="20"/>
              </w:rPr>
              <w:t>Me</w:t>
            </w:r>
          </w:p>
        </w:tc>
      </w:tr>
      <w:tr w:rsidR="0064482A" w:rsidRPr="00B5412D" w14:paraId="49BBB617" w14:textId="77777777" w:rsidTr="00A34EE7">
        <w:trPr>
          <w:trHeight w:val="421"/>
        </w:trPr>
        <w:tc>
          <w:tcPr>
            <w:tcW w:w="948" w:type="dxa"/>
            <w:shd w:val="clear" w:color="auto" w:fill="auto"/>
            <w:vAlign w:val="center"/>
          </w:tcPr>
          <w:p w14:paraId="4F324214" w14:textId="621560CA" w:rsidR="0064482A" w:rsidRPr="00F04246" w:rsidRDefault="0064482A" w:rsidP="00B94F22">
            <w:pPr>
              <w:rPr>
                <w:b/>
                <w:color w:val="1F4E79"/>
                <w:sz w:val="20"/>
                <w:szCs w:val="20"/>
              </w:rPr>
            </w:pPr>
            <w:r w:rsidRPr="00F04246">
              <w:rPr>
                <w:b/>
                <w:color w:val="1F4E79"/>
                <w:sz w:val="20"/>
                <w:szCs w:val="20"/>
              </w:rPr>
              <w:t>4.1.</w:t>
            </w:r>
            <w:r w:rsidR="007D0B0A">
              <w:rPr>
                <w:b/>
                <w:color w:val="1F4E79"/>
                <w:sz w:val="20"/>
                <w:szCs w:val="20"/>
              </w:rPr>
              <w:t>4</w:t>
            </w:r>
          </w:p>
        </w:tc>
        <w:tc>
          <w:tcPr>
            <w:tcW w:w="3848" w:type="dxa"/>
            <w:shd w:val="clear" w:color="auto" w:fill="auto"/>
            <w:vAlign w:val="center"/>
          </w:tcPr>
          <w:p w14:paraId="561DDE58" w14:textId="3217028A" w:rsidR="0064482A" w:rsidRPr="005A7C32" w:rsidRDefault="0064482A" w:rsidP="000E0A4F">
            <w:pPr>
              <w:jc w:val="left"/>
              <w:rPr>
                <w:rFonts w:ascii="Arial" w:hAnsi="Arial" w:cs="Arial"/>
                <w:color w:val="000000"/>
                <w:sz w:val="20"/>
                <w:szCs w:val="20"/>
              </w:rPr>
            </w:pPr>
            <w:r w:rsidRPr="00060A11">
              <w:rPr>
                <w:rFonts w:ascii="Arial" w:hAnsi="Arial" w:cs="Arial"/>
                <w:b/>
                <w:bCs/>
                <w:color w:val="000000"/>
                <w:sz w:val="20"/>
                <w:szCs w:val="20"/>
              </w:rPr>
              <w:t>Managed</w:t>
            </w:r>
            <w:r w:rsidR="00A34EE7" w:rsidRPr="00060A11">
              <w:rPr>
                <w:rFonts w:ascii="Arial" w:hAnsi="Arial" w:cs="Arial"/>
                <w:b/>
                <w:bCs/>
                <w:color w:val="000000"/>
                <w:sz w:val="20"/>
                <w:szCs w:val="20"/>
              </w:rPr>
              <w:t xml:space="preserve"> </w:t>
            </w:r>
            <w:r w:rsidRPr="00060A11">
              <w:rPr>
                <w:rFonts w:ascii="Arial" w:hAnsi="Arial" w:cs="Arial"/>
                <w:b/>
                <w:bCs/>
                <w:color w:val="000000"/>
                <w:sz w:val="20"/>
                <w:szCs w:val="20"/>
              </w:rPr>
              <w:t>Service KPIs</w:t>
            </w:r>
            <w:r w:rsidRPr="00060A11">
              <w:rPr>
                <w:rFonts w:ascii="Arial" w:hAnsi="Arial" w:cs="Arial"/>
                <w:color w:val="000000"/>
                <w:sz w:val="20"/>
                <w:szCs w:val="20"/>
              </w:rPr>
              <w:br/>
              <w:t xml:space="preserve">Please provide your proposed Managed Service KPI targets together with an explanation of the difference between your targets and the MCA ideal target. Respond by </w:t>
            </w:r>
            <w:r w:rsidR="00A34EE7" w:rsidRPr="00060A11">
              <w:rPr>
                <w:rFonts w:ascii="Arial" w:hAnsi="Arial" w:cs="Arial"/>
                <w:color w:val="000000"/>
                <w:sz w:val="20"/>
                <w:szCs w:val="20"/>
              </w:rPr>
              <w:t>completing the</w:t>
            </w:r>
            <w:r w:rsidRPr="00060A11">
              <w:rPr>
                <w:rFonts w:ascii="Arial" w:hAnsi="Arial" w:cs="Arial"/>
                <w:color w:val="000000"/>
                <w:sz w:val="20"/>
                <w:szCs w:val="20"/>
              </w:rPr>
              <w:t xml:space="preserve"> “</w:t>
            </w:r>
            <w:r w:rsidRPr="005A7C32">
              <w:rPr>
                <w:rFonts w:ascii="Arial" w:hAnsi="Arial" w:cs="Arial"/>
                <w:color w:val="000000"/>
                <w:sz w:val="20"/>
                <w:szCs w:val="20"/>
              </w:rPr>
              <w:t>Table 4.</w:t>
            </w:r>
            <w:r w:rsidR="00BF5785" w:rsidRPr="005A7C32">
              <w:rPr>
                <w:rFonts w:ascii="Arial" w:hAnsi="Arial" w:cs="Arial"/>
                <w:color w:val="000000"/>
                <w:sz w:val="20"/>
                <w:szCs w:val="20"/>
              </w:rPr>
              <w:t>20</w:t>
            </w:r>
            <w:r w:rsidRPr="005A7C32">
              <w:rPr>
                <w:rFonts w:ascii="Arial" w:hAnsi="Arial" w:cs="Arial"/>
                <w:color w:val="000000"/>
                <w:sz w:val="20"/>
                <w:szCs w:val="20"/>
              </w:rPr>
              <w:t xml:space="preserve"> – KPI Response Table” listing each of the indicators shown in section “4.2 – Key Performance Indicators”</w:t>
            </w:r>
          </w:p>
          <w:p w14:paraId="7F8C65EE" w14:textId="77777777" w:rsidR="00420E2F" w:rsidRPr="00060A11" w:rsidRDefault="00420E2F" w:rsidP="000E0A4F">
            <w:pPr>
              <w:jc w:val="left"/>
              <w:rPr>
                <w:rFonts w:ascii="Arial" w:hAnsi="Arial" w:cs="Arial"/>
                <w:b/>
                <w:bCs/>
                <w:color w:val="000000"/>
                <w:sz w:val="20"/>
                <w:szCs w:val="20"/>
              </w:rPr>
            </w:pPr>
          </w:p>
          <w:p w14:paraId="52E7B115" w14:textId="77777777" w:rsidR="0064482A" w:rsidRPr="00060A11" w:rsidRDefault="0064482A" w:rsidP="000E0A4F">
            <w:pPr>
              <w:jc w:val="left"/>
              <w:rPr>
                <w:rFonts w:ascii="Arial" w:hAnsi="Arial" w:cs="Arial"/>
                <w:bCs/>
                <w:color w:val="000000"/>
                <w:sz w:val="20"/>
                <w:szCs w:val="20"/>
              </w:rPr>
            </w:pPr>
          </w:p>
        </w:tc>
        <w:tc>
          <w:tcPr>
            <w:tcW w:w="3523" w:type="dxa"/>
            <w:shd w:val="clear" w:color="auto" w:fill="auto"/>
            <w:vAlign w:val="center"/>
          </w:tcPr>
          <w:p w14:paraId="1D8147AD" w14:textId="77777777" w:rsidR="0064482A" w:rsidRPr="00060A11" w:rsidRDefault="0064482A" w:rsidP="007110EB">
            <w:pPr>
              <w:jc w:val="left"/>
              <w:rPr>
                <w:rFonts w:ascii="Arial" w:hAnsi="Arial" w:cs="Arial"/>
                <w:color w:val="000000"/>
                <w:sz w:val="20"/>
                <w:szCs w:val="20"/>
              </w:rPr>
            </w:pPr>
            <w:r w:rsidRPr="00060A11">
              <w:rPr>
                <w:rFonts w:ascii="Arial" w:hAnsi="Arial" w:cs="Arial"/>
                <w:color w:val="000000"/>
                <w:sz w:val="20"/>
                <w:szCs w:val="20"/>
              </w:rPr>
              <w:t>To evaluate how solution performance will be measured.</w:t>
            </w:r>
          </w:p>
        </w:tc>
        <w:tc>
          <w:tcPr>
            <w:tcW w:w="1290" w:type="dxa"/>
            <w:shd w:val="clear" w:color="auto" w:fill="auto"/>
            <w:vAlign w:val="center"/>
          </w:tcPr>
          <w:p w14:paraId="03A7718C" w14:textId="77777777" w:rsidR="0064482A" w:rsidRDefault="0064482A" w:rsidP="00B94F22">
            <w:pPr>
              <w:rPr>
                <w:color w:val="000000"/>
                <w:sz w:val="20"/>
                <w:szCs w:val="20"/>
              </w:rPr>
            </w:pPr>
            <w:r>
              <w:rPr>
                <w:color w:val="000000"/>
                <w:sz w:val="20"/>
                <w:szCs w:val="20"/>
              </w:rPr>
              <w:t>Ma</w:t>
            </w:r>
          </w:p>
        </w:tc>
      </w:tr>
    </w:tbl>
    <w:p w14:paraId="41456CF8" w14:textId="77777777" w:rsidR="008E2EBB" w:rsidRDefault="008E2EBB" w:rsidP="00B94F22"/>
    <w:p w14:paraId="1F722D0E" w14:textId="77777777" w:rsidR="00995C3D" w:rsidRDefault="00995C3D" w:rsidP="00B94F22"/>
    <w:p w14:paraId="7A372615" w14:textId="77777777" w:rsidR="0019343E" w:rsidRPr="000E0A4F" w:rsidRDefault="005E05FA" w:rsidP="00B94F22">
      <w:pPr>
        <w:pStyle w:val="Heading2"/>
        <w:rPr>
          <w:rFonts w:ascii="Arial" w:hAnsi="Arial" w:cs="Arial"/>
        </w:rPr>
      </w:pPr>
      <w:bookmarkStart w:id="42" w:name="_Toc531254029"/>
      <w:r w:rsidRPr="000E0A4F">
        <w:rPr>
          <w:rFonts w:ascii="Arial" w:hAnsi="Arial" w:cs="Arial"/>
        </w:rPr>
        <w:t>4</w:t>
      </w:r>
      <w:r w:rsidR="00726DF4" w:rsidRPr="000E0A4F">
        <w:rPr>
          <w:rFonts w:ascii="Arial" w:hAnsi="Arial" w:cs="Arial"/>
        </w:rPr>
        <w:t>.</w:t>
      </w:r>
      <w:r w:rsidRPr="000E0A4F">
        <w:rPr>
          <w:rFonts w:ascii="Arial" w:hAnsi="Arial" w:cs="Arial"/>
        </w:rPr>
        <w:t>2</w:t>
      </w:r>
      <w:r w:rsidR="00726DF4" w:rsidRPr="000E0A4F">
        <w:rPr>
          <w:rFonts w:ascii="Arial" w:hAnsi="Arial" w:cs="Arial"/>
        </w:rPr>
        <w:t xml:space="preserve"> </w:t>
      </w:r>
      <w:r w:rsidR="00726DF4" w:rsidRPr="000E0A4F">
        <w:rPr>
          <w:rFonts w:ascii="Arial" w:hAnsi="Arial" w:cs="Arial"/>
        </w:rPr>
        <w:tab/>
      </w:r>
      <w:r w:rsidRPr="000E0A4F">
        <w:rPr>
          <w:rFonts w:ascii="Arial" w:hAnsi="Arial" w:cs="Arial"/>
        </w:rPr>
        <w:t xml:space="preserve">Key </w:t>
      </w:r>
      <w:r w:rsidR="00A7335A" w:rsidRPr="000E0A4F">
        <w:rPr>
          <w:rFonts w:ascii="Arial" w:hAnsi="Arial" w:cs="Arial"/>
        </w:rPr>
        <w:t>Performance</w:t>
      </w:r>
      <w:r w:rsidRPr="000E0A4F">
        <w:rPr>
          <w:rFonts w:ascii="Arial" w:hAnsi="Arial" w:cs="Arial"/>
        </w:rPr>
        <w:t xml:space="preserve"> Indicators</w:t>
      </w:r>
      <w:bookmarkEnd w:id="42"/>
    </w:p>
    <w:p w14:paraId="30BCF615" w14:textId="77777777" w:rsidR="0019343E" w:rsidRDefault="0019343E" w:rsidP="00B94F22">
      <w:pPr>
        <w:pStyle w:val="BodyText"/>
        <w:ind w:left="0"/>
        <w:rPr>
          <w:b/>
          <w:color w:val="2E74B5"/>
        </w:rPr>
      </w:pPr>
    </w:p>
    <w:p w14:paraId="5C39403F" w14:textId="2DA7B1EC" w:rsidR="0000439C" w:rsidRDefault="0000439C" w:rsidP="00B94F22">
      <w:r w:rsidRPr="00567C7D">
        <w:t>This section contains a list of IT Infrastructure Library (ITIL) based key performance indicators that will be used to measure how well the managed service is performing compared to our strategic goals and objectives</w:t>
      </w:r>
      <w:r w:rsidR="00C861AB">
        <w:t xml:space="preserve">.  </w:t>
      </w:r>
      <w:r w:rsidR="005E05FA">
        <w:t xml:space="preserve">Each KPI entry explains how to measure the indicator together with an ideal target and rationale. </w:t>
      </w:r>
      <w:r w:rsidR="00C861AB">
        <w:t xml:space="preserve">Please </w:t>
      </w:r>
      <w:r w:rsidR="005C6E90">
        <w:t xml:space="preserve">respond by </w:t>
      </w:r>
      <w:r w:rsidR="005C6E90" w:rsidRPr="005A7C32">
        <w:t>completing “Table 4.</w:t>
      </w:r>
      <w:r w:rsidR="005A7C32" w:rsidRPr="005A7C32">
        <w:t>20</w:t>
      </w:r>
      <w:r w:rsidR="005C6E90" w:rsidRPr="005A7C32">
        <w:t xml:space="preserve"> Key Performance Indicators”</w:t>
      </w:r>
      <w:r w:rsidR="005E05FA">
        <w:t xml:space="preserve"> and list each of the indicators shown below</w:t>
      </w:r>
    </w:p>
    <w:p w14:paraId="1B6288B5" w14:textId="77777777" w:rsidR="005E05FA" w:rsidRDefault="005E05FA" w:rsidP="00B94F22"/>
    <w:p w14:paraId="2E2336BC" w14:textId="77777777" w:rsidR="005E05FA" w:rsidRDefault="005E05FA" w:rsidP="00B94F22">
      <w:r>
        <w:t>Our intention is to include the final agreed performance targets within a service contract should you be our successful provider.</w:t>
      </w:r>
    </w:p>
    <w:p w14:paraId="17F79FDE" w14:textId="77777777" w:rsidR="005E05FA" w:rsidRDefault="005E05FA" w:rsidP="00B94F22"/>
    <w:p w14:paraId="11BCCBC3" w14:textId="3FE767D7" w:rsidR="005E05FA" w:rsidRDefault="005E05FA" w:rsidP="00B94F22">
      <w:pPr>
        <w:pStyle w:val="Heading2"/>
        <w:rPr>
          <w:szCs w:val="24"/>
        </w:rPr>
      </w:pPr>
      <w:bookmarkStart w:id="43" w:name="_Toc531254030"/>
      <w:r w:rsidRPr="00787719">
        <w:rPr>
          <w:szCs w:val="24"/>
        </w:rPr>
        <w:t>4.</w:t>
      </w:r>
      <w:r w:rsidR="007D0B0A">
        <w:rPr>
          <w:szCs w:val="24"/>
        </w:rPr>
        <w:t>3</w:t>
      </w:r>
      <w:r w:rsidRPr="00787719">
        <w:rPr>
          <w:szCs w:val="24"/>
        </w:rPr>
        <w:tab/>
        <w:t>Incident Management</w:t>
      </w:r>
      <w:bookmarkEnd w:id="43"/>
    </w:p>
    <w:p w14:paraId="2B8777ED" w14:textId="77777777" w:rsidR="007110EB" w:rsidRPr="007110EB" w:rsidRDefault="007110EB" w:rsidP="007110EB">
      <w:pPr>
        <w:pStyle w:val="BodyText"/>
        <w:ind w:left="0"/>
      </w:pPr>
    </w:p>
    <w:p w14:paraId="12E1AF97" w14:textId="77777777" w:rsidR="009733E7" w:rsidRPr="00787719" w:rsidRDefault="009733E7" w:rsidP="00B94F22">
      <w:pPr>
        <w:pStyle w:val="BodyText"/>
        <w:ind w:left="0"/>
      </w:pPr>
      <w:r w:rsidRPr="00787719">
        <w:t>The following table is a list of Incident Management key performance indicators. The primary intent is to return the IT service to users as quickly as possible.</w:t>
      </w:r>
    </w:p>
    <w:p w14:paraId="7719ECB9" w14:textId="77777777" w:rsidR="005E05FA" w:rsidRPr="00567C7D" w:rsidRDefault="005E05FA" w:rsidP="00B94F22"/>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5"/>
        <w:gridCol w:w="2323"/>
        <w:gridCol w:w="2481"/>
        <w:gridCol w:w="932"/>
        <w:gridCol w:w="2938"/>
      </w:tblGrid>
      <w:tr w:rsidR="00742F62" w:rsidRPr="00567C7D" w14:paraId="6F934946" w14:textId="77777777" w:rsidTr="005E05FA">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389B703D" w14:textId="77777777" w:rsidR="00742F62" w:rsidRPr="00567C7D" w:rsidRDefault="00742F62" w:rsidP="00B94F22">
            <w:pPr>
              <w:pStyle w:val="BodyText"/>
              <w:ind w:left="0"/>
              <w:rPr>
                <w:b/>
                <w:color w:val="1F4E79"/>
                <w:sz w:val="20"/>
                <w:szCs w:val="20"/>
              </w:rPr>
            </w:pPr>
            <w:r w:rsidRPr="00567C7D">
              <w:rPr>
                <w:b/>
                <w:color w:val="1F4E79"/>
                <w:sz w:val="20"/>
                <w:szCs w:val="20"/>
              </w:rPr>
              <w:t>ID</w:t>
            </w:r>
          </w:p>
        </w:tc>
        <w:tc>
          <w:tcPr>
            <w:tcW w:w="2389" w:type="dxa"/>
            <w:tcBorders>
              <w:top w:val="single" w:sz="12" w:space="0" w:color="03A4D8"/>
              <w:bottom w:val="single" w:sz="12" w:space="0" w:color="03A4D8"/>
            </w:tcBorders>
            <w:shd w:val="clear" w:color="auto" w:fill="auto"/>
            <w:vAlign w:val="center"/>
          </w:tcPr>
          <w:p w14:paraId="3E2DB7E4" w14:textId="77777777" w:rsidR="00742F62" w:rsidRPr="00567C7D" w:rsidRDefault="00742F62" w:rsidP="00B94F22">
            <w:pPr>
              <w:pStyle w:val="BodyText"/>
              <w:ind w:left="0"/>
              <w:rPr>
                <w:b/>
                <w:color w:val="1F4E79"/>
                <w:sz w:val="20"/>
                <w:szCs w:val="20"/>
              </w:rPr>
            </w:pPr>
            <w:r w:rsidRPr="00567C7D">
              <w:rPr>
                <w:b/>
                <w:color w:val="1F4E79"/>
                <w:sz w:val="20"/>
                <w:szCs w:val="20"/>
              </w:rPr>
              <w:t>KPI Name</w:t>
            </w:r>
          </w:p>
        </w:tc>
        <w:tc>
          <w:tcPr>
            <w:tcW w:w="2523" w:type="dxa"/>
            <w:tcBorders>
              <w:top w:val="single" w:sz="12" w:space="0" w:color="03A4D8"/>
              <w:bottom w:val="single" w:sz="12" w:space="0" w:color="03A4D8"/>
            </w:tcBorders>
            <w:shd w:val="clear" w:color="auto" w:fill="auto"/>
            <w:vAlign w:val="center"/>
          </w:tcPr>
          <w:p w14:paraId="7AF47699" w14:textId="77777777" w:rsidR="00742F62" w:rsidRPr="00567C7D" w:rsidRDefault="00742F62" w:rsidP="00B94F22">
            <w:pPr>
              <w:pStyle w:val="BodyText"/>
              <w:ind w:left="0"/>
              <w:rPr>
                <w:b/>
                <w:color w:val="1F4E79"/>
                <w:sz w:val="20"/>
                <w:szCs w:val="20"/>
              </w:rPr>
            </w:pPr>
            <w:r w:rsidRPr="00567C7D">
              <w:rPr>
                <w:b/>
                <w:color w:val="1F4E79"/>
                <w:sz w:val="20"/>
                <w:szCs w:val="20"/>
              </w:rPr>
              <w:t>Measurement</w:t>
            </w:r>
          </w:p>
        </w:tc>
        <w:tc>
          <w:tcPr>
            <w:tcW w:w="938" w:type="dxa"/>
            <w:tcBorders>
              <w:top w:val="single" w:sz="12" w:space="0" w:color="03A4D8"/>
              <w:bottom w:val="single" w:sz="12" w:space="0" w:color="03A4D8"/>
            </w:tcBorders>
            <w:shd w:val="clear" w:color="auto" w:fill="auto"/>
            <w:vAlign w:val="center"/>
          </w:tcPr>
          <w:p w14:paraId="0F76C472" w14:textId="77777777" w:rsidR="00742F62" w:rsidRPr="00567C7D" w:rsidRDefault="00742F62" w:rsidP="00B94F22">
            <w:pPr>
              <w:pStyle w:val="BodyText"/>
              <w:ind w:left="0"/>
              <w:rPr>
                <w:b/>
                <w:color w:val="1F4E79"/>
                <w:sz w:val="20"/>
                <w:szCs w:val="20"/>
              </w:rPr>
            </w:pPr>
            <w:r w:rsidRPr="00567C7D">
              <w:rPr>
                <w:b/>
                <w:color w:val="1F4E79"/>
                <w:sz w:val="20"/>
                <w:szCs w:val="20"/>
              </w:rPr>
              <w:t>Ideal Target</w:t>
            </w:r>
          </w:p>
        </w:tc>
        <w:tc>
          <w:tcPr>
            <w:tcW w:w="3051" w:type="dxa"/>
            <w:tcBorders>
              <w:top w:val="single" w:sz="12" w:space="0" w:color="03A4D8"/>
              <w:bottom w:val="single" w:sz="12" w:space="0" w:color="03A4D8"/>
              <w:right w:val="single" w:sz="12" w:space="0" w:color="03A4D8"/>
            </w:tcBorders>
            <w:shd w:val="clear" w:color="auto" w:fill="auto"/>
            <w:vAlign w:val="center"/>
          </w:tcPr>
          <w:p w14:paraId="5A5AFC70" w14:textId="77777777" w:rsidR="00742F62" w:rsidRPr="00567C7D" w:rsidRDefault="00742F62" w:rsidP="00B94F22">
            <w:pPr>
              <w:pStyle w:val="BodyText"/>
              <w:ind w:left="0"/>
              <w:rPr>
                <w:b/>
                <w:color w:val="1F4E79"/>
                <w:sz w:val="20"/>
                <w:szCs w:val="20"/>
              </w:rPr>
            </w:pPr>
            <w:r w:rsidRPr="00567C7D">
              <w:rPr>
                <w:b/>
                <w:color w:val="1F4E79"/>
                <w:sz w:val="20"/>
                <w:szCs w:val="20"/>
              </w:rPr>
              <w:t>Ideal Target Rationale</w:t>
            </w:r>
          </w:p>
        </w:tc>
      </w:tr>
      <w:tr w:rsidR="005E05FA" w:rsidRPr="00567C7D" w14:paraId="79C95B35" w14:textId="77777777" w:rsidTr="005E05FA">
        <w:tc>
          <w:tcPr>
            <w:tcW w:w="954" w:type="dxa"/>
            <w:shd w:val="clear" w:color="auto" w:fill="auto"/>
            <w:vAlign w:val="center"/>
          </w:tcPr>
          <w:p w14:paraId="006EF48D" w14:textId="6F52F460" w:rsidR="005E05FA" w:rsidRPr="00567C7D" w:rsidRDefault="005E05FA" w:rsidP="00B94F22">
            <w:pPr>
              <w:pStyle w:val="BodyText"/>
              <w:ind w:left="0"/>
              <w:rPr>
                <w:b/>
                <w:color w:val="1F4E79"/>
                <w:sz w:val="20"/>
                <w:szCs w:val="20"/>
              </w:rPr>
            </w:pPr>
            <w:r>
              <w:rPr>
                <w:b/>
                <w:color w:val="1F4E79"/>
                <w:sz w:val="20"/>
                <w:szCs w:val="20"/>
              </w:rPr>
              <w:t>4</w:t>
            </w:r>
            <w:r w:rsidRPr="00567C7D">
              <w:rPr>
                <w:b/>
                <w:color w:val="1F4E79"/>
                <w:sz w:val="20"/>
                <w:szCs w:val="20"/>
              </w:rPr>
              <w:t>.</w:t>
            </w:r>
            <w:r w:rsidR="007D0B0A">
              <w:rPr>
                <w:b/>
                <w:color w:val="1F4E79"/>
                <w:sz w:val="20"/>
                <w:szCs w:val="20"/>
              </w:rPr>
              <w:t>3</w:t>
            </w:r>
            <w:r>
              <w:rPr>
                <w:b/>
                <w:color w:val="1F4E79"/>
                <w:sz w:val="20"/>
                <w:szCs w:val="20"/>
              </w:rPr>
              <w:t>.1</w:t>
            </w:r>
          </w:p>
        </w:tc>
        <w:tc>
          <w:tcPr>
            <w:tcW w:w="2389" w:type="dxa"/>
            <w:shd w:val="clear" w:color="auto" w:fill="auto"/>
            <w:vAlign w:val="center"/>
          </w:tcPr>
          <w:p w14:paraId="3BA86AEA"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Number of repeated Incidents</w:t>
            </w:r>
          </w:p>
        </w:tc>
        <w:tc>
          <w:tcPr>
            <w:tcW w:w="2523" w:type="dxa"/>
            <w:shd w:val="clear" w:color="auto" w:fill="auto"/>
            <w:vAlign w:val="center"/>
          </w:tcPr>
          <w:p w14:paraId="471A547F" w14:textId="04A16D36"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Number of repeated </w:t>
            </w:r>
            <w:r w:rsidR="007110EB" w:rsidRPr="00060A11">
              <w:rPr>
                <w:rFonts w:ascii="Arial" w:hAnsi="Arial" w:cs="Arial"/>
                <w:color w:val="000000"/>
                <w:sz w:val="20"/>
                <w:szCs w:val="20"/>
              </w:rPr>
              <w:t>Incidents/months</w:t>
            </w:r>
            <w:r w:rsidRPr="00060A11">
              <w:rPr>
                <w:rFonts w:ascii="Arial" w:hAnsi="Arial" w:cs="Arial"/>
                <w:color w:val="000000"/>
                <w:sz w:val="20"/>
                <w:szCs w:val="20"/>
              </w:rPr>
              <w:t>, with known resolution methods</w:t>
            </w:r>
          </w:p>
        </w:tc>
        <w:tc>
          <w:tcPr>
            <w:tcW w:w="938" w:type="dxa"/>
            <w:shd w:val="clear" w:color="auto" w:fill="auto"/>
            <w:vAlign w:val="center"/>
          </w:tcPr>
          <w:p w14:paraId="582867FF" w14:textId="77777777" w:rsidR="005E05FA" w:rsidRPr="00060A11" w:rsidRDefault="0064482A" w:rsidP="00B94F22">
            <w:pPr>
              <w:rPr>
                <w:rFonts w:ascii="Arial" w:hAnsi="Arial" w:cs="Arial"/>
                <w:color w:val="000000"/>
                <w:sz w:val="20"/>
                <w:szCs w:val="20"/>
              </w:rPr>
            </w:pPr>
            <w:r w:rsidRPr="00060A11">
              <w:rPr>
                <w:rFonts w:ascii="Arial" w:hAnsi="Arial" w:cs="Arial"/>
                <w:color w:val="000000"/>
                <w:sz w:val="20"/>
                <w:szCs w:val="20"/>
              </w:rPr>
              <w:t>2</w:t>
            </w:r>
          </w:p>
        </w:tc>
        <w:tc>
          <w:tcPr>
            <w:tcW w:w="3051" w:type="dxa"/>
            <w:shd w:val="clear" w:color="auto" w:fill="auto"/>
            <w:vAlign w:val="center"/>
          </w:tcPr>
          <w:p w14:paraId="212A9601" w14:textId="1544D651"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increase quality and reduce repeat incidents.</w:t>
            </w:r>
          </w:p>
        </w:tc>
      </w:tr>
      <w:tr w:rsidR="005E05FA" w:rsidRPr="00567C7D" w14:paraId="47D4EA90" w14:textId="77777777" w:rsidTr="005E05FA">
        <w:tc>
          <w:tcPr>
            <w:tcW w:w="954" w:type="dxa"/>
            <w:shd w:val="clear" w:color="auto" w:fill="auto"/>
            <w:vAlign w:val="center"/>
          </w:tcPr>
          <w:p w14:paraId="3CBCFEF5" w14:textId="343A1BC6"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.2</w:t>
            </w:r>
          </w:p>
        </w:tc>
        <w:tc>
          <w:tcPr>
            <w:tcW w:w="2389" w:type="dxa"/>
            <w:shd w:val="clear" w:color="auto" w:fill="auto"/>
            <w:vAlign w:val="center"/>
          </w:tcPr>
          <w:p w14:paraId="398DDCD7"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Incidents resolved Remotely</w:t>
            </w:r>
          </w:p>
        </w:tc>
        <w:tc>
          <w:tcPr>
            <w:tcW w:w="2523" w:type="dxa"/>
            <w:shd w:val="clear" w:color="auto" w:fill="auto"/>
            <w:vAlign w:val="center"/>
          </w:tcPr>
          <w:p w14:paraId="125DE3CC"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Percentage of Incidents resolved remotely by the Service Desk</w:t>
            </w:r>
            <w:r w:rsidR="0064482A" w:rsidRPr="00060A11">
              <w:rPr>
                <w:rFonts w:ascii="Arial" w:hAnsi="Arial" w:cs="Arial"/>
                <w:color w:val="000000"/>
                <w:sz w:val="20"/>
                <w:szCs w:val="20"/>
              </w:rPr>
              <w:t>/month</w:t>
            </w:r>
          </w:p>
        </w:tc>
        <w:tc>
          <w:tcPr>
            <w:tcW w:w="938" w:type="dxa"/>
            <w:shd w:val="clear" w:color="auto" w:fill="auto"/>
            <w:vAlign w:val="center"/>
          </w:tcPr>
          <w:p w14:paraId="36F8CBB9" w14:textId="77777777" w:rsidR="005E05FA" w:rsidRPr="00060A11" w:rsidRDefault="0064482A" w:rsidP="00B94F22">
            <w:pPr>
              <w:rPr>
                <w:rFonts w:ascii="Arial" w:hAnsi="Arial" w:cs="Arial"/>
                <w:color w:val="000000"/>
                <w:sz w:val="20"/>
                <w:szCs w:val="20"/>
              </w:rPr>
            </w:pPr>
            <w:r w:rsidRPr="00060A11">
              <w:rPr>
                <w:rFonts w:ascii="Arial" w:hAnsi="Arial" w:cs="Arial"/>
                <w:color w:val="000000"/>
                <w:sz w:val="20"/>
                <w:szCs w:val="20"/>
              </w:rPr>
              <w:t>95</w:t>
            </w:r>
            <w:r w:rsidR="005E05FA" w:rsidRPr="00060A11">
              <w:rPr>
                <w:rFonts w:ascii="Arial" w:hAnsi="Arial" w:cs="Arial"/>
                <w:color w:val="000000"/>
                <w:sz w:val="20"/>
                <w:szCs w:val="20"/>
              </w:rPr>
              <w:t>%</w:t>
            </w:r>
          </w:p>
        </w:tc>
        <w:tc>
          <w:tcPr>
            <w:tcW w:w="3051" w:type="dxa"/>
            <w:shd w:val="clear" w:color="auto" w:fill="auto"/>
            <w:vAlign w:val="center"/>
          </w:tcPr>
          <w:p w14:paraId="01AC3E0B" w14:textId="5181D969"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resolve incidents remotely without incurring the time and cost of additional visits to affected users. </w:t>
            </w:r>
          </w:p>
        </w:tc>
      </w:tr>
      <w:tr w:rsidR="005E05FA" w:rsidRPr="00567C7D" w14:paraId="45ED8835" w14:textId="77777777" w:rsidTr="005E05FA">
        <w:tc>
          <w:tcPr>
            <w:tcW w:w="954" w:type="dxa"/>
            <w:shd w:val="clear" w:color="auto" w:fill="auto"/>
            <w:vAlign w:val="center"/>
          </w:tcPr>
          <w:p w14:paraId="4E37637E" w14:textId="54031118"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.3</w:t>
            </w:r>
          </w:p>
        </w:tc>
        <w:tc>
          <w:tcPr>
            <w:tcW w:w="2389" w:type="dxa"/>
            <w:shd w:val="clear" w:color="auto" w:fill="auto"/>
            <w:vAlign w:val="center"/>
          </w:tcPr>
          <w:p w14:paraId="3DF0A6B3"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Number of Escalations</w:t>
            </w:r>
          </w:p>
        </w:tc>
        <w:tc>
          <w:tcPr>
            <w:tcW w:w="2523" w:type="dxa"/>
            <w:shd w:val="clear" w:color="auto" w:fill="auto"/>
            <w:vAlign w:val="center"/>
          </w:tcPr>
          <w:p w14:paraId="5437F745"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Number of escalations for Incidents not resolved in the agreed resolution time</w:t>
            </w:r>
            <w:r w:rsidR="0064482A" w:rsidRPr="00060A11">
              <w:rPr>
                <w:rFonts w:ascii="Arial" w:hAnsi="Arial" w:cs="Arial"/>
                <w:color w:val="000000"/>
                <w:sz w:val="20"/>
                <w:szCs w:val="20"/>
              </w:rPr>
              <w:t>/year</w:t>
            </w:r>
          </w:p>
        </w:tc>
        <w:tc>
          <w:tcPr>
            <w:tcW w:w="938" w:type="dxa"/>
            <w:shd w:val="clear" w:color="auto" w:fill="auto"/>
            <w:vAlign w:val="center"/>
          </w:tcPr>
          <w:p w14:paraId="0215EE88" w14:textId="77777777" w:rsidR="005E05FA" w:rsidRPr="00060A11" w:rsidRDefault="0064482A" w:rsidP="00B94F22">
            <w:pPr>
              <w:rPr>
                <w:rFonts w:ascii="Arial" w:hAnsi="Arial" w:cs="Arial"/>
                <w:color w:val="000000"/>
                <w:sz w:val="20"/>
                <w:szCs w:val="20"/>
              </w:rPr>
            </w:pPr>
            <w:r w:rsidRPr="00060A11">
              <w:rPr>
                <w:rFonts w:ascii="Arial" w:hAnsi="Arial" w:cs="Arial"/>
                <w:color w:val="000000"/>
                <w:sz w:val="20"/>
                <w:szCs w:val="20"/>
              </w:rPr>
              <w:t>1</w:t>
            </w:r>
          </w:p>
        </w:tc>
        <w:tc>
          <w:tcPr>
            <w:tcW w:w="3051" w:type="dxa"/>
            <w:shd w:val="clear" w:color="auto" w:fill="auto"/>
            <w:vAlign w:val="center"/>
          </w:tcPr>
          <w:p w14:paraId="1E6C906E" w14:textId="74D582FC"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increase quality and reduce the number of incidents that breach resolution tim</w:t>
            </w:r>
            <w:r w:rsidR="008B5EC6" w:rsidRPr="00060A11">
              <w:rPr>
                <w:rFonts w:ascii="Arial" w:hAnsi="Arial" w:cs="Arial"/>
                <w:color w:val="000000"/>
                <w:sz w:val="20"/>
                <w:szCs w:val="20"/>
              </w:rPr>
              <w:t>e</w:t>
            </w:r>
            <w:r w:rsidRPr="00060A11">
              <w:rPr>
                <w:rFonts w:ascii="Arial" w:hAnsi="Arial" w:cs="Arial"/>
                <w:color w:val="000000"/>
                <w:sz w:val="20"/>
                <w:szCs w:val="20"/>
              </w:rPr>
              <w:t xml:space="preserve">. </w:t>
            </w:r>
          </w:p>
        </w:tc>
      </w:tr>
      <w:tr w:rsidR="005E05FA" w:rsidRPr="00567C7D" w14:paraId="7FDD8887" w14:textId="77777777" w:rsidTr="005E05FA">
        <w:tc>
          <w:tcPr>
            <w:tcW w:w="954" w:type="dxa"/>
            <w:shd w:val="clear" w:color="auto" w:fill="auto"/>
            <w:vAlign w:val="center"/>
          </w:tcPr>
          <w:p w14:paraId="448F253B" w14:textId="4ACED92E"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.4</w:t>
            </w:r>
          </w:p>
        </w:tc>
        <w:tc>
          <w:tcPr>
            <w:tcW w:w="2389" w:type="dxa"/>
            <w:shd w:val="clear" w:color="auto" w:fill="auto"/>
            <w:vAlign w:val="center"/>
          </w:tcPr>
          <w:p w14:paraId="42942951"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Number of Incidents</w:t>
            </w:r>
          </w:p>
        </w:tc>
        <w:tc>
          <w:tcPr>
            <w:tcW w:w="2523" w:type="dxa"/>
            <w:shd w:val="clear" w:color="auto" w:fill="auto"/>
            <w:vAlign w:val="center"/>
          </w:tcPr>
          <w:p w14:paraId="4901DCF2"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Number of incidents registered by the Service Desk</w:t>
            </w:r>
            <w:r w:rsidR="0064482A" w:rsidRPr="00060A11">
              <w:rPr>
                <w:rFonts w:ascii="Arial" w:hAnsi="Arial" w:cs="Arial"/>
                <w:color w:val="000000"/>
                <w:sz w:val="20"/>
                <w:szCs w:val="20"/>
              </w:rPr>
              <w:t>/month</w:t>
            </w:r>
            <w:r w:rsidRPr="00060A11">
              <w:rPr>
                <w:rFonts w:ascii="Arial" w:hAnsi="Arial" w:cs="Arial"/>
                <w:color w:val="000000"/>
                <w:sz w:val="20"/>
                <w:szCs w:val="20"/>
              </w:rPr>
              <w:t xml:space="preserve"> grouped into categories</w:t>
            </w:r>
          </w:p>
        </w:tc>
        <w:tc>
          <w:tcPr>
            <w:tcW w:w="938" w:type="dxa"/>
            <w:shd w:val="clear" w:color="auto" w:fill="auto"/>
            <w:vAlign w:val="center"/>
          </w:tcPr>
          <w:p w14:paraId="6786058E" w14:textId="77777777" w:rsidR="005E05FA" w:rsidRPr="00060A11" w:rsidRDefault="0064482A" w:rsidP="00B94F22">
            <w:pPr>
              <w:rPr>
                <w:rFonts w:ascii="Arial" w:hAnsi="Arial" w:cs="Arial"/>
                <w:color w:val="000000"/>
                <w:sz w:val="20"/>
                <w:szCs w:val="20"/>
              </w:rPr>
            </w:pPr>
            <w:r w:rsidRPr="00060A11">
              <w:rPr>
                <w:rFonts w:ascii="Arial" w:hAnsi="Arial" w:cs="Arial"/>
                <w:color w:val="000000"/>
                <w:sz w:val="20"/>
                <w:szCs w:val="20"/>
              </w:rPr>
              <w:t>5</w:t>
            </w:r>
          </w:p>
        </w:tc>
        <w:tc>
          <w:tcPr>
            <w:tcW w:w="3051" w:type="dxa"/>
            <w:shd w:val="clear" w:color="auto" w:fill="auto"/>
            <w:vAlign w:val="center"/>
          </w:tcPr>
          <w:p w14:paraId="1B900A08" w14:textId="5ED09004"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increase quality and reduce the number of </w:t>
            </w:r>
            <w:r w:rsidR="007110EB" w:rsidRPr="00060A11">
              <w:rPr>
                <w:rFonts w:ascii="Arial" w:hAnsi="Arial" w:cs="Arial"/>
                <w:color w:val="000000"/>
                <w:sz w:val="20"/>
                <w:szCs w:val="20"/>
              </w:rPr>
              <w:t>incidents</w:t>
            </w:r>
            <w:r w:rsidRPr="00060A11">
              <w:rPr>
                <w:rFonts w:ascii="Arial" w:hAnsi="Arial" w:cs="Arial"/>
                <w:color w:val="000000"/>
                <w:sz w:val="20"/>
                <w:szCs w:val="20"/>
              </w:rPr>
              <w:t xml:space="preserve">. </w:t>
            </w:r>
          </w:p>
        </w:tc>
      </w:tr>
      <w:tr w:rsidR="005E05FA" w:rsidRPr="00567C7D" w14:paraId="13AA8A12" w14:textId="77777777" w:rsidTr="005E05FA">
        <w:tc>
          <w:tcPr>
            <w:tcW w:w="954" w:type="dxa"/>
            <w:shd w:val="clear" w:color="auto" w:fill="auto"/>
            <w:vAlign w:val="center"/>
          </w:tcPr>
          <w:p w14:paraId="70CBA903" w14:textId="39F6F032"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.5</w:t>
            </w:r>
          </w:p>
        </w:tc>
        <w:tc>
          <w:tcPr>
            <w:tcW w:w="2389" w:type="dxa"/>
            <w:shd w:val="clear" w:color="auto" w:fill="auto"/>
            <w:vAlign w:val="center"/>
          </w:tcPr>
          <w:p w14:paraId="501FCF9A"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Average Initial Response Time</w:t>
            </w:r>
          </w:p>
        </w:tc>
        <w:tc>
          <w:tcPr>
            <w:tcW w:w="2523" w:type="dxa"/>
            <w:shd w:val="clear" w:color="auto" w:fill="auto"/>
            <w:vAlign w:val="center"/>
          </w:tcPr>
          <w:p w14:paraId="6F6C15FE"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Average time taken between the time a user reports an Incident and the time that the Service Desk responds to that Incident</w:t>
            </w:r>
          </w:p>
        </w:tc>
        <w:tc>
          <w:tcPr>
            <w:tcW w:w="938" w:type="dxa"/>
            <w:shd w:val="clear" w:color="auto" w:fill="auto"/>
            <w:vAlign w:val="center"/>
          </w:tcPr>
          <w:p w14:paraId="2094A351" w14:textId="77777777" w:rsidR="005E05FA" w:rsidRPr="00060A11" w:rsidRDefault="0064482A" w:rsidP="00B94F22">
            <w:pPr>
              <w:rPr>
                <w:rFonts w:ascii="Arial" w:hAnsi="Arial" w:cs="Arial"/>
                <w:color w:val="000000"/>
                <w:sz w:val="20"/>
                <w:szCs w:val="20"/>
              </w:rPr>
            </w:pPr>
            <w:r w:rsidRPr="00060A11">
              <w:rPr>
                <w:rFonts w:ascii="Arial" w:hAnsi="Arial" w:cs="Arial"/>
                <w:color w:val="000000"/>
                <w:sz w:val="20"/>
                <w:szCs w:val="20"/>
              </w:rPr>
              <w:t>1 hour</w:t>
            </w:r>
          </w:p>
        </w:tc>
        <w:tc>
          <w:tcPr>
            <w:tcW w:w="3051" w:type="dxa"/>
            <w:shd w:val="clear" w:color="auto" w:fill="auto"/>
            <w:vAlign w:val="center"/>
          </w:tcPr>
          <w:p w14:paraId="014A1F97" w14:textId="4A7701E9"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increase quality and reduce incident response time.</w:t>
            </w:r>
          </w:p>
        </w:tc>
      </w:tr>
      <w:tr w:rsidR="005E05FA" w:rsidRPr="00567C7D" w14:paraId="1DBF9613" w14:textId="77777777" w:rsidTr="005E05FA">
        <w:tc>
          <w:tcPr>
            <w:tcW w:w="954" w:type="dxa"/>
            <w:shd w:val="clear" w:color="auto" w:fill="auto"/>
            <w:vAlign w:val="center"/>
          </w:tcPr>
          <w:p w14:paraId="107FA072" w14:textId="5831A46E"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.6</w:t>
            </w:r>
          </w:p>
        </w:tc>
        <w:tc>
          <w:tcPr>
            <w:tcW w:w="2389" w:type="dxa"/>
            <w:shd w:val="clear" w:color="auto" w:fill="auto"/>
            <w:vAlign w:val="center"/>
          </w:tcPr>
          <w:p w14:paraId="0B3AF478"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Incident Resolution Time</w:t>
            </w:r>
          </w:p>
        </w:tc>
        <w:tc>
          <w:tcPr>
            <w:tcW w:w="2523" w:type="dxa"/>
            <w:shd w:val="clear" w:color="auto" w:fill="auto"/>
            <w:vAlign w:val="center"/>
          </w:tcPr>
          <w:p w14:paraId="6FC16084"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Average time for resolving an incident grouped into categories</w:t>
            </w:r>
          </w:p>
        </w:tc>
        <w:tc>
          <w:tcPr>
            <w:tcW w:w="938" w:type="dxa"/>
            <w:shd w:val="clear" w:color="auto" w:fill="auto"/>
            <w:vAlign w:val="center"/>
          </w:tcPr>
          <w:p w14:paraId="68A0A3FF" w14:textId="77777777" w:rsidR="005E05FA" w:rsidRPr="00060A11" w:rsidRDefault="005758BF" w:rsidP="00B94F22">
            <w:pPr>
              <w:rPr>
                <w:rFonts w:ascii="Arial" w:hAnsi="Arial" w:cs="Arial"/>
                <w:color w:val="000000"/>
                <w:sz w:val="20"/>
                <w:szCs w:val="20"/>
              </w:rPr>
            </w:pPr>
            <w:r w:rsidRPr="00060A11">
              <w:rPr>
                <w:rFonts w:ascii="Arial" w:hAnsi="Arial" w:cs="Arial"/>
                <w:color w:val="000000"/>
                <w:sz w:val="20"/>
                <w:szCs w:val="20"/>
              </w:rPr>
              <w:t>Priority 1 = 4 hours.</w:t>
            </w:r>
          </w:p>
          <w:p w14:paraId="75C04F6A" w14:textId="77777777" w:rsidR="005758BF" w:rsidRPr="00060A11" w:rsidRDefault="005758BF" w:rsidP="00B94F22">
            <w:pPr>
              <w:rPr>
                <w:rFonts w:ascii="Arial" w:hAnsi="Arial" w:cs="Arial"/>
                <w:color w:val="000000"/>
                <w:sz w:val="20"/>
                <w:szCs w:val="20"/>
              </w:rPr>
            </w:pPr>
            <w:r w:rsidRPr="00060A11">
              <w:rPr>
                <w:rFonts w:ascii="Arial" w:hAnsi="Arial" w:cs="Arial"/>
                <w:color w:val="000000"/>
                <w:sz w:val="20"/>
                <w:szCs w:val="20"/>
              </w:rPr>
              <w:t>Priority 2 =24 hours</w:t>
            </w:r>
          </w:p>
        </w:tc>
        <w:tc>
          <w:tcPr>
            <w:tcW w:w="3051" w:type="dxa"/>
            <w:shd w:val="clear" w:color="auto" w:fill="auto"/>
            <w:vAlign w:val="center"/>
          </w:tcPr>
          <w:p w14:paraId="6DB39748" w14:textId="22C7715B"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increase quality and reduce incidents resolution time.</w:t>
            </w:r>
          </w:p>
        </w:tc>
      </w:tr>
      <w:tr w:rsidR="005E05FA" w:rsidRPr="00567C7D" w14:paraId="24D47B85" w14:textId="77777777" w:rsidTr="005E05FA">
        <w:tc>
          <w:tcPr>
            <w:tcW w:w="954" w:type="dxa"/>
            <w:shd w:val="clear" w:color="auto" w:fill="auto"/>
            <w:vAlign w:val="center"/>
          </w:tcPr>
          <w:p w14:paraId="59ED268D" w14:textId="142E04BB" w:rsidR="005E05FA" w:rsidRPr="00567C7D" w:rsidRDefault="005E05FA" w:rsidP="00B94F22">
            <w:pPr>
              <w:pStyle w:val="BodyText"/>
              <w:ind w:left="0"/>
              <w:rPr>
                <w:b/>
                <w:color w:val="1F4E79"/>
                <w:sz w:val="20"/>
                <w:szCs w:val="20"/>
              </w:rPr>
            </w:pPr>
            <w:r>
              <w:rPr>
                <w:b/>
                <w:color w:val="1F4E79"/>
                <w:sz w:val="20"/>
                <w:szCs w:val="20"/>
              </w:rPr>
              <w:lastRenderedPageBreak/>
              <w:t>4.</w:t>
            </w:r>
            <w:r w:rsidR="007D0B0A">
              <w:rPr>
                <w:b/>
                <w:color w:val="1F4E79"/>
                <w:sz w:val="20"/>
                <w:szCs w:val="20"/>
              </w:rPr>
              <w:t>3</w:t>
            </w:r>
            <w:r>
              <w:rPr>
                <w:b/>
                <w:color w:val="1F4E79"/>
                <w:sz w:val="20"/>
                <w:szCs w:val="20"/>
              </w:rPr>
              <w:t>.7</w:t>
            </w:r>
          </w:p>
        </w:tc>
        <w:tc>
          <w:tcPr>
            <w:tcW w:w="2389" w:type="dxa"/>
            <w:shd w:val="clear" w:color="auto" w:fill="auto"/>
            <w:vAlign w:val="center"/>
          </w:tcPr>
          <w:p w14:paraId="79ECCC48" w14:textId="77777777" w:rsidR="005E05FA" w:rsidRPr="00060A11" w:rsidRDefault="005E05FA" w:rsidP="00A0468A">
            <w:pPr>
              <w:jc w:val="left"/>
              <w:rPr>
                <w:rFonts w:ascii="Arial" w:hAnsi="Arial" w:cs="Arial"/>
                <w:color w:val="000000"/>
                <w:sz w:val="20"/>
                <w:szCs w:val="20"/>
              </w:rPr>
            </w:pPr>
            <w:r w:rsidRPr="00060A11">
              <w:rPr>
                <w:rFonts w:ascii="Arial" w:hAnsi="Arial" w:cs="Arial"/>
                <w:color w:val="000000"/>
                <w:sz w:val="20"/>
                <w:szCs w:val="20"/>
              </w:rPr>
              <w:t>First Time Resolution Rate</w:t>
            </w:r>
          </w:p>
        </w:tc>
        <w:tc>
          <w:tcPr>
            <w:tcW w:w="2523" w:type="dxa"/>
            <w:shd w:val="clear" w:color="auto" w:fill="auto"/>
            <w:vAlign w:val="center"/>
          </w:tcPr>
          <w:p w14:paraId="0C65D6ED"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Percentage of Incidents resolved at the Service Desk during the first call</w:t>
            </w:r>
            <w:r w:rsidR="005758BF" w:rsidRPr="00060A11">
              <w:rPr>
                <w:rFonts w:ascii="Arial" w:hAnsi="Arial" w:cs="Arial"/>
                <w:color w:val="000000"/>
                <w:sz w:val="20"/>
                <w:szCs w:val="20"/>
              </w:rPr>
              <w:t>/month</w:t>
            </w:r>
            <w:r w:rsidRPr="00060A11">
              <w:rPr>
                <w:rFonts w:ascii="Arial" w:hAnsi="Arial" w:cs="Arial"/>
                <w:color w:val="000000"/>
                <w:sz w:val="20"/>
                <w:szCs w:val="20"/>
              </w:rPr>
              <w:t xml:space="preserve"> grouped into categories</w:t>
            </w:r>
          </w:p>
        </w:tc>
        <w:tc>
          <w:tcPr>
            <w:tcW w:w="938" w:type="dxa"/>
            <w:shd w:val="clear" w:color="auto" w:fill="auto"/>
            <w:vAlign w:val="center"/>
          </w:tcPr>
          <w:p w14:paraId="39F303CF" w14:textId="77777777" w:rsidR="005E05FA" w:rsidRPr="00060A11" w:rsidRDefault="005758BF" w:rsidP="00B94F22">
            <w:pPr>
              <w:rPr>
                <w:rFonts w:ascii="Arial" w:hAnsi="Arial" w:cs="Arial"/>
                <w:color w:val="000000"/>
                <w:sz w:val="20"/>
                <w:szCs w:val="20"/>
              </w:rPr>
            </w:pPr>
            <w:r w:rsidRPr="00060A11">
              <w:rPr>
                <w:rFonts w:ascii="Arial" w:hAnsi="Arial" w:cs="Arial"/>
                <w:color w:val="000000"/>
                <w:sz w:val="20"/>
                <w:szCs w:val="20"/>
              </w:rPr>
              <w:t>85</w:t>
            </w:r>
            <w:r w:rsidR="005E05FA" w:rsidRPr="00060A11">
              <w:rPr>
                <w:rFonts w:ascii="Arial" w:hAnsi="Arial" w:cs="Arial"/>
                <w:color w:val="000000"/>
                <w:sz w:val="20"/>
                <w:szCs w:val="20"/>
              </w:rPr>
              <w:t>%</w:t>
            </w:r>
          </w:p>
        </w:tc>
        <w:tc>
          <w:tcPr>
            <w:tcW w:w="3051" w:type="dxa"/>
            <w:shd w:val="clear" w:color="auto" w:fill="auto"/>
            <w:vAlign w:val="center"/>
          </w:tcPr>
          <w:p w14:paraId="3AE60181" w14:textId="3BA5EBF9"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resolve incidents during the first call.</w:t>
            </w:r>
          </w:p>
        </w:tc>
      </w:tr>
      <w:tr w:rsidR="005E05FA" w:rsidRPr="00567C7D" w14:paraId="2118CB77" w14:textId="77777777" w:rsidTr="005E05FA">
        <w:tc>
          <w:tcPr>
            <w:tcW w:w="954" w:type="dxa"/>
            <w:shd w:val="clear" w:color="auto" w:fill="auto"/>
            <w:vAlign w:val="center"/>
          </w:tcPr>
          <w:p w14:paraId="06936600" w14:textId="5008B71C" w:rsidR="005E05FA" w:rsidRPr="00567C7D" w:rsidRDefault="005E05FA" w:rsidP="00B94F22">
            <w:pPr>
              <w:pStyle w:val="BodyText"/>
              <w:ind w:left="0"/>
              <w:rPr>
                <w:b/>
                <w:color w:val="1F4E79"/>
                <w:sz w:val="20"/>
                <w:szCs w:val="20"/>
              </w:rPr>
            </w:pPr>
            <w:r>
              <w:rPr>
                <w:b/>
                <w:color w:val="1F4E79"/>
                <w:sz w:val="20"/>
                <w:szCs w:val="20"/>
              </w:rPr>
              <w:t>4.</w:t>
            </w:r>
            <w:r w:rsidR="007D0B0A">
              <w:rPr>
                <w:b/>
                <w:color w:val="1F4E79"/>
                <w:sz w:val="20"/>
                <w:szCs w:val="20"/>
              </w:rPr>
              <w:t>3</w:t>
            </w:r>
            <w:r>
              <w:rPr>
                <w:b/>
                <w:color w:val="1F4E79"/>
                <w:sz w:val="20"/>
                <w:szCs w:val="20"/>
              </w:rPr>
              <w:t>.8</w:t>
            </w:r>
          </w:p>
        </w:tc>
        <w:tc>
          <w:tcPr>
            <w:tcW w:w="2389" w:type="dxa"/>
            <w:shd w:val="clear" w:color="auto" w:fill="auto"/>
            <w:vAlign w:val="center"/>
          </w:tcPr>
          <w:p w14:paraId="5FBCC8D1"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Resolution within SLA</w:t>
            </w:r>
          </w:p>
        </w:tc>
        <w:tc>
          <w:tcPr>
            <w:tcW w:w="2523" w:type="dxa"/>
            <w:shd w:val="clear" w:color="auto" w:fill="auto"/>
            <w:vAlign w:val="center"/>
          </w:tcPr>
          <w:p w14:paraId="6870EA51" w14:textId="77777777"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Percentage of incidents resolved during resolution times</w:t>
            </w:r>
            <w:r w:rsidR="005758BF" w:rsidRPr="00060A11">
              <w:rPr>
                <w:rFonts w:ascii="Arial" w:hAnsi="Arial" w:cs="Arial"/>
                <w:color w:val="000000"/>
                <w:sz w:val="20"/>
                <w:szCs w:val="20"/>
              </w:rPr>
              <w:t>/month</w:t>
            </w:r>
            <w:r w:rsidRPr="00060A11">
              <w:rPr>
                <w:rFonts w:ascii="Arial" w:hAnsi="Arial" w:cs="Arial"/>
                <w:color w:val="000000"/>
                <w:sz w:val="20"/>
                <w:szCs w:val="20"/>
              </w:rPr>
              <w:t xml:space="preserve"> agreed within SLA grouped into categories</w:t>
            </w:r>
          </w:p>
        </w:tc>
        <w:tc>
          <w:tcPr>
            <w:tcW w:w="938" w:type="dxa"/>
            <w:shd w:val="clear" w:color="auto" w:fill="auto"/>
            <w:vAlign w:val="center"/>
          </w:tcPr>
          <w:p w14:paraId="4EDA10F3" w14:textId="77777777" w:rsidR="005E05FA" w:rsidRPr="00060A11" w:rsidRDefault="005758BF" w:rsidP="00B94F22">
            <w:pPr>
              <w:rPr>
                <w:rFonts w:ascii="Arial" w:hAnsi="Arial" w:cs="Arial"/>
                <w:color w:val="000000"/>
                <w:sz w:val="20"/>
                <w:szCs w:val="20"/>
              </w:rPr>
            </w:pPr>
            <w:r w:rsidRPr="00060A11">
              <w:rPr>
                <w:rFonts w:ascii="Arial" w:hAnsi="Arial" w:cs="Arial"/>
                <w:color w:val="000000"/>
                <w:sz w:val="20"/>
                <w:szCs w:val="20"/>
              </w:rPr>
              <w:t>95</w:t>
            </w:r>
            <w:r w:rsidR="005E05FA" w:rsidRPr="00060A11">
              <w:rPr>
                <w:rFonts w:ascii="Arial" w:hAnsi="Arial" w:cs="Arial"/>
                <w:color w:val="000000"/>
                <w:sz w:val="20"/>
                <w:szCs w:val="20"/>
              </w:rPr>
              <w:t>%</w:t>
            </w:r>
          </w:p>
        </w:tc>
        <w:tc>
          <w:tcPr>
            <w:tcW w:w="3051" w:type="dxa"/>
            <w:shd w:val="clear" w:color="auto" w:fill="auto"/>
            <w:vAlign w:val="center"/>
          </w:tcPr>
          <w:p w14:paraId="1EC906DB" w14:textId="15918E75" w:rsidR="005E05FA" w:rsidRPr="00060A11" w:rsidRDefault="005E05FA"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resolve incidents within the agreed service level targets.</w:t>
            </w:r>
          </w:p>
        </w:tc>
      </w:tr>
    </w:tbl>
    <w:p w14:paraId="4F4247C8" w14:textId="77777777" w:rsidR="005E05FA" w:rsidRDefault="005E05FA" w:rsidP="00B94F22">
      <w:pPr>
        <w:pStyle w:val="BodyText"/>
        <w:ind w:left="0"/>
        <w:rPr>
          <w:b/>
          <w:color w:val="2E74B5"/>
        </w:rPr>
      </w:pPr>
    </w:p>
    <w:p w14:paraId="3CC89C4C" w14:textId="77777777" w:rsidR="00AA6FD0" w:rsidRDefault="00AA6FD0" w:rsidP="00B94F22">
      <w:pPr>
        <w:pStyle w:val="BodyText"/>
        <w:ind w:left="0"/>
        <w:rPr>
          <w:b/>
          <w:color w:val="2E74B5"/>
        </w:rPr>
      </w:pPr>
    </w:p>
    <w:p w14:paraId="7720E4E0" w14:textId="0C12EE9B" w:rsidR="0019343E" w:rsidRDefault="005E05FA" w:rsidP="00B94F22">
      <w:pPr>
        <w:pStyle w:val="Heading2"/>
        <w:rPr>
          <w:szCs w:val="24"/>
        </w:rPr>
      </w:pPr>
      <w:bookmarkStart w:id="44" w:name="_Toc531254031"/>
      <w:r w:rsidRPr="00787719">
        <w:rPr>
          <w:szCs w:val="24"/>
        </w:rPr>
        <w:t>4.</w:t>
      </w:r>
      <w:r w:rsidR="007D0B0A">
        <w:rPr>
          <w:szCs w:val="24"/>
        </w:rPr>
        <w:t>4</w:t>
      </w:r>
      <w:r w:rsidRPr="00787719">
        <w:rPr>
          <w:szCs w:val="24"/>
        </w:rPr>
        <w:tab/>
        <w:t>Problem Management</w:t>
      </w:r>
      <w:bookmarkEnd w:id="44"/>
    </w:p>
    <w:p w14:paraId="4D586A74" w14:textId="77777777" w:rsidR="007110EB" w:rsidRPr="007110EB" w:rsidRDefault="007110EB" w:rsidP="007110EB">
      <w:pPr>
        <w:pStyle w:val="BodyText"/>
      </w:pPr>
    </w:p>
    <w:p w14:paraId="43F95A57" w14:textId="77777777" w:rsidR="0019343E" w:rsidRPr="00787719" w:rsidRDefault="00E31BC8" w:rsidP="00B94F22">
      <w:pPr>
        <w:pStyle w:val="BodyText"/>
        <w:ind w:left="0"/>
      </w:pPr>
      <w:r w:rsidRPr="00787719">
        <w:t>The following table is a list of the ITIL based Problem Management key performance indicators.  The primary objectives are to prevent problems and resulting incidents from happening, to eliminate recurring incident, and to minimise the impact of incidents that cannot be prevented.</w:t>
      </w:r>
    </w:p>
    <w:p w14:paraId="500B83E9" w14:textId="77777777" w:rsidR="00E31BC8" w:rsidRPr="00787719" w:rsidRDefault="00E31BC8"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25"/>
        <w:gridCol w:w="2273"/>
        <w:gridCol w:w="2399"/>
        <w:gridCol w:w="1161"/>
        <w:gridCol w:w="2851"/>
      </w:tblGrid>
      <w:tr w:rsidR="005E05FA" w:rsidRPr="00567C7D" w14:paraId="61A67C1B" w14:textId="77777777" w:rsidTr="00753370">
        <w:trPr>
          <w:tblHeader/>
        </w:trPr>
        <w:tc>
          <w:tcPr>
            <w:tcW w:w="947" w:type="dxa"/>
            <w:tcBorders>
              <w:top w:val="single" w:sz="12" w:space="0" w:color="03A4D8"/>
              <w:left w:val="single" w:sz="12" w:space="0" w:color="03A4D8"/>
              <w:bottom w:val="single" w:sz="12" w:space="0" w:color="03A4D8"/>
            </w:tcBorders>
            <w:shd w:val="clear" w:color="auto" w:fill="auto"/>
            <w:vAlign w:val="center"/>
          </w:tcPr>
          <w:p w14:paraId="64D06659" w14:textId="77777777" w:rsidR="005E05FA" w:rsidRPr="00567C7D" w:rsidRDefault="005E05FA" w:rsidP="00B94F22">
            <w:pPr>
              <w:pStyle w:val="BodyText"/>
              <w:ind w:left="0"/>
              <w:rPr>
                <w:b/>
                <w:color w:val="1F4E79"/>
                <w:sz w:val="20"/>
                <w:szCs w:val="20"/>
              </w:rPr>
            </w:pPr>
            <w:r w:rsidRPr="00567C7D">
              <w:rPr>
                <w:b/>
                <w:color w:val="1F4E79"/>
                <w:sz w:val="20"/>
                <w:szCs w:val="20"/>
              </w:rPr>
              <w:t>ID</w:t>
            </w:r>
          </w:p>
        </w:tc>
        <w:tc>
          <w:tcPr>
            <w:tcW w:w="2345" w:type="dxa"/>
            <w:tcBorders>
              <w:top w:val="single" w:sz="12" w:space="0" w:color="03A4D8"/>
              <w:bottom w:val="single" w:sz="12" w:space="0" w:color="03A4D8"/>
            </w:tcBorders>
            <w:shd w:val="clear" w:color="auto" w:fill="auto"/>
            <w:vAlign w:val="center"/>
          </w:tcPr>
          <w:p w14:paraId="29F342F8" w14:textId="77777777" w:rsidR="005E05FA" w:rsidRPr="00567C7D" w:rsidRDefault="005E05FA" w:rsidP="00B94F22">
            <w:pPr>
              <w:pStyle w:val="BodyText"/>
              <w:ind w:left="0"/>
              <w:rPr>
                <w:b/>
                <w:color w:val="1F4E79"/>
                <w:sz w:val="20"/>
                <w:szCs w:val="20"/>
              </w:rPr>
            </w:pPr>
            <w:r w:rsidRPr="00567C7D">
              <w:rPr>
                <w:b/>
                <w:color w:val="1F4E79"/>
                <w:sz w:val="20"/>
                <w:szCs w:val="20"/>
              </w:rPr>
              <w:t>KPI Name</w:t>
            </w:r>
          </w:p>
        </w:tc>
        <w:tc>
          <w:tcPr>
            <w:tcW w:w="2477" w:type="dxa"/>
            <w:tcBorders>
              <w:top w:val="single" w:sz="12" w:space="0" w:color="03A4D8"/>
              <w:bottom w:val="single" w:sz="12" w:space="0" w:color="03A4D8"/>
            </w:tcBorders>
            <w:shd w:val="clear" w:color="auto" w:fill="auto"/>
            <w:vAlign w:val="center"/>
          </w:tcPr>
          <w:p w14:paraId="745CE760" w14:textId="77777777" w:rsidR="005E05FA" w:rsidRPr="00567C7D" w:rsidRDefault="005E05FA" w:rsidP="00B94F22">
            <w:pPr>
              <w:pStyle w:val="BodyText"/>
              <w:ind w:left="0"/>
              <w:rPr>
                <w:b/>
                <w:color w:val="1F4E79"/>
                <w:sz w:val="20"/>
                <w:szCs w:val="20"/>
              </w:rPr>
            </w:pPr>
            <w:r w:rsidRPr="00567C7D">
              <w:rPr>
                <w:b/>
                <w:color w:val="1F4E79"/>
                <w:sz w:val="20"/>
                <w:szCs w:val="20"/>
              </w:rPr>
              <w:t>Measurement</w:t>
            </w:r>
          </w:p>
        </w:tc>
        <w:tc>
          <w:tcPr>
            <w:tcW w:w="1112" w:type="dxa"/>
            <w:tcBorders>
              <w:top w:val="single" w:sz="12" w:space="0" w:color="03A4D8"/>
              <w:bottom w:val="single" w:sz="12" w:space="0" w:color="03A4D8"/>
            </w:tcBorders>
            <w:shd w:val="clear" w:color="auto" w:fill="auto"/>
            <w:vAlign w:val="center"/>
          </w:tcPr>
          <w:p w14:paraId="2B25526D" w14:textId="77777777" w:rsidR="005E05FA" w:rsidRPr="00567C7D" w:rsidRDefault="005E05FA" w:rsidP="00B94F22">
            <w:pPr>
              <w:pStyle w:val="BodyText"/>
              <w:ind w:left="0"/>
              <w:rPr>
                <w:b/>
                <w:color w:val="1F4E79"/>
                <w:sz w:val="20"/>
                <w:szCs w:val="20"/>
              </w:rPr>
            </w:pPr>
            <w:r w:rsidRPr="00567C7D">
              <w:rPr>
                <w:b/>
                <w:color w:val="1F4E79"/>
                <w:sz w:val="20"/>
                <w:szCs w:val="20"/>
              </w:rPr>
              <w:t>Ideal Target</w:t>
            </w:r>
          </w:p>
        </w:tc>
        <w:tc>
          <w:tcPr>
            <w:tcW w:w="2974" w:type="dxa"/>
            <w:tcBorders>
              <w:top w:val="single" w:sz="12" w:space="0" w:color="03A4D8"/>
              <w:bottom w:val="single" w:sz="12" w:space="0" w:color="03A4D8"/>
              <w:right w:val="single" w:sz="12" w:space="0" w:color="03A4D8"/>
            </w:tcBorders>
            <w:shd w:val="clear" w:color="auto" w:fill="auto"/>
            <w:vAlign w:val="center"/>
          </w:tcPr>
          <w:p w14:paraId="51D7DF83" w14:textId="77777777" w:rsidR="005E05FA" w:rsidRPr="00567C7D" w:rsidRDefault="005E05FA" w:rsidP="00B94F22">
            <w:pPr>
              <w:pStyle w:val="BodyText"/>
              <w:ind w:left="0"/>
              <w:rPr>
                <w:b/>
                <w:color w:val="1F4E79"/>
                <w:sz w:val="20"/>
                <w:szCs w:val="20"/>
              </w:rPr>
            </w:pPr>
            <w:r w:rsidRPr="00567C7D">
              <w:rPr>
                <w:b/>
                <w:color w:val="1F4E79"/>
                <w:sz w:val="20"/>
                <w:szCs w:val="20"/>
              </w:rPr>
              <w:t>Ideal Target Rationale</w:t>
            </w:r>
          </w:p>
        </w:tc>
      </w:tr>
      <w:tr w:rsidR="00E31BC8" w:rsidRPr="00567C7D" w14:paraId="6B717C32" w14:textId="77777777" w:rsidTr="00753370">
        <w:tc>
          <w:tcPr>
            <w:tcW w:w="947" w:type="dxa"/>
            <w:shd w:val="clear" w:color="auto" w:fill="auto"/>
            <w:vAlign w:val="center"/>
          </w:tcPr>
          <w:p w14:paraId="4AF3F7A4" w14:textId="6605ECBD" w:rsidR="00E31BC8" w:rsidRPr="00567C7D" w:rsidRDefault="00E31BC8" w:rsidP="00B94F22">
            <w:pPr>
              <w:pStyle w:val="BodyText"/>
              <w:ind w:left="0"/>
              <w:rPr>
                <w:b/>
                <w:color w:val="1F4E79"/>
                <w:sz w:val="20"/>
                <w:szCs w:val="20"/>
              </w:rPr>
            </w:pPr>
            <w:r>
              <w:rPr>
                <w:b/>
                <w:color w:val="1F4E79"/>
                <w:sz w:val="20"/>
                <w:szCs w:val="20"/>
              </w:rPr>
              <w:t>4</w:t>
            </w:r>
            <w:r w:rsidRPr="00567C7D">
              <w:rPr>
                <w:b/>
                <w:color w:val="1F4E79"/>
                <w:sz w:val="20"/>
                <w:szCs w:val="20"/>
              </w:rPr>
              <w:t>.</w:t>
            </w:r>
            <w:r w:rsidR="007D0B0A">
              <w:rPr>
                <w:b/>
                <w:color w:val="1F4E79"/>
                <w:sz w:val="20"/>
                <w:szCs w:val="20"/>
              </w:rPr>
              <w:t>4</w:t>
            </w:r>
            <w:r>
              <w:rPr>
                <w:b/>
                <w:color w:val="1F4E79"/>
                <w:sz w:val="20"/>
                <w:szCs w:val="20"/>
              </w:rPr>
              <w:t>.1</w:t>
            </w:r>
          </w:p>
        </w:tc>
        <w:tc>
          <w:tcPr>
            <w:tcW w:w="2345" w:type="dxa"/>
            <w:shd w:val="clear" w:color="auto" w:fill="auto"/>
            <w:vAlign w:val="center"/>
          </w:tcPr>
          <w:p w14:paraId="0C7034A2"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Number of Problems</w:t>
            </w:r>
          </w:p>
        </w:tc>
        <w:tc>
          <w:tcPr>
            <w:tcW w:w="2477" w:type="dxa"/>
            <w:shd w:val="clear" w:color="auto" w:fill="auto"/>
            <w:vAlign w:val="center"/>
          </w:tcPr>
          <w:p w14:paraId="479FED76"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Number of Problems registered by Problem Management</w:t>
            </w:r>
          </w:p>
        </w:tc>
        <w:tc>
          <w:tcPr>
            <w:tcW w:w="1112" w:type="dxa"/>
            <w:shd w:val="clear" w:color="auto" w:fill="auto"/>
            <w:vAlign w:val="center"/>
          </w:tcPr>
          <w:p w14:paraId="5D65B410" w14:textId="77777777" w:rsidR="00E31BC8" w:rsidRPr="00060A11" w:rsidRDefault="00BA3B81" w:rsidP="00B94F22">
            <w:pPr>
              <w:rPr>
                <w:rFonts w:ascii="Arial" w:hAnsi="Arial" w:cs="Arial"/>
                <w:color w:val="000000"/>
                <w:sz w:val="20"/>
                <w:szCs w:val="20"/>
              </w:rPr>
            </w:pPr>
            <w:r w:rsidRPr="00060A11">
              <w:rPr>
                <w:rFonts w:ascii="Arial" w:hAnsi="Arial" w:cs="Arial"/>
                <w:color w:val="000000"/>
                <w:sz w:val="20"/>
                <w:szCs w:val="20"/>
              </w:rPr>
              <w:t>10 concurrent</w:t>
            </w:r>
          </w:p>
        </w:tc>
        <w:tc>
          <w:tcPr>
            <w:tcW w:w="2974" w:type="dxa"/>
            <w:shd w:val="clear" w:color="auto" w:fill="auto"/>
            <w:vAlign w:val="center"/>
          </w:tcPr>
          <w:p w14:paraId="21B9AEBE" w14:textId="08581AF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reduce the number of problems.</w:t>
            </w:r>
          </w:p>
        </w:tc>
      </w:tr>
      <w:tr w:rsidR="00E31BC8" w:rsidRPr="00567C7D" w14:paraId="6928434B" w14:textId="77777777" w:rsidTr="00753370">
        <w:tc>
          <w:tcPr>
            <w:tcW w:w="947" w:type="dxa"/>
            <w:shd w:val="clear" w:color="auto" w:fill="auto"/>
            <w:vAlign w:val="center"/>
          </w:tcPr>
          <w:p w14:paraId="7BB68DCF" w14:textId="2830D21E" w:rsidR="00E31BC8" w:rsidRPr="00567C7D" w:rsidRDefault="00E31BC8" w:rsidP="00B94F22">
            <w:pPr>
              <w:pStyle w:val="BodyText"/>
              <w:ind w:left="0"/>
              <w:rPr>
                <w:b/>
                <w:color w:val="1F4E79"/>
                <w:sz w:val="20"/>
                <w:szCs w:val="20"/>
              </w:rPr>
            </w:pPr>
            <w:r>
              <w:rPr>
                <w:b/>
                <w:color w:val="1F4E79"/>
                <w:sz w:val="20"/>
                <w:szCs w:val="20"/>
              </w:rPr>
              <w:t>4.</w:t>
            </w:r>
            <w:r w:rsidR="007D0B0A">
              <w:rPr>
                <w:b/>
                <w:color w:val="1F4E79"/>
                <w:sz w:val="20"/>
                <w:szCs w:val="20"/>
              </w:rPr>
              <w:t>4</w:t>
            </w:r>
            <w:r>
              <w:rPr>
                <w:b/>
                <w:color w:val="1F4E79"/>
                <w:sz w:val="20"/>
                <w:szCs w:val="20"/>
              </w:rPr>
              <w:t>.2</w:t>
            </w:r>
          </w:p>
        </w:tc>
        <w:tc>
          <w:tcPr>
            <w:tcW w:w="2345" w:type="dxa"/>
            <w:shd w:val="clear" w:color="auto" w:fill="auto"/>
            <w:vAlign w:val="center"/>
          </w:tcPr>
          <w:p w14:paraId="256B43F3"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Problem Resolution Time</w:t>
            </w:r>
          </w:p>
        </w:tc>
        <w:tc>
          <w:tcPr>
            <w:tcW w:w="2477" w:type="dxa"/>
            <w:shd w:val="clear" w:color="auto" w:fill="auto"/>
            <w:vAlign w:val="center"/>
          </w:tcPr>
          <w:p w14:paraId="1F1A7D99"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Average time for resolving Problems</w:t>
            </w:r>
          </w:p>
        </w:tc>
        <w:tc>
          <w:tcPr>
            <w:tcW w:w="1112" w:type="dxa"/>
            <w:shd w:val="clear" w:color="auto" w:fill="auto"/>
            <w:vAlign w:val="center"/>
          </w:tcPr>
          <w:p w14:paraId="56511286" w14:textId="77777777" w:rsidR="00E31BC8" w:rsidRPr="00060A11" w:rsidRDefault="00BA3B81" w:rsidP="00B94F22">
            <w:pPr>
              <w:rPr>
                <w:rFonts w:ascii="Arial" w:hAnsi="Arial" w:cs="Arial"/>
                <w:color w:val="000000"/>
                <w:sz w:val="20"/>
                <w:szCs w:val="20"/>
              </w:rPr>
            </w:pPr>
            <w:r w:rsidRPr="00060A11">
              <w:rPr>
                <w:rFonts w:ascii="Arial" w:hAnsi="Arial" w:cs="Arial"/>
                <w:color w:val="000000"/>
                <w:sz w:val="20"/>
                <w:szCs w:val="20"/>
              </w:rPr>
              <w:t>Priority 1 = 5 days, Priority 2 = 30 days</w:t>
            </w:r>
          </w:p>
        </w:tc>
        <w:tc>
          <w:tcPr>
            <w:tcW w:w="2974" w:type="dxa"/>
            <w:shd w:val="clear" w:color="auto" w:fill="auto"/>
            <w:vAlign w:val="center"/>
          </w:tcPr>
          <w:p w14:paraId="7F408481" w14:textId="592E84A3"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reduce problems and subsequent resolution.</w:t>
            </w:r>
          </w:p>
        </w:tc>
      </w:tr>
      <w:tr w:rsidR="00E31BC8" w:rsidRPr="00567C7D" w14:paraId="3983B4E7" w14:textId="77777777" w:rsidTr="00753370">
        <w:tc>
          <w:tcPr>
            <w:tcW w:w="947" w:type="dxa"/>
            <w:shd w:val="clear" w:color="auto" w:fill="auto"/>
            <w:vAlign w:val="center"/>
          </w:tcPr>
          <w:p w14:paraId="48AA8CF5" w14:textId="45A3BADB" w:rsidR="00E31BC8" w:rsidRPr="00567C7D" w:rsidRDefault="00E31BC8" w:rsidP="00B94F22">
            <w:pPr>
              <w:pStyle w:val="BodyText"/>
              <w:ind w:left="0"/>
              <w:rPr>
                <w:b/>
                <w:color w:val="1F4E79"/>
                <w:sz w:val="20"/>
                <w:szCs w:val="20"/>
              </w:rPr>
            </w:pPr>
            <w:r>
              <w:rPr>
                <w:b/>
                <w:color w:val="1F4E79"/>
                <w:sz w:val="20"/>
                <w:szCs w:val="20"/>
              </w:rPr>
              <w:t>4.</w:t>
            </w:r>
            <w:r w:rsidR="007D0B0A">
              <w:rPr>
                <w:b/>
                <w:color w:val="1F4E79"/>
                <w:sz w:val="20"/>
                <w:szCs w:val="20"/>
              </w:rPr>
              <w:t>4</w:t>
            </w:r>
            <w:r>
              <w:rPr>
                <w:b/>
                <w:color w:val="1F4E79"/>
                <w:sz w:val="20"/>
                <w:szCs w:val="20"/>
              </w:rPr>
              <w:t>.3</w:t>
            </w:r>
          </w:p>
        </w:tc>
        <w:tc>
          <w:tcPr>
            <w:tcW w:w="2345" w:type="dxa"/>
            <w:shd w:val="clear" w:color="auto" w:fill="auto"/>
            <w:vAlign w:val="center"/>
          </w:tcPr>
          <w:p w14:paraId="51EE5E62" w14:textId="77777777" w:rsidR="00E31BC8" w:rsidRPr="00060A11" w:rsidRDefault="00E31BC8" w:rsidP="00331134">
            <w:pPr>
              <w:jc w:val="left"/>
              <w:rPr>
                <w:rFonts w:ascii="Arial" w:hAnsi="Arial" w:cs="Arial"/>
                <w:color w:val="000000"/>
                <w:sz w:val="20"/>
                <w:szCs w:val="20"/>
              </w:rPr>
            </w:pPr>
            <w:r w:rsidRPr="00060A11">
              <w:rPr>
                <w:rFonts w:ascii="Arial" w:hAnsi="Arial" w:cs="Arial"/>
                <w:color w:val="000000"/>
                <w:sz w:val="20"/>
                <w:szCs w:val="20"/>
              </w:rPr>
              <w:t>Number of unresolved Problem</w:t>
            </w:r>
          </w:p>
        </w:tc>
        <w:tc>
          <w:tcPr>
            <w:tcW w:w="2477" w:type="dxa"/>
            <w:shd w:val="clear" w:color="auto" w:fill="auto"/>
            <w:vAlign w:val="center"/>
          </w:tcPr>
          <w:p w14:paraId="40A7A51A"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Number of Problems where the underlying root cause is not known at a </w:t>
            </w:r>
            <w:proofErr w:type="gramStart"/>
            <w:r w:rsidRPr="00060A11">
              <w:rPr>
                <w:rFonts w:ascii="Arial" w:hAnsi="Arial" w:cs="Arial"/>
                <w:color w:val="000000"/>
                <w:sz w:val="20"/>
                <w:szCs w:val="20"/>
              </w:rPr>
              <w:t>particular time</w:t>
            </w:r>
            <w:proofErr w:type="gramEnd"/>
          </w:p>
        </w:tc>
        <w:tc>
          <w:tcPr>
            <w:tcW w:w="1112" w:type="dxa"/>
            <w:shd w:val="clear" w:color="auto" w:fill="auto"/>
            <w:vAlign w:val="center"/>
          </w:tcPr>
          <w:p w14:paraId="7A75A591" w14:textId="77777777" w:rsidR="00E31BC8" w:rsidRPr="00060A11" w:rsidRDefault="00BA3B81" w:rsidP="00B94F22">
            <w:pPr>
              <w:rPr>
                <w:rFonts w:ascii="Arial" w:hAnsi="Arial" w:cs="Arial"/>
                <w:color w:val="000000"/>
                <w:sz w:val="20"/>
                <w:szCs w:val="20"/>
              </w:rPr>
            </w:pPr>
            <w:r w:rsidRPr="00060A11">
              <w:rPr>
                <w:rFonts w:ascii="Arial" w:hAnsi="Arial" w:cs="Arial"/>
                <w:color w:val="000000"/>
                <w:sz w:val="20"/>
                <w:szCs w:val="20"/>
              </w:rPr>
              <w:t>2 concurrent</w:t>
            </w:r>
          </w:p>
        </w:tc>
        <w:tc>
          <w:tcPr>
            <w:tcW w:w="2974" w:type="dxa"/>
            <w:shd w:val="clear" w:color="auto" w:fill="auto"/>
            <w:vAlign w:val="center"/>
          </w:tcPr>
          <w:p w14:paraId="0E5DA4B0" w14:textId="582BE49F"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reduce the number of problems.</w:t>
            </w:r>
          </w:p>
        </w:tc>
      </w:tr>
      <w:tr w:rsidR="00E31BC8" w:rsidRPr="00567C7D" w14:paraId="3E5D9D66" w14:textId="77777777" w:rsidTr="00753370">
        <w:tc>
          <w:tcPr>
            <w:tcW w:w="947" w:type="dxa"/>
            <w:shd w:val="clear" w:color="auto" w:fill="auto"/>
            <w:vAlign w:val="center"/>
          </w:tcPr>
          <w:p w14:paraId="0CBFC7E8" w14:textId="177B3224" w:rsidR="00E31BC8" w:rsidRPr="00567C7D" w:rsidRDefault="00E31BC8" w:rsidP="00B94F22">
            <w:pPr>
              <w:pStyle w:val="BodyText"/>
              <w:ind w:left="0"/>
              <w:rPr>
                <w:b/>
                <w:color w:val="1F4E79"/>
                <w:sz w:val="20"/>
                <w:szCs w:val="20"/>
              </w:rPr>
            </w:pPr>
            <w:r>
              <w:rPr>
                <w:b/>
                <w:color w:val="1F4E79"/>
                <w:sz w:val="20"/>
                <w:szCs w:val="20"/>
              </w:rPr>
              <w:t>4.</w:t>
            </w:r>
            <w:r w:rsidR="007D0B0A">
              <w:rPr>
                <w:b/>
                <w:color w:val="1F4E79"/>
                <w:sz w:val="20"/>
                <w:szCs w:val="20"/>
              </w:rPr>
              <w:t>4</w:t>
            </w:r>
            <w:r>
              <w:rPr>
                <w:b/>
                <w:color w:val="1F4E79"/>
                <w:sz w:val="20"/>
                <w:szCs w:val="20"/>
              </w:rPr>
              <w:t>.4</w:t>
            </w:r>
          </w:p>
        </w:tc>
        <w:tc>
          <w:tcPr>
            <w:tcW w:w="2345" w:type="dxa"/>
            <w:shd w:val="clear" w:color="auto" w:fill="auto"/>
            <w:vAlign w:val="center"/>
          </w:tcPr>
          <w:p w14:paraId="3464B56C" w14:textId="77777777" w:rsidR="00E31BC8" w:rsidRPr="00060A11" w:rsidRDefault="00E31BC8" w:rsidP="00331134">
            <w:pPr>
              <w:jc w:val="left"/>
              <w:rPr>
                <w:rFonts w:ascii="Arial" w:hAnsi="Arial" w:cs="Arial"/>
                <w:color w:val="000000"/>
                <w:sz w:val="20"/>
                <w:szCs w:val="20"/>
              </w:rPr>
            </w:pPr>
            <w:r w:rsidRPr="00060A11">
              <w:rPr>
                <w:rFonts w:ascii="Arial" w:hAnsi="Arial" w:cs="Arial"/>
                <w:color w:val="000000"/>
                <w:sz w:val="20"/>
                <w:szCs w:val="20"/>
              </w:rPr>
              <w:t>Number of Incidents per Known Problem</w:t>
            </w:r>
          </w:p>
        </w:tc>
        <w:tc>
          <w:tcPr>
            <w:tcW w:w="2477" w:type="dxa"/>
            <w:shd w:val="clear" w:color="auto" w:fill="auto"/>
            <w:vAlign w:val="center"/>
          </w:tcPr>
          <w:p w14:paraId="1690B52C"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Number of reported Incidents linked to the same Problem after problem identification</w:t>
            </w:r>
          </w:p>
        </w:tc>
        <w:tc>
          <w:tcPr>
            <w:tcW w:w="1112" w:type="dxa"/>
            <w:shd w:val="clear" w:color="auto" w:fill="auto"/>
            <w:vAlign w:val="center"/>
          </w:tcPr>
          <w:p w14:paraId="488310A8"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0</w:t>
            </w:r>
          </w:p>
        </w:tc>
        <w:tc>
          <w:tcPr>
            <w:tcW w:w="2974" w:type="dxa"/>
            <w:shd w:val="clear" w:color="auto" w:fill="auto"/>
            <w:vAlign w:val="center"/>
          </w:tcPr>
          <w:p w14:paraId="6722D54B" w14:textId="270001D8"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reduce the number of repeat incidents with the same known error.</w:t>
            </w:r>
          </w:p>
        </w:tc>
      </w:tr>
      <w:tr w:rsidR="00E31BC8" w:rsidRPr="00567C7D" w14:paraId="0E517DB4" w14:textId="77777777" w:rsidTr="00753370">
        <w:tc>
          <w:tcPr>
            <w:tcW w:w="947" w:type="dxa"/>
            <w:shd w:val="clear" w:color="auto" w:fill="auto"/>
            <w:vAlign w:val="center"/>
          </w:tcPr>
          <w:p w14:paraId="286C3543" w14:textId="74070CA5"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4</w:t>
            </w:r>
            <w:r>
              <w:rPr>
                <w:b/>
                <w:color w:val="1F4E79"/>
                <w:sz w:val="20"/>
                <w:szCs w:val="20"/>
              </w:rPr>
              <w:t>.5</w:t>
            </w:r>
          </w:p>
        </w:tc>
        <w:tc>
          <w:tcPr>
            <w:tcW w:w="2345" w:type="dxa"/>
            <w:shd w:val="clear" w:color="auto" w:fill="auto"/>
            <w:vAlign w:val="center"/>
          </w:tcPr>
          <w:p w14:paraId="5A4411B2" w14:textId="77777777" w:rsidR="00E31BC8" w:rsidRPr="00060A11" w:rsidRDefault="00E31BC8" w:rsidP="00331134">
            <w:pPr>
              <w:jc w:val="left"/>
              <w:rPr>
                <w:rFonts w:ascii="Arial" w:hAnsi="Arial" w:cs="Arial"/>
                <w:color w:val="000000"/>
                <w:sz w:val="20"/>
                <w:szCs w:val="20"/>
              </w:rPr>
            </w:pPr>
            <w:r w:rsidRPr="00060A11">
              <w:rPr>
                <w:rFonts w:ascii="Arial" w:hAnsi="Arial" w:cs="Arial"/>
                <w:color w:val="000000"/>
                <w:sz w:val="20"/>
                <w:szCs w:val="20"/>
              </w:rPr>
              <w:t>Time until Problem Identification</w:t>
            </w:r>
          </w:p>
        </w:tc>
        <w:tc>
          <w:tcPr>
            <w:tcW w:w="2477" w:type="dxa"/>
            <w:shd w:val="clear" w:color="auto" w:fill="auto"/>
            <w:vAlign w:val="center"/>
          </w:tcPr>
          <w:p w14:paraId="0067C903" w14:textId="77777777"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t xml:space="preserve">Average time between first occurrence of an Incident and </w:t>
            </w:r>
            <w:r w:rsidRPr="00060A11">
              <w:rPr>
                <w:rFonts w:ascii="Arial" w:hAnsi="Arial" w:cs="Arial"/>
                <w:color w:val="000000"/>
                <w:sz w:val="20"/>
                <w:szCs w:val="20"/>
              </w:rPr>
              <w:lastRenderedPageBreak/>
              <w:t>identification of the underlying root cause</w:t>
            </w:r>
          </w:p>
        </w:tc>
        <w:tc>
          <w:tcPr>
            <w:tcW w:w="1112" w:type="dxa"/>
            <w:shd w:val="clear" w:color="auto" w:fill="auto"/>
            <w:vAlign w:val="center"/>
          </w:tcPr>
          <w:p w14:paraId="2897286C" w14:textId="77777777" w:rsidR="00E31BC8" w:rsidRPr="00060A11" w:rsidRDefault="00BA3B81" w:rsidP="00B94F22">
            <w:pPr>
              <w:rPr>
                <w:rFonts w:ascii="Arial" w:hAnsi="Arial" w:cs="Arial"/>
                <w:color w:val="000000"/>
                <w:sz w:val="20"/>
                <w:szCs w:val="20"/>
              </w:rPr>
            </w:pPr>
            <w:r w:rsidRPr="00060A11">
              <w:rPr>
                <w:rFonts w:ascii="Arial" w:hAnsi="Arial" w:cs="Arial"/>
                <w:color w:val="000000"/>
                <w:sz w:val="20"/>
                <w:szCs w:val="20"/>
              </w:rPr>
              <w:lastRenderedPageBreak/>
              <w:t xml:space="preserve">Priority 1 = 2 days, </w:t>
            </w:r>
            <w:r w:rsidRPr="00060A11">
              <w:rPr>
                <w:rFonts w:ascii="Arial" w:hAnsi="Arial" w:cs="Arial"/>
                <w:color w:val="000000"/>
                <w:sz w:val="20"/>
                <w:szCs w:val="20"/>
              </w:rPr>
              <w:lastRenderedPageBreak/>
              <w:t>Priority 2 = 7 days</w:t>
            </w:r>
          </w:p>
        </w:tc>
        <w:tc>
          <w:tcPr>
            <w:tcW w:w="2974" w:type="dxa"/>
            <w:shd w:val="clear" w:color="auto" w:fill="auto"/>
            <w:vAlign w:val="center"/>
          </w:tcPr>
          <w:p w14:paraId="49F670C8" w14:textId="0BCDF4D4" w:rsidR="00E31BC8" w:rsidRPr="00060A11" w:rsidRDefault="00E31BC8" w:rsidP="00B94F22">
            <w:pPr>
              <w:rPr>
                <w:rFonts w:ascii="Arial" w:hAnsi="Arial" w:cs="Arial"/>
                <w:color w:val="000000"/>
                <w:sz w:val="20"/>
                <w:szCs w:val="20"/>
              </w:rPr>
            </w:pPr>
            <w:r w:rsidRPr="00060A11">
              <w:rPr>
                <w:rFonts w:ascii="Arial" w:hAnsi="Arial" w:cs="Arial"/>
                <w:color w:val="000000"/>
                <w:sz w:val="20"/>
                <w:szCs w:val="20"/>
              </w:rPr>
              <w:lastRenderedPageBreak/>
              <w:t xml:space="preserve">To ensure that the solution is ideally designed and managed </w:t>
            </w:r>
            <w:r w:rsidR="007110EB" w:rsidRPr="00060A11">
              <w:rPr>
                <w:rFonts w:ascii="Arial" w:hAnsi="Arial" w:cs="Arial"/>
                <w:color w:val="000000"/>
                <w:sz w:val="20"/>
                <w:szCs w:val="20"/>
              </w:rPr>
              <w:t>to</w:t>
            </w:r>
            <w:r w:rsidRPr="00060A11">
              <w:rPr>
                <w:rFonts w:ascii="Arial" w:hAnsi="Arial" w:cs="Arial"/>
                <w:color w:val="000000"/>
                <w:sz w:val="20"/>
                <w:szCs w:val="20"/>
              </w:rPr>
              <w:t xml:space="preserve"> reduce incidents </w:t>
            </w:r>
            <w:r w:rsidRPr="00060A11">
              <w:rPr>
                <w:rFonts w:ascii="Arial" w:hAnsi="Arial" w:cs="Arial"/>
                <w:color w:val="000000"/>
                <w:sz w:val="20"/>
                <w:szCs w:val="20"/>
              </w:rPr>
              <w:lastRenderedPageBreak/>
              <w:t>subsequent time taken to identify the root cause.</w:t>
            </w:r>
          </w:p>
        </w:tc>
      </w:tr>
    </w:tbl>
    <w:p w14:paraId="67501C15" w14:textId="77777777" w:rsidR="00E1589D" w:rsidRDefault="00E1589D" w:rsidP="00B94F22">
      <w:pPr>
        <w:pStyle w:val="Heading2"/>
        <w:rPr>
          <w:szCs w:val="24"/>
        </w:rPr>
      </w:pPr>
    </w:p>
    <w:p w14:paraId="07524C97" w14:textId="77361FA3" w:rsidR="0019343E" w:rsidRDefault="00E31BC8" w:rsidP="00B94F22">
      <w:pPr>
        <w:pStyle w:val="Heading2"/>
        <w:rPr>
          <w:szCs w:val="24"/>
        </w:rPr>
      </w:pPr>
      <w:bookmarkStart w:id="45" w:name="_Toc531254032"/>
      <w:r w:rsidRPr="00787719">
        <w:rPr>
          <w:szCs w:val="24"/>
        </w:rPr>
        <w:t>4.</w:t>
      </w:r>
      <w:r w:rsidR="00B542E1">
        <w:rPr>
          <w:szCs w:val="24"/>
        </w:rPr>
        <w:t>5</w:t>
      </w:r>
      <w:r w:rsidRPr="00787719">
        <w:rPr>
          <w:szCs w:val="24"/>
        </w:rPr>
        <w:tab/>
        <w:t>Service Level Management</w:t>
      </w:r>
      <w:bookmarkEnd w:id="45"/>
    </w:p>
    <w:p w14:paraId="72689A03" w14:textId="77777777" w:rsidR="007110EB" w:rsidRPr="007110EB" w:rsidRDefault="007110EB" w:rsidP="007110EB">
      <w:pPr>
        <w:pStyle w:val="BodyText"/>
      </w:pPr>
    </w:p>
    <w:p w14:paraId="7B50F31A" w14:textId="5EDD62A7" w:rsidR="00E31BC8" w:rsidRPr="00787719" w:rsidRDefault="00E31BC8" w:rsidP="00B94F22">
      <w:pPr>
        <w:pStyle w:val="BodyText"/>
        <w:ind w:left="0"/>
      </w:pPr>
      <w:r w:rsidRPr="00787719">
        <w:t xml:space="preserve">The following table is a list of ITIL based Service Level Management key performance indicators. The primary objectives are to ensure that all services have agreed performance levels </w:t>
      </w:r>
      <w:r w:rsidR="007110EB" w:rsidRPr="00787719">
        <w:t>to</w:t>
      </w:r>
      <w:r w:rsidRPr="00787719">
        <w:t xml:space="preserve"> monitor and report. This includes behind the scenes internal Operational Level Agreements (OLAs) and Underpinning Contracts (UCs).</w:t>
      </w:r>
    </w:p>
    <w:p w14:paraId="6B8B19C3" w14:textId="77777777" w:rsidR="00E31BC8" w:rsidRPr="00787719" w:rsidRDefault="00E31BC8"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5"/>
        <w:gridCol w:w="2319"/>
        <w:gridCol w:w="2468"/>
        <w:gridCol w:w="928"/>
        <w:gridCol w:w="2959"/>
      </w:tblGrid>
      <w:tr w:rsidR="00E31BC8" w:rsidRPr="00567C7D" w14:paraId="618C17AD" w14:textId="77777777" w:rsidTr="006C2BA8">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52684EA4" w14:textId="77777777" w:rsidR="00E31BC8" w:rsidRPr="00567C7D" w:rsidRDefault="00E31BC8" w:rsidP="00B94F22">
            <w:pPr>
              <w:pStyle w:val="BodyText"/>
              <w:ind w:left="0"/>
              <w:rPr>
                <w:b/>
                <w:color w:val="1F4E79"/>
                <w:sz w:val="20"/>
                <w:szCs w:val="20"/>
              </w:rPr>
            </w:pPr>
            <w:r w:rsidRPr="00567C7D">
              <w:rPr>
                <w:b/>
                <w:color w:val="1F4E79"/>
                <w:sz w:val="20"/>
                <w:szCs w:val="20"/>
              </w:rPr>
              <w:t>ID</w:t>
            </w:r>
          </w:p>
        </w:tc>
        <w:tc>
          <w:tcPr>
            <w:tcW w:w="2389" w:type="dxa"/>
            <w:tcBorders>
              <w:top w:val="single" w:sz="12" w:space="0" w:color="03A4D8"/>
              <w:bottom w:val="single" w:sz="12" w:space="0" w:color="03A4D8"/>
            </w:tcBorders>
            <w:shd w:val="clear" w:color="auto" w:fill="auto"/>
            <w:vAlign w:val="center"/>
          </w:tcPr>
          <w:p w14:paraId="069DCCB6" w14:textId="77777777" w:rsidR="00E31BC8" w:rsidRPr="00567C7D" w:rsidRDefault="00E31BC8" w:rsidP="00B94F22">
            <w:pPr>
              <w:pStyle w:val="BodyText"/>
              <w:ind w:left="0"/>
              <w:rPr>
                <w:b/>
                <w:color w:val="1F4E79"/>
                <w:sz w:val="20"/>
                <w:szCs w:val="20"/>
              </w:rPr>
            </w:pPr>
            <w:r w:rsidRPr="00567C7D">
              <w:rPr>
                <w:b/>
                <w:color w:val="1F4E79"/>
                <w:sz w:val="20"/>
                <w:szCs w:val="20"/>
              </w:rPr>
              <w:t>KPI Name</w:t>
            </w:r>
          </w:p>
        </w:tc>
        <w:tc>
          <w:tcPr>
            <w:tcW w:w="2523" w:type="dxa"/>
            <w:tcBorders>
              <w:top w:val="single" w:sz="12" w:space="0" w:color="03A4D8"/>
              <w:bottom w:val="single" w:sz="12" w:space="0" w:color="03A4D8"/>
            </w:tcBorders>
            <w:shd w:val="clear" w:color="auto" w:fill="auto"/>
            <w:vAlign w:val="center"/>
          </w:tcPr>
          <w:p w14:paraId="6EC32181" w14:textId="77777777" w:rsidR="00E31BC8" w:rsidRPr="00567C7D" w:rsidRDefault="00E31BC8" w:rsidP="00B94F22">
            <w:pPr>
              <w:pStyle w:val="BodyText"/>
              <w:ind w:left="0"/>
              <w:rPr>
                <w:b/>
                <w:color w:val="1F4E79"/>
                <w:sz w:val="20"/>
                <w:szCs w:val="20"/>
              </w:rPr>
            </w:pPr>
            <w:r w:rsidRPr="00567C7D">
              <w:rPr>
                <w:b/>
                <w:color w:val="1F4E79"/>
                <w:sz w:val="20"/>
                <w:szCs w:val="20"/>
              </w:rPr>
              <w:t>Measurement</w:t>
            </w:r>
          </w:p>
        </w:tc>
        <w:tc>
          <w:tcPr>
            <w:tcW w:w="938" w:type="dxa"/>
            <w:tcBorders>
              <w:top w:val="single" w:sz="12" w:space="0" w:color="03A4D8"/>
              <w:bottom w:val="single" w:sz="12" w:space="0" w:color="03A4D8"/>
            </w:tcBorders>
            <w:shd w:val="clear" w:color="auto" w:fill="auto"/>
            <w:vAlign w:val="center"/>
          </w:tcPr>
          <w:p w14:paraId="4EE94554" w14:textId="77777777" w:rsidR="00E31BC8" w:rsidRPr="00567C7D" w:rsidRDefault="00E31BC8" w:rsidP="00B94F22">
            <w:pPr>
              <w:pStyle w:val="BodyText"/>
              <w:ind w:left="0"/>
              <w:rPr>
                <w:b/>
                <w:color w:val="1F4E79"/>
                <w:sz w:val="20"/>
                <w:szCs w:val="20"/>
              </w:rPr>
            </w:pPr>
            <w:r w:rsidRPr="00567C7D">
              <w:rPr>
                <w:b/>
                <w:color w:val="1F4E79"/>
                <w:sz w:val="20"/>
                <w:szCs w:val="20"/>
              </w:rPr>
              <w:t>Ideal Target</w:t>
            </w:r>
          </w:p>
        </w:tc>
        <w:tc>
          <w:tcPr>
            <w:tcW w:w="3051" w:type="dxa"/>
            <w:tcBorders>
              <w:top w:val="single" w:sz="12" w:space="0" w:color="03A4D8"/>
              <w:bottom w:val="single" w:sz="12" w:space="0" w:color="03A4D8"/>
              <w:right w:val="single" w:sz="12" w:space="0" w:color="03A4D8"/>
            </w:tcBorders>
            <w:shd w:val="clear" w:color="auto" w:fill="auto"/>
            <w:vAlign w:val="center"/>
          </w:tcPr>
          <w:p w14:paraId="66157DE8" w14:textId="77777777" w:rsidR="00E31BC8" w:rsidRPr="00567C7D" w:rsidRDefault="00E31BC8" w:rsidP="00B94F22">
            <w:pPr>
              <w:pStyle w:val="BodyText"/>
              <w:ind w:left="0"/>
              <w:rPr>
                <w:b/>
                <w:color w:val="1F4E79"/>
                <w:sz w:val="20"/>
                <w:szCs w:val="20"/>
              </w:rPr>
            </w:pPr>
            <w:r w:rsidRPr="00567C7D">
              <w:rPr>
                <w:b/>
                <w:color w:val="1F4E79"/>
                <w:sz w:val="20"/>
                <w:szCs w:val="20"/>
              </w:rPr>
              <w:t>Ideal Target Rationale</w:t>
            </w:r>
          </w:p>
        </w:tc>
      </w:tr>
      <w:tr w:rsidR="00E31BC8" w:rsidRPr="00567C7D" w14:paraId="0E94364D" w14:textId="77777777" w:rsidTr="006C2BA8">
        <w:tc>
          <w:tcPr>
            <w:tcW w:w="954" w:type="dxa"/>
            <w:shd w:val="clear" w:color="auto" w:fill="auto"/>
            <w:vAlign w:val="center"/>
          </w:tcPr>
          <w:p w14:paraId="5675455A" w14:textId="4FAB6751" w:rsidR="00E31BC8" w:rsidRPr="00567C7D" w:rsidRDefault="00E31BC8" w:rsidP="00B94F22">
            <w:pPr>
              <w:pStyle w:val="BodyText"/>
              <w:ind w:left="0"/>
              <w:rPr>
                <w:b/>
                <w:color w:val="1F4E79"/>
                <w:sz w:val="20"/>
                <w:szCs w:val="20"/>
              </w:rPr>
            </w:pPr>
            <w:r>
              <w:rPr>
                <w:b/>
                <w:color w:val="1F4E79"/>
                <w:sz w:val="20"/>
                <w:szCs w:val="20"/>
              </w:rPr>
              <w:t>4</w:t>
            </w:r>
            <w:r w:rsidRPr="00567C7D">
              <w:rPr>
                <w:b/>
                <w:color w:val="1F4E79"/>
                <w:sz w:val="20"/>
                <w:szCs w:val="20"/>
              </w:rPr>
              <w:t>.</w:t>
            </w:r>
            <w:r w:rsidR="00B542E1">
              <w:rPr>
                <w:b/>
                <w:color w:val="1F4E79"/>
                <w:sz w:val="20"/>
                <w:szCs w:val="20"/>
              </w:rPr>
              <w:t>5</w:t>
            </w:r>
            <w:r>
              <w:rPr>
                <w:b/>
                <w:color w:val="1F4E79"/>
                <w:sz w:val="20"/>
                <w:szCs w:val="20"/>
              </w:rPr>
              <w:t>.1</w:t>
            </w:r>
          </w:p>
        </w:tc>
        <w:tc>
          <w:tcPr>
            <w:tcW w:w="2389" w:type="dxa"/>
            <w:shd w:val="clear" w:color="auto" w:fill="auto"/>
            <w:vAlign w:val="center"/>
          </w:tcPr>
          <w:p w14:paraId="6BF2710C"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Services covered by SLAs</w:t>
            </w:r>
          </w:p>
        </w:tc>
        <w:tc>
          <w:tcPr>
            <w:tcW w:w="2523" w:type="dxa"/>
            <w:shd w:val="clear" w:color="auto" w:fill="auto"/>
            <w:vAlign w:val="center"/>
          </w:tcPr>
          <w:p w14:paraId="4EE7D404"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Percentage of services covered by SLAs</w:t>
            </w:r>
          </w:p>
        </w:tc>
        <w:tc>
          <w:tcPr>
            <w:tcW w:w="938" w:type="dxa"/>
            <w:shd w:val="clear" w:color="auto" w:fill="auto"/>
            <w:vAlign w:val="center"/>
          </w:tcPr>
          <w:p w14:paraId="2EBD84A1"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100%</w:t>
            </w:r>
          </w:p>
        </w:tc>
        <w:tc>
          <w:tcPr>
            <w:tcW w:w="3051" w:type="dxa"/>
            <w:shd w:val="clear" w:color="auto" w:fill="auto"/>
            <w:vAlign w:val="center"/>
          </w:tcPr>
          <w:p w14:paraId="3795F2E6" w14:textId="61961889"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w:t>
            </w:r>
            <w:r w:rsidR="00B542E1" w:rsidRPr="00F60854">
              <w:rPr>
                <w:rFonts w:ascii="Arial" w:hAnsi="Arial" w:cs="Arial"/>
                <w:color w:val="000000"/>
                <w:sz w:val="20"/>
                <w:szCs w:val="20"/>
              </w:rPr>
              <w:t>to</w:t>
            </w:r>
            <w:r w:rsidRPr="00F60854">
              <w:rPr>
                <w:rFonts w:ascii="Arial" w:hAnsi="Arial" w:cs="Arial"/>
                <w:color w:val="000000"/>
                <w:sz w:val="20"/>
                <w:szCs w:val="20"/>
              </w:rPr>
              <w:t xml:space="preserve"> cover 100% of service offerings by service level agreements.</w:t>
            </w:r>
          </w:p>
        </w:tc>
      </w:tr>
      <w:tr w:rsidR="00E31BC8" w:rsidRPr="00567C7D" w14:paraId="2E84DAC2" w14:textId="77777777" w:rsidTr="006C2BA8">
        <w:tc>
          <w:tcPr>
            <w:tcW w:w="954" w:type="dxa"/>
            <w:shd w:val="clear" w:color="auto" w:fill="auto"/>
            <w:vAlign w:val="center"/>
          </w:tcPr>
          <w:p w14:paraId="66F3EC28" w14:textId="1C57735C"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5</w:t>
            </w:r>
            <w:r>
              <w:rPr>
                <w:b/>
                <w:color w:val="1F4E79"/>
                <w:sz w:val="20"/>
                <w:szCs w:val="20"/>
              </w:rPr>
              <w:t>.2</w:t>
            </w:r>
          </w:p>
        </w:tc>
        <w:tc>
          <w:tcPr>
            <w:tcW w:w="2389" w:type="dxa"/>
            <w:shd w:val="clear" w:color="auto" w:fill="auto"/>
            <w:vAlign w:val="center"/>
          </w:tcPr>
          <w:p w14:paraId="36B79F9C"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Services covered by OLAs/ UCs</w:t>
            </w:r>
          </w:p>
        </w:tc>
        <w:tc>
          <w:tcPr>
            <w:tcW w:w="2523" w:type="dxa"/>
            <w:shd w:val="clear" w:color="auto" w:fill="auto"/>
            <w:vAlign w:val="center"/>
          </w:tcPr>
          <w:p w14:paraId="3D72FEC9"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Percentage of service targets backed up by corresponding OLAs/UCs</w:t>
            </w:r>
          </w:p>
        </w:tc>
        <w:tc>
          <w:tcPr>
            <w:tcW w:w="938" w:type="dxa"/>
            <w:shd w:val="clear" w:color="auto" w:fill="auto"/>
            <w:vAlign w:val="center"/>
          </w:tcPr>
          <w:p w14:paraId="7FA53A0F"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100%</w:t>
            </w:r>
          </w:p>
        </w:tc>
        <w:tc>
          <w:tcPr>
            <w:tcW w:w="3051" w:type="dxa"/>
            <w:shd w:val="clear" w:color="auto" w:fill="auto"/>
            <w:vAlign w:val="center"/>
          </w:tcPr>
          <w:p w14:paraId="00B157E0" w14:textId="444C040A"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w:t>
            </w:r>
            <w:r w:rsidR="00B542E1" w:rsidRPr="00F60854">
              <w:rPr>
                <w:rFonts w:ascii="Arial" w:hAnsi="Arial" w:cs="Arial"/>
                <w:color w:val="000000"/>
                <w:sz w:val="20"/>
                <w:szCs w:val="20"/>
              </w:rPr>
              <w:t>to</w:t>
            </w:r>
            <w:r w:rsidRPr="00F60854">
              <w:rPr>
                <w:rFonts w:ascii="Arial" w:hAnsi="Arial" w:cs="Arial"/>
                <w:color w:val="000000"/>
                <w:sz w:val="20"/>
                <w:szCs w:val="20"/>
              </w:rPr>
              <w:t xml:space="preserve"> support 100% of service level targets with operational level targets and/or underpinning contracts.</w:t>
            </w:r>
          </w:p>
        </w:tc>
      </w:tr>
      <w:tr w:rsidR="00E31BC8" w:rsidRPr="00567C7D" w14:paraId="3A844546" w14:textId="77777777" w:rsidTr="006C2BA8">
        <w:tc>
          <w:tcPr>
            <w:tcW w:w="954" w:type="dxa"/>
            <w:shd w:val="clear" w:color="auto" w:fill="auto"/>
            <w:vAlign w:val="center"/>
          </w:tcPr>
          <w:p w14:paraId="39C908AA" w14:textId="7F032904"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5</w:t>
            </w:r>
            <w:r>
              <w:rPr>
                <w:b/>
                <w:color w:val="1F4E79"/>
                <w:sz w:val="20"/>
                <w:szCs w:val="20"/>
              </w:rPr>
              <w:t>.3</w:t>
            </w:r>
          </w:p>
        </w:tc>
        <w:tc>
          <w:tcPr>
            <w:tcW w:w="2389" w:type="dxa"/>
            <w:shd w:val="clear" w:color="auto" w:fill="auto"/>
            <w:vAlign w:val="center"/>
          </w:tcPr>
          <w:p w14:paraId="705E2BF9"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Monitored SLAs</w:t>
            </w:r>
          </w:p>
        </w:tc>
        <w:tc>
          <w:tcPr>
            <w:tcW w:w="2523" w:type="dxa"/>
            <w:shd w:val="clear" w:color="auto" w:fill="auto"/>
            <w:vAlign w:val="center"/>
          </w:tcPr>
          <w:p w14:paraId="67C9D941"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Number of monitored service targets where weak-spots and counter-measures are reported</w:t>
            </w:r>
          </w:p>
        </w:tc>
        <w:tc>
          <w:tcPr>
            <w:tcW w:w="938" w:type="dxa"/>
            <w:shd w:val="clear" w:color="auto" w:fill="auto"/>
            <w:vAlign w:val="center"/>
          </w:tcPr>
          <w:p w14:paraId="45A07EBC" w14:textId="77777777" w:rsidR="00E31BC8" w:rsidRPr="00F60854" w:rsidRDefault="00753370" w:rsidP="00B94F22">
            <w:pPr>
              <w:rPr>
                <w:rFonts w:ascii="Arial" w:hAnsi="Arial" w:cs="Arial"/>
                <w:color w:val="000000"/>
                <w:sz w:val="20"/>
                <w:szCs w:val="20"/>
              </w:rPr>
            </w:pPr>
            <w:r w:rsidRPr="00F60854">
              <w:rPr>
                <w:rFonts w:ascii="Arial" w:hAnsi="Arial" w:cs="Arial"/>
                <w:color w:val="000000"/>
                <w:sz w:val="20"/>
                <w:szCs w:val="20"/>
              </w:rPr>
              <w:t>2</w:t>
            </w:r>
          </w:p>
        </w:tc>
        <w:tc>
          <w:tcPr>
            <w:tcW w:w="3051" w:type="dxa"/>
            <w:shd w:val="clear" w:color="auto" w:fill="auto"/>
            <w:vAlign w:val="center"/>
          </w:tcPr>
          <w:p w14:paraId="392AD042" w14:textId="1FDE4F9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w:t>
            </w:r>
            <w:r w:rsidR="00B542E1" w:rsidRPr="00F60854">
              <w:rPr>
                <w:rFonts w:ascii="Arial" w:hAnsi="Arial" w:cs="Arial"/>
                <w:color w:val="000000"/>
                <w:sz w:val="20"/>
                <w:szCs w:val="20"/>
              </w:rPr>
              <w:t>to</w:t>
            </w:r>
            <w:r w:rsidRPr="00F60854">
              <w:rPr>
                <w:rFonts w:ascii="Arial" w:hAnsi="Arial" w:cs="Arial"/>
                <w:color w:val="000000"/>
                <w:sz w:val="20"/>
                <w:szCs w:val="20"/>
              </w:rPr>
              <w:t xml:space="preserve"> reduce the ambiguity of service targets together with the underlying service issues they highlight.</w:t>
            </w:r>
          </w:p>
        </w:tc>
      </w:tr>
      <w:tr w:rsidR="00E31BC8" w:rsidRPr="00567C7D" w14:paraId="7DE29A23" w14:textId="77777777" w:rsidTr="006C2BA8">
        <w:tc>
          <w:tcPr>
            <w:tcW w:w="954" w:type="dxa"/>
            <w:shd w:val="clear" w:color="auto" w:fill="auto"/>
            <w:vAlign w:val="center"/>
          </w:tcPr>
          <w:p w14:paraId="7F626B56" w14:textId="1B3BF162"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5</w:t>
            </w:r>
            <w:r>
              <w:rPr>
                <w:b/>
                <w:color w:val="1F4E79"/>
                <w:sz w:val="20"/>
                <w:szCs w:val="20"/>
              </w:rPr>
              <w:t>.4</w:t>
            </w:r>
          </w:p>
        </w:tc>
        <w:tc>
          <w:tcPr>
            <w:tcW w:w="2389" w:type="dxa"/>
            <w:shd w:val="clear" w:color="auto" w:fill="auto"/>
            <w:vAlign w:val="center"/>
          </w:tcPr>
          <w:p w14:paraId="7DBCCB6F"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SLAs under Review</w:t>
            </w:r>
          </w:p>
        </w:tc>
        <w:tc>
          <w:tcPr>
            <w:tcW w:w="2523" w:type="dxa"/>
            <w:shd w:val="clear" w:color="auto" w:fill="auto"/>
            <w:vAlign w:val="center"/>
          </w:tcPr>
          <w:p w14:paraId="4ED551A4"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Percentage of service level targets which are regularly reviewed</w:t>
            </w:r>
          </w:p>
        </w:tc>
        <w:tc>
          <w:tcPr>
            <w:tcW w:w="938" w:type="dxa"/>
            <w:shd w:val="clear" w:color="auto" w:fill="auto"/>
            <w:vAlign w:val="center"/>
          </w:tcPr>
          <w:p w14:paraId="68A9E534"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100%</w:t>
            </w:r>
          </w:p>
        </w:tc>
        <w:tc>
          <w:tcPr>
            <w:tcW w:w="3051" w:type="dxa"/>
            <w:shd w:val="clear" w:color="auto" w:fill="auto"/>
            <w:vAlign w:val="center"/>
          </w:tcPr>
          <w:p w14:paraId="58CAF9EB" w14:textId="4FD5508E"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w:t>
            </w:r>
            <w:r w:rsidR="00B542E1" w:rsidRPr="00F60854">
              <w:rPr>
                <w:rFonts w:ascii="Arial" w:hAnsi="Arial" w:cs="Arial"/>
                <w:color w:val="000000"/>
                <w:sz w:val="20"/>
                <w:szCs w:val="20"/>
              </w:rPr>
              <w:t>to</w:t>
            </w:r>
            <w:r w:rsidRPr="00F60854">
              <w:rPr>
                <w:rFonts w:ascii="Arial" w:hAnsi="Arial" w:cs="Arial"/>
                <w:color w:val="000000"/>
                <w:sz w:val="20"/>
                <w:szCs w:val="20"/>
              </w:rPr>
              <w:t xml:space="preserve"> perform regular service level target reviews.</w:t>
            </w:r>
          </w:p>
        </w:tc>
      </w:tr>
      <w:tr w:rsidR="00E31BC8" w:rsidRPr="00567C7D" w14:paraId="2CE7FCCF" w14:textId="77777777" w:rsidTr="006C2BA8">
        <w:tc>
          <w:tcPr>
            <w:tcW w:w="954" w:type="dxa"/>
            <w:shd w:val="clear" w:color="auto" w:fill="auto"/>
            <w:vAlign w:val="center"/>
          </w:tcPr>
          <w:p w14:paraId="794034E3" w14:textId="77055D2F"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5</w:t>
            </w:r>
            <w:r>
              <w:rPr>
                <w:b/>
                <w:color w:val="1F4E79"/>
                <w:sz w:val="20"/>
                <w:szCs w:val="20"/>
              </w:rPr>
              <w:t>.5</w:t>
            </w:r>
          </w:p>
        </w:tc>
        <w:tc>
          <w:tcPr>
            <w:tcW w:w="2389" w:type="dxa"/>
            <w:shd w:val="clear" w:color="auto" w:fill="auto"/>
            <w:vAlign w:val="center"/>
          </w:tcPr>
          <w:p w14:paraId="2F39D231"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Fulfilment of Service Levels</w:t>
            </w:r>
          </w:p>
        </w:tc>
        <w:tc>
          <w:tcPr>
            <w:tcW w:w="2523" w:type="dxa"/>
            <w:shd w:val="clear" w:color="auto" w:fill="auto"/>
            <w:vAlign w:val="center"/>
          </w:tcPr>
          <w:p w14:paraId="584160AA"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Percentage of Services/SLAs where the agreed service levels are fulfilled</w:t>
            </w:r>
          </w:p>
        </w:tc>
        <w:tc>
          <w:tcPr>
            <w:tcW w:w="938" w:type="dxa"/>
            <w:shd w:val="clear" w:color="auto" w:fill="auto"/>
            <w:vAlign w:val="center"/>
          </w:tcPr>
          <w:p w14:paraId="5F2642CE"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100%</w:t>
            </w:r>
          </w:p>
        </w:tc>
        <w:tc>
          <w:tcPr>
            <w:tcW w:w="3051" w:type="dxa"/>
            <w:shd w:val="clear" w:color="auto" w:fill="auto"/>
            <w:vAlign w:val="center"/>
          </w:tcPr>
          <w:p w14:paraId="59DDCC00"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fulfil the agreed service level targets.</w:t>
            </w:r>
          </w:p>
        </w:tc>
      </w:tr>
      <w:tr w:rsidR="00E31BC8" w:rsidRPr="00567C7D" w14:paraId="4975889B" w14:textId="77777777" w:rsidTr="006C2BA8">
        <w:tc>
          <w:tcPr>
            <w:tcW w:w="954" w:type="dxa"/>
            <w:shd w:val="clear" w:color="auto" w:fill="auto"/>
            <w:vAlign w:val="center"/>
          </w:tcPr>
          <w:p w14:paraId="5ADA5EC0" w14:textId="3625A206" w:rsidR="00E31BC8" w:rsidRPr="00567C7D" w:rsidRDefault="00E31BC8" w:rsidP="00B94F22">
            <w:pPr>
              <w:pStyle w:val="BodyText"/>
              <w:ind w:left="0"/>
              <w:rPr>
                <w:b/>
                <w:color w:val="1F4E79"/>
                <w:sz w:val="20"/>
                <w:szCs w:val="20"/>
              </w:rPr>
            </w:pPr>
            <w:r>
              <w:rPr>
                <w:b/>
                <w:color w:val="1F4E79"/>
                <w:sz w:val="20"/>
                <w:szCs w:val="20"/>
              </w:rPr>
              <w:t>4.</w:t>
            </w:r>
            <w:r w:rsidR="00B542E1">
              <w:rPr>
                <w:b/>
                <w:color w:val="1F4E79"/>
                <w:sz w:val="20"/>
                <w:szCs w:val="20"/>
              </w:rPr>
              <w:t>5</w:t>
            </w:r>
            <w:r>
              <w:rPr>
                <w:b/>
                <w:color w:val="1F4E79"/>
                <w:sz w:val="20"/>
                <w:szCs w:val="20"/>
              </w:rPr>
              <w:t>.6</w:t>
            </w:r>
          </w:p>
        </w:tc>
        <w:tc>
          <w:tcPr>
            <w:tcW w:w="2389" w:type="dxa"/>
            <w:shd w:val="clear" w:color="auto" w:fill="auto"/>
            <w:vAlign w:val="center"/>
          </w:tcPr>
          <w:p w14:paraId="0671C585"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Number of Service Issues</w:t>
            </w:r>
          </w:p>
        </w:tc>
        <w:tc>
          <w:tcPr>
            <w:tcW w:w="2523" w:type="dxa"/>
            <w:shd w:val="clear" w:color="auto" w:fill="auto"/>
            <w:vAlign w:val="center"/>
          </w:tcPr>
          <w:p w14:paraId="55B323A8" w14:textId="77777777"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Number of issues in the service provision</w:t>
            </w:r>
            <w:r w:rsidR="00BA3B81" w:rsidRPr="00F60854">
              <w:rPr>
                <w:rFonts w:ascii="Arial" w:hAnsi="Arial" w:cs="Arial"/>
                <w:color w:val="000000"/>
                <w:sz w:val="20"/>
                <w:szCs w:val="20"/>
              </w:rPr>
              <w:t>/year</w:t>
            </w:r>
            <w:r w:rsidRPr="00F60854">
              <w:rPr>
                <w:rFonts w:ascii="Arial" w:hAnsi="Arial" w:cs="Arial"/>
                <w:color w:val="000000"/>
                <w:sz w:val="20"/>
                <w:szCs w:val="20"/>
              </w:rPr>
              <w:t xml:space="preserve">, which are identified and </w:t>
            </w:r>
            <w:r w:rsidRPr="00F60854">
              <w:rPr>
                <w:rFonts w:ascii="Arial" w:hAnsi="Arial" w:cs="Arial"/>
                <w:color w:val="000000"/>
                <w:sz w:val="20"/>
                <w:szCs w:val="20"/>
              </w:rPr>
              <w:lastRenderedPageBreak/>
              <w:t>addressed in an improvement plan</w:t>
            </w:r>
          </w:p>
        </w:tc>
        <w:tc>
          <w:tcPr>
            <w:tcW w:w="938" w:type="dxa"/>
            <w:shd w:val="clear" w:color="auto" w:fill="auto"/>
            <w:vAlign w:val="center"/>
          </w:tcPr>
          <w:p w14:paraId="546BC18A" w14:textId="77777777" w:rsidR="00E31BC8" w:rsidRPr="00F60854" w:rsidRDefault="000964A2" w:rsidP="00B94F22">
            <w:pPr>
              <w:rPr>
                <w:rFonts w:ascii="Arial" w:hAnsi="Arial" w:cs="Arial"/>
                <w:color w:val="000000"/>
                <w:sz w:val="20"/>
                <w:szCs w:val="20"/>
              </w:rPr>
            </w:pPr>
            <w:r w:rsidRPr="00F60854">
              <w:rPr>
                <w:rFonts w:ascii="Arial" w:hAnsi="Arial" w:cs="Arial"/>
                <w:color w:val="000000"/>
                <w:sz w:val="20"/>
                <w:szCs w:val="20"/>
              </w:rPr>
              <w:lastRenderedPageBreak/>
              <w:t>2</w:t>
            </w:r>
          </w:p>
        </w:tc>
        <w:tc>
          <w:tcPr>
            <w:tcW w:w="3051" w:type="dxa"/>
            <w:shd w:val="clear" w:color="auto" w:fill="auto"/>
            <w:vAlign w:val="center"/>
          </w:tcPr>
          <w:p w14:paraId="44ECBF59" w14:textId="493D2301" w:rsidR="00E31BC8" w:rsidRPr="00F60854" w:rsidRDefault="00E31BC8" w:rsidP="00B94F22">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w:t>
            </w:r>
            <w:r w:rsidR="00B542E1" w:rsidRPr="00F60854">
              <w:rPr>
                <w:rFonts w:ascii="Arial" w:hAnsi="Arial" w:cs="Arial"/>
                <w:color w:val="000000"/>
                <w:sz w:val="20"/>
                <w:szCs w:val="20"/>
              </w:rPr>
              <w:t>to</w:t>
            </w:r>
            <w:r w:rsidRPr="00F60854">
              <w:rPr>
                <w:rFonts w:ascii="Arial" w:hAnsi="Arial" w:cs="Arial"/>
                <w:color w:val="000000"/>
                <w:sz w:val="20"/>
                <w:szCs w:val="20"/>
              </w:rPr>
              <w:t xml:space="preserve"> reduce issues and eliminate </w:t>
            </w:r>
            <w:r w:rsidRPr="00F60854">
              <w:rPr>
                <w:rFonts w:ascii="Arial" w:hAnsi="Arial" w:cs="Arial"/>
                <w:color w:val="000000"/>
                <w:sz w:val="20"/>
                <w:szCs w:val="20"/>
              </w:rPr>
              <w:lastRenderedPageBreak/>
              <w:t>subsequent service improvement plans.</w:t>
            </w:r>
          </w:p>
        </w:tc>
      </w:tr>
    </w:tbl>
    <w:p w14:paraId="7D612B54" w14:textId="77777777" w:rsidR="007110EB" w:rsidRDefault="007110EB" w:rsidP="00B94F22">
      <w:pPr>
        <w:pStyle w:val="BodyText"/>
        <w:ind w:left="0"/>
        <w:rPr>
          <w:b/>
          <w:color w:val="2E74B5"/>
        </w:rPr>
      </w:pPr>
    </w:p>
    <w:p w14:paraId="2CAF4EDF" w14:textId="77777777" w:rsidR="00AA6FD0" w:rsidRDefault="00AA6FD0" w:rsidP="00B94F22">
      <w:pPr>
        <w:pStyle w:val="BodyText"/>
        <w:ind w:left="0"/>
        <w:rPr>
          <w:b/>
          <w:color w:val="2E74B5"/>
        </w:rPr>
      </w:pPr>
    </w:p>
    <w:p w14:paraId="5C718A97" w14:textId="13C83A5E" w:rsidR="0019343E" w:rsidRDefault="00E31BC8" w:rsidP="00B94F22">
      <w:pPr>
        <w:pStyle w:val="Heading2"/>
        <w:rPr>
          <w:szCs w:val="24"/>
        </w:rPr>
      </w:pPr>
      <w:bookmarkStart w:id="46" w:name="_Toc531254033"/>
      <w:bookmarkStart w:id="47" w:name="_Hlk527711956"/>
      <w:bookmarkStart w:id="48" w:name="_Hlk528059333"/>
      <w:r w:rsidRPr="00787719">
        <w:rPr>
          <w:szCs w:val="24"/>
        </w:rPr>
        <w:t>4.</w:t>
      </w:r>
      <w:r w:rsidR="00B542E1">
        <w:rPr>
          <w:szCs w:val="24"/>
        </w:rPr>
        <w:t>6</w:t>
      </w:r>
      <w:r w:rsidRPr="00787719">
        <w:rPr>
          <w:szCs w:val="24"/>
        </w:rPr>
        <w:tab/>
        <w:t>Capacity Management</w:t>
      </w:r>
      <w:bookmarkEnd w:id="46"/>
    </w:p>
    <w:p w14:paraId="0373DD94" w14:textId="77777777" w:rsidR="007110EB" w:rsidRPr="007110EB" w:rsidRDefault="007110EB" w:rsidP="007110EB">
      <w:pPr>
        <w:pStyle w:val="BodyText"/>
      </w:pPr>
    </w:p>
    <w:bookmarkEnd w:id="47"/>
    <w:p w14:paraId="0ADEAAEF" w14:textId="77777777" w:rsidR="00E31BC8" w:rsidRPr="00787719" w:rsidRDefault="00E31BC8" w:rsidP="00B94F22">
      <w:pPr>
        <w:pStyle w:val="BodyText"/>
        <w:ind w:left="0"/>
      </w:pPr>
      <w:r w:rsidRPr="00787719">
        <w:t>The following table is a list of ITIL based Capacity Management key performance indicators.  The primary objective is to ensure that the capacity of IT services and the IT infrastructures</w:t>
      </w:r>
      <w:r w:rsidR="009733E7" w:rsidRPr="00787719">
        <w:t xml:space="preserve"> </w:t>
      </w:r>
      <w:proofErr w:type="gramStart"/>
      <w:r w:rsidR="009733E7" w:rsidRPr="00787719">
        <w:t>is able to</w:t>
      </w:r>
      <w:proofErr w:type="gramEnd"/>
      <w:r w:rsidR="009733E7" w:rsidRPr="00787719">
        <w:t xml:space="preserve"> deliver the agreed service level targets in a cost effective and timely manner.</w:t>
      </w:r>
    </w:p>
    <w:p w14:paraId="1B5051C4" w14:textId="77777777" w:rsidR="0019343E" w:rsidRDefault="0019343E"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44"/>
        <w:gridCol w:w="2322"/>
        <w:gridCol w:w="2464"/>
        <w:gridCol w:w="927"/>
        <w:gridCol w:w="2952"/>
      </w:tblGrid>
      <w:tr w:rsidR="00D271C9" w:rsidRPr="00567C7D" w14:paraId="07C8EDCE" w14:textId="77777777" w:rsidTr="00A34EE7">
        <w:trPr>
          <w:tblHeader/>
        </w:trPr>
        <w:tc>
          <w:tcPr>
            <w:tcW w:w="944" w:type="dxa"/>
            <w:tcBorders>
              <w:top w:val="single" w:sz="12" w:space="0" w:color="03A4D8"/>
              <w:left w:val="single" w:sz="12" w:space="0" w:color="03A4D8"/>
              <w:bottom w:val="single" w:sz="12" w:space="0" w:color="03A4D8"/>
            </w:tcBorders>
            <w:shd w:val="clear" w:color="auto" w:fill="auto"/>
            <w:vAlign w:val="center"/>
          </w:tcPr>
          <w:p w14:paraId="735D95DB" w14:textId="77777777" w:rsidR="00D271C9" w:rsidRPr="00567C7D" w:rsidRDefault="00D271C9" w:rsidP="00B94F22">
            <w:pPr>
              <w:pStyle w:val="BodyText"/>
              <w:ind w:left="0"/>
              <w:rPr>
                <w:b/>
                <w:color w:val="1F4E79"/>
                <w:sz w:val="20"/>
                <w:szCs w:val="20"/>
              </w:rPr>
            </w:pPr>
            <w:r w:rsidRPr="00567C7D">
              <w:rPr>
                <w:b/>
                <w:color w:val="1F4E79"/>
                <w:sz w:val="20"/>
                <w:szCs w:val="20"/>
              </w:rPr>
              <w:t>ID</w:t>
            </w:r>
          </w:p>
        </w:tc>
        <w:tc>
          <w:tcPr>
            <w:tcW w:w="2322" w:type="dxa"/>
            <w:tcBorders>
              <w:top w:val="single" w:sz="12" w:space="0" w:color="03A4D8"/>
              <w:bottom w:val="single" w:sz="12" w:space="0" w:color="03A4D8"/>
            </w:tcBorders>
            <w:shd w:val="clear" w:color="auto" w:fill="auto"/>
            <w:vAlign w:val="center"/>
          </w:tcPr>
          <w:p w14:paraId="684AE19A" w14:textId="77777777" w:rsidR="00D271C9" w:rsidRPr="00567C7D" w:rsidRDefault="00D271C9" w:rsidP="00B94F22">
            <w:pPr>
              <w:pStyle w:val="BodyText"/>
              <w:ind w:left="0"/>
              <w:rPr>
                <w:b/>
                <w:color w:val="1F4E79"/>
                <w:sz w:val="20"/>
                <w:szCs w:val="20"/>
              </w:rPr>
            </w:pPr>
            <w:r w:rsidRPr="00567C7D">
              <w:rPr>
                <w:b/>
                <w:color w:val="1F4E79"/>
                <w:sz w:val="20"/>
                <w:szCs w:val="20"/>
              </w:rPr>
              <w:t>KPI Name</w:t>
            </w:r>
          </w:p>
        </w:tc>
        <w:tc>
          <w:tcPr>
            <w:tcW w:w="2464" w:type="dxa"/>
            <w:tcBorders>
              <w:top w:val="single" w:sz="12" w:space="0" w:color="03A4D8"/>
              <w:bottom w:val="single" w:sz="12" w:space="0" w:color="03A4D8"/>
            </w:tcBorders>
            <w:shd w:val="clear" w:color="auto" w:fill="auto"/>
            <w:vAlign w:val="center"/>
          </w:tcPr>
          <w:p w14:paraId="1BBDB248" w14:textId="77777777" w:rsidR="00D271C9" w:rsidRPr="00567C7D" w:rsidRDefault="00D271C9" w:rsidP="00B94F22">
            <w:pPr>
              <w:pStyle w:val="BodyText"/>
              <w:ind w:left="0"/>
              <w:rPr>
                <w:b/>
                <w:color w:val="1F4E79"/>
                <w:sz w:val="20"/>
                <w:szCs w:val="20"/>
              </w:rPr>
            </w:pPr>
            <w:r w:rsidRPr="00567C7D">
              <w:rPr>
                <w:b/>
                <w:color w:val="1F4E79"/>
                <w:sz w:val="20"/>
                <w:szCs w:val="20"/>
              </w:rPr>
              <w:t>Measurement</w:t>
            </w:r>
          </w:p>
        </w:tc>
        <w:tc>
          <w:tcPr>
            <w:tcW w:w="927" w:type="dxa"/>
            <w:tcBorders>
              <w:top w:val="single" w:sz="12" w:space="0" w:color="03A4D8"/>
              <w:bottom w:val="single" w:sz="12" w:space="0" w:color="03A4D8"/>
            </w:tcBorders>
            <w:shd w:val="clear" w:color="auto" w:fill="auto"/>
            <w:vAlign w:val="center"/>
          </w:tcPr>
          <w:p w14:paraId="576D25C2" w14:textId="77777777" w:rsidR="00D271C9" w:rsidRPr="00567C7D" w:rsidRDefault="00D271C9" w:rsidP="00B94F22">
            <w:pPr>
              <w:pStyle w:val="BodyText"/>
              <w:ind w:left="0"/>
              <w:rPr>
                <w:b/>
                <w:color w:val="1F4E79"/>
                <w:sz w:val="20"/>
                <w:szCs w:val="20"/>
              </w:rPr>
            </w:pPr>
            <w:r w:rsidRPr="00567C7D">
              <w:rPr>
                <w:b/>
                <w:color w:val="1F4E79"/>
                <w:sz w:val="20"/>
                <w:szCs w:val="20"/>
              </w:rPr>
              <w:t>Ideal Target</w:t>
            </w:r>
          </w:p>
        </w:tc>
        <w:tc>
          <w:tcPr>
            <w:tcW w:w="2952" w:type="dxa"/>
            <w:tcBorders>
              <w:top w:val="single" w:sz="12" w:space="0" w:color="03A4D8"/>
              <w:bottom w:val="single" w:sz="12" w:space="0" w:color="03A4D8"/>
              <w:right w:val="single" w:sz="12" w:space="0" w:color="03A4D8"/>
            </w:tcBorders>
            <w:shd w:val="clear" w:color="auto" w:fill="auto"/>
            <w:vAlign w:val="center"/>
          </w:tcPr>
          <w:p w14:paraId="114E66C2" w14:textId="77777777" w:rsidR="00D271C9" w:rsidRPr="00567C7D" w:rsidRDefault="00D271C9" w:rsidP="00B94F22">
            <w:pPr>
              <w:pStyle w:val="BodyText"/>
              <w:ind w:left="0"/>
              <w:rPr>
                <w:b/>
                <w:color w:val="1F4E79"/>
                <w:sz w:val="20"/>
                <w:szCs w:val="20"/>
              </w:rPr>
            </w:pPr>
            <w:r w:rsidRPr="00567C7D">
              <w:rPr>
                <w:b/>
                <w:color w:val="1F4E79"/>
                <w:sz w:val="20"/>
                <w:szCs w:val="20"/>
              </w:rPr>
              <w:t>Ideal Target Rationale</w:t>
            </w:r>
          </w:p>
        </w:tc>
      </w:tr>
      <w:tr w:rsidR="00795929" w:rsidRPr="00567C7D" w14:paraId="22DB40FE" w14:textId="77777777" w:rsidTr="00A34EE7">
        <w:trPr>
          <w:tblHeader/>
        </w:trPr>
        <w:tc>
          <w:tcPr>
            <w:tcW w:w="944" w:type="dxa"/>
            <w:tcBorders>
              <w:top w:val="single" w:sz="12" w:space="0" w:color="03A4D8"/>
              <w:left w:val="single" w:sz="12" w:space="0" w:color="03A4D8"/>
              <w:bottom w:val="single" w:sz="12" w:space="0" w:color="03A4D8"/>
            </w:tcBorders>
            <w:shd w:val="clear" w:color="auto" w:fill="auto"/>
            <w:vAlign w:val="center"/>
          </w:tcPr>
          <w:p w14:paraId="7BC79BB9" w14:textId="31750F50" w:rsidR="00795929" w:rsidRPr="00795929" w:rsidRDefault="00795929" w:rsidP="00B94F22">
            <w:pPr>
              <w:pStyle w:val="BodyText"/>
              <w:ind w:left="0"/>
              <w:rPr>
                <w:color w:val="000000" w:themeColor="text1"/>
                <w:sz w:val="20"/>
                <w:szCs w:val="20"/>
              </w:rPr>
            </w:pPr>
            <w:r w:rsidRPr="00795929">
              <w:rPr>
                <w:color w:val="000000" w:themeColor="text1"/>
                <w:sz w:val="20"/>
                <w:szCs w:val="20"/>
              </w:rPr>
              <w:t>4.</w:t>
            </w:r>
            <w:r w:rsidR="00F223C3">
              <w:rPr>
                <w:color w:val="000000" w:themeColor="text1"/>
                <w:sz w:val="20"/>
                <w:szCs w:val="20"/>
              </w:rPr>
              <w:t>6</w:t>
            </w:r>
            <w:r w:rsidRPr="00795929">
              <w:rPr>
                <w:color w:val="000000" w:themeColor="text1"/>
                <w:sz w:val="20"/>
                <w:szCs w:val="20"/>
              </w:rPr>
              <w:t>.1</w:t>
            </w:r>
          </w:p>
        </w:tc>
        <w:tc>
          <w:tcPr>
            <w:tcW w:w="2322" w:type="dxa"/>
            <w:tcBorders>
              <w:top w:val="single" w:sz="12" w:space="0" w:color="03A4D8"/>
              <w:bottom w:val="single" w:sz="12" w:space="0" w:color="03A4D8"/>
            </w:tcBorders>
            <w:shd w:val="clear" w:color="auto" w:fill="auto"/>
            <w:vAlign w:val="center"/>
          </w:tcPr>
          <w:p w14:paraId="33ADFA79" w14:textId="4B13DC26" w:rsidR="00795929" w:rsidRPr="00795929" w:rsidRDefault="00795929" w:rsidP="00B94F22">
            <w:pPr>
              <w:pStyle w:val="BodyText"/>
              <w:ind w:left="0"/>
              <w:rPr>
                <w:color w:val="000000" w:themeColor="text1"/>
                <w:sz w:val="20"/>
                <w:szCs w:val="20"/>
              </w:rPr>
            </w:pPr>
            <w:r w:rsidRPr="00795929">
              <w:rPr>
                <w:color w:val="000000" w:themeColor="text1"/>
                <w:sz w:val="20"/>
                <w:szCs w:val="20"/>
              </w:rPr>
              <w:t xml:space="preserve">SAR Plan storage </w:t>
            </w:r>
          </w:p>
        </w:tc>
        <w:tc>
          <w:tcPr>
            <w:tcW w:w="2464" w:type="dxa"/>
            <w:tcBorders>
              <w:top w:val="single" w:sz="12" w:space="0" w:color="03A4D8"/>
              <w:bottom w:val="single" w:sz="12" w:space="0" w:color="03A4D8"/>
            </w:tcBorders>
            <w:shd w:val="clear" w:color="auto" w:fill="auto"/>
            <w:vAlign w:val="center"/>
          </w:tcPr>
          <w:p w14:paraId="346ECDF2" w14:textId="7324519A" w:rsidR="00795929" w:rsidRPr="00795929" w:rsidRDefault="00795929" w:rsidP="00B94F22">
            <w:pPr>
              <w:pStyle w:val="BodyText"/>
              <w:ind w:left="0"/>
              <w:rPr>
                <w:color w:val="000000" w:themeColor="text1"/>
                <w:sz w:val="20"/>
                <w:szCs w:val="20"/>
              </w:rPr>
            </w:pPr>
            <w:r w:rsidRPr="00795929">
              <w:rPr>
                <w:color w:val="000000" w:themeColor="text1"/>
                <w:sz w:val="20"/>
                <w:szCs w:val="20"/>
              </w:rPr>
              <w:t xml:space="preserve">There should be an ability to store / archive SAR model plans for a period of </w:t>
            </w:r>
            <w:proofErr w:type="spellStart"/>
            <w:r w:rsidRPr="00795929">
              <w:rPr>
                <w:color w:val="000000" w:themeColor="text1"/>
                <w:sz w:val="20"/>
                <w:szCs w:val="20"/>
              </w:rPr>
              <w:t>upto</w:t>
            </w:r>
            <w:proofErr w:type="spellEnd"/>
            <w:r w:rsidRPr="00795929">
              <w:rPr>
                <w:color w:val="000000" w:themeColor="text1"/>
                <w:sz w:val="20"/>
                <w:szCs w:val="20"/>
              </w:rPr>
              <w:t xml:space="preserve"> to 10 years.</w:t>
            </w:r>
          </w:p>
        </w:tc>
        <w:tc>
          <w:tcPr>
            <w:tcW w:w="927" w:type="dxa"/>
            <w:tcBorders>
              <w:top w:val="single" w:sz="12" w:space="0" w:color="03A4D8"/>
              <w:bottom w:val="single" w:sz="12" w:space="0" w:color="03A4D8"/>
            </w:tcBorders>
            <w:shd w:val="clear" w:color="auto" w:fill="auto"/>
            <w:vAlign w:val="center"/>
          </w:tcPr>
          <w:p w14:paraId="19DF9C86" w14:textId="35B4EAC2" w:rsidR="00795929" w:rsidRPr="00795929" w:rsidRDefault="00795929" w:rsidP="00B94F22">
            <w:pPr>
              <w:pStyle w:val="BodyText"/>
              <w:ind w:left="0"/>
              <w:rPr>
                <w:color w:val="000000" w:themeColor="text1"/>
                <w:sz w:val="20"/>
                <w:szCs w:val="20"/>
              </w:rPr>
            </w:pPr>
            <w:r w:rsidRPr="00795929">
              <w:rPr>
                <w:color w:val="000000" w:themeColor="text1"/>
                <w:sz w:val="20"/>
                <w:szCs w:val="20"/>
              </w:rPr>
              <w:t>10 years</w:t>
            </w:r>
          </w:p>
        </w:tc>
        <w:tc>
          <w:tcPr>
            <w:tcW w:w="2952" w:type="dxa"/>
            <w:tcBorders>
              <w:top w:val="single" w:sz="12" w:space="0" w:color="03A4D8"/>
              <w:bottom w:val="single" w:sz="12" w:space="0" w:color="03A4D8"/>
              <w:right w:val="single" w:sz="12" w:space="0" w:color="03A4D8"/>
            </w:tcBorders>
            <w:shd w:val="clear" w:color="auto" w:fill="auto"/>
            <w:vAlign w:val="center"/>
          </w:tcPr>
          <w:p w14:paraId="328491D4" w14:textId="0A8F722D" w:rsidR="00795929" w:rsidRPr="00795929" w:rsidRDefault="00795929" w:rsidP="00B94F22">
            <w:pPr>
              <w:pStyle w:val="BodyText"/>
              <w:ind w:left="0"/>
              <w:rPr>
                <w:color w:val="000000" w:themeColor="text1"/>
                <w:sz w:val="20"/>
                <w:szCs w:val="20"/>
              </w:rPr>
            </w:pPr>
            <w:r w:rsidRPr="00795929">
              <w:rPr>
                <w:color w:val="000000" w:themeColor="text1"/>
                <w:sz w:val="20"/>
                <w:szCs w:val="20"/>
              </w:rPr>
              <w:t xml:space="preserve">Capability for 10 years based on the requirement to have data available for review </w:t>
            </w:r>
            <w:proofErr w:type="spellStart"/>
            <w:r w:rsidRPr="00795929">
              <w:rPr>
                <w:color w:val="000000" w:themeColor="text1"/>
                <w:sz w:val="20"/>
                <w:szCs w:val="20"/>
              </w:rPr>
              <w:t>upto</w:t>
            </w:r>
            <w:proofErr w:type="spellEnd"/>
            <w:r w:rsidRPr="00795929">
              <w:rPr>
                <w:color w:val="000000" w:themeColor="text1"/>
                <w:sz w:val="20"/>
                <w:szCs w:val="20"/>
              </w:rPr>
              <w:t xml:space="preserve"> 7 years</w:t>
            </w:r>
            <w:r>
              <w:rPr>
                <w:color w:val="000000" w:themeColor="text1"/>
                <w:sz w:val="20"/>
                <w:szCs w:val="20"/>
              </w:rPr>
              <w:t xml:space="preserve"> after an event. T</w:t>
            </w:r>
            <w:r w:rsidRPr="00795929">
              <w:rPr>
                <w:color w:val="000000" w:themeColor="text1"/>
                <w:sz w:val="20"/>
                <w:szCs w:val="20"/>
              </w:rPr>
              <w:t xml:space="preserve">hen taking account of any litigation that may commence at a time before 7 years and where the litigation is </w:t>
            </w:r>
            <w:proofErr w:type="spellStart"/>
            <w:r w:rsidRPr="00795929">
              <w:rPr>
                <w:color w:val="000000" w:themeColor="text1"/>
                <w:sz w:val="20"/>
                <w:szCs w:val="20"/>
              </w:rPr>
              <w:t>on going</w:t>
            </w:r>
            <w:proofErr w:type="spellEnd"/>
            <w:r w:rsidRPr="00795929">
              <w:rPr>
                <w:color w:val="000000" w:themeColor="text1"/>
                <w:sz w:val="20"/>
                <w:szCs w:val="20"/>
              </w:rPr>
              <w:t xml:space="preserve"> at the </w:t>
            </w:r>
            <w:proofErr w:type="gramStart"/>
            <w:r w:rsidRPr="00795929">
              <w:rPr>
                <w:color w:val="000000" w:themeColor="text1"/>
                <w:sz w:val="20"/>
                <w:szCs w:val="20"/>
              </w:rPr>
              <w:t>7 year</w:t>
            </w:r>
            <w:proofErr w:type="gramEnd"/>
            <w:r w:rsidRPr="00795929">
              <w:rPr>
                <w:color w:val="000000" w:themeColor="text1"/>
                <w:sz w:val="20"/>
                <w:szCs w:val="20"/>
              </w:rPr>
              <w:t xml:space="preserve"> retention point.</w:t>
            </w:r>
          </w:p>
        </w:tc>
      </w:tr>
    </w:tbl>
    <w:p w14:paraId="605D21AD" w14:textId="77777777" w:rsidR="00DE684F" w:rsidRDefault="00DE684F" w:rsidP="00B94F22">
      <w:pPr>
        <w:pStyle w:val="BodyText"/>
        <w:ind w:left="0"/>
        <w:rPr>
          <w:b/>
          <w:color w:val="2E74B5"/>
        </w:rPr>
      </w:pPr>
    </w:p>
    <w:p w14:paraId="3AEECFBB" w14:textId="77777777" w:rsidR="00AA6FD0" w:rsidRDefault="00AA6FD0" w:rsidP="00B94F22">
      <w:pPr>
        <w:pStyle w:val="BodyText"/>
        <w:ind w:left="0"/>
        <w:rPr>
          <w:b/>
          <w:color w:val="2E74B5"/>
        </w:rPr>
      </w:pPr>
    </w:p>
    <w:p w14:paraId="76A41551" w14:textId="0F081770" w:rsidR="00D271C9" w:rsidRDefault="00D271C9" w:rsidP="00B94F22">
      <w:pPr>
        <w:pStyle w:val="Heading2"/>
        <w:rPr>
          <w:szCs w:val="24"/>
        </w:rPr>
      </w:pPr>
      <w:bookmarkStart w:id="49" w:name="_Toc531254034"/>
      <w:bookmarkStart w:id="50" w:name="_Hlk527711976"/>
      <w:r>
        <w:rPr>
          <w:szCs w:val="24"/>
        </w:rPr>
        <w:t>4.</w:t>
      </w:r>
      <w:r w:rsidR="00F223C3">
        <w:rPr>
          <w:szCs w:val="24"/>
        </w:rPr>
        <w:t>7</w:t>
      </w:r>
      <w:r w:rsidRPr="00D271C9">
        <w:rPr>
          <w:szCs w:val="24"/>
        </w:rPr>
        <w:tab/>
      </w:r>
      <w:r>
        <w:rPr>
          <w:szCs w:val="24"/>
        </w:rPr>
        <w:t>Availabil</w:t>
      </w:r>
      <w:r w:rsidRPr="00D271C9">
        <w:rPr>
          <w:szCs w:val="24"/>
        </w:rPr>
        <w:t>ity Management</w:t>
      </w:r>
      <w:bookmarkEnd w:id="49"/>
    </w:p>
    <w:p w14:paraId="4477DEA8" w14:textId="77777777" w:rsidR="007110EB" w:rsidRPr="007110EB" w:rsidRDefault="007110EB" w:rsidP="007110EB">
      <w:pPr>
        <w:pStyle w:val="BodyText"/>
      </w:pPr>
    </w:p>
    <w:bookmarkEnd w:id="50"/>
    <w:p w14:paraId="0FD2C335" w14:textId="77777777" w:rsidR="00D271C9" w:rsidRPr="00D271C9" w:rsidRDefault="00D271C9" w:rsidP="00B94F22">
      <w:pPr>
        <w:pStyle w:val="BodyText"/>
        <w:ind w:left="0"/>
      </w:pPr>
      <w:r w:rsidRPr="00D271C9">
        <w:t xml:space="preserve">The following table is a list of ITIL based </w:t>
      </w:r>
      <w:r>
        <w:t>Availability</w:t>
      </w:r>
      <w:r w:rsidRPr="00D271C9">
        <w:t xml:space="preserve"> Management key performance indicators.  The primary objective is to </w:t>
      </w:r>
      <w:r>
        <w:t>define, analyse, plan, measure and improve all aspects of the availability of IT services. Availability Management is responsible for ensuring that all IT infrastructure, processes, tools, roles etc. are appropriate for the agreed availability targets.</w:t>
      </w:r>
    </w:p>
    <w:p w14:paraId="2397889F" w14:textId="77777777" w:rsidR="0019343E" w:rsidRDefault="0019343E"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9"/>
        <w:gridCol w:w="2303"/>
        <w:gridCol w:w="2470"/>
        <w:gridCol w:w="979"/>
        <w:gridCol w:w="2918"/>
      </w:tblGrid>
      <w:tr w:rsidR="00D271C9" w:rsidRPr="00567C7D" w14:paraId="383E2839" w14:textId="77777777" w:rsidTr="00A34EE7">
        <w:trPr>
          <w:tblHeader/>
        </w:trPr>
        <w:tc>
          <w:tcPr>
            <w:tcW w:w="943" w:type="dxa"/>
            <w:tcBorders>
              <w:top w:val="single" w:sz="12" w:space="0" w:color="03A4D8"/>
              <w:left w:val="single" w:sz="12" w:space="0" w:color="03A4D8"/>
              <w:bottom w:val="single" w:sz="12" w:space="0" w:color="03A4D8"/>
            </w:tcBorders>
            <w:shd w:val="clear" w:color="auto" w:fill="auto"/>
            <w:vAlign w:val="center"/>
          </w:tcPr>
          <w:p w14:paraId="0760F05D" w14:textId="77777777" w:rsidR="00D271C9" w:rsidRPr="00567C7D" w:rsidRDefault="00D271C9" w:rsidP="00B94F22">
            <w:pPr>
              <w:pStyle w:val="BodyText"/>
              <w:ind w:left="0"/>
              <w:rPr>
                <w:b/>
                <w:color w:val="1F4E79"/>
                <w:sz w:val="20"/>
                <w:szCs w:val="20"/>
              </w:rPr>
            </w:pPr>
            <w:r w:rsidRPr="00567C7D">
              <w:rPr>
                <w:b/>
                <w:color w:val="1F4E79"/>
                <w:sz w:val="20"/>
                <w:szCs w:val="20"/>
              </w:rPr>
              <w:t>ID</w:t>
            </w:r>
          </w:p>
        </w:tc>
        <w:tc>
          <w:tcPr>
            <w:tcW w:w="2318" w:type="dxa"/>
            <w:tcBorders>
              <w:top w:val="single" w:sz="12" w:space="0" w:color="03A4D8"/>
              <w:bottom w:val="single" w:sz="12" w:space="0" w:color="03A4D8"/>
            </w:tcBorders>
            <w:shd w:val="clear" w:color="auto" w:fill="auto"/>
            <w:vAlign w:val="center"/>
          </w:tcPr>
          <w:p w14:paraId="2CF1E6E5" w14:textId="77777777" w:rsidR="00D271C9" w:rsidRPr="00567C7D" w:rsidRDefault="00D271C9" w:rsidP="00B94F22">
            <w:pPr>
              <w:pStyle w:val="BodyText"/>
              <w:ind w:left="0"/>
              <w:rPr>
                <w:b/>
                <w:color w:val="1F4E79"/>
                <w:sz w:val="20"/>
                <w:szCs w:val="20"/>
              </w:rPr>
            </w:pPr>
            <w:r w:rsidRPr="00567C7D">
              <w:rPr>
                <w:b/>
                <w:color w:val="1F4E79"/>
                <w:sz w:val="20"/>
                <w:szCs w:val="20"/>
              </w:rPr>
              <w:t>KPI Name</w:t>
            </w:r>
          </w:p>
        </w:tc>
        <w:tc>
          <w:tcPr>
            <w:tcW w:w="2483" w:type="dxa"/>
            <w:tcBorders>
              <w:top w:val="single" w:sz="12" w:space="0" w:color="03A4D8"/>
              <w:bottom w:val="single" w:sz="12" w:space="0" w:color="03A4D8"/>
            </w:tcBorders>
            <w:shd w:val="clear" w:color="auto" w:fill="auto"/>
            <w:vAlign w:val="center"/>
          </w:tcPr>
          <w:p w14:paraId="5733A121" w14:textId="77777777" w:rsidR="00D271C9" w:rsidRPr="00567C7D" w:rsidRDefault="00D271C9" w:rsidP="00B94F22">
            <w:pPr>
              <w:pStyle w:val="BodyText"/>
              <w:ind w:left="0"/>
              <w:rPr>
                <w:b/>
                <w:color w:val="1F4E79"/>
                <w:sz w:val="20"/>
                <w:szCs w:val="20"/>
              </w:rPr>
            </w:pPr>
            <w:r w:rsidRPr="00567C7D">
              <w:rPr>
                <w:b/>
                <w:color w:val="1F4E79"/>
                <w:sz w:val="20"/>
                <w:szCs w:val="20"/>
              </w:rPr>
              <w:t>Measurement</w:t>
            </w:r>
          </w:p>
        </w:tc>
        <w:tc>
          <w:tcPr>
            <w:tcW w:w="926" w:type="dxa"/>
            <w:tcBorders>
              <w:top w:val="single" w:sz="12" w:space="0" w:color="03A4D8"/>
              <w:bottom w:val="single" w:sz="12" w:space="0" w:color="03A4D8"/>
            </w:tcBorders>
            <w:shd w:val="clear" w:color="auto" w:fill="auto"/>
            <w:vAlign w:val="center"/>
          </w:tcPr>
          <w:p w14:paraId="72B942D5" w14:textId="77777777" w:rsidR="00D271C9" w:rsidRPr="00567C7D" w:rsidRDefault="00D271C9" w:rsidP="00B94F22">
            <w:pPr>
              <w:pStyle w:val="BodyText"/>
              <w:ind w:left="0"/>
              <w:rPr>
                <w:b/>
                <w:color w:val="1F4E79"/>
                <w:sz w:val="20"/>
                <w:szCs w:val="20"/>
              </w:rPr>
            </w:pPr>
            <w:r w:rsidRPr="00567C7D">
              <w:rPr>
                <w:b/>
                <w:color w:val="1F4E79"/>
                <w:sz w:val="20"/>
                <w:szCs w:val="20"/>
              </w:rPr>
              <w:t>Ideal Target</w:t>
            </w:r>
          </w:p>
        </w:tc>
        <w:tc>
          <w:tcPr>
            <w:tcW w:w="2939" w:type="dxa"/>
            <w:tcBorders>
              <w:top w:val="single" w:sz="12" w:space="0" w:color="03A4D8"/>
              <w:bottom w:val="single" w:sz="12" w:space="0" w:color="03A4D8"/>
              <w:right w:val="single" w:sz="12" w:space="0" w:color="03A4D8"/>
            </w:tcBorders>
            <w:shd w:val="clear" w:color="auto" w:fill="auto"/>
            <w:vAlign w:val="center"/>
          </w:tcPr>
          <w:p w14:paraId="4845C909" w14:textId="77777777" w:rsidR="00D271C9" w:rsidRPr="00567C7D" w:rsidRDefault="00D271C9" w:rsidP="00B94F22">
            <w:pPr>
              <w:pStyle w:val="BodyText"/>
              <w:ind w:left="0"/>
              <w:rPr>
                <w:b/>
                <w:color w:val="1F4E79"/>
                <w:sz w:val="20"/>
                <w:szCs w:val="20"/>
              </w:rPr>
            </w:pPr>
            <w:r w:rsidRPr="00567C7D">
              <w:rPr>
                <w:b/>
                <w:color w:val="1F4E79"/>
                <w:sz w:val="20"/>
                <w:szCs w:val="20"/>
              </w:rPr>
              <w:t>Ideal Target Rationale</w:t>
            </w:r>
          </w:p>
        </w:tc>
      </w:tr>
      <w:tr w:rsidR="00FC7B6D" w:rsidRPr="00567C7D" w14:paraId="64FEBD26" w14:textId="77777777" w:rsidTr="00A34EE7">
        <w:trPr>
          <w:tblHeader/>
        </w:trPr>
        <w:tc>
          <w:tcPr>
            <w:tcW w:w="943" w:type="dxa"/>
            <w:tcBorders>
              <w:top w:val="single" w:sz="12" w:space="0" w:color="03A4D8"/>
              <w:left w:val="single" w:sz="12" w:space="0" w:color="03A4D8"/>
              <w:bottom w:val="single" w:sz="12" w:space="0" w:color="03A4D8"/>
            </w:tcBorders>
            <w:shd w:val="clear" w:color="auto" w:fill="auto"/>
            <w:vAlign w:val="center"/>
          </w:tcPr>
          <w:p w14:paraId="46F80C05" w14:textId="582F8176" w:rsidR="00FC7B6D" w:rsidRPr="00FC7B6D" w:rsidRDefault="00FC7B6D" w:rsidP="00B94F22">
            <w:pPr>
              <w:pStyle w:val="BodyText"/>
              <w:ind w:left="0"/>
              <w:rPr>
                <w:color w:val="000000" w:themeColor="text1"/>
                <w:sz w:val="20"/>
                <w:szCs w:val="20"/>
              </w:rPr>
            </w:pPr>
            <w:r w:rsidRPr="00FC7B6D">
              <w:rPr>
                <w:color w:val="000000" w:themeColor="text1"/>
                <w:sz w:val="20"/>
                <w:szCs w:val="20"/>
              </w:rPr>
              <w:t>4.</w:t>
            </w:r>
            <w:r w:rsidR="00F223C3">
              <w:rPr>
                <w:color w:val="000000" w:themeColor="text1"/>
                <w:sz w:val="20"/>
                <w:szCs w:val="20"/>
              </w:rPr>
              <w:t>7</w:t>
            </w:r>
            <w:r w:rsidRPr="00FC7B6D">
              <w:rPr>
                <w:color w:val="000000" w:themeColor="text1"/>
                <w:sz w:val="20"/>
                <w:szCs w:val="20"/>
              </w:rPr>
              <w:t>.1</w:t>
            </w:r>
          </w:p>
        </w:tc>
        <w:tc>
          <w:tcPr>
            <w:tcW w:w="2318" w:type="dxa"/>
            <w:tcBorders>
              <w:top w:val="single" w:sz="12" w:space="0" w:color="03A4D8"/>
              <w:bottom w:val="single" w:sz="12" w:space="0" w:color="03A4D8"/>
            </w:tcBorders>
            <w:shd w:val="clear" w:color="auto" w:fill="auto"/>
            <w:vAlign w:val="center"/>
          </w:tcPr>
          <w:p w14:paraId="34F1E579" w14:textId="07830691" w:rsidR="00FC7B6D" w:rsidRPr="00FC7B6D" w:rsidRDefault="00FC7B6D" w:rsidP="00B94F22">
            <w:pPr>
              <w:pStyle w:val="BodyText"/>
              <w:ind w:left="0"/>
              <w:rPr>
                <w:color w:val="000000" w:themeColor="text1"/>
                <w:sz w:val="20"/>
                <w:szCs w:val="20"/>
              </w:rPr>
            </w:pPr>
            <w:r w:rsidRPr="00FC7B6D">
              <w:rPr>
                <w:color w:val="000000" w:themeColor="text1"/>
                <w:sz w:val="20"/>
                <w:szCs w:val="20"/>
              </w:rPr>
              <w:t>SAR planning availability</w:t>
            </w:r>
          </w:p>
        </w:tc>
        <w:tc>
          <w:tcPr>
            <w:tcW w:w="2483" w:type="dxa"/>
            <w:tcBorders>
              <w:top w:val="single" w:sz="12" w:space="0" w:color="03A4D8"/>
              <w:bottom w:val="single" w:sz="12" w:space="0" w:color="03A4D8"/>
            </w:tcBorders>
            <w:shd w:val="clear" w:color="auto" w:fill="auto"/>
            <w:vAlign w:val="center"/>
          </w:tcPr>
          <w:p w14:paraId="3EFD1BA3" w14:textId="33BB315C" w:rsidR="00FC7B6D" w:rsidRPr="00FC7B6D" w:rsidRDefault="00FC7B6D" w:rsidP="00B94F22">
            <w:pPr>
              <w:pStyle w:val="BodyText"/>
              <w:ind w:left="0"/>
              <w:rPr>
                <w:color w:val="000000" w:themeColor="text1"/>
                <w:sz w:val="20"/>
                <w:szCs w:val="20"/>
              </w:rPr>
            </w:pPr>
            <w:r w:rsidRPr="00FC7B6D">
              <w:rPr>
                <w:color w:val="000000" w:themeColor="text1"/>
                <w:sz w:val="20"/>
                <w:szCs w:val="20"/>
              </w:rPr>
              <w:t>That the SAR software should be available in the Blue Light network 24/7/365.</w:t>
            </w:r>
          </w:p>
        </w:tc>
        <w:tc>
          <w:tcPr>
            <w:tcW w:w="926" w:type="dxa"/>
            <w:tcBorders>
              <w:top w:val="single" w:sz="12" w:space="0" w:color="03A4D8"/>
              <w:bottom w:val="single" w:sz="12" w:space="0" w:color="03A4D8"/>
            </w:tcBorders>
            <w:shd w:val="clear" w:color="auto" w:fill="auto"/>
            <w:vAlign w:val="center"/>
          </w:tcPr>
          <w:p w14:paraId="0F1A1D66" w14:textId="09D9BFE8" w:rsidR="00FC7B6D" w:rsidRPr="00FC7B6D" w:rsidRDefault="00FC7B6D" w:rsidP="00B94F22">
            <w:pPr>
              <w:pStyle w:val="BodyText"/>
              <w:ind w:left="0"/>
              <w:rPr>
                <w:color w:val="000000" w:themeColor="text1"/>
                <w:sz w:val="20"/>
                <w:szCs w:val="20"/>
              </w:rPr>
            </w:pPr>
            <w:r w:rsidRPr="00FC7B6D">
              <w:rPr>
                <w:color w:val="000000" w:themeColor="text1"/>
                <w:sz w:val="20"/>
                <w:szCs w:val="20"/>
              </w:rPr>
              <w:t>24/7/365</w:t>
            </w:r>
          </w:p>
        </w:tc>
        <w:tc>
          <w:tcPr>
            <w:tcW w:w="2939" w:type="dxa"/>
            <w:tcBorders>
              <w:top w:val="single" w:sz="12" w:space="0" w:color="03A4D8"/>
              <w:bottom w:val="single" w:sz="12" w:space="0" w:color="03A4D8"/>
              <w:right w:val="single" w:sz="12" w:space="0" w:color="03A4D8"/>
            </w:tcBorders>
            <w:shd w:val="clear" w:color="auto" w:fill="auto"/>
            <w:vAlign w:val="center"/>
          </w:tcPr>
          <w:p w14:paraId="5142A8A6" w14:textId="036E4F8A" w:rsidR="00FC7B6D" w:rsidRPr="00FC7B6D" w:rsidRDefault="00FC7B6D" w:rsidP="00B94F22">
            <w:pPr>
              <w:pStyle w:val="BodyText"/>
              <w:ind w:left="0"/>
              <w:rPr>
                <w:color w:val="000000" w:themeColor="text1"/>
                <w:sz w:val="20"/>
                <w:szCs w:val="20"/>
              </w:rPr>
            </w:pPr>
            <w:r w:rsidRPr="00FC7B6D">
              <w:rPr>
                <w:color w:val="000000" w:themeColor="text1"/>
                <w:sz w:val="20"/>
                <w:szCs w:val="20"/>
              </w:rPr>
              <w:t>HM Coastguard may be required to develop a SAR search model at any time. The service to enable this must be always available.</w:t>
            </w:r>
          </w:p>
          <w:p w14:paraId="77E69C15" w14:textId="45AA6C1A" w:rsidR="00FC7B6D" w:rsidRPr="00FC7B6D" w:rsidRDefault="00FC7B6D" w:rsidP="00B94F22">
            <w:pPr>
              <w:pStyle w:val="BodyText"/>
              <w:ind w:left="0"/>
              <w:rPr>
                <w:color w:val="000000" w:themeColor="text1"/>
                <w:sz w:val="20"/>
                <w:szCs w:val="20"/>
              </w:rPr>
            </w:pPr>
            <w:r w:rsidRPr="00FC7B6D">
              <w:rPr>
                <w:color w:val="000000" w:themeColor="text1"/>
                <w:sz w:val="20"/>
                <w:szCs w:val="20"/>
              </w:rPr>
              <w:t>Discussions will need to be held as to the provision of EDS data.</w:t>
            </w:r>
          </w:p>
        </w:tc>
      </w:tr>
    </w:tbl>
    <w:p w14:paraId="4399F743" w14:textId="77777777" w:rsidR="00E1589D" w:rsidRDefault="00E1589D" w:rsidP="00A0468A">
      <w:pPr>
        <w:rPr>
          <w:b/>
          <w:color w:val="2E74B5"/>
        </w:rPr>
      </w:pPr>
    </w:p>
    <w:p w14:paraId="4E4B109C" w14:textId="77777777" w:rsidR="00415859" w:rsidRDefault="00415859">
      <w:pPr>
        <w:rPr>
          <w:rFonts w:ascii="Calibri Light" w:hAnsi="Calibri Light"/>
          <w:b/>
          <w:color w:val="2E74B5"/>
          <w:sz w:val="24"/>
        </w:rPr>
      </w:pPr>
      <w:bookmarkStart w:id="51" w:name="_Hlk527712017"/>
      <w:r>
        <w:br w:type="page"/>
      </w:r>
    </w:p>
    <w:p w14:paraId="04AF960B" w14:textId="45A5AAFF" w:rsidR="005E264C" w:rsidRPr="007110EB" w:rsidRDefault="005E264C" w:rsidP="00B94F22">
      <w:pPr>
        <w:pStyle w:val="Heading2"/>
        <w:rPr>
          <w:rFonts w:ascii="Arial" w:hAnsi="Arial" w:cs="Arial"/>
          <w:szCs w:val="24"/>
        </w:rPr>
      </w:pPr>
      <w:bookmarkStart w:id="52" w:name="_Toc531254035"/>
      <w:r w:rsidRPr="007110EB">
        <w:rPr>
          <w:rFonts w:ascii="Arial" w:hAnsi="Arial" w:cs="Arial"/>
          <w:szCs w:val="24"/>
        </w:rPr>
        <w:lastRenderedPageBreak/>
        <w:t>4.</w:t>
      </w:r>
      <w:r w:rsidR="00F223C3" w:rsidRPr="007110EB">
        <w:rPr>
          <w:rFonts w:ascii="Arial" w:hAnsi="Arial" w:cs="Arial"/>
          <w:szCs w:val="24"/>
        </w:rPr>
        <w:t>8</w:t>
      </w:r>
      <w:r w:rsidRPr="007110EB">
        <w:rPr>
          <w:rFonts w:ascii="Arial" w:hAnsi="Arial" w:cs="Arial"/>
          <w:szCs w:val="24"/>
        </w:rPr>
        <w:tab/>
        <w:t>IT Service Continuity Management</w:t>
      </w:r>
      <w:bookmarkEnd w:id="52"/>
    </w:p>
    <w:p w14:paraId="7F9DDBEA" w14:textId="77777777" w:rsidR="007110EB" w:rsidRPr="007110EB" w:rsidRDefault="007110EB" w:rsidP="007110EB">
      <w:pPr>
        <w:pStyle w:val="BodyText"/>
      </w:pPr>
    </w:p>
    <w:bookmarkEnd w:id="51"/>
    <w:p w14:paraId="5F1BC929" w14:textId="77777777" w:rsidR="005E264C" w:rsidRPr="00D271C9" w:rsidRDefault="005E264C" w:rsidP="00B94F22">
      <w:pPr>
        <w:pStyle w:val="BodyText"/>
        <w:ind w:left="0"/>
      </w:pPr>
      <w:r w:rsidRPr="00D271C9">
        <w:t xml:space="preserve">The following table is a list of ITIL based </w:t>
      </w:r>
      <w:r>
        <w:t>Service Continuity</w:t>
      </w:r>
      <w:r w:rsidRPr="00D271C9">
        <w:t xml:space="preserve"> Management key performance indicators.  The primary objective is to </w:t>
      </w:r>
      <w:r>
        <w:t>manage risks that could seriously impact the MCA and to support MCA Business Continuity Management.</w:t>
      </w:r>
    </w:p>
    <w:p w14:paraId="48010754" w14:textId="77777777" w:rsidR="005E264C" w:rsidRDefault="005E264C" w:rsidP="00B94F22">
      <w:pPr>
        <w:pStyle w:val="BodyText"/>
        <w:ind w:left="0"/>
        <w:rPr>
          <w:b/>
          <w:color w:val="2E74B5"/>
        </w:rPr>
      </w:pPr>
    </w:p>
    <w:tbl>
      <w:tblPr>
        <w:tblW w:w="9855"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Layout w:type="fixed"/>
        <w:tblCellMar>
          <w:top w:w="113" w:type="dxa"/>
          <w:bottom w:w="113" w:type="dxa"/>
        </w:tblCellMar>
        <w:tblLook w:val="04A0" w:firstRow="1" w:lastRow="0" w:firstColumn="1" w:lastColumn="0" w:noHBand="0" w:noVBand="1"/>
      </w:tblPr>
      <w:tblGrid>
        <w:gridCol w:w="954"/>
        <w:gridCol w:w="2131"/>
        <w:gridCol w:w="2552"/>
        <w:gridCol w:w="992"/>
        <w:gridCol w:w="3226"/>
      </w:tblGrid>
      <w:tr w:rsidR="005E264C" w:rsidRPr="00567C7D" w14:paraId="5B852D04" w14:textId="77777777" w:rsidTr="001B2515">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6A830EC2" w14:textId="77777777" w:rsidR="005E264C" w:rsidRPr="00567C7D" w:rsidRDefault="005E264C" w:rsidP="00B94F22">
            <w:pPr>
              <w:pStyle w:val="BodyText"/>
              <w:ind w:left="0"/>
              <w:rPr>
                <w:b/>
                <w:color w:val="1F4E79"/>
                <w:sz w:val="20"/>
                <w:szCs w:val="20"/>
              </w:rPr>
            </w:pPr>
            <w:r w:rsidRPr="00567C7D">
              <w:rPr>
                <w:b/>
                <w:color w:val="1F4E79"/>
                <w:sz w:val="20"/>
                <w:szCs w:val="20"/>
              </w:rPr>
              <w:t>ID</w:t>
            </w:r>
          </w:p>
        </w:tc>
        <w:tc>
          <w:tcPr>
            <w:tcW w:w="2131" w:type="dxa"/>
            <w:tcBorders>
              <w:top w:val="single" w:sz="12" w:space="0" w:color="03A4D8"/>
              <w:bottom w:val="single" w:sz="12" w:space="0" w:color="03A4D8"/>
            </w:tcBorders>
            <w:shd w:val="clear" w:color="auto" w:fill="auto"/>
            <w:vAlign w:val="center"/>
          </w:tcPr>
          <w:p w14:paraId="40DA223C" w14:textId="77777777" w:rsidR="005E264C" w:rsidRPr="00567C7D" w:rsidRDefault="005E264C" w:rsidP="00B94F22">
            <w:pPr>
              <w:pStyle w:val="BodyText"/>
              <w:ind w:left="0"/>
              <w:rPr>
                <w:b/>
                <w:color w:val="1F4E79"/>
                <w:sz w:val="20"/>
                <w:szCs w:val="20"/>
              </w:rPr>
            </w:pPr>
            <w:r w:rsidRPr="00567C7D">
              <w:rPr>
                <w:b/>
                <w:color w:val="1F4E79"/>
                <w:sz w:val="20"/>
                <w:szCs w:val="20"/>
              </w:rPr>
              <w:t>KPI Name</w:t>
            </w:r>
          </w:p>
        </w:tc>
        <w:tc>
          <w:tcPr>
            <w:tcW w:w="2552" w:type="dxa"/>
            <w:tcBorders>
              <w:top w:val="single" w:sz="12" w:space="0" w:color="03A4D8"/>
              <w:bottom w:val="single" w:sz="12" w:space="0" w:color="03A4D8"/>
            </w:tcBorders>
            <w:shd w:val="clear" w:color="auto" w:fill="auto"/>
            <w:vAlign w:val="center"/>
          </w:tcPr>
          <w:p w14:paraId="0B603802" w14:textId="77777777" w:rsidR="005E264C" w:rsidRPr="00567C7D" w:rsidRDefault="005E264C" w:rsidP="00B94F22">
            <w:pPr>
              <w:pStyle w:val="BodyText"/>
              <w:ind w:left="0"/>
              <w:rPr>
                <w:b/>
                <w:color w:val="1F4E79"/>
                <w:sz w:val="20"/>
                <w:szCs w:val="20"/>
              </w:rPr>
            </w:pPr>
            <w:r w:rsidRPr="00567C7D">
              <w:rPr>
                <w:b/>
                <w:color w:val="1F4E79"/>
                <w:sz w:val="20"/>
                <w:szCs w:val="20"/>
              </w:rPr>
              <w:t>Measurement</w:t>
            </w:r>
          </w:p>
        </w:tc>
        <w:tc>
          <w:tcPr>
            <w:tcW w:w="992" w:type="dxa"/>
            <w:tcBorders>
              <w:top w:val="single" w:sz="12" w:space="0" w:color="03A4D8"/>
              <w:bottom w:val="single" w:sz="12" w:space="0" w:color="03A4D8"/>
            </w:tcBorders>
            <w:shd w:val="clear" w:color="auto" w:fill="auto"/>
            <w:vAlign w:val="center"/>
          </w:tcPr>
          <w:p w14:paraId="055160E6" w14:textId="77777777" w:rsidR="005E264C" w:rsidRPr="00567C7D" w:rsidRDefault="005E264C" w:rsidP="00B94F22">
            <w:pPr>
              <w:pStyle w:val="BodyText"/>
              <w:ind w:left="0"/>
              <w:rPr>
                <w:b/>
                <w:color w:val="1F4E79"/>
                <w:sz w:val="20"/>
                <w:szCs w:val="20"/>
              </w:rPr>
            </w:pPr>
            <w:r w:rsidRPr="00567C7D">
              <w:rPr>
                <w:b/>
                <w:color w:val="1F4E79"/>
                <w:sz w:val="20"/>
                <w:szCs w:val="20"/>
              </w:rPr>
              <w:t>Ideal Target</w:t>
            </w:r>
          </w:p>
        </w:tc>
        <w:tc>
          <w:tcPr>
            <w:tcW w:w="3226" w:type="dxa"/>
            <w:tcBorders>
              <w:top w:val="single" w:sz="12" w:space="0" w:color="03A4D8"/>
              <w:bottom w:val="single" w:sz="12" w:space="0" w:color="03A4D8"/>
              <w:right w:val="single" w:sz="12" w:space="0" w:color="03A4D8"/>
            </w:tcBorders>
            <w:shd w:val="clear" w:color="auto" w:fill="auto"/>
            <w:vAlign w:val="center"/>
          </w:tcPr>
          <w:p w14:paraId="1DFF0590" w14:textId="77777777" w:rsidR="005E264C" w:rsidRPr="00567C7D" w:rsidRDefault="005E264C" w:rsidP="00B94F22">
            <w:pPr>
              <w:pStyle w:val="BodyText"/>
              <w:ind w:left="0"/>
              <w:rPr>
                <w:b/>
                <w:color w:val="1F4E79"/>
                <w:sz w:val="20"/>
                <w:szCs w:val="20"/>
              </w:rPr>
            </w:pPr>
            <w:r w:rsidRPr="00567C7D">
              <w:rPr>
                <w:b/>
                <w:color w:val="1F4E79"/>
                <w:sz w:val="20"/>
                <w:szCs w:val="20"/>
              </w:rPr>
              <w:t>Ideal Target Rationale</w:t>
            </w:r>
          </w:p>
        </w:tc>
      </w:tr>
      <w:tr w:rsidR="00415859" w:rsidRPr="00567C7D" w14:paraId="27B99B39" w14:textId="77777777" w:rsidTr="001B2515">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6B25890D" w14:textId="7EF75DBC" w:rsidR="00415859" w:rsidRPr="00567C7D" w:rsidRDefault="00415859" w:rsidP="00B94F22">
            <w:pPr>
              <w:pStyle w:val="BodyText"/>
              <w:ind w:left="0"/>
              <w:rPr>
                <w:b/>
                <w:color w:val="1F4E79"/>
                <w:sz w:val="20"/>
                <w:szCs w:val="20"/>
              </w:rPr>
            </w:pPr>
            <w:r>
              <w:rPr>
                <w:b/>
                <w:color w:val="1F4E79"/>
                <w:sz w:val="20"/>
                <w:szCs w:val="20"/>
              </w:rPr>
              <w:t>4.</w:t>
            </w:r>
            <w:r w:rsidR="00F223C3">
              <w:rPr>
                <w:b/>
                <w:color w:val="1F4E79"/>
                <w:sz w:val="20"/>
                <w:szCs w:val="20"/>
              </w:rPr>
              <w:t>8</w:t>
            </w:r>
            <w:r>
              <w:rPr>
                <w:b/>
                <w:color w:val="1F4E79"/>
                <w:sz w:val="20"/>
                <w:szCs w:val="20"/>
              </w:rPr>
              <w:t>.1</w:t>
            </w:r>
          </w:p>
        </w:tc>
        <w:tc>
          <w:tcPr>
            <w:tcW w:w="2131" w:type="dxa"/>
            <w:tcBorders>
              <w:top w:val="single" w:sz="12" w:space="0" w:color="03A4D8"/>
              <w:bottom w:val="single" w:sz="12" w:space="0" w:color="03A4D8"/>
            </w:tcBorders>
            <w:shd w:val="clear" w:color="auto" w:fill="auto"/>
            <w:vAlign w:val="center"/>
          </w:tcPr>
          <w:p w14:paraId="1A07B7DA" w14:textId="3073D050" w:rsidR="00415859" w:rsidRPr="00567C7D" w:rsidRDefault="00415859" w:rsidP="00B94F22">
            <w:pPr>
              <w:pStyle w:val="BodyText"/>
              <w:ind w:left="0"/>
              <w:rPr>
                <w:b/>
                <w:color w:val="1F4E79"/>
                <w:sz w:val="20"/>
                <w:szCs w:val="20"/>
              </w:rPr>
            </w:pPr>
            <w:r>
              <w:rPr>
                <w:b/>
                <w:bCs/>
                <w:color w:val="1F4E79"/>
                <w:sz w:val="20"/>
                <w:szCs w:val="20"/>
              </w:rPr>
              <w:t>SAR Plan DR Service</w:t>
            </w:r>
          </w:p>
        </w:tc>
        <w:tc>
          <w:tcPr>
            <w:tcW w:w="2552" w:type="dxa"/>
            <w:tcBorders>
              <w:top w:val="single" w:sz="12" w:space="0" w:color="03A4D8"/>
              <w:bottom w:val="single" w:sz="12" w:space="0" w:color="03A4D8"/>
            </w:tcBorders>
            <w:shd w:val="clear" w:color="auto" w:fill="auto"/>
            <w:vAlign w:val="center"/>
          </w:tcPr>
          <w:p w14:paraId="3524F10D" w14:textId="76A35012" w:rsidR="00415859" w:rsidRPr="00567C7D" w:rsidRDefault="00415859" w:rsidP="00415859">
            <w:pPr>
              <w:pStyle w:val="BodyText"/>
              <w:ind w:left="0"/>
              <w:jc w:val="left"/>
              <w:rPr>
                <w:b/>
                <w:color w:val="1F4E79"/>
                <w:sz w:val="20"/>
                <w:szCs w:val="20"/>
              </w:rPr>
            </w:pPr>
            <w:r>
              <w:rPr>
                <w:color w:val="000000"/>
                <w:sz w:val="20"/>
                <w:szCs w:val="20"/>
              </w:rPr>
              <w:t>That the SAR software should be available in a separate Disaster Recovery environment with connectivity to the EDS.</w:t>
            </w:r>
          </w:p>
        </w:tc>
        <w:tc>
          <w:tcPr>
            <w:tcW w:w="992" w:type="dxa"/>
            <w:tcBorders>
              <w:top w:val="single" w:sz="12" w:space="0" w:color="03A4D8"/>
              <w:bottom w:val="single" w:sz="12" w:space="0" w:color="03A4D8"/>
            </w:tcBorders>
            <w:shd w:val="clear" w:color="auto" w:fill="auto"/>
            <w:vAlign w:val="center"/>
          </w:tcPr>
          <w:p w14:paraId="654044CE" w14:textId="3099368B" w:rsidR="00415859" w:rsidRPr="00567C7D" w:rsidRDefault="00415859" w:rsidP="00B94F22">
            <w:pPr>
              <w:pStyle w:val="BodyText"/>
              <w:ind w:left="0"/>
              <w:rPr>
                <w:b/>
                <w:color w:val="1F4E79"/>
                <w:sz w:val="20"/>
                <w:szCs w:val="20"/>
              </w:rPr>
            </w:pPr>
            <w:r>
              <w:rPr>
                <w:b/>
                <w:bCs/>
                <w:color w:val="1F4E79"/>
                <w:sz w:val="20"/>
                <w:szCs w:val="20"/>
              </w:rPr>
              <w:t xml:space="preserve">Available within </w:t>
            </w:r>
            <w:r>
              <w:rPr>
                <w:b/>
                <w:bCs/>
                <w:color w:val="1F4E79"/>
                <w:sz w:val="20"/>
                <w:szCs w:val="20"/>
                <w:highlight w:val="yellow"/>
              </w:rPr>
              <w:t>3 hours</w:t>
            </w:r>
            <w:r>
              <w:rPr>
                <w:b/>
                <w:bCs/>
                <w:color w:val="1F4E79"/>
                <w:sz w:val="20"/>
                <w:szCs w:val="20"/>
              </w:rPr>
              <w:t xml:space="preserve"> of invoking BCP</w:t>
            </w:r>
          </w:p>
        </w:tc>
        <w:tc>
          <w:tcPr>
            <w:tcW w:w="3226" w:type="dxa"/>
            <w:tcBorders>
              <w:top w:val="single" w:sz="12" w:space="0" w:color="03A4D8"/>
              <w:bottom w:val="single" w:sz="12" w:space="0" w:color="03A4D8"/>
              <w:right w:val="single" w:sz="12" w:space="0" w:color="03A4D8"/>
            </w:tcBorders>
            <w:shd w:val="clear" w:color="auto" w:fill="auto"/>
            <w:vAlign w:val="center"/>
          </w:tcPr>
          <w:p w14:paraId="08052358" w14:textId="77777777" w:rsidR="00415859" w:rsidRDefault="00415859" w:rsidP="00B94F22">
            <w:pPr>
              <w:pStyle w:val="BodyText"/>
              <w:ind w:left="0"/>
              <w:rPr>
                <w:color w:val="000000"/>
                <w:sz w:val="20"/>
                <w:szCs w:val="20"/>
              </w:rPr>
            </w:pPr>
            <w:proofErr w:type="gramStart"/>
            <w:r>
              <w:rPr>
                <w:color w:val="000000"/>
                <w:sz w:val="20"/>
                <w:szCs w:val="20"/>
              </w:rPr>
              <w:t>In the event that</w:t>
            </w:r>
            <w:proofErr w:type="gramEnd"/>
            <w:r>
              <w:rPr>
                <w:color w:val="000000"/>
                <w:sz w:val="20"/>
                <w:szCs w:val="20"/>
              </w:rPr>
              <w:t xml:space="preserve"> the Fareham and Aberdeen data centre is unavailable, HM Coastguard may be required to develop a SAR search model at any time. The DR service to enable this must be available after invoking BCP.</w:t>
            </w:r>
          </w:p>
          <w:p w14:paraId="6D9C7ECE" w14:textId="504CA8B7" w:rsidR="00415859" w:rsidRPr="00415859" w:rsidRDefault="00415859" w:rsidP="00B94F22">
            <w:pPr>
              <w:pStyle w:val="BodyText"/>
              <w:ind w:left="0"/>
              <w:rPr>
                <w:color w:val="1F4E79"/>
                <w:sz w:val="20"/>
                <w:szCs w:val="20"/>
              </w:rPr>
            </w:pPr>
            <w:r w:rsidRPr="00415859">
              <w:rPr>
                <w:sz w:val="20"/>
                <w:szCs w:val="20"/>
              </w:rPr>
              <w:t>This may be a PC with dongle and connectivity to a EDS.</w:t>
            </w:r>
          </w:p>
        </w:tc>
      </w:tr>
    </w:tbl>
    <w:p w14:paraId="1F1CEC24" w14:textId="77777777" w:rsidR="005E264C" w:rsidRDefault="005E264C" w:rsidP="00B94F22">
      <w:pPr>
        <w:pStyle w:val="BodyText"/>
        <w:ind w:left="0"/>
        <w:rPr>
          <w:b/>
          <w:color w:val="2E74B5"/>
        </w:rPr>
      </w:pPr>
    </w:p>
    <w:bookmarkEnd w:id="48"/>
    <w:p w14:paraId="339BD3F5" w14:textId="77777777" w:rsidR="00995C3D" w:rsidRDefault="00995C3D" w:rsidP="00B94F22">
      <w:pPr>
        <w:pStyle w:val="BodyText"/>
        <w:ind w:left="0"/>
        <w:rPr>
          <w:b/>
          <w:color w:val="2E74B5"/>
        </w:rPr>
      </w:pPr>
    </w:p>
    <w:p w14:paraId="7C1F1E4A" w14:textId="2CD39D9E" w:rsidR="00CA460D" w:rsidRPr="007110EB" w:rsidRDefault="00CA460D" w:rsidP="00B94F22">
      <w:pPr>
        <w:pStyle w:val="Heading2"/>
        <w:rPr>
          <w:rFonts w:ascii="Arial" w:hAnsi="Arial" w:cs="Arial"/>
          <w:szCs w:val="24"/>
        </w:rPr>
      </w:pPr>
      <w:bookmarkStart w:id="53" w:name="_Toc531254036"/>
      <w:r w:rsidRPr="007110EB">
        <w:rPr>
          <w:rFonts w:ascii="Arial" w:hAnsi="Arial" w:cs="Arial"/>
          <w:szCs w:val="24"/>
        </w:rPr>
        <w:t>4.</w:t>
      </w:r>
      <w:r w:rsidR="00F223C3" w:rsidRPr="007110EB">
        <w:rPr>
          <w:rFonts w:ascii="Arial" w:hAnsi="Arial" w:cs="Arial"/>
          <w:szCs w:val="24"/>
        </w:rPr>
        <w:t>9</w:t>
      </w:r>
      <w:r w:rsidRPr="007110EB">
        <w:rPr>
          <w:rFonts w:ascii="Arial" w:hAnsi="Arial" w:cs="Arial"/>
          <w:szCs w:val="24"/>
        </w:rPr>
        <w:tab/>
        <w:t>Information Security Management</w:t>
      </w:r>
      <w:bookmarkEnd w:id="53"/>
    </w:p>
    <w:p w14:paraId="4D527DE2" w14:textId="77777777" w:rsidR="007110EB" w:rsidRPr="007110EB" w:rsidRDefault="007110EB" w:rsidP="007110EB">
      <w:pPr>
        <w:pStyle w:val="BodyText"/>
      </w:pPr>
    </w:p>
    <w:p w14:paraId="50D9F73D" w14:textId="77777777" w:rsidR="00CA460D" w:rsidRPr="007110EB" w:rsidRDefault="00CA460D" w:rsidP="00B94F22">
      <w:pPr>
        <w:pStyle w:val="BodyText"/>
        <w:ind w:left="0"/>
        <w:rPr>
          <w:rFonts w:ascii="Arial" w:hAnsi="Arial" w:cs="Arial"/>
        </w:rPr>
      </w:pPr>
      <w:r w:rsidRPr="007110EB">
        <w:rPr>
          <w:rFonts w:ascii="Arial" w:hAnsi="Arial" w:cs="Arial"/>
        </w:rPr>
        <w:t>The following table is a list of ITIL based Service Information Security Management key performance indicators.  The primary objective is to ensure the confidentiality, integrity and availability of MCA information, data and ICT services.</w:t>
      </w:r>
    </w:p>
    <w:p w14:paraId="54EED0D3" w14:textId="77777777" w:rsidR="00CA460D" w:rsidRDefault="00CA460D" w:rsidP="00B94F22">
      <w:pPr>
        <w:pStyle w:val="BodyText"/>
        <w:ind w:left="0"/>
        <w:rPr>
          <w:b/>
          <w:color w:val="2E74B5"/>
        </w:rPr>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1"/>
        <w:gridCol w:w="2227"/>
        <w:gridCol w:w="2485"/>
        <w:gridCol w:w="1027"/>
        <w:gridCol w:w="2939"/>
      </w:tblGrid>
      <w:tr w:rsidR="00CA460D" w:rsidRPr="00567C7D" w14:paraId="6E39CA5C" w14:textId="77777777" w:rsidTr="001A3789">
        <w:trPr>
          <w:tblHeader/>
        </w:trPr>
        <w:tc>
          <w:tcPr>
            <w:tcW w:w="953" w:type="dxa"/>
            <w:tcBorders>
              <w:top w:val="single" w:sz="12" w:space="0" w:color="03A4D8"/>
              <w:left w:val="single" w:sz="12" w:space="0" w:color="03A4D8"/>
              <w:bottom w:val="single" w:sz="12" w:space="0" w:color="03A4D8"/>
            </w:tcBorders>
            <w:shd w:val="clear" w:color="auto" w:fill="auto"/>
            <w:vAlign w:val="center"/>
          </w:tcPr>
          <w:p w14:paraId="68CE1D8B" w14:textId="77777777" w:rsidR="00CA460D" w:rsidRPr="00567C7D" w:rsidRDefault="00CA460D" w:rsidP="00B94F22">
            <w:pPr>
              <w:pStyle w:val="BodyText"/>
              <w:ind w:left="0"/>
              <w:rPr>
                <w:b/>
                <w:color w:val="1F4E79"/>
                <w:sz w:val="20"/>
                <w:szCs w:val="20"/>
              </w:rPr>
            </w:pPr>
            <w:r w:rsidRPr="00567C7D">
              <w:rPr>
                <w:b/>
                <w:color w:val="1F4E79"/>
                <w:sz w:val="20"/>
                <w:szCs w:val="20"/>
              </w:rPr>
              <w:t>ID</w:t>
            </w:r>
          </w:p>
        </w:tc>
        <w:tc>
          <w:tcPr>
            <w:tcW w:w="2274" w:type="dxa"/>
            <w:tcBorders>
              <w:top w:val="single" w:sz="12" w:space="0" w:color="03A4D8"/>
              <w:bottom w:val="single" w:sz="12" w:space="0" w:color="03A4D8"/>
            </w:tcBorders>
            <w:shd w:val="clear" w:color="auto" w:fill="auto"/>
            <w:vAlign w:val="center"/>
          </w:tcPr>
          <w:p w14:paraId="4650571B" w14:textId="77777777" w:rsidR="00CA460D" w:rsidRPr="00567C7D" w:rsidRDefault="00CA460D"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132A7915" w14:textId="77777777" w:rsidR="00CA460D" w:rsidRPr="00567C7D" w:rsidRDefault="00CA460D" w:rsidP="00B94F22">
            <w:pPr>
              <w:pStyle w:val="BodyText"/>
              <w:ind w:left="0"/>
              <w:rPr>
                <w:b/>
                <w:color w:val="1F4E79"/>
                <w:sz w:val="20"/>
                <w:szCs w:val="20"/>
              </w:rPr>
            </w:pPr>
            <w:r w:rsidRPr="00567C7D">
              <w:rPr>
                <w:b/>
                <w:color w:val="1F4E79"/>
                <w:sz w:val="20"/>
                <w:szCs w:val="20"/>
              </w:rPr>
              <w:t>Measurement</w:t>
            </w:r>
          </w:p>
        </w:tc>
        <w:tc>
          <w:tcPr>
            <w:tcW w:w="1032" w:type="dxa"/>
            <w:tcBorders>
              <w:top w:val="single" w:sz="12" w:space="0" w:color="03A4D8"/>
              <w:bottom w:val="single" w:sz="12" w:space="0" w:color="03A4D8"/>
            </w:tcBorders>
            <w:shd w:val="clear" w:color="auto" w:fill="auto"/>
            <w:vAlign w:val="center"/>
          </w:tcPr>
          <w:p w14:paraId="5F73DF09" w14:textId="77777777" w:rsidR="00CA460D" w:rsidRPr="00567C7D" w:rsidRDefault="00CA460D" w:rsidP="00B94F22">
            <w:pPr>
              <w:pStyle w:val="BodyText"/>
              <w:ind w:left="0"/>
              <w:rPr>
                <w:b/>
                <w:color w:val="1F4E79"/>
                <w:sz w:val="20"/>
                <w:szCs w:val="20"/>
              </w:rPr>
            </w:pPr>
            <w:r w:rsidRPr="00567C7D">
              <w:rPr>
                <w:b/>
                <w:color w:val="1F4E79"/>
                <w:sz w:val="20"/>
                <w:szCs w:val="20"/>
              </w:rPr>
              <w:t>Ideal Target</w:t>
            </w:r>
          </w:p>
        </w:tc>
        <w:tc>
          <w:tcPr>
            <w:tcW w:w="3045" w:type="dxa"/>
            <w:tcBorders>
              <w:top w:val="single" w:sz="12" w:space="0" w:color="03A4D8"/>
              <w:bottom w:val="single" w:sz="12" w:space="0" w:color="03A4D8"/>
              <w:right w:val="single" w:sz="12" w:space="0" w:color="03A4D8"/>
            </w:tcBorders>
            <w:shd w:val="clear" w:color="auto" w:fill="auto"/>
            <w:vAlign w:val="center"/>
          </w:tcPr>
          <w:p w14:paraId="7B405640" w14:textId="77777777" w:rsidR="00CA460D" w:rsidRPr="00567C7D" w:rsidRDefault="00CA460D" w:rsidP="00B94F22">
            <w:pPr>
              <w:pStyle w:val="BodyText"/>
              <w:ind w:left="0"/>
              <w:rPr>
                <w:b/>
                <w:color w:val="1F4E79"/>
                <w:sz w:val="20"/>
                <w:szCs w:val="20"/>
              </w:rPr>
            </w:pPr>
            <w:r w:rsidRPr="00567C7D">
              <w:rPr>
                <w:b/>
                <w:color w:val="1F4E79"/>
                <w:sz w:val="20"/>
                <w:szCs w:val="20"/>
              </w:rPr>
              <w:t>Ideal Target Rationale</w:t>
            </w:r>
          </w:p>
        </w:tc>
      </w:tr>
      <w:tr w:rsidR="00CA460D" w:rsidRPr="00567C7D" w14:paraId="693323FD" w14:textId="77777777" w:rsidTr="001A3789">
        <w:tc>
          <w:tcPr>
            <w:tcW w:w="953" w:type="dxa"/>
            <w:shd w:val="clear" w:color="auto" w:fill="auto"/>
            <w:vAlign w:val="center"/>
          </w:tcPr>
          <w:p w14:paraId="3A152807" w14:textId="781348C9" w:rsidR="00CA460D" w:rsidRPr="00567C7D" w:rsidRDefault="00CA460D" w:rsidP="001B2515">
            <w:pPr>
              <w:pStyle w:val="BodyText"/>
              <w:ind w:left="0"/>
              <w:jc w:val="left"/>
              <w:rPr>
                <w:b/>
                <w:color w:val="1F4E79"/>
                <w:sz w:val="20"/>
                <w:szCs w:val="20"/>
              </w:rPr>
            </w:pPr>
            <w:r>
              <w:rPr>
                <w:b/>
                <w:color w:val="1F4E79"/>
                <w:sz w:val="20"/>
                <w:szCs w:val="20"/>
              </w:rPr>
              <w:t>4</w:t>
            </w:r>
            <w:r w:rsidRPr="00567C7D">
              <w:rPr>
                <w:b/>
                <w:color w:val="1F4E79"/>
                <w:sz w:val="20"/>
                <w:szCs w:val="20"/>
              </w:rPr>
              <w:t>.</w:t>
            </w:r>
            <w:r w:rsidR="00F223C3">
              <w:rPr>
                <w:b/>
                <w:color w:val="1F4E79"/>
                <w:sz w:val="20"/>
                <w:szCs w:val="20"/>
              </w:rPr>
              <w:t>9</w:t>
            </w:r>
            <w:r>
              <w:rPr>
                <w:b/>
                <w:color w:val="1F4E79"/>
                <w:sz w:val="20"/>
                <w:szCs w:val="20"/>
              </w:rPr>
              <w:t>.1</w:t>
            </w:r>
          </w:p>
        </w:tc>
        <w:tc>
          <w:tcPr>
            <w:tcW w:w="2274" w:type="dxa"/>
            <w:shd w:val="clear" w:color="auto" w:fill="auto"/>
            <w:vAlign w:val="center"/>
          </w:tcPr>
          <w:p w14:paraId="58AD7114"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implemented Preventive Measures</w:t>
            </w:r>
          </w:p>
        </w:tc>
        <w:tc>
          <w:tcPr>
            <w:tcW w:w="2551" w:type="dxa"/>
            <w:shd w:val="clear" w:color="auto" w:fill="auto"/>
            <w:vAlign w:val="center"/>
          </w:tcPr>
          <w:p w14:paraId="10D7F29F"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Percentage of preventive security measures which were implemented in response to identified security threats</w:t>
            </w:r>
          </w:p>
        </w:tc>
        <w:tc>
          <w:tcPr>
            <w:tcW w:w="1032" w:type="dxa"/>
            <w:shd w:val="clear" w:color="auto" w:fill="auto"/>
            <w:vAlign w:val="center"/>
          </w:tcPr>
          <w:p w14:paraId="478375E2"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100%</w:t>
            </w:r>
          </w:p>
        </w:tc>
        <w:tc>
          <w:tcPr>
            <w:tcW w:w="3045" w:type="dxa"/>
            <w:shd w:val="clear" w:color="auto" w:fill="auto"/>
          </w:tcPr>
          <w:p w14:paraId="194E3AD1"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protect against known vulnerabilities.</w:t>
            </w:r>
          </w:p>
        </w:tc>
      </w:tr>
      <w:tr w:rsidR="00CA460D" w:rsidRPr="00567C7D" w14:paraId="76F51B40" w14:textId="77777777" w:rsidTr="001A3789">
        <w:tc>
          <w:tcPr>
            <w:tcW w:w="953" w:type="dxa"/>
            <w:shd w:val="clear" w:color="auto" w:fill="auto"/>
            <w:vAlign w:val="center"/>
          </w:tcPr>
          <w:p w14:paraId="69F8865C" w14:textId="19F03B1D" w:rsidR="00CA460D" w:rsidRPr="00567C7D" w:rsidRDefault="00CA460D" w:rsidP="001B2515">
            <w:pPr>
              <w:pStyle w:val="BodyText"/>
              <w:ind w:left="0"/>
              <w:jc w:val="left"/>
              <w:rPr>
                <w:b/>
                <w:color w:val="1F4E79"/>
                <w:sz w:val="20"/>
                <w:szCs w:val="20"/>
              </w:rPr>
            </w:pPr>
            <w:r>
              <w:rPr>
                <w:b/>
                <w:color w:val="1F4E79"/>
                <w:sz w:val="20"/>
                <w:szCs w:val="20"/>
              </w:rPr>
              <w:t>4.</w:t>
            </w:r>
            <w:r w:rsidR="00F223C3">
              <w:rPr>
                <w:b/>
                <w:color w:val="1F4E79"/>
                <w:sz w:val="20"/>
                <w:szCs w:val="20"/>
              </w:rPr>
              <w:t>9</w:t>
            </w:r>
            <w:r>
              <w:rPr>
                <w:b/>
                <w:color w:val="1F4E79"/>
                <w:sz w:val="20"/>
                <w:szCs w:val="20"/>
              </w:rPr>
              <w:t>.2</w:t>
            </w:r>
          </w:p>
        </w:tc>
        <w:tc>
          <w:tcPr>
            <w:tcW w:w="2274" w:type="dxa"/>
            <w:shd w:val="clear" w:color="auto" w:fill="auto"/>
            <w:vAlign w:val="center"/>
          </w:tcPr>
          <w:p w14:paraId="7E47755F"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Implementation Duration</w:t>
            </w:r>
          </w:p>
        </w:tc>
        <w:tc>
          <w:tcPr>
            <w:tcW w:w="2551" w:type="dxa"/>
            <w:shd w:val="clear" w:color="auto" w:fill="auto"/>
            <w:vAlign w:val="center"/>
          </w:tcPr>
          <w:p w14:paraId="166ECAAE"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Duration from the identification of a security threat to the implementation of a suitable counter measure</w:t>
            </w:r>
          </w:p>
        </w:tc>
        <w:tc>
          <w:tcPr>
            <w:tcW w:w="1032" w:type="dxa"/>
            <w:shd w:val="clear" w:color="auto" w:fill="auto"/>
            <w:vAlign w:val="center"/>
          </w:tcPr>
          <w:p w14:paraId="336230C8" w14:textId="77777777" w:rsidR="00CA460D" w:rsidRPr="00F60854" w:rsidRDefault="00BA3B81" w:rsidP="001B2515">
            <w:pPr>
              <w:rPr>
                <w:rFonts w:ascii="Arial" w:hAnsi="Arial" w:cs="Arial"/>
                <w:color w:val="000000"/>
                <w:sz w:val="20"/>
                <w:szCs w:val="20"/>
              </w:rPr>
            </w:pPr>
            <w:r w:rsidRPr="00F60854">
              <w:rPr>
                <w:rFonts w:ascii="Arial" w:hAnsi="Arial" w:cs="Arial"/>
                <w:color w:val="000000"/>
                <w:sz w:val="20"/>
                <w:szCs w:val="20"/>
              </w:rPr>
              <w:t>2 days</w:t>
            </w:r>
          </w:p>
        </w:tc>
        <w:tc>
          <w:tcPr>
            <w:tcW w:w="3045" w:type="dxa"/>
            <w:shd w:val="clear" w:color="auto" w:fill="auto"/>
          </w:tcPr>
          <w:p w14:paraId="58F62BA4"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reduce the time to automatically update against known vulnerabilities.</w:t>
            </w:r>
          </w:p>
        </w:tc>
      </w:tr>
      <w:tr w:rsidR="00CA460D" w:rsidRPr="00567C7D" w14:paraId="4D7BCD47" w14:textId="77777777" w:rsidTr="001A3789">
        <w:tc>
          <w:tcPr>
            <w:tcW w:w="953" w:type="dxa"/>
            <w:shd w:val="clear" w:color="auto" w:fill="auto"/>
            <w:vAlign w:val="center"/>
          </w:tcPr>
          <w:p w14:paraId="34235CF0" w14:textId="3910F2C9" w:rsidR="00CA460D" w:rsidRPr="00567C7D" w:rsidRDefault="00CA460D" w:rsidP="001B2515">
            <w:pPr>
              <w:pStyle w:val="BodyText"/>
              <w:ind w:left="0"/>
              <w:jc w:val="left"/>
              <w:rPr>
                <w:b/>
                <w:color w:val="1F4E79"/>
                <w:sz w:val="20"/>
                <w:szCs w:val="20"/>
              </w:rPr>
            </w:pPr>
            <w:r>
              <w:rPr>
                <w:b/>
                <w:color w:val="1F4E79"/>
                <w:sz w:val="20"/>
                <w:szCs w:val="20"/>
              </w:rPr>
              <w:t>4.</w:t>
            </w:r>
            <w:r w:rsidR="00F223C3">
              <w:rPr>
                <w:b/>
                <w:color w:val="1F4E79"/>
                <w:sz w:val="20"/>
                <w:szCs w:val="20"/>
              </w:rPr>
              <w:t>9</w:t>
            </w:r>
            <w:r>
              <w:rPr>
                <w:b/>
                <w:color w:val="1F4E79"/>
                <w:sz w:val="20"/>
                <w:szCs w:val="20"/>
              </w:rPr>
              <w:t>.3</w:t>
            </w:r>
          </w:p>
        </w:tc>
        <w:tc>
          <w:tcPr>
            <w:tcW w:w="2274" w:type="dxa"/>
            <w:shd w:val="clear" w:color="auto" w:fill="auto"/>
            <w:vAlign w:val="center"/>
          </w:tcPr>
          <w:p w14:paraId="4BB1323D"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major Security Incidents</w:t>
            </w:r>
          </w:p>
        </w:tc>
        <w:tc>
          <w:tcPr>
            <w:tcW w:w="2551" w:type="dxa"/>
            <w:shd w:val="clear" w:color="auto" w:fill="auto"/>
            <w:vAlign w:val="center"/>
          </w:tcPr>
          <w:p w14:paraId="67E119D6" w14:textId="298E886F" w:rsidR="00CA460D" w:rsidRPr="00F60854" w:rsidRDefault="00F60854" w:rsidP="001B2515">
            <w:pPr>
              <w:rPr>
                <w:rFonts w:ascii="Arial" w:hAnsi="Arial" w:cs="Arial"/>
                <w:color w:val="000000"/>
                <w:sz w:val="20"/>
                <w:szCs w:val="20"/>
              </w:rPr>
            </w:pPr>
            <w:r w:rsidRPr="00F60854">
              <w:rPr>
                <w:rFonts w:ascii="Arial" w:hAnsi="Arial" w:cs="Arial"/>
                <w:color w:val="000000"/>
                <w:sz w:val="20"/>
                <w:szCs w:val="20"/>
              </w:rPr>
              <w:t>Number of identified security incidents</w:t>
            </w:r>
            <w:r w:rsidR="00CA460D" w:rsidRPr="00F60854">
              <w:rPr>
                <w:rFonts w:ascii="Arial" w:hAnsi="Arial" w:cs="Arial"/>
                <w:color w:val="000000"/>
                <w:sz w:val="20"/>
                <w:szCs w:val="20"/>
              </w:rPr>
              <w:t xml:space="preserve"> classified by severity category</w:t>
            </w:r>
          </w:p>
        </w:tc>
        <w:tc>
          <w:tcPr>
            <w:tcW w:w="1032" w:type="dxa"/>
            <w:shd w:val="clear" w:color="auto" w:fill="auto"/>
            <w:vAlign w:val="center"/>
          </w:tcPr>
          <w:p w14:paraId="41A9121D" w14:textId="77777777" w:rsidR="00CA460D" w:rsidRPr="00F60854" w:rsidRDefault="00BA3B81" w:rsidP="001B2515">
            <w:pPr>
              <w:rPr>
                <w:rFonts w:ascii="Arial" w:hAnsi="Arial" w:cs="Arial"/>
                <w:color w:val="000000"/>
                <w:sz w:val="20"/>
                <w:szCs w:val="20"/>
              </w:rPr>
            </w:pPr>
            <w:r w:rsidRPr="00F60854">
              <w:rPr>
                <w:rFonts w:ascii="Arial" w:hAnsi="Arial" w:cs="Arial"/>
                <w:color w:val="000000"/>
                <w:sz w:val="20"/>
                <w:szCs w:val="20"/>
              </w:rPr>
              <w:t>1</w:t>
            </w:r>
          </w:p>
        </w:tc>
        <w:tc>
          <w:tcPr>
            <w:tcW w:w="3045" w:type="dxa"/>
            <w:shd w:val="clear" w:color="auto" w:fill="auto"/>
            <w:vAlign w:val="center"/>
          </w:tcPr>
          <w:p w14:paraId="0E28C78B"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reduce security incidents.</w:t>
            </w:r>
          </w:p>
        </w:tc>
      </w:tr>
      <w:tr w:rsidR="00CA460D" w:rsidRPr="00567C7D" w14:paraId="5588E6F9" w14:textId="77777777" w:rsidTr="001A3789">
        <w:tc>
          <w:tcPr>
            <w:tcW w:w="953" w:type="dxa"/>
            <w:shd w:val="clear" w:color="auto" w:fill="auto"/>
            <w:vAlign w:val="center"/>
          </w:tcPr>
          <w:p w14:paraId="217EF5F6" w14:textId="373EDE5D" w:rsidR="00CA460D" w:rsidRPr="00567C7D" w:rsidRDefault="00CA460D" w:rsidP="001B2515">
            <w:pPr>
              <w:pStyle w:val="BodyText"/>
              <w:ind w:left="0"/>
              <w:jc w:val="left"/>
              <w:rPr>
                <w:b/>
                <w:color w:val="1F4E79"/>
                <w:sz w:val="20"/>
                <w:szCs w:val="20"/>
              </w:rPr>
            </w:pPr>
            <w:r>
              <w:rPr>
                <w:b/>
                <w:color w:val="1F4E79"/>
                <w:sz w:val="20"/>
                <w:szCs w:val="20"/>
              </w:rPr>
              <w:t>4.</w:t>
            </w:r>
            <w:r w:rsidR="00F223C3">
              <w:rPr>
                <w:b/>
                <w:color w:val="1F4E79"/>
                <w:sz w:val="20"/>
                <w:szCs w:val="20"/>
              </w:rPr>
              <w:t>9</w:t>
            </w:r>
            <w:r>
              <w:rPr>
                <w:b/>
                <w:color w:val="1F4E79"/>
                <w:sz w:val="20"/>
                <w:szCs w:val="20"/>
              </w:rPr>
              <w:t>.4</w:t>
            </w:r>
          </w:p>
        </w:tc>
        <w:tc>
          <w:tcPr>
            <w:tcW w:w="2274" w:type="dxa"/>
            <w:shd w:val="clear" w:color="auto" w:fill="auto"/>
            <w:vAlign w:val="center"/>
          </w:tcPr>
          <w:p w14:paraId="1EAE97B1"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Security-related Service Downtimes</w:t>
            </w:r>
          </w:p>
        </w:tc>
        <w:tc>
          <w:tcPr>
            <w:tcW w:w="2551" w:type="dxa"/>
            <w:shd w:val="clear" w:color="auto" w:fill="auto"/>
            <w:vAlign w:val="center"/>
          </w:tcPr>
          <w:p w14:paraId="2AFE130E"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 xml:space="preserve">Number of security incidents causing service </w:t>
            </w:r>
            <w:r w:rsidRPr="00F60854">
              <w:rPr>
                <w:rFonts w:ascii="Arial" w:hAnsi="Arial" w:cs="Arial"/>
                <w:color w:val="000000"/>
                <w:sz w:val="20"/>
                <w:szCs w:val="20"/>
              </w:rPr>
              <w:lastRenderedPageBreak/>
              <w:t>interruption or reduced availability</w:t>
            </w:r>
          </w:p>
        </w:tc>
        <w:tc>
          <w:tcPr>
            <w:tcW w:w="1032" w:type="dxa"/>
            <w:shd w:val="clear" w:color="auto" w:fill="auto"/>
            <w:vAlign w:val="center"/>
          </w:tcPr>
          <w:p w14:paraId="702DCAF0"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lastRenderedPageBreak/>
              <w:t>0</w:t>
            </w:r>
          </w:p>
        </w:tc>
        <w:tc>
          <w:tcPr>
            <w:tcW w:w="3045" w:type="dxa"/>
            <w:shd w:val="clear" w:color="auto" w:fill="auto"/>
            <w:vAlign w:val="center"/>
          </w:tcPr>
          <w:p w14:paraId="27CF44A3"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 xml:space="preserve">To ensure that the solution is ideally designed and managed in order to reduce security </w:t>
            </w:r>
            <w:r w:rsidRPr="00F60854">
              <w:rPr>
                <w:rFonts w:ascii="Arial" w:hAnsi="Arial" w:cs="Arial"/>
                <w:color w:val="000000"/>
                <w:sz w:val="20"/>
                <w:szCs w:val="20"/>
              </w:rPr>
              <w:lastRenderedPageBreak/>
              <w:t>incidents and any subsequent service availability interruption.</w:t>
            </w:r>
          </w:p>
        </w:tc>
      </w:tr>
      <w:tr w:rsidR="00CA460D" w:rsidRPr="00567C7D" w14:paraId="74CB0B51" w14:textId="77777777" w:rsidTr="001A3789">
        <w:tc>
          <w:tcPr>
            <w:tcW w:w="953" w:type="dxa"/>
            <w:shd w:val="clear" w:color="auto" w:fill="auto"/>
            <w:vAlign w:val="center"/>
          </w:tcPr>
          <w:p w14:paraId="0011BC6C" w14:textId="5B42AFEC" w:rsidR="00CA460D" w:rsidRPr="00567C7D" w:rsidRDefault="00CA460D" w:rsidP="001B2515">
            <w:pPr>
              <w:pStyle w:val="BodyText"/>
              <w:ind w:left="0"/>
              <w:jc w:val="left"/>
              <w:rPr>
                <w:b/>
                <w:color w:val="1F4E79"/>
                <w:sz w:val="20"/>
                <w:szCs w:val="20"/>
              </w:rPr>
            </w:pPr>
            <w:r>
              <w:rPr>
                <w:b/>
                <w:color w:val="1F4E79"/>
                <w:sz w:val="20"/>
                <w:szCs w:val="20"/>
              </w:rPr>
              <w:lastRenderedPageBreak/>
              <w:t>4.</w:t>
            </w:r>
            <w:r w:rsidR="00F223C3">
              <w:rPr>
                <w:b/>
                <w:color w:val="1F4E79"/>
                <w:sz w:val="20"/>
                <w:szCs w:val="20"/>
              </w:rPr>
              <w:t>9</w:t>
            </w:r>
            <w:r>
              <w:rPr>
                <w:b/>
                <w:color w:val="1F4E79"/>
                <w:sz w:val="20"/>
                <w:szCs w:val="20"/>
              </w:rPr>
              <w:t>.5</w:t>
            </w:r>
          </w:p>
        </w:tc>
        <w:tc>
          <w:tcPr>
            <w:tcW w:w="2274" w:type="dxa"/>
            <w:shd w:val="clear" w:color="auto" w:fill="auto"/>
            <w:vAlign w:val="center"/>
          </w:tcPr>
          <w:p w14:paraId="4376262B"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Security Tests</w:t>
            </w:r>
          </w:p>
        </w:tc>
        <w:tc>
          <w:tcPr>
            <w:tcW w:w="2551" w:type="dxa"/>
            <w:shd w:val="clear" w:color="auto" w:fill="auto"/>
            <w:vAlign w:val="center"/>
          </w:tcPr>
          <w:p w14:paraId="26A31C89"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security tests and trainings carried out</w:t>
            </w:r>
          </w:p>
        </w:tc>
        <w:tc>
          <w:tcPr>
            <w:tcW w:w="1032" w:type="dxa"/>
            <w:shd w:val="clear" w:color="auto" w:fill="auto"/>
            <w:vAlign w:val="center"/>
          </w:tcPr>
          <w:p w14:paraId="5A8A7DDF"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1 per security incident/ year/ new service</w:t>
            </w:r>
          </w:p>
        </w:tc>
        <w:tc>
          <w:tcPr>
            <w:tcW w:w="3045" w:type="dxa"/>
            <w:shd w:val="clear" w:color="auto" w:fill="auto"/>
            <w:vAlign w:val="center"/>
          </w:tcPr>
          <w:p w14:paraId="0E0BC681"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perform security testing and awareness training at least once per security breach / per year / per new service component to be added (</w:t>
            </w:r>
            <w:r w:rsidR="00A7335A" w:rsidRPr="00F60854">
              <w:rPr>
                <w:rFonts w:ascii="Arial" w:hAnsi="Arial" w:cs="Arial"/>
                <w:color w:val="000000"/>
                <w:sz w:val="20"/>
                <w:szCs w:val="20"/>
              </w:rPr>
              <w:t>i.e.</w:t>
            </w:r>
            <w:r w:rsidRPr="00F60854">
              <w:rPr>
                <w:rFonts w:ascii="Arial" w:hAnsi="Arial" w:cs="Arial"/>
                <w:color w:val="000000"/>
                <w:sz w:val="20"/>
                <w:szCs w:val="20"/>
              </w:rPr>
              <w:t xml:space="preserve"> a network penetration test)  </w:t>
            </w:r>
          </w:p>
        </w:tc>
      </w:tr>
      <w:tr w:rsidR="00CA460D" w:rsidRPr="00567C7D" w14:paraId="537F7482" w14:textId="77777777" w:rsidTr="001A3789">
        <w:tc>
          <w:tcPr>
            <w:tcW w:w="953" w:type="dxa"/>
            <w:shd w:val="clear" w:color="auto" w:fill="auto"/>
            <w:vAlign w:val="center"/>
          </w:tcPr>
          <w:p w14:paraId="2C7E1511" w14:textId="1B05880D" w:rsidR="00CA460D" w:rsidRDefault="00CA460D" w:rsidP="001B2515">
            <w:pPr>
              <w:pStyle w:val="BodyText"/>
              <w:ind w:left="0"/>
              <w:jc w:val="left"/>
              <w:rPr>
                <w:b/>
                <w:color w:val="1F4E79"/>
                <w:sz w:val="20"/>
                <w:szCs w:val="20"/>
              </w:rPr>
            </w:pPr>
            <w:r>
              <w:rPr>
                <w:b/>
                <w:color w:val="1F4E79"/>
                <w:sz w:val="20"/>
                <w:szCs w:val="20"/>
              </w:rPr>
              <w:t>4.</w:t>
            </w:r>
            <w:r w:rsidR="00F223C3">
              <w:rPr>
                <w:b/>
                <w:color w:val="1F4E79"/>
                <w:sz w:val="20"/>
                <w:szCs w:val="20"/>
              </w:rPr>
              <w:t>9</w:t>
            </w:r>
            <w:r>
              <w:rPr>
                <w:b/>
                <w:color w:val="1F4E79"/>
                <w:sz w:val="20"/>
                <w:szCs w:val="20"/>
              </w:rPr>
              <w:t>.6</w:t>
            </w:r>
          </w:p>
        </w:tc>
        <w:tc>
          <w:tcPr>
            <w:tcW w:w="2274" w:type="dxa"/>
            <w:shd w:val="clear" w:color="auto" w:fill="auto"/>
            <w:vAlign w:val="center"/>
          </w:tcPr>
          <w:p w14:paraId="7BFB03B7"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identified Shortcomings during Security Tests</w:t>
            </w:r>
          </w:p>
        </w:tc>
        <w:tc>
          <w:tcPr>
            <w:tcW w:w="2551" w:type="dxa"/>
            <w:shd w:val="clear" w:color="auto" w:fill="auto"/>
            <w:vAlign w:val="center"/>
          </w:tcPr>
          <w:p w14:paraId="67CA7BD0"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Number of identified shortcomings in security mechanisms which were identified during tests</w:t>
            </w:r>
          </w:p>
        </w:tc>
        <w:tc>
          <w:tcPr>
            <w:tcW w:w="1032" w:type="dxa"/>
            <w:shd w:val="clear" w:color="auto" w:fill="auto"/>
            <w:vAlign w:val="center"/>
          </w:tcPr>
          <w:p w14:paraId="5DFCCFF9" w14:textId="77777777" w:rsidR="00CA460D" w:rsidRPr="00F60854" w:rsidRDefault="00BA3B81" w:rsidP="001B2515">
            <w:pPr>
              <w:rPr>
                <w:rFonts w:ascii="Arial" w:hAnsi="Arial" w:cs="Arial"/>
                <w:color w:val="000000"/>
                <w:sz w:val="20"/>
                <w:szCs w:val="20"/>
              </w:rPr>
            </w:pPr>
            <w:r w:rsidRPr="00F60854">
              <w:rPr>
                <w:rFonts w:ascii="Arial" w:hAnsi="Arial" w:cs="Arial"/>
                <w:color w:val="000000"/>
                <w:sz w:val="20"/>
                <w:szCs w:val="20"/>
              </w:rPr>
              <w:t>1</w:t>
            </w:r>
          </w:p>
        </w:tc>
        <w:tc>
          <w:tcPr>
            <w:tcW w:w="3045" w:type="dxa"/>
            <w:shd w:val="clear" w:color="auto" w:fill="auto"/>
            <w:vAlign w:val="center"/>
          </w:tcPr>
          <w:p w14:paraId="46C3757F" w14:textId="77777777" w:rsidR="00CA460D" w:rsidRPr="00F60854" w:rsidRDefault="00CA460D" w:rsidP="001B2515">
            <w:pPr>
              <w:rPr>
                <w:rFonts w:ascii="Arial" w:hAnsi="Arial" w:cs="Arial"/>
                <w:color w:val="000000"/>
                <w:sz w:val="20"/>
                <w:szCs w:val="20"/>
              </w:rPr>
            </w:pPr>
            <w:r w:rsidRPr="00F60854">
              <w:rPr>
                <w:rFonts w:ascii="Arial" w:hAnsi="Arial" w:cs="Arial"/>
                <w:color w:val="000000"/>
                <w:sz w:val="20"/>
                <w:szCs w:val="20"/>
              </w:rPr>
              <w:t>To ensure that the solution is ideally designed and managed in order to reduce security shortcomings.</w:t>
            </w:r>
          </w:p>
        </w:tc>
      </w:tr>
    </w:tbl>
    <w:p w14:paraId="5BA5843B" w14:textId="77777777" w:rsidR="00BA066F" w:rsidRDefault="00BA066F" w:rsidP="00B94F22">
      <w:pPr>
        <w:pStyle w:val="BodyText"/>
        <w:ind w:left="0"/>
        <w:rPr>
          <w:b/>
          <w:color w:val="2E74B5"/>
        </w:rPr>
      </w:pPr>
    </w:p>
    <w:p w14:paraId="77CE9F93" w14:textId="77777777" w:rsidR="00995C3D" w:rsidRDefault="00995C3D" w:rsidP="00B94F22">
      <w:pPr>
        <w:pStyle w:val="BodyText"/>
        <w:ind w:left="0"/>
        <w:rPr>
          <w:b/>
          <w:color w:val="2E74B5"/>
        </w:rPr>
      </w:pPr>
    </w:p>
    <w:p w14:paraId="4CCCC9EE" w14:textId="0E704313" w:rsidR="007601F6" w:rsidRPr="007110EB" w:rsidRDefault="007601F6" w:rsidP="00B94F22">
      <w:pPr>
        <w:pStyle w:val="Heading2"/>
        <w:rPr>
          <w:rFonts w:ascii="Arial" w:hAnsi="Arial" w:cs="Arial"/>
        </w:rPr>
      </w:pPr>
      <w:bookmarkStart w:id="54" w:name="_Toc531254037"/>
      <w:r w:rsidRPr="007110EB">
        <w:rPr>
          <w:rFonts w:ascii="Arial" w:hAnsi="Arial" w:cs="Arial"/>
        </w:rPr>
        <w:t>4.</w:t>
      </w:r>
      <w:r w:rsidR="00F223C3" w:rsidRPr="007110EB">
        <w:rPr>
          <w:rFonts w:ascii="Arial" w:hAnsi="Arial" w:cs="Arial"/>
        </w:rPr>
        <w:t>10</w:t>
      </w:r>
      <w:r w:rsidRPr="007110EB">
        <w:rPr>
          <w:rFonts w:ascii="Arial" w:hAnsi="Arial" w:cs="Arial"/>
        </w:rPr>
        <w:tab/>
        <w:t>Vulnerability Management</w:t>
      </w:r>
      <w:bookmarkEnd w:id="54"/>
    </w:p>
    <w:p w14:paraId="03C9EABA" w14:textId="77777777" w:rsidR="007110EB" w:rsidRPr="007110EB" w:rsidRDefault="007110EB" w:rsidP="007110EB">
      <w:pPr>
        <w:pStyle w:val="BodyText"/>
      </w:pPr>
    </w:p>
    <w:p w14:paraId="676B8F4B" w14:textId="77777777" w:rsidR="007601F6" w:rsidRDefault="007601F6" w:rsidP="00B94F22">
      <w:pPr>
        <w:pStyle w:val="BodyText"/>
        <w:ind w:left="0"/>
      </w:pPr>
      <w:r>
        <w:t xml:space="preserve">The following table is a list of Vulnerability Management key performance indicators. The primary objective is to ensure that technical weakness and threats are managed.  </w:t>
      </w:r>
    </w:p>
    <w:p w14:paraId="2465164D" w14:textId="77777777" w:rsidR="007601F6" w:rsidRDefault="007601F6"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5"/>
        <w:gridCol w:w="2200"/>
        <w:gridCol w:w="2490"/>
        <w:gridCol w:w="872"/>
        <w:gridCol w:w="3112"/>
      </w:tblGrid>
      <w:tr w:rsidR="007601F6" w:rsidRPr="00567C7D" w14:paraId="758CFD4F" w14:textId="77777777" w:rsidTr="001A378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55154A95" w14:textId="77777777" w:rsidR="007601F6" w:rsidRPr="00567C7D" w:rsidRDefault="007601F6"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2CDB2254" w14:textId="77777777" w:rsidR="007601F6" w:rsidRPr="00567C7D" w:rsidRDefault="007601F6"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6DC0AF14" w14:textId="77777777" w:rsidR="007601F6" w:rsidRPr="00567C7D" w:rsidRDefault="007601F6" w:rsidP="00B94F22">
            <w:pPr>
              <w:pStyle w:val="BodyText"/>
              <w:ind w:left="0"/>
              <w:rPr>
                <w:b/>
                <w:color w:val="1F4E79"/>
                <w:sz w:val="20"/>
                <w:szCs w:val="20"/>
              </w:rPr>
            </w:pPr>
            <w:r w:rsidRPr="00567C7D">
              <w:rPr>
                <w:b/>
                <w:color w:val="1F4E79"/>
                <w:sz w:val="20"/>
                <w:szCs w:val="20"/>
              </w:rPr>
              <w:t>Measurement</w:t>
            </w:r>
          </w:p>
        </w:tc>
        <w:tc>
          <w:tcPr>
            <w:tcW w:w="851" w:type="dxa"/>
            <w:tcBorders>
              <w:top w:val="single" w:sz="12" w:space="0" w:color="03A4D8"/>
              <w:bottom w:val="single" w:sz="12" w:space="0" w:color="03A4D8"/>
            </w:tcBorders>
            <w:shd w:val="clear" w:color="auto" w:fill="auto"/>
            <w:vAlign w:val="center"/>
          </w:tcPr>
          <w:p w14:paraId="140985CF" w14:textId="77777777" w:rsidR="007601F6" w:rsidRPr="00567C7D" w:rsidRDefault="007601F6" w:rsidP="00B94F22">
            <w:pPr>
              <w:pStyle w:val="BodyText"/>
              <w:ind w:left="0"/>
              <w:rPr>
                <w:b/>
                <w:color w:val="1F4E79"/>
                <w:sz w:val="20"/>
                <w:szCs w:val="20"/>
              </w:rPr>
            </w:pPr>
            <w:r w:rsidRPr="00567C7D">
              <w:rPr>
                <w:b/>
                <w:color w:val="1F4E79"/>
                <w:sz w:val="20"/>
                <w:szCs w:val="20"/>
              </w:rPr>
              <w:t>Ideal Target</w:t>
            </w:r>
          </w:p>
        </w:tc>
        <w:tc>
          <w:tcPr>
            <w:tcW w:w="3226" w:type="dxa"/>
            <w:tcBorders>
              <w:top w:val="single" w:sz="12" w:space="0" w:color="03A4D8"/>
              <w:bottom w:val="single" w:sz="12" w:space="0" w:color="03A4D8"/>
              <w:right w:val="single" w:sz="12" w:space="0" w:color="03A4D8"/>
            </w:tcBorders>
            <w:shd w:val="clear" w:color="auto" w:fill="auto"/>
            <w:vAlign w:val="center"/>
          </w:tcPr>
          <w:p w14:paraId="4C5F0D45" w14:textId="77777777" w:rsidR="007601F6" w:rsidRPr="00567C7D" w:rsidRDefault="007601F6" w:rsidP="00B94F22">
            <w:pPr>
              <w:pStyle w:val="BodyText"/>
              <w:ind w:left="0"/>
              <w:rPr>
                <w:b/>
                <w:color w:val="1F4E79"/>
                <w:sz w:val="20"/>
                <w:szCs w:val="20"/>
              </w:rPr>
            </w:pPr>
            <w:r w:rsidRPr="00567C7D">
              <w:rPr>
                <w:b/>
                <w:color w:val="1F4E79"/>
                <w:sz w:val="20"/>
                <w:szCs w:val="20"/>
              </w:rPr>
              <w:t>Ideal Target Rationale</w:t>
            </w:r>
          </w:p>
        </w:tc>
      </w:tr>
      <w:tr w:rsidR="007601F6" w:rsidRPr="00567C7D" w14:paraId="16C99F47" w14:textId="77777777" w:rsidTr="001A3789">
        <w:tc>
          <w:tcPr>
            <w:tcW w:w="954" w:type="dxa"/>
            <w:shd w:val="clear" w:color="auto" w:fill="auto"/>
            <w:vAlign w:val="center"/>
          </w:tcPr>
          <w:p w14:paraId="3CDEB975" w14:textId="2EEC36E5" w:rsidR="007601F6" w:rsidRPr="00567C7D" w:rsidRDefault="007601F6" w:rsidP="00B94F22">
            <w:pPr>
              <w:pStyle w:val="BodyText"/>
              <w:ind w:left="0"/>
              <w:rPr>
                <w:b/>
                <w:color w:val="1F4E79"/>
                <w:sz w:val="20"/>
                <w:szCs w:val="20"/>
              </w:rPr>
            </w:pPr>
            <w:r>
              <w:rPr>
                <w:b/>
                <w:color w:val="1F4E79"/>
                <w:sz w:val="20"/>
                <w:szCs w:val="20"/>
              </w:rPr>
              <w:t>4</w:t>
            </w:r>
            <w:r w:rsidRPr="00567C7D">
              <w:rPr>
                <w:b/>
                <w:color w:val="1F4E79"/>
                <w:sz w:val="20"/>
                <w:szCs w:val="20"/>
              </w:rPr>
              <w:t>.</w:t>
            </w:r>
            <w:r w:rsidR="00F223C3">
              <w:rPr>
                <w:b/>
                <w:color w:val="1F4E79"/>
                <w:sz w:val="20"/>
                <w:szCs w:val="20"/>
              </w:rPr>
              <w:t>10</w:t>
            </w:r>
            <w:r>
              <w:rPr>
                <w:b/>
                <w:color w:val="1F4E79"/>
                <w:sz w:val="20"/>
                <w:szCs w:val="20"/>
              </w:rPr>
              <w:t>.1</w:t>
            </w:r>
          </w:p>
        </w:tc>
        <w:tc>
          <w:tcPr>
            <w:tcW w:w="2273" w:type="dxa"/>
            <w:shd w:val="clear" w:color="auto" w:fill="auto"/>
            <w:vAlign w:val="center"/>
          </w:tcPr>
          <w:p w14:paraId="477D9DC9" w14:textId="77777777" w:rsidR="007601F6" w:rsidRPr="007601F6" w:rsidRDefault="007601F6" w:rsidP="001B2515">
            <w:pPr>
              <w:rPr>
                <w:color w:val="000000"/>
                <w:sz w:val="20"/>
                <w:szCs w:val="20"/>
              </w:rPr>
            </w:pPr>
            <w:r w:rsidRPr="007601F6">
              <w:rPr>
                <w:color w:val="000000"/>
                <w:sz w:val="20"/>
                <w:szCs w:val="20"/>
              </w:rPr>
              <w:t>Windows Critical Updates</w:t>
            </w:r>
          </w:p>
        </w:tc>
        <w:tc>
          <w:tcPr>
            <w:tcW w:w="2551" w:type="dxa"/>
            <w:shd w:val="clear" w:color="auto" w:fill="auto"/>
          </w:tcPr>
          <w:p w14:paraId="391B1185" w14:textId="77777777" w:rsidR="007601F6" w:rsidRPr="007601F6" w:rsidRDefault="007601F6" w:rsidP="001B2515">
            <w:pPr>
              <w:rPr>
                <w:color w:val="000000"/>
                <w:sz w:val="20"/>
                <w:szCs w:val="20"/>
              </w:rPr>
            </w:pPr>
            <w:r w:rsidRPr="007601F6">
              <w:rPr>
                <w:color w:val="000000"/>
                <w:sz w:val="20"/>
                <w:szCs w:val="20"/>
              </w:rPr>
              <w:t>Average time to update all Microsoft Windows products with critical fixes after manufacturer release date.</w:t>
            </w:r>
          </w:p>
        </w:tc>
        <w:tc>
          <w:tcPr>
            <w:tcW w:w="851" w:type="dxa"/>
            <w:shd w:val="clear" w:color="auto" w:fill="auto"/>
            <w:vAlign w:val="center"/>
          </w:tcPr>
          <w:p w14:paraId="5E7BEB90" w14:textId="77777777" w:rsidR="007601F6" w:rsidRPr="007601F6" w:rsidRDefault="007601F6" w:rsidP="001B2515">
            <w:pPr>
              <w:rPr>
                <w:color w:val="000000"/>
                <w:sz w:val="20"/>
                <w:szCs w:val="20"/>
              </w:rPr>
            </w:pPr>
            <w:r w:rsidRPr="007601F6">
              <w:rPr>
                <w:color w:val="000000"/>
                <w:sz w:val="20"/>
                <w:szCs w:val="20"/>
              </w:rPr>
              <w:t>&lt;1 month</w:t>
            </w:r>
          </w:p>
        </w:tc>
        <w:tc>
          <w:tcPr>
            <w:tcW w:w="3226" w:type="dxa"/>
            <w:shd w:val="clear" w:color="auto" w:fill="auto"/>
            <w:vAlign w:val="center"/>
          </w:tcPr>
          <w:p w14:paraId="5308E1C2" w14:textId="77777777" w:rsidR="007601F6" w:rsidRPr="007601F6" w:rsidRDefault="007601F6" w:rsidP="001B2515">
            <w:pPr>
              <w:rPr>
                <w:color w:val="000000"/>
                <w:sz w:val="20"/>
                <w:szCs w:val="20"/>
              </w:rPr>
            </w:pPr>
            <w:r w:rsidRPr="007601F6">
              <w:rPr>
                <w:color w:val="000000"/>
                <w:sz w:val="20"/>
                <w:szCs w:val="20"/>
              </w:rPr>
              <w:t>To ensure that critical updates are tested and applied within 1 month.</w:t>
            </w:r>
          </w:p>
        </w:tc>
      </w:tr>
      <w:tr w:rsidR="007601F6" w:rsidRPr="00567C7D" w14:paraId="5551AC54" w14:textId="77777777" w:rsidTr="001A3789">
        <w:tc>
          <w:tcPr>
            <w:tcW w:w="954" w:type="dxa"/>
            <w:shd w:val="clear" w:color="auto" w:fill="auto"/>
            <w:vAlign w:val="center"/>
          </w:tcPr>
          <w:p w14:paraId="4FF02B6D" w14:textId="3C6D4D54" w:rsidR="007601F6" w:rsidRPr="00567C7D" w:rsidRDefault="007601F6" w:rsidP="00B94F22">
            <w:pPr>
              <w:pStyle w:val="BodyText"/>
              <w:ind w:left="0"/>
              <w:rPr>
                <w:b/>
                <w:color w:val="1F4E79"/>
                <w:sz w:val="20"/>
                <w:szCs w:val="20"/>
              </w:rPr>
            </w:pPr>
            <w:r>
              <w:rPr>
                <w:b/>
                <w:color w:val="1F4E79"/>
                <w:sz w:val="20"/>
                <w:szCs w:val="20"/>
              </w:rPr>
              <w:t>4.</w:t>
            </w:r>
            <w:r w:rsidR="00F223C3">
              <w:rPr>
                <w:b/>
                <w:color w:val="1F4E79"/>
                <w:sz w:val="20"/>
                <w:szCs w:val="20"/>
              </w:rPr>
              <w:t>10</w:t>
            </w:r>
            <w:r>
              <w:rPr>
                <w:b/>
                <w:color w:val="1F4E79"/>
                <w:sz w:val="20"/>
                <w:szCs w:val="20"/>
              </w:rPr>
              <w:t>.2</w:t>
            </w:r>
          </w:p>
        </w:tc>
        <w:tc>
          <w:tcPr>
            <w:tcW w:w="2273" w:type="dxa"/>
            <w:shd w:val="clear" w:color="auto" w:fill="auto"/>
            <w:vAlign w:val="center"/>
          </w:tcPr>
          <w:p w14:paraId="4BBEDD1F"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Security Information Requests</w:t>
            </w:r>
          </w:p>
        </w:tc>
        <w:tc>
          <w:tcPr>
            <w:tcW w:w="2551" w:type="dxa"/>
            <w:shd w:val="clear" w:color="auto" w:fill="auto"/>
          </w:tcPr>
          <w:p w14:paraId="7435D702"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Average time to acknowledge a service request for information.</w:t>
            </w:r>
          </w:p>
        </w:tc>
        <w:tc>
          <w:tcPr>
            <w:tcW w:w="851" w:type="dxa"/>
            <w:shd w:val="clear" w:color="auto" w:fill="auto"/>
            <w:vAlign w:val="center"/>
          </w:tcPr>
          <w:p w14:paraId="50866561"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&lt;24 hours</w:t>
            </w:r>
          </w:p>
        </w:tc>
        <w:tc>
          <w:tcPr>
            <w:tcW w:w="3226" w:type="dxa"/>
            <w:shd w:val="clear" w:color="auto" w:fill="auto"/>
            <w:vAlign w:val="center"/>
          </w:tcPr>
          <w:p w14:paraId="4EEC2B9B"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To ensure that requests for security information are acknowledged within 24 hours of receipt.</w:t>
            </w:r>
          </w:p>
        </w:tc>
      </w:tr>
      <w:tr w:rsidR="007601F6" w:rsidRPr="00567C7D" w14:paraId="7CBA18E6" w14:textId="77777777" w:rsidTr="001A3789">
        <w:tc>
          <w:tcPr>
            <w:tcW w:w="954" w:type="dxa"/>
            <w:shd w:val="clear" w:color="auto" w:fill="auto"/>
            <w:vAlign w:val="center"/>
          </w:tcPr>
          <w:p w14:paraId="394CF63F" w14:textId="50242956" w:rsidR="007601F6" w:rsidRPr="00567C7D" w:rsidRDefault="007601F6" w:rsidP="00B94F22">
            <w:pPr>
              <w:pStyle w:val="BodyText"/>
              <w:ind w:left="0"/>
              <w:rPr>
                <w:b/>
                <w:color w:val="1F4E79"/>
                <w:sz w:val="20"/>
                <w:szCs w:val="20"/>
              </w:rPr>
            </w:pPr>
            <w:r>
              <w:rPr>
                <w:b/>
                <w:color w:val="1F4E79"/>
                <w:sz w:val="20"/>
                <w:szCs w:val="20"/>
              </w:rPr>
              <w:t>4.</w:t>
            </w:r>
            <w:r w:rsidR="00F223C3">
              <w:rPr>
                <w:b/>
                <w:color w:val="1F4E79"/>
                <w:sz w:val="20"/>
                <w:szCs w:val="20"/>
              </w:rPr>
              <w:t>10</w:t>
            </w:r>
            <w:r>
              <w:rPr>
                <w:b/>
                <w:color w:val="1F4E79"/>
                <w:sz w:val="20"/>
                <w:szCs w:val="20"/>
              </w:rPr>
              <w:t>.3</w:t>
            </w:r>
          </w:p>
        </w:tc>
        <w:tc>
          <w:tcPr>
            <w:tcW w:w="2273" w:type="dxa"/>
            <w:shd w:val="clear" w:color="auto" w:fill="auto"/>
            <w:vAlign w:val="center"/>
          </w:tcPr>
          <w:p w14:paraId="588F9FA9"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Security Impact Assessments</w:t>
            </w:r>
          </w:p>
        </w:tc>
        <w:tc>
          <w:tcPr>
            <w:tcW w:w="2551" w:type="dxa"/>
            <w:shd w:val="clear" w:color="auto" w:fill="auto"/>
          </w:tcPr>
          <w:p w14:paraId="18ECE8E5"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Average time to provide a list of technology stack components vulnerable to a given security alert following acknowledgement of a request for this information.</w:t>
            </w:r>
          </w:p>
        </w:tc>
        <w:tc>
          <w:tcPr>
            <w:tcW w:w="851" w:type="dxa"/>
            <w:shd w:val="clear" w:color="auto" w:fill="auto"/>
            <w:vAlign w:val="center"/>
          </w:tcPr>
          <w:p w14:paraId="53AF4C24"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&lt;24 hours</w:t>
            </w:r>
          </w:p>
        </w:tc>
        <w:tc>
          <w:tcPr>
            <w:tcW w:w="3226" w:type="dxa"/>
            <w:shd w:val="clear" w:color="auto" w:fill="auto"/>
            <w:vAlign w:val="center"/>
          </w:tcPr>
          <w:p w14:paraId="0708EEB4"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To ensure that requests for security vulnerability impact assessments are provided within 24 hours of request acknowledgement.</w:t>
            </w:r>
          </w:p>
        </w:tc>
      </w:tr>
      <w:tr w:rsidR="007601F6" w:rsidRPr="00567C7D" w14:paraId="3083D2E7" w14:textId="77777777" w:rsidTr="001A3789">
        <w:tc>
          <w:tcPr>
            <w:tcW w:w="954" w:type="dxa"/>
            <w:shd w:val="clear" w:color="auto" w:fill="auto"/>
            <w:vAlign w:val="center"/>
          </w:tcPr>
          <w:p w14:paraId="0A5A2186" w14:textId="6FCCA1C6" w:rsidR="007601F6" w:rsidRPr="00567C7D" w:rsidRDefault="007601F6" w:rsidP="00B94F22">
            <w:pPr>
              <w:pStyle w:val="BodyText"/>
              <w:ind w:left="0"/>
              <w:rPr>
                <w:b/>
                <w:color w:val="1F4E79"/>
                <w:sz w:val="20"/>
                <w:szCs w:val="20"/>
              </w:rPr>
            </w:pPr>
            <w:r>
              <w:rPr>
                <w:b/>
                <w:color w:val="1F4E79"/>
                <w:sz w:val="20"/>
                <w:szCs w:val="20"/>
              </w:rPr>
              <w:lastRenderedPageBreak/>
              <w:t>4.</w:t>
            </w:r>
            <w:r w:rsidR="00F223C3">
              <w:rPr>
                <w:b/>
                <w:color w:val="1F4E79"/>
                <w:sz w:val="20"/>
                <w:szCs w:val="20"/>
              </w:rPr>
              <w:t>10</w:t>
            </w:r>
            <w:r>
              <w:rPr>
                <w:b/>
                <w:color w:val="1F4E79"/>
                <w:sz w:val="20"/>
                <w:szCs w:val="20"/>
              </w:rPr>
              <w:t>.4</w:t>
            </w:r>
          </w:p>
        </w:tc>
        <w:tc>
          <w:tcPr>
            <w:tcW w:w="2273" w:type="dxa"/>
            <w:shd w:val="clear" w:color="auto" w:fill="auto"/>
            <w:vAlign w:val="center"/>
          </w:tcPr>
          <w:p w14:paraId="3EC4CFCC"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Latest Software Versions</w:t>
            </w:r>
          </w:p>
        </w:tc>
        <w:tc>
          <w:tcPr>
            <w:tcW w:w="2551" w:type="dxa"/>
            <w:shd w:val="clear" w:color="auto" w:fill="auto"/>
          </w:tcPr>
          <w:p w14:paraId="1F648ED7"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Average time to update 3rd party software to latest available after manufacturer release date.</w:t>
            </w:r>
          </w:p>
        </w:tc>
        <w:tc>
          <w:tcPr>
            <w:tcW w:w="851" w:type="dxa"/>
            <w:shd w:val="clear" w:color="auto" w:fill="auto"/>
            <w:vAlign w:val="center"/>
          </w:tcPr>
          <w:p w14:paraId="6FC89DC0"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&lt;3 months</w:t>
            </w:r>
          </w:p>
        </w:tc>
        <w:tc>
          <w:tcPr>
            <w:tcW w:w="3226" w:type="dxa"/>
            <w:shd w:val="clear" w:color="auto" w:fill="auto"/>
            <w:vAlign w:val="center"/>
          </w:tcPr>
          <w:p w14:paraId="7E58D22C"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To ensure that 3rd party software updates are tested and applied within 3 months.</w:t>
            </w:r>
          </w:p>
        </w:tc>
      </w:tr>
      <w:tr w:rsidR="007601F6" w:rsidRPr="00567C7D" w14:paraId="07484256" w14:textId="77777777" w:rsidTr="001A3789">
        <w:tc>
          <w:tcPr>
            <w:tcW w:w="954" w:type="dxa"/>
            <w:shd w:val="clear" w:color="auto" w:fill="auto"/>
            <w:vAlign w:val="center"/>
          </w:tcPr>
          <w:p w14:paraId="4C3EB791" w14:textId="7891F0A0" w:rsidR="007601F6" w:rsidRPr="00567C7D" w:rsidRDefault="007601F6" w:rsidP="00B94F22">
            <w:pPr>
              <w:pStyle w:val="BodyText"/>
              <w:ind w:left="0"/>
              <w:rPr>
                <w:b/>
                <w:color w:val="1F4E79"/>
                <w:sz w:val="20"/>
                <w:szCs w:val="20"/>
              </w:rPr>
            </w:pPr>
            <w:r>
              <w:rPr>
                <w:b/>
                <w:color w:val="1F4E79"/>
                <w:sz w:val="20"/>
                <w:szCs w:val="20"/>
              </w:rPr>
              <w:t>4.</w:t>
            </w:r>
            <w:r w:rsidR="00F223C3">
              <w:rPr>
                <w:b/>
                <w:color w:val="1F4E79"/>
                <w:sz w:val="20"/>
                <w:szCs w:val="20"/>
              </w:rPr>
              <w:t>10</w:t>
            </w:r>
            <w:r>
              <w:rPr>
                <w:b/>
                <w:color w:val="1F4E79"/>
                <w:sz w:val="20"/>
                <w:szCs w:val="20"/>
              </w:rPr>
              <w:t>.5</w:t>
            </w:r>
          </w:p>
        </w:tc>
        <w:tc>
          <w:tcPr>
            <w:tcW w:w="2273" w:type="dxa"/>
            <w:shd w:val="clear" w:color="auto" w:fill="auto"/>
            <w:vAlign w:val="center"/>
          </w:tcPr>
          <w:p w14:paraId="1D1512BD"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AV Signature Updates</w:t>
            </w:r>
          </w:p>
        </w:tc>
        <w:tc>
          <w:tcPr>
            <w:tcW w:w="2551" w:type="dxa"/>
            <w:shd w:val="clear" w:color="auto" w:fill="auto"/>
          </w:tcPr>
          <w:p w14:paraId="4C7CA710"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Average time to apply anti-virus signature updates after manufacturer release date.</w:t>
            </w:r>
          </w:p>
        </w:tc>
        <w:tc>
          <w:tcPr>
            <w:tcW w:w="851" w:type="dxa"/>
            <w:shd w:val="clear" w:color="auto" w:fill="auto"/>
            <w:vAlign w:val="center"/>
          </w:tcPr>
          <w:p w14:paraId="6521F8D0"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&lt;24 hours</w:t>
            </w:r>
          </w:p>
        </w:tc>
        <w:tc>
          <w:tcPr>
            <w:tcW w:w="3226" w:type="dxa"/>
            <w:shd w:val="clear" w:color="auto" w:fill="auto"/>
            <w:vAlign w:val="center"/>
          </w:tcPr>
          <w:p w14:paraId="635321E5" w14:textId="77777777" w:rsidR="007601F6" w:rsidRPr="00917E19" w:rsidRDefault="007601F6" w:rsidP="001B2515">
            <w:pPr>
              <w:rPr>
                <w:rFonts w:ascii="Arial" w:hAnsi="Arial" w:cs="Arial"/>
                <w:color w:val="000000"/>
                <w:sz w:val="20"/>
                <w:szCs w:val="20"/>
              </w:rPr>
            </w:pPr>
            <w:r w:rsidRPr="00917E19">
              <w:rPr>
                <w:rFonts w:ascii="Arial" w:hAnsi="Arial" w:cs="Arial"/>
                <w:color w:val="000000"/>
                <w:sz w:val="20"/>
                <w:szCs w:val="20"/>
              </w:rPr>
              <w:t>To ensure that anti-virus signature updates are tested and applied within 24 hours.</w:t>
            </w:r>
          </w:p>
        </w:tc>
      </w:tr>
      <w:tr w:rsidR="007601F6" w:rsidRPr="00567C7D" w14:paraId="7000E750" w14:textId="77777777" w:rsidTr="001A3789">
        <w:tc>
          <w:tcPr>
            <w:tcW w:w="954" w:type="dxa"/>
            <w:shd w:val="clear" w:color="auto" w:fill="auto"/>
            <w:vAlign w:val="center"/>
          </w:tcPr>
          <w:p w14:paraId="7A257F2E" w14:textId="021A1C72" w:rsidR="007601F6" w:rsidRDefault="007601F6" w:rsidP="00B94F22">
            <w:pPr>
              <w:pStyle w:val="BodyText"/>
              <w:ind w:left="0"/>
              <w:rPr>
                <w:b/>
                <w:color w:val="1F4E79"/>
                <w:sz w:val="20"/>
                <w:szCs w:val="20"/>
              </w:rPr>
            </w:pPr>
            <w:r>
              <w:rPr>
                <w:b/>
                <w:color w:val="1F4E79"/>
                <w:sz w:val="20"/>
                <w:szCs w:val="20"/>
              </w:rPr>
              <w:t>4.</w:t>
            </w:r>
            <w:r w:rsidR="00F223C3">
              <w:rPr>
                <w:b/>
                <w:color w:val="1F4E79"/>
                <w:sz w:val="20"/>
                <w:szCs w:val="20"/>
              </w:rPr>
              <w:t>10</w:t>
            </w:r>
            <w:r>
              <w:rPr>
                <w:b/>
                <w:color w:val="1F4E79"/>
                <w:sz w:val="20"/>
                <w:szCs w:val="20"/>
              </w:rPr>
              <w:t>.6</w:t>
            </w:r>
          </w:p>
        </w:tc>
        <w:tc>
          <w:tcPr>
            <w:tcW w:w="2273" w:type="dxa"/>
            <w:shd w:val="clear" w:color="auto" w:fill="auto"/>
            <w:vAlign w:val="center"/>
          </w:tcPr>
          <w:p w14:paraId="0B8D12C8" w14:textId="77777777" w:rsidR="007601F6" w:rsidRPr="00917E19" w:rsidRDefault="007601F6" w:rsidP="00B12DFD">
            <w:pPr>
              <w:rPr>
                <w:rFonts w:ascii="Arial" w:hAnsi="Arial" w:cs="Arial"/>
                <w:color w:val="000000"/>
                <w:sz w:val="20"/>
                <w:szCs w:val="20"/>
              </w:rPr>
            </w:pPr>
            <w:r w:rsidRPr="00917E19">
              <w:rPr>
                <w:rFonts w:ascii="Arial" w:hAnsi="Arial" w:cs="Arial"/>
                <w:color w:val="000000"/>
                <w:sz w:val="20"/>
                <w:szCs w:val="20"/>
              </w:rPr>
              <w:t>AV Engine Updates</w:t>
            </w:r>
          </w:p>
        </w:tc>
        <w:tc>
          <w:tcPr>
            <w:tcW w:w="2551" w:type="dxa"/>
            <w:shd w:val="clear" w:color="auto" w:fill="auto"/>
          </w:tcPr>
          <w:p w14:paraId="3E163AEE" w14:textId="77777777" w:rsidR="007601F6" w:rsidRPr="00917E19" w:rsidRDefault="007601F6" w:rsidP="00B12DFD">
            <w:pPr>
              <w:rPr>
                <w:rFonts w:ascii="Arial" w:hAnsi="Arial" w:cs="Arial"/>
                <w:color w:val="000000"/>
                <w:sz w:val="20"/>
                <w:szCs w:val="20"/>
              </w:rPr>
            </w:pPr>
            <w:r w:rsidRPr="00917E19">
              <w:rPr>
                <w:rFonts w:ascii="Arial" w:hAnsi="Arial" w:cs="Arial"/>
                <w:color w:val="000000"/>
                <w:sz w:val="20"/>
                <w:szCs w:val="20"/>
              </w:rPr>
              <w:t>Average time to update the anti-virus engine after manufacturer release date.</w:t>
            </w:r>
          </w:p>
        </w:tc>
        <w:tc>
          <w:tcPr>
            <w:tcW w:w="851" w:type="dxa"/>
            <w:shd w:val="clear" w:color="auto" w:fill="auto"/>
            <w:vAlign w:val="center"/>
          </w:tcPr>
          <w:p w14:paraId="75DF7FBE" w14:textId="77777777" w:rsidR="007601F6" w:rsidRPr="00917E19" w:rsidRDefault="007601F6" w:rsidP="00B12DFD">
            <w:pPr>
              <w:rPr>
                <w:rFonts w:ascii="Arial" w:hAnsi="Arial" w:cs="Arial"/>
                <w:color w:val="000000"/>
                <w:sz w:val="20"/>
                <w:szCs w:val="20"/>
              </w:rPr>
            </w:pPr>
            <w:r w:rsidRPr="00917E19">
              <w:rPr>
                <w:rFonts w:ascii="Arial" w:hAnsi="Arial" w:cs="Arial"/>
                <w:color w:val="000000"/>
                <w:sz w:val="20"/>
                <w:szCs w:val="20"/>
              </w:rPr>
              <w:t>&lt;5 days</w:t>
            </w:r>
          </w:p>
        </w:tc>
        <w:tc>
          <w:tcPr>
            <w:tcW w:w="3226" w:type="dxa"/>
            <w:shd w:val="clear" w:color="auto" w:fill="auto"/>
            <w:vAlign w:val="center"/>
          </w:tcPr>
          <w:p w14:paraId="1A34A093" w14:textId="77777777" w:rsidR="007601F6" w:rsidRPr="00917E19" w:rsidRDefault="007601F6" w:rsidP="00B12DFD">
            <w:pPr>
              <w:rPr>
                <w:rFonts w:ascii="Arial" w:hAnsi="Arial" w:cs="Arial"/>
                <w:color w:val="000000"/>
                <w:sz w:val="20"/>
                <w:szCs w:val="20"/>
              </w:rPr>
            </w:pPr>
            <w:r w:rsidRPr="00917E19">
              <w:rPr>
                <w:rFonts w:ascii="Arial" w:hAnsi="Arial" w:cs="Arial"/>
                <w:color w:val="000000"/>
                <w:sz w:val="20"/>
                <w:szCs w:val="20"/>
              </w:rPr>
              <w:t>To ensure that anti-virus signature updates are tested and applied within 5 working days.</w:t>
            </w:r>
          </w:p>
        </w:tc>
      </w:tr>
    </w:tbl>
    <w:p w14:paraId="6DB6E5F1" w14:textId="77777777" w:rsidR="006C2BA8" w:rsidRDefault="006C2BA8" w:rsidP="00B94F22">
      <w:pPr>
        <w:pStyle w:val="BodyText"/>
        <w:ind w:left="0"/>
      </w:pPr>
    </w:p>
    <w:p w14:paraId="1CA02E63" w14:textId="77777777" w:rsidR="00995C3D" w:rsidRDefault="00995C3D" w:rsidP="00B94F22">
      <w:pPr>
        <w:pStyle w:val="BodyText"/>
        <w:ind w:left="0"/>
      </w:pPr>
    </w:p>
    <w:p w14:paraId="48204BBB" w14:textId="72CBCD31" w:rsidR="007601F6" w:rsidRPr="007110EB" w:rsidRDefault="007601F6" w:rsidP="00B94F22">
      <w:pPr>
        <w:pStyle w:val="Heading2"/>
        <w:rPr>
          <w:rFonts w:ascii="Arial" w:hAnsi="Arial" w:cs="Arial"/>
        </w:rPr>
      </w:pPr>
      <w:bookmarkStart w:id="55" w:name="_Toc531254038"/>
      <w:r w:rsidRPr="007110EB">
        <w:rPr>
          <w:rFonts w:ascii="Arial" w:hAnsi="Arial" w:cs="Arial"/>
        </w:rPr>
        <w:t>4.</w:t>
      </w:r>
      <w:r w:rsidR="003D648B" w:rsidRPr="007110EB">
        <w:rPr>
          <w:rFonts w:ascii="Arial" w:hAnsi="Arial" w:cs="Arial"/>
        </w:rPr>
        <w:t>11</w:t>
      </w:r>
      <w:r w:rsidRPr="007110EB">
        <w:rPr>
          <w:rFonts w:ascii="Arial" w:hAnsi="Arial" w:cs="Arial"/>
        </w:rPr>
        <w:tab/>
        <w:t>Supplier Management</w:t>
      </w:r>
      <w:bookmarkEnd w:id="55"/>
    </w:p>
    <w:p w14:paraId="0F8BD786" w14:textId="77777777" w:rsidR="007110EB" w:rsidRPr="007110EB" w:rsidRDefault="007110EB" w:rsidP="007110EB">
      <w:pPr>
        <w:pStyle w:val="BodyText"/>
        <w:rPr>
          <w:rFonts w:ascii="Arial" w:hAnsi="Arial" w:cs="Arial"/>
        </w:rPr>
      </w:pPr>
    </w:p>
    <w:p w14:paraId="1A060E84" w14:textId="77777777" w:rsidR="007601F6" w:rsidRPr="007110EB" w:rsidRDefault="007601F6" w:rsidP="00B94F22">
      <w:pPr>
        <w:pStyle w:val="BodyText"/>
        <w:ind w:left="0"/>
        <w:rPr>
          <w:rFonts w:ascii="Arial" w:hAnsi="Arial" w:cs="Arial"/>
        </w:rPr>
      </w:pPr>
      <w:r w:rsidRPr="007110EB">
        <w:rPr>
          <w:rFonts w:ascii="Arial" w:hAnsi="Arial" w:cs="Arial"/>
        </w:rPr>
        <w:t>The following table is a list of ITIL based Supplier Management indicators.  The primary objective is to ensure that all contracts with suppliers of the solution support the needs of the MCA, and that all suppliers meet their contractual commitments.</w:t>
      </w:r>
    </w:p>
    <w:p w14:paraId="75679FAA" w14:textId="77777777" w:rsidR="007601F6" w:rsidRDefault="007601F6"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9"/>
        <w:gridCol w:w="2212"/>
        <w:gridCol w:w="2474"/>
        <w:gridCol w:w="928"/>
        <w:gridCol w:w="3056"/>
      </w:tblGrid>
      <w:tr w:rsidR="007601F6" w:rsidRPr="00567C7D" w14:paraId="3533241F" w14:textId="77777777" w:rsidTr="001A378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23652210" w14:textId="77777777" w:rsidR="007601F6" w:rsidRPr="00567C7D" w:rsidRDefault="007601F6"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79D88977" w14:textId="77777777" w:rsidR="007601F6" w:rsidRPr="00567C7D" w:rsidRDefault="007601F6"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031E8947" w14:textId="77777777" w:rsidR="007601F6" w:rsidRPr="00567C7D" w:rsidRDefault="007601F6" w:rsidP="00B94F22">
            <w:pPr>
              <w:pStyle w:val="BodyText"/>
              <w:ind w:left="0"/>
              <w:rPr>
                <w:b/>
                <w:color w:val="1F4E79"/>
                <w:sz w:val="20"/>
                <w:szCs w:val="20"/>
              </w:rPr>
            </w:pPr>
            <w:r w:rsidRPr="00567C7D">
              <w:rPr>
                <w:b/>
                <w:color w:val="1F4E79"/>
                <w:sz w:val="20"/>
                <w:szCs w:val="20"/>
              </w:rPr>
              <w:t>Measurement</w:t>
            </w:r>
          </w:p>
        </w:tc>
        <w:tc>
          <w:tcPr>
            <w:tcW w:w="896" w:type="dxa"/>
            <w:tcBorders>
              <w:top w:val="single" w:sz="12" w:space="0" w:color="03A4D8"/>
              <w:bottom w:val="single" w:sz="12" w:space="0" w:color="03A4D8"/>
            </w:tcBorders>
            <w:shd w:val="clear" w:color="auto" w:fill="auto"/>
            <w:vAlign w:val="center"/>
          </w:tcPr>
          <w:p w14:paraId="458523C3" w14:textId="77777777" w:rsidR="007601F6" w:rsidRPr="00567C7D" w:rsidRDefault="007601F6" w:rsidP="00B94F22">
            <w:pPr>
              <w:pStyle w:val="BodyText"/>
              <w:ind w:left="0"/>
              <w:rPr>
                <w:b/>
                <w:color w:val="1F4E79"/>
                <w:sz w:val="20"/>
                <w:szCs w:val="20"/>
              </w:rPr>
            </w:pPr>
            <w:r w:rsidRPr="00567C7D">
              <w:rPr>
                <w:b/>
                <w:color w:val="1F4E79"/>
                <w:sz w:val="20"/>
                <w:szCs w:val="20"/>
              </w:rPr>
              <w:t>Ideal Target</w:t>
            </w:r>
          </w:p>
        </w:tc>
        <w:tc>
          <w:tcPr>
            <w:tcW w:w="3181" w:type="dxa"/>
            <w:tcBorders>
              <w:top w:val="single" w:sz="12" w:space="0" w:color="03A4D8"/>
              <w:bottom w:val="single" w:sz="12" w:space="0" w:color="03A4D8"/>
              <w:right w:val="single" w:sz="12" w:space="0" w:color="03A4D8"/>
            </w:tcBorders>
            <w:shd w:val="clear" w:color="auto" w:fill="auto"/>
            <w:vAlign w:val="center"/>
          </w:tcPr>
          <w:p w14:paraId="1FB9C7CF" w14:textId="77777777" w:rsidR="007601F6" w:rsidRPr="00567C7D" w:rsidRDefault="007601F6" w:rsidP="00B94F22">
            <w:pPr>
              <w:pStyle w:val="BodyText"/>
              <w:ind w:left="0"/>
              <w:rPr>
                <w:b/>
                <w:color w:val="1F4E79"/>
                <w:sz w:val="20"/>
                <w:szCs w:val="20"/>
              </w:rPr>
            </w:pPr>
            <w:r w:rsidRPr="00567C7D">
              <w:rPr>
                <w:b/>
                <w:color w:val="1F4E79"/>
                <w:sz w:val="20"/>
                <w:szCs w:val="20"/>
              </w:rPr>
              <w:t>Ideal Target Rationale</w:t>
            </w:r>
          </w:p>
        </w:tc>
      </w:tr>
      <w:tr w:rsidR="007601F6" w:rsidRPr="00567C7D" w14:paraId="43C4F705" w14:textId="77777777" w:rsidTr="001A3789">
        <w:tc>
          <w:tcPr>
            <w:tcW w:w="954" w:type="dxa"/>
            <w:shd w:val="clear" w:color="auto" w:fill="auto"/>
            <w:vAlign w:val="center"/>
          </w:tcPr>
          <w:p w14:paraId="05FD7D86" w14:textId="7016D655" w:rsidR="007601F6" w:rsidRPr="00567C7D" w:rsidRDefault="007601F6" w:rsidP="00B94F22">
            <w:pPr>
              <w:pStyle w:val="BodyText"/>
              <w:ind w:left="0"/>
              <w:rPr>
                <w:b/>
                <w:color w:val="1F4E79"/>
                <w:sz w:val="20"/>
                <w:szCs w:val="20"/>
              </w:rPr>
            </w:pPr>
            <w:r>
              <w:rPr>
                <w:b/>
                <w:color w:val="1F4E79"/>
                <w:sz w:val="20"/>
                <w:szCs w:val="20"/>
              </w:rPr>
              <w:t>4</w:t>
            </w:r>
            <w:r w:rsidRPr="00567C7D">
              <w:rPr>
                <w:b/>
                <w:color w:val="1F4E79"/>
                <w:sz w:val="20"/>
                <w:szCs w:val="20"/>
              </w:rPr>
              <w:t>.</w:t>
            </w:r>
            <w:r w:rsidR="003D648B">
              <w:rPr>
                <w:b/>
                <w:color w:val="1F4E79"/>
                <w:sz w:val="20"/>
                <w:szCs w:val="20"/>
              </w:rPr>
              <w:t>11</w:t>
            </w:r>
            <w:r>
              <w:rPr>
                <w:b/>
                <w:color w:val="1F4E79"/>
                <w:sz w:val="20"/>
                <w:szCs w:val="20"/>
              </w:rPr>
              <w:t>.1</w:t>
            </w:r>
          </w:p>
        </w:tc>
        <w:tc>
          <w:tcPr>
            <w:tcW w:w="2273" w:type="dxa"/>
            <w:shd w:val="clear" w:color="auto" w:fill="auto"/>
            <w:vAlign w:val="center"/>
          </w:tcPr>
          <w:p w14:paraId="68C5435C" w14:textId="751DA4A8"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 xml:space="preserve">Number of agreed </w:t>
            </w:r>
            <w:r w:rsidR="00CC284D" w:rsidRPr="00917E19">
              <w:rPr>
                <w:rFonts w:ascii="Arial" w:hAnsi="Arial" w:cs="Arial"/>
                <w:color w:val="000000"/>
                <w:sz w:val="20"/>
                <w:szCs w:val="20"/>
              </w:rPr>
              <w:t xml:space="preserve">underpinning contracts </w:t>
            </w:r>
            <w:r w:rsidR="00CC284D">
              <w:rPr>
                <w:rFonts w:ascii="Arial" w:hAnsi="Arial" w:cs="Arial"/>
                <w:color w:val="000000"/>
                <w:sz w:val="20"/>
                <w:szCs w:val="20"/>
              </w:rPr>
              <w:t>(</w:t>
            </w:r>
            <w:r w:rsidRPr="00917E19">
              <w:rPr>
                <w:rFonts w:ascii="Arial" w:hAnsi="Arial" w:cs="Arial"/>
                <w:color w:val="000000"/>
                <w:sz w:val="20"/>
                <w:szCs w:val="20"/>
              </w:rPr>
              <w:t>UCs</w:t>
            </w:r>
            <w:r w:rsidR="00CC284D">
              <w:rPr>
                <w:rFonts w:ascii="Arial" w:hAnsi="Arial" w:cs="Arial"/>
                <w:color w:val="000000"/>
                <w:sz w:val="20"/>
                <w:szCs w:val="20"/>
              </w:rPr>
              <w:t>)</w:t>
            </w:r>
          </w:p>
        </w:tc>
        <w:tc>
          <w:tcPr>
            <w:tcW w:w="2551" w:type="dxa"/>
            <w:shd w:val="clear" w:color="auto" w:fill="auto"/>
            <w:vAlign w:val="center"/>
          </w:tcPr>
          <w:p w14:paraId="72B61DC6"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 xml:space="preserve">Percentage of suppliers with agreed </w:t>
            </w:r>
            <w:r w:rsidRPr="00CC284D">
              <w:rPr>
                <w:rFonts w:ascii="Arial" w:hAnsi="Arial" w:cs="Arial"/>
                <w:color w:val="000000"/>
                <w:sz w:val="20"/>
                <w:szCs w:val="20"/>
              </w:rPr>
              <w:t>UCs</w:t>
            </w:r>
          </w:p>
        </w:tc>
        <w:tc>
          <w:tcPr>
            <w:tcW w:w="896" w:type="dxa"/>
            <w:shd w:val="clear" w:color="auto" w:fill="auto"/>
            <w:vAlign w:val="center"/>
          </w:tcPr>
          <w:p w14:paraId="4FA130B6"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100%</w:t>
            </w:r>
          </w:p>
        </w:tc>
        <w:tc>
          <w:tcPr>
            <w:tcW w:w="3181" w:type="dxa"/>
            <w:shd w:val="clear" w:color="auto" w:fill="auto"/>
            <w:vAlign w:val="center"/>
          </w:tcPr>
          <w:p w14:paraId="75D692A7" w14:textId="7960EE89"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certify supporting suppliers having agreed UCs.</w:t>
            </w:r>
          </w:p>
        </w:tc>
      </w:tr>
      <w:tr w:rsidR="007601F6" w:rsidRPr="00567C7D" w14:paraId="18100EF5" w14:textId="77777777" w:rsidTr="001A3789">
        <w:tc>
          <w:tcPr>
            <w:tcW w:w="954" w:type="dxa"/>
            <w:shd w:val="clear" w:color="auto" w:fill="auto"/>
            <w:vAlign w:val="center"/>
          </w:tcPr>
          <w:p w14:paraId="76455973" w14:textId="6F4F3730" w:rsidR="007601F6" w:rsidRPr="00567C7D" w:rsidRDefault="007601F6" w:rsidP="00B94F22">
            <w:pPr>
              <w:pStyle w:val="BodyText"/>
              <w:ind w:left="0"/>
              <w:rPr>
                <w:b/>
                <w:color w:val="1F4E79"/>
                <w:sz w:val="20"/>
                <w:szCs w:val="20"/>
              </w:rPr>
            </w:pPr>
            <w:r>
              <w:rPr>
                <w:b/>
                <w:color w:val="1F4E79"/>
                <w:sz w:val="20"/>
                <w:szCs w:val="20"/>
              </w:rPr>
              <w:t>4.</w:t>
            </w:r>
            <w:r w:rsidR="003D648B">
              <w:rPr>
                <w:b/>
                <w:color w:val="1F4E79"/>
                <w:sz w:val="20"/>
                <w:szCs w:val="20"/>
              </w:rPr>
              <w:t>11</w:t>
            </w:r>
            <w:r>
              <w:rPr>
                <w:b/>
                <w:color w:val="1F4E79"/>
                <w:sz w:val="20"/>
                <w:szCs w:val="20"/>
              </w:rPr>
              <w:t>.2</w:t>
            </w:r>
          </w:p>
        </w:tc>
        <w:tc>
          <w:tcPr>
            <w:tcW w:w="2273" w:type="dxa"/>
            <w:shd w:val="clear" w:color="auto" w:fill="auto"/>
            <w:vAlign w:val="center"/>
          </w:tcPr>
          <w:p w14:paraId="5D857A6D"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Number of Contract Reviews</w:t>
            </w:r>
          </w:p>
        </w:tc>
        <w:tc>
          <w:tcPr>
            <w:tcW w:w="2551" w:type="dxa"/>
            <w:shd w:val="clear" w:color="auto" w:fill="auto"/>
            <w:vAlign w:val="center"/>
          </w:tcPr>
          <w:p w14:paraId="64B685EE"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Number of conducted contract and supplier reviews</w:t>
            </w:r>
          </w:p>
        </w:tc>
        <w:tc>
          <w:tcPr>
            <w:tcW w:w="896" w:type="dxa"/>
            <w:shd w:val="clear" w:color="auto" w:fill="auto"/>
            <w:vAlign w:val="center"/>
          </w:tcPr>
          <w:p w14:paraId="493CEF99"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4 per year per contract</w:t>
            </w:r>
          </w:p>
        </w:tc>
        <w:tc>
          <w:tcPr>
            <w:tcW w:w="3181" w:type="dxa"/>
            <w:shd w:val="clear" w:color="auto" w:fill="auto"/>
            <w:vAlign w:val="center"/>
          </w:tcPr>
          <w:p w14:paraId="41C0AF40"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in order to achieve quarterly contract performance reviews with each supplier.  </w:t>
            </w:r>
          </w:p>
        </w:tc>
      </w:tr>
      <w:tr w:rsidR="007601F6" w:rsidRPr="00567C7D" w14:paraId="3369F4E4" w14:textId="77777777" w:rsidTr="001A3789">
        <w:tc>
          <w:tcPr>
            <w:tcW w:w="954" w:type="dxa"/>
            <w:shd w:val="clear" w:color="auto" w:fill="auto"/>
            <w:vAlign w:val="center"/>
          </w:tcPr>
          <w:p w14:paraId="3B1A8547" w14:textId="7C740D97" w:rsidR="007601F6" w:rsidRPr="00567C7D" w:rsidRDefault="007601F6" w:rsidP="00B94F22">
            <w:pPr>
              <w:pStyle w:val="BodyText"/>
              <w:ind w:left="0"/>
              <w:rPr>
                <w:b/>
                <w:color w:val="1F4E79"/>
                <w:sz w:val="20"/>
                <w:szCs w:val="20"/>
              </w:rPr>
            </w:pPr>
            <w:r>
              <w:rPr>
                <w:b/>
                <w:color w:val="1F4E79"/>
                <w:sz w:val="20"/>
                <w:szCs w:val="20"/>
              </w:rPr>
              <w:t>4.</w:t>
            </w:r>
            <w:r w:rsidR="003D648B">
              <w:rPr>
                <w:b/>
                <w:color w:val="1F4E79"/>
                <w:sz w:val="20"/>
                <w:szCs w:val="20"/>
              </w:rPr>
              <w:t>11</w:t>
            </w:r>
            <w:r>
              <w:rPr>
                <w:b/>
                <w:color w:val="1F4E79"/>
                <w:sz w:val="20"/>
                <w:szCs w:val="20"/>
              </w:rPr>
              <w:t>.3</w:t>
            </w:r>
          </w:p>
        </w:tc>
        <w:tc>
          <w:tcPr>
            <w:tcW w:w="2273" w:type="dxa"/>
            <w:shd w:val="clear" w:color="auto" w:fill="auto"/>
            <w:vAlign w:val="center"/>
          </w:tcPr>
          <w:p w14:paraId="0377B815"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Number of identified Contract Breaches</w:t>
            </w:r>
          </w:p>
        </w:tc>
        <w:tc>
          <w:tcPr>
            <w:tcW w:w="2551" w:type="dxa"/>
            <w:shd w:val="clear" w:color="auto" w:fill="auto"/>
            <w:vAlign w:val="center"/>
          </w:tcPr>
          <w:p w14:paraId="22DDB574"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Number of contractual obligations which were not fulfilled by suppliers (identified during contract reviews)</w:t>
            </w:r>
            <w:r w:rsidR="00BA3B81" w:rsidRPr="00917E19">
              <w:rPr>
                <w:rFonts w:ascii="Arial" w:hAnsi="Arial" w:cs="Arial"/>
                <w:color w:val="000000"/>
                <w:sz w:val="20"/>
                <w:szCs w:val="20"/>
              </w:rPr>
              <w:t>/year</w:t>
            </w:r>
          </w:p>
        </w:tc>
        <w:tc>
          <w:tcPr>
            <w:tcW w:w="896" w:type="dxa"/>
            <w:shd w:val="clear" w:color="auto" w:fill="auto"/>
            <w:vAlign w:val="center"/>
          </w:tcPr>
          <w:p w14:paraId="2E86E2FB" w14:textId="77777777" w:rsidR="007601F6" w:rsidRPr="00917E19" w:rsidRDefault="00BA3B81" w:rsidP="00B94F22">
            <w:pPr>
              <w:rPr>
                <w:rFonts w:ascii="Arial" w:hAnsi="Arial" w:cs="Arial"/>
                <w:color w:val="000000"/>
                <w:sz w:val="20"/>
                <w:szCs w:val="20"/>
              </w:rPr>
            </w:pPr>
            <w:r w:rsidRPr="00917E19">
              <w:rPr>
                <w:rFonts w:ascii="Arial" w:hAnsi="Arial" w:cs="Arial"/>
                <w:color w:val="000000"/>
                <w:sz w:val="20"/>
                <w:szCs w:val="20"/>
              </w:rPr>
              <w:t>1</w:t>
            </w:r>
          </w:p>
        </w:tc>
        <w:tc>
          <w:tcPr>
            <w:tcW w:w="3181" w:type="dxa"/>
            <w:shd w:val="clear" w:color="auto" w:fill="auto"/>
            <w:vAlign w:val="center"/>
          </w:tcPr>
          <w:p w14:paraId="07BE87BC" w14:textId="77777777" w:rsidR="007601F6" w:rsidRPr="00917E19" w:rsidRDefault="007601F6"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reduce contractual failure.</w:t>
            </w:r>
          </w:p>
        </w:tc>
      </w:tr>
    </w:tbl>
    <w:p w14:paraId="02E48E26" w14:textId="77777777" w:rsidR="00226697" w:rsidRDefault="00226697" w:rsidP="00B94F22">
      <w:pPr>
        <w:pStyle w:val="Heading2"/>
      </w:pPr>
    </w:p>
    <w:p w14:paraId="152DE794" w14:textId="77777777" w:rsidR="00995C3D" w:rsidRPr="00995C3D" w:rsidRDefault="00B12DFD" w:rsidP="00A0468A">
      <w:r>
        <w:br w:type="page"/>
      </w:r>
    </w:p>
    <w:p w14:paraId="1D19CCD8" w14:textId="6A6C12D3" w:rsidR="007601F6" w:rsidRPr="007110EB" w:rsidRDefault="007601F6" w:rsidP="00B94F22">
      <w:pPr>
        <w:pStyle w:val="Heading2"/>
        <w:rPr>
          <w:rFonts w:ascii="Arial" w:hAnsi="Arial" w:cs="Arial"/>
        </w:rPr>
      </w:pPr>
      <w:bookmarkStart w:id="56" w:name="_Toc531254039"/>
      <w:r w:rsidRPr="007110EB">
        <w:rPr>
          <w:rFonts w:ascii="Arial" w:hAnsi="Arial" w:cs="Arial"/>
        </w:rPr>
        <w:lastRenderedPageBreak/>
        <w:t>4.</w:t>
      </w:r>
      <w:r w:rsidR="003D648B" w:rsidRPr="007110EB">
        <w:rPr>
          <w:rFonts w:ascii="Arial" w:hAnsi="Arial" w:cs="Arial"/>
        </w:rPr>
        <w:t>12</w:t>
      </w:r>
      <w:r w:rsidRPr="007110EB">
        <w:rPr>
          <w:rFonts w:ascii="Arial" w:hAnsi="Arial" w:cs="Arial"/>
        </w:rPr>
        <w:tab/>
        <w:t>Change Management</w:t>
      </w:r>
      <w:bookmarkEnd w:id="56"/>
    </w:p>
    <w:p w14:paraId="4F1B1107" w14:textId="77777777" w:rsidR="007110EB" w:rsidRPr="007110EB" w:rsidRDefault="007110EB" w:rsidP="007110EB">
      <w:pPr>
        <w:pStyle w:val="BodyText"/>
        <w:rPr>
          <w:rFonts w:ascii="Arial" w:hAnsi="Arial" w:cs="Arial"/>
        </w:rPr>
      </w:pPr>
    </w:p>
    <w:p w14:paraId="01D44E2B" w14:textId="50AF2476" w:rsidR="007601F6" w:rsidRPr="007110EB" w:rsidRDefault="007601F6" w:rsidP="00B94F22">
      <w:pPr>
        <w:pStyle w:val="BodyText"/>
        <w:ind w:left="0"/>
        <w:rPr>
          <w:rFonts w:ascii="Arial" w:hAnsi="Arial" w:cs="Arial"/>
        </w:rPr>
      </w:pPr>
      <w:r w:rsidRPr="007110EB">
        <w:rPr>
          <w:rFonts w:ascii="Arial" w:hAnsi="Arial" w:cs="Arial"/>
        </w:rPr>
        <w:t xml:space="preserve">The following table is a list of ITIL based Supplier Management key performance indicators.  The primary objective is to ensure that standardised methods and procedures are used for efficient and prompt handling of all changes to control IT infrastructure, </w:t>
      </w:r>
      <w:r w:rsidR="007110EB" w:rsidRPr="007110EB">
        <w:rPr>
          <w:rFonts w:ascii="Arial" w:hAnsi="Arial" w:cs="Arial"/>
        </w:rPr>
        <w:t>to</w:t>
      </w:r>
      <w:r w:rsidRPr="007110EB">
        <w:rPr>
          <w:rFonts w:ascii="Arial" w:hAnsi="Arial" w:cs="Arial"/>
        </w:rPr>
        <w:t xml:space="preserve"> minimise the number and impact of any related incidents upon service.</w:t>
      </w:r>
    </w:p>
    <w:p w14:paraId="48C776FA" w14:textId="77777777" w:rsidR="007601F6" w:rsidRDefault="007601F6"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36"/>
        <w:gridCol w:w="2193"/>
        <w:gridCol w:w="2465"/>
        <w:gridCol w:w="961"/>
        <w:gridCol w:w="3054"/>
      </w:tblGrid>
      <w:tr w:rsidR="006C2BA8" w:rsidRPr="00567C7D" w14:paraId="3CBC5B79" w14:textId="77777777" w:rsidTr="001A378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272C26DF" w14:textId="77777777" w:rsidR="006C2BA8" w:rsidRPr="00567C7D" w:rsidRDefault="006C2BA8"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63DBFF84" w14:textId="77777777" w:rsidR="006C2BA8" w:rsidRPr="00567C7D" w:rsidRDefault="006C2BA8"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09E6683D" w14:textId="77777777" w:rsidR="006C2BA8" w:rsidRPr="00567C7D" w:rsidRDefault="006C2BA8" w:rsidP="00B94F22">
            <w:pPr>
              <w:pStyle w:val="BodyText"/>
              <w:ind w:left="0"/>
              <w:rPr>
                <w:b/>
                <w:color w:val="1F4E79"/>
                <w:sz w:val="20"/>
                <w:szCs w:val="20"/>
              </w:rPr>
            </w:pPr>
            <w:r w:rsidRPr="00567C7D">
              <w:rPr>
                <w:b/>
                <w:color w:val="1F4E79"/>
                <w:sz w:val="20"/>
                <w:szCs w:val="20"/>
              </w:rPr>
              <w:t>Measurement</w:t>
            </w:r>
          </w:p>
        </w:tc>
        <w:tc>
          <w:tcPr>
            <w:tcW w:w="873" w:type="dxa"/>
            <w:tcBorders>
              <w:top w:val="single" w:sz="12" w:space="0" w:color="03A4D8"/>
              <w:bottom w:val="single" w:sz="12" w:space="0" w:color="03A4D8"/>
            </w:tcBorders>
            <w:shd w:val="clear" w:color="auto" w:fill="auto"/>
            <w:vAlign w:val="center"/>
          </w:tcPr>
          <w:p w14:paraId="6739943F" w14:textId="77777777" w:rsidR="006C2BA8" w:rsidRPr="00567C7D" w:rsidRDefault="006C2BA8" w:rsidP="00B94F22">
            <w:pPr>
              <w:pStyle w:val="BodyText"/>
              <w:ind w:left="0"/>
              <w:rPr>
                <w:b/>
                <w:color w:val="1F4E79"/>
                <w:sz w:val="20"/>
                <w:szCs w:val="20"/>
              </w:rPr>
            </w:pPr>
            <w:r w:rsidRPr="00567C7D">
              <w:rPr>
                <w:b/>
                <w:color w:val="1F4E79"/>
                <w:sz w:val="20"/>
                <w:szCs w:val="20"/>
              </w:rPr>
              <w:t>Ideal Target</w:t>
            </w:r>
          </w:p>
        </w:tc>
        <w:tc>
          <w:tcPr>
            <w:tcW w:w="3204" w:type="dxa"/>
            <w:tcBorders>
              <w:top w:val="single" w:sz="12" w:space="0" w:color="03A4D8"/>
              <w:bottom w:val="single" w:sz="12" w:space="0" w:color="03A4D8"/>
              <w:right w:val="single" w:sz="12" w:space="0" w:color="03A4D8"/>
            </w:tcBorders>
            <w:shd w:val="clear" w:color="auto" w:fill="auto"/>
            <w:vAlign w:val="center"/>
          </w:tcPr>
          <w:p w14:paraId="26F9158C" w14:textId="77777777" w:rsidR="006C2BA8" w:rsidRPr="00567C7D" w:rsidRDefault="006C2BA8" w:rsidP="00B94F22">
            <w:pPr>
              <w:pStyle w:val="BodyText"/>
              <w:ind w:left="0"/>
              <w:rPr>
                <w:b/>
                <w:color w:val="1F4E79"/>
                <w:sz w:val="20"/>
                <w:szCs w:val="20"/>
              </w:rPr>
            </w:pPr>
            <w:r w:rsidRPr="00567C7D">
              <w:rPr>
                <w:b/>
                <w:color w:val="1F4E79"/>
                <w:sz w:val="20"/>
                <w:szCs w:val="20"/>
              </w:rPr>
              <w:t>Ideal Target Rationale</w:t>
            </w:r>
          </w:p>
        </w:tc>
      </w:tr>
      <w:tr w:rsidR="006C2BA8" w:rsidRPr="00567C7D" w14:paraId="3D7C40AB" w14:textId="77777777" w:rsidTr="001A3789">
        <w:tc>
          <w:tcPr>
            <w:tcW w:w="954" w:type="dxa"/>
            <w:shd w:val="clear" w:color="auto" w:fill="auto"/>
            <w:vAlign w:val="center"/>
          </w:tcPr>
          <w:p w14:paraId="210E12F7" w14:textId="06EA8294" w:rsidR="006C2BA8" w:rsidRPr="00567C7D" w:rsidRDefault="006C2BA8" w:rsidP="00B94F22">
            <w:pPr>
              <w:pStyle w:val="BodyText"/>
              <w:ind w:left="0"/>
              <w:rPr>
                <w:b/>
                <w:color w:val="1F4E79"/>
                <w:sz w:val="20"/>
                <w:szCs w:val="20"/>
              </w:rPr>
            </w:pPr>
            <w:r>
              <w:rPr>
                <w:b/>
                <w:color w:val="1F4E79"/>
                <w:sz w:val="20"/>
                <w:szCs w:val="20"/>
              </w:rPr>
              <w:t>4</w:t>
            </w:r>
            <w:r w:rsidRPr="00567C7D">
              <w:rPr>
                <w:b/>
                <w:color w:val="1F4E79"/>
                <w:sz w:val="20"/>
                <w:szCs w:val="20"/>
              </w:rPr>
              <w:t>.</w:t>
            </w:r>
            <w:r w:rsidR="003D648B">
              <w:rPr>
                <w:b/>
                <w:color w:val="1F4E79"/>
                <w:sz w:val="20"/>
                <w:szCs w:val="20"/>
              </w:rPr>
              <w:t>12</w:t>
            </w:r>
            <w:r>
              <w:rPr>
                <w:b/>
                <w:color w:val="1F4E79"/>
                <w:sz w:val="20"/>
                <w:szCs w:val="20"/>
              </w:rPr>
              <w:t>.1</w:t>
            </w:r>
          </w:p>
        </w:tc>
        <w:tc>
          <w:tcPr>
            <w:tcW w:w="2273" w:type="dxa"/>
            <w:shd w:val="clear" w:color="auto" w:fill="auto"/>
            <w:vAlign w:val="center"/>
          </w:tcPr>
          <w:p w14:paraId="33FA57B0"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Number of Major Changes</w:t>
            </w:r>
          </w:p>
        </w:tc>
        <w:tc>
          <w:tcPr>
            <w:tcW w:w="2551" w:type="dxa"/>
            <w:shd w:val="clear" w:color="auto" w:fill="auto"/>
            <w:vAlign w:val="center"/>
          </w:tcPr>
          <w:p w14:paraId="2602B921"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major changes assessed by the CAB (Change Advisory Board)</w:t>
            </w:r>
            <w:r w:rsidR="00BA3B81" w:rsidRPr="00917E19">
              <w:rPr>
                <w:rFonts w:ascii="Arial" w:hAnsi="Arial" w:cs="Arial"/>
                <w:color w:val="000000"/>
                <w:sz w:val="20"/>
                <w:szCs w:val="20"/>
              </w:rPr>
              <w:t>/month</w:t>
            </w:r>
          </w:p>
        </w:tc>
        <w:tc>
          <w:tcPr>
            <w:tcW w:w="873" w:type="dxa"/>
            <w:shd w:val="clear" w:color="auto" w:fill="auto"/>
            <w:vAlign w:val="center"/>
          </w:tcPr>
          <w:p w14:paraId="5184F7AF"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1 per incident/ security change</w:t>
            </w:r>
          </w:p>
        </w:tc>
        <w:tc>
          <w:tcPr>
            <w:tcW w:w="3204" w:type="dxa"/>
            <w:shd w:val="clear" w:color="auto" w:fill="auto"/>
            <w:vAlign w:val="center"/>
          </w:tcPr>
          <w:p w14:paraId="751EE676"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reduce rate of major changes.</w:t>
            </w:r>
          </w:p>
        </w:tc>
      </w:tr>
      <w:tr w:rsidR="006C2BA8" w:rsidRPr="00567C7D" w14:paraId="7B7E5336" w14:textId="77777777" w:rsidTr="001A3789">
        <w:tc>
          <w:tcPr>
            <w:tcW w:w="954" w:type="dxa"/>
            <w:shd w:val="clear" w:color="auto" w:fill="auto"/>
            <w:vAlign w:val="center"/>
          </w:tcPr>
          <w:p w14:paraId="62C9A714" w14:textId="4F6DE65C" w:rsidR="006C2BA8" w:rsidRPr="00567C7D" w:rsidRDefault="006C2BA8" w:rsidP="00B94F22">
            <w:pPr>
              <w:pStyle w:val="BodyText"/>
              <w:ind w:left="0"/>
              <w:rPr>
                <w:b/>
                <w:color w:val="1F4E79"/>
                <w:sz w:val="20"/>
                <w:szCs w:val="20"/>
              </w:rPr>
            </w:pPr>
            <w:r>
              <w:rPr>
                <w:b/>
                <w:color w:val="1F4E79"/>
                <w:sz w:val="20"/>
                <w:szCs w:val="20"/>
              </w:rPr>
              <w:t>4.</w:t>
            </w:r>
            <w:r w:rsidR="003D648B">
              <w:rPr>
                <w:b/>
                <w:color w:val="1F4E79"/>
                <w:sz w:val="20"/>
                <w:szCs w:val="20"/>
              </w:rPr>
              <w:t>12</w:t>
            </w:r>
            <w:r>
              <w:rPr>
                <w:b/>
                <w:color w:val="1F4E79"/>
                <w:sz w:val="20"/>
                <w:szCs w:val="20"/>
              </w:rPr>
              <w:t>.2</w:t>
            </w:r>
          </w:p>
        </w:tc>
        <w:tc>
          <w:tcPr>
            <w:tcW w:w="2273" w:type="dxa"/>
            <w:shd w:val="clear" w:color="auto" w:fill="auto"/>
            <w:vAlign w:val="center"/>
          </w:tcPr>
          <w:p w14:paraId="6D1B84A0"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Number of CAB Meetings</w:t>
            </w:r>
          </w:p>
        </w:tc>
        <w:tc>
          <w:tcPr>
            <w:tcW w:w="2551" w:type="dxa"/>
            <w:shd w:val="clear" w:color="auto" w:fill="auto"/>
            <w:vAlign w:val="center"/>
          </w:tcPr>
          <w:p w14:paraId="53BBF093"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CAB (Change Advisory Board) meetings</w:t>
            </w:r>
          </w:p>
        </w:tc>
        <w:tc>
          <w:tcPr>
            <w:tcW w:w="873" w:type="dxa"/>
            <w:shd w:val="clear" w:color="auto" w:fill="auto"/>
            <w:vAlign w:val="center"/>
          </w:tcPr>
          <w:p w14:paraId="6C091A61"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1 per RFC</w:t>
            </w:r>
          </w:p>
        </w:tc>
        <w:tc>
          <w:tcPr>
            <w:tcW w:w="3204" w:type="dxa"/>
            <w:shd w:val="clear" w:color="auto" w:fill="auto"/>
            <w:vAlign w:val="center"/>
          </w:tcPr>
          <w:p w14:paraId="3445F96B"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review all requests for change.</w:t>
            </w:r>
          </w:p>
        </w:tc>
      </w:tr>
      <w:tr w:rsidR="006C2BA8" w:rsidRPr="00567C7D" w14:paraId="30602A08" w14:textId="77777777" w:rsidTr="001A3789">
        <w:tc>
          <w:tcPr>
            <w:tcW w:w="954" w:type="dxa"/>
            <w:shd w:val="clear" w:color="auto" w:fill="auto"/>
            <w:vAlign w:val="center"/>
          </w:tcPr>
          <w:p w14:paraId="384B3A8D" w14:textId="0879C2F0" w:rsidR="006C2BA8" w:rsidRPr="00567C7D" w:rsidRDefault="006C2BA8" w:rsidP="00B94F22">
            <w:pPr>
              <w:pStyle w:val="BodyText"/>
              <w:ind w:left="0"/>
              <w:rPr>
                <w:b/>
                <w:color w:val="1F4E79"/>
                <w:sz w:val="20"/>
                <w:szCs w:val="20"/>
              </w:rPr>
            </w:pPr>
            <w:r>
              <w:rPr>
                <w:b/>
                <w:color w:val="1F4E79"/>
                <w:sz w:val="20"/>
                <w:szCs w:val="20"/>
              </w:rPr>
              <w:t>4.</w:t>
            </w:r>
            <w:r w:rsidR="003D648B">
              <w:rPr>
                <w:b/>
                <w:color w:val="1F4E79"/>
                <w:sz w:val="20"/>
                <w:szCs w:val="20"/>
              </w:rPr>
              <w:t>12</w:t>
            </w:r>
            <w:r>
              <w:rPr>
                <w:b/>
                <w:color w:val="1F4E79"/>
                <w:sz w:val="20"/>
                <w:szCs w:val="20"/>
              </w:rPr>
              <w:t>.3</w:t>
            </w:r>
          </w:p>
        </w:tc>
        <w:tc>
          <w:tcPr>
            <w:tcW w:w="2273" w:type="dxa"/>
            <w:shd w:val="clear" w:color="auto" w:fill="auto"/>
            <w:vAlign w:val="center"/>
          </w:tcPr>
          <w:p w14:paraId="3911F77C"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Time for Change Decision</w:t>
            </w:r>
          </w:p>
        </w:tc>
        <w:tc>
          <w:tcPr>
            <w:tcW w:w="2551" w:type="dxa"/>
            <w:shd w:val="clear" w:color="auto" w:fill="auto"/>
            <w:vAlign w:val="center"/>
          </w:tcPr>
          <w:p w14:paraId="015015BC"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Average time from registering an RFC with Change Management until a decision on the RFC is reached (i.e. until it is either approved or rejected)</w:t>
            </w:r>
          </w:p>
        </w:tc>
        <w:tc>
          <w:tcPr>
            <w:tcW w:w="873" w:type="dxa"/>
            <w:shd w:val="clear" w:color="auto" w:fill="auto"/>
            <w:vAlign w:val="center"/>
          </w:tcPr>
          <w:p w14:paraId="785E7DEC"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7</w:t>
            </w:r>
            <w:r w:rsidR="006C2BA8" w:rsidRPr="00917E19">
              <w:rPr>
                <w:rFonts w:ascii="Arial" w:hAnsi="Arial" w:cs="Arial"/>
                <w:color w:val="000000"/>
                <w:sz w:val="20"/>
                <w:szCs w:val="20"/>
              </w:rPr>
              <w:t xml:space="preserve"> </w:t>
            </w:r>
            <w:r w:rsidR="00277BBB" w:rsidRPr="00917E19">
              <w:rPr>
                <w:rFonts w:ascii="Arial" w:hAnsi="Arial" w:cs="Arial"/>
                <w:color w:val="000000"/>
                <w:sz w:val="20"/>
                <w:szCs w:val="20"/>
              </w:rPr>
              <w:t>day</w:t>
            </w:r>
            <w:r w:rsidR="006C2BA8" w:rsidRPr="00917E19">
              <w:rPr>
                <w:rFonts w:ascii="Arial" w:hAnsi="Arial" w:cs="Arial"/>
                <w:color w:val="000000"/>
                <w:sz w:val="20"/>
                <w:szCs w:val="20"/>
              </w:rPr>
              <w:t>s</w:t>
            </w:r>
          </w:p>
        </w:tc>
        <w:tc>
          <w:tcPr>
            <w:tcW w:w="3204" w:type="dxa"/>
            <w:shd w:val="clear" w:color="auto" w:fill="auto"/>
            <w:vAlign w:val="center"/>
          </w:tcPr>
          <w:p w14:paraId="5C11C284"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reduce rate of major changes and subsequent decision time.</w:t>
            </w:r>
          </w:p>
        </w:tc>
      </w:tr>
      <w:tr w:rsidR="006C2BA8" w:rsidRPr="00567C7D" w14:paraId="0CF49C9F" w14:textId="77777777" w:rsidTr="001A3789">
        <w:tc>
          <w:tcPr>
            <w:tcW w:w="954" w:type="dxa"/>
            <w:shd w:val="clear" w:color="auto" w:fill="auto"/>
            <w:vAlign w:val="center"/>
          </w:tcPr>
          <w:p w14:paraId="743933D8" w14:textId="77812ED9" w:rsidR="006C2BA8" w:rsidRDefault="006C2BA8" w:rsidP="00B94F22">
            <w:pPr>
              <w:pStyle w:val="BodyText"/>
              <w:ind w:left="0"/>
              <w:rPr>
                <w:b/>
                <w:color w:val="1F4E79"/>
                <w:sz w:val="20"/>
                <w:szCs w:val="20"/>
              </w:rPr>
            </w:pPr>
            <w:r>
              <w:rPr>
                <w:b/>
                <w:color w:val="1F4E79"/>
                <w:sz w:val="20"/>
                <w:szCs w:val="20"/>
              </w:rPr>
              <w:t>4.</w:t>
            </w:r>
            <w:r w:rsidR="003D648B">
              <w:rPr>
                <w:b/>
                <w:color w:val="1F4E79"/>
                <w:sz w:val="20"/>
                <w:szCs w:val="20"/>
              </w:rPr>
              <w:t>12</w:t>
            </w:r>
            <w:r>
              <w:rPr>
                <w:b/>
                <w:color w:val="1F4E79"/>
                <w:sz w:val="20"/>
                <w:szCs w:val="20"/>
              </w:rPr>
              <w:t>.4</w:t>
            </w:r>
          </w:p>
        </w:tc>
        <w:tc>
          <w:tcPr>
            <w:tcW w:w="2273" w:type="dxa"/>
            <w:shd w:val="clear" w:color="auto" w:fill="auto"/>
            <w:vAlign w:val="center"/>
          </w:tcPr>
          <w:p w14:paraId="5186D57C"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Change Rejection Rate</w:t>
            </w:r>
          </w:p>
        </w:tc>
        <w:tc>
          <w:tcPr>
            <w:tcW w:w="2551" w:type="dxa"/>
            <w:shd w:val="clear" w:color="auto" w:fill="auto"/>
            <w:vAlign w:val="center"/>
          </w:tcPr>
          <w:p w14:paraId="3CB8E52B"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rejected RFCs</w:t>
            </w:r>
            <w:r w:rsidR="009D673D" w:rsidRPr="00917E19">
              <w:rPr>
                <w:rFonts w:ascii="Arial" w:hAnsi="Arial" w:cs="Arial"/>
                <w:color w:val="000000"/>
                <w:sz w:val="20"/>
                <w:szCs w:val="20"/>
              </w:rPr>
              <w:t>/year</w:t>
            </w:r>
          </w:p>
        </w:tc>
        <w:tc>
          <w:tcPr>
            <w:tcW w:w="873" w:type="dxa"/>
            <w:shd w:val="clear" w:color="auto" w:fill="auto"/>
            <w:vAlign w:val="center"/>
          </w:tcPr>
          <w:p w14:paraId="1C3C6469"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2</w:t>
            </w:r>
          </w:p>
        </w:tc>
        <w:tc>
          <w:tcPr>
            <w:tcW w:w="3204" w:type="dxa"/>
            <w:shd w:val="clear" w:color="auto" w:fill="auto"/>
            <w:vAlign w:val="center"/>
          </w:tcPr>
          <w:p w14:paraId="53E4D60D"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increase quality and reduce the number of rejected requests for change.</w:t>
            </w:r>
          </w:p>
        </w:tc>
      </w:tr>
      <w:tr w:rsidR="006C2BA8" w:rsidRPr="00567C7D" w14:paraId="3BA2759C" w14:textId="77777777" w:rsidTr="001A3789">
        <w:tc>
          <w:tcPr>
            <w:tcW w:w="954" w:type="dxa"/>
            <w:shd w:val="clear" w:color="auto" w:fill="auto"/>
            <w:vAlign w:val="center"/>
          </w:tcPr>
          <w:p w14:paraId="1F2948D2" w14:textId="3542057D" w:rsidR="006C2BA8" w:rsidRDefault="006C2BA8" w:rsidP="00B94F22">
            <w:pPr>
              <w:pStyle w:val="BodyText"/>
              <w:ind w:left="0"/>
              <w:rPr>
                <w:b/>
                <w:color w:val="1F4E79"/>
                <w:sz w:val="20"/>
                <w:szCs w:val="20"/>
              </w:rPr>
            </w:pPr>
            <w:r>
              <w:rPr>
                <w:b/>
                <w:color w:val="1F4E79"/>
                <w:sz w:val="20"/>
                <w:szCs w:val="20"/>
              </w:rPr>
              <w:t>4.</w:t>
            </w:r>
            <w:r w:rsidR="003D648B">
              <w:rPr>
                <w:b/>
                <w:color w:val="1F4E79"/>
                <w:sz w:val="20"/>
                <w:szCs w:val="20"/>
              </w:rPr>
              <w:t>12</w:t>
            </w:r>
            <w:r>
              <w:rPr>
                <w:b/>
                <w:color w:val="1F4E79"/>
                <w:sz w:val="20"/>
                <w:szCs w:val="20"/>
              </w:rPr>
              <w:t>.5</w:t>
            </w:r>
          </w:p>
        </w:tc>
        <w:tc>
          <w:tcPr>
            <w:tcW w:w="2273" w:type="dxa"/>
            <w:shd w:val="clear" w:color="auto" w:fill="auto"/>
            <w:vAlign w:val="center"/>
          </w:tcPr>
          <w:p w14:paraId="0DDB5797"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Number of Emergency Changes</w:t>
            </w:r>
          </w:p>
        </w:tc>
        <w:tc>
          <w:tcPr>
            <w:tcW w:w="2551" w:type="dxa"/>
            <w:shd w:val="clear" w:color="auto" w:fill="auto"/>
            <w:vAlign w:val="center"/>
          </w:tcPr>
          <w:p w14:paraId="32BBF148"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Emergency Changes assessed by the ECAB (Emergency Change Advisory Board)</w:t>
            </w:r>
            <w:r w:rsidR="009D673D" w:rsidRPr="00917E19">
              <w:rPr>
                <w:rFonts w:ascii="Arial" w:hAnsi="Arial" w:cs="Arial"/>
                <w:color w:val="000000"/>
                <w:sz w:val="20"/>
                <w:szCs w:val="20"/>
              </w:rPr>
              <w:t>/year</w:t>
            </w:r>
          </w:p>
        </w:tc>
        <w:tc>
          <w:tcPr>
            <w:tcW w:w="873" w:type="dxa"/>
            <w:shd w:val="clear" w:color="auto" w:fill="auto"/>
            <w:vAlign w:val="center"/>
          </w:tcPr>
          <w:p w14:paraId="6F241E30"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1</w:t>
            </w:r>
          </w:p>
        </w:tc>
        <w:tc>
          <w:tcPr>
            <w:tcW w:w="3204" w:type="dxa"/>
            <w:shd w:val="clear" w:color="auto" w:fill="auto"/>
            <w:vAlign w:val="center"/>
          </w:tcPr>
          <w:p w14:paraId="57A6F8C5"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To ensure that the solution is ideally designed and managed in order to reduce rate of emergency changes.</w:t>
            </w:r>
          </w:p>
        </w:tc>
      </w:tr>
    </w:tbl>
    <w:p w14:paraId="6286A58E" w14:textId="77777777" w:rsidR="00995C3D" w:rsidRDefault="00995C3D" w:rsidP="00B94F22">
      <w:pPr>
        <w:pStyle w:val="Heading2"/>
      </w:pPr>
    </w:p>
    <w:p w14:paraId="628A2827" w14:textId="77777777" w:rsidR="00B12DFD" w:rsidRDefault="00B12DFD">
      <w:pPr>
        <w:rPr>
          <w:rFonts w:ascii="Calibri Light" w:hAnsi="Calibri Light"/>
          <w:b/>
          <w:color w:val="2E74B5"/>
          <w:sz w:val="24"/>
          <w:szCs w:val="22"/>
        </w:rPr>
      </w:pPr>
      <w:r>
        <w:br w:type="page"/>
      </w:r>
    </w:p>
    <w:p w14:paraId="69334BC3" w14:textId="77777777" w:rsidR="00995C3D" w:rsidRDefault="00995C3D" w:rsidP="00B94F22">
      <w:pPr>
        <w:pStyle w:val="Heading2"/>
      </w:pPr>
    </w:p>
    <w:p w14:paraId="6FEE71BF" w14:textId="70814C8A" w:rsidR="006C2BA8" w:rsidRPr="007F7EAF" w:rsidRDefault="006C2BA8" w:rsidP="00B94F22">
      <w:pPr>
        <w:pStyle w:val="Heading2"/>
        <w:rPr>
          <w:rFonts w:ascii="Arial" w:hAnsi="Arial" w:cs="Arial"/>
        </w:rPr>
      </w:pPr>
      <w:bookmarkStart w:id="57" w:name="_Toc531254040"/>
      <w:r w:rsidRPr="007F7EAF">
        <w:rPr>
          <w:rFonts w:ascii="Arial" w:hAnsi="Arial" w:cs="Arial"/>
        </w:rPr>
        <w:t>4.</w:t>
      </w:r>
      <w:r w:rsidR="003D648B" w:rsidRPr="007F7EAF">
        <w:rPr>
          <w:rFonts w:ascii="Arial" w:hAnsi="Arial" w:cs="Arial"/>
        </w:rPr>
        <w:t>13</w:t>
      </w:r>
      <w:r w:rsidRPr="007F7EAF">
        <w:rPr>
          <w:rFonts w:ascii="Arial" w:hAnsi="Arial" w:cs="Arial"/>
        </w:rPr>
        <w:tab/>
        <w:t>Release and Deployment Management</w:t>
      </w:r>
      <w:bookmarkEnd w:id="57"/>
    </w:p>
    <w:p w14:paraId="2B6239DA" w14:textId="77777777" w:rsidR="007F7EAF" w:rsidRPr="007F7EAF" w:rsidRDefault="007F7EAF" w:rsidP="007F7EAF">
      <w:pPr>
        <w:pStyle w:val="BodyText"/>
        <w:rPr>
          <w:rFonts w:ascii="Arial" w:hAnsi="Arial" w:cs="Arial"/>
        </w:rPr>
      </w:pPr>
    </w:p>
    <w:p w14:paraId="298E9A88" w14:textId="5EA835E1" w:rsidR="007601F6" w:rsidRPr="007F7EAF" w:rsidRDefault="006C2BA8" w:rsidP="00B94F22">
      <w:pPr>
        <w:pStyle w:val="BodyText"/>
        <w:ind w:left="0"/>
        <w:rPr>
          <w:rFonts w:ascii="Arial" w:hAnsi="Arial" w:cs="Arial"/>
        </w:rPr>
      </w:pPr>
      <w:r w:rsidRPr="007F7EAF">
        <w:rPr>
          <w:rFonts w:ascii="Arial" w:hAnsi="Arial" w:cs="Arial"/>
        </w:rPr>
        <w:t xml:space="preserve">The following table is a list of ITIL based Release and Deployment Management key performance indicators.  The primary objective is to ensure that the integrity of the live environment is protected and that the correct </w:t>
      </w:r>
      <w:r w:rsidR="00A7335A" w:rsidRPr="007F7EAF">
        <w:rPr>
          <w:rFonts w:ascii="Arial" w:hAnsi="Arial" w:cs="Arial"/>
        </w:rPr>
        <w:t>components</w:t>
      </w:r>
      <w:r w:rsidRPr="007F7EAF">
        <w:rPr>
          <w:rFonts w:ascii="Arial" w:hAnsi="Arial" w:cs="Arial"/>
        </w:rPr>
        <w:t xml:space="preserve"> are released.</w:t>
      </w:r>
    </w:p>
    <w:p w14:paraId="7627D0C7" w14:textId="77777777" w:rsidR="007F7EAF" w:rsidRDefault="007F7EAF" w:rsidP="00B94F22">
      <w:pPr>
        <w:pStyle w:val="BodyText"/>
        <w:ind w:left="0"/>
      </w:pPr>
    </w:p>
    <w:tbl>
      <w:tblPr>
        <w:tblW w:w="10091"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54"/>
        <w:gridCol w:w="2273"/>
        <w:gridCol w:w="2551"/>
        <w:gridCol w:w="938"/>
        <w:gridCol w:w="3375"/>
      </w:tblGrid>
      <w:tr w:rsidR="006C2BA8" w:rsidRPr="00567C7D" w14:paraId="57B33394" w14:textId="77777777" w:rsidTr="001A378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5ECB2DD8" w14:textId="77777777" w:rsidR="006C2BA8" w:rsidRPr="00567C7D" w:rsidRDefault="006C2BA8"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33AA9A86" w14:textId="77777777" w:rsidR="006C2BA8" w:rsidRPr="00567C7D" w:rsidRDefault="006C2BA8"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32F6E577" w14:textId="77777777" w:rsidR="006C2BA8" w:rsidRPr="00567C7D" w:rsidRDefault="006C2BA8" w:rsidP="00B94F22">
            <w:pPr>
              <w:pStyle w:val="BodyText"/>
              <w:ind w:left="0"/>
              <w:rPr>
                <w:b/>
                <w:color w:val="1F4E79"/>
                <w:sz w:val="20"/>
                <w:szCs w:val="20"/>
              </w:rPr>
            </w:pPr>
            <w:r w:rsidRPr="00567C7D">
              <w:rPr>
                <w:b/>
                <w:color w:val="1F4E79"/>
                <w:sz w:val="20"/>
                <w:szCs w:val="20"/>
              </w:rPr>
              <w:t>Measurement</w:t>
            </w:r>
          </w:p>
        </w:tc>
        <w:tc>
          <w:tcPr>
            <w:tcW w:w="938" w:type="dxa"/>
            <w:tcBorders>
              <w:top w:val="single" w:sz="12" w:space="0" w:color="03A4D8"/>
              <w:bottom w:val="single" w:sz="12" w:space="0" w:color="03A4D8"/>
            </w:tcBorders>
            <w:shd w:val="clear" w:color="auto" w:fill="auto"/>
            <w:vAlign w:val="center"/>
          </w:tcPr>
          <w:p w14:paraId="44CDD774" w14:textId="77777777" w:rsidR="006C2BA8" w:rsidRPr="00567C7D" w:rsidRDefault="006C2BA8" w:rsidP="00B94F22">
            <w:pPr>
              <w:pStyle w:val="BodyText"/>
              <w:ind w:left="0"/>
              <w:rPr>
                <w:b/>
                <w:color w:val="1F4E79"/>
                <w:sz w:val="20"/>
                <w:szCs w:val="20"/>
              </w:rPr>
            </w:pPr>
            <w:r w:rsidRPr="00567C7D">
              <w:rPr>
                <w:b/>
                <w:color w:val="1F4E79"/>
                <w:sz w:val="20"/>
                <w:szCs w:val="20"/>
              </w:rPr>
              <w:t>Ideal Target</w:t>
            </w:r>
          </w:p>
        </w:tc>
        <w:tc>
          <w:tcPr>
            <w:tcW w:w="3375" w:type="dxa"/>
            <w:tcBorders>
              <w:top w:val="single" w:sz="12" w:space="0" w:color="03A4D8"/>
              <w:bottom w:val="single" w:sz="12" w:space="0" w:color="03A4D8"/>
              <w:right w:val="single" w:sz="12" w:space="0" w:color="03A4D8"/>
            </w:tcBorders>
            <w:shd w:val="clear" w:color="auto" w:fill="auto"/>
            <w:vAlign w:val="center"/>
          </w:tcPr>
          <w:p w14:paraId="27CF5316" w14:textId="77777777" w:rsidR="006C2BA8" w:rsidRPr="00567C7D" w:rsidRDefault="006C2BA8" w:rsidP="00B94F22">
            <w:pPr>
              <w:pStyle w:val="BodyText"/>
              <w:ind w:left="0"/>
              <w:rPr>
                <w:b/>
                <w:color w:val="1F4E79"/>
                <w:sz w:val="20"/>
                <w:szCs w:val="20"/>
              </w:rPr>
            </w:pPr>
            <w:r w:rsidRPr="00567C7D">
              <w:rPr>
                <w:b/>
                <w:color w:val="1F4E79"/>
                <w:sz w:val="20"/>
                <w:szCs w:val="20"/>
              </w:rPr>
              <w:t>Ideal Target Rationale</w:t>
            </w:r>
          </w:p>
        </w:tc>
      </w:tr>
      <w:tr w:rsidR="006C2BA8" w:rsidRPr="00567C7D" w14:paraId="0B1AA4FF" w14:textId="77777777" w:rsidTr="001A3789">
        <w:tc>
          <w:tcPr>
            <w:tcW w:w="954" w:type="dxa"/>
            <w:shd w:val="clear" w:color="auto" w:fill="auto"/>
            <w:vAlign w:val="center"/>
          </w:tcPr>
          <w:p w14:paraId="10CEA4A3" w14:textId="36011A51" w:rsidR="006C2BA8" w:rsidRPr="00567C7D" w:rsidRDefault="006C2BA8" w:rsidP="00B94F22">
            <w:pPr>
              <w:pStyle w:val="BodyText"/>
              <w:ind w:left="0"/>
              <w:rPr>
                <w:b/>
                <w:color w:val="1F4E79"/>
                <w:sz w:val="20"/>
                <w:szCs w:val="20"/>
              </w:rPr>
            </w:pPr>
            <w:r>
              <w:rPr>
                <w:b/>
                <w:color w:val="1F4E79"/>
                <w:sz w:val="20"/>
                <w:szCs w:val="20"/>
              </w:rPr>
              <w:t>4</w:t>
            </w:r>
            <w:r w:rsidRPr="00567C7D">
              <w:rPr>
                <w:b/>
                <w:color w:val="1F4E79"/>
                <w:sz w:val="20"/>
                <w:szCs w:val="20"/>
              </w:rPr>
              <w:t>.</w:t>
            </w:r>
            <w:r w:rsidR="003D648B">
              <w:rPr>
                <w:b/>
                <w:color w:val="1F4E79"/>
                <w:sz w:val="20"/>
                <w:szCs w:val="20"/>
              </w:rPr>
              <w:t>13</w:t>
            </w:r>
            <w:r>
              <w:rPr>
                <w:b/>
                <w:color w:val="1F4E79"/>
                <w:sz w:val="20"/>
                <w:szCs w:val="20"/>
              </w:rPr>
              <w:t>.1</w:t>
            </w:r>
          </w:p>
        </w:tc>
        <w:tc>
          <w:tcPr>
            <w:tcW w:w="2273" w:type="dxa"/>
            <w:shd w:val="clear" w:color="auto" w:fill="auto"/>
            <w:vAlign w:val="center"/>
          </w:tcPr>
          <w:p w14:paraId="628EBBF5"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Number of Releases</w:t>
            </w:r>
          </w:p>
        </w:tc>
        <w:tc>
          <w:tcPr>
            <w:tcW w:w="2551" w:type="dxa"/>
            <w:shd w:val="clear" w:color="auto" w:fill="auto"/>
            <w:vAlign w:val="center"/>
          </w:tcPr>
          <w:p w14:paraId="18CD8F6E"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releases rolled out into the production environment, grouped into Major and Minor Releases</w:t>
            </w:r>
            <w:r w:rsidR="00BA3B81" w:rsidRPr="00917E19">
              <w:rPr>
                <w:rFonts w:ascii="Arial" w:hAnsi="Arial" w:cs="Arial"/>
                <w:color w:val="000000"/>
                <w:sz w:val="20"/>
                <w:szCs w:val="20"/>
              </w:rPr>
              <w:t>/month</w:t>
            </w:r>
          </w:p>
        </w:tc>
        <w:tc>
          <w:tcPr>
            <w:tcW w:w="938" w:type="dxa"/>
            <w:shd w:val="clear" w:color="auto" w:fill="auto"/>
            <w:vAlign w:val="center"/>
          </w:tcPr>
          <w:p w14:paraId="2104383E" w14:textId="77777777" w:rsidR="006C2BA8" w:rsidRPr="00917E19" w:rsidRDefault="00BA3B81" w:rsidP="00B94F22">
            <w:pPr>
              <w:rPr>
                <w:rFonts w:ascii="Arial" w:hAnsi="Arial" w:cs="Arial"/>
                <w:color w:val="000000"/>
                <w:sz w:val="20"/>
                <w:szCs w:val="20"/>
              </w:rPr>
            </w:pPr>
            <w:r w:rsidRPr="00917E19">
              <w:rPr>
                <w:rFonts w:ascii="Arial" w:hAnsi="Arial" w:cs="Arial"/>
                <w:color w:val="000000"/>
                <w:sz w:val="20"/>
                <w:szCs w:val="20"/>
              </w:rPr>
              <w:t>1</w:t>
            </w:r>
          </w:p>
        </w:tc>
        <w:tc>
          <w:tcPr>
            <w:tcW w:w="3375" w:type="dxa"/>
            <w:shd w:val="clear" w:color="auto" w:fill="auto"/>
            <w:vAlign w:val="center"/>
          </w:tcPr>
          <w:p w14:paraId="39EE6EBA" w14:textId="286333B0"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increase quality and reduce the number of production environment releases.</w:t>
            </w:r>
          </w:p>
        </w:tc>
      </w:tr>
      <w:tr w:rsidR="006C2BA8" w:rsidRPr="00567C7D" w14:paraId="693C2407" w14:textId="77777777" w:rsidTr="001A3789">
        <w:tc>
          <w:tcPr>
            <w:tcW w:w="954" w:type="dxa"/>
            <w:shd w:val="clear" w:color="auto" w:fill="auto"/>
            <w:vAlign w:val="center"/>
          </w:tcPr>
          <w:p w14:paraId="183892CC" w14:textId="62A0DD40" w:rsidR="006C2BA8" w:rsidRPr="00567C7D" w:rsidRDefault="006C2BA8" w:rsidP="00B94F22">
            <w:pPr>
              <w:pStyle w:val="BodyText"/>
              <w:ind w:left="0"/>
              <w:rPr>
                <w:b/>
                <w:color w:val="1F4E79"/>
                <w:sz w:val="20"/>
                <w:szCs w:val="20"/>
              </w:rPr>
            </w:pPr>
            <w:r>
              <w:rPr>
                <w:b/>
                <w:color w:val="1F4E79"/>
                <w:sz w:val="20"/>
                <w:szCs w:val="20"/>
              </w:rPr>
              <w:t>4.</w:t>
            </w:r>
            <w:r w:rsidR="003D648B">
              <w:rPr>
                <w:b/>
                <w:color w:val="1F4E79"/>
                <w:sz w:val="20"/>
                <w:szCs w:val="20"/>
              </w:rPr>
              <w:t>13</w:t>
            </w:r>
            <w:r>
              <w:rPr>
                <w:b/>
                <w:color w:val="1F4E79"/>
                <w:sz w:val="20"/>
                <w:szCs w:val="20"/>
              </w:rPr>
              <w:t>.2</w:t>
            </w:r>
          </w:p>
        </w:tc>
        <w:tc>
          <w:tcPr>
            <w:tcW w:w="2273" w:type="dxa"/>
            <w:shd w:val="clear" w:color="auto" w:fill="auto"/>
            <w:vAlign w:val="center"/>
          </w:tcPr>
          <w:p w14:paraId="4D644C83"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Duration of Major Deployments</w:t>
            </w:r>
          </w:p>
        </w:tc>
        <w:tc>
          <w:tcPr>
            <w:tcW w:w="2551" w:type="dxa"/>
            <w:shd w:val="clear" w:color="auto" w:fill="auto"/>
            <w:vAlign w:val="center"/>
          </w:tcPr>
          <w:p w14:paraId="1BD82478"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Average duration of major deployments from clearance until completion</w:t>
            </w:r>
          </w:p>
        </w:tc>
        <w:tc>
          <w:tcPr>
            <w:tcW w:w="938" w:type="dxa"/>
            <w:shd w:val="clear" w:color="auto" w:fill="auto"/>
            <w:vAlign w:val="center"/>
          </w:tcPr>
          <w:p w14:paraId="4DFBD221"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30 days</w:t>
            </w:r>
          </w:p>
        </w:tc>
        <w:tc>
          <w:tcPr>
            <w:tcW w:w="3375" w:type="dxa"/>
            <w:shd w:val="clear" w:color="auto" w:fill="auto"/>
            <w:vAlign w:val="center"/>
          </w:tcPr>
          <w:p w14:paraId="50B92137" w14:textId="4648938F"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reduce production environment release implementation time.</w:t>
            </w:r>
          </w:p>
        </w:tc>
      </w:tr>
      <w:tr w:rsidR="006C2BA8" w:rsidRPr="00567C7D" w14:paraId="062FCFDA" w14:textId="77777777" w:rsidTr="001A3789">
        <w:tc>
          <w:tcPr>
            <w:tcW w:w="954" w:type="dxa"/>
            <w:shd w:val="clear" w:color="auto" w:fill="auto"/>
            <w:vAlign w:val="center"/>
          </w:tcPr>
          <w:p w14:paraId="433F13B5" w14:textId="70E846CF" w:rsidR="006C2BA8" w:rsidRPr="00567C7D" w:rsidRDefault="006C2BA8" w:rsidP="00B94F22">
            <w:pPr>
              <w:pStyle w:val="BodyText"/>
              <w:ind w:left="0"/>
              <w:rPr>
                <w:b/>
                <w:color w:val="1F4E79"/>
                <w:sz w:val="20"/>
                <w:szCs w:val="20"/>
              </w:rPr>
            </w:pPr>
            <w:r>
              <w:rPr>
                <w:b/>
                <w:color w:val="1F4E79"/>
                <w:sz w:val="20"/>
                <w:szCs w:val="20"/>
              </w:rPr>
              <w:t>4.</w:t>
            </w:r>
            <w:r w:rsidR="003D648B">
              <w:rPr>
                <w:b/>
                <w:color w:val="1F4E79"/>
                <w:sz w:val="20"/>
                <w:szCs w:val="20"/>
              </w:rPr>
              <w:t>13</w:t>
            </w:r>
            <w:r>
              <w:rPr>
                <w:b/>
                <w:color w:val="1F4E79"/>
                <w:sz w:val="20"/>
                <w:szCs w:val="20"/>
              </w:rPr>
              <w:t>.3</w:t>
            </w:r>
          </w:p>
        </w:tc>
        <w:tc>
          <w:tcPr>
            <w:tcW w:w="2273" w:type="dxa"/>
            <w:shd w:val="clear" w:color="auto" w:fill="auto"/>
            <w:vAlign w:val="center"/>
          </w:tcPr>
          <w:p w14:paraId="65E3E78F"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Number of Release Back outs</w:t>
            </w:r>
          </w:p>
        </w:tc>
        <w:tc>
          <w:tcPr>
            <w:tcW w:w="2551" w:type="dxa"/>
            <w:shd w:val="clear" w:color="auto" w:fill="auto"/>
            <w:vAlign w:val="center"/>
          </w:tcPr>
          <w:p w14:paraId="73374CDC"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Number of releases which had to be reversed</w:t>
            </w:r>
          </w:p>
        </w:tc>
        <w:tc>
          <w:tcPr>
            <w:tcW w:w="938" w:type="dxa"/>
            <w:shd w:val="clear" w:color="auto" w:fill="auto"/>
            <w:vAlign w:val="center"/>
          </w:tcPr>
          <w:p w14:paraId="2B8C940D"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0</w:t>
            </w:r>
          </w:p>
        </w:tc>
        <w:tc>
          <w:tcPr>
            <w:tcW w:w="3375" w:type="dxa"/>
            <w:shd w:val="clear" w:color="auto" w:fill="auto"/>
            <w:vAlign w:val="center"/>
          </w:tcPr>
          <w:p w14:paraId="4B188193" w14:textId="7AE83854"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reduce the number of failed production environment releases.</w:t>
            </w:r>
          </w:p>
        </w:tc>
      </w:tr>
      <w:tr w:rsidR="006C2BA8" w:rsidRPr="00567C7D" w14:paraId="4B572057" w14:textId="77777777" w:rsidTr="001A3789">
        <w:tc>
          <w:tcPr>
            <w:tcW w:w="954" w:type="dxa"/>
            <w:shd w:val="clear" w:color="auto" w:fill="auto"/>
            <w:vAlign w:val="center"/>
          </w:tcPr>
          <w:p w14:paraId="7345A3CD" w14:textId="37067D12" w:rsidR="006C2BA8" w:rsidRDefault="006C2BA8" w:rsidP="00B94F22">
            <w:pPr>
              <w:pStyle w:val="BodyText"/>
              <w:ind w:left="0"/>
              <w:rPr>
                <w:b/>
                <w:color w:val="1F4E79"/>
                <w:sz w:val="20"/>
                <w:szCs w:val="20"/>
              </w:rPr>
            </w:pPr>
            <w:r>
              <w:rPr>
                <w:b/>
                <w:color w:val="1F4E79"/>
                <w:sz w:val="20"/>
                <w:szCs w:val="20"/>
              </w:rPr>
              <w:t>4.</w:t>
            </w:r>
            <w:r w:rsidR="003D648B">
              <w:rPr>
                <w:b/>
                <w:color w:val="1F4E79"/>
                <w:sz w:val="20"/>
                <w:szCs w:val="20"/>
              </w:rPr>
              <w:t>13</w:t>
            </w:r>
            <w:r>
              <w:rPr>
                <w:b/>
                <w:color w:val="1F4E79"/>
                <w:sz w:val="20"/>
                <w:szCs w:val="20"/>
              </w:rPr>
              <w:t>.4</w:t>
            </w:r>
          </w:p>
        </w:tc>
        <w:tc>
          <w:tcPr>
            <w:tcW w:w="2273" w:type="dxa"/>
            <w:shd w:val="clear" w:color="auto" w:fill="auto"/>
            <w:vAlign w:val="center"/>
          </w:tcPr>
          <w:p w14:paraId="51A9E5DC" w14:textId="77777777" w:rsidR="006C2BA8" w:rsidRPr="00917E19" w:rsidRDefault="006C2BA8" w:rsidP="00A0468A">
            <w:pPr>
              <w:jc w:val="left"/>
              <w:rPr>
                <w:rFonts w:ascii="Arial" w:hAnsi="Arial" w:cs="Arial"/>
                <w:color w:val="000000"/>
                <w:sz w:val="20"/>
                <w:szCs w:val="20"/>
              </w:rPr>
            </w:pPr>
            <w:r w:rsidRPr="00917E19">
              <w:rPr>
                <w:rFonts w:ascii="Arial" w:hAnsi="Arial" w:cs="Arial"/>
                <w:color w:val="000000"/>
                <w:sz w:val="20"/>
                <w:szCs w:val="20"/>
              </w:rPr>
              <w:t>Proportion of automatic Release Distribution</w:t>
            </w:r>
          </w:p>
        </w:tc>
        <w:tc>
          <w:tcPr>
            <w:tcW w:w="2551" w:type="dxa"/>
            <w:shd w:val="clear" w:color="auto" w:fill="auto"/>
            <w:vAlign w:val="center"/>
          </w:tcPr>
          <w:p w14:paraId="7DE40275" w14:textId="77777777"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Proportion of new releases distributed automatically</w:t>
            </w:r>
          </w:p>
        </w:tc>
        <w:tc>
          <w:tcPr>
            <w:tcW w:w="938" w:type="dxa"/>
            <w:shd w:val="clear" w:color="auto" w:fill="auto"/>
            <w:vAlign w:val="center"/>
          </w:tcPr>
          <w:p w14:paraId="2F3F4508" w14:textId="77777777" w:rsidR="006C2BA8" w:rsidRPr="00917E19" w:rsidRDefault="009D673D" w:rsidP="00B94F22">
            <w:pPr>
              <w:rPr>
                <w:rFonts w:ascii="Arial" w:hAnsi="Arial" w:cs="Arial"/>
                <w:color w:val="000000"/>
                <w:sz w:val="20"/>
                <w:szCs w:val="20"/>
              </w:rPr>
            </w:pPr>
            <w:r w:rsidRPr="00917E19">
              <w:rPr>
                <w:rFonts w:ascii="Arial" w:hAnsi="Arial" w:cs="Arial"/>
                <w:color w:val="000000"/>
                <w:sz w:val="20"/>
                <w:szCs w:val="20"/>
              </w:rPr>
              <w:t>75</w:t>
            </w:r>
            <w:r w:rsidR="006C2BA8" w:rsidRPr="00917E19">
              <w:rPr>
                <w:rFonts w:ascii="Arial" w:hAnsi="Arial" w:cs="Arial"/>
                <w:color w:val="000000"/>
                <w:sz w:val="20"/>
                <w:szCs w:val="20"/>
              </w:rPr>
              <w:t>%</w:t>
            </w:r>
          </w:p>
        </w:tc>
        <w:tc>
          <w:tcPr>
            <w:tcW w:w="3375" w:type="dxa"/>
            <w:shd w:val="clear" w:color="auto" w:fill="auto"/>
            <w:vAlign w:val="center"/>
          </w:tcPr>
          <w:p w14:paraId="29480791" w14:textId="7A91ACEF" w:rsidR="006C2BA8" w:rsidRPr="00917E19" w:rsidRDefault="006C2BA8"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achieve production environment release automation.</w:t>
            </w:r>
          </w:p>
        </w:tc>
      </w:tr>
    </w:tbl>
    <w:p w14:paraId="68807B33" w14:textId="77777777" w:rsidR="009D673D" w:rsidRDefault="009D673D" w:rsidP="00B94F22">
      <w:pPr>
        <w:pStyle w:val="BodyText"/>
        <w:ind w:left="0"/>
      </w:pPr>
    </w:p>
    <w:p w14:paraId="24034C50" w14:textId="35D18424" w:rsidR="006C2BA8" w:rsidRPr="007F7EAF" w:rsidRDefault="006C2BA8" w:rsidP="00B94F22">
      <w:pPr>
        <w:pStyle w:val="Heading2"/>
        <w:rPr>
          <w:rFonts w:ascii="Arial" w:hAnsi="Arial" w:cs="Arial"/>
        </w:rPr>
      </w:pPr>
      <w:bookmarkStart w:id="58" w:name="_Toc531254041"/>
      <w:r w:rsidRPr="007F7EAF">
        <w:rPr>
          <w:rFonts w:ascii="Arial" w:hAnsi="Arial" w:cs="Arial"/>
        </w:rPr>
        <w:t>4.</w:t>
      </w:r>
      <w:r w:rsidR="003D648B" w:rsidRPr="007F7EAF">
        <w:rPr>
          <w:rFonts w:ascii="Arial" w:hAnsi="Arial" w:cs="Arial"/>
        </w:rPr>
        <w:t>14</w:t>
      </w:r>
      <w:r w:rsidRPr="007F7EAF">
        <w:rPr>
          <w:rFonts w:ascii="Arial" w:hAnsi="Arial" w:cs="Arial"/>
        </w:rPr>
        <w:tab/>
        <w:t>Service Validation and Testing</w:t>
      </w:r>
      <w:bookmarkEnd w:id="58"/>
    </w:p>
    <w:p w14:paraId="41C7359D" w14:textId="77777777" w:rsidR="007F7EAF" w:rsidRPr="007F7EAF" w:rsidRDefault="007F7EAF" w:rsidP="007F7EAF">
      <w:pPr>
        <w:pStyle w:val="BodyText"/>
        <w:rPr>
          <w:rFonts w:ascii="Arial" w:hAnsi="Arial" w:cs="Arial"/>
        </w:rPr>
      </w:pPr>
    </w:p>
    <w:p w14:paraId="2D936B69" w14:textId="78A7F6C1" w:rsidR="006C2BA8" w:rsidRPr="007F7EAF" w:rsidRDefault="006C2BA8" w:rsidP="00B94F22">
      <w:pPr>
        <w:pStyle w:val="BodyText"/>
        <w:ind w:left="0"/>
        <w:rPr>
          <w:rFonts w:ascii="Arial" w:hAnsi="Arial" w:cs="Arial"/>
        </w:rPr>
      </w:pPr>
      <w:r w:rsidRPr="007F7EAF">
        <w:rPr>
          <w:rFonts w:ascii="Arial" w:hAnsi="Arial" w:cs="Arial"/>
        </w:rPr>
        <w:t xml:space="preserve">The following table is a list of ITIL based Service Validation and Testing key performance indicators.  The primary objective is to ensure that deployed Releases and the resulting service meet MCA expectations, and to verify that all parties </w:t>
      </w:r>
      <w:r w:rsidR="007F7EAF" w:rsidRPr="007F7EAF">
        <w:rPr>
          <w:rFonts w:ascii="Arial" w:hAnsi="Arial" w:cs="Arial"/>
        </w:rPr>
        <w:t>can</w:t>
      </w:r>
      <w:r w:rsidRPr="007F7EAF">
        <w:rPr>
          <w:rFonts w:ascii="Arial" w:hAnsi="Arial" w:cs="Arial"/>
        </w:rPr>
        <w:t xml:space="preserve"> support the service.</w:t>
      </w:r>
    </w:p>
    <w:p w14:paraId="0B8C6687" w14:textId="77777777" w:rsidR="006C2BA8" w:rsidRDefault="006C2BA8"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42"/>
        <w:gridCol w:w="2217"/>
        <w:gridCol w:w="2487"/>
        <w:gridCol w:w="866"/>
        <w:gridCol w:w="3097"/>
      </w:tblGrid>
      <w:tr w:rsidR="001A3789" w:rsidRPr="00567C7D" w14:paraId="37DE570C" w14:textId="77777777" w:rsidTr="001A378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2445F22E" w14:textId="77777777" w:rsidR="001A3789" w:rsidRPr="00567C7D" w:rsidRDefault="001A3789"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2A689DD6" w14:textId="77777777" w:rsidR="001A3789" w:rsidRPr="00567C7D" w:rsidRDefault="001A3789"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0A7BED64" w14:textId="77777777" w:rsidR="001A3789" w:rsidRPr="00567C7D" w:rsidRDefault="001A3789" w:rsidP="00B94F22">
            <w:pPr>
              <w:pStyle w:val="BodyText"/>
              <w:ind w:left="0"/>
              <w:rPr>
                <w:b/>
                <w:color w:val="1F4E79"/>
                <w:sz w:val="20"/>
                <w:szCs w:val="20"/>
              </w:rPr>
            </w:pPr>
            <w:r w:rsidRPr="00567C7D">
              <w:rPr>
                <w:b/>
                <w:color w:val="1F4E79"/>
                <w:sz w:val="20"/>
                <w:szCs w:val="20"/>
              </w:rPr>
              <w:t>Measurement</w:t>
            </w:r>
          </w:p>
        </w:tc>
        <w:tc>
          <w:tcPr>
            <w:tcW w:w="873" w:type="dxa"/>
            <w:tcBorders>
              <w:top w:val="single" w:sz="12" w:space="0" w:color="03A4D8"/>
              <w:bottom w:val="single" w:sz="12" w:space="0" w:color="03A4D8"/>
            </w:tcBorders>
            <w:shd w:val="clear" w:color="auto" w:fill="auto"/>
            <w:vAlign w:val="center"/>
          </w:tcPr>
          <w:p w14:paraId="4F4ED637" w14:textId="77777777" w:rsidR="001A3789" w:rsidRPr="00567C7D" w:rsidRDefault="001A3789" w:rsidP="00B94F22">
            <w:pPr>
              <w:pStyle w:val="BodyText"/>
              <w:ind w:left="0"/>
              <w:rPr>
                <w:b/>
                <w:color w:val="1F4E79"/>
                <w:sz w:val="20"/>
                <w:szCs w:val="20"/>
              </w:rPr>
            </w:pPr>
            <w:r w:rsidRPr="00567C7D">
              <w:rPr>
                <w:b/>
                <w:color w:val="1F4E79"/>
                <w:sz w:val="20"/>
                <w:szCs w:val="20"/>
              </w:rPr>
              <w:t>Ideal Target</w:t>
            </w:r>
          </w:p>
        </w:tc>
        <w:tc>
          <w:tcPr>
            <w:tcW w:w="3204" w:type="dxa"/>
            <w:tcBorders>
              <w:top w:val="single" w:sz="12" w:space="0" w:color="03A4D8"/>
              <w:bottom w:val="single" w:sz="12" w:space="0" w:color="03A4D8"/>
              <w:right w:val="single" w:sz="12" w:space="0" w:color="03A4D8"/>
            </w:tcBorders>
            <w:shd w:val="clear" w:color="auto" w:fill="auto"/>
            <w:vAlign w:val="center"/>
          </w:tcPr>
          <w:p w14:paraId="1E7CE15C" w14:textId="77777777" w:rsidR="001A3789" w:rsidRPr="00567C7D" w:rsidRDefault="001A3789" w:rsidP="00B94F22">
            <w:pPr>
              <w:pStyle w:val="BodyText"/>
              <w:ind w:left="0"/>
              <w:rPr>
                <w:b/>
                <w:color w:val="1F4E79"/>
                <w:sz w:val="20"/>
                <w:szCs w:val="20"/>
              </w:rPr>
            </w:pPr>
            <w:r w:rsidRPr="00567C7D">
              <w:rPr>
                <w:b/>
                <w:color w:val="1F4E79"/>
                <w:sz w:val="20"/>
                <w:szCs w:val="20"/>
              </w:rPr>
              <w:t>Ideal Target Rationale</w:t>
            </w:r>
          </w:p>
        </w:tc>
      </w:tr>
      <w:tr w:rsidR="001A3789" w:rsidRPr="00567C7D" w14:paraId="12978BDE" w14:textId="77777777" w:rsidTr="001A3789">
        <w:tc>
          <w:tcPr>
            <w:tcW w:w="954" w:type="dxa"/>
            <w:shd w:val="clear" w:color="auto" w:fill="auto"/>
            <w:vAlign w:val="center"/>
          </w:tcPr>
          <w:p w14:paraId="67BE2BEB" w14:textId="31EA02EB" w:rsidR="001A3789" w:rsidRPr="00567C7D" w:rsidRDefault="001A3789" w:rsidP="00B94F22">
            <w:pPr>
              <w:pStyle w:val="BodyText"/>
              <w:ind w:left="0"/>
              <w:rPr>
                <w:b/>
                <w:color w:val="1F4E79"/>
                <w:sz w:val="20"/>
                <w:szCs w:val="20"/>
              </w:rPr>
            </w:pPr>
            <w:r>
              <w:rPr>
                <w:b/>
                <w:color w:val="1F4E79"/>
                <w:sz w:val="20"/>
                <w:szCs w:val="20"/>
              </w:rPr>
              <w:t>4</w:t>
            </w:r>
            <w:r w:rsidRPr="00567C7D">
              <w:rPr>
                <w:b/>
                <w:color w:val="1F4E79"/>
                <w:sz w:val="20"/>
                <w:szCs w:val="20"/>
              </w:rPr>
              <w:t>.</w:t>
            </w:r>
            <w:r w:rsidR="003D648B">
              <w:rPr>
                <w:b/>
                <w:color w:val="1F4E79"/>
                <w:sz w:val="20"/>
                <w:szCs w:val="20"/>
              </w:rPr>
              <w:t>14</w:t>
            </w:r>
            <w:r>
              <w:rPr>
                <w:b/>
                <w:color w:val="1F4E79"/>
                <w:sz w:val="20"/>
                <w:szCs w:val="20"/>
              </w:rPr>
              <w:t>.1</w:t>
            </w:r>
          </w:p>
        </w:tc>
        <w:tc>
          <w:tcPr>
            <w:tcW w:w="2273" w:type="dxa"/>
            <w:shd w:val="clear" w:color="auto" w:fill="auto"/>
            <w:vAlign w:val="center"/>
          </w:tcPr>
          <w:p w14:paraId="05A7B7EE"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Percentage of failed Release Component Acceptance Tests</w:t>
            </w:r>
          </w:p>
        </w:tc>
        <w:tc>
          <w:tcPr>
            <w:tcW w:w="2551" w:type="dxa"/>
            <w:shd w:val="clear" w:color="auto" w:fill="auto"/>
            <w:vAlign w:val="center"/>
          </w:tcPr>
          <w:p w14:paraId="0E47EBF9"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Percentage of release components which fail to pass acceptance tests</w:t>
            </w:r>
          </w:p>
        </w:tc>
        <w:tc>
          <w:tcPr>
            <w:tcW w:w="873" w:type="dxa"/>
            <w:shd w:val="clear" w:color="auto" w:fill="auto"/>
            <w:vAlign w:val="center"/>
          </w:tcPr>
          <w:p w14:paraId="78346002" w14:textId="77777777" w:rsidR="001A3789" w:rsidRPr="00917E19" w:rsidRDefault="009D673D" w:rsidP="00B94F22">
            <w:pPr>
              <w:rPr>
                <w:rFonts w:ascii="Arial" w:hAnsi="Arial" w:cs="Arial"/>
                <w:color w:val="000000"/>
                <w:sz w:val="20"/>
                <w:szCs w:val="20"/>
              </w:rPr>
            </w:pPr>
            <w:r w:rsidRPr="00917E19">
              <w:rPr>
                <w:rFonts w:ascii="Arial" w:hAnsi="Arial" w:cs="Arial"/>
                <w:color w:val="000000"/>
                <w:sz w:val="20"/>
                <w:szCs w:val="20"/>
              </w:rPr>
              <w:t>20</w:t>
            </w:r>
            <w:r w:rsidR="001A3789" w:rsidRPr="00917E19">
              <w:rPr>
                <w:rFonts w:ascii="Arial" w:hAnsi="Arial" w:cs="Arial"/>
                <w:color w:val="000000"/>
                <w:sz w:val="20"/>
                <w:szCs w:val="20"/>
              </w:rPr>
              <w:t>%</w:t>
            </w:r>
          </w:p>
        </w:tc>
        <w:tc>
          <w:tcPr>
            <w:tcW w:w="3204" w:type="dxa"/>
            <w:shd w:val="clear" w:color="auto" w:fill="auto"/>
            <w:vAlign w:val="center"/>
          </w:tcPr>
          <w:p w14:paraId="0C54218B" w14:textId="750B6E7A"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increase quality and eliminate component acceptance test failures.</w:t>
            </w:r>
          </w:p>
        </w:tc>
      </w:tr>
      <w:tr w:rsidR="001A3789" w:rsidRPr="00567C7D" w14:paraId="57874334" w14:textId="77777777" w:rsidTr="001A3789">
        <w:tc>
          <w:tcPr>
            <w:tcW w:w="954" w:type="dxa"/>
            <w:shd w:val="clear" w:color="auto" w:fill="auto"/>
            <w:vAlign w:val="center"/>
          </w:tcPr>
          <w:p w14:paraId="5ADD8A3B" w14:textId="05FD34FB" w:rsidR="001A3789" w:rsidRPr="00567C7D" w:rsidRDefault="001A3789" w:rsidP="00B94F22">
            <w:pPr>
              <w:pStyle w:val="BodyText"/>
              <w:ind w:left="0"/>
              <w:rPr>
                <w:b/>
                <w:color w:val="1F4E79"/>
                <w:sz w:val="20"/>
                <w:szCs w:val="20"/>
              </w:rPr>
            </w:pPr>
            <w:r>
              <w:rPr>
                <w:b/>
                <w:color w:val="1F4E79"/>
                <w:sz w:val="20"/>
                <w:szCs w:val="20"/>
              </w:rPr>
              <w:t>4.</w:t>
            </w:r>
            <w:r w:rsidR="003D648B">
              <w:rPr>
                <w:b/>
                <w:color w:val="1F4E79"/>
                <w:sz w:val="20"/>
                <w:szCs w:val="20"/>
              </w:rPr>
              <w:t>14</w:t>
            </w:r>
            <w:r>
              <w:rPr>
                <w:b/>
                <w:color w:val="1F4E79"/>
                <w:sz w:val="20"/>
                <w:szCs w:val="20"/>
              </w:rPr>
              <w:t>.2</w:t>
            </w:r>
          </w:p>
        </w:tc>
        <w:tc>
          <w:tcPr>
            <w:tcW w:w="2273" w:type="dxa"/>
            <w:shd w:val="clear" w:color="auto" w:fill="auto"/>
            <w:vAlign w:val="center"/>
          </w:tcPr>
          <w:p w14:paraId="000CD753"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Number of identified Errors</w:t>
            </w:r>
          </w:p>
        </w:tc>
        <w:tc>
          <w:tcPr>
            <w:tcW w:w="2551" w:type="dxa"/>
            <w:shd w:val="clear" w:color="auto" w:fill="auto"/>
            <w:vAlign w:val="center"/>
          </w:tcPr>
          <w:p w14:paraId="07AD2F1F"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Number of identified errors during release testing per release</w:t>
            </w:r>
          </w:p>
        </w:tc>
        <w:tc>
          <w:tcPr>
            <w:tcW w:w="873" w:type="dxa"/>
            <w:shd w:val="clear" w:color="auto" w:fill="auto"/>
            <w:vAlign w:val="center"/>
          </w:tcPr>
          <w:p w14:paraId="19F572EF" w14:textId="77777777" w:rsidR="001A3789" w:rsidRPr="00917E19" w:rsidRDefault="009D673D" w:rsidP="00B94F22">
            <w:pPr>
              <w:rPr>
                <w:rFonts w:ascii="Arial" w:hAnsi="Arial" w:cs="Arial"/>
                <w:color w:val="000000"/>
                <w:sz w:val="20"/>
                <w:szCs w:val="20"/>
              </w:rPr>
            </w:pPr>
            <w:r w:rsidRPr="00917E19">
              <w:rPr>
                <w:rFonts w:ascii="Arial" w:hAnsi="Arial" w:cs="Arial"/>
                <w:color w:val="000000"/>
                <w:sz w:val="20"/>
                <w:szCs w:val="20"/>
              </w:rPr>
              <w:t>1</w:t>
            </w:r>
          </w:p>
        </w:tc>
        <w:tc>
          <w:tcPr>
            <w:tcW w:w="3204" w:type="dxa"/>
            <w:shd w:val="clear" w:color="auto" w:fill="auto"/>
            <w:vAlign w:val="center"/>
          </w:tcPr>
          <w:p w14:paraId="78470492" w14:textId="7EC8759A"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eliminate the introduction of </w:t>
            </w:r>
            <w:r w:rsidRPr="00917E19">
              <w:rPr>
                <w:rFonts w:ascii="Arial" w:hAnsi="Arial" w:cs="Arial"/>
                <w:color w:val="000000"/>
                <w:sz w:val="20"/>
                <w:szCs w:val="20"/>
              </w:rPr>
              <w:lastRenderedPageBreak/>
              <w:t>previous known errors into new releases.</w:t>
            </w:r>
          </w:p>
        </w:tc>
      </w:tr>
      <w:tr w:rsidR="001A3789" w:rsidRPr="00567C7D" w14:paraId="150BB84C" w14:textId="77777777" w:rsidTr="001A3789">
        <w:tc>
          <w:tcPr>
            <w:tcW w:w="954" w:type="dxa"/>
            <w:shd w:val="clear" w:color="auto" w:fill="auto"/>
            <w:vAlign w:val="center"/>
          </w:tcPr>
          <w:p w14:paraId="7B29F462" w14:textId="252D3BFE" w:rsidR="001A3789" w:rsidRPr="00567C7D" w:rsidRDefault="001A3789" w:rsidP="00B94F22">
            <w:pPr>
              <w:pStyle w:val="BodyText"/>
              <w:ind w:left="0"/>
              <w:rPr>
                <w:b/>
                <w:color w:val="1F4E79"/>
                <w:sz w:val="20"/>
                <w:szCs w:val="20"/>
              </w:rPr>
            </w:pPr>
            <w:r>
              <w:rPr>
                <w:b/>
                <w:color w:val="1F4E79"/>
                <w:sz w:val="20"/>
                <w:szCs w:val="20"/>
              </w:rPr>
              <w:lastRenderedPageBreak/>
              <w:t>4.</w:t>
            </w:r>
            <w:r w:rsidR="003D648B">
              <w:rPr>
                <w:b/>
                <w:color w:val="1F4E79"/>
                <w:sz w:val="20"/>
                <w:szCs w:val="20"/>
              </w:rPr>
              <w:t>14</w:t>
            </w:r>
            <w:r>
              <w:rPr>
                <w:b/>
                <w:color w:val="1F4E79"/>
                <w:sz w:val="20"/>
                <w:szCs w:val="20"/>
              </w:rPr>
              <w:t>.3</w:t>
            </w:r>
          </w:p>
        </w:tc>
        <w:tc>
          <w:tcPr>
            <w:tcW w:w="2273" w:type="dxa"/>
            <w:shd w:val="clear" w:color="auto" w:fill="auto"/>
            <w:vAlign w:val="center"/>
          </w:tcPr>
          <w:p w14:paraId="13915348"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Time for Error Fixing</w:t>
            </w:r>
          </w:p>
        </w:tc>
        <w:tc>
          <w:tcPr>
            <w:tcW w:w="2551" w:type="dxa"/>
            <w:shd w:val="clear" w:color="auto" w:fill="auto"/>
            <w:vAlign w:val="center"/>
          </w:tcPr>
          <w:p w14:paraId="4934B86A"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Time until re-submission of fixed release components</w:t>
            </w:r>
          </w:p>
        </w:tc>
        <w:tc>
          <w:tcPr>
            <w:tcW w:w="873" w:type="dxa"/>
            <w:shd w:val="clear" w:color="auto" w:fill="auto"/>
            <w:vAlign w:val="center"/>
          </w:tcPr>
          <w:p w14:paraId="06938A63" w14:textId="77777777" w:rsidR="001A3789" w:rsidRPr="00917E19" w:rsidRDefault="009D673D" w:rsidP="00B94F22">
            <w:pPr>
              <w:rPr>
                <w:rFonts w:ascii="Arial" w:hAnsi="Arial" w:cs="Arial"/>
                <w:color w:val="000000"/>
                <w:sz w:val="20"/>
                <w:szCs w:val="20"/>
              </w:rPr>
            </w:pPr>
            <w:r w:rsidRPr="00917E19">
              <w:rPr>
                <w:rFonts w:ascii="Arial" w:hAnsi="Arial" w:cs="Arial"/>
                <w:color w:val="000000"/>
                <w:sz w:val="20"/>
                <w:szCs w:val="20"/>
              </w:rPr>
              <w:t>5 days</w:t>
            </w:r>
          </w:p>
        </w:tc>
        <w:tc>
          <w:tcPr>
            <w:tcW w:w="3204" w:type="dxa"/>
            <w:shd w:val="clear" w:color="auto" w:fill="auto"/>
            <w:vAlign w:val="center"/>
          </w:tcPr>
          <w:p w14:paraId="65309D34" w14:textId="557F8AA2"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reduce the fix time to rectify test failures.</w:t>
            </w:r>
          </w:p>
        </w:tc>
      </w:tr>
      <w:tr w:rsidR="001A3789" w:rsidRPr="00567C7D" w14:paraId="3C92CF95" w14:textId="77777777" w:rsidTr="001A3789">
        <w:tc>
          <w:tcPr>
            <w:tcW w:w="954" w:type="dxa"/>
            <w:shd w:val="clear" w:color="auto" w:fill="auto"/>
            <w:vAlign w:val="center"/>
          </w:tcPr>
          <w:p w14:paraId="7DA9FE5E" w14:textId="13F4DFB5" w:rsidR="001A3789" w:rsidRDefault="001A3789" w:rsidP="00B94F22">
            <w:pPr>
              <w:pStyle w:val="BodyText"/>
              <w:ind w:left="0"/>
              <w:rPr>
                <w:b/>
                <w:color w:val="1F4E79"/>
                <w:sz w:val="20"/>
                <w:szCs w:val="20"/>
              </w:rPr>
            </w:pPr>
            <w:r>
              <w:rPr>
                <w:b/>
                <w:color w:val="1F4E79"/>
                <w:sz w:val="20"/>
                <w:szCs w:val="20"/>
              </w:rPr>
              <w:t>4.</w:t>
            </w:r>
            <w:r w:rsidR="003D648B">
              <w:rPr>
                <w:b/>
                <w:color w:val="1F4E79"/>
                <w:sz w:val="20"/>
                <w:szCs w:val="20"/>
              </w:rPr>
              <w:t>14</w:t>
            </w:r>
            <w:r>
              <w:rPr>
                <w:b/>
                <w:color w:val="1F4E79"/>
                <w:sz w:val="20"/>
                <w:szCs w:val="20"/>
              </w:rPr>
              <w:t>.4</w:t>
            </w:r>
          </w:p>
        </w:tc>
        <w:tc>
          <w:tcPr>
            <w:tcW w:w="2273" w:type="dxa"/>
            <w:shd w:val="clear" w:color="auto" w:fill="auto"/>
            <w:vAlign w:val="center"/>
          </w:tcPr>
          <w:p w14:paraId="7D905647"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Incidents caused by New Releases</w:t>
            </w:r>
          </w:p>
        </w:tc>
        <w:tc>
          <w:tcPr>
            <w:tcW w:w="2551" w:type="dxa"/>
            <w:shd w:val="clear" w:color="auto" w:fill="auto"/>
            <w:vAlign w:val="center"/>
          </w:tcPr>
          <w:p w14:paraId="254AE4FF"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Number of Incidents attributable to new releases</w:t>
            </w:r>
          </w:p>
        </w:tc>
        <w:tc>
          <w:tcPr>
            <w:tcW w:w="873" w:type="dxa"/>
            <w:shd w:val="clear" w:color="auto" w:fill="auto"/>
            <w:vAlign w:val="center"/>
          </w:tcPr>
          <w:p w14:paraId="453FC036" w14:textId="77777777" w:rsidR="001A3789" w:rsidRPr="00917E19" w:rsidRDefault="009D673D" w:rsidP="00B94F22">
            <w:pPr>
              <w:rPr>
                <w:rFonts w:ascii="Arial" w:hAnsi="Arial" w:cs="Arial"/>
                <w:color w:val="000000"/>
                <w:sz w:val="20"/>
                <w:szCs w:val="20"/>
              </w:rPr>
            </w:pPr>
            <w:r w:rsidRPr="00917E19">
              <w:rPr>
                <w:rFonts w:ascii="Arial" w:hAnsi="Arial" w:cs="Arial"/>
                <w:color w:val="000000"/>
                <w:sz w:val="20"/>
                <w:szCs w:val="20"/>
              </w:rPr>
              <w:t>1</w:t>
            </w:r>
          </w:p>
        </w:tc>
        <w:tc>
          <w:tcPr>
            <w:tcW w:w="3204" w:type="dxa"/>
            <w:shd w:val="clear" w:color="auto" w:fill="auto"/>
            <w:vAlign w:val="center"/>
          </w:tcPr>
          <w:p w14:paraId="39BDAC96" w14:textId="3C775A4E"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increase quality and reduce the number of new incidents caused by a release.</w:t>
            </w:r>
          </w:p>
        </w:tc>
      </w:tr>
      <w:tr w:rsidR="001A3789" w:rsidRPr="00567C7D" w14:paraId="08C7EF01" w14:textId="77777777" w:rsidTr="001A3789">
        <w:tc>
          <w:tcPr>
            <w:tcW w:w="954" w:type="dxa"/>
            <w:shd w:val="clear" w:color="auto" w:fill="auto"/>
            <w:vAlign w:val="center"/>
          </w:tcPr>
          <w:p w14:paraId="67325FD8" w14:textId="6FBCB575" w:rsidR="001A3789" w:rsidRDefault="001A3789" w:rsidP="00B94F22">
            <w:pPr>
              <w:pStyle w:val="BodyText"/>
              <w:ind w:left="0"/>
              <w:rPr>
                <w:b/>
                <w:color w:val="1F4E79"/>
                <w:sz w:val="20"/>
                <w:szCs w:val="20"/>
              </w:rPr>
            </w:pPr>
            <w:r>
              <w:rPr>
                <w:b/>
                <w:color w:val="1F4E79"/>
                <w:sz w:val="20"/>
                <w:szCs w:val="20"/>
              </w:rPr>
              <w:t>4.</w:t>
            </w:r>
            <w:r w:rsidR="003D648B">
              <w:rPr>
                <w:b/>
                <w:color w:val="1F4E79"/>
                <w:sz w:val="20"/>
                <w:szCs w:val="20"/>
              </w:rPr>
              <w:t>14</w:t>
            </w:r>
            <w:r>
              <w:rPr>
                <w:b/>
                <w:color w:val="1F4E79"/>
                <w:sz w:val="20"/>
                <w:szCs w:val="20"/>
              </w:rPr>
              <w:t>.5</w:t>
            </w:r>
          </w:p>
        </w:tc>
        <w:tc>
          <w:tcPr>
            <w:tcW w:w="2273" w:type="dxa"/>
            <w:shd w:val="clear" w:color="auto" w:fill="auto"/>
            <w:vAlign w:val="center"/>
          </w:tcPr>
          <w:p w14:paraId="1293BDB5"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Percentage of failed Service Acceptance Tests</w:t>
            </w:r>
          </w:p>
        </w:tc>
        <w:tc>
          <w:tcPr>
            <w:tcW w:w="2551" w:type="dxa"/>
            <w:shd w:val="clear" w:color="auto" w:fill="auto"/>
            <w:vAlign w:val="center"/>
          </w:tcPr>
          <w:p w14:paraId="48E1933B" w14:textId="77777777"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Percentage of Service Acceptance Tests which fail to obtain the customer’s sign-off</w:t>
            </w:r>
          </w:p>
        </w:tc>
        <w:tc>
          <w:tcPr>
            <w:tcW w:w="873" w:type="dxa"/>
            <w:shd w:val="clear" w:color="auto" w:fill="auto"/>
            <w:vAlign w:val="center"/>
          </w:tcPr>
          <w:p w14:paraId="10DA2D68" w14:textId="77777777" w:rsidR="001A3789" w:rsidRPr="00917E19" w:rsidRDefault="009D673D" w:rsidP="00B94F22">
            <w:pPr>
              <w:rPr>
                <w:rFonts w:ascii="Arial" w:hAnsi="Arial" w:cs="Arial"/>
                <w:color w:val="000000"/>
                <w:sz w:val="20"/>
                <w:szCs w:val="20"/>
              </w:rPr>
            </w:pPr>
            <w:r w:rsidRPr="00917E19">
              <w:rPr>
                <w:rFonts w:ascii="Arial" w:hAnsi="Arial" w:cs="Arial"/>
                <w:color w:val="000000"/>
                <w:sz w:val="20"/>
                <w:szCs w:val="20"/>
              </w:rPr>
              <w:t>1</w:t>
            </w:r>
            <w:r w:rsidR="001A3789" w:rsidRPr="00917E19">
              <w:rPr>
                <w:rFonts w:ascii="Arial" w:hAnsi="Arial" w:cs="Arial"/>
                <w:color w:val="000000"/>
                <w:sz w:val="20"/>
                <w:szCs w:val="20"/>
              </w:rPr>
              <w:t>0%</w:t>
            </w:r>
          </w:p>
        </w:tc>
        <w:tc>
          <w:tcPr>
            <w:tcW w:w="3204" w:type="dxa"/>
            <w:shd w:val="clear" w:color="auto" w:fill="auto"/>
            <w:vAlign w:val="center"/>
          </w:tcPr>
          <w:p w14:paraId="1D0CA2A2" w14:textId="5687262A" w:rsidR="001A3789" w:rsidRPr="00917E19" w:rsidRDefault="001A3789" w:rsidP="00B94F22">
            <w:pPr>
              <w:rPr>
                <w:rFonts w:ascii="Arial" w:hAnsi="Arial" w:cs="Arial"/>
                <w:color w:val="000000"/>
                <w:sz w:val="20"/>
                <w:szCs w:val="20"/>
              </w:rPr>
            </w:pPr>
            <w:r w:rsidRPr="00917E19">
              <w:rPr>
                <w:rFonts w:ascii="Arial" w:hAnsi="Arial" w:cs="Arial"/>
                <w:color w:val="000000"/>
                <w:sz w:val="20"/>
                <w:szCs w:val="20"/>
              </w:rPr>
              <w:t xml:space="preserve">To ensure that the solution is ideally designed and managed </w:t>
            </w:r>
            <w:r w:rsidR="007F7EAF" w:rsidRPr="00917E19">
              <w:rPr>
                <w:rFonts w:ascii="Arial" w:hAnsi="Arial" w:cs="Arial"/>
                <w:color w:val="000000"/>
                <w:sz w:val="20"/>
                <w:szCs w:val="20"/>
              </w:rPr>
              <w:t>to</w:t>
            </w:r>
            <w:r w:rsidRPr="00917E19">
              <w:rPr>
                <w:rFonts w:ascii="Arial" w:hAnsi="Arial" w:cs="Arial"/>
                <w:color w:val="000000"/>
                <w:sz w:val="20"/>
                <w:szCs w:val="20"/>
              </w:rPr>
              <w:t xml:space="preserve"> increase quality and eliminate user acceptance test failures.</w:t>
            </w:r>
          </w:p>
        </w:tc>
      </w:tr>
    </w:tbl>
    <w:p w14:paraId="7928BE25" w14:textId="77777777" w:rsidR="00763695" w:rsidRDefault="00763695" w:rsidP="00B94F22">
      <w:pPr>
        <w:pStyle w:val="BodyText"/>
      </w:pPr>
    </w:p>
    <w:p w14:paraId="6300A8AA" w14:textId="19CFECBB" w:rsidR="008E58E4" w:rsidRPr="007F7EAF" w:rsidRDefault="008E58E4" w:rsidP="00B94F22">
      <w:pPr>
        <w:pStyle w:val="Heading2"/>
        <w:rPr>
          <w:rFonts w:ascii="Arial" w:hAnsi="Arial" w:cs="Arial"/>
        </w:rPr>
      </w:pPr>
      <w:bookmarkStart w:id="59" w:name="_Toc531254042"/>
      <w:r w:rsidRPr="007F7EAF">
        <w:rPr>
          <w:rFonts w:ascii="Arial" w:hAnsi="Arial" w:cs="Arial"/>
        </w:rPr>
        <w:t>4.</w:t>
      </w:r>
      <w:r w:rsidR="003D648B" w:rsidRPr="007F7EAF">
        <w:rPr>
          <w:rFonts w:ascii="Arial" w:hAnsi="Arial" w:cs="Arial"/>
        </w:rPr>
        <w:t>15</w:t>
      </w:r>
      <w:r w:rsidRPr="007F7EAF">
        <w:rPr>
          <w:rFonts w:ascii="Arial" w:hAnsi="Arial" w:cs="Arial"/>
        </w:rPr>
        <w:tab/>
      </w:r>
      <w:bookmarkStart w:id="60" w:name="_Hlk529958857"/>
      <w:r w:rsidRPr="007F7EAF">
        <w:rPr>
          <w:rFonts w:ascii="Arial" w:hAnsi="Arial" w:cs="Arial"/>
        </w:rPr>
        <w:t>Service Reviews</w:t>
      </w:r>
      <w:bookmarkEnd w:id="60"/>
      <w:bookmarkEnd w:id="59"/>
    </w:p>
    <w:p w14:paraId="58B982BF" w14:textId="77777777" w:rsidR="007F7EAF" w:rsidRPr="007F7EAF" w:rsidRDefault="007F7EAF" w:rsidP="007F7EAF">
      <w:pPr>
        <w:pStyle w:val="BodyText"/>
        <w:rPr>
          <w:rFonts w:ascii="Arial" w:hAnsi="Arial" w:cs="Arial"/>
        </w:rPr>
      </w:pPr>
    </w:p>
    <w:p w14:paraId="2B536317" w14:textId="77777777" w:rsidR="008E58E4" w:rsidRPr="007F7EAF" w:rsidRDefault="008E58E4" w:rsidP="00B94F22">
      <w:pPr>
        <w:pStyle w:val="BodyText"/>
        <w:ind w:left="0"/>
        <w:rPr>
          <w:rFonts w:ascii="Arial" w:hAnsi="Arial" w:cs="Arial"/>
        </w:rPr>
      </w:pPr>
      <w:r w:rsidRPr="007F7EAF">
        <w:rPr>
          <w:rFonts w:ascii="Arial" w:hAnsi="Arial" w:cs="Arial"/>
        </w:rPr>
        <w:t xml:space="preserve">The following table is a list of ITIL based Service Review key performance indicators.  The primary objective is to improve service quality where necessary, and to identify more economical ways of </w:t>
      </w:r>
      <w:r w:rsidR="00A7335A" w:rsidRPr="007F7EAF">
        <w:rPr>
          <w:rFonts w:ascii="Arial" w:hAnsi="Arial" w:cs="Arial"/>
        </w:rPr>
        <w:t>providing</w:t>
      </w:r>
      <w:r w:rsidRPr="007F7EAF">
        <w:rPr>
          <w:rFonts w:ascii="Arial" w:hAnsi="Arial" w:cs="Arial"/>
        </w:rPr>
        <w:t xml:space="preserve"> a service where possible</w:t>
      </w:r>
    </w:p>
    <w:p w14:paraId="390D4152" w14:textId="77777777" w:rsidR="008E58E4" w:rsidRDefault="008E58E4" w:rsidP="00B94F22">
      <w:pPr>
        <w:pStyle w:val="BodyText"/>
        <w:ind w:left="0"/>
      </w:pPr>
    </w:p>
    <w:tbl>
      <w:tblPr>
        <w:tblW w:w="0" w:type="auto"/>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941"/>
        <w:gridCol w:w="2221"/>
        <w:gridCol w:w="2484"/>
        <w:gridCol w:w="845"/>
        <w:gridCol w:w="3118"/>
      </w:tblGrid>
      <w:tr w:rsidR="008E58E4" w:rsidRPr="00567C7D" w14:paraId="40AA7444" w14:textId="77777777" w:rsidTr="00787719">
        <w:trPr>
          <w:tblHeader/>
        </w:trPr>
        <w:tc>
          <w:tcPr>
            <w:tcW w:w="954" w:type="dxa"/>
            <w:tcBorders>
              <w:top w:val="single" w:sz="12" w:space="0" w:color="03A4D8"/>
              <w:left w:val="single" w:sz="12" w:space="0" w:color="03A4D8"/>
              <w:bottom w:val="single" w:sz="12" w:space="0" w:color="03A4D8"/>
            </w:tcBorders>
            <w:shd w:val="clear" w:color="auto" w:fill="auto"/>
            <w:vAlign w:val="center"/>
          </w:tcPr>
          <w:p w14:paraId="4C8FCA12" w14:textId="77777777" w:rsidR="008E58E4" w:rsidRPr="00567C7D" w:rsidRDefault="008E58E4" w:rsidP="00B94F22">
            <w:pPr>
              <w:pStyle w:val="BodyText"/>
              <w:ind w:left="0"/>
              <w:rPr>
                <w:b/>
                <w:color w:val="1F4E79"/>
                <w:sz w:val="20"/>
                <w:szCs w:val="20"/>
              </w:rPr>
            </w:pPr>
            <w:r w:rsidRPr="00567C7D">
              <w:rPr>
                <w:b/>
                <w:color w:val="1F4E79"/>
                <w:sz w:val="20"/>
                <w:szCs w:val="20"/>
              </w:rPr>
              <w:t>ID</w:t>
            </w:r>
          </w:p>
        </w:tc>
        <w:tc>
          <w:tcPr>
            <w:tcW w:w="2273" w:type="dxa"/>
            <w:tcBorders>
              <w:top w:val="single" w:sz="12" w:space="0" w:color="03A4D8"/>
              <w:bottom w:val="single" w:sz="12" w:space="0" w:color="03A4D8"/>
            </w:tcBorders>
            <w:shd w:val="clear" w:color="auto" w:fill="auto"/>
            <w:vAlign w:val="center"/>
          </w:tcPr>
          <w:p w14:paraId="4347E1DD" w14:textId="77777777" w:rsidR="008E58E4" w:rsidRPr="00567C7D" w:rsidRDefault="008E58E4" w:rsidP="00B94F22">
            <w:pPr>
              <w:pStyle w:val="BodyText"/>
              <w:ind w:left="0"/>
              <w:rPr>
                <w:b/>
                <w:color w:val="1F4E79"/>
                <w:sz w:val="20"/>
                <w:szCs w:val="20"/>
              </w:rPr>
            </w:pPr>
            <w:r w:rsidRPr="00567C7D">
              <w:rPr>
                <w:b/>
                <w:color w:val="1F4E79"/>
                <w:sz w:val="20"/>
                <w:szCs w:val="20"/>
              </w:rPr>
              <w:t>KPI Name</w:t>
            </w:r>
          </w:p>
        </w:tc>
        <w:tc>
          <w:tcPr>
            <w:tcW w:w="2551" w:type="dxa"/>
            <w:tcBorders>
              <w:top w:val="single" w:sz="12" w:space="0" w:color="03A4D8"/>
              <w:bottom w:val="single" w:sz="12" w:space="0" w:color="03A4D8"/>
            </w:tcBorders>
            <w:shd w:val="clear" w:color="auto" w:fill="auto"/>
            <w:vAlign w:val="center"/>
          </w:tcPr>
          <w:p w14:paraId="37B0C682" w14:textId="77777777" w:rsidR="008E58E4" w:rsidRPr="00567C7D" w:rsidRDefault="008E58E4" w:rsidP="00B94F22">
            <w:pPr>
              <w:pStyle w:val="BodyText"/>
              <w:ind w:left="0"/>
              <w:rPr>
                <w:b/>
                <w:color w:val="1F4E79"/>
                <w:sz w:val="20"/>
                <w:szCs w:val="20"/>
              </w:rPr>
            </w:pPr>
            <w:r w:rsidRPr="00567C7D">
              <w:rPr>
                <w:b/>
                <w:color w:val="1F4E79"/>
                <w:sz w:val="20"/>
                <w:szCs w:val="20"/>
              </w:rPr>
              <w:t>Measurement</w:t>
            </w:r>
          </w:p>
        </w:tc>
        <w:tc>
          <w:tcPr>
            <w:tcW w:w="851" w:type="dxa"/>
            <w:tcBorders>
              <w:top w:val="single" w:sz="12" w:space="0" w:color="03A4D8"/>
              <w:bottom w:val="single" w:sz="12" w:space="0" w:color="03A4D8"/>
            </w:tcBorders>
            <w:shd w:val="clear" w:color="auto" w:fill="auto"/>
            <w:vAlign w:val="center"/>
          </w:tcPr>
          <w:p w14:paraId="13BC404C" w14:textId="77777777" w:rsidR="008E58E4" w:rsidRPr="00567C7D" w:rsidRDefault="008E58E4" w:rsidP="00B94F22">
            <w:pPr>
              <w:pStyle w:val="BodyText"/>
              <w:ind w:left="0"/>
              <w:rPr>
                <w:b/>
                <w:color w:val="1F4E79"/>
                <w:sz w:val="20"/>
                <w:szCs w:val="20"/>
              </w:rPr>
            </w:pPr>
            <w:r w:rsidRPr="00567C7D">
              <w:rPr>
                <w:b/>
                <w:color w:val="1F4E79"/>
                <w:sz w:val="20"/>
                <w:szCs w:val="20"/>
              </w:rPr>
              <w:t>Ideal Target</w:t>
            </w:r>
          </w:p>
        </w:tc>
        <w:tc>
          <w:tcPr>
            <w:tcW w:w="3226" w:type="dxa"/>
            <w:tcBorders>
              <w:top w:val="single" w:sz="12" w:space="0" w:color="03A4D8"/>
              <w:bottom w:val="single" w:sz="12" w:space="0" w:color="03A4D8"/>
              <w:right w:val="single" w:sz="12" w:space="0" w:color="03A4D8"/>
            </w:tcBorders>
            <w:shd w:val="clear" w:color="auto" w:fill="auto"/>
            <w:vAlign w:val="center"/>
          </w:tcPr>
          <w:p w14:paraId="37FB59A2" w14:textId="77777777" w:rsidR="008E58E4" w:rsidRPr="00567C7D" w:rsidRDefault="008E58E4" w:rsidP="00B94F22">
            <w:pPr>
              <w:pStyle w:val="BodyText"/>
              <w:ind w:left="0"/>
              <w:rPr>
                <w:b/>
                <w:color w:val="1F4E79"/>
                <w:sz w:val="20"/>
                <w:szCs w:val="20"/>
              </w:rPr>
            </w:pPr>
            <w:r w:rsidRPr="00567C7D">
              <w:rPr>
                <w:b/>
                <w:color w:val="1F4E79"/>
                <w:sz w:val="20"/>
                <w:szCs w:val="20"/>
              </w:rPr>
              <w:t>Ideal Target Rationale</w:t>
            </w:r>
          </w:p>
        </w:tc>
      </w:tr>
      <w:tr w:rsidR="008E58E4" w:rsidRPr="00567C7D" w14:paraId="0A83139A" w14:textId="77777777" w:rsidTr="00787719">
        <w:tc>
          <w:tcPr>
            <w:tcW w:w="954" w:type="dxa"/>
            <w:shd w:val="clear" w:color="auto" w:fill="auto"/>
            <w:vAlign w:val="center"/>
          </w:tcPr>
          <w:p w14:paraId="663B3B6E" w14:textId="620F8997" w:rsidR="008E58E4" w:rsidRPr="00567C7D" w:rsidRDefault="008E58E4" w:rsidP="00B94F22">
            <w:pPr>
              <w:pStyle w:val="BodyText"/>
              <w:ind w:left="0"/>
              <w:rPr>
                <w:b/>
                <w:color w:val="1F4E79"/>
                <w:sz w:val="20"/>
                <w:szCs w:val="20"/>
              </w:rPr>
            </w:pPr>
            <w:r>
              <w:rPr>
                <w:b/>
                <w:color w:val="1F4E79"/>
                <w:sz w:val="20"/>
                <w:szCs w:val="20"/>
              </w:rPr>
              <w:t>4</w:t>
            </w:r>
            <w:r w:rsidRPr="00567C7D">
              <w:rPr>
                <w:b/>
                <w:color w:val="1F4E79"/>
                <w:sz w:val="20"/>
                <w:szCs w:val="20"/>
              </w:rPr>
              <w:t>.</w:t>
            </w:r>
            <w:r w:rsidR="003D648B">
              <w:rPr>
                <w:b/>
                <w:color w:val="1F4E79"/>
                <w:sz w:val="20"/>
                <w:szCs w:val="20"/>
              </w:rPr>
              <w:t>15</w:t>
            </w:r>
            <w:r>
              <w:rPr>
                <w:b/>
                <w:color w:val="1F4E79"/>
                <w:sz w:val="20"/>
                <w:szCs w:val="20"/>
              </w:rPr>
              <w:t>.1</w:t>
            </w:r>
          </w:p>
        </w:tc>
        <w:tc>
          <w:tcPr>
            <w:tcW w:w="2273" w:type="dxa"/>
            <w:shd w:val="clear" w:color="auto" w:fill="auto"/>
            <w:vAlign w:val="center"/>
          </w:tcPr>
          <w:p w14:paraId="0963C5ED" w14:textId="77777777" w:rsidR="008E58E4" w:rsidRPr="00F84C3F" w:rsidRDefault="008E58E4" w:rsidP="00B94F22">
            <w:pPr>
              <w:rPr>
                <w:rFonts w:ascii="Arial" w:hAnsi="Arial" w:cs="Arial"/>
                <w:color w:val="000000"/>
                <w:sz w:val="20"/>
                <w:szCs w:val="20"/>
              </w:rPr>
            </w:pPr>
            <w:r w:rsidRPr="00F84C3F">
              <w:rPr>
                <w:rFonts w:ascii="Arial" w:hAnsi="Arial" w:cs="Arial"/>
                <w:color w:val="000000"/>
                <w:sz w:val="20"/>
                <w:szCs w:val="20"/>
              </w:rPr>
              <w:t>Number of Service Reviews</w:t>
            </w:r>
          </w:p>
        </w:tc>
        <w:tc>
          <w:tcPr>
            <w:tcW w:w="2551" w:type="dxa"/>
            <w:shd w:val="clear" w:color="auto" w:fill="auto"/>
            <w:vAlign w:val="center"/>
          </w:tcPr>
          <w:p w14:paraId="53ACDC34" w14:textId="77777777" w:rsidR="008E58E4" w:rsidRPr="00F84C3F" w:rsidRDefault="008E58E4" w:rsidP="00B94F22">
            <w:pPr>
              <w:rPr>
                <w:rFonts w:ascii="Arial" w:hAnsi="Arial" w:cs="Arial"/>
                <w:color w:val="000000"/>
                <w:sz w:val="20"/>
                <w:szCs w:val="20"/>
              </w:rPr>
            </w:pPr>
            <w:r w:rsidRPr="00F84C3F">
              <w:rPr>
                <w:rFonts w:ascii="Arial" w:hAnsi="Arial" w:cs="Arial"/>
                <w:color w:val="000000"/>
                <w:sz w:val="20"/>
                <w:szCs w:val="20"/>
              </w:rPr>
              <w:t>Number of formal Service Reviews carried out during the reporting period</w:t>
            </w:r>
          </w:p>
        </w:tc>
        <w:tc>
          <w:tcPr>
            <w:tcW w:w="851" w:type="dxa"/>
            <w:shd w:val="clear" w:color="auto" w:fill="auto"/>
            <w:vAlign w:val="center"/>
          </w:tcPr>
          <w:p w14:paraId="29889F31" w14:textId="77777777" w:rsidR="008E58E4" w:rsidRPr="00F84C3F" w:rsidRDefault="00BA3B81" w:rsidP="00B94F22">
            <w:pPr>
              <w:rPr>
                <w:rFonts w:ascii="Arial" w:hAnsi="Arial" w:cs="Arial"/>
                <w:color w:val="000000"/>
                <w:sz w:val="20"/>
                <w:szCs w:val="20"/>
              </w:rPr>
            </w:pPr>
            <w:r w:rsidRPr="00F84C3F">
              <w:rPr>
                <w:rFonts w:ascii="Arial" w:hAnsi="Arial" w:cs="Arial"/>
                <w:color w:val="000000"/>
                <w:sz w:val="20"/>
                <w:szCs w:val="20"/>
              </w:rPr>
              <w:t>2</w:t>
            </w:r>
          </w:p>
        </w:tc>
        <w:tc>
          <w:tcPr>
            <w:tcW w:w="3226" w:type="dxa"/>
            <w:shd w:val="clear" w:color="auto" w:fill="auto"/>
            <w:vAlign w:val="center"/>
          </w:tcPr>
          <w:p w14:paraId="794FEEA4" w14:textId="77777777" w:rsidR="008E58E4" w:rsidRPr="00F84C3F" w:rsidRDefault="008E58E4" w:rsidP="00B94F22">
            <w:pPr>
              <w:rPr>
                <w:rFonts w:ascii="Arial" w:hAnsi="Arial" w:cs="Arial"/>
                <w:color w:val="000000"/>
                <w:sz w:val="20"/>
                <w:szCs w:val="20"/>
              </w:rPr>
            </w:pPr>
            <w:r w:rsidRPr="00F84C3F">
              <w:rPr>
                <w:rFonts w:ascii="Arial" w:hAnsi="Arial" w:cs="Arial"/>
                <w:color w:val="000000"/>
                <w:sz w:val="20"/>
                <w:szCs w:val="20"/>
              </w:rPr>
              <w:t>To ensure that the solution is ideally designed and managed in order to conduct service performance review meetings.</w:t>
            </w:r>
          </w:p>
        </w:tc>
      </w:tr>
      <w:tr w:rsidR="008E58E4" w:rsidRPr="00567C7D" w14:paraId="1A2AC0B8" w14:textId="77777777" w:rsidTr="00787719">
        <w:tc>
          <w:tcPr>
            <w:tcW w:w="954" w:type="dxa"/>
            <w:shd w:val="clear" w:color="auto" w:fill="auto"/>
            <w:vAlign w:val="center"/>
          </w:tcPr>
          <w:p w14:paraId="61939E89" w14:textId="78085B45" w:rsidR="008E58E4" w:rsidRPr="00567C7D" w:rsidRDefault="008E58E4" w:rsidP="00B94F22">
            <w:pPr>
              <w:pStyle w:val="BodyText"/>
              <w:ind w:left="0"/>
              <w:rPr>
                <w:b/>
                <w:color w:val="1F4E79"/>
                <w:sz w:val="20"/>
                <w:szCs w:val="20"/>
              </w:rPr>
            </w:pPr>
            <w:r>
              <w:rPr>
                <w:b/>
                <w:color w:val="1F4E79"/>
                <w:sz w:val="20"/>
                <w:szCs w:val="20"/>
              </w:rPr>
              <w:t>4.</w:t>
            </w:r>
            <w:r w:rsidR="003D648B">
              <w:rPr>
                <w:b/>
                <w:color w:val="1F4E79"/>
                <w:sz w:val="20"/>
                <w:szCs w:val="20"/>
              </w:rPr>
              <w:t>15</w:t>
            </w:r>
            <w:r>
              <w:rPr>
                <w:b/>
                <w:color w:val="1F4E79"/>
                <w:sz w:val="20"/>
                <w:szCs w:val="20"/>
              </w:rPr>
              <w:t>.2</w:t>
            </w:r>
          </w:p>
        </w:tc>
        <w:tc>
          <w:tcPr>
            <w:tcW w:w="2273" w:type="dxa"/>
            <w:shd w:val="clear" w:color="auto" w:fill="auto"/>
            <w:vAlign w:val="center"/>
          </w:tcPr>
          <w:p w14:paraId="7735D252" w14:textId="77777777" w:rsidR="008E58E4" w:rsidRPr="00F84C3F" w:rsidRDefault="008E58E4" w:rsidP="00B94F22">
            <w:pPr>
              <w:rPr>
                <w:rFonts w:ascii="Arial" w:hAnsi="Arial" w:cs="Arial"/>
                <w:color w:val="000000"/>
                <w:sz w:val="20"/>
                <w:szCs w:val="20"/>
              </w:rPr>
            </w:pPr>
            <w:r w:rsidRPr="00F84C3F">
              <w:rPr>
                <w:rFonts w:ascii="Arial" w:hAnsi="Arial" w:cs="Arial"/>
                <w:color w:val="000000"/>
                <w:sz w:val="20"/>
                <w:szCs w:val="20"/>
              </w:rPr>
              <w:t>Number of identified Weaknesses</w:t>
            </w:r>
          </w:p>
        </w:tc>
        <w:tc>
          <w:tcPr>
            <w:tcW w:w="2551" w:type="dxa"/>
            <w:shd w:val="clear" w:color="auto" w:fill="auto"/>
            <w:vAlign w:val="center"/>
          </w:tcPr>
          <w:p w14:paraId="66D28AD9" w14:textId="77777777" w:rsidR="008E58E4" w:rsidRPr="00F84C3F" w:rsidRDefault="009D673D" w:rsidP="00B94F22">
            <w:pPr>
              <w:rPr>
                <w:rFonts w:ascii="Arial" w:hAnsi="Arial" w:cs="Arial"/>
                <w:color w:val="000000"/>
                <w:sz w:val="20"/>
                <w:szCs w:val="20"/>
              </w:rPr>
            </w:pPr>
            <w:r w:rsidRPr="00F84C3F">
              <w:rPr>
                <w:rFonts w:ascii="Arial" w:hAnsi="Arial" w:cs="Arial"/>
                <w:color w:val="000000"/>
                <w:sz w:val="20"/>
                <w:szCs w:val="20"/>
              </w:rPr>
              <w:t>Percentage of</w:t>
            </w:r>
            <w:r w:rsidR="008E58E4" w:rsidRPr="00F84C3F">
              <w:rPr>
                <w:rFonts w:ascii="Arial" w:hAnsi="Arial" w:cs="Arial"/>
                <w:color w:val="000000"/>
                <w:sz w:val="20"/>
                <w:szCs w:val="20"/>
              </w:rPr>
              <w:t xml:space="preserve"> weaknesses which were identified during Service Review, to be addressed by improvement initiatives</w:t>
            </w:r>
          </w:p>
        </w:tc>
        <w:tc>
          <w:tcPr>
            <w:tcW w:w="851" w:type="dxa"/>
            <w:shd w:val="clear" w:color="auto" w:fill="auto"/>
            <w:vAlign w:val="center"/>
          </w:tcPr>
          <w:p w14:paraId="362598CD" w14:textId="77777777" w:rsidR="008E58E4" w:rsidRPr="00F84C3F" w:rsidRDefault="009D673D" w:rsidP="00B94F22">
            <w:pPr>
              <w:rPr>
                <w:rFonts w:ascii="Arial" w:hAnsi="Arial" w:cs="Arial"/>
                <w:color w:val="000000"/>
                <w:sz w:val="20"/>
                <w:szCs w:val="20"/>
              </w:rPr>
            </w:pPr>
            <w:r w:rsidRPr="00F84C3F">
              <w:rPr>
                <w:rFonts w:ascii="Arial" w:hAnsi="Arial" w:cs="Arial"/>
                <w:color w:val="000000"/>
                <w:sz w:val="20"/>
                <w:szCs w:val="20"/>
              </w:rPr>
              <w:t>10</w:t>
            </w:r>
            <w:r w:rsidR="008E58E4" w:rsidRPr="00F84C3F">
              <w:rPr>
                <w:rFonts w:ascii="Arial" w:hAnsi="Arial" w:cs="Arial"/>
                <w:color w:val="000000"/>
                <w:sz w:val="20"/>
                <w:szCs w:val="20"/>
              </w:rPr>
              <w:t>0</w:t>
            </w:r>
            <w:r w:rsidRPr="00F84C3F">
              <w:rPr>
                <w:rFonts w:ascii="Arial" w:hAnsi="Arial" w:cs="Arial"/>
                <w:color w:val="000000"/>
                <w:sz w:val="20"/>
                <w:szCs w:val="20"/>
              </w:rPr>
              <w:t>%</w:t>
            </w:r>
          </w:p>
        </w:tc>
        <w:tc>
          <w:tcPr>
            <w:tcW w:w="3226" w:type="dxa"/>
            <w:shd w:val="clear" w:color="auto" w:fill="auto"/>
            <w:vAlign w:val="center"/>
          </w:tcPr>
          <w:p w14:paraId="5B63AE83" w14:textId="77777777" w:rsidR="008E58E4" w:rsidRPr="00F84C3F" w:rsidRDefault="008E58E4" w:rsidP="00B94F22">
            <w:pPr>
              <w:rPr>
                <w:rFonts w:ascii="Arial" w:hAnsi="Arial" w:cs="Arial"/>
                <w:color w:val="000000"/>
                <w:sz w:val="20"/>
                <w:szCs w:val="20"/>
              </w:rPr>
            </w:pPr>
            <w:r w:rsidRPr="00F84C3F">
              <w:rPr>
                <w:rFonts w:ascii="Arial" w:hAnsi="Arial" w:cs="Arial"/>
                <w:color w:val="000000"/>
                <w:sz w:val="20"/>
                <w:szCs w:val="20"/>
              </w:rPr>
              <w:t xml:space="preserve">To ensure that the solution is ideally designed and managed in order to </w:t>
            </w:r>
          </w:p>
        </w:tc>
      </w:tr>
    </w:tbl>
    <w:p w14:paraId="524384FA" w14:textId="77777777" w:rsidR="001A3789" w:rsidRDefault="001A3789" w:rsidP="00B94F22">
      <w:pPr>
        <w:pStyle w:val="BodyText"/>
        <w:ind w:left="0"/>
      </w:pPr>
    </w:p>
    <w:p w14:paraId="1E105471" w14:textId="66DAB288" w:rsidR="001A3789" w:rsidRDefault="001A3789" w:rsidP="00B94F22">
      <w:pPr>
        <w:pStyle w:val="BodyText"/>
        <w:ind w:left="0"/>
      </w:pPr>
    </w:p>
    <w:p w14:paraId="6EFFFCC5" w14:textId="77777777" w:rsidR="00293AE5" w:rsidRDefault="00293AE5" w:rsidP="00B94F22">
      <w:pPr>
        <w:pStyle w:val="BodyText"/>
        <w:ind w:left="0"/>
      </w:pPr>
    </w:p>
    <w:p w14:paraId="7384246D" w14:textId="77777777" w:rsidR="001A3789" w:rsidRDefault="001A3789" w:rsidP="00B94F22">
      <w:pPr>
        <w:pStyle w:val="BodyText"/>
        <w:ind w:left="0"/>
      </w:pPr>
    </w:p>
    <w:p w14:paraId="2F765E56" w14:textId="77777777" w:rsidR="001A3789" w:rsidRDefault="001A3789" w:rsidP="00B94F22">
      <w:pPr>
        <w:pStyle w:val="BodyText"/>
        <w:ind w:left="0"/>
      </w:pPr>
    </w:p>
    <w:p w14:paraId="6B0DE314" w14:textId="77777777" w:rsidR="001A3789" w:rsidRDefault="001A3789" w:rsidP="00B94F22">
      <w:pPr>
        <w:pStyle w:val="BodyText"/>
        <w:ind w:left="0"/>
      </w:pPr>
    </w:p>
    <w:p w14:paraId="0ECD6E4E" w14:textId="77777777" w:rsidR="001A3789" w:rsidRPr="006C2BA8" w:rsidRDefault="001A3789" w:rsidP="00B94F22">
      <w:pPr>
        <w:pStyle w:val="BodyText"/>
        <w:ind w:left="0"/>
        <w:sectPr w:rsidR="001A3789" w:rsidRPr="006C2BA8" w:rsidSect="00F36CFC">
          <w:type w:val="continuous"/>
          <w:pgSz w:w="11907" w:h="16840" w:code="9"/>
          <w:pgMar w:top="1134" w:right="1134" w:bottom="1134" w:left="1134" w:header="709" w:footer="709" w:gutter="0"/>
          <w:cols w:space="708"/>
          <w:docGrid w:linePitch="360"/>
        </w:sectPr>
      </w:pPr>
    </w:p>
    <w:p w14:paraId="7A0D5982" w14:textId="010EDC3A" w:rsidR="0019343E" w:rsidRDefault="00AA6FD0" w:rsidP="007F7EAF">
      <w:pPr>
        <w:pStyle w:val="Heading2"/>
        <w:ind w:firstLine="720"/>
      </w:pPr>
      <w:bookmarkStart w:id="61" w:name="_Toc531254043"/>
      <w:r>
        <w:lastRenderedPageBreak/>
        <w:t>4</w:t>
      </w:r>
      <w:r w:rsidR="0019343E" w:rsidRPr="00AA6FD0">
        <w:t>.</w:t>
      </w:r>
      <w:r w:rsidR="003D648B">
        <w:t>16</w:t>
      </w:r>
      <w:r w:rsidR="0019343E" w:rsidRPr="00AA6FD0">
        <w:t xml:space="preserve"> </w:t>
      </w:r>
      <w:r w:rsidR="0019343E" w:rsidRPr="00AA6FD0">
        <w:tab/>
        <w:t>Response Templates</w:t>
      </w:r>
      <w:bookmarkEnd w:id="61"/>
    </w:p>
    <w:p w14:paraId="32235724" w14:textId="77777777" w:rsidR="007F7EAF" w:rsidRPr="007F7EAF" w:rsidRDefault="007F7EAF" w:rsidP="007F7EAF">
      <w:pPr>
        <w:pStyle w:val="BodyText"/>
      </w:pPr>
    </w:p>
    <w:p w14:paraId="6D2FD2C0" w14:textId="77777777" w:rsidR="008A614E" w:rsidRPr="00B5412D" w:rsidRDefault="008A614E" w:rsidP="00B94F22">
      <w:pPr>
        <w:pStyle w:val="BodyText"/>
      </w:pPr>
      <w:r w:rsidRPr="00B5412D">
        <w:t xml:space="preserve">This section contains the templates that you are required to use when responding.  Responses not in the correct format </w:t>
      </w:r>
      <w:r w:rsidR="00BA066F">
        <w:t>m</w:t>
      </w:r>
      <w:r w:rsidR="00F30350">
        <w:t xml:space="preserve">ay </w:t>
      </w:r>
      <w:r w:rsidR="00BA066F">
        <w:t xml:space="preserve">be </w:t>
      </w:r>
      <w:r w:rsidRPr="00B5412D">
        <w:t>scored as non-compliant.</w:t>
      </w:r>
    </w:p>
    <w:p w14:paraId="5EB4F9C6" w14:textId="77777777" w:rsidR="00584CC3" w:rsidRPr="00B5412D" w:rsidRDefault="00584CC3" w:rsidP="00B94F22">
      <w:pPr>
        <w:pStyle w:val="BodyText"/>
      </w:pPr>
    </w:p>
    <w:p w14:paraId="5FDEFBAB" w14:textId="2293EBB0" w:rsidR="00584CC3" w:rsidRDefault="00D37196" w:rsidP="00B94F22">
      <w:pPr>
        <w:pStyle w:val="Heading2"/>
      </w:pPr>
      <w:r>
        <w:tab/>
      </w:r>
      <w:bookmarkStart w:id="62" w:name="_Toc531254044"/>
      <w:r w:rsidR="00AA6FD0">
        <w:t>4</w:t>
      </w:r>
      <w:r w:rsidR="00584CC3" w:rsidRPr="00B5412D">
        <w:t>.</w:t>
      </w:r>
      <w:r w:rsidR="007F7EAF">
        <w:t>17</w:t>
      </w:r>
      <w:r w:rsidR="00584CC3" w:rsidRPr="00B5412D">
        <w:tab/>
        <w:t>Options and Innovation</w:t>
      </w:r>
      <w:bookmarkEnd w:id="62"/>
    </w:p>
    <w:p w14:paraId="1FC5848C" w14:textId="77777777" w:rsidR="007F7EAF" w:rsidRPr="007F7EAF" w:rsidRDefault="007F7EAF" w:rsidP="007F7EAF">
      <w:pPr>
        <w:pStyle w:val="BodyText"/>
      </w:pPr>
    </w:p>
    <w:p w14:paraId="0869A7B1" w14:textId="18AF7CD1" w:rsidR="00584CC3" w:rsidRPr="00B5412D" w:rsidRDefault="00584CC3" w:rsidP="00B94F22">
      <w:pPr>
        <w:pStyle w:val="BodyText"/>
      </w:pPr>
      <w:r w:rsidRPr="00B5412D">
        <w:t xml:space="preserve">Please complete the following table describing </w:t>
      </w:r>
      <w:bookmarkStart w:id="63" w:name="_Hlk526256078"/>
      <w:r w:rsidRPr="00B5412D">
        <w:t xml:space="preserve">each option and/or innovative solution </w:t>
      </w:r>
      <w:bookmarkEnd w:id="63"/>
      <w:r w:rsidRPr="00B5412D">
        <w:t>you wish to present.</w:t>
      </w:r>
      <w:r w:rsidR="001B4C92">
        <w:t xml:space="preserve"> Please complete a </w:t>
      </w:r>
      <w:r w:rsidR="003B0FD9">
        <w:t xml:space="preserve">separate Price Schedule </w:t>
      </w:r>
      <w:r w:rsidR="003B0FD9" w:rsidRPr="005A7C32">
        <w:t>(4.</w:t>
      </w:r>
      <w:r w:rsidR="005A7C32" w:rsidRPr="005A7C32">
        <w:t>18</w:t>
      </w:r>
      <w:r w:rsidR="003B0FD9" w:rsidRPr="005A7C32">
        <w:t>)</w:t>
      </w:r>
      <w:r w:rsidR="003B0FD9">
        <w:t xml:space="preserve"> for </w:t>
      </w:r>
      <w:r w:rsidR="003B0FD9" w:rsidRPr="003B0FD9">
        <w:t>each option and/or innovative solution</w:t>
      </w:r>
      <w:r w:rsidR="003B0FD9">
        <w:t>.</w:t>
      </w:r>
    </w:p>
    <w:p w14:paraId="5852D93D" w14:textId="77777777" w:rsidR="00584CC3" w:rsidRPr="00B5412D" w:rsidRDefault="00584CC3" w:rsidP="00B94F22">
      <w:pPr>
        <w:pStyle w:val="BodyText"/>
      </w:pPr>
    </w:p>
    <w:tbl>
      <w:tblPr>
        <w:tblW w:w="13866" w:type="dxa"/>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363"/>
        <w:gridCol w:w="12503"/>
      </w:tblGrid>
      <w:tr w:rsidR="003B0FD9" w:rsidRPr="00B5412D" w14:paraId="3DAE7735" w14:textId="77777777" w:rsidTr="003B0FD9">
        <w:trPr>
          <w:tblHeader/>
        </w:trPr>
        <w:tc>
          <w:tcPr>
            <w:tcW w:w="1363" w:type="dxa"/>
            <w:tcBorders>
              <w:top w:val="single" w:sz="12" w:space="0" w:color="03A4D8"/>
              <w:left w:val="single" w:sz="12" w:space="0" w:color="03A4D8"/>
              <w:bottom w:val="single" w:sz="12" w:space="0" w:color="03A4D8"/>
            </w:tcBorders>
            <w:shd w:val="clear" w:color="auto" w:fill="auto"/>
            <w:vAlign w:val="center"/>
          </w:tcPr>
          <w:p w14:paraId="7D64CBE1" w14:textId="77777777" w:rsidR="003B0FD9" w:rsidRPr="00B5412D" w:rsidRDefault="003B0FD9" w:rsidP="00B94F22">
            <w:pPr>
              <w:pStyle w:val="BodyText"/>
              <w:ind w:left="0"/>
              <w:rPr>
                <w:b/>
                <w:color w:val="1F4E79"/>
                <w:sz w:val="20"/>
                <w:szCs w:val="20"/>
              </w:rPr>
            </w:pPr>
            <w:r w:rsidRPr="00B5412D">
              <w:rPr>
                <w:b/>
                <w:color w:val="1F4E79"/>
                <w:sz w:val="20"/>
                <w:szCs w:val="20"/>
              </w:rPr>
              <w:t>Your Option Number</w:t>
            </w:r>
          </w:p>
        </w:tc>
        <w:tc>
          <w:tcPr>
            <w:tcW w:w="12503" w:type="dxa"/>
            <w:tcBorders>
              <w:top w:val="single" w:sz="12" w:space="0" w:color="03A4D8"/>
              <w:bottom w:val="single" w:sz="12" w:space="0" w:color="03A4D8"/>
            </w:tcBorders>
            <w:shd w:val="clear" w:color="auto" w:fill="auto"/>
            <w:vAlign w:val="center"/>
          </w:tcPr>
          <w:p w14:paraId="1EEE64F6" w14:textId="77777777" w:rsidR="003B0FD9" w:rsidRPr="00B5412D" w:rsidRDefault="003B0FD9" w:rsidP="00B94F22">
            <w:pPr>
              <w:pStyle w:val="BodyText"/>
              <w:ind w:left="0"/>
              <w:rPr>
                <w:b/>
                <w:color w:val="1F4E79"/>
                <w:sz w:val="20"/>
                <w:szCs w:val="20"/>
              </w:rPr>
            </w:pPr>
            <w:r w:rsidRPr="00B5412D">
              <w:rPr>
                <w:b/>
                <w:color w:val="1F4E79"/>
                <w:sz w:val="20"/>
                <w:szCs w:val="20"/>
              </w:rPr>
              <w:t>Description of Your Option / Innovation</w:t>
            </w:r>
          </w:p>
        </w:tc>
      </w:tr>
      <w:tr w:rsidR="003B0FD9" w:rsidRPr="00B5412D" w14:paraId="2DE7939E" w14:textId="77777777" w:rsidTr="003B0FD9">
        <w:trPr>
          <w:trHeight w:val="439"/>
        </w:trPr>
        <w:tc>
          <w:tcPr>
            <w:tcW w:w="1363" w:type="dxa"/>
            <w:shd w:val="clear" w:color="auto" w:fill="auto"/>
            <w:vAlign w:val="center"/>
          </w:tcPr>
          <w:p w14:paraId="69200F88" w14:textId="77777777" w:rsidR="003B0FD9" w:rsidRPr="00AE4D04" w:rsidRDefault="003B0FD9" w:rsidP="00B94F22">
            <w:pPr>
              <w:pStyle w:val="BodyText"/>
              <w:ind w:left="0"/>
              <w:rPr>
                <w:sz w:val="20"/>
                <w:szCs w:val="20"/>
              </w:rPr>
            </w:pPr>
          </w:p>
        </w:tc>
        <w:tc>
          <w:tcPr>
            <w:tcW w:w="12503" w:type="dxa"/>
            <w:shd w:val="clear" w:color="auto" w:fill="auto"/>
            <w:vAlign w:val="center"/>
          </w:tcPr>
          <w:p w14:paraId="0E00C819" w14:textId="77777777" w:rsidR="003B0FD9" w:rsidRPr="00AE4D04" w:rsidRDefault="003B0FD9" w:rsidP="00B94F22">
            <w:pPr>
              <w:pStyle w:val="BodyText"/>
              <w:ind w:left="0"/>
              <w:rPr>
                <w:sz w:val="20"/>
                <w:szCs w:val="20"/>
              </w:rPr>
            </w:pPr>
          </w:p>
        </w:tc>
      </w:tr>
      <w:tr w:rsidR="003B0FD9" w:rsidRPr="00B5412D" w14:paraId="312931B0" w14:textId="77777777" w:rsidTr="003B0FD9">
        <w:trPr>
          <w:trHeight w:val="449"/>
        </w:trPr>
        <w:tc>
          <w:tcPr>
            <w:tcW w:w="1363" w:type="dxa"/>
            <w:shd w:val="clear" w:color="auto" w:fill="auto"/>
            <w:vAlign w:val="center"/>
          </w:tcPr>
          <w:p w14:paraId="2816F0C9" w14:textId="77777777" w:rsidR="003B0FD9" w:rsidRPr="00AE4D04" w:rsidRDefault="003B0FD9" w:rsidP="00B94F22">
            <w:pPr>
              <w:pStyle w:val="BodyText"/>
              <w:ind w:left="0"/>
              <w:rPr>
                <w:sz w:val="20"/>
                <w:szCs w:val="20"/>
              </w:rPr>
            </w:pPr>
          </w:p>
        </w:tc>
        <w:tc>
          <w:tcPr>
            <w:tcW w:w="12503" w:type="dxa"/>
            <w:shd w:val="clear" w:color="auto" w:fill="auto"/>
            <w:vAlign w:val="center"/>
          </w:tcPr>
          <w:p w14:paraId="13202770" w14:textId="77777777" w:rsidR="003B0FD9" w:rsidRPr="00AE4D04" w:rsidRDefault="003B0FD9" w:rsidP="00B94F22">
            <w:pPr>
              <w:pStyle w:val="BodyText"/>
              <w:ind w:left="0"/>
              <w:rPr>
                <w:sz w:val="20"/>
                <w:szCs w:val="20"/>
              </w:rPr>
            </w:pPr>
          </w:p>
        </w:tc>
      </w:tr>
      <w:tr w:rsidR="003B0FD9" w:rsidRPr="00B5412D" w14:paraId="12EB82CC" w14:textId="77777777" w:rsidTr="003B0FD9">
        <w:trPr>
          <w:trHeight w:val="473"/>
        </w:trPr>
        <w:tc>
          <w:tcPr>
            <w:tcW w:w="1363" w:type="dxa"/>
            <w:shd w:val="clear" w:color="auto" w:fill="auto"/>
            <w:vAlign w:val="center"/>
          </w:tcPr>
          <w:p w14:paraId="1463F40C" w14:textId="77777777" w:rsidR="003B0FD9" w:rsidRPr="00AE4D04" w:rsidRDefault="003B0FD9" w:rsidP="00B94F22">
            <w:pPr>
              <w:pStyle w:val="BodyText"/>
              <w:ind w:left="0"/>
              <w:rPr>
                <w:sz w:val="20"/>
                <w:szCs w:val="20"/>
              </w:rPr>
            </w:pPr>
          </w:p>
        </w:tc>
        <w:tc>
          <w:tcPr>
            <w:tcW w:w="12503" w:type="dxa"/>
            <w:shd w:val="clear" w:color="auto" w:fill="auto"/>
            <w:vAlign w:val="center"/>
          </w:tcPr>
          <w:p w14:paraId="5996324C" w14:textId="77777777" w:rsidR="003B0FD9" w:rsidRPr="00AE4D04" w:rsidRDefault="003B0FD9" w:rsidP="00B94F22">
            <w:pPr>
              <w:pStyle w:val="BodyText"/>
              <w:ind w:left="0"/>
              <w:rPr>
                <w:sz w:val="20"/>
                <w:szCs w:val="20"/>
              </w:rPr>
            </w:pPr>
          </w:p>
        </w:tc>
      </w:tr>
      <w:tr w:rsidR="003B0FD9" w:rsidRPr="00B5412D" w14:paraId="600BA619" w14:textId="77777777" w:rsidTr="003B0FD9">
        <w:trPr>
          <w:trHeight w:val="469"/>
        </w:trPr>
        <w:tc>
          <w:tcPr>
            <w:tcW w:w="1363" w:type="dxa"/>
            <w:shd w:val="clear" w:color="auto" w:fill="auto"/>
            <w:vAlign w:val="center"/>
          </w:tcPr>
          <w:p w14:paraId="70059610" w14:textId="77777777" w:rsidR="003B0FD9" w:rsidRPr="00AE4D04" w:rsidRDefault="003B0FD9" w:rsidP="00B94F22">
            <w:pPr>
              <w:pStyle w:val="BodyText"/>
              <w:ind w:left="0"/>
              <w:rPr>
                <w:sz w:val="20"/>
                <w:szCs w:val="20"/>
              </w:rPr>
            </w:pPr>
          </w:p>
        </w:tc>
        <w:tc>
          <w:tcPr>
            <w:tcW w:w="12503" w:type="dxa"/>
            <w:shd w:val="clear" w:color="auto" w:fill="auto"/>
            <w:vAlign w:val="center"/>
          </w:tcPr>
          <w:p w14:paraId="215AC85E" w14:textId="77777777" w:rsidR="003B0FD9" w:rsidRPr="00AE4D04" w:rsidRDefault="003B0FD9" w:rsidP="00B94F22">
            <w:pPr>
              <w:pStyle w:val="BodyText"/>
              <w:ind w:left="0"/>
              <w:rPr>
                <w:sz w:val="20"/>
                <w:szCs w:val="20"/>
              </w:rPr>
            </w:pPr>
          </w:p>
        </w:tc>
      </w:tr>
      <w:tr w:rsidR="003B0FD9" w:rsidRPr="00B5412D" w14:paraId="14EE1975" w14:textId="77777777" w:rsidTr="003B0FD9">
        <w:trPr>
          <w:trHeight w:val="469"/>
        </w:trPr>
        <w:tc>
          <w:tcPr>
            <w:tcW w:w="1363" w:type="dxa"/>
            <w:shd w:val="clear" w:color="auto" w:fill="auto"/>
            <w:vAlign w:val="center"/>
          </w:tcPr>
          <w:p w14:paraId="39F008A4" w14:textId="77777777" w:rsidR="003B0FD9" w:rsidRPr="00AE4D04" w:rsidRDefault="003B0FD9" w:rsidP="00B94F22">
            <w:pPr>
              <w:pStyle w:val="BodyText"/>
              <w:ind w:left="0"/>
              <w:rPr>
                <w:sz w:val="20"/>
                <w:szCs w:val="20"/>
              </w:rPr>
            </w:pPr>
          </w:p>
        </w:tc>
        <w:tc>
          <w:tcPr>
            <w:tcW w:w="12503" w:type="dxa"/>
            <w:shd w:val="clear" w:color="auto" w:fill="auto"/>
            <w:vAlign w:val="center"/>
          </w:tcPr>
          <w:p w14:paraId="48884336" w14:textId="77777777" w:rsidR="003B0FD9" w:rsidRPr="00AE4D04" w:rsidRDefault="003B0FD9" w:rsidP="00B94F22">
            <w:pPr>
              <w:pStyle w:val="BodyText"/>
              <w:ind w:left="0"/>
              <w:rPr>
                <w:sz w:val="20"/>
                <w:szCs w:val="20"/>
              </w:rPr>
            </w:pPr>
          </w:p>
        </w:tc>
      </w:tr>
    </w:tbl>
    <w:p w14:paraId="0D535D6C" w14:textId="77777777" w:rsidR="00584CC3" w:rsidRPr="002148F0" w:rsidRDefault="002148F0" w:rsidP="00B94F22">
      <w:pPr>
        <w:pStyle w:val="BodyText"/>
        <w:rPr>
          <w:i/>
        </w:rPr>
      </w:pPr>
      <w:r>
        <w:rPr>
          <w:i/>
        </w:rPr>
        <w:t>Add more rows as required</w:t>
      </w:r>
    </w:p>
    <w:p w14:paraId="781A0FDE" w14:textId="5D137E3A" w:rsidR="00DF67A1" w:rsidRDefault="00DF67A1" w:rsidP="00B94F22">
      <w:pPr>
        <w:pStyle w:val="Heading2"/>
      </w:pPr>
    </w:p>
    <w:p w14:paraId="1ADFA3D9" w14:textId="4FDE6C7B" w:rsidR="00DF67A1" w:rsidRPr="007F7EAF" w:rsidRDefault="00DF67A1" w:rsidP="00B94F22">
      <w:pPr>
        <w:pStyle w:val="Heading2"/>
        <w:ind w:left="567"/>
        <w:rPr>
          <w:rFonts w:ascii="Arial" w:hAnsi="Arial" w:cs="Arial"/>
        </w:rPr>
      </w:pPr>
      <w:r w:rsidRPr="007F7EAF">
        <w:rPr>
          <w:rFonts w:ascii="Arial" w:hAnsi="Arial" w:cs="Arial"/>
        </w:rPr>
        <w:lastRenderedPageBreak/>
        <w:tab/>
      </w:r>
      <w:bookmarkStart w:id="64" w:name="_Toc531254045"/>
      <w:r w:rsidRPr="007F7EAF">
        <w:rPr>
          <w:rFonts w:ascii="Arial" w:hAnsi="Arial" w:cs="Arial"/>
        </w:rPr>
        <w:t>4.</w:t>
      </w:r>
      <w:r w:rsidR="003D648B" w:rsidRPr="007F7EAF">
        <w:rPr>
          <w:rFonts w:ascii="Arial" w:hAnsi="Arial" w:cs="Arial"/>
        </w:rPr>
        <w:t>1</w:t>
      </w:r>
      <w:r w:rsidR="007F7EAF" w:rsidRPr="007F7EAF">
        <w:rPr>
          <w:rFonts w:ascii="Arial" w:hAnsi="Arial" w:cs="Arial"/>
        </w:rPr>
        <w:t>8</w:t>
      </w:r>
      <w:r w:rsidRPr="007F7EAF">
        <w:rPr>
          <w:rFonts w:ascii="Arial" w:hAnsi="Arial" w:cs="Arial"/>
        </w:rPr>
        <w:t xml:space="preserve"> </w:t>
      </w:r>
      <w:r w:rsidRPr="007F7EAF">
        <w:rPr>
          <w:rFonts w:ascii="Arial" w:hAnsi="Arial" w:cs="Arial"/>
        </w:rPr>
        <w:tab/>
        <w:t>Price Schedule</w:t>
      </w:r>
      <w:bookmarkEnd w:id="64"/>
    </w:p>
    <w:p w14:paraId="22F49CBA" w14:textId="77777777" w:rsidR="007F7EAF" w:rsidRPr="007F7EAF" w:rsidRDefault="007F7EAF" w:rsidP="007F7EAF">
      <w:pPr>
        <w:pStyle w:val="BodyText"/>
        <w:rPr>
          <w:rFonts w:ascii="Arial" w:hAnsi="Arial" w:cs="Arial"/>
        </w:rPr>
      </w:pPr>
    </w:p>
    <w:p w14:paraId="109D7A66" w14:textId="77777777" w:rsidR="00DF67A1" w:rsidRPr="007F7EAF" w:rsidRDefault="00DF67A1" w:rsidP="00B94F22">
      <w:pPr>
        <w:pStyle w:val="BodyText"/>
        <w:rPr>
          <w:rFonts w:ascii="Arial" w:hAnsi="Arial" w:cs="Arial"/>
        </w:rPr>
      </w:pPr>
      <w:r w:rsidRPr="007F7EAF">
        <w:rPr>
          <w:rFonts w:ascii="Arial" w:hAnsi="Arial" w:cs="Arial"/>
        </w:rPr>
        <w:t xml:space="preserve">Please complete the following table to provide </w:t>
      </w:r>
      <w:r w:rsidR="00205D99" w:rsidRPr="007F7EAF">
        <w:rPr>
          <w:rFonts w:ascii="Arial" w:hAnsi="Arial" w:cs="Arial"/>
        </w:rPr>
        <w:t xml:space="preserve">a </w:t>
      </w:r>
      <w:proofErr w:type="spellStart"/>
      <w:r w:rsidR="00205D99" w:rsidRPr="007F7EAF">
        <w:rPr>
          <w:rFonts w:ascii="Arial" w:hAnsi="Arial" w:cs="Arial"/>
        </w:rPr>
        <w:t>topline</w:t>
      </w:r>
      <w:proofErr w:type="spellEnd"/>
      <w:r w:rsidR="00205D99" w:rsidRPr="007F7EAF">
        <w:rPr>
          <w:rFonts w:ascii="Arial" w:hAnsi="Arial" w:cs="Arial"/>
        </w:rPr>
        <w:t xml:space="preserve"> summary of the total cost of your solution</w:t>
      </w:r>
    </w:p>
    <w:p w14:paraId="046D683C" w14:textId="77777777" w:rsidR="00DF67A1" w:rsidRDefault="00DF67A1"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2065"/>
        <w:gridCol w:w="1757"/>
      </w:tblGrid>
      <w:tr w:rsidR="00DF67A1" w14:paraId="570179CE" w14:textId="77777777" w:rsidTr="00B76ACA">
        <w:trPr>
          <w:trHeight w:val="632"/>
          <w:tblHeader/>
        </w:trPr>
        <w:tc>
          <w:tcPr>
            <w:tcW w:w="12065" w:type="dxa"/>
            <w:tcBorders>
              <w:top w:val="single" w:sz="12" w:space="0" w:color="03A4D8"/>
              <w:left w:val="single" w:sz="12" w:space="0" w:color="03A4D8"/>
              <w:bottom w:val="single" w:sz="12" w:space="0" w:color="03A4D8"/>
            </w:tcBorders>
            <w:shd w:val="clear" w:color="auto" w:fill="auto"/>
            <w:vAlign w:val="center"/>
          </w:tcPr>
          <w:p w14:paraId="74447CB7" w14:textId="77777777" w:rsidR="00DF67A1" w:rsidRPr="007F7EAF" w:rsidRDefault="00DF67A1" w:rsidP="00B94F22">
            <w:pPr>
              <w:pStyle w:val="BodyText"/>
              <w:ind w:left="0"/>
              <w:rPr>
                <w:rFonts w:ascii="Arial" w:hAnsi="Arial" w:cs="Arial"/>
                <w:b/>
                <w:color w:val="1F4E79"/>
                <w:sz w:val="20"/>
                <w:szCs w:val="20"/>
              </w:rPr>
            </w:pPr>
            <w:r w:rsidRPr="007F7EAF">
              <w:rPr>
                <w:rFonts w:ascii="Arial" w:hAnsi="Arial" w:cs="Arial"/>
                <w:b/>
                <w:color w:val="1F4E79"/>
                <w:sz w:val="20"/>
                <w:szCs w:val="20"/>
              </w:rPr>
              <w:t>Costed Element</w:t>
            </w:r>
          </w:p>
        </w:tc>
        <w:tc>
          <w:tcPr>
            <w:tcW w:w="1757" w:type="dxa"/>
            <w:tcBorders>
              <w:top w:val="single" w:sz="12" w:space="0" w:color="03A4D8"/>
              <w:bottom w:val="single" w:sz="12" w:space="0" w:color="03A4D8"/>
              <w:right w:val="single" w:sz="12" w:space="0" w:color="03A4D8"/>
            </w:tcBorders>
            <w:shd w:val="clear" w:color="auto" w:fill="auto"/>
            <w:vAlign w:val="center"/>
          </w:tcPr>
          <w:p w14:paraId="02717E28" w14:textId="20FF6C59" w:rsidR="00DF67A1" w:rsidRPr="007F7EAF" w:rsidRDefault="00DF67A1" w:rsidP="00B94F22">
            <w:pPr>
              <w:pStyle w:val="BodyText"/>
              <w:ind w:left="0"/>
              <w:rPr>
                <w:rFonts w:ascii="Arial" w:hAnsi="Arial" w:cs="Arial"/>
                <w:b/>
                <w:color w:val="1F4E79"/>
                <w:sz w:val="20"/>
                <w:szCs w:val="20"/>
              </w:rPr>
            </w:pPr>
            <w:r w:rsidRPr="007F7EAF">
              <w:rPr>
                <w:rFonts w:ascii="Arial" w:hAnsi="Arial" w:cs="Arial"/>
                <w:b/>
                <w:color w:val="1F4E79"/>
                <w:sz w:val="20"/>
                <w:szCs w:val="20"/>
              </w:rPr>
              <w:t>Total Price (£)</w:t>
            </w:r>
            <w:r w:rsidR="001B4C92" w:rsidRPr="007F7EAF">
              <w:rPr>
                <w:rFonts w:ascii="Arial" w:hAnsi="Arial" w:cs="Arial"/>
                <w:b/>
                <w:color w:val="1F4E79"/>
                <w:sz w:val="20"/>
                <w:szCs w:val="20"/>
              </w:rPr>
              <w:t xml:space="preserve"> Exc. VAT</w:t>
            </w:r>
          </w:p>
        </w:tc>
      </w:tr>
      <w:tr w:rsidR="00DF67A1" w14:paraId="033620CE" w14:textId="77777777" w:rsidTr="00767E42">
        <w:tc>
          <w:tcPr>
            <w:tcW w:w="12065" w:type="dxa"/>
            <w:shd w:val="clear" w:color="auto" w:fill="auto"/>
            <w:vAlign w:val="center"/>
          </w:tcPr>
          <w:p w14:paraId="514F67BE" w14:textId="77777777" w:rsidR="007F7EAF" w:rsidRPr="007F7EAF" w:rsidRDefault="001B4C92" w:rsidP="00B94F22">
            <w:pPr>
              <w:pStyle w:val="BodyText"/>
              <w:ind w:left="0"/>
              <w:rPr>
                <w:rFonts w:ascii="Arial" w:hAnsi="Arial" w:cs="Arial"/>
                <w:sz w:val="20"/>
                <w:szCs w:val="20"/>
              </w:rPr>
            </w:pPr>
            <w:r w:rsidRPr="007F7EAF">
              <w:rPr>
                <w:rFonts w:ascii="Arial" w:hAnsi="Arial" w:cs="Arial"/>
                <w:sz w:val="20"/>
                <w:szCs w:val="20"/>
              </w:rPr>
              <w:t>Supply and Installation of SARP System</w:t>
            </w:r>
            <w:r w:rsidR="00673255" w:rsidRPr="007F7EAF">
              <w:rPr>
                <w:rFonts w:ascii="Arial" w:hAnsi="Arial" w:cs="Arial"/>
                <w:sz w:val="20"/>
                <w:szCs w:val="20"/>
              </w:rPr>
              <w:t xml:space="preserve"> </w:t>
            </w:r>
            <w:r w:rsidR="00B76ACA" w:rsidRPr="007F7EAF">
              <w:rPr>
                <w:rFonts w:ascii="Arial" w:hAnsi="Arial" w:cs="Arial"/>
                <w:sz w:val="20"/>
                <w:szCs w:val="20"/>
              </w:rPr>
              <w:t xml:space="preserve">(Including any additional </w:t>
            </w:r>
            <w:r w:rsidR="007F7EAF" w:rsidRPr="007F7EAF">
              <w:rPr>
                <w:rFonts w:ascii="Arial" w:hAnsi="Arial" w:cs="Arial"/>
                <w:sz w:val="20"/>
                <w:szCs w:val="20"/>
              </w:rPr>
              <w:t xml:space="preserve">costs)  </w:t>
            </w:r>
            <w:r w:rsidR="00B76ACA" w:rsidRPr="007F7EAF">
              <w:rPr>
                <w:rFonts w:ascii="Arial" w:hAnsi="Arial" w:cs="Arial"/>
                <w:sz w:val="20"/>
                <w:szCs w:val="20"/>
              </w:rPr>
              <w:t xml:space="preserve">                                                                                    </w:t>
            </w:r>
          </w:p>
          <w:p w14:paraId="6E93CCDB" w14:textId="77777777" w:rsidR="007F7EAF" w:rsidRPr="007F7EAF" w:rsidRDefault="007F7EAF" w:rsidP="00B94F22">
            <w:pPr>
              <w:pStyle w:val="BodyText"/>
              <w:ind w:left="0"/>
              <w:rPr>
                <w:rFonts w:ascii="Arial" w:hAnsi="Arial" w:cs="Arial"/>
                <w:b/>
                <w:sz w:val="20"/>
                <w:szCs w:val="20"/>
              </w:rPr>
            </w:pPr>
          </w:p>
          <w:p w14:paraId="6EAAB34B" w14:textId="6E4BD769" w:rsidR="00DF67A1" w:rsidRPr="007F7EAF" w:rsidRDefault="00B76ACA" w:rsidP="00B94F22">
            <w:pPr>
              <w:pStyle w:val="BodyText"/>
              <w:ind w:left="0"/>
              <w:rPr>
                <w:rFonts w:ascii="Arial" w:hAnsi="Arial" w:cs="Arial"/>
                <w:sz w:val="20"/>
                <w:szCs w:val="20"/>
              </w:rPr>
            </w:pPr>
            <w:r w:rsidRPr="007F7EAF">
              <w:rPr>
                <w:rFonts w:ascii="Arial" w:hAnsi="Arial" w:cs="Arial"/>
                <w:b/>
                <w:sz w:val="20"/>
                <w:szCs w:val="20"/>
              </w:rPr>
              <w:t>OVERALL TOTAL COSTS</w:t>
            </w:r>
          </w:p>
        </w:tc>
        <w:tc>
          <w:tcPr>
            <w:tcW w:w="1757" w:type="dxa"/>
            <w:shd w:val="clear" w:color="auto" w:fill="00B0F0"/>
            <w:vAlign w:val="center"/>
          </w:tcPr>
          <w:p w14:paraId="25AD44D3" w14:textId="77777777" w:rsidR="00DF67A1" w:rsidRPr="007F7EAF" w:rsidRDefault="00DF67A1" w:rsidP="00B94F22">
            <w:pPr>
              <w:pStyle w:val="BodyText"/>
              <w:ind w:left="0"/>
              <w:rPr>
                <w:rFonts w:ascii="Arial" w:hAnsi="Arial" w:cs="Arial"/>
              </w:rPr>
            </w:pPr>
          </w:p>
        </w:tc>
      </w:tr>
      <w:tr w:rsidR="001B4C92" w14:paraId="6584E093" w14:textId="77777777" w:rsidTr="001B4C92">
        <w:tc>
          <w:tcPr>
            <w:tcW w:w="13822" w:type="dxa"/>
            <w:gridSpan w:val="2"/>
            <w:shd w:val="clear" w:color="auto" w:fill="B4C6E7" w:themeFill="accent1" w:themeFillTint="66"/>
            <w:vAlign w:val="center"/>
          </w:tcPr>
          <w:p w14:paraId="03E78FD0" w14:textId="108B6A8F" w:rsidR="001B4C92" w:rsidRPr="007F7EAF" w:rsidRDefault="001B4C92" w:rsidP="00B94F22">
            <w:pPr>
              <w:pStyle w:val="BodyText"/>
              <w:ind w:left="0"/>
              <w:rPr>
                <w:rFonts w:ascii="Arial" w:hAnsi="Arial" w:cs="Arial"/>
              </w:rPr>
            </w:pPr>
            <w:r w:rsidRPr="007F7EAF">
              <w:rPr>
                <w:rFonts w:ascii="Arial" w:hAnsi="Arial" w:cs="Arial"/>
                <w:sz w:val="20"/>
                <w:szCs w:val="20"/>
              </w:rPr>
              <w:t>Managed Service</w:t>
            </w:r>
          </w:p>
        </w:tc>
      </w:tr>
      <w:tr w:rsidR="001B4C92" w14:paraId="0FF9B980" w14:textId="77777777" w:rsidTr="001B4C92">
        <w:tc>
          <w:tcPr>
            <w:tcW w:w="12065" w:type="dxa"/>
            <w:shd w:val="clear" w:color="auto" w:fill="auto"/>
            <w:vAlign w:val="center"/>
          </w:tcPr>
          <w:p w14:paraId="5E4B7EF2" w14:textId="27CFB967"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Support and Maintenance – Year 1</w:t>
            </w:r>
          </w:p>
        </w:tc>
        <w:tc>
          <w:tcPr>
            <w:tcW w:w="1757" w:type="dxa"/>
            <w:shd w:val="clear" w:color="auto" w:fill="auto"/>
            <w:vAlign w:val="center"/>
          </w:tcPr>
          <w:p w14:paraId="1151F391" w14:textId="77777777" w:rsidR="001B4C92" w:rsidRPr="007F7EAF" w:rsidRDefault="001B4C92" w:rsidP="00B94F22">
            <w:pPr>
              <w:pStyle w:val="BodyText"/>
              <w:ind w:left="0"/>
              <w:rPr>
                <w:rFonts w:ascii="Arial" w:hAnsi="Arial" w:cs="Arial"/>
              </w:rPr>
            </w:pPr>
          </w:p>
        </w:tc>
      </w:tr>
      <w:tr w:rsidR="001B4C92" w14:paraId="12E500E0" w14:textId="77777777" w:rsidTr="001B4C92">
        <w:tc>
          <w:tcPr>
            <w:tcW w:w="12065" w:type="dxa"/>
            <w:shd w:val="clear" w:color="auto" w:fill="auto"/>
            <w:vAlign w:val="center"/>
          </w:tcPr>
          <w:p w14:paraId="41F04FA1" w14:textId="0D5362D8"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Support and Maintenance – Year 2</w:t>
            </w:r>
          </w:p>
        </w:tc>
        <w:tc>
          <w:tcPr>
            <w:tcW w:w="1757" w:type="dxa"/>
            <w:shd w:val="clear" w:color="auto" w:fill="auto"/>
            <w:vAlign w:val="center"/>
          </w:tcPr>
          <w:p w14:paraId="3B2B9AF8" w14:textId="77777777" w:rsidR="001B4C92" w:rsidRPr="007F7EAF" w:rsidRDefault="001B4C92" w:rsidP="00B94F22">
            <w:pPr>
              <w:pStyle w:val="BodyText"/>
              <w:ind w:left="0"/>
              <w:rPr>
                <w:rFonts w:ascii="Arial" w:hAnsi="Arial" w:cs="Arial"/>
              </w:rPr>
            </w:pPr>
          </w:p>
        </w:tc>
      </w:tr>
      <w:tr w:rsidR="001B4C92" w14:paraId="364E1332" w14:textId="77777777" w:rsidTr="001B4C92">
        <w:tc>
          <w:tcPr>
            <w:tcW w:w="12065" w:type="dxa"/>
            <w:shd w:val="clear" w:color="auto" w:fill="auto"/>
            <w:vAlign w:val="center"/>
          </w:tcPr>
          <w:p w14:paraId="10DEC909" w14:textId="50D69E57"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Support and Maintenance – Year 3</w:t>
            </w:r>
          </w:p>
        </w:tc>
        <w:tc>
          <w:tcPr>
            <w:tcW w:w="1757" w:type="dxa"/>
            <w:shd w:val="clear" w:color="auto" w:fill="auto"/>
            <w:vAlign w:val="center"/>
          </w:tcPr>
          <w:p w14:paraId="4DD3180A" w14:textId="77777777" w:rsidR="001B4C92" w:rsidRPr="007F7EAF" w:rsidRDefault="001B4C92" w:rsidP="00B94F22">
            <w:pPr>
              <w:pStyle w:val="BodyText"/>
              <w:ind w:left="0"/>
              <w:rPr>
                <w:rFonts w:ascii="Arial" w:hAnsi="Arial" w:cs="Arial"/>
              </w:rPr>
            </w:pPr>
          </w:p>
        </w:tc>
      </w:tr>
      <w:tr w:rsidR="001B4C92" w14:paraId="2E6769A3" w14:textId="77777777" w:rsidTr="001B4C92">
        <w:tc>
          <w:tcPr>
            <w:tcW w:w="12065" w:type="dxa"/>
            <w:shd w:val="clear" w:color="auto" w:fill="auto"/>
            <w:vAlign w:val="center"/>
          </w:tcPr>
          <w:p w14:paraId="6DCB104F" w14:textId="1B508A35"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Support and Maintenance – Year 4</w:t>
            </w:r>
          </w:p>
        </w:tc>
        <w:tc>
          <w:tcPr>
            <w:tcW w:w="1757" w:type="dxa"/>
            <w:shd w:val="clear" w:color="auto" w:fill="auto"/>
            <w:vAlign w:val="center"/>
          </w:tcPr>
          <w:p w14:paraId="223D8D6E" w14:textId="77777777" w:rsidR="001B4C92" w:rsidRPr="007F7EAF" w:rsidRDefault="001B4C92" w:rsidP="00B94F22">
            <w:pPr>
              <w:pStyle w:val="BodyText"/>
              <w:ind w:left="0"/>
              <w:rPr>
                <w:rFonts w:ascii="Arial" w:hAnsi="Arial" w:cs="Arial"/>
              </w:rPr>
            </w:pPr>
          </w:p>
        </w:tc>
      </w:tr>
      <w:tr w:rsidR="001B4C92" w14:paraId="65112750" w14:textId="77777777" w:rsidTr="001B4C92">
        <w:tc>
          <w:tcPr>
            <w:tcW w:w="12065" w:type="dxa"/>
            <w:shd w:val="clear" w:color="auto" w:fill="auto"/>
            <w:vAlign w:val="center"/>
          </w:tcPr>
          <w:p w14:paraId="56625FE8" w14:textId="5F38CFF3"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Support and Maintenance – Year 5</w:t>
            </w:r>
          </w:p>
        </w:tc>
        <w:tc>
          <w:tcPr>
            <w:tcW w:w="1757" w:type="dxa"/>
            <w:shd w:val="clear" w:color="auto" w:fill="auto"/>
            <w:vAlign w:val="center"/>
          </w:tcPr>
          <w:p w14:paraId="17063AF9" w14:textId="77777777" w:rsidR="001B4C92" w:rsidRPr="007F7EAF" w:rsidRDefault="001B4C92" w:rsidP="00B94F22">
            <w:pPr>
              <w:pStyle w:val="BodyText"/>
              <w:ind w:left="0"/>
              <w:rPr>
                <w:rFonts w:ascii="Arial" w:hAnsi="Arial" w:cs="Arial"/>
              </w:rPr>
            </w:pPr>
          </w:p>
        </w:tc>
      </w:tr>
      <w:tr w:rsidR="00767E42" w14:paraId="513062D5" w14:textId="77777777" w:rsidTr="00767E42">
        <w:tc>
          <w:tcPr>
            <w:tcW w:w="12065" w:type="dxa"/>
            <w:shd w:val="clear" w:color="auto" w:fill="auto"/>
            <w:vAlign w:val="center"/>
          </w:tcPr>
          <w:p w14:paraId="526AB61F" w14:textId="6614D05D" w:rsidR="00767E42" w:rsidRPr="007F7EAF" w:rsidRDefault="00767E42" w:rsidP="00B94F22">
            <w:pPr>
              <w:pStyle w:val="BodyText"/>
              <w:ind w:left="0"/>
              <w:rPr>
                <w:rFonts w:ascii="Arial" w:hAnsi="Arial" w:cs="Arial"/>
                <w:b/>
                <w:sz w:val="20"/>
                <w:szCs w:val="20"/>
              </w:rPr>
            </w:pPr>
            <w:r w:rsidRPr="007F7EAF">
              <w:rPr>
                <w:rFonts w:ascii="Arial" w:hAnsi="Arial" w:cs="Arial"/>
                <w:b/>
                <w:sz w:val="20"/>
                <w:szCs w:val="20"/>
              </w:rPr>
              <w:t xml:space="preserve">TOTAL Support Costs </w:t>
            </w:r>
          </w:p>
        </w:tc>
        <w:tc>
          <w:tcPr>
            <w:tcW w:w="1757" w:type="dxa"/>
            <w:shd w:val="clear" w:color="auto" w:fill="00B0F0"/>
            <w:vAlign w:val="center"/>
          </w:tcPr>
          <w:p w14:paraId="62D99B87" w14:textId="77777777" w:rsidR="00767E42" w:rsidRPr="007F7EAF" w:rsidRDefault="00767E42" w:rsidP="00B94F22">
            <w:pPr>
              <w:pStyle w:val="BodyText"/>
              <w:ind w:left="0"/>
              <w:rPr>
                <w:rFonts w:ascii="Arial" w:hAnsi="Arial" w:cs="Arial"/>
              </w:rPr>
            </w:pPr>
          </w:p>
        </w:tc>
      </w:tr>
      <w:tr w:rsidR="001B4C92" w14:paraId="4AF241D5" w14:textId="77777777" w:rsidTr="001B4C92">
        <w:tc>
          <w:tcPr>
            <w:tcW w:w="12065" w:type="dxa"/>
            <w:shd w:val="clear" w:color="auto" w:fill="auto"/>
            <w:vAlign w:val="center"/>
          </w:tcPr>
          <w:p w14:paraId="5CE84C93" w14:textId="21DCC4F2"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Environmental Data Service – Year 1</w:t>
            </w:r>
          </w:p>
        </w:tc>
        <w:tc>
          <w:tcPr>
            <w:tcW w:w="1757" w:type="dxa"/>
            <w:shd w:val="clear" w:color="auto" w:fill="auto"/>
            <w:vAlign w:val="center"/>
          </w:tcPr>
          <w:p w14:paraId="56CE7F30" w14:textId="77777777" w:rsidR="001B4C92" w:rsidRPr="007F7EAF" w:rsidRDefault="001B4C92" w:rsidP="00B94F22">
            <w:pPr>
              <w:pStyle w:val="BodyText"/>
              <w:ind w:left="0"/>
              <w:rPr>
                <w:rFonts w:ascii="Arial" w:hAnsi="Arial" w:cs="Arial"/>
              </w:rPr>
            </w:pPr>
          </w:p>
        </w:tc>
      </w:tr>
      <w:tr w:rsidR="001B4C92" w14:paraId="2D13B8A7" w14:textId="77777777" w:rsidTr="001B4C92">
        <w:tc>
          <w:tcPr>
            <w:tcW w:w="12065" w:type="dxa"/>
            <w:shd w:val="clear" w:color="auto" w:fill="auto"/>
            <w:vAlign w:val="center"/>
          </w:tcPr>
          <w:p w14:paraId="0F510B7C" w14:textId="3C2DE27F"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Environmental Data Service – Year 2</w:t>
            </w:r>
          </w:p>
        </w:tc>
        <w:tc>
          <w:tcPr>
            <w:tcW w:w="1757" w:type="dxa"/>
            <w:shd w:val="clear" w:color="auto" w:fill="auto"/>
            <w:vAlign w:val="center"/>
          </w:tcPr>
          <w:p w14:paraId="333255D6" w14:textId="77777777" w:rsidR="001B4C92" w:rsidRPr="007F7EAF" w:rsidRDefault="001B4C92" w:rsidP="00B94F22">
            <w:pPr>
              <w:pStyle w:val="BodyText"/>
              <w:ind w:left="0"/>
              <w:rPr>
                <w:rFonts w:ascii="Arial" w:hAnsi="Arial" w:cs="Arial"/>
              </w:rPr>
            </w:pPr>
          </w:p>
        </w:tc>
      </w:tr>
      <w:tr w:rsidR="001B4C92" w14:paraId="40816A5B" w14:textId="77777777" w:rsidTr="001B4C92">
        <w:tc>
          <w:tcPr>
            <w:tcW w:w="12065" w:type="dxa"/>
            <w:shd w:val="clear" w:color="auto" w:fill="auto"/>
            <w:vAlign w:val="center"/>
          </w:tcPr>
          <w:p w14:paraId="62B5A856" w14:textId="6FB42FFD"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lastRenderedPageBreak/>
              <w:t>Environmental Data Service – Year 3</w:t>
            </w:r>
          </w:p>
        </w:tc>
        <w:tc>
          <w:tcPr>
            <w:tcW w:w="1757" w:type="dxa"/>
            <w:shd w:val="clear" w:color="auto" w:fill="auto"/>
            <w:vAlign w:val="center"/>
          </w:tcPr>
          <w:p w14:paraId="6E07E8F8" w14:textId="77777777" w:rsidR="001B4C92" w:rsidRPr="007F7EAF" w:rsidRDefault="001B4C92" w:rsidP="00B94F22">
            <w:pPr>
              <w:pStyle w:val="BodyText"/>
              <w:ind w:left="0"/>
              <w:rPr>
                <w:rFonts w:ascii="Arial" w:hAnsi="Arial" w:cs="Arial"/>
              </w:rPr>
            </w:pPr>
          </w:p>
        </w:tc>
      </w:tr>
      <w:tr w:rsidR="001B4C92" w:rsidRPr="007F7EAF" w14:paraId="43AAB06D" w14:textId="77777777" w:rsidTr="001B4C92">
        <w:tc>
          <w:tcPr>
            <w:tcW w:w="12065" w:type="dxa"/>
            <w:shd w:val="clear" w:color="auto" w:fill="auto"/>
            <w:vAlign w:val="center"/>
          </w:tcPr>
          <w:p w14:paraId="60405635" w14:textId="5613A351"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Environmental Data Service – Year 4</w:t>
            </w:r>
          </w:p>
        </w:tc>
        <w:tc>
          <w:tcPr>
            <w:tcW w:w="1757" w:type="dxa"/>
            <w:shd w:val="clear" w:color="auto" w:fill="auto"/>
            <w:vAlign w:val="center"/>
          </w:tcPr>
          <w:p w14:paraId="1F38087F" w14:textId="77777777" w:rsidR="001B4C92" w:rsidRPr="007F7EAF" w:rsidRDefault="001B4C92" w:rsidP="00B94F22">
            <w:pPr>
              <w:pStyle w:val="BodyText"/>
              <w:ind w:left="0"/>
              <w:rPr>
                <w:rFonts w:ascii="Arial" w:hAnsi="Arial" w:cs="Arial"/>
              </w:rPr>
            </w:pPr>
          </w:p>
        </w:tc>
      </w:tr>
      <w:tr w:rsidR="001B4C92" w:rsidRPr="007F7EAF" w14:paraId="3275194F" w14:textId="77777777" w:rsidTr="001B4C92">
        <w:tc>
          <w:tcPr>
            <w:tcW w:w="12065" w:type="dxa"/>
            <w:shd w:val="clear" w:color="auto" w:fill="auto"/>
            <w:vAlign w:val="center"/>
          </w:tcPr>
          <w:p w14:paraId="25820457" w14:textId="5D4F45C9"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Environmental Data Service – Year 5</w:t>
            </w:r>
          </w:p>
        </w:tc>
        <w:tc>
          <w:tcPr>
            <w:tcW w:w="1757" w:type="dxa"/>
            <w:shd w:val="clear" w:color="auto" w:fill="auto"/>
            <w:vAlign w:val="center"/>
          </w:tcPr>
          <w:p w14:paraId="07ED3774" w14:textId="77777777" w:rsidR="001B4C92" w:rsidRPr="007F7EAF" w:rsidRDefault="001B4C92" w:rsidP="00B94F22">
            <w:pPr>
              <w:pStyle w:val="BodyText"/>
              <w:ind w:left="0"/>
              <w:rPr>
                <w:rFonts w:ascii="Arial" w:hAnsi="Arial" w:cs="Arial"/>
              </w:rPr>
            </w:pPr>
          </w:p>
        </w:tc>
      </w:tr>
      <w:tr w:rsidR="00767E42" w:rsidRPr="007F7EAF" w14:paraId="4B1AF73C" w14:textId="77777777" w:rsidTr="00767E42">
        <w:tc>
          <w:tcPr>
            <w:tcW w:w="12065" w:type="dxa"/>
            <w:shd w:val="clear" w:color="auto" w:fill="auto"/>
            <w:vAlign w:val="center"/>
          </w:tcPr>
          <w:p w14:paraId="66BB447C" w14:textId="429C163C" w:rsidR="00767E42" w:rsidRPr="007F7EAF" w:rsidRDefault="00767E42" w:rsidP="00B94F22">
            <w:pPr>
              <w:pStyle w:val="BodyText"/>
              <w:ind w:left="0"/>
              <w:rPr>
                <w:rFonts w:ascii="Arial" w:hAnsi="Arial" w:cs="Arial"/>
                <w:b/>
                <w:sz w:val="20"/>
                <w:szCs w:val="20"/>
              </w:rPr>
            </w:pPr>
            <w:r w:rsidRPr="007F7EAF">
              <w:rPr>
                <w:rFonts w:ascii="Arial" w:hAnsi="Arial" w:cs="Arial"/>
                <w:b/>
                <w:sz w:val="20"/>
                <w:szCs w:val="20"/>
              </w:rPr>
              <w:t>TOTAL Environmental Data Service</w:t>
            </w:r>
          </w:p>
        </w:tc>
        <w:tc>
          <w:tcPr>
            <w:tcW w:w="1757" w:type="dxa"/>
            <w:shd w:val="clear" w:color="auto" w:fill="00B0F0"/>
            <w:vAlign w:val="center"/>
          </w:tcPr>
          <w:p w14:paraId="393F43DB" w14:textId="77777777" w:rsidR="00767E42" w:rsidRPr="007F7EAF" w:rsidRDefault="00767E42" w:rsidP="00B94F22">
            <w:pPr>
              <w:pStyle w:val="BodyText"/>
              <w:ind w:left="0"/>
              <w:rPr>
                <w:rFonts w:ascii="Arial" w:hAnsi="Arial" w:cs="Arial"/>
              </w:rPr>
            </w:pPr>
          </w:p>
        </w:tc>
      </w:tr>
      <w:tr w:rsidR="001B4C92" w:rsidRPr="007F7EAF" w14:paraId="4341BFFB" w14:textId="77777777" w:rsidTr="001B4C92">
        <w:tc>
          <w:tcPr>
            <w:tcW w:w="12065" w:type="dxa"/>
            <w:shd w:val="clear" w:color="auto" w:fill="auto"/>
            <w:vAlign w:val="center"/>
          </w:tcPr>
          <w:p w14:paraId="68693884" w14:textId="15AD5F92"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Training – Year 1</w:t>
            </w:r>
          </w:p>
        </w:tc>
        <w:tc>
          <w:tcPr>
            <w:tcW w:w="1757" w:type="dxa"/>
            <w:shd w:val="clear" w:color="auto" w:fill="auto"/>
            <w:vAlign w:val="center"/>
          </w:tcPr>
          <w:p w14:paraId="27AA1704" w14:textId="77777777" w:rsidR="001B4C92" w:rsidRPr="007F7EAF" w:rsidRDefault="001B4C92" w:rsidP="00B94F22">
            <w:pPr>
              <w:pStyle w:val="BodyText"/>
              <w:ind w:left="0"/>
              <w:rPr>
                <w:rFonts w:ascii="Arial" w:hAnsi="Arial" w:cs="Arial"/>
              </w:rPr>
            </w:pPr>
          </w:p>
        </w:tc>
      </w:tr>
      <w:tr w:rsidR="001B4C92" w:rsidRPr="007F7EAF" w14:paraId="2ABCEE8E" w14:textId="77777777" w:rsidTr="001B4C92">
        <w:tc>
          <w:tcPr>
            <w:tcW w:w="12065" w:type="dxa"/>
            <w:shd w:val="clear" w:color="auto" w:fill="auto"/>
            <w:vAlign w:val="center"/>
          </w:tcPr>
          <w:p w14:paraId="691D88B3" w14:textId="36D480C1"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Training – Year 2</w:t>
            </w:r>
          </w:p>
        </w:tc>
        <w:tc>
          <w:tcPr>
            <w:tcW w:w="1757" w:type="dxa"/>
            <w:shd w:val="clear" w:color="auto" w:fill="auto"/>
            <w:vAlign w:val="center"/>
          </w:tcPr>
          <w:p w14:paraId="2D121BB0" w14:textId="77777777" w:rsidR="001B4C92" w:rsidRPr="007F7EAF" w:rsidRDefault="001B4C92" w:rsidP="00B94F22">
            <w:pPr>
              <w:pStyle w:val="BodyText"/>
              <w:ind w:left="0"/>
              <w:rPr>
                <w:rFonts w:ascii="Arial" w:hAnsi="Arial" w:cs="Arial"/>
              </w:rPr>
            </w:pPr>
          </w:p>
        </w:tc>
      </w:tr>
      <w:tr w:rsidR="001B4C92" w:rsidRPr="007F7EAF" w14:paraId="4807C92C" w14:textId="77777777" w:rsidTr="001B4C92">
        <w:tc>
          <w:tcPr>
            <w:tcW w:w="12065" w:type="dxa"/>
            <w:shd w:val="clear" w:color="auto" w:fill="auto"/>
            <w:vAlign w:val="center"/>
          </w:tcPr>
          <w:p w14:paraId="28132F38" w14:textId="18E6967E"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Training – Year 3</w:t>
            </w:r>
          </w:p>
        </w:tc>
        <w:tc>
          <w:tcPr>
            <w:tcW w:w="1757" w:type="dxa"/>
            <w:shd w:val="clear" w:color="auto" w:fill="auto"/>
            <w:vAlign w:val="center"/>
          </w:tcPr>
          <w:p w14:paraId="03073EFB" w14:textId="77777777" w:rsidR="001B4C92" w:rsidRPr="007F7EAF" w:rsidRDefault="001B4C92" w:rsidP="00B94F22">
            <w:pPr>
              <w:pStyle w:val="BodyText"/>
              <w:ind w:left="0"/>
              <w:rPr>
                <w:rFonts w:ascii="Arial" w:hAnsi="Arial" w:cs="Arial"/>
              </w:rPr>
            </w:pPr>
          </w:p>
        </w:tc>
      </w:tr>
      <w:tr w:rsidR="001B4C92" w:rsidRPr="007F7EAF" w14:paraId="389DFCE2" w14:textId="77777777" w:rsidTr="001B4C92">
        <w:tc>
          <w:tcPr>
            <w:tcW w:w="12065" w:type="dxa"/>
            <w:shd w:val="clear" w:color="auto" w:fill="auto"/>
            <w:vAlign w:val="center"/>
          </w:tcPr>
          <w:p w14:paraId="2848201D" w14:textId="5AA80236"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Training – Year 4</w:t>
            </w:r>
          </w:p>
        </w:tc>
        <w:tc>
          <w:tcPr>
            <w:tcW w:w="1757" w:type="dxa"/>
            <w:shd w:val="clear" w:color="auto" w:fill="auto"/>
            <w:vAlign w:val="center"/>
          </w:tcPr>
          <w:p w14:paraId="7204AE42" w14:textId="77777777" w:rsidR="001B4C92" w:rsidRPr="007F7EAF" w:rsidRDefault="001B4C92" w:rsidP="00B94F22">
            <w:pPr>
              <w:pStyle w:val="BodyText"/>
              <w:ind w:left="0"/>
              <w:rPr>
                <w:rFonts w:ascii="Arial" w:hAnsi="Arial" w:cs="Arial"/>
              </w:rPr>
            </w:pPr>
          </w:p>
        </w:tc>
      </w:tr>
      <w:tr w:rsidR="001B4C92" w:rsidRPr="007F7EAF" w14:paraId="52586402" w14:textId="77777777" w:rsidTr="001B4C92">
        <w:tc>
          <w:tcPr>
            <w:tcW w:w="12065" w:type="dxa"/>
            <w:shd w:val="clear" w:color="auto" w:fill="auto"/>
            <w:vAlign w:val="center"/>
          </w:tcPr>
          <w:p w14:paraId="055DA99E" w14:textId="4658D158" w:rsidR="001B4C92" w:rsidRPr="007F7EAF" w:rsidRDefault="001B4C92" w:rsidP="00B94F22">
            <w:pPr>
              <w:pStyle w:val="BodyText"/>
              <w:ind w:left="0"/>
              <w:rPr>
                <w:rFonts w:ascii="Arial" w:hAnsi="Arial" w:cs="Arial"/>
                <w:sz w:val="20"/>
                <w:szCs w:val="20"/>
              </w:rPr>
            </w:pPr>
            <w:r w:rsidRPr="007F7EAF">
              <w:rPr>
                <w:rFonts w:ascii="Arial" w:hAnsi="Arial" w:cs="Arial"/>
                <w:sz w:val="20"/>
                <w:szCs w:val="20"/>
              </w:rPr>
              <w:t>Training – Year 5</w:t>
            </w:r>
          </w:p>
        </w:tc>
        <w:tc>
          <w:tcPr>
            <w:tcW w:w="1757" w:type="dxa"/>
            <w:shd w:val="clear" w:color="auto" w:fill="auto"/>
            <w:vAlign w:val="center"/>
          </w:tcPr>
          <w:p w14:paraId="7540CF2A" w14:textId="77777777" w:rsidR="001B4C92" w:rsidRPr="007F7EAF" w:rsidRDefault="001B4C92" w:rsidP="00B94F22">
            <w:pPr>
              <w:pStyle w:val="BodyText"/>
              <w:ind w:left="0"/>
              <w:rPr>
                <w:rFonts w:ascii="Arial" w:hAnsi="Arial" w:cs="Arial"/>
              </w:rPr>
            </w:pPr>
          </w:p>
        </w:tc>
      </w:tr>
      <w:tr w:rsidR="00767E42" w:rsidRPr="007F7EAF" w14:paraId="4364F943" w14:textId="77777777" w:rsidTr="00767E42">
        <w:tc>
          <w:tcPr>
            <w:tcW w:w="12065" w:type="dxa"/>
            <w:shd w:val="clear" w:color="auto" w:fill="auto"/>
            <w:vAlign w:val="center"/>
          </w:tcPr>
          <w:p w14:paraId="21CA7DE5" w14:textId="0A539E4F" w:rsidR="00767E42" w:rsidRPr="007F7EAF" w:rsidRDefault="00767E42" w:rsidP="00B94F22">
            <w:pPr>
              <w:pStyle w:val="BodyText"/>
              <w:ind w:left="0"/>
              <w:rPr>
                <w:rFonts w:ascii="Arial" w:hAnsi="Arial" w:cs="Arial"/>
                <w:b/>
                <w:sz w:val="20"/>
                <w:szCs w:val="20"/>
              </w:rPr>
            </w:pPr>
            <w:r w:rsidRPr="007F7EAF">
              <w:rPr>
                <w:rFonts w:ascii="Arial" w:hAnsi="Arial" w:cs="Arial"/>
                <w:b/>
                <w:sz w:val="20"/>
                <w:szCs w:val="20"/>
              </w:rPr>
              <w:t>TOTAL Training Costs</w:t>
            </w:r>
          </w:p>
        </w:tc>
        <w:tc>
          <w:tcPr>
            <w:tcW w:w="1757" w:type="dxa"/>
            <w:shd w:val="clear" w:color="auto" w:fill="00B0F0"/>
            <w:vAlign w:val="center"/>
          </w:tcPr>
          <w:p w14:paraId="704C8A5D" w14:textId="77777777" w:rsidR="00767E42" w:rsidRPr="007F7EAF" w:rsidRDefault="00767E42" w:rsidP="00B94F22">
            <w:pPr>
              <w:pStyle w:val="BodyText"/>
              <w:ind w:left="0"/>
              <w:rPr>
                <w:rFonts w:ascii="Arial" w:hAnsi="Arial" w:cs="Arial"/>
              </w:rPr>
            </w:pPr>
          </w:p>
        </w:tc>
      </w:tr>
      <w:tr w:rsidR="00DF67A1" w:rsidRPr="007F7EAF" w14:paraId="326EBEE5" w14:textId="77777777" w:rsidTr="001B4C92">
        <w:tc>
          <w:tcPr>
            <w:tcW w:w="12065" w:type="dxa"/>
            <w:shd w:val="clear" w:color="auto" w:fill="auto"/>
            <w:vAlign w:val="center"/>
          </w:tcPr>
          <w:p w14:paraId="5B72637A" w14:textId="77777777" w:rsidR="00DF67A1" w:rsidRPr="007F7EAF" w:rsidRDefault="00DF67A1" w:rsidP="00B94F22">
            <w:pPr>
              <w:pStyle w:val="BodyText"/>
              <w:ind w:left="0"/>
              <w:rPr>
                <w:rFonts w:ascii="Arial" w:hAnsi="Arial" w:cs="Arial"/>
                <w:sz w:val="20"/>
                <w:szCs w:val="20"/>
              </w:rPr>
            </w:pPr>
            <w:r w:rsidRPr="007F7EAF">
              <w:rPr>
                <w:rFonts w:ascii="Arial" w:hAnsi="Arial" w:cs="Arial"/>
                <w:sz w:val="20"/>
                <w:szCs w:val="20"/>
              </w:rPr>
              <w:t>Other additional costs not included in any above category (please itemise)</w:t>
            </w:r>
          </w:p>
        </w:tc>
        <w:tc>
          <w:tcPr>
            <w:tcW w:w="1757" w:type="dxa"/>
            <w:shd w:val="clear" w:color="auto" w:fill="auto"/>
            <w:vAlign w:val="center"/>
          </w:tcPr>
          <w:p w14:paraId="4E5F2080" w14:textId="77777777" w:rsidR="00DF67A1" w:rsidRPr="007F7EAF" w:rsidRDefault="00DF67A1" w:rsidP="00B94F22">
            <w:pPr>
              <w:pStyle w:val="BodyText"/>
              <w:ind w:left="0"/>
              <w:rPr>
                <w:rFonts w:ascii="Arial" w:hAnsi="Arial" w:cs="Arial"/>
              </w:rPr>
            </w:pPr>
          </w:p>
        </w:tc>
      </w:tr>
      <w:tr w:rsidR="00767E42" w:rsidRPr="007F7EAF" w14:paraId="57E08AE5" w14:textId="77777777" w:rsidTr="001B4C92">
        <w:tc>
          <w:tcPr>
            <w:tcW w:w="12065" w:type="dxa"/>
            <w:shd w:val="clear" w:color="auto" w:fill="auto"/>
            <w:vAlign w:val="center"/>
          </w:tcPr>
          <w:p w14:paraId="2CBBE3AA" w14:textId="792B32A8" w:rsidR="00767E42" w:rsidRPr="007F7EAF" w:rsidRDefault="00767E42" w:rsidP="00B94F22">
            <w:pPr>
              <w:pStyle w:val="BodyText"/>
              <w:ind w:left="0"/>
              <w:rPr>
                <w:rFonts w:ascii="Arial" w:hAnsi="Arial" w:cs="Arial"/>
                <w:sz w:val="20"/>
                <w:szCs w:val="20"/>
              </w:rPr>
            </w:pPr>
            <w:r w:rsidRPr="007F7EAF">
              <w:rPr>
                <w:rFonts w:ascii="Arial" w:hAnsi="Arial" w:cs="Arial"/>
                <w:sz w:val="20"/>
                <w:szCs w:val="20"/>
              </w:rPr>
              <w:t>Additional Cost 1</w:t>
            </w:r>
          </w:p>
        </w:tc>
        <w:tc>
          <w:tcPr>
            <w:tcW w:w="1757" w:type="dxa"/>
            <w:shd w:val="clear" w:color="auto" w:fill="auto"/>
            <w:vAlign w:val="center"/>
          </w:tcPr>
          <w:p w14:paraId="3F19B278" w14:textId="77777777" w:rsidR="00767E42" w:rsidRPr="007F7EAF" w:rsidRDefault="00767E42" w:rsidP="00B94F22">
            <w:pPr>
              <w:pStyle w:val="BodyText"/>
              <w:ind w:left="0"/>
              <w:rPr>
                <w:rFonts w:ascii="Arial" w:hAnsi="Arial" w:cs="Arial"/>
              </w:rPr>
            </w:pPr>
          </w:p>
        </w:tc>
      </w:tr>
      <w:tr w:rsidR="00767E42" w:rsidRPr="007F7EAF" w14:paraId="71461E60" w14:textId="77777777" w:rsidTr="001B4C92">
        <w:tc>
          <w:tcPr>
            <w:tcW w:w="12065" w:type="dxa"/>
            <w:shd w:val="clear" w:color="auto" w:fill="auto"/>
            <w:vAlign w:val="center"/>
          </w:tcPr>
          <w:p w14:paraId="6BDCE84C" w14:textId="12D629F3" w:rsidR="00767E42" w:rsidRPr="007F7EAF" w:rsidRDefault="00767E42" w:rsidP="00B94F22">
            <w:pPr>
              <w:pStyle w:val="BodyText"/>
              <w:ind w:left="0"/>
              <w:rPr>
                <w:rFonts w:ascii="Arial" w:hAnsi="Arial" w:cs="Arial"/>
                <w:sz w:val="20"/>
                <w:szCs w:val="20"/>
              </w:rPr>
            </w:pPr>
            <w:r w:rsidRPr="007F7EAF">
              <w:rPr>
                <w:rFonts w:ascii="Arial" w:hAnsi="Arial" w:cs="Arial"/>
                <w:sz w:val="20"/>
                <w:szCs w:val="20"/>
              </w:rPr>
              <w:t>Additional Cost 2</w:t>
            </w:r>
          </w:p>
        </w:tc>
        <w:tc>
          <w:tcPr>
            <w:tcW w:w="1757" w:type="dxa"/>
            <w:shd w:val="clear" w:color="auto" w:fill="auto"/>
            <w:vAlign w:val="center"/>
          </w:tcPr>
          <w:p w14:paraId="14C8AA9E" w14:textId="77777777" w:rsidR="00767E42" w:rsidRPr="007F7EAF" w:rsidRDefault="00767E42" w:rsidP="00B94F22">
            <w:pPr>
              <w:pStyle w:val="BodyText"/>
              <w:ind w:left="0"/>
              <w:rPr>
                <w:rFonts w:ascii="Arial" w:hAnsi="Arial" w:cs="Arial"/>
              </w:rPr>
            </w:pPr>
          </w:p>
        </w:tc>
      </w:tr>
      <w:tr w:rsidR="00767E42" w:rsidRPr="007F7EAF" w14:paraId="27576F74" w14:textId="77777777" w:rsidTr="00767E42">
        <w:tc>
          <w:tcPr>
            <w:tcW w:w="12065" w:type="dxa"/>
            <w:shd w:val="clear" w:color="auto" w:fill="auto"/>
            <w:vAlign w:val="center"/>
          </w:tcPr>
          <w:p w14:paraId="26375FCB" w14:textId="490900C6" w:rsidR="00767E42" w:rsidRPr="007F7EAF" w:rsidRDefault="00767E42" w:rsidP="00B94F22">
            <w:pPr>
              <w:pStyle w:val="BodyText"/>
              <w:ind w:left="0"/>
              <w:rPr>
                <w:rFonts w:ascii="Arial" w:hAnsi="Arial" w:cs="Arial"/>
                <w:b/>
                <w:sz w:val="20"/>
                <w:szCs w:val="20"/>
              </w:rPr>
            </w:pPr>
            <w:r w:rsidRPr="007F7EAF">
              <w:rPr>
                <w:rFonts w:ascii="Arial" w:hAnsi="Arial" w:cs="Arial"/>
                <w:b/>
                <w:sz w:val="20"/>
                <w:szCs w:val="20"/>
              </w:rPr>
              <w:lastRenderedPageBreak/>
              <w:t xml:space="preserve">TOTAL Additional Cost </w:t>
            </w:r>
          </w:p>
        </w:tc>
        <w:tc>
          <w:tcPr>
            <w:tcW w:w="1757" w:type="dxa"/>
            <w:shd w:val="clear" w:color="auto" w:fill="00B0F0"/>
            <w:vAlign w:val="center"/>
          </w:tcPr>
          <w:p w14:paraId="3562B8C7" w14:textId="77777777" w:rsidR="00767E42" w:rsidRPr="007F7EAF" w:rsidRDefault="00767E42" w:rsidP="00B94F22">
            <w:pPr>
              <w:pStyle w:val="BodyText"/>
              <w:ind w:left="0"/>
              <w:rPr>
                <w:rFonts w:ascii="Arial" w:hAnsi="Arial" w:cs="Arial"/>
              </w:rPr>
            </w:pPr>
          </w:p>
        </w:tc>
      </w:tr>
    </w:tbl>
    <w:p w14:paraId="5F3B121B" w14:textId="77777777" w:rsidR="00DF67A1" w:rsidRPr="007F7EAF" w:rsidRDefault="00DF67A1" w:rsidP="00B94F22">
      <w:pPr>
        <w:pStyle w:val="Heading2"/>
        <w:rPr>
          <w:rFonts w:ascii="Arial" w:hAnsi="Arial" w:cs="Arial"/>
        </w:rPr>
      </w:pPr>
    </w:p>
    <w:p w14:paraId="78328A05" w14:textId="688F51B1" w:rsidR="00F60BF2" w:rsidRPr="00F02C26" w:rsidRDefault="00AA6FD0" w:rsidP="00B94F22">
      <w:pPr>
        <w:pStyle w:val="Heading2"/>
        <w:ind w:left="567" w:firstLine="142"/>
        <w:rPr>
          <w:rFonts w:ascii="Arial" w:hAnsi="Arial" w:cs="Arial"/>
        </w:rPr>
      </w:pPr>
      <w:bookmarkStart w:id="65" w:name="_Toc531254046"/>
      <w:r w:rsidRPr="00F02C26">
        <w:rPr>
          <w:rFonts w:ascii="Arial" w:hAnsi="Arial" w:cs="Arial"/>
        </w:rPr>
        <w:t>4</w:t>
      </w:r>
      <w:r w:rsidR="00205D99" w:rsidRPr="00F02C26">
        <w:rPr>
          <w:rFonts w:ascii="Arial" w:hAnsi="Arial" w:cs="Arial"/>
        </w:rPr>
        <w:t>.</w:t>
      </w:r>
      <w:r w:rsidR="003D648B" w:rsidRPr="00F02C26">
        <w:rPr>
          <w:rFonts w:ascii="Arial" w:hAnsi="Arial" w:cs="Arial"/>
        </w:rPr>
        <w:t>1</w:t>
      </w:r>
      <w:r w:rsidR="007F7EAF" w:rsidRPr="00F02C26">
        <w:rPr>
          <w:rFonts w:ascii="Arial" w:hAnsi="Arial" w:cs="Arial"/>
        </w:rPr>
        <w:t>9</w:t>
      </w:r>
      <w:r w:rsidR="00F60BF2" w:rsidRPr="00F02C26">
        <w:rPr>
          <w:rFonts w:ascii="Arial" w:hAnsi="Arial" w:cs="Arial"/>
        </w:rPr>
        <w:tab/>
        <w:t>Compliance Statement</w:t>
      </w:r>
      <w:bookmarkEnd w:id="65"/>
    </w:p>
    <w:p w14:paraId="5D3DE258" w14:textId="77777777" w:rsidR="00F02C26" w:rsidRPr="00F02C26" w:rsidRDefault="00F02C26" w:rsidP="00F02C26">
      <w:pPr>
        <w:pStyle w:val="BodyText"/>
        <w:rPr>
          <w:rFonts w:ascii="Arial" w:hAnsi="Arial" w:cs="Arial"/>
        </w:rPr>
      </w:pPr>
    </w:p>
    <w:p w14:paraId="45E5D774" w14:textId="380DAEF5" w:rsidR="00D37196" w:rsidRPr="00F02C26" w:rsidRDefault="00D37196" w:rsidP="00F02C26">
      <w:pPr>
        <w:ind w:left="709" w:firstLine="11"/>
        <w:rPr>
          <w:rFonts w:ascii="Arial" w:hAnsi="Arial" w:cs="Arial"/>
        </w:rPr>
      </w:pPr>
      <w:r w:rsidRPr="00F02C26">
        <w:rPr>
          <w:rFonts w:ascii="Arial" w:hAnsi="Arial" w:cs="Arial"/>
        </w:rPr>
        <w:t xml:space="preserve">Please complete the following table by listing each requirement within this document. A new table is required for each option you wish to present. Explain clearly the rationale for compliance against each requirement. If a requirement is not applicable to your </w:t>
      </w:r>
      <w:r w:rsidR="00F02C26" w:rsidRPr="00F02C26">
        <w:rPr>
          <w:rFonts w:ascii="Arial" w:hAnsi="Arial" w:cs="Arial"/>
        </w:rPr>
        <w:t>solution,</w:t>
      </w:r>
      <w:r w:rsidRPr="00F02C26">
        <w:rPr>
          <w:rFonts w:ascii="Arial" w:hAnsi="Arial" w:cs="Arial"/>
        </w:rPr>
        <w:t xml:space="preserve"> then you must clearly state the reason why it does not apply. Do not use references to another part of your response documentation (such as “see section 1.2.3”) as these </w:t>
      </w:r>
      <w:r w:rsidR="00BA066F" w:rsidRPr="00F02C26">
        <w:rPr>
          <w:rFonts w:ascii="Arial" w:hAnsi="Arial" w:cs="Arial"/>
        </w:rPr>
        <w:t>may be</w:t>
      </w:r>
      <w:r w:rsidRPr="00F02C26">
        <w:rPr>
          <w:rFonts w:ascii="Arial" w:hAnsi="Arial" w:cs="Arial"/>
        </w:rPr>
        <w:t xml:space="preserve"> scored as non-compliant.</w:t>
      </w:r>
    </w:p>
    <w:p w14:paraId="1D875DE0" w14:textId="77777777" w:rsidR="00F60BF2" w:rsidRDefault="00F60BF2"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2203"/>
        <w:gridCol w:w="1829"/>
        <w:gridCol w:w="9790"/>
      </w:tblGrid>
      <w:tr w:rsidR="00F60BF2" w14:paraId="4A13D93B" w14:textId="77777777" w:rsidTr="00B5412D">
        <w:trPr>
          <w:tblHeader/>
        </w:trPr>
        <w:tc>
          <w:tcPr>
            <w:tcW w:w="4066" w:type="dxa"/>
            <w:gridSpan w:val="2"/>
            <w:tcBorders>
              <w:top w:val="single" w:sz="12" w:space="0" w:color="03A4D8"/>
              <w:left w:val="single" w:sz="12" w:space="0" w:color="03A4D8"/>
              <w:bottom w:val="single" w:sz="12" w:space="0" w:color="03A4D8"/>
            </w:tcBorders>
            <w:shd w:val="clear" w:color="auto" w:fill="auto"/>
            <w:vAlign w:val="center"/>
          </w:tcPr>
          <w:p w14:paraId="6D2920F4" w14:textId="77777777" w:rsidR="00F60BF2" w:rsidRPr="00F02C26" w:rsidRDefault="00F60BF2" w:rsidP="00B94F22">
            <w:pPr>
              <w:pStyle w:val="BodyText"/>
              <w:ind w:left="0"/>
              <w:rPr>
                <w:rFonts w:ascii="Arial" w:hAnsi="Arial" w:cs="Arial"/>
                <w:b/>
                <w:color w:val="1F4E79"/>
                <w:sz w:val="20"/>
                <w:szCs w:val="20"/>
              </w:rPr>
            </w:pPr>
            <w:r w:rsidRPr="00F02C26">
              <w:rPr>
                <w:rFonts w:ascii="Arial" w:hAnsi="Arial" w:cs="Arial"/>
                <w:b/>
                <w:color w:val="1F4E79"/>
                <w:sz w:val="20"/>
                <w:szCs w:val="20"/>
              </w:rPr>
              <w:t>Your Option Number:</w:t>
            </w:r>
          </w:p>
        </w:tc>
        <w:tc>
          <w:tcPr>
            <w:tcW w:w="10002" w:type="dxa"/>
            <w:tcBorders>
              <w:top w:val="single" w:sz="12" w:space="0" w:color="03A4D8"/>
              <w:bottom w:val="single" w:sz="12" w:space="0" w:color="03A4D8"/>
              <w:right w:val="single" w:sz="12" w:space="0" w:color="03A4D8"/>
            </w:tcBorders>
            <w:shd w:val="clear" w:color="auto" w:fill="auto"/>
            <w:vAlign w:val="center"/>
          </w:tcPr>
          <w:p w14:paraId="5DE234E3" w14:textId="77777777" w:rsidR="00F60BF2" w:rsidRPr="00F02C26" w:rsidRDefault="00F60BF2" w:rsidP="00B94F22">
            <w:pPr>
              <w:pStyle w:val="BodyText"/>
              <w:ind w:left="0"/>
              <w:rPr>
                <w:rFonts w:ascii="Arial" w:hAnsi="Arial" w:cs="Arial"/>
                <w:b/>
                <w:color w:val="1F4E79"/>
                <w:sz w:val="20"/>
                <w:szCs w:val="20"/>
              </w:rPr>
            </w:pPr>
          </w:p>
        </w:tc>
      </w:tr>
      <w:tr w:rsidR="00F60BF2" w14:paraId="3AA7A129" w14:textId="77777777" w:rsidTr="00B5412D">
        <w:tc>
          <w:tcPr>
            <w:tcW w:w="2223" w:type="dxa"/>
            <w:shd w:val="clear" w:color="auto" w:fill="auto"/>
            <w:vAlign w:val="center"/>
          </w:tcPr>
          <w:p w14:paraId="7681946E" w14:textId="77777777" w:rsidR="00F60BF2" w:rsidRPr="00F02C26" w:rsidRDefault="00F60BF2" w:rsidP="00B94F22">
            <w:pPr>
              <w:pStyle w:val="BodyText"/>
              <w:ind w:left="0"/>
              <w:rPr>
                <w:rFonts w:ascii="Arial" w:hAnsi="Arial" w:cs="Arial"/>
                <w:color w:val="1F4E79"/>
                <w:sz w:val="20"/>
                <w:szCs w:val="20"/>
              </w:rPr>
            </w:pPr>
            <w:r w:rsidRPr="00F02C26">
              <w:rPr>
                <w:rFonts w:ascii="Arial" w:hAnsi="Arial" w:cs="Arial"/>
                <w:color w:val="1F4E79"/>
                <w:sz w:val="20"/>
                <w:szCs w:val="20"/>
              </w:rPr>
              <w:t>Our Requirement ID</w:t>
            </w:r>
          </w:p>
        </w:tc>
        <w:tc>
          <w:tcPr>
            <w:tcW w:w="1843" w:type="dxa"/>
            <w:shd w:val="clear" w:color="auto" w:fill="auto"/>
            <w:vAlign w:val="center"/>
          </w:tcPr>
          <w:p w14:paraId="642844A8" w14:textId="77777777" w:rsidR="00F60BF2" w:rsidRPr="00F02C26" w:rsidRDefault="00F60BF2" w:rsidP="00B94F22">
            <w:pPr>
              <w:pStyle w:val="BodyText"/>
              <w:ind w:left="0"/>
              <w:rPr>
                <w:rFonts w:ascii="Arial" w:hAnsi="Arial" w:cs="Arial"/>
                <w:color w:val="1F4E79"/>
                <w:sz w:val="20"/>
                <w:szCs w:val="20"/>
              </w:rPr>
            </w:pPr>
            <w:r w:rsidRPr="00F02C26">
              <w:rPr>
                <w:rFonts w:ascii="Arial" w:hAnsi="Arial" w:cs="Arial"/>
                <w:color w:val="1F4E79"/>
                <w:sz w:val="20"/>
                <w:szCs w:val="20"/>
              </w:rPr>
              <w:t>Your Percentage Compliance</w:t>
            </w:r>
          </w:p>
        </w:tc>
        <w:tc>
          <w:tcPr>
            <w:tcW w:w="10002" w:type="dxa"/>
            <w:shd w:val="clear" w:color="auto" w:fill="auto"/>
            <w:vAlign w:val="center"/>
          </w:tcPr>
          <w:p w14:paraId="77DED53E" w14:textId="77777777" w:rsidR="00F60BF2" w:rsidRPr="00F02C26" w:rsidRDefault="00F60BF2" w:rsidP="00B94F22">
            <w:pPr>
              <w:pStyle w:val="BodyText"/>
              <w:ind w:left="0"/>
              <w:rPr>
                <w:rFonts w:ascii="Arial" w:hAnsi="Arial" w:cs="Arial"/>
                <w:color w:val="1F4E79"/>
                <w:sz w:val="20"/>
                <w:szCs w:val="20"/>
              </w:rPr>
            </w:pPr>
            <w:r w:rsidRPr="00F02C26">
              <w:rPr>
                <w:rFonts w:ascii="Arial" w:hAnsi="Arial" w:cs="Arial"/>
                <w:color w:val="1F4E79"/>
                <w:sz w:val="20"/>
                <w:szCs w:val="20"/>
              </w:rPr>
              <w:t>Description of your Goods and Services to be supplied which justify your stated compliance level</w:t>
            </w:r>
          </w:p>
        </w:tc>
      </w:tr>
      <w:tr w:rsidR="00F60BF2" w14:paraId="1D9158EE" w14:textId="77777777" w:rsidTr="00AA6FD0">
        <w:trPr>
          <w:trHeight w:val="345"/>
        </w:trPr>
        <w:tc>
          <w:tcPr>
            <w:tcW w:w="2223" w:type="dxa"/>
            <w:shd w:val="clear" w:color="auto" w:fill="auto"/>
            <w:vAlign w:val="center"/>
          </w:tcPr>
          <w:p w14:paraId="4BDE82A0" w14:textId="77777777" w:rsidR="00F60BF2" w:rsidRPr="00AE4D04" w:rsidRDefault="00F60BF2" w:rsidP="00B94F22">
            <w:pPr>
              <w:pStyle w:val="BodyText"/>
              <w:ind w:left="0"/>
              <w:rPr>
                <w:sz w:val="20"/>
                <w:szCs w:val="20"/>
              </w:rPr>
            </w:pPr>
          </w:p>
        </w:tc>
        <w:tc>
          <w:tcPr>
            <w:tcW w:w="1843" w:type="dxa"/>
            <w:shd w:val="clear" w:color="auto" w:fill="auto"/>
            <w:vAlign w:val="center"/>
          </w:tcPr>
          <w:p w14:paraId="32462112" w14:textId="77777777" w:rsidR="00F60BF2" w:rsidRPr="00F02C26" w:rsidRDefault="00F60BF2" w:rsidP="00B94F22">
            <w:pPr>
              <w:pStyle w:val="BodyText"/>
              <w:ind w:left="0"/>
              <w:rPr>
                <w:rFonts w:ascii="Arial" w:hAnsi="Arial" w:cs="Arial"/>
                <w:sz w:val="20"/>
                <w:szCs w:val="20"/>
              </w:rPr>
            </w:pPr>
          </w:p>
        </w:tc>
        <w:tc>
          <w:tcPr>
            <w:tcW w:w="10002" w:type="dxa"/>
            <w:shd w:val="clear" w:color="auto" w:fill="auto"/>
            <w:vAlign w:val="center"/>
          </w:tcPr>
          <w:p w14:paraId="476F8D6D" w14:textId="77777777" w:rsidR="00F60BF2" w:rsidRPr="00F02C26" w:rsidRDefault="00F60BF2" w:rsidP="00B94F22">
            <w:pPr>
              <w:pStyle w:val="BodyText"/>
              <w:ind w:left="0"/>
              <w:rPr>
                <w:rFonts w:ascii="Arial" w:hAnsi="Arial" w:cs="Arial"/>
                <w:sz w:val="20"/>
                <w:szCs w:val="20"/>
              </w:rPr>
            </w:pPr>
          </w:p>
        </w:tc>
      </w:tr>
      <w:tr w:rsidR="00F60BF2" w14:paraId="2F073C7F" w14:textId="77777777" w:rsidTr="00AA6FD0">
        <w:trPr>
          <w:trHeight w:val="311"/>
        </w:trPr>
        <w:tc>
          <w:tcPr>
            <w:tcW w:w="2223" w:type="dxa"/>
            <w:shd w:val="clear" w:color="auto" w:fill="auto"/>
            <w:vAlign w:val="center"/>
          </w:tcPr>
          <w:p w14:paraId="6C0D5D21" w14:textId="77777777" w:rsidR="00F60BF2" w:rsidRPr="00AE4D04" w:rsidRDefault="00F60BF2" w:rsidP="00B94F22">
            <w:pPr>
              <w:pStyle w:val="BodyText"/>
              <w:ind w:left="0"/>
              <w:rPr>
                <w:sz w:val="20"/>
                <w:szCs w:val="20"/>
              </w:rPr>
            </w:pPr>
          </w:p>
        </w:tc>
        <w:tc>
          <w:tcPr>
            <w:tcW w:w="1843" w:type="dxa"/>
            <w:shd w:val="clear" w:color="auto" w:fill="auto"/>
            <w:vAlign w:val="center"/>
          </w:tcPr>
          <w:p w14:paraId="57BA9D71" w14:textId="77777777" w:rsidR="00F60BF2" w:rsidRPr="00F02C26" w:rsidRDefault="00F60BF2" w:rsidP="00B94F22">
            <w:pPr>
              <w:pStyle w:val="BodyText"/>
              <w:ind w:left="0"/>
              <w:rPr>
                <w:rFonts w:ascii="Arial" w:hAnsi="Arial" w:cs="Arial"/>
                <w:sz w:val="20"/>
                <w:szCs w:val="20"/>
              </w:rPr>
            </w:pPr>
          </w:p>
        </w:tc>
        <w:tc>
          <w:tcPr>
            <w:tcW w:w="10002" w:type="dxa"/>
            <w:shd w:val="clear" w:color="auto" w:fill="auto"/>
            <w:vAlign w:val="center"/>
          </w:tcPr>
          <w:p w14:paraId="2D36EBF7" w14:textId="77777777" w:rsidR="00F60BF2" w:rsidRPr="00F02C26" w:rsidRDefault="00F60BF2" w:rsidP="00B94F22">
            <w:pPr>
              <w:pStyle w:val="BodyText"/>
              <w:ind w:left="0"/>
              <w:rPr>
                <w:rFonts w:ascii="Arial" w:hAnsi="Arial" w:cs="Arial"/>
                <w:sz w:val="20"/>
                <w:szCs w:val="20"/>
              </w:rPr>
            </w:pPr>
          </w:p>
        </w:tc>
      </w:tr>
      <w:tr w:rsidR="00F60BF2" w14:paraId="733AA885" w14:textId="77777777" w:rsidTr="00AA6FD0">
        <w:trPr>
          <w:trHeight w:val="333"/>
        </w:trPr>
        <w:tc>
          <w:tcPr>
            <w:tcW w:w="2223" w:type="dxa"/>
            <w:shd w:val="clear" w:color="auto" w:fill="auto"/>
            <w:vAlign w:val="center"/>
          </w:tcPr>
          <w:p w14:paraId="43A89ED7" w14:textId="77777777" w:rsidR="00F60BF2" w:rsidRPr="00AE4D04" w:rsidRDefault="00F60BF2" w:rsidP="00B94F22">
            <w:pPr>
              <w:pStyle w:val="BodyText"/>
              <w:ind w:left="0"/>
              <w:rPr>
                <w:sz w:val="20"/>
                <w:szCs w:val="20"/>
              </w:rPr>
            </w:pPr>
          </w:p>
        </w:tc>
        <w:tc>
          <w:tcPr>
            <w:tcW w:w="1843" w:type="dxa"/>
            <w:shd w:val="clear" w:color="auto" w:fill="auto"/>
            <w:vAlign w:val="center"/>
          </w:tcPr>
          <w:p w14:paraId="36E27B9E" w14:textId="77777777" w:rsidR="00F60BF2" w:rsidRPr="00F02C26" w:rsidRDefault="00F60BF2" w:rsidP="00B94F22">
            <w:pPr>
              <w:pStyle w:val="BodyText"/>
              <w:ind w:left="0"/>
              <w:rPr>
                <w:rFonts w:ascii="Arial" w:hAnsi="Arial" w:cs="Arial"/>
                <w:sz w:val="20"/>
                <w:szCs w:val="20"/>
              </w:rPr>
            </w:pPr>
          </w:p>
        </w:tc>
        <w:tc>
          <w:tcPr>
            <w:tcW w:w="10002" w:type="dxa"/>
            <w:shd w:val="clear" w:color="auto" w:fill="auto"/>
            <w:vAlign w:val="center"/>
          </w:tcPr>
          <w:p w14:paraId="29AD2A40" w14:textId="77777777" w:rsidR="00F60BF2" w:rsidRPr="00F02C26" w:rsidRDefault="00F60BF2" w:rsidP="00B94F22">
            <w:pPr>
              <w:pStyle w:val="BodyText"/>
              <w:ind w:left="0"/>
              <w:rPr>
                <w:rFonts w:ascii="Arial" w:hAnsi="Arial" w:cs="Arial"/>
                <w:sz w:val="20"/>
                <w:szCs w:val="20"/>
              </w:rPr>
            </w:pPr>
          </w:p>
        </w:tc>
      </w:tr>
      <w:tr w:rsidR="00F60BF2" w14:paraId="2F5E9057" w14:textId="77777777" w:rsidTr="00AA6FD0">
        <w:trPr>
          <w:trHeight w:val="313"/>
        </w:trPr>
        <w:tc>
          <w:tcPr>
            <w:tcW w:w="2223" w:type="dxa"/>
            <w:shd w:val="clear" w:color="auto" w:fill="auto"/>
            <w:vAlign w:val="center"/>
          </w:tcPr>
          <w:p w14:paraId="2C5FFD44" w14:textId="77777777" w:rsidR="00F60BF2" w:rsidRPr="00AE4D04" w:rsidRDefault="00F60BF2" w:rsidP="00B94F22">
            <w:pPr>
              <w:pStyle w:val="BodyText"/>
              <w:ind w:left="0"/>
              <w:rPr>
                <w:sz w:val="20"/>
                <w:szCs w:val="20"/>
              </w:rPr>
            </w:pPr>
          </w:p>
        </w:tc>
        <w:tc>
          <w:tcPr>
            <w:tcW w:w="1843" w:type="dxa"/>
            <w:shd w:val="clear" w:color="auto" w:fill="auto"/>
            <w:vAlign w:val="center"/>
          </w:tcPr>
          <w:p w14:paraId="7983D26C" w14:textId="77777777" w:rsidR="00F60BF2" w:rsidRPr="00F02C26" w:rsidRDefault="00F60BF2" w:rsidP="00B94F22">
            <w:pPr>
              <w:pStyle w:val="BodyText"/>
              <w:ind w:left="0"/>
              <w:rPr>
                <w:rFonts w:ascii="Arial" w:hAnsi="Arial" w:cs="Arial"/>
                <w:sz w:val="20"/>
                <w:szCs w:val="20"/>
              </w:rPr>
            </w:pPr>
          </w:p>
        </w:tc>
        <w:tc>
          <w:tcPr>
            <w:tcW w:w="10002" w:type="dxa"/>
            <w:shd w:val="clear" w:color="auto" w:fill="auto"/>
            <w:vAlign w:val="center"/>
          </w:tcPr>
          <w:p w14:paraId="512C6654" w14:textId="77777777" w:rsidR="00F60BF2" w:rsidRPr="00F02C26" w:rsidRDefault="00F60BF2" w:rsidP="00B94F22">
            <w:pPr>
              <w:pStyle w:val="BodyText"/>
              <w:ind w:left="0"/>
              <w:rPr>
                <w:rFonts w:ascii="Arial" w:hAnsi="Arial" w:cs="Arial"/>
                <w:sz w:val="20"/>
                <w:szCs w:val="20"/>
              </w:rPr>
            </w:pPr>
          </w:p>
        </w:tc>
      </w:tr>
      <w:tr w:rsidR="00AA6FD0" w14:paraId="08F9FC8E" w14:textId="77777777" w:rsidTr="00AA6FD0">
        <w:trPr>
          <w:trHeight w:val="313"/>
        </w:trPr>
        <w:tc>
          <w:tcPr>
            <w:tcW w:w="2223" w:type="dxa"/>
            <w:shd w:val="clear" w:color="auto" w:fill="auto"/>
            <w:vAlign w:val="center"/>
          </w:tcPr>
          <w:p w14:paraId="59D41BB1" w14:textId="77777777" w:rsidR="00AA6FD0" w:rsidRPr="00AE4D04" w:rsidRDefault="00AA6FD0" w:rsidP="00B94F22">
            <w:pPr>
              <w:pStyle w:val="BodyText"/>
              <w:ind w:left="0"/>
              <w:rPr>
                <w:sz w:val="20"/>
                <w:szCs w:val="20"/>
              </w:rPr>
            </w:pPr>
          </w:p>
        </w:tc>
        <w:tc>
          <w:tcPr>
            <w:tcW w:w="1843" w:type="dxa"/>
            <w:shd w:val="clear" w:color="auto" w:fill="auto"/>
            <w:vAlign w:val="center"/>
          </w:tcPr>
          <w:p w14:paraId="39373715" w14:textId="77777777" w:rsidR="00AA6FD0" w:rsidRPr="00AE4D04" w:rsidRDefault="00AA6FD0" w:rsidP="00B94F22">
            <w:pPr>
              <w:pStyle w:val="BodyText"/>
              <w:ind w:left="0"/>
              <w:rPr>
                <w:sz w:val="20"/>
                <w:szCs w:val="20"/>
              </w:rPr>
            </w:pPr>
          </w:p>
        </w:tc>
        <w:tc>
          <w:tcPr>
            <w:tcW w:w="10002" w:type="dxa"/>
            <w:shd w:val="clear" w:color="auto" w:fill="auto"/>
            <w:vAlign w:val="center"/>
          </w:tcPr>
          <w:p w14:paraId="1648FC0B" w14:textId="77777777" w:rsidR="00AA6FD0" w:rsidRPr="00AE4D04" w:rsidRDefault="00AA6FD0" w:rsidP="00B94F22">
            <w:pPr>
              <w:pStyle w:val="BodyText"/>
              <w:ind w:left="0"/>
              <w:rPr>
                <w:sz w:val="20"/>
                <w:szCs w:val="20"/>
              </w:rPr>
            </w:pPr>
          </w:p>
        </w:tc>
      </w:tr>
      <w:tr w:rsidR="00AA6FD0" w14:paraId="3CD25301" w14:textId="77777777" w:rsidTr="00AA6FD0">
        <w:trPr>
          <w:trHeight w:val="313"/>
        </w:trPr>
        <w:tc>
          <w:tcPr>
            <w:tcW w:w="2223" w:type="dxa"/>
            <w:shd w:val="clear" w:color="auto" w:fill="auto"/>
            <w:vAlign w:val="center"/>
          </w:tcPr>
          <w:p w14:paraId="795A7CCB" w14:textId="77777777" w:rsidR="00AA6FD0" w:rsidRPr="00AE4D04" w:rsidRDefault="00AA6FD0" w:rsidP="00B94F22">
            <w:pPr>
              <w:pStyle w:val="BodyText"/>
              <w:ind w:left="0"/>
              <w:rPr>
                <w:sz w:val="20"/>
                <w:szCs w:val="20"/>
              </w:rPr>
            </w:pPr>
          </w:p>
        </w:tc>
        <w:tc>
          <w:tcPr>
            <w:tcW w:w="1843" w:type="dxa"/>
            <w:shd w:val="clear" w:color="auto" w:fill="auto"/>
            <w:vAlign w:val="center"/>
          </w:tcPr>
          <w:p w14:paraId="1F727434" w14:textId="77777777" w:rsidR="00AA6FD0" w:rsidRPr="00AE4D04" w:rsidRDefault="00AA6FD0" w:rsidP="00B94F22">
            <w:pPr>
              <w:pStyle w:val="BodyText"/>
              <w:ind w:left="0"/>
              <w:rPr>
                <w:sz w:val="20"/>
                <w:szCs w:val="20"/>
              </w:rPr>
            </w:pPr>
          </w:p>
        </w:tc>
        <w:tc>
          <w:tcPr>
            <w:tcW w:w="10002" w:type="dxa"/>
            <w:shd w:val="clear" w:color="auto" w:fill="auto"/>
            <w:vAlign w:val="center"/>
          </w:tcPr>
          <w:p w14:paraId="04E0BD7F" w14:textId="77777777" w:rsidR="00AA6FD0" w:rsidRPr="00AE4D04" w:rsidRDefault="00AA6FD0" w:rsidP="00B94F22">
            <w:pPr>
              <w:pStyle w:val="BodyText"/>
              <w:ind w:left="0"/>
              <w:rPr>
                <w:sz w:val="20"/>
                <w:szCs w:val="20"/>
              </w:rPr>
            </w:pPr>
          </w:p>
        </w:tc>
      </w:tr>
    </w:tbl>
    <w:p w14:paraId="6BC72B19" w14:textId="77777777" w:rsidR="00F60BF2" w:rsidRPr="002148F0" w:rsidRDefault="002148F0" w:rsidP="00B94F22">
      <w:pPr>
        <w:pStyle w:val="BodyText"/>
        <w:rPr>
          <w:i/>
        </w:rPr>
      </w:pPr>
      <w:r>
        <w:rPr>
          <w:i/>
        </w:rPr>
        <w:t>Add more rows as required</w:t>
      </w:r>
    </w:p>
    <w:p w14:paraId="52CD40D6" w14:textId="77777777" w:rsidR="00F60BF2" w:rsidRDefault="00F60BF2" w:rsidP="00B94F22">
      <w:pPr>
        <w:pStyle w:val="BodyText"/>
      </w:pPr>
    </w:p>
    <w:p w14:paraId="273D3B2B" w14:textId="77777777" w:rsidR="00F52A7C" w:rsidRDefault="00F52A7C" w:rsidP="00B94F22">
      <w:pPr>
        <w:pStyle w:val="BodyText"/>
      </w:pPr>
    </w:p>
    <w:p w14:paraId="7313A9E6" w14:textId="77777777" w:rsidR="00F52A7C" w:rsidRDefault="00F52A7C" w:rsidP="00B94F22">
      <w:pPr>
        <w:pStyle w:val="BodyText"/>
      </w:pPr>
    </w:p>
    <w:p w14:paraId="5469CF1E" w14:textId="6ED2A724" w:rsidR="00D37196" w:rsidRPr="007F7EAF" w:rsidRDefault="00D37196" w:rsidP="00B94F22">
      <w:pPr>
        <w:pStyle w:val="Heading2"/>
        <w:rPr>
          <w:rFonts w:ascii="Arial" w:hAnsi="Arial" w:cs="Arial"/>
        </w:rPr>
      </w:pPr>
      <w:r>
        <w:tab/>
      </w:r>
      <w:bookmarkStart w:id="66" w:name="_Toc531254047"/>
      <w:r w:rsidRPr="007F7EAF">
        <w:rPr>
          <w:rFonts w:ascii="Arial" w:hAnsi="Arial" w:cs="Arial"/>
        </w:rPr>
        <w:t>4.</w:t>
      </w:r>
      <w:r w:rsidR="007F7EAF" w:rsidRPr="007F7EAF">
        <w:rPr>
          <w:rFonts w:ascii="Arial" w:hAnsi="Arial" w:cs="Arial"/>
        </w:rPr>
        <w:t>20</w:t>
      </w:r>
      <w:r w:rsidRPr="007F7EAF">
        <w:rPr>
          <w:rFonts w:ascii="Arial" w:hAnsi="Arial" w:cs="Arial"/>
        </w:rPr>
        <w:tab/>
        <w:t>Key Performance Indicators</w:t>
      </w:r>
      <w:bookmarkEnd w:id="66"/>
    </w:p>
    <w:p w14:paraId="22630D83" w14:textId="77777777" w:rsidR="007F7EAF" w:rsidRPr="007F7EAF" w:rsidRDefault="007F7EAF" w:rsidP="007F7EAF">
      <w:pPr>
        <w:pStyle w:val="BodyText"/>
        <w:rPr>
          <w:rFonts w:ascii="Arial" w:hAnsi="Arial" w:cs="Arial"/>
        </w:rPr>
      </w:pPr>
    </w:p>
    <w:p w14:paraId="7A3BA7C2" w14:textId="3D3545D7" w:rsidR="00D37196" w:rsidRPr="007F7EAF" w:rsidRDefault="00D37196" w:rsidP="007F7EAF">
      <w:pPr>
        <w:ind w:left="720"/>
        <w:rPr>
          <w:rFonts w:ascii="Arial" w:hAnsi="Arial" w:cs="Arial"/>
        </w:rPr>
      </w:pPr>
      <w:r w:rsidRPr="007F7EAF">
        <w:rPr>
          <w:rFonts w:ascii="Arial" w:hAnsi="Arial" w:cs="Arial"/>
        </w:rPr>
        <w:t xml:space="preserve">Please complete the following table by listing each Key Performance Indicator (KPI) within this document. A new table is required for each option you wish to present. Explain clearly your proposed KPI target and describe any differences between our ideal and your proposed target. Do not use references to another part of your response documentation (such as </w:t>
      </w:r>
      <w:r w:rsidRPr="00AD2FCF">
        <w:rPr>
          <w:rFonts w:ascii="Arial" w:hAnsi="Arial" w:cs="Arial"/>
        </w:rPr>
        <w:t>“see section 1.2.3”)</w:t>
      </w:r>
      <w:r w:rsidRPr="007F7EAF">
        <w:rPr>
          <w:rFonts w:ascii="Arial" w:hAnsi="Arial" w:cs="Arial"/>
        </w:rPr>
        <w:t xml:space="preserve"> as these </w:t>
      </w:r>
      <w:r w:rsidR="00BA066F" w:rsidRPr="007F7EAF">
        <w:rPr>
          <w:rFonts w:ascii="Arial" w:hAnsi="Arial" w:cs="Arial"/>
        </w:rPr>
        <w:t xml:space="preserve">may be </w:t>
      </w:r>
      <w:r w:rsidRPr="007F7EAF">
        <w:rPr>
          <w:rFonts w:ascii="Arial" w:hAnsi="Arial" w:cs="Arial"/>
        </w:rPr>
        <w:t>scored as non-compliant.</w:t>
      </w:r>
    </w:p>
    <w:p w14:paraId="5D9FB2F6" w14:textId="77777777" w:rsidR="00D37196" w:rsidRDefault="00D37196"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632"/>
        <w:gridCol w:w="2934"/>
        <w:gridCol w:w="9256"/>
      </w:tblGrid>
      <w:tr w:rsidR="00D37196" w:rsidRPr="00B5412D" w14:paraId="1D451301" w14:textId="77777777" w:rsidTr="00787719">
        <w:trPr>
          <w:tblHeader/>
        </w:trPr>
        <w:tc>
          <w:tcPr>
            <w:tcW w:w="4633" w:type="dxa"/>
            <w:gridSpan w:val="2"/>
            <w:tcBorders>
              <w:top w:val="single" w:sz="12" w:space="0" w:color="03A4D8"/>
              <w:left w:val="single" w:sz="12" w:space="0" w:color="03A4D8"/>
              <w:bottom w:val="single" w:sz="12" w:space="0" w:color="03A4D8"/>
            </w:tcBorders>
            <w:shd w:val="clear" w:color="auto" w:fill="auto"/>
            <w:vAlign w:val="center"/>
          </w:tcPr>
          <w:p w14:paraId="52A18060" w14:textId="77777777" w:rsidR="00D37196" w:rsidRPr="00B5412D" w:rsidRDefault="00D37196" w:rsidP="00B94F22">
            <w:pPr>
              <w:pStyle w:val="BodyText"/>
              <w:ind w:left="0"/>
              <w:rPr>
                <w:b/>
                <w:color w:val="1F4E79"/>
                <w:sz w:val="20"/>
                <w:szCs w:val="20"/>
              </w:rPr>
            </w:pPr>
            <w:r w:rsidRPr="00B5412D">
              <w:rPr>
                <w:b/>
                <w:color w:val="1F4E79"/>
                <w:sz w:val="20"/>
                <w:szCs w:val="20"/>
              </w:rPr>
              <w:t>Your Option Number:</w:t>
            </w:r>
          </w:p>
        </w:tc>
        <w:tc>
          <w:tcPr>
            <w:tcW w:w="9435" w:type="dxa"/>
            <w:tcBorders>
              <w:top w:val="single" w:sz="12" w:space="0" w:color="03A4D8"/>
              <w:bottom w:val="single" w:sz="12" w:space="0" w:color="03A4D8"/>
              <w:right w:val="single" w:sz="12" w:space="0" w:color="03A4D8"/>
            </w:tcBorders>
            <w:shd w:val="clear" w:color="auto" w:fill="auto"/>
            <w:vAlign w:val="center"/>
          </w:tcPr>
          <w:p w14:paraId="18C6CA21" w14:textId="77777777" w:rsidR="00D37196" w:rsidRPr="00B5412D" w:rsidRDefault="00D37196" w:rsidP="00B94F22">
            <w:pPr>
              <w:pStyle w:val="BodyText"/>
              <w:ind w:left="0"/>
              <w:rPr>
                <w:b/>
                <w:color w:val="1F4E79"/>
                <w:sz w:val="20"/>
                <w:szCs w:val="20"/>
              </w:rPr>
            </w:pPr>
          </w:p>
        </w:tc>
      </w:tr>
      <w:tr w:rsidR="00D37196" w:rsidRPr="00B5412D" w14:paraId="1AD4B68D" w14:textId="77777777" w:rsidTr="00787719">
        <w:trPr>
          <w:tblHeader/>
        </w:trPr>
        <w:tc>
          <w:tcPr>
            <w:tcW w:w="1656" w:type="dxa"/>
            <w:tcBorders>
              <w:top w:val="single" w:sz="12" w:space="0" w:color="03A4D8"/>
              <w:left w:val="single" w:sz="12" w:space="0" w:color="03A4D8"/>
              <w:bottom w:val="single" w:sz="12" w:space="0" w:color="03A4D8"/>
            </w:tcBorders>
            <w:shd w:val="clear" w:color="auto" w:fill="auto"/>
            <w:vAlign w:val="center"/>
          </w:tcPr>
          <w:p w14:paraId="7DF6DDFC" w14:textId="77777777" w:rsidR="00D37196" w:rsidRPr="00B5412D" w:rsidRDefault="00A7335A" w:rsidP="00B94F22">
            <w:pPr>
              <w:pStyle w:val="BodyText"/>
              <w:ind w:left="0"/>
              <w:rPr>
                <w:b/>
                <w:color w:val="1F4E79"/>
                <w:sz w:val="20"/>
                <w:szCs w:val="20"/>
              </w:rPr>
            </w:pPr>
            <w:r>
              <w:rPr>
                <w:b/>
                <w:color w:val="1F4E79"/>
                <w:sz w:val="20"/>
                <w:szCs w:val="20"/>
              </w:rPr>
              <w:t>Our</w:t>
            </w:r>
            <w:r w:rsidR="00D37196">
              <w:rPr>
                <w:b/>
                <w:color w:val="1F4E79"/>
                <w:sz w:val="20"/>
                <w:szCs w:val="20"/>
              </w:rPr>
              <w:t xml:space="preserve"> KPI</w:t>
            </w:r>
            <w:r w:rsidR="00D37196" w:rsidRPr="00B5412D">
              <w:rPr>
                <w:b/>
                <w:color w:val="1F4E79"/>
                <w:sz w:val="20"/>
                <w:szCs w:val="20"/>
              </w:rPr>
              <w:t xml:space="preserve"> ID</w:t>
            </w:r>
          </w:p>
        </w:tc>
        <w:tc>
          <w:tcPr>
            <w:tcW w:w="2977" w:type="dxa"/>
            <w:tcBorders>
              <w:top w:val="single" w:sz="12" w:space="0" w:color="03A4D8"/>
              <w:bottom w:val="single" w:sz="12" w:space="0" w:color="03A4D8"/>
            </w:tcBorders>
            <w:shd w:val="clear" w:color="auto" w:fill="auto"/>
            <w:vAlign w:val="center"/>
          </w:tcPr>
          <w:p w14:paraId="02AEF779" w14:textId="77777777" w:rsidR="00D37196" w:rsidRPr="00B5412D" w:rsidRDefault="00D37196" w:rsidP="00B94F22">
            <w:pPr>
              <w:pStyle w:val="BodyText"/>
              <w:ind w:left="0"/>
              <w:rPr>
                <w:b/>
                <w:color w:val="1F4E79"/>
                <w:sz w:val="20"/>
                <w:szCs w:val="20"/>
              </w:rPr>
            </w:pPr>
            <w:r w:rsidRPr="00B5412D">
              <w:rPr>
                <w:b/>
                <w:color w:val="1F4E79"/>
                <w:sz w:val="20"/>
                <w:szCs w:val="20"/>
              </w:rPr>
              <w:t xml:space="preserve">Your </w:t>
            </w:r>
            <w:r>
              <w:rPr>
                <w:b/>
                <w:color w:val="1F4E79"/>
                <w:sz w:val="20"/>
                <w:szCs w:val="20"/>
              </w:rPr>
              <w:t>Proposed Target</w:t>
            </w:r>
          </w:p>
        </w:tc>
        <w:tc>
          <w:tcPr>
            <w:tcW w:w="9435" w:type="dxa"/>
            <w:tcBorders>
              <w:top w:val="single" w:sz="12" w:space="0" w:color="03A4D8"/>
              <w:bottom w:val="single" w:sz="12" w:space="0" w:color="03A4D8"/>
              <w:right w:val="single" w:sz="12" w:space="0" w:color="03A4D8"/>
            </w:tcBorders>
            <w:shd w:val="clear" w:color="auto" w:fill="auto"/>
            <w:vAlign w:val="center"/>
          </w:tcPr>
          <w:p w14:paraId="0D58983B" w14:textId="77777777" w:rsidR="00D37196" w:rsidRPr="00B5412D" w:rsidRDefault="00D37196" w:rsidP="00B94F22">
            <w:pPr>
              <w:pStyle w:val="BodyText"/>
              <w:ind w:left="0"/>
              <w:rPr>
                <w:b/>
                <w:color w:val="1F4E79"/>
                <w:sz w:val="20"/>
                <w:szCs w:val="20"/>
              </w:rPr>
            </w:pPr>
            <w:r>
              <w:rPr>
                <w:b/>
                <w:color w:val="1F4E79"/>
                <w:sz w:val="20"/>
                <w:szCs w:val="20"/>
              </w:rPr>
              <w:t>Description of your Goods and Services to be supplied with any explanation of any difference between our ideal and your proposed target</w:t>
            </w:r>
          </w:p>
        </w:tc>
      </w:tr>
      <w:tr w:rsidR="00D37196" w:rsidRPr="00B5412D" w14:paraId="7AEF6C27" w14:textId="77777777" w:rsidTr="00D37196">
        <w:trPr>
          <w:trHeight w:val="335"/>
        </w:trPr>
        <w:tc>
          <w:tcPr>
            <w:tcW w:w="1656" w:type="dxa"/>
            <w:shd w:val="clear" w:color="auto" w:fill="auto"/>
            <w:vAlign w:val="center"/>
          </w:tcPr>
          <w:p w14:paraId="6D6C02A8" w14:textId="77777777" w:rsidR="00D37196" w:rsidRPr="00AE4D04" w:rsidRDefault="00D37196" w:rsidP="00B94F22">
            <w:pPr>
              <w:pStyle w:val="BodyText"/>
              <w:ind w:left="0"/>
              <w:rPr>
                <w:sz w:val="20"/>
                <w:szCs w:val="20"/>
              </w:rPr>
            </w:pPr>
          </w:p>
        </w:tc>
        <w:tc>
          <w:tcPr>
            <w:tcW w:w="2977" w:type="dxa"/>
            <w:shd w:val="clear" w:color="auto" w:fill="auto"/>
            <w:vAlign w:val="center"/>
          </w:tcPr>
          <w:p w14:paraId="63AED327" w14:textId="77777777" w:rsidR="00D37196" w:rsidRPr="00AE4D04" w:rsidRDefault="00D37196" w:rsidP="00B94F22">
            <w:pPr>
              <w:pStyle w:val="BodyText"/>
              <w:ind w:left="0"/>
              <w:rPr>
                <w:sz w:val="20"/>
                <w:szCs w:val="20"/>
              </w:rPr>
            </w:pPr>
          </w:p>
        </w:tc>
        <w:tc>
          <w:tcPr>
            <w:tcW w:w="9435" w:type="dxa"/>
            <w:shd w:val="clear" w:color="auto" w:fill="auto"/>
            <w:vAlign w:val="center"/>
          </w:tcPr>
          <w:p w14:paraId="44E75D34" w14:textId="77777777" w:rsidR="00D37196" w:rsidRPr="00AE4D04" w:rsidRDefault="00D37196" w:rsidP="00B94F22">
            <w:pPr>
              <w:pStyle w:val="BodyText"/>
              <w:ind w:left="0"/>
              <w:rPr>
                <w:sz w:val="20"/>
                <w:szCs w:val="20"/>
              </w:rPr>
            </w:pPr>
          </w:p>
        </w:tc>
      </w:tr>
      <w:tr w:rsidR="00D37196" w:rsidRPr="00B5412D" w14:paraId="52E7E082" w14:textId="77777777" w:rsidTr="00D37196">
        <w:trPr>
          <w:trHeight w:val="315"/>
        </w:trPr>
        <w:tc>
          <w:tcPr>
            <w:tcW w:w="1656" w:type="dxa"/>
            <w:shd w:val="clear" w:color="auto" w:fill="auto"/>
            <w:vAlign w:val="center"/>
          </w:tcPr>
          <w:p w14:paraId="4E151352" w14:textId="77777777" w:rsidR="00D37196" w:rsidRPr="00AE4D04" w:rsidRDefault="00D37196" w:rsidP="00B94F22">
            <w:pPr>
              <w:pStyle w:val="BodyText"/>
              <w:ind w:left="0"/>
              <w:rPr>
                <w:sz w:val="20"/>
                <w:szCs w:val="20"/>
              </w:rPr>
            </w:pPr>
          </w:p>
        </w:tc>
        <w:tc>
          <w:tcPr>
            <w:tcW w:w="2977" w:type="dxa"/>
            <w:shd w:val="clear" w:color="auto" w:fill="auto"/>
            <w:vAlign w:val="center"/>
          </w:tcPr>
          <w:p w14:paraId="19931412" w14:textId="77777777" w:rsidR="00D37196" w:rsidRPr="00AE4D04" w:rsidRDefault="00D37196" w:rsidP="00B94F22">
            <w:pPr>
              <w:pStyle w:val="BodyText"/>
              <w:ind w:left="0"/>
              <w:rPr>
                <w:sz w:val="20"/>
                <w:szCs w:val="20"/>
              </w:rPr>
            </w:pPr>
          </w:p>
        </w:tc>
        <w:tc>
          <w:tcPr>
            <w:tcW w:w="9435" w:type="dxa"/>
            <w:shd w:val="clear" w:color="auto" w:fill="auto"/>
            <w:vAlign w:val="center"/>
          </w:tcPr>
          <w:p w14:paraId="3A75C3DE" w14:textId="77777777" w:rsidR="00D37196" w:rsidRPr="00AE4D04" w:rsidRDefault="00D37196" w:rsidP="00B94F22">
            <w:pPr>
              <w:pStyle w:val="BodyText"/>
              <w:ind w:left="0"/>
              <w:rPr>
                <w:sz w:val="20"/>
                <w:szCs w:val="20"/>
              </w:rPr>
            </w:pPr>
          </w:p>
        </w:tc>
      </w:tr>
      <w:tr w:rsidR="00D37196" w:rsidRPr="00B5412D" w14:paraId="09AD756F" w14:textId="77777777" w:rsidTr="00D37196">
        <w:trPr>
          <w:trHeight w:val="337"/>
        </w:trPr>
        <w:tc>
          <w:tcPr>
            <w:tcW w:w="1656" w:type="dxa"/>
            <w:shd w:val="clear" w:color="auto" w:fill="auto"/>
            <w:vAlign w:val="center"/>
          </w:tcPr>
          <w:p w14:paraId="249CB24C" w14:textId="77777777" w:rsidR="00D37196" w:rsidRPr="00AE4D04" w:rsidRDefault="00D37196" w:rsidP="00B94F22">
            <w:pPr>
              <w:pStyle w:val="BodyText"/>
              <w:ind w:left="0"/>
              <w:rPr>
                <w:sz w:val="20"/>
                <w:szCs w:val="20"/>
              </w:rPr>
            </w:pPr>
          </w:p>
        </w:tc>
        <w:tc>
          <w:tcPr>
            <w:tcW w:w="2977" w:type="dxa"/>
            <w:shd w:val="clear" w:color="auto" w:fill="auto"/>
            <w:vAlign w:val="center"/>
          </w:tcPr>
          <w:p w14:paraId="2A70C3A2" w14:textId="77777777" w:rsidR="00D37196" w:rsidRPr="00AE4D04" w:rsidRDefault="00D37196" w:rsidP="00B94F22">
            <w:pPr>
              <w:pStyle w:val="BodyText"/>
              <w:ind w:left="0"/>
              <w:rPr>
                <w:sz w:val="20"/>
                <w:szCs w:val="20"/>
              </w:rPr>
            </w:pPr>
          </w:p>
        </w:tc>
        <w:tc>
          <w:tcPr>
            <w:tcW w:w="9435" w:type="dxa"/>
            <w:shd w:val="clear" w:color="auto" w:fill="auto"/>
            <w:vAlign w:val="center"/>
          </w:tcPr>
          <w:p w14:paraId="430DF644" w14:textId="77777777" w:rsidR="00D37196" w:rsidRPr="00AE4D04" w:rsidRDefault="00D37196" w:rsidP="00B94F22">
            <w:pPr>
              <w:pStyle w:val="BodyText"/>
              <w:ind w:left="0"/>
              <w:rPr>
                <w:sz w:val="20"/>
                <w:szCs w:val="20"/>
              </w:rPr>
            </w:pPr>
          </w:p>
        </w:tc>
      </w:tr>
      <w:tr w:rsidR="00D37196" w:rsidRPr="00B5412D" w14:paraId="1EE748A6" w14:textId="77777777" w:rsidTr="00D37196">
        <w:trPr>
          <w:trHeight w:val="331"/>
        </w:trPr>
        <w:tc>
          <w:tcPr>
            <w:tcW w:w="1656" w:type="dxa"/>
            <w:shd w:val="clear" w:color="auto" w:fill="auto"/>
            <w:vAlign w:val="center"/>
          </w:tcPr>
          <w:p w14:paraId="5E7ED7EC" w14:textId="77777777" w:rsidR="00D37196" w:rsidRPr="00AE4D04" w:rsidRDefault="00D37196" w:rsidP="00B94F22">
            <w:pPr>
              <w:pStyle w:val="BodyText"/>
              <w:ind w:left="0"/>
              <w:rPr>
                <w:sz w:val="20"/>
                <w:szCs w:val="20"/>
              </w:rPr>
            </w:pPr>
          </w:p>
        </w:tc>
        <w:tc>
          <w:tcPr>
            <w:tcW w:w="2977" w:type="dxa"/>
            <w:shd w:val="clear" w:color="auto" w:fill="auto"/>
            <w:vAlign w:val="center"/>
          </w:tcPr>
          <w:p w14:paraId="432E6634" w14:textId="77777777" w:rsidR="00D37196" w:rsidRPr="00AE4D04" w:rsidRDefault="00D37196" w:rsidP="00B94F22">
            <w:pPr>
              <w:pStyle w:val="BodyText"/>
              <w:ind w:left="0"/>
              <w:rPr>
                <w:sz w:val="20"/>
                <w:szCs w:val="20"/>
              </w:rPr>
            </w:pPr>
          </w:p>
        </w:tc>
        <w:tc>
          <w:tcPr>
            <w:tcW w:w="9435" w:type="dxa"/>
            <w:shd w:val="clear" w:color="auto" w:fill="auto"/>
            <w:vAlign w:val="center"/>
          </w:tcPr>
          <w:p w14:paraId="6613C130" w14:textId="77777777" w:rsidR="00D37196" w:rsidRPr="00AE4D04" w:rsidRDefault="00D37196" w:rsidP="00B94F22">
            <w:pPr>
              <w:pStyle w:val="BodyText"/>
              <w:ind w:left="0"/>
              <w:rPr>
                <w:sz w:val="20"/>
                <w:szCs w:val="20"/>
              </w:rPr>
            </w:pPr>
          </w:p>
        </w:tc>
      </w:tr>
      <w:tr w:rsidR="00D37196" w:rsidRPr="00B5412D" w14:paraId="600C3111" w14:textId="77777777" w:rsidTr="00D37196">
        <w:trPr>
          <w:trHeight w:val="331"/>
        </w:trPr>
        <w:tc>
          <w:tcPr>
            <w:tcW w:w="1656" w:type="dxa"/>
            <w:shd w:val="clear" w:color="auto" w:fill="auto"/>
            <w:vAlign w:val="center"/>
          </w:tcPr>
          <w:p w14:paraId="29DAC599" w14:textId="77777777" w:rsidR="00D37196" w:rsidRPr="00AE4D04" w:rsidRDefault="00D37196" w:rsidP="00B94F22">
            <w:pPr>
              <w:pStyle w:val="BodyText"/>
              <w:ind w:left="0"/>
              <w:rPr>
                <w:sz w:val="20"/>
                <w:szCs w:val="20"/>
              </w:rPr>
            </w:pPr>
          </w:p>
        </w:tc>
        <w:tc>
          <w:tcPr>
            <w:tcW w:w="2977" w:type="dxa"/>
            <w:shd w:val="clear" w:color="auto" w:fill="auto"/>
            <w:vAlign w:val="center"/>
          </w:tcPr>
          <w:p w14:paraId="48DB4863" w14:textId="77777777" w:rsidR="00D37196" w:rsidRPr="00AE4D04" w:rsidRDefault="00D37196" w:rsidP="00B94F22">
            <w:pPr>
              <w:pStyle w:val="BodyText"/>
              <w:ind w:left="0"/>
              <w:rPr>
                <w:sz w:val="20"/>
                <w:szCs w:val="20"/>
              </w:rPr>
            </w:pPr>
          </w:p>
        </w:tc>
        <w:tc>
          <w:tcPr>
            <w:tcW w:w="9435" w:type="dxa"/>
            <w:shd w:val="clear" w:color="auto" w:fill="auto"/>
            <w:vAlign w:val="center"/>
          </w:tcPr>
          <w:p w14:paraId="1F74D496" w14:textId="77777777" w:rsidR="00D37196" w:rsidRPr="00AE4D04" w:rsidRDefault="00D37196" w:rsidP="00B94F22">
            <w:pPr>
              <w:pStyle w:val="BodyText"/>
              <w:ind w:left="0"/>
              <w:rPr>
                <w:sz w:val="20"/>
                <w:szCs w:val="20"/>
              </w:rPr>
            </w:pPr>
          </w:p>
        </w:tc>
      </w:tr>
      <w:tr w:rsidR="00D37196" w:rsidRPr="00B5412D" w14:paraId="1DD9C9BE" w14:textId="77777777" w:rsidTr="00D37196">
        <w:trPr>
          <w:trHeight w:val="331"/>
        </w:trPr>
        <w:tc>
          <w:tcPr>
            <w:tcW w:w="1656" w:type="dxa"/>
            <w:shd w:val="clear" w:color="auto" w:fill="auto"/>
            <w:vAlign w:val="center"/>
          </w:tcPr>
          <w:p w14:paraId="4EC34A51" w14:textId="77777777" w:rsidR="00D37196" w:rsidRPr="00AE4D04" w:rsidRDefault="00D37196" w:rsidP="00B94F22">
            <w:pPr>
              <w:pStyle w:val="BodyText"/>
              <w:ind w:left="0"/>
              <w:rPr>
                <w:sz w:val="20"/>
                <w:szCs w:val="20"/>
              </w:rPr>
            </w:pPr>
          </w:p>
        </w:tc>
        <w:tc>
          <w:tcPr>
            <w:tcW w:w="2977" w:type="dxa"/>
            <w:shd w:val="clear" w:color="auto" w:fill="auto"/>
            <w:vAlign w:val="center"/>
          </w:tcPr>
          <w:p w14:paraId="3506E9E8" w14:textId="77777777" w:rsidR="00D37196" w:rsidRPr="00AE4D04" w:rsidRDefault="00D37196" w:rsidP="00B94F22">
            <w:pPr>
              <w:pStyle w:val="BodyText"/>
              <w:ind w:left="0"/>
              <w:rPr>
                <w:sz w:val="20"/>
                <w:szCs w:val="20"/>
              </w:rPr>
            </w:pPr>
          </w:p>
        </w:tc>
        <w:tc>
          <w:tcPr>
            <w:tcW w:w="9435" w:type="dxa"/>
            <w:shd w:val="clear" w:color="auto" w:fill="auto"/>
            <w:vAlign w:val="center"/>
          </w:tcPr>
          <w:p w14:paraId="65483302" w14:textId="77777777" w:rsidR="00D37196" w:rsidRPr="00AE4D04" w:rsidRDefault="00D37196" w:rsidP="00B94F22">
            <w:pPr>
              <w:pStyle w:val="BodyText"/>
              <w:ind w:left="0"/>
              <w:rPr>
                <w:sz w:val="20"/>
                <w:szCs w:val="20"/>
              </w:rPr>
            </w:pPr>
          </w:p>
        </w:tc>
      </w:tr>
      <w:tr w:rsidR="00D37196" w:rsidRPr="00B5412D" w14:paraId="62BCABD1" w14:textId="77777777" w:rsidTr="00D37196">
        <w:trPr>
          <w:trHeight w:val="331"/>
        </w:trPr>
        <w:tc>
          <w:tcPr>
            <w:tcW w:w="1656" w:type="dxa"/>
            <w:shd w:val="clear" w:color="auto" w:fill="auto"/>
            <w:vAlign w:val="center"/>
          </w:tcPr>
          <w:p w14:paraId="471D34B9" w14:textId="77777777" w:rsidR="00D37196" w:rsidRPr="00AE4D04" w:rsidRDefault="00D37196" w:rsidP="00B94F22">
            <w:pPr>
              <w:pStyle w:val="BodyText"/>
              <w:ind w:left="0"/>
              <w:rPr>
                <w:sz w:val="20"/>
                <w:szCs w:val="20"/>
              </w:rPr>
            </w:pPr>
          </w:p>
        </w:tc>
        <w:tc>
          <w:tcPr>
            <w:tcW w:w="2977" w:type="dxa"/>
            <w:shd w:val="clear" w:color="auto" w:fill="auto"/>
            <w:vAlign w:val="center"/>
          </w:tcPr>
          <w:p w14:paraId="467C679C" w14:textId="77777777" w:rsidR="00D37196" w:rsidRPr="00AE4D04" w:rsidRDefault="00D37196" w:rsidP="00B94F22">
            <w:pPr>
              <w:pStyle w:val="BodyText"/>
              <w:ind w:left="0"/>
              <w:rPr>
                <w:sz w:val="20"/>
                <w:szCs w:val="20"/>
              </w:rPr>
            </w:pPr>
          </w:p>
        </w:tc>
        <w:tc>
          <w:tcPr>
            <w:tcW w:w="9435" w:type="dxa"/>
            <w:shd w:val="clear" w:color="auto" w:fill="auto"/>
            <w:vAlign w:val="center"/>
          </w:tcPr>
          <w:p w14:paraId="2D9FB3AC" w14:textId="77777777" w:rsidR="00D37196" w:rsidRPr="00AE4D04" w:rsidRDefault="00D37196" w:rsidP="00B94F22">
            <w:pPr>
              <w:pStyle w:val="BodyText"/>
              <w:ind w:left="0"/>
              <w:rPr>
                <w:sz w:val="20"/>
                <w:szCs w:val="20"/>
              </w:rPr>
            </w:pPr>
          </w:p>
        </w:tc>
      </w:tr>
    </w:tbl>
    <w:p w14:paraId="7B186510" w14:textId="77777777" w:rsidR="00D37196" w:rsidRPr="002148F0" w:rsidRDefault="002148F0" w:rsidP="00B94F22">
      <w:pPr>
        <w:pStyle w:val="BodyText"/>
        <w:rPr>
          <w:i/>
        </w:rPr>
      </w:pPr>
      <w:r>
        <w:rPr>
          <w:i/>
        </w:rPr>
        <w:t>Add more rows as required</w:t>
      </w:r>
    </w:p>
    <w:p w14:paraId="71EA057B" w14:textId="77777777" w:rsidR="00D37196" w:rsidRDefault="00D37196" w:rsidP="00B94F22">
      <w:pPr>
        <w:pStyle w:val="BodyText"/>
      </w:pPr>
    </w:p>
    <w:p w14:paraId="39E12476" w14:textId="77777777" w:rsidR="00BA066F" w:rsidRDefault="00BA066F" w:rsidP="00B94F22">
      <w:pPr>
        <w:pStyle w:val="BodyText"/>
      </w:pPr>
    </w:p>
    <w:p w14:paraId="0D40A88C" w14:textId="20EEDF61" w:rsidR="00D37196" w:rsidRPr="00B5412D" w:rsidRDefault="00D37196" w:rsidP="00B94F22">
      <w:pPr>
        <w:pStyle w:val="Heading2"/>
      </w:pPr>
      <w:r>
        <w:tab/>
      </w:r>
      <w:bookmarkStart w:id="67" w:name="_Toc531254048"/>
      <w:r>
        <w:t>4</w:t>
      </w:r>
      <w:r w:rsidRPr="00B5412D">
        <w:t>.</w:t>
      </w:r>
      <w:r w:rsidR="003D648B">
        <w:t>2</w:t>
      </w:r>
      <w:r w:rsidR="007F7EAF">
        <w:t>1</w:t>
      </w:r>
      <w:r w:rsidRPr="00B5412D">
        <w:tab/>
        <w:t>Solution Dependencies</w:t>
      </w:r>
      <w:bookmarkEnd w:id="67"/>
    </w:p>
    <w:p w14:paraId="048EC8FF" w14:textId="77777777" w:rsidR="00D37196" w:rsidRPr="00B5412D" w:rsidRDefault="00D37196" w:rsidP="00B94F22">
      <w:pPr>
        <w:pStyle w:val="BodyText"/>
      </w:pPr>
      <w:r w:rsidRPr="00B5412D">
        <w:t>Please provide a list of the dependencies to be resolved by the MCA using the following template in order to ensure that the effort to resolve depend is understood. Do not include assumptions. A new table is required for each option you wish to present.</w:t>
      </w:r>
    </w:p>
    <w:p w14:paraId="74C192B6" w14:textId="77777777" w:rsidR="00D37196" w:rsidRDefault="00D37196"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2754"/>
        <w:gridCol w:w="5566"/>
        <w:gridCol w:w="5502"/>
      </w:tblGrid>
      <w:tr w:rsidR="00D37196" w:rsidRPr="00B5412D" w14:paraId="3C6AFF88" w14:textId="77777777" w:rsidTr="00787719">
        <w:trPr>
          <w:tblHeader/>
        </w:trPr>
        <w:tc>
          <w:tcPr>
            <w:tcW w:w="8460" w:type="dxa"/>
            <w:gridSpan w:val="2"/>
            <w:tcBorders>
              <w:top w:val="single" w:sz="12" w:space="0" w:color="03A4D8"/>
              <w:left w:val="single" w:sz="12" w:space="0" w:color="03A4D8"/>
              <w:bottom w:val="single" w:sz="12" w:space="0" w:color="03A4D8"/>
            </w:tcBorders>
            <w:shd w:val="clear" w:color="auto" w:fill="auto"/>
            <w:vAlign w:val="center"/>
          </w:tcPr>
          <w:p w14:paraId="4126332C" w14:textId="77777777" w:rsidR="00D37196" w:rsidRPr="00B5412D" w:rsidRDefault="00D37196" w:rsidP="00B94F22">
            <w:pPr>
              <w:pStyle w:val="BodyText"/>
              <w:ind w:left="0"/>
              <w:rPr>
                <w:b/>
                <w:color w:val="1F4E79"/>
                <w:sz w:val="20"/>
                <w:szCs w:val="20"/>
              </w:rPr>
            </w:pPr>
            <w:r w:rsidRPr="00B5412D">
              <w:rPr>
                <w:b/>
                <w:color w:val="1F4E79"/>
                <w:sz w:val="20"/>
                <w:szCs w:val="20"/>
              </w:rPr>
              <w:t>Your Option Number:</w:t>
            </w:r>
          </w:p>
        </w:tc>
        <w:tc>
          <w:tcPr>
            <w:tcW w:w="5608" w:type="dxa"/>
            <w:tcBorders>
              <w:top w:val="single" w:sz="12" w:space="0" w:color="03A4D8"/>
              <w:bottom w:val="single" w:sz="12" w:space="0" w:color="03A4D8"/>
              <w:right w:val="single" w:sz="12" w:space="0" w:color="03A4D8"/>
            </w:tcBorders>
            <w:shd w:val="clear" w:color="auto" w:fill="auto"/>
            <w:vAlign w:val="center"/>
          </w:tcPr>
          <w:p w14:paraId="7185FDEA" w14:textId="77777777" w:rsidR="00D37196" w:rsidRPr="00B5412D" w:rsidRDefault="00D37196" w:rsidP="00B94F22">
            <w:pPr>
              <w:pStyle w:val="BodyText"/>
              <w:ind w:left="0"/>
              <w:rPr>
                <w:b/>
                <w:color w:val="1F4E79"/>
                <w:sz w:val="20"/>
                <w:szCs w:val="20"/>
              </w:rPr>
            </w:pPr>
          </w:p>
        </w:tc>
      </w:tr>
      <w:tr w:rsidR="00D37196" w:rsidRPr="00B5412D" w14:paraId="4D506A21" w14:textId="77777777" w:rsidTr="00787719">
        <w:trPr>
          <w:tblHeader/>
        </w:trPr>
        <w:tc>
          <w:tcPr>
            <w:tcW w:w="2790" w:type="dxa"/>
            <w:tcBorders>
              <w:top w:val="single" w:sz="12" w:space="0" w:color="03A4D8"/>
              <w:left w:val="single" w:sz="12" w:space="0" w:color="03A4D8"/>
              <w:bottom w:val="single" w:sz="12" w:space="0" w:color="03A4D8"/>
            </w:tcBorders>
            <w:shd w:val="clear" w:color="auto" w:fill="auto"/>
            <w:vAlign w:val="center"/>
          </w:tcPr>
          <w:p w14:paraId="6FD9D241" w14:textId="77777777" w:rsidR="00D37196" w:rsidRPr="00B5412D" w:rsidRDefault="00D37196" w:rsidP="00B94F22">
            <w:pPr>
              <w:pStyle w:val="BodyText"/>
              <w:ind w:left="0"/>
              <w:rPr>
                <w:b/>
                <w:color w:val="1F4E79"/>
                <w:sz w:val="20"/>
                <w:szCs w:val="20"/>
              </w:rPr>
            </w:pPr>
            <w:r w:rsidRPr="00B5412D">
              <w:rPr>
                <w:b/>
                <w:color w:val="1F4E79"/>
                <w:sz w:val="20"/>
                <w:szCs w:val="20"/>
              </w:rPr>
              <w:t>Your Dependency ID</w:t>
            </w:r>
          </w:p>
        </w:tc>
        <w:tc>
          <w:tcPr>
            <w:tcW w:w="5670" w:type="dxa"/>
            <w:tcBorders>
              <w:top w:val="single" w:sz="12" w:space="0" w:color="03A4D8"/>
              <w:bottom w:val="single" w:sz="12" w:space="0" w:color="03A4D8"/>
            </w:tcBorders>
            <w:shd w:val="clear" w:color="auto" w:fill="auto"/>
            <w:vAlign w:val="center"/>
          </w:tcPr>
          <w:p w14:paraId="1263FD41" w14:textId="77777777" w:rsidR="00D37196" w:rsidRPr="00B5412D" w:rsidRDefault="00D37196" w:rsidP="00B94F22">
            <w:pPr>
              <w:pStyle w:val="BodyText"/>
              <w:ind w:left="0"/>
              <w:rPr>
                <w:b/>
                <w:color w:val="1F4E79"/>
                <w:sz w:val="20"/>
                <w:szCs w:val="20"/>
              </w:rPr>
            </w:pPr>
            <w:r w:rsidRPr="00B5412D">
              <w:rPr>
                <w:b/>
                <w:color w:val="1F4E79"/>
                <w:sz w:val="20"/>
                <w:szCs w:val="20"/>
              </w:rPr>
              <w:t>Your Dependency Description</w:t>
            </w:r>
          </w:p>
        </w:tc>
        <w:tc>
          <w:tcPr>
            <w:tcW w:w="5608" w:type="dxa"/>
            <w:tcBorders>
              <w:top w:val="single" w:sz="12" w:space="0" w:color="03A4D8"/>
              <w:bottom w:val="single" w:sz="12" w:space="0" w:color="03A4D8"/>
              <w:right w:val="single" w:sz="12" w:space="0" w:color="03A4D8"/>
            </w:tcBorders>
            <w:shd w:val="clear" w:color="auto" w:fill="auto"/>
            <w:vAlign w:val="center"/>
          </w:tcPr>
          <w:p w14:paraId="20F760FC" w14:textId="77777777" w:rsidR="00D37196" w:rsidRPr="00B5412D" w:rsidRDefault="00D37196" w:rsidP="00B94F22">
            <w:pPr>
              <w:pStyle w:val="BodyText"/>
              <w:ind w:left="0"/>
              <w:rPr>
                <w:b/>
                <w:color w:val="1F4E79"/>
                <w:sz w:val="20"/>
                <w:szCs w:val="20"/>
              </w:rPr>
            </w:pPr>
            <w:r w:rsidRPr="00B5412D">
              <w:rPr>
                <w:b/>
                <w:color w:val="1F4E79"/>
                <w:sz w:val="20"/>
                <w:szCs w:val="20"/>
              </w:rPr>
              <w:t>Your Resolution Suggestion</w:t>
            </w:r>
          </w:p>
        </w:tc>
      </w:tr>
      <w:tr w:rsidR="00D37196" w:rsidRPr="00B5412D" w14:paraId="1FE54BB1" w14:textId="77777777" w:rsidTr="00D37196">
        <w:trPr>
          <w:trHeight w:val="391"/>
        </w:trPr>
        <w:tc>
          <w:tcPr>
            <w:tcW w:w="2790" w:type="dxa"/>
            <w:shd w:val="clear" w:color="auto" w:fill="auto"/>
            <w:vAlign w:val="center"/>
          </w:tcPr>
          <w:p w14:paraId="210451E0" w14:textId="77777777" w:rsidR="00D37196" w:rsidRPr="00AE4D04" w:rsidRDefault="00D37196" w:rsidP="00B94F22">
            <w:pPr>
              <w:pStyle w:val="BodyText"/>
              <w:ind w:left="0"/>
              <w:rPr>
                <w:sz w:val="20"/>
                <w:szCs w:val="20"/>
              </w:rPr>
            </w:pPr>
          </w:p>
        </w:tc>
        <w:tc>
          <w:tcPr>
            <w:tcW w:w="5670" w:type="dxa"/>
            <w:shd w:val="clear" w:color="auto" w:fill="auto"/>
            <w:vAlign w:val="center"/>
          </w:tcPr>
          <w:p w14:paraId="3DC5C8B4" w14:textId="77777777" w:rsidR="00D37196" w:rsidRPr="00AE4D04" w:rsidRDefault="00D37196" w:rsidP="00B94F22">
            <w:pPr>
              <w:pStyle w:val="BodyText"/>
              <w:ind w:left="0"/>
              <w:rPr>
                <w:sz w:val="20"/>
                <w:szCs w:val="20"/>
              </w:rPr>
            </w:pPr>
          </w:p>
        </w:tc>
        <w:tc>
          <w:tcPr>
            <w:tcW w:w="5608" w:type="dxa"/>
            <w:shd w:val="clear" w:color="auto" w:fill="auto"/>
            <w:vAlign w:val="center"/>
          </w:tcPr>
          <w:p w14:paraId="67B1826C" w14:textId="77777777" w:rsidR="00D37196" w:rsidRPr="00AE4D04" w:rsidRDefault="00D37196" w:rsidP="00B94F22">
            <w:pPr>
              <w:pStyle w:val="BodyText"/>
              <w:ind w:left="0"/>
              <w:rPr>
                <w:sz w:val="20"/>
                <w:szCs w:val="20"/>
              </w:rPr>
            </w:pPr>
          </w:p>
        </w:tc>
      </w:tr>
      <w:tr w:rsidR="00D37196" w:rsidRPr="00B5412D" w14:paraId="169D75A6" w14:textId="77777777" w:rsidTr="00D37196">
        <w:trPr>
          <w:trHeight w:val="315"/>
        </w:trPr>
        <w:tc>
          <w:tcPr>
            <w:tcW w:w="2790" w:type="dxa"/>
            <w:shd w:val="clear" w:color="auto" w:fill="auto"/>
            <w:vAlign w:val="center"/>
          </w:tcPr>
          <w:p w14:paraId="3A9592B4" w14:textId="77777777" w:rsidR="00D37196" w:rsidRPr="00AE4D04" w:rsidRDefault="00D37196" w:rsidP="00B94F22">
            <w:pPr>
              <w:pStyle w:val="BodyText"/>
              <w:ind w:left="0"/>
              <w:rPr>
                <w:sz w:val="20"/>
                <w:szCs w:val="20"/>
              </w:rPr>
            </w:pPr>
          </w:p>
        </w:tc>
        <w:tc>
          <w:tcPr>
            <w:tcW w:w="5670" w:type="dxa"/>
            <w:shd w:val="clear" w:color="auto" w:fill="auto"/>
            <w:vAlign w:val="center"/>
          </w:tcPr>
          <w:p w14:paraId="1729CF39" w14:textId="77777777" w:rsidR="00D37196" w:rsidRPr="00AE4D04" w:rsidRDefault="00D37196" w:rsidP="00B94F22">
            <w:pPr>
              <w:pStyle w:val="BodyText"/>
              <w:ind w:left="0"/>
              <w:rPr>
                <w:sz w:val="20"/>
                <w:szCs w:val="20"/>
              </w:rPr>
            </w:pPr>
          </w:p>
        </w:tc>
        <w:tc>
          <w:tcPr>
            <w:tcW w:w="5608" w:type="dxa"/>
            <w:shd w:val="clear" w:color="auto" w:fill="auto"/>
            <w:vAlign w:val="center"/>
          </w:tcPr>
          <w:p w14:paraId="39FF6A4A" w14:textId="77777777" w:rsidR="00D37196" w:rsidRPr="00AE4D04" w:rsidRDefault="00D37196" w:rsidP="00B94F22">
            <w:pPr>
              <w:pStyle w:val="BodyText"/>
              <w:ind w:left="0"/>
              <w:rPr>
                <w:sz w:val="20"/>
                <w:szCs w:val="20"/>
              </w:rPr>
            </w:pPr>
          </w:p>
        </w:tc>
      </w:tr>
      <w:tr w:rsidR="00D37196" w:rsidRPr="00B5412D" w14:paraId="7E28361F" w14:textId="77777777" w:rsidTr="00D37196">
        <w:trPr>
          <w:trHeight w:val="195"/>
        </w:trPr>
        <w:tc>
          <w:tcPr>
            <w:tcW w:w="2790" w:type="dxa"/>
            <w:shd w:val="clear" w:color="auto" w:fill="auto"/>
            <w:vAlign w:val="center"/>
          </w:tcPr>
          <w:p w14:paraId="31B70FD6" w14:textId="77777777" w:rsidR="00D37196" w:rsidRPr="00AE4D04" w:rsidRDefault="00D37196" w:rsidP="00B94F22">
            <w:pPr>
              <w:pStyle w:val="BodyText"/>
              <w:ind w:left="0"/>
              <w:rPr>
                <w:sz w:val="20"/>
                <w:szCs w:val="20"/>
              </w:rPr>
            </w:pPr>
          </w:p>
        </w:tc>
        <w:tc>
          <w:tcPr>
            <w:tcW w:w="5670" w:type="dxa"/>
            <w:shd w:val="clear" w:color="auto" w:fill="auto"/>
            <w:vAlign w:val="center"/>
          </w:tcPr>
          <w:p w14:paraId="56E756DD" w14:textId="77777777" w:rsidR="00D37196" w:rsidRPr="00AE4D04" w:rsidRDefault="00D37196" w:rsidP="00B94F22">
            <w:pPr>
              <w:pStyle w:val="BodyText"/>
              <w:ind w:left="0"/>
              <w:rPr>
                <w:sz w:val="20"/>
                <w:szCs w:val="20"/>
              </w:rPr>
            </w:pPr>
          </w:p>
        </w:tc>
        <w:tc>
          <w:tcPr>
            <w:tcW w:w="5608" w:type="dxa"/>
            <w:shd w:val="clear" w:color="auto" w:fill="auto"/>
            <w:vAlign w:val="center"/>
          </w:tcPr>
          <w:p w14:paraId="03FC3920" w14:textId="77777777" w:rsidR="00D37196" w:rsidRPr="00AE4D04" w:rsidRDefault="00D37196" w:rsidP="00B94F22">
            <w:pPr>
              <w:pStyle w:val="BodyText"/>
              <w:ind w:left="0"/>
              <w:rPr>
                <w:sz w:val="20"/>
                <w:szCs w:val="20"/>
              </w:rPr>
            </w:pPr>
          </w:p>
        </w:tc>
      </w:tr>
      <w:tr w:rsidR="00D37196" w:rsidRPr="00B5412D" w14:paraId="6D9A6EC7" w14:textId="77777777" w:rsidTr="00D37196">
        <w:trPr>
          <w:trHeight w:val="245"/>
        </w:trPr>
        <w:tc>
          <w:tcPr>
            <w:tcW w:w="2790" w:type="dxa"/>
            <w:shd w:val="clear" w:color="auto" w:fill="auto"/>
            <w:vAlign w:val="center"/>
          </w:tcPr>
          <w:p w14:paraId="67B137A0" w14:textId="77777777" w:rsidR="00D37196" w:rsidRPr="00AE4D04" w:rsidRDefault="00D37196" w:rsidP="00B94F22">
            <w:pPr>
              <w:pStyle w:val="BodyText"/>
              <w:ind w:left="0"/>
              <w:rPr>
                <w:sz w:val="20"/>
                <w:szCs w:val="20"/>
              </w:rPr>
            </w:pPr>
          </w:p>
        </w:tc>
        <w:tc>
          <w:tcPr>
            <w:tcW w:w="5670" w:type="dxa"/>
            <w:shd w:val="clear" w:color="auto" w:fill="auto"/>
            <w:vAlign w:val="center"/>
          </w:tcPr>
          <w:p w14:paraId="14AFD26A" w14:textId="77777777" w:rsidR="00D37196" w:rsidRPr="00AE4D04" w:rsidRDefault="00D37196" w:rsidP="00B94F22">
            <w:pPr>
              <w:pStyle w:val="BodyText"/>
              <w:ind w:left="0"/>
              <w:rPr>
                <w:sz w:val="20"/>
                <w:szCs w:val="20"/>
              </w:rPr>
            </w:pPr>
          </w:p>
        </w:tc>
        <w:tc>
          <w:tcPr>
            <w:tcW w:w="5608" w:type="dxa"/>
            <w:shd w:val="clear" w:color="auto" w:fill="auto"/>
            <w:vAlign w:val="center"/>
          </w:tcPr>
          <w:p w14:paraId="3827E574" w14:textId="77777777" w:rsidR="00D37196" w:rsidRPr="00AE4D04" w:rsidRDefault="00D37196" w:rsidP="00B94F22">
            <w:pPr>
              <w:pStyle w:val="BodyText"/>
              <w:ind w:left="0"/>
              <w:rPr>
                <w:sz w:val="20"/>
                <w:szCs w:val="20"/>
              </w:rPr>
            </w:pPr>
          </w:p>
        </w:tc>
      </w:tr>
      <w:tr w:rsidR="00D37196" w:rsidRPr="00B5412D" w14:paraId="5DC14967" w14:textId="77777777" w:rsidTr="00D37196">
        <w:trPr>
          <w:trHeight w:val="245"/>
        </w:trPr>
        <w:tc>
          <w:tcPr>
            <w:tcW w:w="2790" w:type="dxa"/>
            <w:shd w:val="clear" w:color="auto" w:fill="auto"/>
            <w:vAlign w:val="center"/>
          </w:tcPr>
          <w:p w14:paraId="5898A7C0" w14:textId="77777777" w:rsidR="00D37196" w:rsidRPr="00AE4D04" w:rsidRDefault="00D37196" w:rsidP="00B94F22">
            <w:pPr>
              <w:pStyle w:val="BodyText"/>
              <w:ind w:left="0"/>
              <w:rPr>
                <w:sz w:val="20"/>
                <w:szCs w:val="20"/>
              </w:rPr>
            </w:pPr>
          </w:p>
        </w:tc>
        <w:tc>
          <w:tcPr>
            <w:tcW w:w="5670" w:type="dxa"/>
            <w:shd w:val="clear" w:color="auto" w:fill="auto"/>
            <w:vAlign w:val="center"/>
          </w:tcPr>
          <w:p w14:paraId="73685A79" w14:textId="77777777" w:rsidR="00D37196" w:rsidRPr="00AE4D04" w:rsidRDefault="00D37196" w:rsidP="00B94F22">
            <w:pPr>
              <w:pStyle w:val="BodyText"/>
              <w:ind w:left="0"/>
              <w:rPr>
                <w:sz w:val="20"/>
                <w:szCs w:val="20"/>
              </w:rPr>
            </w:pPr>
          </w:p>
        </w:tc>
        <w:tc>
          <w:tcPr>
            <w:tcW w:w="5608" w:type="dxa"/>
            <w:shd w:val="clear" w:color="auto" w:fill="auto"/>
            <w:vAlign w:val="center"/>
          </w:tcPr>
          <w:p w14:paraId="0563B91D" w14:textId="77777777" w:rsidR="00D37196" w:rsidRPr="00AE4D04" w:rsidRDefault="00D37196" w:rsidP="00B94F22">
            <w:pPr>
              <w:pStyle w:val="BodyText"/>
              <w:ind w:left="0"/>
              <w:rPr>
                <w:sz w:val="20"/>
                <w:szCs w:val="20"/>
              </w:rPr>
            </w:pPr>
          </w:p>
        </w:tc>
      </w:tr>
      <w:tr w:rsidR="00D37196" w:rsidRPr="00B5412D" w14:paraId="3C80D07A" w14:textId="77777777" w:rsidTr="00D37196">
        <w:trPr>
          <w:trHeight w:val="245"/>
        </w:trPr>
        <w:tc>
          <w:tcPr>
            <w:tcW w:w="2790" w:type="dxa"/>
            <w:shd w:val="clear" w:color="auto" w:fill="auto"/>
            <w:vAlign w:val="center"/>
          </w:tcPr>
          <w:p w14:paraId="5B29D347" w14:textId="77777777" w:rsidR="00D37196" w:rsidRPr="00AE4D04" w:rsidRDefault="00D37196" w:rsidP="00B94F22">
            <w:pPr>
              <w:pStyle w:val="BodyText"/>
              <w:ind w:left="0"/>
              <w:rPr>
                <w:sz w:val="20"/>
                <w:szCs w:val="20"/>
              </w:rPr>
            </w:pPr>
          </w:p>
        </w:tc>
        <w:tc>
          <w:tcPr>
            <w:tcW w:w="5670" w:type="dxa"/>
            <w:shd w:val="clear" w:color="auto" w:fill="auto"/>
            <w:vAlign w:val="center"/>
          </w:tcPr>
          <w:p w14:paraId="6E9B22FB" w14:textId="77777777" w:rsidR="00D37196" w:rsidRPr="00AE4D04" w:rsidRDefault="00D37196" w:rsidP="00B94F22">
            <w:pPr>
              <w:pStyle w:val="BodyText"/>
              <w:ind w:left="0"/>
              <w:rPr>
                <w:sz w:val="20"/>
                <w:szCs w:val="20"/>
              </w:rPr>
            </w:pPr>
          </w:p>
        </w:tc>
        <w:tc>
          <w:tcPr>
            <w:tcW w:w="5608" w:type="dxa"/>
            <w:shd w:val="clear" w:color="auto" w:fill="auto"/>
            <w:vAlign w:val="center"/>
          </w:tcPr>
          <w:p w14:paraId="5099EF5E" w14:textId="77777777" w:rsidR="00D37196" w:rsidRPr="00AE4D04" w:rsidRDefault="00D37196" w:rsidP="00B94F22">
            <w:pPr>
              <w:pStyle w:val="BodyText"/>
              <w:ind w:left="0"/>
              <w:rPr>
                <w:sz w:val="20"/>
                <w:szCs w:val="20"/>
              </w:rPr>
            </w:pPr>
          </w:p>
        </w:tc>
      </w:tr>
      <w:tr w:rsidR="00D37196" w:rsidRPr="00B5412D" w14:paraId="131EB8AC" w14:textId="77777777" w:rsidTr="00D37196">
        <w:trPr>
          <w:trHeight w:val="245"/>
        </w:trPr>
        <w:tc>
          <w:tcPr>
            <w:tcW w:w="2790" w:type="dxa"/>
            <w:shd w:val="clear" w:color="auto" w:fill="auto"/>
            <w:vAlign w:val="center"/>
          </w:tcPr>
          <w:p w14:paraId="34CA9E4E" w14:textId="77777777" w:rsidR="00D37196" w:rsidRPr="00AE4D04" w:rsidRDefault="00D37196" w:rsidP="00B94F22">
            <w:pPr>
              <w:pStyle w:val="BodyText"/>
              <w:ind w:left="0"/>
              <w:rPr>
                <w:sz w:val="20"/>
                <w:szCs w:val="20"/>
              </w:rPr>
            </w:pPr>
          </w:p>
        </w:tc>
        <w:tc>
          <w:tcPr>
            <w:tcW w:w="5670" w:type="dxa"/>
            <w:shd w:val="clear" w:color="auto" w:fill="auto"/>
            <w:vAlign w:val="center"/>
          </w:tcPr>
          <w:p w14:paraId="5C27E2D6" w14:textId="77777777" w:rsidR="00D37196" w:rsidRPr="00AE4D04" w:rsidRDefault="00D37196" w:rsidP="00B94F22">
            <w:pPr>
              <w:pStyle w:val="BodyText"/>
              <w:ind w:left="0"/>
              <w:rPr>
                <w:sz w:val="20"/>
                <w:szCs w:val="20"/>
              </w:rPr>
            </w:pPr>
          </w:p>
        </w:tc>
        <w:tc>
          <w:tcPr>
            <w:tcW w:w="5608" w:type="dxa"/>
            <w:shd w:val="clear" w:color="auto" w:fill="auto"/>
            <w:vAlign w:val="center"/>
          </w:tcPr>
          <w:p w14:paraId="0136170B" w14:textId="77777777" w:rsidR="00D37196" w:rsidRPr="00AE4D04" w:rsidRDefault="00D37196" w:rsidP="00B94F22">
            <w:pPr>
              <w:pStyle w:val="BodyText"/>
              <w:ind w:left="0"/>
              <w:rPr>
                <w:sz w:val="20"/>
                <w:szCs w:val="20"/>
              </w:rPr>
            </w:pPr>
          </w:p>
        </w:tc>
      </w:tr>
      <w:tr w:rsidR="00D37196" w:rsidRPr="00B5412D" w14:paraId="4D09EF5D" w14:textId="77777777" w:rsidTr="00D37196">
        <w:trPr>
          <w:trHeight w:val="245"/>
        </w:trPr>
        <w:tc>
          <w:tcPr>
            <w:tcW w:w="2790" w:type="dxa"/>
            <w:shd w:val="clear" w:color="auto" w:fill="auto"/>
            <w:vAlign w:val="center"/>
          </w:tcPr>
          <w:p w14:paraId="1C9F5064" w14:textId="77777777" w:rsidR="00D37196" w:rsidRPr="00AE4D04" w:rsidRDefault="00D37196" w:rsidP="00B94F22">
            <w:pPr>
              <w:pStyle w:val="BodyText"/>
              <w:ind w:left="0"/>
              <w:rPr>
                <w:sz w:val="20"/>
                <w:szCs w:val="20"/>
              </w:rPr>
            </w:pPr>
          </w:p>
        </w:tc>
        <w:tc>
          <w:tcPr>
            <w:tcW w:w="5670" w:type="dxa"/>
            <w:shd w:val="clear" w:color="auto" w:fill="auto"/>
            <w:vAlign w:val="center"/>
          </w:tcPr>
          <w:p w14:paraId="26DBCA42" w14:textId="77777777" w:rsidR="00D37196" w:rsidRPr="00AE4D04" w:rsidRDefault="00D37196" w:rsidP="00B94F22">
            <w:pPr>
              <w:pStyle w:val="BodyText"/>
              <w:ind w:left="0"/>
              <w:rPr>
                <w:sz w:val="20"/>
                <w:szCs w:val="20"/>
              </w:rPr>
            </w:pPr>
          </w:p>
        </w:tc>
        <w:tc>
          <w:tcPr>
            <w:tcW w:w="5608" w:type="dxa"/>
            <w:shd w:val="clear" w:color="auto" w:fill="auto"/>
            <w:vAlign w:val="center"/>
          </w:tcPr>
          <w:p w14:paraId="58EB1177" w14:textId="77777777" w:rsidR="00D37196" w:rsidRPr="00AE4D04" w:rsidRDefault="00D37196" w:rsidP="00B94F22">
            <w:pPr>
              <w:pStyle w:val="BodyText"/>
              <w:ind w:left="0"/>
              <w:rPr>
                <w:sz w:val="20"/>
                <w:szCs w:val="20"/>
              </w:rPr>
            </w:pPr>
          </w:p>
        </w:tc>
      </w:tr>
    </w:tbl>
    <w:p w14:paraId="11309EF3" w14:textId="77777777" w:rsidR="00D37196" w:rsidRPr="002148F0" w:rsidRDefault="002148F0" w:rsidP="00B94F22">
      <w:pPr>
        <w:pStyle w:val="BodyText"/>
        <w:rPr>
          <w:i/>
        </w:rPr>
      </w:pPr>
      <w:r>
        <w:rPr>
          <w:i/>
        </w:rPr>
        <w:t>Add more rows as required</w:t>
      </w:r>
    </w:p>
    <w:p w14:paraId="114E93CA" w14:textId="77777777" w:rsidR="00D37196" w:rsidRDefault="00D37196" w:rsidP="00B94F22">
      <w:pPr>
        <w:pStyle w:val="BodyText"/>
      </w:pPr>
    </w:p>
    <w:p w14:paraId="0E88791D" w14:textId="762D0554" w:rsidR="00D37196" w:rsidRDefault="00D37196" w:rsidP="00B94F22">
      <w:pPr>
        <w:pStyle w:val="BodyText"/>
      </w:pPr>
    </w:p>
    <w:p w14:paraId="38325F1A" w14:textId="7F773E62" w:rsidR="004C3C17" w:rsidRDefault="004C3C17" w:rsidP="00B94F22">
      <w:pPr>
        <w:pStyle w:val="BodyText"/>
      </w:pPr>
    </w:p>
    <w:p w14:paraId="1CA142EB" w14:textId="7190FB06" w:rsidR="004C3C17" w:rsidRDefault="004C3C17" w:rsidP="00B94F22">
      <w:pPr>
        <w:pStyle w:val="BodyText"/>
      </w:pPr>
    </w:p>
    <w:p w14:paraId="61FB0439" w14:textId="75DDE009" w:rsidR="004C3C17" w:rsidRDefault="004C3C17" w:rsidP="00B94F22">
      <w:pPr>
        <w:pStyle w:val="BodyText"/>
      </w:pPr>
    </w:p>
    <w:p w14:paraId="5BE8B799" w14:textId="09D84C04" w:rsidR="004C3C17" w:rsidRDefault="004C3C17" w:rsidP="00B94F22">
      <w:pPr>
        <w:pStyle w:val="BodyText"/>
      </w:pPr>
    </w:p>
    <w:p w14:paraId="49E8EA5A" w14:textId="077361AE" w:rsidR="004C3C17" w:rsidRDefault="004C3C17" w:rsidP="00B94F22">
      <w:pPr>
        <w:pStyle w:val="BodyText"/>
      </w:pPr>
    </w:p>
    <w:p w14:paraId="707701A9" w14:textId="2087AC1A" w:rsidR="004C3C17" w:rsidRDefault="004C3C17" w:rsidP="00B94F22">
      <w:pPr>
        <w:pStyle w:val="BodyText"/>
      </w:pPr>
    </w:p>
    <w:p w14:paraId="0FE23717" w14:textId="7468386E" w:rsidR="004C3C17" w:rsidRDefault="004C3C17" w:rsidP="00B94F22">
      <w:pPr>
        <w:pStyle w:val="BodyText"/>
      </w:pPr>
    </w:p>
    <w:p w14:paraId="5D49D450" w14:textId="7462E0BE" w:rsidR="004C3C17" w:rsidRDefault="004C3C17" w:rsidP="00B94F22">
      <w:pPr>
        <w:pStyle w:val="BodyText"/>
      </w:pPr>
    </w:p>
    <w:p w14:paraId="1054D781" w14:textId="77777777" w:rsidR="004C3C17" w:rsidRDefault="004C3C17" w:rsidP="00B94F22">
      <w:pPr>
        <w:pStyle w:val="BodyText"/>
      </w:pPr>
    </w:p>
    <w:p w14:paraId="249B0103" w14:textId="77777777" w:rsidR="00D37196" w:rsidRPr="00F60BF2" w:rsidRDefault="00D37196" w:rsidP="00B94F22">
      <w:pPr>
        <w:pStyle w:val="BodyText"/>
      </w:pPr>
    </w:p>
    <w:p w14:paraId="6982A1C2" w14:textId="76417456" w:rsidR="005B0DEE" w:rsidRDefault="00D37196" w:rsidP="00B94F22">
      <w:pPr>
        <w:pStyle w:val="Heading2"/>
        <w:rPr>
          <w:rFonts w:ascii="Arial" w:hAnsi="Arial" w:cs="Arial"/>
        </w:rPr>
      </w:pPr>
      <w:r>
        <w:lastRenderedPageBreak/>
        <w:tab/>
      </w:r>
      <w:bookmarkStart w:id="68" w:name="_Toc531254049"/>
      <w:r w:rsidRPr="00AD2FCF">
        <w:rPr>
          <w:rFonts w:ascii="Arial" w:hAnsi="Arial" w:cs="Arial"/>
        </w:rPr>
        <w:t>4</w:t>
      </w:r>
      <w:r w:rsidR="00F52A7C" w:rsidRPr="00AD2FCF">
        <w:rPr>
          <w:rFonts w:ascii="Arial" w:hAnsi="Arial" w:cs="Arial"/>
        </w:rPr>
        <w:t>.</w:t>
      </w:r>
      <w:r w:rsidR="003D648B" w:rsidRPr="00AD2FCF">
        <w:rPr>
          <w:rFonts w:ascii="Arial" w:hAnsi="Arial" w:cs="Arial"/>
        </w:rPr>
        <w:t>2</w:t>
      </w:r>
      <w:r w:rsidR="009F3EC2">
        <w:rPr>
          <w:rFonts w:ascii="Arial" w:hAnsi="Arial" w:cs="Arial"/>
        </w:rPr>
        <w:t>2</w:t>
      </w:r>
      <w:r w:rsidR="005B0DEE" w:rsidRPr="00AD2FCF">
        <w:rPr>
          <w:rFonts w:ascii="Arial" w:hAnsi="Arial" w:cs="Arial"/>
        </w:rPr>
        <w:tab/>
        <w:t>Hardware Products</w:t>
      </w:r>
      <w:bookmarkEnd w:id="68"/>
    </w:p>
    <w:p w14:paraId="72A32997" w14:textId="77777777" w:rsidR="00AD2FCF" w:rsidRPr="00AD2FCF" w:rsidRDefault="00AD2FCF" w:rsidP="00AD2FCF">
      <w:pPr>
        <w:pStyle w:val="BodyText"/>
      </w:pPr>
    </w:p>
    <w:p w14:paraId="53848F3A" w14:textId="77777777" w:rsidR="005B0DEE" w:rsidRPr="00AD2FCF" w:rsidRDefault="005B0DEE" w:rsidP="00B94F22">
      <w:pPr>
        <w:pStyle w:val="BodyText"/>
        <w:rPr>
          <w:rFonts w:ascii="Arial" w:hAnsi="Arial" w:cs="Arial"/>
        </w:rPr>
      </w:pPr>
      <w:r w:rsidRPr="00AD2FCF">
        <w:rPr>
          <w:rFonts w:ascii="Arial" w:hAnsi="Arial" w:cs="Arial"/>
        </w:rPr>
        <w:t>Please provide a breakdown of all hardware products within your solution together with unit costs using the following in order to evaluate technology equipment, integration and value for money. A new table is required for each option you wish to present.</w:t>
      </w:r>
    </w:p>
    <w:p w14:paraId="1F7798A9" w14:textId="77777777" w:rsidR="005B0DEE" w:rsidRPr="00AD2FCF" w:rsidRDefault="005B0DEE" w:rsidP="00B94F22">
      <w:pPr>
        <w:pStyle w:val="BodyText"/>
        <w:rPr>
          <w:rFonts w:ascii="Arial" w:hAnsi="Arial" w:cs="Arial"/>
        </w:rPr>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595"/>
        <w:gridCol w:w="851"/>
        <w:gridCol w:w="858"/>
        <w:gridCol w:w="972"/>
        <w:gridCol w:w="1317"/>
        <w:gridCol w:w="748"/>
        <w:gridCol w:w="1108"/>
        <w:gridCol w:w="1153"/>
        <w:gridCol w:w="1134"/>
        <w:gridCol w:w="851"/>
        <w:gridCol w:w="1028"/>
        <w:gridCol w:w="1240"/>
      </w:tblGrid>
      <w:tr w:rsidR="00CC060E" w14:paraId="1A57918B" w14:textId="77777777" w:rsidTr="00B5412D">
        <w:trPr>
          <w:trHeight w:val="233"/>
          <w:tblHeader/>
        </w:trPr>
        <w:tc>
          <w:tcPr>
            <w:tcW w:w="3304" w:type="dxa"/>
            <w:gridSpan w:val="3"/>
            <w:tcBorders>
              <w:top w:val="single" w:sz="12" w:space="0" w:color="03A4D8"/>
              <w:left w:val="single" w:sz="12" w:space="0" w:color="03A4D8"/>
              <w:bottom w:val="single" w:sz="12" w:space="0" w:color="03A4D8"/>
            </w:tcBorders>
            <w:shd w:val="clear" w:color="auto" w:fill="auto"/>
            <w:vAlign w:val="center"/>
          </w:tcPr>
          <w:p w14:paraId="4A285726" w14:textId="77777777" w:rsidR="00CC060E" w:rsidRPr="00B5412D" w:rsidRDefault="00CC060E" w:rsidP="00B94F22">
            <w:pPr>
              <w:pStyle w:val="BodyText"/>
              <w:ind w:left="0"/>
              <w:rPr>
                <w:b/>
                <w:color w:val="1F4E79"/>
                <w:sz w:val="20"/>
                <w:szCs w:val="20"/>
              </w:rPr>
            </w:pPr>
            <w:r w:rsidRPr="00B5412D">
              <w:rPr>
                <w:b/>
                <w:color w:val="1F4E79"/>
                <w:sz w:val="20"/>
                <w:szCs w:val="20"/>
              </w:rPr>
              <w:t>Your Option Number:</w:t>
            </w:r>
          </w:p>
        </w:tc>
        <w:tc>
          <w:tcPr>
            <w:tcW w:w="9551" w:type="dxa"/>
            <w:gridSpan w:val="9"/>
            <w:tcBorders>
              <w:top w:val="single" w:sz="12" w:space="0" w:color="03A4D8"/>
              <w:bottom w:val="single" w:sz="12" w:space="0" w:color="03A4D8"/>
              <w:right w:val="single" w:sz="12" w:space="0" w:color="03A4D8"/>
            </w:tcBorders>
            <w:shd w:val="clear" w:color="auto" w:fill="auto"/>
            <w:vAlign w:val="center"/>
          </w:tcPr>
          <w:p w14:paraId="08A418C9" w14:textId="77777777" w:rsidR="00CC060E" w:rsidRPr="00B5412D" w:rsidRDefault="00CC060E" w:rsidP="00B94F22">
            <w:pPr>
              <w:pStyle w:val="BodyText"/>
              <w:ind w:left="0"/>
              <w:rPr>
                <w:b/>
                <w:color w:val="1F4E79"/>
                <w:sz w:val="20"/>
                <w:szCs w:val="20"/>
              </w:rPr>
            </w:pPr>
          </w:p>
        </w:tc>
      </w:tr>
      <w:tr w:rsidR="005B0DEE" w14:paraId="41A652FE" w14:textId="77777777" w:rsidTr="00B5412D">
        <w:trPr>
          <w:trHeight w:val="233"/>
          <w:tblHeader/>
        </w:trPr>
        <w:tc>
          <w:tcPr>
            <w:tcW w:w="1595" w:type="dxa"/>
            <w:vMerge w:val="restart"/>
            <w:tcBorders>
              <w:top w:val="single" w:sz="12" w:space="0" w:color="03A4D8"/>
              <w:left w:val="single" w:sz="12" w:space="0" w:color="03A4D8"/>
              <w:bottom w:val="single" w:sz="12" w:space="0" w:color="03A4D8"/>
            </w:tcBorders>
            <w:shd w:val="clear" w:color="auto" w:fill="auto"/>
            <w:vAlign w:val="center"/>
          </w:tcPr>
          <w:p w14:paraId="2C772FA7" w14:textId="77777777" w:rsidR="005B0DEE" w:rsidRPr="00B5412D" w:rsidRDefault="005B0DEE" w:rsidP="00B94F22">
            <w:pPr>
              <w:pStyle w:val="BodyText"/>
              <w:ind w:left="0"/>
              <w:rPr>
                <w:b/>
                <w:color w:val="1F4E79"/>
                <w:sz w:val="20"/>
                <w:szCs w:val="20"/>
              </w:rPr>
            </w:pPr>
            <w:r w:rsidRPr="00B5412D">
              <w:rPr>
                <w:b/>
                <w:color w:val="1F4E79"/>
                <w:sz w:val="20"/>
                <w:szCs w:val="20"/>
              </w:rPr>
              <w:t>Manufacturer</w:t>
            </w:r>
          </w:p>
        </w:tc>
        <w:tc>
          <w:tcPr>
            <w:tcW w:w="851" w:type="dxa"/>
            <w:vMerge w:val="restart"/>
            <w:tcBorders>
              <w:top w:val="single" w:sz="12" w:space="0" w:color="03A4D8"/>
              <w:bottom w:val="single" w:sz="12" w:space="0" w:color="03A4D8"/>
            </w:tcBorders>
            <w:shd w:val="clear" w:color="auto" w:fill="auto"/>
            <w:vAlign w:val="center"/>
          </w:tcPr>
          <w:p w14:paraId="736BEF4F" w14:textId="77777777" w:rsidR="005B0DEE" w:rsidRPr="00B5412D" w:rsidRDefault="005B0DEE" w:rsidP="00B94F22">
            <w:pPr>
              <w:pStyle w:val="BodyText"/>
              <w:ind w:left="0"/>
              <w:rPr>
                <w:b/>
                <w:color w:val="1F4E79"/>
                <w:sz w:val="20"/>
                <w:szCs w:val="20"/>
              </w:rPr>
            </w:pPr>
            <w:r w:rsidRPr="00B5412D">
              <w:rPr>
                <w:b/>
                <w:color w:val="1F4E79"/>
                <w:sz w:val="20"/>
                <w:szCs w:val="20"/>
              </w:rPr>
              <w:t>Make</w:t>
            </w:r>
          </w:p>
        </w:tc>
        <w:tc>
          <w:tcPr>
            <w:tcW w:w="858" w:type="dxa"/>
            <w:vMerge w:val="restart"/>
            <w:tcBorders>
              <w:top w:val="single" w:sz="12" w:space="0" w:color="03A4D8"/>
              <w:bottom w:val="single" w:sz="12" w:space="0" w:color="03A4D8"/>
            </w:tcBorders>
            <w:shd w:val="clear" w:color="auto" w:fill="auto"/>
            <w:vAlign w:val="center"/>
          </w:tcPr>
          <w:p w14:paraId="0EC89B25" w14:textId="77777777" w:rsidR="005B0DEE" w:rsidRPr="00B5412D" w:rsidRDefault="005B0DEE" w:rsidP="00B94F22">
            <w:pPr>
              <w:pStyle w:val="BodyText"/>
              <w:ind w:left="0"/>
              <w:rPr>
                <w:b/>
                <w:color w:val="1F4E79"/>
                <w:sz w:val="20"/>
                <w:szCs w:val="20"/>
              </w:rPr>
            </w:pPr>
            <w:r w:rsidRPr="00B5412D">
              <w:rPr>
                <w:b/>
                <w:color w:val="1F4E79"/>
                <w:sz w:val="20"/>
                <w:szCs w:val="20"/>
              </w:rPr>
              <w:t>Model</w:t>
            </w:r>
          </w:p>
        </w:tc>
        <w:tc>
          <w:tcPr>
            <w:tcW w:w="972" w:type="dxa"/>
            <w:vMerge w:val="restart"/>
            <w:tcBorders>
              <w:top w:val="single" w:sz="12" w:space="0" w:color="03A4D8"/>
              <w:bottom w:val="single" w:sz="12" w:space="0" w:color="03A4D8"/>
            </w:tcBorders>
            <w:shd w:val="clear" w:color="auto" w:fill="auto"/>
            <w:vAlign w:val="center"/>
          </w:tcPr>
          <w:p w14:paraId="40F48E38" w14:textId="77777777" w:rsidR="005B0DEE" w:rsidRPr="00B5412D" w:rsidRDefault="005B0DEE" w:rsidP="00B94F22">
            <w:pPr>
              <w:pStyle w:val="BodyText"/>
              <w:ind w:left="0"/>
              <w:rPr>
                <w:b/>
                <w:color w:val="1F4E79"/>
                <w:sz w:val="20"/>
                <w:szCs w:val="20"/>
              </w:rPr>
            </w:pPr>
            <w:r w:rsidRPr="00B5412D">
              <w:rPr>
                <w:b/>
                <w:color w:val="1F4E79"/>
                <w:sz w:val="20"/>
                <w:szCs w:val="20"/>
              </w:rPr>
              <w:t>Product Code</w:t>
            </w:r>
          </w:p>
        </w:tc>
        <w:tc>
          <w:tcPr>
            <w:tcW w:w="1317" w:type="dxa"/>
            <w:vMerge w:val="restart"/>
            <w:tcBorders>
              <w:top w:val="single" w:sz="12" w:space="0" w:color="03A4D8"/>
              <w:bottom w:val="single" w:sz="12" w:space="0" w:color="03A4D8"/>
            </w:tcBorders>
            <w:shd w:val="clear" w:color="auto" w:fill="auto"/>
            <w:vAlign w:val="center"/>
          </w:tcPr>
          <w:p w14:paraId="0100C188" w14:textId="77777777" w:rsidR="005B0DEE" w:rsidRPr="00B5412D" w:rsidRDefault="005B0DEE" w:rsidP="00B94F22">
            <w:pPr>
              <w:pStyle w:val="BodyText"/>
              <w:ind w:left="0"/>
              <w:rPr>
                <w:b/>
                <w:color w:val="1F4E79"/>
                <w:sz w:val="20"/>
                <w:szCs w:val="20"/>
              </w:rPr>
            </w:pPr>
            <w:r w:rsidRPr="00B5412D">
              <w:rPr>
                <w:b/>
                <w:color w:val="1F4E79"/>
                <w:sz w:val="20"/>
                <w:szCs w:val="20"/>
              </w:rPr>
              <w:t>Description</w:t>
            </w:r>
          </w:p>
        </w:tc>
        <w:tc>
          <w:tcPr>
            <w:tcW w:w="748" w:type="dxa"/>
            <w:vMerge w:val="restart"/>
            <w:tcBorders>
              <w:top w:val="single" w:sz="12" w:space="0" w:color="03A4D8"/>
              <w:bottom w:val="single" w:sz="12" w:space="0" w:color="03A4D8"/>
            </w:tcBorders>
            <w:shd w:val="clear" w:color="auto" w:fill="auto"/>
            <w:vAlign w:val="center"/>
          </w:tcPr>
          <w:p w14:paraId="150D20F3" w14:textId="77777777" w:rsidR="005B0DEE" w:rsidRPr="00B5412D" w:rsidRDefault="005B0DEE" w:rsidP="00B94F22">
            <w:pPr>
              <w:pStyle w:val="BodyText"/>
              <w:ind w:left="0"/>
              <w:rPr>
                <w:b/>
                <w:color w:val="1F4E79"/>
                <w:sz w:val="20"/>
                <w:szCs w:val="20"/>
              </w:rPr>
            </w:pPr>
            <w:r w:rsidRPr="00B5412D">
              <w:rPr>
                <w:b/>
                <w:color w:val="1F4E79"/>
                <w:sz w:val="20"/>
                <w:szCs w:val="20"/>
              </w:rPr>
              <w:t>Unit Cost</w:t>
            </w:r>
          </w:p>
        </w:tc>
        <w:tc>
          <w:tcPr>
            <w:tcW w:w="1108" w:type="dxa"/>
            <w:vMerge w:val="restart"/>
            <w:tcBorders>
              <w:top w:val="single" w:sz="12" w:space="0" w:color="03A4D8"/>
              <w:bottom w:val="single" w:sz="12" w:space="0" w:color="03A4D8"/>
            </w:tcBorders>
            <w:shd w:val="clear" w:color="auto" w:fill="auto"/>
            <w:vAlign w:val="center"/>
          </w:tcPr>
          <w:p w14:paraId="33B5DA01" w14:textId="77777777" w:rsidR="005B0DEE" w:rsidRPr="00B5412D" w:rsidRDefault="005B0DEE" w:rsidP="00B94F22">
            <w:pPr>
              <w:pStyle w:val="BodyText"/>
              <w:ind w:left="0"/>
              <w:rPr>
                <w:b/>
                <w:color w:val="1F4E79"/>
                <w:sz w:val="20"/>
                <w:szCs w:val="20"/>
              </w:rPr>
            </w:pPr>
            <w:r w:rsidRPr="00B5412D">
              <w:rPr>
                <w:b/>
                <w:color w:val="1F4E79"/>
                <w:sz w:val="20"/>
                <w:szCs w:val="20"/>
              </w:rPr>
              <w:t>Quantity</w:t>
            </w:r>
          </w:p>
        </w:tc>
        <w:tc>
          <w:tcPr>
            <w:tcW w:w="1153" w:type="dxa"/>
            <w:vMerge w:val="restart"/>
            <w:tcBorders>
              <w:top w:val="single" w:sz="12" w:space="0" w:color="03A4D8"/>
              <w:bottom w:val="single" w:sz="12" w:space="0" w:color="03A4D8"/>
            </w:tcBorders>
            <w:shd w:val="clear" w:color="auto" w:fill="auto"/>
            <w:vAlign w:val="center"/>
          </w:tcPr>
          <w:p w14:paraId="62792187" w14:textId="77777777" w:rsidR="005B0DEE" w:rsidRPr="00B5412D" w:rsidRDefault="005B0DEE" w:rsidP="00B94F22">
            <w:pPr>
              <w:pStyle w:val="BodyText"/>
              <w:ind w:left="0"/>
              <w:rPr>
                <w:b/>
                <w:color w:val="1F4E79"/>
                <w:sz w:val="20"/>
                <w:szCs w:val="20"/>
              </w:rPr>
            </w:pPr>
            <w:r w:rsidRPr="00B5412D">
              <w:rPr>
                <w:b/>
                <w:color w:val="1F4E79"/>
                <w:sz w:val="20"/>
                <w:szCs w:val="20"/>
              </w:rPr>
              <w:t>Line Cost</w:t>
            </w:r>
          </w:p>
        </w:tc>
        <w:tc>
          <w:tcPr>
            <w:tcW w:w="4253" w:type="dxa"/>
            <w:gridSpan w:val="4"/>
            <w:tcBorders>
              <w:top w:val="single" w:sz="12" w:space="0" w:color="03A4D8"/>
              <w:bottom w:val="single" w:sz="12" w:space="0" w:color="03A4D8"/>
              <w:right w:val="single" w:sz="12" w:space="0" w:color="03A4D8"/>
            </w:tcBorders>
            <w:shd w:val="clear" w:color="auto" w:fill="auto"/>
            <w:vAlign w:val="center"/>
          </w:tcPr>
          <w:p w14:paraId="5C083356" w14:textId="77777777" w:rsidR="005B0DEE" w:rsidRPr="00B5412D" w:rsidRDefault="000A7F0F" w:rsidP="00B94F22">
            <w:pPr>
              <w:pStyle w:val="BodyText"/>
              <w:ind w:left="0"/>
              <w:rPr>
                <w:b/>
                <w:color w:val="1F4E79"/>
                <w:sz w:val="20"/>
                <w:szCs w:val="20"/>
              </w:rPr>
            </w:pPr>
            <w:r w:rsidRPr="00B5412D">
              <w:rPr>
                <w:b/>
                <w:color w:val="1F4E79"/>
                <w:sz w:val="20"/>
                <w:szCs w:val="20"/>
              </w:rPr>
              <w:t>Specification details where relevant to the product</w:t>
            </w:r>
          </w:p>
        </w:tc>
      </w:tr>
      <w:tr w:rsidR="000A7F0F" w14:paraId="38ED8DF6" w14:textId="77777777" w:rsidTr="00B5412D">
        <w:trPr>
          <w:trHeight w:val="232"/>
          <w:tblHeader/>
        </w:trPr>
        <w:tc>
          <w:tcPr>
            <w:tcW w:w="1595" w:type="dxa"/>
            <w:vMerge/>
            <w:tcBorders>
              <w:top w:val="single" w:sz="12" w:space="0" w:color="03A4D8"/>
              <w:left w:val="single" w:sz="12" w:space="0" w:color="03A4D8"/>
              <w:bottom w:val="single" w:sz="12" w:space="0" w:color="03A4D8"/>
            </w:tcBorders>
            <w:shd w:val="clear" w:color="auto" w:fill="auto"/>
            <w:vAlign w:val="center"/>
          </w:tcPr>
          <w:p w14:paraId="24CAB191" w14:textId="77777777" w:rsidR="000A7F0F" w:rsidRPr="00B5412D" w:rsidRDefault="000A7F0F" w:rsidP="00B94F22">
            <w:pPr>
              <w:pStyle w:val="BodyText"/>
              <w:ind w:left="0"/>
              <w:rPr>
                <w:b/>
                <w:color w:val="1F4E79"/>
                <w:sz w:val="20"/>
                <w:szCs w:val="20"/>
              </w:rPr>
            </w:pPr>
          </w:p>
        </w:tc>
        <w:tc>
          <w:tcPr>
            <w:tcW w:w="851" w:type="dxa"/>
            <w:vMerge/>
            <w:tcBorders>
              <w:top w:val="single" w:sz="12" w:space="0" w:color="03A4D8"/>
              <w:bottom w:val="single" w:sz="12" w:space="0" w:color="03A4D8"/>
            </w:tcBorders>
            <w:shd w:val="clear" w:color="auto" w:fill="auto"/>
            <w:vAlign w:val="center"/>
          </w:tcPr>
          <w:p w14:paraId="0F0AD29B" w14:textId="77777777" w:rsidR="000A7F0F" w:rsidRPr="00B5412D" w:rsidRDefault="000A7F0F" w:rsidP="00B94F22">
            <w:pPr>
              <w:pStyle w:val="BodyText"/>
              <w:ind w:left="0"/>
              <w:rPr>
                <w:b/>
                <w:color w:val="1F4E79"/>
                <w:sz w:val="20"/>
                <w:szCs w:val="20"/>
              </w:rPr>
            </w:pPr>
          </w:p>
        </w:tc>
        <w:tc>
          <w:tcPr>
            <w:tcW w:w="858" w:type="dxa"/>
            <w:vMerge/>
            <w:tcBorders>
              <w:top w:val="single" w:sz="12" w:space="0" w:color="03A4D8"/>
              <w:bottom w:val="single" w:sz="12" w:space="0" w:color="03A4D8"/>
            </w:tcBorders>
            <w:shd w:val="clear" w:color="auto" w:fill="auto"/>
            <w:vAlign w:val="center"/>
          </w:tcPr>
          <w:p w14:paraId="2D3E505D" w14:textId="77777777" w:rsidR="000A7F0F" w:rsidRPr="00B5412D" w:rsidRDefault="000A7F0F" w:rsidP="00B94F22">
            <w:pPr>
              <w:pStyle w:val="BodyText"/>
              <w:ind w:left="0"/>
              <w:rPr>
                <w:b/>
                <w:color w:val="1F4E79"/>
                <w:sz w:val="20"/>
                <w:szCs w:val="20"/>
              </w:rPr>
            </w:pPr>
          </w:p>
        </w:tc>
        <w:tc>
          <w:tcPr>
            <w:tcW w:w="972" w:type="dxa"/>
            <w:vMerge/>
            <w:tcBorders>
              <w:top w:val="single" w:sz="12" w:space="0" w:color="03A4D8"/>
              <w:bottom w:val="single" w:sz="12" w:space="0" w:color="03A4D8"/>
            </w:tcBorders>
            <w:shd w:val="clear" w:color="auto" w:fill="auto"/>
            <w:vAlign w:val="center"/>
          </w:tcPr>
          <w:p w14:paraId="4A9DC146" w14:textId="77777777" w:rsidR="000A7F0F" w:rsidRPr="00B5412D" w:rsidRDefault="000A7F0F" w:rsidP="00B94F22">
            <w:pPr>
              <w:pStyle w:val="BodyText"/>
              <w:ind w:left="0"/>
              <w:rPr>
                <w:b/>
                <w:color w:val="1F4E79"/>
                <w:sz w:val="20"/>
                <w:szCs w:val="20"/>
              </w:rPr>
            </w:pPr>
          </w:p>
        </w:tc>
        <w:tc>
          <w:tcPr>
            <w:tcW w:w="1317" w:type="dxa"/>
            <w:vMerge/>
            <w:tcBorders>
              <w:top w:val="single" w:sz="12" w:space="0" w:color="03A4D8"/>
              <w:bottom w:val="single" w:sz="12" w:space="0" w:color="03A4D8"/>
            </w:tcBorders>
            <w:shd w:val="clear" w:color="auto" w:fill="auto"/>
            <w:vAlign w:val="center"/>
          </w:tcPr>
          <w:p w14:paraId="210C6AD4" w14:textId="77777777" w:rsidR="000A7F0F" w:rsidRPr="00B5412D" w:rsidRDefault="000A7F0F" w:rsidP="00B94F22">
            <w:pPr>
              <w:pStyle w:val="BodyText"/>
              <w:ind w:left="0"/>
              <w:rPr>
                <w:b/>
                <w:color w:val="1F4E79"/>
                <w:sz w:val="20"/>
                <w:szCs w:val="20"/>
              </w:rPr>
            </w:pPr>
          </w:p>
        </w:tc>
        <w:tc>
          <w:tcPr>
            <w:tcW w:w="748" w:type="dxa"/>
            <w:vMerge/>
            <w:tcBorders>
              <w:top w:val="single" w:sz="12" w:space="0" w:color="03A4D8"/>
              <w:bottom w:val="single" w:sz="12" w:space="0" w:color="03A4D8"/>
            </w:tcBorders>
            <w:shd w:val="clear" w:color="auto" w:fill="auto"/>
            <w:vAlign w:val="center"/>
          </w:tcPr>
          <w:p w14:paraId="746B1D08" w14:textId="77777777" w:rsidR="000A7F0F" w:rsidRPr="00B5412D" w:rsidRDefault="000A7F0F" w:rsidP="00B94F22">
            <w:pPr>
              <w:pStyle w:val="BodyText"/>
              <w:ind w:left="0"/>
              <w:rPr>
                <w:b/>
                <w:color w:val="1F4E79"/>
                <w:sz w:val="20"/>
                <w:szCs w:val="20"/>
              </w:rPr>
            </w:pPr>
          </w:p>
        </w:tc>
        <w:tc>
          <w:tcPr>
            <w:tcW w:w="1108" w:type="dxa"/>
            <w:vMerge/>
            <w:tcBorders>
              <w:top w:val="single" w:sz="12" w:space="0" w:color="03A4D8"/>
              <w:bottom w:val="single" w:sz="12" w:space="0" w:color="03A4D8"/>
            </w:tcBorders>
            <w:shd w:val="clear" w:color="auto" w:fill="auto"/>
            <w:vAlign w:val="center"/>
          </w:tcPr>
          <w:p w14:paraId="4C45A9D3" w14:textId="77777777" w:rsidR="000A7F0F" w:rsidRPr="00B5412D" w:rsidRDefault="000A7F0F" w:rsidP="00B94F22">
            <w:pPr>
              <w:pStyle w:val="BodyText"/>
              <w:ind w:left="0"/>
              <w:rPr>
                <w:b/>
                <w:color w:val="1F4E79"/>
                <w:sz w:val="20"/>
                <w:szCs w:val="20"/>
              </w:rPr>
            </w:pPr>
          </w:p>
        </w:tc>
        <w:tc>
          <w:tcPr>
            <w:tcW w:w="1153" w:type="dxa"/>
            <w:vMerge/>
            <w:tcBorders>
              <w:top w:val="single" w:sz="12" w:space="0" w:color="03A4D8"/>
              <w:bottom w:val="single" w:sz="12" w:space="0" w:color="03A4D8"/>
            </w:tcBorders>
            <w:shd w:val="clear" w:color="auto" w:fill="auto"/>
            <w:vAlign w:val="center"/>
          </w:tcPr>
          <w:p w14:paraId="2790EF7A" w14:textId="77777777" w:rsidR="000A7F0F" w:rsidRPr="00B5412D" w:rsidRDefault="000A7F0F" w:rsidP="00B94F22">
            <w:pPr>
              <w:pStyle w:val="BodyText"/>
              <w:ind w:left="0"/>
              <w:rPr>
                <w:color w:val="1F4E79"/>
                <w:sz w:val="20"/>
                <w:szCs w:val="20"/>
              </w:rPr>
            </w:pPr>
          </w:p>
        </w:tc>
        <w:tc>
          <w:tcPr>
            <w:tcW w:w="1134" w:type="dxa"/>
            <w:tcBorders>
              <w:top w:val="single" w:sz="12" w:space="0" w:color="03A4D8"/>
              <w:bottom w:val="single" w:sz="12" w:space="0" w:color="03A4D8"/>
            </w:tcBorders>
            <w:shd w:val="clear" w:color="auto" w:fill="auto"/>
            <w:vAlign w:val="center"/>
          </w:tcPr>
          <w:p w14:paraId="7E3FDD67" w14:textId="77777777" w:rsidR="000A7F0F" w:rsidRPr="00B5412D" w:rsidRDefault="000A7F0F" w:rsidP="00B94F22">
            <w:pPr>
              <w:pStyle w:val="BodyText"/>
              <w:ind w:left="0"/>
              <w:rPr>
                <w:color w:val="1F4E79"/>
                <w:sz w:val="20"/>
                <w:szCs w:val="20"/>
              </w:rPr>
            </w:pPr>
            <w:r w:rsidRPr="00B5412D">
              <w:rPr>
                <w:color w:val="1F4E79"/>
                <w:sz w:val="20"/>
                <w:szCs w:val="20"/>
              </w:rPr>
              <w:t>Memory</w:t>
            </w:r>
          </w:p>
        </w:tc>
        <w:tc>
          <w:tcPr>
            <w:tcW w:w="851" w:type="dxa"/>
            <w:tcBorders>
              <w:top w:val="single" w:sz="12" w:space="0" w:color="03A4D8"/>
              <w:bottom w:val="single" w:sz="12" w:space="0" w:color="03A4D8"/>
            </w:tcBorders>
            <w:shd w:val="clear" w:color="auto" w:fill="auto"/>
            <w:vAlign w:val="center"/>
          </w:tcPr>
          <w:p w14:paraId="731DC08F" w14:textId="77777777" w:rsidR="000A7F0F" w:rsidRPr="00B5412D" w:rsidRDefault="000A7F0F" w:rsidP="00B94F22">
            <w:pPr>
              <w:pStyle w:val="BodyText"/>
              <w:ind w:left="0"/>
              <w:rPr>
                <w:color w:val="1F4E79"/>
                <w:sz w:val="20"/>
                <w:szCs w:val="20"/>
              </w:rPr>
            </w:pPr>
            <w:r w:rsidRPr="00B5412D">
              <w:rPr>
                <w:color w:val="1F4E79"/>
                <w:sz w:val="20"/>
                <w:szCs w:val="20"/>
              </w:rPr>
              <w:t>Disk</w:t>
            </w:r>
          </w:p>
        </w:tc>
        <w:tc>
          <w:tcPr>
            <w:tcW w:w="1028" w:type="dxa"/>
            <w:tcBorders>
              <w:top w:val="single" w:sz="12" w:space="0" w:color="03A4D8"/>
              <w:bottom w:val="single" w:sz="12" w:space="0" w:color="03A4D8"/>
            </w:tcBorders>
            <w:shd w:val="clear" w:color="auto" w:fill="auto"/>
            <w:vAlign w:val="center"/>
          </w:tcPr>
          <w:p w14:paraId="57712FCD" w14:textId="77777777" w:rsidR="000A7F0F" w:rsidRPr="00B5412D" w:rsidRDefault="000A7F0F" w:rsidP="00B94F22">
            <w:pPr>
              <w:pStyle w:val="BodyText"/>
              <w:ind w:left="0"/>
              <w:rPr>
                <w:color w:val="1F4E79"/>
                <w:sz w:val="20"/>
                <w:szCs w:val="20"/>
              </w:rPr>
            </w:pPr>
            <w:r w:rsidRPr="00B5412D">
              <w:rPr>
                <w:color w:val="1F4E79"/>
                <w:sz w:val="20"/>
                <w:szCs w:val="20"/>
              </w:rPr>
              <w:t>CPU</w:t>
            </w:r>
          </w:p>
        </w:tc>
        <w:tc>
          <w:tcPr>
            <w:tcW w:w="1240" w:type="dxa"/>
            <w:tcBorders>
              <w:top w:val="single" w:sz="12" w:space="0" w:color="03A4D8"/>
              <w:bottom w:val="single" w:sz="12" w:space="0" w:color="03A4D8"/>
              <w:right w:val="single" w:sz="12" w:space="0" w:color="03A4D8"/>
            </w:tcBorders>
            <w:shd w:val="clear" w:color="auto" w:fill="auto"/>
            <w:vAlign w:val="center"/>
          </w:tcPr>
          <w:p w14:paraId="2C439D12" w14:textId="77777777" w:rsidR="000A7F0F" w:rsidRPr="00B5412D" w:rsidRDefault="000A7F0F" w:rsidP="00B94F22">
            <w:pPr>
              <w:pStyle w:val="BodyText"/>
              <w:ind w:left="0"/>
              <w:rPr>
                <w:color w:val="1F4E79"/>
                <w:sz w:val="20"/>
                <w:szCs w:val="20"/>
              </w:rPr>
            </w:pPr>
            <w:r w:rsidRPr="00B5412D">
              <w:rPr>
                <w:color w:val="1F4E79"/>
                <w:sz w:val="20"/>
                <w:szCs w:val="20"/>
              </w:rPr>
              <w:t>Network</w:t>
            </w:r>
          </w:p>
        </w:tc>
      </w:tr>
      <w:tr w:rsidR="000A7F0F" w14:paraId="7986FE1E" w14:textId="77777777" w:rsidTr="00B5412D">
        <w:tc>
          <w:tcPr>
            <w:tcW w:w="1595" w:type="dxa"/>
            <w:shd w:val="clear" w:color="auto" w:fill="auto"/>
            <w:vAlign w:val="center"/>
          </w:tcPr>
          <w:p w14:paraId="0C6BE8B8" w14:textId="77777777" w:rsidR="000A7F0F" w:rsidRPr="00FF756E" w:rsidRDefault="000A7F0F" w:rsidP="00B94F22">
            <w:pPr>
              <w:pStyle w:val="BodyText"/>
              <w:ind w:left="0"/>
              <w:rPr>
                <w:sz w:val="20"/>
                <w:szCs w:val="20"/>
              </w:rPr>
            </w:pPr>
          </w:p>
          <w:p w14:paraId="22CB7FDC" w14:textId="77777777" w:rsidR="00AE4D04" w:rsidRPr="00FF756E" w:rsidRDefault="00AE4D04" w:rsidP="00B94F22">
            <w:pPr>
              <w:pStyle w:val="BodyText"/>
              <w:ind w:left="0"/>
              <w:rPr>
                <w:sz w:val="20"/>
                <w:szCs w:val="20"/>
              </w:rPr>
            </w:pPr>
          </w:p>
        </w:tc>
        <w:tc>
          <w:tcPr>
            <w:tcW w:w="851" w:type="dxa"/>
            <w:shd w:val="clear" w:color="auto" w:fill="auto"/>
            <w:vAlign w:val="center"/>
          </w:tcPr>
          <w:p w14:paraId="73F4EA6B" w14:textId="77777777" w:rsidR="000A7F0F" w:rsidRPr="00FF756E" w:rsidRDefault="000A7F0F" w:rsidP="00B94F22">
            <w:pPr>
              <w:pStyle w:val="BodyText"/>
              <w:ind w:left="0"/>
              <w:rPr>
                <w:sz w:val="20"/>
                <w:szCs w:val="20"/>
              </w:rPr>
            </w:pPr>
          </w:p>
        </w:tc>
        <w:tc>
          <w:tcPr>
            <w:tcW w:w="858" w:type="dxa"/>
            <w:shd w:val="clear" w:color="auto" w:fill="auto"/>
            <w:vAlign w:val="center"/>
          </w:tcPr>
          <w:p w14:paraId="15D2005D" w14:textId="77777777" w:rsidR="000A7F0F" w:rsidRPr="00FF756E" w:rsidRDefault="000A7F0F" w:rsidP="00B94F22">
            <w:pPr>
              <w:pStyle w:val="BodyText"/>
              <w:ind w:left="0"/>
              <w:rPr>
                <w:sz w:val="20"/>
                <w:szCs w:val="20"/>
              </w:rPr>
            </w:pPr>
          </w:p>
        </w:tc>
        <w:tc>
          <w:tcPr>
            <w:tcW w:w="972" w:type="dxa"/>
            <w:shd w:val="clear" w:color="auto" w:fill="auto"/>
            <w:vAlign w:val="center"/>
          </w:tcPr>
          <w:p w14:paraId="34649C12" w14:textId="77777777" w:rsidR="000A7F0F" w:rsidRPr="00FF756E" w:rsidRDefault="000A7F0F" w:rsidP="00B94F22">
            <w:pPr>
              <w:pStyle w:val="BodyText"/>
              <w:ind w:left="0"/>
              <w:rPr>
                <w:sz w:val="20"/>
                <w:szCs w:val="20"/>
              </w:rPr>
            </w:pPr>
          </w:p>
        </w:tc>
        <w:tc>
          <w:tcPr>
            <w:tcW w:w="1317" w:type="dxa"/>
            <w:shd w:val="clear" w:color="auto" w:fill="auto"/>
            <w:vAlign w:val="center"/>
          </w:tcPr>
          <w:p w14:paraId="12C41F6E" w14:textId="77777777" w:rsidR="000A7F0F" w:rsidRPr="00FF756E" w:rsidRDefault="000A7F0F" w:rsidP="00B94F22">
            <w:pPr>
              <w:pStyle w:val="BodyText"/>
              <w:ind w:left="0"/>
              <w:rPr>
                <w:sz w:val="20"/>
                <w:szCs w:val="20"/>
              </w:rPr>
            </w:pPr>
          </w:p>
        </w:tc>
        <w:tc>
          <w:tcPr>
            <w:tcW w:w="748" w:type="dxa"/>
            <w:shd w:val="clear" w:color="auto" w:fill="auto"/>
            <w:vAlign w:val="center"/>
          </w:tcPr>
          <w:p w14:paraId="08F67DFB" w14:textId="77777777" w:rsidR="000A7F0F" w:rsidRPr="00FF756E" w:rsidRDefault="000A7F0F" w:rsidP="00B94F22">
            <w:pPr>
              <w:pStyle w:val="BodyText"/>
              <w:ind w:left="0"/>
              <w:rPr>
                <w:sz w:val="20"/>
                <w:szCs w:val="20"/>
              </w:rPr>
            </w:pPr>
          </w:p>
        </w:tc>
        <w:tc>
          <w:tcPr>
            <w:tcW w:w="1108" w:type="dxa"/>
            <w:shd w:val="clear" w:color="auto" w:fill="auto"/>
            <w:vAlign w:val="center"/>
          </w:tcPr>
          <w:p w14:paraId="734BB071" w14:textId="77777777" w:rsidR="000A7F0F" w:rsidRPr="00FF756E" w:rsidRDefault="000A7F0F" w:rsidP="00B94F22">
            <w:pPr>
              <w:pStyle w:val="BodyText"/>
              <w:ind w:left="0"/>
              <w:rPr>
                <w:sz w:val="20"/>
                <w:szCs w:val="20"/>
              </w:rPr>
            </w:pPr>
          </w:p>
        </w:tc>
        <w:tc>
          <w:tcPr>
            <w:tcW w:w="1153" w:type="dxa"/>
            <w:shd w:val="clear" w:color="auto" w:fill="auto"/>
            <w:vAlign w:val="center"/>
          </w:tcPr>
          <w:p w14:paraId="39BCC9F9" w14:textId="77777777" w:rsidR="000A7F0F" w:rsidRPr="00FF756E" w:rsidRDefault="000A7F0F" w:rsidP="00B94F22">
            <w:pPr>
              <w:pStyle w:val="BodyText"/>
              <w:ind w:left="0"/>
              <w:rPr>
                <w:sz w:val="20"/>
                <w:szCs w:val="20"/>
              </w:rPr>
            </w:pPr>
          </w:p>
        </w:tc>
        <w:tc>
          <w:tcPr>
            <w:tcW w:w="1134" w:type="dxa"/>
            <w:shd w:val="clear" w:color="auto" w:fill="auto"/>
            <w:vAlign w:val="center"/>
          </w:tcPr>
          <w:p w14:paraId="1A9D3717" w14:textId="77777777" w:rsidR="000A7F0F" w:rsidRPr="00FF756E" w:rsidRDefault="000A7F0F" w:rsidP="00B94F22">
            <w:pPr>
              <w:pStyle w:val="BodyText"/>
              <w:ind w:left="0"/>
              <w:rPr>
                <w:sz w:val="20"/>
                <w:szCs w:val="20"/>
              </w:rPr>
            </w:pPr>
          </w:p>
        </w:tc>
        <w:tc>
          <w:tcPr>
            <w:tcW w:w="851" w:type="dxa"/>
            <w:shd w:val="clear" w:color="auto" w:fill="auto"/>
            <w:vAlign w:val="center"/>
          </w:tcPr>
          <w:p w14:paraId="1C573AD5" w14:textId="77777777" w:rsidR="000A7F0F" w:rsidRPr="00FF756E" w:rsidRDefault="000A7F0F" w:rsidP="00B94F22">
            <w:pPr>
              <w:pStyle w:val="BodyText"/>
              <w:ind w:left="0"/>
              <w:rPr>
                <w:sz w:val="20"/>
                <w:szCs w:val="20"/>
              </w:rPr>
            </w:pPr>
          </w:p>
        </w:tc>
        <w:tc>
          <w:tcPr>
            <w:tcW w:w="1028" w:type="dxa"/>
            <w:shd w:val="clear" w:color="auto" w:fill="auto"/>
            <w:vAlign w:val="center"/>
          </w:tcPr>
          <w:p w14:paraId="5978D02C" w14:textId="77777777" w:rsidR="000A7F0F" w:rsidRPr="00FF756E" w:rsidRDefault="000A7F0F" w:rsidP="00B94F22">
            <w:pPr>
              <w:pStyle w:val="BodyText"/>
              <w:ind w:left="0"/>
              <w:rPr>
                <w:sz w:val="20"/>
                <w:szCs w:val="20"/>
              </w:rPr>
            </w:pPr>
          </w:p>
        </w:tc>
        <w:tc>
          <w:tcPr>
            <w:tcW w:w="1240" w:type="dxa"/>
            <w:shd w:val="clear" w:color="auto" w:fill="auto"/>
            <w:vAlign w:val="center"/>
          </w:tcPr>
          <w:p w14:paraId="0AD71D2D" w14:textId="77777777" w:rsidR="000A7F0F" w:rsidRPr="00FF756E" w:rsidRDefault="000A7F0F" w:rsidP="00B94F22">
            <w:pPr>
              <w:pStyle w:val="BodyText"/>
              <w:ind w:left="0"/>
              <w:rPr>
                <w:sz w:val="20"/>
                <w:szCs w:val="20"/>
              </w:rPr>
            </w:pPr>
          </w:p>
        </w:tc>
      </w:tr>
      <w:tr w:rsidR="000A7F0F" w14:paraId="2E342A61" w14:textId="77777777" w:rsidTr="00B5412D">
        <w:tc>
          <w:tcPr>
            <w:tcW w:w="1595" w:type="dxa"/>
            <w:shd w:val="clear" w:color="auto" w:fill="auto"/>
            <w:vAlign w:val="center"/>
          </w:tcPr>
          <w:p w14:paraId="4ACFBCA2" w14:textId="77777777" w:rsidR="000A7F0F" w:rsidRPr="00FF756E" w:rsidRDefault="000A7F0F" w:rsidP="00B94F22">
            <w:pPr>
              <w:pStyle w:val="BodyText"/>
              <w:ind w:left="0"/>
              <w:rPr>
                <w:sz w:val="20"/>
                <w:szCs w:val="20"/>
              </w:rPr>
            </w:pPr>
          </w:p>
          <w:p w14:paraId="1E8476E2" w14:textId="77777777" w:rsidR="000A7F0F" w:rsidRPr="00FF756E" w:rsidRDefault="000A7F0F" w:rsidP="00B94F22">
            <w:pPr>
              <w:pStyle w:val="BodyText"/>
              <w:ind w:left="0"/>
              <w:rPr>
                <w:sz w:val="20"/>
                <w:szCs w:val="20"/>
              </w:rPr>
            </w:pPr>
          </w:p>
        </w:tc>
        <w:tc>
          <w:tcPr>
            <w:tcW w:w="851" w:type="dxa"/>
            <w:shd w:val="clear" w:color="auto" w:fill="auto"/>
            <w:vAlign w:val="center"/>
          </w:tcPr>
          <w:p w14:paraId="5AD18262" w14:textId="77777777" w:rsidR="000A7F0F" w:rsidRPr="00FF756E" w:rsidRDefault="000A7F0F" w:rsidP="00B94F22">
            <w:pPr>
              <w:pStyle w:val="BodyText"/>
              <w:ind w:left="0"/>
              <w:rPr>
                <w:sz w:val="20"/>
                <w:szCs w:val="20"/>
              </w:rPr>
            </w:pPr>
          </w:p>
        </w:tc>
        <w:tc>
          <w:tcPr>
            <w:tcW w:w="858" w:type="dxa"/>
            <w:shd w:val="clear" w:color="auto" w:fill="auto"/>
            <w:vAlign w:val="center"/>
          </w:tcPr>
          <w:p w14:paraId="3283D1FA" w14:textId="77777777" w:rsidR="000A7F0F" w:rsidRPr="00FF756E" w:rsidRDefault="000A7F0F" w:rsidP="00B94F22">
            <w:pPr>
              <w:pStyle w:val="BodyText"/>
              <w:ind w:left="0"/>
              <w:rPr>
                <w:sz w:val="20"/>
                <w:szCs w:val="20"/>
              </w:rPr>
            </w:pPr>
          </w:p>
        </w:tc>
        <w:tc>
          <w:tcPr>
            <w:tcW w:w="972" w:type="dxa"/>
            <w:shd w:val="clear" w:color="auto" w:fill="auto"/>
            <w:vAlign w:val="center"/>
          </w:tcPr>
          <w:p w14:paraId="061B3EA3" w14:textId="77777777" w:rsidR="000A7F0F" w:rsidRPr="00FF756E" w:rsidRDefault="000A7F0F" w:rsidP="00B94F22">
            <w:pPr>
              <w:pStyle w:val="BodyText"/>
              <w:ind w:left="0"/>
              <w:rPr>
                <w:sz w:val="20"/>
                <w:szCs w:val="20"/>
              </w:rPr>
            </w:pPr>
          </w:p>
        </w:tc>
        <w:tc>
          <w:tcPr>
            <w:tcW w:w="1317" w:type="dxa"/>
            <w:shd w:val="clear" w:color="auto" w:fill="auto"/>
            <w:vAlign w:val="center"/>
          </w:tcPr>
          <w:p w14:paraId="5E3EAC62" w14:textId="77777777" w:rsidR="000A7F0F" w:rsidRPr="00FF756E" w:rsidRDefault="000A7F0F" w:rsidP="00B94F22">
            <w:pPr>
              <w:pStyle w:val="BodyText"/>
              <w:ind w:left="0"/>
              <w:rPr>
                <w:sz w:val="20"/>
                <w:szCs w:val="20"/>
              </w:rPr>
            </w:pPr>
          </w:p>
        </w:tc>
        <w:tc>
          <w:tcPr>
            <w:tcW w:w="748" w:type="dxa"/>
            <w:shd w:val="clear" w:color="auto" w:fill="auto"/>
            <w:vAlign w:val="center"/>
          </w:tcPr>
          <w:p w14:paraId="25681C25" w14:textId="77777777" w:rsidR="000A7F0F" w:rsidRPr="00FF756E" w:rsidRDefault="000A7F0F" w:rsidP="00B94F22">
            <w:pPr>
              <w:pStyle w:val="BodyText"/>
              <w:ind w:left="0"/>
              <w:rPr>
                <w:sz w:val="20"/>
                <w:szCs w:val="20"/>
              </w:rPr>
            </w:pPr>
          </w:p>
        </w:tc>
        <w:tc>
          <w:tcPr>
            <w:tcW w:w="1108" w:type="dxa"/>
            <w:shd w:val="clear" w:color="auto" w:fill="auto"/>
            <w:vAlign w:val="center"/>
          </w:tcPr>
          <w:p w14:paraId="260C8A8A" w14:textId="77777777" w:rsidR="000A7F0F" w:rsidRPr="00FF756E" w:rsidRDefault="000A7F0F" w:rsidP="00B94F22">
            <w:pPr>
              <w:pStyle w:val="BodyText"/>
              <w:ind w:left="0"/>
              <w:rPr>
                <w:sz w:val="20"/>
                <w:szCs w:val="20"/>
              </w:rPr>
            </w:pPr>
          </w:p>
        </w:tc>
        <w:tc>
          <w:tcPr>
            <w:tcW w:w="1153" w:type="dxa"/>
            <w:shd w:val="clear" w:color="auto" w:fill="auto"/>
            <w:vAlign w:val="center"/>
          </w:tcPr>
          <w:p w14:paraId="4A2B9478" w14:textId="77777777" w:rsidR="000A7F0F" w:rsidRPr="00FF756E" w:rsidRDefault="000A7F0F" w:rsidP="00B94F22">
            <w:pPr>
              <w:pStyle w:val="BodyText"/>
              <w:ind w:left="0"/>
              <w:rPr>
                <w:sz w:val="20"/>
                <w:szCs w:val="20"/>
              </w:rPr>
            </w:pPr>
          </w:p>
        </w:tc>
        <w:tc>
          <w:tcPr>
            <w:tcW w:w="1134" w:type="dxa"/>
            <w:shd w:val="clear" w:color="auto" w:fill="auto"/>
            <w:vAlign w:val="center"/>
          </w:tcPr>
          <w:p w14:paraId="04EB8C40" w14:textId="77777777" w:rsidR="000A7F0F" w:rsidRPr="00FF756E" w:rsidRDefault="000A7F0F" w:rsidP="00B94F22">
            <w:pPr>
              <w:pStyle w:val="BodyText"/>
              <w:ind w:left="0"/>
              <w:rPr>
                <w:sz w:val="20"/>
                <w:szCs w:val="20"/>
              </w:rPr>
            </w:pPr>
          </w:p>
        </w:tc>
        <w:tc>
          <w:tcPr>
            <w:tcW w:w="851" w:type="dxa"/>
            <w:shd w:val="clear" w:color="auto" w:fill="auto"/>
            <w:vAlign w:val="center"/>
          </w:tcPr>
          <w:p w14:paraId="5B701FC2" w14:textId="77777777" w:rsidR="000A7F0F" w:rsidRPr="00FF756E" w:rsidRDefault="000A7F0F" w:rsidP="00B94F22">
            <w:pPr>
              <w:pStyle w:val="BodyText"/>
              <w:ind w:left="0"/>
              <w:rPr>
                <w:sz w:val="20"/>
                <w:szCs w:val="20"/>
              </w:rPr>
            </w:pPr>
          </w:p>
        </w:tc>
        <w:tc>
          <w:tcPr>
            <w:tcW w:w="1028" w:type="dxa"/>
            <w:shd w:val="clear" w:color="auto" w:fill="auto"/>
            <w:vAlign w:val="center"/>
          </w:tcPr>
          <w:p w14:paraId="777F2B44" w14:textId="77777777" w:rsidR="000A7F0F" w:rsidRPr="00FF756E" w:rsidRDefault="000A7F0F" w:rsidP="00B94F22">
            <w:pPr>
              <w:pStyle w:val="BodyText"/>
              <w:ind w:left="0"/>
              <w:rPr>
                <w:sz w:val="20"/>
                <w:szCs w:val="20"/>
              </w:rPr>
            </w:pPr>
          </w:p>
        </w:tc>
        <w:tc>
          <w:tcPr>
            <w:tcW w:w="1240" w:type="dxa"/>
            <w:shd w:val="clear" w:color="auto" w:fill="auto"/>
            <w:vAlign w:val="center"/>
          </w:tcPr>
          <w:p w14:paraId="64ABCF14" w14:textId="77777777" w:rsidR="000A7F0F" w:rsidRPr="00FF756E" w:rsidRDefault="000A7F0F" w:rsidP="00B94F22">
            <w:pPr>
              <w:pStyle w:val="BodyText"/>
              <w:ind w:left="0"/>
              <w:rPr>
                <w:sz w:val="20"/>
                <w:szCs w:val="20"/>
              </w:rPr>
            </w:pPr>
          </w:p>
        </w:tc>
      </w:tr>
      <w:tr w:rsidR="000A7F0F" w14:paraId="0A001F55" w14:textId="77777777" w:rsidTr="00B5412D">
        <w:tc>
          <w:tcPr>
            <w:tcW w:w="1595" w:type="dxa"/>
            <w:shd w:val="clear" w:color="auto" w:fill="auto"/>
            <w:vAlign w:val="center"/>
          </w:tcPr>
          <w:p w14:paraId="224A853C" w14:textId="77777777" w:rsidR="000A7F0F" w:rsidRPr="00FF756E" w:rsidRDefault="000A7F0F" w:rsidP="00B94F22">
            <w:pPr>
              <w:pStyle w:val="BodyText"/>
              <w:ind w:left="0"/>
              <w:rPr>
                <w:sz w:val="20"/>
                <w:szCs w:val="20"/>
              </w:rPr>
            </w:pPr>
          </w:p>
          <w:p w14:paraId="1FE618E7" w14:textId="77777777" w:rsidR="000A7F0F" w:rsidRPr="00FF756E" w:rsidRDefault="000A7F0F" w:rsidP="00B94F22">
            <w:pPr>
              <w:pStyle w:val="BodyText"/>
              <w:ind w:left="0"/>
              <w:rPr>
                <w:sz w:val="20"/>
                <w:szCs w:val="20"/>
              </w:rPr>
            </w:pPr>
          </w:p>
        </w:tc>
        <w:tc>
          <w:tcPr>
            <w:tcW w:w="851" w:type="dxa"/>
            <w:shd w:val="clear" w:color="auto" w:fill="auto"/>
            <w:vAlign w:val="center"/>
          </w:tcPr>
          <w:p w14:paraId="5956220B" w14:textId="77777777" w:rsidR="000A7F0F" w:rsidRPr="00FF756E" w:rsidRDefault="000A7F0F" w:rsidP="00B94F22">
            <w:pPr>
              <w:pStyle w:val="BodyText"/>
              <w:ind w:left="0"/>
              <w:rPr>
                <w:sz w:val="20"/>
                <w:szCs w:val="20"/>
              </w:rPr>
            </w:pPr>
          </w:p>
        </w:tc>
        <w:tc>
          <w:tcPr>
            <w:tcW w:w="858" w:type="dxa"/>
            <w:shd w:val="clear" w:color="auto" w:fill="auto"/>
            <w:vAlign w:val="center"/>
          </w:tcPr>
          <w:p w14:paraId="5864EED0" w14:textId="77777777" w:rsidR="000A7F0F" w:rsidRPr="00FF756E" w:rsidRDefault="000A7F0F" w:rsidP="00B94F22">
            <w:pPr>
              <w:pStyle w:val="BodyText"/>
              <w:ind w:left="0"/>
              <w:rPr>
                <w:sz w:val="20"/>
                <w:szCs w:val="20"/>
              </w:rPr>
            </w:pPr>
          </w:p>
        </w:tc>
        <w:tc>
          <w:tcPr>
            <w:tcW w:w="972" w:type="dxa"/>
            <w:shd w:val="clear" w:color="auto" w:fill="auto"/>
            <w:vAlign w:val="center"/>
          </w:tcPr>
          <w:p w14:paraId="332A9434" w14:textId="77777777" w:rsidR="000A7F0F" w:rsidRPr="00FF756E" w:rsidRDefault="000A7F0F" w:rsidP="00B94F22">
            <w:pPr>
              <w:pStyle w:val="BodyText"/>
              <w:ind w:left="0"/>
              <w:rPr>
                <w:sz w:val="20"/>
                <w:szCs w:val="20"/>
              </w:rPr>
            </w:pPr>
          </w:p>
        </w:tc>
        <w:tc>
          <w:tcPr>
            <w:tcW w:w="1317" w:type="dxa"/>
            <w:shd w:val="clear" w:color="auto" w:fill="auto"/>
            <w:vAlign w:val="center"/>
          </w:tcPr>
          <w:p w14:paraId="03846549" w14:textId="77777777" w:rsidR="000A7F0F" w:rsidRPr="00FF756E" w:rsidRDefault="000A7F0F" w:rsidP="00B94F22">
            <w:pPr>
              <w:pStyle w:val="BodyText"/>
              <w:ind w:left="0"/>
              <w:rPr>
                <w:sz w:val="20"/>
                <w:szCs w:val="20"/>
              </w:rPr>
            </w:pPr>
          </w:p>
        </w:tc>
        <w:tc>
          <w:tcPr>
            <w:tcW w:w="748" w:type="dxa"/>
            <w:shd w:val="clear" w:color="auto" w:fill="auto"/>
            <w:vAlign w:val="center"/>
          </w:tcPr>
          <w:p w14:paraId="092E658F" w14:textId="77777777" w:rsidR="000A7F0F" w:rsidRPr="00FF756E" w:rsidRDefault="000A7F0F" w:rsidP="00B94F22">
            <w:pPr>
              <w:pStyle w:val="BodyText"/>
              <w:ind w:left="0"/>
              <w:rPr>
                <w:sz w:val="20"/>
                <w:szCs w:val="20"/>
              </w:rPr>
            </w:pPr>
          </w:p>
        </w:tc>
        <w:tc>
          <w:tcPr>
            <w:tcW w:w="1108" w:type="dxa"/>
            <w:shd w:val="clear" w:color="auto" w:fill="auto"/>
            <w:vAlign w:val="center"/>
          </w:tcPr>
          <w:p w14:paraId="53FACFBA" w14:textId="77777777" w:rsidR="000A7F0F" w:rsidRPr="00FF756E" w:rsidRDefault="000A7F0F" w:rsidP="00B94F22">
            <w:pPr>
              <w:pStyle w:val="BodyText"/>
              <w:ind w:left="0"/>
              <w:rPr>
                <w:sz w:val="20"/>
                <w:szCs w:val="20"/>
              </w:rPr>
            </w:pPr>
          </w:p>
        </w:tc>
        <w:tc>
          <w:tcPr>
            <w:tcW w:w="1153" w:type="dxa"/>
            <w:shd w:val="clear" w:color="auto" w:fill="auto"/>
            <w:vAlign w:val="center"/>
          </w:tcPr>
          <w:p w14:paraId="57FFF5ED" w14:textId="77777777" w:rsidR="000A7F0F" w:rsidRPr="00FF756E" w:rsidRDefault="000A7F0F" w:rsidP="00B94F22">
            <w:pPr>
              <w:pStyle w:val="BodyText"/>
              <w:ind w:left="0"/>
              <w:rPr>
                <w:sz w:val="20"/>
                <w:szCs w:val="20"/>
              </w:rPr>
            </w:pPr>
          </w:p>
        </w:tc>
        <w:tc>
          <w:tcPr>
            <w:tcW w:w="1134" w:type="dxa"/>
            <w:shd w:val="clear" w:color="auto" w:fill="auto"/>
            <w:vAlign w:val="center"/>
          </w:tcPr>
          <w:p w14:paraId="118A5965" w14:textId="77777777" w:rsidR="000A7F0F" w:rsidRPr="00FF756E" w:rsidRDefault="000A7F0F" w:rsidP="00B94F22">
            <w:pPr>
              <w:pStyle w:val="BodyText"/>
              <w:ind w:left="0"/>
              <w:rPr>
                <w:sz w:val="20"/>
                <w:szCs w:val="20"/>
              </w:rPr>
            </w:pPr>
          </w:p>
        </w:tc>
        <w:tc>
          <w:tcPr>
            <w:tcW w:w="851" w:type="dxa"/>
            <w:shd w:val="clear" w:color="auto" w:fill="auto"/>
            <w:vAlign w:val="center"/>
          </w:tcPr>
          <w:p w14:paraId="0394386F" w14:textId="77777777" w:rsidR="000A7F0F" w:rsidRPr="00FF756E" w:rsidRDefault="000A7F0F" w:rsidP="00B94F22">
            <w:pPr>
              <w:pStyle w:val="BodyText"/>
              <w:ind w:left="0"/>
              <w:rPr>
                <w:sz w:val="20"/>
                <w:szCs w:val="20"/>
              </w:rPr>
            </w:pPr>
          </w:p>
        </w:tc>
        <w:tc>
          <w:tcPr>
            <w:tcW w:w="1028" w:type="dxa"/>
            <w:shd w:val="clear" w:color="auto" w:fill="auto"/>
            <w:vAlign w:val="center"/>
          </w:tcPr>
          <w:p w14:paraId="6845AB66" w14:textId="77777777" w:rsidR="000A7F0F" w:rsidRPr="00FF756E" w:rsidRDefault="000A7F0F" w:rsidP="00B94F22">
            <w:pPr>
              <w:pStyle w:val="BodyText"/>
              <w:ind w:left="0"/>
              <w:rPr>
                <w:sz w:val="20"/>
                <w:szCs w:val="20"/>
              </w:rPr>
            </w:pPr>
          </w:p>
        </w:tc>
        <w:tc>
          <w:tcPr>
            <w:tcW w:w="1240" w:type="dxa"/>
            <w:shd w:val="clear" w:color="auto" w:fill="auto"/>
            <w:vAlign w:val="center"/>
          </w:tcPr>
          <w:p w14:paraId="53CD6748" w14:textId="77777777" w:rsidR="000A7F0F" w:rsidRPr="00FF756E" w:rsidRDefault="000A7F0F" w:rsidP="00B94F22">
            <w:pPr>
              <w:pStyle w:val="BodyText"/>
              <w:ind w:left="0"/>
              <w:rPr>
                <w:sz w:val="20"/>
                <w:szCs w:val="20"/>
              </w:rPr>
            </w:pPr>
          </w:p>
        </w:tc>
      </w:tr>
      <w:tr w:rsidR="000A7F0F" w14:paraId="3170A0D3" w14:textId="77777777" w:rsidTr="00B5412D">
        <w:tc>
          <w:tcPr>
            <w:tcW w:w="1595" w:type="dxa"/>
            <w:shd w:val="clear" w:color="auto" w:fill="auto"/>
            <w:vAlign w:val="center"/>
          </w:tcPr>
          <w:p w14:paraId="41BEC21E" w14:textId="77777777" w:rsidR="000A7F0F" w:rsidRPr="00FF756E" w:rsidRDefault="000A7F0F" w:rsidP="00B94F22">
            <w:pPr>
              <w:pStyle w:val="BodyText"/>
              <w:ind w:left="0"/>
              <w:rPr>
                <w:sz w:val="20"/>
                <w:szCs w:val="20"/>
              </w:rPr>
            </w:pPr>
          </w:p>
          <w:p w14:paraId="4E29C241" w14:textId="77777777" w:rsidR="000A7F0F" w:rsidRPr="00FF756E" w:rsidRDefault="000A7F0F" w:rsidP="00B94F22">
            <w:pPr>
              <w:pStyle w:val="BodyText"/>
              <w:ind w:left="0"/>
              <w:rPr>
                <w:sz w:val="20"/>
                <w:szCs w:val="20"/>
              </w:rPr>
            </w:pPr>
          </w:p>
        </w:tc>
        <w:tc>
          <w:tcPr>
            <w:tcW w:w="851" w:type="dxa"/>
            <w:shd w:val="clear" w:color="auto" w:fill="auto"/>
            <w:vAlign w:val="center"/>
          </w:tcPr>
          <w:p w14:paraId="330E0AC9" w14:textId="77777777" w:rsidR="000A7F0F" w:rsidRPr="00FF756E" w:rsidRDefault="000A7F0F" w:rsidP="00B94F22">
            <w:pPr>
              <w:pStyle w:val="BodyText"/>
              <w:ind w:left="0"/>
              <w:rPr>
                <w:sz w:val="20"/>
                <w:szCs w:val="20"/>
              </w:rPr>
            </w:pPr>
          </w:p>
        </w:tc>
        <w:tc>
          <w:tcPr>
            <w:tcW w:w="858" w:type="dxa"/>
            <w:shd w:val="clear" w:color="auto" w:fill="auto"/>
            <w:vAlign w:val="center"/>
          </w:tcPr>
          <w:p w14:paraId="3CC08C53" w14:textId="77777777" w:rsidR="000A7F0F" w:rsidRPr="00FF756E" w:rsidRDefault="000A7F0F" w:rsidP="00B94F22">
            <w:pPr>
              <w:pStyle w:val="BodyText"/>
              <w:ind w:left="0"/>
              <w:rPr>
                <w:sz w:val="20"/>
                <w:szCs w:val="20"/>
              </w:rPr>
            </w:pPr>
          </w:p>
        </w:tc>
        <w:tc>
          <w:tcPr>
            <w:tcW w:w="972" w:type="dxa"/>
            <w:shd w:val="clear" w:color="auto" w:fill="auto"/>
            <w:vAlign w:val="center"/>
          </w:tcPr>
          <w:p w14:paraId="41D414AF" w14:textId="77777777" w:rsidR="000A7F0F" w:rsidRPr="00FF756E" w:rsidRDefault="000A7F0F" w:rsidP="00B94F22">
            <w:pPr>
              <w:pStyle w:val="BodyText"/>
              <w:ind w:left="0"/>
              <w:rPr>
                <w:sz w:val="20"/>
                <w:szCs w:val="20"/>
              </w:rPr>
            </w:pPr>
          </w:p>
        </w:tc>
        <w:tc>
          <w:tcPr>
            <w:tcW w:w="1317" w:type="dxa"/>
            <w:shd w:val="clear" w:color="auto" w:fill="auto"/>
            <w:vAlign w:val="center"/>
          </w:tcPr>
          <w:p w14:paraId="002A50D3" w14:textId="77777777" w:rsidR="000A7F0F" w:rsidRPr="00FF756E" w:rsidRDefault="000A7F0F" w:rsidP="00B94F22">
            <w:pPr>
              <w:pStyle w:val="BodyText"/>
              <w:ind w:left="0"/>
              <w:rPr>
                <w:sz w:val="20"/>
                <w:szCs w:val="20"/>
              </w:rPr>
            </w:pPr>
          </w:p>
        </w:tc>
        <w:tc>
          <w:tcPr>
            <w:tcW w:w="748" w:type="dxa"/>
            <w:shd w:val="clear" w:color="auto" w:fill="auto"/>
            <w:vAlign w:val="center"/>
          </w:tcPr>
          <w:p w14:paraId="726B5A8F" w14:textId="77777777" w:rsidR="000A7F0F" w:rsidRPr="00FF756E" w:rsidRDefault="000A7F0F" w:rsidP="00B94F22">
            <w:pPr>
              <w:pStyle w:val="BodyText"/>
              <w:ind w:left="0"/>
              <w:rPr>
                <w:sz w:val="20"/>
                <w:szCs w:val="20"/>
              </w:rPr>
            </w:pPr>
          </w:p>
        </w:tc>
        <w:tc>
          <w:tcPr>
            <w:tcW w:w="1108" w:type="dxa"/>
            <w:shd w:val="clear" w:color="auto" w:fill="auto"/>
            <w:vAlign w:val="center"/>
          </w:tcPr>
          <w:p w14:paraId="1B7E0ABA" w14:textId="77777777" w:rsidR="000A7F0F" w:rsidRPr="00FF756E" w:rsidRDefault="000A7F0F" w:rsidP="00B94F22">
            <w:pPr>
              <w:pStyle w:val="BodyText"/>
              <w:ind w:left="0"/>
              <w:rPr>
                <w:sz w:val="20"/>
                <w:szCs w:val="20"/>
              </w:rPr>
            </w:pPr>
          </w:p>
        </w:tc>
        <w:tc>
          <w:tcPr>
            <w:tcW w:w="1153" w:type="dxa"/>
            <w:shd w:val="clear" w:color="auto" w:fill="auto"/>
            <w:vAlign w:val="center"/>
          </w:tcPr>
          <w:p w14:paraId="4D6E3D4A" w14:textId="77777777" w:rsidR="000A7F0F" w:rsidRPr="00FF756E" w:rsidRDefault="000A7F0F" w:rsidP="00B94F22">
            <w:pPr>
              <w:pStyle w:val="BodyText"/>
              <w:ind w:left="0"/>
              <w:rPr>
                <w:sz w:val="20"/>
                <w:szCs w:val="20"/>
              </w:rPr>
            </w:pPr>
          </w:p>
        </w:tc>
        <w:tc>
          <w:tcPr>
            <w:tcW w:w="1134" w:type="dxa"/>
            <w:shd w:val="clear" w:color="auto" w:fill="auto"/>
            <w:vAlign w:val="center"/>
          </w:tcPr>
          <w:p w14:paraId="193210CF" w14:textId="77777777" w:rsidR="000A7F0F" w:rsidRPr="00FF756E" w:rsidRDefault="000A7F0F" w:rsidP="00B94F22">
            <w:pPr>
              <w:pStyle w:val="BodyText"/>
              <w:ind w:left="0"/>
              <w:rPr>
                <w:sz w:val="20"/>
                <w:szCs w:val="20"/>
              </w:rPr>
            </w:pPr>
          </w:p>
        </w:tc>
        <w:tc>
          <w:tcPr>
            <w:tcW w:w="851" w:type="dxa"/>
            <w:shd w:val="clear" w:color="auto" w:fill="auto"/>
            <w:vAlign w:val="center"/>
          </w:tcPr>
          <w:p w14:paraId="30BB8F45" w14:textId="77777777" w:rsidR="000A7F0F" w:rsidRPr="00FF756E" w:rsidRDefault="000A7F0F" w:rsidP="00B94F22">
            <w:pPr>
              <w:pStyle w:val="BodyText"/>
              <w:ind w:left="0"/>
              <w:rPr>
                <w:sz w:val="20"/>
                <w:szCs w:val="20"/>
              </w:rPr>
            </w:pPr>
          </w:p>
        </w:tc>
        <w:tc>
          <w:tcPr>
            <w:tcW w:w="1028" w:type="dxa"/>
            <w:shd w:val="clear" w:color="auto" w:fill="auto"/>
            <w:vAlign w:val="center"/>
          </w:tcPr>
          <w:p w14:paraId="26741B24" w14:textId="77777777" w:rsidR="000A7F0F" w:rsidRPr="00FF756E" w:rsidRDefault="000A7F0F" w:rsidP="00B94F22">
            <w:pPr>
              <w:pStyle w:val="BodyText"/>
              <w:ind w:left="0"/>
              <w:rPr>
                <w:sz w:val="20"/>
                <w:szCs w:val="20"/>
              </w:rPr>
            </w:pPr>
          </w:p>
        </w:tc>
        <w:tc>
          <w:tcPr>
            <w:tcW w:w="1240" w:type="dxa"/>
            <w:shd w:val="clear" w:color="auto" w:fill="auto"/>
            <w:vAlign w:val="center"/>
          </w:tcPr>
          <w:p w14:paraId="4F41FC15" w14:textId="77777777" w:rsidR="000A7F0F" w:rsidRPr="00FF756E" w:rsidRDefault="000A7F0F" w:rsidP="00B94F22">
            <w:pPr>
              <w:pStyle w:val="BodyText"/>
              <w:ind w:left="0"/>
              <w:rPr>
                <w:sz w:val="20"/>
                <w:szCs w:val="20"/>
              </w:rPr>
            </w:pPr>
          </w:p>
        </w:tc>
      </w:tr>
      <w:tr w:rsidR="000A7F0F" w14:paraId="7A0F8586" w14:textId="77777777" w:rsidTr="00B5412D">
        <w:tc>
          <w:tcPr>
            <w:tcW w:w="1595" w:type="dxa"/>
            <w:shd w:val="clear" w:color="auto" w:fill="auto"/>
            <w:vAlign w:val="center"/>
          </w:tcPr>
          <w:p w14:paraId="48D68768" w14:textId="77777777" w:rsidR="000A7F0F" w:rsidRPr="00FF756E" w:rsidRDefault="000A7F0F" w:rsidP="00B94F22">
            <w:pPr>
              <w:pStyle w:val="BodyText"/>
              <w:ind w:left="0"/>
              <w:rPr>
                <w:sz w:val="20"/>
                <w:szCs w:val="20"/>
              </w:rPr>
            </w:pPr>
          </w:p>
          <w:p w14:paraId="691588EE" w14:textId="77777777" w:rsidR="000A7F0F" w:rsidRPr="00FF756E" w:rsidRDefault="000A7F0F" w:rsidP="00B94F22">
            <w:pPr>
              <w:pStyle w:val="BodyText"/>
              <w:ind w:left="0"/>
              <w:rPr>
                <w:sz w:val="20"/>
                <w:szCs w:val="20"/>
              </w:rPr>
            </w:pPr>
          </w:p>
        </w:tc>
        <w:tc>
          <w:tcPr>
            <w:tcW w:w="851" w:type="dxa"/>
            <w:shd w:val="clear" w:color="auto" w:fill="auto"/>
            <w:vAlign w:val="center"/>
          </w:tcPr>
          <w:p w14:paraId="7A32FEBB" w14:textId="77777777" w:rsidR="000A7F0F" w:rsidRPr="00FF756E" w:rsidRDefault="000A7F0F" w:rsidP="00B94F22">
            <w:pPr>
              <w:pStyle w:val="BodyText"/>
              <w:ind w:left="0"/>
              <w:rPr>
                <w:sz w:val="20"/>
                <w:szCs w:val="20"/>
              </w:rPr>
            </w:pPr>
          </w:p>
        </w:tc>
        <w:tc>
          <w:tcPr>
            <w:tcW w:w="858" w:type="dxa"/>
            <w:shd w:val="clear" w:color="auto" w:fill="auto"/>
            <w:vAlign w:val="center"/>
          </w:tcPr>
          <w:p w14:paraId="116337D5" w14:textId="77777777" w:rsidR="000A7F0F" w:rsidRPr="00FF756E" w:rsidRDefault="000A7F0F" w:rsidP="00B94F22">
            <w:pPr>
              <w:pStyle w:val="BodyText"/>
              <w:ind w:left="0"/>
              <w:rPr>
                <w:sz w:val="20"/>
                <w:szCs w:val="20"/>
              </w:rPr>
            </w:pPr>
          </w:p>
        </w:tc>
        <w:tc>
          <w:tcPr>
            <w:tcW w:w="972" w:type="dxa"/>
            <w:shd w:val="clear" w:color="auto" w:fill="auto"/>
            <w:vAlign w:val="center"/>
          </w:tcPr>
          <w:p w14:paraId="2661AF70" w14:textId="77777777" w:rsidR="000A7F0F" w:rsidRPr="00FF756E" w:rsidRDefault="000A7F0F" w:rsidP="00B94F22">
            <w:pPr>
              <w:pStyle w:val="BodyText"/>
              <w:ind w:left="0"/>
              <w:rPr>
                <w:sz w:val="20"/>
                <w:szCs w:val="20"/>
              </w:rPr>
            </w:pPr>
          </w:p>
        </w:tc>
        <w:tc>
          <w:tcPr>
            <w:tcW w:w="1317" w:type="dxa"/>
            <w:shd w:val="clear" w:color="auto" w:fill="auto"/>
            <w:vAlign w:val="center"/>
          </w:tcPr>
          <w:p w14:paraId="0C9412FD" w14:textId="77777777" w:rsidR="000A7F0F" w:rsidRPr="00FF756E" w:rsidRDefault="000A7F0F" w:rsidP="00B94F22">
            <w:pPr>
              <w:pStyle w:val="BodyText"/>
              <w:ind w:left="0"/>
              <w:rPr>
                <w:sz w:val="20"/>
                <w:szCs w:val="20"/>
              </w:rPr>
            </w:pPr>
          </w:p>
        </w:tc>
        <w:tc>
          <w:tcPr>
            <w:tcW w:w="748" w:type="dxa"/>
            <w:shd w:val="clear" w:color="auto" w:fill="auto"/>
            <w:vAlign w:val="center"/>
          </w:tcPr>
          <w:p w14:paraId="27A92956" w14:textId="77777777" w:rsidR="000A7F0F" w:rsidRPr="00FF756E" w:rsidRDefault="000A7F0F" w:rsidP="00B94F22">
            <w:pPr>
              <w:pStyle w:val="BodyText"/>
              <w:ind w:left="0"/>
              <w:rPr>
                <w:sz w:val="20"/>
                <w:szCs w:val="20"/>
              </w:rPr>
            </w:pPr>
          </w:p>
        </w:tc>
        <w:tc>
          <w:tcPr>
            <w:tcW w:w="1108" w:type="dxa"/>
            <w:shd w:val="clear" w:color="auto" w:fill="auto"/>
            <w:vAlign w:val="center"/>
          </w:tcPr>
          <w:p w14:paraId="1FA38F47" w14:textId="77777777" w:rsidR="000A7F0F" w:rsidRPr="00FF756E" w:rsidRDefault="000A7F0F" w:rsidP="00B94F22">
            <w:pPr>
              <w:pStyle w:val="BodyText"/>
              <w:ind w:left="0"/>
              <w:rPr>
                <w:sz w:val="20"/>
                <w:szCs w:val="20"/>
              </w:rPr>
            </w:pPr>
          </w:p>
        </w:tc>
        <w:tc>
          <w:tcPr>
            <w:tcW w:w="1153" w:type="dxa"/>
            <w:shd w:val="clear" w:color="auto" w:fill="auto"/>
            <w:vAlign w:val="center"/>
          </w:tcPr>
          <w:p w14:paraId="60BC51C3" w14:textId="77777777" w:rsidR="000A7F0F" w:rsidRPr="00FF756E" w:rsidRDefault="000A7F0F" w:rsidP="00B94F22">
            <w:pPr>
              <w:pStyle w:val="BodyText"/>
              <w:ind w:left="0"/>
              <w:rPr>
                <w:sz w:val="20"/>
                <w:szCs w:val="20"/>
              </w:rPr>
            </w:pPr>
          </w:p>
        </w:tc>
        <w:tc>
          <w:tcPr>
            <w:tcW w:w="1134" w:type="dxa"/>
            <w:shd w:val="clear" w:color="auto" w:fill="auto"/>
            <w:vAlign w:val="center"/>
          </w:tcPr>
          <w:p w14:paraId="33997DCF" w14:textId="77777777" w:rsidR="000A7F0F" w:rsidRPr="00FF756E" w:rsidRDefault="000A7F0F" w:rsidP="00B94F22">
            <w:pPr>
              <w:pStyle w:val="BodyText"/>
              <w:ind w:left="0"/>
              <w:rPr>
                <w:sz w:val="20"/>
                <w:szCs w:val="20"/>
              </w:rPr>
            </w:pPr>
          </w:p>
        </w:tc>
        <w:tc>
          <w:tcPr>
            <w:tcW w:w="851" w:type="dxa"/>
            <w:shd w:val="clear" w:color="auto" w:fill="auto"/>
            <w:vAlign w:val="center"/>
          </w:tcPr>
          <w:p w14:paraId="227C2B1E" w14:textId="77777777" w:rsidR="000A7F0F" w:rsidRPr="00FF756E" w:rsidRDefault="000A7F0F" w:rsidP="00B94F22">
            <w:pPr>
              <w:pStyle w:val="BodyText"/>
              <w:ind w:left="0"/>
              <w:rPr>
                <w:sz w:val="20"/>
                <w:szCs w:val="20"/>
              </w:rPr>
            </w:pPr>
          </w:p>
        </w:tc>
        <w:tc>
          <w:tcPr>
            <w:tcW w:w="1028" w:type="dxa"/>
            <w:shd w:val="clear" w:color="auto" w:fill="auto"/>
            <w:vAlign w:val="center"/>
          </w:tcPr>
          <w:p w14:paraId="108EEB3A" w14:textId="77777777" w:rsidR="000A7F0F" w:rsidRPr="00FF756E" w:rsidRDefault="000A7F0F" w:rsidP="00B94F22">
            <w:pPr>
              <w:pStyle w:val="BodyText"/>
              <w:ind w:left="0"/>
              <w:rPr>
                <w:sz w:val="20"/>
                <w:szCs w:val="20"/>
              </w:rPr>
            </w:pPr>
          </w:p>
        </w:tc>
        <w:tc>
          <w:tcPr>
            <w:tcW w:w="1240" w:type="dxa"/>
            <w:shd w:val="clear" w:color="auto" w:fill="auto"/>
            <w:vAlign w:val="center"/>
          </w:tcPr>
          <w:p w14:paraId="55E2D4EE" w14:textId="77777777" w:rsidR="000A7F0F" w:rsidRPr="00FF756E" w:rsidRDefault="000A7F0F" w:rsidP="00B94F22">
            <w:pPr>
              <w:pStyle w:val="BodyText"/>
              <w:ind w:left="0"/>
              <w:rPr>
                <w:sz w:val="20"/>
                <w:szCs w:val="20"/>
              </w:rPr>
            </w:pPr>
          </w:p>
        </w:tc>
      </w:tr>
    </w:tbl>
    <w:p w14:paraId="4082686E" w14:textId="77777777" w:rsidR="000A7F0F" w:rsidRPr="002148F0" w:rsidRDefault="002148F0" w:rsidP="00B94F22">
      <w:pPr>
        <w:rPr>
          <w:i/>
        </w:rPr>
      </w:pPr>
      <w:r>
        <w:rPr>
          <w:i/>
        </w:rPr>
        <w:tab/>
        <w:t>Add more rows as required</w:t>
      </w:r>
    </w:p>
    <w:p w14:paraId="65ED1C73" w14:textId="77777777" w:rsidR="00584CC3" w:rsidRDefault="00584CC3" w:rsidP="00B94F22">
      <w:pPr>
        <w:pStyle w:val="BodyText"/>
      </w:pPr>
    </w:p>
    <w:p w14:paraId="54695579" w14:textId="77777777" w:rsidR="00AE4D04" w:rsidRDefault="00987571" w:rsidP="00B94F22">
      <w:pPr>
        <w:pStyle w:val="Heading2"/>
      </w:pPr>
      <w:r>
        <w:lastRenderedPageBreak/>
        <w:tab/>
      </w:r>
    </w:p>
    <w:p w14:paraId="6800D9CC" w14:textId="014E289D" w:rsidR="000A7F0F" w:rsidRDefault="002B57B7" w:rsidP="00B94F22">
      <w:pPr>
        <w:pStyle w:val="Heading2"/>
      </w:pPr>
      <w:r>
        <w:tab/>
      </w:r>
      <w:bookmarkStart w:id="69" w:name="_Toc531254050"/>
      <w:r w:rsidR="00D37196">
        <w:t>4</w:t>
      </w:r>
      <w:r w:rsidR="000A7F0F" w:rsidRPr="00B5412D">
        <w:t>.</w:t>
      </w:r>
      <w:r w:rsidR="003D648B">
        <w:t>2</w:t>
      </w:r>
      <w:r w:rsidR="009F3EC2">
        <w:t>3</w:t>
      </w:r>
      <w:r w:rsidR="000A7F0F" w:rsidRPr="00B5412D">
        <w:tab/>
        <w:t>Software Products</w:t>
      </w:r>
      <w:bookmarkEnd w:id="69"/>
    </w:p>
    <w:p w14:paraId="18C569EE" w14:textId="77777777" w:rsidR="004C3C17" w:rsidRPr="004C3C17" w:rsidRDefault="004C3C17" w:rsidP="004C3C17">
      <w:pPr>
        <w:pStyle w:val="BodyText"/>
      </w:pPr>
    </w:p>
    <w:p w14:paraId="03B054F5" w14:textId="77777777" w:rsidR="000A7F0F" w:rsidRPr="00B5412D" w:rsidRDefault="000A7F0F" w:rsidP="00B94F22">
      <w:pPr>
        <w:pStyle w:val="BodyText"/>
      </w:pPr>
      <w:r w:rsidRPr="00B5412D">
        <w:t>Please provide a breakdown of all software products within your solution together with unit costs and licensing terms using the following format in order to evaluate software technology, licensing terms and value for money. A new table is required for each option you wish to present.</w:t>
      </w:r>
    </w:p>
    <w:p w14:paraId="1EB7F96C" w14:textId="77777777" w:rsidR="000A7F0F" w:rsidRPr="00B5412D" w:rsidRDefault="000A7F0F"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645"/>
        <w:gridCol w:w="1811"/>
        <w:gridCol w:w="1124"/>
        <w:gridCol w:w="2228"/>
        <w:gridCol w:w="2489"/>
        <w:gridCol w:w="1387"/>
        <w:gridCol w:w="1537"/>
        <w:gridCol w:w="1601"/>
      </w:tblGrid>
      <w:tr w:rsidR="00CC060E" w:rsidRPr="00B5412D" w14:paraId="56FBB99B" w14:textId="77777777" w:rsidTr="00B5412D">
        <w:trPr>
          <w:trHeight w:val="314"/>
          <w:tblHeader/>
        </w:trPr>
        <w:tc>
          <w:tcPr>
            <w:tcW w:w="4633" w:type="dxa"/>
            <w:gridSpan w:val="3"/>
            <w:tcBorders>
              <w:top w:val="single" w:sz="12" w:space="0" w:color="03A4D8"/>
              <w:left w:val="single" w:sz="12" w:space="0" w:color="03A4D8"/>
              <w:bottom w:val="single" w:sz="12" w:space="0" w:color="03A4D8"/>
            </w:tcBorders>
            <w:shd w:val="clear" w:color="auto" w:fill="auto"/>
            <w:vAlign w:val="center"/>
          </w:tcPr>
          <w:p w14:paraId="12E8637A" w14:textId="77777777" w:rsidR="00CC060E" w:rsidRPr="00B5412D" w:rsidRDefault="00CC060E" w:rsidP="00B94F22">
            <w:pPr>
              <w:pStyle w:val="BodyText"/>
              <w:ind w:left="0"/>
              <w:rPr>
                <w:b/>
                <w:color w:val="1F4E79"/>
                <w:sz w:val="20"/>
                <w:szCs w:val="20"/>
              </w:rPr>
            </w:pPr>
            <w:r w:rsidRPr="00B5412D">
              <w:rPr>
                <w:b/>
                <w:color w:val="1F4E79"/>
                <w:sz w:val="20"/>
                <w:szCs w:val="20"/>
              </w:rPr>
              <w:t>Your Option Number:</w:t>
            </w:r>
          </w:p>
        </w:tc>
        <w:tc>
          <w:tcPr>
            <w:tcW w:w="9435" w:type="dxa"/>
            <w:gridSpan w:val="5"/>
            <w:tcBorders>
              <w:top w:val="single" w:sz="12" w:space="0" w:color="03A4D8"/>
              <w:bottom w:val="single" w:sz="12" w:space="0" w:color="03A4D8"/>
              <w:right w:val="single" w:sz="12" w:space="0" w:color="03A4D8"/>
            </w:tcBorders>
            <w:shd w:val="clear" w:color="auto" w:fill="auto"/>
            <w:vAlign w:val="center"/>
          </w:tcPr>
          <w:p w14:paraId="783CFE7B" w14:textId="77777777" w:rsidR="00CC060E" w:rsidRPr="00B5412D" w:rsidRDefault="00CC060E" w:rsidP="00B94F22">
            <w:pPr>
              <w:pStyle w:val="BodyText"/>
              <w:ind w:left="0"/>
              <w:rPr>
                <w:b/>
                <w:color w:val="1F4E79"/>
                <w:sz w:val="20"/>
                <w:szCs w:val="20"/>
              </w:rPr>
            </w:pPr>
          </w:p>
        </w:tc>
      </w:tr>
      <w:tr w:rsidR="000A7F0F" w:rsidRPr="00B5412D" w14:paraId="61A4CFF8" w14:textId="77777777" w:rsidTr="00B5412D">
        <w:trPr>
          <w:trHeight w:val="560"/>
          <w:tblHeader/>
        </w:trPr>
        <w:tc>
          <w:tcPr>
            <w:tcW w:w="1656" w:type="dxa"/>
            <w:tcBorders>
              <w:top w:val="single" w:sz="12" w:space="0" w:color="03A4D8"/>
              <w:left w:val="single" w:sz="12" w:space="0" w:color="03A4D8"/>
              <w:bottom w:val="single" w:sz="12" w:space="0" w:color="03A4D8"/>
            </w:tcBorders>
            <w:shd w:val="clear" w:color="auto" w:fill="auto"/>
            <w:vAlign w:val="center"/>
          </w:tcPr>
          <w:p w14:paraId="120C5224" w14:textId="77777777" w:rsidR="000A7F0F" w:rsidRPr="00B5412D" w:rsidRDefault="000A7F0F" w:rsidP="00B94F22">
            <w:pPr>
              <w:pStyle w:val="BodyText"/>
              <w:ind w:left="0"/>
              <w:rPr>
                <w:b/>
                <w:color w:val="1F4E79"/>
                <w:sz w:val="20"/>
                <w:szCs w:val="20"/>
              </w:rPr>
            </w:pPr>
            <w:r w:rsidRPr="00B5412D">
              <w:rPr>
                <w:b/>
                <w:color w:val="1F4E79"/>
                <w:sz w:val="20"/>
                <w:szCs w:val="20"/>
              </w:rPr>
              <w:t>Manufacturer</w:t>
            </w:r>
          </w:p>
        </w:tc>
        <w:tc>
          <w:tcPr>
            <w:tcW w:w="1843" w:type="dxa"/>
            <w:tcBorders>
              <w:top w:val="single" w:sz="12" w:space="0" w:color="03A4D8"/>
              <w:bottom w:val="single" w:sz="12" w:space="0" w:color="03A4D8"/>
            </w:tcBorders>
            <w:shd w:val="clear" w:color="auto" w:fill="auto"/>
            <w:vAlign w:val="center"/>
          </w:tcPr>
          <w:p w14:paraId="7DB7F8F4" w14:textId="77777777" w:rsidR="000A7F0F" w:rsidRPr="00B5412D" w:rsidRDefault="000A7F0F" w:rsidP="00B94F22">
            <w:pPr>
              <w:pStyle w:val="BodyText"/>
              <w:ind w:left="0"/>
              <w:rPr>
                <w:b/>
                <w:color w:val="1F4E79"/>
                <w:sz w:val="20"/>
                <w:szCs w:val="20"/>
              </w:rPr>
            </w:pPr>
            <w:r w:rsidRPr="00B5412D">
              <w:rPr>
                <w:b/>
                <w:color w:val="1F4E79"/>
                <w:sz w:val="20"/>
                <w:szCs w:val="20"/>
              </w:rPr>
              <w:t>Software Name</w:t>
            </w:r>
          </w:p>
        </w:tc>
        <w:tc>
          <w:tcPr>
            <w:tcW w:w="1134" w:type="dxa"/>
            <w:tcBorders>
              <w:top w:val="single" w:sz="12" w:space="0" w:color="03A4D8"/>
              <w:bottom w:val="single" w:sz="12" w:space="0" w:color="03A4D8"/>
            </w:tcBorders>
            <w:shd w:val="clear" w:color="auto" w:fill="auto"/>
            <w:vAlign w:val="center"/>
          </w:tcPr>
          <w:p w14:paraId="15D6AC98" w14:textId="77777777" w:rsidR="000A7F0F" w:rsidRPr="00B5412D" w:rsidRDefault="000A7F0F" w:rsidP="00B94F22">
            <w:pPr>
              <w:pStyle w:val="BodyText"/>
              <w:ind w:left="0"/>
              <w:rPr>
                <w:b/>
                <w:color w:val="1F4E79"/>
                <w:sz w:val="20"/>
                <w:szCs w:val="20"/>
              </w:rPr>
            </w:pPr>
            <w:r w:rsidRPr="00B5412D">
              <w:rPr>
                <w:b/>
                <w:color w:val="1F4E79"/>
                <w:sz w:val="20"/>
                <w:szCs w:val="20"/>
              </w:rPr>
              <w:t>Version</w:t>
            </w:r>
          </w:p>
        </w:tc>
        <w:tc>
          <w:tcPr>
            <w:tcW w:w="2268" w:type="dxa"/>
            <w:tcBorders>
              <w:top w:val="single" w:sz="12" w:space="0" w:color="03A4D8"/>
              <w:bottom w:val="single" w:sz="12" w:space="0" w:color="03A4D8"/>
            </w:tcBorders>
            <w:shd w:val="clear" w:color="auto" w:fill="auto"/>
            <w:vAlign w:val="center"/>
          </w:tcPr>
          <w:p w14:paraId="67A7F1BF" w14:textId="77777777" w:rsidR="000A7F0F" w:rsidRPr="00B5412D" w:rsidRDefault="000A7F0F" w:rsidP="00B94F22">
            <w:pPr>
              <w:pStyle w:val="BodyText"/>
              <w:ind w:left="0"/>
              <w:rPr>
                <w:b/>
                <w:color w:val="1F4E79"/>
                <w:sz w:val="20"/>
                <w:szCs w:val="20"/>
              </w:rPr>
            </w:pPr>
            <w:r w:rsidRPr="00B5412D">
              <w:rPr>
                <w:b/>
                <w:color w:val="1F4E79"/>
                <w:sz w:val="20"/>
                <w:szCs w:val="20"/>
              </w:rPr>
              <w:t>Description</w:t>
            </w:r>
          </w:p>
        </w:tc>
        <w:tc>
          <w:tcPr>
            <w:tcW w:w="2552" w:type="dxa"/>
            <w:tcBorders>
              <w:top w:val="single" w:sz="12" w:space="0" w:color="03A4D8"/>
              <w:bottom w:val="single" w:sz="12" w:space="0" w:color="03A4D8"/>
            </w:tcBorders>
            <w:shd w:val="clear" w:color="auto" w:fill="auto"/>
            <w:vAlign w:val="center"/>
          </w:tcPr>
          <w:p w14:paraId="30F224DF" w14:textId="77777777" w:rsidR="000A7F0F" w:rsidRPr="00B5412D" w:rsidRDefault="000A7F0F" w:rsidP="00B94F22">
            <w:pPr>
              <w:pStyle w:val="BodyText"/>
              <w:ind w:left="0"/>
              <w:rPr>
                <w:b/>
                <w:color w:val="1F4E79"/>
                <w:sz w:val="20"/>
                <w:szCs w:val="20"/>
              </w:rPr>
            </w:pPr>
            <w:r w:rsidRPr="00B5412D">
              <w:rPr>
                <w:b/>
                <w:color w:val="1F4E79"/>
                <w:sz w:val="20"/>
                <w:szCs w:val="20"/>
              </w:rPr>
              <w:t>License Terms</w:t>
            </w:r>
          </w:p>
        </w:tc>
        <w:tc>
          <w:tcPr>
            <w:tcW w:w="1417" w:type="dxa"/>
            <w:tcBorders>
              <w:top w:val="single" w:sz="12" w:space="0" w:color="03A4D8"/>
              <w:bottom w:val="single" w:sz="12" w:space="0" w:color="03A4D8"/>
            </w:tcBorders>
            <w:shd w:val="clear" w:color="auto" w:fill="auto"/>
            <w:vAlign w:val="center"/>
          </w:tcPr>
          <w:p w14:paraId="547D5BD9" w14:textId="77777777" w:rsidR="000A7F0F" w:rsidRPr="00B5412D" w:rsidRDefault="000A7F0F" w:rsidP="00B94F22">
            <w:pPr>
              <w:pStyle w:val="BodyText"/>
              <w:ind w:left="0"/>
              <w:rPr>
                <w:b/>
                <w:color w:val="1F4E79"/>
                <w:sz w:val="20"/>
                <w:szCs w:val="20"/>
              </w:rPr>
            </w:pPr>
            <w:r w:rsidRPr="00B5412D">
              <w:rPr>
                <w:b/>
                <w:color w:val="1F4E79"/>
                <w:sz w:val="20"/>
                <w:szCs w:val="20"/>
              </w:rPr>
              <w:t>Unit Cost</w:t>
            </w:r>
          </w:p>
        </w:tc>
        <w:tc>
          <w:tcPr>
            <w:tcW w:w="1559" w:type="dxa"/>
            <w:tcBorders>
              <w:top w:val="single" w:sz="12" w:space="0" w:color="03A4D8"/>
              <w:bottom w:val="single" w:sz="12" w:space="0" w:color="03A4D8"/>
            </w:tcBorders>
            <w:shd w:val="clear" w:color="auto" w:fill="auto"/>
            <w:vAlign w:val="center"/>
          </w:tcPr>
          <w:p w14:paraId="68396FB1" w14:textId="77777777" w:rsidR="000A7F0F" w:rsidRPr="00B5412D" w:rsidRDefault="000A7F0F" w:rsidP="00B94F22">
            <w:pPr>
              <w:pStyle w:val="BodyText"/>
              <w:ind w:left="0"/>
              <w:rPr>
                <w:b/>
                <w:color w:val="1F4E79"/>
                <w:sz w:val="20"/>
                <w:szCs w:val="20"/>
              </w:rPr>
            </w:pPr>
            <w:r w:rsidRPr="00B5412D">
              <w:rPr>
                <w:b/>
                <w:color w:val="1F4E79"/>
                <w:sz w:val="20"/>
                <w:szCs w:val="20"/>
              </w:rPr>
              <w:t>Quantity</w:t>
            </w:r>
          </w:p>
        </w:tc>
        <w:tc>
          <w:tcPr>
            <w:tcW w:w="1639" w:type="dxa"/>
            <w:tcBorders>
              <w:top w:val="single" w:sz="12" w:space="0" w:color="03A4D8"/>
              <w:bottom w:val="single" w:sz="12" w:space="0" w:color="03A4D8"/>
              <w:right w:val="single" w:sz="12" w:space="0" w:color="03A4D8"/>
            </w:tcBorders>
            <w:shd w:val="clear" w:color="auto" w:fill="auto"/>
            <w:vAlign w:val="center"/>
          </w:tcPr>
          <w:p w14:paraId="7E7ECDA9" w14:textId="77777777" w:rsidR="000A7F0F" w:rsidRPr="00B5412D" w:rsidRDefault="000A7F0F" w:rsidP="00B94F22">
            <w:pPr>
              <w:pStyle w:val="BodyText"/>
              <w:ind w:left="0"/>
              <w:rPr>
                <w:b/>
                <w:color w:val="1F4E79"/>
                <w:sz w:val="20"/>
                <w:szCs w:val="20"/>
              </w:rPr>
            </w:pPr>
            <w:r w:rsidRPr="00B5412D">
              <w:rPr>
                <w:b/>
                <w:color w:val="1F4E79"/>
                <w:sz w:val="20"/>
                <w:szCs w:val="20"/>
              </w:rPr>
              <w:t>Line Cost</w:t>
            </w:r>
          </w:p>
        </w:tc>
      </w:tr>
      <w:tr w:rsidR="000A7F0F" w:rsidRPr="00B5412D" w14:paraId="2D96B86E" w14:textId="77777777" w:rsidTr="002B57B7">
        <w:tc>
          <w:tcPr>
            <w:tcW w:w="1656" w:type="dxa"/>
            <w:shd w:val="clear" w:color="auto" w:fill="auto"/>
          </w:tcPr>
          <w:p w14:paraId="0ACB3570" w14:textId="77777777" w:rsidR="000A7F0F" w:rsidRPr="002B57B7" w:rsidRDefault="000A7F0F" w:rsidP="00B94F22">
            <w:pPr>
              <w:pStyle w:val="BodyText"/>
              <w:ind w:left="0"/>
              <w:rPr>
                <w:sz w:val="20"/>
                <w:szCs w:val="20"/>
              </w:rPr>
            </w:pPr>
          </w:p>
        </w:tc>
        <w:tc>
          <w:tcPr>
            <w:tcW w:w="1843" w:type="dxa"/>
            <w:shd w:val="clear" w:color="auto" w:fill="auto"/>
            <w:vAlign w:val="center"/>
          </w:tcPr>
          <w:p w14:paraId="30CDC315" w14:textId="77777777" w:rsidR="000A7F0F" w:rsidRPr="002B57B7" w:rsidRDefault="000A7F0F" w:rsidP="00B94F22">
            <w:pPr>
              <w:pStyle w:val="BodyText"/>
              <w:ind w:left="0"/>
              <w:rPr>
                <w:sz w:val="20"/>
                <w:szCs w:val="20"/>
              </w:rPr>
            </w:pPr>
          </w:p>
        </w:tc>
        <w:tc>
          <w:tcPr>
            <w:tcW w:w="1134" w:type="dxa"/>
            <w:shd w:val="clear" w:color="auto" w:fill="auto"/>
            <w:vAlign w:val="center"/>
          </w:tcPr>
          <w:p w14:paraId="60C1DBB6" w14:textId="77777777" w:rsidR="000A7F0F" w:rsidRPr="002B57B7" w:rsidRDefault="000A7F0F" w:rsidP="00B94F22">
            <w:pPr>
              <w:pStyle w:val="BodyText"/>
              <w:ind w:left="0"/>
              <w:rPr>
                <w:sz w:val="20"/>
                <w:szCs w:val="20"/>
              </w:rPr>
            </w:pPr>
          </w:p>
        </w:tc>
        <w:tc>
          <w:tcPr>
            <w:tcW w:w="2268" w:type="dxa"/>
            <w:shd w:val="clear" w:color="auto" w:fill="auto"/>
            <w:vAlign w:val="center"/>
          </w:tcPr>
          <w:p w14:paraId="0816C237" w14:textId="77777777" w:rsidR="000A7F0F" w:rsidRPr="002B57B7" w:rsidRDefault="000A7F0F" w:rsidP="00B94F22">
            <w:pPr>
              <w:pStyle w:val="BodyText"/>
              <w:ind w:left="0"/>
              <w:rPr>
                <w:sz w:val="20"/>
                <w:szCs w:val="20"/>
              </w:rPr>
            </w:pPr>
          </w:p>
        </w:tc>
        <w:tc>
          <w:tcPr>
            <w:tcW w:w="2552" w:type="dxa"/>
            <w:shd w:val="clear" w:color="auto" w:fill="auto"/>
            <w:vAlign w:val="center"/>
          </w:tcPr>
          <w:p w14:paraId="6C257D70" w14:textId="77777777" w:rsidR="000A7F0F" w:rsidRPr="002B57B7" w:rsidRDefault="000A7F0F" w:rsidP="00B94F22">
            <w:pPr>
              <w:pStyle w:val="BodyText"/>
              <w:ind w:left="0"/>
              <w:rPr>
                <w:sz w:val="20"/>
                <w:szCs w:val="20"/>
              </w:rPr>
            </w:pPr>
          </w:p>
        </w:tc>
        <w:tc>
          <w:tcPr>
            <w:tcW w:w="1417" w:type="dxa"/>
            <w:shd w:val="clear" w:color="auto" w:fill="auto"/>
            <w:vAlign w:val="center"/>
          </w:tcPr>
          <w:p w14:paraId="754A1A22" w14:textId="77777777" w:rsidR="000A7F0F" w:rsidRPr="002B57B7" w:rsidRDefault="000A7F0F" w:rsidP="00B94F22">
            <w:pPr>
              <w:pStyle w:val="BodyText"/>
              <w:ind w:left="0"/>
              <w:rPr>
                <w:sz w:val="20"/>
                <w:szCs w:val="20"/>
              </w:rPr>
            </w:pPr>
          </w:p>
        </w:tc>
        <w:tc>
          <w:tcPr>
            <w:tcW w:w="1559" w:type="dxa"/>
            <w:shd w:val="clear" w:color="auto" w:fill="auto"/>
            <w:vAlign w:val="center"/>
          </w:tcPr>
          <w:p w14:paraId="36D992A6" w14:textId="77777777" w:rsidR="000A7F0F" w:rsidRPr="002B57B7" w:rsidRDefault="000A7F0F" w:rsidP="00B94F22">
            <w:pPr>
              <w:pStyle w:val="BodyText"/>
              <w:ind w:left="0"/>
              <w:rPr>
                <w:sz w:val="20"/>
                <w:szCs w:val="20"/>
              </w:rPr>
            </w:pPr>
          </w:p>
        </w:tc>
        <w:tc>
          <w:tcPr>
            <w:tcW w:w="1639" w:type="dxa"/>
            <w:shd w:val="clear" w:color="auto" w:fill="auto"/>
            <w:vAlign w:val="center"/>
          </w:tcPr>
          <w:p w14:paraId="53DBAD5D" w14:textId="77777777" w:rsidR="000A7F0F" w:rsidRPr="002B57B7" w:rsidRDefault="000A7F0F" w:rsidP="00B94F22">
            <w:pPr>
              <w:pStyle w:val="BodyText"/>
              <w:ind w:left="0"/>
              <w:rPr>
                <w:sz w:val="20"/>
                <w:szCs w:val="20"/>
              </w:rPr>
            </w:pPr>
          </w:p>
        </w:tc>
      </w:tr>
      <w:tr w:rsidR="000A7F0F" w:rsidRPr="00B5412D" w14:paraId="38F42B25" w14:textId="77777777" w:rsidTr="002B57B7">
        <w:tc>
          <w:tcPr>
            <w:tcW w:w="1656" w:type="dxa"/>
            <w:shd w:val="clear" w:color="auto" w:fill="auto"/>
          </w:tcPr>
          <w:p w14:paraId="0A2E202B" w14:textId="77777777" w:rsidR="000A7F0F" w:rsidRPr="002B57B7" w:rsidRDefault="000A7F0F" w:rsidP="00B94F22">
            <w:pPr>
              <w:pStyle w:val="BodyText"/>
              <w:ind w:left="0"/>
              <w:rPr>
                <w:sz w:val="20"/>
                <w:szCs w:val="20"/>
              </w:rPr>
            </w:pPr>
          </w:p>
        </w:tc>
        <w:tc>
          <w:tcPr>
            <w:tcW w:w="1843" w:type="dxa"/>
            <w:shd w:val="clear" w:color="auto" w:fill="auto"/>
            <w:vAlign w:val="center"/>
          </w:tcPr>
          <w:p w14:paraId="2694BAAF" w14:textId="77777777" w:rsidR="000A7F0F" w:rsidRPr="002B57B7" w:rsidRDefault="000A7F0F" w:rsidP="00B94F22">
            <w:pPr>
              <w:pStyle w:val="BodyText"/>
              <w:ind w:left="0"/>
              <w:rPr>
                <w:sz w:val="20"/>
                <w:szCs w:val="20"/>
              </w:rPr>
            </w:pPr>
          </w:p>
        </w:tc>
        <w:tc>
          <w:tcPr>
            <w:tcW w:w="1134" w:type="dxa"/>
            <w:shd w:val="clear" w:color="auto" w:fill="auto"/>
            <w:vAlign w:val="center"/>
          </w:tcPr>
          <w:p w14:paraId="32CA93BB" w14:textId="77777777" w:rsidR="000A7F0F" w:rsidRPr="002B57B7" w:rsidRDefault="000A7F0F" w:rsidP="00B94F22">
            <w:pPr>
              <w:pStyle w:val="BodyText"/>
              <w:ind w:left="0"/>
              <w:rPr>
                <w:sz w:val="20"/>
                <w:szCs w:val="20"/>
              </w:rPr>
            </w:pPr>
          </w:p>
        </w:tc>
        <w:tc>
          <w:tcPr>
            <w:tcW w:w="2268" w:type="dxa"/>
            <w:shd w:val="clear" w:color="auto" w:fill="auto"/>
            <w:vAlign w:val="center"/>
          </w:tcPr>
          <w:p w14:paraId="209243B4" w14:textId="77777777" w:rsidR="000A7F0F" w:rsidRPr="002B57B7" w:rsidRDefault="000A7F0F" w:rsidP="00B94F22">
            <w:pPr>
              <w:pStyle w:val="BodyText"/>
              <w:ind w:left="0"/>
              <w:rPr>
                <w:sz w:val="20"/>
                <w:szCs w:val="20"/>
              </w:rPr>
            </w:pPr>
          </w:p>
        </w:tc>
        <w:tc>
          <w:tcPr>
            <w:tcW w:w="2552" w:type="dxa"/>
            <w:shd w:val="clear" w:color="auto" w:fill="auto"/>
            <w:vAlign w:val="center"/>
          </w:tcPr>
          <w:p w14:paraId="263C10E8" w14:textId="77777777" w:rsidR="000A7F0F" w:rsidRPr="002B57B7" w:rsidRDefault="000A7F0F" w:rsidP="00B94F22">
            <w:pPr>
              <w:pStyle w:val="BodyText"/>
              <w:ind w:left="0"/>
              <w:rPr>
                <w:sz w:val="20"/>
                <w:szCs w:val="20"/>
              </w:rPr>
            </w:pPr>
          </w:p>
        </w:tc>
        <w:tc>
          <w:tcPr>
            <w:tcW w:w="1417" w:type="dxa"/>
            <w:shd w:val="clear" w:color="auto" w:fill="auto"/>
            <w:vAlign w:val="center"/>
          </w:tcPr>
          <w:p w14:paraId="696156D1" w14:textId="77777777" w:rsidR="000A7F0F" w:rsidRPr="002B57B7" w:rsidRDefault="000A7F0F" w:rsidP="00B94F22">
            <w:pPr>
              <w:pStyle w:val="BodyText"/>
              <w:ind w:left="0"/>
              <w:rPr>
                <w:sz w:val="20"/>
                <w:szCs w:val="20"/>
              </w:rPr>
            </w:pPr>
          </w:p>
        </w:tc>
        <w:tc>
          <w:tcPr>
            <w:tcW w:w="1559" w:type="dxa"/>
            <w:shd w:val="clear" w:color="auto" w:fill="auto"/>
            <w:vAlign w:val="center"/>
          </w:tcPr>
          <w:p w14:paraId="564C7527" w14:textId="77777777" w:rsidR="000A7F0F" w:rsidRPr="002B57B7" w:rsidRDefault="000A7F0F" w:rsidP="00B94F22">
            <w:pPr>
              <w:pStyle w:val="BodyText"/>
              <w:ind w:left="0"/>
              <w:rPr>
                <w:sz w:val="20"/>
                <w:szCs w:val="20"/>
              </w:rPr>
            </w:pPr>
          </w:p>
        </w:tc>
        <w:tc>
          <w:tcPr>
            <w:tcW w:w="1639" w:type="dxa"/>
            <w:shd w:val="clear" w:color="auto" w:fill="auto"/>
            <w:vAlign w:val="center"/>
          </w:tcPr>
          <w:p w14:paraId="4E374238" w14:textId="77777777" w:rsidR="000A7F0F" w:rsidRPr="002B57B7" w:rsidRDefault="000A7F0F" w:rsidP="00B94F22">
            <w:pPr>
              <w:pStyle w:val="BodyText"/>
              <w:ind w:left="0"/>
              <w:rPr>
                <w:sz w:val="20"/>
                <w:szCs w:val="20"/>
              </w:rPr>
            </w:pPr>
          </w:p>
        </w:tc>
      </w:tr>
      <w:tr w:rsidR="002B57B7" w:rsidRPr="00B5412D" w14:paraId="2399B0FB" w14:textId="77777777" w:rsidTr="002B57B7">
        <w:tc>
          <w:tcPr>
            <w:tcW w:w="1656" w:type="dxa"/>
            <w:shd w:val="clear" w:color="auto" w:fill="auto"/>
          </w:tcPr>
          <w:p w14:paraId="0A280B41" w14:textId="77777777" w:rsidR="002B57B7" w:rsidRPr="002B57B7" w:rsidRDefault="002B57B7" w:rsidP="00B94F22">
            <w:pPr>
              <w:pStyle w:val="BodyText"/>
              <w:ind w:left="0"/>
              <w:rPr>
                <w:sz w:val="20"/>
                <w:szCs w:val="20"/>
              </w:rPr>
            </w:pPr>
          </w:p>
        </w:tc>
        <w:tc>
          <w:tcPr>
            <w:tcW w:w="1843" w:type="dxa"/>
            <w:shd w:val="clear" w:color="auto" w:fill="auto"/>
            <w:vAlign w:val="center"/>
          </w:tcPr>
          <w:p w14:paraId="3D4463CD" w14:textId="77777777" w:rsidR="002B57B7" w:rsidRPr="002B57B7" w:rsidRDefault="002B57B7" w:rsidP="00B94F22">
            <w:pPr>
              <w:pStyle w:val="BodyText"/>
              <w:ind w:left="0"/>
              <w:rPr>
                <w:sz w:val="20"/>
                <w:szCs w:val="20"/>
              </w:rPr>
            </w:pPr>
          </w:p>
        </w:tc>
        <w:tc>
          <w:tcPr>
            <w:tcW w:w="1134" w:type="dxa"/>
            <w:shd w:val="clear" w:color="auto" w:fill="auto"/>
            <w:vAlign w:val="center"/>
          </w:tcPr>
          <w:p w14:paraId="03B5893E" w14:textId="77777777" w:rsidR="002B57B7" w:rsidRPr="002B57B7" w:rsidRDefault="002B57B7" w:rsidP="00B94F22">
            <w:pPr>
              <w:pStyle w:val="BodyText"/>
              <w:ind w:left="0"/>
              <w:rPr>
                <w:sz w:val="20"/>
                <w:szCs w:val="20"/>
              </w:rPr>
            </w:pPr>
          </w:p>
        </w:tc>
        <w:tc>
          <w:tcPr>
            <w:tcW w:w="2268" w:type="dxa"/>
            <w:shd w:val="clear" w:color="auto" w:fill="auto"/>
            <w:vAlign w:val="center"/>
          </w:tcPr>
          <w:p w14:paraId="665EB3DD" w14:textId="77777777" w:rsidR="002B57B7" w:rsidRPr="002B57B7" w:rsidRDefault="002B57B7" w:rsidP="00B94F22">
            <w:pPr>
              <w:pStyle w:val="BodyText"/>
              <w:ind w:left="0"/>
              <w:rPr>
                <w:sz w:val="20"/>
                <w:szCs w:val="20"/>
              </w:rPr>
            </w:pPr>
          </w:p>
        </w:tc>
        <w:tc>
          <w:tcPr>
            <w:tcW w:w="2552" w:type="dxa"/>
            <w:shd w:val="clear" w:color="auto" w:fill="auto"/>
            <w:vAlign w:val="center"/>
          </w:tcPr>
          <w:p w14:paraId="5A2702CB" w14:textId="77777777" w:rsidR="002B57B7" w:rsidRPr="002B57B7" w:rsidRDefault="002B57B7" w:rsidP="00B94F22">
            <w:pPr>
              <w:pStyle w:val="BodyText"/>
              <w:ind w:left="0"/>
              <w:rPr>
                <w:sz w:val="20"/>
                <w:szCs w:val="20"/>
              </w:rPr>
            </w:pPr>
          </w:p>
        </w:tc>
        <w:tc>
          <w:tcPr>
            <w:tcW w:w="1417" w:type="dxa"/>
            <w:shd w:val="clear" w:color="auto" w:fill="auto"/>
            <w:vAlign w:val="center"/>
          </w:tcPr>
          <w:p w14:paraId="25A319F6" w14:textId="77777777" w:rsidR="002B57B7" w:rsidRPr="002B57B7" w:rsidRDefault="002B57B7" w:rsidP="00B94F22">
            <w:pPr>
              <w:pStyle w:val="BodyText"/>
              <w:ind w:left="0"/>
              <w:rPr>
                <w:sz w:val="20"/>
                <w:szCs w:val="20"/>
              </w:rPr>
            </w:pPr>
          </w:p>
        </w:tc>
        <w:tc>
          <w:tcPr>
            <w:tcW w:w="1559" w:type="dxa"/>
            <w:shd w:val="clear" w:color="auto" w:fill="auto"/>
            <w:vAlign w:val="center"/>
          </w:tcPr>
          <w:p w14:paraId="7D27C1A3" w14:textId="77777777" w:rsidR="002B57B7" w:rsidRPr="002B57B7" w:rsidRDefault="002B57B7" w:rsidP="00B94F22">
            <w:pPr>
              <w:pStyle w:val="BodyText"/>
              <w:ind w:left="0"/>
              <w:rPr>
                <w:sz w:val="20"/>
                <w:szCs w:val="20"/>
              </w:rPr>
            </w:pPr>
          </w:p>
        </w:tc>
        <w:tc>
          <w:tcPr>
            <w:tcW w:w="1639" w:type="dxa"/>
            <w:shd w:val="clear" w:color="auto" w:fill="auto"/>
            <w:vAlign w:val="center"/>
          </w:tcPr>
          <w:p w14:paraId="793C9128" w14:textId="77777777" w:rsidR="002B57B7" w:rsidRPr="002B57B7" w:rsidRDefault="002B57B7" w:rsidP="00B94F22">
            <w:pPr>
              <w:pStyle w:val="BodyText"/>
              <w:ind w:left="0"/>
              <w:rPr>
                <w:sz w:val="20"/>
                <w:szCs w:val="20"/>
              </w:rPr>
            </w:pPr>
          </w:p>
        </w:tc>
      </w:tr>
      <w:tr w:rsidR="002B57B7" w:rsidRPr="00B5412D" w14:paraId="3EAC7E6C" w14:textId="77777777" w:rsidTr="002B57B7">
        <w:tc>
          <w:tcPr>
            <w:tcW w:w="1656" w:type="dxa"/>
            <w:shd w:val="clear" w:color="auto" w:fill="auto"/>
          </w:tcPr>
          <w:p w14:paraId="5A2753FD" w14:textId="77777777" w:rsidR="002B57B7" w:rsidRPr="002B57B7" w:rsidRDefault="002B57B7" w:rsidP="00B94F22">
            <w:pPr>
              <w:pStyle w:val="BodyText"/>
              <w:ind w:left="0"/>
              <w:rPr>
                <w:sz w:val="20"/>
                <w:szCs w:val="20"/>
              </w:rPr>
            </w:pPr>
          </w:p>
        </w:tc>
        <w:tc>
          <w:tcPr>
            <w:tcW w:w="1843" w:type="dxa"/>
            <w:shd w:val="clear" w:color="auto" w:fill="auto"/>
            <w:vAlign w:val="center"/>
          </w:tcPr>
          <w:p w14:paraId="31CE03B4" w14:textId="77777777" w:rsidR="002B57B7" w:rsidRPr="002B57B7" w:rsidRDefault="002B57B7" w:rsidP="00B94F22">
            <w:pPr>
              <w:pStyle w:val="BodyText"/>
              <w:ind w:left="0"/>
              <w:rPr>
                <w:sz w:val="20"/>
                <w:szCs w:val="20"/>
              </w:rPr>
            </w:pPr>
          </w:p>
        </w:tc>
        <w:tc>
          <w:tcPr>
            <w:tcW w:w="1134" w:type="dxa"/>
            <w:shd w:val="clear" w:color="auto" w:fill="auto"/>
            <w:vAlign w:val="center"/>
          </w:tcPr>
          <w:p w14:paraId="4770CE5B" w14:textId="77777777" w:rsidR="002B57B7" w:rsidRPr="002B57B7" w:rsidRDefault="002B57B7" w:rsidP="00B94F22">
            <w:pPr>
              <w:pStyle w:val="BodyText"/>
              <w:ind w:left="0"/>
              <w:rPr>
                <w:sz w:val="20"/>
                <w:szCs w:val="20"/>
              </w:rPr>
            </w:pPr>
          </w:p>
        </w:tc>
        <w:tc>
          <w:tcPr>
            <w:tcW w:w="2268" w:type="dxa"/>
            <w:shd w:val="clear" w:color="auto" w:fill="auto"/>
            <w:vAlign w:val="center"/>
          </w:tcPr>
          <w:p w14:paraId="4DA95B37" w14:textId="77777777" w:rsidR="002B57B7" w:rsidRPr="002B57B7" w:rsidRDefault="002B57B7" w:rsidP="00B94F22">
            <w:pPr>
              <w:pStyle w:val="BodyText"/>
              <w:ind w:left="0"/>
              <w:rPr>
                <w:sz w:val="20"/>
                <w:szCs w:val="20"/>
              </w:rPr>
            </w:pPr>
          </w:p>
        </w:tc>
        <w:tc>
          <w:tcPr>
            <w:tcW w:w="2552" w:type="dxa"/>
            <w:shd w:val="clear" w:color="auto" w:fill="auto"/>
            <w:vAlign w:val="center"/>
          </w:tcPr>
          <w:p w14:paraId="751D24DE" w14:textId="77777777" w:rsidR="002B57B7" w:rsidRPr="002B57B7" w:rsidRDefault="002B57B7" w:rsidP="00B94F22">
            <w:pPr>
              <w:pStyle w:val="BodyText"/>
              <w:ind w:left="0"/>
              <w:rPr>
                <w:sz w:val="20"/>
                <w:szCs w:val="20"/>
              </w:rPr>
            </w:pPr>
          </w:p>
        </w:tc>
        <w:tc>
          <w:tcPr>
            <w:tcW w:w="1417" w:type="dxa"/>
            <w:shd w:val="clear" w:color="auto" w:fill="auto"/>
            <w:vAlign w:val="center"/>
          </w:tcPr>
          <w:p w14:paraId="7A1C5B52" w14:textId="77777777" w:rsidR="002B57B7" w:rsidRPr="002B57B7" w:rsidRDefault="002B57B7" w:rsidP="00B94F22">
            <w:pPr>
              <w:pStyle w:val="BodyText"/>
              <w:ind w:left="0"/>
              <w:rPr>
                <w:sz w:val="20"/>
                <w:szCs w:val="20"/>
              </w:rPr>
            </w:pPr>
          </w:p>
        </w:tc>
        <w:tc>
          <w:tcPr>
            <w:tcW w:w="1559" w:type="dxa"/>
            <w:shd w:val="clear" w:color="auto" w:fill="auto"/>
            <w:vAlign w:val="center"/>
          </w:tcPr>
          <w:p w14:paraId="2CE8509A" w14:textId="77777777" w:rsidR="002B57B7" w:rsidRPr="002B57B7" w:rsidRDefault="002B57B7" w:rsidP="00B94F22">
            <w:pPr>
              <w:pStyle w:val="BodyText"/>
              <w:ind w:left="0"/>
              <w:rPr>
                <w:sz w:val="20"/>
                <w:szCs w:val="20"/>
              </w:rPr>
            </w:pPr>
          </w:p>
        </w:tc>
        <w:tc>
          <w:tcPr>
            <w:tcW w:w="1639" w:type="dxa"/>
            <w:shd w:val="clear" w:color="auto" w:fill="auto"/>
            <w:vAlign w:val="center"/>
          </w:tcPr>
          <w:p w14:paraId="6768E881" w14:textId="77777777" w:rsidR="002B57B7" w:rsidRPr="002B57B7" w:rsidRDefault="002B57B7" w:rsidP="00B94F22">
            <w:pPr>
              <w:pStyle w:val="BodyText"/>
              <w:ind w:left="0"/>
              <w:rPr>
                <w:sz w:val="20"/>
                <w:szCs w:val="20"/>
              </w:rPr>
            </w:pPr>
          </w:p>
        </w:tc>
      </w:tr>
      <w:tr w:rsidR="000A7F0F" w:rsidRPr="00B5412D" w14:paraId="50FA6F88" w14:textId="77777777" w:rsidTr="002B57B7">
        <w:tc>
          <w:tcPr>
            <w:tcW w:w="1656" w:type="dxa"/>
            <w:shd w:val="clear" w:color="auto" w:fill="auto"/>
          </w:tcPr>
          <w:p w14:paraId="7A7ABBBD" w14:textId="77777777" w:rsidR="000A7F0F" w:rsidRPr="002B57B7" w:rsidRDefault="000A7F0F" w:rsidP="00B94F22">
            <w:pPr>
              <w:pStyle w:val="BodyText"/>
              <w:ind w:left="0"/>
              <w:rPr>
                <w:sz w:val="20"/>
                <w:szCs w:val="20"/>
              </w:rPr>
            </w:pPr>
          </w:p>
        </w:tc>
        <w:tc>
          <w:tcPr>
            <w:tcW w:w="1843" w:type="dxa"/>
            <w:shd w:val="clear" w:color="auto" w:fill="auto"/>
            <w:vAlign w:val="center"/>
          </w:tcPr>
          <w:p w14:paraId="51813EF1" w14:textId="77777777" w:rsidR="000A7F0F" w:rsidRPr="002B57B7" w:rsidRDefault="000A7F0F" w:rsidP="00B94F22">
            <w:pPr>
              <w:pStyle w:val="BodyText"/>
              <w:ind w:left="0"/>
              <w:rPr>
                <w:sz w:val="20"/>
                <w:szCs w:val="20"/>
              </w:rPr>
            </w:pPr>
          </w:p>
        </w:tc>
        <w:tc>
          <w:tcPr>
            <w:tcW w:w="1134" w:type="dxa"/>
            <w:shd w:val="clear" w:color="auto" w:fill="auto"/>
            <w:vAlign w:val="center"/>
          </w:tcPr>
          <w:p w14:paraId="66587200" w14:textId="77777777" w:rsidR="000A7F0F" w:rsidRPr="002B57B7" w:rsidRDefault="000A7F0F" w:rsidP="00B94F22">
            <w:pPr>
              <w:pStyle w:val="BodyText"/>
              <w:ind w:left="0"/>
              <w:rPr>
                <w:sz w:val="20"/>
                <w:szCs w:val="20"/>
              </w:rPr>
            </w:pPr>
          </w:p>
        </w:tc>
        <w:tc>
          <w:tcPr>
            <w:tcW w:w="2268" w:type="dxa"/>
            <w:shd w:val="clear" w:color="auto" w:fill="auto"/>
            <w:vAlign w:val="center"/>
          </w:tcPr>
          <w:p w14:paraId="6A1A4AA8" w14:textId="77777777" w:rsidR="000A7F0F" w:rsidRPr="002B57B7" w:rsidRDefault="000A7F0F" w:rsidP="00B94F22">
            <w:pPr>
              <w:pStyle w:val="BodyText"/>
              <w:ind w:left="0"/>
              <w:rPr>
                <w:sz w:val="20"/>
                <w:szCs w:val="20"/>
              </w:rPr>
            </w:pPr>
          </w:p>
        </w:tc>
        <w:tc>
          <w:tcPr>
            <w:tcW w:w="2552" w:type="dxa"/>
            <w:shd w:val="clear" w:color="auto" w:fill="auto"/>
            <w:vAlign w:val="center"/>
          </w:tcPr>
          <w:p w14:paraId="0DAEF503" w14:textId="77777777" w:rsidR="000A7F0F" w:rsidRPr="002B57B7" w:rsidRDefault="000A7F0F" w:rsidP="00B94F22">
            <w:pPr>
              <w:pStyle w:val="BodyText"/>
              <w:ind w:left="0"/>
              <w:rPr>
                <w:sz w:val="20"/>
                <w:szCs w:val="20"/>
              </w:rPr>
            </w:pPr>
          </w:p>
        </w:tc>
        <w:tc>
          <w:tcPr>
            <w:tcW w:w="1417" w:type="dxa"/>
            <w:shd w:val="clear" w:color="auto" w:fill="auto"/>
            <w:vAlign w:val="center"/>
          </w:tcPr>
          <w:p w14:paraId="0BFA2FBC" w14:textId="77777777" w:rsidR="000A7F0F" w:rsidRPr="002B57B7" w:rsidRDefault="000A7F0F" w:rsidP="00B94F22">
            <w:pPr>
              <w:pStyle w:val="BodyText"/>
              <w:ind w:left="0"/>
              <w:rPr>
                <w:sz w:val="20"/>
                <w:szCs w:val="20"/>
              </w:rPr>
            </w:pPr>
          </w:p>
        </w:tc>
        <w:tc>
          <w:tcPr>
            <w:tcW w:w="1559" w:type="dxa"/>
            <w:shd w:val="clear" w:color="auto" w:fill="auto"/>
            <w:vAlign w:val="center"/>
          </w:tcPr>
          <w:p w14:paraId="18060941" w14:textId="77777777" w:rsidR="000A7F0F" w:rsidRPr="002B57B7" w:rsidRDefault="000A7F0F" w:rsidP="00B94F22">
            <w:pPr>
              <w:pStyle w:val="BodyText"/>
              <w:ind w:left="0"/>
              <w:rPr>
                <w:sz w:val="20"/>
                <w:szCs w:val="20"/>
              </w:rPr>
            </w:pPr>
          </w:p>
        </w:tc>
        <w:tc>
          <w:tcPr>
            <w:tcW w:w="1639" w:type="dxa"/>
            <w:shd w:val="clear" w:color="auto" w:fill="auto"/>
            <w:vAlign w:val="center"/>
          </w:tcPr>
          <w:p w14:paraId="3A9DC0CE" w14:textId="77777777" w:rsidR="000A7F0F" w:rsidRPr="002B57B7" w:rsidRDefault="000A7F0F" w:rsidP="00B94F22">
            <w:pPr>
              <w:pStyle w:val="BodyText"/>
              <w:ind w:left="0"/>
              <w:rPr>
                <w:sz w:val="20"/>
                <w:szCs w:val="20"/>
              </w:rPr>
            </w:pPr>
          </w:p>
        </w:tc>
      </w:tr>
      <w:tr w:rsidR="002B57B7" w:rsidRPr="00B5412D" w14:paraId="0F8746E5" w14:textId="77777777" w:rsidTr="002B57B7">
        <w:tc>
          <w:tcPr>
            <w:tcW w:w="1656" w:type="dxa"/>
            <w:shd w:val="clear" w:color="auto" w:fill="auto"/>
          </w:tcPr>
          <w:p w14:paraId="3295A64C" w14:textId="77777777" w:rsidR="002B57B7" w:rsidRPr="002B57B7" w:rsidRDefault="002B57B7" w:rsidP="00B94F22">
            <w:pPr>
              <w:pStyle w:val="BodyText"/>
              <w:ind w:left="0"/>
              <w:rPr>
                <w:sz w:val="20"/>
                <w:szCs w:val="20"/>
              </w:rPr>
            </w:pPr>
          </w:p>
        </w:tc>
        <w:tc>
          <w:tcPr>
            <w:tcW w:w="1843" w:type="dxa"/>
            <w:shd w:val="clear" w:color="auto" w:fill="auto"/>
            <w:vAlign w:val="center"/>
          </w:tcPr>
          <w:p w14:paraId="32198F0C" w14:textId="77777777" w:rsidR="002B57B7" w:rsidRPr="002B57B7" w:rsidRDefault="002B57B7" w:rsidP="00B94F22">
            <w:pPr>
              <w:pStyle w:val="BodyText"/>
              <w:ind w:left="0"/>
              <w:rPr>
                <w:sz w:val="20"/>
                <w:szCs w:val="20"/>
              </w:rPr>
            </w:pPr>
          </w:p>
        </w:tc>
        <w:tc>
          <w:tcPr>
            <w:tcW w:w="1134" w:type="dxa"/>
            <w:shd w:val="clear" w:color="auto" w:fill="auto"/>
            <w:vAlign w:val="center"/>
          </w:tcPr>
          <w:p w14:paraId="1991863F" w14:textId="77777777" w:rsidR="002B57B7" w:rsidRPr="002B57B7" w:rsidRDefault="002B57B7" w:rsidP="00B94F22">
            <w:pPr>
              <w:pStyle w:val="BodyText"/>
              <w:ind w:left="0"/>
              <w:rPr>
                <w:sz w:val="20"/>
                <w:szCs w:val="20"/>
              </w:rPr>
            </w:pPr>
          </w:p>
        </w:tc>
        <w:tc>
          <w:tcPr>
            <w:tcW w:w="2268" w:type="dxa"/>
            <w:shd w:val="clear" w:color="auto" w:fill="auto"/>
            <w:vAlign w:val="center"/>
          </w:tcPr>
          <w:p w14:paraId="7ED7CBEA" w14:textId="77777777" w:rsidR="002B57B7" w:rsidRPr="002B57B7" w:rsidRDefault="002B57B7" w:rsidP="00B94F22">
            <w:pPr>
              <w:pStyle w:val="BodyText"/>
              <w:ind w:left="0"/>
              <w:rPr>
                <w:sz w:val="20"/>
                <w:szCs w:val="20"/>
              </w:rPr>
            </w:pPr>
          </w:p>
        </w:tc>
        <w:tc>
          <w:tcPr>
            <w:tcW w:w="2552" w:type="dxa"/>
            <w:shd w:val="clear" w:color="auto" w:fill="auto"/>
            <w:vAlign w:val="center"/>
          </w:tcPr>
          <w:p w14:paraId="37B6D694" w14:textId="77777777" w:rsidR="002B57B7" w:rsidRPr="002B57B7" w:rsidRDefault="002B57B7" w:rsidP="00B94F22">
            <w:pPr>
              <w:pStyle w:val="BodyText"/>
              <w:ind w:left="0"/>
              <w:rPr>
                <w:sz w:val="20"/>
                <w:szCs w:val="20"/>
              </w:rPr>
            </w:pPr>
          </w:p>
        </w:tc>
        <w:tc>
          <w:tcPr>
            <w:tcW w:w="1417" w:type="dxa"/>
            <w:shd w:val="clear" w:color="auto" w:fill="auto"/>
            <w:vAlign w:val="center"/>
          </w:tcPr>
          <w:p w14:paraId="7C52CE4B" w14:textId="77777777" w:rsidR="002B57B7" w:rsidRPr="002B57B7" w:rsidRDefault="002B57B7" w:rsidP="00B94F22">
            <w:pPr>
              <w:pStyle w:val="BodyText"/>
              <w:ind w:left="0"/>
              <w:rPr>
                <w:sz w:val="20"/>
                <w:szCs w:val="20"/>
              </w:rPr>
            </w:pPr>
          </w:p>
        </w:tc>
        <w:tc>
          <w:tcPr>
            <w:tcW w:w="1559" w:type="dxa"/>
            <w:shd w:val="clear" w:color="auto" w:fill="auto"/>
            <w:vAlign w:val="center"/>
          </w:tcPr>
          <w:p w14:paraId="0FC10DFB" w14:textId="77777777" w:rsidR="002B57B7" w:rsidRPr="002B57B7" w:rsidRDefault="002B57B7" w:rsidP="00B94F22">
            <w:pPr>
              <w:pStyle w:val="BodyText"/>
              <w:ind w:left="0"/>
              <w:rPr>
                <w:sz w:val="20"/>
                <w:szCs w:val="20"/>
              </w:rPr>
            </w:pPr>
          </w:p>
        </w:tc>
        <w:tc>
          <w:tcPr>
            <w:tcW w:w="1639" w:type="dxa"/>
            <w:shd w:val="clear" w:color="auto" w:fill="auto"/>
            <w:vAlign w:val="center"/>
          </w:tcPr>
          <w:p w14:paraId="7C421E09" w14:textId="77777777" w:rsidR="002B57B7" w:rsidRPr="002B57B7" w:rsidRDefault="002B57B7" w:rsidP="00B94F22">
            <w:pPr>
              <w:pStyle w:val="BodyText"/>
              <w:ind w:left="0"/>
              <w:rPr>
                <w:sz w:val="20"/>
                <w:szCs w:val="20"/>
              </w:rPr>
            </w:pPr>
          </w:p>
        </w:tc>
      </w:tr>
      <w:tr w:rsidR="002B57B7" w:rsidRPr="00B5412D" w14:paraId="4211DD5A" w14:textId="77777777" w:rsidTr="002B57B7">
        <w:tc>
          <w:tcPr>
            <w:tcW w:w="1656" w:type="dxa"/>
            <w:shd w:val="clear" w:color="auto" w:fill="auto"/>
          </w:tcPr>
          <w:p w14:paraId="53B769F9" w14:textId="77777777" w:rsidR="002B57B7" w:rsidRPr="002B57B7" w:rsidRDefault="002B57B7" w:rsidP="00B94F22">
            <w:pPr>
              <w:pStyle w:val="BodyText"/>
              <w:ind w:left="0"/>
              <w:rPr>
                <w:sz w:val="20"/>
                <w:szCs w:val="20"/>
              </w:rPr>
            </w:pPr>
          </w:p>
        </w:tc>
        <w:tc>
          <w:tcPr>
            <w:tcW w:w="1843" w:type="dxa"/>
            <w:shd w:val="clear" w:color="auto" w:fill="auto"/>
            <w:vAlign w:val="center"/>
          </w:tcPr>
          <w:p w14:paraId="3E696ACC" w14:textId="77777777" w:rsidR="002B57B7" w:rsidRPr="002B57B7" w:rsidRDefault="002B57B7" w:rsidP="00B94F22">
            <w:pPr>
              <w:pStyle w:val="BodyText"/>
              <w:ind w:left="0"/>
              <w:rPr>
                <w:sz w:val="20"/>
                <w:szCs w:val="20"/>
              </w:rPr>
            </w:pPr>
          </w:p>
        </w:tc>
        <w:tc>
          <w:tcPr>
            <w:tcW w:w="1134" w:type="dxa"/>
            <w:shd w:val="clear" w:color="auto" w:fill="auto"/>
            <w:vAlign w:val="center"/>
          </w:tcPr>
          <w:p w14:paraId="6D32D8D1" w14:textId="77777777" w:rsidR="002B57B7" w:rsidRPr="002B57B7" w:rsidRDefault="002B57B7" w:rsidP="00B94F22">
            <w:pPr>
              <w:pStyle w:val="BodyText"/>
              <w:ind w:left="0"/>
              <w:rPr>
                <w:sz w:val="20"/>
                <w:szCs w:val="20"/>
              </w:rPr>
            </w:pPr>
          </w:p>
        </w:tc>
        <w:tc>
          <w:tcPr>
            <w:tcW w:w="2268" w:type="dxa"/>
            <w:shd w:val="clear" w:color="auto" w:fill="auto"/>
            <w:vAlign w:val="center"/>
          </w:tcPr>
          <w:p w14:paraId="52B4B96B" w14:textId="77777777" w:rsidR="002B57B7" w:rsidRPr="002B57B7" w:rsidRDefault="002B57B7" w:rsidP="00B94F22">
            <w:pPr>
              <w:pStyle w:val="BodyText"/>
              <w:ind w:left="0"/>
              <w:rPr>
                <w:sz w:val="20"/>
                <w:szCs w:val="20"/>
              </w:rPr>
            </w:pPr>
          </w:p>
        </w:tc>
        <w:tc>
          <w:tcPr>
            <w:tcW w:w="2552" w:type="dxa"/>
            <w:shd w:val="clear" w:color="auto" w:fill="auto"/>
            <w:vAlign w:val="center"/>
          </w:tcPr>
          <w:p w14:paraId="7A3A227F" w14:textId="77777777" w:rsidR="002B57B7" w:rsidRPr="002B57B7" w:rsidRDefault="002B57B7" w:rsidP="00B94F22">
            <w:pPr>
              <w:pStyle w:val="BodyText"/>
              <w:ind w:left="0"/>
              <w:rPr>
                <w:sz w:val="20"/>
                <w:szCs w:val="20"/>
              </w:rPr>
            </w:pPr>
          </w:p>
        </w:tc>
        <w:tc>
          <w:tcPr>
            <w:tcW w:w="1417" w:type="dxa"/>
            <w:shd w:val="clear" w:color="auto" w:fill="auto"/>
            <w:vAlign w:val="center"/>
          </w:tcPr>
          <w:p w14:paraId="234A602B" w14:textId="77777777" w:rsidR="002B57B7" w:rsidRPr="002B57B7" w:rsidRDefault="002B57B7" w:rsidP="00B94F22">
            <w:pPr>
              <w:pStyle w:val="BodyText"/>
              <w:ind w:left="0"/>
              <w:rPr>
                <w:sz w:val="20"/>
                <w:szCs w:val="20"/>
              </w:rPr>
            </w:pPr>
          </w:p>
        </w:tc>
        <w:tc>
          <w:tcPr>
            <w:tcW w:w="1559" w:type="dxa"/>
            <w:shd w:val="clear" w:color="auto" w:fill="auto"/>
            <w:vAlign w:val="center"/>
          </w:tcPr>
          <w:p w14:paraId="7758192D" w14:textId="77777777" w:rsidR="002B57B7" w:rsidRPr="002B57B7" w:rsidRDefault="002B57B7" w:rsidP="00B94F22">
            <w:pPr>
              <w:pStyle w:val="BodyText"/>
              <w:ind w:left="0"/>
              <w:rPr>
                <w:sz w:val="20"/>
                <w:szCs w:val="20"/>
              </w:rPr>
            </w:pPr>
          </w:p>
        </w:tc>
        <w:tc>
          <w:tcPr>
            <w:tcW w:w="1639" w:type="dxa"/>
            <w:shd w:val="clear" w:color="auto" w:fill="auto"/>
            <w:vAlign w:val="center"/>
          </w:tcPr>
          <w:p w14:paraId="09CABF19" w14:textId="77777777" w:rsidR="002B57B7" w:rsidRPr="002B57B7" w:rsidRDefault="002B57B7" w:rsidP="00B94F22">
            <w:pPr>
              <w:pStyle w:val="BodyText"/>
              <w:ind w:left="0"/>
              <w:rPr>
                <w:sz w:val="20"/>
                <w:szCs w:val="20"/>
              </w:rPr>
            </w:pPr>
          </w:p>
        </w:tc>
      </w:tr>
    </w:tbl>
    <w:p w14:paraId="4265932C" w14:textId="77777777" w:rsidR="000A7F0F" w:rsidRPr="002148F0" w:rsidRDefault="002148F0" w:rsidP="00B94F22">
      <w:pPr>
        <w:rPr>
          <w:i/>
        </w:rPr>
      </w:pPr>
      <w:r>
        <w:rPr>
          <w:i/>
        </w:rPr>
        <w:tab/>
        <w:t>Add more rows as required</w:t>
      </w:r>
    </w:p>
    <w:p w14:paraId="4DCBD1C8" w14:textId="77777777" w:rsidR="00D37196" w:rsidRPr="000A7F0F" w:rsidRDefault="00D37196" w:rsidP="00B94F22">
      <w:pPr>
        <w:pStyle w:val="BodyText"/>
      </w:pPr>
    </w:p>
    <w:p w14:paraId="1F3BB47C" w14:textId="77777777" w:rsidR="000A7F0F" w:rsidRDefault="000A7F0F" w:rsidP="00B94F22">
      <w:pPr>
        <w:pStyle w:val="BodyText"/>
      </w:pPr>
    </w:p>
    <w:p w14:paraId="5087AFD2" w14:textId="77777777" w:rsidR="00CC060E" w:rsidRDefault="00CC060E" w:rsidP="00B94F22">
      <w:pPr>
        <w:pStyle w:val="BodyText"/>
      </w:pPr>
    </w:p>
    <w:p w14:paraId="0070DCAA" w14:textId="77777777" w:rsidR="002B57B7" w:rsidRDefault="002B57B7" w:rsidP="00B94F22">
      <w:pPr>
        <w:pStyle w:val="BodyText"/>
      </w:pPr>
    </w:p>
    <w:p w14:paraId="04CE2347" w14:textId="77777777" w:rsidR="002B57B7" w:rsidRDefault="002B57B7" w:rsidP="00B94F22">
      <w:pPr>
        <w:pStyle w:val="BodyText"/>
      </w:pPr>
    </w:p>
    <w:p w14:paraId="699FE1F9" w14:textId="6CFBC3A6" w:rsidR="002B57B7" w:rsidRPr="00042902" w:rsidRDefault="002B57B7" w:rsidP="00042902">
      <w:pPr>
        <w:pStyle w:val="Heading2"/>
        <w:rPr>
          <w:i/>
        </w:rPr>
      </w:pPr>
    </w:p>
    <w:p w14:paraId="35ACFE3A" w14:textId="77777777" w:rsidR="002B57B7" w:rsidRPr="002B57B7" w:rsidRDefault="002B57B7" w:rsidP="00B94F22">
      <w:pPr>
        <w:pStyle w:val="BodyText"/>
      </w:pPr>
    </w:p>
    <w:p w14:paraId="48A1B8B5" w14:textId="696C1187" w:rsidR="005B0DEE" w:rsidRDefault="002148F0" w:rsidP="00B94F22">
      <w:pPr>
        <w:pStyle w:val="Heading2"/>
        <w:rPr>
          <w:rFonts w:ascii="Arial" w:hAnsi="Arial" w:cs="Arial"/>
        </w:rPr>
      </w:pPr>
      <w:r>
        <w:tab/>
      </w:r>
      <w:bookmarkStart w:id="70" w:name="_Toc531254051"/>
      <w:r w:rsidRPr="004C3C17">
        <w:rPr>
          <w:rFonts w:ascii="Arial" w:hAnsi="Arial" w:cs="Arial"/>
        </w:rPr>
        <w:t>4</w:t>
      </w:r>
      <w:r w:rsidR="00F52A7C" w:rsidRPr="004C3C17">
        <w:rPr>
          <w:rFonts w:ascii="Arial" w:hAnsi="Arial" w:cs="Arial"/>
        </w:rPr>
        <w:t>.</w:t>
      </w:r>
      <w:r w:rsidR="003D648B" w:rsidRPr="004C3C17">
        <w:rPr>
          <w:rFonts w:ascii="Arial" w:hAnsi="Arial" w:cs="Arial"/>
        </w:rPr>
        <w:t>2</w:t>
      </w:r>
      <w:r w:rsidR="009F3EC2">
        <w:rPr>
          <w:rFonts w:ascii="Arial" w:hAnsi="Arial" w:cs="Arial"/>
        </w:rPr>
        <w:t>4</w:t>
      </w:r>
      <w:r w:rsidR="005B0DEE" w:rsidRPr="004C3C17">
        <w:rPr>
          <w:rFonts w:ascii="Arial" w:hAnsi="Arial" w:cs="Arial"/>
        </w:rPr>
        <w:tab/>
        <w:t>Personnel</w:t>
      </w:r>
      <w:bookmarkEnd w:id="70"/>
    </w:p>
    <w:p w14:paraId="04AD6789" w14:textId="77777777" w:rsidR="004C3C17" w:rsidRPr="004C3C17" w:rsidRDefault="004C3C17" w:rsidP="004C3C17">
      <w:pPr>
        <w:pStyle w:val="BodyText"/>
      </w:pPr>
    </w:p>
    <w:p w14:paraId="7F37D616" w14:textId="77777777" w:rsidR="005B0DEE" w:rsidRPr="004C3C17" w:rsidRDefault="005B0DEE" w:rsidP="00B94F22">
      <w:pPr>
        <w:pStyle w:val="BodyText"/>
        <w:rPr>
          <w:rFonts w:ascii="Arial" w:hAnsi="Arial" w:cs="Arial"/>
        </w:rPr>
      </w:pPr>
      <w:r w:rsidRPr="004C3C17">
        <w:rPr>
          <w:rFonts w:ascii="Arial" w:hAnsi="Arial" w:cs="Arial"/>
        </w:rPr>
        <w:t>Please provide a list of all personnel you will be providing together with a copy of their Curriculum Vitae (CV) or similar in order to evaluate the suitability of personnel who are involved in the delivery and support of the solution and support the UK Government Security Policy Framework.</w:t>
      </w:r>
    </w:p>
    <w:p w14:paraId="1C1CFE22" w14:textId="77777777" w:rsidR="009008C9" w:rsidRPr="004C3C17" w:rsidRDefault="009008C9" w:rsidP="00B94F22">
      <w:pPr>
        <w:pStyle w:val="BodyText"/>
        <w:rPr>
          <w:rFonts w:ascii="Arial" w:hAnsi="Arial" w:cs="Arial"/>
        </w:rPr>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089"/>
        <w:gridCol w:w="1134"/>
        <w:gridCol w:w="993"/>
        <w:gridCol w:w="850"/>
        <w:gridCol w:w="1194"/>
        <w:gridCol w:w="932"/>
        <w:gridCol w:w="1276"/>
        <w:gridCol w:w="1006"/>
        <w:gridCol w:w="993"/>
        <w:gridCol w:w="1028"/>
        <w:gridCol w:w="992"/>
        <w:gridCol w:w="1139"/>
      </w:tblGrid>
      <w:tr w:rsidR="00CC060E" w:rsidRPr="00B5412D" w14:paraId="1B79E1B7" w14:textId="77777777" w:rsidTr="00B5412D">
        <w:trPr>
          <w:trHeight w:val="233"/>
          <w:tblHeader/>
        </w:trPr>
        <w:tc>
          <w:tcPr>
            <w:tcW w:w="3216" w:type="dxa"/>
            <w:gridSpan w:val="3"/>
            <w:tcBorders>
              <w:top w:val="single" w:sz="12" w:space="0" w:color="03A4D8"/>
              <w:left w:val="single" w:sz="12" w:space="0" w:color="03A4D8"/>
              <w:bottom w:val="single" w:sz="12" w:space="0" w:color="03A4D8"/>
            </w:tcBorders>
            <w:shd w:val="clear" w:color="auto" w:fill="auto"/>
            <w:vAlign w:val="center"/>
          </w:tcPr>
          <w:p w14:paraId="1F4E26CF" w14:textId="77777777" w:rsidR="00CC060E" w:rsidRPr="00B5412D" w:rsidRDefault="00CC060E" w:rsidP="00B94F22">
            <w:pPr>
              <w:pStyle w:val="BodyText"/>
              <w:ind w:left="0"/>
              <w:rPr>
                <w:b/>
                <w:color w:val="1F4E79"/>
                <w:sz w:val="20"/>
                <w:szCs w:val="20"/>
              </w:rPr>
            </w:pPr>
            <w:r w:rsidRPr="00B5412D">
              <w:rPr>
                <w:b/>
                <w:color w:val="1F4E79"/>
                <w:sz w:val="20"/>
                <w:szCs w:val="20"/>
              </w:rPr>
              <w:t>Your Option Number:</w:t>
            </w:r>
          </w:p>
        </w:tc>
        <w:tc>
          <w:tcPr>
            <w:tcW w:w="9410" w:type="dxa"/>
            <w:gridSpan w:val="9"/>
            <w:tcBorders>
              <w:top w:val="single" w:sz="12" w:space="0" w:color="03A4D8"/>
              <w:bottom w:val="single" w:sz="12" w:space="0" w:color="03A4D8"/>
              <w:right w:val="single" w:sz="12" w:space="0" w:color="03A4D8"/>
            </w:tcBorders>
            <w:shd w:val="clear" w:color="auto" w:fill="auto"/>
            <w:vAlign w:val="center"/>
          </w:tcPr>
          <w:p w14:paraId="14339F7B" w14:textId="77777777" w:rsidR="00CC060E" w:rsidRPr="00B5412D" w:rsidRDefault="00CC060E" w:rsidP="00B94F22">
            <w:pPr>
              <w:pStyle w:val="BodyText"/>
              <w:ind w:left="0"/>
              <w:rPr>
                <w:b/>
                <w:color w:val="1F4E79"/>
                <w:sz w:val="20"/>
                <w:szCs w:val="20"/>
              </w:rPr>
            </w:pPr>
          </w:p>
        </w:tc>
      </w:tr>
      <w:tr w:rsidR="009008C9" w:rsidRPr="00B5412D" w14:paraId="4DFE492E" w14:textId="77777777" w:rsidTr="00B5412D">
        <w:trPr>
          <w:trHeight w:val="233"/>
          <w:tblHeader/>
        </w:trPr>
        <w:tc>
          <w:tcPr>
            <w:tcW w:w="1089" w:type="dxa"/>
            <w:vMerge w:val="restart"/>
            <w:tcBorders>
              <w:top w:val="single" w:sz="12" w:space="0" w:color="03A4D8"/>
              <w:left w:val="single" w:sz="12" w:space="0" w:color="03A4D8"/>
              <w:bottom w:val="single" w:sz="12" w:space="0" w:color="03A4D8"/>
            </w:tcBorders>
            <w:shd w:val="clear" w:color="auto" w:fill="auto"/>
            <w:vAlign w:val="center"/>
          </w:tcPr>
          <w:p w14:paraId="2DD4ED84" w14:textId="77777777" w:rsidR="009008C9" w:rsidRPr="00B5412D" w:rsidRDefault="009008C9" w:rsidP="00B94F22">
            <w:pPr>
              <w:pStyle w:val="BodyText"/>
              <w:ind w:left="0"/>
              <w:rPr>
                <w:b/>
                <w:color w:val="1F4E79"/>
                <w:sz w:val="20"/>
                <w:szCs w:val="20"/>
              </w:rPr>
            </w:pPr>
            <w:r w:rsidRPr="00B5412D">
              <w:rPr>
                <w:b/>
                <w:color w:val="1F4E79"/>
                <w:sz w:val="20"/>
                <w:szCs w:val="20"/>
              </w:rPr>
              <w:t>First Name</w:t>
            </w:r>
          </w:p>
        </w:tc>
        <w:tc>
          <w:tcPr>
            <w:tcW w:w="1134" w:type="dxa"/>
            <w:vMerge w:val="restart"/>
            <w:tcBorders>
              <w:top w:val="single" w:sz="12" w:space="0" w:color="03A4D8"/>
              <w:bottom w:val="single" w:sz="12" w:space="0" w:color="03A4D8"/>
            </w:tcBorders>
            <w:shd w:val="clear" w:color="auto" w:fill="auto"/>
            <w:vAlign w:val="center"/>
          </w:tcPr>
          <w:p w14:paraId="5CA8B818" w14:textId="77777777" w:rsidR="009008C9" w:rsidRPr="00B5412D" w:rsidRDefault="009008C9" w:rsidP="00B94F22">
            <w:pPr>
              <w:pStyle w:val="BodyText"/>
              <w:ind w:left="0"/>
              <w:rPr>
                <w:b/>
                <w:color w:val="1F4E79"/>
                <w:sz w:val="20"/>
                <w:szCs w:val="20"/>
              </w:rPr>
            </w:pPr>
            <w:r w:rsidRPr="00B5412D">
              <w:rPr>
                <w:b/>
                <w:color w:val="1F4E79"/>
                <w:sz w:val="20"/>
                <w:szCs w:val="20"/>
              </w:rPr>
              <w:t>Family Name</w:t>
            </w:r>
          </w:p>
        </w:tc>
        <w:tc>
          <w:tcPr>
            <w:tcW w:w="993" w:type="dxa"/>
            <w:vMerge w:val="restart"/>
            <w:tcBorders>
              <w:top w:val="single" w:sz="12" w:space="0" w:color="03A4D8"/>
              <w:bottom w:val="single" w:sz="12" w:space="0" w:color="03A4D8"/>
            </w:tcBorders>
            <w:shd w:val="clear" w:color="auto" w:fill="auto"/>
            <w:vAlign w:val="center"/>
          </w:tcPr>
          <w:p w14:paraId="4FAB5413" w14:textId="77777777" w:rsidR="009008C9" w:rsidRPr="00B5412D" w:rsidRDefault="009008C9" w:rsidP="00B94F22">
            <w:pPr>
              <w:pStyle w:val="BodyText"/>
              <w:ind w:left="0"/>
              <w:rPr>
                <w:b/>
                <w:color w:val="1F4E79"/>
                <w:sz w:val="20"/>
                <w:szCs w:val="20"/>
              </w:rPr>
            </w:pPr>
            <w:r w:rsidRPr="00B5412D">
              <w:rPr>
                <w:b/>
                <w:color w:val="1F4E79"/>
                <w:sz w:val="20"/>
                <w:szCs w:val="20"/>
              </w:rPr>
              <w:t>Middle Names</w:t>
            </w:r>
          </w:p>
        </w:tc>
        <w:tc>
          <w:tcPr>
            <w:tcW w:w="850" w:type="dxa"/>
            <w:vMerge w:val="restart"/>
            <w:tcBorders>
              <w:top w:val="single" w:sz="12" w:space="0" w:color="03A4D8"/>
              <w:bottom w:val="single" w:sz="12" w:space="0" w:color="03A4D8"/>
            </w:tcBorders>
            <w:shd w:val="clear" w:color="auto" w:fill="auto"/>
            <w:vAlign w:val="center"/>
          </w:tcPr>
          <w:p w14:paraId="7AC53132" w14:textId="77777777" w:rsidR="009008C9" w:rsidRPr="00B5412D" w:rsidRDefault="009008C9" w:rsidP="00B94F22">
            <w:pPr>
              <w:pStyle w:val="BodyText"/>
              <w:ind w:left="0"/>
              <w:rPr>
                <w:b/>
                <w:color w:val="1F4E79"/>
                <w:sz w:val="20"/>
                <w:szCs w:val="20"/>
              </w:rPr>
            </w:pPr>
            <w:r w:rsidRPr="00B5412D">
              <w:rPr>
                <w:b/>
                <w:color w:val="1F4E79"/>
                <w:sz w:val="20"/>
                <w:szCs w:val="20"/>
              </w:rPr>
              <w:t>Role</w:t>
            </w:r>
          </w:p>
        </w:tc>
        <w:tc>
          <w:tcPr>
            <w:tcW w:w="1194" w:type="dxa"/>
            <w:vMerge w:val="restart"/>
            <w:tcBorders>
              <w:top w:val="single" w:sz="12" w:space="0" w:color="03A4D8"/>
              <w:bottom w:val="single" w:sz="12" w:space="0" w:color="03A4D8"/>
            </w:tcBorders>
            <w:shd w:val="clear" w:color="auto" w:fill="auto"/>
            <w:vAlign w:val="center"/>
          </w:tcPr>
          <w:p w14:paraId="79FD3243" w14:textId="77777777" w:rsidR="009008C9" w:rsidRPr="00B5412D" w:rsidRDefault="009008C9" w:rsidP="00B94F22">
            <w:pPr>
              <w:pStyle w:val="BodyText"/>
              <w:ind w:left="0"/>
              <w:rPr>
                <w:b/>
                <w:color w:val="1F4E79"/>
                <w:sz w:val="20"/>
                <w:szCs w:val="20"/>
              </w:rPr>
            </w:pPr>
            <w:r w:rsidRPr="00B5412D">
              <w:rPr>
                <w:b/>
                <w:color w:val="1F4E79"/>
                <w:sz w:val="20"/>
                <w:szCs w:val="20"/>
              </w:rPr>
              <w:t>C.V. Attached?</w:t>
            </w:r>
          </w:p>
        </w:tc>
        <w:tc>
          <w:tcPr>
            <w:tcW w:w="932" w:type="dxa"/>
            <w:vMerge w:val="restart"/>
            <w:tcBorders>
              <w:top w:val="single" w:sz="12" w:space="0" w:color="03A4D8"/>
              <w:bottom w:val="single" w:sz="12" w:space="0" w:color="03A4D8"/>
            </w:tcBorders>
            <w:shd w:val="clear" w:color="auto" w:fill="auto"/>
            <w:vAlign w:val="center"/>
          </w:tcPr>
          <w:p w14:paraId="017E3226" w14:textId="77777777" w:rsidR="009008C9" w:rsidRPr="00B5412D" w:rsidRDefault="009008C9" w:rsidP="00B94F22">
            <w:pPr>
              <w:pStyle w:val="BodyText"/>
              <w:ind w:left="0"/>
              <w:rPr>
                <w:b/>
                <w:color w:val="1F4E79"/>
                <w:sz w:val="20"/>
                <w:szCs w:val="20"/>
              </w:rPr>
            </w:pPr>
            <w:r w:rsidRPr="00B5412D">
              <w:rPr>
                <w:b/>
                <w:color w:val="1F4E79"/>
                <w:sz w:val="20"/>
                <w:szCs w:val="20"/>
              </w:rPr>
              <w:t>Gender</w:t>
            </w:r>
          </w:p>
        </w:tc>
        <w:tc>
          <w:tcPr>
            <w:tcW w:w="1276" w:type="dxa"/>
            <w:vMerge w:val="restart"/>
            <w:tcBorders>
              <w:top w:val="single" w:sz="12" w:space="0" w:color="03A4D8"/>
              <w:bottom w:val="single" w:sz="12" w:space="0" w:color="03A4D8"/>
            </w:tcBorders>
            <w:shd w:val="clear" w:color="auto" w:fill="auto"/>
            <w:vAlign w:val="center"/>
          </w:tcPr>
          <w:p w14:paraId="61568E61" w14:textId="77777777" w:rsidR="009008C9" w:rsidRPr="00B5412D" w:rsidRDefault="009008C9" w:rsidP="00B94F22">
            <w:pPr>
              <w:pStyle w:val="BodyText"/>
              <w:ind w:left="0"/>
              <w:rPr>
                <w:b/>
                <w:color w:val="1F4E79"/>
                <w:sz w:val="20"/>
                <w:szCs w:val="20"/>
              </w:rPr>
            </w:pPr>
            <w:r w:rsidRPr="00B5412D">
              <w:rPr>
                <w:b/>
                <w:color w:val="1F4E79"/>
                <w:sz w:val="20"/>
                <w:szCs w:val="20"/>
              </w:rPr>
              <w:t>Nationality</w:t>
            </w:r>
          </w:p>
        </w:tc>
        <w:tc>
          <w:tcPr>
            <w:tcW w:w="5158" w:type="dxa"/>
            <w:gridSpan w:val="5"/>
            <w:tcBorders>
              <w:top w:val="single" w:sz="12" w:space="0" w:color="03A4D8"/>
              <w:bottom w:val="single" w:sz="12" w:space="0" w:color="03A4D8"/>
              <w:right w:val="single" w:sz="12" w:space="0" w:color="03A4D8"/>
            </w:tcBorders>
            <w:shd w:val="clear" w:color="auto" w:fill="auto"/>
            <w:vAlign w:val="center"/>
          </w:tcPr>
          <w:p w14:paraId="50A11061" w14:textId="77777777" w:rsidR="009008C9" w:rsidRPr="00B5412D" w:rsidRDefault="009008C9" w:rsidP="00B94F22">
            <w:pPr>
              <w:pStyle w:val="BodyText"/>
              <w:ind w:left="0"/>
              <w:rPr>
                <w:b/>
                <w:color w:val="1F4E79"/>
                <w:sz w:val="20"/>
                <w:szCs w:val="20"/>
              </w:rPr>
            </w:pPr>
            <w:r w:rsidRPr="00B5412D">
              <w:rPr>
                <w:b/>
                <w:color w:val="1F4E79"/>
                <w:sz w:val="20"/>
                <w:szCs w:val="20"/>
              </w:rPr>
              <w:t>Security Clearance</w:t>
            </w:r>
          </w:p>
        </w:tc>
      </w:tr>
      <w:tr w:rsidR="009008C9" w:rsidRPr="00B5412D" w14:paraId="6A47D800" w14:textId="77777777" w:rsidTr="00B5412D">
        <w:trPr>
          <w:trHeight w:val="232"/>
          <w:tblHeader/>
        </w:trPr>
        <w:tc>
          <w:tcPr>
            <w:tcW w:w="1089" w:type="dxa"/>
            <w:vMerge/>
            <w:tcBorders>
              <w:top w:val="single" w:sz="12" w:space="0" w:color="03A4D8"/>
              <w:left w:val="single" w:sz="12" w:space="0" w:color="03A4D8"/>
              <w:bottom w:val="single" w:sz="12" w:space="0" w:color="03A4D8"/>
            </w:tcBorders>
            <w:shd w:val="clear" w:color="auto" w:fill="auto"/>
            <w:vAlign w:val="center"/>
          </w:tcPr>
          <w:p w14:paraId="2F4A51CA" w14:textId="77777777" w:rsidR="009008C9" w:rsidRPr="00B5412D" w:rsidRDefault="009008C9" w:rsidP="00B94F22">
            <w:pPr>
              <w:pStyle w:val="BodyText"/>
              <w:ind w:left="0"/>
              <w:rPr>
                <w:b/>
                <w:color w:val="1F4E79"/>
                <w:sz w:val="20"/>
                <w:szCs w:val="20"/>
              </w:rPr>
            </w:pPr>
          </w:p>
        </w:tc>
        <w:tc>
          <w:tcPr>
            <w:tcW w:w="1134" w:type="dxa"/>
            <w:vMerge/>
            <w:tcBorders>
              <w:top w:val="single" w:sz="12" w:space="0" w:color="03A4D8"/>
              <w:bottom w:val="single" w:sz="12" w:space="0" w:color="03A4D8"/>
            </w:tcBorders>
            <w:shd w:val="clear" w:color="auto" w:fill="auto"/>
            <w:vAlign w:val="center"/>
          </w:tcPr>
          <w:p w14:paraId="51307152" w14:textId="77777777" w:rsidR="009008C9" w:rsidRPr="00B5412D" w:rsidRDefault="009008C9" w:rsidP="00B94F22">
            <w:pPr>
              <w:pStyle w:val="BodyText"/>
              <w:ind w:left="0"/>
              <w:rPr>
                <w:b/>
                <w:color w:val="1F4E79"/>
                <w:sz w:val="20"/>
                <w:szCs w:val="20"/>
              </w:rPr>
            </w:pPr>
          </w:p>
        </w:tc>
        <w:tc>
          <w:tcPr>
            <w:tcW w:w="993" w:type="dxa"/>
            <w:vMerge/>
            <w:tcBorders>
              <w:top w:val="single" w:sz="12" w:space="0" w:color="03A4D8"/>
              <w:bottom w:val="single" w:sz="12" w:space="0" w:color="03A4D8"/>
            </w:tcBorders>
            <w:shd w:val="clear" w:color="auto" w:fill="auto"/>
            <w:vAlign w:val="center"/>
          </w:tcPr>
          <w:p w14:paraId="4A7846CE" w14:textId="77777777" w:rsidR="009008C9" w:rsidRPr="00B5412D" w:rsidRDefault="009008C9" w:rsidP="00B94F22">
            <w:pPr>
              <w:pStyle w:val="BodyText"/>
              <w:ind w:left="0"/>
              <w:rPr>
                <w:b/>
                <w:color w:val="1F4E79"/>
                <w:sz w:val="20"/>
                <w:szCs w:val="20"/>
              </w:rPr>
            </w:pPr>
          </w:p>
        </w:tc>
        <w:tc>
          <w:tcPr>
            <w:tcW w:w="850" w:type="dxa"/>
            <w:vMerge/>
            <w:tcBorders>
              <w:top w:val="single" w:sz="12" w:space="0" w:color="03A4D8"/>
              <w:bottom w:val="single" w:sz="12" w:space="0" w:color="03A4D8"/>
            </w:tcBorders>
            <w:shd w:val="clear" w:color="auto" w:fill="auto"/>
            <w:vAlign w:val="center"/>
          </w:tcPr>
          <w:p w14:paraId="03413BE2" w14:textId="77777777" w:rsidR="009008C9" w:rsidRPr="00B5412D" w:rsidRDefault="009008C9" w:rsidP="00B94F22">
            <w:pPr>
              <w:pStyle w:val="BodyText"/>
              <w:ind w:left="0"/>
              <w:rPr>
                <w:b/>
                <w:color w:val="1F4E79"/>
                <w:sz w:val="20"/>
                <w:szCs w:val="20"/>
              </w:rPr>
            </w:pPr>
          </w:p>
        </w:tc>
        <w:tc>
          <w:tcPr>
            <w:tcW w:w="1194" w:type="dxa"/>
            <w:vMerge/>
            <w:tcBorders>
              <w:top w:val="single" w:sz="12" w:space="0" w:color="03A4D8"/>
              <w:bottom w:val="single" w:sz="12" w:space="0" w:color="03A4D8"/>
            </w:tcBorders>
            <w:shd w:val="clear" w:color="auto" w:fill="auto"/>
            <w:vAlign w:val="center"/>
          </w:tcPr>
          <w:p w14:paraId="78A307EB" w14:textId="77777777" w:rsidR="009008C9" w:rsidRPr="00B5412D" w:rsidRDefault="009008C9" w:rsidP="00B94F22">
            <w:pPr>
              <w:pStyle w:val="BodyText"/>
              <w:ind w:left="0"/>
              <w:rPr>
                <w:b/>
                <w:color w:val="1F4E79"/>
                <w:sz w:val="20"/>
                <w:szCs w:val="20"/>
              </w:rPr>
            </w:pPr>
          </w:p>
        </w:tc>
        <w:tc>
          <w:tcPr>
            <w:tcW w:w="932" w:type="dxa"/>
            <w:vMerge/>
            <w:tcBorders>
              <w:top w:val="single" w:sz="12" w:space="0" w:color="03A4D8"/>
              <w:bottom w:val="single" w:sz="12" w:space="0" w:color="03A4D8"/>
            </w:tcBorders>
            <w:shd w:val="clear" w:color="auto" w:fill="auto"/>
            <w:vAlign w:val="center"/>
          </w:tcPr>
          <w:p w14:paraId="2173B2C5" w14:textId="77777777" w:rsidR="009008C9" w:rsidRPr="00B5412D" w:rsidRDefault="009008C9" w:rsidP="00B94F22">
            <w:pPr>
              <w:pStyle w:val="BodyText"/>
              <w:ind w:left="0"/>
              <w:rPr>
                <w:b/>
                <w:color w:val="1F4E79"/>
                <w:sz w:val="20"/>
                <w:szCs w:val="20"/>
              </w:rPr>
            </w:pPr>
          </w:p>
        </w:tc>
        <w:tc>
          <w:tcPr>
            <w:tcW w:w="1276" w:type="dxa"/>
            <w:vMerge/>
            <w:tcBorders>
              <w:top w:val="single" w:sz="12" w:space="0" w:color="03A4D8"/>
              <w:bottom w:val="single" w:sz="12" w:space="0" w:color="03A4D8"/>
            </w:tcBorders>
            <w:shd w:val="clear" w:color="auto" w:fill="auto"/>
            <w:vAlign w:val="center"/>
          </w:tcPr>
          <w:p w14:paraId="6E9DE570" w14:textId="77777777" w:rsidR="009008C9" w:rsidRPr="00B5412D" w:rsidRDefault="009008C9" w:rsidP="00B94F22">
            <w:pPr>
              <w:pStyle w:val="BodyText"/>
              <w:ind w:left="0"/>
              <w:rPr>
                <w:b/>
                <w:color w:val="1F4E79"/>
                <w:sz w:val="20"/>
                <w:szCs w:val="20"/>
              </w:rPr>
            </w:pPr>
          </w:p>
        </w:tc>
        <w:tc>
          <w:tcPr>
            <w:tcW w:w="1006" w:type="dxa"/>
            <w:tcBorders>
              <w:top w:val="single" w:sz="12" w:space="0" w:color="03A4D8"/>
              <w:bottom w:val="single" w:sz="12" w:space="0" w:color="03A4D8"/>
            </w:tcBorders>
            <w:shd w:val="clear" w:color="auto" w:fill="auto"/>
            <w:vAlign w:val="center"/>
          </w:tcPr>
          <w:p w14:paraId="3A77EA88" w14:textId="77777777" w:rsidR="009008C9" w:rsidRPr="00B5412D" w:rsidRDefault="009008C9" w:rsidP="00B94F22">
            <w:pPr>
              <w:pStyle w:val="BodyText"/>
              <w:ind w:left="0"/>
              <w:rPr>
                <w:color w:val="1F4E79"/>
                <w:sz w:val="20"/>
                <w:szCs w:val="20"/>
              </w:rPr>
            </w:pPr>
            <w:r w:rsidRPr="00B5412D">
              <w:rPr>
                <w:color w:val="1F4E79"/>
                <w:sz w:val="20"/>
                <w:szCs w:val="20"/>
              </w:rPr>
              <w:t>Issuing Authority</w:t>
            </w:r>
          </w:p>
        </w:tc>
        <w:tc>
          <w:tcPr>
            <w:tcW w:w="993" w:type="dxa"/>
            <w:tcBorders>
              <w:top w:val="single" w:sz="12" w:space="0" w:color="03A4D8"/>
              <w:bottom w:val="single" w:sz="12" w:space="0" w:color="03A4D8"/>
            </w:tcBorders>
            <w:shd w:val="clear" w:color="auto" w:fill="auto"/>
            <w:vAlign w:val="center"/>
          </w:tcPr>
          <w:p w14:paraId="256D2C2A" w14:textId="77777777" w:rsidR="009008C9" w:rsidRPr="00B5412D" w:rsidRDefault="009008C9" w:rsidP="00B94F22">
            <w:pPr>
              <w:pStyle w:val="BodyText"/>
              <w:ind w:left="0"/>
              <w:rPr>
                <w:color w:val="1F4E79"/>
                <w:sz w:val="20"/>
                <w:szCs w:val="20"/>
              </w:rPr>
            </w:pPr>
            <w:r w:rsidRPr="00B5412D">
              <w:rPr>
                <w:color w:val="1F4E79"/>
                <w:sz w:val="20"/>
                <w:szCs w:val="20"/>
              </w:rPr>
              <w:t>Level</w:t>
            </w:r>
          </w:p>
        </w:tc>
        <w:tc>
          <w:tcPr>
            <w:tcW w:w="1028" w:type="dxa"/>
            <w:tcBorders>
              <w:top w:val="single" w:sz="12" w:space="0" w:color="03A4D8"/>
              <w:bottom w:val="single" w:sz="12" w:space="0" w:color="03A4D8"/>
            </w:tcBorders>
            <w:shd w:val="clear" w:color="auto" w:fill="auto"/>
            <w:vAlign w:val="center"/>
          </w:tcPr>
          <w:p w14:paraId="6844090B" w14:textId="77777777" w:rsidR="009008C9" w:rsidRPr="00B5412D" w:rsidRDefault="009008C9" w:rsidP="00B94F22">
            <w:pPr>
              <w:pStyle w:val="BodyText"/>
              <w:ind w:left="0"/>
              <w:rPr>
                <w:color w:val="1F4E79"/>
                <w:sz w:val="20"/>
                <w:szCs w:val="20"/>
              </w:rPr>
            </w:pPr>
            <w:r w:rsidRPr="00B5412D">
              <w:rPr>
                <w:color w:val="1F4E79"/>
                <w:sz w:val="20"/>
                <w:szCs w:val="20"/>
              </w:rPr>
              <w:t>Date Obtained</w:t>
            </w:r>
          </w:p>
        </w:tc>
        <w:tc>
          <w:tcPr>
            <w:tcW w:w="992" w:type="dxa"/>
            <w:tcBorders>
              <w:top w:val="single" w:sz="12" w:space="0" w:color="03A4D8"/>
              <w:bottom w:val="single" w:sz="12" w:space="0" w:color="03A4D8"/>
            </w:tcBorders>
            <w:shd w:val="clear" w:color="auto" w:fill="auto"/>
            <w:vAlign w:val="center"/>
          </w:tcPr>
          <w:p w14:paraId="151BD745" w14:textId="77777777" w:rsidR="009008C9" w:rsidRPr="00B5412D" w:rsidRDefault="009008C9" w:rsidP="00B94F22">
            <w:pPr>
              <w:pStyle w:val="BodyText"/>
              <w:ind w:left="0"/>
              <w:rPr>
                <w:color w:val="1F4E79"/>
                <w:sz w:val="20"/>
                <w:szCs w:val="20"/>
              </w:rPr>
            </w:pPr>
            <w:r w:rsidRPr="00B5412D">
              <w:rPr>
                <w:color w:val="1F4E79"/>
                <w:sz w:val="20"/>
                <w:szCs w:val="20"/>
              </w:rPr>
              <w:t>Expiry Date</w:t>
            </w:r>
          </w:p>
        </w:tc>
        <w:tc>
          <w:tcPr>
            <w:tcW w:w="1139" w:type="dxa"/>
            <w:tcBorders>
              <w:top w:val="single" w:sz="12" w:space="0" w:color="03A4D8"/>
              <w:bottom w:val="single" w:sz="12" w:space="0" w:color="03A4D8"/>
              <w:right w:val="single" w:sz="12" w:space="0" w:color="03A4D8"/>
            </w:tcBorders>
            <w:shd w:val="clear" w:color="auto" w:fill="auto"/>
            <w:vAlign w:val="center"/>
          </w:tcPr>
          <w:p w14:paraId="681E3799" w14:textId="77777777" w:rsidR="009008C9" w:rsidRPr="00B5412D" w:rsidRDefault="009008C9" w:rsidP="00B94F22">
            <w:pPr>
              <w:pStyle w:val="BodyText"/>
              <w:ind w:left="0"/>
              <w:rPr>
                <w:color w:val="1F4E79"/>
                <w:sz w:val="20"/>
                <w:szCs w:val="20"/>
              </w:rPr>
            </w:pPr>
            <w:r w:rsidRPr="00B5412D">
              <w:rPr>
                <w:color w:val="1F4E79"/>
                <w:sz w:val="20"/>
                <w:szCs w:val="20"/>
              </w:rPr>
              <w:t>Reference Number</w:t>
            </w:r>
          </w:p>
        </w:tc>
      </w:tr>
      <w:tr w:rsidR="009008C9" w:rsidRPr="00B5412D" w14:paraId="4C0BBE87" w14:textId="77777777" w:rsidTr="00B5412D">
        <w:tc>
          <w:tcPr>
            <w:tcW w:w="1089" w:type="dxa"/>
            <w:shd w:val="clear" w:color="auto" w:fill="auto"/>
            <w:vAlign w:val="center"/>
          </w:tcPr>
          <w:p w14:paraId="613655A9" w14:textId="77777777" w:rsidR="009008C9" w:rsidRPr="00FF756E" w:rsidRDefault="009008C9" w:rsidP="00B94F22">
            <w:pPr>
              <w:pStyle w:val="BodyText"/>
              <w:ind w:left="0"/>
              <w:rPr>
                <w:sz w:val="20"/>
                <w:szCs w:val="20"/>
              </w:rPr>
            </w:pPr>
          </w:p>
        </w:tc>
        <w:tc>
          <w:tcPr>
            <w:tcW w:w="1134" w:type="dxa"/>
            <w:shd w:val="clear" w:color="auto" w:fill="auto"/>
            <w:vAlign w:val="center"/>
          </w:tcPr>
          <w:p w14:paraId="7C81102E" w14:textId="77777777" w:rsidR="009008C9" w:rsidRPr="00FF756E" w:rsidRDefault="009008C9" w:rsidP="00B94F22">
            <w:pPr>
              <w:pStyle w:val="BodyText"/>
              <w:ind w:left="0"/>
              <w:rPr>
                <w:sz w:val="20"/>
                <w:szCs w:val="20"/>
              </w:rPr>
            </w:pPr>
          </w:p>
        </w:tc>
        <w:tc>
          <w:tcPr>
            <w:tcW w:w="993" w:type="dxa"/>
            <w:shd w:val="clear" w:color="auto" w:fill="auto"/>
            <w:vAlign w:val="center"/>
          </w:tcPr>
          <w:p w14:paraId="7E56A21A" w14:textId="77777777" w:rsidR="009008C9" w:rsidRPr="00FF756E" w:rsidRDefault="009008C9" w:rsidP="00B94F22">
            <w:pPr>
              <w:pStyle w:val="BodyText"/>
              <w:ind w:left="0"/>
              <w:rPr>
                <w:sz w:val="20"/>
                <w:szCs w:val="20"/>
              </w:rPr>
            </w:pPr>
          </w:p>
        </w:tc>
        <w:tc>
          <w:tcPr>
            <w:tcW w:w="850" w:type="dxa"/>
            <w:shd w:val="clear" w:color="auto" w:fill="auto"/>
            <w:vAlign w:val="center"/>
          </w:tcPr>
          <w:p w14:paraId="5C95C724" w14:textId="77777777" w:rsidR="009008C9" w:rsidRPr="00FF756E" w:rsidRDefault="009008C9" w:rsidP="00B94F22">
            <w:pPr>
              <w:pStyle w:val="BodyText"/>
              <w:ind w:left="0"/>
              <w:rPr>
                <w:sz w:val="20"/>
                <w:szCs w:val="20"/>
              </w:rPr>
            </w:pPr>
          </w:p>
        </w:tc>
        <w:tc>
          <w:tcPr>
            <w:tcW w:w="1194" w:type="dxa"/>
            <w:shd w:val="clear" w:color="auto" w:fill="auto"/>
            <w:vAlign w:val="center"/>
          </w:tcPr>
          <w:p w14:paraId="7905881E" w14:textId="77777777" w:rsidR="009008C9" w:rsidRPr="00FF756E" w:rsidRDefault="009008C9" w:rsidP="00B94F22">
            <w:pPr>
              <w:pStyle w:val="BodyText"/>
              <w:ind w:left="0"/>
              <w:rPr>
                <w:sz w:val="20"/>
                <w:szCs w:val="20"/>
              </w:rPr>
            </w:pPr>
          </w:p>
        </w:tc>
        <w:tc>
          <w:tcPr>
            <w:tcW w:w="932" w:type="dxa"/>
            <w:shd w:val="clear" w:color="auto" w:fill="auto"/>
            <w:vAlign w:val="center"/>
          </w:tcPr>
          <w:p w14:paraId="6443D125" w14:textId="77777777" w:rsidR="009008C9" w:rsidRPr="00FF756E" w:rsidRDefault="009008C9" w:rsidP="00B94F22">
            <w:pPr>
              <w:pStyle w:val="BodyText"/>
              <w:ind w:left="0"/>
              <w:rPr>
                <w:sz w:val="20"/>
                <w:szCs w:val="20"/>
              </w:rPr>
            </w:pPr>
          </w:p>
        </w:tc>
        <w:tc>
          <w:tcPr>
            <w:tcW w:w="1276" w:type="dxa"/>
            <w:shd w:val="clear" w:color="auto" w:fill="auto"/>
            <w:vAlign w:val="center"/>
          </w:tcPr>
          <w:p w14:paraId="18BB682A" w14:textId="77777777" w:rsidR="009008C9" w:rsidRPr="00FF756E" w:rsidRDefault="009008C9" w:rsidP="00B94F22">
            <w:pPr>
              <w:pStyle w:val="BodyText"/>
              <w:ind w:left="0"/>
              <w:rPr>
                <w:sz w:val="20"/>
                <w:szCs w:val="20"/>
              </w:rPr>
            </w:pPr>
          </w:p>
        </w:tc>
        <w:tc>
          <w:tcPr>
            <w:tcW w:w="1006" w:type="dxa"/>
            <w:shd w:val="clear" w:color="auto" w:fill="auto"/>
            <w:vAlign w:val="center"/>
          </w:tcPr>
          <w:p w14:paraId="6897C010" w14:textId="77777777" w:rsidR="009008C9" w:rsidRPr="00FF756E" w:rsidRDefault="009008C9" w:rsidP="00B94F22">
            <w:pPr>
              <w:pStyle w:val="BodyText"/>
              <w:ind w:left="0"/>
              <w:rPr>
                <w:sz w:val="20"/>
                <w:szCs w:val="20"/>
              </w:rPr>
            </w:pPr>
          </w:p>
        </w:tc>
        <w:tc>
          <w:tcPr>
            <w:tcW w:w="993" w:type="dxa"/>
            <w:shd w:val="clear" w:color="auto" w:fill="auto"/>
            <w:vAlign w:val="center"/>
          </w:tcPr>
          <w:p w14:paraId="20B0177B" w14:textId="77777777" w:rsidR="009008C9" w:rsidRPr="00FF756E" w:rsidRDefault="009008C9" w:rsidP="00B94F22">
            <w:pPr>
              <w:pStyle w:val="BodyText"/>
              <w:ind w:left="0"/>
              <w:rPr>
                <w:sz w:val="20"/>
                <w:szCs w:val="20"/>
              </w:rPr>
            </w:pPr>
          </w:p>
        </w:tc>
        <w:tc>
          <w:tcPr>
            <w:tcW w:w="1028" w:type="dxa"/>
            <w:shd w:val="clear" w:color="auto" w:fill="auto"/>
            <w:vAlign w:val="center"/>
          </w:tcPr>
          <w:p w14:paraId="1E819237" w14:textId="77777777" w:rsidR="009008C9" w:rsidRPr="00FF756E" w:rsidRDefault="009008C9" w:rsidP="00B94F22">
            <w:pPr>
              <w:pStyle w:val="BodyText"/>
              <w:ind w:left="0"/>
              <w:rPr>
                <w:sz w:val="20"/>
                <w:szCs w:val="20"/>
              </w:rPr>
            </w:pPr>
          </w:p>
        </w:tc>
        <w:tc>
          <w:tcPr>
            <w:tcW w:w="992" w:type="dxa"/>
            <w:shd w:val="clear" w:color="auto" w:fill="auto"/>
            <w:vAlign w:val="center"/>
          </w:tcPr>
          <w:p w14:paraId="6BD31B39" w14:textId="77777777" w:rsidR="009008C9" w:rsidRPr="00FF756E" w:rsidRDefault="009008C9" w:rsidP="00B94F22">
            <w:pPr>
              <w:pStyle w:val="BodyText"/>
              <w:ind w:left="0"/>
              <w:rPr>
                <w:sz w:val="20"/>
                <w:szCs w:val="20"/>
              </w:rPr>
            </w:pPr>
          </w:p>
        </w:tc>
        <w:tc>
          <w:tcPr>
            <w:tcW w:w="1139" w:type="dxa"/>
            <w:shd w:val="clear" w:color="auto" w:fill="auto"/>
            <w:vAlign w:val="center"/>
          </w:tcPr>
          <w:p w14:paraId="1CC85258" w14:textId="77777777" w:rsidR="009008C9" w:rsidRPr="00FF756E" w:rsidRDefault="009008C9" w:rsidP="00B94F22">
            <w:pPr>
              <w:pStyle w:val="BodyText"/>
              <w:ind w:left="0"/>
              <w:rPr>
                <w:sz w:val="20"/>
                <w:szCs w:val="20"/>
              </w:rPr>
            </w:pPr>
          </w:p>
        </w:tc>
      </w:tr>
      <w:tr w:rsidR="009008C9" w:rsidRPr="00B5412D" w14:paraId="22A2077D" w14:textId="77777777" w:rsidTr="00B5412D">
        <w:tc>
          <w:tcPr>
            <w:tcW w:w="1089" w:type="dxa"/>
            <w:shd w:val="clear" w:color="auto" w:fill="auto"/>
            <w:vAlign w:val="center"/>
          </w:tcPr>
          <w:p w14:paraId="79992299" w14:textId="77777777" w:rsidR="009008C9" w:rsidRPr="00FF756E" w:rsidRDefault="009008C9" w:rsidP="00B94F22">
            <w:pPr>
              <w:pStyle w:val="BodyText"/>
              <w:ind w:left="0"/>
              <w:rPr>
                <w:sz w:val="20"/>
                <w:szCs w:val="20"/>
              </w:rPr>
            </w:pPr>
          </w:p>
        </w:tc>
        <w:tc>
          <w:tcPr>
            <w:tcW w:w="1134" w:type="dxa"/>
            <w:shd w:val="clear" w:color="auto" w:fill="auto"/>
            <w:vAlign w:val="center"/>
          </w:tcPr>
          <w:p w14:paraId="02D13475" w14:textId="77777777" w:rsidR="009008C9" w:rsidRPr="00FF756E" w:rsidRDefault="009008C9" w:rsidP="00B94F22">
            <w:pPr>
              <w:pStyle w:val="BodyText"/>
              <w:ind w:left="0"/>
              <w:rPr>
                <w:sz w:val="20"/>
                <w:szCs w:val="20"/>
              </w:rPr>
            </w:pPr>
          </w:p>
        </w:tc>
        <w:tc>
          <w:tcPr>
            <w:tcW w:w="993" w:type="dxa"/>
            <w:shd w:val="clear" w:color="auto" w:fill="auto"/>
            <w:vAlign w:val="center"/>
          </w:tcPr>
          <w:p w14:paraId="2ED61D22" w14:textId="77777777" w:rsidR="009008C9" w:rsidRPr="00FF756E" w:rsidRDefault="009008C9" w:rsidP="00B94F22">
            <w:pPr>
              <w:pStyle w:val="BodyText"/>
              <w:ind w:left="0"/>
              <w:rPr>
                <w:sz w:val="20"/>
                <w:szCs w:val="20"/>
              </w:rPr>
            </w:pPr>
          </w:p>
        </w:tc>
        <w:tc>
          <w:tcPr>
            <w:tcW w:w="850" w:type="dxa"/>
            <w:shd w:val="clear" w:color="auto" w:fill="auto"/>
            <w:vAlign w:val="center"/>
          </w:tcPr>
          <w:p w14:paraId="672876C5" w14:textId="77777777" w:rsidR="009008C9" w:rsidRPr="00FF756E" w:rsidRDefault="009008C9" w:rsidP="00B94F22">
            <w:pPr>
              <w:pStyle w:val="BodyText"/>
              <w:ind w:left="0"/>
              <w:rPr>
                <w:sz w:val="20"/>
                <w:szCs w:val="20"/>
              </w:rPr>
            </w:pPr>
          </w:p>
        </w:tc>
        <w:tc>
          <w:tcPr>
            <w:tcW w:w="1194" w:type="dxa"/>
            <w:shd w:val="clear" w:color="auto" w:fill="auto"/>
            <w:vAlign w:val="center"/>
          </w:tcPr>
          <w:p w14:paraId="1661571C" w14:textId="77777777" w:rsidR="009008C9" w:rsidRPr="00FF756E" w:rsidRDefault="009008C9" w:rsidP="00B94F22">
            <w:pPr>
              <w:pStyle w:val="BodyText"/>
              <w:ind w:left="0"/>
              <w:rPr>
                <w:sz w:val="20"/>
                <w:szCs w:val="20"/>
              </w:rPr>
            </w:pPr>
          </w:p>
        </w:tc>
        <w:tc>
          <w:tcPr>
            <w:tcW w:w="932" w:type="dxa"/>
            <w:shd w:val="clear" w:color="auto" w:fill="auto"/>
            <w:vAlign w:val="center"/>
          </w:tcPr>
          <w:p w14:paraId="2F578418" w14:textId="77777777" w:rsidR="009008C9" w:rsidRPr="00FF756E" w:rsidRDefault="009008C9" w:rsidP="00B94F22">
            <w:pPr>
              <w:pStyle w:val="BodyText"/>
              <w:ind w:left="0"/>
              <w:rPr>
                <w:sz w:val="20"/>
                <w:szCs w:val="20"/>
              </w:rPr>
            </w:pPr>
          </w:p>
        </w:tc>
        <w:tc>
          <w:tcPr>
            <w:tcW w:w="1276" w:type="dxa"/>
            <w:shd w:val="clear" w:color="auto" w:fill="auto"/>
            <w:vAlign w:val="center"/>
          </w:tcPr>
          <w:p w14:paraId="4B736C07" w14:textId="77777777" w:rsidR="009008C9" w:rsidRPr="00FF756E" w:rsidRDefault="009008C9" w:rsidP="00B94F22">
            <w:pPr>
              <w:pStyle w:val="BodyText"/>
              <w:ind w:left="0"/>
              <w:rPr>
                <w:sz w:val="20"/>
                <w:szCs w:val="20"/>
              </w:rPr>
            </w:pPr>
          </w:p>
        </w:tc>
        <w:tc>
          <w:tcPr>
            <w:tcW w:w="1006" w:type="dxa"/>
            <w:shd w:val="clear" w:color="auto" w:fill="auto"/>
            <w:vAlign w:val="center"/>
          </w:tcPr>
          <w:p w14:paraId="2604242F" w14:textId="77777777" w:rsidR="009008C9" w:rsidRPr="00FF756E" w:rsidRDefault="009008C9" w:rsidP="00B94F22">
            <w:pPr>
              <w:pStyle w:val="BodyText"/>
              <w:ind w:left="0"/>
              <w:rPr>
                <w:sz w:val="20"/>
                <w:szCs w:val="20"/>
              </w:rPr>
            </w:pPr>
          </w:p>
        </w:tc>
        <w:tc>
          <w:tcPr>
            <w:tcW w:w="993" w:type="dxa"/>
            <w:shd w:val="clear" w:color="auto" w:fill="auto"/>
            <w:vAlign w:val="center"/>
          </w:tcPr>
          <w:p w14:paraId="07ECD82C" w14:textId="77777777" w:rsidR="009008C9" w:rsidRPr="00FF756E" w:rsidRDefault="009008C9" w:rsidP="00B94F22">
            <w:pPr>
              <w:pStyle w:val="BodyText"/>
              <w:ind w:left="0"/>
              <w:rPr>
                <w:sz w:val="20"/>
                <w:szCs w:val="20"/>
              </w:rPr>
            </w:pPr>
          </w:p>
        </w:tc>
        <w:tc>
          <w:tcPr>
            <w:tcW w:w="1028" w:type="dxa"/>
            <w:shd w:val="clear" w:color="auto" w:fill="auto"/>
            <w:vAlign w:val="center"/>
          </w:tcPr>
          <w:p w14:paraId="242DD332" w14:textId="77777777" w:rsidR="009008C9" w:rsidRPr="00FF756E" w:rsidRDefault="009008C9" w:rsidP="00B94F22">
            <w:pPr>
              <w:pStyle w:val="BodyText"/>
              <w:ind w:left="0"/>
              <w:rPr>
                <w:sz w:val="20"/>
                <w:szCs w:val="20"/>
              </w:rPr>
            </w:pPr>
          </w:p>
        </w:tc>
        <w:tc>
          <w:tcPr>
            <w:tcW w:w="992" w:type="dxa"/>
            <w:shd w:val="clear" w:color="auto" w:fill="auto"/>
            <w:vAlign w:val="center"/>
          </w:tcPr>
          <w:p w14:paraId="0D0BFC62" w14:textId="77777777" w:rsidR="009008C9" w:rsidRPr="00FF756E" w:rsidRDefault="009008C9" w:rsidP="00B94F22">
            <w:pPr>
              <w:pStyle w:val="BodyText"/>
              <w:ind w:left="0"/>
              <w:rPr>
                <w:sz w:val="20"/>
                <w:szCs w:val="20"/>
              </w:rPr>
            </w:pPr>
          </w:p>
        </w:tc>
        <w:tc>
          <w:tcPr>
            <w:tcW w:w="1139" w:type="dxa"/>
            <w:shd w:val="clear" w:color="auto" w:fill="auto"/>
            <w:vAlign w:val="center"/>
          </w:tcPr>
          <w:p w14:paraId="1FDDFF90" w14:textId="77777777" w:rsidR="009008C9" w:rsidRPr="00FF756E" w:rsidRDefault="009008C9" w:rsidP="00B94F22">
            <w:pPr>
              <w:pStyle w:val="BodyText"/>
              <w:ind w:left="0"/>
              <w:rPr>
                <w:sz w:val="20"/>
                <w:szCs w:val="20"/>
              </w:rPr>
            </w:pPr>
          </w:p>
        </w:tc>
      </w:tr>
      <w:tr w:rsidR="009008C9" w:rsidRPr="00B5412D" w14:paraId="5AF3E61A" w14:textId="77777777" w:rsidTr="00B5412D">
        <w:tc>
          <w:tcPr>
            <w:tcW w:w="1089" w:type="dxa"/>
            <w:shd w:val="clear" w:color="auto" w:fill="auto"/>
            <w:vAlign w:val="center"/>
          </w:tcPr>
          <w:p w14:paraId="3D060786" w14:textId="77777777" w:rsidR="009008C9" w:rsidRPr="00FF756E" w:rsidRDefault="009008C9" w:rsidP="00B94F22">
            <w:pPr>
              <w:pStyle w:val="BodyText"/>
              <w:ind w:left="0"/>
              <w:rPr>
                <w:sz w:val="20"/>
                <w:szCs w:val="20"/>
              </w:rPr>
            </w:pPr>
          </w:p>
        </w:tc>
        <w:tc>
          <w:tcPr>
            <w:tcW w:w="1134" w:type="dxa"/>
            <w:shd w:val="clear" w:color="auto" w:fill="auto"/>
            <w:vAlign w:val="center"/>
          </w:tcPr>
          <w:p w14:paraId="2B5B739A" w14:textId="77777777" w:rsidR="009008C9" w:rsidRPr="00FF756E" w:rsidRDefault="009008C9" w:rsidP="00B94F22">
            <w:pPr>
              <w:pStyle w:val="BodyText"/>
              <w:ind w:left="0"/>
              <w:rPr>
                <w:sz w:val="20"/>
                <w:szCs w:val="20"/>
              </w:rPr>
            </w:pPr>
          </w:p>
        </w:tc>
        <w:tc>
          <w:tcPr>
            <w:tcW w:w="993" w:type="dxa"/>
            <w:shd w:val="clear" w:color="auto" w:fill="auto"/>
            <w:vAlign w:val="center"/>
          </w:tcPr>
          <w:p w14:paraId="6E6E9F34" w14:textId="77777777" w:rsidR="009008C9" w:rsidRPr="00FF756E" w:rsidRDefault="009008C9" w:rsidP="00B94F22">
            <w:pPr>
              <w:pStyle w:val="BodyText"/>
              <w:ind w:left="0"/>
              <w:rPr>
                <w:sz w:val="20"/>
                <w:szCs w:val="20"/>
              </w:rPr>
            </w:pPr>
          </w:p>
        </w:tc>
        <w:tc>
          <w:tcPr>
            <w:tcW w:w="850" w:type="dxa"/>
            <w:shd w:val="clear" w:color="auto" w:fill="auto"/>
            <w:vAlign w:val="center"/>
          </w:tcPr>
          <w:p w14:paraId="24DE79F0" w14:textId="77777777" w:rsidR="009008C9" w:rsidRPr="00FF756E" w:rsidRDefault="009008C9" w:rsidP="00B94F22">
            <w:pPr>
              <w:pStyle w:val="BodyText"/>
              <w:ind w:left="0"/>
              <w:rPr>
                <w:sz w:val="20"/>
                <w:szCs w:val="20"/>
              </w:rPr>
            </w:pPr>
          </w:p>
        </w:tc>
        <w:tc>
          <w:tcPr>
            <w:tcW w:w="1194" w:type="dxa"/>
            <w:shd w:val="clear" w:color="auto" w:fill="auto"/>
            <w:vAlign w:val="center"/>
          </w:tcPr>
          <w:p w14:paraId="05F8C355" w14:textId="77777777" w:rsidR="009008C9" w:rsidRPr="00FF756E" w:rsidRDefault="009008C9" w:rsidP="00B94F22">
            <w:pPr>
              <w:pStyle w:val="BodyText"/>
              <w:ind w:left="0"/>
              <w:rPr>
                <w:sz w:val="20"/>
                <w:szCs w:val="20"/>
              </w:rPr>
            </w:pPr>
          </w:p>
        </w:tc>
        <w:tc>
          <w:tcPr>
            <w:tcW w:w="932" w:type="dxa"/>
            <w:shd w:val="clear" w:color="auto" w:fill="auto"/>
            <w:vAlign w:val="center"/>
          </w:tcPr>
          <w:p w14:paraId="336A50DF" w14:textId="77777777" w:rsidR="009008C9" w:rsidRPr="00FF756E" w:rsidRDefault="009008C9" w:rsidP="00B94F22">
            <w:pPr>
              <w:pStyle w:val="BodyText"/>
              <w:ind w:left="0"/>
              <w:rPr>
                <w:sz w:val="20"/>
                <w:szCs w:val="20"/>
              </w:rPr>
            </w:pPr>
          </w:p>
        </w:tc>
        <w:tc>
          <w:tcPr>
            <w:tcW w:w="1276" w:type="dxa"/>
            <w:shd w:val="clear" w:color="auto" w:fill="auto"/>
            <w:vAlign w:val="center"/>
          </w:tcPr>
          <w:p w14:paraId="10AD4F4F" w14:textId="77777777" w:rsidR="009008C9" w:rsidRPr="00FF756E" w:rsidRDefault="009008C9" w:rsidP="00B94F22">
            <w:pPr>
              <w:pStyle w:val="BodyText"/>
              <w:ind w:left="0"/>
              <w:rPr>
                <w:sz w:val="20"/>
                <w:szCs w:val="20"/>
              </w:rPr>
            </w:pPr>
          </w:p>
        </w:tc>
        <w:tc>
          <w:tcPr>
            <w:tcW w:w="1006" w:type="dxa"/>
            <w:shd w:val="clear" w:color="auto" w:fill="auto"/>
            <w:vAlign w:val="center"/>
          </w:tcPr>
          <w:p w14:paraId="63C84A6F" w14:textId="77777777" w:rsidR="009008C9" w:rsidRPr="00FF756E" w:rsidRDefault="009008C9" w:rsidP="00B94F22">
            <w:pPr>
              <w:pStyle w:val="BodyText"/>
              <w:ind w:left="0"/>
              <w:rPr>
                <w:sz w:val="20"/>
                <w:szCs w:val="20"/>
              </w:rPr>
            </w:pPr>
          </w:p>
        </w:tc>
        <w:tc>
          <w:tcPr>
            <w:tcW w:w="993" w:type="dxa"/>
            <w:shd w:val="clear" w:color="auto" w:fill="auto"/>
            <w:vAlign w:val="center"/>
          </w:tcPr>
          <w:p w14:paraId="15DC8222" w14:textId="77777777" w:rsidR="009008C9" w:rsidRPr="00FF756E" w:rsidRDefault="009008C9" w:rsidP="00B94F22">
            <w:pPr>
              <w:pStyle w:val="BodyText"/>
              <w:ind w:left="0"/>
              <w:rPr>
                <w:sz w:val="20"/>
                <w:szCs w:val="20"/>
              </w:rPr>
            </w:pPr>
          </w:p>
        </w:tc>
        <w:tc>
          <w:tcPr>
            <w:tcW w:w="1028" w:type="dxa"/>
            <w:shd w:val="clear" w:color="auto" w:fill="auto"/>
            <w:vAlign w:val="center"/>
          </w:tcPr>
          <w:p w14:paraId="477904DA" w14:textId="77777777" w:rsidR="009008C9" w:rsidRPr="00FF756E" w:rsidRDefault="009008C9" w:rsidP="00B94F22">
            <w:pPr>
              <w:pStyle w:val="BodyText"/>
              <w:ind w:left="0"/>
              <w:rPr>
                <w:sz w:val="20"/>
                <w:szCs w:val="20"/>
              </w:rPr>
            </w:pPr>
          </w:p>
        </w:tc>
        <w:tc>
          <w:tcPr>
            <w:tcW w:w="992" w:type="dxa"/>
            <w:shd w:val="clear" w:color="auto" w:fill="auto"/>
            <w:vAlign w:val="center"/>
          </w:tcPr>
          <w:p w14:paraId="08BC095F" w14:textId="77777777" w:rsidR="009008C9" w:rsidRPr="00FF756E" w:rsidRDefault="009008C9" w:rsidP="00B94F22">
            <w:pPr>
              <w:pStyle w:val="BodyText"/>
              <w:ind w:left="0"/>
              <w:rPr>
                <w:sz w:val="20"/>
                <w:szCs w:val="20"/>
              </w:rPr>
            </w:pPr>
          </w:p>
        </w:tc>
        <w:tc>
          <w:tcPr>
            <w:tcW w:w="1139" w:type="dxa"/>
            <w:shd w:val="clear" w:color="auto" w:fill="auto"/>
            <w:vAlign w:val="center"/>
          </w:tcPr>
          <w:p w14:paraId="30C043C0" w14:textId="77777777" w:rsidR="009008C9" w:rsidRPr="00FF756E" w:rsidRDefault="009008C9" w:rsidP="00B94F22">
            <w:pPr>
              <w:pStyle w:val="BodyText"/>
              <w:ind w:left="0"/>
              <w:rPr>
                <w:sz w:val="20"/>
                <w:szCs w:val="20"/>
              </w:rPr>
            </w:pPr>
          </w:p>
        </w:tc>
      </w:tr>
      <w:tr w:rsidR="009008C9" w:rsidRPr="00B5412D" w14:paraId="4DD0A8BA" w14:textId="77777777" w:rsidTr="00B5412D">
        <w:tc>
          <w:tcPr>
            <w:tcW w:w="1089" w:type="dxa"/>
            <w:shd w:val="clear" w:color="auto" w:fill="auto"/>
            <w:vAlign w:val="center"/>
          </w:tcPr>
          <w:p w14:paraId="59CF6CFA" w14:textId="77777777" w:rsidR="009008C9" w:rsidRPr="00FF756E" w:rsidRDefault="009008C9" w:rsidP="00B94F22">
            <w:pPr>
              <w:pStyle w:val="BodyText"/>
              <w:ind w:left="0"/>
              <w:rPr>
                <w:sz w:val="20"/>
                <w:szCs w:val="20"/>
              </w:rPr>
            </w:pPr>
          </w:p>
        </w:tc>
        <w:tc>
          <w:tcPr>
            <w:tcW w:w="1134" w:type="dxa"/>
            <w:shd w:val="clear" w:color="auto" w:fill="auto"/>
            <w:vAlign w:val="center"/>
          </w:tcPr>
          <w:p w14:paraId="0594A47E" w14:textId="77777777" w:rsidR="009008C9" w:rsidRPr="00FF756E" w:rsidRDefault="009008C9" w:rsidP="00B94F22">
            <w:pPr>
              <w:pStyle w:val="BodyText"/>
              <w:ind w:left="0"/>
              <w:rPr>
                <w:sz w:val="20"/>
                <w:szCs w:val="20"/>
              </w:rPr>
            </w:pPr>
          </w:p>
        </w:tc>
        <w:tc>
          <w:tcPr>
            <w:tcW w:w="993" w:type="dxa"/>
            <w:shd w:val="clear" w:color="auto" w:fill="auto"/>
            <w:vAlign w:val="center"/>
          </w:tcPr>
          <w:p w14:paraId="327717F1" w14:textId="77777777" w:rsidR="009008C9" w:rsidRPr="00FF756E" w:rsidRDefault="009008C9" w:rsidP="00B94F22">
            <w:pPr>
              <w:pStyle w:val="BodyText"/>
              <w:ind w:left="0"/>
              <w:rPr>
                <w:sz w:val="20"/>
                <w:szCs w:val="20"/>
              </w:rPr>
            </w:pPr>
          </w:p>
        </w:tc>
        <w:tc>
          <w:tcPr>
            <w:tcW w:w="850" w:type="dxa"/>
            <w:shd w:val="clear" w:color="auto" w:fill="auto"/>
            <w:vAlign w:val="center"/>
          </w:tcPr>
          <w:p w14:paraId="1DDE4BCC" w14:textId="77777777" w:rsidR="009008C9" w:rsidRPr="00FF756E" w:rsidRDefault="009008C9" w:rsidP="00B94F22">
            <w:pPr>
              <w:pStyle w:val="BodyText"/>
              <w:ind w:left="0"/>
              <w:rPr>
                <w:sz w:val="20"/>
                <w:szCs w:val="20"/>
              </w:rPr>
            </w:pPr>
          </w:p>
        </w:tc>
        <w:tc>
          <w:tcPr>
            <w:tcW w:w="1194" w:type="dxa"/>
            <w:shd w:val="clear" w:color="auto" w:fill="auto"/>
            <w:vAlign w:val="center"/>
          </w:tcPr>
          <w:p w14:paraId="740EA361" w14:textId="77777777" w:rsidR="009008C9" w:rsidRPr="00FF756E" w:rsidRDefault="009008C9" w:rsidP="00B94F22">
            <w:pPr>
              <w:pStyle w:val="BodyText"/>
              <w:ind w:left="0"/>
              <w:rPr>
                <w:sz w:val="20"/>
                <w:szCs w:val="20"/>
              </w:rPr>
            </w:pPr>
          </w:p>
        </w:tc>
        <w:tc>
          <w:tcPr>
            <w:tcW w:w="932" w:type="dxa"/>
            <w:shd w:val="clear" w:color="auto" w:fill="auto"/>
            <w:vAlign w:val="center"/>
          </w:tcPr>
          <w:p w14:paraId="709EAB02" w14:textId="77777777" w:rsidR="009008C9" w:rsidRPr="00FF756E" w:rsidRDefault="009008C9" w:rsidP="00B94F22">
            <w:pPr>
              <w:pStyle w:val="BodyText"/>
              <w:ind w:left="0"/>
              <w:rPr>
                <w:sz w:val="20"/>
                <w:szCs w:val="20"/>
              </w:rPr>
            </w:pPr>
          </w:p>
        </w:tc>
        <w:tc>
          <w:tcPr>
            <w:tcW w:w="1276" w:type="dxa"/>
            <w:shd w:val="clear" w:color="auto" w:fill="auto"/>
            <w:vAlign w:val="center"/>
          </w:tcPr>
          <w:p w14:paraId="121365CA" w14:textId="77777777" w:rsidR="009008C9" w:rsidRPr="00FF756E" w:rsidRDefault="009008C9" w:rsidP="00B94F22">
            <w:pPr>
              <w:pStyle w:val="BodyText"/>
              <w:ind w:left="0"/>
              <w:rPr>
                <w:sz w:val="20"/>
                <w:szCs w:val="20"/>
              </w:rPr>
            </w:pPr>
          </w:p>
        </w:tc>
        <w:tc>
          <w:tcPr>
            <w:tcW w:w="1006" w:type="dxa"/>
            <w:shd w:val="clear" w:color="auto" w:fill="auto"/>
            <w:vAlign w:val="center"/>
          </w:tcPr>
          <w:p w14:paraId="0D34A5D1" w14:textId="77777777" w:rsidR="009008C9" w:rsidRPr="00FF756E" w:rsidRDefault="009008C9" w:rsidP="00B94F22">
            <w:pPr>
              <w:pStyle w:val="BodyText"/>
              <w:ind w:left="0"/>
              <w:rPr>
                <w:sz w:val="20"/>
                <w:szCs w:val="20"/>
              </w:rPr>
            </w:pPr>
          </w:p>
        </w:tc>
        <w:tc>
          <w:tcPr>
            <w:tcW w:w="993" w:type="dxa"/>
            <w:shd w:val="clear" w:color="auto" w:fill="auto"/>
            <w:vAlign w:val="center"/>
          </w:tcPr>
          <w:p w14:paraId="37C9F594" w14:textId="77777777" w:rsidR="009008C9" w:rsidRPr="00FF756E" w:rsidRDefault="009008C9" w:rsidP="00B94F22">
            <w:pPr>
              <w:pStyle w:val="BodyText"/>
              <w:ind w:left="0"/>
              <w:rPr>
                <w:sz w:val="20"/>
                <w:szCs w:val="20"/>
              </w:rPr>
            </w:pPr>
          </w:p>
        </w:tc>
        <w:tc>
          <w:tcPr>
            <w:tcW w:w="1028" w:type="dxa"/>
            <w:shd w:val="clear" w:color="auto" w:fill="auto"/>
            <w:vAlign w:val="center"/>
          </w:tcPr>
          <w:p w14:paraId="59DF0083" w14:textId="77777777" w:rsidR="009008C9" w:rsidRPr="00FF756E" w:rsidRDefault="009008C9" w:rsidP="00B94F22">
            <w:pPr>
              <w:pStyle w:val="BodyText"/>
              <w:ind w:left="0"/>
              <w:rPr>
                <w:sz w:val="20"/>
                <w:szCs w:val="20"/>
              </w:rPr>
            </w:pPr>
          </w:p>
        </w:tc>
        <w:tc>
          <w:tcPr>
            <w:tcW w:w="992" w:type="dxa"/>
            <w:shd w:val="clear" w:color="auto" w:fill="auto"/>
            <w:vAlign w:val="center"/>
          </w:tcPr>
          <w:p w14:paraId="5B2381F2" w14:textId="77777777" w:rsidR="009008C9" w:rsidRPr="00FF756E" w:rsidRDefault="009008C9" w:rsidP="00B94F22">
            <w:pPr>
              <w:pStyle w:val="BodyText"/>
              <w:ind w:left="0"/>
              <w:rPr>
                <w:sz w:val="20"/>
                <w:szCs w:val="20"/>
              </w:rPr>
            </w:pPr>
          </w:p>
        </w:tc>
        <w:tc>
          <w:tcPr>
            <w:tcW w:w="1139" w:type="dxa"/>
            <w:shd w:val="clear" w:color="auto" w:fill="auto"/>
            <w:vAlign w:val="center"/>
          </w:tcPr>
          <w:p w14:paraId="7C3D1161" w14:textId="77777777" w:rsidR="009008C9" w:rsidRPr="00FF756E" w:rsidRDefault="009008C9" w:rsidP="00B94F22">
            <w:pPr>
              <w:pStyle w:val="BodyText"/>
              <w:ind w:left="0"/>
              <w:rPr>
                <w:sz w:val="20"/>
                <w:szCs w:val="20"/>
              </w:rPr>
            </w:pPr>
          </w:p>
        </w:tc>
      </w:tr>
      <w:tr w:rsidR="009008C9" w:rsidRPr="00B5412D" w14:paraId="56036F8F" w14:textId="77777777" w:rsidTr="00B5412D">
        <w:tc>
          <w:tcPr>
            <w:tcW w:w="1089" w:type="dxa"/>
            <w:shd w:val="clear" w:color="auto" w:fill="auto"/>
            <w:vAlign w:val="center"/>
          </w:tcPr>
          <w:p w14:paraId="58E5D663" w14:textId="77777777" w:rsidR="009008C9" w:rsidRPr="00FF756E" w:rsidRDefault="009008C9" w:rsidP="00B94F22">
            <w:pPr>
              <w:pStyle w:val="BodyText"/>
              <w:ind w:left="0"/>
              <w:rPr>
                <w:sz w:val="20"/>
                <w:szCs w:val="20"/>
              </w:rPr>
            </w:pPr>
          </w:p>
        </w:tc>
        <w:tc>
          <w:tcPr>
            <w:tcW w:w="1134" w:type="dxa"/>
            <w:shd w:val="clear" w:color="auto" w:fill="auto"/>
            <w:vAlign w:val="center"/>
          </w:tcPr>
          <w:p w14:paraId="045E869C" w14:textId="77777777" w:rsidR="009008C9" w:rsidRPr="00FF756E" w:rsidRDefault="009008C9" w:rsidP="00B94F22">
            <w:pPr>
              <w:pStyle w:val="BodyText"/>
              <w:ind w:left="0"/>
              <w:rPr>
                <w:sz w:val="20"/>
                <w:szCs w:val="20"/>
              </w:rPr>
            </w:pPr>
          </w:p>
        </w:tc>
        <w:tc>
          <w:tcPr>
            <w:tcW w:w="993" w:type="dxa"/>
            <w:shd w:val="clear" w:color="auto" w:fill="auto"/>
            <w:vAlign w:val="center"/>
          </w:tcPr>
          <w:p w14:paraId="395EBEB4" w14:textId="77777777" w:rsidR="009008C9" w:rsidRPr="00FF756E" w:rsidRDefault="009008C9" w:rsidP="00B94F22">
            <w:pPr>
              <w:pStyle w:val="BodyText"/>
              <w:ind w:left="0"/>
              <w:rPr>
                <w:sz w:val="20"/>
                <w:szCs w:val="20"/>
              </w:rPr>
            </w:pPr>
          </w:p>
        </w:tc>
        <w:tc>
          <w:tcPr>
            <w:tcW w:w="850" w:type="dxa"/>
            <w:shd w:val="clear" w:color="auto" w:fill="auto"/>
            <w:vAlign w:val="center"/>
          </w:tcPr>
          <w:p w14:paraId="02C6C36E" w14:textId="77777777" w:rsidR="009008C9" w:rsidRPr="00FF756E" w:rsidRDefault="009008C9" w:rsidP="00B94F22">
            <w:pPr>
              <w:pStyle w:val="BodyText"/>
              <w:ind w:left="0"/>
              <w:rPr>
                <w:sz w:val="20"/>
                <w:szCs w:val="20"/>
              </w:rPr>
            </w:pPr>
          </w:p>
        </w:tc>
        <w:tc>
          <w:tcPr>
            <w:tcW w:w="1194" w:type="dxa"/>
            <w:shd w:val="clear" w:color="auto" w:fill="auto"/>
            <w:vAlign w:val="center"/>
          </w:tcPr>
          <w:p w14:paraId="1E4403BE" w14:textId="77777777" w:rsidR="009008C9" w:rsidRPr="00FF756E" w:rsidRDefault="009008C9" w:rsidP="00B94F22">
            <w:pPr>
              <w:pStyle w:val="BodyText"/>
              <w:ind w:left="0"/>
              <w:rPr>
                <w:sz w:val="20"/>
                <w:szCs w:val="20"/>
              </w:rPr>
            </w:pPr>
          </w:p>
        </w:tc>
        <w:tc>
          <w:tcPr>
            <w:tcW w:w="932" w:type="dxa"/>
            <w:shd w:val="clear" w:color="auto" w:fill="auto"/>
            <w:vAlign w:val="center"/>
          </w:tcPr>
          <w:p w14:paraId="32504D05" w14:textId="77777777" w:rsidR="009008C9" w:rsidRPr="00FF756E" w:rsidRDefault="009008C9" w:rsidP="00B94F22">
            <w:pPr>
              <w:pStyle w:val="BodyText"/>
              <w:ind w:left="0"/>
              <w:rPr>
                <w:sz w:val="20"/>
                <w:szCs w:val="20"/>
              </w:rPr>
            </w:pPr>
          </w:p>
        </w:tc>
        <w:tc>
          <w:tcPr>
            <w:tcW w:w="1276" w:type="dxa"/>
            <w:shd w:val="clear" w:color="auto" w:fill="auto"/>
            <w:vAlign w:val="center"/>
          </w:tcPr>
          <w:p w14:paraId="4DA77DC0" w14:textId="77777777" w:rsidR="009008C9" w:rsidRPr="00FF756E" w:rsidRDefault="009008C9" w:rsidP="00B94F22">
            <w:pPr>
              <w:pStyle w:val="BodyText"/>
              <w:ind w:left="0"/>
              <w:rPr>
                <w:sz w:val="20"/>
                <w:szCs w:val="20"/>
              </w:rPr>
            </w:pPr>
          </w:p>
        </w:tc>
        <w:tc>
          <w:tcPr>
            <w:tcW w:w="1006" w:type="dxa"/>
            <w:shd w:val="clear" w:color="auto" w:fill="auto"/>
            <w:vAlign w:val="center"/>
          </w:tcPr>
          <w:p w14:paraId="2D900CC9" w14:textId="77777777" w:rsidR="009008C9" w:rsidRPr="00FF756E" w:rsidRDefault="009008C9" w:rsidP="00B94F22">
            <w:pPr>
              <w:pStyle w:val="BodyText"/>
              <w:ind w:left="0"/>
              <w:rPr>
                <w:sz w:val="20"/>
                <w:szCs w:val="20"/>
              </w:rPr>
            </w:pPr>
          </w:p>
        </w:tc>
        <w:tc>
          <w:tcPr>
            <w:tcW w:w="993" w:type="dxa"/>
            <w:shd w:val="clear" w:color="auto" w:fill="auto"/>
            <w:vAlign w:val="center"/>
          </w:tcPr>
          <w:p w14:paraId="0A47534A" w14:textId="77777777" w:rsidR="009008C9" w:rsidRPr="00FF756E" w:rsidRDefault="009008C9" w:rsidP="00B94F22">
            <w:pPr>
              <w:pStyle w:val="BodyText"/>
              <w:ind w:left="0"/>
              <w:rPr>
                <w:sz w:val="20"/>
                <w:szCs w:val="20"/>
              </w:rPr>
            </w:pPr>
          </w:p>
        </w:tc>
        <w:tc>
          <w:tcPr>
            <w:tcW w:w="1028" w:type="dxa"/>
            <w:shd w:val="clear" w:color="auto" w:fill="auto"/>
            <w:vAlign w:val="center"/>
          </w:tcPr>
          <w:p w14:paraId="6D52F04F" w14:textId="77777777" w:rsidR="009008C9" w:rsidRPr="00FF756E" w:rsidRDefault="009008C9" w:rsidP="00B94F22">
            <w:pPr>
              <w:pStyle w:val="BodyText"/>
              <w:ind w:left="0"/>
              <w:rPr>
                <w:sz w:val="20"/>
                <w:szCs w:val="20"/>
              </w:rPr>
            </w:pPr>
          </w:p>
        </w:tc>
        <w:tc>
          <w:tcPr>
            <w:tcW w:w="992" w:type="dxa"/>
            <w:shd w:val="clear" w:color="auto" w:fill="auto"/>
            <w:vAlign w:val="center"/>
          </w:tcPr>
          <w:p w14:paraId="21D9E9E8" w14:textId="77777777" w:rsidR="009008C9" w:rsidRPr="00FF756E" w:rsidRDefault="009008C9" w:rsidP="00B94F22">
            <w:pPr>
              <w:pStyle w:val="BodyText"/>
              <w:ind w:left="0"/>
              <w:rPr>
                <w:sz w:val="20"/>
                <w:szCs w:val="20"/>
              </w:rPr>
            </w:pPr>
          </w:p>
        </w:tc>
        <w:tc>
          <w:tcPr>
            <w:tcW w:w="1139" w:type="dxa"/>
            <w:shd w:val="clear" w:color="auto" w:fill="auto"/>
            <w:vAlign w:val="center"/>
          </w:tcPr>
          <w:p w14:paraId="3FEF2FA4" w14:textId="77777777" w:rsidR="009008C9" w:rsidRPr="00FF756E" w:rsidRDefault="009008C9" w:rsidP="00B94F22">
            <w:pPr>
              <w:pStyle w:val="BodyText"/>
              <w:ind w:left="0"/>
              <w:rPr>
                <w:sz w:val="20"/>
                <w:szCs w:val="20"/>
              </w:rPr>
            </w:pPr>
          </w:p>
        </w:tc>
      </w:tr>
      <w:tr w:rsidR="002B57B7" w:rsidRPr="00B5412D" w14:paraId="190452FE" w14:textId="77777777" w:rsidTr="00B5412D">
        <w:tc>
          <w:tcPr>
            <w:tcW w:w="1089" w:type="dxa"/>
            <w:shd w:val="clear" w:color="auto" w:fill="auto"/>
            <w:vAlign w:val="center"/>
          </w:tcPr>
          <w:p w14:paraId="5CDB97A4" w14:textId="77777777" w:rsidR="002B57B7" w:rsidRPr="00FF756E" w:rsidRDefault="002B57B7" w:rsidP="00B94F22">
            <w:pPr>
              <w:pStyle w:val="BodyText"/>
              <w:ind w:left="0"/>
              <w:rPr>
                <w:sz w:val="20"/>
                <w:szCs w:val="20"/>
              </w:rPr>
            </w:pPr>
          </w:p>
        </w:tc>
        <w:tc>
          <w:tcPr>
            <w:tcW w:w="1134" w:type="dxa"/>
            <w:shd w:val="clear" w:color="auto" w:fill="auto"/>
            <w:vAlign w:val="center"/>
          </w:tcPr>
          <w:p w14:paraId="6F554E7C" w14:textId="77777777" w:rsidR="002B57B7" w:rsidRPr="00FF756E" w:rsidRDefault="002B57B7" w:rsidP="00B94F22">
            <w:pPr>
              <w:pStyle w:val="BodyText"/>
              <w:ind w:left="0"/>
              <w:rPr>
                <w:sz w:val="20"/>
                <w:szCs w:val="20"/>
              </w:rPr>
            </w:pPr>
          </w:p>
        </w:tc>
        <w:tc>
          <w:tcPr>
            <w:tcW w:w="993" w:type="dxa"/>
            <w:shd w:val="clear" w:color="auto" w:fill="auto"/>
            <w:vAlign w:val="center"/>
          </w:tcPr>
          <w:p w14:paraId="36B0D812" w14:textId="77777777" w:rsidR="002B57B7" w:rsidRPr="00FF756E" w:rsidRDefault="002B57B7" w:rsidP="00B94F22">
            <w:pPr>
              <w:pStyle w:val="BodyText"/>
              <w:ind w:left="0"/>
              <w:rPr>
                <w:sz w:val="20"/>
                <w:szCs w:val="20"/>
              </w:rPr>
            </w:pPr>
          </w:p>
        </w:tc>
        <w:tc>
          <w:tcPr>
            <w:tcW w:w="850" w:type="dxa"/>
            <w:shd w:val="clear" w:color="auto" w:fill="auto"/>
            <w:vAlign w:val="center"/>
          </w:tcPr>
          <w:p w14:paraId="395DE91B" w14:textId="77777777" w:rsidR="002B57B7" w:rsidRPr="00FF756E" w:rsidRDefault="002B57B7" w:rsidP="00B94F22">
            <w:pPr>
              <w:pStyle w:val="BodyText"/>
              <w:ind w:left="0"/>
              <w:rPr>
                <w:sz w:val="20"/>
                <w:szCs w:val="20"/>
              </w:rPr>
            </w:pPr>
          </w:p>
        </w:tc>
        <w:tc>
          <w:tcPr>
            <w:tcW w:w="1194" w:type="dxa"/>
            <w:shd w:val="clear" w:color="auto" w:fill="auto"/>
            <w:vAlign w:val="center"/>
          </w:tcPr>
          <w:p w14:paraId="62C47DFC" w14:textId="77777777" w:rsidR="002B57B7" w:rsidRPr="00FF756E" w:rsidRDefault="002B57B7" w:rsidP="00B94F22">
            <w:pPr>
              <w:pStyle w:val="BodyText"/>
              <w:ind w:left="0"/>
              <w:rPr>
                <w:sz w:val="20"/>
                <w:szCs w:val="20"/>
              </w:rPr>
            </w:pPr>
          </w:p>
        </w:tc>
        <w:tc>
          <w:tcPr>
            <w:tcW w:w="932" w:type="dxa"/>
            <w:shd w:val="clear" w:color="auto" w:fill="auto"/>
            <w:vAlign w:val="center"/>
          </w:tcPr>
          <w:p w14:paraId="272209D6" w14:textId="77777777" w:rsidR="002B57B7" w:rsidRPr="00FF756E" w:rsidRDefault="002B57B7" w:rsidP="00B94F22">
            <w:pPr>
              <w:pStyle w:val="BodyText"/>
              <w:ind w:left="0"/>
              <w:rPr>
                <w:sz w:val="20"/>
                <w:szCs w:val="20"/>
              </w:rPr>
            </w:pPr>
          </w:p>
        </w:tc>
        <w:tc>
          <w:tcPr>
            <w:tcW w:w="1276" w:type="dxa"/>
            <w:shd w:val="clear" w:color="auto" w:fill="auto"/>
            <w:vAlign w:val="center"/>
          </w:tcPr>
          <w:p w14:paraId="5FE00FB0" w14:textId="77777777" w:rsidR="002B57B7" w:rsidRPr="00FF756E" w:rsidRDefault="002B57B7" w:rsidP="00B94F22">
            <w:pPr>
              <w:pStyle w:val="BodyText"/>
              <w:ind w:left="0"/>
              <w:rPr>
                <w:sz w:val="20"/>
                <w:szCs w:val="20"/>
              </w:rPr>
            </w:pPr>
          </w:p>
        </w:tc>
        <w:tc>
          <w:tcPr>
            <w:tcW w:w="1006" w:type="dxa"/>
            <w:shd w:val="clear" w:color="auto" w:fill="auto"/>
            <w:vAlign w:val="center"/>
          </w:tcPr>
          <w:p w14:paraId="31C6AE93" w14:textId="77777777" w:rsidR="002B57B7" w:rsidRPr="00FF756E" w:rsidRDefault="002B57B7" w:rsidP="00B94F22">
            <w:pPr>
              <w:pStyle w:val="BodyText"/>
              <w:ind w:left="0"/>
              <w:rPr>
                <w:sz w:val="20"/>
                <w:szCs w:val="20"/>
              </w:rPr>
            </w:pPr>
          </w:p>
        </w:tc>
        <w:tc>
          <w:tcPr>
            <w:tcW w:w="993" w:type="dxa"/>
            <w:shd w:val="clear" w:color="auto" w:fill="auto"/>
            <w:vAlign w:val="center"/>
          </w:tcPr>
          <w:p w14:paraId="2E241CDD" w14:textId="77777777" w:rsidR="002B57B7" w:rsidRPr="00FF756E" w:rsidRDefault="002B57B7" w:rsidP="00B94F22">
            <w:pPr>
              <w:pStyle w:val="BodyText"/>
              <w:ind w:left="0"/>
              <w:rPr>
                <w:sz w:val="20"/>
                <w:szCs w:val="20"/>
              </w:rPr>
            </w:pPr>
          </w:p>
        </w:tc>
        <w:tc>
          <w:tcPr>
            <w:tcW w:w="1028" w:type="dxa"/>
            <w:shd w:val="clear" w:color="auto" w:fill="auto"/>
            <w:vAlign w:val="center"/>
          </w:tcPr>
          <w:p w14:paraId="3A740D7F" w14:textId="77777777" w:rsidR="002B57B7" w:rsidRPr="00FF756E" w:rsidRDefault="002B57B7" w:rsidP="00B94F22">
            <w:pPr>
              <w:pStyle w:val="BodyText"/>
              <w:ind w:left="0"/>
              <w:rPr>
                <w:sz w:val="20"/>
                <w:szCs w:val="20"/>
              </w:rPr>
            </w:pPr>
          </w:p>
        </w:tc>
        <w:tc>
          <w:tcPr>
            <w:tcW w:w="992" w:type="dxa"/>
            <w:shd w:val="clear" w:color="auto" w:fill="auto"/>
            <w:vAlign w:val="center"/>
          </w:tcPr>
          <w:p w14:paraId="1136985B" w14:textId="77777777" w:rsidR="002B57B7" w:rsidRPr="00FF756E" w:rsidRDefault="002B57B7" w:rsidP="00B94F22">
            <w:pPr>
              <w:pStyle w:val="BodyText"/>
              <w:ind w:left="0"/>
              <w:rPr>
                <w:sz w:val="20"/>
                <w:szCs w:val="20"/>
              </w:rPr>
            </w:pPr>
          </w:p>
        </w:tc>
        <w:tc>
          <w:tcPr>
            <w:tcW w:w="1139" w:type="dxa"/>
            <w:shd w:val="clear" w:color="auto" w:fill="auto"/>
            <w:vAlign w:val="center"/>
          </w:tcPr>
          <w:p w14:paraId="767F9F04" w14:textId="77777777" w:rsidR="002B57B7" w:rsidRPr="00FF756E" w:rsidRDefault="002B57B7" w:rsidP="00B94F22">
            <w:pPr>
              <w:pStyle w:val="BodyText"/>
              <w:ind w:left="0"/>
              <w:rPr>
                <w:sz w:val="20"/>
                <w:szCs w:val="20"/>
              </w:rPr>
            </w:pPr>
          </w:p>
        </w:tc>
      </w:tr>
      <w:tr w:rsidR="002B57B7" w:rsidRPr="00B5412D" w14:paraId="63FD4B06" w14:textId="77777777" w:rsidTr="00B5412D">
        <w:tc>
          <w:tcPr>
            <w:tcW w:w="1089" w:type="dxa"/>
            <w:shd w:val="clear" w:color="auto" w:fill="auto"/>
            <w:vAlign w:val="center"/>
          </w:tcPr>
          <w:p w14:paraId="55F09B89" w14:textId="77777777" w:rsidR="002B57B7" w:rsidRPr="00FF756E" w:rsidRDefault="002B57B7" w:rsidP="00B94F22">
            <w:pPr>
              <w:pStyle w:val="BodyText"/>
              <w:ind w:left="0"/>
              <w:rPr>
                <w:sz w:val="20"/>
                <w:szCs w:val="20"/>
              </w:rPr>
            </w:pPr>
          </w:p>
        </w:tc>
        <w:tc>
          <w:tcPr>
            <w:tcW w:w="1134" w:type="dxa"/>
            <w:shd w:val="clear" w:color="auto" w:fill="auto"/>
            <w:vAlign w:val="center"/>
          </w:tcPr>
          <w:p w14:paraId="0A8BB8A1" w14:textId="77777777" w:rsidR="002B57B7" w:rsidRPr="00FF756E" w:rsidRDefault="002B57B7" w:rsidP="00B94F22">
            <w:pPr>
              <w:pStyle w:val="BodyText"/>
              <w:ind w:left="0"/>
              <w:rPr>
                <w:sz w:val="20"/>
                <w:szCs w:val="20"/>
              </w:rPr>
            </w:pPr>
          </w:p>
        </w:tc>
        <w:tc>
          <w:tcPr>
            <w:tcW w:w="993" w:type="dxa"/>
            <w:shd w:val="clear" w:color="auto" w:fill="auto"/>
            <w:vAlign w:val="center"/>
          </w:tcPr>
          <w:p w14:paraId="2D36B482" w14:textId="77777777" w:rsidR="002B57B7" w:rsidRPr="00FF756E" w:rsidRDefault="002B57B7" w:rsidP="00B94F22">
            <w:pPr>
              <w:pStyle w:val="BodyText"/>
              <w:ind w:left="0"/>
              <w:rPr>
                <w:sz w:val="20"/>
                <w:szCs w:val="20"/>
              </w:rPr>
            </w:pPr>
          </w:p>
        </w:tc>
        <w:tc>
          <w:tcPr>
            <w:tcW w:w="850" w:type="dxa"/>
            <w:shd w:val="clear" w:color="auto" w:fill="auto"/>
            <w:vAlign w:val="center"/>
          </w:tcPr>
          <w:p w14:paraId="26B7A5A9" w14:textId="77777777" w:rsidR="002B57B7" w:rsidRPr="00FF756E" w:rsidRDefault="002B57B7" w:rsidP="00B94F22">
            <w:pPr>
              <w:pStyle w:val="BodyText"/>
              <w:ind w:left="0"/>
              <w:rPr>
                <w:sz w:val="20"/>
                <w:szCs w:val="20"/>
              </w:rPr>
            </w:pPr>
          </w:p>
        </w:tc>
        <w:tc>
          <w:tcPr>
            <w:tcW w:w="1194" w:type="dxa"/>
            <w:shd w:val="clear" w:color="auto" w:fill="auto"/>
            <w:vAlign w:val="center"/>
          </w:tcPr>
          <w:p w14:paraId="6E5B1457" w14:textId="77777777" w:rsidR="002B57B7" w:rsidRPr="00FF756E" w:rsidRDefault="002B57B7" w:rsidP="00B94F22">
            <w:pPr>
              <w:pStyle w:val="BodyText"/>
              <w:ind w:left="0"/>
              <w:rPr>
                <w:sz w:val="20"/>
                <w:szCs w:val="20"/>
              </w:rPr>
            </w:pPr>
          </w:p>
        </w:tc>
        <w:tc>
          <w:tcPr>
            <w:tcW w:w="932" w:type="dxa"/>
            <w:shd w:val="clear" w:color="auto" w:fill="auto"/>
            <w:vAlign w:val="center"/>
          </w:tcPr>
          <w:p w14:paraId="3728468A" w14:textId="77777777" w:rsidR="002B57B7" w:rsidRPr="00FF756E" w:rsidRDefault="002B57B7" w:rsidP="00B94F22">
            <w:pPr>
              <w:pStyle w:val="BodyText"/>
              <w:ind w:left="0"/>
              <w:rPr>
                <w:sz w:val="20"/>
                <w:szCs w:val="20"/>
              </w:rPr>
            </w:pPr>
          </w:p>
        </w:tc>
        <w:tc>
          <w:tcPr>
            <w:tcW w:w="1276" w:type="dxa"/>
            <w:shd w:val="clear" w:color="auto" w:fill="auto"/>
            <w:vAlign w:val="center"/>
          </w:tcPr>
          <w:p w14:paraId="1F26FC91" w14:textId="77777777" w:rsidR="002B57B7" w:rsidRPr="00FF756E" w:rsidRDefault="002B57B7" w:rsidP="00B94F22">
            <w:pPr>
              <w:pStyle w:val="BodyText"/>
              <w:ind w:left="0"/>
              <w:rPr>
                <w:sz w:val="20"/>
                <w:szCs w:val="20"/>
              </w:rPr>
            </w:pPr>
          </w:p>
        </w:tc>
        <w:tc>
          <w:tcPr>
            <w:tcW w:w="1006" w:type="dxa"/>
            <w:shd w:val="clear" w:color="auto" w:fill="auto"/>
            <w:vAlign w:val="center"/>
          </w:tcPr>
          <w:p w14:paraId="35B417C0" w14:textId="77777777" w:rsidR="002B57B7" w:rsidRPr="00FF756E" w:rsidRDefault="002B57B7" w:rsidP="00B94F22">
            <w:pPr>
              <w:pStyle w:val="BodyText"/>
              <w:ind w:left="0"/>
              <w:rPr>
                <w:sz w:val="20"/>
                <w:szCs w:val="20"/>
              </w:rPr>
            </w:pPr>
          </w:p>
        </w:tc>
        <w:tc>
          <w:tcPr>
            <w:tcW w:w="993" w:type="dxa"/>
            <w:shd w:val="clear" w:color="auto" w:fill="auto"/>
            <w:vAlign w:val="center"/>
          </w:tcPr>
          <w:p w14:paraId="58FFE8C1" w14:textId="77777777" w:rsidR="002B57B7" w:rsidRPr="00FF756E" w:rsidRDefault="002B57B7" w:rsidP="00B94F22">
            <w:pPr>
              <w:pStyle w:val="BodyText"/>
              <w:ind w:left="0"/>
              <w:rPr>
                <w:sz w:val="20"/>
                <w:szCs w:val="20"/>
              </w:rPr>
            </w:pPr>
          </w:p>
        </w:tc>
        <w:tc>
          <w:tcPr>
            <w:tcW w:w="1028" w:type="dxa"/>
            <w:shd w:val="clear" w:color="auto" w:fill="auto"/>
            <w:vAlign w:val="center"/>
          </w:tcPr>
          <w:p w14:paraId="6C91234E" w14:textId="77777777" w:rsidR="002B57B7" w:rsidRPr="00FF756E" w:rsidRDefault="002B57B7" w:rsidP="00B94F22">
            <w:pPr>
              <w:pStyle w:val="BodyText"/>
              <w:ind w:left="0"/>
              <w:rPr>
                <w:sz w:val="20"/>
                <w:szCs w:val="20"/>
              </w:rPr>
            </w:pPr>
          </w:p>
        </w:tc>
        <w:tc>
          <w:tcPr>
            <w:tcW w:w="992" w:type="dxa"/>
            <w:shd w:val="clear" w:color="auto" w:fill="auto"/>
            <w:vAlign w:val="center"/>
          </w:tcPr>
          <w:p w14:paraId="17045675" w14:textId="77777777" w:rsidR="002B57B7" w:rsidRPr="00FF756E" w:rsidRDefault="002B57B7" w:rsidP="00B94F22">
            <w:pPr>
              <w:pStyle w:val="BodyText"/>
              <w:ind w:left="0"/>
              <w:rPr>
                <w:sz w:val="20"/>
                <w:szCs w:val="20"/>
              </w:rPr>
            </w:pPr>
          </w:p>
        </w:tc>
        <w:tc>
          <w:tcPr>
            <w:tcW w:w="1139" w:type="dxa"/>
            <w:shd w:val="clear" w:color="auto" w:fill="auto"/>
            <w:vAlign w:val="center"/>
          </w:tcPr>
          <w:p w14:paraId="1C75885E" w14:textId="77777777" w:rsidR="002B57B7" w:rsidRPr="00FF756E" w:rsidRDefault="002B57B7" w:rsidP="00B94F22">
            <w:pPr>
              <w:pStyle w:val="BodyText"/>
              <w:ind w:left="0"/>
              <w:rPr>
                <w:sz w:val="20"/>
                <w:szCs w:val="20"/>
              </w:rPr>
            </w:pPr>
          </w:p>
        </w:tc>
      </w:tr>
      <w:tr w:rsidR="002B57B7" w:rsidRPr="00B5412D" w14:paraId="468E2C27" w14:textId="77777777" w:rsidTr="00B5412D">
        <w:tc>
          <w:tcPr>
            <w:tcW w:w="1089" w:type="dxa"/>
            <w:shd w:val="clear" w:color="auto" w:fill="auto"/>
            <w:vAlign w:val="center"/>
          </w:tcPr>
          <w:p w14:paraId="07340CF6" w14:textId="77777777" w:rsidR="002B57B7" w:rsidRPr="00FF756E" w:rsidRDefault="002B57B7" w:rsidP="00B94F22">
            <w:pPr>
              <w:pStyle w:val="BodyText"/>
              <w:ind w:left="0"/>
              <w:rPr>
                <w:sz w:val="20"/>
                <w:szCs w:val="20"/>
              </w:rPr>
            </w:pPr>
          </w:p>
        </w:tc>
        <w:tc>
          <w:tcPr>
            <w:tcW w:w="1134" w:type="dxa"/>
            <w:shd w:val="clear" w:color="auto" w:fill="auto"/>
            <w:vAlign w:val="center"/>
          </w:tcPr>
          <w:p w14:paraId="72E1DC6E" w14:textId="77777777" w:rsidR="002B57B7" w:rsidRPr="00FF756E" w:rsidRDefault="002B57B7" w:rsidP="00B94F22">
            <w:pPr>
              <w:pStyle w:val="BodyText"/>
              <w:ind w:left="0"/>
              <w:rPr>
                <w:sz w:val="20"/>
                <w:szCs w:val="20"/>
              </w:rPr>
            </w:pPr>
          </w:p>
        </w:tc>
        <w:tc>
          <w:tcPr>
            <w:tcW w:w="993" w:type="dxa"/>
            <w:shd w:val="clear" w:color="auto" w:fill="auto"/>
            <w:vAlign w:val="center"/>
          </w:tcPr>
          <w:p w14:paraId="5DD26876" w14:textId="77777777" w:rsidR="002B57B7" w:rsidRPr="00FF756E" w:rsidRDefault="002B57B7" w:rsidP="00B94F22">
            <w:pPr>
              <w:pStyle w:val="BodyText"/>
              <w:ind w:left="0"/>
              <w:rPr>
                <w:sz w:val="20"/>
                <w:szCs w:val="20"/>
              </w:rPr>
            </w:pPr>
          </w:p>
        </w:tc>
        <w:tc>
          <w:tcPr>
            <w:tcW w:w="850" w:type="dxa"/>
            <w:shd w:val="clear" w:color="auto" w:fill="auto"/>
            <w:vAlign w:val="center"/>
          </w:tcPr>
          <w:p w14:paraId="6BFE647C" w14:textId="77777777" w:rsidR="002B57B7" w:rsidRPr="00FF756E" w:rsidRDefault="002B57B7" w:rsidP="00B94F22">
            <w:pPr>
              <w:pStyle w:val="BodyText"/>
              <w:ind w:left="0"/>
              <w:rPr>
                <w:sz w:val="20"/>
                <w:szCs w:val="20"/>
              </w:rPr>
            </w:pPr>
          </w:p>
        </w:tc>
        <w:tc>
          <w:tcPr>
            <w:tcW w:w="1194" w:type="dxa"/>
            <w:shd w:val="clear" w:color="auto" w:fill="auto"/>
            <w:vAlign w:val="center"/>
          </w:tcPr>
          <w:p w14:paraId="1961DF49" w14:textId="77777777" w:rsidR="002B57B7" w:rsidRPr="00FF756E" w:rsidRDefault="002B57B7" w:rsidP="00B94F22">
            <w:pPr>
              <w:pStyle w:val="BodyText"/>
              <w:ind w:left="0"/>
              <w:rPr>
                <w:sz w:val="20"/>
                <w:szCs w:val="20"/>
              </w:rPr>
            </w:pPr>
          </w:p>
        </w:tc>
        <w:tc>
          <w:tcPr>
            <w:tcW w:w="932" w:type="dxa"/>
            <w:shd w:val="clear" w:color="auto" w:fill="auto"/>
            <w:vAlign w:val="center"/>
          </w:tcPr>
          <w:p w14:paraId="5ABFBF45" w14:textId="77777777" w:rsidR="002B57B7" w:rsidRPr="00FF756E" w:rsidRDefault="002B57B7" w:rsidP="00B94F22">
            <w:pPr>
              <w:pStyle w:val="BodyText"/>
              <w:ind w:left="0"/>
              <w:rPr>
                <w:sz w:val="20"/>
                <w:szCs w:val="20"/>
              </w:rPr>
            </w:pPr>
          </w:p>
        </w:tc>
        <w:tc>
          <w:tcPr>
            <w:tcW w:w="1276" w:type="dxa"/>
            <w:shd w:val="clear" w:color="auto" w:fill="auto"/>
            <w:vAlign w:val="center"/>
          </w:tcPr>
          <w:p w14:paraId="0919AC69" w14:textId="77777777" w:rsidR="002B57B7" w:rsidRPr="00FF756E" w:rsidRDefault="002B57B7" w:rsidP="00B94F22">
            <w:pPr>
              <w:pStyle w:val="BodyText"/>
              <w:ind w:left="0"/>
              <w:rPr>
                <w:sz w:val="20"/>
                <w:szCs w:val="20"/>
              </w:rPr>
            </w:pPr>
          </w:p>
        </w:tc>
        <w:tc>
          <w:tcPr>
            <w:tcW w:w="1006" w:type="dxa"/>
            <w:shd w:val="clear" w:color="auto" w:fill="auto"/>
            <w:vAlign w:val="center"/>
          </w:tcPr>
          <w:p w14:paraId="38F7F2AA" w14:textId="77777777" w:rsidR="002B57B7" w:rsidRPr="00FF756E" w:rsidRDefault="002B57B7" w:rsidP="00B94F22">
            <w:pPr>
              <w:pStyle w:val="BodyText"/>
              <w:ind w:left="0"/>
              <w:rPr>
                <w:sz w:val="20"/>
                <w:szCs w:val="20"/>
              </w:rPr>
            </w:pPr>
          </w:p>
        </w:tc>
        <w:tc>
          <w:tcPr>
            <w:tcW w:w="993" w:type="dxa"/>
            <w:shd w:val="clear" w:color="auto" w:fill="auto"/>
            <w:vAlign w:val="center"/>
          </w:tcPr>
          <w:p w14:paraId="1B253848" w14:textId="77777777" w:rsidR="002B57B7" w:rsidRPr="00FF756E" w:rsidRDefault="002B57B7" w:rsidP="00B94F22">
            <w:pPr>
              <w:pStyle w:val="BodyText"/>
              <w:ind w:left="0"/>
              <w:rPr>
                <w:sz w:val="20"/>
                <w:szCs w:val="20"/>
              </w:rPr>
            </w:pPr>
          </w:p>
        </w:tc>
        <w:tc>
          <w:tcPr>
            <w:tcW w:w="1028" w:type="dxa"/>
            <w:shd w:val="clear" w:color="auto" w:fill="auto"/>
            <w:vAlign w:val="center"/>
          </w:tcPr>
          <w:p w14:paraId="7DECD16F" w14:textId="77777777" w:rsidR="002B57B7" w:rsidRPr="00FF756E" w:rsidRDefault="002B57B7" w:rsidP="00B94F22">
            <w:pPr>
              <w:pStyle w:val="BodyText"/>
              <w:ind w:left="0"/>
              <w:rPr>
                <w:sz w:val="20"/>
                <w:szCs w:val="20"/>
              </w:rPr>
            </w:pPr>
          </w:p>
        </w:tc>
        <w:tc>
          <w:tcPr>
            <w:tcW w:w="992" w:type="dxa"/>
            <w:shd w:val="clear" w:color="auto" w:fill="auto"/>
            <w:vAlign w:val="center"/>
          </w:tcPr>
          <w:p w14:paraId="012B80C5" w14:textId="77777777" w:rsidR="002B57B7" w:rsidRPr="00FF756E" w:rsidRDefault="002B57B7" w:rsidP="00B94F22">
            <w:pPr>
              <w:pStyle w:val="BodyText"/>
              <w:ind w:left="0"/>
              <w:rPr>
                <w:sz w:val="20"/>
                <w:szCs w:val="20"/>
              </w:rPr>
            </w:pPr>
          </w:p>
        </w:tc>
        <w:tc>
          <w:tcPr>
            <w:tcW w:w="1139" w:type="dxa"/>
            <w:shd w:val="clear" w:color="auto" w:fill="auto"/>
            <w:vAlign w:val="center"/>
          </w:tcPr>
          <w:p w14:paraId="7CF7B957" w14:textId="77777777" w:rsidR="002B57B7" w:rsidRPr="00FF756E" w:rsidRDefault="002B57B7" w:rsidP="00B94F22">
            <w:pPr>
              <w:pStyle w:val="BodyText"/>
              <w:ind w:left="0"/>
              <w:rPr>
                <w:sz w:val="20"/>
                <w:szCs w:val="20"/>
              </w:rPr>
            </w:pPr>
          </w:p>
        </w:tc>
      </w:tr>
    </w:tbl>
    <w:p w14:paraId="5740A89C" w14:textId="77777777" w:rsidR="009008C9" w:rsidRPr="002148F0" w:rsidRDefault="002148F0" w:rsidP="00B94F22">
      <w:pPr>
        <w:pStyle w:val="BodyText"/>
        <w:rPr>
          <w:i/>
        </w:rPr>
      </w:pPr>
      <w:r>
        <w:rPr>
          <w:i/>
        </w:rPr>
        <w:t>Add more rows as required</w:t>
      </w:r>
    </w:p>
    <w:p w14:paraId="66915DB5" w14:textId="77777777" w:rsidR="00CC060E" w:rsidRPr="00B5412D" w:rsidRDefault="00CC060E" w:rsidP="00B94F22">
      <w:pPr>
        <w:pStyle w:val="BodyText"/>
      </w:pPr>
    </w:p>
    <w:p w14:paraId="4CDAFF76" w14:textId="77777777" w:rsidR="004C3C17" w:rsidRDefault="004C3C17" w:rsidP="003D648B">
      <w:pPr>
        <w:pStyle w:val="Heading1"/>
        <w:ind w:firstLine="720"/>
        <w:rPr>
          <w:rFonts w:ascii="Arial" w:hAnsi="Arial" w:cs="Arial"/>
          <w:sz w:val="24"/>
          <w:szCs w:val="24"/>
        </w:rPr>
      </w:pPr>
    </w:p>
    <w:p w14:paraId="44655345" w14:textId="77777777" w:rsidR="004C3C17" w:rsidRDefault="004C3C17" w:rsidP="003D648B">
      <w:pPr>
        <w:pStyle w:val="Heading1"/>
        <w:ind w:firstLine="720"/>
        <w:rPr>
          <w:rFonts w:ascii="Arial" w:hAnsi="Arial" w:cs="Arial"/>
          <w:sz w:val="24"/>
          <w:szCs w:val="24"/>
        </w:rPr>
      </w:pPr>
    </w:p>
    <w:p w14:paraId="549699AC" w14:textId="77777777" w:rsidR="004C3C17" w:rsidRDefault="004C3C17" w:rsidP="003D648B">
      <w:pPr>
        <w:pStyle w:val="Heading1"/>
        <w:ind w:firstLine="720"/>
        <w:rPr>
          <w:rFonts w:ascii="Arial" w:hAnsi="Arial" w:cs="Arial"/>
          <w:sz w:val="24"/>
          <w:szCs w:val="24"/>
        </w:rPr>
      </w:pPr>
    </w:p>
    <w:p w14:paraId="77DA575E" w14:textId="77777777" w:rsidR="004C3C17" w:rsidRDefault="004C3C17" w:rsidP="003D648B">
      <w:pPr>
        <w:pStyle w:val="Heading1"/>
        <w:ind w:firstLine="720"/>
        <w:rPr>
          <w:rFonts w:ascii="Arial" w:hAnsi="Arial" w:cs="Arial"/>
          <w:sz w:val="24"/>
          <w:szCs w:val="24"/>
        </w:rPr>
      </w:pPr>
    </w:p>
    <w:p w14:paraId="2E43626D" w14:textId="77777777" w:rsidR="004C3C17" w:rsidRDefault="004C3C17" w:rsidP="003D648B">
      <w:pPr>
        <w:pStyle w:val="Heading1"/>
        <w:ind w:firstLine="720"/>
        <w:rPr>
          <w:rFonts w:ascii="Arial" w:hAnsi="Arial" w:cs="Arial"/>
          <w:sz w:val="24"/>
          <w:szCs w:val="24"/>
        </w:rPr>
      </w:pPr>
    </w:p>
    <w:p w14:paraId="79C8814C" w14:textId="77777777" w:rsidR="004C3C17" w:rsidRDefault="004C3C17" w:rsidP="003D648B">
      <w:pPr>
        <w:pStyle w:val="Heading1"/>
        <w:ind w:firstLine="720"/>
        <w:rPr>
          <w:rFonts w:ascii="Arial" w:hAnsi="Arial" w:cs="Arial"/>
          <w:sz w:val="24"/>
          <w:szCs w:val="24"/>
        </w:rPr>
      </w:pPr>
    </w:p>
    <w:p w14:paraId="7416F7E5" w14:textId="77777777" w:rsidR="004C3C17" w:rsidRDefault="004C3C17" w:rsidP="003D648B">
      <w:pPr>
        <w:pStyle w:val="Heading1"/>
        <w:ind w:firstLine="720"/>
        <w:rPr>
          <w:rFonts w:ascii="Arial" w:hAnsi="Arial" w:cs="Arial"/>
          <w:sz w:val="24"/>
          <w:szCs w:val="24"/>
        </w:rPr>
      </w:pPr>
    </w:p>
    <w:p w14:paraId="611A9A06" w14:textId="77777777" w:rsidR="004C3C17" w:rsidRDefault="004C3C17" w:rsidP="003D648B">
      <w:pPr>
        <w:pStyle w:val="Heading1"/>
        <w:ind w:firstLine="720"/>
        <w:rPr>
          <w:rFonts w:ascii="Arial" w:hAnsi="Arial" w:cs="Arial"/>
          <w:sz w:val="24"/>
          <w:szCs w:val="24"/>
        </w:rPr>
      </w:pPr>
    </w:p>
    <w:p w14:paraId="45ECA444" w14:textId="77777777" w:rsidR="004C3C17" w:rsidRDefault="004C3C17" w:rsidP="003D648B">
      <w:pPr>
        <w:pStyle w:val="Heading1"/>
        <w:ind w:firstLine="720"/>
        <w:rPr>
          <w:rFonts w:ascii="Arial" w:hAnsi="Arial" w:cs="Arial"/>
          <w:sz w:val="24"/>
          <w:szCs w:val="24"/>
        </w:rPr>
      </w:pPr>
    </w:p>
    <w:p w14:paraId="568C6447" w14:textId="77777777" w:rsidR="004C3C17" w:rsidRDefault="004C3C17" w:rsidP="003D648B">
      <w:pPr>
        <w:pStyle w:val="Heading1"/>
        <w:ind w:firstLine="720"/>
        <w:rPr>
          <w:rFonts w:ascii="Arial" w:hAnsi="Arial" w:cs="Arial"/>
          <w:sz w:val="24"/>
          <w:szCs w:val="24"/>
        </w:rPr>
      </w:pPr>
    </w:p>
    <w:p w14:paraId="27CB08AF" w14:textId="77777777" w:rsidR="004C3C17" w:rsidRDefault="004C3C17" w:rsidP="003D648B">
      <w:pPr>
        <w:pStyle w:val="Heading1"/>
        <w:ind w:firstLine="720"/>
        <w:rPr>
          <w:rFonts w:ascii="Arial" w:hAnsi="Arial" w:cs="Arial"/>
          <w:sz w:val="24"/>
          <w:szCs w:val="24"/>
        </w:rPr>
      </w:pPr>
    </w:p>
    <w:p w14:paraId="60A2C0FB" w14:textId="77777777" w:rsidR="004C3C17" w:rsidRDefault="004C3C17" w:rsidP="003D648B">
      <w:pPr>
        <w:pStyle w:val="Heading1"/>
        <w:ind w:firstLine="720"/>
        <w:rPr>
          <w:rFonts w:ascii="Arial" w:hAnsi="Arial" w:cs="Arial"/>
          <w:sz w:val="24"/>
          <w:szCs w:val="24"/>
        </w:rPr>
      </w:pPr>
    </w:p>
    <w:p w14:paraId="4284481E" w14:textId="77777777" w:rsidR="004C3C17" w:rsidRDefault="004C3C17" w:rsidP="003D648B">
      <w:pPr>
        <w:pStyle w:val="Heading1"/>
        <w:ind w:firstLine="720"/>
        <w:rPr>
          <w:rFonts w:ascii="Arial" w:hAnsi="Arial" w:cs="Arial"/>
          <w:sz w:val="24"/>
          <w:szCs w:val="24"/>
        </w:rPr>
      </w:pPr>
    </w:p>
    <w:p w14:paraId="1EF4FF8D" w14:textId="77777777" w:rsidR="004C3C17" w:rsidRDefault="004C3C17" w:rsidP="003D648B">
      <w:pPr>
        <w:pStyle w:val="Heading1"/>
        <w:ind w:firstLine="720"/>
        <w:rPr>
          <w:rFonts w:ascii="Arial" w:hAnsi="Arial" w:cs="Arial"/>
          <w:sz w:val="24"/>
          <w:szCs w:val="24"/>
        </w:rPr>
      </w:pPr>
    </w:p>
    <w:p w14:paraId="6B9CFECB" w14:textId="77777777" w:rsidR="004C3C17" w:rsidRDefault="004C3C17" w:rsidP="003D648B">
      <w:pPr>
        <w:pStyle w:val="Heading1"/>
        <w:ind w:firstLine="720"/>
        <w:rPr>
          <w:rFonts w:ascii="Arial" w:hAnsi="Arial" w:cs="Arial"/>
          <w:sz w:val="24"/>
          <w:szCs w:val="24"/>
        </w:rPr>
      </w:pPr>
    </w:p>
    <w:p w14:paraId="4F3E9B84" w14:textId="77777777" w:rsidR="004C3C17" w:rsidRDefault="004C3C17" w:rsidP="003D648B">
      <w:pPr>
        <w:pStyle w:val="Heading1"/>
        <w:ind w:firstLine="720"/>
        <w:rPr>
          <w:rFonts w:ascii="Arial" w:hAnsi="Arial" w:cs="Arial"/>
          <w:sz w:val="24"/>
          <w:szCs w:val="24"/>
        </w:rPr>
      </w:pPr>
    </w:p>
    <w:p w14:paraId="63741987" w14:textId="77777777" w:rsidR="004C3C17" w:rsidRDefault="004C3C17" w:rsidP="003D648B">
      <w:pPr>
        <w:pStyle w:val="Heading1"/>
        <w:ind w:firstLine="720"/>
        <w:rPr>
          <w:rFonts w:ascii="Arial" w:hAnsi="Arial" w:cs="Arial"/>
          <w:sz w:val="24"/>
          <w:szCs w:val="24"/>
        </w:rPr>
      </w:pPr>
    </w:p>
    <w:p w14:paraId="71C4DE50" w14:textId="2FE0F06C" w:rsidR="00CC060E" w:rsidRPr="004C3C17" w:rsidRDefault="002148F0" w:rsidP="003D648B">
      <w:pPr>
        <w:pStyle w:val="Heading1"/>
        <w:ind w:firstLine="720"/>
        <w:rPr>
          <w:rFonts w:ascii="Arial" w:hAnsi="Arial" w:cs="Arial"/>
          <w:sz w:val="24"/>
          <w:szCs w:val="24"/>
        </w:rPr>
      </w:pPr>
      <w:bookmarkStart w:id="71" w:name="_Toc531254052"/>
      <w:r w:rsidRPr="004C3C17">
        <w:rPr>
          <w:rFonts w:ascii="Arial" w:hAnsi="Arial" w:cs="Arial"/>
          <w:sz w:val="24"/>
          <w:szCs w:val="24"/>
        </w:rPr>
        <w:t>5</w:t>
      </w:r>
      <w:r w:rsidRPr="004C3C17">
        <w:rPr>
          <w:rFonts w:ascii="Arial" w:hAnsi="Arial" w:cs="Arial"/>
          <w:sz w:val="24"/>
          <w:szCs w:val="24"/>
        </w:rPr>
        <w:tab/>
        <w:t>Quality Control Templates</w:t>
      </w:r>
      <w:bookmarkEnd w:id="71"/>
    </w:p>
    <w:p w14:paraId="2891A30B" w14:textId="77777777" w:rsidR="002148F0" w:rsidRPr="004C3C17" w:rsidRDefault="002148F0" w:rsidP="00B94F22">
      <w:pPr>
        <w:rPr>
          <w:rFonts w:ascii="Arial" w:hAnsi="Arial" w:cs="Arial"/>
        </w:rPr>
      </w:pPr>
    </w:p>
    <w:p w14:paraId="762899C3" w14:textId="77777777" w:rsidR="002148F0" w:rsidRPr="004C3C17" w:rsidRDefault="002148F0" w:rsidP="00B94F22">
      <w:pPr>
        <w:rPr>
          <w:rFonts w:ascii="Arial" w:hAnsi="Arial" w:cs="Arial"/>
        </w:rPr>
      </w:pPr>
      <w:r w:rsidRPr="004C3C17">
        <w:rPr>
          <w:rFonts w:ascii="Arial" w:hAnsi="Arial" w:cs="Arial"/>
        </w:rPr>
        <w:tab/>
        <w:t>This section contains a set of templates that are designed to help you understand the minimum standards required for quality control.</w:t>
      </w:r>
    </w:p>
    <w:p w14:paraId="0E9FB399" w14:textId="77777777" w:rsidR="002148F0" w:rsidRDefault="002148F0" w:rsidP="00B94F22"/>
    <w:p w14:paraId="1FB99B79" w14:textId="065F99FB" w:rsidR="002148F0" w:rsidRDefault="002148F0" w:rsidP="003D648B">
      <w:pPr>
        <w:pStyle w:val="Heading2"/>
        <w:ind w:firstLine="720"/>
        <w:rPr>
          <w:rFonts w:ascii="Arial" w:hAnsi="Arial" w:cs="Arial"/>
        </w:rPr>
      </w:pPr>
      <w:bookmarkStart w:id="72" w:name="_Toc531254053"/>
      <w:r w:rsidRPr="004C3C17">
        <w:rPr>
          <w:rFonts w:ascii="Arial" w:hAnsi="Arial" w:cs="Arial"/>
        </w:rPr>
        <w:t xml:space="preserve">5.1 </w:t>
      </w:r>
      <w:r w:rsidRPr="004C3C17">
        <w:rPr>
          <w:rFonts w:ascii="Arial" w:hAnsi="Arial" w:cs="Arial"/>
        </w:rPr>
        <w:tab/>
        <w:t>Document Control</w:t>
      </w:r>
      <w:bookmarkEnd w:id="72"/>
    </w:p>
    <w:p w14:paraId="1CA2EF54" w14:textId="77777777" w:rsidR="004C3C17" w:rsidRPr="004C3C17" w:rsidRDefault="004C3C17" w:rsidP="004C3C17">
      <w:pPr>
        <w:pStyle w:val="BodyText"/>
      </w:pPr>
    </w:p>
    <w:p w14:paraId="2E8E2ED9" w14:textId="77777777" w:rsidR="00C861AB" w:rsidRPr="004C3C17" w:rsidRDefault="002148F0" w:rsidP="00B94F22">
      <w:pPr>
        <w:pStyle w:val="BodyText"/>
        <w:rPr>
          <w:rFonts w:ascii="Arial" w:hAnsi="Arial" w:cs="Arial"/>
        </w:rPr>
      </w:pPr>
      <w:r w:rsidRPr="004C3C17">
        <w:rPr>
          <w:rFonts w:ascii="Arial" w:hAnsi="Arial" w:cs="Arial"/>
        </w:rPr>
        <w:t>You must control documentation using the following template or similar in order to ensure technical and project documentation is of an agreed standard, peer reviewed, version controlled, updated and current.</w:t>
      </w:r>
    </w:p>
    <w:p w14:paraId="1FA81606" w14:textId="77777777" w:rsidR="00C861AB" w:rsidRDefault="00C861AB"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1489"/>
        <w:gridCol w:w="5137"/>
        <w:gridCol w:w="2376"/>
        <w:gridCol w:w="1962"/>
        <w:gridCol w:w="2858"/>
      </w:tblGrid>
      <w:tr w:rsidR="002148F0" w14:paraId="48DA4FD3" w14:textId="77777777" w:rsidTr="00787719">
        <w:trPr>
          <w:tblHeader/>
        </w:trPr>
        <w:tc>
          <w:tcPr>
            <w:tcW w:w="1515" w:type="dxa"/>
            <w:tcBorders>
              <w:top w:val="single" w:sz="12" w:space="0" w:color="03A4D8"/>
              <w:left w:val="single" w:sz="12" w:space="0" w:color="03A4D8"/>
              <w:bottom w:val="single" w:sz="12" w:space="0" w:color="03A4D8"/>
            </w:tcBorders>
            <w:shd w:val="clear" w:color="auto" w:fill="auto"/>
            <w:vAlign w:val="center"/>
          </w:tcPr>
          <w:p w14:paraId="0E6199D5" w14:textId="77777777" w:rsidR="002148F0" w:rsidRPr="00787719" w:rsidRDefault="002148F0" w:rsidP="00B94F22">
            <w:pPr>
              <w:pStyle w:val="BodyText"/>
              <w:ind w:left="0"/>
              <w:rPr>
                <w:b/>
                <w:color w:val="1F4E79"/>
                <w:sz w:val="20"/>
                <w:szCs w:val="20"/>
              </w:rPr>
            </w:pPr>
            <w:r w:rsidRPr="00787719">
              <w:rPr>
                <w:b/>
                <w:color w:val="1F4E79"/>
                <w:sz w:val="20"/>
                <w:szCs w:val="20"/>
              </w:rPr>
              <w:t>Doc ID</w:t>
            </w:r>
          </w:p>
        </w:tc>
        <w:tc>
          <w:tcPr>
            <w:tcW w:w="5244" w:type="dxa"/>
            <w:tcBorders>
              <w:top w:val="single" w:sz="12" w:space="0" w:color="03A4D8"/>
              <w:bottom w:val="single" w:sz="12" w:space="0" w:color="03A4D8"/>
            </w:tcBorders>
            <w:shd w:val="clear" w:color="auto" w:fill="auto"/>
            <w:vAlign w:val="center"/>
          </w:tcPr>
          <w:p w14:paraId="515735F4" w14:textId="77777777" w:rsidR="002148F0" w:rsidRPr="00787719" w:rsidRDefault="002148F0" w:rsidP="00B94F22">
            <w:pPr>
              <w:pStyle w:val="BodyText"/>
              <w:ind w:left="0"/>
              <w:rPr>
                <w:b/>
                <w:color w:val="1F4E79"/>
                <w:sz w:val="20"/>
                <w:szCs w:val="20"/>
              </w:rPr>
            </w:pPr>
            <w:r w:rsidRPr="00787719">
              <w:rPr>
                <w:b/>
                <w:color w:val="1F4E79"/>
                <w:sz w:val="20"/>
                <w:szCs w:val="20"/>
              </w:rPr>
              <w:t>Document Name</w:t>
            </w:r>
          </w:p>
        </w:tc>
        <w:tc>
          <w:tcPr>
            <w:tcW w:w="2410" w:type="dxa"/>
            <w:tcBorders>
              <w:top w:val="single" w:sz="12" w:space="0" w:color="03A4D8"/>
              <w:bottom w:val="single" w:sz="12" w:space="0" w:color="03A4D8"/>
            </w:tcBorders>
            <w:shd w:val="clear" w:color="auto" w:fill="auto"/>
            <w:vAlign w:val="center"/>
          </w:tcPr>
          <w:p w14:paraId="19BDA69D" w14:textId="77777777" w:rsidR="002148F0" w:rsidRPr="00787719" w:rsidRDefault="002148F0" w:rsidP="00B94F22">
            <w:pPr>
              <w:pStyle w:val="BodyText"/>
              <w:ind w:left="0"/>
              <w:rPr>
                <w:b/>
                <w:color w:val="1F4E79"/>
                <w:sz w:val="20"/>
                <w:szCs w:val="20"/>
              </w:rPr>
            </w:pPr>
            <w:r w:rsidRPr="00787719">
              <w:rPr>
                <w:b/>
                <w:color w:val="1F4E79"/>
                <w:sz w:val="20"/>
                <w:szCs w:val="20"/>
              </w:rPr>
              <w:t>Document Author</w:t>
            </w:r>
          </w:p>
        </w:tc>
        <w:tc>
          <w:tcPr>
            <w:tcW w:w="1985" w:type="dxa"/>
            <w:tcBorders>
              <w:top w:val="single" w:sz="12" w:space="0" w:color="03A4D8"/>
              <w:bottom w:val="single" w:sz="12" w:space="0" w:color="03A4D8"/>
            </w:tcBorders>
            <w:shd w:val="clear" w:color="auto" w:fill="auto"/>
            <w:vAlign w:val="center"/>
          </w:tcPr>
          <w:p w14:paraId="1BAD87C4" w14:textId="77777777" w:rsidR="002148F0" w:rsidRPr="00787719" w:rsidRDefault="002148F0" w:rsidP="00B94F22">
            <w:pPr>
              <w:pStyle w:val="BodyText"/>
              <w:ind w:left="0"/>
              <w:rPr>
                <w:b/>
                <w:color w:val="1F4E79"/>
                <w:sz w:val="20"/>
                <w:szCs w:val="20"/>
              </w:rPr>
            </w:pPr>
            <w:r w:rsidRPr="00787719">
              <w:rPr>
                <w:b/>
                <w:color w:val="1F4E79"/>
                <w:sz w:val="20"/>
                <w:szCs w:val="20"/>
              </w:rPr>
              <w:t>Document Version</w:t>
            </w:r>
          </w:p>
        </w:tc>
        <w:tc>
          <w:tcPr>
            <w:tcW w:w="2914" w:type="dxa"/>
            <w:tcBorders>
              <w:top w:val="single" w:sz="12" w:space="0" w:color="03A4D8"/>
              <w:bottom w:val="single" w:sz="12" w:space="0" w:color="03A4D8"/>
              <w:right w:val="single" w:sz="12" w:space="0" w:color="03A4D8"/>
            </w:tcBorders>
            <w:shd w:val="clear" w:color="auto" w:fill="auto"/>
            <w:vAlign w:val="center"/>
          </w:tcPr>
          <w:p w14:paraId="6B3E1C8D" w14:textId="77777777" w:rsidR="002148F0" w:rsidRPr="00787719" w:rsidRDefault="002148F0" w:rsidP="00B94F22">
            <w:pPr>
              <w:pStyle w:val="BodyText"/>
              <w:ind w:left="0"/>
              <w:rPr>
                <w:b/>
                <w:color w:val="1F4E79"/>
                <w:sz w:val="20"/>
                <w:szCs w:val="20"/>
              </w:rPr>
            </w:pPr>
            <w:r w:rsidRPr="00787719">
              <w:rPr>
                <w:b/>
                <w:color w:val="1F4E79"/>
                <w:sz w:val="20"/>
                <w:szCs w:val="20"/>
              </w:rPr>
              <w:t>Status</w:t>
            </w:r>
          </w:p>
        </w:tc>
      </w:tr>
      <w:tr w:rsidR="002148F0" w14:paraId="6F451024" w14:textId="77777777" w:rsidTr="00787719">
        <w:tc>
          <w:tcPr>
            <w:tcW w:w="1515" w:type="dxa"/>
            <w:shd w:val="clear" w:color="auto" w:fill="auto"/>
            <w:vAlign w:val="center"/>
          </w:tcPr>
          <w:p w14:paraId="7A351C34" w14:textId="77777777" w:rsidR="002148F0" w:rsidRPr="002B57B7" w:rsidRDefault="002148F0" w:rsidP="00B94F22">
            <w:pPr>
              <w:pStyle w:val="BodyText"/>
              <w:ind w:left="0"/>
              <w:rPr>
                <w:sz w:val="20"/>
                <w:szCs w:val="20"/>
              </w:rPr>
            </w:pPr>
          </w:p>
        </w:tc>
        <w:tc>
          <w:tcPr>
            <w:tcW w:w="5244" w:type="dxa"/>
            <w:shd w:val="clear" w:color="auto" w:fill="auto"/>
            <w:vAlign w:val="center"/>
          </w:tcPr>
          <w:p w14:paraId="6287ECD3" w14:textId="77777777" w:rsidR="002148F0" w:rsidRPr="002B57B7" w:rsidRDefault="002148F0" w:rsidP="00B94F22">
            <w:pPr>
              <w:pStyle w:val="BodyText"/>
              <w:ind w:left="0"/>
              <w:rPr>
                <w:sz w:val="20"/>
                <w:szCs w:val="20"/>
              </w:rPr>
            </w:pPr>
          </w:p>
        </w:tc>
        <w:tc>
          <w:tcPr>
            <w:tcW w:w="2410" w:type="dxa"/>
            <w:shd w:val="clear" w:color="auto" w:fill="auto"/>
            <w:vAlign w:val="center"/>
          </w:tcPr>
          <w:p w14:paraId="13955743" w14:textId="77777777" w:rsidR="002148F0" w:rsidRPr="002B57B7" w:rsidRDefault="002148F0" w:rsidP="00B94F22">
            <w:pPr>
              <w:pStyle w:val="BodyText"/>
              <w:ind w:left="0"/>
              <w:rPr>
                <w:sz w:val="20"/>
                <w:szCs w:val="20"/>
              </w:rPr>
            </w:pPr>
          </w:p>
        </w:tc>
        <w:tc>
          <w:tcPr>
            <w:tcW w:w="1985" w:type="dxa"/>
            <w:shd w:val="clear" w:color="auto" w:fill="auto"/>
            <w:vAlign w:val="center"/>
          </w:tcPr>
          <w:p w14:paraId="63415B70" w14:textId="77777777" w:rsidR="002148F0" w:rsidRPr="002B57B7" w:rsidRDefault="002148F0" w:rsidP="00B94F22">
            <w:pPr>
              <w:pStyle w:val="BodyText"/>
              <w:ind w:left="0"/>
              <w:rPr>
                <w:sz w:val="20"/>
                <w:szCs w:val="20"/>
              </w:rPr>
            </w:pPr>
          </w:p>
        </w:tc>
        <w:tc>
          <w:tcPr>
            <w:tcW w:w="2914" w:type="dxa"/>
            <w:shd w:val="clear" w:color="auto" w:fill="auto"/>
            <w:vAlign w:val="center"/>
          </w:tcPr>
          <w:p w14:paraId="5D5DB712" w14:textId="77777777" w:rsidR="002148F0" w:rsidRPr="002B57B7" w:rsidRDefault="002148F0" w:rsidP="00B94F22">
            <w:pPr>
              <w:pStyle w:val="BodyText"/>
              <w:ind w:left="0"/>
              <w:rPr>
                <w:sz w:val="20"/>
                <w:szCs w:val="20"/>
              </w:rPr>
            </w:pPr>
          </w:p>
        </w:tc>
      </w:tr>
      <w:tr w:rsidR="002148F0" w14:paraId="649E0DF0" w14:textId="77777777" w:rsidTr="00787719">
        <w:tc>
          <w:tcPr>
            <w:tcW w:w="1515" w:type="dxa"/>
            <w:shd w:val="clear" w:color="auto" w:fill="auto"/>
            <w:vAlign w:val="center"/>
          </w:tcPr>
          <w:p w14:paraId="478936C7" w14:textId="77777777" w:rsidR="002148F0" w:rsidRPr="002B57B7" w:rsidRDefault="002148F0" w:rsidP="00B94F22">
            <w:pPr>
              <w:pStyle w:val="BodyText"/>
              <w:ind w:left="0"/>
              <w:rPr>
                <w:sz w:val="20"/>
                <w:szCs w:val="20"/>
              </w:rPr>
            </w:pPr>
          </w:p>
        </w:tc>
        <w:tc>
          <w:tcPr>
            <w:tcW w:w="5244" w:type="dxa"/>
            <w:shd w:val="clear" w:color="auto" w:fill="auto"/>
            <w:vAlign w:val="center"/>
          </w:tcPr>
          <w:p w14:paraId="76075A50" w14:textId="77777777" w:rsidR="002148F0" w:rsidRPr="002B57B7" w:rsidRDefault="002148F0" w:rsidP="00B94F22">
            <w:pPr>
              <w:pStyle w:val="BodyText"/>
              <w:ind w:left="0"/>
              <w:rPr>
                <w:sz w:val="20"/>
                <w:szCs w:val="20"/>
              </w:rPr>
            </w:pPr>
          </w:p>
        </w:tc>
        <w:tc>
          <w:tcPr>
            <w:tcW w:w="2410" w:type="dxa"/>
            <w:shd w:val="clear" w:color="auto" w:fill="auto"/>
            <w:vAlign w:val="center"/>
          </w:tcPr>
          <w:p w14:paraId="1320B018" w14:textId="77777777" w:rsidR="002148F0" w:rsidRPr="002B57B7" w:rsidRDefault="002148F0" w:rsidP="00B94F22">
            <w:pPr>
              <w:pStyle w:val="BodyText"/>
              <w:ind w:left="0"/>
              <w:rPr>
                <w:sz w:val="20"/>
                <w:szCs w:val="20"/>
              </w:rPr>
            </w:pPr>
          </w:p>
        </w:tc>
        <w:tc>
          <w:tcPr>
            <w:tcW w:w="1985" w:type="dxa"/>
            <w:shd w:val="clear" w:color="auto" w:fill="auto"/>
            <w:vAlign w:val="center"/>
          </w:tcPr>
          <w:p w14:paraId="6810341A" w14:textId="77777777" w:rsidR="002148F0" w:rsidRPr="002B57B7" w:rsidRDefault="002148F0" w:rsidP="00B94F22">
            <w:pPr>
              <w:pStyle w:val="BodyText"/>
              <w:ind w:left="0"/>
              <w:rPr>
                <w:sz w:val="20"/>
                <w:szCs w:val="20"/>
              </w:rPr>
            </w:pPr>
          </w:p>
        </w:tc>
        <w:tc>
          <w:tcPr>
            <w:tcW w:w="2914" w:type="dxa"/>
            <w:shd w:val="clear" w:color="auto" w:fill="auto"/>
            <w:vAlign w:val="center"/>
          </w:tcPr>
          <w:p w14:paraId="50ABA9CD" w14:textId="77777777" w:rsidR="002148F0" w:rsidRPr="002B57B7" w:rsidRDefault="002148F0" w:rsidP="00B94F22">
            <w:pPr>
              <w:pStyle w:val="BodyText"/>
              <w:ind w:left="0"/>
              <w:rPr>
                <w:sz w:val="20"/>
                <w:szCs w:val="20"/>
              </w:rPr>
            </w:pPr>
          </w:p>
        </w:tc>
      </w:tr>
      <w:tr w:rsidR="002148F0" w14:paraId="473BDDB4" w14:textId="77777777" w:rsidTr="00787719">
        <w:tc>
          <w:tcPr>
            <w:tcW w:w="1515" w:type="dxa"/>
            <w:shd w:val="clear" w:color="auto" w:fill="auto"/>
            <w:vAlign w:val="center"/>
          </w:tcPr>
          <w:p w14:paraId="1E89A2AE" w14:textId="77777777" w:rsidR="002148F0" w:rsidRPr="002B57B7" w:rsidRDefault="002148F0" w:rsidP="00B94F22">
            <w:pPr>
              <w:pStyle w:val="BodyText"/>
              <w:ind w:left="0"/>
              <w:rPr>
                <w:sz w:val="20"/>
                <w:szCs w:val="20"/>
              </w:rPr>
            </w:pPr>
          </w:p>
        </w:tc>
        <w:tc>
          <w:tcPr>
            <w:tcW w:w="5244" w:type="dxa"/>
            <w:shd w:val="clear" w:color="auto" w:fill="auto"/>
            <w:vAlign w:val="center"/>
          </w:tcPr>
          <w:p w14:paraId="2132B5AB" w14:textId="77777777" w:rsidR="002148F0" w:rsidRPr="002B57B7" w:rsidRDefault="002148F0" w:rsidP="00B94F22">
            <w:pPr>
              <w:pStyle w:val="BodyText"/>
              <w:ind w:left="0"/>
              <w:rPr>
                <w:sz w:val="20"/>
                <w:szCs w:val="20"/>
              </w:rPr>
            </w:pPr>
          </w:p>
        </w:tc>
        <w:tc>
          <w:tcPr>
            <w:tcW w:w="2410" w:type="dxa"/>
            <w:shd w:val="clear" w:color="auto" w:fill="auto"/>
            <w:vAlign w:val="center"/>
          </w:tcPr>
          <w:p w14:paraId="31702D66" w14:textId="77777777" w:rsidR="002148F0" w:rsidRPr="002B57B7" w:rsidRDefault="002148F0" w:rsidP="00B94F22">
            <w:pPr>
              <w:pStyle w:val="BodyText"/>
              <w:ind w:left="0"/>
              <w:rPr>
                <w:sz w:val="20"/>
                <w:szCs w:val="20"/>
              </w:rPr>
            </w:pPr>
          </w:p>
        </w:tc>
        <w:tc>
          <w:tcPr>
            <w:tcW w:w="1985" w:type="dxa"/>
            <w:shd w:val="clear" w:color="auto" w:fill="auto"/>
            <w:vAlign w:val="center"/>
          </w:tcPr>
          <w:p w14:paraId="378A7873" w14:textId="77777777" w:rsidR="002148F0" w:rsidRPr="002B57B7" w:rsidRDefault="002148F0" w:rsidP="00B94F22">
            <w:pPr>
              <w:pStyle w:val="BodyText"/>
              <w:ind w:left="0"/>
              <w:rPr>
                <w:sz w:val="20"/>
                <w:szCs w:val="20"/>
              </w:rPr>
            </w:pPr>
          </w:p>
        </w:tc>
        <w:tc>
          <w:tcPr>
            <w:tcW w:w="2914" w:type="dxa"/>
            <w:shd w:val="clear" w:color="auto" w:fill="auto"/>
            <w:vAlign w:val="center"/>
          </w:tcPr>
          <w:p w14:paraId="563B97D0" w14:textId="77777777" w:rsidR="002148F0" w:rsidRPr="002B57B7" w:rsidRDefault="002148F0" w:rsidP="00B94F22">
            <w:pPr>
              <w:pStyle w:val="BodyText"/>
              <w:ind w:left="0"/>
              <w:rPr>
                <w:sz w:val="20"/>
                <w:szCs w:val="20"/>
              </w:rPr>
            </w:pPr>
          </w:p>
        </w:tc>
      </w:tr>
      <w:tr w:rsidR="002148F0" w14:paraId="21979CBF" w14:textId="77777777" w:rsidTr="00787719">
        <w:tc>
          <w:tcPr>
            <w:tcW w:w="1515" w:type="dxa"/>
            <w:shd w:val="clear" w:color="auto" w:fill="auto"/>
            <w:vAlign w:val="center"/>
          </w:tcPr>
          <w:p w14:paraId="5EB525BE" w14:textId="77777777" w:rsidR="002148F0" w:rsidRPr="002B57B7" w:rsidRDefault="002148F0" w:rsidP="00B94F22">
            <w:pPr>
              <w:pStyle w:val="BodyText"/>
              <w:ind w:left="0"/>
              <w:rPr>
                <w:sz w:val="20"/>
                <w:szCs w:val="20"/>
              </w:rPr>
            </w:pPr>
          </w:p>
        </w:tc>
        <w:tc>
          <w:tcPr>
            <w:tcW w:w="5244" w:type="dxa"/>
            <w:shd w:val="clear" w:color="auto" w:fill="auto"/>
            <w:vAlign w:val="center"/>
          </w:tcPr>
          <w:p w14:paraId="6675E4AE" w14:textId="77777777" w:rsidR="002148F0" w:rsidRPr="002B57B7" w:rsidRDefault="002148F0" w:rsidP="00B94F22">
            <w:pPr>
              <w:pStyle w:val="BodyText"/>
              <w:ind w:left="0"/>
              <w:rPr>
                <w:sz w:val="20"/>
                <w:szCs w:val="20"/>
              </w:rPr>
            </w:pPr>
          </w:p>
        </w:tc>
        <w:tc>
          <w:tcPr>
            <w:tcW w:w="2410" w:type="dxa"/>
            <w:shd w:val="clear" w:color="auto" w:fill="auto"/>
            <w:vAlign w:val="center"/>
          </w:tcPr>
          <w:p w14:paraId="53D2CE50" w14:textId="77777777" w:rsidR="002148F0" w:rsidRPr="002B57B7" w:rsidRDefault="002148F0" w:rsidP="00B94F22">
            <w:pPr>
              <w:pStyle w:val="BodyText"/>
              <w:ind w:left="0"/>
              <w:rPr>
                <w:sz w:val="20"/>
                <w:szCs w:val="20"/>
              </w:rPr>
            </w:pPr>
          </w:p>
        </w:tc>
        <w:tc>
          <w:tcPr>
            <w:tcW w:w="1985" w:type="dxa"/>
            <w:shd w:val="clear" w:color="auto" w:fill="auto"/>
            <w:vAlign w:val="center"/>
          </w:tcPr>
          <w:p w14:paraId="5941AA81" w14:textId="77777777" w:rsidR="002148F0" w:rsidRPr="002B57B7" w:rsidRDefault="002148F0" w:rsidP="00B94F22">
            <w:pPr>
              <w:pStyle w:val="BodyText"/>
              <w:ind w:left="0"/>
              <w:rPr>
                <w:sz w:val="20"/>
                <w:szCs w:val="20"/>
              </w:rPr>
            </w:pPr>
          </w:p>
        </w:tc>
        <w:tc>
          <w:tcPr>
            <w:tcW w:w="2914" w:type="dxa"/>
            <w:shd w:val="clear" w:color="auto" w:fill="auto"/>
            <w:vAlign w:val="center"/>
          </w:tcPr>
          <w:p w14:paraId="4736EFBA" w14:textId="77777777" w:rsidR="002148F0" w:rsidRPr="002B57B7" w:rsidRDefault="002148F0" w:rsidP="00B94F22">
            <w:pPr>
              <w:pStyle w:val="BodyText"/>
              <w:ind w:left="0"/>
              <w:rPr>
                <w:sz w:val="20"/>
                <w:szCs w:val="20"/>
              </w:rPr>
            </w:pPr>
          </w:p>
        </w:tc>
      </w:tr>
      <w:tr w:rsidR="002148F0" w14:paraId="03EDB02D" w14:textId="77777777" w:rsidTr="00787719">
        <w:tc>
          <w:tcPr>
            <w:tcW w:w="1515" w:type="dxa"/>
            <w:shd w:val="clear" w:color="auto" w:fill="auto"/>
            <w:vAlign w:val="center"/>
          </w:tcPr>
          <w:p w14:paraId="50650D9F" w14:textId="77777777" w:rsidR="002148F0" w:rsidRPr="002B57B7" w:rsidRDefault="002148F0" w:rsidP="00B94F22">
            <w:pPr>
              <w:pStyle w:val="BodyText"/>
              <w:ind w:left="0"/>
              <w:rPr>
                <w:sz w:val="20"/>
                <w:szCs w:val="20"/>
              </w:rPr>
            </w:pPr>
          </w:p>
        </w:tc>
        <w:tc>
          <w:tcPr>
            <w:tcW w:w="5244" w:type="dxa"/>
            <w:shd w:val="clear" w:color="auto" w:fill="auto"/>
            <w:vAlign w:val="center"/>
          </w:tcPr>
          <w:p w14:paraId="4FC87C7B" w14:textId="77777777" w:rsidR="002148F0" w:rsidRPr="002B57B7" w:rsidRDefault="002148F0" w:rsidP="00B94F22">
            <w:pPr>
              <w:pStyle w:val="BodyText"/>
              <w:ind w:left="0"/>
              <w:rPr>
                <w:sz w:val="20"/>
                <w:szCs w:val="20"/>
              </w:rPr>
            </w:pPr>
          </w:p>
        </w:tc>
        <w:tc>
          <w:tcPr>
            <w:tcW w:w="2410" w:type="dxa"/>
            <w:shd w:val="clear" w:color="auto" w:fill="auto"/>
            <w:vAlign w:val="center"/>
          </w:tcPr>
          <w:p w14:paraId="595C4DDA" w14:textId="77777777" w:rsidR="002148F0" w:rsidRPr="002B57B7" w:rsidRDefault="002148F0" w:rsidP="00B94F22">
            <w:pPr>
              <w:pStyle w:val="BodyText"/>
              <w:ind w:left="0"/>
              <w:rPr>
                <w:sz w:val="20"/>
                <w:szCs w:val="20"/>
              </w:rPr>
            </w:pPr>
          </w:p>
        </w:tc>
        <w:tc>
          <w:tcPr>
            <w:tcW w:w="1985" w:type="dxa"/>
            <w:shd w:val="clear" w:color="auto" w:fill="auto"/>
            <w:vAlign w:val="center"/>
          </w:tcPr>
          <w:p w14:paraId="452395DD" w14:textId="77777777" w:rsidR="002148F0" w:rsidRPr="002B57B7" w:rsidRDefault="002148F0" w:rsidP="00B94F22">
            <w:pPr>
              <w:pStyle w:val="BodyText"/>
              <w:ind w:left="0"/>
              <w:rPr>
                <w:sz w:val="20"/>
                <w:szCs w:val="20"/>
              </w:rPr>
            </w:pPr>
          </w:p>
        </w:tc>
        <w:tc>
          <w:tcPr>
            <w:tcW w:w="2914" w:type="dxa"/>
            <w:shd w:val="clear" w:color="auto" w:fill="auto"/>
            <w:vAlign w:val="center"/>
          </w:tcPr>
          <w:p w14:paraId="013907D2" w14:textId="77777777" w:rsidR="002148F0" w:rsidRPr="002B57B7" w:rsidRDefault="002148F0" w:rsidP="00B94F22">
            <w:pPr>
              <w:pStyle w:val="BodyText"/>
              <w:ind w:left="0"/>
              <w:rPr>
                <w:sz w:val="20"/>
                <w:szCs w:val="20"/>
              </w:rPr>
            </w:pPr>
          </w:p>
        </w:tc>
      </w:tr>
      <w:tr w:rsidR="002148F0" w14:paraId="594A0289" w14:textId="77777777" w:rsidTr="00787719">
        <w:tc>
          <w:tcPr>
            <w:tcW w:w="1515" w:type="dxa"/>
            <w:shd w:val="clear" w:color="auto" w:fill="auto"/>
            <w:vAlign w:val="center"/>
          </w:tcPr>
          <w:p w14:paraId="508C5A42" w14:textId="77777777" w:rsidR="002148F0" w:rsidRPr="002B57B7" w:rsidRDefault="002148F0" w:rsidP="00B94F22">
            <w:pPr>
              <w:pStyle w:val="BodyText"/>
              <w:ind w:left="0"/>
              <w:rPr>
                <w:sz w:val="20"/>
                <w:szCs w:val="20"/>
              </w:rPr>
            </w:pPr>
          </w:p>
        </w:tc>
        <w:tc>
          <w:tcPr>
            <w:tcW w:w="5244" w:type="dxa"/>
            <w:shd w:val="clear" w:color="auto" w:fill="auto"/>
            <w:vAlign w:val="center"/>
          </w:tcPr>
          <w:p w14:paraId="336F65E2" w14:textId="77777777" w:rsidR="002148F0" w:rsidRPr="002B57B7" w:rsidRDefault="002148F0" w:rsidP="00B94F22">
            <w:pPr>
              <w:pStyle w:val="BodyText"/>
              <w:ind w:left="0"/>
              <w:rPr>
                <w:sz w:val="20"/>
                <w:szCs w:val="20"/>
              </w:rPr>
            </w:pPr>
          </w:p>
        </w:tc>
        <w:tc>
          <w:tcPr>
            <w:tcW w:w="2410" w:type="dxa"/>
            <w:shd w:val="clear" w:color="auto" w:fill="auto"/>
            <w:vAlign w:val="center"/>
          </w:tcPr>
          <w:p w14:paraId="53A469C4" w14:textId="77777777" w:rsidR="002148F0" w:rsidRPr="002B57B7" w:rsidRDefault="002148F0" w:rsidP="00B94F22">
            <w:pPr>
              <w:pStyle w:val="BodyText"/>
              <w:ind w:left="0"/>
              <w:rPr>
                <w:sz w:val="20"/>
                <w:szCs w:val="20"/>
              </w:rPr>
            </w:pPr>
          </w:p>
        </w:tc>
        <w:tc>
          <w:tcPr>
            <w:tcW w:w="1985" w:type="dxa"/>
            <w:shd w:val="clear" w:color="auto" w:fill="auto"/>
            <w:vAlign w:val="center"/>
          </w:tcPr>
          <w:p w14:paraId="657A55CC" w14:textId="77777777" w:rsidR="002148F0" w:rsidRPr="002B57B7" w:rsidRDefault="002148F0" w:rsidP="00B94F22">
            <w:pPr>
              <w:pStyle w:val="BodyText"/>
              <w:ind w:left="0"/>
              <w:rPr>
                <w:sz w:val="20"/>
                <w:szCs w:val="20"/>
              </w:rPr>
            </w:pPr>
          </w:p>
        </w:tc>
        <w:tc>
          <w:tcPr>
            <w:tcW w:w="2914" w:type="dxa"/>
            <w:shd w:val="clear" w:color="auto" w:fill="auto"/>
            <w:vAlign w:val="center"/>
          </w:tcPr>
          <w:p w14:paraId="213A6BE5" w14:textId="77777777" w:rsidR="002148F0" w:rsidRPr="002B57B7" w:rsidRDefault="002148F0" w:rsidP="00B94F22">
            <w:pPr>
              <w:pStyle w:val="BodyText"/>
              <w:ind w:left="0"/>
              <w:rPr>
                <w:sz w:val="20"/>
                <w:szCs w:val="20"/>
              </w:rPr>
            </w:pPr>
          </w:p>
        </w:tc>
      </w:tr>
    </w:tbl>
    <w:p w14:paraId="07503384" w14:textId="77777777" w:rsidR="00C861AB" w:rsidRPr="00B40CA5" w:rsidRDefault="00B40CA5" w:rsidP="00B94F22">
      <w:pPr>
        <w:pStyle w:val="BodyText"/>
        <w:rPr>
          <w:i/>
        </w:rPr>
      </w:pPr>
      <w:r>
        <w:rPr>
          <w:i/>
        </w:rPr>
        <w:t>Add more rows as required</w:t>
      </w:r>
    </w:p>
    <w:p w14:paraId="2AD4F817" w14:textId="77777777" w:rsidR="00C861AB" w:rsidRDefault="00C861AB" w:rsidP="00B94F22">
      <w:pPr>
        <w:pStyle w:val="BodyText"/>
      </w:pPr>
    </w:p>
    <w:p w14:paraId="473E597B" w14:textId="77777777" w:rsidR="00C861AB" w:rsidRDefault="00C861AB" w:rsidP="00B94F22">
      <w:pPr>
        <w:pStyle w:val="BodyText"/>
      </w:pPr>
    </w:p>
    <w:p w14:paraId="3DFB9654" w14:textId="77777777" w:rsidR="00C861AB" w:rsidRDefault="00C861AB" w:rsidP="00B94F22">
      <w:pPr>
        <w:pStyle w:val="BodyText"/>
      </w:pPr>
    </w:p>
    <w:p w14:paraId="0E417396" w14:textId="77777777" w:rsidR="00B40CA5" w:rsidRDefault="00B40CA5" w:rsidP="009F3EC2">
      <w:pPr>
        <w:pStyle w:val="BodyText"/>
        <w:ind w:left="0"/>
      </w:pPr>
    </w:p>
    <w:p w14:paraId="7FFBEBD3" w14:textId="77777777" w:rsidR="008D29B3" w:rsidRDefault="00B40CA5" w:rsidP="003D648B">
      <w:pPr>
        <w:pStyle w:val="Heading2"/>
        <w:ind w:firstLine="567"/>
      </w:pPr>
      <w:bookmarkStart w:id="73" w:name="_Toc531254054"/>
      <w:r>
        <w:t>5.2</w:t>
      </w:r>
      <w:r>
        <w:tab/>
        <w:t>Acceptance Testing</w:t>
      </w:r>
      <w:bookmarkEnd w:id="73"/>
    </w:p>
    <w:p w14:paraId="7E92EF8A" w14:textId="77777777" w:rsidR="008D29B3" w:rsidRDefault="00B40CA5" w:rsidP="00B94F22">
      <w:pPr>
        <w:pStyle w:val="BodyText"/>
        <w:ind w:left="567" w:firstLine="153"/>
      </w:pPr>
      <w:r>
        <w:t>You must lead solution acceptance activities using the following template or similar in order to ensure that new or changed solutions are fit for purpose.</w:t>
      </w:r>
    </w:p>
    <w:p w14:paraId="65FC84EE" w14:textId="77777777" w:rsidR="00B40CA5" w:rsidRDefault="00B40CA5" w:rsidP="00B94F22">
      <w:pPr>
        <w:pStyle w:val="BodyText"/>
        <w:ind w:left="567" w:firstLine="153"/>
      </w:pPr>
    </w:p>
    <w:tbl>
      <w:tblPr>
        <w:tblW w:w="0" w:type="auto"/>
        <w:tblInd w:w="567"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2348"/>
        <w:gridCol w:w="11627"/>
      </w:tblGrid>
      <w:tr w:rsidR="00B40CA5" w14:paraId="479E65E7" w14:textId="77777777" w:rsidTr="00787719">
        <w:trPr>
          <w:tblHeader/>
        </w:trPr>
        <w:tc>
          <w:tcPr>
            <w:tcW w:w="2376" w:type="dxa"/>
            <w:tcBorders>
              <w:top w:val="single" w:sz="12" w:space="0" w:color="03A4D8"/>
              <w:left w:val="single" w:sz="12" w:space="0" w:color="03A4D8"/>
              <w:bottom w:val="single" w:sz="12" w:space="0" w:color="03A4D8"/>
            </w:tcBorders>
            <w:shd w:val="clear" w:color="auto" w:fill="auto"/>
            <w:vAlign w:val="center"/>
          </w:tcPr>
          <w:p w14:paraId="23848BC9" w14:textId="77777777" w:rsidR="00B40CA5" w:rsidRPr="00787719" w:rsidRDefault="00B40CA5" w:rsidP="00B94F22">
            <w:pPr>
              <w:pStyle w:val="BodyText"/>
              <w:ind w:left="0"/>
              <w:rPr>
                <w:b/>
                <w:color w:val="1F4E79"/>
                <w:sz w:val="20"/>
                <w:szCs w:val="20"/>
              </w:rPr>
            </w:pPr>
            <w:r w:rsidRPr="00787719">
              <w:rPr>
                <w:b/>
                <w:color w:val="1F4E79"/>
                <w:sz w:val="20"/>
                <w:szCs w:val="20"/>
              </w:rPr>
              <w:t>Product Name</w:t>
            </w:r>
          </w:p>
        </w:tc>
        <w:tc>
          <w:tcPr>
            <w:tcW w:w="11845" w:type="dxa"/>
            <w:tcBorders>
              <w:top w:val="single" w:sz="12" w:space="0" w:color="03A4D8"/>
              <w:bottom w:val="single" w:sz="12" w:space="0" w:color="03A4D8"/>
              <w:right w:val="single" w:sz="12" w:space="0" w:color="03A4D8"/>
            </w:tcBorders>
            <w:shd w:val="clear" w:color="auto" w:fill="auto"/>
            <w:vAlign w:val="center"/>
          </w:tcPr>
          <w:p w14:paraId="2EF35205" w14:textId="77777777" w:rsidR="00B40CA5" w:rsidRPr="00FF756E" w:rsidRDefault="00B40CA5" w:rsidP="00B94F22">
            <w:pPr>
              <w:pStyle w:val="BodyText"/>
              <w:ind w:left="0"/>
              <w:rPr>
                <w:b/>
                <w:color w:val="000000"/>
                <w:sz w:val="20"/>
                <w:szCs w:val="20"/>
              </w:rPr>
            </w:pPr>
          </w:p>
        </w:tc>
      </w:tr>
    </w:tbl>
    <w:p w14:paraId="22B831D3" w14:textId="77777777" w:rsidR="008D29B3" w:rsidRDefault="008D29B3" w:rsidP="00B94F22">
      <w:pPr>
        <w:pStyle w:val="BodyText"/>
        <w:ind w:left="567" w:firstLine="153"/>
      </w:pPr>
    </w:p>
    <w:tbl>
      <w:tblPr>
        <w:tblW w:w="0" w:type="auto"/>
        <w:tblInd w:w="567"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2347"/>
        <w:gridCol w:w="4642"/>
        <w:gridCol w:w="3496"/>
        <w:gridCol w:w="3490"/>
      </w:tblGrid>
      <w:tr w:rsidR="00B40CA5" w14:paraId="6DF9C848" w14:textId="77777777" w:rsidTr="00787719">
        <w:trPr>
          <w:tblHeader/>
        </w:trPr>
        <w:tc>
          <w:tcPr>
            <w:tcW w:w="2376" w:type="dxa"/>
            <w:tcBorders>
              <w:top w:val="single" w:sz="12" w:space="0" w:color="03A4D8"/>
              <w:left w:val="single" w:sz="12" w:space="0" w:color="03A4D8"/>
              <w:bottom w:val="single" w:sz="12" w:space="0" w:color="03A4D8"/>
            </w:tcBorders>
            <w:shd w:val="clear" w:color="auto" w:fill="auto"/>
            <w:vAlign w:val="center"/>
          </w:tcPr>
          <w:p w14:paraId="0F5C3C81" w14:textId="77777777" w:rsidR="00B40CA5" w:rsidRPr="00787719" w:rsidRDefault="00B40CA5" w:rsidP="00B94F22">
            <w:pPr>
              <w:pStyle w:val="BodyText"/>
              <w:ind w:left="0"/>
              <w:rPr>
                <w:b/>
                <w:color w:val="E13A41"/>
                <w:sz w:val="20"/>
                <w:szCs w:val="20"/>
              </w:rPr>
            </w:pPr>
          </w:p>
        </w:tc>
        <w:tc>
          <w:tcPr>
            <w:tcW w:w="4735" w:type="dxa"/>
            <w:tcBorders>
              <w:top w:val="single" w:sz="12" w:space="0" w:color="03A4D8"/>
              <w:bottom w:val="single" w:sz="12" w:space="0" w:color="03A4D8"/>
            </w:tcBorders>
            <w:shd w:val="clear" w:color="auto" w:fill="auto"/>
            <w:vAlign w:val="center"/>
          </w:tcPr>
          <w:p w14:paraId="6089D3F6" w14:textId="77777777" w:rsidR="00B40CA5" w:rsidRPr="00787719" w:rsidRDefault="00B40CA5" w:rsidP="00B94F22">
            <w:pPr>
              <w:pStyle w:val="BodyText"/>
              <w:ind w:left="0"/>
              <w:rPr>
                <w:b/>
                <w:color w:val="1F4E79"/>
                <w:sz w:val="20"/>
                <w:szCs w:val="20"/>
              </w:rPr>
            </w:pPr>
            <w:r w:rsidRPr="00787719">
              <w:rPr>
                <w:b/>
                <w:color w:val="1F4E79"/>
                <w:sz w:val="20"/>
                <w:szCs w:val="20"/>
              </w:rPr>
              <w:t>Name</w:t>
            </w:r>
          </w:p>
        </w:tc>
        <w:tc>
          <w:tcPr>
            <w:tcW w:w="3555" w:type="dxa"/>
            <w:tcBorders>
              <w:top w:val="single" w:sz="12" w:space="0" w:color="03A4D8"/>
              <w:bottom w:val="single" w:sz="12" w:space="0" w:color="03A4D8"/>
            </w:tcBorders>
            <w:shd w:val="clear" w:color="auto" w:fill="auto"/>
            <w:vAlign w:val="center"/>
          </w:tcPr>
          <w:p w14:paraId="22957FED" w14:textId="77777777" w:rsidR="00B40CA5" w:rsidRPr="00787719" w:rsidRDefault="00B40CA5" w:rsidP="00B94F22">
            <w:pPr>
              <w:pStyle w:val="BodyText"/>
              <w:ind w:left="0"/>
              <w:rPr>
                <w:b/>
                <w:color w:val="1F4E79"/>
                <w:sz w:val="20"/>
                <w:szCs w:val="20"/>
              </w:rPr>
            </w:pPr>
            <w:r w:rsidRPr="00787719">
              <w:rPr>
                <w:b/>
                <w:color w:val="1F4E79"/>
                <w:sz w:val="20"/>
                <w:szCs w:val="20"/>
              </w:rPr>
              <w:t>Signature</w:t>
            </w:r>
          </w:p>
        </w:tc>
        <w:tc>
          <w:tcPr>
            <w:tcW w:w="3555" w:type="dxa"/>
            <w:tcBorders>
              <w:top w:val="single" w:sz="12" w:space="0" w:color="03A4D8"/>
              <w:bottom w:val="single" w:sz="12" w:space="0" w:color="03A4D8"/>
              <w:right w:val="single" w:sz="12" w:space="0" w:color="03A4D8"/>
            </w:tcBorders>
            <w:shd w:val="clear" w:color="auto" w:fill="auto"/>
            <w:vAlign w:val="center"/>
          </w:tcPr>
          <w:p w14:paraId="5C596EBA" w14:textId="77777777" w:rsidR="00B40CA5" w:rsidRPr="00787719" w:rsidRDefault="00B40CA5" w:rsidP="00B94F22">
            <w:pPr>
              <w:pStyle w:val="BodyText"/>
              <w:ind w:left="0"/>
              <w:rPr>
                <w:b/>
                <w:color w:val="1F4E79"/>
                <w:sz w:val="20"/>
                <w:szCs w:val="20"/>
              </w:rPr>
            </w:pPr>
            <w:r w:rsidRPr="00787719">
              <w:rPr>
                <w:b/>
                <w:color w:val="1F4E79"/>
                <w:sz w:val="20"/>
                <w:szCs w:val="20"/>
              </w:rPr>
              <w:t>Dated</w:t>
            </w:r>
          </w:p>
        </w:tc>
      </w:tr>
      <w:tr w:rsidR="00B40CA5" w14:paraId="57EF9A4C" w14:textId="77777777" w:rsidTr="00787719">
        <w:tc>
          <w:tcPr>
            <w:tcW w:w="2376" w:type="dxa"/>
            <w:shd w:val="clear" w:color="auto" w:fill="auto"/>
            <w:vAlign w:val="center"/>
          </w:tcPr>
          <w:p w14:paraId="228575E2" w14:textId="77777777" w:rsidR="00B40CA5" w:rsidRPr="00787719" w:rsidRDefault="00B40CA5" w:rsidP="00B94F22">
            <w:pPr>
              <w:pStyle w:val="BodyText"/>
              <w:ind w:left="0"/>
              <w:rPr>
                <w:b/>
                <w:color w:val="1F4E79"/>
                <w:sz w:val="20"/>
                <w:szCs w:val="20"/>
              </w:rPr>
            </w:pPr>
            <w:r w:rsidRPr="00787719">
              <w:rPr>
                <w:b/>
                <w:color w:val="1F4E79"/>
                <w:sz w:val="20"/>
                <w:szCs w:val="20"/>
              </w:rPr>
              <w:t>Created By</w:t>
            </w:r>
          </w:p>
        </w:tc>
        <w:tc>
          <w:tcPr>
            <w:tcW w:w="4735" w:type="dxa"/>
            <w:shd w:val="clear" w:color="auto" w:fill="auto"/>
            <w:vAlign w:val="center"/>
          </w:tcPr>
          <w:p w14:paraId="75081F2A" w14:textId="77777777" w:rsidR="00B40CA5" w:rsidRPr="00787719" w:rsidRDefault="00B40CA5" w:rsidP="00B94F22">
            <w:pPr>
              <w:pStyle w:val="BodyText"/>
              <w:ind w:left="0"/>
              <w:rPr>
                <w:sz w:val="20"/>
                <w:szCs w:val="20"/>
              </w:rPr>
            </w:pPr>
          </w:p>
        </w:tc>
        <w:tc>
          <w:tcPr>
            <w:tcW w:w="3555" w:type="dxa"/>
            <w:shd w:val="clear" w:color="auto" w:fill="auto"/>
            <w:vAlign w:val="center"/>
          </w:tcPr>
          <w:p w14:paraId="53A073B6" w14:textId="77777777" w:rsidR="00B40CA5" w:rsidRPr="00787719" w:rsidRDefault="00B40CA5" w:rsidP="00B94F22">
            <w:pPr>
              <w:pStyle w:val="BodyText"/>
              <w:ind w:left="0"/>
              <w:rPr>
                <w:sz w:val="20"/>
                <w:szCs w:val="20"/>
              </w:rPr>
            </w:pPr>
          </w:p>
        </w:tc>
        <w:tc>
          <w:tcPr>
            <w:tcW w:w="3555" w:type="dxa"/>
            <w:shd w:val="clear" w:color="auto" w:fill="auto"/>
            <w:vAlign w:val="center"/>
          </w:tcPr>
          <w:p w14:paraId="4D83E4DC" w14:textId="77777777" w:rsidR="00B40CA5" w:rsidRPr="00787719" w:rsidRDefault="00B40CA5" w:rsidP="00B94F22">
            <w:pPr>
              <w:pStyle w:val="BodyText"/>
              <w:ind w:left="0"/>
              <w:rPr>
                <w:sz w:val="20"/>
                <w:szCs w:val="20"/>
              </w:rPr>
            </w:pPr>
          </w:p>
        </w:tc>
      </w:tr>
      <w:tr w:rsidR="00B40CA5" w14:paraId="2C5FA1D9" w14:textId="77777777" w:rsidTr="00787719">
        <w:tc>
          <w:tcPr>
            <w:tcW w:w="2376" w:type="dxa"/>
            <w:shd w:val="clear" w:color="auto" w:fill="auto"/>
            <w:vAlign w:val="center"/>
          </w:tcPr>
          <w:p w14:paraId="1DFF2F4D" w14:textId="77777777" w:rsidR="00B40CA5" w:rsidRPr="00787719" w:rsidRDefault="00B40CA5" w:rsidP="00B94F22">
            <w:pPr>
              <w:pStyle w:val="BodyText"/>
              <w:ind w:left="0"/>
              <w:rPr>
                <w:b/>
                <w:color w:val="1F4E79"/>
                <w:sz w:val="20"/>
                <w:szCs w:val="20"/>
              </w:rPr>
            </w:pPr>
            <w:r w:rsidRPr="00787719">
              <w:rPr>
                <w:b/>
                <w:color w:val="1F4E79"/>
                <w:sz w:val="20"/>
                <w:szCs w:val="20"/>
              </w:rPr>
              <w:t>Approved By</w:t>
            </w:r>
          </w:p>
        </w:tc>
        <w:tc>
          <w:tcPr>
            <w:tcW w:w="4735" w:type="dxa"/>
            <w:shd w:val="clear" w:color="auto" w:fill="auto"/>
            <w:vAlign w:val="center"/>
          </w:tcPr>
          <w:p w14:paraId="61C660B5" w14:textId="77777777" w:rsidR="00B40CA5" w:rsidRPr="00787719" w:rsidRDefault="00B40CA5" w:rsidP="00B94F22">
            <w:pPr>
              <w:pStyle w:val="BodyText"/>
              <w:ind w:left="0"/>
              <w:rPr>
                <w:sz w:val="20"/>
                <w:szCs w:val="20"/>
              </w:rPr>
            </w:pPr>
          </w:p>
        </w:tc>
        <w:tc>
          <w:tcPr>
            <w:tcW w:w="3555" w:type="dxa"/>
            <w:shd w:val="clear" w:color="auto" w:fill="auto"/>
            <w:vAlign w:val="center"/>
          </w:tcPr>
          <w:p w14:paraId="1278E163" w14:textId="77777777" w:rsidR="00B40CA5" w:rsidRPr="00787719" w:rsidRDefault="00B40CA5" w:rsidP="00B94F22">
            <w:pPr>
              <w:pStyle w:val="BodyText"/>
              <w:ind w:left="0"/>
              <w:rPr>
                <w:sz w:val="20"/>
                <w:szCs w:val="20"/>
              </w:rPr>
            </w:pPr>
          </w:p>
        </w:tc>
        <w:tc>
          <w:tcPr>
            <w:tcW w:w="3555" w:type="dxa"/>
            <w:shd w:val="clear" w:color="auto" w:fill="auto"/>
            <w:vAlign w:val="center"/>
          </w:tcPr>
          <w:p w14:paraId="426B6071" w14:textId="77777777" w:rsidR="00B40CA5" w:rsidRPr="00787719" w:rsidRDefault="00B40CA5" w:rsidP="00B94F22">
            <w:pPr>
              <w:pStyle w:val="BodyText"/>
              <w:ind w:left="0"/>
              <w:rPr>
                <w:sz w:val="20"/>
                <w:szCs w:val="20"/>
              </w:rPr>
            </w:pPr>
          </w:p>
        </w:tc>
      </w:tr>
      <w:tr w:rsidR="00B40CA5" w14:paraId="39A498C5" w14:textId="77777777" w:rsidTr="00787719">
        <w:tc>
          <w:tcPr>
            <w:tcW w:w="2376" w:type="dxa"/>
            <w:shd w:val="clear" w:color="auto" w:fill="auto"/>
            <w:vAlign w:val="center"/>
          </w:tcPr>
          <w:p w14:paraId="6BD0D0A7" w14:textId="77777777" w:rsidR="00B40CA5" w:rsidRPr="00787719" w:rsidRDefault="00B40CA5" w:rsidP="00B94F22">
            <w:pPr>
              <w:pStyle w:val="BodyText"/>
              <w:ind w:left="0"/>
              <w:rPr>
                <w:b/>
                <w:color w:val="1F4E79"/>
                <w:sz w:val="20"/>
                <w:szCs w:val="20"/>
              </w:rPr>
            </w:pPr>
            <w:r w:rsidRPr="00787719">
              <w:rPr>
                <w:b/>
                <w:color w:val="1F4E79"/>
                <w:sz w:val="20"/>
                <w:szCs w:val="20"/>
              </w:rPr>
              <w:t>Performed By</w:t>
            </w:r>
          </w:p>
        </w:tc>
        <w:tc>
          <w:tcPr>
            <w:tcW w:w="4735" w:type="dxa"/>
            <w:shd w:val="clear" w:color="auto" w:fill="auto"/>
            <w:vAlign w:val="center"/>
          </w:tcPr>
          <w:p w14:paraId="44E19A2B" w14:textId="77777777" w:rsidR="00B40CA5" w:rsidRPr="00787719" w:rsidRDefault="00B40CA5" w:rsidP="00B94F22">
            <w:pPr>
              <w:pStyle w:val="BodyText"/>
              <w:ind w:left="0"/>
              <w:rPr>
                <w:sz w:val="20"/>
                <w:szCs w:val="20"/>
              </w:rPr>
            </w:pPr>
          </w:p>
        </w:tc>
        <w:tc>
          <w:tcPr>
            <w:tcW w:w="3555" w:type="dxa"/>
            <w:shd w:val="clear" w:color="auto" w:fill="auto"/>
            <w:vAlign w:val="center"/>
          </w:tcPr>
          <w:p w14:paraId="1DE43512" w14:textId="77777777" w:rsidR="00B40CA5" w:rsidRPr="00787719" w:rsidRDefault="00B40CA5" w:rsidP="00B94F22">
            <w:pPr>
              <w:pStyle w:val="BodyText"/>
              <w:ind w:left="0"/>
              <w:rPr>
                <w:sz w:val="20"/>
                <w:szCs w:val="20"/>
              </w:rPr>
            </w:pPr>
          </w:p>
        </w:tc>
        <w:tc>
          <w:tcPr>
            <w:tcW w:w="3555" w:type="dxa"/>
            <w:shd w:val="clear" w:color="auto" w:fill="auto"/>
            <w:vAlign w:val="center"/>
          </w:tcPr>
          <w:p w14:paraId="56D4B806" w14:textId="77777777" w:rsidR="00B40CA5" w:rsidRPr="00787719" w:rsidRDefault="00B40CA5" w:rsidP="00B94F22">
            <w:pPr>
              <w:pStyle w:val="BodyText"/>
              <w:ind w:left="0"/>
              <w:rPr>
                <w:sz w:val="20"/>
                <w:szCs w:val="20"/>
              </w:rPr>
            </w:pPr>
          </w:p>
        </w:tc>
      </w:tr>
      <w:tr w:rsidR="00B40CA5" w14:paraId="750E4475" w14:textId="77777777" w:rsidTr="00787719">
        <w:tc>
          <w:tcPr>
            <w:tcW w:w="2376" w:type="dxa"/>
            <w:shd w:val="clear" w:color="auto" w:fill="auto"/>
            <w:vAlign w:val="center"/>
          </w:tcPr>
          <w:p w14:paraId="7A858831" w14:textId="77777777" w:rsidR="00B40CA5" w:rsidRPr="00787719" w:rsidRDefault="00B40CA5" w:rsidP="00B94F22">
            <w:pPr>
              <w:pStyle w:val="BodyText"/>
              <w:ind w:left="0"/>
              <w:rPr>
                <w:b/>
                <w:color w:val="1F4E79"/>
                <w:sz w:val="20"/>
                <w:szCs w:val="20"/>
              </w:rPr>
            </w:pPr>
            <w:r w:rsidRPr="00787719">
              <w:rPr>
                <w:b/>
                <w:color w:val="1F4E79"/>
                <w:sz w:val="20"/>
                <w:szCs w:val="20"/>
              </w:rPr>
              <w:t>Witnessed By</w:t>
            </w:r>
          </w:p>
        </w:tc>
        <w:tc>
          <w:tcPr>
            <w:tcW w:w="4735" w:type="dxa"/>
            <w:shd w:val="clear" w:color="auto" w:fill="auto"/>
            <w:vAlign w:val="center"/>
          </w:tcPr>
          <w:p w14:paraId="6FC6BCB4" w14:textId="77777777" w:rsidR="00B40CA5" w:rsidRPr="00787719" w:rsidRDefault="00B40CA5" w:rsidP="00B94F22">
            <w:pPr>
              <w:pStyle w:val="BodyText"/>
              <w:ind w:left="0"/>
              <w:rPr>
                <w:sz w:val="20"/>
                <w:szCs w:val="20"/>
              </w:rPr>
            </w:pPr>
          </w:p>
        </w:tc>
        <w:tc>
          <w:tcPr>
            <w:tcW w:w="3555" w:type="dxa"/>
            <w:shd w:val="clear" w:color="auto" w:fill="auto"/>
            <w:vAlign w:val="center"/>
          </w:tcPr>
          <w:p w14:paraId="36423DCD" w14:textId="77777777" w:rsidR="00B40CA5" w:rsidRPr="00787719" w:rsidRDefault="00B40CA5" w:rsidP="00B94F22">
            <w:pPr>
              <w:pStyle w:val="BodyText"/>
              <w:ind w:left="0"/>
              <w:rPr>
                <w:sz w:val="20"/>
                <w:szCs w:val="20"/>
              </w:rPr>
            </w:pPr>
          </w:p>
        </w:tc>
        <w:tc>
          <w:tcPr>
            <w:tcW w:w="3555" w:type="dxa"/>
            <w:shd w:val="clear" w:color="auto" w:fill="auto"/>
            <w:vAlign w:val="center"/>
          </w:tcPr>
          <w:p w14:paraId="2649B76B" w14:textId="77777777" w:rsidR="00B40CA5" w:rsidRPr="00787719" w:rsidRDefault="00B40CA5" w:rsidP="00B94F22">
            <w:pPr>
              <w:pStyle w:val="BodyText"/>
              <w:ind w:left="0"/>
              <w:rPr>
                <w:sz w:val="20"/>
                <w:szCs w:val="20"/>
              </w:rPr>
            </w:pPr>
          </w:p>
        </w:tc>
      </w:tr>
      <w:tr w:rsidR="00B40CA5" w14:paraId="64DC9B3A" w14:textId="77777777" w:rsidTr="00787719">
        <w:tc>
          <w:tcPr>
            <w:tcW w:w="2376" w:type="dxa"/>
            <w:shd w:val="clear" w:color="auto" w:fill="auto"/>
            <w:vAlign w:val="center"/>
          </w:tcPr>
          <w:p w14:paraId="3F652C5F" w14:textId="77777777" w:rsidR="00B40CA5" w:rsidRPr="00787719" w:rsidRDefault="00B40CA5" w:rsidP="00B94F22">
            <w:pPr>
              <w:pStyle w:val="BodyText"/>
              <w:ind w:left="0"/>
              <w:rPr>
                <w:b/>
                <w:color w:val="1F4E79"/>
                <w:sz w:val="20"/>
                <w:szCs w:val="20"/>
              </w:rPr>
            </w:pPr>
            <w:r w:rsidRPr="00787719">
              <w:rPr>
                <w:b/>
                <w:color w:val="1F4E79"/>
                <w:sz w:val="20"/>
                <w:szCs w:val="20"/>
              </w:rPr>
              <w:t>Accepted By</w:t>
            </w:r>
          </w:p>
        </w:tc>
        <w:tc>
          <w:tcPr>
            <w:tcW w:w="4735" w:type="dxa"/>
            <w:shd w:val="clear" w:color="auto" w:fill="auto"/>
            <w:vAlign w:val="center"/>
          </w:tcPr>
          <w:p w14:paraId="276419B2" w14:textId="77777777" w:rsidR="00B40CA5" w:rsidRPr="00787719" w:rsidRDefault="00B40CA5" w:rsidP="00B94F22">
            <w:pPr>
              <w:pStyle w:val="BodyText"/>
              <w:ind w:left="0"/>
              <w:rPr>
                <w:sz w:val="20"/>
                <w:szCs w:val="20"/>
              </w:rPr>
            </w:pPr>
          </w:p>
        </w:tc>
        <w:tc>
          <w:tcPr>
            <w:tcW w:w="3555" w:type="dxa"/>
            <w:shd w:val="clear" w:color="auto" w:fill="auto"/>
            <w:vAlign w:val="center"/>
          </w:tcPr>
          <w:p w14:paraId="463A8BB1" w14:textId="77777777" w:rsidR="00B40CA5" w:rsidRPr="00787719" w:rsidRDefault="00B40CA5" w:rsidP="00B94F22">
            <w:pPr>
              <w:pStyle w:val="BodyText"/>
              <w:ind w:left="0"/>
              <w:rPr>
                <w:sz w:val="20"/>
                <w:szCs w:val="20"/>
              </w:rPr>
            </w:pPr>
          </w:p>
        </w:tc>
        <w:tc>
          <w:tcPr>
            <w:tcW w:w="3555" w:type="dxa"/>
            <w:shd w:val="clear" w:color="auto" w:fill="auto"/>
            <w:vAlign w:val="center"/>
          </w:tcPr>
          <w:p w14:paraId="4F0DF0D3" w14:textId="77777777" w:rsidR="00B40CA5" w:rsidRPr="00787719" w:rsidRDefault="00B40CA5" w:rsidP="00B94F22">
            <w:pPr>
              <w:pStyle w:val="BodyText"/>
              <w:ind w:left="0"/>
              <w:rPr>
                <w:sz w:val="20"/>
                <w:szCs w:val="20"/>
              </w:rPr>
            </w:pPr>
          </w:p>
        </w:tc>
      </w:tr>
    </w:tbl>
    <w:p w14:paraId="7E3BF255" w14:textId="77777777" w:rsidR="00B40CA5" w:rsidRDefault="00B40CA5" w:rsidP="00B94F22">
      <w:pPr>
        <w:pStyle w:val="BodyText"/>
        <w:ind w:left="567" w:firstLine="153"/>
      </w:pPr>
    </w:p>
    <w:tbl>
      <w:tblPr>
        <w:tblW w:w="0" w:type="auto"/>
        <w:tblInd w:w="567"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Look w:val="04A0" w:firstRow="1" w:lastRow="0" w:firstColumn="1" w:lastColumn="0" w:noHBand="0" w:noVBand="1"/>
      </w:tblPr>
      <w:tblGrid>
        <w:gridCol w:w="2293"/>
        <w:gridCol w:w="2346"/>
        <w:gridCol w:w="2336"/>
        <w:gridCol w:w="2336"/>
        <w:gridCol w:w="1381"/>
        <w:gridCol w:w="3283"/>
      </w:tblGrid>
      <w:tr w:rsidR="00B40CA5" w14:paraId="088E2974" w14:textId="77777777" w:rsidTr="00787719">
        <w:trPr>
          <w:tblHeader/>
        </w:trPr>
        <w:tc>
          <w:tcPr>
            <w:tcW w:w="2344" w:type="dxa"/>
            <w:tcBorders>
              <w:top w:val="single" w:sz="12" w:space="0" w:color="03A4D8"/>
              <w:left w:val="single" w:sz="12" w:space="0" w:color="03A4D8"/>
              <w:bottom w:val="single" w:sz="12" w:space="0" w:color="03A4D8"/>
            </w:tcBorders>
            <w:shd w:val="clear" w:color="auto" w:fill="auto"/>
            <w:vAlign w:val="center"/>
          </w:tcPr>
          <w:p w14:paraId="5CCCA728" w14:textId="77777777" w:rsidR="00B40CA5" w:rsidRPr="00787719" w:rsidRDefault="00B40CA5" w:rsidP="00B94F22">
            <w:pPr>
              <w:pStyle w:val="BodyText"/>
              <w:ind w:left="0"/>
              <w:rPr>
                <w:b/>
                <w:color w:val="1F4E79"/>
                <w:sz w:val="20"/>
                <w:szCs w:val="20"/>
              </w:rPr>
            </w:pPr>
            <w:r w:rsidRPr="00787719">
              <w:rPr>
                <w:b/>
                <w:color w:val="1F4E79"/>
                <w:sz w:val="20"/>
                <w:szCs w:val="20"/>
              </w:rPr>
              <w:t>Test ID</w:t>
            </w:r>
          </w:p>
        </w:tc>
        <w:tc>
          <w:tcPr>
            <w:tcW w:w="2383" w:type="dxa"/>
            <w:tcBorders>
              <w:top w:val="single" w:sz="12" w:space="0" w:color="03A4D8"/>
              <w:bottom w:val="single" w:sz="12" w:space="0" w:color="03A4D8"/>
            </w:tcBorders>
            <w:shd w:val="clear" w:color="auto" w:fill="auto"/>
            <w:vAlign w:val="center"/>
          </w:tcPr>
          <w:p w14:paraId="3235822C" w14:textId="77777777" w:rsidR="00B40CA5" w:rsidRPr="00787719" w:rsidRDefault="00B40CA5" w:rsidP="00B94F22">
            <w:pPr>
              <w:pStyle w:val="BodyText"/>
              <w:ind w:left="0"/>
              <w:rPr>
                <w:b/>
                <w:color w:val="1F4E79"/>
                <w:sz w:val="20"/>
                <w:szCs w:val="20"/>
              </w:rPr>
            </w:pPr>
            <w:r w:rsidRPr="00787719">
              <w:rPr>
                <w:b/>
                <w:color w:val="1F4E79"/>
                <w:sz w:val="20"/>
                <w:szCs w:val="20"/>
              </w:rPr>
              <w:t>Test steps to be performed</w:t>
            </w:r>
          </w:p>
        </w:tc>
        <w:tc>
          <w:tcPr>
            <w:tcW w:w="2375" w:type="dxa"/>
            <w:tcBorders>
              <w:top w:val="single" w:sz="12" w:space="0" w:color="03A4D8"/>
              <w:bottom w:val="single" w:sz="12" w:space="0" w:color="03A4D8"/>
            </w:tcBorders>
            <w:shd w:val="clear" w:color="auto" w:fill="auto"/>
            <w:vAlign w:val="center"/>
          </w:tcPr>
          <w:p w14:paraId="49CFA741" w14:textId="77777777" w:rsidR="00B40CA5" w:rsidRPr="00787719" w:rsidRDefault="00B40CA5" w:rsidP="00B94F22">
            <w:pPr>
              <w:pStyle w:val="BodyText"/>
              <w:ind w:left="0"/>
              <w:rPr>
                <w:b/>
                <w:color w:val="1F4E79"/>
                <w:sz w:val="20"/>
                <w:szCs w:val="20"/>
              </w:rPr>
            </w:pPr>
            <w:r w:rsidRPr="00787719">
              <w:rPr>
                <w:b/>
                <w:color w:val="1F4E79"/>
                <w:sz w:val="20"/>
                <w:szCs w:val="20"/>
              </w:rPr>
              <w:t>Expected Test Outcome</w:t>
            </w:r>
          </w:p>
        </w:tc>
        <w:tc>
          <w:tcPr>
            <w:tcW w:w="2375" w:type="dxa"/>
            <w:tcBorders>
              <w:top w:val="single" w:sz="12" w:space="0" w:color="03A4D8"/>
              <w:bottom w:val="single" w:sz="12" w:space="0" w:color="03A4D8"/>
            </w:tcBorders>
            <w:shd w:val="clear" w:color="auto" w:fill="auto"/>
            <w:vAlign w:val="center"/>
          </w:tcPr>
          <w:p w14:paraId="3E503737" w14:textId="77777777" w:rsidR="00B40CA5" w:rsidRPr="00787719" w:rsidRDefault="00B40CA5" w:rsidP="00B94F22">
            <w:pPr>
              <w:pStyle w:val="BodyText"/>
              <w:ind w:left="0"/>
              <w:rPr>
                <w:b/>
                <w:color w:val="1F4E79"/>
                <w:sz w:val="20"/>
                <w:szCs w:val="20"/>
              </w:rPr>
            </w:pPr>
            <w:r w:rsidRPr="00787719">
              <w:rPr>
                <w:b/>
                <w:color w:val="1F4E79"/>
                <w:sz w:val="20"/>
                <w:szCs w:val="20"/>
              </w:rPr>
              <w:t>Actual Test Outcome</w:t>
            </w:r>
          </w:p>
        </w:tc>
        <w:tc>
          <w:tcPr>
            <w:tcW w:w="1404" w:type="dxa"/>
            <w:tcBorders>
              <w:top w:val="single" w:sz="12" w:space="0" w:color="03A4D8"/>
              <w:bottom w:val="single" w:sz="12" w:space="0" w:color="03A4D8"/>
            </w:tcBorders>
            <w:shd w:val="clear" w:color="auto" w:fill="auto"/>
            <w:vAlign w:val="center"/>
          </w:tcPr>
          <w:p w14:paraId="26630137" w14:textId="77777777" w:rsidR="00B40CA5" w:rsidRPr="00787719" w:rsidRDefault="00B40CA5" w:rsidP="00B94F22">
            <w:pPr>
              <w:pStyle w:val="BodyText"/>
              <w:ind w:left="0"/>
              <w:rPr>
                <w:b/>
                <w:color w:val="1F4E79"/>
                <w:sz w:val="20"/>
                <w:szCs w:val="20"/>
              </w:rPr>
            </w:pPr>
            <w:r w:rsidRPr="00787719">
              <w:rPr>
                <w:b/>
                <w:color w:val="1F4E79"/>
                <w:sz w:val="20"/>
                <w:szCs w:val="20"/>
              </w:rPr>
              <w:t>Pass or Fail</w:t>
            </w:r>
          </w:p>
        </w:tc>
        <w:tc>
          <w:tcPr>
            <w:tcW w:w="3340" w:type="dxa"/>
            <w:tcBorders>
              <w:top w:val="single" w:sz="12" w:space="0" w:color="03A4D8"/>
              <w:bottom w:val="single" w:sz="12" w:space="0" w:color="03A4D8"/>
              <w:right w:val="single" w:sz="12" w:space="0" w:color="03A4D8"/>
            </w:tcBorders>
            <w:shd w:val="clear" w:color="auto" w:fill="auto"/>
            <w:vAlign w:val="center"/>
          </w:tcPr>
          <w:p w14:paraId="3F32525A" w14:textId="77777777" w:rsidR="00B40CA5" w:rsidRPr="00787719" w:rsidRDefault="00B40CA5" w:rsidP="00B94F22">
            <w:pPr>
              <w:pStyle w:val="BodyText"/>
              <w:ind w:left="0"/>
              <w:rPr>
                <w:b/>
                <w:color w:val="1F4E79"/>
                <w:sz w:val="20"/>
                <w:szCs w:val="20"/>
              </w:rPr>
            </w:pPr>
            <w:r w:rsidRPr="00787719">
              <w:rPr>
                <w:b/>
                <w:color w:val="1F4E79"/>
                <w:sz w:val="20"/>
                <w:szCs w:val="20"/>
              </w:rPr>
              <w:t>Observations</w:t>
            </w:r>
          </w:p>
        </w:tc>
      </w:tr>
      <w:tr w:rsidR="00B40CA5" w14:paraId="036C817F" w14:textId="77777777" w:rsidTr="00787719">
        <w:tc>
          <w:tcPr>
            <w:tcW w:w="2344" w:type="dxa"/>
            <w:shd w:val="clear" w:color="auto" w:fill="auto"/>
            <w:vAlign w:val="center"/>
          </w:tcPr>
          <w:p w14:paraId="50D90A0D" w14:textId="77777777" w:rsidR="00B40CA5" w:rsidRPr="00787719" w:rsidRDefault="00B40CA5" w:rsidP="00B94F22">
            <w:pPr>
              <w:pStyle w:val="BodyText"/>
              <w:ind w:left="0"/>
              <w:rPr>
                <w:sz w:val="20"/>
                <w:szCs w:val="20"/>
              </w:rPr>
            </w:pPr>
          </w:p>
        </w:tc>
        <w:tc>
          <w:tcPr>
            <w:tcW w:w="2383" w:type="dxa"/>
            <w:shd w:val="clear" w:color="auto" w:fill="auto"/>
            <w:vAlign w:val="center"/>
          </w:tcPr>
          <w:p w14:paraId="3163766E" w14:textId="77777777" w:rsidR="00B40CA5" w:rsidRPr="00787719" w:rsidRDefault="00B40CA5" w:rsidP="00B94F22">
            <w:pPr>
              <w:pStyle w:val="BodyText"/>
              <w:ind w:left="0"/>
              <w:rPr>
                <w:sz w:val="20"/>
                <w:szCs w:val="20"/>
              </w:rPr>
            </w:pPr>
          </w:p>
        </w:tc>
        <w:tc>
          <w:tcPr>
            <w:tcW w:w="2375" w:type="dxa"/>
            <w:shd w:val="clear" w:color="auto" w:fill="auto"/>
            <w:vAlign w:val="center"/>
          </w:tcPr>
          <w:p w14:paraId="4FC32E68" w14:textId="77777777" w:rsidR="00B40CA5" w:rsidRPr="00787719" w:rsidRDefault="00B40CA5" w:rsidP="00B94F22">
            <w:pPr>
              <w:pStyle w:val="BodyText"/>
              <w:ind w:left="0"/>
              <w:rPr>
                <w:sz w:val="20"/>
                <w:szCs w:val="20"/>
              </w:rPr>
            </w:pPr>
          </w:p>
        </w:tc>
        <w:tc>
          <w:tcPr>
            <w:tcW w:w="2375" w:type="dxa"/>
            <w:shd w:val="clear" w:color="auto" w:fill="auto"/>
            <w:vAlign w:val="center"/>
          </w:tcPr>
          <w:p w14:paraId="0DD81A76" w14:textId="77777777" w:rsidR="00B40CA5" w:rsidRPr="00787719" w:rsidRDefault="00B40CA5" w:rsidP="00B94F22">
            <w:pPr>
              <w:pStyle w:val="BodyText"/>
              <w:ind w:left="0"/>
              <w:rPr>
                <w:sz w:val="20"/>
                <w:szCs w:val="20"/>
              </w:rPr>
            </w:pPr>
          </w:p>
        </w:tc>
        <w:tc>
          <w:tcPr>
            <w:tcW w:w="1404" w:type="dxa"/>
            <w:shd w:val="clear" w:color="auto" w:fill="auto"/>
            <w:vAlign w:val="center"/>
          </w:tcPr>
          <w:p w14:paraId="367BC9B4" w14:textId="77777777" w:rsidR="00B40CA5" w:rsidRPr="00787719" w:rsidRDefault="00B40CA5" w:rsidP="00B94F22">
            <w:pPr>
              <w:pStyle w:val="BodyText"/>
              <w:ind w:left="0"/>
              <w:rPr>
                <w:sz w:val="20"/>
                <w:szCs w:val="20"/>
              </w:rPr>
            </w:pPr>
          </w:p>
        </w:tc>
        <w:tc>
          <w:tcPr>
            <w:tcW w:w="3340" w:type="dxa"/>
            <w:shd w:val="clear" w:color="auto" w:fill="auto"/>
            <w:vAlign w:val="center"/>
          </w:tcPr>
          <w:p w14:paraId="45F5D801" w14:textId="77777777" w:rsidR="00B40CA5" w:rsidRPr="00787719" w:rsidRDefault="00B40CA5" w:rsidP="00B94F22">
            <w:pPr>
              <w:pStyle w:val="BodyText"/>
              <w:ind w:left="0"/>
              <w:rPr>
                <w:sz w:val="20"/>
                <w:szCs w:val="20"/>
              </w:rPr>
            </w:pPr>
          </w:p>
        </w:tc>
      </w:tr>
      <w:tr w:rsidR="00B40CA5" w14:paraId="6B26AF81" w14:textId="77777777" w:rsidTr="00787719">
        <w:tc>
          <w:tcPr>
            <w:tcW w:w="2344" w:type="dxa"/>
            <w:shd w:val="clear" w:color="auto" w:fill="auto"/>
            <w:vAlign w:val="center"/>
          </w:tcPr>
          <w:p w14:paraId="74B0A486" w14:textId="77777777" w:rsidR="00B40CA5" w:rsidRPr="00787719" w:rsidRDefault="00B40CA5" w:rsidP="00B94F22">
            <w:pPr>
              <w:pStyle w:val="BodyText"/>
              <w:ind w:left="0"/>
              <w:rPr>
                <w:sz w:val="20"/>
                <w:szCs w:val="20"/>
              </w:rPr>
            </w:pPr>
          </w:p>
        </w:tc>
        <w:tc>
          <w:tcPr>
            <w:tcW w:w="2383" w:type="dxa"/>
            <w:shd w:val="clear" w:color="auto" w:fill="auto"/>
            <w:vAlign w:val="center"/>
          </w:tcPr>
          <w:p w14:paraId="37A49C25" w14:textId="77777777" w:rsidR="00B40CA5" w:rsidRPr="00787719" w:rsidRDefault="00B40CA5" w:rsidP="00B94F22">
            <w:pPr>
              <w:pStyle w:val="BodyText"/>
              <w:ind w:left="0"/>
              <w:rPr>
                <w:sz w:val="20"/>
                <w:szCs w:val="20"/>
              </w:rPr>
            </w:pPr>
          </w:p>
        </w:tc>
        <w:tc>
          <w:tcPr>
            <w:tcW w:w="2375" w:type="dxa"/>
            <w:shd w:val="clear" w:color="auto" w:fill="auto"/>
            <w:vAlign w:val="center"/>
          </w:tcPr>
          <w:p w14:paraId="41070DD6" w14:textId="77777777" w:rsidR="00B40CA5" w:rsidRPr="00787719" w:rsidRDefault="00B40CA5" w:rsidP="00B94F22">
            <w:pPr>
              <w:pStyle w:val="BodyText"/>
              <w:ind w:left="0"/>
              <w:rPr>
                <w:sz w:val="20"/>
                <w:szCs w:val="20"/>
              </w:rPr>
            </w:pPr>
          </w:p>
        </w:tc>
        <w:tc>
          <w:tcPr>
            <w:tcW w:w="2375" w:type="dxa"/>
            <w:shd w:val="clear" w:color="auto" w:fill="auto"/>
            <w:vAlign w:val="center"/>
          </w:tcPr>
          <w:p w14:paraId="46AA8EC7" w14:textId="77777777" w:rsidR="00B40CA5" w:rsidRPr="00787719" w:rsidRDefault="00B40CA5" w:rsidP="00B94F22">
            <w:pPr>
              <w:pStyle w:val="BodyText"/>
              <w:ind w:left="0"/>
              <w:rPr>
                <w:sz w:val="20"/>
                <w:szCs w:val="20"/>
              </w:rPr>
            </w:pPr>
          </w:p>
        </w:tc>
        <w:tc>
          <w:tcPr>
            <w:tcW w:w="1404" w:type="dxa"/>
            <w:shd w:val="clear" w:color="auto" w:fill="auto"/>
            <w:vAlign w:val="center"/>
          </w:tcPr>
          <w:p w14:paraId="18343F70" w14:textId="77777777" w:rsidR="00B40CA5" w:rsidRPr="00787719" w:rsidRDefault="00B40CA5" w:rsidP="00B94F22">
            <w:pPr>
              <w:pStyle w:val="BodyText"/>
              <w:ind w:left="0"/>
              <w:rPr>
                <w:sz w:val="20"/>
                <w:szCs w:val="20"/>
              </w:rPr>
            </w:pPr>
          </w:p>
        </w:tc>
        <w:tc>
          <w:tcPr>
            <w:tcW w:w="3340" w:type="dxa"/>
            <w:shd w:val="clear" w:color="auto" w:fill="auto"/>
            <w:vAlign w:val="center"/>
          </w:tcPr>
          <w:p w14:paraId="277268AE" w14:textId="77777777" w:rsidR="00B40CA5" w:rsidRPr="00787719" w:rsidRDefault="00B40CA5" w:rsidP="00B94F22">
            <w:pPr>
              <w:pStyle w:val="BodyText"/>
              <w:ind w:left="0"/>
              <w:rPr>
                <w:sz w:val="20"/>
                <w:szCs w:val="20"/>
              </w:rPr>
            </w:pPr>
          </w:p>
        </w:tc>
      </w:tr>
      <w:tr w:rsidR="00B40CA5" w14:paraId="25FB07F5" w14:textId="77777777" w:rsidTr="00787719">
        <w:tc>
          <w:tcPr>
            <w:tcW w:w="2344" w:type="dxa"/>
            <w:shd w:val="clear" w:color="auto" w:fill="auto"/>
            <w:vAlign w:val="center"/>
          </w:tcPr>
          <w:p w14:paraId="4627CEF7" w14:textId="77777777" w:rsidR="00B40CA5" w:rsidRPr="00787719" w:rsidRDefault="00B40CA5" w:rsidP="00B94F22">
            <w:pPr>
              <w:pStyle w:val="BodyText"/>
              <w:ind w:left="0"/>
              <w:rPr>
                <w:sz w:val="20"/>
                <w:szCs w:val="20"/>
              </w:rPr>
            </w:pPr>
          </w:p>
        </w:tc>
        <w:tc>
          <w:tcPr>
            <w:tcW w:w="2383" w:type="dxa"/>
            <w:shd w:val="clear" w:color="auto" w:fill="auto"/>
            <w:vAlign w:val="center"/>
          </w:tcPr>
          <w:p w14:paraId="003BB12D" w14:textId="77777777" w:rsidR="00B40CA5" w:rsidRPr="00787719" w:rsidRDefault="00B40CA5" w:rsidP="00B94F22">
            <w:pPr>
              <w:pStyle w:val="BodyText"/>
              <w:ind w:left="0"/>
              <w:rPr>
                <w:sz w:val="20"/>
                <w:szCs w:val="20"/>
              </w:rPr>
            </w:pPr>
          </w:p>
        </w:tc>
        <w:tc>
          <w:tcPr>
            <w:tcW w:w="2375" w:type="dxa"/>
            <w:shd w:val="clear" w:color="auto" w:fill="auto"/>
            <w:vAlign w:val="center"/>
          </w:tcPr>
          <w:p w14:paraId="0D08BDDA" w14:textId="77777777" w:rsidR="00B40CA5" w:rsidRPr="00787719" w:rsidRDefault="00B40CA5" w:rsidP="00B94F22">
            <w:pPr>
              <w:pStyle w:val="BodyText"/>
              <w:ind w:left="0"/>
              <w:rPr>
                <w:sz w:val="20"/>
                <w:szCs w:val="20"/>
              </w:rPr>
            </w:pPr>
          </w:p>
        </w:tc>
        <w:tc>
          <w:tcPr>
            <w:tcW w:w="2375" w:type="dxa"/>
            <w:shd w:val="clear" w:color="auto" w:fill="auto"/>
            <w:vAlign w:val="center"/>
          </w:tcPr>
          <w:p w14:paraId="23681802" w14:textId="77777777" w:rsidR="00B40CA5" w:rsidRPr="00787719" w:rsidRDefault="00B40CA5" w:rsidP="00B94F22">
            <w:pPr>
              <w:pStyle w:val="BodyText"/>
              <w:ind w:left="0"/>
              <w:rPr>
                <w:sz w:val="20"/>
                <w:szCs w:val="20"/>
              </w:rPr>
            </w:pPr>
          </w:p>
        </w:tc>
        <w:tc>
          <w:tcPr>
            <w:tcW w:w="1404" w:type="dxa"/>
            <w:shd w:val="clear" w:color="auto" w:fill="auto"/>
            <w:vAlign w:val="center"/>
          </w:tcPr>
          <w:p w14:paraId="6B6DD556" w14:textId="77777777" w:rsidR="00B40CA5" w:rsidRPr="00787719" w:rsidRDefault="00B40CA5" w:rsidP="00B94F22">
            <w:pPr>
              <w:pStyle w:val="BodyText"/>
              <w:ind w:left="0"/>
              <w:rPr>
                <w:sz w:val="20"/>
                <w:szCs w:val="20"/>
              </w:rPr>
            </w:pPr>
          </w:p>
        </w:tc>
        <w:tc>
          <w:tcPr>
            <w:tcW w:w="3340" w:type="dxa"/>
            <w:shd w:val="clear" w:color="auto" w:fill="auto"/>
            <w:vAlign w:val="center"/>
          </w:tcPr>
          <w:p w14:paraId="6F9E4647" w14:textId="77777777" w:rsidR="00B40CA5" w:rsidRPr="00787719" w:rsidRDefault="00B40CA5" w:rsidP="00B94F22">
            <w:pPr>
              <w:pStyle w:val="BodyText"/>
              <w:ind w:left="0"/>
              <w:rPr>
                <w:sz w:val="20"/>
                <w:szCs w:val="20"/>
              </w:rPr>
            </w:pPr>
          </w:p>
        </w:tc>
      </w:tr>
    </w:tbl>
    <w:p w14:paraId="2A6D06B7" w14:textId="77777777" w:rsidR="003E34F1" w:rsidRPr="003E34F1" w:rsidRDefault="003E34F1" w:rsidP="00B94F22">
      <w:pPr>
        <w:rPr>
          <w:i/>
        </w:rPr>
      </w:pPr>
      <w:r>
        <w:lastRenderedPageBreak/>
        <w:t xml:space="preserve">        </w:t>
      </w:r>
      <w:r>
        <w:rPr>
          <w:i/>
        </w:rPr>
        <w:t>Add more rows as required</w:t>
      </w:r>
    </w:p>
    <w:p w14:paraId="33A7639D" w14:textId="77777777" w:rsidR="00B40CA5" w:rsidRDefault="003E34F1" w:rsidP="003D648B">
      <w:pPr>
        <w:pStyle w:val="Heading2"/>
        <w:ind w:firstLine="720"/>
      </w:pPr>
      <w:bookmarkStart w:id="74" w:name="_Toc531254055"/>
      <w:r>
        <w:t>5</w:t>
      </w:r>
      <w:r w:rsidR="00B40CA5">
        <w:t>.3</w:t>
      </w:r>
      <w:r w:rsidR="00B40CA5">
        <w:tab/>
        <w:t>Configuration Control</w:t>
      </w:r>
      <w:bookmarkEnd w:id="74"/>
    </w:p>
    <w:p w14:paraId="37A53C4D" w14:textId="77777777" w:rsidR="00B40CA5" w:rsidRDefault="00B40CA5" w:rsidP="00B94F22">
      <w:pPr>
        <w:pStyle w:val="BodyText"/>
      </w:pPr>
      <w:r>
        <w:t>You must control documentation using the following template or similar in order to ensure technical and project documentation is of an agreed standard, peer reviewed, version controlled and updated and current.</w:t>
      </w:r>
    </w:p>
    <w:p w14:paraId="59072DA3" w14:textId="77777777" w:rsidR="003E34F1" w:rsidRDefault="003E34F1" w:rsidP="00B94F22">
      <w:pPr>
        <w:pStyle w:val="BodyText"/>
      </w:pPr>
    </w:p>
    <w:tbl>
      <w:tblPr>
        <w:tblW w:w="0" w:type="auto"/>
        <w:tblInd w:w="720" w:type="dxa"/>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Layout w:type="fixed"/>
        <w:tblCellMar>
          <w:top w:w="113" w:type="dxa"/>
          <w:bottom w:w="113" w:type="dxa"/>
        </w:tblCellMar>
        <w:tblLook w:val="04A0" w:firstRow="1" w:lastRow="0" w:firstColumn="1" w:lastColumn="0" w:noHBand="0" w:noVBand="1"/>
      </w:tblPr>
      <w:tblGrid>
        <w:gridCol w:w="1373"/>
        <w:gridCol w:w="3260"/>
        <w:gridCol w:w="1701"/>
        <w:gridCol w:w="1701"/>
        <w:gridCol w:w="992"/>
        <w:gridCol w:w="993"/>
        <w:gridCol w:w="992"/>
        <w:gridCol w:w="992"/>
        <w:gridCol w:w="992"/>
        <w:gridCol w:w="1072"/>
      </w:tblGrid>
      <w:tr w:rsidR="003E34F1" w:rsidRPr="00B5412D" w14:paraId="797694C7" w14:textId="77777777" w:rsidTr="003E34F1">
        <w:trPr>
          <w:trHeight w:val="314"/>
          <w:tblHeader/>
        </w:trPr>
        <w:tc>
          <w:tcPr>
            <w:tcW w:w="1373" w:type="dxa"/>
            <w:tcBorders>
              <w:top w:val="single" w:sz="12" w:space="0" w:color="03A4D8"/>
              <w:left w:val="single" w:sz="12" w:space="0" w:color="03A4D8"/>
              <w:bottom w:val="single" w:sz="12" w:space="0" w:color="03A4D8"/>
            </w:tcBorders>
            <w:shd w:val="clear" w:color="auto" w:fill="auto"/>
            <w:vAlign w:val="center"/>
          </w:tcPr>
          <w:p w14:paraId="036EB3FD" w14:textId="77777777" w:rsidR="003E34F1" w:rsidRPr="00B5412D" w:rsidRDefault="003E34F1" w:rsidP="00B94F22">
            <w:pPr>
              <w:pStyle w:val="BodyText"/>
              <w:ind w:left="0"/>
              <w:rPr>
                <w:b/>
                <w:color w:val="1F4E79"/>
                <w:sz w:val="20"/>
                <w:szCs w:val="20"/>
              </w:rPr>
            </w:pPr>
            <w:r>
              <w:rPr>
                <w:b/>
                <w:color w:val="1F4E79"/>
                <w:sz w:val="20"/>
                <w:szCs w:val="20"/>
              </w:rPr>
              <w:t>Item Type</w:t>
            </w:r>
          </w:p>
        </w:tc>
        <w:tc>
          <w:tcPr>
            <w:tcW w:w="12695" w:type="dxa"/>
            <w:gridSpan w:val="9"/>
            <w:tcBorders>
              <w:top w:val="single" w:sz="12" w:space="0" w:color="03A4D8"/>
              <w:bottom w:val="single" w:sz="12" w:space="0" w:color="03A4D8"/>
              <w:right w:val="single" w:sz="12" w:space="0" w:color="03A4D8"/>
            </w:tcBorders>
            <w:shd w:val="clear" w:color="auto" w:fill="auto"/>
            <w:vAlign w:val="center"/>
          </w:tcPr>
          <w:p w14:paraId="48FBA85B" w14:textId="77777777" w:rsidR="003E34F1" w:rsidRPr="003E34F1" w:rsidRDefault="003E34F1" w:rsidP="00B94F22">
            <w:pPr>
              <w:pStyle w:val="BodyText"/>
              <w:ind w:left="0"/>
              <w:rPr>
                <w:i/>
                <w:sz w:val="20"/>
                <w:szCs w:val="20"/>
              </w:rPr>
            </w:pPr>
            <w:r w:rsidRPr="003E34F1">
              <w:rPr>
                <w:i/>
                <w:sz w:val="20"/>
                <w:szCs w:val="20"/>
                <w:highlight w:val="yellow"/>
              </w:rPr>
              <w:t>Create a new sheet for each agreed item type (e.g. Server, Switch, Firewall, Router, Patch Panel, Rack, Distribution Board, Service Account, User Account, Software Database etc.</w:t>
            </w:r>
          </w:p>
        </w:tc>
      </w:tr>
      <w:tr w:rsidR="003E34F1" w:rsidRPr="00B5412D" w14:paraId="2C4AC1CF" w14:textId="77777777" w:rsidTr="007B63C1">
        <w:trPr>
          <w:trHeight w:val="357"/>
          <w:tblHeader/>
        </w:trPr>
        <w:tc>
          <w:tcPr>
            <w:tcW w:w="1373" w:type="dxa"/>
            <w:tcBorders>
              <w:top w:val="single" w:sz="12" w:space="0" w:color="03A4D8"/>
              <w:left w:val="single" w:sz="12" w:space="0" w:color="03A4D8"/>
              <w:bottom w:val="single" w:sz="12" w:space="0" w:color="03A4D8"/>
            </w:tcBorders>
            <w:shd w:val="clear" w:color="auto" w:fill="auto"/>
            <w:vAlign w:val="center"/>
          </w:tcPr>
          <w:p w14:paraId="5536A1CF" w14:textId="77777777" w:rsidR="003E34F1" w:rsidRPr="00B5412D" w:rsidRDefault="003E34F1" w:rsidP="00B94F22">
            <w:pPr>
              <w:pStyle w:val="BodyText"/>
              <w:ind w:left="0"/>
              <w:rPr>
                <w:b/>
                <w:color w:val="1F4E79"/>
                <w:sz w:val="20"/>
                <w:szCs w:val="20"/>
              </w:rPr>
            </w:pPr>
            <w:r>
              <w:rPr>
                <w:b/>
                <w:color w:val="1F4E79"/>
                <w:sz w:val="20"/>
                <w:szCs w:val="20"/>
              </w:rPr>
              <w:t>Item ID</w:t>
            </w:r>
          </w:p>
        </w:tc>
        <w:tc>
          <w:tcPr>
            <w:tcW w:w="3260" w:type="dxa"/>
            <w:tcBorders>
              <w:top w:val="single" w:sz="12" w:space="0" w:color="03A4D8"/>
              <w:bottom w:val="single" w:sz="12" w:space="0" w:color="03A4D8"/>
            </w:tcBorders>
            <w:shd w:val="clear" w:color="auto" w:fill="auto"/>
            <w:vAlign w:val="center"/>
          </w:tcPr>
          <w:p w14:paraId="2BEA646F" w14:textId="77777777" w:rsidR="003E34F1" w:rsidRPr="00B5412D" w:rsidRDefault="003E34F1" w:rsidP="00B94F22">
            <w:pPr>
              <w:pStyle w:val="BodyText"/>
              <w:ind w:left="0"/>
              <w:rPr>
                <w:b/>
                <w:color w:val="1F4E79"/>
                <w:sz w:val="20"/>
                <w:szCs w:val="20"/>
              </w:rPr>
            </w:pPr>
            <w:r>
              <w:rPr>
                <w:b/>
                <w:color w:val="1F4E79"/>
                <w:sz w:val="20"/>
                <w:szCs w:val="20"/>
              </w:rPr>
              <w:t>Item Name</w:t>
            </w:r>
          </w:p>
        </w:tc>
        <w:tc>
          <w:tcPr>
            <w:tcW w:w="1701" w:type="dxa"/>
            <w:tcBorders>
              <w:top w:val="single" w:sz="12" w:space="0" w:color="03A4D8"/>
              <w:bottom w:val="single" w:sz="12" w:space="0" w:color="03A4D8"/>
            </w:tcBorders>
            <w:shd w:val="clear" w:color="auto" w:fill="auto"/>
            <w:vAlign w:val="center"/>
          </w:tcPr>
          <w:p w14:paraId="5A1BAED2" w14:textId="77777777" w:rsidR="003E34F1" w:rsidRPr="00B5412D" w:rsidRDefault="003E34F1" w:rsidP="00B94F22">
            <w:pPr>
              <w:pStyle w:val="BodyText"/>
              <w:ind w:left="0"/>
              <w:rPr>
                <w:b/>
                <w:color w:val="1F4E79"/>
                <w:sz w:val="20"/>
                <w:szCs w:val="20"/>
              </w:rPr>
            </w:pPr>
            <w:r>
              <w:rPr>
                <w:b/>
                <w:color w:val="1F4E79"/>
                <w:sz w:val="20"/>
                <w:szCs w:val="20"/>
              </w:rPr>
              <w:t>Technical Owner</w:t>
            </w:r>
          </w:p>
        </w:tc>
        <w:tc>
          <w:tcPr>
            <w:tcW w:w="1701" w:type="dxa"/>
            <w:tcBorders>
              <w:top w:val="single" w:sz="12" w:space="0" w:color="03A4D8"/>
              <w:bottom w:val="single" w:sz="12" w:space="0" w:color="03A4D8"/>
            </w:tcBorders>
            <w:shd w:val="clear" w:color="auto" w:fill="auto"/>
            <w:vAlign w:val="center"/>
          </w:tcPr>
          <w:p w14:paraId="730E867A" w14:textId="77777777" w:rsidR="003E34F1" w:rsidRPr="00B5412D" w:rsidRDefault="003E34F1" w:rsidP="00B94F22">
            <w:pPr>
              <w:pStyle w:val="BodyText"/>
              <w:ind w:left="0"/>
              <w:rPr>
                <w:b/>
                <w:color w:val="1F4E79"/>
                <w:sz w:val="20"/>
                <w:szCs w:val="20"/>
              </w:rPr>
            </w:pPr>
            <w:r>
              <w:rPr>
                <w:b/>
                <w:color w:val="1F4E79"/>
                <w:sz w:val="20"/>
                <w:szCs w:val="20"/>
              </w:rPr>
              <w:t>Record Version</w:t>
            </w:r>
          </w:p>
        </w:tc>
        <w:tc>
          <w:tcPr>
            <w:tcW w:w="992" w:type="dxa"/>
            <w:tcBorders>
              <w:top w:val="single" w:sz="12" w:space="0" w:color="03A4D8"/>
              <w:bottom w:val="single" w:sz="12" w:space="0" w:color="03A4D8"/>
              <w:right w:val="single" w:sz="12" w:space="0" w:color="03A4D8"/>
            </w:tcBorders>
            <w:shd w:val="clear" w:color="auto" w:fill="auto"/>
            <w:vAlign w:val="center"/>
          </w:tcPr>
          <w:p w14:paraId="0F49EE82" w14:textId="77777777" w:rsidR="003E34F1" w:rsidRPr="00B5412D" w:rsidRDefault="003E34F1" w:rsidP="00B94F22">
            <w:pPr>
              <w:pStyle w:val="BodyText"/>
              <w:ind w:left="0"/>
              <w:rPr>
                <w:b/>
                <w:color w:val="1F4E79"/>
                <w:sz w:val="20"/>
                <w:szCs w:val="20"/>
              </w:rPr>
            </w:pPr>
            <w:r>
              <w:rPr>
                <w:b/>
                <w:color w:val="1F4E79"/>
                <w:sz w:val="20"/>
                <w:szCs w:val="20"/>
              </w:rPr>
              <w:t>Attribute 1</w:t>
            </w:r>
          </w:p>
        </w:tc>
        <w:tc>
          <w:tcPr>
            <w:tcW w:w="993" w:type="dxa"/>
            <w:tcBorders>
              <w:top w:val="single" w:sz="12" w:space="0" w:color="03A4D8"/>
              <w:bottom w:val="single" w:sz="12" w:space="0" w:color="03A4D8"/>
              <w:right w:val="single" w:sz="12" w:space="0" w:color="03A4D8"/>
            </w:tcBorders>
            <w:shd w:val="clear" w:color="auto" w:fill="auto"/>
            <w:vAlign w:val="center"/>
          </w:tcPr>
          <w:p w14:paraId="224FB231" w14:textId="77777777" w:rsidR="003E34F1" w:rsidRPr="00B5412D" w:rsidRDefault="003E34F1" w:rsidP="00B94F22">
            <w:pPr>
              <w:pStyle w:val="BodyText"/>
              <w:ind w:left="0"/>
              <w:rPr>
                <w:b/>
                <w:color w:val="1F4E79"/>
                <w:sz w:val="20"/>
                <w:szCs w:val="20"/>
              </w:rPr>
            </w:pPr>
            <w:r>
              <w:rPr>
                <w:b/>
                <w:color w:val="1F4E79"/>
                <w:sz w:val="20"/>
                <w:szCs w:val="20"/>
              </w:rPr>
              <w:t>Attribute 2</w:t>
            </w:r>
          </w:p>
        </w:tc>
        <w:tc>
          <w:tcPr>
            <w:tcW w:w="992" w:type="dxa"/>
            <w:tcBorders>
              <w:top w:val="single" w:sz="12" w:space="0" w:color="03A4D8"/>
              <w:bottom w:val="single" w:sz="12" w:space="0" w:color="03A4D8"/>
              <w:right w:val="single" w:sz="12" w:space="0" w:color="03A4D8"/>
            </w:tcBorders>
            <w:shd w:val="clear" w:color="auto" w:fill="auto"/>
            <w:vAlign w:val="center"/>
          </w:tcPr>
          <w:p w14:paraId="6673C7C8" w14:textId="77777777" w:rsidR="003E34F1" w:rsidRPr="00B5412D" w:rsidRDefault="003E34F1" w:rsidP="00B94F22">
            <w:pPr>
              <w:pStyle w:val="BodyText"/>
              <w:ind w:left="0"/>
              <w:rPr>
                <w:b/>
                <w:color w:val="1F4E79"/>
                <w:sz w:val="20"/>
                <w:szCs w:val="20"/>
              </w:rPr>
            </w:pPr>
            <w:r>
              <w:rPr>
                <w:b/>
                <w:color w:val="1F4E79"/>
                <w:sz w:val="20"/>
                <w:szCs w:val="20"/>
              </w:rPr>
              <w:t>Attribute 3</w:t>
            </w:r>
          </w:p>
        </w:tc>
        <w:tc>
          <w:tcPr>
            <w:tcW w:w="992" w:type="dxa"/>
            <w:tcBorders>
              <w:top w:val="single" w:sz="12" w:space="0" w:color="03A4D8"/>
              <w:bottom w:val="single" w:sz="12" w:space="0" w:color="03A4D8"/>
              <w:right w:val="single" w:sz="12" w:space="0" w:color="03A4D8"/>
            </w:tcBorders>
            <w:shd w:val="clear" w:color="auto" w:fill="auto"/>
            <w:vAlign w:val="center"/>
          </w:tcPr>
          <w:p w14:paraId="02C43686" w14:textId="77777777" w:rsidR="003E34F1" w:rsidRPr="00B5412D" w:rsidRDefault="003E34F1" w:rsidP="00B94F22">
            <w:pPr>
              <w:pStyle w:val="BodyText"/>
              <w:ind w:left="0"/>
              <w:rPr>
                <w:b/>
                <w:color w:val="1F4E79"/>
                <w:sz w:val="20"/>
                <w:szCs w:val="20"/>
              </w:rPr>
            </w:pPr>
            <w:r>
              <w:rPr>
                <w:b/>
                <w:color w:val="1F4E79"/>
                <w:sz w:val="20"/>
                <w:szCs w:val="20"/>
              </w:rPr>
              <w:t>Attribute 4</w:t>
            </w:r>
          </w:p>
        </w:tc>
        <w:tc>
          <w:tcPr>
            <w:tcW w:w="992" w:type="dxa"/>
            <w:tcBorders>
              <w:top w:val="single" w:sz="12" w:space="0" w:color="03A4D8"/>
              <w:bottom w:val="single" w:sz="12" w:space="0" w:color="03A4D8"/>
              <w:right w:val="single" w:sz="12" w:space="0" w:color="03A4D8"/>
            </w:tcBorders>
            <w:shd w:val="clear" w:color="auto" w:fill="auto"/>
            <w:vAlign w:val="center"/>
          </w:tcPr>
          <w:p w14:paraId="3C6C779D" w14:textId="77777777" w:rsidR="003E34F1" w:rsidRPr="00B5412D" w:rsidRDefault="003E34F1" w:rsidP="00B94F22">
            <w:pPr>
              <w:pStyle w:val="BodyText"/>
              <w:ind w:left="0"/>
              <w:rPr>
                <w:b/>
                <w:color w:val="1F4E79"/>
                <w:sz w:val="20"/>
                <w:szCs w:val="20"/>
              </w:rPr>
            </w:pPr>
            <w:r>
              <w:rPr>
                <w:b/>
                <w:color w:val="1F4E79"/>
                <w:sz w:val="20"/>
                <w:szCs w:val="20"/>
              </w:rPr>
              <w:t>Attribute 5</w:t>
            </w:r>
          </w:p>
        </w:tc>
        <w:tc>
          <w:tcPr>
            <w:tcW w:w="1072" w:type="dxa"/>
            <w:tcBorders>
              <w:top w:val="single" w:sz="12" w:space="0" w:color="03A4D8"/>
              <w:bottom w:val="single" w:sz="12" w:space="0" w:color="03A4D8"/>
              <w:right w:val="single" w:sz="12" w:space="0" w:color="03A4D8"/>
            </w:tcBorders>
            <w:shd w:val="clear" w:color="auto" w:fill="auto"/>
            <w:vAlign w:val="center"/>
          </w:tcPr>
          <w:p w14:paraId="2835A013" w14:textId="77777777" w:rsidR="003E34F1" w:rsidRPr="00B5412D" w:rsidRDefault="003E34F1" w:rsidP="00B94F22">
            <w:pPr>
              <w:pStyle w:val="BodyText"/>
              <w:ind w:left="0"/>
              <w:rPr>
                <w:b/>
                <w:color w:val="1F4E79"/>
                <w:sz w:val="20"/>
                <w:szCs w:val="20"/>
              </w:rPr>
            </w:pPr>
            <w:r>
              <w:rPr>
                <w:b/>
                <w:color w:val="1F4E79"/>
                <w:sz w:val="20"/>
                <w:szCs w:val="20"/>
              </w:rPr>
              <w:t>Attribute …</w:t>
            </w:r>
          </w:p>
        </w:tc>
      </w:tr>
      <w:tr w:rsidR="00D054F5" w:rsidRPr="00B5412D" w14:paraId="1D6492F5" w14:textId="77777777" w:rsidTr="007B63C1">
        <w:trPr>
          <w:trHeight w:val="27"/>
        </w:trPr>
        <w:tc>
          <w:tcPr>
            <w:tcW w:w="1373" w:type="dxa"/>
            <w:shd w:val="clear" w:color="auto" w:fill="auto"/>
            <w:vAlign w:val="center"/>
          </w:tcPr>
          <w:p w14:paraId="4AF9F1EC" w14:textId="77777777" w:rsidR="00D054F5" w:rsidRPr="00FF756E" w:rsidRDefault="00D054F5" w:rsidP="00B94F22">
            <w:pPr>
              <w:pStyle w:val="BodyText"/>
              <w:ind w:left="0"/>
              <w:rPr>
                <w:sz w:val="20"/>
                <w:szCs w:val="20"/>
              </w:rPr>
            </w:pPr>
          </w:p>
        </w:tc>
        <w:tc>
          <w:tcPr>
            <w:tcW w:w="3260" w:type="dxa"/>
            <w:shd w:val="clear" w:color="auto" w:fill="auto"/>
            <w:vAlign w:val="center"/>
          </w:tcPr>
          <w:p w14:paraId="71C2CEC3" w14:textId="77777777" w:rsidR="00D054F5" w:rsidRPr="00FF756E" w:rsidRDefault="00D054F5" w:rsidP="00B94F22">
            <w:pPr>
              <w:pStyle w:val="BodyText"/>
              <w:ind w:left="0"/>
              <w:rPr>
                <w:sz w:val="20"/>
                <w:szCs w:val="20"/>
              </w:rPr>
            </w:pPr>
          </w:p>
        </w:tc>
        <w:tc>
          <w:tcPr>
            <w:tcW w:w="1701" w:type="dxa"/>
            <w:shd w:val="clear" w:color="auto" w:fill="auto"/>
            <w:vAlign w:val="center"/>
          </w:tcPr>
          <w:p w14:paraId="5982FB7C" w14:textId="77777777" w:rsidR="00D054F5" w:rsidRPr="00FF756E" w:rsidRDefault="00D054F5" w:rsidP="00B94F22">
            <w:pPr>
              <w:pStyle w:val="BodyText"/>
              <w:ind w:left="0"/>
              <w:rPr>
                <w:sz w:val="20"/>
                <w:szCs w:val="20"/>
              </w:rPr>
            </w:pPr>
          </w:p>
        </w:tc>
        <w:tc>
          <w:tcPr>
            <w:tcW w:w="1701" w:type="dxa"/>
            <w:shd w:val="clear" w:color="auto" w:fill="auto"/>
            <w:vAlign w:val="center"/>
          </w:tcPr>
          <w:p w14:paraId="10F6AC93" w14:textId="77777777" w:rsidR="00D054F5" w:rsidRPr="00FF756E" w:rsidRDefault="00D054F5" w:rsidP="00B94F22">
            <w:pPr>
              <w:pStyle w:val="BodyText"/>
              <w:ind w:left="0"/>
              <w:rPr>
                <w:sz w:val="20"/>
                <w:szCs w:val="20"/>
              </w:rPr>
            </w:pPr>
          </w:p>
        </w:tc>
        <w:tc>
          <w:tcPr>
            <w:tcW w:w="992" w:type="dxa"/>
            <w:shd w:val="clear" w:color="auto" w:fill="auto"/>
            <w:vAlign w:val="center"/>
          </w:tcPr>
          <w:p w14:paraId="624745C9" w14:textId="77777777" w:rsidR="00D054F5" w:rsidRPr="00FF756E" w:rsidRDefault="00D054F5" w:rsidP="00B94F22">
            <w:pPr>
              <w:pStyle w:val="BodyText"/>
              <w:ind w:left="0"/>
              <w:rPr>
                <w:sz w:val="20"/>
                <w:szCs w:val="20"/>
              </w:rPr>
            </w:pPr>
          </w:p>
        </w:tc>
        <w:tc>
          <w:tcPr>
            <w:tcW w:w="993" w:type="dxa"/>
            <w:shd w:val="clear" w:color="auto" w:fill="auto"/>
            <w:vAlign w:val="center"/>
          </w:tcPr>
          <w:p w14:paraId="634D2DAC" w14:textId="77777777" w:rsidR="00D054F5" w:rsidRPr="00FF756E" w:rsidRDefault="00D054F5" w:rsidP="00B94F22">
            <w:pPr>
              <w:pStyle w:val="BodyText"/>
              <w:ind w:left="0"/>
              <w:rPr>
                <w:sz w:val="20"/>
                <w:szCs w:val="20"/>
              </w:rPr>
            </w:pPr>
          </w:p>
        </w:tc>
        <w:tc>
          <w:tcPr>
            <w:tcW w:w="992" w:type="dxa"/>
            <w:shd w:val="clear" w:color="auto" w:fill="auto"/>
            <w:vAlign w:val="center"/>
          </w:tcPr>
          <w:p w14:paraId="22DE10C7" w14:textId="77777777" w:rsidR="00D054F5" w:rsidRPr="00FF756E" w:rsidRDefault="00D054F5" w:rsidP="00B94F22">
            <w:pPr>
              <w:pStyle w:val="BodyText"/>
              <w:ind w:left="0"/>
              <w:rPr>
                <w:sz w:val="20"/>
                <w:szCs w:val="20"/>
              </w:rPr>
            </w:pPr>
          </w:p>
        </w:tc>
        <w:tc>
          <w:tcPr>
            <w:tcW w:w="992" w:type="dxa"/>
            <w:shd w:val="clear" w:color="auto" w:fill="auto"/>
            <w:vAlign w:val="center"/>
          </w:tcPr>
          <w:p w14:paraId="3C366E59" w14:textId="77777777" w:rsidR="00D054F5" w:rsidRPr="00FF756E" w:rsidRDefault="00D054F5" w:rsidP="00B94F22">
            <w:pPr>
              <w:pStyle w:val="BodyText"/>
              <w:ind w:left="0"/>
              <w:rPr>
                <w:sz w:val="20"/>
                <w:szCs w:val="20"/>
              </w:rPr>
            </w:pPr>
          </w:p>
        </w:tc>
        <w:tc>
          <w:tcPr>
            <w:tcW w:w="992" w:type="dxa"/>
            <w:shd w:val="clear" w:color="auto" w:fill="auto"/>
            <w:vAlign w:val="center"/>
          </w:tcPr>
          <w:p w14:paraId="0F340DD3" w14:textId="77777777" w:rsidR="00D054F5" w:rsidRPr="00FF756E" w:rsidRDefault="00D054F5" w:rsidP="00B94F22">
            <w:pPr>
              <w:pStyle w:val="BodyText"/>
              <w:ind w:left="0"/>
              <w:rPr>
                <w:sz w:val="20"/>
                <w:szCs w:val="20"/>
              </w:rPr>
            </w:pPr>
          </w:p>
        </w:tc>
        <w:tc>
          <w:tcPr>
            <w:tcW w:w="1072" w:type="dxa"/>
            <w:shd w:val="clear" w:color="auto" w:fill="auto"/>
            <w:vAlign w:val="center"/>
          </w:tcPr>
          <w:p w14:paraId="5B0301B0" w14:textId="77777777" w:rsidR="00D054F5" w:rsidRPr="00FF756E" w:rsidRDefault="00D054F5" w:rsidP="00B94F22">
            <w:pPr>
              <w:pStyle w:val="BodyText"/>
              <w:ind w:left="0"/>
              <w:rPr>
                <w:sz w:val="20"/>
                <w:szCs w:val="20"/>
              </w:rPr>
            </w:pPr>
          </w:p>
        </w:tc>
      </w:tr>
      <w:tr w:rsidR="00D054F5" w:rsidRPr="00B5412D" w14:paraId="0D05DFE1" w14:textId="77777777" w:rsidTr="007B63C1">
        <w:tc>
          <w:tcPr>
            <w:tcW w:w="1373" w:type="dxa"/>
            <w:shd w:val="clear" w:color="auto" w:fill="auto"/>
            <w:vAlign w:val="center"/>
          </w:tcPr>
          <w:p w14:paraId="36668890" w14:textId="77777777" w:rsidR="00D054F5" w:rsidRPr="00FF756E" w:rsidRDefault="00D054F5" w:rsidP="00B94F22">
            <w:pPr>
              <w:pStyle w:val="BodyText"/>
              <w:ind w:left="0"/>
              <w:rPr>
                <w:sz w:val="20"/>
                <w:szCs w:val="20"/>
              </w:rPr>
            </w:pPr>
          </w:p>
        </w:tc>
        <w:tc>
          <w:tcPr>
            <w:tcW w:w="3260" w:type="dxa"/>
            <w:shd w:val="clear" w:color="auto" w:fill="auto"/>
            <w:vAlign w:val="center"/>
          </w:tcPr>
          <w:p w14:paraId="1691C1B3" w14:textId="77777777" w:rsidR="00D054F5" w:rsidRPr="00FF756E" w:rsidRDefault="00D054F5" w:rsidP="00B94F22">
            <w:pPr>
              <w:pStyle w:val="BodyText"/>
              <w:ind w:left="0"/>
              <w:rPr>
                <w:sz w:val="20"/>
                <w:szCs w:val="20"/>
              </w:rPr>
            </w:pPr>
          </w:p>
        </w:tc>
        <w:tc>
          <w:tcPr>
            <w:tcW w:w="1701" w:type="dxa"/>
            <w:shd w:val="clear" w:color="auto" w:fill="auto"/>
            <w:vAlign w:val="center"/>
          </w:tcPr>
          <w:p w14:paraId="70C0AB25" w14:textId="77777777" w:rsidR="00D054F5" w:rsidRPr="00FF756E" w:rsidRDefault="00D054F5" w:rsidP="00B94F22">
            <w:pPr>
              <w:pStyle w:val="BodyText"/>
              <w:ind w:left="0"/>
              <w:rPr>
                <w:sz w:val="20"/>
                <w:szCs w:val="20"/>
              </w:rPr>
            </w:pPr>
          </w:p>
        </w:tc>
        <w:tc>
          <w:tcPr>
            <w:tcW w:w="1701" w:type="dxa"/>
            <w:shd w:val="clear" w:color="auto" w:fill="auto"/>
            <w:vAlign w:val="center"/>
          </w:tcPr>
          <w:p w14:paraId="2A729058" w14:textId="77777777" w:rsidR="00D054F5" w:rsidRPr="00FF756E" w:rsidRDefault="00D054F5" w:rsidP="00B94F22">
            <w:pPr>
              <w:pStyle w:val="BodyText"/>
              <w:ind w:left="0"/>
              <w:rPr>
                <w:sz w:val="20"/>
                <w:szCs w:val="20"/>
              </w:rPr>
            </w:pPr>
          </w:p>
        </w:tc>
        <w:tc>
          <w:tcPr>
            <w:tcW w:w="992" w:type="dxa"/>
            <w:shd w:val="clear" w:color="auto" w:fill="auto"/>
            <w:vAlign w:val="center"/>
          </w:tcPr>
          <w:p w14:paraId="08185B03" w14:textId="77777777" w:rsidR="00D054F5" w:rsidRPr="00FF756E" w:rsidRDefault="00D054F5" w:rsidP="00B94F22">
            <w:pPr>
              <w:pStyle w:val="BodyText"/>
              <w:ind w:left="0"/>
              <w:rPr>
                <w:sz w:val="20"/>
                <w:szCs w:val="20"/>
              </w:rPr>
            </w:pPr>
          </w:p>
        </w:tc>
        <w:tc>
          <w:tcPr>
            <w:tcW w:w="993" w:type="dxa"/>
            <w:shd w:val="clear" w:color="auto" w:fill="auto"/>
            <w:vAlign w:val="center"/>
          </w:tcPr>
          <w:p w14:paraId="296829CE" w14:textId="77777777" w:rsidR="00D054F5" w:rsidRPr="00FF756E" w:rsidRDefault="00D054F5" w:rsidP="00B94F22">
            <w:pPr>
              <w:pStyle w:val="BodyText"/>
              <w:ind w:left="0"/>
              <w:rPr>
                <w:sz w:val="20"/>
                <w:szCs w:val="20"/>
              </w:rPr>
            </w:pPr>
          </w:p>
        </w:tc>
        <w:tc>
          <w:tcPr>
            <w:tcW w:w="992" w:type="dxa"/>
            <w:shd w:val="clear" w:color="auto" w:fill="auto"/>
            <w:vAlign w:val="center"/>
          </w:tcPr>
          <w:p w14:paraId="1C1881A8" w14:textId="77777777" w:rsidR="00D054F5" w:rsidRPr="00FF756E" w:rsidRDefault="00D054F5" w:rsidP="00B94F22">
            <w:pPr>
              <w:pStyle w:val="BodyText"/>
              <w:ind w:left="0"/>
              <w:rPr>
                <w:sz w:val="20"/>
                <w:szCs w:val="20"/>
              </w:rPr>
            </w:pPr>
          </w:p>
        </w:tc>
        <w:tc>
          <w:tcPr>
            <w:tcW w:w="992" w:type="dxa"/>
            <w:shd w:val="clear" w:color="auto" w:fill="auto"/>
            <w:vAlign w:val="center"/>
          </w:tcPr>
          <w:p w14:paraId="7332B7E2" w14:textId="77777777" w:rsidR="00D054F5" w:rsidRPr="00FF756E" w:rsidRDefault="00D054F5" w:rsidP="00B94F22">
            <w:pPr>
              <w:pStyle w:val="BodyText"/>
              <w:ind w:left="0"/>
              <w:rPr>
                <w:sz w:val="20"/>
                <w:szCs w:val="20"/>
              </w:rPr>
            </w:pPr>
          </w:p>
        </w:tc>
        <w:tc>
          <w:tcPr>
            <w:tcW w:w="992" w:type="dxa"/>
            <w:shd w:val="clear" w:color="auto" w:fill="auto"/>
            <w:vAlign w:val="center"/>
          </w:tcPr>
          <w:p w14:paraId="7BC55F98" w14:textId="77777777" w:rsidR="00D054F5" w:rsidRPr="00FF756E" w:rsidRDefault="00D054F5" w:rsidP="00B94F22">
            <w:pPr>
              <w:pStyle w:val="BodyText"/>
              <w:ind w:left="0"/>
              <w:rPr>
                <w:sz w:val="20"/>
                <w:szCs w:val="20"/>
              </w:rPr>
            </w:pPr>
          </w:p>
        </w:tc>
        <w:tc>
          <w:tcPr>
            <w:tcW w:w="1072" w:type="dxa"/>
            <w:shd w:val="clear" w:color="auto" w:fill="auto"/>
            <w:vAlign w:val="center"/>
          </w:tcPr>
          <w:p w14:paraId="5DF14C38" w14:textId="77777777" w:rsidR="00D054F5" w:rsidRPr="00FF756E" w:rsidRDefault="00D054F5" w:rsidP="00B94F22">
            <w:pPr>
              <w:pStyle w:val="BodyText"/>
              <w:ind w:left="0"/>
              <w:rPr>
                <w:sz w:val="20"/>
                <w:szCs w:val="20"/>
              </w:rPr>
            </w:pPr>
          </w:p>
        </w:tc>
      </w:tr>
      <w:tr w:rsidR="00D054F5" w:rsidRPr="00B5412D" w14:paraId="79F7E49F" w14:textId="77777777" w:rsidTr="007B63C1">
        <w:tc>
          <w:tcPr>
            <w:tcW w:w="1373" w:type="dxa"/>
            <w:shd w:val="clear" w:color="auto" w:fill="auto"/>
            <w:vAlign w:val="center"/>
          </w:tcPr>
          <w:p w14:paraId="356A84EB" w14:textId="77777777" w:rsidR="00D054F5" w:rsidRPr="00FF756E" w:rsidRDefault="00D054F5" w:rsidP="00B94F22">
            <w:pPr>
              <w:pStyle w:val="BodyText"/>
              <w:ind w:left="0"/>
              <w:rPr>
                <w:sz w:val="20"/>
                <w:szCs w:val="20"/>
              </w:rPr>
            </w:pPr>
          </w:p>
        </w:tc>
        <w:tc>
          <w:tcPr>
            <w:tcW w:w="3260" w:type="dxa"/>
            <w:shd w:val="clear" w:color="auto" w:fill="auto"/>
            <w:vAlign w:val="center"/>
          </w:tcPr>
          <w:p w14:paraId="5279FE77" w14:textId="77777777" w:rsidR="00D054F5" w:rsidRPr="00FF756E" w:rsidRDefault="00D054F5" w:rsidP="00B94F22">
            <w:pPr>
              <w:pStyle w:val="BodyText"/>
              <w:ind w:left="0"/>
              <w:rPr>
                <w:sz w:val="20"/>
                <w:szCs w:val="20"/>
              </w:rPr>
            </w:pPr>
          </w:p>
        </w:tc>
        <w:tc>
          <w:tcPr>
            <w:tcW w:w="1701" w:type="dxa"/>
            <w:shd w:val="clear" w:color="auto" w:fill="auto"/>
            <w:vAlign w:val="center"/>
          </w:tcPr>
          <w:p w14:paraId="2D2405EE" w14:textId="77777777" w:rsidR="00D054F5" w:rsidRPr="00FF756E" w:rsidRDefault="00D054F5" w:rsidP="00B94F22">
            <w:pPr>
              <w:pStyle w:val="BodyText"/>
              <w:ind w:left="0"/>
              <w:rPr>
                <w:sz w:val="20"/>
                <w:szCs w:val="20"/>
              </w:rPr>
            </w:pPr>
          </w:p>
        </w:tc>
        <w:tc>
          <w:tcPr>
            <w:tcW w:w="1701" w:type="dxa"/>
            <w:shd w:val="clear" w:color="auto" w:fill="auto"/>
            <w:vAlign w:val="center"/>
          </w:tcPr>
          <w:p w14:paraId="5A04481C" w14:textId="77777777" w:rsidR="00D054F5" w:rsidRPr="00FF756E" w:rsidRDefault="00D054F5" w:rsidP="00B94F22">
            <w:pPr>
              <w:pStyle w:val="BodyText"/>
              <w:ind w:left="0"/>
              <w:rPr>
                <w:sz w:val="20"/>
                <w:szCs w:val="20"/>
              </w:rPr>
            </w:pPr>
          </w:p>
        </w:tc>
        <w:tc>
          <w:tcPr>
            <w:tcW w:w="992" w:type="dxa"/>
            <w:shd w:val="clear" w:color="auto" w:fill="auto"/>
            <w:vAlign w:val="center"/>
          </w:tcPr>
          <w:p w14:paraId="714F5367" w14:textId="77777777" w:rsidR="00D054F5" w:rsidRPr="00FF756E" w:rsidRDefault="00D054F5" w:rsidP="00B94F22">
            <w:pPr>
              <w:pStyle w:val="BodyText"/>
              <w:ind w:left="0"/>
              <w:rPr>
                <w:sz w:val="20"/>
                <w:szCs w:val="20"/>
              </w:rPr>
            </w:pPr>
          </w:p>
        </w:tc>
        <w:tc>
          <w:tcPr>
            <w:tcW w:w="993" w:type="dxa"/>
            <w:shd w:val="clear" w:color="auto" w:fill="auto"/>
            <w:vAlign w:val="center"/>
          </w:tcPr>
          <w:p w14:paraId="0B3F9294" w14:textId="77777777" w:rsidR="00D054F5" w:rsidRPr="00FF756E" w:rsidRDefault="00D054F5" w:rsidP="00B94F22">
            <w:pPr>
              <w:pStyle w:val="BodyText"/>
              <w:ind w:left="0"/>
              <w:rPr>
                <w:sz w:val="20"/>
                <w:szCs w:val="20"/>
              </w:rPr>
            </w:pPr>
          </w:p>
        </w:tc>
        <w:tc>
          <w:tcPr>
            <w:tcW w:w="992" w:type="dxa"/>
            <w:shd w:val="clear" w:color="auto" w:fill="auto"/>
            <w:vAlign w:val="center"/>
          </w:tcPr>
          <w:p w14:paraId="20E6EA7F" w14:textId="77777777" w:rsidR="00D054F5" w:rsidRPr="00FF756E" w:rsidRDefault="00D054F5" w:rsidP="00B94F22">
            <w:pPr>
              <w:pStyle w:val="BodyText"/>
              <w:ind w:left="0"/>
              <w:rPr>
                <w:sz w:val="20"/>
                <w:szCs w:val="20"/>
              </w:rPr>
            </w:pPr>
          </w:p>
        </w:tc>
        <w:tc>
          <w:tcPr>
            <w:tcW w:w="992" w:type="dxa"/>
            <w:shd w:val="clear" w:color="auto" w:fill="auto"/>
            <w:vAlign w:val="center"/>
          </w:tcPr>
          <w:p w14:paraId="55BEBC7D" w14:textId="77777777" w:rsidR="00D054F5" w:rsidRPr="00FF756E" w:rsidRDefault="00D054F5" w:rsidP="00B94F22">
            <w:pPr>
              <w:pStyle w:val="BodyText"/>
              <w:ind w:left="0"/>
              <w:rPr>
                <w:sz w:val="20"/>
                <w:szCs w:val="20"/>
              </w:rPr>
            </w:pPr>
          </w:p>
        </w:tc>
        <w:tc>
          <w:tcPr>
            <w:tcW w:w="992" w:type="dxa"/>
            <w:shd w:val="clear" w:color="auto" w:fill="auto"/>
            <w:vAlign w:val="center"/>
          </w:tcPr>
          <w:p w14:paraId="1151E3A6" w14:textId="77777777" w:rsidR="00D054F5" w:rsidRPr="00FF756E" w:rsidRDefault="00D054F5" w:rsidP="00B94F22">
            <w:pPr>
              <w:pStyle w:val="BodyText"/>
              <w:ind w:left="0"/>
              <w:rPr>
                <w:sz w:val="20"/>
                <w:szCs w:val="20"/>
              </w:rPr>
            </w:pPr>
          </w:p>
        </w:tc>
        <w:tc>
          <w:tcPr>
            <w:tcW w:w="1072" w:type="dxa"/>
            <w:shd w:val="clear" w:color="auto" w:fill="auto"/>
            <w:vAlign w:val="center"/>
          </w:tcPr>
          <w:p w14:paraId="0D9721C9" w14:textId="77777777" w:rsidR="00D054F5" w:rsidRPr="00FF756E" w:rsidRDefault="00D054F5" w:rsidP="00B94F22">
            <w:pPr>
              <w:pStyle w:val="BodyText"/>
              <w:ind w:left="0"/>
              <w:rPr>
                <w:sz w:val="20"/>
                <w:szCs w:val="20"/>
              </w:rPr>
            </w:pPr>
          </w:p>
        </w:tc>
      </w:tr>
      <w:tr w:rsidR="00D054F5" w:rsidRPr="00B5412D" w14:paraId="2F2F2155" w14:textId="77777777" w:rsidTr="007B63C1">
        <w:trPr>
          <w:trHeight w:val="272"/>
        </w:trPr>
        <w:tc>
          <w:tcPr>
            <w:tcW w:w="1373" w:type="dxa"/>
            <w:shd w:val="clear" w:color="auto" w:fill="auto"/>
            <w:vAlign w:val="center"/>
          </w:tcPr>
          <w:p w14:paraId="360AA857" w14:textId="77777777" w:rsidR="00D054F5" w:rsidRPr="00FF756E" w:rsidRDefault="00D054F5" w:rsidP="00B94F22">
            <w:pPr>
              <w:pStyle w:val="BodyText"/>
              <w:ind w:left="0"/>
              <w:rPr>
                <w:sz w:val="20"/>
                <w:szCs w:val="20"/>
              </w:rPr>
            </w:pPr>
          </w:p>
        </w:tc>
        <w:tc>
          <w:tcPr>
            <w:tcW w:w="3260" w:type="dxa"/>
            <w:shd w:val="clear" w:color="auto" w:fill="auto"/>
            <w:vAlign w:val="center"/>
          </w:tcPr>
          <w:p w14:paraId="51E8DFC1" w14:textId="77777777" w:rsidR="00D054F5" w:rsidRPr="00FF756E" w:rsidRDefault="00D054F5" w:rsidP="00B94F22">
            <w:pPr>
              <w:pStyle w:val="BodyText"/>
              <w:ind w:left="0"/>
              <w:rPr>
                <w:sz w:val="20"/>
                <w:szCs w:val="20"/>
              </w:rPr>
            </w:pPr>
          </w:p>
        </w:tc>
        <w:tc>
          <w:tcPr>
            <w:tcW w:w="1701" w:type="dxa"/>
            <w:shd w:val="clear" w:color="auto" w:fill="auto"/>
            <w:vAlign w:val="center"/>
          </w:tcPr>
          <w:p w14:paraId="6DDCDA42" w14:textId="77777777" w:rsidR="00D054F5" w:rsidRPr="00FF756E" w:rsidRDefault="00D054F5" w:rsidP="00B94F22">
            <w:pPr>
              <w:pStyle w:val="BodyText"/>
              <w:ind w:left="0"/>
              <w:rPr>
                <w:sz w:val="20"/>
                <w:szCs w:val="20"/>
              </w:rPr>
            </w:pPr>
          </w:p>
        </w:tc>
        <w:tc>
          <w:tcPr>
            <w:tcW w:w="1701" w:type="dxa"/>
            <w:shd w:val="clear" w:color="auto" w:fill="auto"/>
            <w:vAlign w:val="center"/>
          </w:tcPr>
          <w:p w14:paraId="4CAE0C70" w14:textId="77777777" w:rsidR="00D054F5" w:rsidRPr="00FF756E" w:rsidRDefault="00D054F5" w:rsidP="00B94F22">
            <w:pPr>
              <w:pStyle w:val="BodyText"/>
              <w:ind w:left="0"/>
              <w:rPr>
                <w:sz w:val="20"/>
                <w:szCs w:val="20"/>
              </w:rPr>
            </w:pPr>
          </w:p>
        </w:tc>
        <w:tc>
          <w:tcPr>
            <w:tcW w:w="992" w:type="dxa"/>
            <w:shd w:val="clear" w:color="auto" w:fill="auto"/>
            <w:vAlign w:val="center"/>
          </w:tcPr>
          <w:p w14:paraId="4C200545" w14:textId="77777777" w:rsidR="00D054F5" w:rsidRPr="00FF756E" w:rsidRDefault="00D054F5" w:rsidP="00B94F22">
            <w:pPr>
              <w:pStyle w:val="BodyText"/>
              <w:ind w:left="0"/>
              <w:rPr>
                <w:sz w:val="20"/>
                <w:szCs w:val="20"/>
              </w:rPr>
            </w:pPr>
          </w:p>
        </w:tc>
        <w:tc>
          <w:tcPr>
            <w:tcW w:w="993" w:type="dxa"/>
            <w:shd w:val="clear" w:color="auto" w:fill="auto"/>
            <w:vAlign w:val="center"/>
          </w:tcPr>
          <w:p w14:paraId="03770714" w14:textId="77777777" w:rsidR="00D054F5" w:rsidRPr="00FF756E" w:rsidRDefault="00D054F5" w:rsidP="00B94F22">
            <w:pPr>
              <w:pStyle w:val="BodyText"/>
              <w:ind w:left="0"/>
              <w:rPr>
                <w:sz w:val="20"/>
                <w:szCs w:val="20"/>
              </w:rPr>
            </w:pPr>
          </w:p>
        </w:tc>
        <w:tc>
          <w:tcPr>
            <w:tcW w:w="992" w:type="dxa"/>
            <w:shd w:val="clear" w:color="auto" w:fill="auto"/>
            <w:vAlign w:val="center"/>
          </w:tcPr>
          <w:p w14:paraId="08574A09" w14:textId="77777777" w:rsidR="00D054F5" w:rsidRPr="00FF756E" w:rsidRDefault="00D054F5" w:rsidP="00B94F22">
            <w:pPr>
              <w:pStyle w:val="BodyText"/>
              <w:ind w:left="0"/>
              <w:rPr>
                <w:sz w:val="20"/>
                <w:szCs w:val="20"/>
              </w:rPr>
            </w:pPr>
          </w:p>
        </w:tc>
        <w:tc>
          <w:tcPr>
            <w:tcW w:w="992" w:type="dxa"/>
            <w:shd w:val="clear" w:color="auto" w:fill="auto"/>
            <w:vAlign w:val="center"/>
          </w:tcPr>
          <w:p w14:paraId="17BFDE7D" w14:textId="77777777" w:rsidR="00D054F5" w:rsidRPr="00FF756E" w:rsidRDefault="00D054F5" w:rsidP="00B94F22">
            <w:pPr>
              <w:pStyle w:val="BodyText"/>
              <w:ind w:left="0"/>
              <w:rPr>
                <w:sz w:val="20"/>
                <w:szCs w:val="20"/>
              </w:rPr>
            </w:pPr>
          </w:p>
        </w:tc>
        <w:tc>
          <w:tcPr>
            <w:tcW w:w="992" w:type="dxa"/>
            <w:shd w:val="clear" w:color="auto" w:fill="auto"/>
            <w:vAlign w:val="center"/>
          </w:tcPr>
          <w:p w14:paraId="36C72320" w14:textId="77777777" w:rsidR="00D054F5" w:rsidRPr="00FF756E" w:rsidRDefault="00D054F5" w:rsidP="00B94F22">
            <w:pPr>
              <w:pStyle w:val="BodyText"/>
              <w:ind w:left="0"/>
              <w:rPr>
                <w:sz w:val="20"/>
                <w:szCs w:val="20"/>
              </w:rPr>
            </w:pPr>
          </w:p>
        </w:tc>
        <w:tc>
          <w:tcPr>
            <w:tcW w:w="1072" w:type="dxa"/>
            <w:shd w:val="clear" w:color="auto" w:fill="auto"/>
            <w:vAlign w:val="center"/>
          </w:tcPr>
          <w:p w14:paraId="109B4191" w14:textId="77777777" w:rsidR="00D054F5" w:rsidRPr="00FF756E" w:rsidRDefault="00D054F5" w:rsidP="00B94F22">
            <w:pPr>
              <w:pStyle w:val="BodyText"/>
              <w:ind w:left="0"/>
              <w:rPr>
                <w:sz w:val="20"/>
                <w:szCs w:val="20"/>
              </w:rPr>
            </w:pPr>
          </w:p>
        </w:tc>
      </w:tr>
      <w:tr w:rsidR="00D054F5" w:rsidRPr="00B5412D" w14:paraId="09B6EAE7" w14:textId="77777777" w:rsidTr="007B63C1">
        <w:trPr>
          <w:trHeight w:val="180"/>
        </w:trPr>
        <w:tc>
          <w:tcPr>
            <w:tcW w:w="1373" w:type="dxa"/>
            <w:shd w:val="clear" w:color="auto" w:fill="auto"/>
            <w:vAlign w:val="center"/>
          </w:tcPr>
          <w:p w14:paraId="3E1E828F" w14:textId="77777777" w:rsidR="00D054F5" w:rsidRPr="00FF756E" w:rsidRDefault="00D054F5" w:rsidP="00B94F22">
            <w:pPr>
              <w:pStyle w:val="BodyText"/>
              <w:ind w:left="0"/>
              <w:rPr>
                <w:sz w:val="20"/>
                <w:szCs w:val="20"/>
              </w:rPr>
            </w:pPr>
          </w:p>
        </w:tc>
        <w:tc>
          <w:tcPr>
            <w:tcW w:w="3260" w:type="dxa"/>
            <w:shd w:val="clear" w:color="auto" w:fill="auto"/>
            <w:vAlign w:val="center"/>
          </w:tcPr>
          <w:p w14:paraId="33838922" w14:textId="77777777" w:rsidR="00D054F5" w:rsidRPr="00FF756E" w:rsidRDefault="00D054F5" w:rsidP="00B94F22">
            <w:pPr>
              <w:pStyle w:val="BodyText"/>
              <w:ind w:left="0"/>
              <w:rPr>
                <w:sz w:val="20"/>
                <w:szCs w:val="20"/>
              </w:rPr>
            </w:pPr>
          </w:p>
        </w:tc>
        <w:tc>
          <w:tcPr>
            <w:tcW w:w="1701" w:type="dxa"/>
            <w:shd w:val="clear" w:color="auto" w:fill="auto"/>
            <w:vAlign w:val="center"/>
          </w:tcPr>
          <w:p w14:paraId="5830A761" w14:textId="77777777" w:rsidR="00D054F5" w:rsidRPr="00FF756E" w:rsidRDefault="00D054F5" w:rsidP="00B94F22">
            <w:pPr>
              <w:pStyle w:val="BodyText"/>
              <w:ind w:left="0"/>
              <w:rPr>
                <w:sz w:val="20"/>
                <w:szCs w:val="20"/>
              </w:rPr>
            </w:pPr>
          </w:p>
        </w:tc>
        <w:tc>
          <w:tcPr>
            <w:tcW w:w="1701" w:type="dxa"/>
            <w:shd w:val="clear" w:color="auto" w:fill="auto"/>
            <w:vAlign w:val="center"/>
          </w:tcPr>
          <w:p w14:paraId="5D921FC2" w14:textId="77777777" w:rsidR="00D054F5" w:rsidRPr="00FF756E" w:rsidRDefault="00D054F5" w:rsidP="00B94F22">
            <w:pPr>
              <w:pStyle w:val="BodyText"/>
              <w:ind w:left="0"/>
              <w:rPr>
                <w:sz w:val="20"/>
                <w:szCs w:val="20"/>
              </w:rPr>
            </w:pPr>
          </w:p>
        </w:tc>
        <w:tc>
          <w:tcPr>
            <w:tcW w:w="992" w:type="dxa"/>
            <w:shd w:val="clear" w:color="auto" w:fill="auto"/>
            <w:vAlign w:val="center"/>
          </w:tcPr>
          <w:p w14:paraId="49D9486B" w14:textId="77777777" w:rsidR="00D054F5" w:rsidRPr="00FF756E" w:rsidRDefault="00D054F5" w:rsidP="00B94F22">
            <w:pPr>
              <w:pStyle w:val="BodyText"/>
              <w:ind w:left="0"/>
              <w:rPr>
                <w:sz w:val="20"/>
                <w:szCs w:val="20"/>
              </w:rPr>
            </w:pPr>
          </w:p>
        </w:tc>
        <w:tc>
          <w:tcPr>
            <w:tcW w:w="993" w:type="dxa"/>
            <w:shd w:val="clear" w:color="auto" w:fill="auto"/>
            <w:vAlign w:val="center"/>
          </w:tcPr>
          <w:p w14:paraId="2FBBFCC6" w14:textId="77777777" w:rsidR="00D054F5" w:rsidRPr="00FF756E" w:rsidRDefault="00D054F5" w:rsidP="00B94F22">
            <w:pPr>
              <w:pStyle w:val="BodyText"/>
              <w:ind w:left="0"/>
              <w:rPr>
                <w:sz w:val="20"/>
                <w:szCs w:val="20"/>
              </w:rPr>
            </w:pPr>
          </w:p>
        </w:tc>
        <w:tc>
          <w:tcPr>
            <w:tcW w:w="992" w:type="dxa"/>
            <w:shd w:val="clear" w:color="auto" w:fill="auto"/>
            <w:vAlign w:val="center"/>
          </w:tcPr>
          <w:p w14:paraId="59DD11D8" w14:textId="77777777" w:rsidR="00D054F5" w:rsidRPr="00FF756E" w:rsidRDefault="00D054F5" w:rsidP="00B94F22">
            <w:pPr>
              <w:pStyle w:val="BodyText"/>
              <w:ind w:left="0"/>
              <w:rPr>
                <w:sz w:val="20"/>
                <w:szCs w:val="20"/>
              </w:rPr>
            </w:pPr>
          </w:p>
        </w:tc>
        <w:tc>
          <w:tcPr>
            <w:tcW w:w="992" w:type="dxa"/>
            <w:shd w:val="clear" w:color="auto" w:fill="auto"/>
            <w:vAlign w:val="center"/>
          </w:tcPr>
          <w:p w14:paraId="1102641D" w14:textId="77777777" w:rsidR="00D054F5" w:rsidRPr="00FF756E" w:rsidRDefault="00D054F5" w:rsidP="00B94F22">
            <w:pPr>
              <w:pStyle w:val="BodyText"/>
              <w:ind w:left="0"/>
              <w:rPr>
                <w:sz w:val="20"/>
                <w:szCs w:val="20"/>
              </w:rPr>
            </w:pPr>
          </w:p>
        </w:tc>
        <w:tc>
          <w:tcPr>
            <w:tcW w:w="992" w:type="dxa"/>
            <w:shd w:val="clear" w:color="auto" w:fill="auto"/>
            <w:vAlign w:val="center"/>
          </w:tcPr>
          <w:p w14:paraId="23C75B71" w14:textId="77777777" w:rsidR="00D054F5" w:rsidRPr="00FF756E" w:rsidRDefault="00D054F5" w:rsidP="00B94F22">
            <w:pPr>
              <w:pStyle w:val="BodyText"/>
              <w:ind w:left="0"/>
              <w:rPr>
                <w:sz w:val="20"/>
                <w:szCs w:val="20"/>
              </w:rPr>
            </w:pPr>
          </w:p>
        </w:tc>
        <w:tc>
          <w:tcPr>
            <w:tcW w:w="1072" w:type="dxa"/>
            <w:shd w:val="clear" w:color="auto" w:fill="auto"/>
            <w:vAlign w:val="center"/>
          </w:tcPr>
          <w:p w14:paraId="320BCCA7" w14:textId="77777777" w:rsidR="00D054F5" w:rsidRPr="00FF756E" w:rsidRDefault="00D054F5" w:rsidP="00B94F22">
            <w:pPr>
              <w:pStyle w:val="BodyText"/>
              <w:ind w:left="0"/>
              <w:rPr>
                <w:sz w:val="20"/>
                <w:szCs w:val="20"/>
              </w:rPr>
            </w:pPr>
          </w:p>
        </w:tc>
      </w:tr>
      <w:tr w:rsidR="00D054F5" w:rsidRPr="00B5412D" w14:paraId="2AE27295" w14:textId="77777777" w:rsidTr="007B63C1">
        <w:trPr>
          <w:trHeight w:val="102"/>
        </w:trPr>
        <w:tc>
          <w:tcPr>
            <w:tcW w:w="1373" w:type="dxa"/>
            <w:shd w:val="clear" w:color="auto" w:fill="auto"/>
            <w:vAlign w:val="center"/>
          </w:tcPr>
          <w:p w14:paraId="495E574A" w14:textId="77777777" w:rsidR="00D054F5" w:rsidRPr="00FF756E" w:rsidRDefault="00D054F5" w:rsidP="00B94F22">
            <w:pPr>
              <w:pStyle w:val="BodyText"/>
              <w:ind w:left="0"/>
              <w:rPr>
                <w:sz w:val="20"/>
                <w:szCs w:val="20"/>
              </w:rPr>
            </w:pPr>
          </w:p>
        </w:tc>
        <w:tc>
          <w:tcPr>
            <w:tcW w:w="3260" w:type="dxa"/>
            <w:shd w:val="clear" w:color="auto" w:fill="auto"/>
            <w:vAlign w:val="center"/>
          </w:tcPr>
          <w:p w14:paraId="434794A3" w14:textId="77777777" w:rsidR="00D054F5" w:rsidRPr="00FF756E" w:rsidRDefault="00D054F5" w:rsidP="00B94F22">
            <w:pPr>
              <w:pStyle w:val="BodyText"/>
              <w:ind w:left="0"/>
              <w:rPr>
                <w:sz w:val="20"/>
                <w:szCs w:val="20"/>
              </w:rPr>
            </w:pPr>
          </w:p>
        </w:tc>
        <w:tc>
          <w:tcPr>
            <w:tcW w:w="1701" w:type="dxa"/>
            <w:shd w:val="clear" w:color="auto" w:fill="auto"/>
            <w:vAlign w:val="center"/>
          </w:tcPr>
          <w:p w14:paraId="2C1E1A7E" w14:textId="77777777" w:rsidR="00D054F5" w:rsidRPr="00FF756E" w:rsidRDefault="00D054F5" w:rsidP="00B94F22">
            <w:pPr>
              <w:pStyle w:val="BodyText"/>
              <w:ind w:left="0"/>
              <w:rPr>
                <w:sz w:val="20"/>
                <w:szCs w:val="20"/>
              </w:rPr>
            </w:pPr>
          </w:p>
        </w:tc>
        <w:tc>
          <w:tcPr>
            <w:tcW w:w="1701" w:type="dxa"/>
            <w:shd w:val="clear" w:color="auto" w:fill="auto"/>
            <w:vAlign w:val="center"/>
          </w:tcPr>
          <w:p w14:paraId="19EB0F1F" w14:textId="77777777" w:rsidR="00D054F5" w:rsidRPr="00FF756E" w:rsidRDefault="00D054F5" w:rsidP="00B94F22">
            <w:pPr>
              <w:pStyle w:val="BodyText"/>
              <w:ind w:left="0"/>
              <w:rPr>
                <w:sz w:val="20"/>
                <w:szCs w:val="20"/>
              </w:rPr>
            </w:pPr>
          </w:p>
        </w:tc>
        <w:tc>
          <w:tcPr>
            <w:tcW w:w="992" w:type="dxa"/>
            <w:shd w:val="clear" w:color="auto" w:fill="auto"/>
            <w:vAlign w:val="center"/>
          </w:tcPr>
          <w:p w14:paraId="69AFC657" w14:textId="77777777" w:rsidR="00D054F5" w:rsidRPr="00FF756E" w:rsidRDefault="00D054F5" w:rsidP="00B94F22">
            <w:pPr>
              <w:pStyle w:val="BodyText"/>
              <w:ind w:left="0"/>
              <w:rPr>
                <w:sz w:val="20"/>
                <w:szCs w:val="20"/>
              </w:rPr>
            </w:pPr>
          </w:p>
        </w:tc>
        <w:tc>
          <w:tcPr>
            <w:tcW w:w="993" w:type="dxa"/>
            <w:shd w:val="clear" w:color="auto" w:fill="auto"/>
            <w:vAlign w:val="center"/>
          </w:tcPr>
          <w:p w14:paraId="1758ECA5" w14:textId="77777777" w:rsidR="00D054F5" w:rsidRPr="00FF756E" w:rsidRDefault="00D054F5" w:rsidP="00B94F22">
            <w:pPr>
              <w:pStyle w:val="BodyText"/>
              <w:ind w:left="0"/>
              <w:rPr>
                <w:sz w:val="20"/>
                <w:szCs w:val="20"/>
              </w:rPr>
            </w:pPr>
          </w:p>
        </w:tc>
        <w:tc>
          <w:tcPr>
            <w:tcW w:w="992" w:type="dxa"/>
            <w:shd w:val="clear" w:color="auto" w:fill="auto"/>
            <w:vAlign w:val="center"/>
          </w:tcPr>
          <w:p w14:paraId="497B4524" w14:textId="77777777" w:rsidR="00D054F5" w:rsidRPr="00FF756E" w:rsidRDefault="00D054F5" w:rsidP="00B94F22">
            <w:pPr>
              <w:pStyle w:val="BodyText"/>
              <w:ind w:left="0"/>
              <w:rPr>
                <w:sz w:val="20"/>
                <w:szCs w:val="20"/>
              </w:rPr>
            </w:pPr>
          </w:p>
        </w:tc>
        <w:tc>
          <w:tcPr>
            <w:tcW w:w="992" w:type="dxa"/>
            <w:shd w:val="clear" w:color="auto" w:fill="auto"/>
            <w:vAlign w:val="center"/>
          </w:tcPr>
          <w:p w14:paraId="19184FB2" w14:textId="77777777" w:rsidR="00D054F5" w:rsidRPr="00FF756E" w:rsidRDefault="00D054F5" w:rsidP="00B94F22">
            <w:pPr>
              <w:pStyle w:val="BodyText"/>
              <w:ind w:left="0"/>
              <w:rPr>
                <w:sz w:val="20"/>
                <w:szCs w:val="20"/>
              </w:rPr>
            </w:pPr>
          </w:p>
        </w:tc>
        <w:tc>
          <w:tcPr>
            <w:tcW w:w="992" w:type="dxa"/>
            <w:shd w:val="clear" w:color="auto" w:fill="auto"/>
            <w:vAlign w:val="center"/>
          </w:tcPr>
          <w:p w14:paraId="54B61C6E" w14:textId="77777777" w:rsidR="00D054F5" w:rsidRPr="00FF756E" w:rsidRDefault="00D054F5" w:rsidP="00B94F22">
            <w:pPr>
              <w:pStyle w:val="BodyText"/>
              <w:ind w:left="0"/>
              <w:rPr>
                <w:sz w:val="20"/>
                <w:szCs w:val="20"/>
              </w:rPr>
            </w:pPr>
          </w:p>
        </w:tc>
        <w:tc>
          <w:tcPr>
            <w:tcW w:w="1072" w:type="dxa"/>
            <w:shd w:val="clear" w:color="auto" w:fill="auto"/>
            <w:vAlign w:val="center"/>
          </w:tcPr>
          <w:p w14:paraId="696D8DB6" w14:textId="77777777" w:rsidR="00D054F5" w:rsidRPr="00FF756E" w:rsidRDefault="00D054F5" w:rsidP="00B94F22">
            <w:pPr>
              <w:pStyle w:val="BodyText"/>
              <w:ind w:left="0"/>
              <w:rPr>
                <w:sz w:val="20"/>
                <w:szCs w:val="20"/>
              </w:rPr>
            </w:pPr>
          </w:p>
        </w:tc>
      </w:tr>
      <w:tr w:rsidR="002B57B7" w:rsidRPr="00B5412D" w14:paraId="6196B044" w14:textId="77777777" w:rsidTr="007B63C1">
        <w:trPr>
          <w:trHeight w:val="102"/>
        </w:trPr>
        <w:tc>
          <w:tcPr>
            <w:tcW w:w="1373" w:type="dxa"/>
            <w:shd w:val="clear" w:color="auto" w:fill="auto"/>
            <w:vAlign w:val="center"/>
          </w:tcPr>
          <w:p w14:paraId="4C529472" w14:textId="77777777" w:rsidR="002B57B7" w:rsidRPr="00FF756E" w:rsidRDefault="002B57B7" w:rsidP="00B94F22">
            <w:pPr>
              <w:pStyle w:val="BodyText"/>
              <w:ind w:left="0"/>
              <w:rPr>
                <w:sz w:val="20"/>
                <w:szCs w:val="20"/>
              </w:rPr>
            </w:pPr>
          </w:p>
        </w:tc>
        <w:tc>
          <w:tcPr>
            <w:tcW w:w="3260" w:type="dxa"/>
            <w:shd w:val="clear" w:color="auto" w:fill="auto"/>
            <w:vAlign w:val="center"/>
          </w:tcPr>
          <w:p w14:paraId="1715BCD9" w14:textId="77777777" w:rsidR="002B57B7" w:rsidRPr="00FF756E" w:rsidRDefault="002B57B7" w:rsidP="00B94F22">
            <w:pPr>
              <w:pStyle w:val="BodyText"/>
              <w:ind w:left="0"/>
              <w:rPr>
                <w:sz w:val="20"/>
                <w:szCs w:val="20"/>
              </w:rPr>
            </w:pPr>
          </w:p>
        </w:tc>
        <w:tc>
          <w:tcPr>
            <w:tcW w:w="1701" w:type="dxa"/>
            <w:shd w:val="clear" w:color="auto" w:fill="auto"/>
            <w:vAlign w:val="center"/>
          </w:tcPr>
          <w:p w14:paraId="37FA85BB" w14:textId="77777777" w:rsidR="002B57B7" w:rsidRPr="00FF756E" w:rsidRDefault="002B57B7" w:rsidP="00B94F22">
            <w:pPr>
              <w:pStyle w:val="BodyText"/>
              <w:ind w:left="0"/>
              <w:rPr>
                <w:sz w:val="20"/>
                <w:szCs w:val="20"/>
              </w:rPr>
            </w:pPr>
          </w:p>
        </w:tc>
        <w:tc>
          <w:tcPr>
            <w:tcW w:w="1701" w:type="dxa"/>
            <w:shd w:val="clear" w:color="auto" w:fill="auto"/>
            <w:vAlign w:val="center"/>
          </w:tcPr>
          <w:p w14:paraId="20E939EB" w14:textId="77777777" w:rsidR="002B57B7" w:rsidRPr="00FF756E" w:rsidRDefault="002B57B7" w:rsidP="00B94F22">
            <w:pPr>
              <w:pStyle w:val="BodyText"/>
              <w:ind w:left="0"/>
              <w:rPr>
                <w:sz w:val="20"/>
                <w:szCs w:val="20"/>
              </w:rPr>
            </w:pPr>
          </w:p>
        </w:tc>
        <w:tc>
          <w:tcPr>
            <w:tcW w:w="992" w:type="dxa"/>
            <w:shd w:val="clear" w:color="auto" w:fill="auto"/>
            <w:vAlign w:val="center"/>
          </w:tcPr>
          <w:p w14:paraId="2E5F9DD3" w14:textId="77777777" w:rsidR="002B57B7" w:rsidRPr="00FF756E" w:rsidRDefault="002B57B7" w:rsidP="00B94F22">
            <w:pPr>
              <w:pStyle w:val="BodyText"/>
              <w:ind w:left="0"/>
              <w:rPr>
                <w:sz w:val="20"/>
                <w:szCs w:val="20"/>
              </w:rPr>
            </w:pPr>
          </w:p>
        </w:tc>
        <w:tc>
          <w:tcPr>
            <w:tcW w:w="993" w:type="dxa"/>
            <w:shd w:val="clear" w:color="auto" w:fill="auto"/>
            <w:vAlign w:val="center"/>
          </w:tcPr>
          <w:p w14:paraId="25367CFF" w14:textId="77777777" w:rsidR="002B57B7" w:rsidRPr="00FF756E" w:rsidRDefault="002B57B7" w:rsidP="00B94F22">
            <w:pPr>
              <w:pStyle w:val="BodyText"/>
              <w:ind w:left="0"/>
              <w:rPr>
                <w:sz w:val="20"/>
                <w:szCs w:val="20"/>
              </w:rPr>
            </w:pPr>
          </w:p>
        </w:tc>
        <w:tc>
          <w:tcPr>
            <w:tcW w:w="992" w:type="dxa"/>
            <w:shd w:val="clear" w:color="auto" w:fill="auto"/>
            <w:vAlign w:val="center"/>
          </w:tcPr>
          <w:p w14:paraId="36661835" w14:textId="77777777" w:rsidR="002B57B7" w:rsidRPr="00FF756E" w:rsidRDefault="002B57B7" w:rsidP="00B94F22">
            <w:pPr>
              <w:pStyle w:val="BodyText"/>
              <w:ind w:left="0"/>
              <w:rPr>
                <w:sz w:val="20"/>
                <w:szCs w:val="20"/>
              </w:rPr>
            </w:pPr>
          </w:p>
        </w:tc>
        <w:tc>
          <w:tcPr>
            <w:tcW w:w="992" w:type="dxa"/>
            <w:shd w:val="clear" w:color="auto" w:fill="auto"/>
            <w:vAlign w:val="center"/>
          </w:tcPr>
          <w:p w14:paraId="05BB6D5E" w14:textId="77777777" w:rsidR="002B57B7" w:rsidRPr="00FF756E" w:rsidRDefault="002B57B7" w:rsidP="00B94F22">
            <w:pPr>
              <w:pStyle w:val="BodyText"/>
              <w:ind w:left="0"/>
              <w:rPr>
                <w:sz w:val="20"/>
                <w:szCs w:val="20"/>
              </w:rPr>
            </w:pPr>
          </w:p>
        </w:tc>
        <w:tc>
          <w:tcPr>
            <w:tcW w:w="992" w:type="dxa"/>
            <w:shd w:val="clear" w:color="auto" w:fill="auto"/>
            <w:vAlign w:val="center"/>
          </w:tcPr>
          <w:p w14:paraId="025F66E6" w14:textId="77777777" w:rsidR="002B57B7" w:rsidRPr="00FF756E" w:rsidRDefault="002B57B7" w:rsidP="00B94F22">
            <w:pPr>
              <w:pStyle w:val="BodyText"/>
              <w:ind w:left="0"/>
              <w:rPr>
                <w:sz w:val="20"/>
                <w:szCs w:val="20"/>
              </w:rPr>
            </w:pPr>
          </w:p>
        </w:tc>
        <w:tc>
          <w:tcPr>
            <w:tcW w:w="1072" w:type="dxa"/>
            <w:shd w:val="clear" w:color="auto" w:fill="auto"/>
            <w:vAlign w:val="center"/>
          </w:tcPr>
          <w:p w14:paraId="20FB3E6D" w14:textId="77777777" w:rsidR="002B57B7" w:rsidRPr="00FF756E" w:rsidRDefault="002B57B7" w:rsidP="00B94F22">
            <w:pPr>
              <w:pStyle w:val="BodyText"/>
              <w:ind w:left="0"/>
              <w:rPr>
                <w:sz w:val="20"/>
                <w:szCs w:val="20"/>
              </w:rPr>
            </w:pPr>
          </w:p>
        </w:tc>
      </w:tr>
      <w:tr w:rsidR="00D054F5" w:rsidRPr="00B5412D" w14:paraId="000EF154" w14:textId="77777777" w:rsidTr="007B63C1">
        <w:trPr>
          <w:trHeight w:val="27"/>
        </w:trPr>
        <w:tc>
          <w:tcPr>
            <w:tcW w:w="1373" w:type="dxa"/>
            <w:shd w:val="clear" w:color="auto" w:fill="auto"/>
            <w:vAlign w:val="center"/>
          </w:tcPr>
          <w:p w14:paraId="6CF51B49" w14:textId="77777777" w:rsidR="00D054F5" w:rsidRPr="00FF756E" w:rsidRDefault="00D054F5" w:rsidP="00B94F22">
            <w:pPr>
              <w:pStyle w:val="BodyText"/>
              <w:ind w:left="0"/>
              <w:rPr>
                <w:sz w:val="20"/>
                <w:szCs w:val="20"/>
              </w:rPr>
            </w:pPr>
          </w:p>
        </w:tc>
        <w:tc>
          <w:tcPr>
            <w:tcW w:w="3260" w:type="dxa"/>
            <w:shd w:val="clear" w:color="auto" w:fill="auto"/>
            <w:vAlign w:val="center"/>
          </w:tcPr>
          <w:p w14:paraId="12249FA8" w14:textId="77777777" w:rsidR="00D054F5" w:rsidRPr="00FF756E" w:rsidRDefault="00D054F5" w:rsidP="00B94F22">
            <w:pPr>
              <w:pStyle w:val="BodyText"/>
              <w:ind w:left="0"/>
              <w:rPr>
                <w:sz w:val="20"/>
                <w:szCs w:val="20"/>
              </w:rPr>
            </w:pPr>
          </w:p>
        </w:tc>
        <w:tc>
          <w:tcPr>
            <w:tcW w:w="1701" w:type="dxa"/>
            <w:shd w:val="clear" w:color="auto" w:fill="auto"/>
            <w:vAlign w:val="center"/>
          </w:tcPr>
          <w:p w14:paraId="220DA54F" w14:textId="77777777" w:rsidR="00D054F5" w:rsidRPr="00FF756E" w:rsidRDefault="00D054F5" w:rsidP="00B94F22">
            <w:pPr>
              <w:pStyle w:val="BodyText"/>
              <w:ind w:left="0"/>
              <w:rPr>
                <w:sz w:val="20"/>
                <w:szCs w:val="20"/>
              </w:rPr>
            </w:pPr>
          </w:p>
        </w:tc>
        <w:tc>
          <w:tcPr>
            <w:tcW w:w="1701" w:type="dxa"/>
            <w:shd w:val="clear" w:color="auto" w:fill="auto"/>
            <w:vAlign w:val="center"/>
          </w:tcPr>
          <w:p w14:paraId="008B80CC" w14:textId="77777777" w:rsidR="00D054F5" w:rsidRPr="00FF756E" w:rsidRDefault="00D054F5" w:rsidP="00B94F22">
            <w:pPr>
              <w:pStyle w:val="BodyText"/>
              <w:ind w:left="0"/>
              <w:rPr>
                <w:sz w:val="20"/>
                <w:szCs w:val="20"/>
              </w:rPr>
            </w:pPr>
          </w:p>
        </w:tc>
        <w:tc>
          <w:tcPr>
            <w:tcW w:w="992" w:type="dxa"/>
            <w:shd w:val="clear" w:color="auto" w:fill="auto"/>
            <w:vAlign w:val="center"/>
          </w:tcPr>
          <w:p w14:paraId="02D8D553" w14:textId="77777777" w:rsidR="00D054F5" w:rsidRPr="00FF756E" w:rsidRDefault="00D054F5" w:rsidP="00B94F22">
            <w:pPr>
              <w:pStyle w:val="BodyText"/>
              <w:ind w:left="0"/>
              <w:rPr>
                <w:sz w:val="20"/>
                <w:szCs w:val="20"/>
              </w:rPr>
            </w:pPr>
          </w:p>
        </w:tc>
        <w:tc>
          <w:tcPr>
            <w:tcW w:w="993" w:type="dxa"/>
            <w:shd w:val="clear" w:color="auto" w:fill="auto"/>
            <w:vAlign w:val="center"/>
          </w:tcPr>
          <w:p w14:paraId="537C8202" w14:textId="77777777" w:rsidR="00D054F5" w:rsidRPr="00FF756E" w:rsidRDefault="00D054F5" w:rsidP="00B94F22">
            <w:pPr>
              <w:pStyle w:val="BodyText"/>
              <w:ind w:left="0"/>
              <w:rPr>
                <w:sz w:val="20"/>
                <w:szCs w:val="20"/>
              </w:rPr>
            </w:pPr>
          </w:p>
        </w:tc>
        <w:tc>
          <w:tcPr>
            <w:tcW w:w="992" w:type="dxa"/>
            <w:shd w:val="clear" w:color="auto" w:fill="auto"/>
            <w:vAlign w:val="center"/>
          </w:tcPr>
          <w:p w14:paraId="6A94562F" w14:textId="77777777" w:rsidR="00D054F5" w:rsidRPr="00FF756E" w:rsidRDefault="00D054F5" w:rsidP="00B94F22">
            <w:pPr>
              <w:pStyle w:val="BodyText"/>
              <w:ind w:left="0"/>
              <w:rPr>
                <w:sz w:val="20"/>
                <w:szCs w:val="20"/>
              </w:rPr>
            </w:pPr>
          </w:p>
        </w:tc>
        <w:tc>
          <w:tcPr>
            <w:tcW w:w="992" w:type="dxa"/>
            <w:shd w:val="clear" w:color="auto" w:fill="auto"/>
            <w:vAlign w:val="center"/>
          </w:tcPr>
          <w:p w14:paraId="57BB374B" w14:textId="77777777" w:rsidR="00D054F5" w:rsidRPr="00FF756E" w:rsidRDefault="00D054F5" w:rsidP="00B94F22">
            <w:pPr>
              <w:pStyle w:val="BodyText"/>
              <w:ind w:left="0"/>
              <w:rPr>
                <w:sz w:val="20"/>
                <w:szCs w:val="20"/>
              </w:rPr>
            </w:pPr>
          </w:p>
        </w:tc>
        <w:tc>
          <w:tcPr>
            <w:tcW w:w="992" w:type="dxa"/>
            <w:shd w:val="clear" w:color="auto" w:fill="auto"/>
            <w:vAlign w:val="center"/>
          </w:tcPr>
          <w:p w14:paraId="44451981" w14:textId="77777777" w:rsidR="00D054F5" w:rsidRPr="00FF756E" w:rsidRDefault="00D054F5" w:rsidP="00B94F22">
            <w:pPr>
              <w:pStyle w:val="BodyText"/>
              <w:ind w:left="0"/>
              <w:rPr>
                <w:sz w:val="20"/>
                <w:szCs w:val="20"/>
              </w:rPr>
            </w:pPr>
          </w:p>
        </w:tc>
        <w:tc>
          <w:tcPr>
            <w:tcW w:w="1072" w:type="dxa"/>
            <w:shd w:val="clear" w:color="auto" w:fill="auto"/>
            <w:vAlign w:val="center"/>
          </w:tcPr>
          <w:p w14:paraId="29F03ADD" w14:textId="77777777" w:rsidR="00D054F5" w:rsidRPr="00FF756E" w:rsidRDefault="00D054F5" w:rsidP="00B94F22">
            <w:pPr>
              <w:pStyle w:val="BodyText"/>
              <w:ind w:left="0"/>
              <w:rPr>
                <w:sz w:val="20"/>
                <w:szCs w:val="20"/>
              </w:rPr>
            </w:pPr>
          </w:p>
        </w:tc>
      </w:tr>
    </w:tbl>
    <w:p w14:paraId="584CCA1A" w14:textId="77777777" w:rsidR="00B40CA5" w:rsidRPr="003E34F1" w:rsidRDefault="003E34F1" w:rsidP="00B94F22">
      <w:pPr>
        <w:pStyle w:val="BodyText"/>
        <w:ind w:left="567" w:firstLine="153"/>
        <w:rPr>
          <w:i/>
        </w:rPr>
        <w:sectPr w:rsidR="00B40CA5" w:rsidRPr="003E34F1" w:rsidSect="0019343E">
          <w:pgSz w:w="16840" w:h="11907" w:orient="landscape" w:code="9"/>
          <w:pgMar w:top="1134" w:right="1134" w:bottom="1134" w:left="1134" w:header="709" w:footer="709" w:gutter="0"/>
          <w:cols w:space="708"/>
          <w:docGrid w:linePitch="360"/>
        </w:sectPr>
      </w:pPr>
      <w:r w:rsidRPr="003E34F1">
        <w:rPr>
          <w:i/>
          <w:highlight w:val="yellow"/>
        </w:rPr>
        <w:t>Agree the item attributes with MCA and rename the columns</w:t>
      </w:r>
      <w:r>
        <w:rPr>
          <w:i/>
        </w:rPr>
        <w:t xml:space="preserve"> then add more rows as required</w:t>
      </w:r>
    </w:p>
    <w:p w14:paraId="14F23632" w14:textId="77777777" w:rsidR="008D29B3" w:rsidRDefault="008D29B3" w:rsidP="00B94F22">
      <w:pPr>
        <w:pStyle w:val="BodyText"/>
        <w:ind w:left="567" w:firstLine="153"/>
      </w:pPr>
    </w:p>
    <w:p w14:paraId="2B15C8BF" w14:textId="77777777" w:rsidR="008D29B3" w:rsidRDefault="003E34F1" w:rsidP="00B94F22">
      <w:pPr>
        <w:pStyle w:val="Heading1"/>
      </w:pPr>
      <w:bookmarkStart w:id="75" w:name="_Toc531254056"/>
      <w:r>
        <w:t>6</w:t>
      </w:r>
      <w:r w:rsidR="00680391">
        <w:t>.</w:t>
      </w:r>
      <w:r w:rsidR="008D29B3">
        <w:t xml:space="preserve"> </w:t>
      </w:r>
      <w:r w:rsidR="008D29B3">
        <w:tab/>
        <w:t>Abbreviations and Acronyms</w:t>
      </w:r>
      <w:bookmarkEnd w:id="75"/>
    </w:p>
    <w:p w14:paraId="7DC32425" w14:textId="77777777" w:rsidR="008D29B3" w:rsidRDefault="008D29B3" w:rsidP="00B94F22">
      <w:pPr>
        <w:pStyle w:val="BodyText"/>
      </w:pPr>
    </w:p>
    <w:tbl>
      <w:tblPr>
        <w:tblW w:w="9080" w:type="dxa"/>
        <w:tblInd w:w="-5" w:type="dxa"/>
        <w:tblLook w:val="04A0" w:firstRow="1" w:lastRow="0" w:firstColumn="1" w:lastColumn="0" w:noHBand="0" w:noVBand="1"/>
      </w:tblPr>
      <w:tblGrid>
        <w:gridCol w:w="1180"/>
        <w:gridCol w:w="7900"/>
      </w:tblGrid>
      <w:tr w:rsidR="00530189" w14:paraId="58634983"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24E9AB3" w14:textId="77777777" w:rsidR="00530189" w:rsidRDefault="00530189">
            <w:pPr>
              <w:spacing w:line="256" w:lineRule="auto"/>
              <w:rPr>
                <w:color w:val="000000"/>
                <w:szCs w:val="22"/>
                <w:lang w:eastAsia="en-US"/>
              </w:rPr>
            </w:pPr>
            <w:r>
              <w:rPr>
                <w:color w:val="000000"/>
                <w:szCs w:val="22"/>
                <w:lang w:eastAsia="en-US"/>
              </w:rPr>
              <w:t>AIS</w:t>
            </w:r>
          </w:p>
        </w:tc>
        <w:tc>
          <w:tcPr>
            <w:tcW w:w="7900" w:type="dxa"/>
            <w:tcBorders>
              <w:top w:val="single" w:sz="4" w:space="0" w:color="5B9BD5"/>
              <w:left w:val="nil"/>
              <w:bottom w:val="nil"/>
              <w:right w:val="single" w:sz="4" w:space="0" w:color="5B9BD5"/>
            </w:tcBorders>
            <w:noWrap/>
            <w:vAlign w:val="center"/>
            <w:hideMark/>
          </w:tcPr>
          <w:p w14:paraId="5C919739" w14:textId="77777777" w:rsidR="00530189" w:rsidRDefault="00530189">
            <w:pPr>
              <w:spacing w:line="256" w:lineRule="auto"/>
              <w:rPr>
                <w:color w:val="000000"/>
                <w:szCs w:val="22"/>
                <w:lang w:eastAsia="en-US"/>
              </w:rPr>
            </w:pPr>
            <w:r>
              <w:rPr>
                <w:color w:val="000000"/>
                <w:szCs w:val="22"/>
                <w:lang w:eastAsia="en-US"/>
              </w:rPr>
              <w:t>Automatic Identification System</w:t>
            </w:r>
          </w:p>
        </w:tc>
      </w:tr>
      <w:tr w:rsidR="00530189" w14:paraId="40CC8474"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407FE54" w14:textId="77777777" w:rsidR="00530189" w:rsidRDefault="00530189">
            <w:pPr>
              <w:spacing w:line="256" w:lineRule="auto"/>
              <w:rPr>
                <w:color w:val="000000"/>
                <w:szCs w:val="22"/>
                <w:lang w:eastAsia="en-US"/>
              </w:rPr>
            </w:pPr>
            <w:r>
              <w:rPr>
                <w:color w:val="000000"/>
                <w:szCs w:val="22"/>
                <w:lang w:eastAsia="en-US"/>
              </w:rPr>
              <w:t>API</w:t>
            </w:r>
          </w:p>
        </w:tc>
        <w:tc>
          <w:tcPr>
            <w:tcW w:w="7900" w:type="dxa"/>
            <w:tcBorders>
              <w:top w:val="single" w:sz="4" w:space="0" w:color="5B9BD5"/>
              <w:left w:val="nil"/>
              <w:bottom w:val="nil"/>
              <w:right w:val="single" w:sz="4" w:space="0" w:color="5B9BD5"/>
            </w:tcBorders>
            <w:noWrap/>
            <w:vAlign w:val="center"/>
            <w:hideMark/>
          </w:tcPr>
          <w:p w14:paraId="71B4D140" w14:textId="77777777" w:rsidR="00530189" w:rsidRDefault="00530189">
            <w:pPr>
              <w:spacing w:line="256" w:lineRule="auto"/>
              <w:rPr>
                <w:color w:val="000000"/>
                <w:szCs w:val="22"/>
                <w:lang w:eastAsia="en-US"/>
              </w:rPr>
            </w:pPr>
            <w:r>
              <w:rPr>
                <w:color w:val="000000"/>
                <w:szCs w:val="22"/>
                <w:lang w:eastAsia="en-US"/>
              </w:rPr>
              <w:t>Application Programming Interfaces</w:t>
            </w:r>
          </w:p>
        </w:tc>
      </w:tr>
      <w:tr w:rsidR="00530189" w14:paraId="6B88DBC1"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10227E4" w14:textId="77777777" w:rsidR="00530189" w:rsidRDefault="00530189">
            <w:pPr>
              <w:spacing w:line="256" w:lineRule="auto"/>
              <w:rPr>
                <w:color w:val="000000"/>
                <w:szCs w:val="22"/>
                <w:lang w:eastAsia="en-US"/>
              </w:rPr>
            </w:pPr>
            <w:r>
              <w:rPr>
                <w:color w:val="000000"/>
                <w:szCs w:val="22"/>
                <w:lang w:eastAsia="en-US"/>
              </w:rPr>
              <w:t>ARCC</w:t>
            </w:r>
          </w:p>
        </w:tc>
        <w:tc>
          <w:tcPr>
            <w:tcW w:w="7900" w:type="dxa"/>
            <w:tcBorders>
              <w:top w:val="single" w:sz="4" w:space="0" w:color="5B9BD5"/>
              <w:left w:val="nil"/>
              <w:bottom w:val="nil"/>
              <w:right w:val="single" w:sz="4" w:space="0" w:color="5B9BD5"/>
            </w:tcBorders>
            <w:noWrap/>
            <w:vAlign w:val="center"/>
            <w:hideMark/>
          </w:tcPr>
          <w:p w14:paraId="4AC10FD3" w14:textId="77777777" w:rsidR="00530189" w:rsidRDefault="00530189">
            <w:pPr>
              <w:spacing w:line="256" w:lineRule="auto"/>
              <w:rPr>
                <w:color w:val="000000"/>
                <w:szCs w:val="22"/>
                <w:lang w:eastAsia="en-US"/>
              </w:rPr>
            </w:pPr>
            <w:r>
              <w:rPr>
                <w:color w:val="000000"/>
                <w:szCs w:val="22"/>
                <w:lang w:eastAsia="en-US"/>
              </w:rPr>
              <w:t>Aeronautical Rescue Co-ordination Centre</w:t>
            </w:r>
          </w:p>
        </w:tc>
      </w:tr>
      <w:tr w:rsidR="00530189" w14:paraId="1C2CA3B3"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C637910" w14:textId="77777777" w:rsidR="00530189" w:rsidRDefault="00530189">
            <w:pPr>
              <w:spacing w:line="256" w:lineRule="auto"/>
              <w:rPr>
                <w:color w:val="000000"/>
                <w:szCs w:val="22"/>
                <w:lang w:eastAsia="en-US"/>
              </w:rPr>
            </w:pPr>
            <w:r>
              <w:rPr>
                <w:color w:val="000000"/>
                <w:szCs w:val="22"/>
                <w:lang w:eastAsia="en-US"/>
              </w:rPr>
              <w:t>AWLB</w:t>
            </w:r>
          </w:p>
        </w:tc>
        <w:tc>
          <w:tcPr>
            <w:tcW w:w="7900" w:type="dxa"/>
            <w:tcBorders>
              <w:top w:val="single" w:sz="4" w:space="0" w:color="5B9BD5"/>
              <w:left w:val="nil"/>
              <w:bottom w:val="nil"/>
              <w:right w:val="single" w:sz="4" w:space="0" w:color="5B9BD5"/>
            </w:tcBorders>
            <w:noWrap/>
            <w:vAlign w:val="bottom"/>
            <w:hideMark/>
          </w:tcPr>
          <w:p w14:paraId="0F28680E" w14:textId="77777777" w:rsidR="00530189" w:rsidRPr="00530189" w:rsidRDefault="00530189">
            <w:pPr>
              <w:spacing w:line="256" w:lineRule="auto"/>
              <w:rPr>
                <w:color w:val="000000"/>
                <w:szCs w:val="22"/>
                <w:lang w:eastAsia="en-US"/>
              </w:rPr>
            </w:pPr>
            <w:r w:rsidRPr="00530189">
              <w:rPr>
                <w:color w:val="000000"/>
                <w:szCs w:val="22"/>
                <w:lang w:eastAsia="en-US"/>
              </w:rPr>
              <w:t>All Weather Lifeboat</w:t>
            </w:r>
          </w:p>
        </w:tc>
      </w:tr>
      <w:tr w:rsidR="00530189" w14:paraId="0403EB73"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790CFDC" w14:textId="77777777" w:rsidR="00530189" w:rsidRDefault="00530189">
            <w:pPr>
              <w:spacing w:line="256" w:lineRule="auto"/>
              <w:rPr>
                <w:color w:val="000000"/>
                <w:szCs w:val="22"/>
                <w:lang w:eastAsia="en-US"/>
              </w:rPr>
            </w:pPr>
            <w:r>
              <w:rPr>
                <w:color w:val="000000"/>
                <w:szCs w:val="22"/>
                <w:lang w:eastAsia="en-US"/>
              </w:rPr>
              <w:t>CAB</w:t>
            </w:r>
          </w:p>
        </w:tc>
        <w:tc>
          <w:tcPr>
            <w:tcW w:w="7900" w:type="dxa"/>
            <w:tcBorders>
              <w:top w:val="single" w:sz="4" w:space="0" w:color="5B9BD5"/>
              <w:left w:val="nil"/>
              <w:bottom w:val="nil"/>
              <w:right w:val="single" w:sz="4" w:space="0" w:color="5B9BD5"/>
            </w:tcBorders>
            <w:noWrap/>
            <w:vAlign w:val="center"/>
            <w:hideMark/>
          </w:tcPr>
          <w:p w14:paraId="09830FDB" w14:textId="77777777" w:rsidR="00530189" w:rsidRDefault="00530189">
            <w:pPr>
              <w:spacing w:line="256" w:lineRule="auto"/>
              <w:rPr>
                <w:color w:val="000000"/>
                <w:szCs w:val="22"/>
                <w:lang w:eastAsia="en-US"/>
              </w:rPr>
            </w:pPr>
            <w:r>
              <w:rPr>
                <w:color w:val="000000"/>
                <w:szCs w:val="22"/>
                <w:lang w:eastAsia="en-US"/>
              </w:rPr>
              <w:t>Change Advisory Board</w:t>
            </w:r>
          </w:p>
        </w:tc>
      </w:tr>
      <w:tr w:rsidR="00530189" w14:paraId="355E79B6"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256C58AC" w14:textId="77777777" w:rsidR="00530189" w:rsidRDefault="00530189">
            <w:pPr>
              <w:spacing w:line="256" w:lineRule="auto"/>
              <w:rPr>
                <w:color w:val="000000"/>
                <w:szCs w:val="22"/>
                <w:lang w:eastAsia="en-US"/>
              </w:rPr>
            </w:pPr>
            <w:r>
              <w:rPr>
                <w:color w:val="000000"/>
                <w:szCs w:val="22"/>
                <w:lang w:eastAsia="en-US"/>
              </w:rPr>
              <w:t>CGOC</w:t>
            </w:r>
          </w:p>
        </w:tc>
        <w:tc>
          <w:tcPr>
            <w:tcW w:w="7900" w:type="dxa"/>
            <w:tcBorders>
              <w:top w:val="single" w:sz="4" w:space="0" w:color="5B9BD5"/>
              <w:left w:val="nil"/>
              <w:bottom w:val="nil"/>
              <w:right w:val="single" w:sz="4" w:space="0" w:color="5B9BD5"/>
            </w:tcBorders>
            <w:noWrap/>
            <w:vAlign w:val="bottom"/>
            <w:hideMark/>
          </w:tcPr>
          <w:p w14:paraId="4892734F" w14:textId="77777777" w:rsidR="00530189" w:rsidRDefault="00530189">
            <w:pPr>
              <w:spacing w:line="256" w:lineRule="auto"/>
              <w:rPr>
                <w:color w:val="000000"/>
                <w:szCs w:val="22"/>
                <w:lang w:eastAsia="en-US"/>
              </w:rPr>
            </w:pPr>
            <w:r>
              <w:rPr>
                <w:color w:val="000000"/>
                <w:szCs w:val="22"/>
                <w:lang w:eastAsia="en-US"/>
              </w:rPr>
              <w:t>Coastguard Operations Centre</w:t>
            </w:r>
          </w:p>
        </w:tc>
      </w:tr>
      <w:tr w:rsidR="00530189" w14:paraId="0CCC772E"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470170F" w14:textId="77777777" w:rsidR="00530189" w:rsidRDefault="00530189">
            <w:pPr>
              <w:spacing w:line="256" w:lineRule="auto"/>
              <w:rPr>
                <w:color w:val="000000"/>
                <w:szCs w:val="22"/>
                <w:lang w:eastAsia="en-US"/>
              </w:rPr>
            </w:pPr>
            <w:r>
              <w:rPr>
                <w:color w:val="000000"/>
                <w:szCs w:val="22"/>
                <w:lang w:eastAsia="en-US"/>
              </w:rPr>
              <w:t>CIS</w:t>
            </w:r>
          </w:p>
        </w:tc>
        <w:tc>
          <w:tcPr>
            <w:tcW w:w="7900" w:type="dxa"/>
            <w:tcBorders>
              <w:top w:val="single" w:sz="4" w:space="0" w:color="5B9BD5"/>
              <w:left w:val="nil"/>
              <w:bottom w:val="nil"/>
              <w:right w:val="single" w:sz="4" w:space="0" w:color="5B9BD5"/>
            </w:tcBorders>
            <w:noWrap/>
            <w:vAlign w:val="center"/>
            <w:hideMark/>
          </w:tcPr>
          <w:p w14:paraId="5B31490E" w14:textId="77777777" w:rsidR="00530189" w:rsidRDefault="00530189">
            <w:pPr>
              <w:spacing w:line="256" w:lineRule="auto"/>
              <w:rPr>
                <w:color w:val="000000"/>
                <w:szCs w:val="22"/>
                <w:lang w:eastAsia="en-US"/>
              </w:rPr>
            </w:pPr>
            <w:r>
              <w:rPr>
                <w:color w:val="000000"/>
                <w:szCs w:val="22"/>
                <w:lang w:eastAsia="en-US"/>
              </w:rPr>
              <w:t>Centre for Internet Security</w:t>
            </w:r>
          </w:p>
        </w:tc>
      </w:tr>
      <w:tr w:rsidR="00530189" w14:paraId="27389934"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1B04D211" w14:textId="77777777" w:rsidR="00530189" w:rsidRDefault="00530189">
            <w:pPr>
              <w:spacing w:line="256" w:lineRule="auto"/>
              <w:rPr>
                <w:color w:val="000000"/>
                <w:szCs w:val="22"/>
                <w:lang w:eastAsia="en-US"/>
              </w:rPr>
            </w:pPr>
            <w:r>
              <w:rPr>
                <w:color w:val="000000"/>
                <w:szCs w:val="22"/>
                <w:lang w:eastAsia="en-US"/>
              </w:rPr>
              <w:t>COTS</w:t>
            </w:r>
          </w:p>
        </w:tc>
        <w:tc>
          <w:tcPr>
            <w:tcW w:w="7900" w:type="dxa"/>
            <w:tcBorders>
              <w:top w:val="single" w:sz="4" w:space="0" w:color="5B9BD5"/>
              <w:left w:val="nil"/>
              <w:bottom w:val="nil"/>
              <w:right w:val="single" w:sz="4" w:space="0" w:color="5B9BD5"/>
            </w:tcBorders>
            <w:noWrap/>
            <w:vAlign w:val="center"/>
            <w:hideMark/>
          </w:tcPr>
          <w:p w14:paraId="22FB8C0D" w14:textId="77777777" w:rsidR="00530189" w:rsidRDefault="00530189">
            <w:pPr>
              <w:spacing w:line="256" w:lineRule="auto"/>
              <w:rPr>
                <w:color w:val="000000"/>
                <w:szCs w:val="22"/>
                <w:lang w:eastAsia="en-US"/>
              </w:rPr>
            </w:pPr>
            <w:r>
              <w:rPr>
                <w:color w:val="000000"/>
                <w:szCs w:val="22"/>
                <w:lang w:eastAsia="en-US"/>
              </w:rPr>
              <w:t>Commercial Off-The-Shelf</w:t>
            </w:r>
          </w:p>
        </w:tc>
      </w:tr>
      <w:tr w:rsidR="00530189" w14:paraId="688CCCD8"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15A287F" w14:textId="77777777" w:rsidR="00530189" w:rsidRDefault="00530189">
            <w:pPr>
              <w:spacing w:line="256" w:lineRule="auto"/>
              <w:rPr>
                <w:color w:val="000000"/>
                <w:szCs w:val="22"/>
                <w:lang w:eastAsia="en-US"/>
              </w:rPr>
            </w:pPr>
            <w:r>
              <w:rPr>
                <w:color w:val="000000"/>
                <w:szCs w:val="22"/>
                <w:lang w:eastAsia="en-US"/>
              </w:rPr>
              <w:t>CRT</w:t>
            </w:r>
          </w:p>
        </w:tc>
        <w:tc>
          <w:tcPr>
            <w:tcW w:w="7900" w:type="dxa"/>
            <w:tcBorders>
              <w:top w:val="single" w:sz="4" w:space="0" w:color="5B9BD5"/>
              <w:left w:val="nil"/>
              <w:bottom w:val="nil"/>
              <w:right w:val="single" w:sz="4" w:space="0" w:color="5B9BD5"/>
            </w:tcBorders>
            <w:noWrap/>
            <w:vAlign w:val="bottom"/>
            <w:hideMark/>
          </w:tcPr>
          <w:p w14:paraId="3AD06A5A" w14:textId="77777777" w:rsidR="00530189" w:rsidRDefault="00530189">
            <w:pPr>
              <w:spacing w:line="256" w:lineRule="auto"/>
              <w:rPr>
                <w:color w:val="000000"/>
                <w:szCs w:val="22"/>
                <w:lang w:eastAsia="en-US"/>
              </w:rPr>
            </w:pPr>
            <w:r>
              <w:rPr>
                <w:color w:val="000000"/>
                <w:szCs w:val="22"/>
                <w:lang w:eastAsia="en-US"/>
              </w:rPr>
              <w:t>Coastguard Rescue Team</w:t>
            </w:r>
          </w:p>
        </w:tc>
      </w:tr>
      <w:tr w:rsidR="00530189" w14:paraId="4C829EB8"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C9B659D" w14:textId="77777777" w:rsidR="00530189" w:rsidRDefault="00530189">
            <w:pPr>
              <w:spacing w:line="256" w:lineRule="auto"/>
              <w:rPr>
                <w:color w:val="000000"/>
                <w:szCs w:val="22"/>
                <w:lang w:eastAsia="en-US"/>
              </w:rPr>
            </w:pPr>
            <w:r>
              <w:rPr>
                <w:color w:val="000000"/>
                <w:szCs w:val="22"/>
                <w:lang w:eastAsia="en-US"/>
              </w:rPr>
              <w:t>ECAB</w:t>
            </w:r>
          </w:p>
        </w:tc>
        <w:tc>
          <w:tcPr>
            <w:tcW w:w="7900" w:type="dxa"/>
            <w:tcBorders>
              <w:top w:val="single" w:sz="4" w:space="0" w:color="5B9BD5"/>
              <w:left w:val="nil"/>
              <w:bottom w:val="nil"/>
              <w:right w:val="single" w:sz="4" w:space="0" w:color="5B9BD5"/>
            </w:tcBorders>
            <w:noWrap/>
            <w:vAlign w:val="center"/>
            <w:hideMark/>
          </w:tcPr>
          <w:p w14:paraId="70962E7F" w14:textId="77777777" w:rsidR="00530189" w:rsidRDefault="00530189">
            <w:pPr>
              <w:spacing w:line="256" w:lineRule="auto"/>
              <w:rPr>
                <w:color w:val="000000"/>
                <w:szCs w:val="22"/>
                <w:lang w:eastAsia="en-US"/>
              </w:rPr>
            </w:pPr>
            <w:r>
              <w:rPr>
                <w:color w:val="000000"/>
                <w:szCs w:val="22"/>
                <w:lang w:eastAsia="en-US"/>
              </w:rPr>
              <w:t>Emergency Change Advisory Board</w:t>
            </w:r>
          </w:p>
        </w:tc>
      </w:tr>
      <w:tr w:rsidR="00530189" w14:paraId="6D9E1F9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A0FD7ED" w14:textId="77777777" w:rsidR="00530189" w:rsidRDefault="00530189">
            <w:pPr>
              <w:spacing w:line="256" w:lineRule="auto"/>
              <w:rPr>
                <w:color w:val="000000"/>
                <w:szCs w:val="22"/>
                <w:lang w:eastAsia="en-US"/>
              </w:rPr>
            </w:pPr>
            <w:r>
              <w:rPr>
                <w:color w:val="000000"/>
                <w:szCs w:val="22"/>
                <w:lang w:eastAsia="en-US"/>
              </w:rPr>
              <w:t>EDS</w:t>
            </w:r>
          </w:p>
        </w:tc>
        <w:tc>
          <w:tcPr>
            <w:tcW w:w="7900" w:type="dxa"/>
            <w:tcBorders>
              <w:top w:val="single" w:sz="4" w:space="0" w:color="5B9BD5"/>
              <w:left w:val="nil"/>
              <w:bottom w:val="nil"/>
              <w:right w:val="single" w:sz="4" w:space="0" w:color="5B9BD5"/>
            </w:tcBorders>
            <w:noWrap/>
            <w:vAlign w:val="center"/>
            <w:hideMark/>
          </w:tcPr>
          <w:p w14:paraId="5CDB8C31" w14:textId="77777777" w:rsidR="00530189" w:rsidRDefault="00530189">
            <w:pPr>
              <w:spacing w:line="256" w:lineRule="auto"/>
              <w:rPr>
                <w:color w:val="000000"/>
                <w:szCs w:val="22"/>
                <w:lang w:eastAsia="en-US"/>
              </w:rPr>
            </w:pPr>
            <w:r>
              <w:rPr>
                <w:color w:val="000000"/>
                <w:szCs w:val="22"/>
                <w:lang w:eastAsia="en-US"/>
              </w:rPr>
              <w:t>Environmental Data Services</w:t>
            </w:r>
          </w:p>
        </w:tc>
      </w:tr>
      <w:tr w:rsidR="00530189" w14:paraId="7AA89035"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62FFF36" w14:textId="77777777" w:rsidR="00530189" w:rsidRDefault="00530189">
            <w:pPr>
              <w:spacing w:line="256" w:lineRule="auto"/>
              <w:rPr>
                <w:color w:val="000000"/>
                <w:szCs w:val="22"/>
                <w:lang w:eastAsia="en-US"/>
              </w:rPr>
            </w:pPr>
            <w:r>
              <w:rPr>
                <w:color w:val="000000"/>
                <w:szCs w:val="22"/>
                <w:lang w:eastAsia="en-US"/>
              </w:rPr>
              <w:t>HMCG</w:t>
            </w:r>
          </w:p>
        </w:tc>
        <w:tc>
          <w:tcPr>
            <w:tcW w:w="7900" w:type="dxa"/>
            <w:tcBorders>
              <w:top w:val="single" w:sz="4" w:space="0" w:color="5B9BD5"/>
              <w:left w:val="nil"/>
              <w:bottom w:val="nil"/>
              <w:right w:val="single" w:sz="4" w:space="0" w:color="5B9BD5"/>
            </w:tcBorders>
            <w:noWrap/>
            <w:vAlign w:val="center"/>
            <w:hideMark/>
          </w:tcPr>
          <w:p w14:paraId="5A5E9C8C" w14:textId="77777777" w:rsidR="00530189" w:rsidRDefault="00530189">
            <w:pPr>
              <w:spacing w:line="256" w:lineRule="auto"/>
              <w:rPr>
                <w:color w:val="000000"/>
                <w:szCs w:val="22"/>
                <w:lang w:eastAsia="en-US"/>
              </w:rPr>
            </w:pPr>
            <w:r>
              <w:rPr>
                <w:color w:val="000000"/>
                <w:szCs w:val="22"/>
                <w:lang w:eastAsia="en-US"/>
              </w:rPr>
              <w:t>Her Majesty's Coast Guard</w:t>
            </w:r>
          </w:p>
        </w:tc>
      </w:tr>
      <w:tr w:rsidR="00530189" w14:paraId="024450F2"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2FB129EE" w14:textId="77777777" w:rsidR="00530189" w:rsidRDefault="00530189">
            <w:pPr>
              <w:spacing w:line="256" w:lineRule="auto"/>
              <w:rPr>
                <w:color w:val="000000"/>
                <w:szCs w:val="22"/>
                <w:lang w:eastAsia="en-US"/>
              </w:rPr>
            </w:pPr>
            <w:r>
              <w:rPr>
                <w:color w:val="000000"/>
                <w:szCs w:val="22"/>
                <w:lang w:eastAsia="en-US"/>
              </w:rPr>
              <w:t>IA</w:t>
            </w:r>
          </w:p>
        </w:tc>
        <w:tc>
          <w:tcPr>
            <w:tcW w:w="7900" w:type="dxa"/>
            <w:tcBorders>
              <w:top w:val="single" w:sz="4" w:space="0" w:color="5B9BD5"/>
              <w:left w:val="nil"/>
              <w:bottom w:val="nil"/>
              <w:right w:val="single" w:sz="4" w:space="0" w:color="5B9BD5"/>
            </w:tcBorders>
            <w:noWrap/>
            <w:vAlign w:val="center"/>
            <w:hideMark/>
          </w:tcPr>
          <w:p w14:paraId="3AA25FDC" w14:textId="77777777" w:rsidR="00530189" w:rsidRDefault="00530189">
            <w:pPr>
              <w:spacing w:line="256" w:lineRule="auto"/>
              <w:rPr>
                <w:color w:val="000000"/>
                <w:szCs w:val="22"/>
                <w:lang w:eastAsia="en-US"/>
              </w:rPr>
            </w:pPr>
            <w:r>
              <w:rPr>
                <w:color w:val="000000"/>
                <w:szCs w:val="22"/>
                <w:lang w:eastAsia="en-US"/>
              </w:rPr>
              <w:t xml:space="preserve"> Information Assurance</w:t>
            </w:r>
          </w:p>
        </w:tc>
      </w:tr>
      <w:tr w:rsidR="00530189" w14:paraId="1C405813"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11E1F51C" w14:textId="77777777" w:rsidR="00530189" w:rsidRDefault="00530189">
            <w:pPr>
              <w:spacing w:line="256" w:lineRule="auto"/>
              <w:rPr>
                <w:color w:val="000000"/>
                <w:szCs w:val="22"/>
                <w:lang w:eastAsia="en-US"/>
              </w:rPr>
            </w:pPr>
            <w:r>
              <w:rPr>
                <w:color w:val="000000"/>
                <w:szCs w:val="22"/>
                <w:lang w:eastAsia="en-US"/>
              </w:rPr>
              <w:t>IAMSAR</w:t>
            </w:r>
          </w:p>
        </w:tc>
        <w:tc>
          <w:tcPr>
            <w:tcW w:w="7900" w:type="dxa"/>
            <w:tcBorders>
              <w:top w:val="single" w:sz="4" w:space="0" w:color="5B9BD5"/>
              <w:left w:val="nil"/>
              <w:bottom w:val="nil"/>
              <w:right w:val="single" w:sz="4" w:space="0" w:color="5B9BD5"/>
            </w:tcBorders>
            <w:noWrap/>
            <w:vAlign w:val="bottom"/>
            <w:hideMark/>
          </w:tcPr>
          <w:p w14:paraId="2484F88F" w14:textId="77777777" w:rsidR="00530189" w:rsidRDefault="00530189">
            <w:pPr>
              <w:spacing w:line="256" w:lineRule="auto"/>
              <w:rPr>
                <w:color w:val="000000"/>
                <w:szCs w:val="22"/>
                <w:lang w:eastAsia="en-US"/>
              </w:rPr>
            </w:pPr>
            <w:r>
              <w:rPr>
                <w:color w:val="000000"/>
                <w:szCs w:val="22"/>
                <w:lang w:eastAsia="en-US"/>
              </w:rPr>
              <w:t>The International Aeronautical and Maritime Search and Rescue</w:t>
            </w:r>
          </w:p>
        </w:tc>
      </w:tr>
      <w:tr w:rsidR="00530189" w14:paraId="460EA5C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B7F875F" w14:textId="77777777" w:rsidR="00530189" w:rsidRDefault="00530189">
            <w:pPr>
              <w:spacing w:line="256" w:lineRule="auto"/>
              <w:rPr>
                <w:color w:val="000000"/>
                <w:szCs w:val="22"/>
                <w:lang w:eastAsia="en-US"/>
              </w:rPr>
            </w:pPr>
            <w:r>
              <w:rPr>
                <w:color w:val="000000"/>
                <w:szCs w:val="22"/>
                <w:lang w:eastAsia="en-US"/>
              </w:rPr>
              <w:t>ICT</w:t>
            </w:r>
          </w:p>
        </w:tc>
        <w:tc>
          <w:tcPr>
            <w:tcW w:w="7900" w:type="dxa"/>
            <w:tcBorders>
              <w:top w:val="single" w:sz="4" w:space="0" w:color="5B9BD5"/>
              <w:left w:val="nil"/>
              <w:bottom w:val="nil"/>
              <w:right w:val="single" w:sz="4" w:space="0" w:color="5B9BD5"/>
            </w:tcBorders>
            <w:noWrap/>
            <w:vAlign w:val="center"/>
            <w:hideMark/>
          </w:tcPr>
          <w:p w14:paraId="167949BD" w14:textId="77777777" w:rsidR="00530189" w:rsidRDefault="00530189">
            <w:pPr>
              <w:spacing w:line="256" w:lineRule="auto"/>
              <w:rPr>
                <w:color w:val="000000"/>
                <w:szCs w:val="22"/>
                <w:lang w:eastAsia="en-US"/>
              </w:rPr>
            </w:pPr>
            <w:r>
              <w:rPr>
                <w:color w:val="000000"/>
                <w:szCs w:val="22"/>
                <w:lang w:eastAsia="en-US"/>
              </w:rPr>
              <w:t xml:space="preserve"> Information and Communication Technology</w:t>
            </w:r>
          </w:p>
        </w:tc>
      </w:tr>
      <w:tr w:rsidR="00530189" w14:paraId="7921D377"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3AFBE159" w14:textId="77777777" w:rsidR="00530189" w:rsidRDefault="00530189">
            <w:pPr>
              <w:spacing w:line="256" w:lineRule="auto"/>
              <w:rPr>
                <w:color w:val="000000"/>
                <w:szCs w:val="22"/>
                <w:lang w:eastAsia="en-US"/>
              </w:rPr>
            </w:pPr>
            <w:r>
              <w:rPr>
                <w:color w:val="000000"/>
                <w:szCs w:val="22"/>
                <w:lang w:eastAsia="en-US"/>
              </w:rPr>
              <w:t>IMO</w:t>
            </w:r>
          </w:p>
        </w:tc>
        <w:tc>
          <w:tcPr>
            <w:tcW w:w="7900" w:type="dxa"/>
            <w:tcBorders>
              <w:top w:val="single" w:sz="4" w:space="0" w:color="5B9BD5"/>
              <w:left w:val="nil"/>
              <w:bottom w:val="nil"/>
              <w:right w:val="single" w:sz="4" w:space="0" w:color="5B9BD5"/>
            </w:tcBorders>
            <w:noWrap/>
            <w:vAlign w:val="center"/>
            <w:hideMark/>
          </w:tcPr>
          <w:p w14:paraId="6C00E36E" w14:textId="77777777" w:rsidR="00530189" w:rsidRDefault="00530189">
            <w:pPr>
              <w:spacing w:line="256" w:lineRule="auto"/>
              <w:rPr>
                <w:color w:val="000000"/>
                <w:szCs w:val="22"/>
                <w:lang w:eastAsia="en-US"/>
              </w:rPr>
            </w:pPr>
            <w:r>
              <w:rPr>
                <w:color w:val="000000"/>
                <w:szCs w:val="22"/>
                <w:lang w:eastAsia="en-US"/>
              </w:rPr>
              <w:t xml:space="preserve"> International Maritime Organisation</w:t>
            </w:r>
          </w:p>
        </w:tc>
      </w:tr>
      <w:tr w:rsidR="00530189" w14:paraId="2A582586"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21BA7AA3" w14:textId="77777777" w:rsidR="00530189" w:rsidRDefault="00530189">
            <w:pPr>
              <w:spacing w:line="256" w:lineRule="auto"/>
              <w:rPr>
                <w:color w:val="000000"/>
                <w:szCs w:val="22"/>
                <w:lang w:eastAsia="en-US"/>
              </w:rPr>
            </w:pPr>
            <w:r>
              <w:rPr>
                <w:color w:val="000000"/>
                <w:szCs w:val="22"/>
                <w:lang w:eastAsia="en-US"/>
              </w:rPr>
              <w:t>ITIL</w:t>
            </w:r>
          </w:p>
        </w:tc>
        <w:tc>
          <w:tcPr>
            <w:tcW w:w="7900" w:type="dxa"/>
            <w:tcBorders>
              <w:top w:val="single" w:sz="4" w:space="0" w:color="5B9BD5"/>
              <w:left w:val="nil"/>
              <w:bottom w:val="nil"/>
              <w:right w:val="single" w:sz="4" w:space="0" w:color="5B9BD5"/>
            </w:tcBorders>
            <w:noWrap/>
            <w:vAlign w:val="center"/>
            <w:hideMark/>
          </w:tcPr>
          <w:p w14:paraId="09FF832E" w14:textId="77777777" w:rsidR="00530189" w:rsidRDefault="00530189">
            <w:pPr>
              <w:spacing w:line="256" w:lineRule="auto"/>
              <w:rPr>
                <w:color w:val="000000"/>
                <w:szCs w:val="22"/>
                <w:lang w:eastAsia="en-US"/>
              </w:rPr>
            </w:pPr>
            <w:r>
              <w:rPr>
                <w:color w:val="000000"/>
                <w:szCs w:val="22"/>
                <w:lang w:eastAsia="en-US"/>
              </w:rPr>
              <w:t xml:space="preserve"> Information Technology Infrastructure Library</w:t>
            </w:r>
          </w:p>
        </w:tc>
      </w:tr>
      <w:tr w:rsidR="00530189" w14:paraId="09DF3D62"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12A446CC" w14:textId="77777777" w:rsidR="00530189" w:rsidRDefault="00530189">
            <w:pPr>
              <w:spacing w:line="256" w:lineRule="auto"/>
              <w:rPr>
                <w:color w:val="000000"/>
                <w:szCs w:val="22"/>
                <w:lang w:eastAsia="en-US"/>
              </w:rPr>
            </w:pPr>
            <w:r>
              <w:rPr>
                <w:color w:val="000000"/>
                <w:szCs w:val="22"/>
                <w:lang w:eastAsia="en-US"/>
              </w:rPr>
              <w:t>ITIL</w:t>
            </w:r>
          </w:p>
        </w:tc>
        <w:tc>
          <w:tcPr>
            <w:tcW w:w="7900" w:type="dxa"/>
            <w:tcBorders>
              <w:top w:val="single" w:sz="4" w:space="0" w:color="5B9BD5"/>
              <w:left w:val="nil"/>
              <w:bottom w:val="nil"/>
              <w:right w:val="single" w:sz="4" w:space="0" w:color="5B9BD5"/>
            </w:tcBorders>
            <w:noWrap/>
            <w:vAlign w:val="bottom"/>
            <w:hideMark/>
          </w:tcPr>
          <w:p w14:paraId="433CADAA" w14:textId="77777777" w:rsidR="00530189" w:rsidRDefault="00530189">
            <w:pPr>
              <w:spacing w:line="256" w:lineRule="auto"/>
              <w:rPr>
                <w:color w:val="000000"/>
                <w:szCs w:val="22"/>
                <w:lang w:eastAsia="en-US"/>
              </w:rPr>
            </w:pPr>
            <w:r>
              <w:rPr>
                <w:color w:val="000000"/>
                <w:szCs w:val="22"/>
                <w:lang w:eastAsia="en-US"/>
              </w:rPr>
              <w:t>IT Infrastructure Library</w:t>
            </w:r>
          </w:p>
        </w:tc>
      </w:tr>
      <w:tr w:rsidR="00530189" w14:paraId="3341D002"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54429E49" w14:textId="77777777" w:rsidR="00530189" w:rsidRDefault="00530189">
            <w:pPr>
              <w:spacing w:line="256" w:lineRule="auto"/>
              <w:rPr>
                <w:color w:val="000000"/>
                <w:szCs w:val="22"/>
                <w:lang w:eastAsia="en-US"/>
              </w:rPr>
            </w:pPr>
            <w:r>
              <w:rPr>
                <w:color w:val="000000"/>
                <w:szCs w:val="22"/>
                <w:lang w:eastAsia="en-US"/>
              </w:rPr>
              <w:t>ITT</w:t>
            </w:r>
          </w:p>
        </w:tc>
        <w:tc>
          <w:tcPr>
            <w:tcW w:w="7900" w:type="dxa"/>
            <w:tcBorders>
              <w:top w:val="single" w:sz="4" w:space="0" w:color="5B9BD5"/>
              <w:left w:val="nil"/>
              <w:bottom w:val="nil"/>
              <w:right w:val="single" w:sz="4" w:space="0" w:color="5B9BD5"/>
            </w:tcBorders>
            <w:noWrap/>
            <w:vAlign w:val="center"/>
            <w:hideMark/>
          </w:tcPr>
          <w:p w14:paraId="1ABF2D84" w14:textId="77777777" w:rsidR="00530189" w:rsidRDefault="00530189">
            <w:pPr>
              <w:spacing w:line="256" w:lineRule="auto"/>
              <w:rPr>
                <w:color w:val="000000"/>
                <w:szCs w:val="22"/>
                <w:lang w:eastAsia="en-US"/>
              </w:rPr>
            </w:pPr>
            <w:r>
              <w:rPr>
                <w:color w:val="000000"/>
                <w:szCs w:val="22"/>
                <w:lang w:eastAsia="en-US"/>
              </w:rPr>
              <w:t xml:space="preserve"> Invitation to Tender</w:t>
            </w:r>
          </w:p>
        </w:tc>
      </w:tr>
      <w:tr w:rsidR="00530189" w14:paraId="407FD5E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ED5B942" w14:textId="77777777" w:rsidR="00530189" w:rsidRDefault="00530189">
            <w:pPr>
              <w:spacing w:line="256" w:lineRule="auto"/>
              <w:rPr>
                <w:color w:val="000000"/>
                <w:szCs w:val="22"/>
                <w:lang w:eastAsia="en-US"/>
              </w:rPr>
            </w:pPr>
            <w:r>
              <w:rPr>
                <w:color w:val="000000"/>
                <w:szCs w:val="22"/>
                <w:lang w:eastAsia="en-US"/>
              </w:rPr>
              <w:t>KPI</w:t>
            </w:r>
          </w:p>
        </w:tc>
        <w:tc>
          <w:tcPr>
            <w:tcW w:w="7900" w:type="dxa"/>
            <w:tcBorders>
              <w:top w:val="single" w:sz="4" w:space="0" w:color="5B9BD5"/>
              <w:left w:val="nil"/>
              <w:bottom w:val="nil"/>
              <w:right w:val="single" w:sz="4" w:space="0" w:color="5B9BD5"/>
            </w:tcBorders>
            <w:noWrap/>
            <w:vAlign w:val="center"/>
            <w:hideMark/>
          </w:tcPr>
          <w:p w14:paraId="683125B1" w14:textId="77777777" w:rsidR="00530189" w:rsidRDefault="00530189">
            <w:pPr>
              <w:spacing w:line="256" w:lineRule="auto"/>
              <w:rPr>
                <w:color w:val="000000"/>
                <w:szCs w:val="22"/>
                <w:lang w:eastAsia="en-US"/>
              </w:rPr>
            </w:pPr>
            <w:r>
              <w:rPr>
                <w:color w:val="000000"/>
                <w:szCs w:val="22"/>
                <w:lang w:eastAsia="en-US"/>
              </w:rPr>
              <w:t xml:space="preserve"> Key Performance Indicator</w:t>
            </w:r>
          </w:p>
        </w:tc>
      </w:tr>
      <w:tr w:rsidR="00530189" w14:paraId="57D07E48"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33F1B7A" w14:textId="77777777" w:rsidR="00530189" w:rsidRDefault="00530189">
            <w:pPr>
              <w:spacing w:line="256" w:lineRule="auto"/>
              <w:rPr>
                <w:color w:val="000000"/>
                <w:szCs w:val="22"/>
                <w:lang w:eastAsia="en-US"/>
              </w:rPr>
            </w:pPr>
            <w:r>
              <w:rPr>
                <w:color w:val="000000"/>
                <w:szCs w:val="22"/>
                <w:lang w:eastAsia="en-US"/>
              </w:rPr>
              <w:t>MCA</w:t>
            </w:r>
          </w:p>
        </w:tc>
        <w:tc>
          <w:tcPr>
            <w:tcW w:w="7900" w:type="dxa"/>
            <w:tcBorders>
              <w:top w:val="single" w:sz="4" w:space="0" w:color="5B9BD5"/>
              <w:left w:val="nil"/>
              <w:bottom w:val="nil"/>
              <w:right w:val="single" w:sz="4" w:space="0" w:color="5B9BD5"/>
            </w:tcBorders>
            <w:noWrap/>
            <w:vAlign w:val="center"/>
            <w:hideMark/>
          </w:tcPr>
          <w:p w14:paraId="270DCF25" w14:textId="77777777" w:rsidR="00530189" w:rsidRDefault="00530189">
            <w:pPr>
              <w:spacing w:line="256" w:lineRule="auto"/>
              <w:rPr>
                <w:color w:val="000000"/>
                <w:szCs w:val="22"/>
                <w:lang w:eastAsia="en-US"/>
              </w:rPr>
            </w:pPr>
            <w:r>
              <w:rPr>
                <w:color w:val="000000"/>
                <w:szCs w:val="22"/>
                <w:lang w:eastAsia="en-US"/>
              </w:rPr>
              <w:t xml:space="preserve"> Maritime and Coastguard Agency</w:t>
            </w:r>
          </w:p>
        </w:tc>
      </w:tr>
      <w:tr w:rsidR="000E4322" w14:paraId="2D90BB28" w14:textId="77777777" w:rsidTr="00530189">
        <w:trPr>
          <w:trHeight w:val="300"/>
        </w:trPr>
        <w:tc>
          <w:tcPr>
            <w:tcW w:w="1180" w:type="dxa"/>
            <w:tcBorders>
              <w:top w:val="single" w:sz="4" w:space="0" w:color="5B9BD5"/>
              <w:left w:val="single" w:sz="4" w:space="0" w:color="5B9BD5"/>
              <w:bottom w:val="nil"/>
              <w:right w:val="nil"/>
            </w:tcBorders>
            <w:noWrap/>
            <w:vAlign w:val="center"/>
          </w:tcPr>
          <w:p w14:paraId="748977B4" w14:textId="77777777" w:rsidR="000E4322" w:rsidRDefault="000E4322">
            <w:pPr>
              <w:spacing w:line="256" w:lineRule="auto"/>
              <w:rPr>
                <w:color w:val="000000"/>
                <w:szCs w:val="22"/>
                <w:lang w:eastAsia="en-US"/>
              </w:rPr>
            </w:pPr>
            <w:r>
              <w:rPr>
                <w:color w:val="000000"/>
                <w:szCs w:val="22"/>
                <w:lang w:eastAsia="en-US"/>
              </w:rPr>
              <w:t>MMO</w:t>
            </w:r>
          </w:p>
        </w:tc>
        <w:tc>
          <w:tcPr>
            <w:tcW w:w="7900" w:type="dxa"/>
            <w:tcBorders>
              <w:top w:val="single" w:sz="4" w:space="0" w:color="5B9BD5"/>
              <w:left w:val="nil"/>
              <w:bottom w:val="nil"/>
              <w:right w:val="single" w:sz="4" w:space="0" w:color="5B9BD5"/>
            </w:tcBorders>
            <w:noWrap/>
            <w:vAlign w:val="bottom"/>
          </w:tcPr>
          <w:p w14:paraId="58C235A4" w14:textId="77777777" w:rsidR="000E4322" w:rsidRDefault="000E4322">
            <w:pPr>
              <w:spacing w:line="256" w:lineRule="auto"/>
              <w:rPr>
                <w:color w:val="000000"/>
                <w:szCs w:val="22"/>
                <w:lang w:eastAsia="en-US"/>
              </w:rPr>
            </w:pPr>
            <w:r>
              <w:rPr>
                <w:color w:val="000000"/>
                <w:szCs w:val="22"/>
                <w:lang w:eastAsia="en-US"/>
              </w:rPr>
              <w:t>Maritime Management Organisation</w:t>
            </w:r>
          </w:p>
        </w:tc>
      </w:tr>
      <w:tr w:rsidR="00530189" w14:paraId="39227E29"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2468BA8F" w14:textId="77777777" w:rsidR="00530189" w:rsidRDefault="00530189">
            <w:pPr>
              <w:spacing w:line="256" w:lineRule="auto"/>
              <w:rPr>
                <w:color w:val="000000"/>
                <w:szCs w:val="22"/>
                <w:lang w:eastAsia="en-US"/>
              </w:rPr>
            </w:pPr>
            <w:r>
              <w:rPr>
                <w:color w:val="000000"/>
                <w:szCs w:val="22"/>
                <w:lang w:eastAsia="en-US"/>
              </w:rPr>
              <w:t>MOS</w:t>
            </w:r>
          </w:p>
        </w:tc>
        <w:tc>
          <w:tcPr>
            <w:tcW w:w="7900" w:type="dxa"/>
            <w:tcBorders>
              <w:top w:val="single" w:sz="4" w:space="0" w:color="5B9BD5"/>
              <w:left w:val="nil"/>
              <w:bottom w:val="nil"/>
              <w:right w:val="single" w:sz="4" w:space="0" w:color="5B9BD5"/>
            </w:tcBorders>
            <w:noWrap/>
            <w:vAlign w:val="bottom"/>
            <w:hideMark/>
          </w:tcPr>
          <w:p w14:paraId="60C9CF4C" w14:textId="77777777" w:rsidR="00530189" w:rsidRDefault="00530189">
            <w:pPr>
              <w:spacing w:line="256" w:lineRule="auto"/>
              <w:rPr>
                <w:color w:val="000000"/>
                <w:szCs w:val="22"/>
                <w:lang w:eastAsia="en-US"/>
              </w:rPr>
            </w:pPr>
            <w:r>
              <w:rPr>
                <w:color w:val="000000"/>
                <w:szCs w:val="22"/>
                <w:lang w:eastAsia="en-US"/>
              </w:rPr>
              <w:t>Maritime Operations Specialist</w:t>
            </w:r>
          </w:p>
        </w:tc>
      </w:tr>
      <w:tr w:rsidR="00530189" w14:paraId="4A099AF4"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B4EC5C7" w14:textId="77777777" w:rsidR="00530189" w:rsidRDefault="00530189">
            <w:pPr>
              <w:spacing w:line="256" w:lineRule="auto"/>
              <w:rPr>
                <w:color w:val="000000"/>
                <w:szCs w:val="22"/>
                <w:lang w:eastAsia="en-US"/>
              </w:rPr>
            </w:pPr>
            <w:r>
              <w:rPr>
                <w:color w:val="000000"/>
                <w:szCs w:val="22"/>
                <w:lang w:eastAsia="en-US"/>
              </w:rPr>
              <w:t>NMOC</w:t>
            </w:r>
          </w:p>
        </w:tc>
        <w:tc>
          <w:tcPr>
            <w:tcW w:w="7900" w:type="dxa"/>
            <w:tcBorders>
              <w:top w:val="single" w:sz="4" w:space="0" w:color="5B9BD5"/>
              <w:left w:val="nil"/>
              <w:bottom w:val="nil"/>
              <w:right w:val="single" w:sz="4" w:space="0" w:color="5B9BD5"/>
            </w:tcBorders>
            <w:noWrap/>
            <w:vAlign w:val="center"/>
            <w:hideMark/>
          </w:tcPr>
          <w:p w14:paraId="18067029" w14:textId="77777777" w:rsidR="00530189" w:rsidRDefault="00530189">
            <w:pPr>
              <w:spacing w:line="256" w:lineRule="auto"/>
              <w:rPr>
                <w:color w:val="000000"/>
                <w:szCs w:val="22"/>
                <w:lang w:eastAsia="en-US"/>
              </w:rPr>
            </w:pPr>
            <w:r>
              <w:rPr>
                <w:color w:val="000000"/>
                <w:szCs w:val="22"/>
                <w:lang w:eastAsia="en-US"/>
              </w:rPr>
              <w:t xml:space="preserve"> National Maritime Operations Centre</w:t>
            </w:r>
          </w:p>
        </w:tc>
      </w:tr>
      <w:tr w:rsidR="00530189" w14:paraId="4721CFD1"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D8A561C" w14:textId="77777777" w:rsidR="00530189" w:rsidRDefault="00530189">
            <w:pPr>
              <w:spacing w:line="256" w:lineRule="auto"/>
              <w:rPr>
                <w:color w:val="000000"/>
                <w:szCs w:val="22"/>
                <w:lang w:eastAsia="en-US"/>
              </w:rPr>
            </w:pPr>
            <w:r>
              <w:rPr>
                <w:color w:val="000000"/>
                <w:szCs w:val="22"/>
                <w:lang w:eastAsia="en-US"/>
              </w:rPr>
              <w:t>NVG</w:t>
            </w:r>
          </w:p>
        </w:tc>
        <w:tc>
          <w:tcPr>
            <w:tcW w:w="7900" w:type="dxa"/>
            <w:tcBorders>
              <w:top w:val="single" w:sz="4" w:space="0" w:color="5B9BD5"/>
              <w:left w:val="nil"/>
              <w:bottom w:val="nil"/>
              <w:right w:val="single" w:sz="4" w:space="0" w:color="5B9BD5"/>
            </w:tcBorders>
            <w:noWrap/>
            <w:vAlign w:val="bottom"/>
            <w:hideMark/>
          </w:tcPr>
          <w:p w14:paraId="6F165758" w14:textId="77777777" w:rsidR="00530189" w:rsidRDefault="00530189">
            <w:pPr>
              <w:spacing w:line="256" w:lineRule="auto"/>
              <w:rPr>
                <w:color w:val="000000"/>
                <w:szCs w:val="22"/>
                <w:lang w:eastAsia="en-US"/>
              </w:rPr>
            </w:pPr>
            <w:r>
              <w:rPr>
                <w:color w:val="000000"/>
                <w:szCs w:val="22"/>
                <w:lang w:eastAsia="en-US"/>
              </w:rPr>
              <w:t>Night Vision Goggles</w:t>
            </w:r>
          </w:p>
        </w:tc>
      </w:tr>
      <w:tr w:rsidR="00530189" w14:paraId="609669EC"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72E60B6" w14:textId="77777777" w:rsidR="00530189" w:rsidRDefault="00530189">
            <w:pPr>
              <w:spacing w:line="256" w:lineRule="auto"/>
              <w:rPr>
                <w:color w:val="000000"/>
                <w:szCs w:val="22"/>
                <w:lang w:eastAsia="en-US"/>
              </w:rPr>
            </w:pPr>
            <w:r>
              <w:rPr>
                <w:color w:val="000000"/>
                <w:szCs w:val="22"/>
                <w:lang w:eastAsia="en-US"/>
              </w:rPr>
              <w:t>OC</w:t>
            </w:r>
          </w:p>
        </w:tc>
        <w:tc>
          <w:tcPr>
            <w:tcW w:w="7900" w:type="dxa"/>
            <w:tcBorders>
              <w:top w:val="single" w:sz="4" w:space="0" w:color="5B9BD5"/>
              <w:left w:val="nil"/>
              <w:bottom w:val="nil"/>
              <w:right w:val="single" w:sz="4" w:space="0" w:color="5B9BD5"/>
            </w:tcBorders>
            <w:noWrap/>
            <w:vAlign w:val="bottom"/>
            <w:hideMark/>
          </w:tcPr>
          <w:p w14:paraId="49411383" w14:textId="77777777" w:rsidR="00530189" w:rsidRDefault="00530189">
            <w:pPr>
              <w:spacing w:line="256" w:lineRule="auto"/>
              <w:rPr>
                <w:color w:val="000000"/>
                <w:szCs w:val="22"/>
                <w:lang w:eastAsia="en-US"/>
              </w:rPr>
            </w:pPr>
            <w:r>
              <w:rPr>
                <w:color w:val="000000"/>
                <w:szCs w:val="22"/>
                <w:lang w:eastAsia="en-US"/>
              </w:rPr>
              <w:t>Underpinning Contracts</w:t>
            </w:r>
          </w:p>
        </w:tc>
      </w:tr>
      <w:tr w:rsidR="00530189" w14:paraId="487C6C06"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56A5AB4" w14:textId="77777777" w:rsidR="00530189" w:rsidRDefault="00530189">
            <w:pPr>
              <w:spacing w:line="256" w:lineRule="auto"/>
              <w:rPr>
                <w:color w:val="000000"/>
                <w:szCs w:val="22"/>
                <w:lang w:eastAsia="en-US"/>
              </w:rPr>
            </w:pPr>
            <w:r>
              <w:rPr>
                <w:color w:val="000000"/>
                <w:szCs w:val="22"/>
                <w:lang w:eastAsia="en-US"/>
              </w:rPr>
              <w:t>OLA</w:t>
            </w:r>
          </w:p>
        </w:tc>
        <w:tc>
          <w:tcPr>
            <w:tcW w:w="7900" w:type="dxa"/>
            <w:tcBorders>
              <w:top w:val="single" w:sz="4" w:space="0" w:color="5B9BD5"/>
              <w:left w:val="nil"/>
              <w:bottom w:val="nil"/>
              <w:right w:val="single" w:sz="4" w:space="0" w:color="5B9BD5"/>
            </w:tcBorders>
            <w:noWrap/>
            <w:vAlign w:val="bottom"/>
            <w:hideMark/>
          </w:tcPr>
          <w:p w14:paraId="5C26684E" w14:textId="77777777" w:rsidR="00530189" w:rsidRDefault="00530189">
            <w:pPr>
              <w:spacing w:line="256" w:lineRule="auto"/>
              <w:rPr>
                <w:color w:val="000000"/>
                <w:szCs w:val="22"/>
                <w:lang w:eastAsia="en-US"/>
              </w:rPr>
            </w:pPr>
            <w:r>
              <w:rPr>
                <w:color w:val="000000"/>
                <w:szCs w:val="22"/>
                <w:lang w:eastAsia="en-US"/>
              </w:rPr>
              <w:t>Operational Level Agreements</w:t>
            </w:r>
          </w:p>
        </w:tc>
      </w:tr>
      <w:tr w:rsidR="00530189" w14:paraId="29BD146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8490D66" w14:textId="77777777" w:rsidR="00530189" w:rsidRDefault="00530189">
            <w:pPr>
              <w:spacing w:line="256" w:lineRule="auto"/>
              <w:rPr>
                <w:color w:val="000000"/>
                <w:szCs w:val="22"/>
                <w:lang w:eastAsia="en-US"/>
              </w:rPr>
            </w:pPr>
            <w:r>
              <w:rPr>
                <w:color w:val="000000"/>
                <w:szCs w:val="22"/>
                <w:lang w:eastAsia="en-US"/>
              </w:rPr>
              <w:t>OSGB</w:t>
            </w:r>
          </w:p>
        </w:tc>
        <w:tc>
          <w:tcPr>
            <w:tcW w:w="7900" w:type="dxa"/>
            <w:tcBorders>
              <w:top w:val="single" w:sz="4" w:space="0" w:color="5B9BD5"/>
              <w:left w:val="nil"/>
              <w:bottom w:val="nil"/>
              <w:right w:val="single" w:sz="4" w:space="0" w:color="5B9BD5"/>
            </w:tcBorders>
            <w:noWrap/>
            <w:vAlign w:val="bottom"/>
            <w:hideMark/>
          </w:tcPr>
          <w:p w14:paraId="5593FF7C" w14:textId="77777777" w:rsidR="00530189" w:rsidRDefault="00530189">
            <w:pPr>
              <w:spacing w:line="256" w:lineRule="auto"/>
              <w:rPr>
                <w:color w:val="000000"/>
                <w:szCs w:val="22"/>
                <w:lang w:eastAsia="en-US"/>
              </w:rPr>
            </w:pPr>
            <w:r>
              <w:rPr>
                <w:color w:val="000000"/>
                <w:szCs w:val="22"/>
                <w:lang w:eastAsia="en-US"/>
              </w:rPr>
              <w:t>Ord</w:t>
            </w:r>
            <w:r w:rsidR="008B24AA">
              <w:rPr>
                <w:color w:val="000000"/>
                <w:szCs w:val="22"/>
                <w:lang w:eastAsia="en-US"/>
              </w:rPr>
              <w:t xml:space="preserve">nance </w:t>
            </w:r>
            <w:r>
              <w:rPr>
                <w:color w:val="000000"/>
                <w:szCs w:val="22"/>
                <w:lang w:eastAsia="en-US"/>
              </w:rPr>
              <w:t>Survey Great Britain</w:t>
            </w:r>
          </w:p>
        </w:tc>
      </w:tr>
      <w:tr w:rsidR="008B24AA" w14:paraId="2F1393EE" w14:textId="77777777" w:rsidTr="00530189">
        <w:trPr>
          <w:trHeight w:val="300"/>
        </w:trPr>
        <w:tc>
          <w:tcPr>
            <w:tcW w:w="1180" w:type="dxa"/>
            <w:tcBorders>
              <w:top w:val="single" w:sz="4" w:space="0" w:color="5B9BD5"/>
              <w:left w:val="single" w:sz="4" w:space="0" w:color="5B9BD5"/>
              <w:bottom w:val="nil"/>
              <w:right w:val="nil"/>
            </w:tcBorders>
            <w:noWrap/>
            <w:vAlign w:val="center"/>
          </w:tcPr>
          <w:p w14:paraId="55C5BEBD" w14:textId="77777777" w:rsidR="008B24AA" w:rsidRDefault="008B24AA">
            <w:pPr>
              <w:spacing w:line="256" w:lineRule="auto"/>
              <w:rPr>
                <w:color w:val="000000"/>
                <w:szCs w:val="22"/>
                <w:lang w:eastAsia="en-US"/>
              </w:rPr>
            </w:pPr>
            <w:r>
              <w:rPr>
                <w:color w:val="000000"/>
                <w:szCs w:val="22"/>
                <w:lang w:eastAsia="en-US"/>
              </w:rPr>
              <w:t>OSNI</w:t>
            </w:r>
          </w:p>
        </w:tc>
        <w:tc>
          <w:tcPr>
            <w:tcW w:w="7900" w:type="dxa"/>
            <w:tcBorders>
              <w:top w:val="single" w:sz="4" w:space="0" w:color="5B9BD5"/>
              <w:left w:val="nil"/>
              <w:bottom w:val="nil"/>
              <w:right w:val="single" w:sz="4" w:space="0" w:color="5B9BD5"/>
            </w:tcBorders>
            <w:noWrap/>
            <w:vAlign w:val="bottom"/>
          </w:tcPr>
          <w:p w14:paraId="1E333F64" w14:textId="77777777" w:rsidR="008B24AA" w:rsidRDefault="008B24AA">
            <w:pPr>
              <w:spacing w:line="256" w:lineRule="auto"/>
              <w:rPr>
                <w:color w:val="000000"/>
                <w:szCs w:val="22"/>
                <w:lang w:eastAsia="en-US"/>
              </w:rPr>
            </w:pPr>
            <w:r>
              <w:rPr>
                <w:color w:val="000000"/>
                <w:szCs w:val="22"/>
                <w:lang w:eastAsia="en-US"/>
              </w:rPr>
              <w:t>Ordnance Northern Ireland</w:t>
            </w:r>
          </w:p>
        </w:tc>
      </w:tr>
      <w:tr w:rsidR="00530189" w14:paraId="6582BCAA"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1D1ED892" w14:textId="77777777" w:rsidR="00530189" w:rsidRDefault="00530189">
            <w:pPr>
              <w:spacing w:line="256" w:lineRule="auto"/>
              <w:rPr>
                <w:color w:val="000000"/>
                <w:szCs w:val="22"/>
                <w:lang w:eastAsia="en-US"/>
              </w:rPr>
            </w:pPr>
            <w:r>
              <w:rPr>
                <w:color w:val="000000"/>
                <w:szCs w:val="22"/>
                <w:lang w:eastAsia="en-US"/>
              </w:rPr>
              <w:t>RNLI</w:t>
            </w:r>
          </w:p>
        </w:tc>
        <w:tc>
          <w:tcPr>
            <w:tcW w:w="7900" w:type="dxa"/>
            <w:tcBorders>
              <w:top w:val="single" w:sz="4" w:space="0" w:color="5B9BD5"/>
              <w:left w:val="nil"/>
              <w:bottom w:val="nil"/>
              <w:right w:val="single" w:sz="4" w:space="0" w:color="5B9BD5"/>
            </w:tcBorders>
            <w:noWrap/>
            <w:vAlign w:val="bottom"/>
            <w:hideMark/>
          </w:tcPr>
          <w:p w14:paraId="43671AFA" w14:textId="77777777" w:rsidR="00530189" w:rsidRDefault="00530189">
            <w:pPr>
              <w:spacing w:line="256" w:lineRule="auto"/>
              <w:rPr>
                <w:color w:val="000000"/>
                <w:szCs w:val="22"/>
                <w:lang w:eastAsia="en-US"/>
              </w:rPr>
            </w:pPr>
            <w:r>
              <w:rPr>
                <w:color w:val="000000"/>
                <w:szCs w:val="22"/>
                <w:lang w:eastAsia="en-US"/>
              </w:rPr>
              <w:t xml:space="preserve">Royal National Lifeboat Institution </w:t>
            </w:r>
          </w:p>
        </w:tc>
      </w:tr>
      <w:tr w:rsidR="00530189" w14:paraId="4F4100AE"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38CA969" w14:textId="77777777" w:rsidR="00530189" w:rsidRDefault="00530189">
            <w:pPr>
              <w:spacing w:line="256" w:lineRule="auto"/>
              <w:rPr>
                <w:color w:val="000000"/>
                <w:szCs w:val="22"/>
                <w:lang w:eastAsia="en-US"/>
              </w:rPr>
            </w:pPr>
            <w:r>
              <w:rPr>
                <w:color w:val="000000"/>
                <w:szCs w:val="22"/>
                <w:lang w:eastAsia="en-US"/>
              </w:rPr>
              <w:t>ROW</w:t>
            </w:r>
          </w:p>
        </w:tc>
        <w:tc>
          <w:tcPr>
            <w:tcW w:w="7900" w:type="dxa"/>
            <w:tcBorders>
              <w:top w:val="single" w:sz="4" w:space="0" w:color="5B9BD5"/>
              <w:left w:val="nil"/>
              <w:bottom w:val="nil"/>
              <w:right w:val="single" w:sz="4" w:space="0" w:color="5B9BD5"/>
            </w:tcBorders>
            <w:noWrap/>
            <w:vAlign w:val="center"/>
            <w:hideMark/>
          </w:tcPr>
          <w:p w14:paraId="264C1150" w14:textId="77777777" w:rsidR="00530189" w:rsidRDefault="00530189">
            <w:pPr>
              <w:spacing w:line="256" w:lineRule="auto"/>
              <w:rPr>
                <w:color w:val="000000"/>
                <w:szCs w:val="22"/>
                <w:lang w:eastAsia="en-US"/>
              </w:rPr>
            </w:pPr>
            <w:r>
              <w:rPr>
                <w:color w:val="000000"/>
                <w:szCs w:val="22"/>
                <w:lang w:eastAsia="en-US"/>
              </w:rPr>
              <w:t>Rest of the World</w:t>
            </w:r>
          </w:p>
        </w:tc>
      </w:tr>
      <w:tr w:rsidR="00530189" w14:paraId="2B124E65"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BC3EC28" w14:textId="77777777" w:rsidR="00530189" w:rsidRDefault="00530189">
            <w:pPr>
              <w:spacing w:line="256" w:lineRule="auto"/>
              <w:rPr>
                <w:color w:val="000000"/>
                <w:szCs w:val="22"/>
                <w:lang w:eastAsia="en-US"/>
              </w:rPr>
            </w:pPr>
            <w:r>
              <w:rPr>
                <w:color w:val="000000"/>
                <w:szCs w:val="22"/>
                <w:lang w:eastAsia="en-US"/>
              </w:rPr>
              <w:t>SAC</w:t>
            </w:r>
          </w:p>
        </w:tc>
        <w:tc>
          <w:tcPr>
            <w:tcW w:w="7900" w:type="dxa"/>
            <w:tcBorders>
              <w:top w:val="single" w:sz="4" w:space="0" w:color="5B9BD5"/>
              <w:left w:val="nil"/>
              <w:bottom w:val="nil"/>
              <w:right w:val="single" w:sz="4" w:space="0" w:color="5B9BD5"/>
            </w:tcBorders>
            <w:noWrap/>
            <w:vAlign w:val="center"/>
            <w:hideMark/>
          </w:tcPr>
          <w:p w14:paraId="76475EF2" w14:textId="77777777" w:rsidR="00530189" w:rsidRDefault="00530189">
            <w:pPr>
              <w:spacing w:line="256" w:lineRule="auto"/>
              <w:rPr>
                <w:color w:val="000000"/>
                <w:szCs w:val="22"/>
                <w:lang w:eastAsia="en-US"/>
              </w:rPr>
            </w:pPr>
            <w:r>
              <w:rPr>
                <w:color w:val="000000"/>
                <w:szCs w:val="22"/>
                <w:lang w:eastAsia="en-US"/>
              </w:rPr>
              <w:t>Search Area Coverage</w:t>
            </w:r>
          </w:p>
        </w:tc>
      </w:tr>
      <w:tr w:rsidR="00530189" w14:paraId="19253D0E"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856427E" w14:textId="77777777" w:rsidR="00530189" w:rsidRDefault="00530189">
            <w:pPr>
              <w:spacing w:line="256" w:lineRule="auto"/>
              <w:rPr>
                <w:color w:val="000000"/>
                <w:szCs w:val="22"/>
                <w:lang w:eastAsia="en-US"/>
              </w:rPr>
            </w:pPr>
            <w:r>
              <w:rPr>
                <w:color w:val="000000"/>
                <w:szCs w:val="22"/>
                <w:lang w:eastAsia="en-US"/>
              </w:rPr>
              <w:t>SAD</w:t>
            </w:r>
          </w:p>
        </w:tc>
        <w:tc>
          <w:tcPr>
            <w:tcW w:w="7900" w:type="dxa"/>
            <w:tcBorders>
              <w:top w:val="single" w:sz="4" w:space="0" w:color="5B9BD5"/>
              <w:left w:val="nil"/>
              <w:bottom w:val="nil"/>
              <w:right w:val="single" w:sz="4" w:space="0" w:color="5B9BD5"/>
            </w:tcBorders>
            <w:noWrap/>
            <w:vAlign w:val="center"/>
            <w:hideMark/>
          </w:tcPr>
          <w:p w14:paraId="2041D8C2" w14:textId="77777777" w:rsidR="00530189" w:rsidRDefault="00530189">
            <w:pPr>
              <w:spacing w:line="256" w:lineRule="auto"/>
              <w:rPr>
                <w:color w:val="000000"/>
                <w:szCs w:val="22"/>
                <w:lang w:eastAsia="en-US"/>
              </w:rPr>
            </w:pPr>
            <w:r>
              <w:rPr>
                <w:color w:val="000000"/>
                <w:szCs w:val="22"/>
                <w:lang w:eastAsia="en-US"/>
              </w:rPr>
              <w:t>Search Area Determination</w:t>
            </w:r>
          </w:p>
        </w:tc>
      </w:tr>
      <w:tr w:rsidR="00530189" w14:paraId="44D64EE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4A40CDD" w14:textId="77777777" w:rsidR="00530189" w:rsidRDefault="00530189">
            <w:pPr>
              <w:spacing w:line="256" w:lineRule="auto"/>
              <w:rPr>
                <w:color w:val="000000"/>
                <w:szCs w:val="22"/>
                <w:lang w:eastAsia="en-US"/>
              </w:rPr>
            </w:pPr>
            <w:r>
              <w:rPr>
                <w:color w:val="000000"/>
                <w:szCs w:val="22"/>
                <w:lang w:eastAsia="en-US"/>
              </w:rPr>
              <w:t>SARP</w:t>
            </w:r>
          </w:p>
        </w:tc>
        <w:tc>
          <w:tcPr>
            <w:tcW w:w="7900" w:type="dxa"/>
            <w:tcBorders>
              <w:top w:val="single" w:sz="4" w:space="0" w:color="5B9BD5"/>
              <w:left w:val="nil"/>
              <w:bottom w:val="nil"/>
              <w:right w:val="single" w:sz="4" w:space="0" w:color="5B9BD5"/>
            </w:tcBorders>
            <w:noWrap/>
            <w:vAlign w:val="center"/>
            <w:hideMark/>
          </w:tcPr>
          <w:p w14:paraId="648E5EC3" w14:textId="77777777" w:rsidR="00530189" w:rsidRDefault="00530189">
            <w:pPr>
              <w:spacing w:line="256" w:lineRule="auto"/>
              <w:rPr>
                <w:color w:val="000000"/>
                <w:szCs w:val="22"/>
                <w:lang w:eastAsia="en-US"/>
              </w:rPr>
            </w:pPr>
            <w:r>
              <w:rPr>
                <w:color w:val="000000"/>
                <w:szCs w:val="22"/>
                <w:lang w:eastAsia="en-US"/>
              </w:rPr>
              <w:t>Search and Rescue</w:t>
            </w:r>
          </w:p>
        </w:tc>
      </w:tr>
      <w:tr w:rsidR="00530189" w14:paraId="3D97535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C9EF678" w14:textId="77777777" w:rsidR="00530189" w:rsidRDefault="00530189">
            <w:pPr>
              <w:spacing w:line="256" w:lineRule="auto"/>
              <w:rPr>
                <w:color w:val="000000"/>
                <w:szCs w:val="22"/>
                <w:lang w:eastAsia="en-US"/>
              </w:rPr>
            </w:pPr>
            <w:r>
              <w:rPr>
                <w:color w:val="000000"/>
                <w:szCs w:val="22"/>
                <w:lang w:eastAsia="en-US"/>
              </w:rPr>
              <w:t>SARP</w:t>
            </w:r>
          </w:p>
        </w:tc>
        <w:tc>
          <w:tcPr>
            <w:tcW w:w="7900" w:type="dxa"/>
            <w:tcBorders>
              <w:top w:val="single" w:sz="4" w:space="0" w:color="5B9BD5"/>
              <w:left w:val="nil"/>
              <w:bottom w:val="nil"/>
              <w:right w:val="single" w:sz="4" w:space="0" w:color="5B9BD5"/>
            </w:tcBorders>
            <w:noWrap/>
            <w:vAlign w:val="bottom"/>
            <w:hideMark/>
          </w:tcPr>
          <w:p w14:paraId="29625D05" w14:textId="77777777" w:rsidR="00530189" w:rsidRDefault="00530189">
            <w:pPr>
              <w:spacing w:line="256" w:lineRule="auto"/>
              <w:rPr>
                <w:color w:val="000000"/>
                <w:szCs w:val="22"/>
                <w:lang w:eastAsia="en-US"/>
              </w:rPr>
            </w:pPr>
            <w:r>
              <w:rPr>
                <w:color w:val="000000"/>
                <w:szCs w:val="22"/>
                <w:lang w:eastAsia="en-US"/>
              </w:rPr>
              <w:t>Search and Rescue Planning</w:t>
            </w:r>
          </w:p>
        </w:tc>
      </w:tr>
      <w:tr w:rsidR="00530189" w14:paraId="5EDD7F97"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1663315" w14:textId="77777777" w:rsidR="00530189" w:rsidRDefault="00530189">
            <w:pPr>
              <w:spacing w:line="256" w:lineRule="auto"/>
              <w:rPr>
                <w:color w:val="000000"/>
                <w:szCs w:val="22"/>
                <w:lang w:eastAsia="en-US"/>
              </w:rPr>
            </w:pPr>
            <w:r>
              <w:rPr>
                <w:color w:val="000000"/>
                <w:szCs w:val="22"/>
                <w:lang w:eastAsia="en-US"/>
              </w:rPr>
              <w:t>SC</w:t>
            </w:r>
          </w:p>
        </w:tc>
        <w:tc>
          <w:tcPr>
            <w:tcW w:w="7900" w:type="dxa"/>
            <w:tcBorders>
              <w:top w:val="single" w:sz="4" w:space="0" w:color="5B9BD5"/>
              <w:left w:val="nil"/>
              <w:bottom w:val="nil"/>
              <w:right w:val="single" w:sz="4" w:space="0" w:color="5B9BD5"/>
            </w:tcBorders>
            <w:noWrap/>
            <w:vAlign w:val="center"/>
            <w:hideMark/>
          </w:tcPr>
          <w:p w14:paraId="78C2A915" w14:textId="77777777" w:rsidR="00530189" w:rsidRDefault="00530189">
            <w:pPr>
              <w:spacing w:line="256" w:lineRule="auto"/>
              <w:rPr>
                <w:color w:val="000000"/>
                <w:szCs w:val="22"/>
                <w:lang w:eastAsia="en-US"/>
              </w:rPr>
            </w:pPr>
            <w:r>
              <w:rPr>
                <w:color w:val="000000"/>
                <w:szCs w:val="22"/>
                <w:lang w:eastAsia="en-US"/>
              </w:rPr>
              <w:t xml:space="preserve"> Security Checked</w:t>
            </w:r>
          </w:p>
        </w:tc>
      </w:tr>
      <w:tr w:rsidR="00530189" w14:paraId="2E15C53D"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7274B286" w14:textId="77777777" w:rsidR="00530189" w:rsidRDefault="00530189">
            <w:pPr>
              <w:spacing w:line="256" w:lineRule="auto"/>
              <w:rPr>
                <w:color w:val="000000"/>
                <w:szCs w:val="22"/>
                <w:lang w:eastAsia="en-US"/>
              </w:rPr>
            </w:pPr>
            <w:r>
              <w:rPr>
                <w:color w:val="000000"/>
                <w:szCs w:val="22"/>
                <w:lang w:eastAsia="en-US"/>
              </w:rPr>
              <w:t>SLA</w:t>
            </w:r>
          </w:p>
        </w:tc>
        <w:tc>
          <w:tcPr>
            <w:tcW w:w="7900" w:type="dxa"/>
            <w:tcBorders>
              <w:top w:val="single" w:sz="4" w:space="0" w:color="5B9BD5"/>
              <w:left w:val="nil"/>
              <w:bottom w:val="nil"/>
              <w:right w:val="single" w:sz="4" w:space="0" w:color="5B9BD5"/>
            </w:tcBorders>
            <w:noWrap/>
            <w:vAlign w:val="center"/>
            <w:hideMark/>
          </w:tcPr>
          <w:p w14:paraId="01F1A363" w14:textId="77777777" w:rsidR="00530189" w:rsidRDefault="00530189">
            <w:pPr>
              <w:spacing w:line="256" w:lineRule="auto"/>
              <w:rPr>
                <w:color w:val="000000"/>
                <w:szCs w:val="22"/>
                <w:lang w:eastAsia="en-US"/>
              </w:rPr>
            </w:pPr>
            <w:r>
              <w:rPr>
                <w:color w:val="000000"/>
                <w:szCs w:val="22"/>
                <w:lang w:eastAsia="en-US"/>
              </w:rPr>
              <w:t xml:space="preserve"> Service Level Agreement</w:t>
            </w:r>
          </w:p>
        </w:tc>
      </w:tr>
      <w:tr w:rsidR="00530189" w14:paraId="7A9BCB14"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143C7873" w14:textId="77777777" w:rsidR="00530189" w:rsidRDefault="00530189">
            <w:pPr>
              <w:spacing w:line="256" w:lineRule="auto"/>
              <w:rPr>
                <w:color w:val="000000"/>
                <w:szCs w:val="22"/>
                <w:lang w:eastAsia="en-US"/>
              </w:rPr>
            </w:pPr>
            <w:r>
              <w:rPr>
                <w:color w:val="000000"/>
                <w:szCs w:val="22"/>
                <w:lang w:eastAsia="en-US"/>
              </w:rPr>
              <w:lastRenderedPageBreak/>
              <w:t>SMC</w:t>
            </w:r>
          </w:p>
        </w:tc>
        <w:tc>
          <w:tcPr>
            <w:tcW w:w="7900" w:type="dxa"/>
            <w:tcBorders>
              <w:top w:val="single" w:sz="4" w:space="0" w:color="5B9BD5"/>
              <w:left w:val="nil"/>
              <w:bottom w:val="nil"/>
              <w:right w:val="single" w:sz="4" w:space="0" w:color="5B9BD5"/>
            </w:tcBorders>
            <w:noWrap/>
            <w:vAlign w:val="bottom"/>
            <w:hideMark/>
          </w:tcPr>
          <w:p w14:paraId="6EE5A299" w14:textId="77777777" w:rsidR="00530189" w:rsidRDefault="00530189">
            <w:pPr>
              <w:spacing w:line="256" w:lineRule="auto"/>
              <w:rPr>
                <w:color w:val="000000"/>
                <w:szCs w:val="22"/>
                <w:lang w:eastAsia="en-US"/>
              </w:rPr>
            </w:pPr>
            <w:r>
              <w:rPr>
                <w:color w:val="000000"/>
                <w:szCs w:val="22"/>
                <w:lang w:eastAsia="en-US"/>
              </w:rPr>
              <w:t>Search Mission Co-ordinator</w:t>
            </w:r>
          </w:p>
        </w:tc>
      </w:tr>
      <w:tr w:rsidR="00530189" w14:paraId="055F3D36"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5CAB613" w14:textId="77777777" w:rsidR="00530189" w:rsidRDefault="00530189">
            <w:pPr>
              <w:spacing w:line="256" w:lineRule="auto"/>
              <w:rPr>
                <w:color w:val="000000"/>
                <w:szCs w:val="22"/>
                <w:lang w:eastAsia="en-US"/>
              </w:rPr>
            </w:pPr>
            <w:r>
              <w:rPr>
                <w:color w:val="000000"/>
                <w:szCs w:val="22"/>
                <w:lang w:eastAsia="en-US"/>
              </w:rPr>
              <w:t>SQL</w:t>
            </w:r>
          </w:p>
        </w:tc>
        <w:tc>
          <w:tcPr>
            <w:tcW w:w="7900" w:type="dxa"/>
            <w:tcBorders>
              <w:top w:val="single" w:sz="4" w:space="0" w:color="5B9BD5"/>
              <w:left w:val="nil"/>
              <w:bottom w:val="nil"/>
              <w:right w:val="single" w:sz="4" w:space="0" w:color="5B9BD5"/>
            </w:tcBorders>
            <w:noWrap/>
            <w:vAlign w:val="center"/>
            <w:hideMark/>
          </w:tcPr>
          <w:p w14:paraId="0CB7E1D4" w14:textId="77777777" w:rsidR="00530189" w:rsidRDefault="00530189">
            <w:pPr>
              <w:spacing w:line="256" w:lineRule="auto"/>
              <w:rPr>
                <w:color w:val="000000"/>
                <w:szCs w:val="22"/>
                <w:lang w:eastAsia="en-US"/>
              </w:rPr>
            </w:pPr>
            <w:r>
              <w:rPr>
                <w:color w:val="000000"/>
                <w:szCs w:val="22"/>
                <w:lang w:eastAsia="en-US"/>
              </w:rPr>
              <w:t>Structured Query Language</w:t>
            </w:r>
          </w:p>
        </w:tc>
      </w:tr>
      <w:tr w:rsidR="00530189" w14:paraId="2561FBF3"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31BC0720" w14:textId="77777777" w:rsidR="00530189" w:rsidRDefault="00530189">
            <w:pPr>
              <w:spacing w:line="256" w:lineRule="auto"/>
              <w:rPr>
                <w:color w:val="000000"/>
                <w:szCs w:val="22"/>
                <w:lang w:eastAsia="en-US"/>
              </w:rPr>
            </w:pPr>
            <w:r>
              <w:rPr>
                <w:color w:val="000000"/>
                <w:szCs w:val="22"/>
                <w:lang w:eastAsia="en-US"/>
              </w:rPr>
              <w:t>SRR</w:t>
            </w:r>
          </w:p>
        </w:tc>
        <w:tc>
          <w:tcPr>
            <w:tcW w:w="7900" w:type="dxa"/>
            <w:tcBorders>
              <w:top w:val="single" w:sz="4" w:space="0" w:color="5B9BD5"/>
              <w:left w:val="nil"/>
              <w:bottom w:val="nil"/>
              <w:right w:val="single" w:sz="4" w:space="0" w:color="5B9BD5"/>
            </w:tcBorders>
            <w:noWrap/>
            <w:vAlign w:val="center"/>
            <w:hideMark/>
          </w:tcPr>
          <w:p w14:paraId="156A2D8B" w14:textId="77777777" w:rsidR="00530189" w:rsidRDefault="00530189">
            <w:pPr>
              <w:spacing w:line="256" w:lineRule="auto"/>
              <w:rPr>
                <w:color w:val="000000"/>
                <w:szCs w:val="22"/>
                <w:lang w:eastAsia="en-US"/>
              </w:rPr>
            </w:pPr>
            <w:r>
              <w:rPr>
                <w:color w:val="000000"/>
                <w:szCs w:val="22"/>
                <w:lang w:eastAsia="en-US"/>
              </w:rPr>
              <w:t>Search and Rescue Region</w:t>
            </w:r>
          </w:p>
        </w:tc>
      </w:tr>
      <w:tr w:rsidR="00530189" w14:paraId="4564F176"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3B0B5392" w14:textId="77777777" w:rsidR="00530189" w:rsidRDefault="00530189">
            <w:pPr>
              <w:spacing w:line="256" w:lineRule="auto"/>
              <w:rPr>
                <w:color w:val="000000"/>
                <w:szCs w:val="22"/>
                <w:lang w:eastAsia="en-US"/>
              </w:rPr>
            </w:pPr>
            <w:r>
              <w:rPr>
                <w:color w:val="000000"/>
                <w:szCs w:val="22"/>
                <w:lang w:eastAsia="en-US"/>
              </w:rPr>
              <w:t>SRU</w:t>
            </w:r>
          </w:p>
        </w:tc>
        <w:tc>
          <w:tcPr>
            <w:tcW w:w="7900" w:type="dxa"/>
            <w:tcBorders>
              <w:top w:val="single" w:sz="4" w:space="0" w:color="5B9BD5"/>
              <w:left w:val="nil"/>
              <w:bottom w:val="nil"/>
              <w:right w:val="single" w:sz="4" w:space="0" w:color="5B9BD5"/>
            </w:tcBorders>
            <w:noWrap/>
            <w:vAlign w:val="bottom"/>
            <w:hideMark/>
          </w:tcPr>
          <w:p w14:paraId="3C91EE04" w14:textId="77777777" w:rsidR="00530189" w:rsidRDefault="00530189">
            <w:pPr>
              <w:spacing w:line="256" w:lineRule="auto"/>
              <w:rPr>
                <w:color w:val="000000"/>
                <w:szCs w:val="22"/>
                <w:lang w:eastAsia="en-US"/>
              </w:rPr>
            </w:pPr>
            <w:r>
              <w:rPr>
                <w:color w:val="000000"/>
                <w:szCs w:val="22"/>
                <w:lang w:eastAsia="en-US"/>
              </w:rPr>
              <w:t>Search and Rescue Units</w:t>
            </w:r>
          </w:p>
        </w:tc>
      </w:tr>
      <w:tr w:rsidR="00530189" w14:paraId="3BB7882B"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C9005D2" w14:textId="77777777" w:rsidR="00530189" w:rsidRDefault="00530189">
            <w:pPr>
              <w:spacing w:line="256" w:lineRule="auto"/>
              <w:rPr>
                <w:color w:val="000000"/>
                <w:szCs w:val="22"/>
                <w:lang w:eastAsia="en-US"/>
              </w:rPr>
            </w:pPr>
            <w:r>
              <w:rPr>
                <w:color w:val="000000"/>
                <w:szCs w:val="22"/>
                <w:lang w:eastAsia="en-US"/>
              </w:rPr>
              <w:t>UKLFS</w:t>
            </w:r>
          </w:p>
        </w:tc>
        <w:tc>
          <w:tcPr>
            <w:tcW w:w="7900" w:type="dxa"/>
            <w:tcBorders>
              <w:top w:val="single" w:sz="4" w:space="0" w:color="5B9BD5"/>
              <w:left w:val="nil"/>
              <w:bottom w:val="nil"/>
              <w:right w:val="single" w:sz="4" w:space="0" w:color="5B9BD5"/>
            </w:tcBorders>
            <w:noWrap/>
            <w:vAlign w:val="bottom"/>
            <w:hideMark/>
          </w:tcPr>
          <w:p w14:paraId="4C3C2DD8" w14:textId="77777777" w:rsidR="00530189" w:rsidRDefault="00530189">
            <w:pPr>
              <w:spacing w:line="256" w:lineRule="auto"/>
              <w:rPr>
                <w:color w:val="000000"/>
                <w:szCs w:val="22"/>
                <w:lang w:eastAsia="en-US"/>
              </w:rPr>
            </w:pPr>
            <w:r>
              <w:rPr>
                <w:color w:val="000000"/>
                <w:szCs w:val="22"/>
                <w:lang w:eastAsia="en-US"/>
              </w:rPr>
              <w:t>United Kingdom Low Flying Service</w:t>
            </w:r>
          </w:p>
        </w:tc>
      </w:tr>
      <w:tr w:rsidR="00530189" w14:paraId="50079168"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AEFA527" w14:textId="77777777" w:rsidR="00530189" w:rsidRDefault="00530189">
            <w:pPr>
              <w:spacing w:line="256" w:lineRule="auto"/>
              <w:rPr>
                <w:color w:val="000000"/>
                <w:szCs w:val="22"/>
                <w:lang w:eastAsia="en-US"/>
              </w:rPr>
            </w:pPr>
            <w:r>
              <w:rPr>
                <w:color w:val="000000"/>
                <w:szCs w:val="22"/>
                <w:lang w:eastAsia="en-US"/>
              </w:rPr>
              <w:t>UN</w:t>
            </w:r>
          </w:p>
        </w:tc>
        <w:tc>
          <w:tcPr>
            <w:tcW w:w="7900" w:type="dxa"/>
            <w:tcBorders>
              <w:top w:val="single" w:sz="4" w:space="0" w:color="5B9BD5"/>
              <w:left w:val="nil"/>
              <w:bottom w:val="nil"/>
              <w:right w:val="single" w:sz="4" w:space="0" w:color="5B9BD5"/>
            </w:tcBorders>
            <w:noWrap/>
            <w:vAlign w:val="center"/>
            <w:hideMark/>
          </w:tcPr>
          <w:p w14:paraId="269F803E" w14:textId="77777777" w:rsidR="00530189" w:rsidRDefault="00530189">
            <w:pPr>
              <w:spacing w:line="256" w:lineRule="auto"/>
              <w:rPr>
                <w:color w:val="000000"/>
                <w:szCs w:val="22"/>
                <w:lang w:eastAsia="en-US"/>
              </w:rPr>
            </w:pPr>
            <w:r>
              <w:rPr>
                <w:color w:val="000000"/>
                <w:szCs w:val="22"/>
                <w:lang w:eastAsia="en-US"/>
              </w:rPr>
              <w:t>United Nations</w:t>
            </w:r>
          </w:p>
        </w:tc>
      </w:tr>
      <w:tr w:rsidR="00530189" w14:paraId="70F7D61D"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4D62162D" w14:textId="77777777" w:rsidR="00530189" w:rsidRDefault="00530189">
            <w:pPr>
              <w:spacing w:line="256" w:lineRule="auto"/>
              <w:rPr>
                <w:color w:val="000000"/>
                <w:szCs w:val="22"/>
                <w:lang w:eastAsia="en-US"/>
              </w:rPr>
            </w:pPr>
            <w:r>
              <w:rPr>
                <w:color w:val="000000"/>
                <w:szCs w:val="22"/>
                <w:lang w:eastAsia="en-US"/>
              </w:rPr>
              <w:t>VFR</w:t>
            </w:r>
          </w:p>
        </w:tc>
        <w:tc>
          <w:tcPr>
            <w:tcW w:w="7900" w:type="dxa"/>
            <w:tcBorders>
              <w:top w:val="single" w:sz="4" w:space="0" w:color="5B9BD5"/>
              <w:left w:val="nil"/>
              <w:bottom w:val="nil"/>
              <w:right w:val="single" w:sz="4" w:space="0" w:color="5B9BD5"/>
            </w:tcBorders>
            <w:noWrap/>
            <w:vAlign w:val="bottom"/>
            <w:hideMark/>
          </w:tcPr>
          <w:p w14:paraId="46F99C8E" w14:textId="77777777" w:rsidR="00530189" w:rsidRDefault="00530189">
            <w:pPr>
              <w:spacing w:line="256" w:lineRule="auto"/>
              <w:rPr>
                <w:color w:val="000000"/>
                <w:szCs w:val="22"/>
                <w:lang w:eastAsia="en-US"/>
              </w:rPr>
            </w:pPr>
            <w:r>
              <w:rPr>
                <w:color w:val="000000"/>
                <w:szCs w:val="22"/>
                <w:lang w:eastAsia="en-US"/>
              </w:rPr>
              <w:t>Visual Flight Rules</w:t>
            </w:r>
          </w:p>
        </w:tc>
      </w:tr>
      <w:tr w:rsidR="00530189" w14:paraId="0EF27E12"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6EDE1144" w14:textId="77777777" w:rsidR="00530189" w:rsidRDefault="00530189">
            <w:pPr>
              <w:spacing w:line="256" w:lineRule="auto"/>
              <w:rPr>
                <w:color w:val="000000"/>
                <w:szCs w:val="22"/>
                <w:lang w:eastAsia="en-US"/>
              </w:rPr>
            </w:pPr>
            <w:proofErr w:type="spellStart"/>
            <w:r>
              <w:rPr>
                <w:color w:val="000000"/>
                <w:szCs w:val="22"/>
                <w:lang w:eastAsia="en-US"/>
              </w:rPr>
              <w:t>ViSION</w:t>
            </w:r>
            <w:proofErr w:type="spellEnd"/>
          </w:p>
        </w:tc>
        <w:tc>
          <w:tcPr>
            <w:tcW w:w="7900" w:type="dxa"/>
            <w:tcBorders>
              <w:top w:val="single" w:sz="4" w:space="0" w:color="5B9BD5"/>
              <w:left w:val="nil"/>
              <w:bottom w:val="nil"/>
              <w:right w:val="single" w:sz="4" w:space="0" w:color="5B9BD5"/>
            </w:tcBorders>
            <w:noWrap/>
            <w:vAlign w:val="bottom"/>
            <w:hideMark/>
          </w:tcPr>
          <w:p w14:paraId="58494BEC" w14:textId="77777777" w:rsidR="00530189" w:rsidRDefault="00530189">
            <w:pPr>
              <w:spacing w:line="256" w:lineRule="auto"/>
              <w:rPr>
                <w:color w:val="000000"/>
                <w:szCs w:val="22"/>
                <w:lang w:eastAsia="en-US"/>
              </w:rPr>
            </w:pPr>
            <w:r>
              <w:rPr>
                <w:color w:val="000000"/>
                <w:szCs w:val="22"/>
                <w:lang w:eastAsia="en-US"/>
              </w:rPr>
              <w:t>The computer system used in all Coastguard Operations centres</w:t>
            </w:r>
          </w:p>
        </w:tc>
      </w:tr>
      <w:tr w:rsidR="00530189" w14:paraId="7684B8BF" w14:textId="77777777" w:rsidTr="00530189">
        <w:trPr>
          <w:trHeight w:val="300"/>
        </w:trPr>
        <w:tc>
          <w:tcPr>
            <w:tcW w:w="1180" w:type="dxa"/>
            <w:tcBorders>
              <w:top w:val="single" w:sz="4" w:space="0" w:color="5B9BD5"/>
              <w:left w:val="single" w:sz="4" w:space="0" w:color="5B9BD5"/>
              <w:bottom w:val="nil"/>
              <w:right w:val="nil"/>
            </w:tcBorders>
            <w:noWrap/>
            <w:vAlign w:val="center"/>
            <w:hideMark/>
          </w:tcPr>
          <w:p w14:paraId="07DB2A25" w14:textId="77777777" w:rsidR="00530189" w:rsidRDefault="00530189">
            <w:pPr>
              <w:spacing w:line="256" w:lineRule="auto"/>
              <w:rPr>
                <w:color w:val="000000"/>
                <w:szCs w:val="22"/>
                <w:lang w:eastAsia="en-US"/>
              </w:rPr>
            </w:pPr>
            <w:r>
              <w:rPr>
                <w:color w:val="000000"/>
                <w:szCs w:val="22"/>
                <w:lang w:eastAsia="en-US"/>
              </w:rPr>
              <w:t>VLAN</w:t>
            </w:r>
          </w:p>
        </w:tc>
        <w:tc>
          <w:tcPr>
            <w:tcW w:w="7900" w:type="dxa"/>
            <w:tcBorders>
              <w:top w:val="single" w:sz="4" w:space="0" w:color="5B9BD5"/>
              <w:left w:val="nil"/>
              <w:bottom w:val="nil"/>
              <w:right w:val="single" w:sz="4" w:space="0" w:color="5B9BD5"/>
            </w:tcBorders>
            <w:noWrap/>
            <w:vAlign w:val="center"/>
            <w:hideMark/>
          </w:tcPr>
          <w:p w14:paraId="7DEC8A5B" w14:textId="77777777" w:rsidR="00530189" w:rsidRDefault="00530189">
            <w:pPr>
              <w:spacing w:line="256" w:lineRule="auto"/>
              <w:rPr>
                <w:color w:val="000000"/>
                <w:szCs w:val="22"/>
                <w:lang w:eastAsia="en-US"/>
              </w:rPr>
            </w:pPr>
            <w:r>
              <w:rPr>
                <w:color w:val="000000"/>
                <w:szCs w:val="22"/>
                <w:lang w:eastAsia="en-US"/>
              </w:rPr>
              <w:t>Virtual Local Area Network</w:t>
            </w:r>
          </w:p>
        </w:tc>
      </w:tr>
    </w:tbl>
    <w:p w14:paraId="5CB0629C" w14:textId="77777777" w:rsidR="00530189" w:rsidRDefault="00530189" w:rsidP="00530189">
      <w:pPr>
        <w:pStyle w:val="BodyText"/>
      </w:pPr>
    </w:p>
    <w:p w14:paraId="75C3D1CF" w14:textId="77777777" w:rsidR="00530189" w:rsidRDefault="00530189" w:rsidP="00530189"/>
    <w:p w14:paraId="7454FBEA" w14:textId="77777777" w:rsidR="00BD5FA2" w:rsidRDefault="00BD5FA2" w:rsidP="00B94F22">
      <w:pPr>
        <w:pStyle w:val="BodyText"/>
      </w:pPr>
    </w:p>
    <w:p w14:paraId="7B513AD0" w14:textId="77777777" w:rsidR="005374F1" w:rsidRDefault="005374F1" w:rsidP="00B94F22">
      <w:pPr>
        <w:pStyle w:val="BodyText"/>
      </w:pPr>
    </w:p>
    <w:p w14:paraId="764A32AC" w14:textId="77777777" w:rsidR="008F2497" w:rsidRDefault="008F2497" w:rsidP="00B94F22">
      <w:pPr>
        <w:pStyle w:val="BodyText"/>
      </w:pPr>
    </w:p>
    <w:p w14:paraId="1786ED18" w14:textId="77777777" w:rsidR="008F2497" w:rsidRDefault="008F2497" w:rsidP="00B94F22">
      <w:pPr>
        <w:pStyle w:val="BodyText"/>
      </w:pPr>
    </w:p>
    <w:p w14:paraId="2E4267E5" w14:textId="77777777" w:rsidR="008F2497" w:rsidRDefault="008F2497" w:rsidP="00B94F22">
      <w:pPr>
        <w:pStyle w:val="BodyText"/>
      </w:pPr>
    </w:p>
    <w:p w14:paraId="44987C2E" w14:textId="77777777" w:rsidR="008F2497" w:rsidRDefault="008F2497" w:rsidP="00B94F22">
      <w:pPr>
        <w:pStyle w:val="BodyText"/>
      </w:pPr>
    </w:p>
    <w:p w14:paraId="28E0CF32" w14:textId="77777777" w:rsidR="008F2497" w:rsidRDefault="008F2497" w:rsidP="00B94F22">
      <w:pPr>
        <w:pStyle w:val="BodyText"/>
      </w:pPr>
    </w:p>
    <w:p w14:paraId="53798CE0" w14:textId="77777777" w:rsidR="008F2497" w:rsidRDefault="008F2497" w:rsidP="00B94F22">
      <w:pPr>
        <w:pStyle w:val="BodyText"/>
      </w:pPr>
    </w:p>
    <w:p w14:paraId="791E53CC" w14:textId="77777777" w:rsidR="008F2497" w:rsidRDefault="008F2497" w:rsidP="00B94F22">
      <w:pPr>
        <w:pStyle w:val="BodyText"/>
      </w:pPr>
    </w:p>
    <w:p w14:paraId="1B81C4EE" w14:textId="77777777" w:rsidR="008F2497" w:rsidRDefault="008F2497" w:rsidP="00B94F22">
      <w:pPr>
        <w:pStyle w:val="BodyText"/>
      </w:pPr>
    </w:p>
    <w:p w14:paraId="5C6C8FD6" w14:textId="77777777" w:rsidR="008F2497" w:rsidRDefault="008F2497" w:rsidP="00B94F22">
      <w:pPr>
        <w:pStyle w:val="BodyText"/>
      </w:pPr>
    </w:p>
    <w:p w14:paraId="4BD6F97B" w14:textId="77777777" w:rsidR="008F2497" w:rsidRDefault="008F2497" w:rsidP="00B94F22">
      <w:pPr>
        <w:pStyle w:val="BodyText"/>
      </w:pPr>
    </w:p>
    <w:p w14:paraId="112DBD60" w14:textId="77777777" w:rsidR="008F2497" w:rsidRDefault="008F2497" w:rsidP="00B94F22">
      <w:pPr>
        <w:pStyle w:val="BodyText"/>
      </w:pPr>
    </w:p>
    <w:p w14:paraId="22C6CF9D" w14:textId="77777777" w:rsidR="008F2497" w:rsidRDefault="008F2497" w:rsidP="00B94F22">
      <w:pPr>
        <w:pStyle w:val="BodyText"/>
      </w:pPr>
    </w:p>
    <w:p w14:paraId="4017754E" w14:textId="77777777" w:rsidR="008F2497" w:rsidRDefault="008F2497" w:rsidP="00B94F22">
      <w:pPr>
        <w:pStyle w:val="BodyText"/>
      </w:pPr>
    </w:p>
    <w:p w14:paraId="5EFBFECF" w14:textId="77777777" w:rsidR="008F2497" w:rsidRDefault="008F2497" w:rsidP="00B94F22">
      <w:pPr>
        <w:pStyle w:val="BodyText"/>
      </w:pPr>
    </w:p>
    <w:p w14:paraId="046B445D" w14:textId="77777777" w:rsidR="008F2497" w:rsidRDefault="008F2497" w:rsidP="00B94F22">
      <w:pPr>
        <w:pStyle w:val="BodyText"/>
      </w:pPr>
    </w:p>
    <w:p w14:paraId="222A4C40" w14:textId="77777777" w:rsidR="00530189" w:rsidRDefault="00530189">
      <w:pPr>
        <w:rPr>
          <w:rFonts w:ascii="Times New Roman" w:eastAsia="Batang" w:hAnsi="Times New Roman"/>
          <w:sz w:val="24"/>
          <w:szCs w:val="20"/>
          <w:lang w:eastAsia="zh-CN"/>
        </w:rPr>
      </w:pPr>
      <w:r>
        <w:br w:type="page"/>
      </w:r>
    </w:p>
    <w:p w14:paraId="4BBBEA06" w14:textId="77777777" w:rsidR="00964974" w:rsidRPr="007A3A89" w:rsidRDefault="008F2497" w:rsidP="00B94F22">
      <w:pPr>
        <w:pStyle w:val="Heading5"/>
        <w:rPr>
          <w:rFonts w:ascii="Arial" w:hAnsi="Arial" w:cs="Arial"/>
        </w:rPr>
      </w:pPr>
      <w:r w:rsidRPr="007A3A89">
        <w:rPr>
          <w:rFonts w:ascii="Arial" w:hAnsi="Arial" w:cs="Arial"/>
        </w:rPr>
        <w:lastRenderedPageBreak/>
        <w:t>Annex A</w:t>
      </w:r>
      <w:r w:rsidR="00964974" w:rsidRPr="007A3A89">
        <w:rPr>
          <w:rFonts w:ascii="Arial" w:hAnsi="Arial" w:cs="Arial"/>
        </w:rPr>
        <w:t xml:space="preserve"> - UK Search and Rescue Region (Map)</w:t>
      </w:r>
    </w:p>
    <w:p w14:paraId="030DB98E" w14:textId="77777777" w:rsidR="008F2497" w:rsidRPr="008F2497" w:rsidRDefault="00BD24CF" w:rsidP="00B94F22">
      <w:r w:rsidRPr="008F2497">
        <w:rPr>
          <w:noProof/>
        </w:rPr>
        <w:drawing>
          <wp:inline distT="0" distB="0" distL="0" distR="0" wp14:anchorId="006D39FB" wp14:editId="7955F027">
            <wp:extent cx="6122035" cy="507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5076825"/>
                    </a:xfrm>
                    <a:prstGeom prst="rect">
                      <a:avLst/>
                    </a:prstGeom>
                    <a:noFill/>
                    <a:ln>
                      <a:noFill/>
                    </a:ln>
                  </pic:spPr>
                </pic:pic>
              </a:graphicData>
            </a:graphic>
          </wp:inline>
        </w:drawing>
      </w:r>
    </w:p>
    <w:p w14:paraId="40943A1A" w14:textId="77777777" w:rsidR="008F2497" w:rsidRDefault="008F2497" w:rsidP="00B94F22"/>
    <w:p w14:paraId="1185D629" w14:textId="77777777" w:rsidR="008F2497" w:rsidRDefault="008F2497" w:rsidP="00B94F22"/>
    <w:p w14:paraId="56759DCA" w14:textId="77777777" w:rsidR="008F2497" w:rsidRDefault="008F2497" w:rsidP="00B94F22"/>
    <w:p w14:paraId="79331F61" w14:textId="77777777" w:rsidR="008F2497" w:rsidRDefault="008F2497" w:rsidP="00B94F22"/>
    <w:p w14:paraId="3947B3A4" w14:textId="77777777" w:rsidR="008F2497" w:rsidRDefault="008F2497" w:rsidP="00B94F22"/>
    <w:p w14:paraId="0EC36788" w14:textId="77777777" w:rsidR="008F2497" w:rsidRDefault="008F2497" w:rsidP="00B94F22"/>
    <w:p w14:paraId="796794C9" w14:textId="77777777" w:rsidR="008F2497" w:rsidRDefault="008F2497" w:rsidP="00B94F22"/>
    <w:p w14:paraId="15C3CEB2" w14:textId="77777777" w:rsidR="008F2497" w:rsidRDefault="008F2497" w:rsidP="00B94F22"/>
    <w:p w14:paraId="13DD36E4" w14:textId="77777777" w:rsidR="00363F6F" w:rsidRDefault="00363F6F" w:rsidP="00B94F22"/>
    <w:p w14:paraId="288F9375" w14:textId="77777777" w:rsidR="00363F6F" w:rsidRDefault="00363F6F" w:rsidP="00B94F22"/>
    <w:p w14:paraId="2718C60C" w14:textId="77777777" w:rsidR="00363F6F" w:rsidRDefault="00363F6F" w:rsidP="00B94F22"/>
    <w:p w14:paraId="7C728C54" w14:textId="77777777" w:rsidR="00363F6F" w:rsidRDefault="00363F6F" w:rsidP="00B94F22">
      <w:pPr>
        <w:sectPr w:rsidR="00363F6F" w:rsidSect="005374F1">
          <w:pgSz w:w="11907" w:h="16840" w:code="9"/>
          <w:pgMar w:top="1134" w:right="1134" w:bottom="1134" w:left="1134" w:header="709" w:footer="709" w:gutter="0"/>
          <w:cols w:space="708"/>
          <w:docGrid w:linePitch="360"/>
        </w:sectPr>
      </w:pPr>
    </w:p>
    <w:p w14:paraId="517E67C7" w14:textId="77777777" w:rsidR="00964974" w:rsidRPr="007A3A89" w:rsidRDefault="00964974" w:rsidP="00B94F22">
      <w:pPr>
        <w:pStyle w:val="Heading5"/>
        <w:rPr>
          <w:rFonts w:ascii="Arial" w:hAnsi="Arial" w:cs="Arial"/>
          <w:noProof/>
        </w:rPr>
      </w:pPr>
      <w:r w:rsidRPr="007A3A89">
        <w:rPr>
          <w:rFonts w:ascii="Arial" w:hAnsi="Arial" w:cs="Arial"/>
          <w:noProof/>
        </w:rPr>
        <w:lastRenderedPageBreak/>
        <w:t>Annex B – ICT Request for Change Workflow</w:t>
      </w:r>
    </w:p>
    <w:p w14:paraId="79602178" w14:textId="77777777" w:rsidR="008F2497" w:rsidRDefault="00BD24CF" w:rsidP="00B94F22">
      <w:r w:rsidRPr="00FA5A4F">
        <w:rPr>
          <w:noProof/>
          <w:lang w:eastAsia="ja-JP"/>
        </w:rPr>
        <w:drawing>
          <wp:inline distT="0" distB="0" distL="0" distR="0" wp14:anchorId="70EAFB2E" wp14:editId="01B31890">
            <wp:extent cx="8146415" cy="419227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46415" cy="4192270"/>
                    </a:xfrm>
                    <a:prstGeom prst="rect">
                      <a:avLst/>
                    </a:prstGeom>
                    <a:noFill/>
                    <a:ln>
                      <a:noFill/>
                    </a:ln>
                  </pic:spPr>
                </pic:pic>
              </a:graphicData>
            </a:graphic>
          </wp:inline>
        </w:drawing>
      </w:r>
    </w:p>
    <w:p w14:paraId="77F0F32C" w14:textId="77777777" w:rsidR="008F2497" w:rsidRPr="005374F1" w:rsidRDefault="008F2497" w:rsidP="00B94F22"/>
    <w:sectPr w:rsidR="008F2497" w:rsidRPr="005374F1" w:rsidSect="00363F6F">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E0850" w14:textId="77777777" w:rsidR="00A83C12" w:rsidRDefault="00A83C12">
      <w:r>
        <w:separator/>
      </w:r>
    </w:p>
  </w:endnote>
  <w:endnote w:type="continuationSeparator" w:id="0">
    <w:p w14:paraId="724A7462" w14:textId="77777777" w:rsidR="00A83C12" w:rsidRDefault="00A8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113" w:type="dxa"/>
        <w:bottom w:w="113" w:type="dxa"/>
      </w:tblCellMar>
      <w:tblLook w:val="01E0" w:firstRow="1" w:lastRow="1" w:firstColumn="1" w:lastColumn="1" w:noHBand="0" w:noVBand="0"/>
    </w:tblPr>
    <w:tblGrid>
      <w:gridCol w:w="9846"/>
    </w:tblGrid>
    <w:tr w:rsidR="00A83C12" w14:paraId="15AD0A2F" w14:textId="77777777" w:rsidTr="0033394A">
      <w:trPr>
        <w:tblHeader/>
      </w:trPr>
      <w:tc>
        <w:tcPr>
          <w:tcW w:w="5000" w:type="pct"/>
          <w:shd w:val="clear" w:color="auto" w:fill="auto"/>
          <w:vAlign w:val="center"/>
        </w:tcPr>
        <w:p w14:paraId="2C320315" w14:textId="77777777" w:rsidR="00A83C12" w:rsidRPr="0033394A" w:rsidRDefault="00A83C12" w:rsidP="000C2F17">
          <w:pPr>
            <w:pStyle w:val="Footer"/>
            <w:rPr>
              <w:b w:val="0"/>
            </w:rPr>
          </w:pPr>
          <w:r w:rsidRPr="0033394A">
            <w:rPr>
              <w:b w:val="0"/>
              <w:noProof/>
            </w:rPr>
            <w:drawing>
              <wp:inline distT="0" distB="0" distL="0" distR="0" wp14:anchorId="12F7149F" wp14:editId="2BDED55B">
                <wp:extent cx="6056630" cy="653415"/>
                <wp:effectExtent l="0" t="0" r="0" b="0"/>
                <wp:docPr id="5" name="Picture 5" descr="Blue Waves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Waves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6630" cy="653415"/>
                        </a:xfrm>
                        <a:prstGeom prst="rect">
                          <a:avLst/>
                        </a:prstGeom>
                        <a:noFill/>
                        <a:ln>
                          <a:noFill/>
                        </a:ln>
                      </pic:spPr>
                    </pic:pic>
                  </a:graphicData>
                </a:graphic>
              </wp:inline>
            </w:drawing>
          </w:r>
        </w:p>
      </w:tc>
    </w:tr>
    <w:tr w:rsidR="00A83C12" w14:paraId="1ABDF307" w14:textId="77777777" w:rsidTr="0033394A">
      <w:tc>
        <w:tcPr>
          <w:tcW w:w="5000" w:type="pct"/>
          <w:shd w:val="clear" w:color="auto" w:fill="auto"/>
          <w:vAlign w:val="center"/>
        </w:tcPr>
        <w:p w14:paraId="2A6C607A" w14:textId="77777777" w:rsidR="00A83C12" w:rsidRPr="000C2F17" w:rsidRDefault="00A83C12" w:rsidP="000C2F17">
          <w:pPr>
            <w:pStyle w:val="Footer"/>
          </w:pPr>
          <w:r>
            <w:t>official</w:t>
          </w:r>
        </w:p>
      </w:tc>
    </w:tr>
  </w:tbl>
  <w:p w14:paraId="04210AB2" w14:textId="77777777" w:rsidR="00A83C12" w:rsidRPr="00611874" w:rsidRDefault="00A83C12" w:rsidP="000C2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113" w:type="dxa"/>
        <w:bottom w:w="113" w:type="dxa"/>
      </w:tblCellMar>
      <w:tblLook w:val="01E0" w:firstRow="1" w:lastRow="1" w:firstColumn="1" w:lastColumn="1" w:noHBand="0" w:noVBand="0"/>
    </w:tblPr>
    <w:tblGrid>
      <w:gridCol w:w="9639"/>
    </w:tblGrid>
    <w:tr w:rsidR="00A83C12" w14:paraId="4087639B" w14:textId="77777777" w:rsidTr="0033394A">
      <w:trPr>
        <w:tblHeader/>
      </w:trPr>
      <w:tc>
        <w:tcPr>
          <w:tcW w:w="5000" w:type="pct"/>
          <w:shd w:val="clear" w:color="auto" w:fill="auto"/>
          <w:vAlign w:val="center"/>
        </w:tcPr>
        <w:p w14:paraId="2C1519B1" w14:textId="77777777" w:rsidR="00A83C12" w:rsidRPr="0033394A" w:rsidRDefault="00A83C12" w:rsidP="000C2F17">
          <w:pPr>
            <w:pStyle w:val="Footer"/>
            <w:rPr>
              <w:b w:val="0"/>
            </w:rPr>
          </w:pPr>
          <w:r w:rsidRPr="0033394A">
            <w:rPr>
              <w:b w:val="0"/>
              <w:noProof/>
            </w:rPr>
            <w:drawing>
              <wp:inline distT="0" distB="0" distL="0" distR="0" wp14:anchorId="1EABC360" wp14:editId="3E730002">
                <wp:extent cx="6056630" cy="653415"/>
                <wp:effectExtent l="0" t="0" r="0" b="0"/>
                <wp:docPr id="8" name="Picture 8" descr="Blue Waves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 Waves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6630" cy="653415"/>
                        </a:xfrm>
                        <a:prstGeom prst="rect">
                          <a:avLst/>
                        </a:prstGeom>
                        <a:noFill/>
                        <a:ln>
                          <a:noFill/>
                        </a:ln>
                      </pic:spPr>
                    </pic:pic>
                  </a:graphicData>
                </a:graphic>
              </wp:inline>
            </w:drawing>
          </w:r>
        </w:p>
      </w:tc>
    </w:tr>
    <w:tr w:rsidR="00A83C12" w14:paraId="4F2A4FB9" w14:textId="77777777" w:rsidTr="0033394A">
      <w:tc>
        <w:tcPr>
          <w:tcW w:w="5000" w:type="pct"/>
          <w:shd w:val="clear" w:color="auto" w:fill="auto"/>
          <w:vAlign w:val="center"/>
        </w:tcPr>
        <w:p w14:paraId="25051604" w14:textId="77777777" w:rsidR="00A83C12" w:rsidRPr="000C2F17" w:rsidRDefault="00A83C12" w:rsidP="000C2F17">
          <w:pPr>
            <w:pStyle w:val="Footer"/>
          </w:pPr>
          <w:r>
            <w:t>official</w:t>
          </w:r>
        </w:p>
      </w:tc>
    </w:tr>
  </w:tbl>
  <w:p w14:paraId="254155DC" w14:textId="77777777" w:rsidR="00A83C12" w:rsidRPr="00611874" w:rsidRDefault="00A83C12" w:rsidP="000C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6561" w14:textId="77777777" w:rsidR="00A83C12" w:rsidRDefault="00A83C12">
      <w:r>
        <w:separator/>
      </w:r>
    </w:p>
  </w:footnote>
  <w:footnote w:type="continuationSeparator" w:id="0">
    <w:p w14:paraId="6BDD511D" w14:textId="77777777" w:rsidR="00A83C12" w:rsidRDefault="00A8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03A4D8"/>
      </w:tblBorders>
      <w:tblCellMar>
        <w:top w:w="113" w:type="dxa"/>
        <w:bottom w:w="113" w:type="dxa"/>
      </w:tblCellMar>
      <w:tblLook w:val="01E0" w:firstRow="1" w:lastRow="1" w:firstColumn="1" w:lastColumn="1" w:noHBand="0" w:noVBand="0"/>
    </w:tblPr>
    <w:tblGrid>
      <w:gridCol w:w="4923"/>
      <w:gridCol w:w="4923"/>
    </w:tblGrid>
    <w:tr w:rsidR="00A83C12" w:rsidRPr="0033394A" w14:paraId="61E770D0" w14:textId="77777777" w:rsidTr="0033394A">
      <w:trPr>
        <w:tblHeader/>
      </w:trPr>
      <w:tc>
        <w:tcPr>
          <w:tcW w:w="5000" w:type="pct"/>
          <w:gridSpan w:val="2"/>
          <w:shd w:val="clear" w:color="auto" w:fill="auto"/>
          <w:vAlign w:val="center"/>
        </w:tcPr>
        <w:p w14:paraId="4EBDC97C" w14:textId="77777777" w:rsidR="00A83C12" w:rsidRPr="0033394A" w:rsidRDefault="00A83C12" w:rsidP="0033394A">
          <w:pPr>
            <w:pStyle w:val="Header"/>
            <w:tabs>
              <w:tab w:val="clear" w:pos="142"/>
              <w:tab w:val="clear" w:pos="4320"/>
              <w:tab w:val="clear" w:pos="9214"/>
            </w:tabs>
            <w:jc w:val="center"/>
            <w:rPr>
              <w:b w:val="0"/>
              <w:caps/>
              <w:color w:val="auto"/>
            </w:rPr>
          </w:pPr>
          <w:r w:rsidRPr="0033394A">
            <w:rPr>
              <w:b w:val="0"/>
              <w:caps/>
              <w:color w:val="auto"/>
            </w:rPr>
            <w:t>Official</w:t>
          </w:r>
        </w:p>
      </w:tc>
    </w:tr>
    <w:tr w:rsidR="00A83C12" w:rsidRPr="0033394A" w14:paraId="331BFEB9" w14:textId="77777777" w:rsidTr="0033394A">
      <w:tc>
        <w:tcPr>
          <w:tcW w:w="2500" w:type="pct"/>
          <w:shd w:val="clear" w:color="auto" w:fill="auto"/>
          <w:vAlign w:val="center"/>
        </w:tcPr>
        <w:p w14:paraId="06DFC271" w14:textId="77777777" w:rsidR="00A83C12" w:rsidRPr="0033394A" w:rsidRDefault="00A83C12" w:rsidP="00FC4A0C">
          <w:pPr>
            <w:pStyle w:val="Header"/>
            <w:tabs>
              <w:tab w:val="clear" w:pos="142"/>
              <w:tab w:val="clear" w:pos="4320"/>
              <w:tab w:val="clear" w:pos="9214"/>
            </w:tabs>
            <w:rPr>
              <w:caps/>
              <w:color w:val="auto"/>
            </w:rPr>
          </w:pPr>
          <w:r>
            <w:rPr>
              <w:color w:val="auto"/>
            </w:rPr>
            <w:t>Search and Rescue Planning software</w:t>
          </w:r>
        </w:p>
      </w:tc>
      <w:tc>
        <w:tcPr>
          <w:tcW w:w="2500" w:type="pct"/>
          <w:shd w:val="clear" w:color="auto" w:fill="auto"/>
          <w:vAlign w:val="center"/>
        </w:tcPr>
        <w:p w14:paraId="51332B96" w14:textId="77777777" w:rsidR="00A83C12" w:rsidRPr="0033394A" w:rsidRDefault="00A83C12" w:rsidP="0033394A">
          <w:pPr>
            <w:pStyle w:val="Header"/>
            <w:tabs>
              <w:tab w:val="clear" w:pos="142"/>
              <w:tab w:val="clear" w:pos="4320"/>
              <w:tab w:val="clear" w:pos="9214"/>
            </w:tabs>
            <w:jc w:val="right"/>
            <w:rPr>
              <w:caps/>
              <w:color w:val="auto"/>
            </w:rPr>
          </w:pPr>
          <w:r>
            <w:rPr>
              <w:color w:val="auto"/>
            </w:rPr>
            <w:t>Statement of Requirement</w:t>
          </w:r>
          <w:r w:rsidRPr="0033394A">
            <w:rPr>
              <w:color w:val="auto"/>
            </w:rPr>
            <w:t xml:space="preserve"> | </w:t>
          </w:r>
          <w:r w:rsidRPr="0033394A">
            <w:rPr>
              <w:color w:val="auto"/>
            </w:rPr>
            <w:fldChar w:fldCharType="begin"/>
          </w:r>
          <w:r w:rsidRPr="0033394A">
            <w:rPr>
              <w:color w:val="auto"/>
            </w:rPr>
            <w:instrText xml:space="preserve"> PAGE </w:instrText>
          </w:r>
          <w:r w:rsidRPr="0033394A">
            <w:rPr>
              <w:color w:val="auto"/>
            </w:rPr>
            <w:fldChar w:fldCharType="separate"/>
          </w:r>
          <w:r>
            <w:rPr>
              <w:noProof/>
              <w:color w:val="auto"/>
            </w:rPr>
            <w:t>1</w:t>
          </w:r>
          <w:r w:rsidRPr="0033394A">
            <w:rPr>
              <w:color w:val="auto"/>
            </w:rPr>
            <w:fldChar w:fldCharType="end"/>
          </w:r>
        </w:p>
      </w:tc>
    </w:tr>
  </w:tbl>
  <w:p w14:paraId="5407C1E4" w14:textId="1808E4B7" w:rsidR="00A83C12" w:rsidRPr="00611874" w:rsidRDefault="00A83C12" w:rsidP="00611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03A4D8"/>
      </w:tblBorders>
      <w:tblCellMar>
        <w:top w:w="113" w:type="dxa"/>
        <w:bottom w:w="113" w:type="dxa"/>
      </w:tblCellMar>
      <w:tblLook w:val="01E0" w:firstRow="1" w:lastRow="1" w:firstColumn="1" w:lastColumn="1" w:noHBand="0" w:noVBand="0"/>
    </w:tblPr>
    <w:tblGrid>
      <w:gridCol w:w="4819"/>
      <w:gridCol w:w="4820"/>
    </w:tblGrid>
    <w:tr w:rsidR="00A83C12" w:rsidRPr="0033394A" w14:paraId="5F08A0A2" w14:textId="77777777" w:rsidTr="0033394A">
      <w:trPr>
        <w:tblHeader/>
      </w:trPr>
      <w:tc>
        <w:tcPr>
          <w:tcW w:w="5000" w:type="pct"/>
          <w:gridSpan w:val="2"/>
          <w:shd w:val="clear" w:color="auto" w:fill="auto"/>
          <w:vAlign w:val="center"/>
        </w:tcPr>
        <w:p w14:paraId="67270571" w14:textId="77777777" w:rsidR="00A83C12" w:rsidRPr="0033394A" w:rsidRDefault="00A83C12" w:rsidP="0033394A">
          <w:pPr>
            <w:pStyle w:val="Header"/>
            <w:tabs>
              <w:tab w:val="clear" w:pos="142"/>
              <w:tab w:val="clear" w:pos="4320"/>
              <w:tab w:val="clear" w:pos="9214"/>
            </w:tabs>
            <w:jc w:val="center"/>
            <w:rPr>
              <w:b w:val="0"/>
              <w:caps/>
              <w:color w:val="auto"/>
            </w:rPr>
          </w:pPr>
          <w:r w:rsidRPr="0033394A">
            <w:rPr>
              <w:b w:val="0"/>
              <w:caps/>
              <w:color w:val="auto"/>
            </w:rPr>
            <w:t>Official</w:t>
          </w:r>
        </w:p>
      </w:tc>
    </w:tr>
    <w:tr w:rsidR="00A83C12" w:rsidRPr="0033394A" w14:paraId="57C38BBC" w14:textId="77777777" w:rsidTr="0033394A">
      <w:tc>
        <w:tcPr>
          <w:tcW w:w="2500" w:type="pct"/>
          <w:shd w:val="clear" w:color="auto" w:fill="auto"/>
          <w:vAlign w:val="center"/>
        </w:tcPr>
        <w:p w14:paraId="69075CDD" w14:textId="77777777" w:rsidR="00A83C12" w:rsidRPr="0033394A" w:rsidRDefault="00A83C12" w:rsidP="00FC4A0C">
          <w:pPr>
            <w:pStyle w:val="Header"/>
            <w:tabs>
              <w:tab w:val="clear" w:pos="142"/>
              <w:tab w:val="clear" w:pos="4320"/>
              <w:tab w:val="clear" w:pos="9214"/>
            </w:tabs>
            <w:rPr>
              <w:caps/>
              <w:color w:val="auto"/>
            </w:rPr>
          </w:pPr>
          <w:r>
            <w:rPr>
              <w:color w:val="auto"/>
            </w:rPr>
            <w:t>Search and Rescue Planning software</w:t>
          </w:r>
        </w:p>
      </w:tc>
      <w:tc>
        <w:tcPr>
          <w:tcW w:w="2500" w:type="pct"/>
          <w:shd w:val="clear" w:color="auto" w:fill="auto"/>
          <w:vAlign w:val="center"/>
        </w:tcPr>
        <w:p w14:paraId="5A826758" w14:textId="77777777" w:rsidR="00A83C12" w:rsidRPr="0033394A" w:rsidRDefault="00A83C12" w:rsidP="0033394A">
          <w:pPr>
            <w:pStyle w:val="Header"/>
            <w:tabs>
              <w:tab w:val="clear" w:pos="142"/>
              <w:tab w:val="clear" w:pos="4320"/>
              <w:tab w:val="clear" w:pos="9214"/>
            </w:tabs>
            <w:jc w:val="right"/>
            <w:rPr>
              <w:caps/>
              <w:color w:val="auto"/>
            </w:rPr>
          </w:pPr>
          <w:r>
            <w:rPr>
              <w:color w:val="auto"/>
            </w:rPr>
            <w:t>Statement of Requirement</w:t>
          </w:r>
          <w:r w:rsidRPr="0033394A">
            <w:rPr>
              <w:color w:val="auto"/>
            </w:rPr>
            <w:t xml:space="preserve"> | </w:t>
          </w:r>
          <w:r w:rsidRPr="0033394A">
            <w:rPr>
              <w:color w:val="auto"/>
            </w:rPr>
            <w:fldChar w:fldCharType="begin"/>
          </w:r>
          <w:r w:rsidRPr="0033394A">
            <w:rPr>
              <w:color w:val="auto"/>
            </w:rPr>
            <w:instrText xml:space="preserve"> PAGE </w:instrText>
          </w:r>
          <w:r w:rsidRPr="0033394A">
            <w:rPr>
              <w:color w:val="auto"/>
            </w:rPr>
            <w:fldChar w:fldCharType="separate"/>
          </w:r>
          <w:r>
            <w:rPr>
              <w:noProof/>
              <w:color w:val="auto"/>
            </w:rPr>
            <w:t>4</w:t>
          </w:r>
          <w:r w:rsidRPr="0033394A">
            <w:rPr>
              <w:color w:val="auto"/>
            </w:rPr>
            <w:fldChar w:fldCharType="end"/>
          </w:r>
        </w:p>
      </w:tc>
    </w:tr>
  </w:tbl>
  <w:p w14:paraId="03D4934D" w14:textId="0AA2DC95" w:rsidR="00A83C12" w:rsidRPr="00611874" w:rsidRDefault="00A83C12" w:rsidP="00611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0A26"/>
    <w:multiLevelType w:val="hybridMultilevel"/>
    <w:tmpl w:val="CFA2FF2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24515"/>
    <w:multiLevelType w:val="hybridMultilevel"/>
    <w:tmpl w:val="E6B66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220CF"/>
    <w:multiLevelType w:val="multilevel"/>
    <w:tmpl w:val="6E7AA74C"/>
    <w:numStyleLink w:val="Bullets"/>
  </w:abstractNum>
  <w:abstractNum w:abstractNumId="3" w15:restartNumberingAfterBreak="0">
    <w:nsid w:val="18010C87"/>
    <w:multiLevelType w:val="hybridMultilevel"/>
    <w:tmpl w:val="FDD8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A485D"/>
    <w:multiLevelType w:val="hybridMultilevel"/>
    <w:tmpl w:val="E836F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FA47B1"/>
    <w:multiLevelType w:val="multilevel"/>
    <w:tmpl w:val="30385B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3B06E1"/>
    <w:multiLevelType w:val="multilevel"/>
    <w:tmpl w:val="6E7AA74C"/>
    <w:numStyleLink w:val="Bullets"/>
  </w:abstractNum>
  <w:abstractNum w:abstractNumId="7" w15:restartNumberingAfterBreak="0">
    <w:nsid w:val="26DE4773"/>
    <w:multiLevelType w:val="multilevel"/>
    <w:tmpl w:val="6E7AA74C"/>
    <w:numStyleLink w:val="Bullets"/>
  </w:abstractNum>
  <w:abstractNum w:abstractNumId="8" w15:restartNumberingAfterBreak="0">
    <w:nsid w:val="28B139D0"/>
    <w:multiLevelType w:val="hybridMultilevel"/>
    <w:tmpl w:val="50C63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2704FA"/>
    <w:multiLevelType w:val="multilevel"/>
    <w:tmpl w:val="7054D144"/>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AF36019"/>
    <w:multiLevelType w:val="hybridMultilevel"/>
    <w:tmpl w:val="08D08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266910"/>
    <w:multiLevelType w:val="hybridMultilevel"/>
    <w:tmpl w:val="64384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159CD"/>
    <w:multiLevelType w:val="multilevel"/>
    <w:tmpl w:val="6E7AA74C"/>
    <w:styleLink w:val="Bullets"/>
    <w:lvl w:ilvl="0">
      <w:start w:val="1"/>
      <w:numFmt w:val="bullet"/>
      <w:lvlText w:val=""/>
      <w:lvlJc w:val="left"/>
      <w:pPr>
        <w:tabs>
          <w:tab w:val="num" w:pos="720"/>
        </w:tabs>
        <w:ind w:left="720" w:hanging="720"/>
      </w:pPr>
      <w:rPr>
        <w:rFonts w:ascii="Symbol" w:hAnsi="Symbol" w:hint="default"/>
        <w:sz w:val="22"/>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FF0F59"/>
    <w:multiLevelType w:val="hybridMultilevel"/>
    <w:tmpl w:val="F5F09312"/>
    <w:lvl w:ilvl="0" w:tplc="50C043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561F9D"/>
    <w:multiLevelType w:val="hybridMultilevel"/>
    <w:tmpl w:val="ED487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132528"/>
    <w:multiLevelType w:val="multilevel"/>
    <w:tmpl w:val="6E7AA74C"/>
    <w:numStyleLink w:val="Bullets"/>
  </w:abstractNum>
  <w:abstractNum w:abstractNumId="16" w15:restartNumberingAfterBreak="0">
    <w:nsid w:val="472A5E93"/>
    <w:multiLevelType w:val="hybridMultilevel"/>
    <w:tmpl w:val="0876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41865"/>
    <w:multiLevelType w:val="hybridMultilevel"/>
    <w:tmpl w:val="5F2817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B43461"/>
    <w:multiLevelType w:val="multilevel"/>
    <w:tmpl w:val="72A0D772"/>
    <w:lvl w:ilvl="0">
      <w:start w:val="3"/>
      <w:numFmt w:val="decimal"/>
      <w:lvlText w:val="%1"/>
      <w:lvlJc w:val="left"/>
      <w:pPr>
        <w:ind w:left="360" w:hanging="360"/>
      </w:pPr>
      <w:rPr>
        <w:rFonts w:ascii="Arial" w:eastAsia="Times New Roman" w:hAnsi="Arial" w:hint="default"/>
        <w:color w:val="0000FF"/>
        <w:u w:val="single"/>
      </w:rPr>
    </w:lvl>
    <w:lvl w:ilvl="1">
      <w:start w:val="4"/>
      <w:numFmt w:val="decimal"/>
      <w:lvlText w:val="%1.%2"/>
      <w:lvlJc w:val="left"/>
      <w:pPr>
        <w:ind w:left="1800" w:hanging="360"/>
      </w:pPr>
      <w:rPr>
        <w:rFonts w:ascii="Arial" w:eastAsia="Times New Roman" w:hAnsi="Arial" w:hint="default"/>
        <w:color w:val="0000FF"/>
        <w:u w:val="single"/>
      </w:rPr>
    </w:lvl>
    <w:lvl w:ilvl="2">
      <w:start w:val="1"/>
      <w:numFmt w:val="decimal"/>
      <w:lvlText w:val="%1.%2.%3"/>
      <w:lvlJc w:val="left"/>
      <w:pPr>
        <w:ind w:left="3600" w:hanging="720"/>
      </w:pPr>
      <w:rPr>
        <w:rFonts w:ascii="Arial" w:eastAsia="Times New Roman" w:hAnsi="Arial" w:hint="default"/>
        <w:color w:val="0000FF"/>
        <w:u w:val="single"/>
      </w:rPr>
    </w:lvl>
    <w:lvl w:ilvl="3">
      <w:start w:val="1"/>
      <w:numFmt w:val="decimal"/>
      <w:lvlText w:val="%1.%2.%3.%4"/>
      <w:lvlJc w:val="left"/>
      <w:pPr>
        <w:ind w:left="5040" w:hanging="720"/>
      </w:pPr>
      <w:rPr>
        <w:rFonts w:ascii="Arial" w:eastAsia="Times New Roman" w:hAnsi="Arial" w:hint="default"/>
        <w:color w:val="0000FF"/>
        <w:u w:val="single"/>
      </w:rPr>
    </w:lvl>
    <w:lvl w:ilvl="4">
      <w:start w:val="1"/>
      <w:numFmt w:val="decimal"/>
      <w:lvlText w:val="%1.%2.%3.%4.%5"/>
      <w:lvlJc w:val="left"/>
      <w:pPr>
        <w:ind w:left="6840" w:hanging="1080"/>
      </w:pPr>
      <w:rPr>
        <w:rFonts w:ascii="Arial" w:eastAsia="Times New Roman" w:hAnsi="Arial" w:hint="default"/>
        <w:color w:val="0000FF"/>
        <w:u w:val="single"/>
      </w:rPr>
    </w:lvl>
    <w:lvl w:ilvl="5">
      <w:start w:val="1"/>
      <w:numFmt w:val="decimal"/>
      <w:lvlText w:val="%1.%2.%3.%4.%5.%6"/>
      <w:lvlJc w:val="left"/>
      <w:pPr>
        <w:ind w:left="8280" w:hanging="1080"/>
      </w:pPr>
      <w:rPr>
        <w:rFonts w:ascii="Arial" w:eastAsia="Times New Roman" w:hAnsi="Arial" w:hint="default"/>
        <w:color w:val="0000FF"/>
        <w:u w:val="single"/>
      </w:rPr>
    </w:lvl>
    <w:lvl w:ilvl="6">
      <w:start w:val="1"/>
      <w:numFmt w:val="decimal"/>
      <w:lvlText w:val="%1.%2.%3.%4.%5.%6.%7"/>
      <w:lvlJc w:val="left"/>
      <w:pPr>
        <w:ind w:left="10080" w:hanging="1440"/>
      </w:pPr>
      <w:rPr>
        <w:rFonts w:ascii="Arial" w:eastAsia="Times New Roman" w:hAnsi="Arial" w:hint="default"/>
        <w:color w:val="0000FF"/>
        <w:u w:val="single"/>
      </w:rPr>
    </w:lvl>
    <w:lvl w:ilvl="7">
      <w:start w:val="1"/>
      <w:numFmt w:val="decimal"/>
      <w:lvlText w:val="%1.%2.%3.%4.%5.%6.%7.%8"/>
      <w:lvlJc w:val="left"/>
      <w:pPr>
        <w:ind w:left="11520" w:hanging="1440"/>
      </w:pPr>
      <w:rPr>
        <w:rFonts w:ascii="Arial" w:eastAsia="Times New Roman" w:hAnsi="Arial" w:hint="default"/>
        <w:color w:val="0000FF"/>
        <w:u w:val="single"/>
      </w:rPr>
    </w:lvl>
    <w:lvl w:ilvl="8">
      <w:start w:val="1"/>
      <w:numFmt w:val="decimal"/>
      <w:lvlText w:val="%1.%2.%3.%4.%5.%6.%7.%8.%9"/>
      <w:lvlJc w:val="left"/>
      <w:pPr>
        <w:ind w:left="13320" w:hanging="1800"/>
      </w:pPr>
      <w:rPr>
        <w:rFonts w:ascii="Arial" w:eastAsia="Times New Roman" w:hAnsi="Arial" w:hint="default"/>
        <w:color w:val="0000FF"/>
        <w:u w:val="single"/>
      </w:rPr>
    </w:lvl>
  </w:abstractNum>
  <w:abstractNum w:abstractNumId="19" w15:restartNumberingAfterBreak="0">
    <w:nsid w:val="561F3B3F"/>
    <w:multiLevelType w:val="hybridMultilevel"/>
    <w:tmpl w:val="376A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4D7B15"/>
    <w:multiLevelType w:val="multilevel"/>
    <w:tmpl w:val="312E08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AF0049"/>
    <w:multiLevelType w:val="hybridMultilevel"/>
    <w:tmpl w:val="29201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0271EE"/>
    <w:multiLevelType w:val="hybridMultilevel"/>
    <w:tmpl w:val="148C8BDE"/>
    <w:lvl w:ilvl="0" w:tplc="35ECEC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FD125F"/>
    <w:multiLevelType w:val="hybridMultilevel"/>
    <w:tmpl w:val="148C8BDE"/>
    <w:lvl w:ilvl="0" w:tplc="35ECEC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F29F1"/>
    <w:multiLevelType w:val="hybridMultilevel"/>
    <w:tmpl w:val="F9EC6CB0"/>
    <w:lvl w:ilvl="0" w:tplc="08D2AB1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12D4340"/>
    <w:multiLevelType w:val="multilevel"/>
    <w:tmpl w:val="91142DE8"/>
    <w:numStyleLink w:val="HeadingNumbers"/>
  </w:abstractNum>
  <w:abstractNum w:abstractNumId="26" w15:restartNumberingAfterBreak="0">
    <w:nsid w:val="64682B50"/>
    <w:multiLevelType w:val="multilevel"/>
    <w:tmpl w:val="91142DE8"/>
    <w:styleLink w:val="HeadingNumbers"/>
    <w:lvl w:ilvl="0">
      <w:start w:val="1"/>
      <w:numFmt w:val="decimal"/>
      <w:lvlText w:val="%1."/>
      <w:lvlJc w:val="left"/>
      <w:pPr>
        <w:tabs>
          <w:tab w:val="num" w:pos="720"/>
        </w:tabs>
        <w:ind w:left="720" w:hanging="720"/>
      </w:pPr>
      <w:rPr>
        <w:rFonts w:ascii="Arial" w:hAnsi="Arial" w:hint="default"/>
        <w:b/>
        <w:color w:val="E13A41"/>
        <w:sz w:val="22"/>
      </w:rPr>
    </w:lvl>
    <w:lvl w:ilvl="1">
      <w:start w:val="1"/>
      <w:numFmt w:val="decimal"/>
      <w:lvlText w:val="%1.%2"/>
      <w:lvlJc w:val="left"/>
      <w:pPr>
        <w:tabs>
          <w:tab w:val="num" w:pos="720"/>
        </w:tabs>
        <w:ind w:left="720" w:hanging="720"/>
      </w:pPr>
      <w:rPr>
        <w:rFonts w:ascii="Arial" w:hAnsi="Arial" w:hint="default"/>
        <w:b/>
        <w:color w:val="E13A41"/>
        <w:sz w:val="22"/>
      </w:rPr>
    </w:lvl>
    <w:lvl w:ilvl="2">
      <w:start w:val="1"/>
      <w:numFmt w:val="decimal"/>
      <w:lvlText w:val="%1.%2.%3"/>
      <w:lvlJc w:val="left"/>
      <w:pPr>
        <w:tabs>
          <w:tab w:val="num" w:pos="720"/>
        </w:tabs>
        <w:ind w:left="720" w:hanging="720"/>
      </w:pPr>
      <w:rPr>
        <w:rFonts w:ascii="Arial" w:hAnsi="Arial" w:hint="default"/>
        <w:b/>
        <w:color w:val="E13A41"/>
        <w:sz w:val="22"/>
      </w:rPr>
    </w:lvl>
    <w:lvl w:ilvl="3">
      <w:start w:val="1"/>
      <w:numFmt w:val="decimal"/>
      <w:lvlText w:val="%1.%2.%3.%4"/>
      <w:lvlJc w:val="left"/>
      <w:pPr>
        <w:tabs>
          <w:tab w:val="num" w:pos="720"/>
        </w:tabs>
        <w:ind w:left="720" w:hanging="720"/>
      </w:pPr>
      <w:rPr>
        <w:rFonts w:ascii="Arial" w:hAnsi="Arial" w:hint="default"/>
        <w:b/>
        <w:color w:val="E13A41"/>
        <w:sz w:val="22"/>
      </w:rPr>
    </w:lvl>
    <w:lvl w:ilvl="4">
      <w:start w:val="1"/>
      <w:numFmt w:val="decimal"/>
      <w:lvlText w:val="%1.%2.%3.%4.%5"/>
      <w:lvlJc w:val="left"/>
      <w:pPr>
        <w:tabs>
          <w:tab w:val="num" w:pos="720"/>
        </w:tabs>
        <w:ind w:left="720" w:hanging="720"/>
      </w:pPr>
      <w:rPr>
        <w:rFonts w:ascii="Arial" w:hAnsi="Arial" w:hint="default"/>
        <w:b/>
        <w:i w:val="0"/>
        <w:color w:val="E13A41"/>
        <w:sz w:val="22"/>
        <w:szCs w:val="22"/>
      </w:rPr>
    </w:lvl>
    <w:lvl w:ilvl="5">
      <w:start w:val="1"/>
      <w:numFmt w:val="decimal"/>
      <w:lvlText w:val="%1.%2.%3.%4.%5.%6"/>
      <w:lvlJc w:val="left"/>
      <w:pPr>
        <w:tabs>
          <w:tab w:val="num" w:pos="720"/>
        </w:tabs>
        <w:ind w:left="720" w:hanging="720"/>
      </w:pPr>
      <w:rPr>
        <w:rFonts w:ascii="Arial" w:hAnsi="Arial" w:hint="default"/>
        <w:b/>
        <w:i w:val="0"/>
        <w:color w:val="E13A41"/>
        <w:sz w:val="22"/>
        <w:szCs w:val="22"/>
      </w:rPr>
    </w:lvl>
    <w:lvl w:ilvl="6">
      <w:start w:val="1"/>
      <w:numFmt w:val="decimal"/>
      <w:lvlText w:val="%1.%2.%3.%4.%5.%6.%7"/>
      <w:lvlJc w:val="left"/>
      <w:pPr>
        <w:tabs>
          <w:tab w:val="num" w:pos="720"/>
        </w:tabs>
        <w:ind w:left="720" w:hanging="720"/>
      </w:pPr>
      <w:rPr>
        <w:rFonts w:ascii="Arial" w:hAnsi="Arial" w:hint="default"/>
        <w:b/>
        <w:i w:val="0"/>
        <w:color w:val="E13A41"/>
        <w:sz w:val="22"/>
        <w:szCs w:val="22"/>
      </w:rPr>
    </w:lvl>
    <w:lvl w:ilvl="7">
      <w:start w:val="1"/>
      <w:numFmt w:val="decimal"/>
      <w:lvlText w:val="%1.%2.%3.%4.%5.%6.%7.%8"/>
      <w:lvlJc w:val="left"/>
      <w:pPr>
        <w:tabs>
          <w:tab w:val="num" w:pos="720"/>
        </w:tabs>
        <w:ind w:left="720" w:hanging="720"/>
      </w:pPr>
      <w:rPr>
        <w:rFonts w:ascii="Arial" w:hAnsi="Arial" w:hint="default"/>
        <w:b/>
        <w:i w:val="0"/>
        <w:color w:val="E13A41"/>
        <w:sz w:val="22"/>
        <w:szCs w:val="22"/>
      </w:rPr>
    </w:lvl>
    <w:lvl w:ilvl="8">
      <w:start w:val="1"/>
      <w:numFmt w:val="decimal"/>
      <w:lvlText w:val="%1.%2.%3.%4.%5.%6.%7.%8.%9"/>
      <w:lvlJc w:val="left"/>
      <w:pPr>
        <w:tabs>
          <w:tab w:val="num" w:pos="720"/>
        </w:tabs>
        <w:ind w:left="720" w:hanging="720"/>
      </w:pPr>
      <w:rPr>
        <w:rFonts w:ascii="Arial" w:hAnsi="Arial" w:hint="default"/>
        <w:b/>
        <w:i w:val="0"/>
        <w:color w:val="E13A41"/>
        <w:sz w:val="22"/>
        <w:szCs w:val="22"/>
      </w:rPr>
    </w:lvl>
  </w:abstractNum>
  <w:abstractNum w:abstractNumId="27" w15:restartNumberingAfterBreak="0">
    <w:nsid w:val="68DB73CE"/>
    <w:multiLevelType w:val="multilevel"/>
    <w:tmpl w:val="6E7AA74C"/>
    <w:numStyleLink w:val="Bullets"/>
  </w:abstractNum>
  <w:abstractNum w:abstractNumId="28" w15:restartNumberingAfterBreak="0">
    <w:nsid w:val="6A6F7999"/>
    <w:multiLevelType w:val="hybridMultilevel"/>
    <w:tmpl w:val="E848B430"/>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F3450"/>
    <w:multiLevelType w:val="hybridMultilevel"/>
    <w:tmpl w:val="AF32A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B8031D"/>
    <w:multiLevelType w:val="hybridMultilevel"/>
    <w:tmpl w:val="1B90EBB0"/>
    <w:lvl w:ilvl="0" w:tplc="382EA5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F42C2D"/>
    <w:multiLevelType w:val="multilevel"/>
    <w:tmpl w:val="6E7AA74C"/>
    <w:numStyleLink w:val="Bullets"/>
  </w:abstractNum>
  <w:num w:numId="1">
    <w:abstractNumId w:val="12"/>
  </w:num>
  <w:num w:numId="2">
    <w:abstractNumId w:val="26"/>
  </w:num>
  <w:num w:numId="3">
    <w:abstractNumId w:val="25"/>
    <w:lvlOverride w:ilvl="0">
      <w:lvl w:ilvl="0">
        <w:start w:val="1"/>
        <w:numFmt w:val="decimal"/>
        <w:lvlText w:val="%1."/>
        <w:lvlJc w:val="left"/>
        <w:pPr>
          <w:tabs>
            <w:tab w:val="num" w:pos="720"/>
          </w:tabs>
          <w:ind w:left="720" w:hanging="720"/>
        </w:pPr>
        <w:rPr>
          <w:rFonts w:ascii="Arial" w:hAnsi="Arial" w:hint="default"/>
          <w:b/>
          <w:color w:val="E13A41"/>
          <w:sz w:val="22"/>
        </w:rPr>
      </w:lvl>
    </w:lvlOverride>
  </w:num>
  <w:num w:numId="4">
    <w:abstractNumId w:val="6"/>
  </w:num>
  <w:num w:numId="5">
    <w:abstractNumId w:val="7"/>
    <w:lvlOverride w:ilvl="0">
      <w:lvl w:ilvl="0">
        <w:start w:val="1"/>
        <w:numFmt w:val="bullet"/>
        <w:lvlText w:val=""/>
        <w:lvlJc w:val="left"/>
        <w:pPr>
          <w:tabs>
            <w:tab w:val="num" w:pos="720"/>
          </w:tabs>
          <w:ind w:left="720" w:hanging="720"/>
        </w:pPr>
        <w:rPr>
          <w:rFonts w:ascii="Symbol" w:hAnsi="Symbol" w:hint="default"/>
          <w:sz w:val="22"/>
        </w:rPr>
      </w:lvl>
    </w:lvlOverride>
  </w:num>
  <w:num w:numId="6">
    <w:abstractNumId w:val="24"/>
  </w:num>
  <w:num w:numId="7">
    <w:abstractNumId w:val="17"/>
  </w:num>
  <w:num w:numId="8">
    <w:abstractNumId w:val="27"/>
  </w:num>
  <w:num w:numId="9">
    <w:abstractNumId w:val="15"/>
  </w:num>
  <w:num w:numId="10">
    <w:abstractNumId w:val="30"/>
  </w:num>
  <w:num w:numId="11">
    <w:abstractNumId w:val="13"/>
  </w:num>
  <w:num w:numId="12">
    <w:abstractNumId w:val="31"/>
  </w:num>
  <w:num w:numId="13">
    <w:abstractNumId w:val="2"/>
  </w:num>
  <w:num w:numId="14">
    <w:abstractNumId w:val="18"/>
  </w:num>
  <w:num w:numId="15">
    <w:abstractNumId w:val="11"/>
  </w:num>
  <w:num w:numId="16">
    <w:abstractNumId w:val="20"/>
  </w:num>
  <w:num w:numId="17">
    <w:abstractNumId w:val="0"/>
  </w:num>
  <w:num w:numId="18">
    <w:abstractNumId w:val="3"/>
  </w:num>
  <w:num w:numId="19">
    <w:abstractNumId w:val="9"/>
  </w:num>
  <w:num w:numId="20">
    <w:abstractNumId w:val="28"/>
  </w:num>
  <w:num w:numId="21">
    <w:abstractNumId w:val="16"/>
  </w:num>
  <w:num w:numId="22">
    <w:abstractNumId w:val="23"/>
  </w:num>
  <w:num w:numId="23">
    <w:abstractNumId w:val="22"/>
  </w:num>
  <w:num w:numId="24">
    <w:abstractNumId w:val="10"/>
  </w:num>
  <w:num w:numId="25">
    <w:abstractNumId w:val="21"/>
  </w:num>
  <w:num w:numId="26">
    <w:abstractNumId w:val="19"/>
  </w:num>
  <w:num w:numId="27">
    <w:abstractNumId w:val="1"/>
  </w:num>
  <w:num w:numId="28">
    <w:abstractNumId w:val="14"/>
  </w:num>
  <w:num w:numId="29">
    <w:abstractNumId w:val="29"/>
  </w:num>
  <w:num w:numId="30">
    <w:abstractNumId w:val="4"/>
  </w:num>
  <w:num w:numId="31">
    <w:abstractNumId w:val="5"/>
  </w:num>
  <w:num w:numId="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C"/>
    <w:rsid w:val="0000027C"/>
    <w:rsid w:val="000013CA"/>
    <w:rsid w:val="00001EFF"/>
    <w:rsid w:val="00002014"/>
    <w:rsid w:val="000029D8"/>
    <w:rsid w:val="00002B11"/>
    <w:rsid w:val="0000318C"/>
    <w:rsid w:val="000041D9"/>
    <w:rsid w:val="0000439C"/>
    <w:rsid w:val="000067F0"/>
    <w:rsid w:val="00010C50"/>
    <w:rsid w:val="00013BC8"/>
    <w:rsid w:val="000148F6"/>
    <w:rsid w:val="0001634F"/>
    <w:rsid w:val="00020A86"/>
    <w:rsid w:val="000226EA"/>
    <w:rsid w:val="0002310E"/>
    <w:rsid w:val="00023229"/>
    <w:rsid w:val="000266E7"/>
    <w:rsid w:val="000314D2"/>
    <w:rsid w:val="00032C84"/>
    <w:rsid w:val="000337EB"/>
    <w:rsid w:val="00035BB8"/>
    <w:rsid w:val="00036E86"/>
    <w:rsid w:val="00042608"/>
    <w:rsid w:val="00042902"/>
    <w:rsid w:val="00045D78"/>
    <w:rsid w:val="00051590"/>
    <w:rsid w:val="0005241D"/>
    <w:rsid w:val="0005301A"/>
    <w:rsid w:val="000549F0"/>
    <w:rsid w:val="00055241"/>
    <w:rsid w:val="00055EA7"/>
    <w:rsid w:val="00056776"/>
    <w:rsid w:val="00057570"/>
    <w:rsid w:val="00060A11"/>
    <w:rsid w:val="00060AA1"/>
    <w:rsid w:val="00060BB7"/>
    <w:rsid w:val="0006149C"/>
    <w:rsid w:val="000616A5"/>
    <w:rsid w:val="0006273F"/>
    <w:rsid w:val="00063918"/>
    <w:rsid w:val="00071282"/>
    <w:rsid w:val="0007299F"/>
    <w:rsid w:val="0007317A"/>
    <w:rsid w:val="00082885"/>
    <w:rsid w:val="00082DE2"/>
    <w:rsid w:val="00083AF0"/>
    <w:rsid w:val="00084532"/>
    <w:rsid w:val="0008543C"/>
    <w:rsid w:val="00085DF8"/>
    <w:rsid w:val="000860C7"/>
    <w:rsid w:val="00086FFA"/>
    <w:rsid w:val="000874AD"/>
    <w:rsid w:val="000903CF"/>
    <w:rsid w:val="000909CC"/>
    <w:rsid w:val="00090E4D"/>
    <w:rsid w:val="00091DB2"/>
    <w:rsid w:val="0009424E"/>
    <w:rsid w:val="000964A2"/>
    <w:rsid w:val="000A060D"/>
    <w:rsid w:val="000A09AD"/>
    <w:rsid w:val="000A16E4"/>
    <w:rsid w:val="000A4B03"/>
    <w:rsid w:val="000A52D9"/>
    <w:rsid w:val="000A674C"/>
    <w:rsid w:val="000A7902"/>
    <w:rsid w:val="000A7ADD"/>
    <w:rsid w:val="000A7F0F"/>
    <w:rsid w:val="000B1213"/>
    <w:rsid w:val="000B14E5"/>
    <w:rsid w:val="000B242B"/>
    <w:rsid w:val="000B68BA"/>
    <w:rsid w:val="000B72A5"/>
    <w:rsid w:val="000B740F"/>
    <w:rsid w:val="000C0B9D"/>
    <w:rsid w:val="000C2B2C"/>
    <w:rsid w:val="000C2F17"/>
    <w:rsid w:val="000C3763"/>
    <w:rsid w:val="000C546C"/>
    <w:rsid w:val="000C5E15"/>
    <w:rsid w:val="000C6EF4"/>
    <w:rsid w:val="000C7B3B"/>
    <w:rsid w:val="000D0014"/>
    <w:rsid w:val="000D1292"/>
    <w:rsid w:val="000D18E5"/>
    <w:rsid w:val="000D1F80"/>
    <w:rsid w:val="000D58E6"/>
    <w:rsid w:val="000D710B"/>
    <w:rsid w:val="000E0A4F"/>
    <w:rsid w:val="000E0C9A"/>
    <w:rsid w:val="000E2E40"/>
    <w:rsid w:val="000E328C"/>
    <w:rsid w:val="000E400A"/>
    <w:rsid w:val="000E40C5"/>
    <w:rsid w:val="000E4322"/>
    <w:rsid w:val="000E6E0C"/>
    <w:rsid w:val="000F35F1"/>
    <w:rsid w:val="000F620C"/>
    <w:rsid w:val="000F6BA5"/>
    <w:rsid w:val="000F7F99"/>
    <w:rsid w:val="00100E42"/>
    <w:rsid w:val="0010201B"/>
    <w:rsid w:val="001028A6"/>
    <w:rsid w:val="0010357C"/>
    <w:rsid w:val="00103D37"/>
    <w:rsid w:val="0010401C"/>
    <w:rsid w:val="001046DA"/>
    <w:rsid w:val="00110E94"/>
    <w:rsid w:val="00113627"/>
    <w:rsid w:val="00115081"/>
    <w:rsid w:val="00115AA7"/>
    <w:rsid w:val="0011658D"/>
    <w:rsid w:val="0011685D"/>
    <w:rsid w:val="00116B2A"/>
    <w:rsid w:val="00120614"/>
    <w:rsid w:val="00120CE1"/>
    <w:rsid w:val="001210F8"/>
    <w:rsid w:val="0012184B"/>
    <w:rsid w:val="0012294E"/>
    <w:rsid w:val="00124177"/>
    <w:rsid w:val="00124DE7"/>
    <w:rsid w:val="00130E04"/>
    <w:rsid w:val="0013125D"/>
    <w:rsid w:val="00134058"/>
    <w:rsid w:val="001340BC"/>
    <w:rsid w:val="00135FAD"/>
    <w:rsid w:val="00137A4B"/>
    <w:rsid w:val="00137BE5"/>
    <w:rsid w:val="0014160F"/>
    <w:rsid w:val="00144613"/>
    <w:rsid w:val="00147FAE"/>
    <w:rsid w:val="00151B71"/>
    <w:rsid w:val="001541AD"/>
    <w:rsid w:val="00154B7C"/>
    <w:rsid w:val="00154D72"/>
    <w:rsid w:val="00156168"/>
    <w:rsid w:val="0015777A"/>
    <w:rsid w:val="00157C49"/>
    <w:rsid w:val="0016030D"/>
    <w:rsid w:val="00161FF5"/>
    <w:rsid w:val="001636DC"/>
    <w:rsid w:val="00163947"/>
    <w:rsid w:val="0016445F"/>
    <w:rsid w:val="001668E3"/>
    <w:rsid w:val="001702D6"/>
    <w:rsid w:val="00170585"/>
    <w:rsid w:val="001807DD"/>
    <w:rsid w:val="00181FA5"/>
    <w:rsid w:val="00182E71"/>
    <w:rsid w:val="00184027"/>
    <w:rsid w:val="0018513C"/>
    <w:rsid w:val="001867F6"/>
    <w:rsid w:val="001869CC"/>
    <w:rsid w:val="00187570"/>
    <w:rsid w:val="0019174A"/>
    <w:rsid w:val="00191BAA"/>
    <w:rsid w:val="00192A8C"/>
    <w:rsid w:val="0019343E"/>
    <w:rsid w:val="00193663"/>
    <w:rsid w:val="00195280"/>
    <w:rsid w:val="00196849"/>
    <w:rsid w:val="001973E1"/>
    <w:rsid w:val="00197CAC"/>
    <w:rsid w:val="001A03C5"/>
    <w:rsid w:val="001A1140"/>
    <w:rsid w:val="001A1B66"/>
    <w:rsid w:val="001A3789"/>
    <w:rsid w:val="001A41F2"/>
    <w:rsid w:val="001A6954"/>
    <w:rsid w:val="001A7E46"/>
    <w:rsid w:val="001B1283"/>
    <w:rsid w:val="001B2515"/>
    <w:rsid w:val="001B4448"/>
    <w:rsid w:val="001B4C92"/>
    <w:rsid w:val="001B564F"/>
    <w:rsid w:val="001B5A05"/>
    <w:rsid w:val="001B6A4E"/>
    <w:rsid w:val="001B7A38"/>
    <w:rsid w:val="001C34A5"/>
    <w:rsid w:val="001C4A6B"/>
    <w:rsid w:val="001C66AB"/>
    <w:rsid w:val="001C67EF"/>
    <w:rsid w:val="001C7602"/>
    <w:rsid w:val="001D0CDB"/>
    <w:rsid w:val="001D7E99"/>
    <w:rsid w:val="001E2259"/>
    <w:rsid w:val="001E631E"/>
    <w:rsid w:val="001E656E"/>
    <w:rsid w:val="001E6C60"/>
    <w:rsid w:val="001E6DE0"/>
    <w:rsid w:val="001E7BCA"/>
    <w:rsid w:val="001F63FB"/>
    <w:rsid w:val="001F69B9"/>
    <w:rsid w:val="001F7831"/>
    <w:rsid w:val="00202E7D"/>
    <w:rsid w:val="0020500F"/>
    <w:rsid w:val="00205D99"/>
    <w:rsid w:val="002068A1"/>
    <w:rsid w:val="00206B16"/>
    <w:rsid w:val="00207FDA"/>
    <w:rsid w:val="00211270"/>
    <w:rsid w:val="002131C2"/>
    <w:rsid w:val="00213655"/>
    <w:rsid w:val="002142DC"/>
    <w:rsid w:val="002148F0"/>
    <w:rsid w:val="0021640E"/>
    <w:rsid w:val="00216E94"/>
    <w:rsid w:val="00216FED"/>
    <w:rsid w:val="0021778B"/>
    <w:rsid w:val="002201FF"/>
    <w:rsid w:val="00222D1F"/>
    <w:rsid w:val="00224406"/>
    <w:rsid w:val="00224D68"/>
    <w:rsid w:val="00226697"/>
    <w:rsid w:val="00227C88"/>
    <w:rsid w:val="00227E42"/>
    <w:rsid w:val="0023050B"/>
    <w:rsid w:val="00230802"/>
    <w:rsid w:val="0023206D"/>
    <w:rsid w:val="00232FA0"/>
    <w:rsid w:val="0023471A"/>
    <w:rsid w:val="00234C01"/>
    <w:rsid w:val="00234E0A"/>
    <w:rsid w:val="0023684F"/>
    <w:rsid w:val="00243307"/>
    <w:rsid w:val="00243561"/>
    <w:rsid w:val="0024460A"/>
    <w:rsid w:val="002457A0"/>
    <w:rsid w:val="00245C6F"/>
    <w:rsid w:val="00246E56"/>
    <w:rsid w:val="00247AE8"/>
    <w:rsid w:val="00247C20"/>
    <w:rsid w:val="002501DF"/>
    <w:rsid w:val="002526B3"/>
    <w:rsid w:val="0025390B"/>
    <w:rsid w:val="00255170"/>
    <w:rsid w:val="002555CA"/>
    <w:rsid w:val="0025675F"/>
    <w:rsid w:val="002622F7"/>
    <w:rsid w:val="00262FEC"/>
    <w:rsid w:val="00263691"/>
    <w:rsid w:val="00265066"/>
    <w:rsid w:val="00267EBE"/>
    <w:rsid w:val="002707D0"/>
    <w:rsid w:val="0027180F"/>
    <w:rsid w:val="002755A3"/>
    <w:rsid w:val="00277194"/>
    <w:rsid w:val="00277BBB"/>
    <w:rsid w:val="00277D4E"/>
    <w:rsid w:val="00282EDC"/>
    <w:rsid w:val="00283B01"/>
    <w:rsid w:val="002869AA"/>
    <w:rsid w:val="002875CD"/>
    <w:rsid w:val="00287894"/>
    <w:rsid w:val="00293AE5"/>
    <w:rsid w:val="00293B89"/>
    <w:rsid w:val="0029681C"/>
    <w:rsid w:val="002A1AD0"/>
    <w:rsid w:val="002A2FB4"/>
    <w:rsid w:val="002A4496"/>
    <w:rsid w:val="002A5380"/>
    <w:rsid w:val="002B0279"/>
    <w:rsid w:val="002B0BED"/>
    <w:rsid w:val="002B0F69"/>
    <w:rsid w:val="002B11C0"/>
    <w:rsid w:val="002B23E0"/>
    <w:rsid w:val="002B36DB"/>
    <w:rsid w:val="002B4C6E"/>
    <w:rsid w:val="002B57B7"/>
    <w:rsid w:val="002B57DC"/>
    <w:rsid w:val="002B7B46"/>
    <w:rsid w:val="002C1A84"/>
    <w:rsid w:val="002C43FB"/>
    <w:rsid w:val="002C702F"/>
    <w:rsid w:val="002C7BF1"/>
    <w:rsid w:val="002C7C52"/>
    <w:rsid w:val="002C7D40"/>
    <w:rsid w:val="002D07D5"/>
    <w:rsid w:val="002D201D"/>
    <w:rsid w:val="002D3FCF"/>
    <w:rsid w:val="002E152D"/>
    <w:rsid w:val="002E2F66"/>
    <w:rsid w:val="002E45DF"/>
    <w:rsid w:val="002E6CCF"/>
    <w:rsid w:val="002E7F8A"/>
    <w:rsid w:val="002F27BC"/>
    <w:rsid w:val="002F5975"/>
    <w:rsid w:val="002F624B"/>
    <w:rsid w:val="002F70DE"/>
    <w:rsid w:val="003001A8"/>
    <w:rsid w:val="003032B5"/>
    <w:rsid w:val="003062DA"/>
    <w:rsid w:val="00306B03"/>
    <w:rsid w:val="003072C5"/>
    <w:rsid w:val="003113F8"/>
    <w:rsid w:val="00311899"/>
    <w:rsid w:val="003119B9"/>
    <w:rsid w:val="003177BB"/>
    <w:rsid w:val="00320884"/>
    <w:rsid w:val="00320A47"/>
    <w:rsid w:val="00320DFA"/>
    <w:rsid w:val="0032116F"/>
    <w:rsid w:val="00323910"/>
    <w:rsid w:val="0032603F"/>
    <w:rsid w:val="00331134"/>
    <w:rsid w:val="00331B62"/>
    <w:rsid w:val="0033394A"/>
    <w:rsid w:val="00335880"/>
    <w:rsid w:val="00335D3B"/>
    <w:rsid w:val="00335DE3"/>
    <w:rsid w:val="00337EC1"/>
    <w:rsid w:val="00341D5E"/>
    <w:rsid w:val="00342DA5"/>
    <w:rsid w:val="00345BD4"/>
    <w:rsid w:val="00346594"/>
    <w:rsid w:val="003465E7"/>
    <w:rsid w:val="00351A97"/>
    <w:rsid w:val="00352452"/>
    <w:rsid w:val="00354EEB"/>
    <w:rsid w:val="00356A60"/>
    <w:rsid w:val="003572B9"/>
    <w:rsid w:val="00363F6F"/>
    <w:rsid w:val="003642C9"/>
    <w:rsid w:val="00364F98"/>
    <w:rsid w:val="00365549"/>
    <w:rsid w:val="0036651C"/>
    <w:rsid w:val="00367DFE"/>
    <w:rsid w:val="0037054F"/>
    <w:rsid w:val="0037232A"/>
    <w:rsid w:val="00373C3D"/>
    <w:rsid w:val="00373D84"/>
    <w:rsid w:val="00374358"/>
    <w:rsid w:val="0037446E"/>
    <w:rsid w:val="00375541"/>
    <w:rsid w:val="00376816"/>
    <w:rsid w:val="00381708"/>
    <w:rsid w:val="00383678"/>
    <w:rsid w:val="00385B35"/>
    <w:rsid w:val="00386D65"/>
    <w:rsid w:val="00390D79"/>
    <w:rsid w:val="003930DA"/>
    <w:rsid w:val="00393399"/>
    <w:rsid w:val="003979C0"/>
    <w:rsid w:val="003A000F"/>
    <w:rsid w:val="003A3F51"/>
    <w:rsid w:val="003A48FA"/>
    <w:rsid w:val="003A52BD"/>
    <w:rsid w:val="003A5787"/>
    <w:rsid w:val="003A5E47"/>
    <w:rsid w:val="003B0FD9"/>
    <w:rsid w:val="003B15BF"/>
    <w:rsid w:val="003B22EC"/>
    <w:rsid w:val="003B290A"/>
    <w:rsid w:val="003B567E"/>
    <w:rsid w:val="003C005D"/>
    <w:rsid w:val="003C044E"/>
    <w:rsid w:val="003C43ED"/>
    <w:rsid w:val="003C6E29"/>
    <w:rsid w:val="003C78F2"/>
    <w:rsid w:val="003D0086"/>
    <w:rsid w:val="003D2476"/>
    <w:rsid w:val="003D4CC0"/>
    <w:rsid w:val="003D5507"/>
    <w:rsid w:val="003D648B"/>
    <w:rsid w:val="003D6A55"/>
    <w:rsid w:val="003E34C0"/>
    <w:rsid w:val="003E34F1"/>
    <w:rsid w:val="003E4AA0"/>
    <w:rsid w:val="003E51C1"/>
    <w:rsid w:val="003E6DCC"/>
    <w:rsid w:val="003E75A1"/>
    <w:rsid w:val="003F0048"/>
    <w:rsid w:val="003F243C"/>
    <w:rsid w:val="003F3EE4"/>
    <w:rsid w:val="003F413B"/>
    <w:rsid w:val="003F44B7"/>
    <w:rsid w:val="003F48EC"/>
    <w:rsid w:val="003F5C63"/>
    <w:rsid w:val="003F6738"/>
    <w:rsid w:val="003F764F"/>
    <w:rsid w:val="003F7671"/>
    <w:rsid w:val="003F7CDA"/>
    <w:rsid w:val="00401BB5"/>
    <w:rsid w:val="00402D70"/>
    <w:rsid w:val="004050B9"/>
    <w:rsid w:val="00406065"/>
    <w:rsid w:val="004108F7"/>
    <w:rsid w:val="00410DB3"/>
    <w:rsid w:val="004157AF"/>
    <w:rsid w:val="00415859"/>
    <w:rsid w:val="00416650"/>
    <w:rsid w:val="00417335"/>
    <w:rsid w:val="00420E2F"/>
    <w:rsid w:val="00420EC8"/>
    <w:rsid w:val="00421186"/>
    <w:rsid w:val="0042121A"/>
    <w:rsid w:val="00425EC2"/>
    <w:rsid w:val="004261A3"/>
    <w:rsid w:val="0042633A"/>
    <w:rsid w:val="004317DD"/>
    <w:rsid w:val="004322AC"/>
    <w:rsid w:val="00433685"/>
    <w:rsid w:val="004338C3"/>
    <w:rsid w:val="00433D32"/>
    <w:rsid w:val="0043523F"/>
    <w:rsid w:val="0043595A"/>
    <w:rsid w:val="00435A8E"/>
    <w:rsid w:val="00435F07"/>
    <w:rsid w:val="00436181"/>
    <w:rsid w:val="004366A4"/>
    <w:rsid w:val="00441062"/>
    <w:rsid w:val="004419AE"/>
    <w:rsid w:val="00441AA7"/>
    <w:rsid w:val="004427C3"/>
    <w:rsid w:val="004427FD"/>
    <w:rsid w:val="004432EA"/>
    <w:rsid w:val="00443B5A"/>
    <w:rsid w:val="004450BF"/>
    <w:rsid w:val="00445842"/>
    <w:rsid w:val="00445BF6"/>
    <w:rsid w:val="00445E62"/>
    <w:rsid w:val="00447B57"/>
    <w:rsid w:val="00451BA1"/>
    <w:rsid w:val="00454024"/>
    <w:rsid w:val="0045566B"/>
    <w:rsid w:val="00455910"/>
    <w:rsid w:val="00455C18"/>
    <w:rsid w:val="00455DD1"/>
    <w:rsid w:val="00457C1C"/>
    <w:rsid w:val="00460C05"/>
    <w:rsid w:val="0046165D"/>
    <w:rsid w:val="00465568"/>
    <w:rsid w:val="00466A2C"/>
    <w:rsid w:val="004676EA"/>
    <w:rsid w:val="00470576"/>
    <w:rsid w:val="00472723"/>
    <w:rsid w:val="00473233"/>
    <w:rsid w:val="004735B5"/>
    <w:rsid w:val="0048192D"/>
    <w:rsid w:val="00481EE8"/>
    <w:rsid w:val="00482B07"/>
    <w:rsid w:val="00483DA3"/>
    <w:rsid w:val="00484399"/>
    <w:rsid w:val="0049066C"/>
    <w:rsid w:val="00491411"/>
    <w:rsid w:val="004933FD"/>
    <w:rsid w:val="00495598"/>
    <w:rsid w:val="00495B70"/>
    <w:rsid w:val="00495CA7"/>
    <w:rsid w:val="00495E27"/>
    <w:rsid w:val="004A0195"/>
    <w:rsid w:val="004A5EEE"/>
    <w:rsid w:val="004A6F33"/>
    <w:rsid w:val="004B0496"/>
    <w:rsid w:val="004B0D84"/>
    <w:rsid w:val="004B0E30"/>
    <w:rsid w:val="004B3512"/>
    <w:rsid w:val="004B3A73"/>
    <w:rsid w:val="004B4014"/>
    <w:rsid w:val="004B5E0B"/>
    <w:rsid w:val="004B7235"/>
    <w:rsid w:val="004B79C4"/>
    <w:rsid w:val="004C1924"/>
    <w:rsid w:val="004C2069"/>
    <w:rsid w:val="004C2FA6"/>
    <w:rsid w:val="004C3C17"/>
    <w:rsid w:val="004D032E"/>
    <w:rsid w:val="004D5115"/>
    <w:rsid w:val="004D622A"/>
    <w:rsid w:val="004D71BE"/>
    <w:rsid w:val="004D7FEC"/>
    <w:rsid w:val="004E001B"/>
    <w:rsid w:val="004E1002"/>
    <w:rsid w:val="004E32B6"/>
    <w:rsid w:val="004E48D0"/>
    <w:rsid w:val="004E5945"/>
    <w:rsid w:val="004E5962"/>
    <w:rsid w:val="004E67E7"/>
    <w:rsid w:val="004F0FEE"/>
    <w:rsid w:val="004F28D6"/>
    <w:rsid w:val="005021C1"/>
    <w:rsid w:val="00502F72"/>
    <w:rsid w:val="00503D19"/>
    <w:rsid w:val="00505C89"/>
    <w:rsid w:val="00506B94"/>
    <w:rsid w:val="0050794C"/>
    <w:rsid w:val="005118A0"/>
    <w:rsid w:val="0051417B"/>
    <w:rsid w:val="0051438F"/>
    <w:rsid w:val="00516A86"/>
    <w:rsid w:val="00521CC5"/>
    <w:rsid w:val="0052275F"/>
    <w:rsid w:val="005229EB"/>
    <w:rsid w:val="005231E5"/>
    <w:rsid w:val="005272B0"/>
    <w:rsid w:val="00530189"/>
    <w:rsid w:val="00530B5E"/>
    <w:rsid w:val="00531099"/>
    <w:rsid w:val="0053211C"/>
    <w:rsid w:val="00533972"/>
    <w:rsid w:val="00535570"/>
    <w:rsid w:val="005374F1"/>
    <w:rsid w:val="005378FF"/>
    <w:rsid w:val="00541D4B"/>
    <w:rsid w:val="0054351E"/>
    <w:rsid w:val="005435CA"/>
    <w:rsid w:val="005438A6"/>
    <w:rsid w:val="00543EDB"/>
    <w:rsid w:val="00545F08"/>
    <w:rsid w:val="00546A84"/>
    <w:rsid w:val="0054798D"/>
    <w:rsid w:val="005529E5"/>
    <w:rsid w:val="00554308"/>
    <w:rsid w:val="00556B1B"/>
    <w:rsid w:val="00560BAA"/>
    <w:rsid w:val="00561774"/>
    <w:rsid w:val="005628B5"/>
    <w:rsid w:val="00564A9E"/>
    <w:rsid w:val="00564E6D"/>
    <w:rsid w:val="00564FAF"/>
    <w:rsid w:val="005656D9"/>
    <w:rsid w:val="0056608B"/>
    <w:rsid w:val="00566B6D"/>
    <w:rsid w:val="00566C0C"/>
    <w:rsid w:val="00567C7D"/>
    <w:rsid w:val="00570ABC"/>
    <w:rsid w:val="005710E1"/>
    <w:rsid w:val="0057259B"/>
    <w:rsid w:val="00574DE8"/>
    <w:rsid w:val="005753CC"/>
    <w:rsid w:val="005758BF"/>
    <w:rsid w:val="00576597"/>
    <w:rsid w:val="005771CD"/>
    <w:rsid w:val="005779B3"/>
    <w:rsid w:val="00580B3A"/>
    <w:rsid w:val="0058187B"/>
    <w:rsid w:val="00584CA6"/>
    <w:rsid w:val="00584CC3"/>
    <w:rsid w:val="00585424"/>
    <w:rsid w:val="0058797E"/>
    <w:rsid w:val="00590497"/>
    <w:rsid w:val="00590A4E"/>
    <w:rsid w:val="00592B59"/>
    <w:rsid w:val="00595278"/>
    <w:rsid w:val="005977C6"/>
    <w:rsid w:val="005A05C3"/>
    <w:rsid w:val="005A4A54"/>
    <w:rsid w:val="005A69E7"/>
    <w:rsid w:val="005A7353"/>
    <w:rsid w:val="005A7802"/>
    <w:rsid w:val="005A7C32"/>
    <w:rsid w:val="005B0DEE"/>
    <w:rsid w:val="005B1C12"/>
    <w:rsid w:val="005B27BC"/>
    <w:rsid w:val="005B3038"/>
    <w:rsid w:val="005B693C"/>
    <w:rsid w:val="005B7F10"/>
    <w:rsid w:val="005B7F47"/>
    <w:rsid w:val="005C11F5"/>
    <w:rsid w:val="005C1F0B"/>
    <w:rsid w:val="005C3ECB"/>
    <w:rsid w:val="005C4BFB"/>
    <w:rsid w:val="005C6B48"/>
    <w:rsid w:val="005C6E90"/>
    <w:rsid w:val="005C775D"/>
    <w:rsid w:val="005C78F5"/>
    <w:rsid w:val="005D2AD9"/>
    <w:rsid w:val="005D4CBB"/>
    <w:rsid w:val="005D5049"/>
    <w:rsid w:val="005D56B8"/>
    <w:rsid w:val="005E05FA"/>
    <w:rsid w:val="005E0A4F"/>
    <w:rsid w:val="005E0EE7"/>
    <w:rsid w:val="005E264C"/>
    <w:rsid w:val="005E47C5"/>
    <w:rsid w:val="005E4AAE"/>
    <w:rsid w:val="005F1555"/>
    <w:rsid w:val="005F61DD"/>
    <w:rsid w:val="00600AE2"/>
    <w:rsid w:val="006016CB"/>
    <w:rsid w:val="00604977"/>
    <w:rsid w:val="00604BF8"/>
    <w:rsid w:val="00607C2D"/>
    <w:rsid w:val="00610437"/>
    <w:rsid w:val="006113DE"/>
    <w:rsid w:val="00611874"/>
    <w:rsid w:val="00611B07"/>
    <w:rsid w:val="00612E87"/>
    <w:rsid w:val="00613607"/>
    <w:rsid w:val="006148DC"/>
    <w:rsid w:val="00615A19"/>
    <w:rsid w:val="00615ADE"/>
    <w:rsid w:val="006161B0"/>
    <w:rsid w:val="00617CF0"/>
    <w:rsid w:val="00620A33"/>
    <w:rsid w:val="00622816"/>
    <w:rsid w:val="00622DE0"/>
    <w:rsid w:val="00625378"/>
    <w:rsid w:val="006254F4"/>
    <w:rsid w:val="00625B75"/>
    <w:rsid w:val="0062722F"/>
    <w:rsid w:val="00630ACC"/>
    <w:rsid w:val="006324EE"/>
    <w:rsid w:val="00634680"/>
    <w:rsid w:val="00643814"/>
    <w:rsid w:val="0064482A"/>
    <w:rsid w:val="0064646E"/>
    <w:rsid w:val="00646613"/>
    <w:rsid w:val="00647391"/>
    <w:rsid w:val="0064776F"/>
    <w:rsid w:val="00647B7B"/>
    <w:rsid w:val="006500EA"/>
    <w:rsid w:val="00651E97"/>
    <w:rsid w:val="0065338F"/>
    <w:rsid w:val="006574DD"/>
    <w:rsid w:val="00662184"/>
    <w:rsid w:val="00663FCF"/>
    <w:rsid w:val="00664147"/>
    <w:rsid w:val="00666652"/>
    <w:rsid w:val="006666DB"/>
    <w:rsid w:val="00670294"/>
    <w:rsid w:val="006730D1"/>
    <w:rsid w:val="00673255"/>
    <w:rsid w:val="006736DA"/>
    <w:rsid w:val="006750DB"/>
    <w:rsid w:val="00680391"/>
    <w:rsid w:val="00680B91"/>
    <w:rsid w:val="006814BE"/>
    <w:rsid w:val="00681C84"/>
    <w:rsid w:val="00683B70"/>
    <w:rsid w:val="00683F44"/>
    <w:rsid w:val="00691D6B"/>
    <w:rsid w:val="006934C0"/>
    <w:rsid w:val="00693B71"/>
    <w:rsid w:val="006A0DF7"/>
    <w:rsid w:val="006A33A4"/>
    <w:rsid w:val="006A6924"/>
    <w:rsid w:val="006A7D09"/>
    <w:rsid w:val="006B0DCA"/>
    <w:rsid w:val="006B0EE4"/>
    <w:rsid w:val="006B2DBE"/>
    <w:rsid w:val="006B30CE"/>
    <w:rsid w:val="006B4B72"/>
    <w:rsid w:val="006B6F0D"/>
    <w:rsid w:val="006C034F"/>
    <w:rsid w:val="006C0F81"/>
    <w:rsid w:val="006C2169"/>
    <w:rsid w:val="006C2203"/>
    <w:rsid w:val="006C2BA8"/>
    <w:rsid w:val="006C4A70"/>
    <w:rsid w:val="006C5049"/>
    <w:rsid w:val="006C5A43"/>
    <w:rsid w:val="006C5FF9"/>
    <w:rsid w:val="006C77FD"/>
    <w:rsid w:val="006C7D92"/>
    <w:rsid w:val="006D0537"/>
    <w:rsid w:val="006D0A10"/>
    <w:rsid w:val="006D1851"/>
    <w:rsid w:val="006D5051"/>
    <w:rsid w:val="006D616A"/>
    <w:rsid w:val="006D75B5"/>
    <w:rsid w:val="006E1F90"/>
    <w:rsid w:val="006E20E6"/>
    <w:rsid w:val="006E7CC6"/>
    <w:rsid w:val="006F1C4E"/>
    <w:rsid w:val="006F4A6B"/>
    <w:rsid w:val="006F64E1"/>
    <w:rsid w:val="006F7F75"/>
    <w:rsid w:val="007005CB"/>
    <w:rsid w:val="00702686"/>
    <w:rsid w:val="007073F9"/>
    <w:rsid w:val="0070788C"/>
    <w:rsid w:val="00710A2B"/>
    <w:rsid w:val="007110EB"/>
    <w:rsid w:val="00712A18"/>
    <w:rsid w:val="0071452C"/>
    <w:rsid w:val="00722AF0"/>
    <w:rsid w:val="007243D3"/>
    <w:rsid w:val="00724EBA"/>
    <w:rsid w:val="00726228"/>
    <w:rsid w:val="00726433"/>
    <w:rsid w:val="00726DF4"/>
    <w:rsid w:val="007300BA"/>
    <w:rsid w:val="0073625F"/>
    <w:rsid w:val="00737324"/>
    <w:rsid w:val="0073745F"/>
    <w:rsid w:val="00741181"/>
    <w:rsid w:val="00741492"/>
    <w:rsid w:val="0074160B"/>
    <w:rsid w:val="00741A22"/>
    <w:rsid w:val="00742F62"/>
    <w:rsid w:val="00745E37"/>
    <w:rsid w:val="0074642D"/>
    <w:rsid w:val="00746B5C"/>
    <w:rsid w:val="0074722A"/>
    <w:rsid w:val="007475F7"/>
    <w:rsid w:val="00753370"/>
    <w:rsid w:val="007601F6"/>
    <w:rsid w:val="0076164E"/>
    <w:rsid w:val="007630C7"/>
    <w:rsid w:val="00763695"/>
    <w:rsid w:val="00764772"/>
    <w:rsid w:val="00764D92"/>
    <w:rsid w:val="007651F7"/>
    <w:rsid w:val="00767E42"/>
    <w:rsid w:val="0077156A"/>
    <w:rsid w:val="00771843"/>
    <w:rsid w:val="00773006"/>
    <w:rsid w:val="00775FED"/>
    <w:rsid w:val="007776F0"/>
    <w:rsid w:val="0077785A"/>
    <w:rsid w:val="00781091"/>
    <w:rsid w:val="007820AA"/>
    <w:rsid w:val="00785158"/>
    <w:rsid w:val="007853E8"/>
    <w:rsid w:val="007866D1"/>
    <w:rsid w:val="007868C4"/>
    <w:rsid w:val="00787719"/>
    <w:rsid w:val="007900F8"/>
    <w:rsid w:val="007909C9"/>
    <w:rsid w:val="00793069"/>
    <w:rsid w:val="00793291"/>
    <w:rsid w:val="00794519"/>
    <w:rsid w:val="007953CB"/>
    <w:rsid w:val="00795929"/>
    <w:rsid w:val="00796DEF"/>
    <w:rsid w:val="007A01AA"/>
    <w:rsid w:val="007A0696"/>
    <w:rsid w:val="007A3281"/>
    <w:rsid w:val="007A3A89"/>
    <w:rsid w:val="007A6BD4"/>
    <w:rsid w:val="007A7563"/>
    <w:rsid w:val="007B1863"/>
    <w:rsid w:val="007B1EC4"/>
    <w:rsid w:val="007B2AC5"/>
    <w:rsid w:val="007B569B"/>
    <w:rsid w:val="007B56D7"/>
    <w:rsid w:val="007B6241"/>
    <w:rsid w:val="007B63C1"/>
    <w:rsid w:val="007C5781"/>
    <w:rsid w:val="007D09A7"/>
    <w:rsid w:val="007D0B0A"/>
    <w:rsid w:val="007D244A"/>
    <w:rsid w:val="007D4106"/>
    <w:rsid w:val="007D47B8"/>
    <w:rsid w:val="007D4982"/>
    <w:rsid w:val="007E0946"/>
    <w:rsid w:val="007E3307"/>
    <w:rsid w:val="007E47FE"/>
    <w:rsid w:val="007E61F7"/>
    <w:rsid w:val="007E6982"/>
    <w:rsid w:val="007F04B0"/>
    <w:rsid w:val="007F0C9D"/>
    <w:rsid w:val="007F0F83"/>
    <w:rsid w:val="007F1B31"/>
    <w:rsid w:val="007F4F10"/>
    <w:rsid w:val="007F5112"/>
    <w:rsid w:val="007F6DCE"/>
    <w:rsid w:val="007F6EDC"/>
    <w:rsid w:val="007F7EAF"/>
    <w:rsid w:val="00802F73"/>
    <w:rsid w:val="008034C9"/>
    <w:rsid w:val="00805E51"/>
    <w:rsid w:val="00806A83"/>
    <w:rsid w:val="00806F35"/>
    <w:rsid w:val="00812E03"/>
    <w:rsid w:val="00813B95"/>
    <w:rsid w:val="00815EC6"/>
    <w:rsid w:val="00817DF5"/>
    <w:rsid w:val="008234EC"/>
    <w:rsid w:val="00823F2E"/>
    <w:rsid w:val="008245E5"/>
    <w:rsid w:val="00825309"/>
    <w:rsid w:val="00826439"/>
    <w:rsid w:val="00831218"/>
    <w:rsid w:val="00834001"/>
    <w:rsid w:val="0084053F"/>
    <w:rsid w:val="00840B50"/>
    <w:rsid w:val="008418F7"/>
    <w:rsid w:val="00841B35"/>
    <w:rsid w:val="00841CCF"/>
    <w:rsid w:val="00841DC3"/>
    <w:rsid w:val="008429B4"/>
    <w:rsid w:val="00842F4E"/>
    <w:rsid w:val="00842FE4"/>
    <w:rsid w:val="00843238"/>
    <w:rsid w:val="008441B5"/>
    <w:rsid w:val="00844EDD"/>
    <w:rsid w:val="00845999"/>
    <w:rsid w:val="00846BDA"/>
    <w:rsid w:val="008511CD"/>
    <w:rsid w:val="008516CD"/>
    <w:rsid w:val="00854D09"/>
    <w:rsid w:val="00855E69"/>
    <w:rsid w:val="0085659C"/>
    <w:rsid w:val="00856725"/>
    <w:rsid w:val="008600DE"/>
    <w:rsid w:val="00862420"/>
    <w:rsid w:val="00862922"/>
    <w:rsid w:val="00863845"/>
    <w:rsid w:val="00864D4E"/>
    <w:rsid w:val="00872033"/>
    <w:rsid w:val="00874CF1"/>
    <w:rsid w:val="00876083"/>
    <w:rsid w:val="008764B3"/>
    <w:rsid w:val="00880575"/>
    <w:rsid w:val="00882A25"/>
    <w:rsid w:val="008834EE"/>
    <w:rsid w:val="008837FF"/>
    <w:rsid w:val="00883A2B"/>
    <w:rsid w:val="008842C6"/>
    <w:rsid w:val="0088543A"/>
    <w:rsid w:val="00886C02"/>
    <w:rsid w:val="0089371B"/>
    <w:rsid w:val="0089488E"/>
    <w:rsid w:val="008974CD"/>
    <w:rsid w:val="008A2AC8"/>
    <w:rsid w:val="008A44E4"/>
    <w:rsid w:val="008A614E"/>
    <w:rsid w:val="008A70AC"/>
    <w:rsid w:val="008A7EE8"/>
    <w:rsid w:val="008B0D08"/>
    <w:rsid w:val="008B1040"/>
    <w:rsid w:val="008B1404"/>
    <w:rsid w:val="008B24AA"/>
    <w:rsid w:val="008B2FF2"/>
    <w:rsid w:val="008B3E22"/>
    <w:rsid w:val="008B4A69"/>
    <w:rsid w:val="008B5EC6"/>
    <w:rsid w:val="008B7042"/>
    <w:rsid w:val="008B75B9"/>
    <w:rsid w:val="008C0C54"/>
    <w:rsid w:val="008C13E5"/>
    <w:rsid w:val="008C6127"/>
    <w:rsid w:val="008D0CF1"/>
    <w:rsid w:val="008D2714"/>
    <w:rsid w:val="008D29B3"/>
    <w:rsid w:val="008D379F"/>
    <w:rsid w:val="008D3F61"/>
    <w:rsid w:val="008D49C2"/>
    <w:rsid w:val="008D577C"/>
    <w:rsid w:val="008E2EBB"/>
    <w:rsid w:val="008E3A29"/>
    <w:rsid w:val="008E4FC2"/>
    <w:rsid w:val="008E58E4"/>
    <w:rsid w:val="008E595F"/>
    <w:rsid w:val="008E6FAA"/>
    <w:rsid w:val="008E7698"/>
    <w:rsid w:val="008E7BCD"/>
    <w:rsid w:val="008F214D"/>
    <w:rsid w:val="008F2497"/>
    <w:rsid w:val="008F24D6"/>
    <w:rsid w:val="008F3359"/>
    <w:rsid w:val="008F449C"/>
    <w:rsid w:val="008F47FC"/>
    <w:rsid w:val="008F4EDA"/>
    <w:rsid w:val="00900160"/>
    <w:rsid w:val="009008C9"/>
    <w:rsid w:val="00903C7D"/>
    <w:rsid w:val="009041F1"/>
    <w:rsid w:val="00905A57"/>
    <w:rsid w:val="00906C54"/>
    <w:rsid w:val="00910275"/>
    <w:rsid w:val="00914DF9"/>
    <w:rsid w:val="00915708"/>
    <w:rsid w:val="00915A03"/>
    <w:rsid w:val="009160B8"/>
    <w:rsid w:val="00916277"/>
    <w:rsid w:val="0091797E"/>
    <w:rsid w:val="00917E19"/>
    <w:rsid w:val="00921EB7"/>
    <w:rsid w:val="00927087"/>
    <w:rsid w:val="009313A2"/>
    <w:rsid w:val="00931C25"/>
    <w:rsid w:val="00932DFE"/>
    <w:rsid w:val="00936D2E"/>
    <w:rsid w:val="009425B6"/>
    <w:rsid w:val="00942F77"/>
    <w:rsid w:val="00944589"/>
    <w:rsid w:val="00945D97"/>
    <w:rsid w:val="00946507"/>
    <w:rsid w:val="009507BA"/>
    <w:rsid w:val="00951A85"/>
    <w:rsid w:val="00951F33"/>
    <w:rsid w:val="0095269C"/>
    <w:rsid w:val="00952803"/>
    <w:rsid w:val="00957BFB"/>
    <w:rsid w:val="00962036"/>
    <w:rsid w:val="00962863"/>
    <w:rsid w:val="00962878"/>
    <w:rsid w:val="00963B4B"/>
    <w:rsid w:val="00964974"/>
    <w:rsid w:val="00970E21"/>
    <w:rsid w:val="00972C10"/>
    <w:rsid w:val="009733E7"/>
    <w:rsid w:val="00973E82"/>
    <w:rsid w:val="0097507F"/>
    <w:rsid w:val="009752A2"/>
    <w:rsid w:val="00975E5B"/>
    <w:rsid w:val="009769FE"/>
    <w:rsid w:val="00977002"/>
    <w:rsid w:val="00980452"/>
    <w:rsid w:val="0098128F"/>
    <w:rsid w:val="00981462"/>
    <w:rsid w:val="00982ED7"/>
    <w:rsid w:val="00983863"/>
    <w:rsid w:val="00984010"/>
    <w:rsid w:val="0098456C"/>
    <w:rsid w:val="0098510C"/>
    <w:rsid w:val="00986BDA"/>
    <w:rsid w:val="0098756E"/>
    <w:rsid w:val="00987571"/>
    <w:rsid w:val="00991E9C"/>
    <w:rsid w:val="00995C3D"/>
    <w:rsid w:val="00995D8A"/>
    <w:rsid w:val="009A1076"/>
    <w:rsid w:val="009A1544"/>
    <w:rsid w:val="009A1AA8"/>
    <w:rsid w:val="009A323C"/>
    <w:rsid w:val="009A3D59"/>
    <w:rsid w:val="009B0DAA"/>
    <w:rsid w:val="009B104D"/>
    <w:rsid w:val="009B169A"/>
    <w:rsid w:val="009B26E1"/>
    <w:rsid w:val="009B2C27"/>
    <w:rsid w:val="009B2FBC"/>
    <w:rsid w:val="009B5CC5"/>
    <w:rsid w:val="009B77C3"/>
    <w:rsid w:val="009C24FA"/>
    <w:rsid w:val="009C505F"/>
    <w:rsid w:val="009C58AF"/>
    <w:rsid w:val="009C6C15"/>
    <w:rsid w:val="009D1933"/>
    <w:rsid w:val="009D205A"/>
    <w:rsid w:val="009D576F"/>
    <w:rsid w:val="009D673D"/>
    <w:rsid w:val="009D7D00"/>
    <w:rsid w:val="009E0593"/>
    <w:rsid w:val="009E2E40"/>
    <w:rsid w:val="009E4A90"/>
    <w:rsid w:val="009E4C28"/>
    <w:rsid w:val="009E5971"/>
    <w:rsid w:val="009E6FAD"/>
    <w:rsid w:val="009E7428"/>
    <w:rsid w:val="009E7D65"/>
    <w:rsid w:val="009F01E9"/>
    <w:rsid w:val="009F097A"/>
    <w:rsid w:val="009F2B4B"/>
    <w:rsid w:val="009F3EC2"/>
    <w:rsid w:val="009F551C"/>
    <w:rsid w:val="009F59FE"/>
    <w:rsid w:val="009F785B"/>
    <w:rsid w:val="00A00FB3"/>
    <w:rsid w:val="00A01A62"/>
    <w:rsid w:val="00A0468A"/>
    <w:rsid w:val="00A053D8"/>
    <w:rsid w:val="00A111EE"/>
    <w:rsid w:val="00A11D9F"/>
    <w:rsid w:val="00A1280E"/>
    <w:rsid w:val="00A12854"/>
    <w:rsid w:val="00A160E6"/>
    <w:rsid w:val="00A211D5"/>
    <w:rsid w:val="00A21DA1"/>
    <w:rsid w:val="00A248C6"/>
    <w:rsid w:val="00A26FA3"/>
    <w:rsid w:val="00A31D2F"/>
    <w:rsid w:val="00A339FE"/>
    <w:rsid w:val="00A34EE7"/>
    <w:rsid w:val="00A35021"/>
    <w:rsid w:val="00A35CA8"/>
    <w:rsid w:val="00A35E0B"/>
    <w:rsid w:val="00A35F90"/>
    <w:rsid w:val="00A4046B"/>
    <w:rsid w:val="00A42394"/>
    <w:rsid w:val="00A43480"/>
    <w:rsid w:val="00A434AA"/>
    <w:rsid w:val="00A44379"/>
    <w:rsid w:val="00A47F68"/>
    <w:rsid w:val="00A47FAA"/>
    <w:rsid w:val="00A5342B"/>
    <w:rsid w:val="00A53A07"/>
    <w:rsid w:val="00A55336"/>
    <w:rsid w:val="00A60D48"/>
    <w:rsid w:val="00A64C98"/>
    <w:rsid w:val="00A64CD7"/>
    <w:rsid w:val="00A6561E"/>
    <w:rsid w:val="00A6661A"/>
    <w:rsid w:val="00A6745B"/>
    <w:rsid w:val="00A7150A"/>
    <w:rsid w:val="00A71FAF"/>
    <w:rsid w:val="00A72014"/>
    <w:rsid w:val="00A72BC4"/>
    <w:rsid w:val="00A7335A"/>
    <w:rsid w:val="00A740FF"/>
    <w:rsid w:val="00A77D61"/>
    <w:rsid w:val="00A833E8"/>
    <w:rsid w:val="00A83C12"/>
    <w:rsid w:val="00A86C07"/>
    <w:rsid w:val="00A86EAC"/>
    <w:rsid w:val="00A86ECA"/>
    <w:rsid w:val="00A90162"/>
    <w:rsid w:val="00A907A9"/>
    <w:rsid w:val="00A90952"/>
    <w:rsid w:val="00A90CCD"/>
    <w:rsid w:val="00A91567"/>
    <w:rsid w:val="00A918EF"/>
    <w:rsid w:val="00A92D3B"/>
    <w:rsid w:val="00A943ED"/>
    <w:rsid w:val="00A95396"/>
    <w:rsid w:val="00AA2DB2"/>
    <w:rsid w:val="00AA49E4"/>
    <w:rsid w:val="00AA5641"/>
    <w:rsid w:val="00AA6FD0"/>
    <w:rsid w:val="00AA71E3"/>
    <w:rsid w:val="00AB1585"/>
    <w:rsid w:val="00AB1E58"/>
    <w:rsid w:val="00AB22E1"/>
    <w:rsid w:val="00AB37DC"/>
    <w:rsid w:val="00AB409C"/>
    <w:rsid w:val="00AB6392"/>
    <w:rsid w:val="00AB66FC"/>
    <w:rsid w:val="00AC195F"/>
    <w:rsid w:val="00AC1DE5"/>
    <w:rsid w:val="00AC29A7"/>
    <w:rsid w:val="00AC2FEF"/>
    <w:rsid w:val="00AC6E23"/>
    <w:rsid w:val="00AD048F"/>
    <w:rsid w:val="00AD2FCF"/>
    <w:rsid w:val="00AD372F"/>
    <w:rsid w:val="00AD50B7"/>
    <w:rsid w:val="00AD5BA1"/>
    <w:rsid w:val="00AE4886"/>
    <w:rsid w:val="00AE4D04"/>
    <w:rsid w:val="00AE6F39"/>
    <w:rsid w:val="00AE7770"/>
    <w:rsid w:val="00AE7E9C"/>
    <w:rsid w:val="00AF0409"/>
    <w:rsid w:val="00AF041D"/>
    <w:rsid w:val="00AF07A3"/>
    <w:rsid w:val="00AF0F9E"/>
    <w:rsid w:val="00AF2FCC"/>
    <w:rsid w:val="00B00D48"/>
    <w:rsid w:val="00B028E4"/>
    <w:rsid w:val="00B03B72"/>
    <w:rsid w:val="00B044A8"/>
    <w:rsid w:val="00B104D0"/>
    <w:rsid w:val="00B12DFD"/>
    <w:rsid w:val="00B1357C"/>
    <w:rsid w:val="00B1537F"/>
    <w:rsid w:val="00B17177"/>
    <w:rsid w:val="00B2035E"/>
    <w:rsid w:val="00B2095D"/>
    <w:rsid w:val="00B2450C"/>
    <w:rsid w:val="00B256EB"/>
    <w:rsid w:val="00B258FD"/>
    <w:rsid w:val="00B27AC1"/>
    <w:rsid w:val="00B30595"/>
    <w:rsid w:val="00B32E22"/>
    <w:rsid w:val="00B34919"/>
    <w:rsid w:val="00B35F6B"/>
    <w:rsid w:val="00B3710F"/>
    <w:rsid w:val="00B4007E"/>
    <w:rsid w:val="00B40CA5"/>
    <w:rsid w:val="00B412CC"/>
    <w:rsid w:val="00B41F90"/>
    <w:rsid w:val="00B450D2"/>
    <w:rsid w:val="00B4795D"/>
    <w:rsid w:val="00B5048C"/>
    <w:rsid w:val="00B51B40"/>
    <w:rsid w:val="00B525DA"/>
    <w:rsid w:val="00B532C8"/>
    <w:rsid w:val="00B53DD7"/>
    <w:rsid w:val="00B5412D"/>
    <w:rsid w:val="00B542E1"/>
    <w:rsid w:val="00B557A2"/>
    <w:rsid w:val="00B56293"/>
    <w:rsid w:val="00B63464"/>
    <w:rsid w:val="00B64A7B"/>
    <w:rsid w:val="00B66114"/>
    <w:rsid w:val="00B71435"/>
    <w:rsid w:val="00B71555"/>
    <w:rsid w:val="00B736B7"/>
    <w:rsid w:val="00B75689"/>
    <w:rsid w:val="00B76ACA"/>
    <w:rsid w:val="00B76C82"/>
    <w:rsid w:val="00B77922"/>
    <w:rsid w:val="00B84DCA"/>
    <w:rsid w:val="00B917AC"/>
    <w:rsid w:val="00B92A60"/>
    <w:rsid w:val="00B94E39"/>
    <w:rsid w:val="00B94F22"/>
    <w:rsid w:val="00B96397"/>
    <w:rsid w:val="00B96423"/>
    <w:rsid w:val="00B9644D"/>
    <w:rsid w:val="00BA0643"/>
    <w:rsid w:val="00BA066F"/>
    <w:rsid w:val="00BA0D37"/>
    <w:rsid w:val="00BA3B81"/>
    <w:rsid w:val="00BA5233"/>
    <w:rsid w:val="00BA608B"/>
    <w:rsid w:val="00BA6484"/>
    <w:rsid w:val="00BA679E"/>
    <w:rsid w:val="00BB2DAC"/>
    <w:rsid w:val="00BB45CB"/>
    <w:rsid w:val="00BC1B9A"/>
    <w:rsid w:val="00BC1D1E"/>
    <w:rsid w:val="00BC2671"/>
    <w:rsid w:val="00BC330F"/>
    <w:rsid w:val="00BC3977"/>
    <w:rsid w:val="00BC3FB8"/>
    <w:rsid w:val="00BC43E1"/>
    <w:rsid w:val="00BC6717"/>
    <w:rsid w:val="00BD1229"/>
    <w:rsid w:val="00BD17C1"/>
    <w:rsid w:val="00BD1A4B"/>
    <w:rsid w:val="00BD2063"/>
    <w:rsid w:val="00BD24CF"/>
    <w:rsid w:val="00BD2D0A"/>
    <w:rsid w:val="00BD3E8D"/>
    <w:rsid w:val="00BD5EAA"/>
    <w:rsid w:val="00BD5FA2"/>
    <w:rsid w:val="00BD67B3"/>
    <w:rsid w:val="00BD7261"/>
    <w:rsid w:val="00BE0E5E"/>
    <w:rsid w:val="00BE2370"/>
    <w:rsid w:val="00BF0F75"/>
    <w:rsid w:val="00BF5785"/>
    <w:rsid w:val="00BF6660"/>
    <w:rsid w:val="00BF6B7A"/>
    <w:rsid w:val="00BF6F9D"/>
    <w:rsid w:val="00C004C4"/>
    <w:rsid w:val="00C01CB0"/>
    <w:rsid w:val="00C03F69"/>
    <w:rsid w:val="00C041AF"/>
    <w:rsid w:val="00C04541"/>
    <w:rsid w:val="00C04772"/>
    <w:rsid w:val="00C04B17"/>
    <w:rsid w:val="00C07B3C"/>
    <w:rsid w:val="00C121D8"/>
    <w:rsid w:val="00C15DA0"/>
    <w:rsid w:val="00C17164"/>
    <w:rsid w:val="00C20DAD"/>
    <w:rsid w:val="00C239EF"/>
    <w:rsid w:val="00C252BE"/>
    <w:rsid w:val="00C25C21"/>
    <w:rsid w:val="00C26AC8"/>
    <w:rsid w:val="00C27533"/>
    <w:rsid w:val="00C304C2"/>
    <w:rsid w:val="00C30576"/>
    <w:rsid w:val="00C355BF"/>
    <w:rsid w:val="00C3641D"/>
    <w:rsid w:val="00C407B4"/>
    <w:rsid w:val="00C41C08"/>
    <w:rsid w:val="00C441CC"/>
    <w:rsid w:val="00C455D2"/>
    <w:rsid w:val="00C45A75"/>
    <w:rsid w:val="00C46EA0"/>
    <w:rsid w:val="00C5128D"/>
    <w:rsid w:val="00C55F66"/>
    <w:rsid w:val="00C56C97"/>
    <w:rsid w:val="00C57552"/>
    <w:rsid w:val="00C57BF6"/>
    <w:rsid w:val="00C60DA6"/>
    <w:rsid w:val="00C61179"/>
    <w:rsid w:val="00C61DDE"/>
    <w:rsid w:val="00C62D79"/>
    <w:rsid w:val="00C63F28"/>
    <w:rsid w:val="00C66844"/>
    <w:rsid w:val="00C70E7D"/>
    <w:rsid w:val="00C73146"/>
    <w:rsid w:val="00C75F22"/>
    <w:rsid w:val="00C77E49"/>
    <w:rsid w:val="00C80EEB"/>
    <w:rsid w:val="00C81E04"/>
    <w:rsid w:val="00C861AB"/>
    <w:rsid w:val="00C87671"/>
    <w:rsid w:val="00C950CD"/>
    <w:rsid w:val="00C95D9D"/>
    <w:rsid w:val="00C96E7C"/>
    <w:rsid w:val="00C97186"/>
    <w:rsid w:val="00C9792B"/>
    <w:rsid w:val="00CA0E1E"/>
    <w:rsid w:val="00CA1E4F"/>
    <w:rsid w:val="00CA295C"/>
    <w:rsid w:val="00CA460D"/>
    <w:rsid w:val="00CA4819"/>
    <w:rsid w:val="00CA52D3"/>
    <w:rsid w:val="00CA75A8"/>
    <w:rsid w:val="00CB0A92"/>
    <w:rsid w:val="00CB0D58"/>
    <w:rsid w:val="00CB19A0"/>
    <w:rsid w:val="00CB1A93"/>
    <w:rsid w:val="00CB2F8D"/>
    <w:rsid w:val="00CB4D36"/>
    <w:rsid w:val="00CB6D44"/>
    <w:rsid w:val="00CB70B8"/>
    <w:rsid w:val="00CB7E89"/>
    <w:rsid w:val="00CC060E"/>
    <w:rsid w:val="00CC284D"/>
    <w:rsid w:val="00CC38A2"/>
    <w:rsid w:val="00CC52D9"/>
    <w:rsid w:val="00CC5559"/>
    <w:rsid w:val="00CC6EE5"/>
    <w:rsid w:val="00CD24B9"/>
    <w:rsid w:val="00CD561E"/>
    <w:rsid w:val="00CD65F6"/>
    <w:rsid w:val="00CD7903"/>
    <w:rsid w:val="00CE1DAA"/>
    <w:rsid w:val="00CE2CA0"/>
    <w:rsid w:val="00CE3F0B"/>
    <w:rsid w:val="00CE74F4"/>
    <w:rsid w:val="00CE78ED"/>
    <w:rsid w:val="00CE7F8B"/>
    <w:rsid w:val="00CF00A9"/>
    <w:rsid w:val="00CF220D"/>
    <w:rsid w:val="00CF2C3B"/>
    <w:rsid w:val="00CF3C36"/>
    <w:rsid w:val="00CF44D7"/>
    <w:rsid w:val="00CF4FBC"/>
    <w:rsid w:val="00D02C28"/>
    <w:rsid w:val="00D04C52"/>
    <w:rsid w:val="00D054F5"/>
    <w:rsid w:val="00D06069"/>
    <w:rsid w:val="00D10A36"/>
    <w:rsid w:val="00D1246C"/>
    <w:rsid w:val="00D1289B"/>
    <w:rsid w:val="00D14F8B"/>
    <w:rsid w:val="00D17A8D"/>
    <w:rsid w:val="00D212AF"/>
    <w:rsid w:val="00D2419B"/>
    <w:rsid w:val="00D2493E"/>
    <w:rsid w:val="00D271C9"/>
    <w:rsid w:val="00D300EF"/>
    <w:rsid w:val="00D307B5"/>
    <w:rsid w:val="00D325AE"/>
    <w:rsid w:val="00D3308B"/>
    <w:rsid w:val="00D337E6"/>
    <w:rsid w:val="00D33D66"/>
    <w:rsid w:val="00D34120"/>
    <w:rsid w:val="00D35FDB"/>
    <w:rsid w:val="00D37196"/>
    <w:rsid w:val="00D4238A"/>
    <w:rsid w:val="00D426F5"/>
    <w:rsid w:val="00D44E50"/>
    <w:rsid w:val="00D45563"/>
    <w:rsid w:val="00D45B29"/>
    <w:rsid w:val="00D503DA"/>
    <w:rsid w:val="00D50C06"/>
    <w:rsid w:val="00D51F5D"/>
    <w:rsid w:val="00D547B0"/>
    <w:rsid w:val="00D54D06"/>
    <w:rsid w:val="00D56815"/>
    <w:rsid w:val="00D575D7"/>
    <w:rsid w:val="00D576F7"/>
    <w:rsid w:val="00D665AF"/>
    <w:rsid w:val="00D671D7"/>
    <w:rsid w:val="00D6747F"/>
    <w:rsid w:val="00D67886"/>
    <w:rsid w:val="00D719B6"/>
    <w:rsid w:val="00D71F64"/>
    <w:rsid w:val="00D7220D"/>
    <w:rsid w:val="00D81F41"/>
    <w:rsid w:val="00D8241A"/>
    <w:rsid w:val="00D85E83"/>
    <w:rsid w:val="00D8651B"/>
    <w:rsid w:val="00D86A4B"/>
    <w:rsid w:val="00DA0FC7"/>
    <w:rsid w:val="00DA1411"/>
    <w:rsid w:val="00DA1915"/>
    <w:rsid w:val="00DA2B88"/>
    <w:rsid w:val="00DA47D8"/>
    <w:rsid w:val="00DA48CD"/>
    <w:rsid w:val="00DA5337"/>
    <w:rsid w:val="00DA723E"/>
    <w:rsid w:val="00DA72F8"/>
    <w:rsid w:val="00DA73F2"/>
    <w:rsid w:val="00DB2157"/>
    <w:rsid w:val="00DB3BA0"/>
    <w:rsid w:val="00DB60BC"/>
    <w:rsid w:val="00DB70D2"/>
    <w:rsid w:val="00DC0353"/>
    <w:rsid w:val="00DC07E0"/>
    <w:rsid w:val="00DC1B38"/>
    <w:rsid w:val="00DC3198"/>
    <w:rsid w:val="00DC43D1"/>
    <w:rsid w:val="00DD11CA"/>
    <w:rsid w:val="00DD266F"/>
    <w:rsid w:val="00DD2C27"/>
    <w:rsid w:val="00DD34DB"/>
    <w:rsid w:val="00DD412A"/>
    <w:rsid w:val="00DD667F"/>
    <w:rsid w:val="00DE14CB"/>
    <w:rsid w:val="00DE4248"/>
    <w:rsid w:val="00DE684F"/>
    <w:rsid w:val="00DF033D"/>
    <w:rsid w:val="00DF1104"/>
    <w:rsid w:val="00DF2A4E"/>
    <w:rsid w:val="00DF5A3C"/>
    <w:rsid w:val="00DF67A1"/>
    <w:rsid w:val="00DF75FC"/>
    <w:rsid w:val="00DF78FA"/>
    <w:rsid w:val="00E008C6"/>
    <w:rsid w:val="00E00E75"/>
    <w:rsid w:val="00E011FF"/>
    <w:rsid w:val="00E024E9"/>
    <w:rsid w:val="00E02CF5"/>
    <w:rsid w:val="00E037AC"/>
    <w:rsid w:val="00E03EC2"/>
    <w:rsid w:val="00E04EA9"/>
    <w:rsid w:val="00E064F4"/>
    <w:rsid w:val="00E0652D"/>
    <w:rsid w:val="00E074F7"/>
    <w:rsid w:val="00E07A1C"/>
    <w:rsid w:val="00E14EE1"/>
    <w:rsid w:val="00E15749"/>
    <w:rsid w:val="00E1589D"/>
    <w:rsid w:val="00E15FA8"/>
    <w:rsid w:val="00E16F5E"/>
    <w:rsid w:val="00E17669"/>
    <w:rsid w:val="00E17D5D"/>
    <w:rsid w:val="00E21AC1"/>
    <w:rsid w:val="00E2253A"/>
    <w:rsid w:val="00E2433E"/>
    <w:rsid w:val="00E25E0B"/>
    <w:rsid w:val="00E27DAE"/>
    <w:rsid w:val="00E30618"/>
    <w:rsid w:val="00E31BC8"/>
    <w:rsid w:val="00E31EBE"/>
    <w:rsid w:val="00E34B2A"/>
    <w:rsid w:val="00E35786"/>
    <w:rsid w:val="00E40EBB"/>
    <w:rsid w:val="00E4483C"/>
    <w:rsid w:val="00E46716"/>
    <w:rsid w:val="00E5297F"/>
    <w:rsid w:val="00E548E7"/>
    <w:rsid w:val="00E54A31"/>
    <w:rsid w:val="00E55884"/>
    <w:rsid w:val="00E559F2"/>
    <w:rsid w:val="00E602CE"/>
    <w:rsid w:val="00E61029"/>
    <w:rsid w:val="00E62896"/>
    <w:rsid w:val="00E65D98"/>
    <w:rsid w:val="00E67C36"/>
    <w:rsid w:val="00E70262"/>
    <w:rsid w:val="00E737AB"/>
    <w:rsid w:val="00E74472"/>
    <w:rsid w:val="00E756C8"/>
    <w:rsid w:val="00E756D7"/>
    <w:rsid w:val="00E772DB"/>
    <w:rsid w:val="00E80427"/>
    <w:rsid w:val="00E84A3A"/>
    <w:rsid w:val="00E870C1"/>
    <w:rsid w:val="00E87983"/>
    <w:rsid w:val="00E91ADC"/>
    <w:rsid w:val="00E938B8"/>
    <w:rsid w:val="00E94544"/>
    <w:rsid w:val="00EA0B1F"/>
    <w:rsid w:val="00EA0C59"/>
    <w:rsid w:val="00EA3B0A"/>
    <w:rsid w:val="00EA406C"/>
    <w:rsid w:val="00EA5ADD"/>
    <w:rsid w:val="00EA5B37"/>
    <w:rsid w:val="00EA5BC6"/>
    <w:rsid w:val="00EA7875"/>
    <w:rsid w:val="00EB177D"/>
    <w:rsid w:val="00EB4DCD"/>
    <w:rsid w:val="00EB5278"/>
    <w:rsid w:val="00EB5390"/>
    <w:rsid w:val="00EC05CA"/>
    <w:rsid w:val="00EC0955"/>
    <w:rsid w:val="00EC4DD6"/>
    <w:rsid w:val="00EC598E"/>
    <w:rsid w:val="00EC667C"/>
    <w:rsid w:val="00ED13F4"/>
    <w:rsid w:val="00ED3EBA"/>
    <w:rsid w:val="00ED5A25"/>
    <w:rsid w:val="00ED7751"/>
    <w:rsid w:val="00ED7961"/>
    <w:rsid w:val="00EE0115"/>
    <w:rsid w:val="00EE0AFC"/>
    <w:rsid w:val="00EE5175"/>
    <w:rsid w:val="00EF01FA"/>
    <w:rsid w:val="00EF0426"/>
    <w:rsid w:val="00EF28FF"/>
    <w:rsid w:val="00EF2F97"/>
    <w:rsid w:val="00EF4183"/>
    <w:rsid w:val="00EF702D"/>
    <w:rsid w:val="00F00669"/>
    <w:rsid w:val="00F006C9"/>
    <w:rsid w:val="00F02205"/>
    <w:rsid w:val="00F02C26"/>
    <w:rsid w:val="00F03731"/>
    <w:rsid w:val="00F04246"/>
    <w:rsid w:val="00F043A0"/>
    <w:rsid w:val="00F0596A"/>
    <w:rsid w:val="00F0675D"/>
    <w:rsid w:val="00F11034"/>
    <w:rsid w:val="00F11F99"/>
    <w:rsid w:val="00F120DD"/>
    <w:rsid w:val="00F12C0D"/>
    <w:rsid w:val="00F12CFD"/>
    <w:rsid w:val="00F1339C"/>
    <w:rsid w:val="00F15FE2"/>
    <w:rsid w:val="00F16598"/>
    <w:rsid w:val="00F2037D"/>
    <w:rsid w:val="00F2181C"/>
    <w:rsid w:val="00F223C3"/>
    <w:rsid w:val="00F225DB"/>
    <w:rsid w:val="00F229F0"/>
    <w:rsid w:val="00F258D9"/>
    <w:rsid w:val="00F30350"/>
    <w:rsid w:val="00F311BB"/>
    <w:rsid w:val="00F31A53"/>
    <w:rsid w:val="00F32B12"/>
    <w:rsid w:val="00F32CBF"/>
    <w:rsid w:val="00F34E83"/>
    <w:rsid w:val="00F3522D"/>
    <w:rsid w:val="00F36CFC"/>
    <w:rsid w:val="00F40891"/>
    <w:rsid w:val="00F41D0E"/>
    <w:rsid w:val="00F43BBB"/>
    <w:rsid w:val="00F45120"/>
    <w:rsid w:val="00F45474"/>
    <w:rsid w:val="00F45EB3"/>
    <w:rsid w:val="00F47527"/>
    <w:rsid w:val="00F475F5"/>
    <w:rsid w:val="00F5266A"/>
    <w:rsid w:val="00F52A7C"/>
    <w:rsid w:val="00F5324B"/>
    <w:rsid w:val="00F54F46"/>
    <w:rsid w:val="00F55052"/>
    <w:rsid w:val="00F5551A"/>
    <w:rsid w:val="00F564B9"/>
    <w:rsid w:val="00F600CD"/>
    <w:rsid w:val="00F60240"/>
    <w:rsid w:val="00F60854"/>
    <w:rsid w:val="00F60BF2"/>
    <w:rsid w:val="00F6151A"/>
    <w:rsid w:val="00F63F5C"/>
    <w:rsid w:val="00F6407A"/>
    <w:rsid w:val="00F64C62"/>
    <w:rsid w:val="00F6584D"/>
    <w:rsid w:val="00F66E52"/>
    <w:rsid w:val="00F70551"/>
    <w:rsid w:val="00F70FC6"/>
    <w:rsid w:val="00F746B4"/>
    <w:rsid w:val="00F74BB5"/>
    <w:rsid w:val="00F75B59"/>
    <w:rsid w:val="00F77A31"/>
    <w:rsid w:val="00F80C70"/>
    <w:rsid w:val="00F811ED"/>
    <w:rsid w:val="00F81A70"/>
    <w:rsid w:val="00F847BA"/>
    <w:rsid w:val="00F84C3F"/>
    <w:rsid w:val="00F857ED"/>
    <w:rsid w:val="00F87B91"/>
    <w:rsid w:val="00F9015D"/>
    <w:rsid w:val="00F90BA1"/>
    <w:rsid w:val="00F930CD"/>
    <w:rsid w:val="00F9348C"/>
    <w:rsid w:val="00F94710"/>
    <w:rsid w:val="00FA2969"/>
    <w:rsid w:val="00FA29D7"/>
    <w:rsid w:val="00FA584E"/>
    <w:rsid w:val="00FA5E2B"/>
    <w:rsid w:val="00FB0B43"/>
    <w:rsid w:val="00FB1158"/>
    <w:rsid w:val="00FB2AD8"/>
    <w:rsid w:val="00FB33A3"/>
    <w:rsid w:val="00FB3F30"/>
    <w:rsid w:val="00FB4525"/>
    <w:rsid w:val="00FB6071"/>
    <w:rsid w:val="00FB684B"/>
    <w:rsid w:val="00FB7A03"/>
    <w:rsid w:val="00FC1490"/>
    <w:rsid w:val="00FC1503"/>
    <w:rsid w:val="00FC1D67"/>
    <w:rsid w:val="00FC4A0C"/>
    <w:rsid w:val="00FC7B6D"/>
    <w:rsid w:val="00FC7DA6"/>
    <w:rsid w:val="00FD0DE0"/>
    <w:rsid w:val="00FD11EE"/>
    <w:rsid w:val="00FD1D13"/>
    <w:rsid w:val="00FD2F80"/>
    <w:rsid w:val="00FD6CDE"/>
    <w:rsid w:val="00FD7A68"/>
    <w:rsid w:val="00FE328B"/>
    <w:rsid w:val="00FE691B"/>
    <w:rsid w:val="00FE7074"/>
    <w:rsid w:val="00FE7CF3"/>
    <w:rsid w:val="00FF02E5"/>
    <w:rsid w:val="00FF07AA"/>
    <w:rsid w:val="00FF17DE"/>
    <w:rsid w:val="00FF1FF5"/>
    <w:rsid w:val="00FF2650"/>
    <w:rsid w:val="00FF2B94"/>
    <w:rsid w:val="00FF4320"/>
    <w:rsid w:val="00FF451F"/>
    <w:rsid w:val="00FF65ED"/>
    <w:rsid w:val="00FF66A3"/>
    <w:rsid w:val="00FF7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F5950"/>
  <w15:chartTrackingRefBased/>
  <w15:docId w15:val="{73A26F34-AA1D-4D2A-8F1D-C46B4DE8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3E7"/>
    <w:rPr>
      <w:rFonts w:ascii="Calibri" w:hAnsi="Calibri"/>
      <w:sz w:val="22"/>
      <w:szCs w:val="24"/>
    </w:rPr>
  </w:style>
  <w:style w:type="paragraph" w:styleId="Heading1">
    <w:name w:val="heading 1"/>
    <w:basedOn w:val="Normal"/>
    <w:next w:val="BodyText"/>
    <w:link w:val="Heading1Char"/>
    <w:qFormat/>
    <w:rsid w:val="00AA6FD0"/>
    <w:pPr>
      <w:outlineLvl w:val="0"/>
    </w:pPr>
    <w:rPr>
      <w:b/>
      <w:color w:val="1F4E79"/>
      <w:sz w:val="28"/>
      <w:szCs w:val="22"/>
    </w:rPr>
  </w:style>
  <w:style w:type="paragraph" w:styleId="Heading2">
    <w:name w:val="heading 2"/>
    <w:basedOn w:val="Heading1"/>
    <w:next w:val="BodyText"/>
    <w:qFormat/>
    <w:rsid w:val="00277BBB"/>
    <w:pPr>
      <w:outlineLvl w:val="1"/>
    </w:pPr>
    <w:rPr>
      <w:rFonts w:ascii="Calibri Light" w:hAnsi="Calibri Light"/>
      <w:color w:val="2E74B5"/>
      <w:sz w:val="24"/>
    </w:rPr>
  </w:style>
  <w:style w:type="paragraph" w:styleId="Heading3">
    <w:name w:val="heading 3"/>
    <w:basedOn w:val="Heading1"/>
    <w:next w:val="BodyText"/>
    <w:qFormat/>
    <w:rsid w:val="00A918EF"/>
    <w:pPr>
      <w:outlineLvl w:val="2"/>
    </w:pPr>
  </w:style>
  <w:style w:type="paragraph" w:styleId="Heading5">
    <w:name w:val="heading 5"/>
    <w:basedOn w:val="Normal"/>
    <w:qFormat/>
    <w:rsid w:val="00383678"/>
    <w:pPr>
      <w:spacing w:after="240"/>
      <w:ind w:left="2880"/>
      <w:outlineLvl w:val="4"/>
    </w:pPr>
    <w:rPr>
      <w:rFonts w:ascii="Times New Roman" w:eastAsia="Batang" w:hAnsi="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rsid w:val="00F36CFC"/>
    <w:pPr>
      <w:tabs>
        <w:tab w:val="left" w:pos="142"/>
        <w:tab w:val="center" w:pos="4320"/>
        <w:tab w:val="right" w:pos="9214"/>
      </w:tabs>
    </w:pPr>
    <w:rPr>
      <w:rFonts w:cs="Tahoma"/>
      <w:b/>
      <w:color w:val="E13A41"/>
      <w:sz w:val="16"/>
      <w:szCs w:val="20"/>
    </w:rPr>
  </w:style>
  <w:style w:type="paragraph" w:styleId="Footer">
    <w:name w:val="footer"/>
    <w:basedOn w:val="Header"/>
    <w:link w:val="FooterChar"/>
    <w:autoRedefine/>
    <w:rsid w:val="000C2F17"/>
    <w:pPr>
      <w:jc w:val="center"/>
    </w:pPr>
    <w:rPr>
      <w:caps/>
      <w:color w:val="auto"/>
    </w:rPr>
  </w:style>
  <w:style w:type="table" w:styleId="TableGrid">
    <w:name w:val="Table Grid"/>
    <w:basedOn w:val="TableNormal"/>
    <w:rsid w:val="00A918EF"/>
    <w:pPr>
      <w:jc w:val="center"/>
    </w:pPr>
    <w:rPr>
      <w:rFonts w:ascii="Arial" w:hAnsi="Arial"/>
      <w:sz w:val="16"/>
    </w:rPr>
    <w:tblPr>
      <w:tblStyleRowBandSize w:val="1"/>
      <w:tblBorders>
        <w:top w:val="single" w:sz="12" w:space="0" w:color="03A4D8"/>
        <w:left w:val="single" w:sz="12" w:space="0" w:color="03A4D8"/>
        <w:bottom w:val="single" w:sz="12" w:space="0" w:color="03A4D8"/>
        <w:right w:val="single" w:sz="12" w:space="0" w:color="03A4D8"/>
        <w:insideH w:val="single" w:sz="6" w:space="0" w:color="03A4D8"/>
        <w:insideV w:val="single" w:sz="6" w:space="0" w:color="03A4D8"/>
      </w:tblBorders>
      <w:tblCellMar>
        <w:top w:w="113" w:type="dxa"/>
        <w:bottom w:w="113" w:type="dxa"/>
      </w:tblCellMar>
    </w:tblPr>
    <w:tcPr>
      <w:vAlign w:val="center"/>
    </w:tcPr>
    <w:tblStylePr w:type="firstRow">
      <w:rPr>
        <w:rFonts w:ascii="Arial" w:hAnsi="Arial"/>
        <w:b/>
        <w:color w:val="E13A41"/>
        <w:sz w:val="16"/>
      </w:rPr>
      <w:tblPr/>
      <w:trPr>
        <w:tblHeader/>
      </w:trPr>
      <w:tcPr>
        <w:tcBorders>
          <w:top w:val="single" w:sz="12" w:space="0" w:color="03A4D8"/>
          <w:left w:val="single" w:sz="12" w:space="0" w:color="03A4D8"/>
          <w:bottom w:val="single" w:sz="12" w:space="0" w:color="03A4D8"/>
          <w:right w:val="single" w:sz="12" w:space="0" w:color="03A4D8"/>
        </w:tcBorders>
      </w:tcPr>
    </w:tblStylePr>
    <w:tblStylePr w:type="lastRow">
      <w:rPr>
        <w:rFonts w:ascii="Arial" w:hAnsi="Arial"/>
        <w:sz w:val="16"/>
      </w:rPr>
      <w:tblPr/>
      <w:tcPr>
        <w:tcBorders>
          <w:top w:val="single" w:sz="4" w:space="0" w:color="03A4D8"/>
          <w:left w:val="single" w:sz="12" w:space="0" w:color="03A4D8"/>
          <w:bottom w:val="single" w:sz="12" w:space="0" w:color="03A4D8"/>
          <w:right w:val="single" w:sz="12" w:space="0" w:color="03A4D8"/>
          <w:insideH w:val="single" w:sz="4" w:space="0" w:color="03A4D8"/>
          <w:insideV w:val="single" w:sz="4" w:space="0" w:color="03A4D8"/>
        </w:tcBorders>
      </w:tcPr>
    </w:tblStylePr>
  </w:style>
  <w:style w:type="paragraph" w:customStyle="1" w:styleId="FigureText">
    <w:name w:val="Figure Text"/>
    <w:basedOn w:val="Normal"/>
    <w:next w:val="Normal"/>
    <w:rsid w:val="00A918EF"/>
    <w:pPr>
      <w:jc w:val="right"/>
    </w:pPr>
    <w:rPr>
      <w:b/>
      <w:color w:val="E13A41"/>
      <w:sz w:val="20"/>
    </w:rPr>
  </w:style>
  <w:style w:type="character" w:customStyle="1" w:styleId="HeaderChar">
    <w:name w:val="Header Char"/>
    <w:link w:val="Header"/>
    <w:rsid w:val="00F36CFC"/>
    <w:rPr>
      <w:rFonts w:ascii="Arial" w:hAnsi="Arial" w:cs="Tahoma"/>
      <w:b/>
      <w:color w:val="E13A41"/>
      <w:sz w:val="16"/>
      <w:lang w:val="en-GB" w:eastAsia="en-GB" w:bidi="ar-SA"/>
    </w:rPr>
  </w:style>
  <w:style w:type="character" w:customStyle="1" w:styleId="FooterChar">
    <w:name w:val="Footer Char"/>
    <w:link w:val="Footer"/>
    <w:rsid w:val="000C2F17"/>
    <w:rPr>
      <w:rFonts w:ascii="Arial" w:hAnsi="Arial" w:cs="Tahoma"/>
      <w:b/>
      <w:caps/>
      <w:color w:val="E13A41"/>
      <w:sz w:val="16"/>
      <w:lang w:val="en-GB" w:eastAsia="en-GB" w:bidi="ar-SA"/>
    </w:rPr>
  </w:style>
  <w:style w:type="paragraph" w:customStyle="1" w:styleId="TITLEPAGETEXT1">
    <w:name w:val="TITLE PAGE TEXT 1"/>
    <w:basedOn w:val="Normal"/>
    <w:rsid w:val="00A918EF"/>
    <w:pPr>
      <w:jc w:val="right"/>
    </w:pPr>
    <w:rPr>
      <w:b/>
      <w:caps/>
      <w:color w:val="E13A41"/>
      <w:sz w:val="32"/>
      <w:szCs w:val="32"/>
    </w:rPr>
  </w:style>
  <w:style w:type="paragraph" w:customStyle="1" w:styleId="TitlePageText2">
    <w:name w:val="Title Page Text 2"/>
    <w:basedOn w:val="Normal"/>
    <w:next w:val="Normal"/>
    <w:link w:val="TitlePageText2CharChar"/>
    <w:rsid w:val="00A918EF"/>
    <w:pPr>
      <w:jc w:val="right"/>
    </w:pPr>
    <w:rPr>
      <w:b/>
      <w:color w:val="E13A41"/>
      <w:sz w:val="32"/>
      <w:szCs w:val="32"/>
    </w:rPr>
  </w:style>
  <w:style w:type="character" w:customStyle="1" w:styleId="TitlePageText2CharChar">
    <w:name w:val="Title Page Text 2 Char Char"/>
    <w:link w:val="TitlePageText2"/>
    <w:rsid w:val="00473233"/>
    <w:rPr>
      <w:rFonts w:ascii="Arial" w:hAnsi="Arial"/>
      <w:b/>
      <w:color w:val="E13A41"/>
      <w:sz w:val="32"/>
      <w:szCs w:val="32"/>
      <w:lang w:val="en-GB" w:eastAsia="en-GB" w:bidi="ar-SA"/>
    </w:rPr>
  </w:style>
  <w:style w:type="paragraph" w:customStyle="1" w:styleId="TitlePageText3">
    <w:name w:val="Title Page Text 3"/>
    <w:basedOn w:val="Normal"/>
    <w:next w:val="Normal"/>
    <w:rsid w:val="00A918EF"/>
    <w:pPr>
      <w:jc w:val="right"/>
    </w:pPr>
    <w:rPr>
      <w:szCs w:val="22"/>
    </w:rPr>
  </w:style>
  <w:style w:type="numbering" w:customStyle="1" w:styleId="Bullets">
    <w:name w:val="Bullets"/>
    <w:rsid w:val="00A918EF"/>
    <w:pPr>
      <w:numPr>
        <w:numId w:val="1"/>
      </w:numPr>
    </w:pPr>
  </w:style>
  <w:style w:type="paragraph" w:customStyle="1" w:styleId="BulletText">
    <w:name w:val="Bullet Text"/>
    <w:basedOn w:val="Normal"/>
    <w:next w:val="Normal"/>
    <w:rsid w:val="00042608"/>
    <w:pPr>
      <w:spacing w:after="120"/>
      <w:ind w:left="720"/>
    </w:pPr>
  </w:style>
  <w:style w:type="paragraph" w:customStyle="1" w:styleId="TableText-HeaderRow">
    <w:name w:val="Table Text - Header Row"/>
    <w:basedOn w:val="Normal"/>
    <w:rsid w:val="002526B3"/>
    <w:pPr>
      <w:jc w:val="center"/>
    </w:pPr>
    <w:rPr>
      <w:b/>
      <w:color w:val="E13A41"/>
      <w:sz w:val="16"/>
      <w:szCs w:val="16"/>
    </w:rPr>
  </w:style>
  <w:style w:type="paragraph" w:customStyle="1" w:styleId="TableText-OtherRows">
    <w:name w:val="Table Text - Other Rows"/>
    <w:basedOn w:val="Normal"/>
    <w:rsid w:val="00A918EF"/>
    <w:pPr>
      <w:jc w:val="center"/>
    </w:pPr>
    <w:rPr>
      <w:sz w:val="16"/>
      <w:szCs w:val="16"/>
    </w:rPr>
  </w:style>
  <w:style w:type="paragraph" w:customStyle="1" w:styleId="OGCGR1RequirementsTextHiddeninPrinting">
    <w:name w:val="OGC GR1 Requirements Text (Hidden in Printing)"/>
    <w:basedOn w:val="Normal"/>
    <w:next w:val="BodyText"/>
    <w:rsid w:val="00184027"/>
    <w:pPr>
      <w:pBdr>
        <w:top w:val="single" w:sz="2" w:space="1" w:color="808080"/>
        <w:left w:val="single" w:sz="2" w:space="4" w:color="808080"/>
        <w:bottom w:val="single" w:sz="2" w:space="1" w:color="808080"/>
        <w:right w:val="single" w:sz="2" w:space="4" w:color="808080"/>
      </w:pBdr>
      <w:shd w:val="clear" w:color="auto" w:fill="CCFFCC"/>
      <w:ind w:left="720"/>
    </w:pPr>
    <w:rPr>
      <w:i/>
      <w:vanish/>
      <w:szCs w:val="22"/>
    </w:rPr>
  </w:style>
  <w:style w:type="paragraph" w:customStyle="1" w:styleId="OGCGR2RequirementsTextHiddeninPrinting">
    <w:name w:val="OGC GR2 Requirements Text (Hidden in Printing)"/>
    <w:basedOn w:val="Normal"/>
    <w:next w:val="BodyText"/>
    <w:rsid w:val="00845999"/>
    <w:pPr>
      <w:pBdr>
        <w:top w:val="single" w:sz="2" w:space="1" w:color="808080"/>
        <w:left w:val="single" w:sz="2" w:space="4" w:color="808080"/>
        <w:bottom w:val="single" w:sz="2" w:space="1" w:color="808080"/>
        <w:right w:val="single" w:sz="2" w:space="4" w:color="808080"/>
      </w:pBdr>
      <w:shd w:val="clear" w:color="auto" w:fill="FFFF99"/>
      <w:ind w:left="720"/>
    </w:pPr>
    <w:rPr>
      <w:i/>
      <w:vanish/>
      <w:szCs w:val="22"/>
    </w:rPr>
  </w:style>
  <w:style w:type="paragraph" w:styleId="BodyText">
    <w:name w:val="Body Text"/>
    <w:basedOn w:val="Normal"/>
    <w:link w:val="BodyTextChar"/>
    <w:rsid w:val="00A918EF"/>
    <w:pPr>
      <w:ind w:left="720"/>
    </w:pPr>
  </w:style>
  <w:style w:type="paragraph" w:customStyle="1" w:styleId="OGCGeneralGuidanceTextHiddeninPrinting">
    <w:name w:val="OGC &amp; General Guidance Text (Hidden in Printing)"/>
    <w:basedOn w:val="Normal"/>
    <w:next w:val="BodyText"/>
    <w:rsid w:val="00184027"/>
    <w:pPr>
      <w:pBdr>
        <w:top w:val="single" w:sz="2" w:space="1" w:color="808080"/>
        <w:left w:val="single" w:sz="2" w:space="4" w:color="808080"/>
        <w:bottom w:val="single" w:sz="2" w:space="1" w:color="808080"/>
        <w:right w:val="single" w:sz="2" w:space="4" w:color="808080"/>
      </w:pBdr>
      <w:shd w:val="clear" w:color="auto" w:fill="99CCFF"/>
      <w:ind w:left="720"/>
    </w:pPr>
    <w:rPr>
      <w:rFonts w:cs="Arial"/>
      <w:bCs/>
      <w:i/>
      <w:vanish/>
      <w:szCs w:val="22"/>
    </w:rPr>
  </w:style>
  <w:style w:type="numbering" w:customStyle="1" w:styleId="HeadingNumbers">
    <w:name w:val="Heading Numbers"/>
    <w:basedOn w:val="NoList"/>
    <w:rsid w:val="00A918EF"/>
    <w:pPr>
      <w:numPr>
        <w:numId w:val="2"/>
      </w:numPr>
    </w:pPr>
  </w:style>
  <w:style w:type="paragraph" w:customStyle="1" w:styleId="OGCGR3RequirementsTextHiddeninPrinting">
    <w:name w:val="OGC GR3 Requirements Text (Hidden in Printing)"/>
    <w:basedOn w:val="Normal"/>
    <w:next w:val="BodyText"/>
    <w:rsid w:val="00265066"/>
    <w:pPr>
      <w:pBdr>
        <w:top w:val="single" w:sz="2" w:space="1" w:color="808080"/>
        <w:left w:val="single" w:sz="2" w:space="4" w:color="808080"/>
        <w:bottom w:val="single" w:sz="2" w:space="1" w:color="808080"/>
        <w:right w:val="single" w:sz="2" w:space="4" w:color="808080"/>
      </w:pBdr>
      <w:shd w:val="clear" w:color="auto" w:fill="FFCC99"/>
      <w:ind w:left="720"/>
    </w:pPr>
    <w:rPr>
      <w:i/>
      <w:vanish/>
      <w:szCs w:val="22"/>
    </w:rPr>
  </w:style>
  <w:style w:type="character" w:styleId="Hyperlink">
    <w:name w:val="Hyperlink"/>
    <w:uiPriority w:val="99"/>
    <w:rsid w:val="003E75A1"/>
    <w:rPr>
      <w:color w:val="0000FF"/>
      <w:u w:val="single"/>
    </w:rPr>
  </w:style>
  <w:style w:type="paragraph" w:styleId="TOC1">
    <w:name w:val="toc 1"/>
    <w:basedOn w:val="Normal"/>
    <w:next w:val="Normal"/>
    <w:autoRedefine/>
    <w:uiPriority w:val="39"/>
    <w:rsid w:val="00F47527"/>
    <w:pPr>
      <w:tabs>
        <w:tab w:val="left" w:pos="1440"/>
        <w:tab w:val="right" w:leader="dot" w:pos="9629"/>
      </w:tabs>
      <w:spacing w:after="120"/>
      <w:ind w:left="720"/>
    </w:pPr>
    <w:rPr>
      <w:noProof/>
    </w:rPr>
  </w:style>
  <w:style w:type="paragraph" w:styleId="TOC2">
    <w:name w:val="toc 2"/>
    <w:basedOn w:val="Normal"/>
    <w:next w:val="Normal"/>
    <w:autoRedefine/>
    <w:uiPriority w:val="39"/>
    <w:rsid w:val="003E75A1"/>
    <w:pPr>
      <w:spacing w:after="120"/>
      <w:ind w:left="1440"/>
    </w:pPr>
  </w:style>
  <w:style w:type="paragraph" w:styleId="TOC3">
    <w:name w:val="toc 3"/>
    <w:basedOn w:val="Normal"/>
    <w:next w:val="Normal"/>
    <w:autoRedefine/>
    <w:semiHidden/>
    <w:rsid w:val="003E75A1"/>
    <w:pPr>
      <w:spacing w:after="120"/>
      <w:ind w:left="2160"/>
    </w:pPr>
  </w:style>
  <w:style w:type="character" w:customStyle="1" w:styleId="Heading1Char">
    <w:name w:val="Heading 1 Char"/>
    <w:link w:val="Heading1"/>
    <w:rsid w:val="00AA6FD0"/>
    <w:rPr>
      <w:rFonts w:ascii="Calibri" w:hAnsi="Calibri"/>
      <w:b/>
      <w:color w:val="1F4E79"/>
      <w:sz w:val="28"/>
      <w:szCs w:val="22"/>
      <w:lang w:eastAsia="en-GB"/>
    </w:rPr>
  </w:style>
  <w:style w:type="paragraph" w:styleId="ListParagraph">
    <w:name w:val="List Paragraph"/>
    <w:basedOn w:val="Normal"/>
    <w:link w:val="ListParagraphChar"/>
    <w:uiPriority w:val="34"/>
    <w:qFormat/>
    <w:rsid w:val="003F6738"/>
    <w:pPr>
      <w:ind w:left="720"/>
    </w:pPr>
  </w:style>
  <w:style w:type="paragraph" w:styleId="Index2">
    <w:name w:val="index 2"/>
    <w:basedOn w:val="Normal"/>
    <w:next w:val="Normal"/>
    <w:rsid w:val="005B1C12"/>
    <w:pPr>
      <w:tabs>
        <w:tab w:val="right" w:pos="4500"/>
      </w:tabs>
      <w:overflowPunct w:val="0"/>
      <w:autoSpaceDE w:val="0"/>
      <w:autoSpaceDN w:val="0"/>
      <w:adjustRightInd w:val="0"/>
      <w:spacing w:before="120" w:after="60"/>
      <w:ind w:left="480" w:hanging="240"/>
      <w:textAlignment w:val="baseline"/>
    </w:pPr>
    <w:rPr>
      <w:sz w:val="18"/>
      <w:szCs w:val="20"/>
      <w:lang w:eastAsia="en-US"/>
    </w:rPr>
  </w:style>
  <w:style w:type="paragraph" w:customStyle="1" w:styleId="dwnormal">
    <w:name w:val="dwnormal"/>
    <w:basedOn w:val="Normal"/>
    <w:rsid w:val="005B1C12"/>
    <w:pPr>
      <w:overflowPunct w:val="0"/>
      <w:autoSpaceDE w:val="0"/>
      <w:autoSpaceDN w:val="0"/>
    </w:pPr>
    <w:rPr>
      <w:rFonts w:cs="Arial"/>
      <w:szCs w:val="22"/>
    </w:rPr>
  </w:style>
  <w:style w:type="character" w:styleId="CommentReference">
    <w:name w:val="annotation reference"/>
    <w:rsid w:val="00F02205"/>
    <w:rPr>
      <w:sz w:val="16"/>
      <w:szCs w:val="16"/>
    </w:rPr>
  </w:style>
  <w:style w:type="paragraph" w:styleId="CommentText">
    <w:name w:val="annotation text"/>
    <w:basedOn w:val="Normal"/>
    <w:link w:val="CommentTextChar"/>
    <w:rsid w:val="00F02205"/>
    <w:rPr>
      <w:sz w:val="20"/>
      <w:szCs w:val="20"/>
    </w:rPr>
  </w:style>
  <w:style w:type="character" w:customStyle="1" w:styleId="CommentTextChar">
    <w:name w:val="Comment Text Char"/>
    <w:link w:val="CommentText"/>
    <w:rsid w:val="00F02205"/>
    <w:rPr>
      <w:rFonts w:ascii="Arial" w:hAnsi="Arial"/>
    </w:rPr>
  </w:style>
  <w:style w:type="paragraph" w:styleId="CommentSubject">
    <w:name w:val="annotation subject"/>
    <w:basedOn w:val="CommentText"/>
    <w:next w:val="CommentText"/>
    <w:link w:val="CommentSubjectChar"/>
    <w:rsid w:val="00F02205"/>
    <w:rPr>
      <w:b/>
      <w:bCs/>
    </w:rPr>
  </w:style>
  <w:style w:type="character" w:customStyle="1" w:styleId="CommentSubjectChar">
    <w:name w:val="Comment Subject Char"/>
    <w:link w:val="CommentSubject"/>
    <w:rsid w:val="00F02205"/>
    <w:rPr>
      <w:rFonts w:ascii="Arial" w:hAnsi="Arial"/>
      <w:b/>
      <w:bCs/>
    </w:rPr>
  </w:style>
  <w:style w:type="paragraph" w:styleId="BalloonText">
    <w:name w:val="Balloon Text"/>
    <w:basedOn w:val="Normal"/>
    <w:link w:val="BalloonTextChar"/>
    <w:rsid w:val="00F02205"/>
    <w:rPr>
      <w:rFonts w:ascii="Segoe UI" w:hAnsi="Segoe UI" w:cs="Segoe UI"/>
      <w:sz w:val="18"/>
      <w:szCs w:val="18"/>
    </w:rPr>
  </w:style>
  <w:style w:type="character" w:customStyle="1" w:styleId="BalloonTextChar">
    <w:name w:val="Balloon Text Char"/>
    <w:link w:val="BalloonText"/>
    <w:rsid w:val="00F02205"/>
    <w:rPr>
      <w:rFonts w:ascii="Segoe UI" w:hAnsi="Segoe UI" w:cs="Segoe UI"/>
      <w:sz w:val="18"/>
      <w:szCs w:val="18"/>
    </w:rPr>
  </w:style>
  <w:style w:type="character" w:styleId="Emphasis">
    <w:name w:val="Emphasis"/>
    <w:qFormat/>
    <w:rsid w:val="007E0946"/>
    <w:rPr>
      <w:i/>
      <w:iCs/>
    </w:rPr>
  </w:style>
  <w:style w:type="character" w:customStyle="1" w:styleId="BodyTextChar">
    <w:name w:val="Body Text Char"/>
    <w:link w:val="BodyText"/>
    <w:rsid w:val="00455910"/>
    <w:rPr>
      <w:rFonts w:ascii="Arial" w:hAnsi="Arial"/>
      <w:sz w:val="22"/>
      <w:szCs w:val="24"/>
      <w:lang w:eastAsia="en-GB"/>
    </w:rPr>
  </w:style>
  <w:style w:type="character" w:customStyle="1" w:styleId="tgc">
    <w:name w:val="_tgc"/>
    <w:rsid w:val="005374F1"/>
  </w:style>
  <w:style w:type="character" w:styleId="FollowedHyperlink">
    <w:name w:val="FollowedHyperlink"/>
    <w:rsid w:val="008E2EBB"/>
    <w:rPr>
      <w:color w:val="954F72"/>
      <w:u w:val="single"/>
    </w:rPr>
  </w:style>
  <w:style w:type="character" w:customStyle="1" w:styleId="fontstyle01">
    <w:name w:val="fontstyle01"/>
    <w:basedOn w:val="DefaultParagraphFont"/>
    <w:rsid w:val="00622DE0"/>
    <w:rPr>
      <w:rFonts w:ascii="Arial-BoldMT" w:hAnsi="Arial-BoldMT" w:hint="default"/>
      <w:b/>
      <w:bCs/>
      <w:i w:val="0"/>
      <w:iCs w:val="0"/>
      <w:color w:val="000080"/>
      <w:sz w:val="24"/>
      <w:szCs w:val="24"/>
    </w:rPr>
  </w:style>
  <w:style w:type="character" w:customStyle="1" w:styleId="fontstyle11">
    <w:name w:val="fontstyle11"/>
    <w:basedOn w:val="DefaultParagraphFont"/>
    <w:rsid w:val="00622DE0"/>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4B5E0B"/>
    <w:rPr>
      <w:color w:val="808080"/>
      <w:shd w:val="clear" w:color="auto" w:fill="E6E6E6"/>
    </w:rPr>
  </w:style>
  <w:style w:type="character" w:customStyle="1" w:styleId="ListParagraphChar">
    <w:name w:val="List Paragraph Char"/>
    <w:basedOn w:val="DefaultParagraphFont"/>
    <w:link w:val="ListParagraph"/>
    <w:uiPriority w:val="34"/>
    <w:locked/>
    <w:rsid w:val="00222D1F"/>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6452">
      <w:bodyDiv w:val="1"/>
      <w:marLeft w:val="0"/>
      <w:marRight w:val="0"/>
      <w:marTop w:val="0"/>
      <w:marBottom w:val="0"/>
      <w:divBdr>
        <w:top w:val="none" w:sz="0" w:space="0" w:color="auto"/>
        <w:left w:val="none" w:sz="0" w:space="0" w:color="auto"/>
        <w:bottom w:val="none" w:sz="0" w:space="0" w:color="auto"/>
        <w:right w:val="none" w:sz="0" w:space="0" w:color="auto"/>
      </w:divBdr>
    </w:div>
    <w:div w:id="400950264">
      <w:bodyDiv w:val="1"/>
      <w:marLeft w:val="0"/>
      <w:marRight w:val="0"/>
      <w:marTop w:val="0"/>
      <w:marBottom w:val="0"/>
      <w:divBdr>
        <w:top w:val="none" w:sz="0" w:space="0" w:color="auto"/>
        <w:left w:val="none" w:sz="0" w:space="0" w:color="auto"/>
        <w:bottom w:val="none" w:sz="0" w:space="0" w:color="auto"/>
        <w:right w:val="none" w:sz="0" w:space="0" w:color="auto"/>
      </w:divBdr>
    </w:div>
    <w:div w:id="604847554">
      <w:bodyDiv w:val="1"/>
      <w:marLeft w:val="0"/>
      <w:marRight w:val="0"/>
      <w:marTop w:val="0"/>
      <w:marBottom w:val="0"/>
      <w:divBdr>
        <w:top w:val="none" w:sz="0" w:space="0" w:color="auto"/>
        <w:left w:val="none" w:sz="0" w:space="0" w:color="auto"/>
        <w:bottom w:val="none" w:sz="0" w:space="0" w:color="auto"/>
        <w:right w:val="none" w:sz="0" w:space="0" w:color="auto"/>
      </w:divBdr>
    </w:div>
    <w:div w:id="607084425">
      <w:bodyDiv w:val="1"/>
      <w:marLeft w:val="0"/>
      <w:marRight w:val="0"/>
      <w:marTop w:val="0"/>
      <w:marBottom w:val="0"/>
      <w:divBdr>
        <w:top w:val="none" w:sz="0" w:space="0" w:color="auto"/>
        <w:left w:val="none" w:sz="0" w:space="0" w:color="auto"/>
        <w:bottom w:val="none" w:sz="0" w:space="0" w:color="auto"/>
        <w:right w:val="none" w:sz="0" w:space="0" w:color="auto"/>
      </w:divBdr>
    </w:div>
    <w:div w:id="707418069">
      <w:bodyDiv w:val="1"/>
      <w:marLeft w:val="0"/>
      <w:marRight w:val="0"/>
      <w:marTop w:val="0"/>
      <w:marBottom w:val="0"/>
      <w:divBdr>
        <w:top w:val="none" w:sz="0" w:space="0" w:color="auto"/>
        <w:left w:val="none" w:sz="0" w:space="0" w:color="auto"/>
        <w:bottom w:val="none" w:sz="0" w:space="0" w:color="auto"/>
        <w:right w:val="none" w:sz="0" w:space="0" w:color="auto"/>
      </w:divBdr>
    </w:div>
    <w:div w:id="712770860">
      <w:bodyDiv w:val="1"/>
      <w:marLeft w:val="0"/>
      <w:marRight w:val="0"/>
      <w:marTop w:val="0"/>
      <w:marBottom w:val="0"/>
      <w:divBdr>
        <w:top w:val="none" w:sz="0" w:space="0" w:color="auto"/>
        <w:left w:val="none" w:sz="0" w:space="0" w:color="auto"/>
        <w:bottom w:val="none" w:sz="0" w:space="0" w:color="auto"/>
        <w:right w:val="none" w:sz="0" w:space="0" w:color="auto"/>
      </w:divBdr>
    </w:div>
    <w:div w:id="896933073">
      <w:bodyDiv w:val="1"/>
      <w:marLeft w:val="0"/>
      <w:marRight w:val="0"/>
      <w:marTop w:val="0"/>
      <w:marBottom w:val="0"/>
      <w:divBdr>
        <w:top w:val="none" w:sz="0" w:space="0" w:color="auto"/>
        <w:left w:val="none" w:sz="0" w:space="0" w:color="auto"/>
        <w:bottom w:val="none" w:sz="0" w:space="0" w:color="auto"/>
        <w:right w:val="none" w:sz="0" w:space="0" w:color="auto"/>
      </w:divBdr>
    </w:div>
    <w:div w:id="981080682">
      <w:bodyDiv w:val="1"/>
      <w:marLeft w:val="0"/>
      <w:marRight w:val="0"/>
      <w:marTop w:val="0"/>
      <w:marBottom w:val="0"/>
      <w:divBdr>
        <w:top w:val="none" w:sz="0" w:space="0" w:color="auto"/>
        <w:left w:val="none" w:sz="0" w:space="0" w:color="auto"/>
        <w:bottom w:val="none" w:sz="0" w:space="0" w:color="auto"/>
        <w:right w:val="none" w:sz="0" w:space="0" w:color="auto"/>
      </w:divBdr>
    </w:div>
    <w:div w:id="1295138716">
      <w:bodyDiv w:val="1"/>
      <w:marLeft w:val="0"/>
      <w:marRight w:val="0"/>
      <w:marTop w:val="0"/>
      <w:marBottom w:val="0"/>
      <w:divBdr>
        <w:top w:val="none" w:sz="0" w:space="0" w:color="auto"/>
        <w:left w:val="none" w:sz="0" w:space="0" w:color="auto"/>
        <w:bottom w:val="none" w:sz="0" w:space="0" w:color="auto"/>
        <w:right w:val="none" w:sz="0" w:space="0" w:color="auto"/>
      </w:divBdr>
    </w:div>
    <w:div w:id="1563061459">
      <w:bodyDiv w:val="1"/>
      <w:marLeft w:val="0"/>
      <w:marRight w:val="0"/>
      <w:marTop w:val="0"/>
      <w:marBottom w:val="0"/>
      <w:divBdr>
        <w:top w:val="none" w:sz="0" w:space="0" w:color="auto"/>
        <w:left w:val="none" w:sz="0" w:space="0" w:color="auto"/>
        <w:bottom w:val="none" w:sz="0" w:space="0" w:color="auto"/>
        <w:right w:val="none" w:sz="0" w:space="0" w:color="auto"/>
      </w:divBdr>
    </w:div>
    <w:div w:id="1574437365">
      <w:bodyDiv w:val="1"/>
      <w:marLeft w:val="0"/>
      <w:marRight w:val="0"/>
      <w:marTop w:val="0"/>
      <w:marBottom w:val="0"/>
      <w:divBdr>
        <w:top w:val="none" w:sz="0" w:space="0" w:color="auto"/>
        <w:left w:val="none" w:sz="0" w:space="0" w:color="auto"/>
        <w:bottom w:val="none" w:sz="0" w:space="0" w:color="auto"/>
        <w:right w:val="none" w:sz="0" w:space="0" w:color="auto"/>
      </w:divBdr>
    </w:div>
    <w:div w:id="1577738965">
      <w:bodyDiv w:val="1"/>
      <w:marLeft w:val="0"/>
      <w:marRight w:val="0"/>
      <w:marTop w:val="0"/>
      <w:marBottom w:val="0"/>
      <w:divBdr>
        <w:top w:val="none" w:sz="0" w:space="0" w:color="auto"/>
        <w:left w:val="none" w:sz="0" w:space="0" w:color="auto"/>
        <w:bottom w:val="none" w:sz="0" w:space="0" w:color="auto"/>
        <w:right w:val="none" w:sz="0" w:space="0" w:color="auto"/>
      </w:divBdr>
    </w:div>
    <w:div w:id="19164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icao.int/safety/airnavigation/nationalitymarks/annexes_booklet_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open-standards-principles/open-standards-principl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jus.uio.no/english/services/library/treaties/08/8-03/search-rescue.xml"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imo.org/en/About/Conventions/ListOfConventions/Pages/InternationalConvention-for-the-Safety-of-Life-at-Sea-(SOLAS),-1974.aspx" TargetMode="External"/><Relationship Id="rId20" Type="http://schemas.openxmlformats.org/officeDocument/2006/relationships/hyperlink" Target="https://www.gov.uk/government/publications/security-policy-framework/hmg-security-polic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un.org/depts/los/convention_agreements/texts/unclos/closindx.htm" TargetMode="External"/><Relationship Id="rId23" Type="http://schemas.openxmlformats.org/officeDocument/2006/relationships/hyperlink" Target="https://benchmarks.cisecurity.org/" TargetMode="External"/><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egal.un.org/ilc/texts/instruments/english/conventions/8_1_1958_high_seas.pdf"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B590-FB7B-49F4-AFF2-6CDF008F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53</Pages>
  <Words>10066</Words>
  <Characters>61363</Characters>
  <Application>Microsoft Office Word</Application>
  <DocSecurity>0</DocSecurity>
  <Lines>511</Lines>
  <Paragraphs>142</Paragraphs>
  <ScaleCrop>false</ScaleCrop>
  <HeadingPairs>
    <vt:vector size="2" baseType="variant">
      <vt:variant>
        <vt:lpstr>Title</vt:lpstr>
      </vt:variant>
      <vt:variant>
        <vt:i4>1</vt:i4>
      </vt:variant>
    </vt:vector>
  </HeadingPairs>
  <TitlesOfParts>
    <vt:vector size="1" baseType="lpstr">
      <vt:lpstr>Full Business Case</vt:lpstr>
    </vt:vector>
  </TitlesOfParts>
  <Company>Maritime and Coastguard Agency</Company>
  <LinksUpToDate>false</LinksUpToDate>
  <CharactersWithSpaces>71287</CharactersWithSpaces>
  <SharedDoc>false</SharedDoc>
  <HLinks>
    <vt:vector size="372" baseType="variant">
      <vt:variant>
        <vt:i4>8192097</vt:i4>
      </vt:variant>
      <vt:variant>
        <vt:i4>375</vt:i4>
      </vt:variant>
      <vt:variant>
        <vt:i4>0</vt:i4>
      </vt:variant>
      <vt:variant>
        <vt:i4>5</vt:i4>
      </vt:variant>
      <vt:variant>
        <vt:lpwstr>https://benchmarks.cisecurity.org/</vt:lpwstr>
      </vt:variant>
      <vt:variant>
        <vt:lpwstr/>
      </vt:variant>
      <vt:variant>
        <vt:i4>4128867</vt:i4>
      </vt:variant>
      <vt:variant>
        <vt:i4>372</vt:i4>
      </vt:variant>
      <vt:variant>
        <vt:i4>0</vt:i4>
      </vt:variant>
      <vt:variant>
        <vt:i4>5</vt:i4>
      </vt:variant>
      <vt:variant>
        <vt:lpwstr>https://www.gov.uk/government/publications/open-standards-principles/open-standards-principles</vt:lpwstr>
      </vt:variant>
      <vt:variant>
        <vt:lpwstr/>
      </vt:variant>
      <vt:variant>
        <vt:i4>1114165</vt:i4>
      </vt:variant>
      <vt:variant>
        <vt:i4>362</vt:i4>
      </vt:variant>
      <vt:variant>
        <vt:i4>0</vt:i4>
      </vt:variant>
      <vt:variant>
        <vt:i4>5</vt:i4>
      </vt:variant>
      <vt:variant>
        <vt:lpwstr/>
      </vt:variant>
      <vt:variant>
        <vt:lpwstr>_Toc463533168</vt:lpwstr>
      </vt:variant>
      <vt:variant>
        <vt:i4>1114165</vt:i4>
      </vt:variant>
      <vt:variant>
        <vt:i4>356</vt:i4>
      </vt:variant>
      <vt:variant>
        <vt:i4>0</vt:i4>
      </vt:variant>
      <vt:variant>
        <vt:i4>5</vt:i4>
      </vt:variant>
      <vt:variant>
        <vt:lpwstr/>
      </vt:variant>
      <vt:variant>
        <vt:lpwstr>_Toc463533167</vt:lpwstr>
      </vt:variant>
      <vt:variant>
        <vt:i4>1114165</vt:i4>
      </vt:variant>
      <vt:variant>
        <vt:i4>350</vt:i4>
      </vt:variant>
      <vt:variant>
        <vt:i4>0</vt:i4>
      </vt:variant>
      <vt:variant>
        <vt:i4>5</vt:i4>
      </vt:variant>
      <vt:variant>
        <vt:lpwstr/>
      </vt:variant>
      <vt:variant>
        <vt:lpwstr>_Toc463533166</vt:lpwstr>
      </vt:variant>
      <vt:variant>
        <vt:i4>1114165</vt:i4>
      </vt:variant>
      <vt:variant>
        <vt:i4>344</vt:i4>
      </vt:variant>
      <vt:variant>
        <vt:i4>0</vt:i4>
      </vt:variant>
      <vt:variant>
        <vt:i4>5</vt:i4>
      </vt:variant>
      <vt:variant>
        <vt:lpwstr/>
      </vt:variant>
      <vt:variant>
        <vt:lpwstr>_Toc463533165</vt:lpwstr>
      </vt:variant>
      <vt:variant>
        <vt:i4>1114165</vt:i4>
      </vt:variant>
      <vt:variant>
        <vt:i4>338</vt:i4>
      </vt:variant>
      <vt:variant>
        <vt:i4>0</vt:i4>
      </vt:variant>
      <vt:variant>
        <vt:i4>5</vt:i4>
      </vt:variant>
      <vt:variant>
        <vt:lpwstr/>
      </vt:variant>
      <vt:variant>
        <vt:lpwstr>_Toc463533164</vt:lpwstr>
      </vt:variant>
      <vt:variant>
        <vt:i4>1114165</vt:i4>
      </vt:variant>
      <vt:variant>
        <vt:i4>332</vt:i4>
      </vt:variant>
      <vt:variant>
        <vt:i4>0</vt:i4>
      </vt:variant>
      <vt:variant>
        <vt:i4>5</vt:i4>
      </vt:variant>
      <vt:variant>
        <vt:lpwstr/>
      </vt:variant>
      <vt:variant>
        <vt:lpwstr>_Toc463533163</vt:lpwstr>
      </vt:variant>
      <vt:variant>
        <vt:i4>1114165</vt:i4>
      </vt:variant>
      <vt:variant>
        <vt:i4>326</vt:i4>
      </vt:variant>
      <vt:variant>
        <vt:i4>0</vt:i4>
      </vt:variant>
      <vt:variant>
        <vt:i4>5</vt:i4>
      </vt:variant>
      <vt:variant>
        <vt:lpwstr/>
      </vt:variant>
      <vt:variant>
        <vt:lpwstr>_Toc463533162</vt:lpwstr>
      </vt:variant>
      <vt:variant>
        <vt:i4>1114165</vt:i4>
      </vt:variant>
      <vt:variant>
        <vt:i4>320</vt:i4>
      </vt:variant>
      <vt:variant>
        <vt:i4>0</vt:i4>
      </vt:variant>
      <vt:variant>
        <vt:i4>5</vt:i4>
      </vt:variant>
      <vt:variant>
        <vt:lpwstr/>
      </vt:variant>
      <vt:variant>
        <vt:lpwstr>_Toc463533161</vt:lpwstr>
      </vt:variant>
      <vt:variant>
        <vt:i4>1114165</vt:i4>
      </vt:variant>
      <vt:variant>
        <vt:i4>314</vt:i4>
      </vt:variant>
      <vt:variant>
        <vt:i4>0</vt:i4>
      </vt:variant>
      <vt:variant>
        <vt:i4>5</vt:i4>
      </vt:variant>
      <vt:variant>
        <vt:lpwstr/>
      </vt:variant>
      <vt:variant>
        <vt:lpwstr>_Toc463533160</vt:lpwstr>
      </vt:variant>
      <vt:variant>
        <vt:i4>1179701</vt:i4>
      </vt:variant>
      <vt:variant>
        <vt:i4>308</vt:i4>
      </vt:variant>
      <vt:variant>
        <vt:i4>0</vt:i4>
      </vt:variant>
      <vt:variant>
        <vt:i4>5</vt:i4>
      </vt:variant>
      <vt:variant>
        <vt:lpwstr/>
      </vt:variant>
      <vt:variant>
        <vt:lpwstr>_Toc463533159</vt:lpwstr>
      </vt:variant>
      <vt:variant>
        <vt:i4>1179701</vt:i4>
      </vt:variant>
      <vt:variant>
        <vt:i4>302</vt:i4>
      </vt:variant>
      <vt:variant>
        <vt:i4>0</vt:i4>
      </vt:variant>
      <vt:variant>
        <vt:i4>5</vt:i4>
      </vt:variant>
      <vt:variant>
        <vt:lpwstr/>
      </vt:variant>
      <vt:variant>
        <vt:lpwstr>_Toc463533158</vt:lpwstr>
      </vt:variant>
      <vt:variant>
        <vt:i4>1179701</vt:i4>
      </vt:variant>
      <vt:variant>
        <vt:i4>296</vt:i4>
      </vt:variant>
      <vt:variant>
        <vt:i4>0</vt:i4>
      </vt:variant>
      <vt:variant>
        <vt:i4>5</vt:i4>
      </vt:variant>
      <vt:variant>
        <vt:lpwstr/>
      </vt:variant>
      <vt:variant>
        <vt:lpwstr>_Toc463533157</vt:lpwstr>
      </vt:variant>
      <vt:variant>
        <vt:i4>1179701</vt:i4>
      </vt:variant>
      <vt:variant>
        <vt:i4>290</vt:i4>
      </vt:variant>
      <vt:variant>
        <vt:i4>0</vt:i4>
      </vt:variant>
      <vt:variant>
        <vt:i4>5</vt:i4>
      </vt:variant>
      <vt:variant>
        <vt:lpwstr/>
      </vt:variant>
      <vt:variant>
        <vt:lpwstr>_Toc463533156</vt:lpwstr>
      </vt:variant>
      <vt:variant>
        <vt:i4>1179701</vt:i4>
      </vt:variant>
      <vt:variant>
        <vt:i4>284</vt:i4>
      </vt:variant>
      <vt:variant>
        <vt:i4>0</vt:i4>
      </vt:variant>
      <vt:variant>
        <vt:i4>5</vt:i4>
      </vt:variant>
      <vt:variant>
        <vt:lpwstr/>
      </vt:variant>
      <vt:variant>
        <vt:lpwstr>_Toc463533155</vt:lpwstr>
      </vt:variant>
      <vt:variant>
        <vt:i4>1179701</vt:i4>
      </vt:variant>
      <vt:variant>
        <vt:i4>278</vt:i4>
      </vt:variant>
      <vt:variant>
        <vt:i4>0</vt:i4>
      </vt:variant>
      <vt:variant>
        <vt:i4>5</vt:i4>
      </vt:variant>
      <vt:variant>
        <vt:lpwstr/>
      </vt:variant>
      <vt:variant>
        <vt:lpwstr>_Toc463533154</vt:lpwstr>
      </vt:variant>
      <vt:variant>
        <vt:i4>1179701</vt:i4>
      </vt:variant>
      <vt:variant>
        <vt:i4>272</vt:i4>
      </vt:variant>
      <vt:variant>
        <vt:i4>0</vt:i4>
      </vt:variant>
      <vt:variant>
        <vt:i4>5</vt:i4>
      </vt:variant>
      <vt:variant>
        <vt:lpwstr/>
      </vt:variant>
      <vt:variant>
        <vt:lpwstr>_Toc463533153</vt:lpwstr>
      </vt:variant>
      <vt:variant>
        <vt:i4>1179701</vt:i4>
      </vt:variant>
      <vt:variant>
        <vt:i4>266</vt:i4>
      </vt:variant>
      <vt:variant>
        <vt:i4>0</vt:i4>
      </vt:variant>
      <vt:variant>
        <vt:i4>5</vt:i4>
      </vt:variant>
      <vt:variant>
        <vt:lpwstr/>
      </vt:variant>
      <vt:variant>
        <vt:lpwstr>_Toc463533152</vt:lpwstr>
      </vt:variant>
      <vt:variant>
        <vt:i4>1179701</vt:i4>
      </vt:variant>
      <vt:variant>
        <vt:i4>260</vt:i4>
      </vt:variant>
      <vt:variant>
        <vt:i4>0</vt:i4>
      </vt:variant>
      <vt:variant>
        <vt:i4>5</vt:i4>
      </vt:variant>
      <vt:variant>
        <vt:lpwstr/>
      </vt:variant>
      <vt:variant>
        <vt:lpwstr>_Toc463533151</vt:lpwstr>
      </vt:variant>
      <vt:variant>
        <vt:i4>1179701</vt:i4>
      </vt:variant>
      <vt:variant>
        <vt:i4>254</vt:i4>
      </vt:variant>
      <vt:variant>
        <vt:i4>0</vt:i4>
      </vt:variant>
      <vt:variant>
        <vt:i4>5</vt:i4>
      </vt:variant>
      <vt:variant>
        <vt:lpwstr/>
      </vt:variant>
      <vt:variant>
        <vt:lpwstr>_Toc463533150</vt:lpwstr>
      </vt:variant>
      <vt:variant>
        <vt:i4>1245237</vt:i4>
      </vt:variant>
      <vt:variant>
        <vt:i4>248</vt:i4>
      </vt:variant>
      <vt:variant>
        <vt:i4>0</vt:i4>
      </vt:variant>
      <vt:variant>
        <vt:i4>5</vt:i4>
      </vt:variant>
      <vt:variant>
        <vt:lpwstr/>
      </vt:variant>
      <vt:variant>
        <vt:lpwstr>_Toc463533149</vt:lpwstr>
      </vt:variant>
      <vt:variant>
        <vt:i4>1245237</vt:i4>
      </vt:variant>
      <vt:variant>
        <vt:i4>242</vt:i4>
      </vt:variant>
      <vt:variant>
        <vt:i4>0</vt:i4>
      </vt:variant>
      <vt:variant>
        <vt:i4>5</vt:i4>
      </vt:variant>
      <vt:variant>
        <vt:lpwstr/>
      </vt:variant>
      <vt:variant>
        <vt:lpwstr>_Toc463533148</vt:lpwstr>
      </vt:variant>
      <vt:variant>
        <vt:i4>1245237</vt:i4>
      </vt:variant>
      <vt:variant>
        <vt:i4>236</vt:i4>
      </vt:variant>
      <vt:variant>
        <vt:i4>0</vt:i4>
      </vt:variant>
      <vt:variant>
        <vt:i4>5</vt:i4>
      </vt:variant>
      <vt:variant>
        <vt:lpwstr/>
      </vt:variant>
      <vt:variant>
        <vt:lpwstr>_Toc463533147</vt:lpwstr>
      </vt:variant>
      <vt:variant>
        <vt:i4>1245237</vt:i4>
      </vt:variant>
      <vt:variant>
        <vt:i4>230</vt:i4>
      </vt:variant>
      <vt:variant>
        <vt:i4>0</vt:i4>
      </vt:variant>
      <vt:variant>
        <vt:i4>5</vt:i4>
      </vt:variant>
      <vt:variant>
        <vt:lpwstr/>
      </vt:variant>
      <vt:variant>
        <vt:lpwstr>_Toc463533146</vt:lpwstr>
      </vt:variant>
      <vt:variant>
        <vt:i4>1245237</vt:i4>
      </vt:variant>
      <vt:variant>
        <vt:i4>224</vt:i4>
      </vt:variant>
      <vt:variant>
        <vt:i4>0</vt:i4>
      </vt:variant>
      <vt:variant>
        <vt:i4>5</vt:i4>
      </vt:variant>
      <vt:variant>
        <vt:lpwstr/>
      </vt:variant>
      <vt:variant>
        <vt:lpwstr>_Toc463533145</vt:lpwstr>
      </vt:variant>
      <vt:variant>
        <vt:i4>1245237</vt:i4>
      </vt:variant>
      <vt:variant>
        <vt:i4>218</vt:i4>
      </vt:variant>
      <vt:variant>
        <vt:i4>0</vt:i4>
      </vt:variant>
      <vt:variant>
        <vt:i4>5</vt:i4>
      </vt:variant>
      <vt:variant>
        <vt:lpwstr/>
      </vt:variant>
      <vt:variant>
        <vt:lpwstr>_Toc463533144</vt:lpwstr>
      </vt:variant>
      <vt:variant>
        <vt:i4>1245237</vt:i4>
      </vt:variant>
      <vt:variant>
        <vt:i4>212</vt:i4>
      </vt:variant>
      <vt:variant>
        <vt:i4>0</vt:i4>
      </vt:variant>
      <vt:variant>
        <vt:i4>5</vt:i4>
      </vt:variant>
      <vt:variant>
        <vt:lpwstr/>
      </vt:variant>
      <vt:variant>
        <vt:lpwstr>_Toc463533143</vt:lpwstr>
      </vt:variant>
      <vt:variant>
        <vt:i4>1245237</vt:i4>
      </vt:variant>
      <vt:variant>
        <vt:i4>206</vt:i4>
      </vt:variant>
      <vt:variant>
        <vt:i4>0</vt:i4>
      </vt:variant>
      <vt:variant>
        <vt:i4>5</vt:i4>
      </vt:variant>
      <vt:variant>
        <vt:lpwstr/>
      </vt:variant>
      <vt:variant>
        <vt:lpwstr>_Toc463533142</vt:lpwstr>
      </vt:variant>
      <vt:variant>
        <vt:i4>1245237</vt:i4>
      </vt:variant>
      <vt:variant>
        <vt:i4>200</vt:i4>
      </vt:variant>
      <vt:variant>
        <vt:i4>0</vt:i4>
      </vt:variant>
      <vt:variant>
        <vt:i4>5</vt:i4>
      </vt:variant>
      <vt:variant>
        <vt:lpwstr/>
      </vt:variant>
      <vt:variant>
        <vt:lpwstr>_Toc463533141</vt:lpwstr>
      </vt:variant>
      <vt:variant>
        <vt:i4>1245237</vt:i4>
      </vt:variant>
      <vt:variant>
        <vt:i4>194</vt:i4>
      </vt:variant>
      <vt:variant>
        <vt:i4>0</vt:i4>
      </vt:variant>
      <vt:variant>
        <vt:i4>5</vt:i4>
      </vt:variant>
      <vt:variant>
        <vt:lpwstr/>
      </vt:variant>
      <vt:variant>
        <vt:lpwstr>_Toc463533140</vt:lpwstr>
      </vt:variant>
      <vt:variant>
        <vt:i4>1310773</vt:i4>
      </vt:variant>
      <vt:variant>
        <vt:i4>188</vt:i4>
      </vt:variant>
      <vt:variant>
        <vt:i4>0</vt:i4>
      </vt:variant>
      <vt:variant>
        <vt:i4>5</vt:i4>
      </vt:variant>
      <vt:variant>
        <vt:lpwstr/>
      </vt:variant>
      <vt:variant>
        <vt:lpwstr>_Toc463533139</vt:lpwstr>
      </vt:variant>
      <vt:variant>
        <vt:i4>1310773</vt:i4>
      </vt:variant>
      <vt:variant>
        <vt:i4>182</vt:i4>
      </vt:variant>
      <vt:variant>
        <vt:i4>0</vt:i4>
      </vt:variant>
      <vt:variant>
        <vt:i4>5</vt:i4>
      </vt:variant>
      <vt:variant>
        <vt:lpwstr/>
      </vt:variant>
      <vt:variant>
        <vt:lpwstr>_Toc463533138</vt:lpwstr>
      </vt:variant>
      <vt:variant>
        <vt:i4>1310773</vt:i4>
      </vt:variant>
      <vt:variant>
        <vt:i4>176</vt:i4>
      </vt:variant>
      <vt:variant>
        <vt:i4>0</vt:i4>
      </vt:variant>
      <vt:variant>
        <vt:i4>5</vt:i4>
      </vt:variant>
      <vt:variant>
        <vt:lpwstr/>
      </vt:variant>
      <vt:variant>
        <vt:lpwstr>_Toc463533137</vt:lpwstr>
      </vt:variant>
      <vt:variant>
        <vt:i4>1310773</vt:i4>
      </vt:variant>
      <vt:variant>
        <vt:i4>170</vt:i4>
      </vt:variant>
      <vt:variant>
        <vt:i4>0</vt:i4>
      </vt:variant>
      <vt:variant>
        <vt:i4>5</vt:i4>
      </vt:variant>
      <vt:variant>
        <vt:lpwstr/>
      </vt:variant>
      <vt:variant>
        <vt:lpwstr>_Toc463533136</vt:lpwstr>
      </vt:variant>
      <vt:variant>
        <vt:i4>1310773</vt:i4>
      </vt:variant>
      <vt:variant>
        <vt:i4>164</vt:i4>
      </vt:variant>
      <vt:variant>
        <vt:i4>0</vt:i4>
      </vt:variant>
      <vt:variant>
        <vt:i4>5</vt:i4>
      </vt:variant>
      <vt:variant>
        <vt:lpwstr/>
      </vt:variant>
      <vt:variant>
        <vt:lpwstr>_Toc463533135</vt:lpwstr>
      </vt:variant>
      <vt:variant>
        <vt:i4>1310773</vt:i4>
      </vt:variant>
      <vt:variant>
        <vt:i4>158</vt:i4>
      </vt:variant>
      <vt:variant>
        <vt:i4>0</vt:i4>
      </vt:variant>
      <vt:variant>
        <vt:i4>5</vt:i4>
      </vt:variant>
      <vt:variant>
        <vt:lpwstr/>
      </vt:variant>
      <vt:variant>
        <vt:lpwstr>_Toc463533134</vt:lpwstr>
      </vt:variant>
      <vt:variant>
        <vt:i4>1310773</vt:i4>
      </vt:variant>
      <vt:variant>
        <vt:i4>152</vt:i4>
      </vt:variant>
      <vt:variant>
        <vt:i4>0</vt:i4>
      </vt:variant>
      <vt:variant>
        <vt:i4>5</vt:i4>
      </vt:variant>
      <vt:variant>
        <vt:lpwstr/>
      </vt:variant>
      <vt:variant>
        <vt:lpwstr>_Toc463533133</vt:lpwstr>
      </vt:variant>
      <vt:variant>
        <vt:i4>1310773</vt:i4>
      </vt:variant>
      <vt:variant>
        <vt:i4>146</vt:i4>
      </vt:variant>
      <vt:variant>
        <vt:i4>0</vt:i4>
      </vt:variant>
      <vt:variant>
        <vt:i4>5</vt:i4>
      </vt:variant>
      <vt:variant>
        <vt:lpwstr/>
      </vt:variant>
      <vt:variant>
        <vt:lpwstr>_Toc463533132</vt:lpwstr>
      </vt:variant>
      <vt:variant>
        <vt:i4>1310773</vt:i4>
      </vt:variant>
      <vt:variant>
        <vt:i4>140</vt:i4>
      </vt:variant>
      <vt:variant>
        <vt:i4>0</vt:i4>
      </vt:variant>
      <vt:variant>
        <vt:i4>5</vt:i4>
      </vt:variant>
      <vt:variant>
        <vt:lpwstr/>
      </vt:variant>
      <vt:variant>
        <vt:lpwstr>_Toc463533131</vt:lpwstr>
      </vt:variant>
      <vt:variant>
        <vt:i4>1310773</vt:i4>
      </vt:variant>
      <vt:variant>
        <vt:i4>134</vt:i4>
      </vt:variant>
      <vt:variant>
        <vt:i4>0</vt:i4>
      </vt:variant>
      <vt:variant>
        <vt:i4>5</vt:i4>
      </vt:variant>
      <vt:variant>
        <vt:lpwstr/>
      </vt:variant>
      <vt:variant>
        <vt:lpwstr>_Toc463533130</vt:lpwstr>
      </vt:variant>
      <vt:variant>
        <vt:i4>1376309</vt:i4>
      </vt:variant>
      <vt:variant>
        <vt:i4>128</vt:i4>
      </vt:variant>
      <vt:variant>
        <vt:i4>0</vt:i4>
      </vt:variant>
      <vt:variant>
        <vt:i4>5</vt:i4>
      </vt:variant>
      <vt:variant>
        <vt:lpwstr/>
      </vt:variant>
      <vt:variant>
        <vt:lpwstr>_Toc463533129</vt:lpwstr>
      </vt:variant>
      <vt:variant>
        <vt:i4>1376309</vt:i4>
      </vt:variant>
      <vt:variant>
        <vt:i4>122</vt:i4>
      </vt:variant>
      <vt:variant>
        <vt:i4>0</vt:i4>
      </vt:variant>
      <vt:variant>
        <vt:i4>5</vt:i4>
      </vt:variant>
      <vt:variant>
        <vt:lpwstr/>
      </vt:variant>
      <vt:variant>
        <vt:lpwstr>_Toc463533128</vt:lpwstr>
      </vt:variant>
      <vt:variant>
        <vt:i4>1376309</vt:i4>
      </vt:variant>
      <vt:variant>
        <vt:i4>116</vt:i4>
      </vt:variant>
      <vt:variant>
        <vt:i4>0</vt:i4>
      </vt:variant>
      <vt:variant>
        <vt:i4>5</vt:i4>
      </vt:variant>
      <vt:variant>
        <vt:lpwstr/>
      </vt:variant>
      <vt:variant>
        <vt:lpwstr>_Toc463533127</vt:lpwstr>
      </vt:variant>
      <vt:variant>
        <vt:i4>1376309</vt:i4>
      </vt:variant>
      <vt:variant>
        <vt:i4>110</vt:i4>
      </vt:variant>
      <vt:variant>
        <vt:i4>0</vt:i4>
      </vt:variant>
      <vt:variant>
        <vt:i4>5</vt:i4>
      </vt:variant>
      <vt:variant>
        <vt:lpwstr/>
      </vt:variant>
      <vt:variant>
        <vt:lpwstr>_Toc463533126</vt:lpwstr>
      </vt:variant>
      <vt:variant>
        <vt:i4>1376309</vt:i4>
      </vt:variant>
      <vt:variant>
        <vt:i4>104</vt:i4>
      </vt:variant>
      <vt:variant>
        <vt:i4>0</vt:i4>
      </vt:variant>
      <vt:variant>
        <vt:i4>5</vt:i4>
      </vt:variant>
      <vt:variant>
        <vt:lpwstr/>
      </vt:variant>
      <vt:variant>
        <vt:lpwstr>_Toc463533125</vt:lpwstr>
      </vt:variant>
      <vt:variant>
        <vt:i4>1376309</vt:i4>
      </vt:variant>
      <vt:variant>
        <vt:i4>98</vt:i4>
      </vt:variant>
      <vt:variant>
        <vt:i4>0</vt:i4>
      </vt:variant>
      <vt:variant>
        <vt:i4>5</vt:i4>
      </vt:variant>
      <vt:variant>
        <vt:lpwstr/>
      </vt:variant>
      <vt:variant>
        <vt:lpwstr>_Toc463533124</vt:lpwstr>
      </vt:variant>
      <vt:variant>
        <vt:i4>1376309</vt:i4>
      </vt:variant>
      <vt:variant>
        <vt:i4>92</vt:i4>
      </vt:variant>
      <vt:variant>
        <vt:i4>0</vt:i4>
      </vt:variant>
      <vt:variant>
        <vt:i4>5</vt:i4>
      </vt:variant>
      <vt:variant>
        <vt:lpwstr/>
      </vt:variant>
      <vt:variant>
        <vt:lpwstr>_Toc463533123</vt:lpwstr>
      </vt:variant>
      <vt:variant>
        <vt:i4>1376309</vt:i4>
      </vt:variant>
      <vt:variant>
        <vt:i4>86</vt:i4>
      </vt:variant>
      <vt:variant>
        <vt:i4>0</vt:i4>
      </vt:variant>
      <vt:variant>
        <vt:i4>5</vt:i4>
      </vt:variant>
      <vt:variant>
        <vt:lpwstr/>
      </vt:variant>
      <vt:variant>
        <vt:lpwstr>_Toc463533122</vt:lpwstr>
      </vt:variant>
      <vt:variant>
        <vt:i4>1376309</vt:i4>
      </vt:variant>
      <vt:variant>
        <vt:i4>80</vt:i4>
      </vt:variant>
      <vt:variant>
        <vt:i4>0</vt:i4>
      </vt:variant>
      <vt:variant>
        <vt:i4>5</vt:i4>
      </vt:variant>
      <vt:variant>
        <vt:lpwstr/>
      </vt:variant>
      <vt:variant>
        <vt:lpwstr>_Toc463533121</vt:lpwstr>
      </vt:variant>
      <vt:variant>
        <vt:i4>1376309</vt:i4>
      </vt:variant>
      <vt:variant>
        <vt:i4>74</vt:i4>
      </vt:variant>
      <vt:variant>
        <vt:i4>0</vt:i4>
      </vt:variant>
      <vt:variant>
        <vt:i4>5</vt:i4>
      </vt:variant>
      <vt:variant>
        <vt:lpwstr/>
      </vt:variant>
      <vt:variant>
        <vt:lpwstr>_Toc463533120</vt:lpwstr>
      </vt:variant>
      <vt:variant>
        <vt:i4>1441845</vt:i4>
      </vt:variant>
      <vt:variant>
        <vt:i4>68</vt:i4>
      </vt:variant>
      <vt:variant>
        <vt:i4>0</vt:i4>
      </vt:variant>
      <vt:variant>
        <vt:i4>5</vt:i4>
      </vt:variant>
      <vt:variant>
        <vt:lpwstr/>
      </vt:variant>
      <vt:variant>
        <vt:lpwstr>_Toc463533119</vt:lpwstr>
      </vt:variant>
      <vt:variant>
        <vt:i4>1441845</vt:i4>
      </vt:variant>
      <vt:variant>
        <vt:i4>62</vt:i4>
      </vt:variant>
      <vt:variant>
        <vt:i4>0</vt:i4>
      </vt:variant>
      <vt:variant>
        <vt:i4>5</vt:i4>
      </vt:variant>
      <vt:variant>
        <vt:lpwstr/>
      </vt:variant>
      <vt:variant>
        <vt:lpwstr>_Toc463533118</vt:lpwstr>
      </vt:variant>
      <vt:variant>
        <vt:i4>1441845</vt:i4>
      </vt:variant>
      <vt:variant>
        <vt:i4>56</vt:i4>
      </vt:variant>
      <vt:variant>
        <vt:i4>0</vt:i4>
      </vt:variant>
      <vt:variant>
        <vt:i4>5</vt:i4>
      </vt:variant>
      <vt:variant>
        <vt:lpwstr/>
      </vt:variant>
      <vt:variant>
        <vt:lpwstr>_Toc463533117</vt:lpwstr>
      </vt:variant>
      <vt:variant>
        <vt:i4>1441845</vt:i4>
      </vt:variant>
      <vt:variant>
        <vt:i4>50</vt:i4>
      </vt:variant>
      <vt:variant>
        <vt:i4>0</vt:i4>
      </vt:variant>
      <vt:variant>
        <vt:i4>5</vt:i4>
      </vt:variant>
      <vt:variant>
        <vt:lpwstr/>
      </vt:variant>
      <vt:variant>
        <vt:lpwstr>_Toc463533116</vt:lpwstr>
      </vt:variant>
      <vt:variant>
        <vt:i4>1441845</vt:i4>
      </vt:variant>
      <vt:variant>
        <vt:i4>44</vt:i4>
      </vt:variant>
      <vt:variant>
        <vt:i4>0</vt:i4>
      </vt:variant>
      <vt:variant>
        <vt:i4>5</vt:i4>
      </vt:variant>
      <vt:variant>
        <vt:lpwstr/>
      </vt:variant>
      <vt:variant>
        <vt:lpwstr>_Toc463533115</vt:lpwstr>
      </vt:variant>
      <vt:variant>
        <vt:i4>1441845</vt:i4>
      </vt:variant>
      <vt:variant>
        <vt:i4>38</vt:i4>
      </vt:variant>
      <vt:variant>
        <vt:i4>0</vt:i4>
      </vt:variant>
      <vt:variant>
        <vt:i4>5</vt:i4>
      </vt:variant>
      <vt:variant>
        <vt:lpwstr/>
      </vt:variant>
      <vt:variant>
        <vt:lpwstr>_Toc463533114</vt:lpwstr>
      </vt:variant>
      <vt:variant>
        <vt:i4>1441845</vt:i4>
      </vt:variant>
      <vt:variant>
        <vt:i4>32</vt:i4>
      </vt:variant>
      <vt:variant>
        <vt:i4>0</vt:i4>
      </vt:variant>
      <vt:variant>
        <vt:i4>5</vt:i4>
      </vt:variant>
      <vt:variant>
        <vt:lpwstr/>
      </vt:variant>
      <vt:variant>
        <vt:lpwstr>_Toc463533113</vt:lpwstr>
      </vt:variant>
      <vt:variant>
        <vt:i4>1441845</vt:i4>
      </vt:variant>
      <vt:variant>
        <vt:i4>26</vt:i4>
      </vt:variant>
      <vt:variant>
        <vt:i4>0</vt:i4>
      </vt:variant>
      <vt:variant>
        <vt:i4>5</vt:i4>
      </vt:variant>
      <vt:variant>
        <vt:lpwstr/>
      </vt:variant>
      <vt:variant>
        <vt:lpwstr>_Toc463533112</vt:lpwstr>
      </vt:variant>
      <vt:variant>
        <vt:i4>1441845</vt:i4>
      </vt:variant>
      <vt:variant>
        <vt:i4>20</vt:i4>
      </vt:variant>
      <vt:variant>
        <vt:i4>0</vt:i4>
      </vt:variant>
      <vt:variant>
        <vt:i4>5</vt:i4>
      </vt:variant>
      <vt:variant>
        <vt:lpwstr/>
      </vt:variant>
      <vt:variant>
        <vt:lpwstr>_Toc463533111</vt:lpwstr>
      </vt:variant>
      <vt:variant>
        <vt:i4>1441845</vt:i4>
      </vt:variant>
      <vt:variant>
        <vt:i4>14</vt:i4>
      </vt:variant>
      <vt:variant>
        <vt:i4>0</vt:i4>
      </vt:variant>
      <vt:variant>
        <vt:i4>5</vt:i4>
      </vt:variant>
      <vt:variant>
        <vt:lpwstr/>
      </vt:variant>
      <vt:variant>
        <vt:lpwstr>_Toc463533110</vt:lpwstr>
      </vt:variant>
      <vt:variant>
        <vt:i4>1507381</vt:i4>
      </vt:variant>
      <vt:variant>
        <vt:i4>8</vt:i4>
      </vt:variant>
      <vt:variant>
        <vt:i4>0</vt:i4>
      </vt:variant>
      <vt:variant>
        <vt:i4>5</vt:i4>
      </vt:variant>
      <vt:variant>
        <vt:lpwstr/>
      </vt:variant>
      <vt:variant>
        <vt:lpwstr>_Toc463533109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Business Case</dc:title>
  <dc:subject>MCA PPM Documentation</dc:subject>
  <dc:creator>Keith Oliver</dc:creator>
  <cp:keywords/>
  <dc:description/>
  <cp:lastModifiedBy>Kathleen Monk</cp:lastModifiedBy>
  <cp:revision>7</cp:revision>
  <cp:lastPrinted>2018-11-20T10:41:00Z</cp:lastPrinted>
  <dcterms:created xsi:type="dcterms:W3CDTF">2018-11-29T11:20:00Z</dcterms:created>
  <dcterms:modified xsi:type="dcterms:W3CDTF">2018-12-03T15:08:00Z</dcterms:modified>
</cp:coreProperties>
</file>