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42DC" w14:textId="77777777" w:rsidR="001526E1" w:rsidRDefault="7C9BC5CC" w:rsidP="61D8A6D9">
      <w:pPr>
        <w:spacing w:after="0" w:line="240" w:lineRule="auto"/>
        <w:jc w:val="center"/>
        <w:rPr>
          <w:rFonts w:ascii="Aptos" w:eastAsia="Aptos" w:hAnsi="Aptos" w:cs="Aptos"/>
          <w:b/>
          <w:bCs/>
          <w:sz w:val="28"/>
          <w:szCs w:val="28"/>
        </w:rPr>
      </w:pPr>
      <w:r w:rsidRPr="61D8A6D9">
        <w:rPr>
          <w:rFonts w:ascii="Aptos" w:eastAsia="Aptos" w:hAnsi="Aptos" w:cs="Aptos"/>
          <w:b/>
          <w:bCs/>
          <w:sz w:val="28"/>
          <w:szCs w:val="28"/>
        </w:rPr>
        <w:t xml:space="preserve">Healthy Urban Places </w:t>
      </w:r>
      <w:r w:rsidR="3711C03B" w:rsidRPr="61D8A6D9">
        <w:rPr>
          <w:rFonts w:ascii="Aptos" w:eastAsia="Aptos" w:hAnsi="Aptos" w:cs="Aptos"/>
          <w:b/>
          <w:bCs/>
          <w:sz w:val="28"/>
          <w:szCs w:val="28"/>
        </w:rPr>
        <w:t>Community Collaborative</w:t>
      </w:r>
      <w:r w:rsidR="6D83588E" w:rsidRPr="61D8A6D9">
        <w:rPr>
          <w:rFonts w:ascii="Aptos" w:eastAsia="Aptos" w:hAnsi="Aptos" w:cs="Aptos"/>
          <w:b/>
          <w:bCs/>
          <w:sz w:val="28"/>
          <w:szCs w:val="28"/>
        </w:rPr>
        <w:t>s</w:t>
      </w:r>
    </w:p>
    <w:p w14:paraId="1BC43FAF" w14:textId="77777777" w:rsidR="001526E1" w:rsidRDefault="001526E1" w:rsidP="61D8A6D9">
      <w:pPr>
        <w:spacing w:after="0" w:line="240" w:lineRule="auto"/>
        <w:jc w:val="center"/>
        <w:rPr>
          <w:rFonts w:ascii="Aptos" w:eastAsia="Aptos" w:hAnsi="Aptos" w:cs="Aptos"/>
          <w:b/>
          <w:bCs/>
          <w:sz w:val="28"/>
          <w:szCs w:val="28"/>
        </w:rPr>
      </w:pPr>
    </w:p>
    <w:p w14:paraId="43A73D88" w14:textId="703FBFED" w:rsidR="5955E474" w:rsidRDefault="00C4205B" w:rsidP="61D8A6D9">
      <w:pPr>
        <w:spacing w:after="0" w:line="240" w:lineRule="auto"/>
        <w:jc w:val="center"/>
        <w:rPr>
          <w:rFonts w:ascii="Aptos" w:eastAsia="Aptos" w:hAnsi="Aptos" w:cs="Aptos"/>
          <w:b/>
          <w:bCs/>
          <w:sz w:val="28"/>
          <w:szCs w:val="28"/>
        </w:rPr>
      </w:pPr>
      <w:r>
        <w:rPr>
          <w:rFonts w:ascii="Aptos" w:eastAsia="Aptos" w:hAnsi="Aptos" w:cs="Aptos"/>
          <w:b/>
          <w:bCs/>
          <w:sz w:val="28"/>
          <w:szCs w:val="28"/>
        </w:rPr>
        <w:t xml:space="preserve">Appendix A </w:t>
      </w:r>
      <w:r w:rsidR="6D83588E" w:rsidRPr="61D8A6D9">
        <w:rPr>
          <w:rFonts w:ascii="Aptos" w:eastAsia="Aptos" w:hAnsi="Aptos" w:cs="Aptos"/>
          <w:b/>
          <w:bCs/>
          <w:sz w:val="28"/>
          <w:szCs w:val="28"/>
        </w:rPr>
        <w:t xml:space="preserve">– Information </w:t>
      </w:r>
      <w:r w:rsidR="6AF2D4EE" w:rsidRPr="61D8A6D9">
        <w:rPr>
          <w:rFonts w:ascii="Aptos" w:eastAsia="Aptos" w:hAnsi="Aptos" w:cs="Aptos"/>
          <w:b/>
          <w:bCs/>
          <w:sz w:val="28"/>
          <w:szCs w:val="28"/>
        </w:rPr>
        <w:t>for</w:t>
      </w:r>
      <w:r w:rsidR="6D83588E" w:rsidRPr="61D8A6D9">
        <w:rPr>
          <w:rFonts w:ascii="Aptos" w:eastAsia="Aptos" w:hAnsi="Aptos" w:cs="Aptos"/>
          <w:b/>
          <w:bCs/>
          <w:sz w:val="28"/>
          <w:szCs w:val="28"/>
        </w:rPr>
        <w:t xml:space="preserve"> Community Organisation</w:t>
      </w:r>
    </w:p>
    <w:p w14:paraId="26A83265" w14:textId="2D1321FB" w:rsidR="485DD886" w:rsidRDefault="485DD886" w:rsidP="61D8A6D9">
      <w:pPr>
        <w:spacing w:after="0" w:line="240" w:lineRule="auto"/>
        <w:jc w:val="center"/>
        <w:rPr>
          <w:rFonts w:ascii="Aptos" w:eastAsia="Aptos" w:hAnsi="Aptos" w:cs="Aptos"/>
          <w:b/>
          <w:bCs/>
          <w:sz w:val="24"/>
          <w:szCs w:val="24"/>
        </w:rPr>
      </w:pPr>
    </w:p>
    <w:p w14:paraId="139BDC21" w14:textId="32FE4BAC" w:rsidR="635FBA52" w:rsidRDefault="5955E474" w:rsidP="61D8A6D9">
      <w:pPr>
        <w:spacing w:after="0" w:line="240" w:lineRule="auto"/>
        <w:rPr>
          <w:rFonts w:ascii="Aptos" w:eastAsia="Aptos" w:hAnsi="Aptos" w:cs="Aptos"/>
        </w:rPr>
      </w:pPr>
      <w:r w:rsidRPr="61D8A6D9">
        <w:rPr>
          <w:rFonts w:ascii="Aptos" w:eastAsia="Aptos" w:hAnsi="Aptos" w:cs="Aptos"/>
          <w:b/>
          <w:bCs/>
        </w:rPr>
        <w:t xml:space="preserve">The importance of creating healthy </w:t>
      </w:r>
      <w:r w:rsidR="18C73A2A" w:rsidRPr="61D8A6D9">
        <w:rPr>
          <w:rFonts w:ascii="Aptos" w:eastAsia="Aptos" w:hAnsi="Aptos" w:cs="Aptos"/>
          <w:b/>
          <w:bCs/>
        </w:rPr>
        <w:t xml:space="preserve">urban </w:t>
      </w:r>
      <w:r w:rsidRPr="61D8A6D9">
        <w:rPr>
          <w:rFonts w:ascii="Aptos" w:eastAsia="Aptos" w:hAnsi="Aptos" w:cs="Aptos"/>
          <w:b/>
          <w:bCs/>
        </w:rPr>
        <w:t>places</w:t>
      </w:r>
    </w:p>
    <w:p w14:paraId="20D99EAF" w14:textId="1797F42E" w:rsidR="635FBA52" w:rsidRDefault="3DA259E6" w:rsidP="61D8A6D9">
      <w:pPr>
        <w:spacing w:after="0" w:line="240" w:lineRule="auto"/>
        <w:rPr>
          <w:rFonts w:ascii="Aptos" w:eastAsia="Aptos" w:hAnsi="Aptos" w:cs="Aptos"/>
        </w:rPr>
      </w:pPr>
      <w:r w:rsidRPr="61D8A6D9">
        <w:rPr>
          <w:rFonts w:ascii="Aptos" w:eastAsia="Aptos" w:hAnsi="Aptos" w:cs="Aptos"/>
        </w:rPr>
        <w:t>The places we live</w:t>
      </w:r>
      <w:r w:rsidR="0335530E" w:rsidRPr="61D8A6D9">
        <w:rPr>
          <w:rFonts w:ascii="Aptos" w:eastAsia="Aptos" w:hAnsi="Aptos" w:cs="Aptos"/>
        </w:rPr>
        <w:t>, play</w:t>
      </w:r>
      <w:r w:rsidRPr="61D8A6D9">
        <w:rPr>
          <w:rFonts w:ascii="Aptos" w:eastAsia="Aptos" w:hAnsi="Aptos" w:cs="Aptos"/>
        </w:rPr>
        <w:t xml:space="preserve"> and work </w:t>
      </w:r>
      <w:r w:rsidR="7CBDC301" w:rsidRPr="61D8A6D9">
        <w:rPr>
          <w:rFonts w:ascii="Aptos" w:eastAsia="Aptos" w:hAnsi="Aptos" w:cs="Aptos"/>
        </w:rPr>
        <w:t xml:space="preserve">in </w:t>
      </w:r>
      <w:r w:rsidR="36A94E25" w:rsidRPr="61D8A6D9">
        <w:rPr>
          <w:rFonts w:ascii="Aptos" w:eastAsia="Aptos" w:hAnsi="Aptos" w:cs="Aptos"/>
        </w:rPr>
        <w:t>affect</w:t>
      </w:r>
      <w:r w:rsidRPr="61D8A6D9">
        <w:rPr>
          <w:rFonts w:ascii="Aptos" w:eastAsia="Aptos" w:hAnsi="Aptos" w:cs="Aptos"/>
        </w:rPr>
        <w:t xml:space="preserve"> </w:t>
      </w:r>
      <w:r w:rsidR="1CE870E7" w:rsidRPr="61D8A6D9">
        <w:rPr>
          <w:rFonts w:ascii="Aptos" w:eastAsia="Aptos" w:hAnsi="Aptos" w:cs="Aptos"/>
        </w:rPr>
        <w:t xml:space="preserve">our health – they can keep us healthy </w:t>
      </w:r>
      <w:r w:rsidRPr="61D8A6D9">
        <w:rPr>
          <w:rFonts w:ascii="Aptos" w:eastAsia="Aptos" w:hAnsi="Aptos" w:cs="Aptos"/>
        </w:rPr>
        <w:t xml:space="preserve">(e.g. quality green spaces, sense of community) or </w:t>
      </w:r>
      <w:r w:rsidR="7C7AB310" w:rsidRPr="61D8A6D9">
        <w:rPr>
          <w:rFonts w:ascii="Aptos" w:eastAsia="Aptos" w:hAnsi="Aptos" w:cs="Aptos"/>
        </w:rPr>
        <w:t xml:space="preserve">cause us harm </w:t>
      </w:r>
      <w:r w:rsidRPr="61D8A6D9">
        <w:rPr>
          <w:rFonts w:ascii="Aptos" w:eastAsia="Aptos" w:hAnsi="Aptos" w:cs="Aptos"/>
        </w:rPr>
        <w:t>(e.g. pollut</w:t>
      </w:r>
      <w:r w:rsidR="008645CF" w:rsidRPr="61D8A6D9">
        <w:rPr>
          <w:rFonts w:ascii="Aptos" w:eastAsia="Aptos" w:hAnsi="Aptos" w:cs="Aptos"/>
        </w:rPr>
        <w:t>ion</w:t>
      </w:r>
      <w:r w:rsidRPr="61D8A6D9">
        <w:rPr>
          <w:rFonts w:ascii="Aptos" w:eastAsia="Aptos" w:hAnsi="Aptos" w:cs="Aptos"/>
        </w:rPr>
        <w:t>, safe</w:t>
      </w:r>
      <w:r w:rsidR="00884509" w:rsidRPr="61D8A6D9">
        <w:rPr>
          <w:rFonts w:ascii="Aptos" w:eastAsia="Aptos" w:hAnsi="Aptos" w:cs="Aptos"/>
        </w:rPr>
        <w:t>ty</w:t>
      </w:r>
      <w:r w:rsidRPr="61D8A6D9">
        <w:rPr>
          <w:rFonts w:ascii="Aptos" w:eastAsia="Aptos" w:hAnsi="Aptos" w:cs="Aptos"/>
        </w:rPr>
        <w:t>)</w:t>
      </w:r>
      <w:r w:rsidR="4F54B4B9" w:rsidRPr="61D8A6D9">
        <w:rPr>
          <w:rFonts w:ascii="Aptos" w:eastAsia="Aptos" w:hAnsi="Aptos" w:cs="Aptos"/>
        </w:rPr>
        <w:t>.</w:t>
      </w:r>
      <w:r w:rsidR="0EA958E8" w:rsidRPr="61D8A6D9">
        <w:rPr>
          <w:rFonts w:ascii="Aptos" w:eastAsia="Aptos" w:hAnsi="Aptos" w:cs="Aptos"/>
        </w:rPr>
        <w:t xml:space="preserve"> </w:t>
      </w:r>
      <w:r w:rsidR="4909054B" w:rsidRPr="61D8A6D9">
        <w:rPr>
          <w:rFonts w:ascii="Aptos" w:eastAsia="Aptos" w:hAnsi="Aptos" w:cs="Aptos"/>
        </w:rPr>
        <w:t>The way places influence or impact us</w:t>
      </w:r>
      <w:r w:rsidR="4F54B4B9" w:rsidRPr="61D8A6D9">
        <w:rPr>
          <w:rFonts w:ascii="Aptos" w:eastAsia="Aptos" w:hAnsi="Aptos" w:cs="Aptos"/>
        </w:rPr>
        <w:t xml:space="preserve"> can shape what we </w:t>
      </w:r>
      <w:r w:rsidR="0D8ACF4C" w:rsidRPr="61D8A6D9">
        <w:rPr>
          <w:rFonts w:ascii="Aptos" w:eastAsia="Aptos" w:hAnsi="Aptos" w:cs="Aptos"/>
        </w:rPr>
        <w:t xml:space="preserve">are able to </w:t>
      </w:r>
      <w:r w:rsidR="4F54B4B9" w:rsidRPr="61D8A6D9">
        <w:rPr>
          <w:rFonts w:ascii="Aptos" w:eastAsia="Aptos" w:hAnsi="Aptos" w:cs="Aptos"/>
        </w:rPr>
        <w:t>do to protect our health and wellbeing (e</w:t>
      </w:r>
      <w:r w:rsidRPr="61D8A6D9">
        <w:rPr>
          <w:rFonts w:ascii="Aptos" w:eastAsia="Aptos" w:hAnsi="Aptos" w:cs="Aptos"/>
        </w:rPr>
        <w:t xml:space="preserve">.g. </w:t>
      </w:r>
      <w:r w:rsidR="59F102F9" w:rsidRPr="61D8A6D9">
        <w:rPr>
          <w:rFonts w:ascii="Aptos" w:eastAsia="Aptos" w:hAnsi="Aptos" w:cs="Aptos"/>
        </w:rPr>
        <w:t xml:space="preserve">helping or hindering us to be </w:t>
      </w:r>
      <w:r w:rsidRPr="61D8A6D9">
        <w:rPr>
          <w:rFonts w:ascii="Aptos" w:eastAsia="Aptos" w:hAnsi="Aptos" w:cs="Aptos"/>
        </w:rPr>
        <w:t>physical</w:t>
      </w:r>
      <w:r w:rsidR="10ABE290" w:rsidRPr="61D8A6D9">
        <w:rPr>
          <w:rFonts w:ascii="Aptos" w:eastAsia="Aptos" w:hAnsi="Aptos" w:cs="Aptos"/>
        </w:rPr>
        <w:t>ly active, eat healthily, socialise</w:t>
      </w:r>
      <w:r w:rsidRPr="61D8A6D9">
        <w:rPr>
          <w:rFonts w:ascii="Aptos" w:eastAsia="Aptos" w:hAnsi="Aptos" w:cs="Aptos"/>
        </w:rPr>
        <w:t xml:space="preserve">).  </w:t>
      </w:r>
    </w:p>
    <w:p w14:paraId="3FFFE042" w14:textId="6EABEAED" w:rsidR="635FBA52" w:rsidRDefault="635FBA52" w:rsidP="61D8A6D9">
      <w:pPr>
        <w:spacing w:after="0" w:line="240" w:lineRule="auto"/>
        <w:rPr>
          <w:rFonts w:ascii="Aptos" w:eastAsia="Aptos" w:hAnsi="Aptos" w:cs="Aptos"/>
        </w:rPr>
      </w:pPr>
    </w:p>
    <w:p w14:paraId="7CBE99B0" w14:textId="5662BEEE" w:rsidR="635FBA52" w:rsidRDefault="3A3C5A48" w:rsidP="61D8A6D9">
      <w:pPr>
        <w:spacing w:after="0" w:line="240" w:lineRule="auto"/>
        <w:rPr>
          <w:rFonts w:ascii="Aptos" w:eastAsia="Aptos" w:hAnsi="Aptos" w:cs="Aptos"/>
        </w:rPr>
      </w:pPr>
      <w:r w:rsidRPr="61D8A6D9">
        <w:rPr>
          <w:rFonts w:ascii="Aptos" w:eastAsia="Aptos" w:hAnsi="Aptos" w:cs="Aptos"/>
        </w:rPr>
        <w:t xml:space="preserve">In the UK, 85% of the population live in urban areas and this figure is rising. </w:t>
      </w:r>
      <w:r w:rsidR="50AFBB83" w:rsidRPr="61D8A6D9">
        <w:rPr>
          <w:rFonts w:ascii="Aptos" w:eastAsia="Aptos" w:hAnsi="Aptos" w:cs="Aptos"/>
        </w:rPr>
        <w:t>It is important th</w:t>
      </w:r>
      <w:r w:rsidR="568498B0" w:rsidRPr="61D8A6D9">
        <w:rPr>
          <w:rFonts w:ascii="Aptos" w:eastAsia="Aptos" w:hAnsi="Aptos" w:cs="Aptos"/>
        </w:rPr>
        <w:t>at</w:t>
      </w:r>
      <w:r w:rsidR="50AFBB83" w:rsidRPr="61D8A6D9">
        <w:rPr>
          <w:rFonts w:ascii="Aptos" w:eastAsia="Aptos" w:hAnsi="Aptos" w:cs="Aptos"/>
        </w:rPr>
        <w:t xml:space="preserve"> urban areas protect, promote and improve people’s health.</w:t>
      </w:r>
      <w:r w:rsidR="52D41A13" w:rsidRPr="61D8A6D9">
        <w:rPr>
          <w:rFonts w:ascii="Aptos" w:eastAsia="Aptos" w:hAnsi="Aptos" w:cs="Aptos"/>
        </w:rPr>
        <w:t xml:space="preserve"> </w:t>
      </w:r>
      <w:r w:rsidR="50AFBB83" w:rsidRPr="61D8A6D9">
        <w:rPr>
          <w:rFonts w:ascii="Aptos" w:eastAsia="Aptos" w:hAnsi="Aptos" w:cs="Aptos"/>
        </w:rPr>
        <w:t xml:space="preserve">Unfortunately, </w:t>
      </w:r>
      <w:r w:rsidR="25944F7D" w:rsidRPr="61D8A6D9">
        <w:rPr>
          <w:rFonts w:ascii="Aptos" w:eastAsia="Aptos" w:hAnsi="Aptos" w:cs="Aptos"/>
        </w:rPr>
        <w:t xml:space="preserve">urban areas are not always equal and fair places to live. Things that keep us healthy are not available to everyone in the same way – </w:t>
      </w:r>
      <w:r w:rsidR="6266A29D" w:rsidRPr="61D8A6D9">
        <w:rPr>
          <w:rFonts w:ascii="Aptos" w:eastAsia="Aptos" w:hAnsi="Aptos" w:cs="Aptos"/>
        </w:rPr>
        <w:t xml:space="preserve">low income, poor housing conditions, difficulties in </w:t>
      </w:r>
      <w:r w:rsidR="24E06C89" w:rsidRPr="61D8A6D9">
        <w:rPr>
          <w:rFonts w:ascii="Aptos" w:eastAsia="Aptos" w:hAnsi="Aptos" w:cs="Aptos"/>
        </w:rPr>
        <w:t xml:space="preserve">being heard and listened to, </w:t>
      </w:r>
      <w:r w:rsidR="10A6145F" w:rsidRPr="61D8A6D9">
        <w:rPr>
          <w:rFonts w:ascii="Aptos" w:eastAsia="Aptos" w:hAnsi="Aptos" w:cs="Aptos"/>
        </w:rPr>
        <w:t xml:space="preserve">difficulties in </w:t>
      </w:r>
      <w:r w:rsidR="6266A29D" w:rsidRPr="61D8A6D9">
        <w:rPr>
          <w:rFonts w:ascii="Aptos" w:eastAsia="Aptos" w:hAnsi="Aptos" w:cs="Aptos"/>
        </w:rPr>
        <w:t xml:space="preserve">accessing a good job </w:t>
      </w:r>
      <w:r w:rsidR="5F0B5B4F" w:rsidRPr="61D8A6D9">
        <w:rPr>
          <w:rFonts w:ascii="Aptos" w:eastAsia="Aptos" w:hAnsi="Aptos" w:cs="Aptos"/>
        </w:rPr>
        <w:t xml:space="preserve">or </w:t>
      </w:r>
      <w:r w:rsidR="6266A29D" w:rsidRPr="61D8A6D9">
        <w:rPr>
          <w:rFonts w:ascii="Aptos" w:eastAsia="Aptos" w:hAnsi="Aptos" w:cs="Aptos"/>
        </w:rPr>
        <w:t xml:space="preserve">quality green space </w:t>
      </w:r>
      <w:r w:rsidR="00D7464C" w:rsidRPr="61D8A6D9">
        <w:rPr>
          <w:rFonts w:ascii="Aptos" w:eastAsia="Aptos" w:hAnsi="Aptos" w:cs="Aptos"/>
        </w:rPr>
        <w:t xml:space="preserve">can </w:t>
      </w:r>
      <w:r w:rsidR="6266A29D" w:rsidRPr="61D8A6D9">
        <w:rPr>
          <w:rFonts w:ascii="Aptos" w:eastAsia="Aptos" w:hAnsi="Aptos" w:cs="Aptos"/>
        </w:rPr>
        <w:t xml:space="preserve">damage </w:t>
      </w:r>
      <w:r w:rsidR="38C87B6D" w:rsidRPr="61D8A6D9">
        <w:rPr>
          <w:rFonts w:ascii="Aptos" w:eastAsia="Aptos" w:hAnsi="Aptos" w:cs="Aptos"/>
        </w:rPr>
        <w:t xml:space="preserve">health and </w:t>
      </w:r>
      <w:r w:rsidR="1731DE4F" w:rsidRPr="61D8A6D9">
        <w:rPr>
          <w:rFonts w:ascii="Aptos" w:eastAsia="Aptos" w:hAnsi="Aptos" w:cs="Aptos"/>
        </w:rPr>
        <w:t>wellbeing and</w:t>
      </w:r>
      <w:r w:rsidR="6266A29D" w:rsidRPr="61D8A6D9">
        <w:rPr>
          <w:rFonts w:ascii="Aptos" w:eastAsia="Aptos" w:hAnsi="Aptos" w:cs="Aptos"/>
        </w:rPr>
        <w:t xml:space="preserve"> cut lives short. </w:t>
      </w:r>
    </w:p>
    <w:p w14:paraId="6CED0291" w14:textId="46810EFE" w:rsidR="635FBA52" w:rsidRDefault="635FBA52" w:rsidP="61D8A6D9">
      <w:pPr>
        <w:spacing w:after="0" w:line="240" w:lineRule="auto"/>
        <w:rPr>
          <w:rFonts w:ascii="Aptos" w:eastAsia="Aptos" w:hAnsi="Aptos" w:cs="Aptos"/>
        </w:rPr>
      </w:pPr>
    </w:p>
    <w:p w14:paraId="796F23DA" w14:textId="77777777" w:rsidR="635FBA52" w:rsidRPr="003E5DB2" w:rsidRDefault="5F4D5E2B" w:rsidP="61D8A6D9">
      <w:pPr>
        <w:keepNext/>
        <w:keepLines/>
        <w:widowControl w:val="0"/>
        <w:shd w:val="clear" w:color="auto" w:fill="FFFFFF" w:themeFill="background1"/>
        <w:spacing w:after="0" w:line="240" w:lineRule="auto"/>
        <w:rPr>
          <w:rFonts w:ascii="Aptos" w:eastAsia="Aptos" w:hAnsi="Aptos" w:cs="Aptos"/>
          <w:b/>
          <w:bCs/>
          <w:color w:val="000000" w:themeColor="text1"/>
        </w:rPr>
      </w:pPr>
      <w:r w:rsidRPr="61D8A6D9">
        <w:rPr>
          <w:rFonts w:ascii="Aptos" w:eastAsia="Aptos" w:hAnsi="Aptos" w:cs="Aptos"/>
          <w:b/>
          <w:bCs/>
          <w:color w:val="000000" w:themeColor="text1"/>
        </w:rPr>
        <w:t xml:space="preserve">What is HUP? </w:t>
      </w:r>
    </w:p>
    <w:p w14:paraId="4F513C1B" w14:textId="3AC6C7DB" w:rsidR="635FBA52" w:rsidRDefault="5F4D5E2B" w:rsidP="61D8A6D9">
      <w:pPr>
        <w:keepNext/>
        <w:keepLines/>
        <w:widowControl w:val="0"/>
        <w:shd w:val="clear" w:color="auto" w:fill="FFFFFF" w:themeFill="background1"/>
        <w:spacing w:after="0" w:line="240" w:lineRule="auto"/>
        <w:rPr>
          <w:rFonts w:ascii="Aptos" w:eastAsia="Aptos" w:hAnsi="Aptos" w:cs="Aptos"/>
          <w:color w:val="000000" w:themeColor="text1"/>
        </w:rPr>
      </w:pPr>
      <w:r w:rsidRPr="61D8A6D9">
        <w:rPr>
          <w:rFonts w:ascii="Aptos" w:eastAsia="Aptos" w:hAnsi="Aptos" w:cs="Aptos"/>
        </w:rPr>
        <w:t>Born in Bradford’s Healthy Urban Places (HUP) is carrying out research to help understand what makes the places we live, work and socialise healthier places</w:t>
      </w:r>
      <w:r w:rsidR="1781D3DC" w:rsidRPr="61D8A6D9">
        <w:rPr>
          <w:rFonts w:ascii="Aptos" w:eastAsia="Aptos" w:hAnsi="Aptos" w:cs="Aptos"/>
        </w:rPr>
        <w:t xml:space="preserve">. </w:t>
      </w:r>
      <w:r w:rsidRPr="61D8A6D9">
        <w:rPr>
          <w:rFonts w:ascii="Aptos" w:eastAsia="Aptos" w:hAnsi="Aptos" w:cs="Aptos"/>
          <w:color w:val="000000" w:themeColor="text1"/>
        </w:rPr>
        <w:t xml:space="preserve"> HUP research is taking place in Bradford and Liverpool. In each city four </w:t>
      </w:r>
      <w:r w:rsidR="459D3FDE" w:rsidRPr="61D8A6D9">
        <w:rPr>
          <w:rFonts w:ascii="Aptos" w:eastAsia="Aptos" w:hAnsi="Aptos" w:cs="Aptos"/>
          <w:color w:val="000000" w:themeColor="text1"/>
        </w:rPr>
        <w:t xml:space="preserve">areas </w:t>
      </w:r>
      <w:r w:rsidRPr="61D8A6D9">
        <w:rPr>
          <w:rFonts w:ascii="Aptos" w:eastAsia="Aptos" w:hAnsi="Aptos" w:cs="Aptos"/>
          <w:color w:val="000000" w:themeColor="text1"/>
        </w:rPr>
        <w:t xml:space="preserve">have been chosen (8 in total) as centres for carrying out community-led research. In Bradford </w:t>
      </w:r>
      <w:r w:rsidR="4D526706" w:rsidRPr="61D8A6D9">
        <w:rPr>
          <w:rFonts w:ascii="Aptos" w:eastAsia="Aptos" w:hAnsi="Aptos" w:cs="Aptos"/>
          <w:color w:val="000000" w:themeColor="text1"/>
        </w:rPr>
        <w:t>these 4 areas</w:t>
      </w:r>
      <w:r w:rsidRPr="61D8A6D9">
        <w:rPr>
          <w:rFonts w:ascii="Aptos" w:eastAsia="Aptos" w:hAnsi="Aptos" w:cs="Aptos"/>
          <w:color w:val="000000" w:themeColor="text1"/>
        </w:rPr>
        <w:t xml:space="preserve"> are: </w:t>
      </w:r>
    </w:p>
    <w:p w14:paraId="0B95266B" w14:textId="6EB2228D" w:rsidR="635FBA52" w:rsidRDefault="5F4D5E2B" w:rsidP="61D8A6D9">
      <w:pPr>
        <w:keepNext/>
        <w:keepLines/>
        <w:widowControl w:val="0"/>
        <w:spacing w:after="0" w:line="240" w:lineRule="auto"/>
        <w:ind w:left="720"/>
        <w:rPr>
          <w:rFonts w:ascii="Aptos" w:eastAsia="Aptos" w:hAnsi="Aptos" w:cs="Aptos"/>
        </w:rPr>
      </w:pPr>
      <w:r w:rsidRPr="61D8A6D9">
        <w:rPr>
          <w:rFonts w:ascii="Aptos" w:eastAsia="Aptos" w:hAnsi="Aptos" w:cs="Aptos"/>
          <w:color w:val="000000" w:themeColor="text1"/>
        </w:rPr>
        <w:t>1. Keighley Central (</w:t>
      </w:r>
      <w:r w:rsidRPr="61D8A6D9">
        <w:rPr>
          <w:rFonts w:ascii="Aptos" w:eastAsia="Aptos" w:hAnsi="Aptos" w:cs="Aptos"/>
          <w:color w:val="474747"/>
        </w:rPr>
        <w:t>BD20, BD21, BD22)</w:t>
      </w:r>
    </w:p>
    <w:p w14:paraId="2F7A64C2" w14:textId="33DF4DB8" w:rsidR="635FBA52" w:rsidRDefault="5F4D5E2B" w:rsidP="61D8A6D9">
      <w:pPr>
        <w:keepNext/>
        <w:keepLines/>
        <w:widowControl w:val="0"/>
        <w:spacing w:after="0" w:line="240" w:lineRule="auto"/>
        <w:ind w:left="720"/>
        <w:rPr>
          <w:rFonts w:ascii="Aptos" w:eastAsia="Aptos" w:hAnsi="Aptos" w:cs="Aptos"/>
          <w:color w:val="000000" w:themeColor="text1"/>
        </w:rPr>
      </w:pPr>
      <w:r w:rsidRPr="61D8A6D9">
        <w:rPr>
          <w:rFonts w:ascii="Aptos" w:eastAsia="Aptos" w:hAnsi="Aptos" w:cs="Aptos"/>
          <w:color w:val="000000" w:themeColor="text1"/>
        </w:rPr>
        <w:t>2. Bolton Woods (BD2</w:t>
      </w:r>
      <w:r w:rsidR="16933458" w:rsidRPr="61D8A6D9">
        <w:rPr>
          <w:rFonts w:ascii="Aptos" w:eastAsia="Aptos" w:hAnsi="Aptos" w:cs="Aptos"/>
          <w:color w:val="000000" w:themeColor="text1"/>
        </w:rPr>
        <w:t>, BD</w:t>
      </w:r>
      <w:r w:rsidRPr="61D8A6D9">
        <w:rPr>
          <w:rFonts w:ascii="Aptos" w:eastAsia="Aptos" w:hAnsi="Aptos" w:cs="Aptos"/>
          <w:color w:val="000000" w:themeColor="text1"/>
        </w:rPr>
        <w:t xml:space="preserve">18) </w:t>
      </w:r>
    </w:p>
    <w:p w14:paraId="21C988D1" w14:textId="1186F06C" w:rsidR="635FBA52" w:rsidRDefault="5F4D5E2B" w:rsidP="61D8A6D9">
      <w:pPr>
        <w:keepNext/>
        <w:keepLines/>
        <w:widowControl w:val="0"/>
        <w:spacing w:after="0" w:line="240" w:lineRule="auto"/>
        <w:ind w:left="720"/>
        <w:rPr>
          <w:rFonts w:ascii="Aptos" w:eastAsia="Aptos" w:hAnsi="Aptos" w:cs="Aptos"/>
          <w:color w:val="000000" w:themeColor="text1"/>
        </w:rPr>
      </w:pPr>
      <w:r w:rsidRPr="61D8A6D9">
        <w:rPr>
          <w:rFonts w:ascii="Aptos" w:eastAsia="Aptos" w:hAnsi="Aptos" w:cs="Aptos"/>
          <w:color w:val="000000" w:themeColor="text1"/>
        </w:rPr>
        <w:t xml:space="preserve">3. Barkerend and Bradford Moor (BD3) </w:t>
      </w:r>
    </w:p>
    <w:p w14:paraId="2D4D6B8B" w14:textId="05577D14" w:rsidR="635FBA52" w:rsidRDefault="5F4D5E2B" w:rsidP="61D8A6D9">
      <w:pPr>
        <w:keepNext/>
        <w:keepLines/>
        <w:widowControl w:val="0"/>
        <w:spacing w:after="0" w:line="240" w:lineRule="auto"/>
        <w:ind w:left="720"/>
        <w:rPr>
          <w:rFonts w:ascii="Aptos" w:eastAsia="Aptos" w:hAnsi="Aptos" w:cs="Aptos"/>
          <w:color w:val="000000" w:themeColor="text1"/>
        </w:rPr>
      </w:pPr>
      <w:r w:rsidRPr="61D8A6D9">
        <w:rPr>
          <w:rFonts w:ascii="Aptos" w:eastAsia="Aptos" w:hAnsi="Aptos" w:cs="Aptos"/>
          <w:color w:val="000000" w:themeColor="text1"/>
        </w:rPr>
        <w:t>4. Parkside (BD5)</w:t>
      </w:r>
    </w:p>
    <w:p w14:paraId="6A64F6ED" w14:textId="2B0BBE4A" w:rsidR="635FBA52" w:rsidRDefault="635FBA52" w:rsidP="61D8A6D9">
      <w:pPr>
        <w:keepNext/>
        <w:keepLines/>
        <w:widowControl w:val="0"/>
        <w:spacing w:after="0" w:line="240" w:lineRule="auto"/>
        <w:ind w:left="720"/>
        <w:rPr>
          <w:rFonts w:ascii="Aptos" w:eastAsia="Aptos" w:hAnsi="Aptos" w:cs="Aptos"/>
          <w:color w:val="000000" w:themeColor="text1"/>
        </w:rPr>
      </w:pPr>
    </w:p>
    <w:p w14:paraId="1D183121" w14:textId="77777777" w:rsidR="635FBA52" w:rsidRDefault="5F4D5E2B" w:rsidP="61D8A6D9">
      <w:pPr>
        <w:spacing w:after="0" w:line="240" w:lineRule="auto"/>
        <w:rPr>
          <w:rFonts w:ascii="Aptos" w:eastAsia="Aptos" w:hAnsi="Aptos" w:cs="Aptos"/>
          <w:b/>
          <w:bCs/>
          <w:i/>
          <w:iCs/>
          <w:color w:val="0B0C0C"/>
          <w:lang w:eastAsia="en-GB"/>
        </w:rPr>
      </w:pPr>
      <w:r w:rsidRPr="61D8A6D9">
        <w:rPr>
          <w:rFonts w:ascii="Aptos" w:eastAsia="Aptos" w:hAnsi="Aptos" w:cs="Aptos"/>
          <w:b/>
          <w:bCs/>
          <w:color w:val="0B0C0C"/>
          <w:lang w:eastAsia="en-GB"/>
        </w:rPr>
        <w:t>The focus of the research</w:t>
      </w:r>
    </w:p>
    <w:p w14:paraId="2B0B015A" w14:textId="2A7CF435" w:rsidR="635FBA52" w:rsidRDefault="5F4D5E2B" w:rsidP="61D8A6D9">
      <w:pPr>
        <w:pStyle w:val="paragraph"/>
        <w:shd w:val="clear" w:color="auto" w:fill="FFFFFF" w:themeFill="background1"/>
        <w:spacing w:before="0" w:beforeAutospacing="0" w:after="0" w:afterAutospacing="0"/>
        <w:rPr>
          <w:rStyle w:val="normaltextrun"/>
          <w:rFonts w:ascii="Aptos" w:eastAsia="Aptos" w:hAnsi="Aptos" w:cs="Aptos"/>
          <w:sz w:val="22"/>
          <w:szCs w:val="22"/>
        </w:rPr>
      </w:pPr>
      <w:r w:rsidRPr="61D8A6D9">
        <w:rPr>
          <w:rStyle w:val="normaltextrun"/>
          <w:rFonts w:ascii="Aptos" w:eastAsia="Aptos" w:hAnsi="Aptos" w:cs="Aptos"/>
          <w:sz w:val="22"/>
          <w:szCs w:val="22"/>
        </w:rPr>
        <w:t xml:space="preserve">The research is about what makes a healthy urban place. We want to design research questions with the community in order to answer the following overarching themes:   </w:t>
      </w:r>
    </w:p>
    <w:p w14:paraId="387C92E4" w14:textId="5B8E4435" w:rsidR="635FBA52" w:rsidRDefault="5F4D5E2B" w:rsidP="61D8A6D9">
      <w:pPr>
        <w:pStyle w:val="paragraph"/>
        <w:numPr>
          <w:ilvl w:val="0"/>
          <w:numId w:val="8"/>
        </w:numPr>
        <w:shd w:val="clear" w:color="auto" w:fill="FFFFFF" w:themeFill="background1"/>
        <w:spacing w:before="0" w:beforeAutospacing="0" w:after="0" w:afterAutospacing="0"/>
        <w:rPr>
          <w:rStyle w:val="normaltextrun"/>
          <w:rFonts w:ascii="Aptos" w:eastAsia="Aptos" w:hAnsi="Aptos" w:cs="Aptos"/>
          <w:sz w:val="22"/>
          <w:szCs w:val="22"/>
        </w:rPr>
      </w:pPr>
      <w:r w:rsidRPr="61D8A6D9">
        <w:rPr>
          <w:rStyle w:val="normaltextrun"/>
          <w:rFonts w:ascii="Aptos" w:eastAsia="Aptos" w:hAnsi="Aptos" w:cs="Aptos"/>
          <w:sz w:val="22"/>
          <w:szCs w:val="22"/>
        </w:rPr>
        <w:t xml:space="preserve">What urban and environmental factors have an impact on wellbeing and which of these does the community prioritise? </w:t>
      </w:r>
    </w:p>
    <w:p w14:paraId="2BFC61ED" w14:textId="77777777" w:rsidR="635FBA52" w:rsidRDefault="5F4D5E2B" w:rsidP="61D8A6D9">
      <w:pPr>
        <w:pStyle w:val="paragraph"/>
        <w:numPr>
          <w:ilvl w:val="0"/>
          <w:numId w:val="8"/>
        </w:numPr>
        <w:shd w:val="clear" w:color="auto" w:fill="FFFFFF" w:themeFill="background1"/>
        <w:spacing w:before="0" w:beforeAutospacing="0" w:after="0" w:afterAutospacing="0"/>
        <w:rPr>
          <w:rStyle w:val="normaltextrun"/>
          <w:rFonts w:ascii="Aptos" w:eastAsia="Aptos" w:hAnsi="Aptos" w:cs="Aptos"/>
          <w:sz w:val="22"/>
          <w:szCs w:val="22"/>
        </w:rPr>
      </w:pPr>
      <w:r w:rsidRPr="61D8A6D9">
        <w:rPr>
          <w:rStyle w:val="normaltextrun"/>
          <w:rFonts w:ascii="Aptos" w:eastAsia="Aptos" w:hAnsi="Aptos" w:cs="Aptos"/>
          <w:sz w:val="22"/>
          <w:szCs w:val="22"/>
        </w:rPr>
        <w:t xml:space="preserve">How do healthy places develop over time? </w:t>
      </w:r>
    </w:p>
    <w:p w14:paraId="26EAEF86" w14:textId="77777777" w:rsidR="635FBA52" w:rsidRDefault="5F4D5E2B" w:rsidP="61D8A6D9">
      <w:pPr>
        <w:pStyle w:val="paragraph"/>
        <w:numPr>
          <w:ilvl w:val="0"/>
          <w:numId w:val="8"/>
        </w:numPr>
        <w:shd w:val="clear" w:color="auto" w:fill="FFFFFF" w:themeFill="background1"/>
        <w:spacing w:before="0" w:beforeAutospacing="0" w:after="0" w:afterAutospacing="0"/>
        <w:rPr>
          <w:rStyle w:val="eop"/>
          <w:rFonts w:ascii="Aptos" w:eastAsia="Aptos" w:hAnsi="Aptos" w:cs="Aptos"/>
          <w:sz w:val="22"/>
          <w:szCs w:val="22"/>
        </w:rPr>
      </w:pPr>
      <w:r w:rsidRPr="61D8A6D9">
        <w:rPr>
          <w:rStyle w:val="normaltextrun"/>
          <w:rFonts w:ascii="Aptos" w:eastAsia="Aptos" w:hAnsi="Aptos" w:cs="Aptos"/>
          <w:sz w:val="22"/>
          <w:szCs w:val="22"/>
        </w:rPr>
        <w:t xml:space="preserve">How do different communities experience and benefit from different features </w:t>
      </w:r>
      <w:bookmarkStart w:id="0" w:name="_Int_MFTJ4App"/>
      <w:r w:rsidRPr="61D8A6D9">
        <w:rPr>
          <w:rStyle w:val="normaltextrun"/>
          <w:rFonts w:ascii="Aptos" w:eastAsia="Aptos" w:hAnsi="Aptos" w:cs="Aptos"/>
          <w:sz w:val="22"/>
          <w:szCs w:val="22"/>
        </w:rPr>
        <w:t>of  urban</w:t>
      </w:r>
      <w:bookmarkEnd w:id="0"/>
      <w:r w:rsidRPr="61D8A6D9">
        <w:rPr>
          <w:rStyle w:val="normaltextrun"/>
          <w:rFonts w:ascii="Aptos" w:eastAsia="Aptos" w:hAnsi="Aptos" w:cs="Aptos"/>
          <w:sz w:val="22"/>
          <w:szCs w:val="22"/>
        </w:rPr>
        <w:t xml:space="preserve"> places over time?  </w:t>
      </w:r>
    </w:p>
    <w:p w14:paraId="48EA0426" w14:textId="0B60F2C2" w:rsidR="635FBA52" w:rsidRDefault="5F4D5E2B" w:rsidP="61D8A6D9">
      <w:pPr>
        <w:pStyle w:val="paragraph"/>
        <w:numPr>
          <w:ilvl w:val="0"/>
          <w:numId w:val="8"/>
        </w:numPr>
        <w:shd w:val="clear" w:color="auto" w:fill="FFFFFF" w:themeFill="background1"/>
        <w:spacing w:before="0" w:beforeAutospacing="0" w:after="0" w:afterAutospacing="0"/>
        <w:rPr>
          <w:rStyle w:val="normaltextrun"/>
          <w:rFonts w:ascii="Aptos" w:eastAsia="Aptos" w:hAnsi="Aptos" w:cs="Aptos"/>
          <w:sz w:val="22"/>
          <w:szCs w:val="22"/>
        </w:rPr>
      </w:pPr>
      <w:r w:rsidRPr="61D8A6D9">
        <w:rPr>
          <w:rStyle w:val="eop"/>
          <w:rFonts w:ascii="Aptos" w:eastAsia="Aptos" w:hAnsi="Aptos" w:cs="Aptos"/>
          <w:sz w:val="22"/>
          <w:szCs w:val="22"/>
        </w:rPr>
        <w:t>How can we measure and track changes in urban places that are important for health and wellbeing?  </w:t>
      </w:r>
      <w:r w:rsidRPr="61D8A6D9">
        <w:rPr>
          <w:rFonts w:ascii="Aptos" w:eastAsia="Aptos" w:hAnsi="Aptos" w:cs="Aptos"/>
          <w:sz w:val="22"/>
          <w:szCs w:val="22"/>
        </w:rPr>
        <w:t xml:space="preserve"> </w:t>
      </w:r>
    </w:p>
    <w:p w14:paraId="012CF465" w14:textId="47CB73E2" w:rsidR="635FBA52" w:rsidRDefault="635FBA52" w:rsidP="61D8A6D9">
      <w:pPr>
        <w:spacing w:after="0" w:line="240" w:lineRule="auto"/>
        <w:rPr>
          <w:rFonts w:ascii="Aptos" w:eastAsia="Aptos" w:hAnsi="Aptos" w:cs="Aptos"/>
        </w:rPr>
      </w:pPr>
    </w:p>
    <w:p w14:paraId="49356CB4" w14:textId="5A4B47F9" w:rsidR="3C6D2D9F" w:rsidRDefault="003E5DB2" w:rsidP="61D8A6D9">
      <w:pPr>
        <w:spacing w:after="0" w:line="240" w:lineRule="auto"/>
        <w:rPr>
          <w:rFonts w:ascii="Aptos" w:eastAsia="Aptos" w:hAnsi="Aptos" w:cs="Aptos"/>
          <w:b/>
          <w:bCs/>
        </w:rPr>
      </w:pPr>
      <w:r w:rsidRPr="61D8A6D9">
        <w:rPr>
          <w:rFonts w:ascii="Aptos" w:eastAsia="Aptos" w:hAnsi="Aptos" w:cs="Aptos"/>
          <w:b/>
          <w:bCs/>
        </w:rPr>
        <w:t xml:space="preserve">Why be involved? </w:t>
      </w:r>
    </w:p>
    <w:p w14:paraId="1D1FB5E5" w14:textId="77777777" w:rsidR="003E5DB2" w:rsidRPr="00F42B88" w:rsidRDefault="003E5DB2" w:rsidP="61D8A6D9">
      <w:pPr>
        <w:spacing w:after="0" w:line="240" w:lineRule="auto"/>
        <w:rPr>
          <w:rFonts w:ascii="Aptos" w:eastAsia="Aptos" w:hAnsi="Aptos" w:cs="Aptos"/>
          <w:color w:val="000000" w:themeColor="text1"/>
          <w:lang w:eastAsia="en-GB"/>
        </w:rPr>
      </w:pPr>
      <w:r w:rsidRPr="61D8A6D9">
        <w:rPr>
          <w:rFonts w:ascii="Aptos" w:eastAsia="Aptos" w:hAnsi="Aptos" w:cs="Aptos"/>
          <w:color w:val="000000" w:themeColor="text1"/>
          <w:kern w:val="0"/>
          <w:lang w:eastAsia="en-GB"/>
          <w14:ligatures w14:val="none"/>
        </w:rPr>
        <w:t xml:space="preserve">This is a unique opportunity for your organisation, the people you work with and HUP to:  </w:t>
      </w:r>
    </w:p>
    <w:p w14:paraId="6491C524" w14:textId="77777777" w:rsidR="003E5DB2" w:rsidRPr="00F42B88" w:rsidRDefault="003E5DB2" w:rsidP="61D8A6D9">
      <w:pPr>
        <w:pStyle w:val="ListParagraph"/>
        <w:numPr>
          <w:ilvl w:val="0"/>
          <w:numId w:val="6"/>
        </w:numPr>
        <w:spacing w:after="0" w:line="240" w:lineRule="auto"/>
        <w:rPr>
          <w:rFonts w:ascii="Aptos" w:eastAsia="Aptos" w:hAnsi="Aptos" w:cs="Aptos"/>
          <w:color w:val="000000" w:themeColor="text1"/>
          <w:kern w:val="0"/>
          <w:lang w:eastAsia="en-GB"/>
          <w14:ligatures w14:val="none"/>
        </w:rPr>
      </w:pPr>
      <w:r w:rsidRPr="61D8A6D9">
        <w:rPr>
          <w:rFonts w:ascii="Aptos" w:eastAsia="Aptos" w:hAnsi="Aptos" w:cs="Aptos"/>
          <w:color w:val="000000" w:themeColor="text1"/>
          <w:kern w:val="0"/>
          <w:lang w:eastAsia="en-GB"/>
          <w14:ligatures w14:val="none"/>
        </w:rPr>
        <w:t>Work with new partners (in your community, local government, academia, health).</w:t>
      </w:r>
    </w:p>
    <w:p w14:paraId="4744E3B3" w14:textId="6B87C740" w:rsidR="003E5DB2" w:rsidRPr="00F42B88" w:rsidRDefault="003E5DB2" w:rsidP="61D8A6D9">
      <w:pPr>
        <w:pStyle w:val="ListParagraph"/>
        <w:numPr>
          <w:ilvl w:val="0"/>
          <w:numId w:val="6"/>
        </w:numPr>
        <w:spacing w:after="0" w:line="240" w:lineRule="auto"/>
        <w:rPr>
          <w:rFonts w:ascii="Aptos" w:eastAsia="Aptos" w:hAnsi="Aptos" w:cs="Aptos"/>
          <w:color w:val="000000" w:themeColor="text1"/>
          <w:kern w:val="0"/>
          <w:lang w:eastAsia="en-GB"/>
          <w14:ligatures w14:val="none"/>
        </w:rPr>
      </w:pPr>
      <w:r w:rsidRPr="61D8A6D9">
        <w:rPr>
          <w:rFonts w:ascii="Aptos" w:eastAsia="Aptos" w:hAnsi="Aptos" w:cs="Aptos"/>
          <w:color w:val="000000" w:themeColor="text1"/>
          <w:kern w:val="0"/>
          <w:lang w:eastAsia="en-GB"/>
          <w14:ligatures w14:val="none"/>
        </w:rPr>
        <w:t xml:space="preserve">Build </w:t>
      </w:r>
      <w:r w:rsidR="4663C425" w:rsidRPr="61D8A6D9">
        <w:rPr>
          <w:rFonts w:ascii="Aptos" w:eastAsia="Aptos" w:hAnsi="Aptos" w:cs="Aptos"/>
          <w:color w:val="000000" w:themeColor="text1"/>
          <w:kern w:val="0"/>
          <w:lang w:eastAsia="en-GB"/>
          <w14:ligatures w14:val="none"/>
        </w:rPr>
        <w:t>capacity - develop</w:t>
      </w:r>
      <w:r w:rsidRPr="61D8A6D9">
        <w:rPr>
          <w:rFonts w:ascii="Aptos" w:eastAsia="Aptos" w:hAnsi="Aptos" w:cs="Aptos"/>
          <w:color w:val="000000" w:themeColor="text1"/>
          <w:kern w:val="0"/>
          <w:lang w:eastAsia="en-GB"/>
          <w14:ligatures w14:val="none"/>
        </w:rPr>
        <w:t xml:space="preserve"> research skills, experience and understandings</w:t>
      </w:r>
    </w:p>
    <w:p w14:paraId="084E7E86" w14:textId="77777777" w:rsidR="003E5DB2" w:rsidRPr="00F42B88" w:rsidRDefault="003E5DB2" w:rsidP="61D8A6D9">
      <w:pPr>
        <w:pStyle w:val="ListParagraph"/>
        <w:numPr>
          <w:ilvl w:val="0"/>
          <w:numId w:val="6"/>
        </w:numPr>
        <w:spacing w:after="0" w:line="240" w:lineRule="auto"/>
        <w:rPr>
          <w:rFonts w:ascii="Aptos" w:eastAsia="Aptos" w:hAnsi="Aptos" w:cs="Aptos"/>
          <w:color w:val="0B0C0C"/>
          <w:kern w:val="0"/>
          <w:lang w:eastAsia="en-GB"/>
          <w14:ligatures w14:val="none"/>
        </w:rPr>
      </w:pPr>
      <w:r w:rsidRPr="61D8A6D9">
        <w:rPr>
          <w:rFonts w:ascii="Aptos" w:eastAsia="Aptos" w:hAnsi="Aptos" w:cs="Aptos"/>
          <w:color w:val="000000" w:themeColor="text1"/>
          <w:kern w:val="0"/>
          <w:lang w:eastAsia="en-GB"/>
          <w14:ligatures w14:val="none"/>
        </w:rPr>
        <w:t xml:space="preserve">Explore what wellbeing improvements may work </w:t>
      </w:r>
      <w:r w:rsidRPr="61D8A6D9">
        <w:rPr>
          <w:rFonts w:ascii="Aptos" w:eastAsia="Aptos" w:hAnsi="Aptos" w:cs="Aptos"/>
          <w:color w:val="0B0C0C"/>
          <w:kern w:val="0"/>
          <w:lang w:eastAsia="en-GB"/>
          <w14:ligatures w14:val="none"/>
        </w:rPr>
        <w:t>for your communities</w:t>
      </w:r>
    </w:p>
    <w:p w14:paraId="465898B8" w14:textId="77777777" w:rsidR="003E5DB2" w:rsidRPr="00F42B88" w:rsidRDefault="003E5DB2" w:rsidP="61D8A6D9">
      <w:pPr>
        <w:pStyle w:val="ListParagraph"/>
        <w:numPr>
          <w:ilvl w:val="0"/>
          <w:numId w:val="6"/>
        </w:numPr>
        <w:spacing w:after="0" w:line="240" w:lineRule="auto"/>
        <w:rPr>
          <w:rFonts w:ascii="Aptos" w:eastAsia="Aptos" w:hAnsi="Aptos" w:cs="Aptos"/>
          <w:color w:val="0B0C0C"/>
          <w:kern w:val="0"/>
          <w:lang w:eastAsia="en-GB"/>
          <w14:ligatures w14:val="none"/>
        </w:rPr>
      </w:pPr>
      <w:r w:rsidRPr="61D8A6D9">
        <w:rPr>
          <w:rFonts w:ascii="Aptos" w:eastAsia="Aptos" w:hAnsi="Aptos" w:cs="Aptos"/>
          <w:color w:val="0B0C0C"/>
          <w:kern w:val="0"/>
          <w:lang w:eastAsia="en-GB"/>
          <w14:ligatures w14:val="none"/>
        </w:rPr>
        <w:t>Share ideas and opinions with those involved in implementing and making policy</w:t>
      </w:r>
    </w:p>
    <w:p w14:paraId="4FE7B3F8" w14:textId="77777777" w:rsidR="003E5DB2" w:rsidRPr="00F42B88" w:rsidRDefault="003E5DB2" w:rsidP="61D8A6D9">
      <w:pPr>
        <w:pStyle w:val="ListParagraph"/>
        <w:numPr>
          <w:ilvl w:val="0"/>
          <w:numId w:val="6"/>
        </w:numPr>
        <w:spacing w:after="0" w:line="240" w:lineRule="auto"/>
        <w:rPr>
          <w:rFonts w:ascii="Aptos" w:eastAsia="Aptos" w:hAnsi="Aptos" w:cs="Aptos"/>
        </w:rPr>
      </w:pPr>
      <w:r w:rsidRPr="61D8A6D9">
        <w:rPr>
          <w:rFonts w:ascii="Aptos" w:eastAsia="Aptos" w:hAnsi="Aptos" w:cs="Aptos"/>
        </w:rPr>
        <w:t>Learn about how we can measure and track changes in urban places that are important for health and wellbeing</w:t>
      </w:r>
    </w:p>
    <w:p w14:paraId="06F004DE" w14:textId="3983A164" w:rsidR="003E5DB2" w:rsidRPr="00F42B88" w:rsidRDefault="003E5DB2" w:rsidP="61D8A6D9">
      <w:pPr>
        <w:pStyle w:val="ListParagraph"/>
        <w:numPr>
          <w:ilvl w:val="0"/>
          <w:numId w:val="6"/>
        </w:numPr>
        <w:spacing w:after="0" w:line="240" w:lineRule="auto"/>
        <w:rPr>
          <w:rFonts w:ascii="Aptos" w:eastAsia="Aptos" w:hAnsi="Aptos" w:cs="Aptos"/>
        </w:rPr>
      </w:pPr>
      <w:r w:rsidRPr="61D8A6D9">
        <w:rPr>
          <w:rFonts w:ascii="Aptos" w:eastAsia="Aptos" w:hAnsi="Aptos" w:cs="Aptos"/>
        </w:rPr>
        <w:t>Share the findings with the wider community</w:t>
      </w:r>
      <w:r w:rsidR="00B20BD5" w:rsidRPr="61D8A6D9">
        <w:rPr>
          <w:rFonts w:ascii="Aptos" w:eastAsia="Aptos" w:hAnsi="Aptos" w:cs="Aptos"/>
        </w:rPr>
        <w:t xml:space="preserve">, </w:t>
      </w:r>
      <w:r w:rsidRPr="61D8A6D9">
        <w:rPr>
          <w:rFonts w:ascii="Aptos" w:eastAsia="Aptos" w:hAnsi="Aptos" w:cs="Aptos"/>
        </w:rPr>
        <w:t>policy makers</w:t>
      </w:r>
      <w:r w:rsidR="00B20BD5" w:rsidRPr="61D8A6D9">
        <w:rPr>
          <w:rFonts w:ascii="Aptos" w:eastAsia="Aptos" w:hAnsi="Aptos" w:cs="Aptos"/>
        </w:rPr>
        <w:t xml:space="preserve"> and funders</w:t>
      </w:r>
      <w:r w:rsidRPr="61D8A6D9">
        <w:rPr>
          <w:rFonts w:ascii="Aptos" w:eastAsia="Aptos" w:hAnsi="Aptos" w:cs="Aptos"/>
        </w:rPr>
        <w:t xml:space="preserve"> in creative and engaging ways that enhance the likelihood of bringing about change. </w:t>
      </w:r>
    </w:p>
    <w:p w14:paraId="27C7A22F" w14:textId="77777777" w:rsidR="003E5DB2" w:rsidRDefault="003E5DB2" w:rsidP="61D8A6D9">
      <w:pPr>
        <w:spacing w:after="0" w:line="240" w:lineRule="auto"/>
        <w:rPr>
          <w:rFonts w:ascii="Aptos" w:eastAsia="Aptos" w:hAnsi="Aptos" w:cs="Aptos"/>
          <w:b/>
          <w:bCs/>
        </w:rPr>
      </w:pPr>
    </w:p>
    <w:p w14:paraId="26CCA74C" w14:textId="32BF99DD" w:rsidR="00107D19" w:rsidRPr="00F42B88" w:rsidRDefault="004323DF" w:rsidP="61D8A6D9">
      <w:pPr>
        <w:keepNext/>
        <w:keepLines/>
        <w:widowControl w:val="0"/>
        <w:spacing w:after="0" w:line="240" w:lineRule="auto"/>
        <w:rPr>
          <w:rFonts w:ascii="Aptos" w:eastAsia="Aptos" w:hAnsi="Aptos" w:cs="Aptos"/>
          <w:b/>
          <w:bCs/>
        </w:rPr>
      </w:pPr>
      <w:r w:rsidRPr="61D8A6D9">
        <w:rPr>
          <w:rFonts w:ascii="Aptos" w:eastAsia="Aptos" w:hAnsi="Aptos" w:cs="Aptos"/>
          <w:b/>
          <w:bCs/>
        </w:rPr>
        <w:lastRenderedPageBreak/>
        <w:t>How</w:t>
      </w:r>
      <w:r w:rsidR="00106DC4" w:rsidRPr="61D8A6D9">
        <w:rPr>
          <w:rFonts w:ascii="Aptos" w:eastAsia="Aptos" w:hAnsi="Aptos" w:cs="Aptos"/>
          <w:b/>
          <w:bCs/>
        </w:rPr>
        <w:t xml:space="preserve"> will </w:t>
      </w:r>
      <w:r w:rsidR="00610761" w:rsidRPr="61D8A6D9">
        <w:rPr>
          <w:rFonts w:ascii="Aptos" w:eastAsia="Aptos" w:hAnsi="Aptos" w:cs="Aptos"/>
          <w:b/>
          <w:bCs/>
        </w:rPr>
        <w:t>it work?</w:t>
      </w:r>
    </w:p>
    <w:p w14:paraId="78D8B8A9" w14:textId="5EE80CD8" w:rsidR="00855A0C" w:rsidRPr="00F42B88" w:rsidRDefault="00D97EF7" w:rsidP="61D8A6D9">
      <w:pPr>
        <w:keepNext/>
        <w:keepLines/>
        <w:widowControl w:val="0"/>
        <w:shd w:val="clear" w:color="auto" w:fill="FFFFFF" w:themeFill="background1"/>
        <w:spacing w:after="0" w:line="240" w:lineRule="auto"/>
        <w:rPr>
          <w:rStyle w:val="eop"/>
          <w:rFonts w:ascii="Aptos" w:eastAsia="Aptos" w:hAnsi="Aptos" w:cs="Aptos"/>
          <w:color w:val="000000" w:themeColor="text1"/>
        </w:rPr>
      </w:pPr>
      <w:r w:rsidRPr="61D8A6D9">
        <w:rPr>
          <w:rStyle w:val="normaltextrun"/>
          <w:rFonts w:ascii="Aptos" w:eastAsia="Aptos" w:hAnsi="Aptos" w:cs="Aptos"/>
          <w:color w:val="000000" w:themeColor="text1"/>
        </w:rPr>
        <w:t>By bringing together community members who live in and are impacted by changes in urban areas, and those responsible for decisions about them, we want to produce relevant and impactful research that can reduce unfair and avoidable differences in health (health inequalities) and improve health and wellbeing long-term.</w:t>
      </w:r>
      <w:r w:rsidRPr="61D8A6D9">
        <w:rPr>
          <w:rStyle w:val="eop"/>
          <w:rFonts w:ascii="Aptos" w:eastAsia="Aptos" w:hAnsi="Aptos" w:cs="Aptos"/>
          <w:color w:val="000000" w:themeColor="text1"/>
        </w:rPr>
        <w:t> </w:t>
      </w:r>
      <w:r w:rsidR="00D856EF" w:rsidRPr="61D8A6D9">
        <w:rPr>
          <w:rStyle w:val="eop"/>
          <w:rFonts w:ascii="Aptos" w:eastAsia="Aptos" w:hAnsi="Aptos" w:cs="Aptos"/>
          <w:color w:val="000000" w:themeColor="text1"/>
        </w:rPr>
        <w:t xml:space="preserve">In order to do this </w:t>
      </w:r>
      <w:r w:rsidR="00107D19" w:rsidRPr="61D8A6D9">
        <w:rPr>
          <w:rFonts w:ascii="Aptos" w:eastAsia="Aptos" w:hAnsi="Aptos" w:cs="Aptos"/>
          <w:color w:val="0B0C0C"/>
          <w:kern w:val="0"/>
          <w:lang w:eastAsia="en-GB"/>
          <w14:ligatures w14:val="none"/>
        </w:rPr>
        <w:t>HUP wants to work with community organisations with expertise in engagement of</w:t>
      </w:r>
      <w:r w:rsidR="010411F2" w:rsidRPr="61D8A6D9">
        <w:rPr>
          <w:rFonts w:ascii="Aptos" w:eastAsia="Aptos" w:hAnsi="Aptos" w:cs="Aptos"/>
          <w:color w:val="0B0C0C"/>
          <w:kern w:val="0"/>
          <w:lang w:eastAsia="en-GB"/>
          <w14:ligatures w14:val="none"/>
        </w:rPr>
        <w:t xml:space="preserve"> </w:t>
      </w:r>
      <w:r w:rsidR="4245BFBA" w:rsidRPr="61D8A6D9">
        <w:rPr>
          <w:rFonts w:ascii="Aptos" w:eastAsia="Aptos" w:hAnsi="Aptos" w:cs="Aptos"/>
          <w:color w:val="0B0C0C"/>
          <w:kern w:val="0"/>
          <w:lang w:eastAsia="en-GB"/>
          <w14:ligatures w14:val="none"/>
        </w:rPr>
        <w:t>often marginalised</w:t>
      </w:r>
      <w:r w:rsidR="009600DF" w:rsidRPr="61D8A6D9">
        <w:rPr>
          <w:rFonts w:ascii="Aptos" w:eastAsia="Aptos" w:hAnsi="Aptos" w:cs="Aptos"/>
          <w:color w:val="0B0C0C"/>
          <w:lang w:eastAsia="en-GB"/>
        </w:rPr>
        <w:t xml:space="preserve"> </w:t>
      </w:r>
      <w:r w:rsidR="00107D19" w:rsidRPr="61D8A6D9">
        <w:rPr>
          <w:rFonts w:ascii="Aptos" w:eastAsia="Aptos" w:hAnsi="Aptos" w:cs="Aptos"/>
          <w:color w:val="0B0C0C"/>
          <w:kern w:val="0"/>
          <w:lang w:eastAsia="en-GB"/>
          <w14:ligatures w14:val="none"/>
        </w:rPr>
        <w:t xml:space="preserve">groups and an underlying ethos of working in partnership. </w:t>
      </w:r>
    </w:p>
    <w:p w14:paraId="61EE1081" w14:textId="2BD43D55" w:rsidR="00855A0C" w:rsidRPr="00F42B88" w:rsidRDefault="00855A0C" w:rsidP="61D8A6D9">
      <w:pPr>
        <w:shd w:val="clear" w:color="auto" w:fill="FFFFFF" w:themeFill="background1"/>
        <w:spacing w:after="0" w:line="240" w:lineRule="auto"/>
        <w:rPr>
          <w:rFonts w:ascii="Aptos" w:eastAsia="Aptos" w:hAnsi="Aptos" w:cs="Aptos"/>
          <w:color w:val="0B0C0C"/>
          <w:lang w:eastAsia="en-GB"/>
        </w:rPr>
      </w:pPr>
    </w:p>
    <w:p w14:paraId="47E1016C" w14:textId="5296B953" w:rsidR="00855A0C" w:rsidRPr="00F42B88" w:rsidRDefault="00E77BC7" w:rsidP="61D8A6D9">
      <w:pPr>
        <w:shd w:val="clear" w:color="auto" w:fill="FFFFFF" w:themeFill="background1"/>
        <w:spacing w:after="0" w:line="240" w:lineRule="auto"/>
        <w:rPr>
          <w:rStyle w:val="eop"/>
          <w:rFonts w:ascii="Aptos" w:eastAsia="Aptos" w:hAnsi="Aptos" w:cs="Aptos"/>
          <w:color w:val="000000" w:themeColor="text1"/>
        </w:rPr>
      </w:pPr>
      <w:r w:rsidRPr="61D8A6D9">
        <w:rPr>
          <w:rFonts w:ascii="Aptos" w:eastAsia="Aptos" w:hAnsi="Aptos" w:cs="Aptos"/>
          <w:color w:val="0B0C0C"/>
          <w:kern w:val="0"/>
          <w:lang w:eastAsia="en-GB"/>
          <w14:ligatures w14:val="none"/>
        </w:rPr>
        <w:t xml:space="preserve">Together we will create a </w:t>
      </w:r>
      <w:r w:rsidR="00C3785F" w:rsidRPr="61D8A6D9">
        <w:rPr>
          <w:rFonts w:ascii="Aptos" w:eastAsia="Aptos" w:hAnsi="Aptos" w:cs="Aptos"/>
          <w:color w:val="0B0C0C"/>
          <w:kern w:val="0"/>
          <w:lang w:eastAsia="en-GB"/>
          <w14:ligatures w14:val="none"/>
        </w:rPr>
        <w:t>‘</w:t>
      </w:r>
      <w:r w:rsidR="68C2CAA6" w:rsidRPr="61D8A6D9">
        <w:rPr>
          <w:rFonts w:ascii="Aptos" w:eastAsia="Aptos" w:hAnsi="Aptos" w:cs="Aptos"/>
          <w:color w:val="0B0C0C"/>
          <w:kern w:val="0"/>
          <w:lang w:eastAsia="en-GB"/>
          <w14:ligatures w14:val="none"/>
        </w:rPr>
        <w:t>Community C</w:t>
      </w:r>
      <w:r w:rsidRPr="61D8A6D9">
        <w:rPr>
          <w:rFonts w:ascii="Aptos" w:eastAsia="Aptos" w:hAnsi="Aptos" w:cs="Aptos"/>
          <w:color w:val="0B0C0C"/>
          <w:kern w:val="0"/>
          <w:lang w:eastAsia="en-GB"/>
          <w14:ligatures w14:val="none"/>
        </w:rPr>
        <w:t>ollaborative</w:t>
      </w:r>
      <w:r w:rsidR="00C3785F" w:rsidRPr="61D8A6D9">
        <w:rPr>
          <w:rFonts w:ascii="Aptos" w:eastAsia="Aptos" w:hAnsi="Aptos" w:cs="Aptos"/>
          <w:color w:val="0B0C0C"/>
          <w:kern w:val="0"/>
          <w:lang w:eastAsia="en-GB"/>
          <w14:ligatures w14:val="none"/>
        </w:rPr>
        <w:t>’</w:t>
      </w:r>
      <w:r w:rsidR="0B758265" w:rsidRPr="61D8A6D9">
        <w:rPr>
          <w:rFonts w:ascii="Aptos" w:eastAsia="Aptos" w:hAnsi="Aptos" w:cs="Aptos"/>
          <w:color w:val="0B0C0C"/>
          <w:kern w:val="0"/>
          <w:lang w:eastAsia="en-GB"/>
          <w14:ligatures w14:val="none"/>
        </w:rPr>
        <w:t xml:space="preserve"> – a </w:t>
      </w:r>
      <w:r w:rsidR="24CF2AF9" w:rsidRPr="61D8A6D9">
        <w:rPr>
          <w:rFonts w:ascii="Aptos" w:eastAsia="Aptos" w:hAnsi="Aptos" w:cs="Aptos"/>
          <w:color w:val="0B0C0C"/>
          <w:kern w:val="0"/>
          <w:lang w:eastAsia="en-GB"/>
          <w14:ligatures w14:val="none"/>
        </w:rPr>
        <w:t xml:space="preserve">community-based </w:t>
      </w:r>
      <w:r w:rsidRPr="61D8A6D9">
        <w:rPr>
          <w:rFonts w:ascii="Aptos" w:eastAsia="Aptos" w:hAnsi="Aptos" w:cs="Aptos"/>
          <w:color w:val="0B0C0C"/>
          <w:kern w:val="0"/>
          <w:lang w:eastAsia="en-GB"/>
          <w14:ligatures w14:val="none"/>
        </w:rPr>
        <w:t>research partnership</w:t>
      </w:r>
      <w:r w:rsidR="56DE2DFD" w:rsidRPr="61D8A6D9">
        <w:rPr>
          <w:rFonts w:ascii="Aptos" w:eastAsia="Aptos" w:hAnsi="Aptos" w:cs="Aptos"/>
          <w:color w:val="0B0C0C"/>
          <w:kern w:val="0"/>
          <w:lang w:eastAsia="en-GB"/>
          <w14:ligatures w14:val="none"/>
        </w:rPr>
        <w:t xml:space="preserve"> – which will involve the HUP</w:t>
      </w:r>
      <w:r w:rsidR="1B368C44" w:rsidRPr="61D8A6D9">
        <w:rPr>
          <w:rFonts w:ascii="Aptos" w:eastAsia="Aptos" w:hAnsi="Aptos" w:cs="Aptos"/>
          <w:color w:val="0B0C0C"/>
          <w:lang w:eastAsia="en-GB"/>
        </w:rPr>
        <w:t xml:space="preserve"> team</w:t>
      </w:r>
      <w:r w:rsidR="56DE2DFD" w:rsidRPr="61D8A6D9">
        <w:rPr>
          <w:rFonts w:ascii="Aptos" w:eastAsia="Aptos" w:hAnsi="Aptos" w:cs="Aptos"/>
          <w:color w:val="0B0C0C"/>
          <w:kern w:val="0"/>
          <w:lang w:eastAsia="en-GB"/>
          <w14:ligatures w14:val="none"/>
        </w:rPr>
        <w:t xml:space="preserve">, community organisations, and </w:t>
      </w:r>
      <w:r w:rsidRPr="61D8A6D9">
        <w:rPr>
          <w:rFonts w:ascii="Aptos" w:eastAsia="Aptos" w:hAnsi="Aptos" w:cs="Aptos"/>
          <w:color w:val="0B0C0C"/>
          <w:kern w:val="0"/>
          <w:lang w:eastAsia="en-GB"/>
          <w14:ligatures w14:val="none"/>
        </w:rPr>
        <w:t xml:space="preserve">other stakeholders </w:t>
      </w:r>
      <w:r w:rsidR="72C459D6" w:rsidRPr="61D8A6D9">
        <w:rPr>
          <w:rFonts w:ascii="Aptos" w:eastAsia="Aptos" w:hAnsi="Aptos" w:cs="Aptos"/>
          <w:color w:val="0B0C0C"/>
          <w:kern w:val="0"/>
          <w:lang w:eastAsia="en-GB"/>
          <w14:ligatures w14:val="none"/>
        </w:rPr>
        <w:t>(</w:t>
      </w:r>
      <w:r w:rsidRPr="61D8A6D9">
        <w:rPr>
          <w:rFonts w:ascii="Aptos" w:eastAsia="Aptos" w:hAnsi="Aptos" w:cs="Aptos"/>
          <w:color w:val="0B0C0C"/>
          <w:kern w:val="0"/>
          <w:lang w:eastAsia="en-GB"/>
          <w14:ligatures w14:val="none"/>
        </w:rPr>
        <w:t xml:space="preserve">such as </w:t>
      </w:r>
      <w:r w:rsidR="00160C45" w:rsidRPr="61D8A6D9">
        <w:rPr>
          <w:rFonts w:ascii="Aptos" w:eastAsia="Aptos" w:hAnsi="Aptos" w:cs="Aptos"/>
          <w:color w:val="0B0C0C"/>
          <w:kern w:val="0"/>
          <w:lang w:eastAsia="en-GB"/>
          <w14:ligatures w14:val="none"/>
        </w:rPr>
        <w:t xml:space="preserve">residents, </w:t>
      </w:r>
      <w:r w:rsidR="442B016E" w:rsidRPr="61D8A6D9">
        <w:rPr>
          <w:rFonts w:ascii="Aptos" w:eastAsia="Aptos" w:hAnsi="Aptos" w:cs="Aptos"/>
          <w:color w:val="0B0C0C"/>
          <w:lang w:eastAsia="en-GB"/>
        </w:rPr>
        <w:t xml:space="preserve">schools, places of faith, clubs, </w:t>
      </w:r>
      <w:r w:rsidR="00DC2186" w:rsidRPr="61D8A6D9">
        <w:rPr>
          <w:rFonts w:ascii="Aptos" w:eastAsia="Aptos" w:hAnsi="Aptos" w:cs="Aptos"/>
          <w:color w:val="0B0C0C"/>
          <w:kern w:val="0"/>
          <w:lang w:eastAsia="en-GB"/>
          <w14:ligatures w14:val="none"/>
        </w:rPr>
        <w:t>policy makers</w:t>
      </w:r>
      <w:r w:rsidR="008A018F" w:rsidRPr="61D8A6D9">
        <w:rPr>
          <w:rFonts w:ascii="Aptos" w:eastAsia="Aptos" w:hAnsi="Aptos" w:cs="Aptos"/>
          <w:color w:val="0B0C0C"/>
          <w:kern w:val="0"/>
          <w:lang w:eastAsia="en-GB"/>
          <w14:ligatures w14:val="none"/>
        </w:rPr>
        <w:t>, council members</w:t>
      </w:r>
      <w:r w:rsidR="1B265B83" w:rsidRPr="61D8A6D9">
        <w:rPr>
          <w:rFonts w:ascii="Aptos" w:eastAsia="Aptos" w:hAnsi="Aptos" w:cs="Aptos"/>
          <w:color w:val="0B0C0C"/>
          <w:kern w:val="0"/>
          <w:lang w:eastAsia="en-GB"/>
          <w14:ligatures w14:val="none"/>
        </w:rPr>
        <w:t xml:space="preserve"> and more</w:t>
      </w:r>
      <w:r w:rsidR="00BB3373" w:rsidRPr="61D8A6D9">
        <w:rPr>
          <w:rFonts w:ascii="Aptos" w:eastAsia="Aptos" w:hAnsi="Aptos" w:cs="Aptos"/>
          <w:color w:val="0B0C0C"/>
          <w:kern w:val="0"/>
          <w:lang w:eastAsia="en-GB"/>
          <w14:ligatures w14:val="none"/>
        </w:rPr>
        <w:t>)</w:t>
      </w:r>
      <w:r w:rsidR="17C66206" w:rsidRPr="61D8A6D9">
        <w:rPr>
          <w:rFonts w:ascii="Aptos" w:eastAsia="Aptos" w:hAnsi="Aptos" w:cs="Aptos"/>
          <w:color w:val="0B0C0C"/>
          <w:kern w:val="0"/>
          <w:lang w:eastAsia="en-GB"/>
          <w14:ligatures w14:val="none"/>
        </w:rPr>
        <w:t xml:space="preserve">. The Community Collaborative will </w:t>
      </w:r>
      <w:r w:rsidR="0048459D" w:rsidRPr="61D8A6D9">
        <w:rPr>
          <w:rFonts w:ascii="Aptos" w:eastAsia="Aptos" w:hAnsi="Aptos" w:cs="Aptos"/>
          <w:color w:val="0B0C0C"/>
          <w:kern w:val="0"/>
          <w:lang w:eastAsia="en-GB"/>
          <w14:ligatures w14:val="none"/>
        </w:rPr>
        <w:t xml:space="preserve">work </w:t>
      </w:r>
      <w:r w:rsidR="00C60B3E" w:rsidRPr="61D8A6D9">
        <w:rPr>
          <w:rFonts w:ascii="Aptos" w:eastAsia="Aptos" w:hAnsi="Aptos" w:cs="Aptos"/>
          <w:color w:val="0B0C0C"/>
          <w:kern w:val="0"/>
          <w:lang w:eastAsia="en-GB"/>
          <w14:ligatures w14:val="none"/>
        </w:rPr>
        <w:t xml:space="preserve">together </w:t>
      </w:r>
      <w:r w:rsidR="0048459D" w:rsidRPr="61D8A6D9">
        <w:rPr>
          <w:rFonts w:ascii="Aptos" w:eastAsia="Aptos" w:hAnsi="Aptos" w:cs="Aptos"/>
          <w:color w:val="0B0C0C"/>
          <w:kern w:val="0"/>
          <w:lang w:eastAsia="en-GB"/>
          <w14:ligatures w14:val="none"/>
        </w:rPr>
        <w:t xml:space="preserve">to </w:t>
      </w:r>
      <w:r w:rsidR="00D76BD0" w:rsidRPr="61D8A6D9">
        <w:rPr>
          <w:rFonts w:ascii="Aptos" w:eastAsia="Aptos" w:hAnsi="Aptos" w:cs="Aptos"/>
          <w:color w:val="0B0C0C"/>
          <w:kern w:val="0"/>
          <w:lang w:eastAsia="en-GB"/>
          <w14:ligatures w14:val="none"/>
        </w:rPr>
        <w:t xml:space="preserve">produce </w:t>
      </w:r>
      <w:r w:rsidR="00107D19" w:rsidRPr="61D8A6D9">
        <w:rPr>
          <w:rFonts w:ascii="Aptos" w:eastAsia="Aptos" w:hAnsi="Aptos" w:cs="Aptos"/>
          <w:color w:val="0B0C0C"/>
          <w:kern w:val="0"/>
          <w:lang w:eastAsia="en-GB"/>
          <w14:ligatures w14:val="none"/>
        </w:rPr>
        <w:t>evidence</w:t>
      </w:r>
      <w:r w:rsidR="0048459D" w:rsidRPr="61D8A6D9">
        <w:rPr>
          <w:rFonts w:ascii="Aptos" w:eastAsia="Aptos" w:hAnsi="Aptos" w:cs="Aptos"/>
          <w:color w:val="0B0C0C"/>
          <w:kern w:val="0"/>
          <w:lang w:eastAsia="en-GB"/>
          <w14:ligatures w14:val="none"/>
        </w:rPr>
        <w:t xml:space="preserve"> on</w:t>
      </w:r>
      <w:r w:rsidR="00107D19" w:rsidRPr="61D8A6D9">
        <w:rPr>
          <w:rFonts w:ascii="Aptos" w:eastAsia="Aptos" w:hAnsi="Aptos" w:cs="Aptos"/>
          <w:color w:val="0B0C0C"/>
          <w:kern w:val="0"/>
          <w:lang w:eastAsia="en-GB"/>
          <w14:ligatures w14:val="none"/>
        </w:rPr>
        <w:t xml:space="preserve"> what makes a healthy urban </w:t>
      </w:r>
      <w:r w:rsidR="00107D19" w:rsidRPr="61D8A6D9">
        <w:rPr>
          <w:rFonts w:ascii="Aptos" w:eastAsia="Aptos" w:hAnsi="Aptos" w:cs="Aptos"/>
          <w:color w:val="000000" w:themeColor="text1"/>
          <w:kern w:val="0"/>
          <w:lang w:eastAsia="en-GB"/>
          <w14:ligatures w14:val="none"/>
        </w:rPr>
        <w:t>place</w:t>
      </w:r>
      <w:r w:rsidRPr="61D8A6D9">
        <w:rPr>
          <w:rFonts w:ascii="Aptos" w:eastAsia="Aptos" w:hAnsi="Aptos" w:cs="Aptos"/>
          <w:color w:val="000000" w:themeColor="text1"/>
          <w:kern w:val="0"/>
          <w:lang w:eastAsia="en-GB"/>
          <w14:ligatures w14:val="none"/>
        </w:rPr>
        <w:t xml:space="preserve"> and explore how we </w:t>
      </w:r>
      <w:r w:rsidR="0035123D" w:rsidRPr="61D8A6D9">
        <w:rPr>
          <w:rFonts w:ascii="Aptos" w:eastAsia="Aptos" w:hAnsi="Aptos" w:cs="Aptos"/>
          <w:color w:val="000000" w:themeColor="text1"/>
          <w:kern w:val="0"/>
          <w:lang w:eastAsia="en-GB"/>
          <w14:ligatures w14:val="none"/>
        </w:rPr>
        <w:t xml:space="preserve">can </w:t>
      </w:r>
      <w:r w:rsidRPr="61D8A6D9">
        <w:rPr>
          <w:rFonts w:ascii="Aptos" w:eastAsia="Aptos" w:hAnsi="Aptos" w:cs="Aptos"/>
          <w:color w:val="000000" w:themeColor="text1"/>
          <w:kern w:val="0"/>
          <w:lang w:eastAsia="en-GB"/>
          <w14:ligatures w14:val="none"/>
        </w:rPr>
        <w:t>achieve healthier cities.</w:t>
      </w:r>
    </w:p>
    <w:p w14:paraId="23BC2DBE" w14:textId="35E2846F" w:rsidR="00855A0C" w:rsidRPr="00F42B88" w:rsidRDefault="00855A0C" w:rsidP="61D8A6D9">
      <w:pPr>
        <w:shd w:val="clear" w:color="auto" w:fill="FFFFFF" w:themeFill="background1"/>
        <w:spacing w:after="0" w:line="240" w:lineRule="auto"/>
        <w:rPr>
          <w:rFonts w:ascii="Aptos" w:eastAsia="Aptos" w:hAnsi="Aptos" w:cs="Aptos"/>
          <w:color w:val="000000" w:themeColor="text1"/>
          <w:lang w:eastAsia="en-GB"/>
        </w:rPr>
      </w:pPr>
    </w:p>
    <w:p w14:paraId="56906712" w14:textId="4768AB5A" w:rsidR="00855A0C" w:rsidRPr="00F42B88" w:rsidRDefault="273F4275" w:rsidP="61D8A6D9">
      <w:pPr>
        <w:shd w:val="clear" w:color="auto" w:fill="FFFFFF" w:themeFill="background1"/>
        <w:spacing w:after="0" w:line="240" w:lineRule="auto"/>
        <w:rPr>
          <w:rStyle w:val="eop"/>
          <w:rFonts w:ascii="Aptos" w:eastAsia="Aptos" w:hAnsi="Aptos" w:cs="Aptos"/>
          <w:color w:val="000000" w:themeColor="text1"/>
        </w:rPr>
      </w:pPr>
      <w:r w:rsidRPr="61D8A6D9">
        <w:rPr>
          <w:rFonts w:ascii="Aptos" w:eastAsia="Aptos" w:hAnsi="Aptos" w:cs="Aptos"/>
          <w:color w:val="000000" w:themeColor="text1"/>
          <w:kern w:val="0"/>
          <w:lang w:eastAsia="en-GB"/>
          <w14:ligatures w14:val="none"/>
        </w:rPr>
        <w:t xml:space="preserve">We will share the findings and learning from the </w:t>
      </w:r>
      <w:r w:rsidR="00FD6164" w:rsidRPr="61D8A6D9">
        <w:rPr>
          <w:rFonts w:ascii="Aptos" w:eastAsia="Aptos" w:hAnsi="Aptos" w:cs="Aptos"/>
          <w:color w:val="000000" w:themeColor="text1"/>
          <w:kern w:val="0"/>
          <w:lang w:eastAsia="en-GB"/>
          <w14:ligatures w14:val="none"/>
        </w:rPr>
        <w:t>research within communities in creative</w:t>
      </w:r>
      <w:r w:rsidR="71585165" w:rsidRPr="61D8A6D9">
        <w:rPr>
          <w:rFonts w:ascii="Aptos" w:eastAsia="Aptos" w:hAnsi="Aptos" w:cs="Aptos"/>
          <w:color w:val="000000" w:themeColor="text1"/>
          <w:kern w:val="0"/>
          <w:lang w:eastAsia="en-GB"/>
          <w14:ligatures w14:val="none"/>
        </w:rPr>
        <w:t xml:space="preserve"> ways</w:t>
      </w:r>
      <w:r w:rsidR="59D5455F" w:rsidRPr="61D8A6D9">
        <w:rPr>
          <w:rFonts w:ascii="Aptos" w:eastAsia="Aptos" w:hAnsi="Aptos" w:cs="Aptos"/>
          <w:color w:val="000000" w:themeColor="text1"/>
          <w:kern w:val="0"/>
          <w:lang w:eastAsia="en-GB"/>
          <w14:ligatures w14:val="none"/>
        </w:rPr>
        <w:t>, and</w:t>
      </w:r>
      <w:r w:rsidR="71585165" w:rsidRPr="61D8A6D9">
        <w:rPr>
          <w:rFonts w:ascii="Aptos" w:eastAsia="Aptos" w:hAnsi="Aptos" w:cs="Aptos"/>
          <w:color w:val="000000" w:themeColor="text1"/>
          <w:kern w:val="0"/>
          <w:lang w:eastAsia="en-GB"/>
          <w14:ligatures w14:val="none"/>
        </w:rPr>
        <w:t xml:space="preserve"> develop</w:t>
      </w:r>
      <w:r w:rsidR="77426F12" w:rsidRPr="61D8A6D9">
        <w:rPr>
          <w:rFonts w:ascii="Aptos" w:eastAsia="Aptos" w:hAnsi="Aptos" w:cs="Aptos"/>
          <w:color w:val="000000" w:themeColor="text1"/>
          <w:kern w:val="0"/>
          <w:lang w:eastAsia="en-GB"/>
          <w14:ligatures w14:val="none"/>
        </w:rPr>
        <w:t xml:space="preserve"> </w:t>
      </w:r>
      <w:r w:rsidR="71585165" w:rsidRPr="61D8A6D9">
        <w:rPr>
          <w:rFonts w:ascii="Aptos" w:eastAsia="Aptos" w:hAnsi="Aptos" w:cs="Aptos"/>
          <w:color w:val="000000" w:themeColor="text1"/>
          <w:kern w:val="0"/>
          <w:lang w:eastAsia="en-GB"/>
          <w14:ligatures w14:val="none"/>
        </w:rPr>
        <w:t xml:space="preserve">community-led </w:t>
      </w:r>
      <w:r w:rsidR="00FD6164" w:rsidRPr="61D8A6D9">
        <w:rPr>
          <w:rFonts w:ascii="Aptos" w:eastAsia="Aptos" w:hAnsi="Aptos" w:cs="Aptos"/>
          <w:color w:val="000000" w:themeColor="text1"/>
          <w:kern w:val="0"/>
          <w:lang w:eastAsia="en-GB"/>
          <w14:ligatures w14:val="none"/>
        </w:rPr>
        <w:t>reports for policy makers and government to influence future positive changes</w:t>
      </w:r>
      <w:r w:rsidR="0E29C824" w:rsidRPr="61D8A6D9">
        <w:rPr>
          <w:rFonts w:ascii="Aptos" w:eastAsia="Aptos" w:hAnsi="Aptos" w:cs="Aptos"/>
          <w:color w:val="000000" w:themeColor="text1"/>
          <w:kern w:val="0"/>
          <w:lang w:eastAsia="en-GB"/>
          <w14:ligatures w14:val="none"/>
        </w:rPr>
        <w:t xml:space="preserve"> in urban areas</w:t>
      </w:r>
      <w:r w:rsidR="00FD6164" w:rsidRPr="61D8A6D9">
        <w:rPr>
          <w:rFonts w:ascii="Aptos" w:eastAsia="Aptos" w:hAnsi="Aptos" w:cs="Aptos"/>
          <w:color w:val="000000" w:themeColor="text1"/>
          <w:kern w:val="0"/>
          <w:lang w:eastAsia="en-GB"/>
          <w14:ligatures w14:val="none"/>
        </w:rPr>
        <w:t xml:space="preserve">. </w:t>
      </w:r>
    </w:p>
    <w:p w14:paraId="04C86916" w14:textId="10453439" w:rsidR="274A7B02" w:rsidRDefault="274A7B02" w:rsidP="61D8A6D9">
      <w:pPr>
        <w:keepNext/>
        <w:keepLines/>
        <w:widowControl w:val="0"/>
        <w:spacing w:after="0" w:line="240" w:lineRule="auto"/>
        <w:rPr>
          <w:rFonts w:ascii="Aptos" w:eastAsia="Aptos" w:hAnsi="Aptos" w:cs="Aptos"/>
          <w:color w:val="000000" w:themeColor="text1"/>
          <w:lang w:eastAsia="en-GB"/>
        </w:rPr>
      </w:pPr>
    </w:p>
    <w:p w14:paraId="2B04D5FD" w14:textId="04502092" w:rsidR="00610761" w:rsidRDefault="00D109F6" w:rsidP="61D8A6D9">
      <w:pPr>
        <w:spacing w:after="0" w:line="240" w:lineRule="auto"/>
        <w:rPr>
          <w:rFonts w:ascii="Aptos" w:eastAsia="Aptos" w:hAnsi="Aptos" w:cs="Aptos"/>
          <w:b/>
          <w:bCs/>
          <w:i/>
          <w:iCs/>
          <w:color w:val="000000" w:themeColor="text1"/>
        </w:rPr>
      </w:pPr>
      <w:r w:rsidRPr="61D8A6D9">
        <w:rPr>
          <w:rFonts w:ascii="Aptos" w:eastAsia="Aptos" w:hAnsi="Aptos" w:cs="Aptos"/>
          <w:b/>
          <w:bCs/>
          <w:color w:val="000000" w:themeColor="text1"/>
        </w:rPr>
        <w:t xml:space="preserve">What </w:t>
      </w:r>
      <w:r w:rsidR="00610761" w:rsidRPr="61D8A6D9">
        <w:rPr>
          <w:rFonts w:ascii="Aptos" w:eastAsia="Aptos" w:hAnsi="Aptos" w:cs="Aptos"/>
          <w:b/>
          <w:bCs/>
          <w:color w:val="000000" w:themeColor="text1"/>
        </w:rPr>
        <w:t xml:space="preserve">will </w:t>
      </w:r>
      <w:r w:rsidR="003B0DCD" w:rsidRPr="61D8A6D9">
        <w:rPr>
          <w:rFonts w:ascii="Aptos" w:eastAsia="Aptos" w:hAnsi="Aptos" w:cs="Aptos"/>
          <w:b/>
          <w:bCs/>
          <w:color w:val="000000" w:themeColor="text1"/>
        </w:rPr>
        <w:t>a</w:t>
      </w:r>
      <w:r w:rsidRPr="61D8A6D9">
        <w:rPr>
          <w:rFonts w:ascii="Aptos" w:eastAsia="Aptos" w:hAnsi="Aptos" w:cs="Aptos"/>
          <w:b/>
          <w:bCs/>
          <w:color w:val="000000" w:themeColor="text1"/>
        </w:rPr>
        <w:t xml:space="preserve"> </w:t>
      </w:r>
      <w:r w:rsidR="00724047" w:rsidRPr="61D8A6D9">
        <w:rPr>
          <w:rFonts w:ascii="Aptos" w:eastAsia="Aptos" w:hAnsi="Aptos" w:cs="Aptos"/>
          <w:b/>
          <w:bCs/>
          <w:color w:val="000000" w:themeColor="text1"/>
        </w:rPr>
        <w:t>C</w:t>
      </w:r>
      <w:r w:rsidRPr="61D8A6D9">
        <w:rPr>
          <w:rFonts w:ascii="Aptos" w:eastAsia="Aptos" w:hAnsi="Aptos" w:cs="Aptos"/>
          <w:b/>
          <w:bCs/>
          <w:color w:val="000000" w:themeColor="text1"/>
        </w:rPr>
        <w:t xml:space="preserve">ommunity </w:t>
      </w:r>
      <w:r w:rsidR="00724047" w:rsidRPr="61D8A6D9">
        <w:rPr>
          <w:rFonts w:ascii="Aptos" w:eastAsia="Aptos" w:hAnsi="Aptos" w:cs="Aptos"/>
          <w:b/>
          <w:bCs/>
          <w:color w:val="000000" w:themeColor="text1"/>
        </w:rPr>
        <w:t>C</w:t>
      </w:r>
      <w:r w:rsidRPr="61D8A6D9">
        <w:rPr>
          <w:rFonts w:ascii="Aptos" w:eastAsia="Aptos" w:hAnsi="Aptos" w:cs="Aptos"/>
          <w:b/>
          <w:bCs/>
          <w:color w:val="000000" w:themeColor="text1"/>
        </w:rPr>
        <w:t>ollaborative involve</w:t>
      </w:r>
      <w:r w:rsidR="00BE27C9" w:rsidRPr="61D8A6D9">
        <w:rPr>
          <w:rFonts w:ascii="Aptos" w:eastAsia="Aptos" w:hAnsi="Aptos" w:cs="Aptos"/>
          <w:b/>
          <w:bCs/>
          <w:color w:val="000000" w:themeColor="text1"/>
        </w:rPr>
        <w:t>?</w:t>
      </w:r>
    </w:p>
    <w:p w14:paraId="2C26ED25" w14:textId="49F128DA" w:rsidR="008D1BB4" w:rsidRPr="00F42B88" w:rsidRDefault="22D57FB8" w:rsidP="61D8A6D9">
      <w:pPr>
        <w:keepNext/>
        <w:keepLines/>
        <w:widowControl w:val="0"/>
        <w:spacing w:after="0" w:line="240" w:lineRule="auto"/>
        <w:rPr>
          <w:rFonts w:ascii="Aptos" w:eastAsia="Aptos" w:hAnsi="Aptos" w:cs="Aptos"/>
          <w:color w:val="000000" w:themeColor="text1"/>
          <w:lang w:eastAsia="en-GB"/>
        </w:rPr>
      </w:pPr>
      <w:r w:rsidRPr="61D8A6D9">
        <w:rPr>
          <w:rFonts w:ascii="Aptos" w:eastAsia="Aptos" w:hAnsi="Aptos" w:cs="Aptos"/>
          <w:color w:val="000000" w:themeColor="text1"/>
          <w:lang w:eastAsia="en-GB"/>
        </w:rPr>
        <w:t xml:space="preserve">The HUP team are looking for community organisations </w:t>
      </w:r>
      <w:r w:rsidR="006F7E5E" w:rsidRPr="61D8A6D9">
        <w:rPr>
          <w:rFonts w:ascii="Aptos" w:eastAsia="Aptos" w:hAnsi="Aptos" w:cs="Aptos"/>
          <w:color w:val="000000" w:themeColor="text1"/>
          <w:lang w:eastAsia="en-GB"/>
        </w:rPr>
        <w:t xml:space="preserve">in each site </w:t>
      </w:r>
      <w:r w:rsidRPr="61D8A6D9">
        <w:rPr>
          <w:rFonts w:ascii="Aptos" w:eastAsia="Aptos" w:hAnsi="Aptos" w:cs="Aptos"/>
          <w:color w:val="000000" w:themeColor="text1"/>
          <w:lang w:eastAsia="en-GB"/>
        </w:rPr>
        <w:t xml:space="preserve">to </w:t>
      </w:r>
      <w:r w:rsidR="00EA7DF1" w:rsidRPr="61D8A6D9">
        <w:rPr>
          <w:rFonts w:ascii="Aptos" w:eastAsia="Aptos" w:hAnsi="Aptos" w:cs="Aptos"/>
          <w:color w:val="000000" w:themeColor="text1"/>
          <w:lang w:eastAsia="en-GB"/>
        </w:rPr>
        <w:t xml:space="preserve">join </w:t>
      </w:r>
      <w:r w:rsidR="004A5FC8" w:rsidRPr="61D8A6D9">
        <w:rPr>
          <w:rFonts w:ascii="Aptos" w:eastAsia="Aptos" w:hAnsi="Aptos" w:cs="Aptos"/>
          <w:color w:val="000000" w:themeColor="text1"/>
          <w:lang w:eastAsia="en-GB"/>
        </w:rPr>
        <w:t>us in</w:t>
      </w:r>
      <w:r w:rsidR="00EA7DF1" w:rsidRPr="61D8A6D9">
        <w:rPr>
          <w:rFonts w:ascii="Aptos" w:eastAsia="Aptos" w:hAnsi="Aptos" w:cs="Aptos"/>
          <w:color w:val="000000" w:themeColor="text1"/>
          <w:lang w:eastAsia="en-GB"/>
        </w:rPr>
        <w:t xml:space="preserve"> partnership </w:t>
      </w:r>
      <w:r w:rsidR="00797E36" w:rsidRPr="61D8A6D9">
        <w:rPr>
          <w:rStyle w:val="normaltextrun"/>
          <w:rFonts w:ascii="Aptos" w:eastAsia="Aptos" w:hAnsi="Aptos" w:cs="Aptos"/>
          <w:color w:val="000000" w:themeColor="text1"/>
        </w:rPr>
        <w:t xml:space="preserve">over the lifetime of </w:t>
      </w:r>
      <w:r w:rsidR="4C63FEEB" w:rsidRPr="61D8A6D9">
        <w:rPr>
          <w:rStyle w:val="normaltextrun"/>
          <w:rFonts w:ascii="Aptos" w:eastAsia="Aptos" w:hAnsi="Aptos" w:cs="Aptos"/>
          <w:color w:val="000000" w:themeColor="text1"/>
        </w:rPr>
        <w:t xml:space="preserve">the </w:t>
      </w:r>
      <w:r w:rsidR="00797E36" w:rsidRPr="61D8A6D9">
        <w:rPr>
          <w:rStyle w:val="normaltextrun"/>
          <w:rFonts w:ascii="Aptos" w:eastAsia="Aptos" w:hAnsi="Aptos" w:cs="Aptos"/>
          <w:color w:val="000000" w:themeColor="text1"/>
        </w:rPr>
        <w:t>HUP programme</w:t>
      </w:r>
      <w:r w:rsidR="32E4FF5B" w:rsidRPr="61D8A6D9">
        <w:rPr>
          <w:rStyle w:val="normaltextrun"/>
          <w:rFonts w:ascii="Aptos" w:eastAsia="Aptos" w:hAnsi="Aptos" w:cs="Aptos"/>
          <w:color w:val="000000" w:themeColor="text1"/>
        </w:rPr>
        <w:t xml:space="preserve"> until</w:t>
      </w:r>
      <w:r w:rsidR="00842CBA" w:rsidRPr="61D8A6D9">
        <w:rPr>
          <w:rStyle w:val="normaltextrun"/>
          <w:rFonts w:ascii="Aptos" w:eastAsia="Aptos" w:hAnsi="Aptos" w:cs="Aptos"/>
          <w:color w:val="000000" w:themeColor="text1"/>
        </w:rPr>
        <w:t xml:space="preserve"> </w:t>
      </w:r>
      <w:r w:rsidR="009B11DF" w:rsidRPr="61D8A6D9">
        <w:rPr>
          <w:rStyle w:val="normaltextrun"/>
          <w:rFonts w:ascii="Aptos" w:eastAsia="Aptos" w:hAnsi="Aptos" w:cs="Aptos"/>
          <w:color w:val="000000" w:themeColor="text1"/>
        </w:rPr>
        <w:t>spring</w:t>
      </w:r>
      <w:r w:rsidR="00842CBA" w:rsidRPr="61D8A6D9">
        <w:rPr>
          <w:rStyle w:val="normaltextrun"/>
          <w:rFonts w:ascii="Aptos" w:eastAsia="Aptos" w:hAnsi="Aptos" w:cs="Aptos"/>
          <w:color w:val="000000" w:themeColor="text1"/>
        </w:rPr>
        <w:t xml:space="preserve"> 2027</w:t>
      </w:r>
      <w:r w:rsidR="009B11DF" w:rsidRPr="61D8A6D9">
        <w:rPr>
          <w:rStyle w:val="normaltextrun"/>
          <w:rFonts w:ascii="Aptos" w:eastAsia="Aptos" w:hAnsi="Aptos" w:cs="Aptos"/>
          <w:color w:val="000000" w:themeColor="text1"/>
        </w:rPr>
        <w:t xml:space="preserve">. </w:t>
      </w:r>
      <w:r w:rsidR="00797E36" w:rsidRPr="61D8A6D9">
        <w:rPr>
          <w:rStyle w:val="normaltextrun"/>
          <w:rFonts w:ascii="Aptos" w:eastAsia="Aptos" w:hAnsi="Aptos" w:cs="Aptos"/>
          <w:color w:val="000000" w:themeColor="text1"/>
        </w:rPr>
        <w:t>As a partnership, we’ll all bring something to the table</w:t>
      </w:r>
      <w:r w:rsidR="002E0BBD" w:rsidRPr="61D8A6D9">
        <w:rPr>
          <w:rStyle w:val="normaltextrun"/>
          <w:rFonts w:ascii="Aptos" w:eastAsia="Aptos" w:hAnsi="Aptos" w:cs="Aptos"/>
          <w:color w:val="000000" w:themeColor="text1"/>
        </w:rPr>
        <w:t>:</w:t>
      </w:r>
      <w:r w:rsidR="00797E36" w:rsidRPr="61D8A6D9">
        <w:rPr>
          <w:rStyle w:val="normaltextrun"/>
          <w:rFonts w:ascii="Aptos" w:eastAsia="Aptos" w:hAnsi="Aptos" w:cs="Aptos"/>
          <w:color w:val="000000" w:themeColor="text1"/>
        </w:rPr>
        <w:t xml:space="preserve"> </w:t>
      </w:r>
    </w:p>
    <w:p w14:paraId="6B895F7F" w14:textId="42CDE007" w:rsidR="008D1BB4" w:rsidRPr="00F42B88" w:rsidRDefault="00D109F6" w:rsidP="61D8A6D9">
      <w:pPr>
        <w:pStyle w:val="ListParagraph"/>
        <w:numPr>
          <w:ilvl w:val="0"/>
          <w:numId w:val="2"/>
        </w:numPr>
        <w:spacing w:after="0" w:line="240" w:lineRule="auto"/>
        <w:rPr>
          <w:rFonts w:ascii="Aptos" w:eastAsia="Aptos" w:hAnsi="Aptos" w:cs="Aptos"/>
          <w:color w:val="000000" w:themeColor="text1"/>
          <w:lang w:eastAsia="en-GB"/>
        </w:rPr>
      </w:pPr>
      <w:r w:rsidRPr="61D8A6D9">
        <w:rPr>
          <w:rFonts w:ascii="Aptos" w:eastAsia="Aptos" w:hAnsi="Aptos" w:cs="Aptos"/>
          <w:color w:val="000000" w:themeColor="text1"/>
        </w:rPr>
        <w:t xml:space="preserve">HUP will </w:t>
      </w:r>
      <w:r w:rsidRPr="61D8A6D9">
        <w:rPr>
          <w:rFonts w:ascii="Aptos" w:eastAsia="Aptos" w:hAnsi="Aptos" w:cs="Aptos"/>
          <w:color w:val="000000" w:themeColor="text1"/>
          <w:kern w:val="0"/>
          <w:lang w:eastAsia="en-GB"/>
          <w14:ligatures w14:val="none"/>
        </w:rPr>
        <w:t xml:space="preserve">bring research skills, provide training for those in the </w:t>
      </w:r>
      <w:r w:rsidR="2E75AADC" w:rsidRPr="61D8A6D9">
        <w:rPr>
          <w:rFonts w:ascii="Aptos" w:eastAsia="Aptos" w:hAnsi="Aptos" w:cs="Aptos"/>
          <w:color w:val="000000" w:themeColor="text1"/>
          <w:kern w:val="0"/>
          <w:lang w:eastAsia="en-GB"/>
          <w14:ligatures w14:val="none"/>
        </w:rPr>
        <w:t xml:space="preserve">local </w:t>
      </w:r>
      <w:r w:rsidRPr="61D8A6D9">
        <w:rPr>
          <w:rFonts w:ascii="Aptos" w:eastAsia="Aptos" w:hAnsi="Aptos" w:cs="Aptos"/>
          <w:color w:val="000000" w:themeColor="text1"/>
          <w:kern w:val="0"/>
          <w:lang w:eastAsia="en-GB"/>
          <w14:ligatures w14:val="none"/>
        </w:rPr>
        <w:t xml:space="preserve">community (staff or </w:t>
      </w:r>
      <w:r w:rsidR="000653D0" w:rsidRPr="61D8A6D9">
        <w:rPr>
          <w:rFonts w:ascii="Aptos" w:eastAsia="Aptos" w:hAnsi="Aptos" w:cs="Aptos"/>
          <w:color w:val="000000" w:themeColor="text1"/>
          <w:kern w:val="0"/>
          <w:lang w:eastAsia="en-GB"/>
          <w14:ligatures w14:val="none"/>
        </w:rPr>
        <w:t>service users</w:t>
      </w:r>
      <w:r w:rsidRPr="61D8A6D9">
        <w:rPr>
          <w:rFonts w:ascii="Aptos" w:eastAsia="Aptos" w:hAnsi="Aptos" w:cs="Aptos"/>
          <w:color w:val="000000" w:themeColor="text1"/>
          <w:kern w:val="0"/>
          <w:lang w:eastAsia="en-GB"/>
          <w14:ligatures w14:val="none"/>
        </w:rPr>
        <w:t>)</w:t>
      </w:r>
      <w:r w:rsidR="735FC3EB" w:rsidRPr="61D8A6D9">
        <w:rPr>
          <w:rFonts w:ascii="Aptos" w:eastAsia="Aptos" w:hAnsi="Aptos" w:cs="Aptos"/>
          <w:color w:val="000000" w:themeColor="text1"/>
          <w:kern w:val="0"/>
          <w:lang w:eastAsia="en-GB"/>
          <w14:ligatures w14:val="none"/>
        </w:rPr>
        <w:t xml:space="preserve">, </w:t>
      </w:r>
      <w:r w:rsidR="42584E01" w:rsidRPr="61D8A6D9">
        <w:rPr>
          <w:rFonts w:ascii="Aptos" w:eastAsia="Aptos" w:hAnsi="Aptos" w:cs="Aptos"/>
          <w:color w:val="000000" w:themeColor="text1"/>
          <w:kern w:val="0"/>
          <w:lang w:eastAsia="en-GB"/>
          <w14:ligatures w14:val="none"/>
        </w:rPr>
        <w:t>support</w:t>
      </w:r>
      <w:r w:rsidR="303EF570" w:rsidRPr="61D8A6D9">
        <w:rPr>
          <w:rFonts w:ascii="Aptos" w:eastAsia="Aptos" w:hAnsi="Aptos" w:cs="Aptos"/>
          <w:color w:val="000000" w:themeColor="text1"/>
          <w:kern w:val="0"/>
          <w:lang w:eastAsia="en-GB"/>
          <w14:ligatures w14:val="none"/>
        </w:rPr>
        <w:t xml:space="preserve"> local communities to get</w:t>
      </w:r>
      <w:r w:rsidR="42584E01" w:rsidRPr="61D8A6D9">
        <w:rPr>
          <w:rFonts w:ascii="Aptos" w:eastAsia="Aptos" w:hAnsi="Aptos" w:cs="Aptos"/>
          <w:color w:val="000000" w:themeColor="text1"/>
          <w:kern w:val="0"/>
          <w:lang w:eastAsia="en-GB"/>
          <w14:ligatures w14:val="none"/>
        </w:rPr>
        <w:t xml:space="preserve"> involved in and/or lead research</w:t>
      </w:r>
      <w:r w:rsidR="7965533D" w:rsidRPr="61D8A6D9">
        <w:rPr>
          <w:rFonts w:ascii="Aptos" w:eastAsia="Aptos" w:hAnsi="Aptos" w:cs="Aptos"/>
          <w:color w:val="000000" w:themeColor="text1"/>
          <w:kern w:val="0"/>
          <w:lang w:eastAsia="en-GB"/>
          <w14:ligatures w14:val="none"/>
        </w:rPr>
        <w:t xml:space="preserve">, and help create </w:t>
      </w:r>
      <w:r w:rsidR="7965533D" w:rsidRPr="61D8A6D9">
        <w:rPr>
          <w:rFonts w:ascii="Aptos" w:eastAsia="Aptos" w:hAnsi="Aptos" w:cs="Aptos"/>
          <w:color w:val="000000" w:themeColor="text1"/>
          <w:lang w:eastAsia="en-GB"/>
        </w:rPr>
        <w:t>opportunities</w:t>
      </w:r>
      <w:r w:rsidR="002A46DD" w:rsidRPr="61D8A6D9">
        <w:rPr>
          <w:rFonts w:ascii="Aptos" w:eastAsia="Aptos" w:hAnsi="Aptos" w:cs="Aptos"/>
          <w:color w:val="000000" w:themeColor="text1"/>
          <w:lang w:eastAsia="en-GB"/>
        </w:rPr>
        <w:t xml:space="preserve"> </w:t>
      </w:r>
      <w:r w:rsidR="008E2FD5" w:rsidRPr="61D8A6D9">
        <w:rPr>
          <w:rFonts w:ascii="Aptos" w:eastAsia="Aptos" w:hAnsi="Aptos" w:cs="Aptos"/>
          <w:color w:val="000000" w:themeColor="text1"/>
          <w:lang w:eastAsia="en-GB"/>
        </w:rPr>
        <w:t xml:space="preserve">for </w:t>
      </w:r>
      <w:r w:rsidR="002A46DD" w:rsidRPr="61D8A6D9">
        <w:rPr>
          <w:rFonts w:ascii="Aptos" w:eastAsia="Aptos" w:hAnsi="Aptos" w:cs="Aptos"/>
          <w:color w:val="000000" w:themeColor="text1"/>
          <w:lang w:eastAsia="en-GB"/>
        </w:rPr>
        <w:t xml:space="preserve">community members to meet with </w:t>
      </w:r>
      <w:r w:rsidR="7965533D" w:rsidRPr="61D8A6D9">
        <w:rPr>
          <w:rFonts w:ascii="Aptos" w:eastAsia="Aptos" w:hAnsi="Aptos" w:cs="Aptos"/>
          <w:color w:val="000000" w:themeColor="text1"/>
          <w:lang w:eastAsia="en-GB"/>
        </w:rPr>
        <w:t>policy makers and implementors</w:t>
      </w:r>
      <w:r w:rsidR="00B43371" w:rsidRPr="61D8A6D9">
        <w:rPr>
          <w:rFonts w:ascii="Aptos" w:eastAsia="Aptos" w:hAnsi="Aptos" w:cs="Aptos"/>
          <w:color w:val="000000" w:themeColor="text1"/>
          <w:lang w:eastAsia="en-GB"/>
        </w:rPr>
        <w:t xml:space="preserve">. </w:t>
      </w:r>
      <w:r w:rsidR="7965533D" w:rsidRPr="61D8A6D9">
        <w:rPr>
          <w:rFonts w:ascii="Aptos" w:eastAsia="Aptos" w:hAnsi="Aptos" w:cs="Aptos"/>
          <w:color w:val="000000" w:themeColor="text1"/>
          <w:lang w:eastAsia="en-GB"/>
        </w:rPr>
        <w:t xml:space="preserve"> </w:t>
      </w:r>
    </w:p>
    <w:p w14:paraId="5A506A37" w14:textId="2DD747DA" w:rsidR="008D1BB4" w:rsidRPr="00F42B88" w:rsidRDefault="00276342" w:rsidP="61D8A6D9">
      <w:pPr>
        <w:pStyle w:val="ListParagraph"/>
        <w:numPr>
          <w:ilvl w:val="0"/>
          <w:numId w:val="2"/>
        </w:numPr>
        <w:spacing w:after="0" w:line="240" w:lineRule="auto"/>
        <w:rPr>
          <w:rFonts w:ascii="Aptos" w:eastAsia="Aptos" w:hAnsi="Aptos" w:cs="Aptos"/>
          <w:color w:val="000000" w:themeColor="text1"/>
          <w:kern w:val="0"/>
          <w:lang w:eastAsia="en-GB"/>
          <w14:ligatures w14:val="none"/>
        </w:rPr>
      </w:pPr>
      <w:r w:rsidRPr="61D8A6D9">
        <w:rPr>
          <w:rFonts w:ascii="Aptos" w:eastAsia="Aptos" w:hAnsi="Aptos" w:cs="Aptos"/>
          <w:color w:val="000000" w:themeColor="text1"/>
          <w:kern w:val="0"/>
          <w:lang w:eastAsia="en-GB"/>
          <w14:ligatures w14:val="none"/>
        </w:rPr>
        <w:t>Community organisation</w:t>
      </w:r>
      <w:r w:rsidR="5BBCE3E5" w:rsidRPr="61D8A6D9">
        <w:rPr>
          <w:rFonts w:ascii="Aptos" w:eastAsia="Aptos" w:hAnsi="Aptos" w:cs="Aptos"/>
          <w:color w:val="000000" w:themeColor="text1"/>
          <w:kern w:val="0"/>
          <w:lang w:eastAsia="en-GB"/>
          <w14:ligatures w14:val="none"/>
        </w:rPr>
        <w:t>s</w:t>
      </w:r>
      <w:r w:rsidRPr="61D8A6D9">
        <w:rPr>
          <w:rFonts w:ascii="Aptos" w:eastAsia="Aptos" w:hAnsi="Aptos" w:cs="Aptos"/>
          <w:color w:val="000000" w:themeColor="text1"/>
          <w:kern w:val="0"/>
          <w:lang w:eastAsia="en-GB"/>
          <w14:ligatures w14:val="none"/>
        </w:rPr>
        <w:t xml:space="preserve"> will bring local knowledge</w:t>
      </w:r>
      <w:r w:rsidR="0035123D" w:rsidRPr="61D8A6D9">
        <w:rPr>
          <w:rFonts w:ascii="Aptos" w:eastAsia="Aptos" w:hAnsi="Aptos" w:cs="Aptos"/>
          <w:color w:val="000000" w:themeColor="text1"/>
          <w:kern w:val="0"/>
          <w:lang w:eastAsia="en-GB"/>
          <w14:ligatures w14:val="none"/>
        </w:rPr>
        <w:t xml:space="preserve"> and lived </w:t>
      </w:r>
      <w:r w:rsidR="281E78DA" w:rsidRPr="61D8A6D9">
        <w:rPr>
          <w:rFonts w:ascii="Aptos" w:eastAsia="Aptos" w:hAnsi="Aptos" w:cs="Aptos"/>
          <w:color w:val="000000" w:themeColor="text1"/>
          <w:kern w:val="0"/>
          <w:lang w:eastAsia="en-GB"/>
          <w14:ligatures w14:val="none"/>
        </w:rPr>
        <w:t>experiences</w:t>
      </w:r>
      <w:r w:rsidRPr="61D8A6D9">
        <w:rPr>
          <w:rFonts w:ascii="Aptos" w:eastAsia="Aptos" w:hAnsi="Aptos" w:cs="Aptos"/>
          <w:color w:val="000000" w:themeColor="text1"/>
          <w:kern w:val="0"/>
          <w:lang w:eastAsia="en-GB"/>
          <w14:ligatures w14:val="none"/>
        </w:rPr>
        <w:t>, skills in community</w:t>
      </w:r>
      <w:r w:rsidR="002258C3" w:rsidRPr="61D8A6D9">
        <w:rPr>
          <w:rFonts w:ascii="Aptos" w:eastAsia="Aptos" w:hAnsi="Aptos" w:cs="Aptos"/>
          <w:color w:val="000000" w:themeColor="text1"/>
          <w:kern w:val="0"/>
          <w:lang w:eastAsia="en-GB"/>
          <w14:ligatures w14:val="none"/>
        </w:rPr>
        <w:t xml:space="preserve"> &amp; </w:t>
      </w:r>
      <w:r w:rsidRPr="61D8A6D9">
        <w:rPr>
          <w:rFonts w:ascii="Aptos" w:eastAsia="Aptos" w:hAnsi="Aptos" w:cs="Aptos"/>
          <w:color w:val="000000" w:themeColor="text1"/>
          <w:kern w:val="0"/>
          <w:lang w:eastAsia="en-GB"/>
          <w14:ligatures w14:val="none"/>
        </w:rPr>
        <w:t>participatory engagement, intr</w:t>
      </w:r>
      <w:r w:rsidR="008D1BB4" w:rsidRPr="61D8A6D9">
        <w:rPr>
          <w:rFonts w:ascii="Aptos" w:eastAsia="Aptos" w:hAnsi="Aptos" w:cs="Aptos"/>
          <w:color w:val="000000" w:themeColor="text1"/>
          <w:kern w:val="0"/>
          <w:lang w:eastAsia="en-GB"/>
          <w14:ligatures w14:val="none"/>
        </w:rPr>
        <w:t>o</w:t>
      </w:r>
      <w:r w:rsidRPr="61D8A6D9">
        <w:rPr>
          <w:rFonts w:ascii="Aptos" w:eastAsia="Aptos" w:hAnsi="Aptos" w:cs="Aptos"/>
          <w:color w:val="000000" w:themeColor="text1"/>
          <w:kern w:val="0"/>
          <w:lang w:eastAsia="en-GB"/>
          <w14:ligatures w14:val="none"/>
        </w:rPr>
        <w:t xml:space="preserve">ductions to community members, and </w:t>
      </w:r>
      <w:r w:rsidR="6AE6D58D" w:rsidRPr="61D8A6D9">
        <w:rPr>
          <w:rFonts w:ascii="Aptos" w:eastAsia="Aptos" w:hAnsi="Aptos" w:cs="Aptos"/>
          <w:color w:val="000000" w:themeColor="text1"/>
          <w:kern w:val="0"/>
          <w:lang w:eastAsia="en-GB"/>
          <w14:ligatures w14:val="none"/>
        </w:rPr>
        <w:t xml:space="preserve">access to </w:t>
      </w:r>
      <w:r w:rsidRPr="61D8A6D9">
        <w:rPr>
          <w:rFonts w:ascii="Aptos" w:eastAsia="Aptos" w:hAnsi="Aptos" w:cs="Aptos"/>
          <w:color w:val="000000" w:themeColor="text1"/>
          <w:kern w:val="0"/>
          <w:lang w:eastAsia="en-GB"/>
          <w14:ligatures w14:val="none"/>
        </w:rPr>
        <w:t>physical assets</w:t>
      </w:r>
      <w:r w:rsidR="2C20ED20" w:rsidRPr="61D8A6D9">
        <w:rPr>
          <w:rFonts w:ascii="Aptos" w:eastAsia="Aptos" w:hAnsi="Aptos" w:cs="Aptos"/>
          <w:color w:val="000000" w:themeColor="text1"/>
          <w:kern w:val="0"/>
          <w:lang w:eastAsia="en-GB"/>
          <w14:ligatures w14:val="none"/>
        </w:rPr>
        <w:t>,</w:t>
      </w:r>
      <w:r w:rsidRPr="61D8A6D9">
        <w:rPr>
          <w:rFonts w:ascii="Aptos" w:eastAsia="Aptos" w:hAnsi="Aptos" w:cs="Aptos"/>
          <w:color w:val="000000" w:themeColor="text1"/>
          <w:kern w:val="0"/>
          <w:lang w:eastAsia="en-GB"/>
          <w14:ligatures w14:val="none"/>
        </w:rPr>
        <w:t xml:space="preserve"> such as room</w:t>
      </w:r>
      <w:r w:rsidR="2F880A04" w:rsidRPr="61D8A6D9">
        <w:rPr>
          <w:rFonts w:ascii="Aptos" w:eastAsia="Aptos" w:hAnsi="Aptos" w:cs="Aptos"/>
          <w:color w:val="000000" w:themeColor="text1"/>
          <w:kern w:val="0"/>
          <w:lang w:eastAsia="en-GB"/>
          <w14:ligatures w14:val="none"/>
        </w:rPr>
        <w:t>s and buildings</w:t>
      </w:r>
      <w:r w:rsidRPr="61D8A6D9">
        <w:rPr>
          <w:rFonts w:ascii="Aptos" w:eastAsia="Aptos" w:hAnsi="Aptos" w:cs="Aptos"/>
          <w:color w:val="000000" w:themeColor="text1"/>
          <w:kern w:val="0"/>
          <w:lang w:eastAsia="en-GB"/>
          <w14:ligatures w14:val="none"/>
        </w:rPr>
        <w:t xml:space="preserve">. </w:t>
      </w:r>
    </w:p>
    <w:p w14:paraId="2959F897" w14:textId="77777777" w:rsidR="00426D8F" w:rsidRPr="00F42B88" w:rsidRDefault="00426D8F" w:rsidP="61D8A6D9">
      <w:pPr>
        <w:spacing w:after="0" w:line="240" w:lineRule="auto"/>
        <w:rPr>
          <w:rFonts w:ascii="Aptos" w:eastAsia="Aptos" w:hAnsi="Aptos" w:cs="Aptos"/>
          <w:b/>
          <w:bCs/>
          <w:i/>
          <w:iCs/>
        </w:rPr>
      </w:pPr>
    </w:p>
    <w:p w14:paraId="4693E721" w14:textId="2CA6F78A" w:rsidR="00FD6164" w:rsidRPr="00F42B88" w:rsidRDefault="4CF30604" w:rsidP="61D8A6D9">
      <w:pPr>
        <w:keepNext/>
        <w:keepLines/>
        <w:widowControl w:val="0"/>
        <w:spacing w:after="0" w:line="240" w:lineRule="auto"/>
        <w:rPr>
          <w:rFonts w:ascii="Aptos" w:eastAsia="Aptos" w:hAnsi="Aptos" w:cs="Aptos"/>
        </w:rPr>
      </w:pPr>
      <w:r w:rsidRPr="61D8A6D9">
        <w:rPr>
          <w:rFonts w:ascii="Aptos" w:eastAsia="Aptos" w:hAnsi="Aptos" w:cs="Aptos"/>
        </w:rPr>
        <w:t>Community organisations can apply to be a HUP partner t</w:t>
      </w:r>
      <w:r w:rsidR="4550C984" w:rsidRPr="61D8A6D9">
        <w:rPr>
          <w:rFonts w:ascii="Aptos" w:eastAsia="Aptos" w:hAnsi="Aptos" w:cs="Aptos"/>
        </w:rPr>
        <w:t xml:space="preserve">o </w:t>
      </w:r>
      <w:r w:rsidRPr="61D8A6D9">
        <w:rPr>
          <w:rFonts w:ascii="Aptos" w:eastAsia="Aptos" w:hAnsi="Aptos" w:cs="Aptos"/>
        </w:rPr>
        <w:t xml:space="preserve">Bradford Teaching Hospitals Foundation Trust. Funding will be provided for core costs </w:t>
      </w:r>
      <w:r w:rsidR="335B1163" w:rsidRPr="61D8A6D9">
        <w:rPr>
          <w:rFonts w:ascii="Aptos" w:eastAsia="Aptos" w:hAnsi="Aptos" w:cs="Aptos"/>
        </w:rPr>
        <w:t>(</w:t>
      </w:r>
      <w:r w:rsidR="4D184EDD" w:rsidRPr="61D8A6D9">
        <w:rPr>
          <w:rFonts w:ascii="Aptos" w:eastAsia="Aptos" w:hAnsi="Aptos" w:cs="Aptos"/>
        </w:rPr>
        <w:t xml:space="preserve">e.g. </w:t>
      </w:r>
      <w:r w:rsidR="00734589" w:rsidRPr="61D8A6D9">
        <w:rPr>
          <w:rFonts w:ascii="Aptos" w:eastAsia="Aptos" w:hAnsi="Aptos" w:cs="Aptos"/>
        </w:rPr>
        <w:t>staff time</w:t>
      </w:r>
      <w:r w:rsidR="00FB46E3" w:rsidRPr="61D8A6D9">
        <w:rPr>
          <w:rFonts w:ascii="Aptos" w:eastAsia="Aptos" w:hAnsi="Aptos" w:cs="Aptos"/>
        </w:rPr>
        <w:t>,</w:t>
      </w:r>
      <w:r w:rsidR="138AF21F" w:rsidRPr="61D8A6D9">
        <w:rPr>
          <w:rFonts w:ascii="Aptos" w:eastAsia="Aptos" w:hAnsi="Aptos" w:cs="Aptos"/>
        </w:rPr>
        <w:t xml:space="preserve"> </w:t>
      </w:r>
      <w:r w:rsidR="00734589" w:rsidRPr="61D8A6D9">
        <w:rPr>
          <w:rFonts w:ascii="Aptos" w:eastAsia="Aptos" w:hAnsi="Aptos" w:cs="Aptos"/>
        </w:rPr>
        <w:t>u</w:t>
      </w:r>
      <w:r w:rsidR="2F066555" w:rsidRPr="61D8A6D9">
        <w:rPr>
          <w:rFonts w:ascii="Aptos" w:eastAsia="Aptos" w:hAnsi="Aptos" w:cs="Aptos"/>
        </w:rPr>
        <w:t xml:space="preserve">se of </w:t>
      </w:r>
      <w:r w:rsidR="00734589" w:rsidRPr="61D8A6D9">
        <w:rPr>
          <w:rFonts w:ascii="Aptos" w:eastAsia="Aptos" w:hAnsi="Aptos" w:cs="Aptos"/>
        </w:rPr>
        <w:t>building</w:t>
      </w:r>
      <w:r w:rsidR="19EA06EA" w:rsidRPr="61D8A6D9">
        <w:rPr>
          <w:rFonts w:ascii="Aptos" w:eastAsia="Aptos" w:hAnsi="Aptos" w:cs="Aptos"/>
        </w:rPr>
        <w:t xml:space="preserve"> </w:t>
      </w:r>
      <w:r w:rsidR="4FC2A0D3" w:rsidRPr="61D8A6D9">
        <w:rPr>
          <w:rFonts w:ascii="Aptos" w:eastAsia="Aptos" w:hAnsi="Aptos" w:cs="Aptos"/>
        </w:rPr>
        <w:t>and for</w:t>
      </w:r>
      <w:r w:rsidR="004304B5" w:rsidRPr="61D8A6D9">
        <w:rPr>
          <w:rFonts w:ascii="Aptos" w:eastAsia="Aptos" w:hAnsi="Aptos" w:cs="Aptos"/>
        </w:rPr>
        <w:t xml:space="preserve"> carry</w:t>
      </w:r>
      <w:r w:rsidR="09D4CDCD" w:rsidRPr="61D8A6D9">
        <w:rPr>
          <w:rFonts w:ascii="Aptos" w:eastAsia="Aptos" w:hAnsi="Aptos" w:cs="Aptos"/>
        </w:rPr>
        <w:t>ing</w:t>
      </w:r>
      <w:r w:rsidR="004304B5" w:rsidRPr="61D8A6D9">
        <w:rPr>
          <w:rFonts w:ascii="Aptos" w:eastAsia="Aptos" w:hAnsi="Aptos" w:cs="Aptos"/>
        </w:rPr>
        <w:t xml:space="preserve"> out</w:t>
      </w:r>
      <w:r w:rsidR="00B15133" w:rsidRPr="61D8A6D9">
        <w:rPr>
          <w:rFonts w:ascii="Aptos" w:eastAsia="Aptos" w:hAnsi="Aptos" w:cs="Aptos"/>
        </w:rPr>
        <w:t xml:space="preserve"> </w:t>
      </w:r>
      <w:r w:rsidR="004304B5" w:rsidRPr="61D8A6D9">
        <w:rPr>
          <w:rFonts w:ascii="Aptos" w:eastAsia="Aptos" w:hAnsi="Aptos" w:cs="Aptos"/>
        </w:rPr>
        <w:t xml:space="preserve">specific research projects. </w:t>
      </w:r>
      <w:r w:rsidRPr="61D8A6D9">
        <w:rPr>
          <w:rFonts w:ascii="Aptos" w:eastAsia="Aptos" w:hAnsi="Aptos" w:cs="Aptos"/>
        </w:rPr>
        <w:t xml:space="preserve">Organisations within one </w:t>
      </w:r>
      <w:r w:rsidR="7A83EB1D" w:rsidRPr="61D8A6D9">
        <w:rPr>
          <w:rFonts w:ascii="Aptos" w:eastAsia="Aptos" w:hAnsi="Aptos" w:cs="Aptos"/>
        </w:rPr>
        <w:t xml:space="preserve">area </w:t>
      </w:r>
      <w:r w:rsidRPr="61D8A6D9">
        <w:rPr>
          <w:rFonts w:ascii="Aptos" w:eastAsia="Aptos" w:hAnsi="Aptos" w:cs="Aptos"/>
        </w:rPr>
        <w:t>can apply alone or in partnership</w:t>
      </w:r>
      <w:r w:rsidR="5C4B5AB1" w:rsidRPr="61D8A6D9">
        <w:rPr>
          <w:rFonts w:ascii="Aptos" w:eastAsia="Aptos" w:hAnsi="Aptos" w:cs="Aptos"/>
        </w:rPr>
        <w:t>,</w:t>
      </w:r>
      <w:r w:rsidR="764CCC13" w:rsidRPr="61D8A6D9">
        <w:rPr>
          <w:rFonts w:ascii="Aptos" w:eastAsia="Aptos" w:hAnsi="Aptos" w:cs="Aptos"/>
        </w:rPr>
        <w:t xml:space="preserve"> and at </w:t>
      </w:r>
      <w:r w:rsidR="6A2008F8" w:rsidRPr="61D8A6D9">
        <w:rPr>
          <w:rFonts w:ascii="Aptos" w:eastAsia="Aptos" w:hAnsi="Aptos" w:cs="Aptos"/>
        </w:rPr>
        <w:t xml:space="preserve">more than one </w:t>
      </w:r>
      <w:r w:rsidR="764CCC13" w:rsidRPr="61D8A6D9">
        <w:rPr>
          <w:rFonts w:ascii="Aptos" w:eastAsia="Aptos" w:hAnsi="Aptos" w:cs="Aptos"/>
        </w:rPr>
        <w:t xml:space="preserve">site if they </w:t>
      </w:r>
      <w:r w:rsidR="4B7A27EE" w:rsidRPr="61D8A6D9">
        <w:rPr>
          <w:rFonts w:ascii="Aptos" w:eastAsia="Aptos" w:hAnsi="Aptos" w:cs="Aptos"/>
        </w:rPr>
        <w:t xml:space="preserve">have </w:t>
      </w:r>
      <w:r w:rsidR="401978D6" w:rsidRPr="61D8A6D9">
        <w:rPr>
          <w:rFonts w:ascii="Aptos" w:eastAsia="Aptos" w:hAnsi="Aptos" w:cs="Aptos"/>
        </w:rPr>
        <w:t>required links to the community.</w:t>
      </w:r>
    </w:p>
    <w:p w14:paraId="6D9B2493" w14:textId="77777777" w:rsidR="003B0DCD" w:rsidRDefault="003B0DCD" w:rsidP="61D8A6D9">
      <w:pPr>
        <w:keepNext/>
        <w:keepLines/>
        <w:widowControl w:val="0"/>
        <w:spacing w:after="0" w:line="240" w:lineRule="auto"/>
        <w:rPr>
          <w:rFonts w:ascii="Aptos" w:eastAsia="Aptos" w:hAnsi="Aptos" w:cs="Aptos"/>
          <w:b/>
          <w:bCs/>
          <w:i/>
          <w:iCs/>
        </w:rPr>
      </w:pPr>
    </w:p>
    <w:p w14:paraId="358CC324" w14:textId="4FFE65FB" w:rsidR="00F42B88" w:rsidRDefault="4A979662" w:rsidP="61D8A6D9">
      <w:pPr>
        <w:keepNext/>
        <w:keepLines/>
        <w:widowControl w:val="0"/>
        <w:spacing w:after="0" w:line="240" w:lineRule="auto"/>
        <w:rPr>
          <w:rFonts w:ascii="Aptos" w:eastAsia="Aptos" w:hAnsi="Aptos" w:cs="Aptos"/>
          <w:b/>
          <w:bCs/>
          <w:i/>
          <w:iCs/>
        </w:rPr>
      </w:pPr>
      <w:r w:rsidRPr="61D8A6D9">
        <w:rPr>
          <w:rFonts w:ascii="Aptos" w:eastAsia="Aptos" w:hAnsi="Aptos" w:cs="Aptos"/>
          <w:b/>
          <w:bCs/>
        </w:rPr>
        <w:t>What the research process will look like</w:t>
      </w:r>
    </w:p>
    <w:p w14:paraId="27238B9A" w14:textId="5F368BB7" w:rsidR="00737CFC" w:rsidRPr="00F42B88" w:rsidRDefault="000F76BF" w:rsidP="61D8A6D9">
      <w:pPr>
        <w:spacing w:after="0" w:line="240" w:lineRule="auto"/>
        <w:rPr>
          <w:rFonts w:ascii="Aptos" w:eastAsia="Aptos" w:hAnsi="Aptos" w:cs="Aptos"/>
        </w:rPr>
      </w:pPr>
      <w:r w:rsidRPr="61D8A6D9">
        <w:rPr>
          <w:rFonts w:ascii="Aptos" w:eastAsia="Aptos" w:hAnsi="Aptos" w:cs="Aptos"/>
        </w:rPr>
        <w:t xml:space="preserve">At each site, </w:t>
      </w:r>
      <w:r w:rsidR="000D385B" w:rsidRPr="61D8A6D9">
        <w:rPr>
          <w:rFonts w:ascii="Aptos" w:eastAsia="Aptos" w:hAnsi="Aptos" w:cs="Aptos"/>
        </w:rPr>
        <w:t>the organisations</w:t>
      </w:r>
      <w:r w:rsidR="07D727FA" w:rsidRPr="61D8A6D9">
        <w:rPr>
          <w:rFonts w:ascii="Aptos" w:eastAsia="Aptos" w:hAnsi="Aptos" w:cs="Aptos"/>
        </w:rPr>
        <w:t xml:space="preserve"> </w:t>
      </w:r>
      <w:r w:rsidR="37E19539" w:rsidRPr="61D8A6D9">
        <w:rPr>
          <w:rFonts w:ascii="Aptos" w:eastAsia="Aptos" w:hAnsi="Aptos" w:cs="Aptos"/>
        </w:rPr>
        <w:t xml:space="preserve">involved in the </w:t>
      </w:r>
      <w:r w:rsidR="07D727FA" w:rsidRPr="61D8A6D9">
        <w:rPr>
          <w:rFonts w:ascii="Aptos" w:eastAsia="Aptos" w:hAnsi="Aptos" w:cs="Aptos"/>
        </w:rPr>
        <w:t xml:space="preserve">Community Collaborative will </w:t>
      </w:r>
      <w:r w:rsidR="76DAE5E9" w:rsidRPr="61D8A6D9">
        <w:rPr>
          <w:rFonts w:ascii="Aptos" w:eastAsia="Aptos" w:hAnsi="Aptos" w:cs="Aptos"/>
        </w:rPr>
        <w:t xml:space="preserve">jointly organise </w:t>
      </w:r>
      <w:r w:rsidR="050E625B" w:rsidRPr="61D8A6D9">
        <w:rPr>
          <w:rFonts w:ascii="Aptos" w:eastAsia="Aptos" w:hAnsi="Aptos" w:cs="Aptos"/>
        </w:rPr>
        <w:t>some 'inception' workshops</w:t>
      </w:r>
      <w:r w:rsidR="000D385B" w:rsidRPr="61D8A6D9">
        <w:rPr>
          <w:rFonts w:ascii="Aptos" w:eastAsia="Aptos" w:hAnsi="Aptos" w:cs="Aptos"/>
        </w:rPr>
        <w:t xml:space="preserve"> with the HUP team</w:t>
      </w:r>
      <w:r w:rsidR="424BF2BE" w:rsidRPr="61D8A6D9">
        <w:rPr>
          <w:rFonts w:ascii="Aptos" w:eastAsia="Aptos" w:hAnsi="Aptos" w:cs="Aptos"/>
        </w:rPr>
        <w:t>. T</w:t>
      </w:r>
      <w:r w:rsidR="050E625B" w:rsidRPr="61D8A6D9">
        <w:rPr>
          <w:rFonts w:ascii="Aptos" w:eastAsia="Aptos" w:hAnsi="Aptos" w:cs="Aptos"/>
        </w:rPr>
        <w:t>ogether</w:t>
      </w:r>
      <w:r w:rsidR="0146FB53" w:rsidRPr="61D8A6D9">
        <w:rPr>
          <w:rFonts w:ascii="Aptos" w:eastAsia="Aptos" w:hAnsi="Aptos" w:cs="Aptos"/>
        </w:rPr>
        <w:t>,</w:t>
      </w:r>
      <w:r w:rsidR="050E625B" w:rsidRPr="61D8A6D9">
        <w:rPr>
          <w:rFonts w:ascii="Aptos" w:eastAsia="Aptos" w:hAnsi="Aptos" w:cs="Aptos"/>
        </w:rPr>
        <w:t xml:space="preserve"> we'll decide how we want </w:t>
      </w:r>
      <w:r w:rsidR="3CE2F1AF" w:rsidRPr="61D8A6D9">
        <w:rPr>
          <w:rFonts w:ascii="Aptos" w:eastAsia="Aptos" w:hAnsi="Aptos" w:cs="Aptos"/>
        </w:rPr>
        <w:t xml:space="preserve">our </w:t>
      </w:r>
      <w:r w:rsidR="050E625B" w:rsidRPr="61D8A6D9">
        <w:rPr>
          <w:rFonts w:ascii="Aptos" w:eastAsia="Aptos" w:hAnsi="Aptos" w:cs="Aptos"/>
        </w:rPr>
        <w:t>partnership to run (</w:t>
      </w:r>
      <w:r w:rsidR="07D727FA" w:rsidRPr="61D8A6D9">
        <w:rPr>
          <w:rFonts w:ascii="Aptos" w:eastAsia="Aptos" w:hAnsi="Aptos" w:cs="Aptos"/>
        </w:rPr>
        <w:t xml:space="preserve">e.g. </w:t>
      </w:r>
      <w:r w:rsidR="050E625B" w:rsidRPr="61D8A6D9">
        <w:rPr>
          <w:rFonts w:ascii="Aptos" w:eastAsia="Aptos" w:hAnsi="Aptos" w:cs="Aptos"/>
        </w:rPr>
        <w:t xml:space="preserve">our </w:t>
      </w:r>
      <w:r w:rsidR="3CE2F1AF" w:rsidRPr="61D8A6D9">
        <w:rPr>
          <w:rFonts w:ascii="Aptos" w:eastAsia="Aptos" w:hAnsi="Aptos" w:cs="Aptos"/>
        </w:rPr>
        <w:t>ways of working, etc</w:t>
      </w:r>
      <w:r w:rsidR="050E625B" w:rsidRPr="61D8A6D9">
        <w:rPr>
          <w:rFonts w:ascii="Aptos" w:eastAsia="Aptos" w:hAnsi="Aptos" w:cs="Aptos"/>
        </w:rPr>
        <w:t>)</w:t>
      </w:r>
      <w:r w:rsidR="36193D66" w:rsidRPr="61D8A6D9">
        <w:rPr>
          <w:rFonts w:ascii="Aptos" w:eastAsia="Aptos" w:hAnsi="Aptos" w:cs="Aptos"/>
        </w:rPr>
        <w:t xml:space="preserve">. We’ll </w:t>
      </w:r>
      <w:r w:rsidR="050E625B" w:rsidRPr="61D8A6D9">
        <w:rPr>
          <w:rFonts w:ascii="Aptos" w:eastAsia="Aptos" w:hAnsi="Aptos" w:cs="Aptos"/>
        </w:rPr>
        <w:t xml:space="preserve">start to </w:t>
      </w:r>
      <w:r w:rsidR="3CE2F1AF" w:rsidRPr="61D8A6D9">
        <w:rPr>
          <w:rFonts w:ascii="Aptos" w:eastAsia="Aptos" w:hAnsi="Aptos" w:cs="Aptos"/>
        </w:rPr>
        <w:t>explore factors</w:t>
      </w:r>
      <w:r w:rsidR="669D2EE6" w:rsidRPr="61D8A6D9">
        <w:rPr>
          <w:rFonts w:ascii="Aptos" w:eastAsia="Aptos" w:hAnsi="Aptos" w:cs="Aptos"/>
        </w:rPr>
        <w:t xml:space="preserve"> that have impacted on wellbeing in the local urban area over time. </w:t>
      </w:r>
      <w:r w:rsidR="72C701A7" w:rsidRPr="61D8A6D9">
        <w:rPr>
          <w:rFonts w:ascii="Aptos" w:eastAsia="Aptos" w:hAnsi="Aptos" w:cs="Aptos"/>
        </w:rPr>
        <w:t>Jointly w</w:t>
      </w:r>
      <w:r w:rsidR="669D2EE6" w:rsidRPr="61D8A6D9">
        <w:rPr>
          <w:rFonts w:ascii="Aptos" w:eastAsia="Aptos" w:hAnsi="Aptos" w:cs="Aptos"/>
        </w:rPr>
        <w:t>e’ll pri</w:t>
      </w:r>
      <w:r w:rsidR="3CE2F1AF" w:rsidRPr="61D8A6D9">
        <w:rPr>
          <w:rFonts w:ascii="Aptos" w:eastAsia="Aptos" w:hAnsi="Aptos" w:cs="Aptos"/>
        </w:rPr>
        <w:t xml:space="preserve">oritise what we want to explore </w:t>
      </w:r>
      <w:r w:rsidR="5B17CB16" w:rsidRPr="61D8A6D9">
        <w:rPr>
          <w:rFonts w:ascii="Aptos" w:eastAsia="Aptos" w:hAnsi="Aptos" w:cs="Aptos"/>
        </w:rPr>
        <w:t xml:space="preserve">first </w:t>
      </w:r>
      <w:r w:rsidR="3CE2F1AF" w:rsidRPr="61D8A6D9">
        <w:rPr>
          <w:rFonts w:ascii="Aptos" w:eastAsia="Aptos" w:hAnsi="Aptos" w:cs="Aptos"/>
        </w:rPr>
        <w:t xml:space="preserve">and </w:t>
      </w:r>
      <w:r w:rsidR="7A653664" w:rsidRPr="61D8A6D9">
        <w:rPr>
          <w:rFonts w:ascii="Aptos" w:eastAsia="Aptos" w:hAnsi="Aptos" w:cs="Aptos"/>
        </w:rPr>
        <w:t xml:space="preserve">will </w:t>
      </w:r>
      <w:r w:rsidR="050E625B" w:rsidRPr="61D8A6D9">
        <w:rPr>
          <w:rFonts w:ascii="Aptos" w:eastAsia="Aptos" w:hAnsi="Aptos" w:cs="Aptos"/>
        </w:rPr>
        <w:t xml:space="preserve">decide how we want to learn about </w:t>
      </w:r>
      <w:r w:rsidR="11D08B52" w:rsidRPr="61D8A6D9">
        <w:rPr>
          <w:rFonts w:ascii="Aptos" w:eastAsia="Aptos" w:hAnsi="Aptos" w:cs="Aptos"/>
        </w:rPr>
        <w:t xml:space="preserve">it. </w:t>
      </w:r>
    </w:p>
    <w:p w14:paraId="38A4DB3E" w14:textId="2CE78711" w:rsidR="00737CFC" w:rsidRPr="00F42B88" w:rsidRDefault="00737CFC" w:rsidP="61D8A6D9">
      <w:pPr>
        <w:spacing w:after="0" w:line="240" w:lineRule="auto"/>
        <w:rPr>
          <w:rFonts w:ascii="Aptos" w:eastAsia="Aptos" w:hAnsi="Aptos" w:cs="Aptos"/>
        </w:rPr>
      </w:pPr>
    </w:p>
    <w:p w14:paraId="3D2A1783" w14:textId="60E8ACB3" w:rsidR="00737CFC" w:rsidRPr="00F42B88" w:rsidRDefault="4476EEE6" w:rsidP="61D8A6D9">
      <w:pPr>
        <w:spacing w:after="0" w:line="240" w:lineRule="auto"/>
        <w:rPr>
          <w:rFonts w:ascii="Aptos" w:eastAsia="Aptos" w:hAnsi="Aptos" w:cs="Aptos"/>
        </w:rPr>
      </w:pPr>
      <w:r w:rsidRPr="61D8A6D9">
        <w:rPr>
          <w:rFonts w:ascii="Aptos" w:eastAsia="Aptos" w:hAnsi="Aptos" w:cs="Aptos"/>
        </w:rPr>
        <w:t>We might</w:t>
      </w:r>
      <w:r w:rsidR="1FD8687C" w:rsidRPr="61D8A6D9">
        <w:rPr>
          <w:rFonts w:ascii="Aptos" w:eastAsia="Aptos" w:hAnsi="Aptos" w:cs="Aptos"/>
        </w:rPr>
        <w:t>, for example,</w:t>
      </w:r>
      <w:r w:rsidRPr="61D8A6D9">
        <w:rPr>
          <w:rFonts w:ascii="Aptos" w:eastAsia="Aptos" w:hAnsi="Aptos" w:cs="Aptos"/>
        </w:rPr>
        <w:t xml:space="preserve"> decide together to develop </w:t>
      </w:r>
      <w:r w:rsidR="00FD6164" w:rsidRPr="61D8A6D9">
        <w:rPr>
          <w:rFonts w:ascii="Aptos" w:eastAsia="Aptos" w:hAnsi="Aptos" w:cs="Aptos"/>
        </w:rPr>
        <w:t xml:space="preserve">a series of fun, creative and engaging mini-projects in which community members can be trained </w:t>
      </w:r>
      <w:r w:rsidR="6E2FF9AC" w:rsidRPr="61D8A6D9">
        <w:rPr>
          <w:rFonts w:ascii="Aptos" w:eastAsia="Aptos" w:hAnsi="Aptos" w:cs="Aptos"/>
        </w:rPr>
        <w:t>as community researchers to find out about healthy urban places.</w:t>
      </w:r>
      <w:r w:rsidR="00FD6164" w:rsidRPr="61D8A6D9">
        <w:rPr>
          <w:rFonts w:ascii="Aptos" w:eastAsia="Aptos" w:hAnsi="Aptos" w:cs="Aptos"/>
        </w:rPr>
        <w:t> </w:t>
      </w:r>
      <w:r w:rsidR="006F23BE" w:rsidRPr="61D8A6D9">
        <w:rPr>
          <w:rFonts w:ascii="Aptos" w:eastAsia="Aptos" w:hAnsi="Aptos" w:cs="Aptos"/>
        </w:rPr>
        <w:t>The</w:t>
      </w:r>
      <w:r w:rsidR="003232C6" w:rsidRPr="61D8A6D9">
        <w:rPr>
          <w:rFonts w:ascii="Aptos" w:eastAsia="Aptos" w:hAnsi="Aptos" w:cs="Aptos"/>
        </w:rPr>
        <w:t xml:space="preserve"> findings and learnings from these projects</w:t>
      </w:r>
      <w:r w:rsidR="00507B33" w:rsidRPr="61D8A6D9">
        <w:rPr>
          <w:rFonts w:ascii="Aptos" w:eastAsia="Aptos" w:hAnsi="Aptos" w:cs="Aptos"/>
        </w:rPr>
        <w:t xml:space="preserve"> will be shared with </w:t>
      </w:r>
      <w:r w:rsidR="0ECC6D25" w:rsidRPr="61D8A6D9">
        <w:rPr>
          <w:rFonts w:ascii="Aptos" w:eastAsia="Aptos" w:hAnsi="Aptos" w:cs="Aptos"/>
        </w:rPr>
        <w:t xml:space="preserve">our communities, </w:t>
      </w:r>
      <w:r w:rsidR="005E38BF" w:rsidRPr="61D8A6D9">
        <w:rPr>
          <w:rFonts w:ascii="Aptos" w:eastAsia="Aptos" w:hAnsi="Aptos" w:cs="Aptos"/>
        </w:rPr>
        <w:t xml:space="preserve">the wider public and those involved in policy </w:t>
      </w:r>
      <w:r w:rsidR="58AAA5E7" w:rsidRPr="61D8A6D9">
        <w:rPr>
          <w:rFonts w:ascii="Aptos" w:eastAsia="Aptos" w:hAnsi="Aptos" w:cs="Aptos"/>
        </w:rPr>
        <w:t>making</w:t>
      </w:r>
      <w:r w:rsidR="573C2359" w:rsidRPr="61D8A6D9">
        <w:rPr>
          <w:rFonts w:ascii="Aptos" w:eastAsia="Aptos" w:hAnsi="Aptos" w:cs="Aptos"/>
        </w:rPr>
        <w:t xml:space="preserve"> locally, regionally and nationally. </w:t>
      </w:r>
      <w:r w:rsidR="008A365C" w:rsidRPr="61D8A6D9">
        <w:rPr>
          <w:rFonts w:ascii="Aptos" w:eastAsia="Aptos" w:hAnsi="Aptos" w:cs="Aptos"/>
        </w:rPr>
        <w:t xml:space="preserve">The allocation of funds for this will be jointly decided. </w:t>
      </w:r>
    </w:p>
    <w:p w14:paraId="098EA954" w14:textId="77777777" w:rsidR="00F42B88" w:rsidRDefault="00F42B88" w:rsidP="61D8A6D9">
      <w:pPr>
        <w:spacing w:after="0" w:line="240" w:lineRule="auto"/>
        <w:rPr>
          <w:rFonts w:ascii="Aptos" w:eastAsia="Aptos" w:hAnsi="Aptos" w:cs="Aptos"/>
        </w:rPr>
      </w:pPr>
    </w:p>
    <w:p w14:paraId="567DEF97" w14:textId="15C99D90" w:rsidR="40E2F063" w:rsidRDefault="3B2D3419" w:rsidP="61D8A6D9">
      <w:pPr>
        <w:spacing w:after="0" w:line="240" w:lineRule="auto"/>
        <w:rPr>
          <w:rFonts w:ascii="Aptos" w:eastAsia="Aptos" w:hAnsi="Aptos" w:cs="Aptos"/>
        </w:rPr>
      </w:pPr>
      <w:r w:rsidRPr="61D8A6D9">
        <w:rPr>
          <w:rFonts w:ascii="Aptos" w:eastAsia="Aptos" w:hAnsi="Aptos" w:cs="Aptos"/>
        </w:rPr>
        <w:t>The Collaborative</w:t>
      </w:r>
      <w:r w:rsidR="7D8C8750" w:rsidRPr="61D8A6D9">
        <w:rPr>
          <w:rFonts w:ascii="Aptos" w:eastAsia="Aptos" w:hAnsi="Aptos" w:cs="Aptos"/>
        </w:rPr>
        <w:t xml:space="preserve">s </w:t>
      </w:r>
      <w:r w:rsidRPr="61D8A6D9">
        <w:rPr>
          <w:rFonts w:ascii="Aptos" w:eastAsia="Aptos" w:hAnsi="Aptos" w:cs="Aptos"/>
        </w:rPr>
        <w:t xml:space="preserve">will run for </w:t>
      </w:r>
      <w:r w:rsidR="5F6F9430" w:rsidRPr="61D8A6D9">
        <w:rPr>
          <w:rFonts w:ascii="Aptos" w:eastAsia="Aptos" w:hAnsi="Aptos" w:cs="Aptos"/>
        </w:rPr>
        <w:t>2</w:t>
      </w:r>
      <w:r w:rsidRPr="61D8A6D9">
        <w:rPr>
          <w:rFonts w:ascii="Aptos" w:eastAsia="Aptos" w:hAnsi="Aptos" w:cs="Aptos"/>
        </w:rPr>
        <w:t xml:space="preserve"> year</w:t>
      </w:r>
      <w:r w:rsidR="393CEFC9" w:rsidRPr="61D8A6D9">
        <w:rPr>
          <w:rFonts w:ascii="Aptos" w:eastAsia="Aptos" w:hAnsi="Aptos" w:cs="Aptos"/>
        </w:rPr>
        <w:t>s</w:t>
      </w:r>
      <w:r w:rsidRPr="61D8A6D9">
        <w:rPr>
          <w:rFonts w:ascii="Aptos" w:eastAsia="Aptos" w:hAnsi="Aptos" w:cs="Aptos"/>
        </w:rPr>
        <w:t xml:space="preserve">, with </w:t>
      </w:r>
      <w:r w:rsidR="0EC2E166" w:rsidRPr="61D8A6D9">
        <w:rPr>
          <w:rFonts w:ascii="Aptos" w:eastAsia="Aptos" w:hAnsi="Aptos" w:cs="Aptos"/>
        </w:rPr>
        <w:t>most of the</w:t>
      </w:r>
      <w:r w:rsidRPr="61D8A6D9">
        <w:rPr>
          <w:rFonts w:ascii="Aptos" w:eastAsia="Aptos" w:hAnsi="Aptos" w:cs="Aptos"/>
        </w:rPr>
        <w:t xml:space="preserve"> work being conducted in 2025 and 2026, and finalising the process in 2027. Funding will reflect this, with </w:t>
      </w:r>
      <w:r w:rsidR="7D91C914" w:rsidRPr="61D8A6D9">
        <w:rPr>
          <w:rFonts w:ascii="Aptos" w:eastAsia="Aptos" w:hAnsi="Aptos" w:cs="Aptos"/>
        </w:rPr>
        <w:t xml:space="preserve">the bulk of funding being </w:t>
      </w:r>
      <w:r w:rsidRPr="61D8A6D9">
        <w:rPr>
          <w:rFonts w:ascii="Aptos" w:eastAsia="Aptos" w:hAnsi="Aptos" w:cs="Aptos"/>
        </w:rPr>
        <w:lastRenderedPageBreak/>
        <w:t xml:space="preserve">provided in 2025 and 2026. </w:t>
      </w:r>
      <w:r w:rsidR="2C29B01D" w:rsidRPr="61D8A6D9">
        <w:rPr>
          <w:rFonts w:ascii="Aptos" w:eastAsia="Aptos" w:hAnsi="Aptos" w:cs="Aptos"/>
        </w:rPr>
        <w:t>However, d</w:t>
      </w:r>
      <w:r w:rsidR="012BF53A" w:rsidRPr="61D8A6D9">
        <w:rPr>
          <w:rFonts w:ascii="Aptos" w:eastAsia="Aptos" w:hAnsi="Aptos" w:cs="Aptos"/>
        </w:rPr>
        <w:t xml:space="preserve">uring the process, we’d hope to be able to identify further opportunities </w:t>
      </w:r>
      <w:r w:rsidR="0EBE73BF" w:rsidRPr="61D8A6D9">
        <w:rPr>
          <w:rFonts w:ascii="Aptos" w:eastAsia="Aptos" w:hAnsi="Aptos" w:cs="Aptos"/>
        </w:rPr>
        <w:t xml:space="preserve">and funding </w:t>
      </w:r>
      <w:r w:rsidR="012BF53A" w:rsidRPr="61D8A6D9">
        <w:rPr>
          <w:rFonts w:ascii="Aptos" w:eastAsia="Aptos" w:hAnsi="Aptos" w:cs="Aptos"/>
        </w:rPr>
        <w:t xml:space="preserve">to work together </w:t>
      </w:r>
      <w:r w:rsidR="303BA274" w:rsidRPr="61D8A6D9">
        <w:rPr>
          <w:rFonts w:ascii="Aptos" w:eastAsia="Aptos" w:hAnsi="Aptos" w:cs="Aptos"/>
        </w:rPr>
        <w:t xml:space="preserve">on research </w:t>
      </w:r>
      <w:r w:rsidR="04532103" w:rsidRPr="61D8A6D9">
        <w:rPr>
          <w:rFonts w:ascii="Aptos" w:eastAsia="Aptos" w:hAnsi="Aptos" w:cs="Aptos"/>
        </w:rPr>
        <w:t>in the future</w:t>
      </w:r>
      <w:r w:rsidR="012BF53A" w:rsidRPr="61D8A6D9">
        <w:rPr>
          <w:rFonts w:ascii="Aptos" w:eastAsia="Aptos" w:hAnsi="Aptos" w:cs="Aptos"/>
        </w:rPr>
        <w:t xml:space="preserve">. </w:t>
      </w:r>
    </w:p>
    <w:p w14:paraId="7F1862F0" w14:textId="6E22F456" w:rsidR="007E73CF" w:rsidRPr="00F42B88" w:rsidRDefault="007E73CF" w:rsidP="61D8A6D9">
      <w:pPr>
        <w:spacing w:after="0" w:line="240" w:lineRule="auto"/>
        <w:rPr>
          <w:rStyle w:val="eop"/>
          <w:rFonts w:ascii="Aptos" w:eastAsia="Aptos" w:hAnsi="Aptos" w:cs="Aptos"/>
          <w:color w:val="0B0C0C"/>
        </w:rPr>
      </w:pPr>
      <w:r w:rsidRPr="61D8A6D9">
        <w:rPr>
          <w:rStyle w:val="eop"/>
          <w:rFonts w:ascii="Aptos" w:eastAsia="Aptos" w:hAnsi="Aptos" w:cs="Aptos"/>
          <w:color w:val="0B0C0C"/>
        </w:rPr>
        <w:t> </w:t>
      </w:r>
    </w:p>
    <w:p w14:paraId="2F17C83C" w14:textId="6BE741BC" w:rsidR="00855A0C" w:rsidRPr="00F42B88" w:rsidRDefault="00855A0C" w:rsidP="61D8A6D9">
      <w:pPr>
        <w:spacing w:after="0" w:line="240" w:lineRule="auto"/>
        <w:rPr>
          <w:rStyle w:val="eop"/>
          <w:rFonts w:ascii="Aptos" w:eastAsia="Aptos" w:hAnsi="Aptos" w:cs="Aptos"/>
          <w:b/>
          <w:bCs/>
          <w:color w:val="0B0C0C"/>
        </w:rPr>
      </w:pPr>
      <w:r w:rsidRPr="61D8A6D9">
        <w:rPr>
          <w:rStyle w:val="eop"/>
          <w:rFonts w:ascii="Aptos" w:eastAsia="Aptos" w:hAnsi="Aptos" w:cs="Aptos"/>
          <w:b/>
          <w:bCs/>
          <w:color w:val="0B0C0C"/>
        </w:rPr>
        <w:t>What is expected of a collaborative partner?</w:t>
      </w:r>
    </w:p>
    <w:p w14:paraId="514C9CE4" w14:textId="39E74E18" w:rsidR="00855A0C" w:rsidRPr="00F42B88" w:rsidRDefault="00855A0C" w:rsidP="61D8A6D9">
      <w:pPr>
        <w:spacing w:after="0" w:line="240" w:lineRule="auto"/>
        <w:rPr>
          <w:rFonts w:ascii="Aptos" w:eastAsia="Aptos" w:hAnsi="Aptos" w:cs="Aptos"/>
        </w:rPr>
      </w:pPr>
      <w:r w:rsidRPr="61D8A6D9">
        <w:rPr>
          <w:rFonts w:ascii="Aptos" w:eastAsia="Aptos" w:hAnsi="Aptos" w:cs="Aptos"/>
        </w:rPr>
        <w:t xml:space="preserve">Community </w:t>
      </w:r>
      <w:r w:rsidR="28917CA4" w:rsidRPr="61D8A6D9">
        <w:rPr>
          <w:rFonts w:ascii="Aptos" w:eastAsia="Aptos" w:hAnsi="Aptos" w:cs="Aptos"/>
        </w:rPr>
        <w:t xml:space="preserve">organisations </w:t>
      </w:r>
      <w:r w:rsidRPr="61D8A6D9">
        <w:rPr>
          <w:rFonts w:ascii="Aptos" w:eastAsia="Aptos" w:hAnsi="Aptos" w:cs="Aptos"/>
        </w:rPr>
        <w:t xml:space="preserve">will have a range of responsibilities that are noted in more detail in </w:t>
      </w:r>
      <w:r w:rsidR="594B6889" w:rsidRPr="61D8A6D9">
        <w:rPr>
          <w:rFonts w:ascii="Aptos" w:eastAsia="Aptos" w:hAnsi="Aptos" w:cs="Aptos"/>
        </w:rPr>
        <w:t xml:space="preserve">the </w:t>
      </w:r>
      <w:r w:rsidR="034AD426" w:rsidRPr="61D8A6D9">
        <w:rPr>
          <w:rFonts w:ascii="Aptos" w:eastAsia="Aptos" w:hAnsi="Aptos" w:cs="Aptos"/>
        </w:rPr>
        <w:t>procurement specification</w:t>
      </w:r>
      <w:r w:rsidRPr="61D8A6D9">
        <w:rPr>
          <w:rFonts w:ascii="Aptos" w:eastAsia="Aptos" w:hAnsi="Aptos" w:cs="Aptos"/>
        </w:rPr>
        <w:t xml:space="preserve">. </w:t>
      </w:r>
      <w:r w:rsidR="008E0266" w:rsidRPr="61D8A6D9">
        <w:rPr>
          <w:rFonts w:ascii="Aptos" w:eastAsia="Aptos" w:hAnsi="Aptos" w:cs="Aptos"/>
        </w:rPr>
        <w:t xml:space="preserve"> </w:t>
      </w:r>
      <w:r w:rsidRPr="61D8A6D9">
        <w:rPr>
          <w:rFonts w:ascii="Aptos" w:eastAsia="Aptos" w:hAnsi="Aptos" w:cs="Aptos"/>
        </w:rPr>
        <w:t>Briefly, they will be co-partners in the</w:t>
      </w:r>
      <w:r w:rsidR="5CDE7C60" w:rsidRPr="61D8A6D9">
        <w:rPr>
          <w:rFonts w:ascii="Aptos" w:eastAsia="Aptos" w:hAnsi="Aptos" w:cs="Aptos"/>
        </w:rPr>
        <w:t xml:space="preserve"> Community</w:t>
      </w:r>
      <w:r w:rsidRPr="61D8A6D9">
        <w:rPr>
          <w:rFonts w:ascii="Aptos" w:eastAsia="Aptos" w:hAnsi="Aptos" w:cs="Aptos"/>
        </w:rPr>
        <w:t xml:space="preserve"> Collaborative, </w:t>
      </w:r>
      <w:r w:rsidR="004602B4" w:rsidRPr="61D8A6D9">
        <w:rPr>
          <w:rFonts w:ascii="Aptos" w:eastAsia="Aptos" w:hAnsi="Aptos" w:cs="Aptos"/>
        </w:rPr>
        <w:t>and over the length of the</w:t>
      </w:r>
      <w:r w:rsidR="3CED1D79" w:rsidRPr="61D8A6D9">
        <w:rPr>
          <w:rFonts w:ascii="Aptos" w:eastAsia="Aptos" w:hAnsi="Aptos" w:cs="Aptos"/>
        </w:rPr>
        <w:t xml:space="preserve"> funded period will:</w:t>
      </w:r>
    </w:p>
    <w:p w14:paraId="382C47D0" w14:textId="7606257C" w:rsidR="3425A19D" w:rsidRDefault="3425A19D" w:rsidP="61D8A6D9">
      <w:pPr>
        <w:pStyle w:val="ListParagraph"/>
        <w:numPr>
          <w:ilvl w:val="0"/>
          <w:numId w:val="1"/>
        </w:numPr>
        <w:spacing w:after="0" w:line="240" w:lineRule="auto"/>
        <w:rPr>
          <w:rFonts w:ascii="Aptos" w:eastAsia="Aptos" w:hAnsi="Aptos" w:cs="Aptos"/>
        </w:rPr>
      </w:pPr>
      <w:r w:rsidRPr="61D8A6D9">
        <w:rPr>
          <w:rFonts w:ascii="Aptos" w:eastAsia="Aptos" w:hAnsi="Aptos" w:cs="Aptos"/>
        </w:rPr>
        <w:t>Contribute to the set up and development of the Community Collaborative</w:t>
      </w:r>
    </w:p>
    <w:p w14:paraId="1678860A" w14:textId="6043E21B" w:rsidR="00855A0C" w:rsidRPr="00F42B88" w:rsidRDefault="3CED1D79" w:rsidP="61D8A6D9">
      <w:pPr>
        <w:pStyle w:val="ListParagraph"/>
        <w:numPr>
          <w:ilvl w:val="0"/>
          <w:numId w:val="1"/>
        </w:numPr>
        <w:spacing w:after="0" w:line="240" w:lineRule="auto"/>
        <w:rPr>
          <w:rFonts w:ascii="Aptos" w:eastAsia="Aptos" w:hAnsi="Aptos" w:cs="Aptos"/>
        </w:rPr>
      </w:pPr>
      <w:r w:rsidRPr="61D8A6D9">
        <w:rPr>
          <w:rFonts w:ascii="Aptos" w:eastAsia="Aptos" w:hAnsi="Aptos" w:cs="Aptos"/>
        </w:rPr>
        <w:t>A</w:t>
      </w:r>
      <w:r w:rsidR="00855A0C" w:rsidRPr="61D8A6D9">
        <w:rPr>
          <w:rFonts w:ascii="Aptos" w:eastAsia="Aptos" w:hAnsi="Aptos" w:cs="Aptos"/>
        </w:rPr>
        <w:t>ttend and assist in organising</w:t>
      </w:r>
      <w:r w:rsidR="004602B4" w:rsidRPr="61D8A6D9">
        <w:rPr>
          <w:rFonts w:ascii="Aptos" w:eastAsia="Aptos" w:hAnsi="Aptos" w:cs="Aptos"/>
        </w:rPr>
        <w:t xml:space="preserve">, facilitating and hosting </w:t>
      </w:r>
      <w:r w:rsidR="00855A0C" w:rsidRPr="61D8A6D9">
        <w:rPr>
          <w:rFonts w:ascii="Aptos" w:eastAsia="Aptos" w:hAnsi="Aptos" w:cs="Aptos"/>
        </w:rPr>
        <w:t>meetin</w:t>
      </w:r>
      <w:r w:rsidR="004602B4" w:rsidRPr="61D8A6D9">
        <w:rPr>
          <w:rFonts w:ascii="Aptos" w:eastAsia="Aptos" w:hAnsi="Aptos" w:cs="Aptos"/>
        </w:rPr>
        <w:t>gs &amp; workshop</w:t>
      </w:r>
      <w:r w:rsidR="1580F754" w:rsidRPr="61D8A6D9">
        <w:rPr>
          <w:rFonts w:ascii="Aptos" w:eastAsia="Aptos" w:hAnsi="Aptos" w:cs="Aptos"/>
        </w:rPr>
        <w:t>s in the local area</w:t>
      </w:r>
    </w:p>
    <w:p w14:paraId="5C893498" w14:textId="64815E3B" w:rsidR="00855A0C" w:rsidRPr="00F42B88" w:rsidRDefault="764E6E96" w:rsidP="61D8A6D9">
      <w:pPr>
        <w:pStyle w:val="ListParagraph"/>
        <w:numPr>
          <w:ilvl w:val="0"/>
          <w:numId w:val="1"/>
        </w:numPr>
        <w:spacing w:after="0" w:line="240" w:lineRule="auto"/>
        <w:rPr>
          <w:rFonts w:ascii="Aptos" w:eastAsia="Aptos" w:hAnsi="Aptos" w:cs="Aptos"/>
        </w:rPr>
      </w:pPr>
      <w:r w:rsidRPr="61D8A6D9">
        <w:rPr>
          <w:rFonts w:ascii="Aptos" w:eastAsia="Aptos" w:hAnsi="Aptos" w:cs="Aptos"/>
        </w:rPr>
        <w:t xml:space="preserve">Connect </w:t>
      </w:r>
      <w:r w:rsidR="00855A0C" w:rsidRPr="61D8A6D9">
        <w:rPr>
          <w:rFonts w:ascii="Aptos" w:eastAsia="Aptos" w:hAnsi="Aptos" w:cs="Aptos"/>
        </w:rPr>
        <w:t>the HUP team to community members and service users</w:t>
      </w:r>
    </w:p>
    <w:p w14:paraId="5656F53A" w14:textId="3DACB7DC" w:rsidR="00855A0C" w:rsidRPr="00F42B88" w:rsidRDefault="48A0EE61" w:rsidP="61D8A6D9">
      <w:pPr>
        <w:pStyle w:val="ListParagraph"/>
        <w:numPr>
          <w:ilvl w:val="0"/>
          <w:numId w:val="1"/>
        </w:numPr>
        <w:spacing w:after="0" w:line="240" w:lineRule="auto"/>
        <w:rPr>
          <w:rFonts w:ascii="Aptos" w:eastAsia="Aptos" w:hAnsi="Aptos" w:cs="Aptos"/>
        </w:rPr>
      </w:pPr>
      <w:r w:rsidRPr="61D8A6D9">
        <w:rPr>
          <w:rFonts w:ascii="Aptos" w:eastAsia="Aptos" w:hAnsi="Aptos" w:cs="Aptos"/>
        </w:rPr>
        <w:t>C</w:t>
      </w:r>
      <w:r w:rsidR="004602B4" w:rsidRPr="61D8A6D9">
        <w:rPr>
          <w:rFonts w:ascii="Aptos" w:eastAsia="Aptos" w:hAnsi="Aptos" w:cs="Aptos"/>
        </w:rPr>
        <w:t>o-design community</w:t>
      </w:r>
      <w:r w:rsidR="0AF413FA" w:rsidRPr="61D8A6D9">
        <w:rPr>
          <w:rFonts w:ascii="Aptos" w:eastAsia="Aptos" w:hAnsi="Aptos" w:cs="Aptos"/>
        </w:rPr>
        <w:t>-based</w:t>
      </w:r>
      <w:r w:rsidR="004602B4" w:rsidRPr="61D8A6D9">
        <w:rPr>
          <w:rFonts w:ascii="Aptos" w:eastAsia="Aptos" w:hAnsi="Aptos" w:cs="Aptos"/>
        </w:rPr>
        <w:t xml:space="preserve"> research</w:t>
      </w:r>
      <w:r w:rsidR="05C1EF3E" w:rsidRPr="61D8A6D9">
        <w:rPr>
          <w:rFonts w:ascii="Aptos" w:eastAsia="Aptos" w:hAnsi="Aptos" w:cs="Aptos"/>
        </w:rPr>
        <w:t xml:space="preserve"> with the HUP team and wider stakeholders</w:t>
      </w:r>
    </w:p>
    <w:p w14:paraId="69EB3F52" w14:textId="0AB85A9D" w:rsidR="00855A0C" w:rsidRPr="00F42B88" w:rsidRDefault="05C1EF3E" w:rsidP="61D8A6D9">
      <w:pPr>
        <w:pStyle w:val="ListParagraph"/>
        <w:numPr>
          <w:ilvl w:val="0"/>
          <w:numId w:val="1"/>
        </w:numPr>
        <w:spacing w:after="0" w:line="240" w:lineRule="auto"/>
        <w:rPr>
          <w:rFonts w:ascii="Aptos" w:eastAsia="Aptos" w:hAnsi="Aptos" w:cs="Aptos"/>
        </w:rPr>
      </w:pPr>
      <w:r w:rsidRPr="61D8A6D9">
        <w:rPr>
          <w:rFonts w:ascii="Aptos" w:eastAsia="Aptos" w:hAnsi="Aptos" w:cs="Aptos"/>
        </w:rPr>
        <w:t xml:space="preserve">Co-design </w:t>
      </w:r>
      <w:r w:rsidR="6D042978" w:rsidRPr="61D8A6D9">
        <w:rPr>
          <w:rFonts w:ascii="Aptos" w:eastAsia="Aptos" w:hAnsi="Aptos" w:cs="Aptos"/>
        </w:rPr>
        <w:t>creati</w:t>
      </w:r>
      <w:r w:rsidR="5805BE48" w:rsidRPr="61D8A6D9">
        <w:rPr>
          <w:rFonts w:ascii="Aptos" w:eastAsia="Aptos" w:hAnsi="Aptos" w:cs="Aptos"/>
        </w:rPr>
        <w:t>ve</w:t>
      </w:r>
      <w:r w:rsidR="6D042978" w:rsidRPr="61D8A6D9">
        <w:rPr>
          <w:rFonts w:ascii="Aptos" w:eastAsia="Aptos" w:hAnsi="Aptos" w:cs="Aptos"/>
        </w:rPr>
        <w:t xml:space="preserve"> ways of engaging community members in finding out about healthy urban places</w:t>
      </w:r>
    </w:p>
    <w:p w14:paraId="66112A48" w14:textId="48A36028" w:rsidR="00855A0C" w:rsidRPr="00F42B88" w:rsidRDefault="6D042978" w:rsidP="61D8A6D9">
      <w:pPr>
        <w:pStyle w:val="ListParagraph"/>
        <w:numPr>
          <w:ilvl w:val="0"/>
          <w:numId w:val="1"/>
        </w:numPr>
        <w:spacing w:after="0" w:line="240" w:lineRule="auto"/>
        <w:rPr>
          <w:rFonts w:ascii="Aptos" w:eastAsia="Aptos" w:hAnsi="Aptos" w:cs="Aptos"/>
        </w:rPr>
      </w:pPr>
      <w:r w:rsidRPr="61D8A6D9">
        <w:rPr>
          <w:rFonts w:ascii="Aptos" w:eastAsia="Aptos" w:hAnsi="Aptos" w:cs="Aptos"/>
        </w:rPr>
        <w:t xml:space="preserve">Co-design engaging ways of sharing the learning and findings of research </w:t>
      </w:r>
    </w:p>
    <w:p w14:paraId="2FE03699" w14:textId="1D687327" w:rsidR="00855A0C" w:rsidRPr="00F42B88" w:rsidRDefault="6D042978" w:rsidP="61D8A6D9">
      <w:pPr>
        <w:pStyle w:val="ListParagraph"/>
        <w:numPr>
          <w:ilvl w:val="0"/>
          <w:numId w:val="1"/>
        </w:numPr>
        <w:spacing w:after="0" w:line="240" w:lineRule="auto"/>
        <w:rPr>
          <w:rFonts w:ascii="Aptos" w:eastAsia="Aptos" w:hAnsi="Aptos" w:cs="Aptos"/>
        </w:rPr>
      </w:pPr>
      <w:r w:rsidRPr="61D8A6D9">
        <w:rPr>
          <w:rFonts w:ascii="Aptos" w:eastAsia="Aptos" w:hAnsi="Aptos" w:cs="Aptos"/>
        </w:rPr>
        <w:t xml:space="preserve">Distribute </w:t>
      </w:r>
      <w:r w:rsidR="5C1659D3" w:rsidRPr="61D8A6D9">
        <w:rPr>
          <w:rFonts w:ascii="Aptos" w:eastAsia="Aptos" w:hAnsi="Aptos" w:cs="Aptos"/>
        </w:rPr>
        <w:t xml:space="preserve">payments to </w:t>
      </w:r>
      <w:r w:rsidR="57708E24" w:rsidRPr="61D8A6D9">
        <w:rPr>
          <w:rFonts w:ascii="Aptos" w:eastAsia="Aptos" w:hAnsi="Aptos" w:cs="Aptos"/>
        </w:rPr>
        <w:t>community participants in the research – for example, any community researchers who get involved in finding out about healthy urban places</w:t>
      </w:r>
    </w:p>
    <w:p w14:paraId="38674757" w14:textId="24C6F24B" w:rsidR="1ECC7227" w:rsidRDefault="1ECC7227" w:rsidP="61D8A6D9">
      <w:pPr>
        <w:pStyle w:val="ListParagraph"/>
        <w:numPr>
          <w:ilvl w:val="0"/>
          <w:numId w:val="1"/>
        </w:numPr>
        <w:spacing w:after="0" w:line="240" w:lineRule="auto"/>
        <w:rPr>
          <w:rFonts w:ascii="Aptos" w:eastAsia="Aptos" w:hAnsi="Aptos" w:cs="Aptos"/>
        </w:rPr>
      </w:pPr>
      <w:r w:rsidRPr="61D8A6D9">
        <w:rPr>
          <w:rFonts w:ascii="Aptos" w:eastAsia="Aptos" w:hAnsi="Aptos" w:cs="Aptos"/>
        </w:rPr>
        <w:t>Attend city-wide Collaborative meetings in Bradford and with partners in Liverpool</w:t>
      </w:r>
    </w:p>
    <w:p w14:paraId="79B99915" w14:textId="0BB7875A" w:rsidR="00C44E22" w:rsidRPr="00F42B88" w:rsidRDefault="00C44E22" w:rsidP="61D8A6D9">
      <w:pPr>
        <w:spacing w:after="0" w:line="240" w:lineRule="auto"/>
        <w:ind w:left="720"/>
        <w:rPr>
          <w:rFonts w:ascii="Aptos" w:eastAsia="Aptos" w:hAnsi="Aptos" w:cs="Aptos"/>
        </w:rPr>
      </w:pPr>
    </w:p>
    <w:sectPr w:rsidR="00C44E22" w:rsidRPr="00F42B8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129B4" w14:textId="77777777" w:rsidR="00F4380E" w:rsidRDefault="00F4380E" w:rsidP="00F42B88">
      <w:pPr>
        <w:spacing w:after="0" w:line="240" w:lineRule="auto"/>
      </w:pPr>
      <w:r>
        <w:separator/>
      </w:r>
    </w:p>
  </w:endnote>
  <w:endnote w:type="continuationSeparator" w:id="0">
    <w:p w14:paraId="3F001643" w14:textId="77777777" w:rsidR="00F4380E" w:rsidRDefault="00F4380E" w:rsidP="00F42B88">
      <w:pPr>
        <w:spacing w:after="0" w:line="240" w:lineRule="auto"/>
      </w:pPr>
      <w:r>
        <w:continuationSeparator/>
      </w:r>
    </w:p>
  </w:endnote>
  <w:endnote w:type="continuationNotice" w:id="1">
    <w:p w14:paraId="480AA1B6" w14:textId="77777777" w:rsidR="00F4380E" w:rsidRDefault="00F43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428398"/>
      <w:docPartObj>
        <w:docPartGallery w:val="Page Numbers (Bottom of Page)"/>
        <w:docPartUnique/>
      </w:docPartObj>
    </w:sdtPr>
    <w:sdtEndPr>
      <w:rPr>
        <w:noProof/>
      </w:rPr>
    </w:sdtEndPr>
    <w:sdtContent>
      <w:p w14:paraId="20C7033B" w14:textId="20A1B192" w:rsidR="00F42B88" w:rsidRDefault="00F42B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37B7D0" w14:textId="77777777" w:rsidR="00F42B88" w:rsidRDefault="00F42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E50E4" w14:textId="77777777" w:rsidR="00F4380E" w:rsidRDefault="00F4380E" w:rsidP="00F42B88">
      <w:pPr>
        <w:spacing w:after="0" w:line="240" w:lineRule="auto"/>
      </w:pPr>
      <w:r>
        <w:separator/>
      </w:r>
    </w:p>
  </w:footnote>
  <w:footnote w:type="continuationSeparator" w:id="0">
    <w:p w14:paraId="78ADE37B" w14:textId="77777777" w:rsidR="00F4380E" w:rsidRDefault="00F4380E" w:rsidP="00F42B88">
      <w:pPr>
        <w:spacing w:after="0" w:line="240" w:lineRule="auto"/>
      </w:pPr>
      <w:r>
        <w:continuationSeparator/>
      </w:r>
    </w:p>
  </w:footnote>
  <w:footnote w:type="continuationNotice" w:id="1">
    <w:p w14:paraId="1F3419F8" w14:textId="77777777" w:rsidR="00F4380E" w:rsidRDefault="00F438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A6FA" w14:textId="4FF0170D" w:rsidR="08545148" w:rsidRDefault="00221E84" w:rsidP="08545148">
    <w:pPr>
      <w:pStyle w:val="Header"/>
    </w:pPr>
    <w:r>
      <w:rPr>
        <w:noProof/>
      </w:rPr>
      <w:drawing>
        <wp:anchor distT="0" distB="0" distL="114300" distR="114300" simplePos="0" relativeHeight="251658240" behindDoc="1" locked="0" layoutInCell="1" allowOverlap="1" wp14:anchorId="7F194CD3" wp14:editId="4A93E306">
          <wp:simplePos x="0" y="0"/>
          <wp:positionH relativeFrom="column">
            <wp:posOffset>4337050</wp:posOffset>
          </wp:positionH>
          <wp:positionV relativeFrom="paragraph">
            <wp:posOffset>128905</wp:posOffset>
          </wp:positionV>
          <wp:extent cx="1809750" cy="374015"/>
          <wp:effectExtent l="0" t="0" r="0" b="6985"/>
          <wp:wrapTight wrapText="bothSides">
            <wp:wrapPolygon edited="0">
              <wp:start x="0" y="0"/>
              <wp:lineTo x="0" y="20903"/>
              <wp:lineTo x="21373" y="20903"/>
              <wp:lineTo x="21373" y="0"/>
              <wp:lineTo x="0" y="0"/>
            </wp:wrapPolygon>
          </wp:wrapTight>
          <wp:docPr id="106907152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71520" name="Picture 1"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9750" cy="374015"/>
                  </a:xfrm>
                  <a:prstGeom prst="rect">
                    <a:avLst/>
                  </a:prstGeom>
                </pic:spPr>
              </pic:pic>
            </a:graphicData>
          </a:graphic>
          <wp14:sizeRelH relativeFrom="page">
            <wp14:pctWidth>0</wp14:pctWidth>
          </wp14:sizeRelH>
          <wp14:sizeRelV relativeFrom="page">
            <wp14:pctHeight>0</wp14:pctHeight>
          </wp14:sizeRelV>
        </wp:anchor>
      </w:drawing>
    </w:r>
    <w:r w:rsidR="001526E1" w:rsidRPr="001526E1">
      <w:rPr>
        <w:noProof/>
      </w:rPr>
      <w:drawing>
        <wp:inline distT="0" distB="0" distL="0" distR="0" wp14:anchorId="0043EDE9" wp14:editId="5066BD55">
          <wp:extent cx="1702855" cy="501650"/>
          <wp:effectExtent l="0" t="0" r="0" b="0"/>
          <wp:docPr id="1725019426"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2258" cy="504420"/>
                  </a:xfrm>
                  <a:prstGeom prst="rect">
                    <a:avLst/>
                  </a:prstGeom>
                  <a:noFill/>
                  <a:ln>
                    <a:noFill/>
                  </a:ln>
                </pic:spPr>
              </pic:pic>
            </a:graphicData>
          </a:graphic>
        </wp:inline>
      </w:drawing>
    </w:r>
    <w:r w:rsidR="001526E1" w:rsidRPr="001526E1">
      <w:br/>
    </w:r>
  </w:p>
</w:hdr>
</file>

<file path=word/intelligence2.xml><?xml version="1.0" encoding="utf-8"?>
<int2:intelligence xmlns:int2="http://schemas.microsoft.com/office/intelligence/2020/intelligence" xmlns:oel="http://schemas.microsoft.com/office/2019/extlst">
  <int2:observations>
    <int2:bookmark int2:bookmarkName="_Int_MFTJ4App" int2:invalidationBookmarkName="" int2:hashCode="xFpIHekzU888qu" int2:id="Dckkbsa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02F"/>
    <w:multiLevelType w:val="multilevel"/>
    <w:tmpl w:val="01184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17339"/>
    <w:multiLevelType w:val="hybridMultilevel"/>
    <w:tmpl w:val="514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9D3ACB"/>
    <w:multiLevelType w:val="hybridMultilevel"/>
    <w:tmpl w:val="6B16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E55833"/>
    <w:multiLevelType w:val="hybridMultilevel"/>
    <w:tmpl w:val="C144D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BDC91"/>
    <w:multiLevelType w:val="hybridMultilevel"/>
    <w:tmpl w:val="E3A001C4"/>
    <w:lvl w:ilvl="0" w:tplc="0CD47A28">
      <w:start w:val="1"/>
      <w:numFmt w:val="bullet"/>
      <w:lvlText w:val=""/>
      <w:lvlJc w:val="left"/>
      <w:pPr>
        <w:ind w:left="720" w:hanging="360"/>
      </w:pPr>
      <w:rPr>
        <w:rFonts w:ascii="Symbol" w:hAnsi="Symbol" w:hint="default"/>
      </w:rPr>
    </w:lvl>
    <w:lvl w:ilvl="1" w:tplc="B2665F90">
      <w:start w:val="1"/>
      <w:numFmt w:val="bullet"/>
      <w:lvlText w:val="o"/>
      <w:lvlJc w:val="left"/>
      <w:pPr>
        <w:ind w:left="1440" w:hanging="360"/>
      </w:pPr>
      <w:rPr>
        <w:rFonts w:ascii="Courier New" w:hAnsi="Courier New" w:hint="default"/>
      </w:rPr>
    </w:lvl>
    <w:lvl w:ilvl="2" w:tplc="86A6F3E2">
      <w:start w:val="1"/>
      <w:numFmt w:val="bullet"/>
      <w:lvlText w:val=""/>
      <w:lvlJc w:val="left"/>
      <w:pPr>
        <w:ind w:left="2160" w:hanging="360"/>
      </w:pPr>
      <w:rPr>
        <w:rFonts w:ascii="Wingdings" w:hAnsi="Wingdings" w:hint="default"/>
      </w:rPr>
    </w:lvl>
    <w:lvl w:ilvl="3" w:tplc="B3A8E6C0">
      <w:start w:val="1"/>
      <w:numFmt w:val="bullet"/>
      <w:lvlText w:val=""/>
      <w:lvlJc w:val="left"/>
      <w:pPr>
        <w:ind w:left="2880" w:hanging="360"/>
      </w:pPr>
      <w:rPr>
        <w:rFonts w:ascii="Symbol" w:hAnsi="Symbol" w:hint="default"/>
      </w:rPr>
    </w:lvl>
    <w:lvl w:ilvl="4" w:tplc="DD8823F2">
      <w:start w:val="1"/>
      <w:numFmt w:val="bullet"/>
      <w:lvlText w:val="o"/>
      <w:lvlJc w:val="left"/>
      <w:pPr>
        <w:ind w:left="3600" w:hanging="360"/>
      </w:pPr>
      <w:rPr>
        <w:rFonts w:ascii="Courier New" w:hAnsi="Courier New" w:hint="default"/>
      </w:rPr>
    </w:lvl>
    <w:lvl w:ilvl="5" w:tplc="844A89BA">
      <w:start w:val="1"/>
      <w:numFmt w:val="bullet"/>
      <w:lvlText w:val=""/>
      <w:lvlJc w:val="left"/>
      <w:pPr>
        <w:ind w:left="4320" w:hanging="360"/>
      </w:pPr>
      <w:rPr>
        <w:rFonts w:ascii="Wingdings" w:hAnsi="Wingdings" w:hint="default"/>
      </w:rPr>
    </w:lvl>
    <w:lvl w:ilvl="6" w:tplc="2E783CE0">
      <w:start w:val="1"/>
      <w:numFmt w:val="bullet"/>
      <w:lvlText w:val=""/>
      <w:lvlJc w:val="left"/>
      <w:pPr>
        <w:ind w:left="5040" w:hanging="360"/>
      </w:pPr>
      <w:rPr>
        <w:rFonts w:ascii="Symbol" w:hAnsi="Symbol" w:hint="default"/>
      </w:rPr>
    </w:lvl>
    <w:lvl w:ilvl="7" w:tplc="DA1E503C">
      <w:start w:val="1"/>
      <w:numFmt w:val="bullet"/>
      <w:lvlText w:val="o"/>
      <w:lvlJc w:val="left"/>
      <w:pPr>
        <w:ind w:left="5760" w:hanging="360"/>
      </w:pPr>
      <w:rPr>
        <w:rFonts w:ascii="Courier New" w:hAnsi="Courier New" w:hint="default"/>
      </w:rPr>
    </w:lvl>
    <w:lvl w:ilvl="8" w:tplc="80F47D0E">
      <w:start w:val="1"/>
      <w:numFmt w:val="bullet"/>
      <w:lvlText w:val=""/>
      <w:lvlJc w:val="left"/>
      <w:pPr>
        <w:ind w:left="6480" w:hanging="360"/>
      </w:pPr>
      <w:rPr>
        <w:rFonts w:ascii="Wingdings" w:hAnsi="Wingdings" w:hint="default"/>
      </w:rPr>
    </w:lvl>
  </w:abstractNum>
  <w:abstractNum w:abstractNumId="5" w15:restartNumberingAfterBreak="0">
    <w:nsid w:val="41CE2FB5"/>
    <w:multiLevelType w:val="multilevel"/>
    <w:tmpl w:val="DDA0D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933E3F"/>
    <w:multiLevelType w:val="hybridMultilevel"/>
    <w:tmpl w:val="6492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954AF5"/>
    <w:multiLevelType w:val="hybridMultilevel"/>
    <w:tmpl w:val="199E03D2"/>
    <w:lvl w:ilvl="0" w:tplc="D0501B60">
      <w:start w:val="1"/>
      <w:numFmt w:val="bullet"/>
      <w:lvlText w:val=""/>
      <w:lvlJc w:val="left"/>
      <w:pPr>
        <w:ind w:left="720" w:hanging="360"/>
      </w:pPr>
      <w:rPr>
        <w:rFonts w:ascii="Symbol" w:hAnsi="Symbol" w:hint="default"/>
      </w:rPr>
    </w:lvl>
    <w:lvl w:ilvl="1" w:tplc="B972D942">
      <w:start w:val="1"/>
      <w:numFmt w:val="bullet"/>
      <w:lvlText w:val="o"/>
      <w:lvlJc w:val="left"/>
      <w:pPr>
        <w:ind w:left="1440" w:hanging="360"/>
      </w:pPr>
      <w:rPr>
        <w:rFonts w:ascii="Courier New" w:hAnsi="Courier New" w:hint="default"/>
      </w:rPr>
    </w:lvl>
    <w:lvl w:ilvl="2" w:tplc="708620C4">
      <w:start w:val="1"/>
      <w:numFmt w:val="bullet"/>
      <w:lvlText w:val=""/>
      <w:lvlJc w:val="left"/>
      <w:pPr>
        <w:ind w:left="2160" w:hanging="360"/>
      </w:pPr>
      <w:rPr>
        <w:rFonts w:ascii="Wingdings" w:hAnsi="Wingdings" w:hint="default"/>
      </w:rPr>
    </w:lvl>
    <w:lvl w:ilvl="3" w:tplc="47E44B0A">
      <w:start w:val="1"/>
      <w:numFmt w:val="bullet"/>
      <w:lvlText w:val=""/>
      <w:lvlJc w:val="left"/>
      <w:pPr>
        <w:ind w:left="2880" w:hanging="360"/>
      </w:pPr>
      <w:rPr>
        <w:rFonts w:ascii="Symbol" w:hAnsi="Symbol" w:hint="default"/>
      </w:rPr>
    </w:lvl>
    <w:lvl w:ilvl="4" w:tplc="130C2458">
      <w:start w:val="1"/>
      <w:numFmt w:val="bullet"/>
      <w:lvlText w:val="o"/>
      <w:lvlJc w:val="left"/>
      <w:pPr>
        <w:ind w:left="3600" w:hanging="360"/>
      </w:pPr>
      <w:rPr>
        <w:rFonts w:ascii="Courier New" w:hAnsi="Courier New" w:hint="default"/>
      </w:rPr>
    </w:lvl>
    <w:lvl w:ilvl="5" w:tplc="B78CF13E">
      <w:start w:val="1"/>
      <w:numFmt w:val="bullet"/>
      <w:lvlText w:val=""/>
      <w:lvlJc w:val="left"/>
      <w:pPr>
        <w:ind w:left="4320" w:hanging="360"/>
      </w:pPr>
      <w:rPr>
        <w:rFonts w:ascii="Wingdings" w:hAnsi="Wingdings" w:hint="default"/>
      </w:rPr>
    </w:lvl>
    <w:lvl w:ilvl="6" w:tplc="730E3910">
      <w:start w:val="1"/>
      <w:numFmt w:val="bullet"/>
      <w:lvlText w:val=""/>
      <w:lvlJc w:val="left"/>
      <w:pPr>
        <w:ind w:left="5040" w:hanging="360"/>
      </w:pPr>
      <w:rPr>
        <w:rFonts w:ascii="Symbol" w:hAnsi="Symbol" w:hint="default"/>
      </w:rPr>
    </w:lvl>
    <w:lvl w:ilvl="7" w:tplc="A5C4C858">
      <w:start w:val="1"/>
      <w:numFmt w:val="bullet"/>
      <w:lvlText w:val="o"/>
      <w:lvlJc w:val="left"/>
      <w:pPr>
        <w:ind w:left="5760" w:hanging="360"/>
      </w:pPr>
      <w:rPr>
        <w:rFonts w:ascii="Courier New" w:hAnsi="Courier New" w:hint="default"/>
      </w:rPr>
    </w:lvl>
    <w:lvl w:ilvl="8" w:tplc="91CAA042">
      <w:start w:val="1"/>
      <w:numFmt w:val="bullet"/>
      <w:lvlText w:val=""/>
      <w:lvlJc w:val="left"/>
      <w:pPr>
        <w:ind w:left="6480" w:hanging="360"/>
      </w:pPr>
      <w:rPr>
        <w:rFonts w:ascii="Wingdings" w:hAnsi="Wingdings" w:hint="default"/>
      </w:rPr>
    </w:lvl>
  </w:abstractNum>
  <w:num w:numId="1" w16cid:durableId="424496465">
    <w:abstractNumId w:val="7"/>
  </w:num>
  <w:num w:numId="2" w16cid:durableId="796219018">
    <w:abstractNumId w:val="4"/>
  </w:num>
  <w:num w:numId="3" w16cid:durableId="1903826635">
    <w:abstractNumId w:val="5"/>
  </w:num>
  <w:num w:numId="4" w16cid:durableId="1494681185">
    <w:abstractNumId w:val="0"/>
  </w:num>
  <w:num w:numId="5" w16cid:durableId="1537817687">
    <w:abstractNumId w:val="1"/>
  </w:num>
  <w:num w:numId="6" w16cid:durableId="366030211">
    <w:abstractNumId w:val="6"/>
  </w:num>
  <w:num w:numId="7" w16cid:durableId="765154046">
    <w:abstractNumId w:val="2"/>
  </w:num>
  <w:num w:numId="8" w16cid:durableId="1452364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D3"/>
    <w:rsid w:val="00017E75"/>
    <w:rsid w:val="000460D3"/>
    <w:rsid w:val="0005402A"/>
    <w:rsid w:val="000653D0"/>
    <w:rsid w:val="00072A34"/>
    <w:rsid w:val="00072F30"/>
    <w:rsid w:val="0007727C"/>
    <w:rsid w:val="00090720"/>
    <w:rsid w:val="000B18EA"/>
    <w:rsid w:val="000B2EFB"/>
    <w:rsid w:val="000C3607"/>
    <w:rsid w:val="000D385B"/>
    <w:rsid w:val="000F76BF"/>
    <w:rsid w:val="00102E84"/>
    <w:rsid w:val="00106DC4"/>
    <w:rsid w:val="00107D19"/>
    <w:rsid w:val="00137BF7"/>
    <w:rsid w:val="00143F62"/>
    <w:rsid w:val="001526E1"/>
    <w:rsid w:val="00155028"/>
    <w:rsid w:val="00160C45"/>
    <w:rsid w:val="00174E77"/>
    <w:rsid w:val="001750AB"/>
    <w:rsid w:val="00195F9F"/>
    <w:rsid w:val="001B4764"/>
    <w:rsid w:val="001C3AE3"/>
    <w:rsid w:val="001C5897"/>
    <w:rsid w:val="001F40EC"/>
    <w:rsid w:val="001F41C7"/>
    <w:rsid w:val="00201A24"/>
    <w:rsid w:val="002117BC"/>
    <w:rsid w:val="00213D0F"/>
    <w:rsid w:val="00221E84"/>
    <w:rsid w:val="002258C3"/>
    <w:rsid w:val="002263B8"/>
    <w:rsid w:val="00227EA3"/>
    <w:rsid w:val="00251FA0"/>
    <w:rsid w:val="00256FF5"/>
    <w:rsid w:val="00260A19"/>
    <w:rsid w:val="00261E2F"/>
    <w:rsid w:val="00276342"/>
    <w:rsid w:val="0027670F"/>
    <w:rsid w:val="00283E8D"/>
    <w:rsid w:val="002869CF"/>
    <w:rsid w:val="002A46DD"/>
    <w:rsid w:val="002A5C97"/>
    <w:rsid w:val="002E0BBD"/>
    <w:rsid w:val="002E2977"/>
    <w:rsid w:val="002F548F"/>
    <w:rsid w:val="00306CFE"/>
    <w:rsid w:val="003232C6"/>
    <w:rsid w:val="003261A5"/>
    <w:rsid w:val="0034543F"/>
    <w:rsid w:val="0035123D"/>
    <w:rsid w:val="003613AB"/>
    <w:rsid w:val="003924BC"/>
    <w:rsid w:val="003B0DCD"/>
    <w:rsid w:val="003B14A8"/>
    <w:rsid w:val="003D3BA7"/>
    <w:rsid w:val="003D78C0"/>
    <w:rsid w:val="003E308C"/>
    <w:rsid w:val="003E5DB2"/>
    <w:rsid w:val="00402616"/>
    <w:rsid w:val="004172A3"/>
    <w:rsid w:val="004204D3"/>
    <w:rsid w:val="004205D5"/>
    <w:rsid w:val="00426D8F"/>
    <w:rsid w:val="004304B5"/>
    <w:rsid w:val="004323DF"/>
    <w:rsid w:val="004602B4"/>
    <w:rsid w:val="0046711E"/>
    <w:rsid w:val="0048459D"/>
    <w:rsid w:val="00487739"/>
    <w:rsid w:val="004A5FC8"/>
    <w:rsid w:val="004B2175"/>
    <w:rsid w:val="004D4A93"/>
    <w:rsid w:val="004E199E"/>
    <w:rsid w:val="004E5081"/>
    <w:rsid w:val="004F362D"/>
    <w:rsid w:val="00507B33"/>
    <w:rsid w:val="005138A1"/>
    <w:rsid w:val="00522F1F"/>
    <w:rsid w:val="005469C4"/>
    <w:rsid w:val="00592EAD"/>
    <w:rsid w:val="005A0C54"/>
    <w:rsid w:val="005B04B1"/>
    <w:rsid w:val="005B752A"/>
    <w:rsid w:val="005C2005"/>
    <w:rsid w:val="005D6EEA"/>
    <w:rsid w:val="005E38BF"/>
    <w:rsid w:val="0060702C"/>
    <w:rsid w:val="00610761"/>
    <w:rsid w:val="00621F1B"/>
    <w:rsid w:val="00627B8C"/>
    <w:rsid w:val="00675EB6"/>
    <w:rsid w:val="006902BF"/>
    <w:rsid w:val="006C0AF1"/>
    <w:rsid w:val="006D241A"/>
    <w:rsid w:val="006F23BE"/>
    <w:rsid w:val="006F2F24"/>
    <w:rsid w:val="006F7E5E"/>
    <w:rsid w:val="00724047"/>
    <w:rsid w:val="007241B3"/>
    <w:rsid w:val="007330D3"/>
    <w:rsid w:val="00734589"/>
    <w:rsid w:val="00734D91"/>
    <w:rsid w:val="00737CFC"/>
    <w:rsid w:val="0074741F"/>
    <w:rsid w:val="00766937"/>
    <w:rsid w:val="00771200"/>
    <w:rsid w:val="0077669C"/>
    <w:rsid w:val="007804CB"/>
    <w:rsid w:val="00797E36"/>
    <w:rsid w:val="007A44DD"/>
    <w:rsid w:val="007A5615"/>
    <w:rsid w:val="007B4E6B"/>
    <w:rsid w:val="007E2A2F"/>
    <w:rsid w:val="007E73CF"/>
    <w:rsid w:val="007E764E"/>
    <w:rsid w:val="00812A20"/>
    <w:rsid w:val="008178C5"/>
    <w:rsid w:val="008424D8"/>
    <w:rsid w:val="00842CBA"/>
    <w:rsid w:val="00844F90"/>
    <w:rsid w:val="00855A0C"/>
    <w:rsid w:val="00857120"/>
    <w:rsid w:val="008645CF"/>
    <w:rsid w:val="00884509"/>
    <w:rsid w:val="008A018F"/>
    <w:rsid w:val="008A0EF1"/>
    <w:rsid w:val="008A365C"/>
    <w:rsid w:val="008A7597"/>
    <w:rsid w:val="008C1C9E"/>
    <w:rsid w:val="008D1BB4"/>
    <w:rsid w:val="008D4C82"/>
    <w:rsid w:val="008E0266"/>
    <w:rsid w:val="008E2FD5"/>
    <w:rsid w:val="0090055F"/>
    <w:rsid w:val="00902C60"/>
    <w:rsid w:val="00903DC9"/>
    <w:rsid w:val="00906EC9"/>
    <w:rsid w:val="00920EDB"/>
    <w:rsid w:val="00921DC7"/>
    <w:rsid w:val="0092323B"/>
    <w:rsid w:val="009261ED"/>
    <w:rsid w:val="00942DE6"/>
    <w:rsid w:val="009600DF"/>
    <w:rsid w:val="00960299"/>
    <w:rsid w:val="009643B9"/>
    <w:rsid w:val="0097502B"/>
    <w:rsid w:val="009846A6"/>
    <w:rsid w:val="00987626"/>
    <w:rsid w:val="009B11DF"/>
    <w:rsid w:val="009C2339"/>
    <w:rsid w:val="009C7484"/>
    <w:rsid w:val="009D09F6"/>
    <w:rsid w:val="009D605A"/>
    <w:rsid w:val="009F6093"/>
    <w:rsid w:val="00A57210"/>
    <w:rsid w:val="00A744B0"/>
    <w:rsid w:val="00A8787B"/>
    <w:rsid w:val="00AC0CD6"/>
    <w:rsid w:val="00AC1DA9"/>
    <w:rsid w:val="00AE10A4"/>
    <w:rsid w:val="00AE5DCD"/>
    <w:rsid w:val="00AE781E"/>
    <w:rsid w:val="00AF6DC3"/>
    <w:rsid w:val="00B10FBB"/>
    <w:rsid w:val="00B15133"/>
    <w:rsid w:val="00B2058D"/>
    <w:rsid w:val="00B20BD5"/>
    <w:rsid w:val="00B43371"/>
    <w:rsid w:val="00B44C8B"/>
    <w:rsid w:val="00B63E39"/>
    <w:rsid w:val="00B72751"/>
    <w:rsid w:val="00B74D2B"/>
    <w:rsid w:val="00B95F52"/>
    <w:rsid w:val="00B9672B"/>
    <w:rsid w:val="00BA2A87"/>
    <w:rsid w:val="00BB3373"/>
    <w:rsid w:val="00BE27C9"/>
    <w:rsid w:val="00BE32D2"/>
    <w:rsid w:val="00C04FB5"/>
    <w:rsid w:val="00C1266F"/>
    <w:rsid w:val="00C3173B"/>
    <w:rsid w:val="00C3785F"/>
    <w:rsid w:val="00C41F9E"/>
    <w:rsid w:val="00C4205B"/>
    <w:rsid w:val="00C44E22"/>
    <w:rsid w:val="00C60B3E"/>
    <w:rsid w:val="00C62975"/>
    <w:rsid w:val="00C72028"/>
    <w:rsid w:val="00C96CCC"/>
    <w:rsid w:val="00CA7E8E"/>
    <w:rsid w:val="00CB579D"/>
    <w:rsid w:val="00CB6CEC"/>
    <w:rsid w:val="00CB702A"/>
    <w:rsid w:val="00CC0792"/>
    <w:rsid w:val="00CC4FB2"/>
    <w:rsid w:val="00CC50FB"/>
    <w:rsid w:val="00CD0FEF"/>
    <w:rsid w:val="00CD4F93"/>
    <w:rsid w:val="00CD69BB"/>
    <w:rsid w:val="00D109F6"/>
    <w:rsid w:val="00D365E6"/>
    <w:rsid w:val="00D402C4"/>
    <w:rsid w:val="00D437E2"/>
    <w:rsid w:val="00D5030A"/>
    <w:rsid w:val="00D50701"/>
    <w:rsid w:val="00D55DA7"/>
    <w:rsid w:val="00D63338"/>
    <w:rsid w:val="00D7464C"/>
    <w:rsid w:val="00D76BD0"/>
    <w:rsid w:val="00D856EF"/>
    <w:rsid w:val="00D97EF7"/>
    <w:rsid w:val="00DB08E1"/>
    <w:rsid w:val="00DC2186"/>
    <w:rsid w:val="00DE68E7"/>
    <w:rsid w:val="00E07A01"/>
    <w:rsid w:val="00E219D7"/>
    <w:rsid w:val="00E51F98"/>
    <w:rsid w:val="00E567AA"/>
    <w:rsid w:val="00E76D0C"/>
    <w:rsid w:val="00E77BC7"/>
    <w:rsid w:val="00E86064"/>
    <w:rsid w:val="00EA3EF4"/>
    <w:rsid w:val="00EA43E5"/>
    <w:rsid w:val="00EA7ACD"/>
    <w:rsid w:val="00EA7DF1"/>
    <w:rsid w:val="00EB5997"/>
    <w:rsid w:val="00EC025B"/>
    <w:rsid w:val="00ED4E8B"/>
    <w:rsid w:val="00EF5579"/>
    <w:rsid w:val="00F42B88"/>
    <w:rsid w:val="00F4380E"/>
    <w:rsid w:val="00F45A43"/>
    <w:rsid w:val="00F4793F"/>
    <w:rsid w:val="00F67258"/>
    <w:rsid w:val="00F71190"/>
    <w:rsid w:val="00F73927"/>
    <w:rsid w:val="00F76B93"/>
    <w:rsid w:val="00F82106"/>
    <w:rsid w:val="00F857EA"/>
    <w:rsid w:val="00F86560"/>
    <w:rsid w:val="00FB46E3"/>
    <w:rsid w:val="00FC409B"/>
    <w:rsid w:val="00FD6164"/>
    <w:rsid w:val="00FE5AA2"/>
    <w:rsid w:val="00FF296B"/>
    <w:rsid w:val="010411F2"/>
    <w:rsid w:val="012BF53A"/>
    <w:rsid w:val="013246BB"/>
    <w:rsid w:val="0146FB53"/>
    <w:rsid w:val="01F26E05"/>
    <w:rsid w:val="02015825"/>
    <w:rsid w:val="0242A249"/>
    <w:rsid w:val="02A8B760"/>
    <w:rsid w:val="02DBBC87"/>
    <w:rsid w:val="0335530E"/>
    <w:rsid w:val="034AD426"/>
    <w:rsid w:val="036FEBEB"/>
    <w:rsid w:val="0376C04D"/>
    <w:rsid w:val="03D175B2"/>
    <w:rsid w:val="04532103"/>
    <w:rsid w:val="050E625B"/>
    <w:rsid w:val="05622EC1"/>
    <w:rsid w:val="057565F7"/>
    <w:rsid w:val="057EA696"/>
    <w:rsid w:val="05C1EF3E"/>
    <w:rsid w:val="066E1F1B"/>
    <w:rsid w:val="068085D1"/>
    <w:rsid w:val="06C82F76"/>
    <w:rsid w:val="070C4357"/>
    <w:rsid w:val="072C9043"/>
    <w:rsid w:val="07A738AC"/>
    <w:rsid w:val="07D727FA"/>
    <w:rsid w:val="0805CB5D"/>
    <w:rsid w:val="082613E4"/>
    <w:rsid w:val="08545148"/>
    <w:rsid w:val="08835F0C"/>
    <w:rsid w:val="08AE5D68"/>
    <w:rsid w:val="090BD2A3"/>
    <w:rsid w:val="09D4CDCD"/>
    <w:rsid w:val="09DBF685"/>
    <w:rsid w:val="0A12C203"/>
    <w:rsid w:val="0A8359DB"/>
    <w:rsid w:val="0AD306AF"/>
    <w:rsid w:val="0AF28C40"/>
    <w:rsid w:val="0AF413FA"/>
    <w:rsid w:val="0B14F362"/>
    <w:rsid w:val="0B758265"/>
    <w:rsid w:val="0C22905E"/>
    <w:rsid w:val="0C2859B0"/>
    <w:rsid w:val="0C7D89F2"/>
    <w:rsid w:val="0CC3AEBB"/>
    <w:rsid w:val="0D464292"/>
    <w:rsid w:val="0D4BD150"/>
    <w:rsid w:val="0D6862B1"/>
    <w:rsid w:val="0D8ACF4C"/>
    <w:rsid w:val="0E121466"/>
    <w:rsid w:val="0E29C824"/>
    <w:rsid w:val="0EA958E8"/>
    <w:rsid w:val="0EB9A0BD"/>
    <w:rsid w:val="0EBE73BF"/>
    <w:rsid w:val="0EC2E166"/>
    <w:rsid w:val="0EC66BAA"/>
    <w:rsid w:val="0ECC6D25"/>
    <w:rsid w:val="0F0AF09C"/>
    <w:rsid w:val="0F2271BF"/>
    <w:rsid w:val="0F32352E"/>
    <w:rsid w:val="0F917285"/>
    <w:rsid w:val="0F9D63D8"/>
    <w:rsid w:val="101A1368"/>
    <w:rsid w:val="10305DC7"/>
    <w:rsid w:val="1065CB65"/>
    <w:rsid w:val="10A6145F"/>
    <w:rsid w:val="10ABE290"/>
    <w:rsid w:val="10ACB0DF"/>
    <w:rsid w:val="11795EB3"/>
    <w:rsid w:val="117A8CB4"/>
    <w:rsid w:val="1181C2D2"/>
    <w:rsid w:val="11A10761"/>
    <w:rsid w:val="11A1D36C"/>
    <w:rsid w:val="11D08B52"/>
    <w:rsid w:val="131B1117"/>
    <w:rsid w:val="131E378A"/>
    <w:rsid w:val="1344E202"/>
    <w:rsid w:val="138AF21F"/>
    <w:rsid w:val="13B33969"/>
    <w:rsid w:val="13B4BB31"/>
    <w:rsid w:val="13C510E8"/>
    <w:rsid w:val="14227FD0"/>
    <w:rsid w:val="14BBDA5C"/>
    <w:rsid w:val="1546217A"/>
    <w:rsid w:val="1580F754"/>
    <w:rsid w:val="15C0B1DF"/>
    <w:rsid w:val="15D8BBD6"/>
    <w:rsid w:val="15EF8AA4"/>
    <w:rsid w:val="162E7BAE"/>
    <w:rsid w:val="16933458"/>
    <w:rsid w:val="16D22911"/>
    <w:rsid w:val="16D45BBD"/>
    <w:rsid w:val="172EC61B"/>
    <w:rsid w:val="1731DE4F"/>
    <w:rsid w:val="1781D3DC"/>
    <w:rsid w:val="17C66206"/>
    <w:rsid w:val="17E1BE70"/>
    <w:rsid w:val="1834D033"/>
    <w:rsid w:val="18663337"/>
    <w:rsid w:val="187C655B"/>
    <w:rsid w:val="18C73A2A"/>
    <w:rsid w:val="18DFF6A0"/>
    <w:rsid w:val="190BAADD"/>
    <w:rsid w:val="1926E51D"/>
    <w:rsid w:val="199DD35A"/>
    <w:rsid w:val="19A3E5DF"/>
    <w:rsid w:val="19AD44F1"/>
    <w:rsid w:val="19DD8908"/>
    <w:rsid w:val="19EA06EA"/>
    <w:rsid w:val="1A3456DE"/>
    <w:rsid w:val="1B265B83"/>
    <w:rsid w:val="1B368C44"/>
    <w:rsid w:val="1B6A8A98"/>
    <w:rsid w:val="1B83AC11"/>
    <w:rsid w:val="1BFBCDB4"/>
    <w:rsid w:val="1C141CD0"/>
    <w:rsid w:val="1C5EEDD7"/>
    <w:rsid w:val="1CE870E7"/>
    <w:rsid w:val="1D5953B0"/>
    <w:rsid w:val="1D9ECCD7"/>
    <w:rsid w:val="1DB832AE"/>
    <w:rsid w:val="1E24E1E9"/>
    <w:rsid w:val="1EA39FF4"/>
    <w:rsid w:val="1ECC7227"/>
    <w:rsid w:val="1F4C4399"/>
    <w:rsid w:val="1FD8687C"/>
    <w:rsid w:val="20AAFB14"/>
    <w:rsid w:val="21D07BCB"/>
    <w:rsid w:val="21DF976B"/>
    <w:rsid w:val="21E0D699"/>
    <w:rsid w:val="2235BA7D"/>
    <w:rsid w:val="2253FAC9"/>
    <w:rsid w:val="22D57FB8"/>
    <w:rsid w:val="23BACB86"/>
    <w:rsid w:val="23D3CDAD"/>
    <w:rsid w:val="23E72F3E"/>
    <w:rsid w:val="23EDCAC6"/>
    <w:rsid w:val="243E68E0"/>
    <w:rsid w:val="2491A196"/>
    <w:rsid w:val="24CF2AF9"/>
    <w:rsid w:val="24E06C89"/>
    <w:rsid w:val="250788D3"/>
    <w:rsid w:val="251368D9"/>
    <w:rsid w:val="25944F7D"/>
    <w:rsid w:val="25A82C82"/>
    <w:rsid w:val="263EE942"/>
    <w:rsid w:val="263F7104"/>
    <w:rsid w:val="2640BF4A"/>
    <w:rsid w:val="26437DA8"/>
    <w:rsid w:val="264CABF5"/>
    <w:rsid w:val="26DA4B64"/>
    <w:rsid w:val="26E0CBFB"/>
    <w:rsid w:val="273F4275"/>
    <w:rsid w:val="274A7B02"/>
    <w:rsid w:val="278CC1A9"/>
    <w:rsid w:val="278E5FAA"/>
    <w:rsid w:val="27966A85"/>
    <w:rsid w:val="281E78DA"/>
    <w:rsid w:val="28917CA4"/>
    <w:rsid w:val="2899CED9"/>
    <w:rsid w:val="29120B9C"/>
    <w:rsid w:val="29FD74F7"/>
    <w:rsid w:val="2A0DADE7"/>
    <w:rsid w:val="2A59DDC3"/>
    <w:rsid w:val="2A79E95F"/>
    <w:rsid w:val="2A9FF178"/>
    <w:rsid w:val="2AE3A22B"/>
    <w:rsid w:val="2AE7DAEF"/>
    <w:rsid w:val="2B1BBA35"/>
    <w:rsid w:val="2B2F1F94"/>
    <w:rsid w:val="2B5FFFD4"/>
    <w:rsid w:val="2BD9611B"/>
    <w:rsid w:val="2BDFB73D"/>
    <w:rsid w:val="2C0039CD"/>
    <w:rsid w:val="2C20ED20"/>
    <w:rsid w:val="2C29B01D"/>
    <w:rsid w:val="2D35B0B0"/>
    <w:rsid w:val="2E5ABD1F"/>
    <w:rsid w:val="2E75AADC"/>
    <w:rsid w:val="2E925E63"/>
    <w:rsid w:val="2F066555"/>
    <w:rsid w:val="2F3C417C"/>
    <w:rsid w:val="2F880A04"/>
    <w:rsid w:val="2FA95708"/>
    <w:rsid w:val="2FC041C2"/>
    <w:rsid w:val="303BA274"/>
    <w:rsid w:val="303EF570"/>
    <w:rsid w:val="30C02966"/>
    <w:rsid w:val="30DA0351"/>
    <w:rsid w:val="30DCE18A"/>
    <w:rsid w:val="31126055"/>
    <w:rsid w:val="31EA4E29"/>
    <w:rsid w:val="31F1F2C8"/>
    <w:rsid w:val="3220716E"/>
    <w:rsid w:val="325441B0"/>
    <w:rsid w:val="32AAFFC7"/>
    <w:rsid w:val="32BD4131"/>
    <w:rsid w:val="32E4FF5B"/>
    <w:rsid w:val="3355C69E"/>
    <w:rsid w:val="335B1163"/>
    <w:rsid w:val="3425A19D"/>
    <w:rsid w:val="34399BCD"/>
    <w:rsid w:val="34439D74"/>
    <w:rsid w:val="3454ABFC"/>
    <w:rsid w:val="3466004A"/>
    <w:rsid w:val="34663165"/>
    <w:rsid w:val="3528A67E"/>
    <w:rsid w:val="352D35BA"/>
    <w:rsid w:val="357193E2"/>
    <w:rsid w:val="3571D1DA"/>
    <w:rsid w:val="35CA103D"/>
    <w:rsid w:val="36193D66"/>
    <w:rsid w:val="366695A4"/>
    <w:rsid w:val="36A5B392"/>
    <w:rsid w:val="36A94E25"/>
    <w:rsid w:val="3711C03B"/>
    <w:rsid w:val="3755C939"/>
    <w:rsid w:val="37BCFFDE"/>
    <w:rsid w:val="37E19539"/>
    <w:rsid w:val="37E4FE61"/>
    <w:rsid w:val="3873953E"/>
    <w:rsid w:val="389E48EB"/>
    <w:rsid w:val="38C87B6D"/>
    <w:rsid w:val="38E8073D"/>
    <w:rsid w:val="38EC7AA5"/>
    <w:rsid w:val="38F5A29D"/>
    <w:rsid w:val="38FF54A4"/>
    <w:rsid w:val="393CEFC9"/>
    <w:rsid w:val="3A2A1498"/>
    <w:rsid w:val="3A3C5A48"/>
    <w:rsid w:val="3A73DB9D"/>
    <w:rsid w:val="3A83783D"/>
    <w:rsid w:val="3B12D4DF"/>
    <w:rsid w:val="3B2D3419"/>
    <w:rsid w:val="3BC1CD6A"/>
    <w:rsid w:val="3BF90D3D"/>
    <w:rsid w:val="3BFAFBCD"/>
    <w:rsid w:val="3C6D2D9F"/>
    <w:rsid w:val="3C7AAC38"/>
    <w:rsid w:val="3CBF1FAA"/>
    <w:rsid w:val="3CE2F1AF"/>
    <w:rsid w:val="3CED1D79"/>
    <w:rsid w:val="3DA17C99"/>
    <w:rsid w:val="3DA259E6"/>
    <w:rsid w:val="3DBD4FA7"/>
    <w:rsid w:val="3E077ECE"/>
    <w:rsid w:val="3E79D527"/>
    <w:rsid w:val="3E89AFAE"/>
    <w:rsid w:val="3F0E2DF9"/>
    <w:rsid w:val="3F99AB7C"/>
    <w:rsid w:val="3FBFC40F"/>
    <w:rsid w:val="3FE1986B"/>
    <w:rsid w:val="3FF0D6E8"/>
    <w:rsid w:val="401978D6"/>
    <w:rsid w:val="402F06AC"/>
    <w:rsid w:val="407A606F"/>
    <w:rsid w:val="40E2F063"/>
    <w:rsid w:val="4181F59C"/>
    <w:rsid w:val="41E9E9CA"/>
    <w:rsid w:val="4245BFBA"/>
    <w:rsid w:val="424BF2BE"/>
    <w:rsid w:val="42584E01"/>
    <w:rsid w:val="43355C3C"/>
    <w:rsid w:val="43770388"/>
    <w:rsid w:val="4394661A"/>
    <w:rsid w:val="43C37911"/>
    <w:rsid w:val="43C4B101"/>
    <w:rsid w:val="442B016E"/>
    <w:rsid w:val="4476EEE6"/>
    <w:rsid w:val="44A74AAC"/>
    <w:rsid w:val="4550C984"/>
    <w:rsid w:val="459D3FDE"/>
    <w:rsid w:val="45C8EAF3"/>
    <w:rsid w:val="45FEC64A"/>
    <w:rsid w:val="463D24C0"/>
    <w:rsid w:val="4663C425"/>
    <w:rsid w:val="467760BF"/>
    <w:rsid w:val="46E50412"/>
    <w:rsid w:val="46F8EF00"/>
    <w:rsid w:val="47128D7D"/>
    <w:rsid w:val="472854A6"/>
    <w:rsid w:val="47A7B392"/>
    <w:rsid w:val="47CD4AB4"/>
    <w:rsid w:val="4802F434"/>
    <w:rsid w:val="485DD886"/>
    <w:rsid w:val="48A0EE61"/>
    <w:rsid w:val="4909054B"/>
    <w:rsid w:val="494E5B1B"/>
    <w:rsid w:val="4953F762"/>
    <w:rsid w:val="49710CA1"/>
    <w:rsid w:val="49ADC927"/>
    <w:rsid w:val="49D58B83"/>
    <w:rsid w:val="4A18601E"/>
    <w:rsid w:val="4A979662"/>
    <w:rsid w:val="4AC9F3F4"/>
    <w:rsid w:val="4B20921E"/>
    <w:rsid w:val="4B7A27EE"/>
    <w:rsid w:val="4B9CA6DD"/>
    <w:rsid w:val="4BB7D124"/>
    <w:rsid w:val="4C63FEEB"/>
    <w:rsid w:val="4CDE9808"/>
    <w:rsid w:val="4CEBBBEB"/>
    <w:rsid w:val="4CEC8BED"/>
    <w:rsid w:val="4CF30604"/>
    <w:rsid w:val="4D184EDD"/>
    <w:rsid w:val="4D526706"/>
    <w:rsid w:val="4DD269C5"/>
    <w:rsid w:val="4DE3A6D9"/>
    <w:rsid w:val="4F54B4B9"/>
    <w:rsid w:val="4F887672"/>
    <w:rsid w:val="4F9BA47E"/>
    <w:rsid w:val="4FC2A0D3"/>
    <w:rsid w:val="50AFBB83"/>
    <w:rsid w:val="50E154C8"/>
    <w:rsid w:val="50E4A469"/>
    <w:rsid w:val="511137A9"/>
    <w:rsid w:val="516F3571"/>
    <w:rsid w:val="51BFB0D4"/>
    <w:rsid w:val="52078F9A"/>
    <w:rsid w:val="52D41A13"/>
    <w:rsid w:val="5317F66E"/>
    <w:rsid w:val="53329F44"/>
    <w:rsid w:val="5365DC31"/>
    <w:rsid w:val="536E12C3"/>
    <w:rsid w:val="53C171AC"/>
    <w:rsid w:val="53FC590C"/>
    <w:rsid w:val="542C4D10"/>
    <w:rsid w:val="5446FD10"/>
    <w:rsid w:val="554AB345"/>
    <w:rsid w:val="554CB806"/>
    <w:rsid w:val="558CC61F"/>
    <w:rsid w:val="568498B0"/>
    <w:rsid w:val="56D9BD3F"/>
    <w:rsid w:val="56DE2DFD"/>
    <w:rsid w:val="573C2359"/>
    <w:rsid w:val="575C174D"/>
    <w:rsid w:val="576CE7E1"/>
    <w:rsid w:val="57708E24"/>
    <w:rsid w:val="57BC9968"/>
    <w:rsid w:val="5805BE48"/>
    <w:rsid w:val="58AAA5E7"/>
    <w:rsid w:val="58CFC268"/>
    <w:rsid w:val="594B6889"/>
    <w:rsid w:val="5955E474"/>
    <w:rsid w:val="59B6D801"/>
    <w:rsid w:val="59D5455F"/>
    <w:rsid w:val="59F102F9"/>
    <w:rsid w:val="5AA263E4"/>
    <w:rsid w:val="5B17CB16"/>
    <w:rsid w:val="5BBCE3E5"/>
    <w:rsid w:val="5BEA0B6E"/>
    <w:rsid w:val="5BF8B300"/>
    <w:rsid w:val="5C1659D3"/>
    <w:rsid w:val="5C4B5AB1"/>
    <w:rsid w:val="5C52C031"/>
    <w:rsid w:val="5C5D1AF1"/>
    <w:rsid w:val="5CB2CF14"/>
    <w:rsid w:val="5CB8B613"/>
    <w:rsid w:val="5CDE7C60"/>
    <w:rsid w:val="5E3A26B5"/>
    <w:rsid w:val="5E47F060"/>
    <w:rsid w:val="5E683761"/>
    <w:rsid w:val="5E783CC7"/>
    <w:rsid w:val="5E7DC9C6"/>
    <w:rsid w:val="5EE88670"/>
    <w:rsid w:val="5F0B5B4F"/>
    <w:rsid w:val="5F2EE959"/>
    <w:rsid w:val="5F4D5E2B"/>
    <w:rsid w:val="5F6F9430"/>
    <w:rsid w:val="5FE64B35"/>
    <w:rsid w:val="615507D0"/>
    <w:rsid w:val="61906CC4"/>
    <w:rsid w:val="619CE89A"/>
    <w:rsid w:val="61D7D822"/>
    <w:rsid w:val="61D8A6D9"/>
    <w:rsid w:val="625E0EE7"/>
    <w:rsid w:val="6266A29D"/>
    <w:rsid w:val="62AEEE68"/>
    <w:rsid w:val="62B01A20"/>
    <w:rsid w:val="62F25E79"/>
    <w:rsid w:val="632E86E5"/>
    <w:rsid w:val="635FBA52"/>
    <w:rsid w:val="63B32744"/>
    <w:rsid w:val="63BAE9B6"/>
    <w:rsid w:val="6420DD8A"/>
    <w:rsid w:val="64657925"/>
    <w:rsid w:val="6533FE9F"/>
    <w:rsid w:val="65797CA0"/>
    <w:rsid w:val="65C1B864"/>
    <w:rsid w:val="65C7A707"/>
    <w:rsid w:val="65EF252C"/>
    <w:rsid w:val="669D2EE6"/>
    <w:rsid w:val="67AC51DC"/>
    <w:rsid w:val="67F3B1B5"/>
    <w:rsid w:val="683C827E"/>
    <w:rsid w:val="688E3FD0"/>
    <w:rsid w:val="68C2CAA6"/>
    <w:rsid w:val="6A2008F8"/>
    <w:rsid w:val="6AE19698"/>
    <w:rsid w:val="6AE6D58D"/>
    <w:rsid w:val="6AF2D4EE"/>
    <w:rsid w:val="6B3A4D54"/>
    <w:rsid w:val="6B67D781"/>
    <w:rsid w:val="6C780B57"/>
    <w:rsid w:val="6CD23F38"/>
    <w:rsid w:val="6D042978"/>
    <w:rsid w:val="6D0DAE1A"/>
    <w:rsid w:val="6D6103B3"/>
    <w:rsid w:val="6D83588E"/>
    <w:rsid w:val="6D98B8B5"/>
    <w:rsid w:val="6E2FF9AC"/>
    <w:rsid w:val="6E341454"/>
    <w:rsid w:val="6E56EF69"/>
    <w:rsid w:val="6E5DD092"/>
    <w:rsid w:val="6E617AC7"/>
    <w:rsid w:val="6F29086B"/>
    <w:rsid w:val="6F7ECD1D"/>
    <w:rsid w:val="6FDC5C8A"/>
    <w:rsid w:val="7023A559"/>
    <w:rsid w:val="70405B92"/>
    <w:rsid w:val="706D76ED"/>
    <w:rsid w:val="70D026E1"/>
    <w:rsid w:val="710098F2"/>
    <w:rsid w:val="713A69F0"/>
    <w:rsid w:val="71585165"/>
    <w:rsid w:val="71B53CB2"/>
    <w:rsid w:val="7211EE69"/>
    <w:rsid w:val="72C24202"/>
    <w:rsid w:val="72C459D6"/>
    <w:rsid w:val="72C701A7"/>
    <w:rsid w:val="730DE462"/>
    <w:rsid w:val="73175BB2"/>
    <w:rsid w:val="735FC3EB"/>
    <w:rsid w:val="7395DD9F"/>
    <w:rsid w:val="7492FDB6"/>
    <w:rsid w:val="7542A807"/>
    <w:rsid w:val="764CCC13"/>
    <w:rsid w:val="764E6E96"/>
    <w:rsid w:val="76DAE5E9"/>
    <w:rsid w:val="77426F12"/>
    <w:rsid w:val="77D10DA1"/>
    <w:rsid w:val="784E6F22"/>
    <w:rsid w:val="78FC5FA8"/>
    <w:rsid w:val="79137EEF"/>
    <w:rsid w:val="7918995E"/>
    <w:rsid w:val="7965533D"/>
    <w:rsid w:val="796E40C7"/>
    <w:rsid w:val="7A187419"/>
    <w:rsid w:val="7A653664"/>
    <w:rsid w:val="7A83EB1D"/>
    <w:rsid w:val="7B1C3724"/>
    <w:rsid w:val="7BA802C3"/>
    <w:rsid w:val="7C4D0D8B"/>
    <w:rsid w:val="7C7AB310"/>
    <w:rsid w:val="7C9BC5CC"/>
    <w:rsid w:val="7CBDC301"/>
    <w:rsid w:val="7D8C8750"/>
    <w:rsid w:val="7D91C914"/>
    <w:rsid w:val="7DE25110"/>
    <w:rsid w:val="7E146651"/>
    <w:rsid w:val="7E1C384D"/>
    <w:rsid w:val="7E610127"/>
    <w:rsid w:val="7E7A3E5F"/>
    <w:rsid w:val="7EABD2F7"/>
    <w:rsid w:val="7EC2A24D"/>
    <w:rsid w:val="7F1F792E"/>
    <w:rsid w:val="7F607C21"/>
    <w:rsid w:val="7F766684"/>
    <w:rsid w:val="7F87E2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77A81CF"/>
  <w15:chartTrackingRefBased/>
  <w15:docId w15:val="{BBB75AF0-DB41-45C0-8CCC-A5180B06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6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60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60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60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6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0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60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60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60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60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6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0D3"/>
    <w:rPr>
      <w:rFonts w:eastAsiaTheme="majorEastAsia" w:cstheme="majorBidi"/>
      <w:color w:val="272727" w:themeColor="text1" w:themeTint="D8"/>
    </w:rPr>
  </w:style>
  <w:style w:type="paragraph" w:styleId="Title">
    <w:name w:val="Title"/>
    <w:basedOn w:val="Normal"/>
    <w:next w:val="Normal"/>
    <w:link w:val="TitleChar"/>
    <w:uiPriority w:val="10"/>
    <w:qFormat/>
    <w:rsid w:val="00046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0D3"/>
    <w:pPr>
      <w:spacing w:before="160"/>
      <w:jc w:val="center"/>
    </w:pPr>
    <w:rPr>
      <w:i/>
      <w:iCs/>
      <w:color w:val="404040" w:themeColor="text1" w:themeTint="BF"/>
    </w:rPr>
  </w:style>
  <w:style w:type="character" w:customStyle="1" w:styleId="QuoteChar">
    <w:name w:val="Quote Char"/>
    <w:basedOn w:val="DefaultParagraphFont"/>
    <w:link w:val="Quote"/>
    <w:uiPriority w:val="29"/>
    <w:rsid w:val="000460D3"/>
    <w:rPr>
      <w:i/>
      <w:iCs/>
      <w:color w:val="404040" w:themeColor="text1" w:themeTint="BF"/>
    </w:rPr>
  </w:style>
  <w:style w:type="paragraph" w:styleId="ListParagraph">
    <w:name w:val="List Paragraph"/>
    <w:basedOn w:val="Normal"/>
    <w:uiPriority w:val="34"/>
    <w:qFormat/>
    <w:rsid w:val="000460D3"/>
    <w:pPr>
      <w:ind w:left="720"/>
      <w:contextualSpacing/>
    </w:pPr>
  </w:style>
  <w:style w:type="character" w:styleId="IntenseEmphasis">
    <w:name w:val="Intense Emphasis"/>
    <w:basedOn w:val="DefaultParagraphFont"/>
    <w:uiPriority w:val="21"/>
    <w:qFormat/>
    <w:rsid w:val="000460D3"/>
    <w:rPr>
      <w:i/>
      <w:iCs/>
      <w:color w:val="2F5496" w:themeColor="accent1" w:themeShade="BF"/>
    </w:rPr>
  </w:style>
  <w:style w:type="paragraph" w:styleId="IntenseQuote">
    <w:name w:val="Intense Quote"/>
    <w:basedOn w:val="Normal"/>
    <w:next w:val="Normal"/>
    <w:link w:val="IntenseQuoteChar"/>
    <w:uiPriority w:val="30"/>
    <w:qFormat/>
    <w:rsid w:val="00046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60D3"/>
    <w:rPr>
      <w:i/>
      <w:iCs/>
      <w:color w:val="2F5496" w:themeColor="accent1" w:themeShade="BF"/>
    </w:rPr>
  </w:style>
  <w:style w:type="character" w:styleId="IntenseReference">
    <w:name w:val="Intense Reference"/>
    <w:basedOn w:val="DefaultParagraphFont"/>
    <w:uiPriority w:val="32"/>
    <w:qFormat/>
    <w:rsid w:val="000460D3"/>
    <w:rPr>
      <w:b/>
      <w:bCs/>
      <w:smallCaps/>
      <w:color w:val="2F5496" w:themeColor="accent1" w:themeShade="BF"/>
      <w:spacing w:val="5"/>
    </w:rPr>
  </w:style>
  <w:style w:type="paragraph" w:customStyle="1" w:styleId="paragraph">
    <w:name w:val="paragraph"/>
    <w:basedOn w:val="Normal"/>
    <w:rsid w:val="000460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460D3"/>
  </w:style>
  <w:style w:type="character" w:customStyle="1" w:styleId="eop">
    <w:name w:val="eop"/>
    <w:basedOn w:val="DefaultParagraphFont"/>
    <w:rsid w:val="000460D3"/>
  </w:style>
  <w:style w:type="paragraph" w:styleId="Header">
    <w:name w:val="header"/>
    <w:basedOn w:val="Normal"/>
    <w:link w:val="HeaderChar"/>
    <w:uiPriority w:val="99"/>
    <w:unhideWhenUsed/>
    <w:rsid w:val="00F42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B88"/>
  </w:style>
  <w:style w:type="paragraph" w:styleId="Footer">
    <w:name w:val="footer"/>
    <w:basedOn w:val="Normal"/>
    <w:link w:val="FooterChar"/>
    <w:uiPriority w:val="99"/>
    <w:unhideWhenUsed/>
    <w:rsid w:val="00F42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B88"/>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E308C"/>
    <w:rPr>
      <w:b/>
      <w:bCs/>
    </w:rPr>
  </w:style>
  <w:style w:type="character" w:customStyle="1" w:styleId="CommentSubjectChar">
    <w:name w:val="Comment Subject Char"/>
    <w:basedOn w:val="CommentTextChar"/>
    <w:link w:val="CommentSubject"/>
    <w:uiPriority w:val="99"/>
    <w:semiHidden/>
    <w:rsid w:val="003E308C"/>
    <w:rPr>
      <w:b/>
      <w:bCs/>
      <w:sz w:val="20"/>
      <w:szCs w:val="20"/>
    </w:rPr>
  </w:style>
  <w:style w:type="paragraph" w:styleId="Revision">
    <w:name w:val="Revision"/>
    <w:hidden/>
    <w:uiPriority w:val="99"/>
    <w:semiHidden/>
    <w:rsid w:val="00D365E6"/>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997841">
      <w:bodyDiv w:val="1"/>
      <w:marLeft w:val="0"/>
      <w:marRight w:val="0"/>
      <w:marTop w:val="0"/>
      <w:marBottom w:val="0"/>
      <w:divBdr>
        <w:top w:val="none" w:sz="0" w:space="0" w:color="auto"/>
        <w:left w:val="none" w:sz="0" w:space="0" w:color="auto"/>
        <w:bottom w:val="none" w:sz="0" w:space="0" w:color="auto"/>
        <w:right w:val="none" w:sz="0" w:space="0" w:color="auto"/>
      </w:divBdr>
    </w:div>
    <w:div w:id="1236165402">
      <w:bodyDiv w:val="1"/>
      <w:marLeft w:val="0"/>
      <w:marRight w:val="0"/>
      <w:marTop w:val="0"/>
      <w:marBottom w:val="0"/>
      <w:divBdr>
        <w:top w:val="none" w:sz="0" w:space="0" w:color="auto"/>
        <w:left w:val="none" w:sz="0" w:space="0" w:color="auto"/>
        <w:bottom w:val="none" w:sz="0" w:space="0" w:color="auto"/>
        <w:right w:val="none" w:sz="0" w:space="0" w:color="auto"/>
      </w:divBdr>
      <w:divsChild>
        <w:div w:id="1358850491">
          <w:marLeft w:val="0"/>
          <w:marRight w:val="0"/>
          <w:marTop w:val="0"/>
          <w:marBottom w:val="0"/>
          <w:divBdr>
            <w:top w:val="none" w:sz="0" w:space="0" w:color="auto"/>
            <w:left w:val="none" w:sz="0" w:space="0" w:color="auto"/>
            <w:bottom w:val="none" w:sz="0" w:space="0" w:color="auto"/>
            <w:right w:val="none" w:sz="0" w:space="0" w:color="auto"/>
          </w:divBdr>
        </w:div>
        <w:div w:id="1864637020">
          <w:marLeft w:val="0"/>
          <w:marRight w:val="0"/>
          <w:marTop w:val="0"/>
          <w:marBottom w:val="0"/>
          <w:divBdr>
            <w:top w:val="none" w:sz="0" w:space="0" w:color="auto"/>
            <w:left w:val="none" w:sz="0" w:space="0" w:color="auto"/>
            <w:bottom w:val="none" w:sz="0" w:space="0" w:color="auto"/>
            <w:right w:val="none" w:sz="0" w:space="0" w:color="auto"/>
          </w:divBdr>
        </w:div>
      </w:divsChild>
    </w:div>
    <w:div w:id="141462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6A2F7DFAAB1B47968ACBD49591F5C2" ma:contentTypeVersion="14" ma:contentTypeDescription="Create a new document." ma:contentTypeScope="" ma:versionID="8fce94205b3fae064f328a56a169e85d">
  <xsd:schema xmlns:xsd="http://www.w3.org/2001/XMLSchema" xmlns:xs="http://www.w3.org/2001/XMLSchema" xmlns:p="http://schemas.microsoft.com/office/2006/metadata/properties" xmlns:ns2="804b6425-e392-493c-9753-9c49302675fc" xmlns:ns3="1e17aa4a-de01-405f-9423-f874afe97d37" targetNamespace="http://schemas.microsoft.com/office/2006/metadata/properties" ma:root="true" ma:fieldsID="d1680a7e0b681f03a5c24df5328871df" ns2:_="" ns3:_="">
    <xsd:import namespace="804b6425-e392-493c-9753-9c49302675fc"/>
    <xsd:import namespace="1e17aa4a-de01-405f-9423-f874afe97d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b6425-e392-493c-9753-9c4930267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7aa4a-de01-405f-9423-f874afe97d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a85c36-0d2f-4123-ba1d-f3cc9a06b4b1}" ma:internalName="TaxCatchAll" ma:showField="CatchAllData" ma:web="1e17aa4a-de01-405f-9423-f874afe97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17aa4a-de01-405f-9423-f874afe97d37" xsi:nil="true"/>
    <lcf76f155ced4ddcb4097134ff3c332f xmlns="804b6425-e392-493c-9753-9c49302675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EE67C8-D88F-4C96-B7E2-169C5E213FC2}">
  <ds:schemaRefs>
    <ds:schemaRef ds:uri="http://schemas.microsoft.com/sharepoint/v3/contenttype/forms"/>
  </ds:schemaRefs>
</ds:datastoreItem>
</file>

<file path=customXml/itemProps2.xml><?xml version="1.0" encoding="utf-8"?>
<ds:datastoreItem xmlns:ds="http://schemas.openxmlformats.org/officeDocument/2006/customXml" ds:itemID="{90E921D2-818C-460D-A32F-44B7E7846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b6425-e392-493c-9753-9c49302675fc"/>
    <ds:schemaRef ds:uri="1e17aa4a-de01-405f-9423-f874afe97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89C34-04AE-4654-8706-4F8197E8E185}">
  <ds:schemaRefs>
    <ds:schemaRef ds:uri="http://purl.org/dc/elements/1.1/"/>
    <ds:schemaRef ds:uri="1e17aa4a-de01-405f-9423-f874afe97d37"/>
    <ds:schemaRef ds:uri="http://schemas.microsoft.com/office/2006/metadata/properties"/>
    <ds:schemaRef ds:uri="804b6425-e392-493c-9753-9c49302675fc"/>
    <ds:schemaRef ds:uri="http://purl.org/dc/terms/"/>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1140</Words>
  <Characters>6154</Characters>
  <Application>Microsoft Office Word</Application>
  <DocSecurity>0</DocSecurity>
  <Lines>51</Lines>
  <Paragraphs>14</Paragraphs>
  <ScaleCrop>false</ScaleCrop>
  <Company>Bradford Teaching Hospitals NHS Foundation Trust</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Knamiller</dc:creator>
  <cp:keywords/>
  <dc:description/>
  <cp:lastModifiedBy>Alistair Stewart</cp:lastModifiedBy>
  <cp:revision>4</cp:revision>
  <cp:lastPrinted>2025-02-10T12:07:00Z</cp:lastPrinted>
  <dcterms:created xsi:type="dcterms:W3CDTF">2025-04-09T14:27:00Z</dcterms:created>
  <dcterms:modified xsi:type="dcterms:W3CDTF">2025-05-15T09:28:00Z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0x010100616A2F7DFAAB1B47968ACBD49591F5C2</vt:lpwstr>
  </property>
  <property fmtid="{D5CDD505-2E9C-101B-9397-08002B2CF9AE}" pid="3" name="MediaServiceImageTags">
    <vt:lpwstr/>
  </property>
  <property fmtid="{D5CDD505-2E9C-101B-9397-08002B2CF9AE}" pid="4" name="GrammarlyDocumentId">
    <vt:lpwstr>2c73fc6b50659d95711ecf5c0d1cc153033648a3086e0ef04b5adf9658e215b7</vt:lpwstr>
  </property>
</Properties>
</file>