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FEA4" w14:textId="77777777" w:rsidR="00CD168B" w:rsidRDefault="00556094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10EA8F61" w14:textId="77777777" w:rsidR="00CD168B" w:rsidRDefault="00CD168B">
      <w:pPr>
        <w:spacing w:after="0" w:line="259" w:lineRule="auto"/>
        <w:jc w:val="both"/>
        <w:rPr>
          <w:rFonts w:ascii="Arial" w:eastAsia="Arial" w:hAnsi="Arial" w:cs="Arial"/>
          <w:b/>
          <w:sz w:val="36"/>
          <w:szCs w:val="36"/>
        </w:rPr>
      </w:pPr>
    </w:p>
    <w:p w14:paraId="118B3FC0" w14:textId="77777777" w:rsidR="00CD168B" w:rsidRDefault="00CD168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2619757A" w14:textId="77777777" w:rsidR="00CD168B" w:rsidRDefault="00556094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39BCA329" w14:textId="77777777" w:rsidR="00CD168B" w:rsidRDefault="00CD168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4CC2D92" w14:textId="77777777" w:rsidR="00CD168B" w:rsidRDefault="00CD168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62378A8" w14:textId="051D1199" w:rsidR="00711C94" w:rsidRDefault="00711C94" w:rsidP="00711C94">
      <w:pPr>
        <w:pStyle w:val="Standard"/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2411C">
        <w:rPr>
          <w:rFonts w:ascii="Arial" w:eastAsia="Arial" w:hAnsi="Arial" w:cs="Arial"/>
          <w:sz w:val="24"/>
          <w:szCs w:val="24"/>
        </w:rPr>
        <w:t>SR2022</w:t>
      </w:r>
      <w:r w:rsidR="00AF7870">
        <w:rPr>
          <w:rFonts w:ascii="Arial" w:eastAsia="Arial" w:hAnsi="Arial" w:cs="Arial"/>
          <w:sz w:val="24"/>
          <w:szCs w:val="24"/>
        </w:rPr>
        <w:t>642627</w:t>
      </w:r>
    </w:p>
    <w:p w14:paraId="19D8736A" w14:textId="77777777" w:rsidR="00711C94" w:rsidRDefault="00711C94" w:rsidP="00711C94">
      <w:pPr>
        <w:pStyle w:val="Standard"/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1FD06DB2" w14:textId="77777777" w:rsidR="00711C94" w:rsidRPr="004310F5" w:rsidRDefault="00711C94" w:rsidP="00711C94">
      <w:pPr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 w:rsidRPr="004310F5">
        <w:rPr>
          <w:rFonts w:ascii="Arial" w:hAnsi="Arial" w:cs="Arial"/>
          <w:sz w:val="24"/>
          <w:szCs w:val="24"/>
        </w:rPr>
        <w:t>The Commissioners for His Majesty’s Revenue &amp; Customs</w:t>
      </w:r>
    </w:p>
    <w:p w14:paraId="7248F682" w14:textId="73613A31" w:rsidR="00CD168B" w:rsidRPr="00711C94" w:rsidRDefault="00711C94" w:rsidP="00711C94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91227F">
        <w:rPr>
          <w:rFonts w:ascii="Arial" w:hAnsi="Arial" w:cs="Arial"/>
          <w:sz w:val="24"/>
          <w:szCs w:val="24"/>
        </w:rPr>
        <w:t>100 Parliament Street, London, SW1A 2BQ</w:t>
      </w:r>
    </w:p>
    <w:p w14:paraId="7425CCFD" w14:textId="54922DA6" w:rsidR="00CD168B" w:rsidRDefault="00556094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9726D" w:rsidRPr="0079726D">
        <w:rPr>
          <w:rFonts w:ascii="Arial" w:eastAsia="Arial" w:hAnsi="Arial" w:cs="Arial"/>
          <w:bCs/>
          <w:sz w:val="24"/>
          <w:szCs w:val="24"/>
        </w:rPr>
        <w:t>Computacenter</w:t>
      </w:r>
      <w:r w:rsidR="0079726D">
        <w:rPr>
          <w:rFonts w:ascii="Arial" w:eastAsia="Arial" w:hAnsi="Arial" w:cs="Arial"/>
          <w:bCs/>
          <w:sz w:val="24"/>
          <w:szCs w:val="24"/>
        </w:rPr>
        <w:t xml:space="preserve"> (UK) Ltd</w:t>
      </w:r>
    </w:p>
    <w:p w14:paraId="5784BA02" w14:textId="1D2E18BD" w:rsidR="002900F4" w:rsidRDefault="00556094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79726D" w:rsidRPr="00BE7BBA">
        <w:rPr>
          <w:rFonts w:ascii="Arial" w:eastAsia="Arial" w:hAnsi="Arial" w:cs="Arial"/>
          <w:bCs/>
          <w:sz w:val="24"/>
          <w:szCs w:val="24"/>
        </w:rPr>
        <w:t>1</w:t>
      </w:r>
      <w:r w:rsidR="0079726D">
        <w:rPr>
          <w:rFonts w:ascii="Arial" w:eastAsia="Arial" w:hAnsi="Arial" w:cs="Arial"/>
          <w:sz w:val="24"/>
          <w:szCs w:val="24"/>
        </w:rPr>
        <w:t xml:space="preserve">00 Blackfriars Road, London SE1 </w:t>
      </w:r>
      <w:r w:rsidR="00BE7BBA">
        <w:rPr>
          <w:rFonts w:ascii="Arial" w:eastAsia="Arial" w:hAnsi="Arial" w:cs="Arial"/>
          <w:sz w:val="24"/>
          <w:szCs w:val="24"/>
        </w:rPr>
        <w:t>8HL</w:t>
      </w:r>
      <w:r w:rsidR="002900F4">
        <w:rPr>
          <w:rFonts w:ascii="Arial" w:eastAsia="Arial" w:hAnsi="Arial" w:cs="Arial"/>
          <w:sz w:val="24"/>
          <w:szCs w:val="24"/>
        </w:rPr>
        <w:tab/>
      </w:r>
    </w:p>
    <w:p w14:paraId="6935F82C" w14:textId="26164810" w:rsidR="00CD168B" w:rsidRDefault="002900F4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56094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9E854FC" w14:textId="19D617C1" w:rsidR="003918F9" w:rsidRDefault="00556094" w:rsidP="003918F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eastAsia="Arial" w:hAnsi="Arial" w:cs="Arial"/>
        </w:rPr>
        <w:t>REGISTRATION NUMBER: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 w:rsidR="001339FD" w:rsidRPr="001339FD">
        <w:rPr>
          <w:rStyle w:val="Strong"/>
          <w:rFonts w:ascii="Arial" w:hAnsi="Arial" w:cs="Arial"/>
          <w:b w:val="0"/>
          <w:bCs w:val="0"/>
          <w:color w:val="000000"/>
          <w:bdr w:val="none" w:sz="0" w:space="0" w:color="auto" w:frame="1"/>
          <w:shd w:val="clear" w:color="auto" w:fill="FFFFFF"/>
        </w:rPr>
        <w:t>01584718</w:t>
      </w:r>
    </w:p>
    <w:p w14:paraId="567EB056" w14:textId="31111014" w:rsidR="00CD168B" w:rsidRDefault="00CD168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14:paraId="39722B75" w14:textId="77777777" w:rsidR="002E404B" w:rsidRDefault="002E404B" w:rsidP="002E404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Form, when completed and executed by both Parties, forms a Call-Off Contract. A Call-Off Contract can be completed and executed using an equivalent document or electronic purchase order system. </w:t>
      </w:r>
    </w:p>
    <w:p w14:paraId="6F4AE2A0" w14:textId="77777777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26E517DA" w14:textId="77777777" w:rsidR="00CD168B" w:rsidRDefault="00CD16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DD0C642" w14:textId="3044237A" w:rsidR="00CD168B" w:rsidRDefault="0055609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dated</w:t>
      </w:r>
      <w:r w:rsidR="00E84030">
        <w:rPr>
          <w:rFonts w:ascii="Arial" w:eastAsia="Arial" w:hAnsi="Arial" w:cs="Arial"/>
          <w:sz w:val="24"/>
          <w:szCs w:val="24"/>
        </w:rPr>
        <w:t xml:space="preserve"> </w:t>
      </w:r>
      <w:r w:rsidR="002E404B">
        <w:rPr>
          <w:rFonts w:ascii="Arial" w:eastAsia="Arial" w:hAnsi="Arial" w:cs="Arial"/>
          <w:sz w:val="24"/>
          <w:szCs w:val="24"/>
        </w:rPr>
        <w:t xml:space="preserve">the </w:t>
      </w:r>
      <w:r w:rsidR="00EC715C">
        <w:rPr>
          <w:rFonts w:ascii="Arial" w:eastAsia="Arial" w:hAnsi="Arial" w:cs="Arial"/>
          <w:sz w:val="24"/>
          <w:szCs w:val="24"/>
        </w:rPr>
        <w:t xml:space="preserve">last signature. </w:t>
      </w:r>
    </w:p>
    <w:p w14:paraId="0D52B76F" w14:textId="77777777" w:rsidR="00CD168B" w:rsidRDefault="0055609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RM6098 for the provision of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Technology Products &amp; Associated Service 2. </w:t>
      </w:r>
    </w:p>
    <w:p w14:paraId="3953CE8E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4CD3DAEE" w14:textId="77777777" w:rsidR="003F7953" w:rsidRDefault="003F7953" w:rsidP="00D344C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103C5247" w14:textId="77777777" w:rsidR="003F7953" w:rsidRDefault="003F7953" w:rsidP="00D344C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5E9EAE88" w14:textId="77777777" w:rsidR="003F7953" w:rsidRDefault="003F7953" w:rsidP="00D344C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79A4F798" w14:textId="752D1C2C" w:rsidR="00CD168B" w:rsidRDefault="00556094" w:rsidP="00D344C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F465EE">
        <w:rPr>
          <w:rFonts w:ascii="Arial" w:eastAsia="Arial" w:hAnsi="Arial" w:cs="Arial"/>
          <w:sz w:val="24"/>
          <w:szCs w:val="24"/>
        </w:rPr>
        <w:t>CALL-OFF LOT(S):</w:t>
      </w:r>
      <w:r w:rsidR="00D344CA" w:rsidRPr="00F465EE">
        <w:rPr>
          <w:rFonts w:ascii="Arial" w:eastAsia="Arial" w:hAnsi="Arial" w:cs="Arial"/>
          <w:sz w:val="24"/>
          <w:szCs w:val="24"/>
        </w:rPr>
        <w:t xml:space="preserve"> </w:t>
      </w:r>
      <w:r w:rsidRPr="00F465EE">
        <w:rPr>
          <w:rFonts w:ascii="Arial" w:eastAsia="Arial" w:hAnsi="Arial" w:cs="Arial"/>
          <w:sz w:val="24"/>
          <w:szCs w:val="24"/>
        </w:rPr>
        <w:t xml:space="preserve">Lot 3 Software </w:t>
      </w:r>
    </w:p>
    <w:p w14:paraId="453E37D5" w14:textId="77777777" w:rsidR="00CD168B" w:rsidRDefault="00CD168B" w:rsidP="00D344C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EF0B174" w14:textId="77777777" w:rsidR="00CD168B" w:rsidRDefault="00556094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645D5474" w14:textId="77777777" w:rsidR="00CD168B" w:rsidRDefault="00CD168B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7DE4B1" w14:textId="44909A11" w:rsidR="00CD168B" w:rsidRDefault="0055609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</w:t>
      </w:r>
      <w:r w:rsidR="005A488E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57BB527C" w14:textId="77777777" w:rsidR="00CD168B" w:rsidRDefault="005560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4858465F" w14:textId="77777777" w:rsidR="00CD168B" w:rsidRPr="002624C6" w:rsidRDefault="005560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>
        <w:rPr>
          <w:rFonts w:ascii="Arial" w:eastAsia="Arial" w:hAnsi="Arial" w:cs="Arial"/>
          <w:sz w:val="24"/>
          <w:szCs w:val="24"/>
          <w:highlight w:val="white"/>
        </w:rPr>
        <w:t>RM6098</w:t>
      </w:r>
    </w:p>
    <w:p w14:paraId="02ADD83D" w14:textId="39791915" w:rsidR="002624C6" w:rsidRDefault="00262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Terms</w:t>
      </w:r>
    </w:p>
    <w:p w14:paraId="4446C835" w14:textId="74A87289" w:rsidR="00CD168B" w:rsidRPr="00373488" w:rsidRDefault="00556094" w:rsidP="0037348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6A7B726B" w14:textId="77777777" w:rsidR="00CD168B" w:rsidRDefault="005560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</w:t>
      </w:r>
      <w:r>
        <w:rPr>
          <w:rFonts w:ascii="Arial" w:eastAsia="Arial" w:hAnsi="Arial" w:cs="Arial"/>
          <w:sz w:val="24"/>
          <w:szCs w:val="24"/>
        </w:rPr>
        <w:t>r RM6098</w:t>
      </w:r>
    </w:p>
    <w:p w14:paraId="1EDE526A" w14:textId="29CAA269" w:rsidR="00CD168B" w:rsidRPr="00C372AC" w:rsidRDefault="00556094" w:rsidP="00C372A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  <w:r w:rsidRPr="00C372AC">
        <w:rPr>
          <w:rFonts w:ascii="Arial" w:eastAsia="Arial" w:hAnsi="Arial" w:cs="Arial"/>
          <w:color w:val="000000"/>
          <w:sz w:val="24"/>
          <w:szCs w:val="24"/>
        </w:rPr>
        <w:tab/>
      </w:r>
      <w:r w:rsidRPr="00C372AC">
        <w:rPr>
          <w:rFonts w:ascii="Arial" w:eastAsia="Arial" w:hAnsi="Arial" w:cs="Arial"/>
          <w:color w:val="000000"/>
          <w:sz w:val="24"/>
          <w:szCs w:val="24"/>
        </w:rPr>
        <w:tab/>
      </w:r>
      <w:r w:rsidRPr="00C372AC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20C7710" w14:textId="77777777" w:rsidR="00CD168B" w:rsidRPr="00C8705B" w:rsidRDefault="005560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8705B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C8705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A245C0F" w14:textId="77777777" w:rsidR="00CD168B" w:rsidRDefault="00CD168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15034F93" w14:textId="2D1B4600" w:rsidR="00CD168B" w:rsidRPr="00E051B8" w:rsidRDefault="00556094" w:rsidP="00E051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</w:t>
      </w:r>
      <w:r>
        <w:rPr>
          <w:rFonts w:ascii="Arial" w:eastAsia="Arial" w:hAnsi="Arial" w:cs="Arial"/>
          <w:sz w:val="24"/>
          <w:szCs w:val="24"/>
        </w:rPr>
        <w:t>r RM6098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E051B8">
        <w:rPr>
          <w:rFonts w:ascii="Arial" w:eastAsia="Arial" w:hAnsi="Arial" w:cs="Arial"/>
          <w:color w:val="000000"/>
          <w:sz w:val="24"/>
          <w:szCs w:val="24"/>
        </w:rPr>
        <w:tab/>
      </w:r>
      <w:r w:rsidRPr="00E051B8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E051B8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E051B8">
        <w:rPr>
          <w:rFonts w:ascii="Arial" w:eastAsia="Arial" w:hAnsi="Arial" w:cs="Arial"/>
          <w:color w:val="000000"/>
          <w:sz w:val="24"/>
          <w:szCs w:val="24"/>
        </w:rPr>
        <w:tab/>
      </w:r>
      <w:r w:rsidRPr="00E051B8">
        <w:rPr>
          <w:rFonts w:ascii="Arial" w:eastAsia="Arial" w:hAnsi="Arial" w:cs="Arial"/>
          <w:color w:val="000000"/>
          <w:sz w:val="24"/>
          <w:szCs w:val="24"/>
        </w:rPr>
        <w:tab/>
      </w:r>
      <w:r w:rsidRPr="00E051B8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1751DFE" w14:textId="7C978B42" w:rsidR="00CD168B" w:rsidRPr="00B7733B" w:rsidRDefault="005560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7733B">
        <w:rPr>
          <w:rFonts w:ascii="Arial" w:eastAsia="Arial" w:hAnsi="Arial" w:cs="Arial"/>
          <w:color w:val="000000"/>
          <w:sz w:val="24"/>
          <w:szCs w:val="24"/>
        </w:rPr>
        <w:t>Call-Off Schedule 23 (</w:t>
      </w:r>
      <w:r w:rsidRPr="00B7733B">
        <w:rPr>
          <w:rFonts w:ascii="Arial" w:eastAsia="Arial" w:hAnsi="Arial" w:cs="Arial"/>
          <w:sz w:val="24"/>
          <w:szCs w:val="24"/>
        </w:rPr>
        <w:t>HMRC Terms</w:t>
      </w:r>
      <w:r w:rsidRPr="00B7733B">
        <w:rPr>
          <w:rFonts w:ascii="Arial" w:eastAsia="Arial" w:hAnsi="Arial" w:cs="Arial"/>
          <w:color w:val="000000"/>
          <w:sz w:val="24"/>
          <w:szCs w:val="24"/>
        </w:rPr>
        <w:t>)</w:t>
      </w:r>
      <w:r w:rsidRPr="00B7733B">
        <w:rPr>
          <w:rFonts w:ascii="Arial" w:eastAsia="Arial" w:hAnsi="Arial" w:cs="Arial"/>
          <w:color w:val="000000"/>
          <w:sz w:val="24"/>
          <w:szCs w:val="24"/>
        </w:rPr>
        <w:tab/>
      </w:r>
      <w:r w:rsidRPr="00B7733B">
        <w:rPr>
          <w:rFonts w:ascii="Arial" w:eastAsia="Arial" w:hAnsi="Arial" w:cs="Arial"/>
          <w:color w:val="000000"/>
          <w:sz w:val="24"/>
          <w:szCs w:val="24"/>
        </w:rPr>
        <w:tab/>
      </w:r>
      <w:r w:rsidRPr="00B7733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0D89A67" w14:textId="77777777" w:rsidR="00CD168B" w:rsidRDefault="00CD168B" w:rsidP="003175F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bookmarkStart w:id="1" w:name="_heading=h.gjdgxs" w:colFirst="0" w:colLast="0"/>
      <w:bookmarkEnd w:id="1"/>
    </w:p>
    <w:p w14:paraId="50A82707" w14:textId="0DE5FF80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other Supplier terms are part of the Call-Off Contract. That includes any</w:t>
      </w:r>
      <w:r w:rsidR="00802717">
        <w:rPr>
          <w:rFonts w:ascii="Arial" w:eastAsia="Arial" w:hAnsi="Arial" w:cs="Arial"/>
          <w:sz w:val="24"/>
          <w:szCs w:val="24"/>
        </w:rPr>
        <w:t xml:space="preserve"> invoicing</w:t>
      </w:r>
      <w:r>
        <w:rPr>
          <w:rFonts w:ascii="Arial" w:eastAsia="Arial" w:hAnsi="Arial" w:cs="Arial"/>
          <w:sz w:val="24"/>
          <w:szCs w:val="24"/>
        </w:rPr>
        <w:t xml:space="preserve"> terms, </w:t>
      </w:r>
      <w:r w:rsidR="005C6F49">
        <w:rPr>
          <w:rFonts w:ascii="Arial" w:eastAsia="Arial" w:hAnsi="Arial" w:cs="Arial"/>
          <w:sz w:val="24"/>
          <w:szCs w:val="24"/>
        </w:rPr>
        <w:t xml:space="preserve">terms </w:t>
      </w:r>
      <w:r>
        <w:rPr>
          <w:rFonts w:ascii="Arial" w:eastAsia="Arial" w:hAnsi="Arial" w:cs="Arial"/>
          <w:sz w:val="24"/>
          <w:szCs w:val="24"/>
        </w:rPr>
        <w:t xml:space="preserve">added to this Order Form, or </w:t>
      </w:r>
      <w:r w:rsidR="005C6F49">
        <w:rPr>
          <w:rFonts w:ascii="Arial" w:eastAsia="Arial" w:hAnsi="Arial" w:cs="Arial"/>
          <w:sz w:val="24"/>
          <w:szCs w:val="24"/>
        </w:rPr>
        <w:t xml:space="preserve">terms </w:t>
      </w:r>
      <w:r>
        <w:rPr>
          <w:rFonts w:ascii="Arial" w:eastAsia="Arial" w:hAnsi="Arial" w:cs="Arial"/>
          <w:sz w:val="24"/>
          <w:szCs w:val="24"/>
        </w:rPr>
        <w:t xml:space="preserve">presented at the time of delivery. </w:t>
      </w:r>
    </w:p>
    <w:p w14:paraId="61E80081" w14:textId="77777777" w:rsidR="00BD0BF8" w:rsidRDefault="00BD0BF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95299E1" w14:textId="77777777" w:rsidR="00C53854" w:rsidRDefault="00C53854" w:rsidP="00C5385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30E61BA4" w14:textId="77777777" w:rsidR="00C53854" w:rsidRDefault="00C53854" w:rsidP="00C5385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06BF2053" w14:textId="7881E99A" w:rsidR="00C53854" w:rsidRPr="00A60C85" w:rsidRDefault="00C53854" w:rsidP="00C5385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60C85">
        <w:rPr>
          <w:rFonts w:ascii="Arial" w:eastAsia="Arial" w:hAnsi="Arial" w:cs="Arial"/>
          <w:sz w:val="24"/>
          <w:szCs w:val="24"/>
        </w:rPr>
        <w:t>Special Term 1 – For the purposes of Clause 10.2.2 of the Core Terms, the Buyer shall not terminate this Call-Off Contract without reason.</w:t>
      </w:r>
      <w:r w:rsidRPr="00A60C85">
        <w:rPr>
          <w:rFonts w:ascii="Arial" w:eastAsia="Arial" w:hAnsi="Arial" w:cs="Arial"/>
          <w:sz w:val="24"/>
          <w:szCs w:val="24"/>
        </w:rPr>
        <w:tab/>
      </w:r>
      <w:r w:rsidRPr="00A60C85">
        <w:rPr>
          <w:rFonts w:ascii="Arial" w:eastAsia="Arial" w:hAnsi="Arial" w:cs="Arial"/>
          <w:sz w:val="24"/>
          <w:szCs w:val="24"/>
        </w:rPr>
        <w:tab/>
      </w:r>
      <w:r w:rsidRPr="00A60C85">
        <w:rPr>
          <w:rFonts w:ascii="Arial" w:eastAsia="Arial" w:hAnsi="Arial" w:cs="Arial"/>
          <w:sz w:val="24"/>
          <w:szCs w:val="24"/>
        </w:rPr>
        <w:tab/>
      </w:r>
      <w:r w:rsidRPr="00A60C85">
        <w:rPr>
          <w:rFonts w:ascii="Arial" w:eastAsia="Arial" w:hAnsi="Arial" w:cs="Arial"/>
          <w:sz w:val="24"/>
          <w:szCs w:val="24"/>
        </w:rPr>
        <w:tab/>
      </w:r>
      <w:r w:rsidRPr="00A60C85">
        <w:rPr>
          <w:rFonts w:ascii="Arial" w:eastAsia="Arial" w:hAnsi="Arial" w:cs="Arial"/>
          <w:sz w:val="24"/>
          <w:szCs w:val="24"/>
        </w:rPr>
        <w:tab/>
      </w:r>
      <w:r w:rsidRPr="00A60C85">
        <w:rPr>
          <w:rFonts w:ascii="Arial" w:eastAsia="Arial" w:hAnsi="Arial" w:cs="Arial"/>
          <w:sz w:val="24"/>
          <w:szCs w:val="24"/>
        </w:rPr>
        <w:tab/>
      </w:r>
      <w:r w:rsidRPr="00A60C85">
        <w:rPr>
          <w:rFonts w:ascii="Arial" w:eastAsia="Arial" w:hAnsi="Arial" w:cs="Arial"/>
          <w:sz w:val="24"/>
          <w:szCs w:val="24"/>
        </w:rPr>
        <w:tab/>
      </w:r>
      <w:r w:rsidRPr="00A60C85">
        <w:rPr>
          <w:rFonts w:ascii="Arial" w:eastAsia="Arial" w:hAnsi="Arial" w:cs="Arial"/>
          <w:sz w:val="24"/>
          <w:szCs w:val="24"/>
        </w:rPr>
        <w:tab/>
      </w:r>
      <w:r w:rsidRPr="00A60C85">
        <w:rPr>
          <w:rFonts w:ascii="Arial" w:eastAsia="Arial" w:hAnsi="Arial" w:cs="Arial"/>
          <w:sz w:val="24"/>
          <w:szCs w:val="24"/>
        </w:rPr>
        <w:tab/>
      </w:r>
    </w:p>
    <w:p w14:paraId="6D47B70A" w14:textId="75BB9CD5" w:rsidR="00C53854" w:rsidRPr="007700E6" w:rsidRDefault="00C53854" w:rsidP="00C53854">
      <w:pPr>
        <w:outlineLvl w:val="0"/>
        <w:rPr>
          <w:rFonts w:ascii="Arial" w:eastAsia="Arial" w:hAnsi="Arial" w:cs="Arial"/>
          <w:b/>
          <w:bCs/>
          <w:color w:val="000000"/>
          <w:kern w:val="24"/>
          <w:sz w:val="24"/>
          <w:szCs w:val="20"/>
          <w:lang w:eastAsia="en-US"/>
        </w:rPr>
      </w:pPr>
      <w:r w:rsidRPr="007700E6">
        <w:rPr>
          <w:rFonts w:ascii="Arial" w:eastAsia="Arial" w:hAnsi="Arial" w:cs="Arial"/>
          <w:sz w:val="24"/>
          <w:szCs w:val="24"/>
        </w:rPr>
        <w:t xml:space="preserve">Special Term 2 - </w:t>
      </w:r>
      <w:r w:rsidRPr="007700E6">
        <w:rPr>
          <w:rFonts w:ascii="Arial" w:eastAsia="Times New Roman" w:hAnsi="Arial"/>
          <w:kern w:val="24"/>
          <w:sz w:val="24"/>
          <w:szCs w:val="20"/>
          <w:lang w:eastAsia="en-US"/>
        </w:rPr>
        <w:t xml:space="preserve">Third party software (if any) shall be licensed subject to the </w:t>
      </w:r>
      <w:r w:rsidR="00C24B68" w:rsidRPr="007700E6">
        <w:rPr>
          <w:rFonts w:ascii="Arial" w:eastAsia="Times New Roman" w:hAnsi="Arial"/>
          <w:kern w:val="24"/>
          <w:sz w:val="24"/>
          <w:szCs w:val="20"/>
          <w:lang w:eastAsia="en-US"/>
        </w:rPr>
        <w:t>third-party</w:t>
      </w:r>
      <w:r w:rsidRPr="007700E6">
        <w:rPr>
          <w:rFonts w:ascii="Arial" w:eastAsia="Times New Roman" w:hAnsi="Arial"/>
          <w:kern w:val="24"/>
          <w:sz w:val="24"/>
          <w:szCs w:val="20"/>
          <w:lang w:eastAsia="en-US"/>
        </w:rPr>
        <w:t xml:space="preserve"> licensor’s standard license terms which shall govern the supply, the Buyer’s use of and obligations relating to the software in their </w:t>
      </w:r>
      <w:proofErr w:type="gramStart"/>
      <w:r w:rsidRPr="007700E6">
        <w:rPr>
          <w:rFonts w:ascii="Arial" w:eastAsia="Times New Roman" w:hAnsi="Arial"/>
          <w:kern w:val="24"/>
          <w:sz w:val="24"/>
          <w:szCs w:val="20"/>
          <w:lang w:eastAsia="en-US"/>
        </w:rPr>
        <w:t>entirety</w:t>
      </w:r>
      <w:proofErr w:type="gramEnd"/>
      <w:r w:rsidRPr="007700E6">
        <w:rPr>
          <w:rFonts w:ascii="Arial" w:eastAsia="Times New Roman" w:hAnsi="Arial"/>
          <w:kern w:val="24"/>
          <w:sz w:val="24"/>
          <w:szCs w:val="20"/>
          <w:lang w:eastAsia="en-US"/>
        </w:rPr>
        <w:t xml:space="preserve"> and which shall prevail in the event of any conflict with the terms and conditions of this Call-Off Contract.</w:t>
      </w:r>
    </w:p>
    <w:p w14:paraId="7345DEE2" w14:textId="77777777" w:rsidR="00C53854" w:rsidRPr="007700E6" w:rsidRDefault="00C53854" w:rsidP="00C53854">
      <w:pPr>
        <w:spacing w:after="0" w:line="240" w:lineRule="auto"/>
        <w:outlineLvl w:val="0"/>
        <w:rPr>
          <w:rFonts w:ascii="Arial" w:eastAsia="Arial" w:hAnsi="Arial"/>
          <w:kern w:val="24"/>
          <w:sz w:val="24"/>
          <w:szCs w:val="20"/>
          <w:lang w:eastAsia="en-US"/>
        </w:rPr>
      </w:pPr>
      <w:r w:rsidRPr="007700E6">
        <w:rPr>
          <w:rFonts w:ascii="Arial" w:eastAsia="Arial" w:hAnsi="Arial"/>
          <w:kern w:val="24"/>
          <w:sz w:val="24"/>
          <w:szCs w:val="20"/>
          <w:lang w:eastAsia="en-US"/>
        </w:rPr>
        <w:lastRenderedPageBreak/>
        <w:t xml:space="preserve">Software Support &amp; Maintenance Terms </w:t>
      </w:r>
    </w:p>
    <w:p w14:paraId="5A8485CD" w14:textId="77777777" w:rsidR="00C53854" w:rsidRPr="00A60C85" w:rsidRDefault="00C53854" w:rsidP="00C53854">
      <w:pPr>
        <w:spacing w:after="0" w:line="240" w:lineRule="auto"/>
        <w:rPr>
          <w:rFonts w:ascii="Arial" w:eastAsia="Times New Roman" w:hAnsi="Arial"/>
          <w:lang w:eastAsia="en-US"/>
        </w:rPr>
      </w:pPr>
      <w:r w:rsidRPr="007700E6">
        <w:rPr>
          <w:rFonts w:ascii="Arial" w:eastAsia="Arial" w:hAnsi="Arial"/>
          <w:sz w:val="24"/>
          <w:szCs w:val="20"/>
          <w:lang w:eastAsia="en-US"/>
        </w:rPr>
        <w:t>Third party services (if any) shall be supplied subject to the applicable third party’s standard service terms.</w:t>
      </w:r>
    </w:p>
    <w:p w14:paraId="290DF37F" w14:textId="77777777" w:rsidR="00C53854" w:rsidRPr="00A60C85" w:rsidRDefault="00C53854" w:rsidP="00C5385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60C85">
        <w:rPr>
          <w:rFonts w:ascii="Arial" w:eastAsia="Arial" w:hAnsi="Arial" w:cs="Arial"/>
          <w:sz w:val="24"/>
          <w:szCs w:val="24"/>
        </w:rPr>
        <w:tab/>
      </w:r>
      <w:r w:rsidRPr="00A60C85">
        <w:rPr>
          <w:rFonts w:ascii="Arial" w:eastAsia="Arial" w:hAnsi="Arial" w:cs="Arial"/>
          <w:sz w:val="24"/>
          <w:szCs w:val="24"/>
        </w:rPr>
        <w:tab/>
      </w:r>
      <w:r w:rsidRPr="00A60C85">
        <w:rPr>
          <w:rFonts w:ascii="Arial" w:eastAsia="Arial" w:hAnsi="Arial" w:cs="Arial"/>
          <w:sz w:val="24"/>
          <w:szCs w:val="24"/>
        </w:rPr>
        <w:tab/>
      </w:r>
      <w:r w:rsidRPr="00A60C85">
        <w:rPr>
          <w:rFonts w:ascii="Arial" w:eastAsia="Arial" w:hAnsi="Arial" w:cs="Arial"/>
          <w:sz w:val="24"/>
          <w:szCs w:val="24"/>
        </w:rPr>
        <w:tab/>
      </w:r>
      <w:r w:rsidRPr="00A60C85">
        <w:rPr>
          <w:rFonts w:ascii="Arial" w:eastAsia="Arial" w:hAnsi="Arial" w:cs="Arial"/>
          <w:sz w:val="24"/>
          <w:szCs w:val="24"/>
        </w:rPr>
        <w:tab/>
      </w:r>
      <w:r w:rsidRPr="00A60C85">
        <w:rPr>
          <w:rFonts w:ascii="Arial" w:eastAsia="Arial" w:hAnsi="Arial" w:cs="Arial"/>
          <w:sz w:val="24"/>
          <w:szCs w:val="24"/>
        </w:rPr>
        <w:tab/>
      </w:r>
      <w:r w:rsidRPr="00A60C85">
        <w:rPr>
          <w:rFonts w:ascii="Arial" w:eastAsia="Arial" w:hAnsi="Arial" w:cs="Arial"/>
          <w:sz w:val="24"/>
          <w:szCs w:val="24"/>
        </w:rPr>
        <w:tab/>
      </w:r>
      <w:r w:rsidRPr="00A60C85">
        <w:rPr>
          <w:rFonts w:ascii="Arial" w:eastAsia="Arial" w:hAnsi="Arial" w:cs="Arial"/>
          <w:sz w:val="24"/>
          <w:szCs w:val="24"/>
        </w:rPr>
        <w:tab/>
      </w:r>
      <w:r w:rsidRPr="00A60C85">
        <w:rPr>
          <w:rFonts w:ascii="Arial" w:eastAsia="Arial" w:hAnsi="Arial" w:cs="Arial"/>
          <w:sz w:val="24"/>
          <w:szCs w:val="24"/>
        </w:rPr>
        <w:tab/>
      </w:r>
    </w:p>
    <w:p w14:paraId="174329CE" w14:textId="77777777" w:rsidR="00C53854" w:rsidRPr="007700E6" w:rsidRDefault="00C53854" w:rsidP="00C53854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 w:rsidRPr="007700E6">
        <w:rPr>
          <w:rFonts w:ascii="Arial" w:eastAsia="Arial" w:hAnsi="Arial" w:cs="Arial"/>
          <w:sz w:val="24"/>
          <w:szCs w:val="24"/>
        </w:rPr>
        <w:t>Special Term 3.</w:t>
      </w:r>
      <w:r w:rsidRPr="007700E6">
        <w:rPr>
          <w:rFonts w:ascii="Arial" w:eastAsia="Arial" w:hAnsi="Arial" w:cs="Arial"/>
          <w:sz w:val="24"/>
          <w:szCs w:val="24"/>
        </w:rPr>
        <w:tab/>
      </w:r>
      <w:r w:rsidRPr="007700E6">
        <w:rPr>
          <w:rFonts w:ascii="Arial" w:eastAsia="Arial" w:hAnsi="Arial" w:cs="Arial"/>
          <w:sz w:val="24"/>
          <w:szCs w:val="24"/>
        </w:rPr>
        <w:tab/>
      </w:r>
      <w:r w:rsidRPr="007700E6">
        <w:rPr>
          <w:rFonts w:ascii="Arial" w:eastAsia="Arial" w:hAnsi="Arial" w:cs="Arial"/>
          <w:sz w:val="24"/>
          <w:szCs w:val="24"/>
        </w:rPr>
        <w:tab/>
      </w:r>
      <w:r w:rsidRPr="007700E6">
        <w:rPr>
          <w:rFonts w:ascii="Arial" w:eastAsia="Arial" w:hAnsi="Arial" w:cs="Arial"/>
          <w:sz w:val="24"/>
          <w:szCs w:val="24"/>
        </w:rPr>
        <w:tab/>
      </w:r>
      <w:r w:rsidRPr="007700E6">
        <w:rPr>
          <w:rFonts w:ascii="Arial" w:eastAsia="Arial" w:hAnsi="Arial" w:cs="Arial"/>
          <w:sz w:val="24"/>
          <w:szCs w:val="24"/>
        </w:rPr>
        <w:tab/>
      </w:r>
      <w:r w:rsidRPr="007700E6">
        <w:rPr>
          <w:rFonts w:ascii="Arial" w:eastAsia="Arial" w:hAnsi="Arial" w:cs="Arial"/>
          <w:sz w:val="24"/>
          <w:szCs w:val="24"/>
        </w:rPr>
        <w:tab/>
      </w:r>
      <w:r w:rsidRPr="007700E6">
        <w:rPr>
          <w:rFonts w:ascii="Arial" w:eastAsia="Arial" w:hAnsi="Arial" w:cs="Arial"/>
          <w:sz w:val="24"/>
          <w:szCs w:val="24"/>
        </w:rPr>
        <w:tab/>
      </w:r>
      <w:r w:rsidRPr="007700E6">
        <w:rPr>
          <w:rFonts w:ascii="Arial" w:eastAsia="Arial" w:hAnsi="Arial" w:cs="Arial"/>
          <w:sz w:val="24"/>
          <w:szCs w:val="24"/>
        </w:rPr>
        <w:tab/>
      </w:r>
      <w:r w:rsidRPr="007700E6">
        <w:rPr>
          <w:rFonts w:ascii="Arial" w:eastAsia="Arial" w:hAnsi="Arial" w:cs="Arial"/>
          <w:sz w:val="24"/>
          <w:szCs w:val="24"/>
        </w:rPr>
        <w:tab/>
      </w:r>
    </w:p>
    <w:p w14:paraId="46624ACE" w14:textId="06A76F13" w:rsidR="00BD0BF8" w:rsidRPr="00A60C85" w:rsidRDefault="00C53854" w:rsidP="00C5385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700E6">
        <w:rPr>
          <w:rFonts w:ascii="Arial" w:eastAsia="Arial" w:hAnsi="Arial" w:cs="Arial"/>
          <w:sz w:val="24"/>
          <w:szCs w:val="24"/>
        </w:rPr>
        <w:t xml:space="preserve">All Services will be performed in accordance with the agreed statement of work and where applicable subject to third party standard service </w:t>
      </w:r>
      <w:proofErr w:type="gramStart"/>
      <w:r w:rsidRPr="007700E6">
        <w:rPr>
          <w:rFonts w:ascii="Arial" w:eastAsia="Arial" w:hAnsi="Arial" w:cs="Arial"/>
          <w:sz w:val="24"/>
          <w:szCs w:val="24"/>
        </w:rPr>
        <w:t>terms</w:t>
      </w:r>
      <w:proofErr w:type="gramEnd"/>
    </w:p>
    <w:p w14:paraId="3F73D17B" w14:textId="51B67664" w:rsidR="00A60C85" w:rsidRPr="00A60C85" w:rsidRDefault="00A60C85" w:rsidP="00C5385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FBB261" w14:textId="4443F4B1" w:rsidR="00A60C85" w:rsidRDefault="00A60C85" w:rsidP="00C5385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700E6">
        <w:rPr>
          <w:rFonts w:ascii="Arial" w:eastAsia="Arial" w:hAnsi="Arial" w:cs="Arial"/>
          <w:sz w:val="24"/>
          <w:szCs w:val="24"/>
        </w:rPr>
        <w:t>The acceptance procedures and warranties in respect of the deliverables shall be as set out in the statement of work only.</w:t>
      </w:r>
    </w:p>
    <w:p w14:paraId="50F6CB8A" w14:textId="4111C108" w:rsidR="00CD168B" w:rsidRPr="00F47506" w:rsidRDefault="00877EDF" w:rsidP="00F4750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7D7636F1" w14:textId="6E9FEE4B" w:rsidR="008D2EBD" w:rsidRPr="00BA4A15" w:rsidRDefault="008D2EBD" w:rsidP="008D2EBD">
      <w:pPr>
        <w:pStyle w:val="Standard"/>
        <w:spacing w:after="0" w:line="251" w:lineRule="auto"/>
        <w:rPr>
          <w:rFonts w:ascii="Arial" w:hAnsi="Arial" w:cs="Arial"/>
          <w:sz w:val="24"/>
          <w:szCs w:val="24"/>
        </w:rPr>
      </w:pPr>
      <w:r w:rsidRPr="00BA4A15">
        <w:rPr>
          <w:rFonts w:ascii="Arial" w:eastAsia="Arial" w:hAnsi="Arial" w:cs="Arial"/>
          <w:sz w:val="24"/>
          <w:szCs w:val="24"/>
        </w:rPr>
        <w:t>CALL-OFF START DATE:</w:t>
      </w:r>
      <w:r w:rsidRPr="00BA4A15">
        <w:rPr>
          <w:rFonts w:ascii="Arial" w:eastAsia="Arial" w:hAnsi="Arial" w:cs="Arial"/>
          <w:sz w:val="24"/>
          <w:szCs w:val="24"/>
        </w:rPr>
        <w:tab/>
      </w:r>
      <w:r w:rsidRPr="00BA4A15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A36F8">
        <w:rPr>
          <w:rFonts w:ascii="Arial" w:eastAsia="Arial" w:hAnsi="Arial" w:cs="Arial"/>
          <w:sz w:val="24"/>
          <w:szCs w:val="24"/>
        </w:rPr>
        <w:t>22 January 2025</w:t>
      </w:r>
    </w:p>
    <w:p w14:paraId="3B26A43A" w14:textId="77777777" w:rsidR="008D2EBD" w:rsidRPr="00BA4A15" w:rsidRDefault="008D2EBD" w:rsidP="008D2EBD">
      <w:pPr>
        <w:pStyle w:val="Standard"/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54771578" w14:textId="2126D687" w:rsidR="008D2EBD" w:rsidRPr="00BA4A15" w:rsidRDefault="008D2EBD" w:rsidP="008D2EBD">
      <w:pPr>
        <w:pStyle w:val="Standard"/>
        <w:spacing w:after="0" w:line="251" w:lineRule="auto"/>
        <w:rPr>
          <w:rFonts w:ascii="Arial" w:hAnsi="Arial" w:cs="Arial"/>
          <w:sz w:val="24"/>
          <w:szCs w:val="24"/>
        </w:rPr>
      </w:pPr>
      <w:r w:rsidRPr="00BA4A15">
        <w:rPr>
          <w:rFonts w:ascii="Arial" w:eastAsia="Arial" w:hAnsi="Arial" w:cs="Arial"/>
          <w:sz w:val="24"/>
          <w:szCs w:val="24"/>
        </w:rPr>
        <w:t xml:space="preserve">CALL-OFF EXPIRY DATE: </w:t>
      </w:r>
      <w:r w:rsidRPr="00BA4A15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A36F8">
        <w:rPr>
          <w:rFonts w:ascii="Arial" w:eastAsia="Arial" w:hAnsi="Arial" w:cs="Arial"/>
          <w:sz w:val="24"/>
          <w:szCs w:val="24"/>
        </w:rPr>
        <w:t>21 September 2025</w:t>
      </w:r>
    </w:p>
    <w:p w14:paraId="777F729C" w14:textId="77777777" w:rsidR="008D2EBD" w:rsidRPr="00BA4A15" w:rsidRDefault="008D2EBD" w:rsidP="008D2EBD">
      <w:pPr>
        <w:pStyle w:val="Standard"/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6F5CB897" w14:textId="0D979E66" w:rsidR="008D2EBD" w:rsidRPr="00BA4A15" w:rsidRDefault="008D2EBD" w:rsidP="008D2EBD">
      <w:pPr>
        <w:pStyle w:val="Standard"/>
        <w:spacing w:after="0" w:line="251" w:lineRule="auto"/>
        <w:rPr>
          <w:rFonts w:ascii="Arial" w:hAnsi="Arial" w:cs="Arial"/>
        </w:rPr>
      </w:pPr>
      <w:r w:rsidRPr="00BA4A15">
        <w:rPr>
          <w:rFonts w:ascii="Arial" w:eastAsia="Arial" w:hAnsi="Arial" w:cs="Arial"/>
          <w:sz w:val="24"/>
          <w:szCs w:val="24"/>
        </w:rPr>
        <w:t>CALL-OFF INITIAL PERIOD:</w:t>
      </w:r>
      <w:r w:rsidRPr="00BA4A15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A36F8">
        <w:rPr>
          <w:rFonts w:ascii="Arial" w:eastAsia="Arial" w:hAnsi="Arial" w:cs="Arial"/>
          <w:sz w:val="24"/>
          <w:szCs w:val="24"/>
        </w:rPr>
        <w:t>9months</w:t>
      </w:r>
    </w:p>
    <w:p w14:paraId="44F63336" w14:textId="77777777" w:rsidR="00CD168B" w:rsidRDefault="00CD16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9AC3BE7" w14:textId="77777777" w:rsidR="003F7953" w:rsidRDefault="003F795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9E748A6" w14:textId="77777777" w:rsidR="003F7953" w:rsidRDefault="003F795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40ACA1C" w14:textId="77777777" w:rsidR="003F7953" w:rsidRDefault="003F795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5C94E2" w14:textId="77777777" w:rsidR="003F7953" w:rsidRDefault="003F795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33B70C7" w14:textId="77777777" w:rsidR="003F7953" w:rsidRDefault="003F795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6C3A092" w14:textId="77777777" w:rsidR="003F7953" w:rsidRDefault="003F795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D06858E" w14:textId="77777777" w:rsidR="003F7953" w:rsidRDefault="003F795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C43C43" w14:textId="77777777" w:rsidR="003F7953" w:rsidRDefault="003F795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A4DDE71" w14:textId="77777777" w:rsidR="003F7953" w:rsidRDefault="003F795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E872F6" w14:textId="77777777" w:rsidR="003F7953" w:rsidRDefault="003F795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8B1E329" w14:textId="77777777" w:rsidR="003F7953" w:rsidRDefault="003F795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A9655B6" w14:textId="77777777" w:rsidR="00305239" w:rsidRDefault="003052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125C2C" w14:textId="77777777" w:rsidR="008E7E15" w:rsidRDefault="008E7E1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6438CE" w14:textId="77777777" w:rsidR="008E7E15" w:rsidRDefault="008E7E1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96A988" w14:textId="77777777" w:rsidR="008E7E15" w:rsidRDefault="008E7E1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C8150F8" w14:textId="77777777" w:rsidR="008E7E15" w:rsidRDefault="008E7E1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417789B" w14:textId="54F2AA6F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tbl>
      <w:tblPr>
        <w:tblW w:w="12187" w:type="dxa"/>
        <w:tblLook w:val="04A0" w:firstRow="1" w:lastRow="0" w:firstColumn="1" w:lastColumn="0" w:noHBand="0" w:noVBand="1"/>
      </w:tblPr>
      <w:tblGrid>
        <w:gridCol w:w="1351"/>
        <w:gridCol w:w="4111"/>
        <w:gridCol w:w="950"/>
        <w:gridCol w:w="1577"/>
        <w:gridCol w:w="953"/>
        <w:gridCol w:w="881"/>
        <w:gridCol w:w="1182"/>
        <w:gridCol w:w="1182"/>
      </w:tblGrid>
      <w:tr w:rsidR="000C51AD" w:rsidRPr="000C51AD" w14:paraId="728DE125" w14:textId="6065EFD2" w:rsidTr="007D3F74">
        <w:trPr>
          <w:trHeight w:val="870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73BAAC" w14:textId="6F630ED1" w:rsidR="000C51AD" w:rsidRPr="000C51AD" w:rsidRDefault="000C51AD" w:rsidP="000C51A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C51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Serial Number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CD5DA2" w14:textId="2283CB46" w:rsidR="000C51AD" w:rsidRPr="000C51AD" w:rsidRDefault="000C51AD" w:rsidP="000C51A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C51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Device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</w:tcPr>
          <w:p w14:paraId="7FFB3E30" w14:textId="77777777" w:rsidR="000C51AD" w:rsidRPr="000C51AD" w:rsidRDefault="000C51AD" w:rsidP="000C51A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F8D4D05" w14:textId="03AFD4F9" w:rsidR="000C51AD" w:rsidRPr="000C51AD" w:rsidRDefault="000C51AD" w:rsidP="000C51A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C51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</w:tcPr>
          <w:p w14:paraId="24437DBE" w14:textId="77777777" w:rsidR="000C51AD" w:rsidRPr="000C51AD" w:rsidRDefault="000C51AD" w:rsidP="000C51A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624BF63" w14:textId="52F20325" w:rsidR="000C51AD" w:rsidRPr="000C51AD" w:rsidRDefault="000C51AD" w:rsidP="000C51A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C51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Support/Licence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</w:tcPr>
          <w:p w14:paraId="5CE18418" w14:textId="77777777" w:rsidR="000C51AD" w:rsidRPr="000C51AD" w:rsidRDefault="000C51AD" w:rsidP="000C51A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22C62E2" w14:textId="0541160C" w:rsidR="000C51AD" w:rsidRPr="000C51AD" w:rsidRDefault="000C51AD" w:rsidP="000C51A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C51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SLA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</w:tcPr>
          <w:p w14:paraId="2C7579FF" w14:textId="77777777" w:rsidR="000C51AD" w:rsidRPr="000C51AD" w:rsidRDefault="000C51AD" w:rsidP="000C51A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BB372DB" w14:textId="4877F99A" w:rsidR="000C51AD" w:rsidRPr="000C51AD" w:rsidRDefault="000C51AD" w:rsidP="000C51A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C51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Support Type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14:paraId="01122FA6" w14:textId="66903779" w:rsidR="000C51AD" w:rsidRPr="000C51AD" w:rsidRDefault="000C51AD" w:rsidP="000C51A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Support / Licence Start Date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</w:tcPr>
          <w:p w14:paraId="41AE268D" w14:textId="45AD03AF" w:rsidR="000C51AD" w:rsidRPr="000C51AD" w:rsidRDefault="000C51AD" w:rsidP="000C51A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Support / Licence End Date </w:t>
            </w:r>
          </w:p>
        </w:tc>
      </w:tr>
      <w:tr w:rsidR="000C51AD" w:rsidRPr="000C51AD" w14:paraId="626C5CF1" w14:textId="1072B11A" w:rsidTr="007D3F74">
        <w:trPr>
          <w:trHeight w:val="290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34BB7" w14:textId="5DB38EEA" w:rsidR="000C51AD" w:rsidRPr="000C51AD" w:rsidRDefault="000C51AD" w:rsidP="000C51A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JMX2402L02E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7C8E50" w14:textId="4D4936D1" w:rsidR="000C51AD" w:rsidRPr="000C51AD" w:rsidRDefault="000C51AD" w:rsidP="000C51A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CISCO FIREPOWER 4115 ASA APPLIANCE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C83C50" w14:textId="6E571837" w:rsidR="000C51AD" w:rsidRPr="000C51AD" w:rsidRDefault="000C51AD" w:rsidP="000C51A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48AB94" w14:textId="1783D2A9" w:rsidR="000C51AD" w:rsidRPr="000C51AD" w:rsidRDefault="000C51AD" w:rsidP="000C51A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Support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ADD447" w14:textId="134314E0" w:rsidR="000C51AD" w:rsidRPr="000C51AD" w:rsidRDefault="000C51AD" w:rsidP="000C51A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8x5xNBD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594F27" w14:textId="03224AD7" w:rsidR="000C51AD" w:rsidRPr="000C51AD" w:rsidRDefault="000C51AD" w:rsidP="000C51A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Direct Cisco Support only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6CD045" w14:textId="1F0B5515" w:rsidR="000C51AD" w:rsidRPr="000C51AD" w:rsidRDefault="000C51AD" w:rsidP="008A70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7D3F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/01/2025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00E1A7" w14:textId="1EFC6EAD" w:rsidR="000C51AD" w:rsidRPr="000C51AD" w:rsidRDefault="000C51AD" w:rsidP="008A70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22/09/2025</w:t>
            </w:r>
          </w:p>
        </w:tc>
      </w:tr>
      <w:tr w:rsidR="007D3F74" w:rsidRPr="000C51AD" w14:paraId="4F4618EC" w14:textId="0590BBDF" w:rsidTr="007D3F74">
        <w:trPr>
          <w:trHeight w:val="290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66722" w14:textId="4C7E83FE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JMX2402L02K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F7E89" w14:textId="0CC8BFE1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CISCO FIREPOWER 4115 ASA APPLIANCE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E17578" w14:textId="1E48EC98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47DB5F" w14:textId="37355092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Support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EA5F03" w14:textId="0F848F4C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8x5xNBD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753F18" w14:textId="559DD705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Direct Cisco Support only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78EE5F" w14:textId="77777777" w:rsidR="007D3F74" w:rsidRDefault="007D3F74" w:rsidP="008A70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839FAB8" w14:textId="77777777" w:rsidR="007D3F74" w:rsidRDefault="007D3F74" w:rsidP="008A70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1E731E6" w14:textId="77777777" w:rsidR="007D3F74" w:rsidRDefault="007D3F74" w:rsidP="008A70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310D6E1" w14:textId="73543E4E" w:rsidR="007D3F74" w:rsidRPr="000C51AD" w:rsidRDefault="007D3F74" w:rsidP="008A70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B0C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22/01/2025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841B80" w14:textId="78FEAC2A" w:rsidR="007D3F74" w:rsidRPr="000C51AD" w:rsidRDefault="007D3F74" w:rsidP="008A70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22/09/2025</w:t>
            </w:r>
          </w:p>
        </w:tc>
      </w:tr>
      <w:tr w:rsidR="007D3F74" w:rsidRPr="000C51AD" w14:paraId="20A479E8" w14:textId="7210BCF5" w:rsidTr="007D3F74">
        <w:trPr>
          <w:trHeight w:val="870"/>
        </w:trPr>
        <w:tc>
          <w:tcPr>
            <w:tcW w:w="1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F36F6B1" w14:textId="2C9A9113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JMX2402L02F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A2BFCB" w14:textId="0C75C6F3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CISCO FIREPOWER 4115 ASA APPLIANCE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337E7F" w14:textId="6EA94B5F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8F7462" w14:textId="1360CD34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Support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3C73EA" w14:textId="6B7A19BE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8x5xNBD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5FB532" w14:textId="234ECE83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Direct Cisco Support only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B80930" w14:textId="77777777" w:rsidR="008A70A3" w:rsidRDefault="008A70A3" w:rsidP="008A70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69F4517" w14:textId="77777777" w:rsidR="008A70A3" w:rsidRDefault="008A70A3" w:rsidP="008A70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41A214E" w14:textId="77777777" w:rsidR="008A70A3" w:rsidRDefault="008A70A3" w:rsidP="008A70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265F9AC" w14:textId="572A7D6A" w:rsidR="007D3F74" w:rsidRPr="000C51AD" w:rsidRDefault="007D3F74" w:rsidP="008A70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B0C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22/01/2025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2DEEC1" w14:textId="253FA21E" w:rsidR="007D3F74" w:rsidRPr="000C51AD" w:rsidRDefault="007D3F74" w:rsidP="008A70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22/09/2025</w:t>
            </w:r>
          </w:p>
        </w:tc>
      </w:tr>
      <w:tr w:rsidR="007D3F74" w:rsidRPr="000C51AD" w14:paraId="12048836" w14:textId="588FCA27" w:rsidTr="007D3F74">
        <w:trPr>
          <w:trHeight w:val="29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584BB" w14:textId="40BC4BA9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JMX2402L02J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1F6C3" w14:textId="1D5E1233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CISCO FIREPOWER 4115 ASA APPLIANCE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07592E" w14:textId="6FBD78A4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AF3A41" w14:textId="03AD0768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Support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B90684" w14:textId="463A84A3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8x5xNBD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785614" w14:textId="21552D17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Direct Cisco Support only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7B3EA8" w14:textId="77777777" w:rsidR="008A70A3" w:rsidRDefault="008A70A3" w:rsidP="008A70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8662D6E" w14:textId="77777777" w:rsidR="008A70A3" w:rsidRDefault="008A70A3" w:rsidP="008A70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D957599" w14:textId="77777777" w:rsidR="008A70A3" w:rsidRDefault="008A70A3" w:rsidP="008A70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1AD10B1" w14:textId="62E9C773" w:rsidR="007D3F74" w:rsidRPr="000C51AD" w:rsidRDefault="007D3F74" w:rsidP="008A70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B0C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22/01/2025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4B1E46" w14:textId="1A4A3784" w:rsidR="007D3F74" w:rsidRPr="000C51AD" w:rsidRDefault="007D3F74" w:rsidP="008A70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22/09/2025</w:t>
            </w:r>
          </w:p>
        </w:tc>
      </w:tr>
      <w:tr w:rsidR="007D3F74" w:rsidRPr="000C51AD" w14:paraId="3B4FBEAB" w14:textId="73C31B6A" w:rsidTr="007D3F74">
        <w:trPr>
          <w:trHeight w:val="870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A2C46" w14:textId="12AF705C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15D28" w14:textId="3CECF1AA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CISCO ASA 9.12.1 SOFTWARE FOR FIREPOWER 4100 APPLIANCES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D5B1E4" w14:textId="52CA129B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D06993" w14:textId="061142FF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Licence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5110BD" w14:textId="4DFF295F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8x5xNBD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4036DE" w14:textId="5BAF995B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Cisco Licence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57E050" w14:textId="77777777" w:rsidR="008A70A3" w:rsidRDefault="008A70A3" w:rsidP="008A70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3D35102" w14:textId="77777777" w:rsidR="008A70A3" w:rsidRDefault="008A70A3" w:rsidP="008A70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6B20313" w14:textId="77777777" w:rsidR="008A70A3" w:rsidRDefault="008A70A3" w:rsidP="008A70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9B508CD" w14:textId="0CD79D16" w:rsidR="007D3F74" w:rsidRPr="000C51AD" w:rsidRDefault="007D3F74" w:rsidP="008A70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B0C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22/01/2025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FFB3E3" w14:textId="4395A2E5" w:rsidR="007D3F74" w:rsidRPr="000C51AD" w:rsidRDefault="007D3F74" w:rsidP="008A70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22/09/2025</w:t>
            </w:r>
          </w:p>
        </w:tc>
      </w:tr>
      <w:tr w:rsidR="007D3F74" w:rsidRPr="000C51AD" w14:paraId="13A422E8" w14:textId="14A8FA0A" w:rsidTr="007D3F74">
        <w:trPr>
          <w:trHeight w:val="870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BA7FA" w14:textId="6F76245A" w:rsidR="007D3F74" w:rsidRPr="000C51AD" w:rsidRDefault="007D3F74" w:rsidP="007D3F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7E2EE" w14:textId="68FFD701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CISCO FIREPOWER STANDARD ASA LICENCE 1 APPLIANCE ESD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D9BEBF" w14:textId="2D3894DC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7769A5" w14:textId="5F43D653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Licence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1CCAFD" w14:textId="50E2F847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8x5xNBD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67A3EC" w14:textId="7A9B1544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Cisco Licence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9802F6" w14:textId="77777777" w:rsidR="008A70A3" w:rsidRDefault="008A70A3" w:rsidP="008A70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6D8EE1A" w14:textId="77777777" w:rsidR="008A70A3" w:rsidRDefault="008A70A3" w:rsidP="008A70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29C30B7" w14:textId="77777777" w:rsidR="008A70A3" w:rsidRDefault="008A70A3" w:rsidP="008A70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3FEF366" w14:textId="6B331AE8" w:rsidR="007D3F74" w:rsidRPr="000C51AD" w:rsidRDefault="007D3F74" w:rsidP="008A70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B0C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22/01/2025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8D03FC" w14:textId="63862B9E" w:rsidR="007D3F74" w:rsidRPr="000C51AD" w:rsidRDefault="007D3F74" w:rsidP="008A70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22/09/2025</w:t>
            </w:r>
          </w:p>
        </w:tc>
      </w:tr>
      <w:tr w:rsidR="007D3F74" w:rsidRPr="000C51AD" w14:paraId="6342B844" w14:textId="4E87821B" w:rsidTr="007D3F74">
        <w:trPr>
          <w:trHeight w:val="870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27B7C" w14:textId="225D93F9" w:rsidR="007D3F74" w:rsidRPr="000C51AD" w:rsidRDefault="007D3F74" w:rsidP="007D3F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81499" w14:textId="39E82FCF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CISCO FIREPOWER STRONG ENCRYPTION (3DES/AES) LICENCE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1AEF2D" w14:textId="6EB37983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5650AA" w14:textId="48821601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Licence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614FE4" w14:textId="2E5BA2AC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8x5xNBD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A361D2" w14:textId="2A8BD069" w:rsidR="007D3F74" w:rsidRPr="000C51AD" w:rsidRDefault="007D3F74" w:rsidP="007D3F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Cisco Licence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10C665" w14:textId="77777777" w:rsidR="008A70A3" w:rsidRDefault="008A70A3" w:rsidP="008A70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18086EC" w14:textId="77777777" w:rsidR="008A70A3" w:rsidRDefault="008A70A3" w:rsidP="008A70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353D45A" w14:textId="77777777" w:rsidR="008A70A3" w:rsidRDefault="008A70A3" w:rsidP="008A70A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EB6B86E" w14:textId="6AC504BE" w:rsidR="007D3F74" w:rsidRPr="000C51AD" w:rsidRDefault="007D3F74" w:rsidP="008A70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B0C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22/01/2025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972006" w14:textId="2E9AB45F" w:rsidR="007D3F74" w:rsidRPr="000C51AD" w:rsidRDefault="007D3F74" w:rsidP="008A70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C51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22/09/2025</w:t>
            </w:r>
          </w:p>
        </w:tc>
      </w:tr>
    </w:tbl>
    <w:p w14:paraId="5E0A2007" w14:textId="77777777" w:rsidR="00622F6F" w:rsidRDefault="00622F6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235F3C7" w14:textId="77777777" w:rsidR="004B1CD3" w:rsidRDefault="004B1CD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8DEEB35" w14:textId="5872410A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LOCATION FOR DELIVERY</w:t>
      </w:r>
    </w:p>
    <w:p w14:paraId="1AF23BDB" w14:textId="354D0EA5" w:rsidR="00CD168B" w:rsidRPr="00F41ED8" w:rsidRDefault="00F41ED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41ED8">
        <w:rPr>
          <w:rFonts w:ascii="Arial" w:hAnsi="Arial" w:cs="Arial"/>
          <w:color w:val="000000"/>
          <w:sz w:val="24"/>
          <w:szCs w:val="24"/>
        </w:rPr>
        <w:t>HMRC</w:t>
      </w:r>
      <w:r w:rsidRPr="00F41ED8">
        <w:rPr>
          <w:rFonts w:ascii="Arial" w:hAnsi="Arial" w:cs="Arial"/>
          <w:color w:val="000000"/>
          <w:sz w:val="24"/>
          <w:szCs w:val="24"/>
        </w:rPr>
        <w:br/>
        <w:t>Ironmasters Way</w:t>
      </w:r>
      <w:r w:rsidRPr="00F41ED8">
        <w:rPr>
          <w:rFonts w:ascii="Arial" w:hAnsi="Arial" w:cs="Arial"/>
          <w:color w:val="000000"/>
          <w:sz w:val="24"/>
          <w:szCs w:val="24"/>
        </w:rPr>
        <w:br/>
        <w:t>Telford Shropshire</w:t>
      </w:r>
      <w:r w:rsidRPr="00F41ED8">
        <w:rPr>
          <w:rFonts w:ascii="Arial" w:hAnsi="Arial" w:cs="Arial"/>
          <w:color w:val="000000"/>
          <w:sz w:val="24"/>
          <w:szCs w:val="24"/>
        </w:rPr>
        <w:br/>
        <w:t>TF3 4NT</w:t>
      </w:r>
      <w:r w:rsidRPr="00F41ED8">
        <w:rPr>
          <w:rFonts w:ascii="Arial" w:hAnsi="Arial" w:cs="Arial"/>
          <w:color w:val="000000"/>
          <w:sz w:val="24"/>
          <w:szCs w:val="24"/>
        </w:rPr>
        <w:br/>
        <w:t>United Kingdom</w:t>
      </w:r>
    </w:p>
    <w:p w14:paraId="59EEEDBD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2359CE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DATES FOR DELIVERY</w:t>
      </w:r>
    </w:p>
    <w:p w14:paraId="7197FA38" w14:textId="58DB852E" w:rsidR="00131B60" w:rsidRPr="00BA4A15" w:rsidRDefault="004942F8" w:rsidP="00131B60">
      <w:pPr>
        <w:pStyle w:val="Standard"/>
        <w:tabs>
          <w:tab w:val="left" w:pos="2257"/>
        </w:tabs>
        <w:spacing w:after="0" w:line="251" w:lineRule="auto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22 </w:t>
      </w:r>
      <w:r w:rsidR="008C4581">
        <w:rPr>
          <w:rFonts w:ascii="Arial" w:eastAsia="Arial" w:hAnsi="Arial" w:cs="Arial"/>
          <w:sz w:val="24"/>
          <w:szCs w:val="24"/>
        </w:rPr>
        <w:t>January</w:t>
      </w:r>
      <w:r>
        <w:rPr>
          <w:rFonts w:ascii="Arial" w:eastAsia="Arial" w:hAnsi="Arial" w:cs="Arial"/>
          <w:sz w:val="24"/>
          <w:szCs w:val="24"/>
        </w:rPr>
        <w:t xml:space="preserve"> 2025</w:t>
      </w:r>
    </w:p>
    <w:p w14:paraId="005A8933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8E1A173" w14:textId="77777777" w:rsidR="00131B60" w:rsidRDefault="00131B6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A3A1BD8" w14:textId="77777777" w:rsidR="00CF4F43" w:rsidRDefault="00556094" w:rsidP="00CF4F4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TESTING OF DELIVERABLES</w:t>
      </w:r>
    </w:p>
    <w:p w14:paraId="0ADF7D75" w14:textId="024B019E" w:rsidR="00CD168B" w:rsidRDefault="00556094" w:rsidP="00CF4F4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5E106A4B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24B5973" w14:textId="77777777" w:rsidR="009028EA" w:rsidRDefault="009028EA" w:rsidP="009028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WARRANTY PERIOD</w:t>
      </w:r>
    </w:p>
    <w:p w14:paraId="76FF317D" w14:textId="7FB36EF5" w:rsidR="00256175" w:rsidRDefault="009028EA" w:rsidP="009028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028EA">
        <w:rPr>
          <w:rFonts w:ascii="Arial" w:hAnsi="Arial" w:cs="Arial"/>
          <w:sz w:val="24"/>
          <w:szCs w:val="24"/>
        </w:rPr>
        <w:t xml:space="preserve">The warranty period for the purposes of Clause 3.1.2 of the Core Terms shall be the duration of any guarantee or warranty period the Supplier has received from the </w:t>
      </w:r>
      <w:proofErr w:type="gramStart"/>
      <w:r w:rsidRPr="009028EA">
        <w:rPr>
          <w:rFonts w:ascii="Arial" w:hAnsi="Arial" w:cs="Arial"/>
          <w:sz w:val="24"/>
          <w:szCs w:val="24"/>
        </w:rPr>
        <w:t>third party</w:t>
      </w:r>
      <w:proofErr w:type="gramEnd"/>
      <w:r w:rsidRPr="009028EA">
        <w:rPr>
          <w:color w:val="808080"/>
        </w:rPr>
        <w:t xml:space="preserve"> </w:t>
      </w:r>
      <w:r w:rsidRPr="009028EA">
        <w:rPr>
          <w:rFonts w:ascii="Arial" w:hAnsi="Arial" w:cs="Arial"/>
          <w:sz w:val="24"/>
          <w:szCs w:val="24"/>
        </w:rPr>
        <w:t>manufacturer or supplier</w:t>
      </w:r>
    </w:p>
    <w:p w14:paraId="10C3F3F8" w14:textId="77777777" w:rsidR="00F47506" w:rsidRDefault="00F4750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999DA82" w14:textId="39ABD981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6E6069B1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0233013C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C31730" w14:textId="37F8709E" w:rsidR="00CD168B" w:rsidRPr="00305239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05239">
        <w:rPr>
          <w:rFonts w:ascii="Arial" w:eastAsia="Arial" w:hAnsi="Arial" w:cs="Arial"/>
          <w:sz w:val="24"/>
          <w:szCs w:val="24"/>
        </w:rPr>
        <w:t xml:space="preserve">The Charges used to calculate liability in the first Contract Year </w:t>
      </w:r>
      <w:r w:rsidRPr="00920130">
        <w:rPr>
          <w:rFonts w:ascii="Arial" w:eastAsia="Arial" w:hAnsi="Arial" w:cs="Arial"/>
          <w:sz w:val="24"/>
          <w:szCs w:val="24"/>
        </w:rPr>
        <w:t>is</w:t>
      </w:r>
      <w:r w:rsidR="00466B93" w:rsidRPr="00920130">
        <w:rPr>
          <w:rFonts w:ascii="Arial" w:eastAsia="Arial" w:hAnsi="Arial" w:cs="Arial"/>
          <w:sz w:val="24"/>
          <w:szCs w:val="24"/>
        </w:rPr>
        <w:t xml:space="preserve"> £</w:t>
      </w:r>
      <w:r w:rsidR="00920130" w:rsidRPr="00920130">
        <w:rPr>
          <w:rFonts w:ascii="Arial" w:eastAsia="Arial" w:hAnsi="Arial" w:cs="Arial"/>
          <w:sz w:val="24"/>
          <w:szCs w:val="24"/>
        </w:rPr>
        <w:t>30,431.58</w:t>
      </w:r>
    </w:p>
    <w:p w14:paraId="4C5D75B7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879BFD4" w14:textId="3C8F0D28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08007C2B" w14:textId="77777777" w:rsidR="00F47506" w:rsidRDefault="00F4750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681529" w14:textId="5C812668" w:rsidR="00F47506" w:rsidRDefault="00C316C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1AB4A22" wp14:editId="2CAA19E3">
            <wp:extent cx="8863330" cy="1905635"/>
            <wp:effectExtent l="0" t="0" r="0" b="0"/>
            <wp:docPr id="1672412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4129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B2F7D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FE45928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63D2893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0AE3CA50" w14:textId="77777777" w:rsidR="00876FDE" w:rsidRPr="002F64B5" w:rsidRDefault="00876FDE" w:rsidP="00876FDE">
      <w:pPr>
        <w:pStyle w:val="Standard"/>
        <w:tabs>
          <w:tab w:val="left" w:pos="2257"/>
        </w:tabs>
        <w:spacing w:after="0" w:line="251" w:lineRule="auto"/>
        <w:rPr>
          <w:rFonts w:ascii="Arial" w:hAnsi="Arial" w:cs="Arial"/>
          <w:spacing w:val="-2"/>
          <w:sz w:val="24"/>
          <w:szCs w:val="24"/>
        </w:rPr>
      </w:pPr>
      <w:r w:rsidRPr="002F64B5">
        <w:rPr>
          <w:rFonts w:ascii="Arial" w:hAnsi="Arial" w:cs="Arial"/>
          <w:sz w:val="24"/>
          <w:szCs w:val="24"/>
        </w:rPr>
        <w:t xml:space="preserve">The payment method for this Call-Off Contract is by electronic BACS </w:t>
      </w:r>
      <w:r w:rsidRPr="002F64B5">
        <w:rPr>
          <w:rFonts w:ascii="Arial" w:hAnsi="Arial" w:cs="Arial"/>
          <w:spacing w:val="-2"/>
          <w:sz w:val="24"/>
          <w:szCs w:val="24"/>
        </w:rPr>
        <w:t>transfer.</w:t>
      </w:r>
    </w:p>
    <w:p w14:paraId="39A2D676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C3D1D95" w14:textId="77777777" w:rsidR="000511C0" w:rsidRDefault="000511C0" w:rsidP="000511C0">
      <w:pPr>
        <w:pStyle w:val="Standard"/>
        <w:tabs>
          <w:tab w:val="left" w:pos="2257"/>
        </w:tabs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>BUYER’S INVOICE ADDRESS:</w:t>
      </w:r>
    </w:p>
    <w:p w14:paraId="4FA4E439" w14:textId="77777777" w:rsidR="000511C0" w:rsidRPr="004310F5" w:rsidRDefault="000511C0" w:rsidP="000511C0">
      <w:pPr>
        <w:tabs>
          <w:tab w:val="left" w:pos="2257"/>
        </w:tabs>
        <w:spacing w:line="259" w:lineRule="auto"/>
        <w:rPr>
          <w:rFonts w:ascii="Arial" w:eastAsia="Arial" w:hAnsi="Arial" w:cs="Arial"/>
          <w:sz w:val="24"/>
          <w:szCs w:val="24"/>
        </w:rPr>
      </w:pPr>
      <w:r w:rsidRPr="004310F5">
        <w:rPr>
          <w:rFonts w:ascii="Arial" w:eastAsia="Arial" w:hAnsi="Arial" w:cs="Arial"/>
          <w:sz w:val="24"/>
          <w:szCs w:val="24"/>
        </w:rPr>
        <w:t>Invoices will be sent via the SAP Ariba system.</w:t>
      </w:r>
    </w:p>
    <w:p w14:paraId="03D44BBB" w14:textId="77777777" w:rsidR="000511C0" w:rsidRDefault="000511C0" w:rsidP="000511C0">
      <w:pPr>
        <w:pStyle w:val="Standard"/>
        <w:tabs>
          <w:tab w:val="left" w:pos="2257"/>
        </w:tabs>
        <w:spacing w:after="0" w:line="251" w:lineRule="auto"/>
        <w:rPr>
          <w:rFonts w:ascii="Arial" w:eastAsia="Arial" w:hAnsi="Arial" w:cs="Arial"/>
          <w:sz w:val="24"/>
          <w:szCs w:val="24"/>
        </w:rPr>
      </w:pPr>
    </w:p>
    <w:p w14:paraId="026A036E" w14:textId="77777777" w:rsidR="000511C0" w:rsidRDefault="000511C0" w:rsidP="000511C0">
      <w:pPr>
        <w:pStyle w:val="Standard"/>
        <w:tabs>
          <w:tab w:val="left" w:pos="2257"/>
        </w:tabs>
        <w:spacing w:after="0" w:line="251" w:lineRule="auto"/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46AB2B40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435A7AC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6E7728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751A5952" w14:textId="7BDD898E" w:rsidR="00CD168B" w:rsidRPr="00C276BF" w:rsidRDefault="00985FFC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C276BF">
        <w:rPr>
          <w:rFonts w:ascii="Arial" w:eastAsia="Arial" w:hAnsi="Arial" w:cs="Arial"/>
          <w:bCs/>
          <w:sz w:val="24"/>
          <w:szCs w:val="24"/>
        </w:rPr>
        <w:t>Hatfield Business Park, Hatfield Avenue, Hatfield AL10 9TW</w:t>
      </w:r>
    </w:p>
    <w:p w14:paraId="0EE1891E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D55EDC8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4841527D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D064FD1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4630C690" w14:textId="5A1B16D0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A840163" w14:textId="77777777" w:rsidR="00CD168B" w:rsidRDefault="00CD168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361186" w14:textId="77777777" w:rsidR="00CD168B" w:rsidRDefault="005560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ADDITIONAL INSURANCES</w:t>
      </w:r>
    </w:p>
    <w:p w14:paraId="464B245C" w14:textId="32446A70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FCE2865" w14:textId="77777777" w:rsidR="00CD168B" w:rsidRDefault="00CD168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2F0A520" w14:textId="77777777" w:rsidR="00CD168B" w:rsidRDefault="0055609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74FB8EF8" w14:textId="3E0E6DB4" w:rsidR="00CD168B" w:rsidRDefault="0055609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AEF8F76" w14:textId="77777777" w:rsidR="00CD168B" w:rsidRDefault="00CD168B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35F99AD" w14:textId="77777777" w:rsidR="00CD168B" w:rsidRDefault="0055609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15976CC6" w14:textId="63F38FDC" w:rsidR="00CD168B" w:rsidRDefault="0055609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 agrees, in providing the Deliverables and performing its obligations under the Call-Off Contract, that it will comply with the social value commitments in </w:t>
      </w:r>
      <w:r w:rsidR="00F26653">
        <w:rPr>
          <w:rFonts w:ascii="Arial" w:eastAsia="Arial" w:hAnsi="Arial" w:cs="Arial"/>
          <w:sz w:val="24"/>
          <w:szCs w:val="24"/>
        </w:rPr>
        <w:t>its</w:t>
      </w:r>
      <w:r w:rsidR="00635F98">
        <w:rPr>
          <w:rFonts w:ascii="Arial" w:eastAsia="Arial" w:hAnsi="Arial" w:cs="Arial"/>
          <w:sz w:val="24"/>
          <w:szCs w:val="24"/>
        </w:rPr>
        <w:t xml:space="preserve"> tender response.</w:t>
      </w:r>
    </w:p>
    <w:p w14:paraId="6D34A31F" w14:textId="77777777" w:rsidR="00CD168B" w:rsidRDefault="00CD168B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CD168B" w14:paraId="5C0CA963" w14:textId="77777777" w:rsidTr="00CD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762C923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43CAF458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CD168B" w14:paraId="436A49F1" w14:textId="77777777" w:rsidTr="00CD168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CCB1780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6516FDA" w14:textId="77777777" w:rsidR="00CD168B" w:rsidRDefault="00CD16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D3CDCD5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2F09AAA" w14:textId="77777777" w:rsidR="00CD168B" w:rsidRDefault="00CD16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D168B" w14:paraId="6003E84C" w14:textId="77777777" w:rsidTr="00CD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FA388C0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FC224AA" w14:textId="64AC5346" w:rsidR="00CD168B" w:rsidRDefault="00CD16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6054B59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44287B03" w14:textId="3D93EED6" w:rsidR="00CD168B" w:rsidRDefault="00CD16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D168B" w14:paraId="3F2A7EDA" w14:textId="77777777" w:rsidTr="00CD168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0F38D05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6A75B163" w14:textId="77777777" w:rsidR="00CD168B" w:rsidRDefault="00CD16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0230220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1A155354" w14:textId="77945DDC" w:rsidR="00CD168B" w:rsidRDefault="00CD16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D168B" w14:paraId="1F2B71D9" w14:textId="77777777" w:rsidTr="00CD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C515A05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37F75014" w14:textId="77777777" w:rsidR="00CD168B" w:rsidRDefault="00CD16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5C7D613" w14:textId="77777777" w:rsidR="00CD168B" w:rsidRDefault="0055609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E6C6353" w14:textId="6F3E5045" w:rsidR="00CD168B" w:rsidRDefault="00CD16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AC89EA9" w14:textId="77777777" w:rsidR="00CD168B" w:rsidRDefault="00CD168B">
      <w:pPr>
        <w:rPr>
          <w:rFonts w:ascii="Arial" w:eastAsia="Arial" w:hAnsi="Arial" w:cs="Arial"/>
        </w:rPr>
      </w:pPr>
    </w:p>
    <w:sectPr w:rsidR="00CD168B" w:rsidSect="00B56A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FBA7" w14:textId="77777777" w:rsidR="00042B28" w:rsidRDefault="00042B28">
      <w:pPr>
        <w:spacing w:after="0" w:line="240" w:lineRule="auto"/>
      </w:pPr>
      <w:r>
        <w:separator/>
      </w:r>
    </w:p>
  </w:endnote>
  <w:endnote w:type="continuationSeparator" w:id="0">
    <w:p w14:paraId="296DF7E2" w14:textId="77777777" w:rsidR="00042B28" w:rsidRDefault="0004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692C" w14:textId="77777777" w:rsidR="00EC14F1" w:rsidRDefault="00EC1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4F81" w14:textId="0C161882" w:rsidR="00CD168B" w:rsidRDefault="00EC14F1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B6F6F6" wp14:editId="2E82020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16680361" name="MSIPCM86db4ae39610511f0087f258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556278" w14:textId="7B477061" w:rsidR="00EC14F1" w:rsidRPr="00EC14F1" w:rsidRDefault="00EC14F1" w:rsidP="00EC14F1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EC14F1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6F6F6" id="_x0000_t202" coordsize="21600,21600" o:spt="202" path="m,l,21600r21600,l21600,xe">
              <v:stroke joinstyle="miter"/>
              <v:path gradientshapeok="t" o:connecttype="rect"/>
            </v:shapetype>
            <v:shape id="MSIPCM86db4ae39610511f0087f258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21556278" w14:textId="7B477061" w:rsidR="00EC14F1" w:rsidRPr="00EC14F1" w:rsidRDefault="00EC14F1" w:rsidP="00EC14F1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EC14F1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6094">
      <w:rPr>
        <w:rFonts w:ascii="Arial" w:eastAsia="Arial" w:hAnsi="Arial" w:cs="Arial"/>
        <w:sz w:val="20"/>
        <w:szCs w:val="20"/>
      </w:rPr>
      <w:t>Framework Ref: RM6098</w:t>
    </w:r>
    <w:r w:rsidR="00556094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6AFE3CD" w14:textId="77777777" w:rsidR="00CD168B" w:rsidRDefault="00556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v2.0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90788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4C30471" w14:textId="77777777" w:rsidR="00CD168B" w:rsidRDefault="00556094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5726" w14:textId="77777777" w:rsidR="00CD168B" w:rsidRDefault="00CD168B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20BB2705" w14:textId="77777777" w:rsidR="00CD168B" w:rsidRDefault="0055609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6D4B8F7" w14:textId="77777777" w:rsidR="00CD168B" w:rsidRDefault="00556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9C8C6E0" w14:textId="77777777" w:rsidR="00CD168B" w:rsidRDefault="00556094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C685F" w14:textId="77777777" w:rsidR="00042B28" w:rsidRDefault="00042B28">
      <w:pPr>
        <w:spacing w:after="0" w:line="240" w:lineRule="auto"/>
      </w:pPr>
      <w:r>
        <w:separator/>
      </w:r>
    </w:p>
  </w:footnote>
  <w:footnote w:type="continuationSeparator" w:id="0">
    <w:p w14:paraId="232DB949" w14:textId="77777777" w:rsidR="00042B28" w:rsidRDefault="0004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5079" w14:textId="77777777" w:rsidR="00EC14F1" w:rsidRDefault="00EC1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9584D" w14:textId="77777777" w:rsidR="00CD168B" w:rsidRDefault="00556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RM6098 </w:t>
    </w: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AFD6EB1" w14:textId="77777777" w:rsidR="00CD168B" w:rsidRDefault="00556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09CB" w14:textId="77777777" w:rsidR="00CD168B" w:rsidRDefault="00556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53D28CFB" w14:textId="77777777" w:rsidR="00CD168B" w:rsidRDefault="005560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255"/>
    <w:multiLevelType w:val="multilevel"/>
    <w:tmpl w:val="667636A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F34153"/>
    <w:multiLevelType w:val="multilevel"/>
    <w:tmpl w:val="8CE0FF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707351"/>
    <w:multiLevelType w:val="multilevel"/>
    <w:tmpl w:val="99FE313E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EEB09C6"/>
    <w:multiLevelType w:val="multilevel"/>
    <w:tmpl w:val="37E8418C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114918">
    <w:abstractNumId w:val="3"/>
  </w:num>
  <w:num w:numId="2" w16cid:durableId="1485775113">
    <w:abstractNumId w:val="0"/>
  </w:num>
  <w:num w:numId="3" w16cid:durableId="1817064082">
    <w:abstractNumId w:val="1"/>
  </w:num>
  <w:num w:numId="4" w16cid:durableId="1251693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68B"/>
    <w:rsid w:val="00013A4D"/>
    <w:rsid w:val="00041BD4"/>
    <w:rsid w:val="00042B28"/>
    <w:rsid w:val="00043D08"/>
    <w:rsid w:val="00045656"/>
    <w:rsid w:val="000511C0"/>
    <w:rsid w:val="0007499B"/>
    <w:rsid w:val="00075E19"/>
    <w:rsid w:val="000C46BD"/>
    <w:rsid w:val="000C51AD"/>
    <w:rsid w:val="000E0255"/>
    <w:rsid w:val="000E636E"/>
    <w:rsid w:val="001104BD"/>
    <w:rsid w:val="00131B60"/>
    <w:rsid w:val="001339FD"/>
    <w:rsid w:val="00151A08"/>
    <w:rsid w:val="00170BB6"/>
    <w:rsid w:val="001B0CE1"/>
    <w:rsid w:val="002458F0"/>
    <w:rsid w:val="00246C9D"/>
    <w:rsid w:val="00256175"/>
    <w:rsid w:val="002624C6"/>
    <w:rsid w:val="002900F4"/>
    <w:rsid w:val="002D4091"/>
    <w:rsid w:val="002E404B"/>
    <w:rsid w:val="00305239"/>
    <w:rsid w:val="003175FF"/>
    <w:rsid w:val="0032411C"/>
    <w:rsid w:val="00343D57"/>
    <w:rsid w:val="003444BA"/>
    <w:rsid w:val="003446F3"/>
    <w:rsid w:val="0035256F"/>
    <w:rsid w:val="00373488"/>
    <w:rsid w:val="003918F9"/>
    <w:rsid w:val="003B474F"/>
    <w:rsid w:val="003C5350"/>
    <w:rsid w:val="003D6292"/>
    <w:rsid w:val="003F398A"/>
    <w:rsid w:val="003F7953"/>
    <w:rsid w:val="00425056"/>
    <w:rsid w:val="00432835"/>
    <w:rsid w:val="0044056F"/>
    <w:rsid w:val="00445CD6"/>
    <w:rsid w:val="00457087"/>
    <w:rsid w:val="00460AF0"/>
    <w:rsid w:val="004644D0"/>
    <w:rsid w:val="00466B93"/>
    <w:rsid w:val="004779B9"/>
    <w:rsid w:val="004841EC"/>
    <w:rsid w:val="004942F8"/>
    <w:rsid w:val="00497E8D"/>
    <w:rsid w:val="004B1CD3"/>
    <w:rsid w:val="004C18A4"/>
    <w:rsid w:val="004D1E72"/>
    <w:rsid w:val="00500832"/>
    <w:rsid w:val="005127E5"/>
    <w:rsid w:val="0051587D"/>
    <w:rsid w:val="00535FF6"/>
    <w:rsid w:val="005421A7"/>
    <w:rsid w:val="00556094"/>
    <w:rsid w:val="0057104D"/>
    <w:rsid w:val="005945A6"/>
    <w:rsid w:val="00596623"/>
    <w:rsid w:val="005A36F8"/>
    <w:rsid w:val="005A488E"/>
    <w:rsid w:val="005C6F49"/>
    <w:rsid w:val="0061093E"/>
    <w:rsid w:val="00622F6F"/>
    <w:rsid w:val="00633C40"/>
    <w:rsid w:val="00635F98"/>
    <w:rsid w:val="00636AF7"/>
    <w:rsid w:val="006641B3"/>
    <w:rsid w:val="006665DB"/>
    <w:rsid w:val="00676DD2"/>
    <w:rsid w:val="006848BC"/>
    <w:rsid w:val="006A525C"/>
    <w:rsid w:val="006B4718"/>
    <w:rsid w:val="006C0D33"/>
    <w:rsid w:val="006C5BCA"/>
    <w:rsid w:val="00711C94"/>
    <w:rsid w:val="0071559B"/>
    <w:rsid w:val="00730A9F"/>
    <w:rsid w:val="007700E6"/>
    <w:rsid w:val="0079024B"/>
    <w:rsid w:val="00790788"/>
    <w:rsid w:val="007907ED"/>
    <w:rsid w:val="00793F09"/>
    <w:rsid w:val="0079726D"/>
    <w:rsid w:val="007A1138"/>
    <w:rsid w:val="007A7D01"/>
    <w:rsid w:val="007B5C03"/>
    <w:rsid w:val="007D3F74"/>
    <w:rsid w:val="00802717"/>
    <w:rsid w:val="0081361D"/>
    <w:rsid w:val="00844F8D"/>
    <w:rsid w:val="00853C12"/>
    <w:rsid w:val="008602AA"/>
    <w:rsid w:val="00864D71"/>
    <w:rsid w:val="00876FDE"/>
    <w:rsid w:val="00877EDF"/>
    <w:rsid w:val="008A70A3"/>
    <w:rsid w:val="008B0137"/>
    <w:rsid w:val="008C4581"/>
    <w:rsid w:val="008D2EBD"/>
    <w:rsid w:val="008E7E15"/>
    <w:rsid w:val="009028EA"/>
    <w:rsid w:val="00920130"/>
    <w:rsid w:val="00925771"/>
    <w:rsid w:val="00936BA1"/>
    <w:rsid w:val="009370C0"/>
    <w:rsid w:val="009455B6"/>
    <w:rsid w:val="00957E87"/>
    <w:rsid w:val="0096792E"/>
    <w:rsid w:val="00985FFC"/>
    <w:rsid w:val="0099055A"/>
    <w:rsid w:val="009961FD"/>
    <w:rsid w:val="00A20ED1"/>
    <w:rsid w:val="00A53CB0"/>
    <w:rsid w:val="00A60C85"/>
    <w:rsid w:val="00A6188B"/>
    <w:rsid w:val="00A863B6"/>
    <w:rsid w:val="00AA1710"/>
    <w:rsid w:val="00AC3935"/>
    <w:rsid w:val="00AE341D"/>
    <w:rsid w:val="00AE6FAC"/>
    <w:rsid w:val="00AF0052"/>
    <w:rsid w:val="00AF7870"/>
    <w:rsid w:val="00AF7B75"/>
    <w:rsid w:val="00B1353F"/>
    <w:rsid w:val="00B4312D"/>
    <w:rsid w:val="00B4400F"/>
    <w:rsid w:val="00B45E6A"/>
    <w:rsid w:val="00B513DF"/>
    <w:rsid w:val="00B56A19"/>
    <w:rsid w:val="00B62681"/>
    <w:rsid w:val="00B670EF"/>
    <w:rsid w:val="00B7733B"/>
    <w:rsid w:val="00B92933"/>
    <w:rsid w:val="00B93C6B"/>
    <w:rsid w:val="00B97152"/>
    <w:rsid w:val="00BA22D6"/>
    <w:rsid w:val="00BD0BF8"/>
    <w:rsid w:val="00BE7BBA"/>
    <w:rsid w:val="00C040CD"/>
    <w:rsid w:val="00C24B68"/>
    <w:rsid w:val="00C263A4"/>
    <w:rsid w:val="00C276BF"/>
    <w:rsid w:val="00C316C3"/>
    <w:rsid w:val="00C372AC"/>
    <w:rsid w:val="00C4520D"/>
    <w:rsid w:val="00C529FA"/>
    <w:rsid w:val="00C53854"/>
    <w:rsid w:val="00C8705B"/>
    <w:rsid w:val="00CD168B"/>
    <w:rsid w:val="00CD23FA"/>
    <w:rsid w:val="00CE5214"/>
    <w:rsid w:val="00CF4C8B"/>
    <w:rsid w:val="00CF4F43"/>
    <w:rsid w:val="00CF5AFD"/>
    <w:rsid w:val="00D16122"/>
    <w:rsid w:val="00D2715B"/>
    <w:rsid w:val="00D344CA"/>
    <w:rsid w:val="00D35D17"/>
    <w:rsid w:val="00D7782C"/>
    <w:rsid w:val="00D84FC7"/>
    <w:rsid w:val="00D92FAA"/>
    <w:rsid w:val="00DA10CD"/>
    <w:rsid w:val="00E02828"/>
    <w:rsid w:val="00E051B8"/>
    <w:rsid w:val="00E44448"/>
    <w:rsid w:val="00E84030"/>
    <w:rsid w:val="00E84312"/>
    <w:rsid w:val="00E85F82"/>
    <w:rsid w:val="00EB10FF"/>
    <w:rsid w:val="00EB2AFC"/>
    <w:rsid w:val="00EB622D"/>
    <w:rsid w:val="00EC14F1"/>
    <w:rsid w:val="00EC715C"/>
    <w:rsid w:val="00ED3569"/>
    <w:rsid w:val="00ED5E2A"/>
    <w:rsid w:val="00ED61FB"/>
    <w:rsid w:val="00EE3DCF"/>
    <w:rsid w:val="00F26653"/>
    <w:rsid w:val="00F41ED8"/>
    <w:rsid w:val="00F44DF3"/>
    <w:rsid w:val="00F465EE"/>
    <w:rsid w:val="00F47506"/>
    <w:rsid w:val="00F658A2"/>
    <w:rsid w:val="00FB4193"/>
    <w:rsid w:val="00FD2908"/>
    <w:rsid w:val="00F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09F21"/>
  <w15:docId w15:val="{156FA511-097C-427A-BD1F-E49CFBC6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Standard">
    <w:name w:val="Standard"/>
    <w:rsid w:val="00711C94"/>
    <w:pPr>
      <w:suppressAutoHyphens/>
      <w:autoSpaceDN w:val="0"/>
      <w:textAlignment w:val="baseline"/>
    </w:pPr>
    <w:rPr>
      <w:rFonts w:cs="Times New Roman"/>
      <w:lang w:eastAsia="zh-CN" w:bidi="hi-IN"/>
    </w:rPr>
  </w:style>
  <w:style w:type="character" w:styleId="Hyperlink">
    <w:name w:val="Hyperlink"/>
    <w:uiPriority w:val="99"/>
    <w:unhideWhenUsed/>
    <w:rsid w:val="000511C0"/>
    <w:rPr>
      <w:color w:val="0000FF"/>
      <w:u w:val="single"/>
    </w:rPr>
  </w:style>
  <w:style w:type="character" w:customStyle="1" w:styleId="ui-provider">
    <w:name w:val="ui-provider"/>
    <w:basedOn w:val="DefaultParagraphFont"/>
    <w:rsid w:val="00AF7B75"/>
  </w:style>
  <w:style w:type="paragraph" w:styleId="NormalWeb">
    <w:name w:val="Normal (Web)"/>
    <w:basedOn w:val="Normal"/>
    <w:uiPriority w:val="99"/>
    <w:semiHidden/>
    <w:unhideWhenUsed/>
    <w:rsid w:val="00391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1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XSWKwh/f2P02JTjsVRLKE8t3Q==">CgMxLjAyCWguMzBqMHpsbDIIaC5namRneHMyCmlkLjMwajB6bGw4AHIhMXBVTkd4cUJqTlVlSFhlTkxNaTZiVXRyREVWenZMUWx3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Gadsby, James (Commercial)</cp:lastModifiedBy>
  <cp:revision>3</cp:revision>
  <dcterms:created xsi:type="dcterms:W3CDTF">2025-01-27T11:31:00Z</dcterms:created>
  <dcterms:modified xsi:type="dcterms:W3CDTF">2025-01-27T11:32:00Z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f9af038e-07b4-4369-a678-c835687cb272_Enabled">
    <vt:lpwstr>true</vt:lpwstr>
  </property>
  <property fmtid="{D5CDD505-2E9C-101B-9397-08002B2CF9AE}" pid="4" name="MSIP_Label_f9af038e-07b4-4369-a678-c835687cb272_SetDate">
    <vt:lpwstr>2024-09-23T07:46:34Z</vt:lpwstr>
  </property>
  <property fmtid="{D5CDD505-2E9C-101B-9397-08002B2CF9AE}" pid="5" name="MSIP_Label_f9af038e-07b4-4369-a678-c835687cb272_Method">
    <vt:lpwstr>Standard</vt:lpwstr>
  </property>
  <property fmtid="{D5CDD505-2E9C-101B-9397-08002B2CF9AE}" pid="6" name="MSIP_Label_f9af038e-07b4-4369-a678-c835687cb272_Name">
    <vt:lpwstr>OFFICIAL</vt:lpwstr>
  </property>
  <property fmtid="{D5CDD505-2E9C-101B-9397-08002B2CF9AE}" pid="7" name="MSIP_Label_f9af038e-07b4-4369-a678-c835687cb272_SiteId">
    <vt:lpwstr>ac52f73c-fd1a-4a9a-8e7a-4a248f3139e1</vt:lpwstr>
  </property>
  <property fmtid="{D5CDD505-2E9C-101B-9397-08002B2CF9AE}" pid="8" name="MSIP_Label_f9af038e-07b4-4369-a678-c835687cb272_ActionId">
    <vt:lpwstr>ddced833-58a5-41bc-a36f-4646a3b5f942</vt:lpwstr>
  </property>
  <property fmtid="{D5CDD505-2E9C-101B-9397-08002B2CF9AE}" pid="9" name="MSIP_Label_f9af038e-07b4-4369-a678-c835687cb272_ContentBits">
    <vt:lpwstr>2</vt:lpwstr>
  </property>
  <property fmtid="{D5CDD505-2E9C-101B-9397-08002B2CF9AE}" pid="10" name="MSIP_Label_d210e4fd-1ff5-4324-97e9-6e0860215bae_Enabled">
    <vt:lpwstr>true</vt:lpwstr>
  </property>
  <property fmtid="{D5CDD505-2E9C-101B-9397-08002B2CF9AE}" pid="11" name="MSIP_Label_d210e4fd-1ff5-4324-97e9-6e0860215bae_SetDate">
    <vt:lpwstr>2025-01-13T16:01:59Z</vt:lpwstr>
  </property>
  <property fmtid="{D5CDD505-2E9C-101B-9397-08002B2CF9AE}" pid="12" name="MSIP_Label_d210e4fd-1ff5-4324-97e9-6e0860215bae_Method">
    <vt:lpwstr>Standard</vt:lpwstr>
  </property>
  <property fmtid="{D5CDD505-2E9C-101B-9397-08002B2CF9AE}" pid="13" name="MSIP_Label_d210e4fd-1ff5-4324-97e9-6e0860215bae_Name">
    <vt:lpwstr>d210e4fd-1ff5-4324-97e9-6e0860215bae</vt:lpwstr>
  </property>
  <property fmtid="{D5CDD505-2E9C-101B-9397-08002B2CF9AE}" pid="14" name="MSIP_Label_d210e4fd-1ff5-4324-97e9-6e0860215bae_SiteId">
    <vt:lpwstr>8e656664-5f36-4a5b-954c-c5405fd29206</vt:lpwstr>
  </property>
  <property fmtid="{D5CDD505-2E9C-101B-9397-08002B2CF9AE}" pid="15" name="MSIP_Label_d210e4fd-1ff5-4324-97e9-6e0860215bae_ActionId">
    <vt:lpwstr>d5ec98d5-6b2b-4e01-8cc1-25aacd398f7d</vt:lpwstr>
  </property>
  <property fmtid="{D5CDD505-2E9C-101B-9397-08002B2CF9AE}" pid="16" name="MSIP_Label_d210e4fd-1ff5-4324-97e9-6e0860215bae_ContentBits">
    <vt:lpwstr>0</vt:lpwstr>
  </property>
</Properties>
</file>