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DPS Schedule 6 (Order Form Template and Order Schedules)</w:t>
      </w:r>
    </w:p>
    <w:p w:rsidR="00000000" w:rsidDel="00000000" w:rsidP="00000000" w:rsidRDefault="00000000" w:rsidRPr="00000000" w14:paraId="00000002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 </w:t>
      </w:r>
    </w:p>
    <w:p w:rsidR="00000000" w:rsidDel="00000000" w:rsidP="00000000" w:rsidRDefault="00000000" w:rsidRPr="00000000" w14:paraId="00000004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ORDER REFERENCE: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CCZZ24A19</w:t>
      </w:r>
    </w:p>
    <w:p w:rsidR="00000000" w:rsidDel="00000000" w:rsidP="00000000" w:rsidRDefault="00000000" w:rsidRPr="00000000" w14:paraId="0000000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THE BUYER: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 xml:space="preserve">Cabinet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BUYER ADDRESS: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1 Horse Guards Road, London, SW1A 2HQ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THE SUPPLIER: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 xml:space="preserve">Explain Market Research</w:t>
      </w:r>
    </w:p>
    <w:p w:rsidR="00000000" w:rsidDel="00000000" w:rsidP="00000000" w:rsidRDefault="00000000" w:rsidRPr="00000000" w14:paraId="0000000D">
      <w:pPr>
        <w:spacing w:line="240" w:lineRule="auto"/>
        <w:ind w:left="3600" w:hanging="360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SUPPLIER ADDRESS: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Earl Grey House, 75-85 Grey St, Newcastle upon Tyne NE1 6EF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REGISTRATION NUMBER: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02880683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DUNS NUMBER: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color w:val="181818"/>
          <w:sz w:val="24"/>
          <w:szCs w:val="24"/>
          <w:highlight w:val="white"/>
          <w:rtl w:val="0"/>
        </w:rPr>
        <w:t xml:space="preserve">570557066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DPS SUPPLIER REGISTRATION SERVICE ID: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TBC by the supplier at Contract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APPLICABLE DPS CONTRACT</w:t>
      </w:r>
    </w:p>
    <w:p w:rsidR="00000000" w:rsidDel="00000000" w:rsidP="00000000" w:rsidRDefault="00000000" w:rsidRPr="00000000" w14:paraId="00000013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Order Form is for the provision of the Deliverables and dated 28/03/2025.</w:t>
      </w:r>
    </w:p>
    <w:p w:rsidR="00000000" w:rsidDel="00000000" w:rsidP="00000000" w:rsidRDefault="00000000" w:rsidRPr="00000000" w14:paraId="00000014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It’s issued under the DPS Contract with the reference number RM6126 for the provision of research services.</w:t>
      </w:r>
    </w:p>
    <w:p w:rsidR="00000000" w:rsidDel="00000000" w:rsidP="00000000" w:rsidRDefault="00000000" w:rsidRPr="00000000" w14:paraId="0000001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DPS FILTER CATEGORY(IES)</w:t>
      </w:r>
    </w:p>
    <w:p w:rsidR="00000000" w:rsidDel="00000000" w:rsidP="00000000" w:rsidRDefault="00000000" w:rsidRPr="00000000" w14:paraId="00000018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‘Thematic Analysis’ and 'Analysis and Modelling’.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ORDER INCORPORATED TERMS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documents are incorporated into this Order Contract. Where numbers are missing, we are not using those schedules. If the documents conflict, the following order of precedence applies: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Order Form including the Order Special Terms and Order Special Schedules.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1(Definitions and Interpretation) RM6126.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DPS Special Terms</w:t>
      </w:r>
    </w:p>
    <w:p w:rsidR="00000000" w:rsidDel="00000000" w:rsidP="00000000" w:rsidRDefault="00000000" w:rsidRPr="00000000" w14:paraId="0000001F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Schedules in equal order of precedence:</w:t>
      </w:r>
    </w:p>
    <w:p w:rsidR="00000000" w:rsidDel="00000000" w:rsidP="00000000" w:rsidRDefault="00000000" w:rsidRPr="00000000" w14:paraId="0000002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Schedules for RM6126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2 (Variation Form)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3 (Insurance Requirements)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4 (Commercially Sensitive Information)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7 (Financial Difficulties)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10 (Rectification Plan)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11 (Processing Data)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12 (Supply Chain Visibility)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Schedules for RM6216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1 (Transparency Reports)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2 (Staff Transfer)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5 (Pricing Details)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7 (Key Supplier Staff)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10 (Exit Management) (paragraphs 2.1; 2.2.1; 2.2; 2.3.1; 2.4; and 4.1 only apply if requested by the Buyer)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15 (Order Contract Management)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18 (Background Checks)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 Schedule 20 (Order Specification)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Core Terms (DPS version) v1.0.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5 (Corporate Social Responsibility) RM6216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Order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Schedule 4 (Order Tender) as long as any parts of the Order Tender that offer a better commercial position for the Buyer (as decided by the Buyer) take precedence over the documents above.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other Supplier terms are part of the Order Contract. That includes any terms written on the back of, added to this Order Form, or presented at the time of delivery. </w:t>
      </w:r>
    </w:p>
    <w:p w:rsidR="00000000" w:rsidDel="00000000" w:rsidP="00000000" w:rsidRDefault="00000000" w:rsidRPr="00000000" w14:paraId="0000003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ORDER SPECIAL TERMS</w:t>
      </w:r>
    </w:p>
    <w:p w:rsidR="00000000" w:rsidDel="00000000" w:rsidP="00000000" w:rsidRDefault="00000000" w:rsidRPr="00000000" w14:paraId="0000003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Special Terms are incorporated into this Order Contract:</w:t>
      </w:r>
    </w:p>
    <w:p w:rsidR="00000000" w:rsidDel="00000000" w:rsidP="00000000" w:rsidRDefault="00000000" w:rsidRPr="00000000" w14:paraId="0000003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Special Term 1</w:t>
        <w:tab/>
        <w:t xml:space="preserve">Security Management (Short Form)</w:t>
      </w:r>
    </w:p>
    <w:p w:rsidR="00000000" w:rsidDel="00000000" w:rsidP="00000000" w:rsidRDefault="00000000" w:rsidRPr="00000000" w14:paraId="0000003D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ORDER START DATE: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 xml:space="preserve">01/04/2025</w:t>
      </w:r>
    </w:p>
    <w:p w:rsidR="00000000" w:rsidDel="00000000" w:rsidP="00000000" w:rsidRDefault="00000000" w:rsidRPr="00000000" w14:paraId="0000003F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ORDER EXPIRY DATE: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  <w:tab/>
        <w:tab/>
        <w:tab/>
        <w:t xml:space="preserve">16/09/2025</w:t>
      </w:r>
    </w:p>
    <w:p w:rsidR="00000000" w:rsidDel="00000000" w:rsidP="00000000" w:rsidRDefault="00000000" w:rsidRPr="00000000" w14:paraId="00000041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ORDER INITIAL PERIOD: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 xml:space="preserve">Twenty-Four (24) Weeks </w:t>
      </w:r>
    </w:p>
    <w:p w:rsidR="00000000" w:rsidDel="00000000" w:rsidP="00000000" w:rsidRDefault="00000000" w:rsidRPr="00000000" w14:paraId="0000004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EXTENSION OPTION: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 xml:space="preserve">Up to Four (4) Weeks</w:t>
      </w:r>
    </w:p>
    <w:p w:rsidR="00000000" w:rsidDel="00000000" w:rsidP="00000000" w:rsidRDefault="00000000" w:rsidRPr="00000000" w14:paraId="00000045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DELIVERABLES</w:t>
      </w:r>
    </w:p>
    <w:p w:rsidR="00000000" w:rsidDel="00000000" w:rsidP="00000000" w:rsidRDefault="00000000" w:rsidRPr="00000000" w14:paraId="0000004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Order Schedule 20 (Order Specification)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MAXIMUM LIABILITY </w:t>
      </w:r>
    </w:p>
    <w:p w:rsidR="00000000" w:rsidDel="00000000" w:rsidP="00000000" w:rsidRDefault="00000000" w:rsidRPr="00000000" w14:paraId="0000004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limitation of liability for this Order Contract is stated in Clause 11.2 of the Core Terms.</w:t>
      </w:r>
    </w:p>
    <w:p w:rsidR="00000000" w:rsidDel="00000000" w:rsidP="00000000" w:rsidRDefault="00000000" w:rsidRPr="00000000" w14:paraId="0000004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Estimated Year 1 Charges used to calculate liability in the first Contract Year is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£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68,700.00 excluding VAT. This figure is based on the maximum number of responses the supplier is willing to analyse, which is 12,000 responses.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ORDER CHARGES</w:t>
      </w:r>
    </w:p>
    <w:p w:rsidR="00000000" w:rsidDel="00000000" w:rsidP="00000000" w:rsidRDefault="00000000" w:rsidRPr="00000000" w14:paraId="0000004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Order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REIMBURSABLE EXPENSES</w:t>
      </w:r>
    </w:p>
    <w:p w:rsidR="00000000" w:rsidDel="00000000" w:rsidP="00000000" w:rsidRDefault="00000000" w:rsidRPr="00000000" w14:paraId="0000005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5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5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payment method for this contract is BACS.</w:t>
      </w:r>
    </w:p>
    <w:p w:rsidR="00000000" w:rsidDel="00000000" w:rsidP="00000000" w:rsidRDefault="00000000" w:rsidRPr="00000000" w14:paraId="0000005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 will pay the Supplier within 30 days of receipt of a valid undisputed invoice.</w:t>
      </w:r>
    </w:p>
    <w:p w:rsidR="00000000" w:rsidDel="00000000" w:rsidP="00000000" w:rsidRDefault="00000000" w:rsidRPr="00000000" w14:paraId="0000005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 electronic invoices must be sent, quoting a valid Purchase Order (PO) Number.</w:t>
      </w:r>
    </w:p>
    <w:p w:rsidR="00000000" w:rsidDel="00000000" w:rsidP="00000000" w:rsidRDefault="00000000" w:rsidRPr="00000000" w14:paraId="0000005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You must be in receipt of a valid PO Number before submitting an invoice. To avoid delay in payment it is important that the invoice is compliant and that it includes a valid PO Number, PO Number item number (if applicable) and the details (name and telephone number) of your Buyer contact (i.e., Contract Manager).</w:t>
      </w:r>
    </w:p>
    <w:p w:rsidR="00000000" w:rsidDel="00000000" w:rsidP="00000000" w:rsidRDefault="00000000" w:rsidRPr="00000000" w14:paraId="0000005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BUYER’S INVOICE ADDRESS</w:t>
      </w:r>
    </w:p>
    <w:p w:rsidR="00000000" w:rsidDel="00000000" w:rsidP="00000000" w:rsidRDefault="00000000" w:rsidRPr="00000000" w14:paraId="0000005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Shared Services Connected Limited</w:t>
      </w:r>
    </w:p>
    <w:p w:rsidR="00000000" w:rsidDel="00000000" w:rsidP="00000000" w:rsidRDefault="00000000" w:rsidRPr="00000000" w14:paraId="0000005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CAB Procure to Pay</w:t>
      </w:r>
    </w:p>
    <w:p w:rsidR="00000000" w:rsidDel="00000000" w:rsidP="00000000" w:rsidRDefault="00000000" w:rsidRPr="00000000" w14:paraId="0000005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 Box 405</w:t>
      </w:r>
    </w:p>
    <w:p w:rsidR="00000000" w:rsidDel="00000000" w:rsidP="00000000" w:rsidRDefault="00000000" w:rsidRPr="00000000" w14:paraId="0000006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Newport</w:t>
      </w:r>
    </w:p>
    <w:p w:rsidR="00000000" w:rsidDel="00000000" w:rsidP="00000000" w:rsidRDefault="00000000" w:rsidRPr="00000000" w14:paraId="0000006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NP10 8FZ</w:t>
      </w:r>
    </w:p>
    <w:p w:rsidR="00000000" w:rsidDel="00000000" w:rsidP="00000000" w:rsidRDefault="00000000" w:rsidRPr="00000000" w14:paraId="0000006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6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REDACTED TEXT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BUYER’S ENVIRONMENTAL POLICY</w:t>
      </w:r>
    </w:p>
    <w:p w:rsidR="00000000" w:rsidDel="00000000" w:rsidP="00000000" w:rsidRDefault="00000000" w:rsidRPr="00000000" w14:paraId="0000006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Cabinet Office Environmental Policy Statement available online at:</w:t>
      </w:r>
    </w:p>
    <w:p w:rsidR="00000000" w:rsidDel="00000000" w:rsidP="00000000" w:rsidRDefault="00000000" w:rsidRPr="00000000" w14:paraId="0000006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https://www.gov.uk/government/publications/cabinet-office-environmental-policy-statement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BUYER’S SECURITY POLICY</w:t>
      </w:r>
    </w:p>
    <w:p w:rsidR="00000000" w:rsidDel="00000000" w:rsidP="00000000" w:rsidRDefault="00000000" w:rsidRPr="00000000" w14:paraId="0000006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6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SUPPLIER’S AUTHORISED REPRESENTATIVE</w:t>
      </w:r>
    </w:p>
    <w:p w:rsidR="00000000" w:rsidDel="00000000" w:rsidP="00000000" w:rsidRDefault="00000000" w:rsidRPr="00000000" w14:paraId="0000007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SUPPLIER’S CONTRACT MANAGER</w:t>
      </w:r>
    </w:p>
    <w:p w:rsidR="00000000" w:rsidDel="00000000" w:rsidP="00000000" w:rsidRDefault="00000000" w:rsidRPr="00000000" w14:paraId="0000007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7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Weekly progress updates - to update on progress towards milestones and management of risks arising.</w:t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after="240" w:before="0" w:line="240" w:lineRule="auto"/>
        <w:jc w:val="both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Fieldwork updates (frequency to be agreed) – to outline response rates and progress towards targets.</w:t>
      </w:r>
    </w:p>
    <w:p w:rsidR="00000000" w:rsidDel="00000000" w:rsidP="00000000" w:rsidRDefault="00000000" w:rsidRPr="00000000" w14:paraId="0000007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PROGRESS MEETING FREQUENCY</w:t>
      </w:r>
    </w:p>
    <w:p w:rsidR="00000000" w:rsidDel="00000000" w:rsidP="00000000" w:rsidRDefault="00000000" w:rsidRPr="00000000" w14:paraId="0000007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Monthly contract review updates - to review adherence to objectives and milestones, and consider any course correction required.</w:t>
      </w:r>
    </w:p>
    <w:p w:rsidR="00000000" w:rsidDel="00000000" w:rsidP="00000000" w:rsidRDefault="00000000" w:rsidRPr="00000000" w14:paraId="0000007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KEY STAFF</w:t>
      </w:r>
    </w:p>
    <w:p w:rsidR="00000000" w:rsidDel="00000000" w:rsidP="00000000" w:rsidRDefault="00000000" w:rsidRPr="00000000" w14:paraId="0000007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KEY SUBCONTRACTOR(S)</w:t>
      </w:r>
    </w:p>
    <w:p w:rsidR="00000000" w:rsidDel="00000000" w:rsidP="00000000" w:rsidRDefault="00000000" w:rsidRPr="00000000" w14:paraId="0000008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8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E-AUCTIONS</w:t>
      </w:r>
    </w:p>
    <w:p w:rsidR="00000000" w:rsidDel="00000000" w:rsidP="00000000" w:rsidRDefault="00000000" w:rsidRPr="00000000" w14:paraId="0000008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8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COMMERCIALLY SENSITIVE INFORMATION</w:t>
      </w:r>
    </w:p>
    <w:p w:rsidR="00000000" w:rsidDel="00000000" w:rsidP="00000000" w:rsidRDefault="00000000" w:rsidRPr="00000000" w14:paraId="0000008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Joint Schedule 4 (Commercially Sensitive Information)  </w:t>
      </w:r>
    </w:p>
    <w:p w:rsidR="00000000" w:rsidDel="00000000" w:rsidP="00000000" w:rsidRDefault="00000000" w:rsidRPr="00000000" w14:paraId="0000008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SERVICE CREDITS</w:t>
      </w:r>
    </w:p>
    <w:p w:rsidR="00000000" w:rsidDel="00000000" w:rsidP="00000000" w:rsidRDefault="00000000" w:rsidRPr="00000000" w14:paraId="0000008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44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ADDITIONAL INSURANCES</w:t>
      </w:r>
    </w:p>
    <w:p w:rsidR="00000000" w:rsidDel="00000000" w:rsidP="00000000" w:rsidRDefault="00000000" w:rsidRPr="00000000" w14:paraId="0000008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GUARANTEE</w:t>
      </w:r>
    </w:p>
    <w:p w:rsidR="00000000" w:rsidDel="00000000" w:rsidP="00000000" w:rsidRDefault="00000000" w:rsidRPr="00000000" w14:paraId="0000009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1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SOCIAL VALUE COMMITMENT</w:t>
      </w:r>
    </w:p>
    <w:p w:rsidR="00000000" w:rsidDel="00000000" w:rsidP="00000000" w:rsidRDefault="00000000" w:rsidRPr="00000000" w14:paraId="00000093">
      <w:pPr>
        <w:spacing w:after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tbl>
      <w:tblPr>
        <w:tblStyle w:val="Table1"/>
        <w:tblW w:w="9170.0" w:type="dxa"/>
        <w:jc w:val="left"/>
        <w:tblBorders>
          <w:top w:color="95b3d7" w:space="0" w:sz="4" w:val="single"/>
          <w:left w:color="000000" w:space="0" w:sz="4" w:val="single"/>
          <w:bottom w:color="95b3d7" w:space="0" w:sz="4" w:val="single"/>
          <w:right w:color="000000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526"/>
        <w:gridCol w:w="2980"/>
        <w:gridCol w:w="1556"/>
        <w:gridCol w:w="3108"/>
        <w:tblGridChange w:id="0">
          <w:tblGrid>
            <w:gridCol w:w="1526"/>
            <w:gridCol w:w="2980"/>
            <w:gridCol w:w="1556"/>
            <w:gridCol w:w="3108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Buyer: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leader="none" w:pos="2257"/>
              </w:tabs>
              <w:spacing w:after="120"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08.04.25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09.04.25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rFonts w:ascii="Arial" w:cs="Arial" w:eastAsia="Arial" w:hAnsi="Arial"/>
          <w:color w:val="1f497d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RM6126 - Research &amp; Insights DPS</w:t>
      <w:tab/>
      <w:t xml:space="preserve">                                           </w:t>
    </w:r>
  </w:p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v1.3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tabs>
        <w:tab w:val="center" w:leader="none" w:pos="4513"/>
        <w:tab w:val="right" w:leader="none" w:pos="9026"/>
      </w:tabs>
      <w:spacing w:after="0" w:lineRule="auto"/>
      <w:jc w:val="both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DPS Schedule 6 (Order Form Template and Order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2021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cs="Times New Roman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link w:val="11tableChar"/>
    <w:qFormat w:val="1"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link w:val="11table"/>
    <w:rPr>
      <w:rFonts w:ascii="Calibri" w:cs="Times New Roman" w:eastAsia="STZhongsong" w:hAnsi="Calibri"/>
      <w:b w:val="1"/>
      <w:lang w:eastAsia="zh-CN"/>
    </w:rPr>
  </w:style>
  <w:style w:type="paragraph" w:styleId="MarginText" w:customStyle="1">
    <w:name w:val="Margin Text"/>
    <w:basedOn w:val="Normal"/>
    <w:link w:val="MarginTextChar"/>
    <w:pPr>
      <w:keepNext w:val="1"/>
      <w:adjustRightInd w:val="0"/>
      <w:spacing w:after="120" w:before="24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styleId="MarginTextChar" w:customStyle="1">
    <w:name w:val="Margin Text Char"/>
    <w:link w:val="MarginText"/>
    <w:rPr>
      <w:rFonts w:ascii="Arial" w:cs="Times New Roman" w:eastAsia="STZhongsong" w:hAnsi="Arial"/>
      <w:sz w:val="18"/>
      <w:szCs w:val="18"/>
      <w:lang w:eastAsia="zh-CN"/>
    </w:rPr>
  </w:style>
  <w:style w:type="paragraph" w:styleId="ListParagraph">
    <w:name w:val="List Paragraph"/>
    <w:basedOn w:val="Normal"/>
    <w:qFormat w:val="1"/>
    <w:pPr>
      <w:ind w:left="720"/>
      <w:contextualSpacing w:val="1"/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autoSpaceDN w:val="0"/>
      <w:spacing w:after="120" w:before="120" w:line="240" w:lineRule="auto"/>
      <w:ind w:left="1494" w:hanging="218"/>
      <w:jc w:val="both"/>
    </w:pPr>
    <w:rPr>
      <w:rFonts w:cs="Arial" w:eastAsia="Times New Roman"/>
      <w:b w:val="1"/>
      <w:lang w:eastAsia="zh-C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GPSL1CLAUSEHEADING" w:customStyle="1">
    <w:name w:val="GPS L1 CLAUSE HEADING"/>
    <w:basedOn w:val="Normal"/>
    <w:next w:val="Normal"/>
    <w:qFormat w:val="1"/>
    <w:pPr>
      <w:numPr>
        <w:numId w:val="3"/>
      </w:numPr>
      <w:tabs>
        <w:tab w:val="left" w:pos="0"/>
      </w:tabs>
      <w:adjustRightInd w:val="0"/>
      <w:spacing w:after="240" w:before="240" w:line="240" w:lineRule="auto"/>
      <w:jc w:val="both"/>
      <w:outlineLvl w:val="1"/>
    </w:pPr>
    <w:rPr>
      <w:rFonts w:ascii="Arial Bold" w:cs="Arial" w:eastAsia="STZhongsong" w:hAnsi="Arial Bold"/>
      <w:b w:val="1"/>
      <w:caps w:val="1"/>
      <w:lang w:eastAsia="zh-CN"/>
    </w:rPr>
  </w:style>
  <w:style w:type="paragraph" w:styleId="GPSL2numberedclause" w:customStyle="1">
    <w:name w:val="GPS L2 numbered clause"/>
    <w:basedOn w:val="Normal"/>
    <w:qFormat w:val="1"/>
    <w:pPr>
      <w:numPr>
        <w:ilvl w:val="1"/>
        <w:numId w:val="3"/>
      </w:numPr>
      <w:tabs>
        <w:tab w:val="left" w:pos="1134"/>
      </w:tabs>
      <w:adjustRightInd w:val="0"/>
      <w:spacing w:after="120" w:before="120" w:line="240" w:lineRule="auto"/>
      <w:jc w:val="both"/>
    </w:pPr>
    <w:rPr>
      <w:rFonts w:cs="Arial" w:eastAsia="Times New Roman"/>
      <w:lang w:eastAsia="zh-CN"/>
    </w:rPr>
  </w:style>
  <w:style w:type="paragraph" w:styleId="GPSL3numberedclause" w:customStyle="1">
    <w:name w:val="GPS L3 numbered clause"/>
    <w:basedOn w:val="GPSL2numberedclause"/>
    <w:link w:val="GPSL3numberedclauseChar"/>
    <w:qFormat w:val="1"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 w:val="1"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styleId="GPSL5numberedclause" w:customStyle="1">
    <w:name w:val="GPS L5 numbered clause"/>
    <w:basedOn w:val="GPSL4numberedclause"/>
    <w:qFormat w:val="1"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styleId="GridTable2-Accent11" w:customStyle="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character" w:styleId="GPSL3numberedclauseChar" w:customStyle="1">
    <w:name w:val="GPS L3 numbered clause Char"/>
    <w:link w:val="GPSL3numberedclause"/>
    <w:rPr>
      <w:rFonts w:ascii="Calibri" w:cs="Arial" w:eastAsia="Times New Roman" w:hAnsi="Calibri"/>
      <w:lang w:eastAsia="zh-CN"/>
    </w:r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left" w:pos="709"/>
      </w:tabs>
      <w:autoSpaceDN w:val="1"/>
      <w:adjustRightInd w:val="0"/>
      <w:ind w:left="644" w:hanging="360"/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eastAsia="Times New Roman" w:hAnsi="Calibri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lang w:eastAsia="zh-CN"/>
    </w:rPr>
  </w:style>
  <w:style w:type="numbering" w:styleId="LFO9" w:customStyle="1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8E1767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8E1767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E17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33C02"/>
    <w:rPr>
      <w:color w:val="605e5c"/>
      <w:shd w:color="auto" w:fill="e1dfdd" w:val="clear"/>
    </w:rPr>
  </w:style>
  <w:style w:type="table" w:styleId="a0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uk/government/publications/cabinet-office-environmental-policy-statemen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O6fFPGAsxMJu8YruRzn5N8b8oQ==">CgMxLjAyCGguZ2pkZ3hzOAByITFReWhMalVVX21XTXZEaFRwdS1CQmtKZG5ITHo5WV9GSg==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2025-03-25T12:31:00Z</dcterms:created>
  <dc:creator>Chris Redford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