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D72" w:rsidRDefault="00573C08" w:rsidP="000215D1">
      <w:pPr>
        <w:pStyle w:val="FCGBBodyText"/>
        <w:spacing w:line="240" w:lineRule="auto"/>
        <w:jc w:val="center"/>
        <w:rPr>
          <w:color w:val="365F91"/>
          <w:sz w:val="48"/>
          <w:szCs w:val="48"/>
        </w:rPr>
      </w:pPr>
      <w:r w:rsidRPr="00573C08">
        <w:rPr>
          <w:color w:val="004E2E"/>
          <w:sz w:val="48"/>
          <w:szCs w:val="48"/>
        </w:rPr>
        <w:t>Invitation to Tender for</w:t>
      </w:r>
      <w:r w:rsidR="00483C95">
        <w:rPr>
          <w:color w:val="004E2E"/>
          <w:sz w:val="48"/>
          <w:szCs w:val="48"/>
        </w:rPr>
        <w:t xml:space="preserve"> the Demonstration Area </w:t>
      </w:r>
      <w:r w:rsidR="007D6D70">
        <w:rPr>
          <w:color w:val="004E2E"/>
          <w:sz w:val="48"/>
          <w:szCs w:val="48"/>
        </w:rPr>
        <w:t xml:space="preserve">restoration </w:t>
      </w:r>
      <w:r w:rsidR="007B39F9">
        <w:rPr>
          <w:color w:val="004E2E"/>
          <w:sz w:val="48"/>
          <w:szCs w:val="48"/>
        </w:rPr>
        <w:t xml:space="preserve">and reinstatement of a stone tile roof </w:t>
      </w:r>
      <w:r w:rsidR="00483C95">
        <w:rPr>
          <w:color w:val="004E2E"/>
          <w:sz w:val="48"/>
          <w:szCs w:val="48"/>
        </w:rPr>
        <w:t>as part of Westonbirt Woodworks</w:t>
      </w:r>
      <w:r>
        <w:rPr>
          <w:sz w:val="48"/>
          <w:szCs w:val="48"/>
        </w:rPr>
        <w:t xml:space="preserve"> </w:t>
      </w:r>
    </w:p>
    <w:p w:rsidR="000215D1" w:rsidRPr="00573C08" w:rsidRDefault="000215D1" w:rsidP="00573C08">
      <w:pPr>
        <w:pStyle w:val="FCGBBodyText"/>
        <w:spacing w:line="240" w:lineRule="auto"/>
        <w:rPr>
          <w:sz w:val="48"/>
          <w:szCs w:val="48"/>
        </w:rPr>
      </w:pPr>
    </w:p>
    <w:p w:rsidR="00573C08" w:rsidRDefault="00573C08" w:rsidP="000215D1">
      <w:pPr>
        <w:pStyle w:val="FCGBBodyText"/>
        <w:spacing w:line="240" w:lineRule="auto"/>
        <w:jc w:val="center"/>
        <w:rPr>
          <w:color w:val="C00000"/>
          <w:sz w:val="36"/>
          <w:szCs w:val="36"/>
        </w:rPr>
      </w:pPr>
      <w:r w:rsidRPr="00B3534C">
        <w:rPr>
          <w:color w:val="004E2E"/>
          <w:sz w:val="36"/>
          <w:szCs w:val="36"/>
        </w:rPr>
        <w:t>Reference:</w:t>
      </w:r>
      <w:r w:rsidRPr="00B3534C">
        <w:rPr>
          <w:sz w:val="36"/>
          <w:szCs w:val="36"/>
        </w:rPr>
        <w:t xml:space="preserve"> </w:t>
      </w:r>
      <w:r w:rsidR="00B3534C" w:rsidRPr="00B3534C">
        <w:rPr>
          <w:sz w:val="36"/>
          <w:szCs w:val="36"/>
        </w:rPr>
        <w:t>FEE/0554</w:t>
      </w:r>
    </w:p>
    <w:p w:rsidR="00483C95" w:rsidRDefault="00483C95" w:rsidP="000215D1">
      <w:pPr>
        <w:pStyle w:val="FCGBBodyText"/>
        <w:spacing w:line="240" w:lineRule="auto"/>
        <w:jc w:val="center"/>
        <w:rPr>
          <w:color w:val="C00000"/>
          <w:sz w:val="36"/>
          <w:szCs w:val="36"/>
        </w:rPr>
      </w:pPr>
    </w:p>
    <w:p w:rsidR="00323316" w:rsidRPr="00514212" w:rsidRDefault="00323316" w:rsidP="00323316">
      <w:pPr>
        <w:pStyle w:val="Heading1"/>
        <w:rPr>
          <w:sz w:val="28"/>
          <w:szCs w:val="28"/>
        </w:rPr>
      </w:pPr>
      <w:r w:rsidRPr="00573C08">
        <w:rPr>
          <w:sz w:val="28"/>
          <w:szCs w:val="28"/>
        </w:rPr>
        <w:t>Introduction</w:t>
      </w:r>
    </w:p>
    <w:p w:rsidR="00323316" w:rsidRDefault="00323316" w:rsidP="00323316">
      <w:r w:rsidRPr="006B7986">
        <w:rPr>
          <w:rStyle w:val="Strong"/>
          <w:b w:val="0"/>
          <w:color w:val="000000"/>
          <w:sz w:val="22"/>
        </w:rPr>
        <w:t>The Forestry Commission’s (FC)</w:t>
      </w:r>
      <w:r w:rsidRPr="006B7986">
        <w:rPr>
          <w:rStyle w:val="Strong"/>
          <w:sz w:val="22"/>
        </w:rPr>
        <w:t xml:space="preserve"> </w:t>
      </w:r>
      <w:r w:rsidRPr="006B7986">
        <w:t>mission</w:t>
      </w:r>
      <w:r w:rsidRPr="009E5141">
        <w:t xml:space="preserve"> is to protect and expand Britain's forests and woodlands and increase their value to society and the environment.</w:t>
      </w:r>
    </w:p>
    <w:p w:rsidR="00323316" w:rsidRDefault="00323316" w:rsidP="00323316"/>
    <w:p w:rsidR="00323316" w:rsidRPr="009E5141" w:rsidRDefault="00323316" w:rsidP="00323316">
      <w:r w:rsidRPr="009E5141">
        <w:t>We take the lead in the development and promotion of sustainable forest management.  We deliver the distinct forestry policies of England and Scotland through specific objectives drawn from the country forestry strategies.</w:t>
      </w:r>
    </w:p>
    <w:p w:rsidR="00323316" w:rsidRDefault="00323316" w:rsidP="00323316"/>
    <w:p w:rsidR="00323316" w:rsidRDefault="00323316" w:rsidP="00323316">
      <w:r w:rsidRPr="009E5141">
        <w:t>We the FC will always consider equality when conducting our procurement activities.  We require you to meet your duties under the Equality Act 2010 and may ask for evidence that you are aware of and operate in accordance with those requirements</w:t>
      </w:r>
      <w:r>
        <w:t>.</w:t>
      </w:r>
    </w:p>
    <w:p w:rsidR="00323316" w:rsidRPr="009E5141" w:rsidRDefault="00323316" w:rsidP="00323316"/>
    <w:p w:rsidR="00323316" w:rsidRPr="009E5141" w:rsidRDefault="00323316" w:rsidP="00323316">
      <w:r w:rsidRPr="009E5141">
        <w:t xml:space="preserve">More information is available on our website at </w:t>
      </w:r>
      <w:hyperlink r:id="rId9" w:history="1">
        <w:r w:rsidRPr="009E5141">
          <w:rPr>
            <w:rStyle w:val="Hyperlink"/>
          </w:rPr>
          <w:t>www.forestry.gov.uk</w:t>
        </w:r>
      </w:hyperlink>
    </w:p>
    <w:p w:rsidR="00323316" w:rsidRPr="009E5141" w:rsidRDefault="00323316" w:rsidP="00323316"/>
    <w:p w:rsidR="00323316" w:rsidRPr="00514212" w:rsidRDefault="00736E3A" w:rsidP="00323316">
      <w:pPr>
        <w:pStyle w:val="Heading1"/>
        <w:keepNext w:val="0"/>
        <w:spacing w:before="120" w:line="240" w:lineRule="atLeast"/>
        <w:ind w:right="567"/>
        <w:rPr>
          <w:color w:val="365F91"/>
          <w:sz w:val="28"/>
          <w:szCs w:val="28"/>
        </w:rPr>
      </w:pPr>
      <w:r w:rsidRPr="00514212">
        <w:rPr>
          <w:sz w:val="28"/>
          <w:szCs w:val="28"/>
        </w:rPr>
        <w:t>Specification of Requirements</w:t>
      </w:r>
    </w:p>
    <w:p w:rsidR="00661BD3" w:rsidRDefault="00323316" w:rsidP="00323316">
      <w:r w:rsidRPr="006B3F8C">
        <w:t xml:space="preserve">We will be awarding a </w:t>
      </w:r>
      <w:r w:rsidR="00483C95">
        <w:t xml:space="preserve">contract </w:t>
      </w:r>
      <w:r w:rsidRPr="006B3F8C">
        <w:t xml:space="preserve">for </w:t>
      </w:r>
      <w:r w:rsidR="00483C95">
        <w:t xml:space="preserve">the restoration of an existing Victorian cattle barn for a Demonstration Area as part of Westonbirt Woodworks. This agricultural building is part of the original </w:t>
      </w:r>
      <w:proofErr w:type="spellStart"/>
      <w:r w:rsidR="00483C95">
        <w:t>Holford</w:t>
      </w:r>
      <w:proofErr w:type="spellEnd"/>
      <w:r w:rsidR="00483C95">
        <w:t xml:space="preserve"> Estate and an important feature of the Grade 1 historic landscape. The restoration of the cattle barn will be the final element of the project which has already seen the construction of two new timber framed buildings on the same site. </w:t>
      </w:r>
    </w:p>
    <w:p w:rsidR="00483C95" w:rsidRPr="006B3F8C" w:rsidRDefault="00483C95" w:rsidP="00323316"/>
    <w:p w:rsidR="00323316" w:rsidRDefault="00323316" w:rsidP="00323316">
      <w:r w:rsidRPr="006B3F8C">
        <w:t xml:space="preserve">Our intention is to award this </w:t>
      </w:r>
      <w:r w:rsidR="00483C95">
        <w:t>contract</w:t>
      </w:r>
      <w:r w:rsidRPr="006B3F8C">
        <w:t xml:space="preserve"> for a period of </w:t>
      </w:r>
      <w:r w:rsidR="00B738CB">
        <w:t>3</w:t>
      </w:r>
      <w:r w:rsidR="00483C95">
        <w:t xml:space="preserve"> months. </w:t>
      </w:r>
      <w:r w:rsidRPr="006B3F8C">
        <w:t xml:space="preserve"> </w:t>
      </w:r>
    </w:p>
    <w:p w:rsidR="0056026E" w:rsidRPr="006B3F8C" w:rsidRDefault="0056026E" w:rsidP="00323316"/>
    <w:p w:rsidR="004404A4" w:rsidRPr="006B3F8C" w:rsidRDefault="00323316" w:rsidP="00323316">
      <w:r w:rsidRPr="009E5141">
        <w:t xml:space="preserve">The total </w:t>
      </w:r>
      <w:r w:rsidRPr="006B3F8C">
        <w:t xml:space="preserve">value of this </w:t>
      </w:r>
      <w:r w:rsidR="00483C95">
        <w:t>contract</w:t>
      </w:r>
      <w:r w:rsidRPr="006B3F8C">
        <w:t xml:space="preserve"> </w:t>
      </w:r>
      <w:r w:rsidRPr="009E5141">
        <w:t>over the entire period, including any extension options</w:t>
      </w:r>
      <w:r w:rsidR="00661BD3">
        <w:t xml:space="preserve"> (if detailed above)</w:t>
      </w:r>
      <w:r w:rsidRPr="009E5141">
        <w:t xml:space="preserve">, will be in the region </w:t>
      </w:r>
      <w:r w:rsidRPr="006B3F8C">
        <w:t xml:space="preserve">of </w:t>
      </w:r>
      <w:r w:rsidR="00882F92">
        <w:rPr>
          <w:b/>
        </w:rPr>
        <w:t>£</w:t>
      </w:r>
      <w:r w:rsidR="00DE2533">
        <w:rPr>
          <w:b/>
        </w:rPr>
        <w:t>50,000-£55,000</w:t>
      </w:r>
      <w:r w:rsidR="00483C95" w:rsidRPr="0056026E">
        <w:rPr>
          <w:b/>
        </w:rPr>
        <w:t>.</w:t>
      </w:r>
      <w:r w:rsidR="00483C95">
        <w:t xml:space="preserve"> </w:t>
      </w:r>
    </w:p>
    <w:p w:rsidR="005C34E6" w:rsidRDefault="005C34E6" w:rsidP="00323316">
      <w:pPr>
        <w:rPr>
          <w:color w:val="FF0000"/>
        </w:rPr>
      </w:pPr>
    </w:p>
    <w:p w:rsidR="00323316" w:rsidRDefault="00323316" w:rsidP="00323316">
      <w:pPr>
        <w:rPr>
          <w:color w:val="C00000"/>
        </w:rPr>
      </w:pPr>
    </w:p>
    <w:tbl>
      <w:tblPr>
        <w:tblW w:w="10102" w:type="dxa"/>
        <w:tblInd w:w="-250" w:type="dxa"/>
        <w:tblBorders>
          <w:top w:val="single" w:sz="4" w:space="0" w:color="006600"/>
          <w:left w:val="single" w:sz="4" w:space="0" w:color="006600"/>
          <w:bottom w:val="single" w:sz="4" w:space="0" w:color="006600"/>
          <w:right w:val="single" w:sz="4" w:space="0" w:color="006600"/>
        </w:tblBorders>
        <w:tblLook w:val="0000" w:firstRow="0" w:lastRow="0" w:firstColumn="0" w:lastColumn="0" w:noHBand="0" w:noVBand="0"/>
      </w:tblPr>
      <w:tblGrid>
        <w:gridCol w:w="10102"/>
      </w:tblGrid>
      <w:tr w:rsidR="0056026E" w:rsidRPr="00C830A3" w:rsidTr="0056026E">
        <w:trPr>
          <w:trHeight w:val="12842"/>
        </w:trPr>
        <w:tc>
          <w:tcPr>
            <w:tcW w:w="10102" w:type="dxa"/>
          </w:tcPr>
          <w:p w:rsidR="0056026E" w:rsidRPr="00263C1F" w:rsidRDefault="007B39F9" w:rsidP="0056026E">
            <w:pPr>
              <w:pStyle w:val="Heading2"/>
              <w:numPr>
                <w:ilvl w:val="0"/>
                <w:numId w:val="0"/>
              </w:numPr>
              <w:ind w:left="576" w:hanging="576"/>
              <w:rPr>
                <w:b/>
                <w:sz w:val="28"/>
              </w:rPr>
            </w:pPr>
            <w:r>
              <w:rPr>
                <w:b/>
                <w:sz w:val="28"/>
              </w:rPr>
              <w:lastRenderedPageBreak/>
              <w:t>I</w:t>
            </w:r>
            <w:r w:rsidR="0056026E" w:rsidRPr="00263C1F">
              <w:rPr>
                <w:b/>
                <w:sz w:val="28"/>
              </w:rPr>
              <w:t>ntroduction &amp; Specification</w:t>
            </w:r>
          </w:p>
          <w:p w:rsidR="0056026E" w:rsidRPr="004D36CC" w:rsidRDefault="0056026E" w:rsidP="0056026E">
            <w:pPr>
              <w:jc w:val="both"/>
              <w:rPr>
                <w:rFonts w:cs="Apex New Book"/>
                <w:b/>
                <w:color w:val="000000"/>
                <w:u w:val="single"/>
                <w:lang w:eastAsia="en-GB"/>
              </w:rPr>
            </w:pPr>
            <w:r w:rsidRPr="004D36CC">
              <w:rPr>
                <w:rFonts w:cs="Apex New Book"/>
                <w:b/>
                <w:color w:val="000000"/>
                <w:u w:val="single"/>
                <w:lang w:eastAsia="en-GB"/>
              </w:rPr>
              <w:t xml:space="preserve">Site Background </w:t>
            </w:r>
          </w:p>
          <w:p w:rsidR="0056026E" w:rsidRPr="00FC570C" w:rsidRDefault="0056026E" w:rsidP="0056026E">
            <w:pPr>
              <w:autoSpaceDE w:val="0"/>
              <w:autoSpaceDN w:val="0"/>
              <w:adjustRightInd w:val="0"/>
              <w:spacing w:line="240" w:lineRule="auto"/>
              <w:rPr>
                <w:rFonts w:cs="Apex New Book"/>
                <w:color w:val="000000"/>
                <w:lang w:eastAsia="en-GB"/>
              </w:rPr>
            </w:pPr>
            <w:r w:rsidRPr="00FC570C">
              <w:rPr>
                <w:rFonts w:cs="Apex New Book"/>
                <w:color w:val="000000"/>
                <w:lang w:eastAsia="en-GB"/>
              </w:rPr>
              <w:t>The National Arboretum at Westonbirt is one of Britain’s great botanical treasures. Its 600 acres encompasses an extrao</w:t>
            </w:r>
            <w:r>
              <w:rPr>
                <w:rFonts w:cs="Apex New Book"/>
                <w:color w:val="000000"/>
                <w:lang w:eastAsia="en-GB"/>
              </w:rPr>
              <w:t>rdinary collection of around 2,8</w:t>
            </w:r>
            <w:r w:rsidRPr="00FC570C">
              <w:rPr>
                <w:rFonts w:cs="Apex New Book"/>
                <w:color w:val="000000"/>
                <w:lang w:eastAsia="en-GB"/>
              </w:rPr>
              <w:t>00 different trees and shrubs, inclu</w:t>
            </w:r>
            <w:r>
              <w:rPr>
                <w:rFonts w:cs="Apex New Book"/>
                <w:color w:val="000000"/>
                <w:lang w:eastAsia="en-GB"/>
              </w:rPr>
              <w:t>ding 5 national collections, 141 champions and around 106</w:t>
            </w:r>
            <w:r w:rsidRPr="00FC570C">
              <w:rPr>
                <w:rFonts w:cs="Apex New Book"/>
                <w:color w:val="000000"/>
                <w:lang w:eastAsia="en-GB"/>
              </w:rPr>
              <w:t xml:space="preserve"> endangered species. The Westonbirt Estate is also one of the most complete picturesque gardens in Britain and is entered on the English Heritage Register of Parks and Gardens as Grade 1, and therefore of international importance. </w:t>
            </w:r>
          </w:p>
          <w:p w:rsidR="0056026E" w:rsidRPr="00FC570C" w:rsidRDefault="0056026E" w:rsidP="0056026E">
            <w:pPr>
              <w:autoSpaceDE w:val="0"/>
              <w:autoSpaceDN w:val="0"/>
              <w:adjustRightInd w:val="0"/>
              <w:spacing w:line="240" w:lineRule="auto"/>
              <w:rPr>
                <w:rFonts w:cs="Apex New Book"/>
                <w:color w:val="000000"/>
                <w:lang w:eastAsia="en-GB"/>
              </w:rPr>
            </w:pPr>
          </w:p>
          <w:p w:rsidR="0056026E" w:rsidRPr="00FC570C" w:rsidRDefault="0056026E" w:rsidP="0056026E">
            <w:pPr>
              <w:autoSpaceDE w:val="0"/>
              <w:autoSpaceDN w:val="0"/>
              <w:adjustRightInd w:val="0"/>
              <w:spacing w:line="240" w:lineRule="auto"/>
              <w:rPr>
                <w:rFonts w:cs="Apex New Book"/>
                <w:color w:val="000000"/>
                <w:lang w:eastAsia="en-GB"/>
              </w:rPr>
            </w:pPr>
            <w:r w:rsidRPr="00FC570C">
              <w:rPr>
                <w:rFonts w:cs="Apex New Book"/>
                <w:color w:val="000000"/>
                <w:lang w:eastAsia="en-GB"/>
              </w:rPr>
              <w:t>Today the arboretum is cared for by the Forestry Commission (FC) and an associated charity The Friends of Westonbirt Arboretum (FOWA) and attrac</w:t>
            </w:r>
            <w:r>
              <w:rPr>
                <w:rFonts w:cs="Apex New Book"/>
                <w:color w:val="000000"/>
                <w:lang w:eastAsia="en-GB"/>
              </w:rPr>
              <w:t>ts over 500,000 visits annually</w:t>
            </w:r>
            <w:r w:rsidRPr="00FC570C">
              <w:rPr>
                <w:rFonts w:cs="Apex New Book"/>
                <w:color w:val="000000"/>
                <w:lang w:eastAsia="en-GB"/>
              </w:rPr>
              <w:t xml:space="preserve">. As such Westonbirt is committed to providing opportunities for people to connect with trees – physically, mentally and spiritually. </w:t>
            </w:r>
          </w:p>
          <w:p w:rsidR="0056026E" w:rsidRPr="00FC570C" w:rsidRDefault="0056026E" w:rsidP="0056026E">
            <w:pPr>
              <w:autoSpaceDE w:val="0"/>
              <w:autoSpaceDN w:val="0"/>
              <w:adjustRightInd w:val="0"/>
              <w:spacing w:line="240" w:lineRule="auto"/>
              <w:rPr>
                <w:rFonts w:cs="Apex New Book"/>
                <w:color w:val="000000"/>
                <w:lang w:eastAsia="en-GB"/>
              </w:rPr>
            </w:pPr>
          </w:p>
          <w:p w:rsidR="0056026E" w:rsidRDefault="0056026E" w:rsidP="0056026E">
            <w:pPr>
              <w:autoSpaceDE w:val="0"/>
              <w:autoSpaceDN w:val="0"/>
              <w:adjustRightInd w:val="0"/>
              <w:spacing w:line="240" w:lineRule="auto"/>
              <w:rPr>
                <w:rFonts w:cs="Apex New Book"/>
                <w:color w:val="000000"/>
                <w:lang w:eastAsia="en-GB"/>
              </w:rPr>
            </w:pPr>
            <w:r w:rsidRPr="00FC570C">
              <w:rPr>
                <w:rFonts w:cs="Apex New Book"/>
                <w:color w:val="000000"/>
                <w:lang w:eastAsia="en-GB"/>
              </w:rPr>
              <w:t xml:space="preserve">This connection is enshrined in its mission: ‘to connect people with trees to improve the quality of life’. We hope that all visitors will leave Westonbirt feeling that they have been part of our amazing heritage and as a result will be awakened and inspired by our landscape and the trees within it. </w:t>
            </w:r>
          </w:p>
          <w:p w:rsidR="00B60D29" w:rsidRDefault="00B60D29" w:rsidP="0056026E">
            <w:pPr>
              <w:autoSpaceDE w:val="0"/>
              <w:autoSpaceDN w:val="0"/>
              <w:adjustRightInd w:val="0"/>
              <w:spacing w:line="240" w:lineRule="auto"/>
              <w:rPr>
                <w:rFonts w:cs="Apex New Book"/>
                <w:color w:val="000000"/>
                <w:lang w:eastAsia="en-GB"/>
              </w:rPr>
            </w:pPr>
          </w:p>
          <w:p w:rsidR="0056026E" w:rsidRPr="004D36CC" w:rsidRDefault="0056026E" w:rsidP="0056026E">
            <w:pPr>
              <w:autoSpaceDE w:val="0"/>
              <w:autoSpaceDN w:val="0"/>
              <w:adjustRightInd w:val="0"/>
              <w:spacing w:line="240" w:lineRule="auto"/>
              <w:rPr>
                <w:rFonts w:cs="Apex New Book"/>
                <w:b/>
                <w:color w:val="000000"/>
                <w:u w:val="single"/>
                <w:lang w:eastAsia="en-GB"/>
              </w:rPr>
            </w:pPr>
            <w:r w:rsidRPr="004D36CC">
              <w:rPr>
                <w:rFonts w:cs="Apex New Book"/>
                <w:b/>
                <w:color w:val="000000"/>
                <w:u w:val="single"/>
                <w:lang w:eastAsia="en-GB"/>
              </w:rPr>
              <w:t>Project background</w:t>
            </w:r>
          </w:p>
          <w:p w:rsidR="0056026E" w:rsidRDefault="0056026E" w:rsidP="0056026E">
            <w:pPr>
              <w:jc w:val="both"/>
              <w:rPr>
                <w:lang w:val="en-US"/>
              </w:rPr>
            </w:pPr>
            <w:r w:rsidRPr="00FC570C">
              <w:rPr>
                <w:lang w:val="en-US"/>
              </w:rPr>
              <w:t>As part of our mission to ‘connect people to trees’, the Wood Centre Project</w:t>
            </w:r>
            <w:r w:rsidR="00B60D29">
              <w:rPr>
                <w:lang w:val="en-US"/>
              </w:rPr>
              <w:t xml:space="preserve"> at Westonbirt Woodworks</w:t>
            </w:r>
            <w:r w:rsidRPr="00FC570C">
              <w:rPr>
                <w:lang w:val="en-US"/>
              </w:rPr>
              <w:t xml:space="preserve"> will enable us to establish a fully operational wood working </w:t>
            </w:r>
            <w:proofErr w:type="spellStart"/>
            <w:r w:rsidRPr="00FC570C">
              <w:rPr>
                <w:lang w:val="en-US"/>
              </w:rPr>
              <w:t>centre</w:t>
            </w:r>
            <w:proofErr w:type="spellEnd"/>
            <w:r w:rsidRPr="00FC570C">
              <w:rPr>
                <w:lang w:val="en-US"/>
              </w:rPr>
              <w:t>,</w:t>
            </w:r>
            <w:r>
              <w:rPr>
                <w:lang w:val="en-US"/>
              </w:rPr>
              <w:t xml:space="preserve"> </w:t>
            </w:r>
            <w:r w:rsidRPr="00FC570C">
              <w:rPr>
                <w:lang w:val="en-US"/>
              </w:rPr>
              <w:t xml:space="preserve">which together with other facilities elsewhere in the arboretum, will allow us to tell the whole story of trees from seed through to finished wooden article. </w:t>
            </w:r>
          </w:p>
          <w:p w:rsidR="0056026E" w:rsidRPr="00FC570C" w:rsidRDefault="0056026E" w:rsidP="0056026E">
            <w:pPr>
              <w:jc w:val="both"/>
              <w:rPr>
                <w:lang w:val="en-US"/>
              </w:rPr>
            </w:pPr>
          </w:p>
          <w:p w:rsidR="0056026E" w:rsidRDefault="0056026E" w:rsidP="0056026E">
            <w:pPr>
              <w:jc w:val="both"/>
              <w:rPr>
                <w:lang w:val="en-US"/>
              </w:rPr>
            </w:pPr>
            <w:r>
              <w:rPr>
                <w:lang w:val="en-US"/>
              </w:rPr>
              <w:t>As a third party funded project, we will be developing an existing site comprising of a small collection of heritage buildings (c.1881) which were originally a cattle shed and holding pen.</w:t>
            </w:r>
            <w:r w:rsidR="001A351F">
              <w:rPr>
                <w:lang w:val="en-US"/>
              </w:rPr>
              <w:t xml:space="preserve"> These buildings are part of the original </w:t>
            </w:r>
            <w:proofErr w:type="spellStart"/>
            <w:r w:rsidR="001A351F">
              <w:rPr>
                <w:lang w:val="en-US"/>
              </w:rPr>
              <w:t>Holford</w:t>
            </w:r>
            <w:proofErr w:type="spellEnd"/>
            <w:r w:rsidR="001A351F">
              <w:rPr>
                <w:lang w:val="en-US"/>
              </w:rPr>
              <w:t xml:space="preserve"> estate and are a key part of our historic landscape. </w:t>
            </w:r>
            <w:r>
              <w:rPr>
                <w:lang w:val="en-US"/>
              </w:rPr>
              <w:t xml:space="preserve">In c.1991, the FC converted the site into a plant </w:t>
            </w:r>
            <w:proofErr w:type="spellStart"/>
            <w:r>
              <w:rPr>
                <w:lang w:val="en-US"/>
              </w:rPr>
              <w:t>centre</w:t>
            </w:r>
            <w:proofErr w:type="spellEnd"/>
            <w:r>
              <w:rPr>
                <w:lang w:val="en-US"/>
              </w:rPr>
              <w:t xml:space="preserve"> and more recently it was used as a building compound to construct the </w:t>
            </w:r>
            <w:r w:rsidR="00377AA5">
              <w:rPr>
                <w:lang w:val="en-US"/>
              </w:rPr>
              <w:t xml:space="preserve">STIHL </w:t>
            </w:r>
            <w:r>
              <w:rPr>
                <w:lang w:val="en-US"/>
              </w:rPr>
              <w:t>Treetop Walkway.</w:t>
            </w:r>
          </w:p>
          <w:p w:rsidR="0056026E" w:rsidRDefault="0056026E" w:rsidP="0056026E">
            <w:pPr>
              <w:jc w:val="both"/>
              <w:rPr>
                <w:lang w:val="en-US"/>
              </w:rPr>
            </w:pPr>
          </w:p>
          <w:p w:rsidR="0056026E" w:rsidRDefault="0056026E" w:rsidP="0056026E">
            <w:pPr>
              <w:jc w:val="both"/>
              <w:rPr>
                <w:lang w:val="en-US"/>
              </w:rPr>
            </w:pPr>
            <w:r>
              <w:rPr>
                <w:lang w:val="en-US"/>
              </w:rPr>
              <w:t xml:space="preserve">From early 2017 the site has been </w:t>
            </w:r>
            <w:r w:rsidR="00FF7AA7">
              <w:rPr>
                <w:lang w:val="en-US"/>
              </w:rPr>
              <w:t>occupied on an informal basis and is now formally leased to a</w:t>
            </w:r>
            <w:r>
              <w:rPr>
                <w:lang w:val="en-US"/>
              </w:rPr>
              <w:t xml:space="preserve"> tenant who has used it to run his established chair making course, firewood and Christmas tree sales. The site occupies a prominent public location, particularly since the completion of the Walkway. However, the site has considerable restraints arising from seasonal flooding, which limits its usage. </w:t>
            </w:r>
          </w:p>
          <w:p w:rsidR="0056026E" w:rsidRDefault="0056026E" w:rsidP="0056026E">
            <w:pPr>
              <w:jc w:val="both"/>
              <w:rPr>
                <w:lang w:val="en-US"/>
              </w:rPr>
            </w:pPr>
          </w:p>
          <w:p w:rsidR="0056026E" w:rsidRDefault="0056026E" w:rsidP="0056026E">
            <w:pPr>
              <w:jc w:val="both"/>
              <w:rPr>
                <w:lang w:val="en-US"/>
              </w:rPr>
            </w:pPr>
            <w:r>
              <w:rPr>
                <w:lang w:val="en-US"/>
              </w:rPr>
              <w:t xml:space="preserve">The project, in its entirety, is going to see the construction of two new timber framed buildings – the Saw Mill Shelter and the Drying Store, and the restoration of part of the existing cattle barn into a Demonstration Space. </w:t>
            </w:r>
          </w:p>
          <w:p w:rsidR="0056026E" w:rsidRDefault="0056026E" w:rsidP="0056026E">
            <w:pPr>
              <w:jc w:val="both"/>
              <w:rPr>
                <w:lang w:val="en-US"/>
              </w:rPr>
            </w:pPr>
          </w:p>
          <w:p w:rsidR="0056026E" w:rsidRDefault="0056026E" w:rsidP="0056026E">
            <w:pPr>
              <w:jc w:val="both"/>
              <w:rPr>
                <w:lang w:val="en-US"/>
              </w:rPr>
            </w:pPr>
            <w:r>
              <w:rPr>
                <w:lang w:val="en-US"/>
              </w:rPr>
              <w:t xml:space="preserve">The Saw Mill Shelter and Drying Store will be used to mill and store timber from the arboretum before it is used by expert craftspeople to make an array of bespoke </w:t>
            </w:r>
            <w:r>
              <w:rPr>
                <w:lang w:val="en-US"/>
              </w:rPr>
              <w:lastRenderedPageBreak/>
              <w:t xml:space="preserve">products. The Demonstration Space will then provide a platform for a range of skills and techniques from woodworking, stonemasonry and blacksmithing to be shared with our visitors. </w:t>
            </w:r>
          </w:p>
          <w:p w:rsidR="0056026E" w:rsidRDefault="0056026E" w:rsidP="0056026E">
            <w:pPr>
              <w:jc w:val="both"/>
              <w:rPr>
                <w:lang w:val="en-US"/>
              </w:rPr>
            </w:pPr>
          </w:p>
          <w:p w:rsidR="0056026E" w:rsidRDefault="00882F92" w:rsidP="0056026E">
            <w:pPr>
              <w:jc w:val="both"/>
              <w:rPr>
                <w:lang w:val="en-US"/>
              </w:rPr>
            </w:pPr>
            <w:r>
              <w:rPr>
                <w:lang w:val="en-US"/>
              </w:rPr>
              <w:t xml:space="preserve">This project is </w:t>
            </w:r>
            <w:r w:rsidR="00B60D29">
              <w:rPr>
                <w:lang w:val="en-US"/>
              </w:rPr>
              <w:t>entirely third party f</w:t>
            </w:r>
            <w:r>
              <w:rPr>
                <w:lang w:val="en-US"/>
              </w:rPr>
              <w:t xml:space="preserve">unded through the generosity of individuals and major trusts and grants who have specifically given to this element of the project. </w:t>
            </w:r>
          </w:p>
          <w:p w:rsidR="0056026E" w:rsidRDefault="0056026E" w:rsidP="0056026E">
            <w:pPr>
              <w:jc w:val="both"/>
              <w:rPr>
                <w:lang w:val="en-US"/>
              </w:rPr>
            </w:pPr>
          </w:p>
          <w:p w:rsidR="0056026E" w:rsidRDefault="0056026E" w:rsidP="0056026E">
            <w:pPr>
              <w:jc w:val="both"/>
              <w:rPr>
                <w:b/>
                <w:u w:val="single"/>
                <w:lang w:val="en-US"/>
              </w:rPr>
            </w:pPr>
            <w:r>
              <w:rPr>
                <w:b/>
                <w:u w:val="single"/>
                <w:lang w:val="en-US"/>
              </w:rPr>
              <w:t>S</w:t>
            </w:r>
            <w:r w:rsidRPr="00FC570C">
              <w:rPr>
                <w:b/>
                <w:u w:val="single"/>
                <w:lang w:val="en-US"/>
              </w:rPr>
              <w:t>pecification</w:t>
            </w:r>
            <w:r>
              <w:rPr>
                <w:b/>
                <w:u w:val="single"/>
                <w:lang w:val="en-US"/>
              </w:rPr>
              <w:t xml:space="preserve"> of Works Required</w:t>
            </w:r>
          </w:p>
          <w:p w:rsidR="001A351F" w:rsidRDefault="0056026E" w:rsidP="0056026E">
            <w:pPr>
              <w:autoSpaceDE w:val="0"/>
              <w:autoSpaceDN w:val="0"/>
              <w:adjustRightInd w:val="0"/>
              <w:spacing w:line="240" w:lineRule="auto"/>
              <w:rPr>
                <w:rFonts w:cs="Calibri"/>
                <w:lang w:eastAsia="en-GB"/>
              </w:rPr>
            </w:pPr>
            <w:r w:rsidRPr="00263C1F">
              <w:rPr>
                <w:rFonts w:cs="Calibri"/>
                <w:lang w:eastAsia="en-GB"/>
              </w:rPr>
              <w:t xml:space="preserve">We require </w:t>
            </w:r>
            <w:r>
              <w:rPr>
                <w:rFonts w:cs="Calibri"/>
                <w:lang w:eastAsia="en-GB"/>
              </w:rPr>
              <w:t xml:space="preserve">a </w:t>
            </w:r>
            <w:r w:rsidR="001A351F">
              <w:rPr>
                <w:rFonts w:cs="Calibri"/>
                <w:lang w:eastAsia="en-GB"/>
              </w:rPr>
              <w:t xml:space="preserve">contractor who specialises in heritage restoration </w:t>
            </w:r>
            <w:r>
              <w:rPr>
                <w:rFonts w:cs="Calibri"/>
                <w:lang w:eastAsia="en-GB"/>
              </w:rPr>
              <w:t>to undertake the restoration and conservation of</w:t>
            </w:r>
            <w:r w:rsidR="008D47EA">
              <w:rPr>
                <w:rFonts w:cs="Calibri"/>
                <w:lang w:eastAsia="en-GB"/>
              </w:rPr>
              <w:t xml:space="preserve"> part of</w:t>
            </w:r>
            <w:r>
              <w:rPr>
                <w:rFonts w:cs="Calibri"/>
                <w:lang w:eastAsia="en-GB"/>
              </w:rPr>
              <w:t xml:space="preserve"> the existing c.1881 agricultural barn to create a new Demonstration Area. </w:t>
            </w:r>
          </w:p>
          <w:p w:rsidR="001A351F" w:rsidRDefault="001A351F" w:rsidP="0056026E">
            <w:pPr>
              <w:autoSpaceDE w:val="0"/>
              <w:autoSpaceDN w:val="0"/>
              <w:adjustRightInd w:val="0"/>
              <w:spacing w:line="240" w:lineRule="auto"/>
              <w:rPr>
                <w:rFonts w:cs="Calibri"/>
                <w:lang w:eastAsia="en-GB"/>
              </w:rPr>
            </w:pPr>
          </w:p>
          <w:p w:rsidR="00105D73" w:rsidRDefault="0056026E" w:rsidP="0056026E">
            <w:pPr>
              <w:autoSpaceDE w:val="0"/>
              <w:autoSpaceDN w:val="0"/>
              <w:adjustRightInd w:val="0"/>
              <w:spacing w:line="240" w:lineRule="auto"/>
              <w:rPr>
                <w:rFonts w:cs="Calibri"/>
                <w:lang w:eastAsia="en-GB"/>
              </w:rPr>
            </w:pPr>
            <w:r>
              <w:rPr>
                <w:rFonts w:cs="Calibri"/>
                <w:lang w:eastAsia="en-GB"/>
              </w:rPr>
              <w:t>Currently, one half of the barn is used as a workshop and r</w:t>
            </w:r>
            <w:r w:rsidR="004B2969">
              <w:rPr>
                <w:rFonts w:cs="Calibri"/>
                <w:lang w:eastAsia="en-GB"/>
              </w:rPr>
              <w:t>etail area, whilst the other is in need of restoration</w:t>
            </w:r>
            <w:r>
              <w:rPr>
                <w:rFonts w:cs="Calibri"/>
                <w:lang w:eastAsia="en-GB"/>
              </w:rPr>
              <w:t xml:space="preserve">. </w:t>
            </w:r>
          </w:p>
          <w:p w:rsidR="001A351F" w:rsidRDefault="001A351F" w:rsidP="0056026E">
            <w:pPr>
              <w:autoSpaceDE w:val="0"/>
              <w:autoSpaceDN w:val="0"/>
              <w:adjustRightInd w:val="0"/>
              <w:spacing w:line="240" w:lineRule="auto"/>
              <w:rPr>
                <w:rFonts w:cs="Calibri"/>
                <w:lang w:eastAsia="en-GB"/>
              </w:rPr>
            </w:pPr>
          </w:p>
          <w:p w:rsidR="001A351F" w:rsidRDefault="00DF3C73" w:rsidP="001A351F">
            <w:pPr>
              <w:autoSpaceDE w:val="0"/>
              <w:autoSpaceDN w:val="0"/>
              <w:adjustRightInd w:val="0"/>
              <w:spacing w:line="240" w:lineRule="auto"/>
              <w:rPr>
                <w:rFonts w:cs="Calibri"/>
                <w:lang w:eastAsia="en-GB"/>
              </w:rPr>
            </w:pPr>
            <w:r w:rsidRPr="003017D2">
              <w:rPr>
                <w:rFonts w:cs="Calibri"/>
                <w:lang w:eastAsia="en-GB"/>
              </w:rPr>
              <w:t xml:space="preserve">For the section of the building that </w:t>
            </w:r>
            <w:r w:rsidR="00B738CB">
              <w:rPr>
                <w:rFonts w:cs="Calibri"/>
                <w:lang w:eastAsia="en-GB"/>
              </w:rPr>
              <w:t>requires restoration</w:t>
            </w:r>
            <w:r w:rsidR="001A351F" w:rsidRPr="003017D2">
              <w:rPr>
                <w:rFonts w:cs="Calibri"/>
                <w:lang w:eastAsia="en-GB"/>
              </w:rPr>
              <w:t>, we are looking for a contractor to</w:t>
            </w:r>
            <w:r w:rsidR="001A351F">
              <w:rPr>
                <w:rFonts w:cs="Calibri"/>
                <w:lang w:eastAsia="en-GB"/>
              </w:rPr>
              <w:t xml:space="preserve">: </w:t>
            </w:r>
            <w:r w:rsidR="001A351F">
              <w:rPr>
                <w:rFonts w:cs="Calibri"/>
                <w:lang w:eastAsia="en-GB"/>
              </w:rPr>
              <w:br/>
            </w:r>
          </w:p>
          <w:p w:rsidR="001A351F" w:rsidRPr="007B39F9" w:rsidRDefault="001A351F" w:rsidP="007065E4">
            <w:pPr>
              <w:pStyle w:val="ListParagraph"/>
              <w:numPr>
                <w:ilvl w:val="0"/>
                <w:numId w:val="11"/>
              </w:numPr>
              <w:autoSpaceDE w:val="0"/>
              <w:autoSpaceDN w:val="0"/>
              <w:adjustRightInd w:val="0"/>
              <w:spacing w:line="240" w:lineRule="auto"/>
              <w:rPr>
                <w:rFonts w:cs="Calibri"/>
                <w:lang w:eastAsia="en-GB"/>
              </w:rPr>
            </w:pPr>
            <w:r w:rsidRPr="007B39F9">
              <w:rPr>
                <w:rFonts w:cs="Calibri"/>
                <w:lang w:eastAsia="en-GB"/>
              </w:rPr>
              <w:t>Repair and restore the structure</w:t>
            </w:r>
            <w:r w:rsidR="00377AA5" w:rsidRPr="007B39F9">
              <w:rPr>
                <w:rFonts w:cs="Calibri"/>
                <w:lang w:eastAsia="en-GB"/>
              </w:rPr>
              <w:t>’</w:t>
            </w:r>
            <w:r w:rsidRPr="007B39F9">
              <w:rPr>
                <w:rFonts w:cs="Calibri"/>
                <w:lang w:eastAsia="en-GB"/>
              </w:rPr>
              <w:t xml:space="preserve">s existing stone walls and pillars </w:t>
            </w:r>
          </w:p>
          <w:p w:rsidR="001A351F" w:rsidRPr="007B39F9" w:rsidRDefault="001A351F" w:rsidP="007065E4">
            <w:pPr>
              <w:pStyle w:val="ListParagraph"/>
              <w:numPr>
                <w:ilvl w:val="0"/>
                <w:numId w:val="11"/>
              </w:numPr>
              <w:autoSpaceDE w:val="0"/>
              <w:autoSpaceDN w:val="0"/>
              <w:adjustRightInd w:val="0"/>
              <w:spacing w:line="240" w:lineRule="auto"/>
              <w:rPr>
                <w:rFonts w:cs="Calibri"/>
                <w:lang w:eastAsia="en-GB"/>
              </w:rPr>
            </w:pPr>
            <w:r w:rsidRPr="007B39F9">
              <w:rPr>
                <w:rFonts w:cs="Calibri"/>
                <w:lang w:eastAsia="en-GB"/>
              </w:rPr>
              <w:t xml:space="preserve">Reinstate the structure’s roof, including the construction </w:t>
            </w:r>
            <w:r w:rsidR="00B738CB" w:rsidRPr="007B39F9">
              <w:rPr>
                <w:rFonts w:cs="Calibri"/>
                <w:lang w:eastAsia="en-GB"/>
              </w:rPr>
              <w:t xml:space="preserve">of the trusses and members </w:t>
            </w:r>
            <w:r w:rsidRPr="007B39F9">
              <w:rPr>
                <w:rFonts w:cs="Calibri"/>
                <w:lang w:eastAsia="en-GB"/>
              </w:rPr>
              <w:t>and installat</w:t>
            </w:r>
            <w:r w:rsidR="00377AA5" w:rsidRPr="007B39F9">
              <w:rPr>
                <w:rFonts w:cs="Calibri"/>
                <w:lang w:eastAsia="en-GB"/>
              </w:rPr>
              <w:t xml:space="preserve">ion </w:t>
            </w:r>
            <w:r w:rsidR="00925449" w:rsidRPr="007B39F9">
              <w:rPr>
                <w:rFonts w:cs="Calibri"/>
                <w:lang w:eastAsia="en-GB"/>
              </w:rPr>
              <w:t xml:space="preserve">of </w:t>
            </w:r>
            <w:r w:rsidR="00B738CB" w:rsidRPr="007B39F9">
              <w:rPr>
                <w:rFonts w:cs="Calibri"/>
                <w:lang w:eastAsia="en-GB"/>
              </w:rPr>
              <w:t xml:space="preserve">stone (likely Cardinal) </w:t>
            </w:r>
            <w:r w:rsidR="00377AA5" w:rsidRPr="007B39F9">
              <w:rPr>
                <w:rFonts w:cs="Calibri"/>
                <w:lang w:eastAsia="en-GB"/>
              </w:rPr>
              <w:t>roof tiles which must be in-</w:t>
            </w:r>
            <w:r w:rsidRPr="007B39F9">
              <w:rPr>
                <w:rFonts w:cs="Calibri"/>
                <w:lang w:eastAsia="en-GB"/>
              </w:rPr>
              <w:t xml:space="preserve">keeping with the existing structure </w:t>
            </w:r>
          </w:p>
          <w:p w:rsidR="001A351F" w:rsidRPr="007B39F9" w:rsidRDefault="001A351F" w:rsidP="007065E4">
            <w:pPr>
              <w:numPr>
                <w:ilvl w:val="0"/>
                <w:numId w:val="11"/>
              </w:numPr>
              <w:autoSpaceDE w:val="0"/>
              <w:autoSpaceDN w:val="0"/>
              <w:adjustRightInd w:val="0"/>
              <w:spacing w:line="240" w:lineRule="auto"/>
              <w:rPr>
                <w:rFonts w:cs="Calibri"/>
                <w:lang w:eastAsia="en-GB"/>
              </w:rPr>
            </w:pPr>
            <w:r w:rsidRPr="007B39F9">
              <w:t xml:space="preserve">Installation of </w:t>
            </w:r>
            <w:proofErr w:type="spellStart"/>
            <w:r w:rsidRPr="007B39F9">
              <w:t>lindab</w:t>
            </w:r>
            <w:proofErr w:type="spellEnd"/>
            <w:r w:rsidRPr="007B39F9">
              <w:t xml:space="preserve"> gutters and rainwater goods</w:t>
            </w:r>
            <w:r w:rsidR="00B738CB" w:rsidRPr="007B39F9">
              <w:t xml:space="preserve"> to match existing </w:t>
            </w:r>
          </w:p>
          <w:p w:rsidR="00377AA5" w:rsidRPr="007B39F9" w:rsidRDefault="00B34398" w:rsidP="007065E4">
            <w:pPr>
              <w:numPr>
                <w:ilvl w:val="0"/>
                <w:numId w:val="11"/>
              </w:numPr>
              <w:autoSpaceDE w:val="0"/>
              <w:autoSpaceDN w:val="0"/>
              <w:adjustRightInd w:val="0"/>
              <w:spacing w:line="240" w:lineRule="auto"/>
              <w:rPr>
                <w:rFonts w:cs="Calibri"/>
                <w:lang w:eastAsia="en-GB"/>
              </w:rPr>
            </w:pPr>
            <w:r>
              <w:t xml:space="preserve">Installation </w:t>
            </w:r>
            <w:r w:rsidR="00B738CB" w:rsidRPr="007B39F9">
              <w:t xml:space="preserve">of </w:t>
            </w:r>
            <w:r w:rsidR="00377AA5" w:rsidRPr="007B39F9">
              <w:t>new roof light</w:t>
            </w:r>
            <w:r w:rsidR="00B738CB" w:rsidRPr="007B39F9">
              <w:t>s</w:t>
            </w:r>
            <w:r w:rsidR="00377AA5" w:rsidRPr="007B39F9">
              <w:t xml:space="preserve"> </w:t>
            </w:r>
            <w:r>
              <w:t>(as specified)</w:t>
            </w:r>
          </w:p>
          <w:p w:rsidR="0030233C" w:rsidRPr="007B39F9" w:rsidRDefault="0030233C" w:rsidP="007065E4">
            <w:pPr>
              <w:numPr>
                <w:ilvl w:val="0"/>
                <w:numId w:val="11"/>
              </w:numPr>
              <w:autoSpaceDE w:val="0"/>
              <w:autoSpaceDN w:val="0"/>
              <w:adjustRightInd w:val="0"/>
              <w:spacing w:line="240" w:lineRule="auto"/>
              <w:rPr>
                <w:rFonts w:cs="Calibri"/>
                <w:lang w:eastAsia="en-GB"/>
              </w:rPr>
            </w:pPr>
            <w:r w:rsidRPr="007B39F9">
              <w:t xml:space="preserve">Removal/relocation of existing cables located on the existing walls </w:t>
            </w:r>
          </w:p>
          <w:p w:rsidR="00CA2E11" w:rsidRPr="007B39F9" w:rsidRDefault="00105D73" w:rsidP="007065E4">
            <w:pPr>
              <w:numPr>
                <w:ilvl w:val="0"/>
                <w:numId w:val="11"/>
              </w:numPr>
              <w:autoSpaceDE w:val="0"/>
              <w:autoSpaceDN w:val="0"/>
              <w:adjustRightInd w:val="0"/>
              <w:spacing w:line="240" w:lineRule="auto"/>
              <w:rPr>
                <w:rFonts w:cs="Calibri"/>
                <w:lang w:eastAsia="en-GB"/>
              </w:rPr>
            </w:pPr>
            <w:r w:rsidRPr="007B39F9">
              <w:t>I</w:t>
            </w:r>
            <w:r w:rsidR="00FF7AA7" w:rsidRPr="007B39F9">
              <w:t>nstallation of a power supply, lighting and power outlets</w:t>
            </w:r>
          </w:p>
          <w:p w:rsidR="0056026E" w:rsidRDefault="0056026E" w:rsidP="0056026E">
            <w:pPr>
              <w:autoSpaceDE w:val="0"/>
              <w:autoSpaceDN w:val="0"/>
              <w:adjustRightInd w:val="0"/>
              <w:spacing w:line="240" w:lineRule="auto"/>
              <w:rPr>
                <w:rFonts w:cs="Calibri"/>
                <w:lang w:eastAsia="en-GB"/>
              </w:rPr>
            </w:pPr>
          </w:p>
          <w:p w:rsidR="0056026E" w:rsidRPr="007B39F9" w:rsidRDefault="0056026E" w:rsidP="0056026E">
            <w:pPr>
              <w:autoSpaceDE w:val="0"/>
              <w:autoSpaceDN w:val="0"/>
              <w:adjustRightInd w:val="0"/>
              <w:spacing w:line="240" w:lineRule="auto"/>
              <w:rPr>
                <w:rFonts w:cs="Calibri"/>
                <w:lang w:eastAsia="en-GB"/>
              </w:rPr>
            </w:pPr>
            <w:r w:rsidRPr="007B39F9">
              <w:rPr>
                <w:rFonts w:cs="Calibri"/>
                <w:lang w:eastAsia="en-GB"/>
              </w:rPr>
              <w:t>Detailed design drawings and specifications for the Demonstration Area have been provided as part of this tender</w:t>
            </w:r>
            <w:r w:rsidR="007B39F9" w:rsidRPr="007B39F9">
              <w:rPr>
                <w:rFonts w:cs="Calibri"/>
                <w:lang w:eastAsia="en-GB"/>
              </w:rPr>
              <w:t>.</w:t>
            </w:r>
            <w:r w:rsidR="00B738CB" w:rsidRPr="007B39F9">
              <w:rPr>
                <w:rFonts w:cs="Calibri"/>
                <w:lang w:eastAsia="en-GB"/>
              </w:rPr>
              <w:t xml:space="preserve"> </w:t>
            </w:r>
            <w:r w:rsidR="007D6D70">
              <w:rPr>
                <w:rFonts w:cs="Calibri"/>
                <w:lang w:eastAsia="en-GB"/>
              </w:rPr>
              <w:t xml:space="preserve">See ‘Supporting Documents’. </w:t>
            </w:r>
          </w:p>
          <w:p w:rsidR="0056026E" w:rsidRDefault="0056026E" w:rsidP="0056026E">
            <w:pPr>
              <w:autoSpaceDE w:val="0"/>
              <w:autoSpaceDN w:val="0"/>
              <w:adjustRightInd w:val="0"/>
              <w:spacing w:line="240" w:lineRule="auto"/>
              <w:rPr>
                <w:rFonts w:cs="Calibri"/>
                <w:lang w:eastAsia="en-GB"/>
              </w:rPr>
            </w:pPr>
          </w:p>
          <w:p w:rsidR="00527A29" w:rsidRDefault="00527A29" w:rsidP="00527A29">
            <w:pPr>
              <w:autoSpaceDE w:val="0"/>
              <w:autoSpaceDN w:val="0"/>
              <w:adjustRightInd w:val="0"/>
              <w:spacing w:line="240" w:lineRule="auto"/>
              <w:rPr>
                <w:rFonts w:cs="Calibri"/>
                <w:lang w:eastAsia="en-GB"/>
              </w:rPr>
            </w:pPr>
            <w:r>
              <w:rPr>
                <w:rFonts w:cs="Calibri"/>
                <w:lang w:eastAsia="en-GB"/>
              </w:rPr>
              <w:t>As part of this programme of work</w:t>
            </w:r>
            <w:r w:rsidR="0030233C">
              <w:rPr>
                <w:rFonts w:cs="Calibri"/>
                <w:lang w:eastAsia="en-GB"/>
              </w:rPr>
              <w:t xml:space="preserve">s, we would be looking for </w:t>
            </w:r>
            <w:r w:rsidR="00B34398">
              <w:rPr>
                <w:rFonts w:cs="Calibri"/>
                <w:lang w:eastAsia="en-GB"/>
              </w:rPr>
              <w:t>the</w:t>
            </w:r>
            <w:r w:rsidR="0030233C">
              <w:rPr>
                <w:rFonts w:cs="Calibri"/>
                <w:lang w:eastAsia="en-GB"/>
              </w:rPr>
              <w:t xml:space="preserve"> Principal C</w:t>
            </w:r>
            <w:r>
              <w:rPr>
                <w:rFonts w:cs="Calibri"/>
                <w:lang w:eastAsia="en-GB"/>
              </w:rPr>
              <w:t xml:space="preserve">ontractor to oversee all elements of the works. This will include masonry, carpentry/timber framing and roofing. Contractors </w:t>
            </w:r>
            <w:r w:rsidRPr="00C03158">
              <w:rPr>
                <w:rFonts w:cs="Calibri"/>
                <w:b/>
                <w:lang w:eastAsia="en-GB"/>
              </w:rPr>
              <w:t>must</w:t>
            </w:r>
            <w:r>
              <w:rPr>
                <w:rFonts w:cs="Calibri"/>
                <w:lang w:eastAsia="en-GB"/>
              </w:rPr>
              <w:t xml:space="preserve"> quo</w:t>
            </w:r>
            <w:r w:rsidR="00882F92">
              <w:rPr>
                <w:rFonts w:cs="Calibri"/>
                <w:lang w:eastAsia="en-GB"/>
              </w:rPr>
              <w:t>te for all the works specified</w:t>
            </w:r>
            <w:r w:rsidR="003017D2">
              <w:rPr>
                <w:rFonts w:cs="Calibri"/>
                <w:lang w:eastAsia="en-GB"/>
              </w:rPr>
              <w:t>, including</w:t>
            </w:r>
            <w:r w:rsidR="00882F92">
              <w:rPr>
                <w:rFonts w:cs="Calibri"/>
                <w:lang w:eastAsia="en-GB"/>
              </w:rPr>
              <w:t xml:space="preserve"> the e</w:t>
            </w:r>
            <w:r>
              <w:rPr>
                <w:rFonts w:cs="Calibri"/>
                <w:lang w:eastAsia="en-GB"/>
              </w:rPr>
              <w:t>lectrical works</w:t>
            </w:r>
            <w:r w:rsidR="004B2969">
              <w:rPr>
                <w:rFonts w:cs="Calibri"/>
                <w:lang w:eastAsia="en-GB"/>
              </w:rPr>
              <w:t>.</w:t>
            </w:r>
            <w:r w:rsidR="00B738CB">
              <w:rPr>
                <w:rFonts w:cs="Calibri"/>
                <w:lang w:eastAsia="en-GB"/>
              </w:rPr>
              <w:t xml:space="preserve"> </w:t>
            </w:r>
            <w:r w:rsidR="004B2969">
              <w:rPr>
                <w:rFonts w:cs="Calibri"/>
                <w:lang w:eastAsia="en-GB"/>
              </w:rPr>
              <w:t xml:space="preserve">However, we reserve the right to omit the electrical works from the main contract </w:t>
            </w:r>
            <w:r w:rsidR="00B738CB">
              <w:rPr>
                <w:rFonts w:cs="Calibri"/>
                <w:lang w:eastAsia="en-GB"/>
              </w:rPr>
              <w:t xml:space="preserve">and complete this at a later </w:t>
            </w:r>
            <w:r w:rsidR="00B34398">
              <w:rPr>
                <w:rFonts w:cs="Calibri"/>
                <w:lang w:eastAsia="en-GB"/>
              </w:rPr>
              <w:t>stage</w:t>
            </w:r>
            <w:r w:rsidR="00B738CB">
              <w:rPr>
                <w:rFonts w:cs="Calibri"/>
                <w:lang w:eastAsia="en-GB"/>
              </w:rPr>
              <w:t xml:space="preserve">. </w:t>
            </w:r>
            <w:r w:rsidR="007D6D70">
              <w:rPr>
                <w:rFonts w:cs="Calibri"/>
                <w:lang w:eastAsia="en-GB"/>
              </w:rPr>
              <w:t xml:space="preserve">This should be included as a provisional sum in the pricing schedule. </w:t>
            </w:r>
          </w:p>
          <w:p w:rsidR="0030233C" w:rsidRDefault="0030233C" w:rsidP="00527A29">
            <w:pPr>
              <w:autoSpaceDE w:val="0"/>
              <w:autoSpaceDN w:val="0"/>
              <w:adjustRightInd w:val="0"/>
              <w:spacing w:line="240" w:lineRule="auto"/>
              <w:rPr>
                <w:rFonts w:cs="Calibri"/>
                <w:lang w:eastAsia="en-GB"/>
              </w:rPr>
            </w:pPr>
          </w:p>
          <w:p w:rsidR="0030233C" w:rsidRDefault="0030233C" w:rsidP="00527A29">
            <w:pPr>
              <w:autoSpaceDE w:val="0"/>
              <w:autoSpaceDN w:val="0"/>
              <w:adjustRightInd w:val="0"/>
              <w:spacing w:line="240" w:lineRule="auto"/>
              <w:rPr>
                <w:rFonts w:cs="Calibri"/>
                <w:lang w:eastAsia="en-GB"/>
              </w:rPr>
            </w:pPr>
            <w:r>
              <w:rPr>
                <w:rFonts w:cs="Calibri"/>
                <w:lang w:eastAsia="en-GB"/>
              </w:rPr>
              <w:t xml:space="preserve">If the Principal Contractor intends to use subcontractors, this must be clearly specified and details </w:t>
            </w:r>
            <w:r w:rsidR="00B738CB">
              <w:rPr>
                <w:rFonts w:cs="Calibri"/>
                <w:lang w:eastAsia="en-GB"/>
              </w:rPr>
              <w:t xml:space="preserve">of each subcontractor provided </w:t>
            </w:r>
            <w:r w:rsidR="00B34398">
              <w:rPr>
                <w:rFonts w:cs="Calibri"/>
                <w:lang w:eastAsia="en-GB"/>
              </w:rPr>
              <w:t>including their experience and suitability for the tasks.</w:t>
            </w:r>
            <w:r w:rsidR="00B738CB">
              <w:rPr>
                <w:rFonts w:cs="Calibri"/>
                <w:lang w:eastAsia="en-GB"/>
              </w:rPr>
              <w:t xml:space="preserve"> </w:t>
            </w:r>
          </w:p>
          <w:p w:rsidR="00527A29" w:rsidRPr="00021AAD" w:rsidRDefault="00527A29" w:rsidP="00527A29">
            <w:pPr>
              <w:autoSpaceDE w:val="0"/>
              <w:autoSpaceDN w:val="0"/>
              <w:adjustRightInd w:val="0"/>
              <w:spacing w:line="240" w:lineRule="auto"/>
              <w:rPr>
                <w:rFonts w:cs="Calibri"/>
                <w:lang w:eastAsia="en-GB"/>
              </w:rPr>
            </w:pPr>
          </w:p>
          <w:p w:rsidR="0056026E" w:rsidRPr="00AF1EFB" w:rsidRDefault="0056026E" w:rsidP="0056026E">
            <w:pPr>
              <w:autoSpaceDE w:val="0"/>
              <w:autoSpaceDN w:val="0"/>
              <w:adjustRightInd w:val="0"/>
              <w:spacing w:line="240" w:lineRule="auto"/>
              <w:rPr>
                <w:rFonts w:cs="Calibri"/>
                <w:lang w:eastAsia="en-GB"/>
              </w:rPr>
            </w:pPr>
            <w:r w:rsidRPr="00AF1EFB">
              <w:rPr>
                <w:rFonts w:cs="Calibri"/>
                <w:lang w:eastAsia="en-GB"/>
              </w:rPr>
              <w:t xml:space="preserve">All of the timber </w:t>
            </w:r>
            <w:r>
              <w:rPr>
                <w:rFonts w:cs="Calibri"/>
                <w:lang w:eastAsia="en-GB"/>
              </w:rPr>
              <w:t xml:space="preserve">used to construct the Demonstration Area </w:t>
            </w:r>
            <w:r w:rsidRPr="00AF1EFB">
              <w:rPr>
                <w:rFonts w:cs="Calibri"/>
                <w:lang w:eastAsia="en-GB"/>
              </w:rPr>
              <w:t xml:space="preserve">has been sourced from the arboretum and is in accordance with FSC guidelines. The timber </w:t>
            </w:r>
            <w:r w:rsidR="00527A29">
              <w:rPr>
                <w:rFonts w:cs="Calibri"/>
                <w:lang w:eastAsia="en-GB"/>
              </w:rPr>
              <w:t xml:space="preserve">for the roof trusses </w:t>
            </w:r>
            <w:r w:rsidRPr="00AF1EFB">
              <w:rPr>
                <w:rFonts w:cs="Calibri"/>
                <w:lang w:eastAsia="en-GB"/>
              </w:rPr>
              <w:t>will have been milled</w:t>
            </w:r>
            <w:r>
              <w:rPr>
                <w:rFonts w:cs="Calibri"/>
                <w:lang w:eastAsia="en-GB"/>
              </w:rPr>
              <w:t xml:space="preserve"> </w:t>
            </w:r>
            <w:r w:rsidRPr="00AF1EFB">
              <w:rPr>
                <w:rFonts w:cs="Calibri"/>
                <w:lang w:eastAsia="en-GB"/>
              </w:rPr>
              <w:t xml:space="preserve">on site prior to the construction of the </w:t>
            </w:r>
            <w:r>
              <w:rPr>
                <w:rFonts w:cs="Calibri"/>
                <w:lang w:eastAsia="en-GB"/>
              </w:rPr>
              <w:t>Demonstration Area</w:t>
            </w:r>
            <w:r w:rsidRPr="00AF1EFB">
              <w:rPr>
                <w:rFonts w:cs="Calibri"/>
                <w:lang w:eastAsia="en-GB"/>
              </w:rPr>
              <w:t xml:space="preserve">. </w:t>
            </w:r>
            <w:r w:rsidR="00527A29">
              <w:rPr>
                <w:rFonts w:cs="Calibri"/>
                <w:lang w:eastAsia="en-GB"/>
              </w:rPr>
              <w:t xml:space="preserve">The successful contractor will be expected to review the </w:t>
            </w:r>
            <w:r w:rsidR="00BF11AA">
              <w:rPr>
                <w:rFonts w:cs="Calibri"/>
                <w:lang w:eastAsia="en-GB"/>
              </w:rPr>
              <w:t xml:space="preserve">designs and </w:t>
            </w:r>
            <w:r w:rsidR="00527A29">
              <w:rPr>
                <w:rFonts w:cs="Calibri"/>
                <w:lang w:eastAsia="en-GB"/>
              </w:rPr>
              <w:t>cutting list prior to milling commencing.</w:t>
            </w:r>
            <w:r w:rsidR="00B738CB">
              <w:rPr>
                <w:rFonts w:cs="Calibri"/>
                <w:lang w:eastAsia="en-GB"/>
              </w:rPr>
              <w:t xml:space="preserve"> Any additional timber </w:t>
            </w:r>
            <w:r w:rsidR="00B34398">
              <w:rPr>
                <w:rFonts w:cs="Calibri"/>
                <w:lang w:eastAsia="en-GB"/>
              </w:rPr>
              <w:t xml:space="preserve">sourced by the contractor </w:t>
            </w:r>
            <w:r w:rsidR="00B738CB" w:rsidRPr="007D6D70">
              <w:rPr>
                <w:rFonts w:cs="Calibri"/>
                <w:b/>
                <w:lang w:eastAsia="en-GB"/>
              </w:rPr>
              <w:t>must</w:t>
            </w:r>
            <w:r w:rsidR="00B738CB">
              <w:rPr>
                <w:rFonts w:cs="Calibri"/>
                <w:lang w:eastAsia="en-GB"/>
              </w:rPr>
              <w:t xml:space="preserve"> be FSC or </w:t>
            </w:r>
            <w:r w:rsidR="00B738CB">
              <w:rPr>
                <w:rFonts w:cs="Calibri"/>
                <w:lang w:eastAsia="en-GB"/>
              </w:rPr>
              <w:lastRenderedPageBreak/>
              <w:t>PEFC (i.e. roof battens</w:t>
            </w:r>
            <w:r w:rsidR="008573F1">
              <w:rPr>
                <w:rFonts w:cs="Calibri"/>
                <w:lang w:eastAsia="en-GB"/>
              </w:rPr>
              <w:t>/OSB3</w:t>
            </w:r>
            <w:r w:rsidR="00B738CB">
              <w:rPr>
                <w:rFonts w:cs="Calibri"/>
                <w:lang w:eastAsia="en-GB"/>
              </w:rPr>
              <w:t xml:space="preserve">). </w:t>
            </w:r>
            <w:r w:rsidR="007D6D70">
              <w:rPr>
                <w:rFonts w:cs="Calibri"/>
                <w:lang w:eastAsia="en-GB"/>
              </w:rPr>
              <w:t xml:space="preserve">Certification of this will need to be provided. </w:t>
            </w:r>
          </w:p>
          <w:p w:rsidR="0056026E" w:rsidRDefault="0056026E" w:rsidP="0056026E">
            <w:pPr>
              <w:autoSpaceDE w:val="0"/>
              <w:autoSpaceDN w:val="0"/>
              <w:adjustRightInd w:val="0"/>
              <w:spacing w:line="240" w:lineRule="auto"/>
              <w:rPr>
                <w:rFonts w:cs="Calibri"/>
                <w:lang w:eastAsia="en-GB"/>
              </w:rPr>
            </w:pPr>
            <w:r w:rsidRPr="00021AAD">
              <w:rPr>
                <w:rFonts w:cs="Calibri"/>
                <w:lang w:eastAsia="en-GB"/>
              </w:rPr>
              <w:t xml:space="preserve">The contractor will also be required </w:t>
            </w:r>
            <w:r>
              <w:rPr>
                <w:rFonts w:cs="Calibri"/>
                <w:lang w:eastAsia="en-GB"/>
              </w:rPr>
              <w:t>to visually grade the timbers in accordance with ‘TRADA Green Oak in Construction’. Further details can be found in the specification.</w:t>
            </w:r>
          </w:p>
          <w:p w:rsidR="0030233C" w:rsidRDefault="0030233C" w:rsidP="0056026E">
            <w:pPr>
              <w:autoSpaceDE w:val="0"/>
              <w:autoSpaceDN w:val="0"/>
              <w:adjustRightInd w:val="0"/>
              <w:spacing w:line="240" w:lineRule="auto"/>
              <w:rPr>
                <w:rFonts w:cs="Calibri"/>
                <w:lang w:eastAsia="en-GB"/>
              </w:rPr>
            </w:pPr>
          </w:p>
          <w:p w:rsidR="0030233C" w:rsidRDefault="0030233C" w:rsidP="0056026E">
            <w:pPr>
              <w:autoSpaceDE w:val="0"/>
              <w:autoSpaceDN w:val="0"/>
              <w:adjustRightInd w:val="0"/>
              <w:spacing w:line="240" w:lineRule="auto"/>
              <w:rPr>
                <w:rFonts w:cs="Calibri"/>
                <w:lang w:eastAsia="en-GB"/>
              </w:rPr>
            </w:pPr>
            <w:r>
              <w:rPr>
                <w:rFonts w:cs="Calibri"/>
                <w:lang w:eastAsia="en-GB"/>
              </w:rPr>
              <w:t xml:space="preserve">It is desirable for all timber to </w:t>
            </w:r>
            <w:r w:rsidR="00B738CB">
              <w:rPr>
                <w:rFonts w:cs="Calibri"/>
                <w:lang w:eastAsia="en-GB"/>
              </w:rPr>
              <w:t xml:space="preserve">remain on site during the build where possible but </w:t>
            </w:r>
            <w:r w:rsidR="00E5105E">
              <w:rPr>
                <w:rFonts w:cs="Calibri"/>
                <w:lang w:eastAsia="en-GB"/>
              </w:rPr>
              <w:t xml:space="preserve">we </w:t>
            </w:r>
            <w:r w:rsidR="00B34398">
              <w:rPr>
                <w:rFonts w:cs="Calibri"/>
                <w:lang w:eastAsia="en-GB"/>
              </w:rPr>
              <w:t>w</w:t>
            </w:r>
            <w:r w:rsidR="00B738CB">
              <w:rPr>
                <w:rFonts w:cs="Calibri"/>
                <w:lang w:eastAsia="en-GB"/>
              </w:rPr>
              <w:t xml:space="preserve">ould accept an alternative proposal. </w:t>
            </w:r>
          </w:p>
          <w:p w:rsidR="0030233C" w:rsidRDefault="0030233C" w:rsidP="0056026E">
            <w:pPr>
              <w:autoSpaceDE w:val="0"/>
              <w:autoSpaceDN w:val="0"/>
              <w:adjustRightInd w:val="0"/>
              <w:spacing w:line="240" w:lineRule="auto"/>
              <w:rPr>
                <w:rFonts w:cs="Calibri"/>
                <w:lang w:eastAsia="en-GB"/>
              </w:rPr>
            </w:pPr>
          </w:p>
          <w:p w:rsidR="0030233C" w:rsidRDefault="0030233C" w:rsidP="0056026E">
            <w:pPr>
              <w:autoSpaceDE w:val="0"/>
              <w:autoSpaceDN w:val="0"/>
              <w:adjustRightInd w:val="0"/>
              <w:spacing w:line="240" w:lineRule="auto"/>
              <w:rPr>
                <w:rFonts w:cs="Calibri"/>
                <w:lang w:eastAsia="en-GB"/>
              </w:rPr>
            </w:pPr>
            <w:r>
              <w:rPr>
                <w:rFonts w:cs="Calibri"/>
                <w:lang w:eastAsia="en-GB"/>
              </w:rPr>
              <w:t xml:space="preserve">We are proposing to use Cardinal stone tiles </w:t>
            </w:r>
            <w:r w:rsidR="00702F95">
              <w:rPr>
                <w:rFonts w:cs="Calibri"/>
                <w:lang w:eastAsia="en-GB"/>
              </w:rPr>
              <w:t xml:space="preserve">for the main roof structure and hip detailing and black clay tiles for the ridge </w:t>
            </w:r>
            <w:r>
              <w:rPr>
                <w:rFonts w:cs="Calibri"/>
                <w:lang w:eastAsia="en-GB"/>
              </w:rPr>
              <w:t xml:space="preserve">as stated in the specification. However, the choice of </w:t>
            </w:r>
            <w:r w:rsidR="00702F95">
              <w:rPr>
                <w:rFonts w:cs="Calibri"/>
                <w:lang w:eastAsia="en-GB"/>
              </w:rPr>
              <w:t>using Cardinal stone tiles</w:t>
            </w:r>
            <w:r>
              <w:rPr>
                <w:rFonts w:cs="Calibri"/>
                <w:lang w:eastAsia="en-GB"/>
              </w:rPr>
              <w:t xml:space="preserve"> is subject to approval from the Local Planning Authority (LPA). An application to the LPA has been made, but we will be unable to proceed with the material until this condition has been discharged</w:t>
            </w:r>
            <w:r w:rsidR="00B7655B">
              <w:rPr>
                <w:rFonts w:cs="Calibri"/>
                <w:lang w:eastAsia="en-GB"/>
              </w:rPr>
              <w:t xml:space="preserve"> in mid-January. Once approved the order can be placed – please price on this basis</w:t>
            </w:r>
            <w:r>
              <w:rPr>
                <w:rFonts w:cs="Calibri"/>
                <w:lang w:eastAsia="en-GB"/>
              </w:rPr>
              <w:t xml:space="preserve">. </w:t>
            </w:r>
          </w:p>
          <w:p w:rsidR="00702F95" w:rsidRDefault="00702F95" w:rsidP="0056026E">
            <w:pPr>
              <w:autoSpaceDE w:val="0"/>
              <w:autoSpaceDN w:val="0"/>
              <w:adjustRightInd w:val="0"/>
              <w:spacing w:line="240" w:lineRule="auto"/>
              <w:rPr>
                <w:rFonts w:cs="Calibri"/>
                <w:lang w:eastAsia="en-GB"/>
              </w:rPr>
            </w:pPr>
          </w:p>
          <w:p w:rsidR="00702F95" w:rsidRDefault="00702F95" w:rsidP="0056026E">
            <w:pPr>
              <w:autoSpaceDE w:val="0"/>
              <w:autoSpaceDN w:val="0"/>
              <w:adjustRightInd w:val="0"/>
              <w:spacing w:line="240" w:lineRule="auto"/>
              <w:rPr>
                <w:rFonts w:cs="Calibri"/>
                <w:lang w:eastAsia="en-GB"/>
              </w:rPr>
            </w:pPr>
            <w:r>
              <w:rPr>
                <w:rFonts w:cs="Calibri"/>
                <w:lang w:eastAsia="en-GB"/>
              </w:rPr>
              <w:t xml:space="preserve">The roof lights are also subject to a planning condition by the LPA. Please see the attached Planning Approval Letter as part of the appendices for more information. </w:t>
            </w:r>
          </w:p>
          <w:p w:rsidR="00BD4E05" w:rsidRDefault="00BD4E05" w:rsidP="0056026E">
            <w:pPr>
              <w:autoSpaceDE w:val="0"/>
              <w:autoSpaceDN w:val="0"/>
              <w:adjustRightInd w:val="0"/>
              <w:spacing w:line="240" w:lineRule="auto"/>
              <w:rPr>
                <w:rFonts w:cs="Calibri"/>
                <w:lang w:eastAsia="en-GB"/>
              </w:rPr>
            </w:pPr>
          </w:p>
          <w:p w:rsidR="00BD4E05" w:rsidRPr="00B34398" w:rsidRDefault="007B39F9" w:rsidP="0056026E">
            <w:pPr>
              <w:autoSpaceDE w:val="0"/>
              <w:autoSpaceDN w:val="0"/>
              <w:adjustRightInd w:val="0"/>
              <w:spacing w:line="240" w:lineRule="auto"/>
              <w:rPr>
                <w:rFonts w:cs="Calibri"/>
                <w:lang w:eastAsia="en-GB"/>
              </w:rPr>
            </w:pPr>
            <w:r w:rsidRPr="00B34398">
              <w:rPr>
                <w:rFonts w:cs="Calibri"/>
                <w:lang w:eastAsia="en-GB"/>
              </w:rPr>
              <w:t xml:space="preserve">All materials used as part of the build must have a </w:t>
            </w:r>
            <w:r w:rsidR="005138BE" w:rsidRPr="00B34398">
              <w:rPr>
                <w:rFonts w:cs="Calibri"/>
                <w:lang w:eastAsia="en-GB"/>
              </w:rPr>
              <w:t xml:space="preserve">substantial warranty, with a minimum lifespan of 10 years. During this period, the contractor will be responsible for making good by repair or replacement with all possible speed at their expense any defect in or damage to materials. </w:t>
            </w:r>
          </w:p>
          <w:p w:rsidR="005138BE" w:rsidRPr="00B34398" w:rsidRDefault="005138BE" w:rsidP="0056026E">
            <w:pPr>
              <w:autoSpaceDE w:val="0"/>
              <w:autoSpaceDN w:val="0"/>
              <w:adjustRightInd w:val="0"/>
              <w:spacing w:line="240" w:lineRule="auto"/>
              <w:rPr>
                <w:rFonts w:cs="Calibri"/>
                <w:lang w:eastAsia="en-GB"/>
              </w:rPr>
            </w:pPr>
          </w:p>
          <w:p w:rsidR="005138BE" w:rsidRPr="00B34398" w:rsidRDefault="005138BE" w:rsidP="0056026E">
            <w:pPr>
              <w:autoSpaceDE w:val="0"/>
              <w:autoSpaceDN w:val="0"/>
              <w:adjustRightInd w:val="0"/>
              <w:spacing w:line="240" w:lineRule="auto"/>
              <w:rPr>
                <w:rFonts w:cs="Calibri"/>
                <w:lang w:eastAsia="en-GB"/>
              </w:rPr>
            </w:pPr>
            <w:r w:rsidRPr="00B34398">
              <w:rPr>
                <w:rFonts w:cs="Calibri"/>
                <w:lang w:eastAsia="en-GB"/>
              </w:rPr>
              <w:t xml:space="preserve">All electrical works must be inspected and tested once installed. A completion certificate in accordance with IEE Regulations must be provided. </w:t>
            </w:r>
          </w:p>
          <w:p w:rsidR="00BD4E05" w:rsidRDefault="00BD4E05" w:rsidP="0056026E">
            <w:pPr>
              <w:autoSpaceDE w:val="0"/>
              <w:autoSpaceDN w:val="0"/>
              <w:adjustRightInd w:val="0"/>
              <w:spacing w:line="240" w:lineRule="auto"/>
              <w:rPr>
                <w:rFonts w:cs="Calibri"/>
                <w:color w:val="FF0000"/>
                <w:lang w:eastAsia="en-GB"/>
              </w:rPr>
            </w:pPr>
          </w:p>
          <w:p w:rsidR="0056026E" w:rsidRDefault="0056026E" w:rsidP="0056026E">
            <w:pPr>
              <w:autoSpaceDE w:val="0"/>
              <w:autoSpaceDN w:val="0"/>
              <w:adjustRightInd w:val="0"/>
              <w:spacing w:line="240" w:lineRule="auto"/>
              <w:rPr>
                <w:rFonts w:cs="Calibri"/>
                <w:lang w:eastAsia="en-GB"/>
              </w:rPr>
            </w:pPr>
            <w:r>
              <w:rPr>
                <w:rFonts w:cs="Calibri"/>
                <w:lang w:eastAsia="en-GB"/>
              </w:rPr>
              <w:t>The</w:t>
            </w:r>
            <w:r w:rsidRPr="00021AAD">
              <w:rPr>
                <w:rFonts w:cs="Calibri"/>
                <w:lang w:eastAsia="en-GB"/>
              </w:rPr>
              <w:t xml:space="preserve"> successful contractor will be required to attend a </w:t>
            </w:r>
            <w:r>
              <w:rPr>
                <w:rFonts w:cs="Calibri"/>
                <w:lang w:eastAsia="en-GB"/>
              </w:rPr>
              <w:t>pre-commencement meeting</w:t>
            </w:r>
            <w:r w:rsidRPr="00021AAD">
              <w:rPr>
                <w:rFonts w:cs="Calibri"/>
                <w:lang w:eastAsia="en-GB"/>
              </w:rPr>
              <w:t xml:space="preserve"> to familiarise themselves with their working area and to provide the FC with the necessary site specific risk </w:t>
            </w:r>
            <w:r w:rsidR="00B738CB">
              <w:rPr>
                <w:rFonts w:cs="Calibri"/>
                <w:lang w:eastAsia="en-GB"/>
              </w:rPr>
              <w:t xml:space="preserve">and task </w:t>
            </w:r>
            <w:r w:rsidRPr="00021AAD">
              <w:rPr>
                <w:rFonts w:cs="Calibri"/>
                <w:lang w:eastAsia="en-GB"/>
              </w:rPr>
              <w:t>assessments and method statements</w:t>
            </w:r>
            <w:r>
              <w:rPr>
                <w:rFonts w:cs="Calibri"/>
                <w:lang w:eastAsia="en-GB"/>
              </w:rPr>
              <w:t xml:space="preserve"> prior to work commencing</w:t>
            </w:r>
            <w:r w:rsidRPr="00021AAD">
              <w:rPr>
                <w:rFonts w:cs="Calibri"/>
                <w:lang w:eastAsia="en-GB"/>
              </w:rPr>
              <w:t>.</w:t>
            </w:r>
            <w:r w:rsidR="00B738CB">
              <w:rPr>
                <w:rFonts w:cs="Calibri"/>
                <w:lang w:eastAsia="en-GB"/>
              </w:rPr>
              <w:t xml:space="preserve"> </w:t>
            </w:r>
            <w:r>
              <w:rPr>
                <w:rFonts w:cs="Calibri"/>
                <w:lang w:eastAsia="en-GB"/>
              </w:rPr>
              <w:t xml:space="preserve">The contractor will also be responsible for reviewing the detailed design plans and providing further drawings should they be deemed necessary. </w:t>
            </w:r>
          </w:p>
          <w:p w:rsidR="001A351F" w:rsidRDefault="001A351F" w:rsidP="0056026E">
            <w:pPr>
              <w:autoSpaceDE w:val="0"/>
              <w:autoSpaceDN w:val="0"/>
              <w:adjustRightInd w:val="0"/>
              <w:spacing w:line="240" w:lineRule="auto"/>
              <w:rPr>
                <w:rFonts w:cs="Calibri"/>
                <w:lang w:eastAsia="en-GB"/>
              </w:rPr>
            </w:pPr>
          </w:p>
          <w:p w:rsidR="001A351F" w:rsidRPr="001A351F" w:rsidRDefault="001A351F" w:rsidP="001A351F">
            <w:pPr>
              <w:autoSpaceDE w:val="0"/>
              <w:autoSpaceDN w:val="0"/>
              <w:adjustRightInd w:val="0"/>
              <w:spacing w:line="240" w:lineRule="auto"/>
              <w:rPr>
                <w:rFonts w:cs="Calibri"/>
                <w:b/>
                <w:u w:val="single"/>
                <w:lang w:eastAsia="en-GB"/>
              </w:rPr>
            </w:pPr>
            <w:r w:rsidRPr="001A351F">
              <w:rPr>
                <w:rFonts w:cs="Calibri"/>
                <w:b/>
                <w:u w:val="single"/>
                <w:lang w:eastAsia="en-GB"/>
              </w:rPr>
              <w:t>Supporting Documents</w:t>
            </w:r>
          </w:p>
          <w:p w:rsidR="001A351F" w:rsidRPr="00021AAD" w:rsidRDefault="001A351F" w:rsidP="001A351F">
            <w:pPr>
              <w:autoSpaceDE w:val="0"/>
              <w:autoSpaceDN w:val="0"/>
              <w:adjustRightInd w:val="0"/>
              <w:spacing w:line="240" w:lineRule="auto"/>
              <w:rPr>
                <w:rFonts w:cs="Calibri"/>
                <w:lang w:eastAsia="en-GB"/>
              </w:rPr>
            </w:pPr>
            <w:r>
              <w:rPr>
                <w:rFonts w:cs="Calibri"/>
                <w:lang w:eastAsia="en-GB"/>
              </w:rPr>
              <w:t>There</w:t>
            </w:r>
            <w:r w:rsidRPr="00021AAD">
              <w:rPr>
                <w:rFonts w:cs="Calibri"/>
                <w:lang w:eastAsia="en-GB"/>
              </w:rPr>
              <w:t xml:space="preserve"> are a number of appendices to help in your preparation</w:t>
            </w:r>
            <w:r>
              <w:rPr>
                <w:rFonts w:cs="Calibri"/>
                <w:lang w:eastAsia="en-GB"/>
              </w:rPr>
              <w:t>.</w:t>
            </w:r>
            <w:r w:rsidRPr="00021AAD">
              <w:rPr>
                <w:rFonts w:cs="Calibri"/>
                <w:lang w:eastAsia="en-GB"/>
              </w:rPr>
              <w:t xml:space="preserve"> These include: </w:t>
            </w:r>
          </w:p>
          <w:p w:rsidR="001A351F" w:rsidRPr="00021AAD" w:rsidRDefault="001A351F" w:rsidP="001A351F">
            <w:pPr>
              <w:autoSpaceDE w:val="0"/>
              <w:autoSpaceDN w:val="0"/>
              <w:adjustRightInd w:val="0"/>
              <w:spacing w:line="240" w:lineRule="auto"/>
              <w:rPr>
                <w:rFonts w:cs="Calibri"/>
                <w:lang w:eastAsia="en-GB"/>
              </w:rPr>
            </w:pPr>
          </w:p>
          <w:p w:rsidR="00A96EB7" w:rsidRDefault="00A96EB7" w:rsidP="007065E4">
            <w:pPr>
              <w:pStyle w:val="ListParagraph"/>
              <w:numPr>
                <w:ilvl w:val="0"/>
                <w:numId w:val="12"/>
              </w:numPr>
              <w:spacing w:line="240" w:lineRule="auto"/>
              <w:contextualSpacing w:val="0"/>
            </w:pPr>
            <w:r>
              <w:t>Westonbirt Arboretum – Site map</w:t>
            </w:r>
          </w:p>
          <w:p w:rsidR="00B7655B" w:rsidRDefault="001A351F" w:rsidP="007065E4">
            <w:pPr>
              <w:pStyle w:val="ListParagraph"/>
              <w:numPr>
                <w:ilvl w:val="0"/>
                <w:numId w:val="12"/>
              </w:numPr>
              <w:spacing w:line="240" w:lineRule="auto"/>
              <w:contextualSpacing w:val="0"/>
            </w:pPr>
            <w:r w:rsidRPr="004B2969">
              <w:t xml:space="preserve">1807-001# - </w:t>
            </w:r>
            <w:r w:rsidR="00B7655B">
              <w:t xml:space="preserve">Drawing: </w:t>
            </w:r>
            <w:r w:rsidRPr="004B2969">
              <w:t xml:space="preserve">proposed site plan </w:t>
            </w:r>
            <w:r w:rsidR="00B7655B">
              <w:t>(</w:t>
            </w:r>
            <w:proofErr w:type="spellStart"/>
            <w:r w:rsidR="00B7655B">
              <w:t>Batterham</w:t>
            </w:r>
            <w:proofErr w:type="spellEnd"/>
            <w:r w:rsidR="00B7655B">
              <w:t xml:space="preserve"> Smith)</w:t>
            </w:r>
          </w:p>
          <w:p w:rsidR="00527A29" w:rsidRPr="004B2969" w:rsidRDefault="00CA2E11" w:rsidP="007065E4">
            <w:pPr>
              <w:numPr>
                <w:ilvl w:val="0"/>
                <w:numId w:val="12"/>
              </w:numPr>
              <w:autoSpaceDE w:val="0"/>
              <w:autoSpaceDN w:val="0"/>
              <w:adjustRightInd w:val="0"/>
              <w:spacing w:line="240" w:lineRule="auto"/>
              <w:rPr>
                <w:rFonts w:cs="Calibri"/>
                <w:lang w:eastAsia="en-GB"/>
              </w:rPr>
            </w:pPr>
            <w:r w:rsidRPr="004B2969">
              <w:rPr>
                <w:rFonts w:cs="Calibri"/>
                <w:lang w:eastAsia="en-GB"/>
              </w:rPr>
              <w:t>1807–001B</w:t>
            </w:r>
            <w:r w:rsidR="00B7655B">
              <w:rPr>
                <w:rFonts w:cs="Calibri"/>
                <w:lang w:eastAsia="en-GB"/>
              </w:rPr>
              <w:t xml:space="preserve"> </w:t>
            </w:r>
            <w:r w:rsidRPr="004B2969">
              <w:rPr>
                <w:rFonts w:cs="Calibri"/>
                <w:lang w:eastAsia="en-GB"/>
              </w:rPr>
              <w:t>– Drawing</w:t>
            </w:r>
            <w:r w:rsidR="00B7655B">
              <w:rPr>
                <w:rFonts w:cs="Calibri"/>
                <w:lang w:eastAsia="en-GB"/>
              </w:rPr>
              <w:t>: pr</w:t>
            </w:r>
            <w:r w:rsidR="00B34398">
              <w:rPr>
                <w:rFonts w:cs="Calibri"/>
                <w:lang w:eastAsia="en-GB"/>
              </w:rPr>
              <w:t>oposed site plan highlighting</w:t>
            </w:r>
            <w:r w:rsidR="00B7655B">
              <w:rPr>
                <w:rFonts w:cs="Calibri"/>
                <w:lang w:eastAsia="en-GB"/>
              </w:rPr>
              <w:t xml:space="preserve"> Demonstration Area </w:t>
            </w:r>
            <w:r w:rsidR="00B7655B">
              <w:t>(</w:t>
            </w:r>
            <w:proofErr w:type="spellStart"/>
            <w:r w:rsidR="00B7655B">
              <w:t>Batterham</w:t>
            </w:r>
            <w:proofErr w:type="spellEnd"/>
            <w:r w:rsidR="00B7655B">
              <w:t xml:space="preserve"> Smith)</w:t>
            </w:r>
          </w:p>
          <w:p w:rsidR="00CA2E11" w:rsidRPr="004B2969" w:rsidRDefault="00CD29B2" w:rsidP="007065E4">
            <w:pPr>
              <w:numPr>
                <w:ilvl w:val="0"/>
                <w:numId w:val="12"/>
              </w:numPr>
              <w:autoSpaceDE w:val="0"/>
              <w:autoSpaceDN w:val="0"/>
              <w:adjustRightInd w:val="0"/>
              <w:spacing w:line="240" w:lineRule="auto"/>
              <w:rPr>
                <w:rFonts w:cs="Calibri"/>
                <w:lang w:eastAsia="en-GB"/>
              </w:rPr>
            </w:pPr>
            <w:r>
              <w:rPr>
                <w:rFonts w:cs="Calibri"/>
                <w:lang w:eastAsia="en-GB"/>
              </w:rPr>
              <w:t>1807-006B</w:t>
            </w:r>
            <w:r w:rsidR="00B7655B">
              <w:rPr>
                <w:rFonts w:cs="Calibri"/>
                <w:lang w:eastAsia="en-GB"/>
              </w:rPr>
              <w:t xml:space="preserve"> – Drawing: plan and elevations </w:t>
            </w:r>
            <w:r w:rsidR="00B7655B">
              <w:t>(</w:t>
            </w:r>
            <w:proofErr w:type="spellStart"/>
            <w:r w:rsidR="00B7655B">
              <w:t>Batterham</w:t>
            </w:r>
            <w:proofErr w:type="spellEnd"/>
            <w:r w:rsidR="00B7655B">
              <w:t xml:space="preserve"> Smith)</w:t>
            </w:r>
          </w:p>
          <w:p w:rsidR="00CA2E11" w:rsidRDefault="00CD29B2" w:rsidP="007065E4">
            <w:pPr>
              <w:numPr>
                <w:ilvl w:val="0"/>
                <w:numId w:val="12"/>
              </w:numPr>
              <w:autoSpaceDE w:val="0"/>
              <w:autoSpaceDN w:val="0"/>
              <w:adjustRightInd w:val="0"/>
              <w:spacing w:line="240" w:lineRule="auto"/>
              <w:rPr>
                <w:rFonts w:cs="Calibri"/>
                <w:lang w:eastAsia="en-GB"/>
              </w:rPr>
            </w:pPr>
            <w:r>
              <w:rPr>
                <w:rFonts w:cs="Calibri"/>
                <w:lang w:eastAsia="en-GB"/>
              </w:rPr>
              <w:t>1807-007B</w:t>
            </w:r>
            <w:r w:rsidR="00B7655B">
              <w:rPr>
                <w:rFonts w:cs="Calibri"/>
                <w:lang w:eastAsia="en-GB"/>
              </w:rPr>
              <w:t xml:space="preserve"> – Drawing: section and details </w:t>
            </w:r>
            <w:r w:rsidR="00B7655B">
              <w:t>(</w:t>
            </w:r>
            <w:proofErr w:type="spellStart"/>
            <w:r w:rsidR="00B7655B">
              <w:t>Batterham</w:t>
            </w:r>
            <w:proofErr w:type="spellEnd"/>
            <w:r w:rsidR="00B7655B">
              <w:t xml:space="preserve"> Smith)</w:t>
            </w:r>
          </w:p>
          <w:p w:rsidR="0030233C" w:rsidRPr="004B2969" w:rsidRDefault="00B7655B" w:rsidP="007065E4">
            <w:pPr>
              <w:numPr>
                <w:ilvl w:val="0"/>
                <w:numId w:val="12"/>
              </w:numPr>
              <w:autoSpaceDE w:val="0"/>
              <w:autoSpaceDN w:val="0"/>
              <w:adjustRightInd w:val="0"/>
              <w:spacing w:line="240" w:lineRule="auto"/>
              <w:rPr>
                <w:rFonts w:cs="Calibri"/>
                <w:lang w:eastAsia="en-GB"/>
              </w:rPr>
            </w:pPr>
            <w:r>
              <w:rPr>
                <w:rFonts w:cs="Calibri"/>
                <w:lang w:eastAsia="en-GB"/>
              </w:rPr>
              <w:t xml:space="preserve">1807 - </w:t>
            </w:r>
            <w:r w:rsidR="0030233C">
              <w:rPr>
                <w:rFonts w:cs="Calibri"/>
                <w:lang w:eastAsia="en-GB"/>
              </w:rPr>
              <w:t xml:space="preserve">Demonstration Area cutting list </w:t>
            </w:r>
            <w:r>
              <w:t>(</w:t>
            </w:r>
            <w:proofErr w:type="spellStart"/>
            <w:r>
              <w:t>Batterham</w:t>
            </w:r>
            <w:proofErr w:type="spellEnd"/>
            <w:r>
              <w:t xml:space="preserve"> Smith)</w:t>
            </w:r>
          </w:p>
          <w:p w:rsidR="00B34398" w:rsidRPr="004B2969" w:rsidRDefault="00B34398" w:rsidP="00B34398">
            <w:pPr>
              <w:pStyle w:val="ListParagraph"/>
              <w:numPr>
                <w:ilvl w:val="0"/>
                <w:numId w:val="12"/>
              </w:numPr>
              <w:spacing w:line="240" w:lineRule="auto"/>
              <w:contextualSpacing w:val="0"/>
            </w:pPr>
            <w:r w:rsidRPr="004B2969">
              <w:t xml:space="preserve">1807 Spec – Demonstration Area Specification </w:t>
            </w:r>
            <w:r w:rsidR="00CD29B2">
              <w:t>Rev B</w:t>
            </w:r>
            <w:r>
              <w:t xml:space="preserve"> (</w:t>
            </w:r>
            <w:proofErr w:type="spellStart"/>
            <w:r>
              <w:t>Batterham</w:t>
            </w:r>
            <w:proofErr w:type="spellEnd"/>
            <w:r>
              <w:t xml:space="preserve"> Smith)</w:t>
            </w:r>
          </w:p>
          <w:p w:rsidR="00CA2E11" w:rsidRPr="004B2969" w:rsidRDefault="00CA2E11" w:rsidP="007065E4">
            <w:pPr>
              <w:numPr>
                <w:ilvl w:val="0"/>
                <w:numId w:val="12"/>
              </w:numPr>
              <w:autoSpaceDE w:val="0"/>
              <w:autoSpaceDN w:val="0"/>
              <w:adjustRightInd w:val="0"/>
              <w:spacing w:line="240" w:lineRule="auto"/>
              <w:rPr>
                <w:rFonts w:cs="Calibri"/>
                <w:lang w:eastAsia="en-GB"/>
              </w:rPr>
            </w:pPr>
            <w:r w:rsidRPr="004B2969">
              <w:rPr>
                <w:rFonts w:cs="Calibri"/>
                <w:lang w:eastAsia="en-GB"/>
              </w:rPr>
              <w:t xml:space="preserve">Structural Engineering Specification </w:t>
            </w:r>
            <w:r w:rsidR="00B7655B">
              <w:rPr>
                <w:rFonts w:cs="Calibri"/>
                <w:lang w:eastAsia="en-GB"/>
              </w:rPr>
              <w:t xml:space="preserve">(BTA) </w:t>
            </w:r>
          </w:p>
          <w:p w:rsidR="00A96EB7" w:rsidRDefault="00A96EB7" w:rsidP="00A96EB7">
            <w:pPr>
              <w:numPr>
                <w:ilvl w:val="0"/>
                <w:numId w:val="12"/>
              </w:numPr>
              <w:autoSpaceDE w:val="0"/>
              <w:autoSpaceDN w:val="0"/>
              <w:adjustRightInd w:val="0"/>
              <w:spacing w:line="240" w:lineRule="auto"/>
              <w:rPr>
                <w:rFonts w:cs="Calibri"/>
                <w:lang w:eastAsia="en-GB"/>
              </w:rPr>
            </w:pPr>
            <w:r>
              <w:rPr>
                <w:rFonts w:cs="Calibri"/>
                <w:lang w:eastAsia="en-GB"/>
              </w:rPr>
              <w:t xml:space="preserve">Wood Centre – Site </w:t>
            </w:r>
            <w:r w:rsidR="00B34398">
              <w:rPr>
                <w:rFonts w:cs="Calibri"/>
                <w:lang w:eastAsia="en-GB"/>
              </w:rPr>
              <w:t>Areas</w:t>
            </w:r>
          </w:p>
          <w:p w:rsidR="009911C1" w:rsidRPr="00B7655B" w:rsidRDefault="009911C1" w:rsidP="009911C1">
            <w:pPr>
              <w:numPr>
                <w:ilvl w:val="0"/>
                <w:numId w:val="12"/>
              </w:numPr>
              <w:autoSpaceDE w:val="0"/>
              <w:autoSpaceDN w:val="0"/>
              <w:adjustRightInd w:val="0"/>
              <w:spacing w:line="240" w:lineRule="auto"/>
              <w:rPr>
                <w:rFonts w:cs="Calibri"/>
                <w:lang w:eastAsia="en-GB"/>
              </w:rPr>
            </w:pPr>
            <w:r>
              <w:rPr>
                <w:rFonts w:cs="Calibri"/>
                <w:lang w:eastAsia="en-GB"/>
              </w:rPr>
              <w:t xml:space="preserve">Wood Centre - </w:t>
            </w:r>
            <w:r w:rsidRPr="00B7655B">
              <w:rPr>
                <w:rFonts w:cs="Calibri"/>
                <w:lang w:eastAsia="en-GB"/>
              </w:rPr>
              <w:t>Constraints Map</w:t>
            </w:r>
          </w:p>
          <w:p w:rsidR="00B7655B" w:rsidRDefault="00B7655B" w:rsidP="00B7655B">
            <w:pPr>
              <w:numPr>
                <w:ilvl w:val="0"/>
                <w:numId w:val="12"/>
              </w:numPr>
              <w:autoSpaceDE w:val="0"/>
              <w:autoSpaceDN w:val="0"/>
              <w:adjustRightInd w:val="0"/>
              <w:spacing w:line="240" w:lineRule="auto"/>
              <w:rPr>
                <w:rFonts w:cs="Calibri"/>
                <w:lang w:eastAsia="en-GB"/>
              </w:rPr>
            </w:pPr>
            <w:r w:rsidRPr="00B7655B">
              <w:rPr>
                <w:rFonts w:cs="Calibri"/>
                <w:lang w:eastAsia="en-GB"/>
              </w:rPr>
              <w:t>Wood</w:t>
            </w:r>
            <w:r w:rsidR="00A96EB7">
              <w:rPr>
                <w:rFonts w:cs="Calibri"/>
                <w:lang w:eastAsia="en-GB"/>
              </w:rPr>
              <w:t xml:space="preserve"> </w:t>
            </w:r>
            <w:r w:rsidRPr="00B7655B">
              <w:rPr>
                <w:rFonts w:cs="Calibri"/>
                <w:lang w:eastAsia="en-GB"/>
              </w:rPr>
              <w:t xml:space="preserve">Centre – Access route and parking </w:t>
            </w:r>
          </w:p>
          <w:p w:rsidR="00B34398" w:rsidRPr="00A96EB7" w:rsidRDefault="00B34398" w:rsidP="00B34398">
            <w:pPr>
              <w:numPr>
                <w:ilvl w:val="0"/>
                <w:numId w:val="12"/>
              </w:numPr>
              <w:autoSpaceDE w:val="0"/>
              <w:autoSpaceDN w:val="0"/>
              <w:adjustRightInd w:val="0"/>
              <w:spacing w:line="240" w:lineRule="auto"/>
              <w:rPr>
                <w:rFonts w:cs="Calibri"/>
                <w:lang w:eastAsia="en-GB"/>
              </w:rPr>
            </w:pPr>
            <w:r>
              <w:rPr>
                <w:rFonts w:cs="Calibri"/>
                <w:lang w:eastAsia="en-GB"/>
              </w:rPr>
              <w:t xml:space="preserve">Wood Centre – View from STIHL Treetop Walkway </w:t>
            </w:r>
          </w:p>
          <w:p w:rsidR="00A96EB7" w:rsidRDefault="00B34398" w:rsidP="00A96EB7">
            <w:pPr>
              <w:numPr>
                <w:ilvl w:val="0"/>
                <w:numId w:val="12"/>
              </w:numPr>
              <w:autoSpaceDE w:val="0"/>
              <w:autoSpaceDN w:val="0"/>
              <w:adjustRightInd w:val="0"/>
              <w:spacing w:line="240" w:lineRule="auto"/>
              <w:rPr>
                <w:rFonts w:cs="Calibri"/>
                <w:lang w:eastAsia="en-GB"/>
              </w:rPr>
            </w:pPr>
            <w:r>
              <w:rPr>
                <w:rFonts w:cs="Calibri"/>
                <w:lang w:eastAsia="en-GB"/>
              </w:rPr>
              <w:lastRenderedPageBreak/>
              <w:t xml:space="preserve">Existing Demonstration Area </w:t>
            </w:r>
            <w:r w:rsidR="00A96EB7">
              <w:rPr>
                <w:rFonts w:cs="Calibri"/>
                <w:lang w:eastAsia="en-GB"/>
              </w:rPr>
              <w:t xml:space="preserve"> </w:t>
            </w:r>
            <w:r>
              <w:rPr>
                <w:rFonts w:cs="Calibri"/>
                <w:lang w:eastAsia="en-GB"/>
              </w:rPr>
              <w:t>p</w:t>
            </w:r>
            <w:r w:rsidR="00A96EB7">
              <w:rPr>
                <w:rFonts w:cs="Calibri"/>
                <w:lang w:eastAsia="en-GB"/>
              </w:rPr>
              <w:t>hoto sheet</w:t>
            </w:r>
          </w:p>
          <w:p w:rsidR="001A351F" w:rsidRPr="00702F95" w:rsidRDefault="00702F95" w:rsidP="0056026E">
            <w:pPr>
              <w:numPr>
                <w:ilvl w:val="0"/>
                <w:numId w:val="12"/>
              </w:numPr>
              <w:autoSpaceDE w:val="0"/>
              <w:autoSpaceDN w:val="0"/>
              <w:adjustRightInd w:val="0"/>
              <w:spacing w:line="240" w:lineRule="auto"/>
              <w:rPr>
                <w:rFonts w:cs="Calibri"/>
                <w:b/>
                <w:u w:val="single"/>
                <w:lang w:eastAsia="en-GB"/>
              </w:rPr>
            </w:pPr>
            <w:r w:rsidRPr="00702F95">
              <w:rPr>
                <w:rFonts w:cs="Calibri"/>
                <w:lang w:eastAsia="en-GB"/>
              </w:rPr>
              <w:t xml:space="preserve">Wood Centre – Planning Approval Letter </w:t>
            </w:r>
            <w:r w:rsidRPr="00702F95">
              <w:rPr>
                <w:rFonts w:cs="Calibri"/>
                <w:lang w:eastAsia="en-GB"/>
              </w:rPr>
              <w:br/>
            </w:r>
          </w:p>
          <w:p w:rsidR="00882F92" w:rsidRPr="00882F92" w:rsidRDefault="00882F92" w:rsidP="001A351F">
            <w:pPr>
              <w:spacing w:line="240" w:lineRule="auto"/>
              <w:rPr>
                <w:b/>
                <w:u w:val="single"/>
              </w:rPr>
            </w:pPr>
            <w:r w:rsidRPr="003017D2">
              <w:rPr>
                <w:b/>
                <w:u w:val="single"/>
              </w:rPr>
              <w:t>Communications</w:t>
            </w:r>
            <w:r w:rsidRPr="00882F92">
              <w:rPr>
                <w:b/>
                <w:u w:val="single"/>
              </w:rPr>
              <w:t xml:space="preserve"> </w:t>
            </w:r>
          </w:p>
          <w:p w:rsidR="003017D2" w:rsidRDefault="003017D2" w:rsidP="003017D2">
            <w:pPr>
              <w:autoSpaceDE w:val="0"/>
              <w:autoSpaceDN w:val="0"/>
              <w:adjustRightInd w:val="0"/>
              <w:spacing w:line="240" w:lineRule="auto"/>
              <w:rPr>
                <w:rFonts w:cs="Calibri"/>
                <w:lang w:eastAsia="en-GB"/>
              </w:rPr>
            </w:pPr>
            <w:r w:rsidRPr="00E66D08">
              <w:rPr>
                <w:rFonts w:cs="Calibri"/>
                <w:lang w:eastAsia="en-GB"/>
              </w:rPr>
              <w:t>As part of the project, we also expect contractors to participate in project communications</w:t>
            </w:r>
            <w:r w:rsidR="009911C1">
              <w:rPr>
                <w:rFonts w:cs="Calibri"/>
                <w:lang w:eastAsia="en-GB"/>
              </w:rPr>
              <w:t xml:space="preserve"> to promote this work</w:t>
            </w:r>
            <w:r w:rsidRPr="00E66D08">
              <w:rPr>
                <w:rFonts w:cs="Calibri"/>
                <w:lang w:eastAsia="en-GB"/>
              </w:rPr>
              <w:t xml:space="preserve">. This could </w:t>
            </w:r>
            <w:r w:rsidR="0030233C">
              <w:rPr>
                <w:rFonts w:cs="Calibri"/>
                <w:lang w:eastAsia="en-GB"/>
              </w:rPr>
              <w:t>range from</w:t>
            </w:r>
            <w:r w:rsidRPr="00E66D08">
              <w:rPr>
                <w:rFonts w:cs="Calibri"/>
                <w:lang w:eastAsia="en-GB"/>
              </w:rPr>
              <w:t xml:space="preserve"> interviews, blog posts or magazine articles for both internal and external audiences. </w:t>
            </w:r>
            <w:r w:rsidR="00B34398">
              <w:rPr>
                <w:rFonts w:cs="Calibri"/>
                <w:lang w:eastAsia="en-GB"/>
              </w:rPr>
              <w:t>We will share these with our channels.</w:t>
            </w:r>
          </w:p>
          <w:p w:rsidR="005C2DFE" w:rsidRDefault="005C2DFE" w:rsidP="003017D2">
            <w:pPr>
              <w:autoSpaceDE w:val="0"/>
              <w:autoSpaceDN w:val="0"/>
              <w:adjustRightInd w:val="0"/>
              <w:spacing w:line="240" w:lineRule="auto"/>
              <w:rPr>
                <w:rFonts w:cs="Calibri"/>
                <w:lang w:eastAsia="en-GB"/>
              </w:rPr>
            </w:pPr>
          </w:p>
          <w:p w:rsidR="005C2DFE" w:rsidRPr="003017D2" w:rsidRDefault="005C2DFE" w:rsidP="003017D2">
            <w:pPr>
              <w:autoSpaceDE w:val="0"/>
              <w:autoSpaceDN w:val="0"/>
              <w:adjustRightInd w:val="0"/>
              <w:spacing w:line="240" w:lineRule="auto"/>
              <w:rPr>
                <w:lang w:val="en-US"/>
              </w:rPr>
            </w:pPr>
            <w:r>
              <w:rPr>
                <w:rFonts w:cs="Calibri"/>
                <w:lang w:eastAsia="en-GB"/>
              </w:rPr>
              <w:t xml:space="preserve">All communications released by the contractor (i.e. press releases) will need to be approved by the FC in advance. </w:t>
            </w:r>
          </w:p>
          <w:p w:rsidR="003017D2" w:rsidRDefault="003017D2" w:rsidP="001A351F">
            <w:pPr>
              <w:spacing w:line="240" w:lineRule="auto"/>
              <w:rPr>
                <w:b/>
                <w:u w:val="single"/>
              </w:rPr>
            </w:pPr>
          </w:p>
          <w:p w:rsidR="001A351F" w:rsidRPr="0080324A" w:rsidRDefault="001A351F" w:rsidP="001A351F">
            <w:pPr>
              <w:spacing w:line="240" w:lineRule="auto"/>
              <w:rPr>
                <w:b/>
                <w:u w:val="single"/>
              </w:rPr>
            </w:pPr>
            <w:r w:rsidRPr="0080324A">
              <w:rPr>
                <w:b/>
                <w:u w:val="single"/>
              </w:rPr>
              <w:t xml:space="preserve">Biosecurity </w:t>
            </w:r>
          </w:p>
          <w:p w:rsidR="001A351F" w:rsidRPr="00E04851" w:rsidRDefault="00C51ABE" w:rsidP="001A351F">
            <w:pPr>
              <w:spacing w:line="240" w:lineRule="auto"/>
            </w:pPr>
            <w:r>
              <w:t xml:space="preserve">As an internationally important tree collection we must protect our tree specifies. Contractors </w:t>
            </w:r>
            <w:r>
              <w:rPr>
                <w:b/>
              </w:rPr>
              <w:t>must</w:t>
            </w:r>
            <w:r w:rsidR="001A351F">
              <w:t xml:space="preserve"> follow the principles of the FC’s ‘Keep it Clean’ Campaign to avoid the spread of pests and diseases amongst our trees: </w:t>
            </w:r>
            <w:hyperlink r:id="rId10" w:history="1">
              <w:r w:rsidR="001A351F" w:rsidRPr="00E62759">
                <w:rPr>
                  <w:rStyle w:val="Hyperlink"/>
                </w:rPr>
                <w:t>https://www.forestry.gov.uk/england-keepitclean</w:t>
              </w:r>
            </w:hyperlink>
            <w:r w:rsidR="001A351F">
              <w:t xml:space="preserve"> </w:t>
            </w:r>
          </w:p>
          <w:p w:rsidR="001A351F" w:rsidRDefault="001A351F" w:rsidP="001A351F">
            <w:pPr>
              <w:spacing w:line="240" w:lineRule="auto"/>
              <w:rPr>
                <w:u w:val="single"/>
              </w:rPr>
            </w:pPr>
          </w:p>
          <w:p w:rsidR="00C51ABE" w:rsidRDefault="001A351F" w:rsidP="001A351F">
            <w:pPr>
              <w:spacing w:line="240" w:lineRule="auto"/>
            </w:pPr>
            <w:r>
              <w:t>Contractors must ensure that all kit (including plant</w:t>
            </w:r>
            <w:r w:rsidR="00C51ABE">
              <w:t xml:space="preserve"> and equipment</w:t>
            </w:r>
            <w:r>
              <w:t>)</w:t>
            </w:r>
            <w:r w:rsidR="00C51ABE">
              <w:t xml:space="preserve"> is free of mud, dirt and plant material and</w:t>
            </w:r>
            <w:r>
              <w:t xml:space="preserve"> is cleaned </w:t>
            </w:r>
            <w:r w:rsidR="00C51ABE">
              <w:t>before arriving on site</w:t>
            </w:r>
            <w:r>
              <w:t xml:space="preserve">. This includes treads/tracks, augers etc. </w:t>
            </w:r>
          </w:p>
          <w:p w:rsidR="00C51ABE" w:rsidRDefault="00C51ABE" w:rsidP="001A351F">
            <w:pPr>
              <w:spacing w:line="240" w:lineRule="auto"/>
            </w:pPr>
          </w:p>
          <w:p w:rsidR="001A351F" w:rsidRDefault="001A351F" w:rsidP="001A351F">
            <w:pPr>
              <w:spacing w:line="240" w:lineRule="auto"/>
            </w:pPr>
            <w:r>
              <w:t xml:space="preserve">Kit must be cleaned again before it leaves the site. Boots must also be clean of mud. </w:t>
            </w:r>
          </w:p>
          <w:p w:rsidR="00C51ABE" w:rsidRDefault="00C51ABE" w:rsidP="001A351F">
            <w:pPr>
              <w:spacing w:line="240" w:lineRule="auto"/>
            </w:pPr>
          </w:p>
          <w:p w:rsidR="00C51ABE" w:rsidRPr="00E04851" w:rsidRDefault="00C51ABE" w:rsidP="001A351F">
            <w:pPr>
              <w:spacing w:line="240" w:lineRule="auto"/>
            </w:pPr>
            <w:r>
              <w:t xml:space="preserve">Contractors can wash down plant, equipment and boots at the Tree Management Centre should it be required prior to leaving. </w:t>
            </w:r>
          </w:p>
          <w:p w:rsidR="001A351F" w:rsidRPr="00D215B5" w:rsidRDefault="001A351F" w:rsidP="001A351F">
            <w:pPr>
              <w:spacing w:line="240" w:lineRule="auto"/>
            </w:pPr>
            <w:r>
              <w:br/>
            </w:r>
            <w:r w:rsidRPr="00557557">
              <w:rPr>
                <w:b/>
                <w:u w:val="single"/>
              </w:rPr>
              <w:t xml:space="preserve">Sustainability </w:t>
            </w:r>
          </w:p>
          <w:p w:rsidR="001A351F" w:rsidRDefault="001A351F" w:rsidP="001A351F">
            <w:pPr>
              <w:autoSpaceDE w:val="0"/>
              <w:autoSpaceDN w:val="0"/>
              <w:adjustRightInd w:val="0"/>
              <w:spacing w:line="240" w:lineRule="auto"/>
              <w:rPr>
                <w:rFonts w:cs="Calibri"/>
                <w:lang w:eastAsia="en-GB"/>
              </w:rPr>
            </w:pPr>
            <w:r>
              <w:rPr>
                <w:rFonts w:cs="Calibri"/>
                <w:lang w:eastAsia="en-GB"/>
              </w:rPr>
              <w:t xml:space="preserve">The contractor should follow the principles of the FC’s environmental policy: </w:t>
            </w:r>
            <w:hyperlink r:id="rId11" w:history="1">
              <w:r w:rsidRPr="006E6785">
                <w:rPr>
                  <w:rStyle w:val="Hyperlink"/>
                  <w:rFonts w:cs="Calibri"/>
                  <w:lang w:eastAsia="en-GB"/>
                </w:rPr>
                <w:t>https://www.forestry.gov.uk/forestry/infd-6z2jzm</w:t>
              </w:r>
            </w:hyperlink>
            <w:r>
              <w:rPr>
                <w:rFonts w:cs="Calibri"/>
                <w:lang w:eastAsia="en-GB"/>
              </w:rPr>
              <w:t xml:space="preserve"> </w:t>
            </w:r>
          </w:p>
          <w:p w:rsidR="001A351F" w:rsidRPr="00A06654" w:rsidRDefault="001A351F" w:rsidP="001A351F">
            <w:r w:rsidRPr="00A06654">
              <w:t xml:space="preserve">Specific requirements include: </w:t>
            </w:r>
          </w:p>
          <w:p w:rsidR="001A351F" w:rsidRPr="00A06654" w:rsidRDefault="001A351F" w:rsidP="007065E4">
            <w:pPr>
              <w:numPr>
                <w:ilvl w:val="0"/>
                <w:numId w:val="12"/>
              </w:numPr>
            </w:pPr>
            <w:r w:rsidRPr="00A06654">
              <w:t xml:space="preserve">Products/materials must be selected for their long term durability and easy repair for recycling or reuse, in part or whole </w:t>
            </w:r>
          </w:p>
          <w:p w:rsidR="001A351F" w:rsidRDefault="001A351F" w:rsidP="007065E4">
            <w:pPr>
              <w:numPr>
                <w:ilvl w:val="0"/>
                <w:numId w:val="12"/>
              </w:numPr>
            </w:pPr>
            <w:r w:rsidRPr="00A06654">
              <w:t xml:space="preserve">The UK Government’s timber procurement policy requires that all timber and wood-derived products must be </w:t>
            </w:r>
            <w:r>
              <w:t>fro</w:t>
            </w:r>
            <w:r w:rsidRPr="00A06654">
              <w:t>m independently verifiable legal and sustainable sources or FLEGT</w:t>
            </w:r>
            <w:r>
              <w:t xml:space="preserve"> license</w:t>
            </w:r>
            <w:r w:rsidRPr="00A06654">
              <w:t xml:space="preserve"> timber or equivalent </w:t>
            </w:r>
            <w:r>
              <w:t>sources (see www.cpet.org.uk). W</w:t>
            </w:r>
            <w:r w:rsidRPr="00A06654">
              <w:t>e have sourced timber for the frame and cladding from the arboretum and any additional timbe</w:t>
            </w:r>
            <w:r>
              <w:t>r should meet this requirement</w:t>
            </w:r>
            <w:r w:rsidR="00C51ABE">
              <w:t xml:space="preserve"> of FSC/PEFC certification timber (i.e. for the roof battens)</w:t>
            </w:r>
          </w:p>
          <w:p w:rsidR="001A351F" w:rsidRPr="00A06654" w:rsidRDefault="001A351F" w:rsidP="007065E4">
            <w:pPr>
              <w:numPr>
                <w:ilvl w:val="0"/>
                <w:numId w:val="12"/>
              </w:numPr>
            </w:pPr>
            <w:r>
              <w:t xml:space="preserve">To minimise waste on site and to adhere to sustainable disposal (if appropriate)  </w:t>
            </w:r>
          </w:p>
          <w:p w:rsidR="001A351F" w:rsidRDefault="001A351F" w:rsidP="001A351F"/>
          <w:p w:rsidR="001A351F" w:rsidRPr="00A06654" w:rsidRDefault="001A351F" w:rsidP="001A351F">
            <w:r w:rsidRPr="00A06654">
              <w:t xml:space="preserve">The list of requirements is not exhaustive and contractors are expected to build in sustainability where they can. </w:t>
            </w:r>
          </w:p>
          <w:p w:rsidR="001A351F" w:rsidRDefault="001A351F" w:rsidP="0056026E">
            <w:pPr>
              <w:autoSpaceDE w:val="0"/>
              <w:autoSpaceDN w:val="0"/>
              <w:adjustRightInd w:val="0"/>
              <w:spacing w:line="240" w:lineRule="auto"/>
              <w:rPr>
                <w:rFonts w:cs="Calibri"/>
                <w:b/>
                <w:u w:val="single"/>
                <w:lang w:eastAsia="en-GB"/>
              </w:rPr>
            </w:pPr>
          </w:p>
          <w:p w:rsidR="00882F92" w:rsidRDefault="00882F92" w:rsidP="001A351F">
            <w:pPr>
              <w:autoSpaceDE w:val="0"/>
              <w:autoSpaceDN w:val="0"/>
              <w:adjustRightInd w:val="0"/>
              <w:spacing w:line="240" w:lineRule="auto"/>
              <w:rPr>
                <w:rFonts w:cs="Calibri"/>
                <w:b/>
                <w:u w:val="single"/>
                <w:lang w:eastAsia="en-GB"/>
              </w:rPr>
            </w:pPr>
            <w:r>
              <w:rPr>
                <w:rFonts w:cs="Calibri"/>
                <w:b/>
                <w:u w:val="single"/>
                <w:lang w:eastAsia="en-GB"/>
              </w:rPr>
              <w:t xml:space="preserve">Waste Management </w:t>
            </w:r>
          </w:p>
          <w:p w:rsidR="00882F92" w:rsidRPr="00882F92" w:rsidRDefault="00882F92" w:rsidP="001A351F">
            <w:pPr>
              <w:autoSpaceDE w:val="0"/>
              <w:autoSpaceDN w:val="0"/>
              <w:adjustRightInd w:val="0"/>
              <w:spacing w:line="240" w:lineRule="auto"/>
              <w:rPr>
                <w:rFonts w:cs="Calibri"/>
                <w:lang w:eastAsia="en-GB"/>
              </w:rPr>
            </w:pPr>
            <w:r>
              <w:rPr>
                <w:rFonts w:cs="Calibri"/>
                <w:lang w:eastAsia="en-GB"/>
              </w:rPr>
              <w:t xml:space="preserve">Contractors must ensure that </w:t>
            </w:r>
            <w:r w:rsidR="00C51ABE">
              <w:rPr>
                <w:rFonts w:cs="Calibri"/>
                <w:lang w:eastAsia="en-GB"/>
              </w:rPr>
              <w:t xml:space="preserve">waste is kept to a minimum but </w:t>
            </w:r>
            <w:r>
              <w:rPr>
                <w:rFonts w:cs="Calibri"/>
                <w:lang w:eastAsia="en-GB"/>
              </w:rPr>
              <w:t xml:space="preserve">any waste </w:t>
            </w:r>
            <w:r w:rsidR="00C51ABE">
              <w:rPr>
                <w:rFonts w:cs="Calibri"/>
                <w:lang w:eastAsia="en-GB"/>
              </w:rPr>
              <w:t xml:space="preserve">that is </w:t>
            </w:r>
            <w:r>
              <w:rPr>
                <w:rFonts w:cs="Calibri"/>
                <w:lang w:eastAsia="en-GB"/>
              </w:rPr>
              <w:lastRenderedPageBreak/>
              <w:t xml:space="preserve">generated </w:t>
            </w:r>
            <w:r w:rsidR="00C51ABE" w:rsidRPr="00C51ABE">
              <w:rPr>
                <w:rFonts w:cs="Calibri"/>
                <w:lang w:eastAsia="en-GB"/>
              </w:rPr>
              <w:t>must</w:t>
            </w:r>
            <w:r w:rsidR="00C51ABE">
              <w:rPr>
                <w:rFonts w:cs="Calibri"/>
                <w:lang w:eastAsia="en-GB"/>
              </w:rPr>
              <w:t xml:space="preserve"> be </w:t>
            </w:r>
            <w:r w:rsidRPr="00C51ABE">
              <w:rPr>
                <w:rFonts w:cs="Calibri"/>
                <w:lang w:eastAsia="en-GB"/>
              </w:rPr>
              <w:t>disposed</w:t>
            </w:r>
            <w:r>
              <w:rPr>
                <w:rFonts w:cs="Calibri"/>
                <w:lang w:eastAsia="en-GB"/>
              </w:rPr>
              <w:t xml:space="preserve"> of correctly. Waste certificates will need to be provided. </w:t>
            </w:r>
            <w:r w:rsidR="00FD60D4">
              <w:rPr>
                <w:rFonts w:cs="Calibri"/>
                <w:lang w:eastAsia="en-GB"/>
              </w:rPr>
              <w:t xml:space="preserve">This will apply for the removal of the planter and other </w:t>
            </w:r>
            <w:proofErr w:type="spellStart"/>
            <w:r w:rsidR="00FD60D4">
              <w:rPr>
                <w:rFonts w:cs="Calibri"/>
                <w:lang w:eastAsia="en-GB"/>
              </w:rPr>
              <w:t>arisings</w:t>
            </w:r>
            <w:proofErr w:type="spellEnd"/>
            <w:r w:rsidR="00FD60D4">
              <w:rPr>
                <w:rFonts w:cs="Calibri"/>
                <w:lang w:eastAsia="en-GB"/>
              </w:rPr>
              <w:t xml:space="preserve">. </w:t>
            </w:r>
          </w:p>
          <w:p w:rsidR="00882F92" w:rsidRDefault="00882F92" w:rsidP="001A351F">
            <w:pPr>
              <w:autoSpaceDE w:val="0"/>
              <w:autoSpaceDN w:val="0"/>
              <w:adjustRightInd w:val="0"/>
              <w:spacing w:line="240" w:lineRule="auto"/>
              <w:rPr>
                <w:rFonts w:cs="Calibri"/>
                <w:b/>
                <w:u w:val="single"/>
                <w:lang w:eastAsia="en-GB"/>
              </w:rPr>
            </w:pPr>
          </w:p>
          <w:p w:rsidR="001A351F" w:rsidRPr="004D36CC" w:rsidRDefault="001A351F" w:rsidP="001A351F">
            <w:pPr>
              <w:autoSpaceDE w:val="0"/>
              <w:autoSpaceDN w:val="0"/>
              <w:adjustRightInd w:val="0"/>
              <w:spacing w:line="240" w:lineRule="auto"/>
              <w:rPr>
                <w:rFonts w:cs="Calibri"/>
                <w:b/>
                <w:u w:val="single"/>
                <w:lang w:eastAsia="en-GB"/>
              </w:rPr>
            </w:pPr>
            <w:r>
              <w:rPr>
                <w:rFonts w:cs="Calibri"/>
                <w:b/>
                <w:u w:val="single"/>
                <w:lang w:eastAsia="en-GB"/>
              </w:rPr>
              <w:t xml:space="preserve">Geographical Area </w:t>
            </w:r>
          </w:p>
          <w:p w:rsidR="001A351F" w:rsidRDefault="001A351F" w:rsidP="001A351F">
            <w:pPr>
              <w:autoSpaceDE w:val="0"/>
              <w:autoSpaceDN w:val="0"/>
              <w:adjustRightInd w:val="0"/>
              <w:spacing w:line="240" w:lineRule="auto"/>
              <w:rPr>
                <w:rFonts w:cs="Calibri"/>
                <w:lang w:eastAsia="en-GB"/>
              </w:rPr>
            </w:pPr>
            <w:r w:rsidRPr="00BE07D2">
              <w:rPr>
                <w:rFonts w:cs="Calibri"/>
                <w:lang w:eastAsia="en-GB"/>
              </w:rPr>
              <w:t>Please refer to the enclosed documents which detail the site location, access points and location of site amenities.</w:t>
            </w:r>
          </w:p>
          <w:p w:rsidR="001A351F" w:rsidRPr="00BE07D2" w:rsidRDefault="001A351F" w:rsidP="001A351F">
            <w:pPr>
              <w:autoSpaceDE w:val="0"/>
              <w:autoSpaceDN w:val="0"/>
              <w:adjustRightInd w:val="0"/>
              <w:spacing w:line="240" w:lineRule="auto"/>
              <w:rPr>
                <w:rFonts w:cs="Calibri"/>
                <w:lang w:eastAsia="en-GB"/>
              </w:rPr>
            </w:pPr>
            <w:r w:rsidRPr="00BE07D2">
              <w:rPr>
                <w:rFonts w:cs="Calibri"/>
                <w:lang w:eastAsia="en-GB"/>
              </w:rPr>
              <w:t xml:space="preserve"> </w:t>
            </w:r>
          </w:p>
          <w:p w:rsidR="001A351F" w:rsidRDefault="0030233C" w:rsidP="001A351F">
            <w:pPr>
              <w:autoSpaceDE w:val="0"/>
              <w:autoSpaceDN w:val="0"/>
              <w:adjustRightInd w:val="0"/>
              <w:spacing w:line="240" w:lineRule="auto"/>
              <w:rPr>
                <w:rFonts w:cs="Calibri"/>
                <w:lang w:eastAsia="en-GB"/>
              </w:rPr>
            </w:pPr>
            <w:r>
              <w:rPr>
                <w:rFonts w:cs="Calibri"/>
                <w:lang w:eastAsia="en-GB"/>
              </w:rPr>
              <w:t>T</w:t>
            </w:r>
            <w:r w:rsidR="001A351F" w:rsidRPr="00BE07D2">
              <w:rPr>
                <w:rFonts w:cs="Calibri"/>
                <w:lang w:eastAsia="en-GB"/>
              </w:rPr>
              <w:t>he site is position</w:t>
            </w:r>
            <w:r>
              <w:rPr>
                <w:rFonts w:cs="Calibri"/>
                <w:lang w:eastAsia="en-GB"/>
              </w:rPr>
              <w:t>ed</w:t>
            </w:r>
            <w:r w:rsidR="001A351F" w:rsidRPr="00BE07D2">
              <w:rPr>
                <w:rFonts w:cs="Calibri"/>
                <w:lang w:eastAsia="en-GB"/>
              </w:rPr>
              <w:t xml:space="preserve"> adjacent to a bridle path and is highly visible from the</w:t>
            </w:r>
            <w:r w:rsidR="001A351F">
              <w:rPr>
                <w:rFonts w:cs="Calibri"/>
                <w:lang w:eastAsia="en-GB"/>
              </w:rPr>
              <w:t xml:space="preserve"> STIHL Treet</w:t>
            </w:r>
            <w:r w:rsidR="001A351F" w:rsidRPr="00BE07D2">
              <w:rPr>
                <w:rFonts w:cs="Calibri"/>
                <w:lang w:eastAsia="en-GB"/>
              </w:rPr>
              <w:t>op Walkway.</w:t>
            </w:r>
            <w:r w:rsidR="001A351F">
              <w:rPr>
                <w:rFonts w:cs="Calibri"/>
                <w:lang w:eastAsia="en-GB"/>
              </w:rPr>
              <w:t xml:space="preserve"> </w:t>
            </w:r>
          </w:p>
          <w:p w:rsidR="0030233C" w:rsidRDefault="0030233C" w:rsidP="001A351F">
            <w:pPr>
              <w:autoSpaceDE w:val="0"/>
              <w:autoSpaceDN w:val="0"/>
              <w:adjustRightInd w:val="0"/>
              <w:spacing w:line="240" w:lineRule="auto"/>
              <w:rPr>
                <w:rFonts w:cs="Calibri"/>
                <w:lang w:eastAsia="en-GB"/>
              </w:rPr>
            </w:pPr>
          </w:p>
          <w:p w:rsidR="0030233C" w:rsidRDefault="0030233C" w:rsidP="001A351F">
            <w:pPr>
              <w:autoSpaceDE w:val="0"/>
              <w:autoSpaceDN w:val="0"/>
              <w:adjustRightInd w:val="0"/>
              <w:spacing w:line="240" w:lineRule="auto"/>
              <w:rPr>
                <w:rFonts w:cs="Calibri"/>
                <w:lang w:eastAsia="en-GB"/>
              </w:rPr>
            </w:pPr>
            <w:r>
              <w:rPr>
                <w:rFonts w:cs="Calibri"/>
                <w:lang w:eastAsia="en-GB"/>
              </w:rPr>
              <w:t xml:space="preserve">Westonbirt Woodworks will remain closed to the public until Easter 2019. However, the tenant and any visitors will still need to access the existing building on a regular basis. </w:t>
            </w:r>
          </w:p>
          <w:p w:rsidR="00105D73" w:rsidRDefault="00105D73" w:rsidP="001A351F">
            <w:pPr>
              <w:autoSpaceDE w:val="0"/>
              <w:autoSpaceDN w:val="0"/>
              <w:adjustRightInd w:val="0"/>
              <w:spacing w:line="240" w:lineRule="auto"/>
              <w:rPr>
                <w:rFonts w:cs="Calibri"/>
                <w:lang w:eastAsia="en-GB"/>
              </w:rPr>
            </w:pPr>
          </w:p>
          <w:p w:rsidR="00FD60D4" w:rsidRDefault="00105D73" w:rsidP="00FD60D4">
            <w:pPr>
              <w:autoSpaceDE w:val="0"/>
              <w:autoSpaceDN w:val="0"/>
              <w:adjustRightInd w:val="0"/>
              <w:spacing w:line="240" w:lineRule="auto"/>
              <w:rPr>
                <w:rFonts w:cs="Calibri"/>
                <w:lang w:eastAsia="en-GB"/>
              </w:rPr>
            </w:pPr>
            <w:r w:rsidRPr="00192C0D">
              <w:t>Contractors will have limited access to power and water supplies and exact requirements will need to be discussed at the pre-commencement meeting</w:t>
            </w:r>
            <w:r>
              <w:t>.</w:t>
            </w:r>
            <w:r w:rsidR="00FD60D4">
              <w:t xml:space="preserve"> </w:t>
            </w:r>
            <w:r w:rsidR="00FD60D4">
              <w:rPr>
                <w:rFonts w:cs="Calibri"/>
                <w:lang w:eastAsia="en-GB"/>
              </w:rPr>
              <w:t>Please allow for this in your costings.</w:t>
            </w:r>
            <w:r w:rsidR="00B34398">
              <w:rPr>
                <w:rFonts w:cs="Calibri"/>
                <w:lang w:eastAsia="en-GB"/>
              </w:rPr>
              <w:br/>
            </w:r>
          </w:p>
          <w:p w:rsidR="00105D73" w:rsidRPr="00105D73" w:rsidRDefault="00105D73" w:rsidP="001A351F">
            <w:pPr>
              <w:autoSpaceDE w:val="0"/>
              <w:autoSpaceDN w:val="0"/>
              <w:adjustRightInd w:val="0"/>
              <w:spacing w:line="240" w:lineRule="auto"/>
              <w:rPr>
                <w:rFonts w:cs="Calibri"/>
                <w:b/>
                <w:u w:val="single"/>
                <w:lang w:eastAsia="en-GB"/>
              </w:rPr>
            </w:pPr>
            <w:r w:rsidRPr="00105D73">
              <w:rPr>
                <w:rFonts w:cs="Calibri"/>
                <w:b/>
                <w:u w:val="single"/>
                <w:lang w:eastAsia="en-GB"/>
              </w:rPr>
              <w:t xml:space="preserve">Welfare Facilities </w:t>
            </w:r>
          </w:p>
          <w:p w:rsidR="00105D73" w:rsidRDefault="00105D73" w:rsidP="001A351F">
            <w:pPr>
              <w:autoSpaceDE w:val="0"/>
              <w:autoSpaceDN w:val="0"/>
              <w:adjustRightInd w:val="0"/>
              <w:spacing w:line="240" w:lineRule="auto"/>
              <w:rPr>
                <w:rFonts w:cs="Calibri"/>
                <w:lang w:eastAsia="en-GB"/>
              </w:rPr>
            </w:pPr>
            <w:r>
              <w:rPr>
                <w:rFonts w:cs="Calibri"/>
                <w:lang w:eastAsia="en-GB"/>
              </w:rPr>
              <w:t xml:space="preserve">Contractors are able to use the existing compost toilet facilities on site </w:t>
            </w:r>
            <w:r w:rsidR="00FD60D4">
              <w:rPr>
                <w:rFonts w:cs="Calibri"/>
                <w:lang w:eastAsia="en-GB"/>
              </w:rPr>
              <w:t xml:space="preserve">at the Wood Centre </w:t>
            </w:r>
            <w:r>
              <w:rPr>
                <w:rFonts w:cs="Calibri"/>
                <w:lang w:eastAsia="en-GB"/>
              </w:rPr>
              <w:t xml:space="preserve">and will also have access to a small kitchen facility. </w:t>
            </w:r>
          </w:p>
          <w:p w:rsidR="00105D73" w:rsidRDefault="00105D73" w:rsidP="001A351F">
            <w:pPr>
              <w:autoSpaceDE w:val="0"/>
              <w:autoSpaceDN w:val="0"/>
              <w:adjustRightInd w:val="0"/>
              <w:spacing w:line="240" w:lineRule="auto"/>
              <w:rPr>
                <w:rFonts w:cs="Calibri"/>
                <w:lang w:eastAsia="en-GB"/>
              </w:rPr>
            </w:pPr>
          </w:p>
          <w:p w:rsidR="00105D73" w:rsidRDefault="00105D73" w:rsidP="001A351F">
            <w:pPr>
              <w:autoSpaceDE w:val="0"/>
              <w:autoSpaceDN w:val="0"/>
              <w:adjustRightInd w:val="0"/>
              <w:spacing w:line="240" w:lineRule="auto"/>
              <w:rPr>
                <w:rFonts w:cs="Calibri"/>
                <w:lang w:eastAsia="en-GB"/>
              </w:rPr>
            </w:pPr>
            <w:r>
              <w:rPr>
                <w:rFonts w:cs="Calibri"/>
                <w:lang w:eastAsia="en-GB"/>
              </w:rPr>
              <w:t xml:space="preserve">However, contractors </w:t>
            </w:r>
            <w:r w:rsidRPr="00B34398">
              <w:rPr>
                <w:rFonts w:cs="Calibri"/>
                <w:b/>
                <w:lang w:eastAsia="en-GB"/>
              </w:rPr>
              <w:t>must</w:t>
            </w:r>
            <w:r>
              <w:rPr>
                <w:rFonts w:cs="Calibri"/>
                <w:lang w:eastAsia="en-GB"/>
              </w:rPr>
              <w:t xml:space="preserve"> also include a cost for welfare facilities should existing facilities not be a</w:t>
            </w:r>
            <w:r w:rsidR="005C2DFE">
              <w:rPr>
                <w:rFonts w:cs="Calibri"/>
                <w:lang w:eastAsia="en-GB"/>
              </w:rPr>
              <w:t>vailable</w:t>
            </w:r>
            <w:r w:rsidR="00FD60D4">
              <w:rPr>
                <w:rFonts w:cs="Calibri"/>
                <w:lang w:eastAsia="en-GB"/>
              </w:rPr>
              <w:t xml:space="preserve">. This should be a provisional sum on a daily/weekly hire basis. </w:t>
            </w:r>
          </w:p>
          <w:p w:rsidR="00FD60D4" w:rsidRDefault="00FD60D4" w:rsidP="001A351F">
            <w:pPr>
              <w:autoSpaceDE w:val="0"/>
              <w:autoSpaceDN w:val="0"/>
              <w:adjustRightInd w:val="0"/>
              <w:spacing w:line="240" w:lineRule="auto"/>
              <w:rPr>
                <w:rFonts w:cs="Calibri"/>
                <w:lang w:eastAsia="en-GB"/>
              </w:rPr>
            </w:pPr>
          </w:p>
          <w:p w:rsidR="00377AA5" w:rsidRDefault="003017D2" w:rsidP="001A351F">
            <w:pPr>
              <w:autoSpaceDE w:val="0"/>
              <w:autoSpaceDN w:val="0"/>
              <w:adjustRightInd w:val="0"/>
              <w:spacing w:line="240" w:lineRule="auto"/>
              <w:rPr>
                <w:rFonts w:cs="Calibri"/>
                <w:b/>
                <w:u w:val="single"/>
                <w:lang w:eastAsia="en-GB"/>
              </w:rPr>
            </w:pPr>
            <w:r>
              <w:rPr>
                <w:rFonts w:cs="Calibri"/>
                <w:b/>
                <w:u w:val="single"/>
                <w:lang w:eastAsia="en-GB"/>
              </w:rPr>
              <w:t xml:space="preserve">Site Rules </w:t>
            </w:r>
          </w:p>
          <w:p w:rsidR="003017D2" w:rsidRDefault="003017D2" w:rsidP="001A351F">
            <w:pPr>
              <w:autoSpaceDE w:val="0"/>
              <w:autoSpaceDN w:val="0"/>
              <w:adjustRightInd w:val="0"/>
              <w:spacing w:line="240" w:lineRule="auto"/>
              <w:rPr>
                <w:rFonts w:cs="Calibri"/>
                <w:lang w:eastAsia="en-GB"/>
              </w:rPr>
            </w:pPr>
            <w:r>
              <w:rPr>
                <w:rFonts w:cs="Calibri"/>
                <w:lang w:eastAsia="en-GB"/>
              </w:rPr>
              <w:t xml:space="preserve">Contractors will be issued with a copy of the Site Rules </w:t>
            </w:r>
            <w:r w:rsidR="00105D73">
              <w:rPr>
                <w:rFonts w:cs="Calibri"/>
                <w:lang w:eastAsia="en-GB"/>
              </w:rPr>
              <w:t xml:space="preserve">and the site Emergency Plan </w:t>
            </w:r>
            <w:r>
              <w:rPr>
                <w:rFonts w:cs="Calibri"/>
                <w:lang w:eastAsia="en-GB"/>
              </w:rPr>
              <w:t xml:space="preserve">upon appointment. </w:t>
            </w:r>
          </w:p>
          <w:p w:rsidR="003017D2" w:rsidRPr="003017D2" w:rsidRDefault="003017D2" w:rsidP="001A351F">
            <w:pPr>
              <w:autoSpaceDE w:val="0"/>
              <w:autoSpaceDN w:val="0"/>
              <w:adjustRightInd w:val="0"/>
              <w:spacing w:line="240" w:lineRule="auto"/>
              <w:rPr>
                <w:rFonts w:cs="Calibri"/>
                <w:lang w:eastAsia="en-GB"/>
              </w:rPr>
            </w:pPr>
          </w:p>
          <w:p w:rsidR="00527A29" w:rsidRDefault="001A351F" w:rsidP="001A351F">
            <w:pPr>
              <w:autoSpaceDE w:val="0"/>
              <w:autoSpaceDN w:val="0"/>
              <w:adjustRightInd w:val="0"/>
              <w:spacing w:line="240" w:lineRule="auto"/>
              <w:rPr>
                <w:rFonts w:cs="Calibri"/>
                <w:lang w:eastAsia="en-GB"/>
              </w:rPr>
            </w:pPr>
            <w:r>
              <w:rPr>
                <w:rFonts w:cs="Calibri"/>
                <w:lang w:eastAsia="en-GB"/>
              </w:rPr>
              <w:t>Please note that there is a speed restriction on site of 15 mph and special care should be taken to avoid inconveniencing or endangering any of the arboretum’s staff or visitors. Access to the site is permitted Monday – Friday 8am – 5pm. Any changes to working hours must be agreed in advance</w:t>
            </w:r>
            <w:r w:rsidR="003017D2">
              <w:rPr>
                <w:rFonts w:cs="Calibri"/>
                <w:lang w:eastAsia="en-GB"/>
              </w:rPr>
              <w:t xml:space="preserve"> with the Contract Manager</w:t>
            </w:r>
            <w:r>
              <w:rPr>
                <w:rFonts w:cs="Calibri"/>
                <w:lang w:eastAsia="en-GB"/>
              </w:rPr>
              <w:t>.</w:t>
            </w:r>
          </w:p>
          <w:p w:rsidR="00527A29" w:rsidRDefault="00527A29" w:rsidP="001A351F">
            <w:pPr>
              <w:autoSpaceDE w:val="0"/>
              <w:autoSpaceDN w:val="0"/>
              <w:adjustRightInd w:val="0"/>
              <w:spacing w:line="240" w:lineRule="auto"/>
              <w:rPr>
                <w:rFonts w:cs="Calibri"/>
                <w:lang w:eastAsia="en-GB"/>
              </w:rPr>
            </w:pPr>
          </w:p>
          <w:p w:rsidR="001A351F" w:rsidRDefault="003017D2" w:rsidP="001A351F">
            <w:pPr>
              <w:autoSpaceDE w:val="0"/>
              <w:autoSpaceDN w:val="0"/>
              <w:adjustRightInd w:val="0"/>
              <w:spacing w:line="240" w:lineRule="auto"/>
              <w:rPr>
                <w:rFonts w:cs="Calibri"/>
                <w:lang w:eastAsia="en-GB"/>
              </w:rPr>
            </w:pPr>
            <w:r>
              <w:rPr>
                <w:rFonts w:cs="Calibri"/>
                <w:lang w:eastAsia="en-GB"/>
              </w:rPr>
              <w:t>In</w:t>
            </w:r>
            <w:r w:rsidR="001A351F">
              <w:rPr>
                <w:rFonts w:cs="Calibri"/>
                <w:lang w:eastAsia="en-GB"/>
              </w:rPr>
              <w:t xml:space="preserve"> order to access </w:t>
            </w:r>
            <w:r>
              <w:rPr>
                <w:rFonts w:cs="Calibri"/>
                <w:lang w:eastAsia="en-GB"/>
              </w:rPr>
              <w:t>Westonbirt Woodworks</w:t>
            </w:r>
            <w:r w:rsidR="001A351F">
              <w:rPr>
                <w:rFonts w:cs="Calibri"/>
                <w:lang w:eastAsia="en-GB"/>
              </w:rPr>
              <w:t xml:space="preserve">, vehicles will need to enter a code at </w:t>
            </w:r>
            <w:r>
              <w:rPr>
                <w:rFonts w:cs="Calibri"/>
                <w:lang w:eastAsia="en-GB"/>
              </w:rPr>
              <w:t>the vehicle barrier</w:t>
            </w:r>
            <w:r w:rsidR="001A351F">
              <w:rPr>
                <w:rFonts w:cs="Calibri"/>
                <w:lang w:eastAsia="en-GB"/>
              </w:rPr>
              <w:t>. The code changes regularly and will be provided to the s</w:t>
            </w:r>
            <w:r w:rsidR="00FD60D4">
              <w:rPr>
                <w:rFonts w:cs="Calibri"/>
                <w:lang w:eastAsia="en-GB"/>
              </w:rPr>
              <w:t xml:space="preserve">uccessful bidder on appointment, but </w:t>
            </w:r>
            <w:r w:rsidR="00FD60D4">
              <w:rPr>
                <w:rFonts w:cs="Calibri"/>
                <w:b/>
                <w:lang w:eastAsia="en-GB"/>
              </w:rPr>
              <w:t xml:space="preserve">must not </w:t>
            </w:r>
            <w:r w:rsidR="00FD60D4">
              <w:rPr>
                <w:rFonts w:cs="Calibri"/>
                <w:lang w:eastAsia="en-GB"/>
              </w:rPr>
              <w:t>be shared more widely other than to those working as part of this contract.</w:t>
            </w:r>
            <w:r w:rsidR="001A351F">
              <w:rPr>
                <w:rFonts w:cs="Calibri"/>
                <w:lang w:eastAsia="en-GB"/>
              </w:rPr>
              <w:t xml:space="preserve"> Should weekend working be required, a minimum of one week’s notice will need to be provided to the Forestry Commission. </w:t>
            </w:r>
          </w:p>
          <w:p w:rsidR="001A351F" w:rsidRDefault="001A351F" w:rsidP="0056026E">
            <w:pPr>
              <w:autoSpaceDE w:val="0"/>
              <w:autoSpaceDN w:val="0"/>
              <w:adjustRightInd w:val="0"/>
              <w:spacing w:line="240" w:lineRule="auto"/>
              <w:rPr>
                <w:rFonts w:cs="Calibri"/>
                <w:b/>
                <w:u w:val="single"/>
                <w:lang w:eastAsia="en-GB"/>
              </w:rPr>
            </w:pPr>
          </w:p>
          <w:p w:rsidR="007065E4" w:rsidRDefault="001A351F" w:rsidP="001A351F">
            <w:r>
              <w:t>There is a se</w:t>
            </w:r>
            <w:r w:rsidR="003017D2">
              <w:t>parate car park adjacent to Westonbirt Woodworks for all</w:t>
            </w:r>
            <w:r>
              <w:t xml:space="preserve"> </w:t>
            </w:r>
            <w:r w:rsidR="003017D2">
              <w:t>contractors to use</w:t>
            </w:r>
            <w:r>
              <w:t xml:space="preserve">. </w:t>
            </w:r>
            <w:r w:rsidR="0030233C">
              <w:t xml:space="preserve">Details of this has been included as part of the appendices. </w:t>
            </w:r>
          </w:p>
          <w:p w:rsidR="007065E4" w:rsidRDefault="007065E4" w:rsidP="001A351F"/>
          <w:p w:rsidR="003017D2" w:rsidRDefault="003017D2" w:rsidP="003017D2">
            <w:r>
              <w:t>Lone working is not permitted.</w:t>
            </w:r>
          </w:p>
          <w:p w:rsidR="0030233C" w:rsidRDefault="0030233C" w:rsidP="003017D2"/>
          <w:p w:rsidR="0030233C" w:rsidRDefault="0030233C" w:rsidP="003017D2">
            <w:r>
              <w:t xml:space="preserve">Contractors, in certain circumstances, are able to bring a dog onto site. However, this must be agreed prior to works commencing and the FC reserve the right to ask the dog </w:t>
            </w:r>
            <w:r>
              <w:lastRenderedPageBreak/>
              <w:t xml:space="preserve">to be removed from the </w:t>
            </w:r>
            <w:r w:rsidR="00E34FCB">
              <w:t xml:space="preserve">premises at any time. </w:t>
            </w:r>
          </w:p>
          <w:p w:rsidR="003017D2" w:rsidRDefault="003017D2" w:rsidP="003017D2"/>
          <w:p w:rsidR="00105D73" w:rsidRDefault="003017D2" w:rsidP="003017D2">
            <w:r>
              <w:t xml:space="preserve">Should wind speeds reach an average </w:t>
            </w:r>
            <w:proofErr w:type="gramStart"/>
            <w:r>
              <w:t xml:space="preserve">of 30 </w:t>
            </w:r>
            <w:proofErr w:type="spellStart"/>
            <w:r>
              <w:t>m.p.h</w:t>
            </w:r>
            <w:proofErr w:type="spellEnd"/>
            <w:r>
              <w:t>, the site</w:t>
            </w:r>
            <w:proofErr w:type="gramEnd"/>
            <w:r>
              <w:t xml:space="preserve"> will be closed and works must cease until it is safe to continue. </w:t>
            </w:r>
          </w:p>
          <w:p w:rsidR="003017D2" w:rsidRDefault="003017D2" w:rsidP="003017D2"/>
          <w:p w:rsidR="00FD60D4" w:rsidRDefault="001A351F" w:rsidP="001A351F">
            <w:r>
              <w:t xml:space="preserve">Mobile phone reception at the arboretum is </w:t>
            </w:r>
            <w:r w:rsidR="00FD60D4">
              <w:t>poor;</w:t>
            </w:r>
            <w:r>
              <w:t xml:space="preserve"> however, contractors can be issued with a radio </w:t>
            </w:r>
            <w:r w:rsidR="00105D73">
              <w:t xml:space="preserve">to contact staff </w:t>
            </w:r>
            <w:r>
              <w:t xml:space="preserve">should it be required. </w:t>
            </w:r>
          </w:p>
          <w:p w:rsidR="00FD60D4" w:rsidRDefault="00FD60D4" w:rsidP="001A351F"/>
          <w:p w:rsidR="001A351F" w:rsidRDefault="00FD60D4" w:rsidP="001A351F">
            <w:r>
              <w:t>The Contract Manager is based on site if urgent/quick responses are required.</w:t>
            </w:r>
          </w:p>
          <w:p w:rsidR="00105D73" w:rsidRDefault="00105D73" w:rsidP="00105D73">
            <w:pPr>
              <w:autoSpaceDE w:val="0"/>
              <w:autoSpaceDN w:val="0"/>
              <w:adjustRightInd w:val="0"/>
              <w:spacing w:line="240" w:lineRule="auto"/>
              <w:rPr>
                <w:rFonts w:cs="Calibri"/>
                <w:b/>
                <w:u w:val="single"/>
                <w:lang w:eastAsia="en-GB"/>
              </w:rPr>
            </w:pPr>
          </w:p>
          <w:p w:rsidR="00105D73" w:rsidRDefault="00105D73" w:rsidP="00105D73">
            <w:pPr>
              <w:autoSpaceDE w:val="0"/>
              <w:autoSpaceDN w:val="0"/>
              <w:adjustRightInd w:val="0"/>
              <w:spacing w:line="240" w:lineRule="auto"/>
              <w:rPr>
                <w:rFonts w:cs="Calibri"/>
                <w:b/>
                <w:u w:val="single"/>
                <w:lang w:eastAsia="en-GB"/>
              </w:rPr>
            </w:pPr>
            <w:r w:rsidRPr="00BF11AA">
              <w:rPr>
                <w:rFonts w:cs="Calibri"/>
                <w:b/>
                <w:u w:val="single"/>
                <w:lang w:eastAsia="en-GB"/>
              </w:rPr>
              <w:t xml:space="preserve">Health and Safety </w:t>
            </w:r>
          </w:p>
          <w:p w:rsidR="00FD60D4" w:rsidRPr="00FD60D4" w:rsidRDefault="00FD60D4" w:rsidP="00105D73">
            <w:pPr>
              <w:autoSpaceDE w:val="0"/>
              <w:autoSpaceDN w:val="0"/>
              <w:adjustRightInd w:val="0"/>
              <w:spacing w:line="240" w:lineRule="auto"/>
              <w:rPr>
                <w:rFonts w:cs="Calibri"/>
                <w:lang w:eastAsia="en-GB"/>
              </w:rPr>
            </w:pPr>
            <w:r>
              <w:rPr>
                <w:rFonts w:cs="Calibri"/>
                <w:lang w:eastAsia="en-GB"/>
              </w:rPr>
              <w:t>In accordance to CDM regulations (2015)</w:t>
            </w:r>
            <w:r w:rsidR="00B34398">
              <w:rPr>
                <w:rFonts w:cs="Calibri"/>
                <w:lang w:eastAsia="en-GB"/>
              </w:rPr>
              <w:t>, these works are not notifiable</w:t>
            </w:r>
            <w:r>
              <w:rPr>
                <w:rFonts w:cs="Calibri"/>
                <w:lang w:eastAsia="en-GB"/>
              </w:rPr>
              <w:t xml:space="preserve">. Contractors must ensure that they are compliant and working within CDM regulations (2015). </w:t>
            </w:r>
          </w:p>
          <w:p w:rsidR="00FD60D4" w:rsidRPr="00BF11AA" w:rsidRDefault="00FD60D4" w:rsidP="00105D73">
            <w:pPr>
              <w:autoSpaceDE w:val="0"/>
              <w:autoSpaceDN w:val="0"/>
              <w:adjustRightInd w:val="0"/>
              <w:spacing w:line="240" w:lineRule="auto"/>
              <w:rPr>
                <w:rFonts w:cs="Calibri"/>
                <w:b/>
                <w:u w:val="single"/>
                <w:lang w:eastAsia="en-GB"/>
              </w:rPr>
            </w:pPr>
          </w:p>
          <w:p w:rsidR="00105D73" w:rsidRPr="00BF11AA" w:rsidRDefault="00105D73" w:rsidP="00105D73">
            <w:pPr>
              <w:autoSpaceDE w:val="0"/>
              <w:autoSpaceDN w:val="0"/>
              <w:adjustRightInd w:val="0"/>
              <w:spacing w:line="240" w:lineRule="auto"/>
              <w:rPr>
                <w:rFonts w:cs="Calibri"/>
                <w:lang w:eastAsia="en-GB"/>
              </w:rPr>
            </w:pPr>
            <w:r w:rsidRPr="00BF11AA">
              <w:rPr>
                <w:rFonts w:cs="Calibri"/>
                <w:lang w:eastAsia="en-GB"/>
              </w:rPr>
              <w:t xml:space="preserve">As part of this tender application, </w:t>
            </w:r>
            <w:r w:rsidR="00FD60D4">
              <w:rPr>
                <w:rFonts w:cs="Calibri"/>
                <w:b/>
                <w:lang w:eastAsia="en-GB"/>
              </w:rPr>
              <w:t>must</w:t>
            </w:r>
            <w:r w:rsidRPr="00BF11AA">
              <w:rPr>
                <w:rFonts w:cs="Calibri"/>
                <w:lang w:eastAsia="en-GB"/>
              </w:rPr>
              <w:t xml:space="preserve"> complete section 4.3 in relation to Health and Safety. This section is </w:t>
            </w:r>
            <w:r w:rsidRPr="00FD60D4">
              <w:rPr>
                <w:rFonts w:cs="Calibri"/>
                <w:b/>
                <w:u w:val="single"/>
                <w:lang w:eastAsia="en-GB"/>
              </w:rPr>
              <w:t xml:space="preserve">mandatory </w:t>
            </w:r>
            <w:r w:rsidRPr="00BF11AA">
              <w:rPr>
                <w:rFonts w:cs="Calibri"/>
                <w:lang w:eastAsia="en-GB"/>
              </w:rPr>
              <w:t>and bidder</w:t>
            </w:r>
            <w:r>
              <w:rPr>
                <w:rFonts w:cs="Calibri"/>
                <w:lang w:eastAsia="en-GB"/>
              </w:rPr>
              <w:t>’</w:t>
            </w:r>
            <w:r w:rsidRPr="00BF11AA">
              <w:rPr>
                <w:rFonts w:cs="Calibri"/>
                <w:lang w:eastAsia="en-GB"/>
              </w:rPr>
              <w:t xml:space="preserve">s applications will not be successful should this section not be completed. </w:t>
            </w:r>
          </w:p>
          <w:p w:rsidR="00105D73" w:rsidRDefault="00105D73" w:rsidP="00105D73">
            <w:pPr>
              <w:autoSpaceDE w:val="0"/>
              <w:autoSpaceDN w:val="0"/>
              <w:adjustRightInd w:val="0"/>
              <w:spacing w:line="240" w:lineRule="auto"/>
              <w:rPr>
                <w:rFonts w:cs="Calibri"/>
                <w:highlight w:val="yellow"/>
                <w:lang w:eastAsia="en-GB"/>
              </w:rPr>
            </w:pPr>
          </w:p>
          <w:p w:rsidR="00105D73" w:rsidRDefault="00105D73" w:rsidP="00105D73">
            <w:r w:rsidRPr="00A06654">
              <w:t xml:space="preserve">The construction site should be fenced off at all times with the appropriate HERAS (or suitable equivalent) fencing and site signage used at all times to ensure unauthorised visitors do not enter the site. </w:t>
            </w:r>
            <w:r>
              <w:t xml:space="preserve">If members of the public breach site access, work must stop immediately. Contractors must provide all site signage. Site signage must be in place prior to work commencing. </w:t>
            </w:r>
          </w:p>
          <w:p w:rsidR="00E34FCB" w:rsidRDefault="00E34FCB" w:rsidP="00105D73"/>
          <w:p w:rsidR="00FD60D4" w:rsidRDefault="00E34FCB" w:rsidP="00FD60D4">
            <w:pPr>
              <w:autoSpaceDE w:val="0"/>
              <w:autoSpaceDN w:val="0"/>
              <w:adjustRightInd w:val="0"/>
              <w:spacing w:line="240" w:lineRule="auto"/>
              <w:rPr>
                <w:rFonts w:cs="Calibri"/>
                <w:lang w:eastAsia="en-GB"/>
              </w:rPr>
            </w:pPr>
            <w:r>
              <w:t xml:space="preserve">The exact set up of the site compound will be agreed once a contractor has been appointed. </w:t>
            </w:r>
            <w:r w:rsidR="00FD60D4">
              <w:t xml:space="preserve">An example </w:t>
            </w:r>
            <w:r w:rsidR="001D7713">
              <w:t xml:space="preserve">site compound </w:t>
            </w:r>
            <w:r w:rsidR="00FD60D4">
              <w:t xml:space="preserve">has been suggested as part of Appendix: </w:t>
            </w:r>
            <w:r w:rsidR="00FD60D4">
              <w:rPr>
                <w:rFonts w:cs="Calibri"/>
                <w:lang w:eastAsia="en-GB"/>
              </w:rPr>
              <w:t>Wood Centre – Site Map.</w:t>
            </w:r>
          </w:p>
          <w:p w:rsidR="00105D73" w:rsidRDefault="00105D73" w:rsidP="00105D73"/>
          <w:p w:rsidR="00105D73" w:rsidRDefault="00105D73" w:rsidP="00105D73">
            <w:r>
              <w:t xml:space="preserve">All Health and Safety accidents and incidents must be reported to the Project Officer in the first instance. </w:t>
            </w:r>
          </w:p>
          <w:p w:rsidR="00105D73" w:rsidRPr="00A06654" w:rsidRDefault="00105D73" w:rsidP="00105D73"/>
          <w:p w:rsidR="00105D73" w:rsidRDefault="00105D73" w:rsidP="00105D73">
            <w:r w:rsidRPr="00A06654">
              <w:t xml:space="preserve">It should also be noted that a bridle path runs alongside the site and all activities are visible from the </w:t>
            </w:r>
            <w:r>
              <w:t xml:space="preserve">STIHL </w:t>
            </w:r>
            <w:r w:rsidRPr="00A06654">
              <w:t xml:space="preserve">Tree Top Walkway. Contractors should also be aware that the public will still be able to access the Wood Centre during construction </w:t>
            </w:r>
            <w:r>
              <w:t>if attending the</w:t>
            </w:r>
            <w:r w:rsidRPr="00A06654">
              <w:t xml:space="preserve"> </w:t>
            </w:r>
            <w:r>
              <w:t>chair making courses</w:t>
            </w:r>
            <w:r w:rsidR="005C2DFE">
              <w:t xml:space="preserve"> which will commence in April 2019. Visitors may also require access to the shop during construction works. Separate access arrangements will need to be provided by the contractor in consultation with the client</w:t>
            </w:r>
            <w:r>
              <w:t xml:space="preserve">. </w:t>
            </w:r>
          </w:p>
          <w:p w:rsidR="00105D73" w:rsidRPr="00A06654" w:rsidRDefault="00105D73" w:rsidP="00105D73"/>
          <w:p w:rsidR="00105D73" w:rsidRDefault="00105D73" w:rsidP="00105D73">
            <w:r w:rsidRPr="00A06654">
              <w:t xml:space="preserve">Contractors must have all the relevant certification, insurance and qualifications to undertake the work. This </w:t>
            </w:r>
            <w:r w:rsidR="001D7713">
              <w:rPr>
                <w:b/>
              </w:rPr>
              <w:t xml:space="preserve">must </w:t>
            </w:r>
            <w:r w:rsidR="001D7713">
              <w:t>be</w:t>
            </w:r>
            <w:r w:rsidRPr="00A06654">
              <w:t xml:space="preserve"> provided in advance of starting on site. </w:t>
            </w:r>
          </w:p>
          <w:p w:rsidR="001D7713" w:rsidRDefault="001D7713" w:rsidP="00105D73"/>
          <w:p w:rsidR="001D7713" w:rsidRDefault="001D7713" w:rsidP="00105D73">
            <w:r>
              <w:t xml:space="preserve">Contractors must also be aware of the following documentation and will produce relevant information when requested: </w:t>
            </w:r>
            <w:r>
              <w:br/>
            </w:r>
          </w:p>
          <w:p w:rsidR="001D7713" w:rsidRDefault="001D7713" w:rsidP="001D7713">
            <w:pPr>
              <w:pStyle w:val="ListParagraph"/>
              <w:numPr>
                <w:ilvl w:val="0"/>
                <w:numId w:val="15"/>
              </w:numPr>
            </w:pPr>
            <w:r>
              <w:t>FC Safety Guidance for Contractors</w:t>
            </w:r>
            <w:r w:rsidR="005138BE">
              <w:t xml:space="preserve"> (</w:t>
            </w:r>
            <w:hyperlink r:id="rId12" w:history="1">
              <w:r w:rsidR="005138BE" w:rsidRPr="00B92CDA">
                <w:rPr>
                  <w:rStyle w:val="Hyperlink"/>
                </w:rPr>
                <w:t>www.forestry.gov.uk/forestry/INFD-9LTERQ</w:t>
              </w:r>
            </w:hyperlink>
            <w:r w:rsidR="005138BE">
              <w:t xml:space="preserve">) </w:t>
            </w:r>
          </w:p>
          <w:p w:rsidR="001D7713" w:rsidRDefault="001D7713" w:rsidP="001D7713">
            <w:pPr>
              <w:pStyle w:val="ListParagraph"/>
              <w:numPr>
                <w:ilvl w:val="0"/>
                <w:numId w:val="15"/>
              </w:numPr>
            </w:pPr>
            <w:r>
              <w:t xml:space="preserve">Site Safety Rules </w:t>
            </w:r>
          </w:p>
          <w:p w:rsidR="001D7713" w:rsidRDefault="001D7713" w:rsidP="001D7713">
            <w:pPr>
              <w:pStyle w:val="ListParagraph"/>
              <w:numPr>
                <w:ilvl w:val="0"/>
                <w:numId w:val="15"/>
              </w:numPr>
            </w:pPr>
            <w:r>
              <w:t xml:space="preserve">Risk Assessments </w:t>
            </w:r>
          </w:p>
          <w:p w:rsidR="001D7713" w:rsidRDefault="001D7713" w:rsidP="001D7713">
            <w:pPr>
              <w:pStyle w:val="ListParagraph"/>
              <w:numPr>
                <w:ilvl w:val="0"/>
                <w:numId w:val="15"/>
              </w:numPr>
            </w:pPr>
            <w:r>
              <w:t>Site Constraints</w:t>
            </w:r>
          </w:p>
          <w:p w:rsidR="001D7713" w:rsidRDefault="001D7713" w:rsidP="001D7713">
            <w:pPr>
              <w:pStyle w:val="ListParagraph"/>
              <w:numPr>
                <w:ilvl w:val="0"/>
                <w:numId w:val="15"/>
              </w:numPr>
            </w:pPr>
            <w:r>
              <w:t xml:space="preserve">Pollution Control Plan </w:t>
            </w:r>
          </w:p>
          <w:p w:rsidR="001D7713" w:rsidRDefault="001D7713" w:rsidP="001D7713">
            <w:pPr>
              <w:pStyle w:val="ListParagraph"/>
              <w:numPr>
                <w:ilvl w:val="0"/>
                <w:numId w:val="15"/>
              </w:numPr>
            </w:pPr>
            <w:r>
              <w:t xml:space="preserve">Emergency Action Plan </w:t>
            </w:r>
          </w:p>
          <w:p w:rsidR="001D7713" w:rsidRDefault="001D7713" w:rsidP="001D7713">
            <w:pPr>
              <w:pStyle w:val="ListParagraph"/>
              <w:numPr>
                <w:ilvl w:val="0"/>
                <w:numId w:val="15"/>
              </w:numPr>
            </w:pPr>
            <w:r>
              <w:t xml:space="preserve">UKWAS </w:t>
            </w:r>
            <w:r w:rsidR="005138BE">
              <w:t>(the Forestry Commission is certified under UKWAS)</w:t>
            </w:r>
          </w:p>
          <w:p w:rsidR="001D7713" w:rsidRDefault="001D7713" w:rsidP="001D7713">
            <w:pPr>
              <w:pStyle w:val="ListParagraph"/>
              <w:numPr>
                <w:ilvl w:val="0"/>
                <w:numId w:val="15"/>
              </w:numPr>
            </w:pPr>
            <w:r>
              <w:t xml:space="preserve">FISA guides </w:t>
            </w:r>
            <w:r w:rsidR="00EE02C9">
              <w:t>(</w:t>
            </w:r>
            <w:hyperlink r:id="rId13" w:history="1">
              <w:r w:rsidR="00EE02C9" w:rsidRPr="00B92CDA">
                <w:rPr>
                  <w:rStyle w:val="Hyperlink"/>
                </w:rPr>
                <w:t>www.ukfisa.com</w:t>
              </w:r>
            </w:hyperlink>
            <w:r w:rsidR="00EE02C9">
              <w:t xml:space="preserve">) </w:t>
            </w:r>
          </w:p>
          <w:p w:rsidR="001D7713" w:rsidRDefault="001D7713" w:rsidP="001D7713">
            <w:pPr>
              <w:pStyle w:val="ListParagraph"/>
              <w:numPr>
                <w:ilvl w:val="0"/>
                <w:numId w:val="15"/>
              </w:numPr>
            </w:pPr>
            <w:r>
              <w:t xml:space="preserve">First Aid Certification and FC First Aid Policy </w:t>
            </w:r>
            <w:r w:rsidR="00EE02C9">
              <w:t>(</w:t>
            </w:r>
            <w:hyperlink r:id="rId14" w:history="1">
              <w:r w:rsidR="00EE02C9" w:rsidRPr="00B92CDA">
                <w:rPr>
                  <w:rStyle w:val="Hyperlink"/>
                </w:rPr>
                <w:t>www.forestry.gov.uk/forestry/INFD-8WPMPQ</w:t>
              </w:r>
            </w:hyperlink>
            <w:r w:rsidR="00EE02C9">
              <w:t xml:space="preserve">) </w:t>
            </w:r>
          </w:p>
          <w:p w:rsidR="001D7713" w:rsidRDefault="001D7713" w:rsidP="001D7713">
            <w:pPr>
              <w:pStyle w:val="ListParagraph"/>
              <w:numPr>
                <w:ilvl w:val="0"/>
                <w:numId w:val="15"/>
              </w:numPr>
            </w:pPr>
            <w:r>
              <w:t xml:space="preserve">PUWER 98 </w:t>
            </w:r>
          </w:p>
          <w:p w:rsidR="001D7713" w:rsidRDefault="001D7713" w:rsidP="001D7713">
            <w:pPr>
              <w:pStyle w:val="ListParagraph"/>
              <w:numPr>
                <w:ilvl w:val="0"/>
                <w:numId w:val="15"/>
              </w:numPr>
            </w:pPr>
            <w:r>
              <w:t>LOLER</w:t>
            </w:r>
          </w:p>
          <w:p w:rsidR="001D7713" w:rsidRDefault="001D7713" w:rsidP="001D7713">
            <w:pPr>
              <w:pStyle w:val="ListParagraph"/>
              <w:numPr>
                <w:ilvl w:val="0"/>
                <w:numId w:val="15"/>
              </w:numPr>
            </w:pPr>
            <w:r>
              <w:t>Manager of Health and Safety at Work Regulations 1999</w:t>
            </w:r>
          </w:p>
          <w:p w:rsidR="00105D73" w:rsidRDefault="00105D73" w:rsidP="00105D73"/>
          <w:p w:rsidR="00105D73" w:rsidRDefault="00105D73" w:rsidP="00105D73">
            <w:r>
              <w:t>Contractors will be asked to produce a Health and Safety Plan (as detailed in the specification), a site and work specific risk assessment and methodology statements before work commences on site.</w:t>
            </w:r>
            <w:r w:rsidR="00E34FCB">
              <w:t xml:space="preserve"> These will need to be updated in accordance with tasks being undertaken. </w:t>
            </w:r>
          </w:p>
          <w:p w:rsidR="00105D73" w:rsidRDefault="00105D73" w:rsidP="00105D73"/>
          <w:p w:rsidR="00105D73" w:rsidRDefault="00105D73" w:rsidP="00105D73">
            <w:r w:rsidRPr="00930AAB">
              <w:t>Contractors must ensure they have a first aid trained operator on site</w:t>
            </w:r>
            <w:r w:rsidR="005C2DFE">
              <w:t xml:space="preserve"> at all times and </w:t>
            </w:r>
            <w:r w:rsidR="001D7713">
              <w:t>an in date first aid kit with them at all times.</w:t>
            </w:r>
            <w:r>
              <w:t xml:space="preserve"> </w:t>
            </w:r>
            <w:r w:rsidR="001D7713">
              <w:t>Contractors must also have a fuel, oil and chemical spill kit available at all times if using any hazardous chemicals</w:t>
            </w:r>
            <w:r w:rsidR="00B34398">
              <w:t xml:space="preserve"> or substances</w:t>
            </w:r>
            <w:r w:rsidR="001D7713">
              <w:t xml:space="preserve">. This must be included as part of the COSHH documentation. </w:t>
            </w:r>
          </w:p>
          <w:p w:rsidR="00105D73" w:rsidRPr="00105D73" w:rsidRDefault="00105D73" w:rsidP="001A351F">
            <w:pPr>
              <w:rPr>
                <w:u w:val="single"/>
              </w:rPr>
            </w:pPr>
          </w:p>
          <w:p w:rsidR="00105D73" w:rsidRPr="00105D73" w:rsidRDefault="00105D73" w:rsidP="001A351F">
            <w:pPr>
              <w:rPr>
                <w:b/>
                <w:u w:val="single"/>
              </w:rPr>
            </w:pPr>
            <w:r w:rsidRPr="00105D73">
              <w:rPr>
                <w:b/>
                <w:u w:val="single"/>
              </w:rPr>
              <w:t xml:space="preserve">Westonbirt Woodworks </w:t>
            </w:r>
          </w:p>
          <w:p w:rsidR="00105D73" w:rsidRDefault="00105D73" w:rsidP="00105D73">
            <w:r>
              <w:t xml:space="preserve">The contractor will also be working alongside the tenant of Westonbirt Woodworks, who will be on site throughout the build. Access to existing facilities must be maintained at all times. </w:t>
            </w:r>
            <w:r w:rsidR="00794EB6">
              <w:t xml:space="preserve">This will include access to the Saw Mill Shelter and Drying Store yard as well as the main building and shop. All access points have been identified within the appendices. </w:t>
            </w:r>
          </w:p>
          <w:p w:rsidR="00794EB6" w:rsidRDefault="00794EB6" w:rsidP="00105D73"/>
          <w:p w:rsidR="00794EB6" w:rsidRDefault="00E34FCB" w:rsidP="00105D73">
            <w:r>
              <w:t xml:space="preserve">Westonbirt Woodworks will open for Easter 2019 and therefore all works need to be completed by 12 April 2019. </w:t>
            </w:r>
          </w:p>
          <w:p w:rsidR="00105D73" w:rsidRPr="00192C0D" w:rsidRDefault="00105D73" w:rsidP="001A351F"/>
          <w:p w:rsidR="008C0170" w:rsidRPr="001D7713" w:rsidRDefault="001A351F" w:rsidP="008C0170">
            <w:pPr>
              <w:rPr>
                <w:lang w:val="en-US"/>
              </w:rPr>
            </w:pPr>
            <w:r w:rsidRPr="00A1549E">
              <w:rPr>
                <w:b/>
                <w:u w:val="single"/>
              </w:rPr>
              <w:t>Contract Management</w:t>
            </w:r>
            <w:r w:rsidR="00527A29" w:rsidRPr="00A1549E">
              <w:rPr>
                <w:b/>
                <w:u w:val="single"/>
              </w:rPr>
              <w:br/>
            </w:r>
            <w:r w:rsidR="008C0170" w:rsidRPr="001D7713">
              <w:rPr>
                <w:lang w:val="en-US"/>
              </w:rPr>
              <w:t>The contract will be managed b</w:t>
            </w:r>
            <w:r w:rsidR="00CA2E11" w:rsidRPr="001D7713">
              <w:rPr>
                <w:lang w:val="en-US"/>
              </w:rPr>
              <w:t xml:space="preserve">y </w:t>
            </w:r>
            <w:r w:rsidR="003017D2" w:rsidRPr="001D7713">
              <w:rPr>
                <w:lang w:val="en-US"/>
              </w:rPr>
              <w:t>Chloe Gilbert</w:t>
            </w:r>
            <w:r w:rsidR="00105D73" w:rsidRPr="001D7713">
              <w:rPr>
                <w:lang w:val="en-US"/>
              </w:rPr>
              <w:t xml:space="preserve"> (Project Officer) and Sophie Nash (Project Manager)</w:t>
            </w:r>
            <w:r w:rsidR="008C0170" w:rsidRPr="001D7713">
              <w:rPr>
                <w:lang w:val="en-US"/>
              </w:rPr>
              <w:t>.</w:t>
            </w:r>
          </w:p>
          <w:p w:rsidR="008C0170" w:rsidRPr="001D7713" w:rsidRDefault="008C0170" w:rsidP="008C0170">
            <w:pPr>
              <w:rPr>
                <w:lang w:val="en-US"/>
              </w:rPr>
            </w:pPr>
          </w:p>
          <w:p w:rsidR="00105D73" w:rsidRPr="001D7713" w:rsidRDefault="003017D2" w:rsidP="008C0170">
            <w:r w:rsidRPr="001D7713">
              <w:t xml:space="preserve">This contract will be governed by English Law and a JCT Minor Works </w:t>
            </w:r>
            <w:r w:rsidR="00B34398">
              <w:t xml:space="preserve">Building </w:t>
            </w:r>
            <w:r w:rsidRPr="001D7713">
              <w:t xml:space="preserve">Contract </w:t>
            </w:r>
            <w:r w:rsidR="00C3389D" w:rsidRPr="001D7713">
              <w:t>2016</w:t>
            </w:r>
            <w:r w:rsidRPr="001D7713">
              <w:t xml:space="preserve"> and any additional terms as specified in this ITT, will apply. </w:t>
            </w:r>
            <w:r w:rsidR="00105D73" w:rsidRPr="001D7713">
              <w:t>The contractor’s</w:t>
            </w:r>
            <w:r w:rsidRPr="001D7713">
              <w:t xml:space="preserve"> terms will not apply. </w:t>
            </w:r>
            <w:r w:rsidR="00105D73" w:rsidRPr="001D7713">
              <w:t>The contractor</w:t>
            </w:r>
            <w:r w:rsidRPr="001D7713">
              <w:t xml:space="preserve"> must accept our terms and conditions and we will discuss </w:t>
            </w:r>
            <w:r w:rsidRPr="001D7713">
              <w:lastRenderedPageBreak/>
              <w:t>any issues you highlight before we award the contract</w:t>
            </w:r>
            <w:r w:rsidR="00B60D29" w:rsidRPr="001D7713">
              <w:t xml:space="preserve">. If </w:t>
            </w:r>
            <w:r w:rsidR="00105D73" w:rsidRPr="001D7713">
              <w:t>the contractor wishes</w:t>
            </w:r>
            <w:r w:rsidR="00B60D29" w:rsidRPr="001D7713">
              <w:t xml:space="preserve"> to qualify our terms and conditions in any way, </w:t>
            </w:r>
            <w:r w:rsidR="00105D73" w:rsidRPr="001D7713">
              <w:t>they</w:t>
            </w:r>
            <w:r w:rsidR="00B60D29" w:rsidRPr="001D7713">
              <w:t xml:space="preserve"> must append a description of the requested changes to </w:t>
            </w:r>
            <w:r w:rsidR="00105D73" w:rsidRPr="001D7713">
              <w:t xml:space="preserve">their </w:t>
            </w:r>
            <w:r w:rsidR="00B60D29" w:rsidRPr="001D7713">
              <w:t xml:space="preserve">tender. </w:t>
            </w:r>
          </w:p>
          <w:p w:rsidR="00105D73" w:rsidRPr="001D7713" w:rsidRDefault="00105D73" w:rsidP="008C0170"/>
          <w:p w:rsidR="00653927" w:rsidRPr="001D7713" w:rsidRDefault="00105D73" w:rsidP="00C3389D">
            <w:pPr>
              <w:pStyle w:val="ListParagraph"/>
              <w:numPr>
                <w:ilvl w:val="0"/>
                <w:numId w:val="14"/>
              </w:numPr>
            </w:pPr>
            <w:r w:rsidRPr="001D7713">
              <w:t>JCT</w:t>
            </w:r>
            <w:r w:rsidR="00653927" w:rsidRPr="001D7713">
              <w:t xml:space="preserve"> Minor Works</w:t>
            </w:r>
            <w:r w:rsidR="001D7713" w:rsidRPr="001D7713">
              <w:t xml:space="preserve"> Building Contract 2016</w:t>
            </w:r>
            <w:r w:rsidR="00653927" w:rsidRPr="001D7713">
              <w:t xml:space="preserve"> T</w:t>
            </w:r>
            <w:r w:rsidR="001D7713">
              <w:t>erms and Conditions will apply</w:t>
            </w:r>
          </w:p>
          <w:p w:rsidR="001D7713" w:rsidRPr="001D7713" w:rsidRDefault="001D7713" w:rsidP="001D7713">
            <w:pPr>
              <w:pStyle w:val="ListParagraph"/>
              <w:numPr>
                <w:ilvl w:val="0"/>
                <w:numId w:val="14"/>
              </w:numPr>
            </w:pPr>
            <w:r w:rsidRPr="00B34398">
              <w:t>Payment</w:t>
            </w:r>
            <w:r w:rsidRPr="001D7713">
              <w:t xml:space="preserve"> – 95% payment due prior to Practical Completion. On receipt of Practical Completion 97.5% of payment due will be due. The remaining 2.5% will be payable once the rectification period is over and all outstanding defects have been resolved </w:t>
            </w:r>
          </w:p>
          <w:p w:rsidR="00653927" w:rsidRPr="001D7713" w:rsidRDefault="00653927" w:rsidP="00C3389D">
            <w:pPr>
              <w:pStyle w:val="ListParagraph"/>
              <w:numPr>
                <w:ilvl w:val="0"/>
                <w:numId w:val="14"/>
              </w:numPr>
            </w:pPr>
            <w:r w:rsidRPr="00B34398">
              <w:t>Rectification Period</w:t>
            </w:r>
            <w:r w:rsidRPr="001D7713">
              <w:t xml:space="preserve"> – 12 months post practical completion </w:t>
            </w:r>
          </w:p>
          <w:p w:rsidR="003017D2" w:rsidRPr="001D7713" w:rsidRDefault="00653927" w:rsidP="008C0170">
            <w:pPr>
              <w:pStyle w:val="ListParagraph"/>
              <w:numPr>
                <w:ilvl w:val="0"/>
                <w:numId w:val="14"/>
              </w:numPr>
            </w:pPr>
            <w:r w:rsidRPr="00B34398">
              <w:t xml:space="preserve">Interim payments </w:t>
            </w:r>
            <w:r w:rsidRPr="001D7713">
              <w:t xml:space="preserve">– valuation certificates will be issued following the completion of each element of works: i.e. masonry, timber </w:t>
            </w:r>
            <w:r w:rsidR="001D7713" w:rsidRPr="001D7713">
              <w:t xml:space="preserve">trusses and members, roofing, installation of rain water goods and electrical works </w:t>
            </w:r>
          </w:p>
          <w:p w:rsidR="001D7713" w:rsidRDefault="001D7713" w:rsidP="008C0170">
            <w:pPr>
              <w:pStyle w:val="ListParagraph"/>
              <w:numPr>
                <w:ilvl w:val="0"/>
                <w:numId w:val="14"/>
              </w:numPr>
            </w:pPr>
            <w:r w:rsidRPr="001D7713">
              <w:t xml:space="preserve">Contractors must be CIS registered </w:t>
            </w:r>
          </w:p>
          <w:p w:rsidR="00B34398" w:rsidRDefault="00B34398" w:rsidP="008C0170"/>
          <w:p w:rsidR="001D7713" w:rsidRDefault="00B60D29" w:rsidP="008C0170">
            <w:r>
              <w:t xml:space="preserve">All project communications are to be channelled through the Contract Manager. </w:t>
            </w:r>
          </w:p>
          <w:p w:rsidR="001D7713" w:rsidRDefault="001D7713" w:rsidP="008C0170"/>
          <w:p w:rsidR="00105D73" w:rsidRDefault="00B60D29" w:rsidP="008C0170">
            <w:r>
              <w:t xml:space="preserve">Instructions relating to the contract will be issued by the Contract Manager. Instructions issued by other FC staff are not to be undertaken unless </w:t>
            </w:r>
            <w:r w:rsidR="00B34398">
              <w:t xml:space="preserve">relating to health and safety or </w:t>
            </w:r>
            <w:r>
              <w:t xml:space="preserve">prior agreement with the Contract Manager has been given. </w:t>
            </w:r>
            <w:r w:rsidR="00794EB6">
              <w:t xml:space="preserve">Instructions issued by the tenant of Westonbirt Wood works are not to be undertaken without prior agreement with the Contract Manager. </w:t>
            </w:r>
          </w:p>
          <w:p w:rsidR="00B60D29" w:rsidRDefault="00B60D29" w:rsidP="008C0170"/>
          <w:p w:rsidR="001A351F" w:rsidRPr="00A1549E" w:rsidRDefault="001A351F" w:rsidP="001A351F">
            <w:pPr>
              <w:rPr>
                <w:lang w:val="en-US"/>
              </w:rPr>
            </w:pPr>
            <w:r w:rsidRPr="00A1549E">
              <w:rPr>
                <w:lang w:val="en-US"/>
              </w:rPr>
              <w:t>Regular and effective liaison with the client (Forestry Commission) staff, architects and building contractors will be essential to ensure all elements are complementary and built to specification. The contractor will appoint a Project Manager</w:t>
            </w:r>
            <w:r w:rsidR="00377AA5" w:rsidRPr="00A1549E">
              <w:rPr>
                <w:lang w:val="en-US"/>
              </w:rPr>
              <w:t>/Site Foreman</w:t>
            </w:r>
            <w:r w:rsidRPr="00A1549E">
              <w:rPr>
                <w:lang w:val="en-US"/>
              </w:rPr>
              <w:t xml:space="preserve">, who will be the main point of contact on site for all project business. </w:t>
            </w:r>
            <w:r w:rsidR="00B60D29">
              <w:rPr>
                <w:lang w:val="en-US"/>
              </w:rPr>
              <w:t xml:space="preserve">The appointed contractor will be expected to attend a weekly site meeting to discuss project progress. Timings of this to be agreed on appointment of a contractor. </w:t>
            </w:r>
          </w:p>
          <w:p w:rsidR="003A3D15" w:rsidRPr="003A3D15" w:rsidRDefault="003A3D15" w:rsidP="003A3D15">
            <w:pPr>
              <w:autoSpaceDE w:val="0"/>
              <w:autoSpaceDN w:val="0"/>
              <w:adjustRightInd w:val="0"/>
              <w:spacing w:line="240" w:lineRule="auto"/>
              <w:rPr>
                <w:rFonts w:cs="Calibri"/>
                <w:highlight w:val="yellow"/>
                <w:lang w:eastAsia="en-GB"/>
              </w:rPr>
            </w:pPr>
          </w:p>
          <w:p w:rsidR="00527A29" w:rsidRPr="00C830A3" w:rsidRDefault="00527A29" w:rsidP="00527A29">
            <w:pPr>
              <w:spacing w:line="240" w:lineRule="auto"/>
              <w:jc w:val="both"/>
              <w:rPr>
                <w:b/>
                <w:i/>
                <w:color w:val="339966"/>
              </w:rPr>
            </w:pPr>
            <w:r w:rsidRPr="00A31C58">
              <w:rPr>
                <w:b/>
              </w:rPr>
              <w:t>Note: Tenderers must include details of any areas where they will not be able to comply with these requirements.  If your Tender does not meet these requirements we reserve the right to reject it completely.</w:t>
            </w:r>
          </w:p>
        </w:tc>
      </w:tr>
    </w:tbl>
    <w:p w:rsidR="0016319B" w:rsidRPr="00514212" w:rsidRDefault="0016319B" w:rsidP="0016319B">
      <w:pPr>
        <w:pStyle w:val="Heading1"/>
        <w:keepNext w:val="0"/>
        <w:spacing w:before="120" w:line="240" w:lineRule="atLeast"/>
        <w:ind w:right="567"/>
        <w:rPr>
          <w:sz w:val="28"/>
          <w:szCs w:val="28"/>
        </w:rPr>
      </w:pPr>
      <w:r w:rsidRPr="00514212">
        <w:rPr>
          <w:sz w:val="28"/>
          <w:szCs w:val="28"/>
        </w:rPr>
        <w:lastRenderedPageBreak/>
        <w:t>Notes for Completion</w:t>
      </w:r>
      <w:r w:rsidR="00555277" w:rsidRPr="00514212">
        <w:rPr>
          <w:sz w:val="28"/>
          <w:szCs w:val="28"/>
        </w:rPr>
        <w:t xml:space="preserve"> and Conditions</w:t>
      </w:r>
    </w:p>
    <w:p w:rsidR="003C2EB2" w:rsidRPr="00514212" w:rsidRDefault="003C2EB2" w:rsidP="003C2EB2">
      <w:pPr>
        <w:pStyle w:val="Heading2"/>
        <w:rPr>
          <w:sz w:val="28"/>
        </w:rPr>
      </w:pPr>
      <w:r w:rsidRPr="00514212">
        <w:rPr>
          <w:sz w:val="28"/>
        </w:rPr>
        <w:t>Timetable</w:t>
      </w:r>
    </w:p>
    <w:p w:rsidR="003C2EB2" w:rsidRPr="009E5141" w:rsidRDefault="003C2EB2" w:rsidP="003C2EB2">
      <w:r>
        <w:t>W</w:t>
      </w:r>
      <w:r w:rsidR="004404A4">
        <w:t>hilst</w:t>
      </w:r>
      <w:r w:rsidRPr="009E5141">
        <w:t xml:space="preserve"> we do not intend to depart from the timetable</w:t>
      </w:r>
      <w:r w:rsidR="004404A4">
        <w:t xml:space="preserve"> below</w:t>
      </w:r>
      <w:r>
        <w:t>, we reserve the right to do so and if this is required, we will inform Suppliers in writing of any changes.</w:t>
      </w:r>
      <w:r w:rsidRPr="009E5141">
        <w:t xml:space="preserve"> </w:t>
      </w:r>
    </w:p>
    <w:p w:rsidR="003C2EB2" w:rsidRPr="009E5141" w:rsidRDefault="003C2EB2" w:rsidP="003C2EB2"/>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4860"/>
        <w:gridCol w:w="4860"/>
      </w:tblGrid>
      <w:tr w:rsidR="003C2EB2" w:rsidRPr="009E5141" w:rsidTr="006A3E8D">
        <w:trPr>
          <w:trHeight w:val="773"/>
          <w:jc w:val="center"/>
        </w:trPr>
        <w:tc>
          <w:tcPr>
            <w:tcW w:w="4860" w:type="dxa"/>
            <w:shd w:val="clear" w:color="auto" w:fill="EAF1DD"/>
          </w:tcPr>
          <w:p w:rsidR="003C2EB2" w:rsidRPr="001B55A6" w:rsidRDefault="003C2EB2" w:rsidP="00416884">
            <w:pPr>
              <w:rPr>
                <w:b/>
              </w:rPr>
            </w:pPr>
            <w:r w:rsidRPr="001B55A6">
              <w:rPr>
                <w:b/>
              </w:rPr>
              <w:t>Stages</w:t>
            </w:r>
          </w:p>
          <w:p w:rsidR="003C2EB2" w:rsidRPr="001B55A6" w:rsidRDefault="003C2EB2" w:rsidP="00416884">
            <w:pPr>
              <w:rPr>
                <w:b/>
              </w:rPr>
            </w:pPr>
          </w:p>
        </w:tc>
        <w:tc>
          <w:tcPr>
            <w:tcW w:w="4860" w:type="dxa"/>
            <w:shd w:val="clear" w:color="auto" w:fill="EAF1DD"/>
          </w:tcPr>
          <w:p w:rsidR="003C2EB2" w:rsidRPr="001B55A6" w:rsidRDefault="003C2EB2" w:rsidP="00416884">
            <w:pPr>
              <w:rPr>
                <w:b/>
              </w:rPr>
            </w:pPr>
            <w:r w:rsidRPr="001B55A6">
              <w:rPr>
                <w:b/>
              </w:rPr>
              <w:t>Dates</w:t>
            </w:r>
          </w:p>
        </w:tc>
      </w:tr>
      <w:tr w:rsidR="003C2EB2" w:rsidRPr="009E5141" w:rsidTr="006A3E8D">
        <w:trPr>
          <w:trHeight w:val="773"/>
          <w:jc w:val="center"/>
        </w:trPr>
        <w:tc>
          <w:tcPr>
            <w:tcW w:w="4860" w:type="dxa"/>
          </w:tcPr>
          <w:p w:rsidR="003C2EB2" w:rsidRPr="001B55A6" w:rsidRDefault="003C2EB2" w:rsidP="00483C95">
            <w:r w:rsidRPr="001B55A6">
              <w:t>Date</w:t>
            </w:r>
            <w:r w:rsidR="00483C95" w:rsidRPr="001B55A6">
              <w:t xml:space="preserve"> </w:t>
            </w:r>
            <w:r w:rsidRPr="001B55A6">
              <w:t xml:space="preserve">of site visits by bidders to </w:t>
            </w:r>
            <w:r w:rsidR="00483C95" w:rsidRPr="001B55A6">
              <w:t xml:space="preserve">Westonbirt Arboretum </w:t>
            </w:r>
            <w:r w:rsidR="0044231A" w:rsidRPr="001B55A6">
              <w:t xml:space="preserve"> </w:t>
            </w:r>
          </w:p>
        </w:tc>
        <w:tc>
          <w:tcPr>
            <w:tcW w:w="4860" w:type="dxa"/>
          </w:tcPr>
          <w:p w:rsidR="003C2EB2" w:rsidRPr="00C15610" w:rsidRDefault="001B55A6" w:rsidP="00416884">
            <w:r w:rsidRPr="00C15610">
              <w:t>20.12.2018</w:t>
            </w:r>
            <w:r w:rsidR="00D548BA" w:rsidRPr="00C15610">
              <w:t xml:space="preserve"> at</w:t>
            </w:r>
            <w:r w:rsidRPr="00C15610">
              <w:t xml:space="preserve"> 11am</w:t>
            </w:r>
            <w:r w:rsidR="00C15610" w:rsidRPr="00C15610">
              <w:t xml:space="preserve"> or by prior arrangement</w:t>
            </w:r>
          </w:p>
          <w:p w:rsidR="003C2EB2" w:rsidRPr="00E34FCB" w:rsidRDefault="003C2EB2" w:rsidP="00FF7AA7">
            <w:pPr>
              <w:rPr>
                <w:highlight w:val="yellow"/>
              </w:rPr>
            </w:pPr>
          </w:p>
        </w:tc>
      </w:tr>
      <w:tr w:rsidR="003C2EB2" w:rsidRPr="009E5141" w:rsidTr="006A3E8D">
        <w:trPr>
          <w:trHeight w:val="774"/>
          <w:jc w:val="center"/>
        </w:trPr>
        <w:tc>
          <w:tcPr>
            <w:tcW w:w="4860" w:type="dxa"/>
          </w:tcPr>
          <w:p w:rsidR="003C2EB2" w:rsidRPr="001B55A6" w:rsidRDefault="003C2EB2" w:rsidP="00416884">
            <w:r w:rsidRPr="001B55A6">
              <w:t>Closing date</w:t>
            </w:r>
            <w:r w:rsidR="00C2705B" w:rsidRPr="001B55A6">
              <w:t xml:space="preserve"> for expressing inter</w:t>
            </w:r>
            <w:r w:rsidR="006B7986" w:rsidRPr="001B55A6">
              <w:t>e</w:t>
            </w:r>
            <w:r w:rsidR="00C2705B" w:rsidRPr="001B55A6">
              <w:t>st</w:t>
            </w:r>
            <w:r w:rsidRPr="001B55A6">
              <w:t xml:space="preserve"> and questions</w:t>
            </w:r>
          </w:p>
          <w:p w:rsidR="003C2EB2" w:rsidRPr="001B55A6" w:rsidRDefault="003C2EB2" w:rsidP="00416884"/>
        </w:tc>
        <w:tc>
          <w:tcPr>
            <w:tcW w:w="4860" w:type="dxa"/>
          </w:tcPr>
          <w:p w:rsidR="003C2EB2" w:rsidRPr="00C15610" w:rsidRDefault="000B3ED3" w:rsidP="00FF7AA7">
            <w:r w:rsidRPr="00C15610">
              <w:t>03.01.2019</w:t>
            </w:r>
            <w:r w:rsidR="00EC4769">
              <w:t xml:space="preserve"> at 5pm</w:t>
            </w:r>
          </w:p>
        </w:tc>
      </w:tr>
      <w:tr w:rsidR="003C2EB2" w:rsidRPr="009E5141" w:rsidTr="006A3E8D">
        <w:trPr>
          <w:trHeight w:val="774"/>
          <w:jc w:val="center"/>
        </w:trPr>
        <w:tc>
          <w:tcPr>
            <w:tcW w:w="4860" w:type="dxa"/>
          </w:tcPr>
          <w:p w:rsidR="003C2EB2" w:rsidRPr="001B55A6" w:rsidRDefault="003C2EB2" w:rsidP="00416884">
            <w:pPr>
              <w:rPr>
                <w:b/>
              </w:rPr>
            </w:pPr>
            <w:r w:rsidRPr="001B55A6">
              <w:rPr>
                <w:b/>
              </w:rPr>
              <w:t>Closing Date and Time for Tender Returns</w:t>
            </w:r>
          </w:p>
        </w:tc>
        <w:tc>
          <w:tcPr>
            <w:tcW w:w="4860" w:type="dxa"/>
          </w:tcPr>
          <w:p w:rsidR="003C2EB2" w:rsidRPr="00C15610" w:rsidRDefault="000B3ED3" w:rsidP="000B3ED3">
            <w:r w:rsidRPr="00C15610">
              <w:t xml:space="preserve">09.01.2019 </w:t>
            </w:r>
            <w:r w:rsidR="00D548BA" w:rsidRPr="00C15610">
              <w:t>at 5pm</w:t>
            </w:r>
          </w:p>
        </w:tc>
      </w:tr>
      <w:tr w:rsidR="003C2EB2" w:rsidRPr="009E5141" w:rsidTr="006A3E8D">
        <w:trPr>
          <w:trHeight w:val="774"/>
          <w:jc w:val="center"/>
        </w:trPr>
        <w:tc>
          <w:tcPr>
            <w:tcW w:w="4860" w:type="dxa"/>
          </w:tcPr>
          <w:p w:rsidR="003C2EB2" w:rsidRPr="001B55A6" w:rsidRDefault="003C2EB2" w:rsidP="00416884">
            <w:r w:rsidRPr="001B55A6">
              <w:t>Notification of Award</w:t>
            </w:r>
          </w:p>
        </w:tc>
        <w:tc>
          <w:tcPr>
            <w:tcW w:w="4860" w:type="dxa"/>
          </w:tcPr>
          <w:p w:rsidR="003C2EB2" w:rsidRPr="00C15610" w:rsidRDefault="00F662AA" w:rsidP="006B7986">
            <w:r>
              <w:t>16</w:t>
            </w:r>
            <w:r w:rsidR="001B55A6" w:rsidRPr="00C15610">
              <w:t>.01.2019</w:t>
            </w:r>
          </w:p>
        </w:tc>
      </w:tr>
      <w:tr w:rsidR="003C2EB2" w:rsidRPr="009E5141" w:rsidTr="006A3E8D">
        <w:trPr>
          <w:trHeight w:val="774"/>
          <w:jc w:val="center"/>
        </w:trPr>
        <w:tc>
          <w:tcPr>
            <w:tcW w:w="4860" w:type="dxa"/>
          </w:tcPr>
          <w:p w:rsidR="003C2EB2" w:rsidRPr="001B55A6" w:rsidRDefault="003C2EB2" w:rsidP="00416884">
            <w:r w:rsidRPr="001B55A6">
              <w:t>Expected Start Date</w:t>
            </w:r>
          </w:p>
          <w:p w:rsidR="003C2EB2" w:rsidRPr="001B55A6" w:rsidRDefault="003C2EB2" w:rsidP="00416884"/>
        </w:tc>
        <w:tc>
          <w:tcPr>
            <w:tcW w:w="4860" w:type="dxa"/>
          </w:tcPr>
          <w:p w:rsidR="003C2EB2" w:rsidRPr="00C15610" w:rsidRDefault="00EC4769" w:rsidP="00416884">
            <w:r>
              <w:t>28</w:t>
            </w:r>
            <w:r w:rsidR="001B55A6" w:rsidRPr="00C15610">
              <w:t>.01.2019</w:t>
            </w:r>
          </w:p>
        </w:tc>
      </w:tr>
    </w:tbl>
    <w:p w:rsidR="00956066" w:rsidRPr="009E5141" w:rsidRDefault="00956066" w:rsidP="003C2EB2"/>
    <w:p w:rsidR="003C2EB2" w:rsidRDefault="003C2EB2" w:rsidP="003C2EB2">
      <w:pPr>
        <w:pStyle w:val="Heading3"/>
        <w:spacing w:after="0" w:line="240" w:lineRule="atLeast"/>
        <w:ind w:right="570"/>
        <w:rPr>
          <w:color w:val="auto"/>
        </w:rPr>
      </w:pPr>
      <w:r w:rsidRPr="0044231A">
        <w:rPr>
          <w:color w:val="auto"/>
        </w:rPr>
        <w:t xml:space="preserve">Site Visits </w:t>
      </w:r>
    </w:p>
    <w:p w:rsidR="0044231A" w:rsidRDefault="0044231A" w:rsidP="0044231A">
      <w:pPr>
        <w:pStyle w:val="FCGBBodyText"/>
      </w:pPr>
    </w:p>
    <w:p w:rsidR="003C2EB2" w:rsidRPr="0044231A" w:rsidRDefault="003C2EB2" w:rsidP="00096231">
      <w:r w:rsidRPr="0044231A">
        <w:t>Bef</w:t>
      </w:r>
      <w:r w:rsidR="00232017">
        <w:t xml:space="preserve">ore the return date, </w:t>
      </w:r>
      <w:r w:rsidR="00232017" w:rsidRPr="00232017">
        <w:t xml:space="preserve">bidders </w:t>
      </w:r>
      <w:r w:rsidR="00D548BA">
        <w:t>can attend</w:t>
      </w:r>
      <w:r w:rsidRPr="0044231A">
        <w:t xml:space="preserve"> a site visit so that they</w:t>
      </w:r>
      <w:r w:rsidR="0044231A">
        <w:t xml:space="preserve"> can complete their submission;</w:t>
      </w:r>
      <w:r w:rsidRPr="0044231A">
        <w:t xml:space="preserve"> Site vis</w:t>
      </w:r>
      <w:r w:rsidR="00232017">
        <w:t xml:space="preserve">its will take place on the date </w:t>
      </w:r>
      <w:r w:rsidRPr="0044231A">
        <w:t>specified in the timetable above and bidders should contact the person named at 3.</w:t>
      </w:r>
      <w:r w:rsidR="00956066" w:rsidRPr="0044231A">
        <w:t>3</w:t>
      </w:r>
      <w:r w:rsidRPr="0044231A">
        <w:t xml:space="preserve"> below to arrange this. </w:t>
      </w:r>
    </w:p>
    <w:p w:rsidR="003C2EB2" w:rsidRPr="00232017" w:rsidRDefault="003C2EB2" w:rsidP="003C2EB2"/>
    <w:p w:rsidR="00232017" w:rsidRPr="00232017" w:rsidRDefault="00232017" w:rsidP="003C2EB2">
      <w:pPr>
        <w:rPr>
          <w:b/>
        </w:rPr>
      </w:pPr>
      <w:r w:rsidRPr="00232017">
        <w:rPr>
          <w:b/>
        </w:rPr>
        <w:t xml:space="preserve">Chloe Gilbert Project Officer </w:t>
      </w:r>
    </w:p>
    <w:p w:rsidR="00D548BA" w:rsidRDefault="00B3534C" w:rsidP="003C2EB2">
      <w:pPr>
        <w:rPr>
          <w:b/>
        </w:rPr>
      </w:pPr>
      <w:hyperlink r:id="rId15" w:history="1">
        <w:r w:rsidR="00232017" w:rsidRPr="00232017">
          <w:rPr>
            <w:rStyle w:val="Hyperlink"/>
            <w:b/>
            <w:color w:val="auto"/>
          </w:rPr>
          <w:t>chloe.gilbert@forestryengland.uk</w:t>
        </w:r>
      </w:hyperlink>
      <w:r w:rsidR="00232017" w:rsidRPr="00232017">
        <w:rPr>
          <w:b/>
        </w:rPr>
        <w:t xml:space="preserve"> </w:t>
      </w:r>
    </w:p>
    <w:p w:rsidR="00232017" w:rsidRPr="00232017" w:rsidRDefault="00232017" w:rsidP="003C2EB2">
      <w:pPr>
        <w:rPr>
          <w:b/>
        </w:rPr>
      </w:pPr>
      <w:r w:rsidRPr="00232017">
        <w:rPr>
          <w:b/>
        </w:rPr>
        <w:t>0300 067 4269</w:t>
      </w:r>
    </w:p>
    <w:p w:rsidR="003C2EB2" w:rsidRPr="00232017" w:rsidRDefault="003C2EB2" w:rsidP="003C2EB2">
      <w:pPr>
        <w:pStyle w:val="Heading2"/>
        <w:tabs>
          <w:tab w:val="left" w:pos="1134"/>
        </w:tabs>
        <w:spacing w:line="240" w:lineRule="atLeast"/>
        <w:ind w:right="567"/>
        <w:rPr>
          <w:color w:val="auto"/>
          <w:sz w:val="28"/>
        </w:rPr>
      </w:pPr>
      <w:r w:rsidRPr="00232017">
        <w:rPr>
          <w:color w:val="auto"/>
          <w:sz w:val="28"/>
        </w:rPr>
        <w:t>Enquiries</w:t>
      </w:r>
    </w:p>
    <w:p w:rsidR="003C2EB2" w:rsidRDefault="003C2EB2" w:rsidP="003C2EB2">
      <w:r w:rsidRPr="00232017">
        <w:t>Please send all enquiries by email, by th</w:t>
      </w:r>
      <w:r w:rsidR="00E34FCB">
        <w:t>e deadline stated at Section 3.1</w:t>
      </w:r>
      <w:r w:rsidRPr="00232017">
        <w:t xml:space="preserve"> quoting the</w:t>
      </w:r>
      <w:r w:rsidRPr="00232017">
        <w:rPr>
          <w:i/>
        </w:rPr>
        <w:t xml:space="preserve"> </w:t>
      </w:r>
      <w:r w:rsidRPr="00232017">
        <w:t>reference number</w:t>
      </w:r>
      <w:r w:rsidRPr="00232017">
        <w:rPr>
          <w:i/>
        </w:rPr>
        <w:t xml:space="preserve"> </w:t>
      </w:r>
      <w:r w:rsidRPr="00232017">
        <w:t>printed at the front of this document to:</w:t>
      </w:r>
    </w:p>
    <w:p w:rsidR="00377AA5" w:rsidRPr="00232017" w:rsidRDefault="00377AA5" w:rsidP="003C2EB2"/>
    <w:p w:rsidR="00377AA5" w:rsidRPr="00232017" w:rsidRDefault="00377AA5" w:rsidP="00377AA5">
      <w:pPr>
        <w:rPr>
          <w:b/>
        </w:rPr>
      </w:pPr>
      <w:r w:rsidRPr="00232017">
        <w:rPr>
          <w:b/>
        </w:rPr>
        <w:t xml:space="preserve">Chloe Gilbert Project Officer </w:t>
      </w:r>
    </w:p>
    <w:p w:rsidR="00232017" w:rsidRPr="00232017" w:rsidRDefault="00B3534C" w:rsidP="00377AA5">
      <w:hyperlink r:id="rId16" w:history="1">
        <w:r w:rsidR="00377AA5" w:rsidRPr="00232017">
          <w:rPr>
            <w:rStyle w:val="Hyperlink"/>
            <w:b/>
            <w:color w:val="auto"/>
          </w:rPr>
          <w:t>chloe.gilbert@forestryengland.uk</w:t>
        </w:r>
      </w:hyperlink>
    </w:p>
    <w:p w:rsidR="00232017" w:rsidRPr="00232017" w:rsidRDefault="00D548BA" w:rsidP="003C2EB2">
      <w:pPr>
        <w:rPr>
          <w:b/>
        </w:rPr>
      </w:pPr>
      <w:r>
        <w:rPr>
          <w:b/>
        </w:rPr>
        <w:t>0300 067 4269</w:t>
      </w:r>
    </w:p>
    <w:p w:rsidR="00232017" w:rsidRPr="00232017" w:rsidRDefault="00232017" w:rsidP="003C2EB2"/>
    <w:p w:rsidR="003C2EB2" w:rsidRPr="00232017" w:rsidRDefault="003C2EB2" w:rsidP="003C2EB2">
      <w:r w:rsidRPr="00232017">
        <w:t>If we consider any question or request for clarification is relevant to all interested parties, we will circulate both the query and the response to all prospective bidders, although your identity will remain confidential.</w:t>
      </w:r>
    </w:p>
    <w:p w:rsidR="003C2EB2" w:rsidRPr="00232017" w:rsidRDefault="003C2EB2" w:rsidP="003C2EB2"/>
    <w:p w:rsidR="003C2EB2" w:rsidRPr="00232017" w:rsidRDefault="003C2EB2" w:rsidP="007E0FAD">
      <w:pPr>
        <w:rPr>
          <w:b/>
        </w:rPr>
      </w:pPr>
      <w:r w:rsidRPr="00232017">
        <w:rPr>
          <w:b/>
        </w:rPr>
        <w:t xml:space="preserve">If you want to tender, and have not yet registered interest in the </w:t>
      </w:r>
      <w:r w:rsidR="0084566A" w:rsidRPr="00232017">
        <w:rPr>
          <w:b/>
        </w:rPr>
        <w:t>tender</w:t>
      </w:r>
      <w:r w:rsidRPr="00232017">
        <w:rPr>
          <w:b/>
        </w:rPr>
        <w:t>, you must do so before the closing date for expressing interest to make sure you are told about any questions and answers.</w:t>
      </w:r>
    </w:p>
    <w:p w:rsidR="00A15A13" w:rsidRPr="00232017" w:rsidRDefault="00A15A13" w:rsidP="00A15A13">
      <w:pPr>
        <w:pStyle w:val="Heading2"/>
        <w:rPr>
          <w:color w:val="auto"/>
          <w:sz w:val="28"/>
        </w:rPr>
      </w:pPr>
      <w:r w:rsidRPr="00232017">
        <w:rPr>
          <w:color w:val="auto"/>
          <w:sz w:val="28"/>
        </w:rPr>
        <w:t>Responses and supporting documents</w:t>
      </w:r>
    </w:p>
    <w:p w:rsidR="00956066" w:rsidRPr="00232017" w:rsidRDefault="0032421B" w:rsidP="0016319B">
      <w:r w:rsidRPr="00232017">
        <w:t xml:space="preserve">Responses must be completed in </w:t>
      </w:r>
      <w:proofErr w:type="gramStart"/>
      <w:r w:rsidRPr="00232017">
        <w:t>full,</w:t>
      </w:r>
      <w:proofErr w:type="gramEnd"/>
      <w:r w:rsidRPr="00232017">
        <w:t xml:space="preserve"> any additional appendices must be clearly labelled. The FC will only evaluate on information provided, working history with the FC cannot be considered unless outlined in your tender submission. Please do not send promotional or general information; this will not be evaluated. </w:t>
      </w:r>
      <w:r w:rsidR="002F6640" w:rsidRPr="00232017">
        <w:t xml:space="preserve">Please ensure that all questions are completed in full, and in the format requested.  </w:t>
      </w:r>
    </w:p>
    <w:p w:rsidR="002F6640" w:rsidRPr="00232017" w:rsidRDefault="00956066" w:rsidP="00956066">
      <w:pPr>
        <w:pStyle w:val="Heading2"/>
        <w:rPr>
          <w:color w:val="auto"/>
          <w:sz w:val="28"/>
        </w:rPr>
      </w:pPr>
      <w:r w:rsidRPr="00232017">
        <w:rPr>
          <w:color w:val="auto"/>
          <w:sz w:val="28"/>
        </w:rPr>
        <w:t>Return arrangements</w:t>
      </w:r>
    </w:p>
    <w:p w:rsidR="00223D85" w:rsidRPr="00232017" w:rsidRDefault="00223D85" w:rsidP="00223D85">
      <w:r w:rsidRPr="00232017">
        <w:t>Please return your completed tender submission inclusive of any relevant appendices as:</w:t>
      </w:r>
    </w:p>
    <w:p w:rsidR="00223D85" w:rsidRPr="00232017" w:rsidRDefault="006B7986" w:rsidP="007065E4">
      <w:pPr>
        <w:numPr>
          <w:ilvl w:val="0"/>
          <w:numId w:val="3"/>
        </w:numPr>
        <w:spacing w:before="120" w:line="240" w:lineRule="atLeast"/>
      </w:pPr>
      <w:r w:rsidRPr="00232017">
        <w:t>1 paper copy</w:t>
      </w:r>
      <w:r w:rsidR="00223D85" w:rsidRPr="00232017">
        <w:t xml:space="preserve"> by post or hand delivered, and</w:t>
      </w:r>
    </w:p>
    <w:p w:rsidR="00223D85" w:rsidRPr="00232017" w:rsidRDefault="006B7986" w:rsidP="007065E4">
      <w:pPr>
        <w:numPr>
          <w:ilvl w:val="0"/>
          <w:numId w:val="3"/>
        </w:numPr>
        <w:spacing w:before="120" w:line="240" w:lineRule="atLeast"/>
      </w:pPr>
      <w:r w:rsidRPr="00232017">
        <w:t xml:space="preserve">1 </w:t>
      </w:r>
      <w:r w:rsidR="00223D85" w:rsidRPr="00232017">
        <w:t>copy on disk or USB type storage device in a read only format</w:t>
      </w:r>
    </w:p>
    <w:p w:rsidR="00223D85" w:rsidRPr="00232017" w:rsidRDefault="00223D85" w:rsidP="00223D85"/>
    <w:p w:rsidR="00223D85" w:rsidRPr="00232017" w:rsidRDefault="00223D85" w:rsidP="00223D85">
      <w:r w:rsidRPr="00D548BA">
        <w:rPr>
          <w:b/>
        </w:rPr>
        <w:t>Please note that we do not accept email copies</w:t>
      </w:r>
      <w:r w:rsidRPr="00232017">
        <w:t xml:space="preserve">.  We must receive your completed tender before the closing date and time shown in the Timetable at </w:t>
      </w:r>
      <w:r w:rsidR="00415AE7" w:rsidRPr="00232017">
        <w:t>section 3.2</w:t>
      </w:r>
      <w:r w:rsidRPr="00232017">
        <w:t xml:space="preserve">.  We will keep tenders received before this deadline unopened until after this time.  We reserve the right to not consider any tenders received after the deadline.  Please be aware that tenders may be copied for our use. </w:t>
      </w:r>
    </w:p>
    <w:p w:rsidR="00232017" w:rsidRPr="008C0170" w:rsidRDefault="00232017" w:rsidP="00223D85"/>
    <w:p w:rsidR="00223D85" w:rsidRPr="00232017" w:rsidRDefault="00223D85" w:rsidP="00223D85">
      <w:r w:rsidRPr="008C0170">
        <w:t>Mark your envelopes with the words ‘</w:t>
      </w:r>
      <w:r w:rsidRPr="008C0170">
        <w:rPr>
          <w:b/>
        </w:rPr>
        <w:t xml:space="preserve">Tender for </w:t>
      </w:r>
      <w:r w:rsidR="000B3ED3">
        <w:rPr>
          <w:b/>
        </w:rPr>
        <w:t xml:space="preserve">the </w:t>
      </w:r>
      <w:r w:rsidR="008C0170" w:rsidRPr="008C0170">
        <w:rPr>
          <w:b/>
        </w:rPr>
        <w:t>Demonstration Area</w:t>
      </w:r>
      <w:r w:rsidR="00B34398">
        <w:rPr>
          <w:b/>
        </w:rPr>
        <w:t xml:space="preserve"> restoration and reinstatement of stone tile roof</w:t>
      </w:r>
      <w:r w:rsidR="008C0170" w:rsidRPr="008C0170">
        <w:rPr>
          <w:b/>
        </w:rPr>
        <w:t xml:space="preserve"> as part of Westonbirt Woodworks</w:t>
      </w:r>
      <w:r w:rsidR="008C0170">
        <w:rPr>
          <w:b/>
        </w:rPr>
        <w:t>’</w:t>
      </w:r>
      <w:r w:rsidR="008C0170" w:rsidRPr="008C0170">
        <w:rPr>
          <w:sz w:val="48"/>
          <w:szCs w:val="48"/>
        </w:rPr>
        <w:t xml:space="preserve"> </w:t>
      </w:r>
      <w:r w:rsidR="002102CB" w:rsidRPr="002102CB">
        <w:rPr>
          <w:b/>
        </w:rPr>
        <w:t>FEE/0554</w:t>
      </w:r>
      <w:r w:rsidRPr="00232017">
        <w:rPr>
          <w:b/>
        </w:rPr>
        <w:t xml:space="preserve"> –</w:t>
      </w:r>
      <w:r w:rsidRPr="00232017">
        <w:t xml:space="preserve"> </w:t>
      </w:r>
      <w:r w:rsidRPr="00232017">
        <w:rPr>
          <w:b/>
        </w:rPr>
        <w:t>Not to be opened until</w:t>
      </w:r>
      <w:r w:rsidR="0026626E">
        <w:rPr>
          <w:b/>
        </w:rPr>
        <w:t xml:space="preserve"> </w:t>
      </w:r>
      <w:r w:rsidR="00D548BA">
        <w:rPr>
          <w:b/>
        </w:rPr>
        <w:t>0</w:t>
      </w:r>
      <w:r w:rsidR="00B34398">
        <w:rPr>
          <w:b/>
        </w:rPr>
        <w:t>9</w:t>
      </w:r>
      <w:r w:rsidR="00D548BA">
        <w:rPr>
          <w:b/>
        </w:rPr>
        <w:t xml:space="preserve"> January at </w:t>
      </w:r>
      <w:r w:rsidR="00B34398">
        <w:rPr>
          <w:b/>
        </w:rPr>
        <w:t>5pm</w:t>
      </w:r>
      <w:r w:rsidRPr="00232017">
        <w:t>.</w:t>
      </w:r>
    </w:p>
    <w:p w:rsidR="00362D3F" w:rsidRPr="00232017" w:rsidRDefault="00362D3F" w:rsidP="00223D85">
      <w:pPr>
        <w:rPr>
          <w:b/>
        </w:rPr>
      </w:pPr>
    </w:p>
    <w:p w:rsidR="00223D85" w:rsidRPr="00232017" w:rsidRDefault="00223D85" w:rsidP="00223D85">
      <w:r w:rsidRPr="00232017">
        <w:t>Send completed tender documents to the following address:</w:t>
      </w:r>
    </w:p>
    <w:p w:rsidR="00232017" w:rsidRPr="007216C0" w:rsidRDefault="007216C0" w:rsidP="00223D85">
      <w:pPr>
        <w:rPr>
          <w:b/>
        </w:rPr>
      </w:pPr>
      <w:r w:rsidRPr="007216C0">
        <w:rPr>
          <w:b/>
        </w:rPr>
        <w:t>FAO Chloe Gilbert</w:t>
      </w:r>
    </w:p>
    <w:p w:rsidR="00232017" w:rsidRPr="00232017" w:rsidRDefault="00232017" w:rsidP="00232017">
      <w:pPr>
        <w:rPr>
          <w:b/>
          <w:sz w:val="28"/>
        </w:rPr>
      </w:pPr>
      <w:r w:rsidRPr="00232017">
        <w:rPr>
          <w:rFonts w:eastAsiaTheme="minorEastAsia"/>
          <w:b/>
          <w:noProof/>
          <w:sz w:val="20"/>
          <w:szCs w:val="20"/>
          <w:lang w:eastAsia="en-GB"/>
        </w:rPr>
        <w:t>Westonbirt, The National Arboretum</w:t>
      </w:r>
      <w:r w:rsidRPr="00232017">
        <w:rPr>
          <w:rFonts w:eastAsiaTheme="minorEastAsia"/>
          <w:b/>
          <w:noProof/>
          <w:sz w:val="20"/>
          <w:szCs w:val="20"/>
          <w:lang w:eastAsia="en-GB"/>
        </w:rPr>
        <w:br/>
        <w:t>Forestry Commission</w:t>
      </w:r>
      <w:r w:rsidRPr="00232017">
        <w:rPr>
          <w:rFonts w:eastAsiaTheme="minorEastAsia"/>
          <w:b/>
          <w:noProof/>
          <w:sz w:val="20"/>
          <w:szCs w:val="20"/>
          <w:lang w:eastAsia="en-GB"/>
        </w:rPr>
        <w:br/>
        <w:t>Tetbury, Glos. GL8 8QS</w:t>
      </w:r>
      <w:r w:rsidRPr="00232017">
        <w:rPr>
          <w:rFonts w:eastAsiaTheme="minorEastAsia"/>
          <w:b/>
          <w:noProof/>
          <w:color w:val="1F497D"/>
          <w:sz w:val="20"/>
          <w:szCs w:val="20"/>
          <w:lang w:eastAsia="en-GB"/>
        </w:rPr>
        <w:br/>
      </w:r>
    </w:p>
    <w:p w:rsidR="00956066" w:rsidRPr="00267A7F" w:rsidRDefault="00956066" w:rsidP="00232017">
      <w:pPr>
        <w:rPr>
          <w:sz w:val="28"/>
        </w:rPr>
      </w:pPr>
      <w:r w:rsidRPr="00267A7F">
        <w:rPr>
          <w:sz w:val="28"/>
        </w:rPr>
        <w:t>Clarification</w:t>
      </w:r>
    </w:p>
    <w:p w:rsidR="002E609B" w:rsidRDefault="00956066" w:rsidP="00956066">
      <w:r>
        <w:t xml:space="preserve">During our evaluation process, we may need to seek clarification on aspects of your tender return.  If required we will contact you using the contact details you have provided.  Clarification may require you to submit, supplement, clarify or complete the </w:t>
      </w:r>
      <w:r>
        <w:lastRenderedPageBreak/>
        <w:t xml:space="preserve">relevant information or documentation within an appropriate time limit.  </w:t>
      </w:r>
      <w:r w:rsidRPr="009E5141">
        <w:t xml:space="preserve">The purpose </w:t>
      </w:r>
      <w:r>
        <w:t>of any such clarification is to provide us with the information we require to score</w:t>
      </w:r>
      <w:r w:rsidRPr="009E5141">
        <w:t xml:space="preserve"> your submission</w:t>
      </w:r>
      <w:r>
        <w:t>; it will not be an opportunity for you to improve or substantially change the information you have already submitted.</w:t>
      </w:r>
    </w:p>
    <w:p w:rsidR="002E609B" w:rsidRPr="00267A7F" w:rsidRDefault="002E609B" w:rsidP="00437391">
      <w:pPr>
        <w:pStyle w:val="Heading2"/>
        <w:rPr>
          <w:sz w:val="28"/>
        </w:rPr>
      </w:pPr>
      <w:r w:rsidRPr="00267A7F">
        <w:rPr>
          <w:sz w:val="28"/>
        </w:rPr>
        <w:t>Sub-contracting arrangements</w:t>
      </w:r>
    </w:p>
    <w:p w:rsidR="002E609B" w:rsidRDefault="002E609B" w:rsidP="00956066">
      <w:r>
        <w:t>Where the supplier proposes to use one or more sub-contractors to deliver some or all of the requirements, details</w:t>
      </w:r>
      <w:r w:rsidR="00B153AE">
        <w:t xml:space="preserve"> should be provided. This</w:t>
      </w:r>
      <w:r>
        <w:t xml:space="preserve"> includes members of the supply chain, the percentage of work being delivered by each sub-contractor and the key deliverables each sub-contractor will be responsible for.</w:t>
      </w:r>
    </w:p>
    <w:p w:rsidR="002E609B" w:rsidRDefault="002E609B" w:rsidP="00956066"/>
    <w:p w:rsidR="00437391" w:rsidRDefault="002E609B" w:rsidP="00956066">
      <w:r>
        <w:t xml:space="preserve">The </w:t>
      </w:r>
      <w:r w:rsidR="00323DE5">
        <w:t>FC</w:t>
      </w:r>
      <w:r>
        <w:t xml:space="preserve"> recognises that arrangements in relation to sub-contracting may be subject to future change, and may not be finalised until a later date.  However Suppliers should be aware that where information provided to the </w:t>
      </w:r>
      <w:r w:rsidR="00323DE5">
        <w:t>FC</w:t>
      </w:r>
      <w:r>
        <w:t xml:space="preserve">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sh</w:t>
      </w:r>
      <w:r w:rsidR="00323DE5">
        <w:t>ould therefore notify the FC</w:t>
      </w:r>
      <w:r>
        <w:t xml:space="preserve"> immediately of any change in the proposed sub-contractor arrangements.  The </w:t>
      </w:r>
      <w:r w:rsidR="00977A43">
        <w:t>FC</w:t>
      </w:r>
      <w:r>
        <w:t xml:space="preserve"> reserves the right to deselect the Supplier prior to any award, based on an assessment of the updated information.</w:t>
      </w:r>
    </w:p>
    <w:p w:rsidR="00437391" w:rsidRPr="00267A7F" w:rsidRDefault="00437391" w:rsidP="00437391">
      <w:pPr>
        <w:pStyle w:val="Heading2"/>
        <w:rPr>
          <w:sz w:val="28"/>
        </w:rPr>
      </w:pPr>
      <w:r w:rsidRPr="00267A7F">
        <w:rPr>
          <w:sz w:val="28"/>
        </w:rPr>
        <w:t>Consortia arrangements</w:t>
      </w:r>
    </w:p>
    <w:p w:rsidR="00956066" w:rsidRDefault="00B05C08" w:rsidP="0016319B">
      <w:r>
        <w:t xml:space="preserve">Please </w:t>
      </w:r>
      <w:proofErr w:type="gramStart"/>
      <w:r>
        <w:t xml:space="preserve">contact the FC </w:t>
      </w:r>
      <w:r w:rsidR="005163D3">
        <w:t xml:space="preserve">before submitting a tender </w:t>
      </w:r>
      <w:r>
        <w:t>if you intend</w:t>
      </w:r>
      <w:proofErr w:type="gramEnd"/>
      <w:r>
        <w:t xml:space="preserve"> to bid as a consortium.</w:t>
      </w:r>
    </w:p>
    <w:p w:rsidR="00502CAF" w:rsidRPr="00267A7F" w:rsidRDefault="00502CAF" w:rsidP="00502CAF">
      <w:pPr>
        <w:pStyle w:val="Heading2"/>
        <w:rPr>
          <w:sz w:val="28"/>
        </w:rPr>
      </w:pPr>
      <w:r w:rsidRPr="00267A7F">
        <w:rPr>
          <w:sz w:val="28"/>
        </w:rPr>
        <w:t>Confidentiality</w:t>
      </w:r>
    </w:p>
    <w:p w:rsidR="00502CAF" w:rsidRDefault="00502CAF" w:rsidP="0016319B">
      <w:r>
        <w:t xml:space="preserve">When providing details of contracts in answering section </w:t>
      </w:r>
      <w:r w:rsidR="00C26503" w:rsidRPr="00C26503">
        <w:t>4.</w:t>
      </w:r>
      <w:r w:rsidR="00D40E1F">
        <w:t>4</w:t>
      </w:r>
      <w:r>
        <w:t xml:space="preserve"> of this ITT (Technical and Professional Ability), the Supplier agrees to waive any contractual or other confidentiality rights and obligations associated with these contracts.</w:t>
      </w:r>
    </w:p>
    <w:p w:rsidR="00502CAF" w:rsidRDefault="00502CAF" w:rsidP="0016319B"/>
    <w:p w:rsidR="00502CAF" w:rsidRDefault="00502CAF" w:rsidP="0016319B">
      <w:r>
        <w:t xml:space="preserve">The </w:t>
      </w:r>
      <w:r w:rsidR="00977A43">
        <w:t>FC</w:t>
      </w:r>
      <w:r>
        <w:t xml:space="preserve"> reserves the right to contact the named customer contact in </w:t>
      </w:r>
      <w:r w:rsidRPr="00C26503">
        <w:t xml:space="preserve">section </w:t>
      </w:r>
      <w:r w:rsidR="00C26503" w:rsidRPr="00C26503">
        <w:t>4.</w:t>
      </w:r>
      <w:r w:rsidR="00D40E1F">
        <w:t>4</w:t>
      </w:r>
      <w:r>
        <w:t xml:space="preserve"> regarding the contracts included in </w:t>
      </w:r>
      <w:r w:rsidRPr="00C26503">
        <w:t xml:space="preserve">section </w:t>
      </w:r>
      <w:r w:rsidR="00C26503" w:rsidRPr="00C26503">
        <w:t>4.</w:t>
      </w:r>
      <w:r w:rsidR="00D40E1F">
        <w:t>4</w:t>
      </w:r>
      <w:r w:rsidRPr="00C26503">
        <w:t>.</w:t>
      </w:r>
      <w:r>
        <w:t xml:space="preserve">  The named customer contact does not owe the </w:t>
      </w:r>
      <w:r w:rsidR="00977A43">
        <w:t>FC</w:t>
      </w:r>
      <w:r>
        <w:t xml:space="preserve"> any duty of care or have any legal liability, except for any deceitful or maliciously false statements of fact.</w:t>
      </w:r>
    </w:p>
    <w:p w:rsidR="00502CAF" w:rsidRDefault="00502CAF" w:rsidP="0016319B"/>
    <w:p w:rsidR="00502CAF" w:rsidRDefault="00502CAF" w:rsidP="0016319B">
      <w:r>
        <w:t xml:space="preserve">The </w:t>
      </w:r>
      <w:r w:rsidR="00977A43">
        <w:t>FC</w:t>
      </w:r>
      <w:r>
        <w:t xml:space="preserve"> confirms that it will keep confidential and will not disclose to any third parties any information obtained from a named customer contact, other than to the Cabinet Office and/or contracting authorities defined by the Public Contracts Regulations.</w:t>
      </w:r>
    </w:p>
    <w:p w:rsidR="004616BC" w:rsidRDefault="004616BC" w:rsidP="0016319B"/>
    <w:p w:rsidR="004616BC" w:rsidRPr="009E5141" w:rsidRDefault="00797DD4" w:rsidP="004616BC">
      <w:pPr>
        <w:rPr>
          <w:lang w:eastAsia="en-GB"/>
        </w:rPr>
      </w:pPr>
      <w:r>
        <w:rPr>
          <w:lang w:eastAsia="en-GB"/>
        </w:rPr>
        <w:t>The Supplier</w:t>
      </w:r>
      <w:r w:rsidR="004616BC" w:rsidRPr="009E5141">
        <w:rPr>
          <w:lang w:eastAsia="en-GB"/>
        </w:rPr>
        <w:t xml:space="preserve"> must treat all information </w:t>
      </w:r>
      <w:r>
        <w:rPr>
          <w:lang w:eastAsia="en-GB"/>
        </w:rPr>
        <w:t xml:space="preserve">supplied to it by the </w:t>
      </w:r>
      <w:r w:rsidR="00977A43">
        <w:rPr>
          <w:lang w:eastAsia="en-GB"/>
        </w:rPr>
        <w:t>FC</w:t>
      </w:r>
      <w:r w:rsidR="004616BC" w:rsidRPr="009E5141">
        <w:rPr>
          <w:lang w:eastAsia="en-GB"/>
        </w:rPr>
        <w:t xml:space="preserve"> in confidence and </w:t>
      </w:r>
      <w:r>
        <w:rPr>
          <w:lang w:eastAsia="en-GB"/>
        </w:rPr>
        <w:t xml:space="preserve">must </w:t>
      </w:r>
      <w:r w:rsidR="004616BC" w:rsidRPr="009E5141">
        <w:rPr>
          <w:lang w:eastAsia="en-GB"/>
        </w:rPr>
        <w:t>no</w:t>
      </w:r>
      <w:r>
        <w:rPr>
          <w:lang w:eastAsia="en-GB"/>
        </w:rPr>
        <w:t>t disclose it to third parties other than</w:t>
      </w:r>
      <w:r w:rsidR="004616BC" w:rsidRPr="009E5141">
        <w:rPr>
          <w:lang w:eastAsia="en-GB"/>
        </w:rPr>
        <w:t xml:space="preserve"> to obtain sureties or quotations for submitting </w:t>
      </w:r>
      <w:r>
        <w:rPr>
          <w:lang w:eastAsia="en-GB"/>
        </w:rPr>
        <w:t>its</w:t>
      </w:r>
      <w:r w:rsidR="004616BC" w:rsidRPr="009E5141">
        <w:rPr>
          <w:lang w:eastAsia="en-GB"/>
        </w:rPr>
        <w:t xml:space="preserve"> response.</w:t>
      </w:r>
    </w:p>
    <w:p w:rsidR="004616BC" w:rsidRDefault="004616BC" w:rsidP="004616BC">
      <w:pPr>
        <w:rPr>
          <w:rFonts w:cs="Arial"/>
          <w:lang w:eastAsia="en-GB"/>
        </w:rPr>
      </w:pPr>
    </w:p>
    <w:p w:rsidR="00F146E6" w:rsidRDefault="004616BC" w:rsidP="0016319B">
      <w:pPr>
        <w:rPr>
          <w:rFonts w:cs="Arial"/>
          <w:lang w:eastAsia="en-GB"/>
        </w:rPr>
      </w:pPr>
      <w:r w:rsidRPr="009E5141">
        <w:rPr>
          <w:rFonts w:cs="Arial"/>
          <w:lang w:eastAsia="en-GB"/>
        </w:rPr>
        <w:lastRenderedPageBreak/>
        <w:t xml:space="preserve">As part of the tendering process, </w:t>
      </w:r>
      <w:r w:rsidR="00797DD4">
        <w:rPr>
          <w:rFonts w:cs="Arial"/>
          <w:lang w:eastAsia="en-GB"/>
        </w:rPr>
        <w:t>the Supplier must</w:t>
      </w:r>
      <w:r w:rsidRPr="009E5141">
        <w:rPr>
          <w:rFonts w:cs="Arial"/>
          <w:lang w:eastAsia="en-GB"/>
        </w:rPr>
        <w:t xml:space="preserve"> identify </w:t>
      </w:r>
      <w:r w:rsidR="00797DD4">
        <w:rPr>
          <w:rFonts w:cs="Arial"/>
          <w:lang w:eastAsia="en-GB"/>
        </w:rPr>
        <w:t xml:space="preserve">any parts of its tender submission </w:t>
      </w:r>
      <w:r w:rsidRPr="009E5141">
        <w:rPr>
          <w:rFonts w:cs="Arial"/>
          <w:lang w:eastAsia="en-GB"/>
        </w:rPr>
        <w:t xml:space="preserve">which </w:t>
      </w:r>
      <w:r w:rsidR="00797DD4">
        <w:rPr>
          <w:rFonts w:cs="Arial"/>
          <w:lang w:eastAsia="en-GB"/>
        </w:rPr>
        <w:t>it designates as</w:t>
      </w:r>
      <w:r w:rsidRPr="009E5141">
        <w:rPr>
          <w:rFonts w:cs="Arial"/>
          <w:lang w:eastAsia="en-GB"/>
        </w:rPr>
        <w:t xml:space="preserve"> </w:t>
      </w:r>
      <w:r w:rsidR="00797DD4">
        <w:rPr>
          <w:rFonts w:cs="Arial"/>
          <w:lang w:eastAsia="en-GB"/>
        </w:rPr>
        <w:t>confidential</w:t>
      </w:r>
      <w:r w:rsidRPr="009E5141">
        <w:rPr>
          <w:rFonts w:cs="Arial"/>
          <w:lang w:eastAsia="en-GB"/>
        </w:rPr>
        <w:t xml:space="preserve"> and would not want published</w:t>
      </w:r>
      <w:r>
        <w:rPr>
          <w:rFonts w:cs="Arial"/>
          <w:lang w:eastAsia="en-GB"/>
        </w:rPr>
        <w:t>; such information may include technical or trade secrets or other confidential information</w:t>
      </w:r>
      <w:r w:rsidRPr="009E5141">
        <w:rPr>
          <w:rFonts w:cs="Arial"/>
          <w:lang w:eastAsia="en-GB"/>
        </w:rPr>
        <w:t xml:space="preserve">.  </w:t>
      </w:r>
      <w:r w:rsidR="00797DD4">
        <w:rPr>
          <w:rFonts w:cs="Arial"/>
          <w:lang w:eastAsia="en-GB"/>
        </w:rPr>
        <w:t xml:space="preserve">The </w:t>
      </w:r>
      <w:r w:rsidR="00977A43">
        <w:rPr>
          <w:rFonts w:cs="Arial"/>
          <w:lang w:eastAsia="en-GB"/>
        </w:rPr>
        <w:t>FC</w:t>
      </w:r>
      <w:r w:rsidRPr="009E5141">
        <w:rPr>
          <w:rFonts w:cs="Arial"/>
          <w:lang w:eastAsia="en-GB"/>
        </w:rPr>
        <w:t xml:space="preserve"> will then assess this information (along with the rest of the contract)</w:t>
      </w:r>
      <w:r w:rsidR="0028179E">
        <w:rPr>
          <w:rFonts w:cs="Arial"/>
          <w:lang w:eastAsia="en-GB"/>
        </w:rPr>
        <w:t xml:space="preserve"> </w:t>
      </w:r>
      <w:r w:rsidRPr="009E5141">
        <w:rPr>
          <w:rFonts w:cs="Arial"/>
          <w:lang w:eastAsia="en-GB"/>
        </w:rPr>
        <w:t>when considering which contractual information should or should not be published</w:t>
      </w:r>
      <w:r>
        <w:rPr>
          <w:rFonts w:cs="Arial"/>
          <w:lang w:eastAsia="en-GB"/>
        </w:rPr>
        <w:t xml:space="preserve"> or released on request</w:t>
      </w:r>
      <w:r w:rsidR="00797DD4">
        <w:rPr>
          <w:rFonts w:cs="Arial"/>
          <w:lang w:eastAsia="en-GB"/>
        </w:rPr>
        <w:t>.</w:t>
      </w:r>
    </w:p>
    <w:p w:rsidR="00E537D1" w:rsidRPr="000B17E3" w:rsidRDefault="00FE55E1" w:rsidP="00E537D1">
      <w:pPr>
        <w:pStyle w:val="Heading2"/>
        <w:tabs>
          <w:tab w:val="left" w:pos="1134"/>
        </w:tabs>
        <w:spacing w:line="240" w:lineRule="atLeast"/>
        <w:ind w:right="567"/>
        <w:rPr>
          <w:sz w:val="28"/>
        </w:rPr>
      </w:pPr>
      <w:r>
        <w:rPr>
          <w:sz w:val="28"/>
        </w:rPr>
        <w:t>Additional t</w:t>
      </w:r>
      <w:r w:rsidR="00E537D1" w:rsidRPr="000B17E3">
        <w:rPr>
          <w:sz w:val="28"/>
        </w:rPr>
        <w:t xml:space="preserve">ender </w:t>
      </w:r>
      <w:r w:rsidR="0028179E">
        <w:rPr>
          <w:sz w:val="28"/>
        </w:rPr>
        <w:t>information</w:t>
      </w:r>
    </w:p>
    <w:p w:rsidR="00E537D1" w:rsidRDefault="00E537D1" w:rsidP="007065E4">
      <w:pPr>
        <w:numPr>
          <w:ilvl w:val="0"/>
          <w:numId w:val="10"/>
        </w:numPr>
      </w:pPr>
      <w:r w:rsidRPr="009E5141">
        <w:t xml:space="preserve">All details of the tender, including prices and rates, must be valid </w:t>
      </w:r>
      <w:r w:rsidR="00E477E9">
        <w:t>for 90</w:t>
      </w:r>
      <w:r>
        <w:t xml:space="preserve"> days from </w:t>
      </w:r>
      <w:r w:rsidR="0062656E">
        <w:t xml:space="preserve">the closing date for Tender Submissions as detailed in Section 3.1. </w:t>
      </w:r>
      <w:r w:rsidR="0028179E">
        <w:t xml:space="preserve"> </w:t>
      </w:r>
    </w:p>
    <w:p w:rsidR="0028179E" w:rsidRDefault="0028179E" w:rsidP="007065E4">
      <w:pPr>
        <w:numPr>
          <w:ilvl w:val="0"/>
          <w:numId w:val="10"/>
        </w:numPr>
      </w:pPr>
      <w:r>
        <w:t>The completed tender and all accompanying documents must be in English.</w:t>
      </w:r>
    </w:p>
    <w:p w:rsidR="0028179E" w:rsidRDefault="00FB553A" w:rsidP="007065E4">
      <w:pPr>
        <w:numPr>
          <w:ilvl w:val="0"/>
          <w:numId w:val="10"/>
        </w:numPr>
      </w:pPr>
      <w:r w:rsidRPr="00FB553A">
        <w:t>Any contract or framework agreement</w:t>
      </w:r>
      <w:r w:rsidR="0028179E" w:rsidRPr="009E5141">
        <w:t xml:space="preserve"> concluded as a result of this ITT will be governed </w:t>
      </w:r>
      <w:r w:rsidR="0028179E" w:rsidRPr="00797DD4">
        <w:t>by English</w:t>
      </w:r>
      <w:r w:rsidR="0028179E">
        <w:t xml:space="preserve"> law.</w:t>
      </w:r>
    </w:p>
    <w:p w:rsidR="0028179E" w:rsidRDefault="0028179E" w:rsidP="007065E4">
      <w:pPr>
        <w:numPr>
          <w:ilvl w:val="0"/>
          <w:numId w:val="10"/>
        </w:numPr>
      </w:pPr>
      <w:r>
        <w:t>All prices will be in sterling and exclusive of VAT.</w:t>
      </w:r>
    </w:p>
    <w:p w:rsidR="0028179E" w:rsidRPr="00E537D1" w:rsidRDefault="0028179E" w:rsidP="007065E4">
      <w:pPr>
        <w:numPr>
          <w:ilvl w:val="0"/>
          <w:numId w:val="10"/>
        </w:numPr>
      </w:pPr>
      <w:r w:rsidRPr="009E5141">
        <w:t xml:space="preserve">Once we have awarded the </w:t>
      </w:r>
      <w:r w:rsidR="00FB553A" w:rsidRPr="00FB553A">
        <w:t>contract or framework agreement</w:t>
      </w:r>
      <w:r w:rsidRPr="00FB553A">
        <w:t>, we will</w:t>
      </w:r>
      <w:r w:rsidRPr="009E5141">
        <w:t xml:space="preserve"> not pay any additional costs incurred which are not refle</w:t>
      </w:r>
      <w:r>
        <w:t>cted in your tender submission.</w:t>
      </w:r>
    </w:p>
    <w:p w:rsidR="0028179E" w:rsidRDefault="0028179E" w:rsidP="007065E4">
      <w:pPr>
        <w:numPr>
          <w:ilvl w:val="0"/>
          <w:numId w:val="10"/>
        </w:numPr>
      </w:pPr>
      <w:r>
        <w:t>A Tender Panel</w:t>
      </w:r>
      <w:r w:rsidRPr="009E5141">
        <w:t xml:space="preserve"> will evaluate responses to the tender objectively using the evaluation matrix.</w:t>
      </w:r>
    </w:p>
    <w:p w:rsidR="0062656E" w:rsidRPr="0062656E" w:rsidRDefault="0062656E" w:rsidP="007065E4">
      <w:pPr>
        <w:pStyle w:val="ListParagraph"/>
        <w:numPr>
          <w:ilvl w:val="0"/>
          <w:numId w:val="10"/>
        </w:numPr>
        <w:rPr>
          <w:color w:val="000000"/>
        </w:rPr>
      </w:pPr>
      <w:r w:rsidRPr="0062656E">
        <w:rPr>
          <w:color w:val="000000"/>
        </w:rPr>
        <w:t>Unless otherwise stated in this ITT, all costs associated with taking part in this process remain your responsibility and we will not return any part of your completed tender to you.</w:t>
      </w:r>
    </w:p>
    <w:p w:rsidR="00F146E6" w:rsidRPr="000B17E3" w:rsidRDefault="00F159EB" w:rsidP="00F146E6">
      <w:pPr>
        <w:pStyle w:val="Heading2"/>
        <w:tabs>
          <w:tab w:val="left" w:pos="1134"/>
        </w:tabs>
        <w:spacing w:line="240" w:lineRule="atLeast"/>
        <w:ind w:right="567"/>
        <w:rPr>
          <w:sz w:val="28"/>
        </w:rPr>
      </w:pPr>
      <w:r>
        <w:rPr>
          <w:sz w:val="28"/>
        </w:rPr>
        <w:t>Pass/Fail questions</w:t>
      </w:r>
    </w:p>
    <w:p w:rsidR="00F146E6" w:rsidRPr="009E5141" w:rsidRDefault="00F146E6" w:rsidP="00F146E6">
      <w:r w:rsidRPr="009E5141">
        <w:t xml:space="preserve">Some questions in the tender are fundamental requirements of </w:t>
      </w:r>
      <w:r w:rsidRPr="00FB553A">
        <w:t xml:space="preserve">the </w:t>
      </w:r>
      <w:r w:rsidR="00FB553A" w:rsidRPr="00FB553A">
        <w:t>contract or framework agreement</w:t>
      </w:r>
      <w:r w:rsidRPr="009E5141">
        <w:t xml:space="preserve">.  </w:t>
      </w:r>
      <w:r>
        <w:t>These are marked on a ‘pass/fail’ basis and i</w:t>
      </w:r>
      <w:r w:rsidRPr="009E5141">
        <w:t xml:space="preserve">f you do not answer these </w:t>
      </w:r>
      <w:r>
        <w:t>sections</w:t>
      </w:r>
      <w:r w:rsidRPr="009E5141">
        <w:t xml:space="preserve"> appropriately, we may reject your submission in full and </w:t>
      </w:r>
      <w:r>
        <w:t xml:space="preserve">cease to evaluate any more questions. </w:t>
      </w:r>
    </w:p>
    <w:p w:rsidR="00F146E6" w:rsidRPr="000B17E3" w:rsidRDefault="00F146E6" w:rsidP="00F146E6">
      <w:pPr>
        <w:pStyle w:val="Heading2"/>
        <w:tabs>
          <w:tab w:val="left" w:pos="1134"/>
        </w:tabs>
        <w:spacing w:line="240" w:lineRule="atLeast"/>
        <w:ind w:right="567"/>
        <w:rPr>
          <w:sz w:val="28"/>
        </w:rPr>
      </w:pPr>
      <w:r w:rsidRPr="000B17E3">
        <w:rPr>
          <w:sz w:val="28"/>
        </w:rPr>
        <w:t xml:space="preserve">Weighted questions </w:t>
      </w:r>
    </w:p>
    <w:p w:rsidR="00E537D1" w:rsidRPr="009E5141" w:rsidRDefault="00F146E6" w:rsidP="00F146E6">
      <w:r>
        <w:t xml:space="preserve">Some sections of this ITT include questions that are weighted.  The weightings applied </w:t>
      </w:r>
      <w:r w:rsidR="00E537D1">
        <w:t xml:space="preserve">to each question </w:t>
      </w:r>
      <w:r>
        <w:t xml:space="preserve">ensure </w:t>
      </w:r>
      <w:r w:rsidRPr="009E5141">
        <w:t xml:space="preserve">the relative importance </w:t>
      </w:r>
      <w:r w:rsidR="00E537D1">
        <w:t>of each</w:t>
      </w:r>
      <w:r w:rsidRPr="009E5141">
        <w:t xml:space="preserve"> is correctly reflected in the overall scores</w:t>
      </w:r>
      <w:r>
        <w:t xml:space="preserve"> applied</w:t>
      </w:r>
      <w:r w:rsidR="00F159EB">
        <w:t xml:space="preserve">. </w:t>
      </w:r>
      <w:r w:rsidR="00E537D1">
        <w:t>For these questions, t</w:t>
      </w:r>
      <w:r w:rsidRPr="009E5141">
        <w:t>he marks</w:t>
      </w:r>
      <w:r w:rsidR="00E537D1">
        <w:t xml:space="preserve"> out of 4</w:t>
      </w:r>
      <w:r>
        <w:t xml:space="preserve"> that are</w:t>
      </w:r>
      <w:r w:rsidRPr="009E5141">
        <w:t xml:space="preserve"> </w:t>
      </w:r>
      <w:r w:rsidR="00E537D1">
        <w:t>achieved</w:t>
      </w:r>
      <w:r w:rsidRPr="009E5141">
        <w:t xml:space="preserve"> for each question will be </w:t>
      </w:r>
      <w:r w:rsidR="00E537D1">
        <w:t xml:space="preserve">subsequently </w:t>
      </w:r>
      <w:r>
        <w:t>weighted</w:t>
      </w:r>
      <w:r w:rsidRPr="009E5141">
        <w:t xml:space="preserve"> </w:t>
      </w:r>
      <w:r w:rsidR="00E537D1">
        <w:t>to provide</w:t>
      </w:r>
      <w:r>
        <w:t xml:space="preserve"> a total number of marks out of 100</w:t>
      </w:r>
      <w:r w:rsidR="00F159EB">
        <w:t>%</w:t>
      </w:r>
      <w:r>
        <w:t>.</w:t>
      </w:r>
    </w:p>
    <w:p w:rsidR="00F146E6" w:rsidRPr="000B17E3" w:rsidRDefault="00F146E6" w:rsidP="00F146E6">
      <w:pPr>
        <w:pStyle w:val="Heading2"/>
        <w:tabs>
          <w:tab w:val="left" w:pos="1134"/>
        </w:tabs>
        <w:spacing w:line="240" w:lineRule="atLeast"/>
        <w:ind w:right="567"/>
        <w:rPr>
          <w:sz w:val="28"/>
        </w:rPr>
      </w:pPr>
      <w:r w:rsidRPr="000B17E3">
        <w:rPr>
          <w:sz w:val="28"/>
        </w:rPr>
        <w:t>Award</w:t>
      </w:r>
      <w:r w:rsidR="00362D3F">
        <w:rPr>
          <w:sz w:val="28"/>
        </w:rPr>
        <w:t xml:space="preserve"> &amp; Feedback</w:t>
      </w:r>
    </w:p>
    <w:p w:rsidR="00F146E6" w:rsidRDefault="00F146E6" w:rsidP="0016319B">
      <w:r w:rsidRPr="009E5141">
        <w:t xml:space="preserve">Once we have carried out the evaluation and identified the </w:t>
      </w:r>
      <w:r w:rsidR="0062656E">
        <w:t>successful tenderer(s), we will</w:t>
      </w:r>
      <w:r w:rsidR="00495D8F">
        <w:t xml:space="preserve"> write to all tenderers by </w:t>
      </w:r>
      <w:r w:rsidR="00E537D1" w:rsidRPr="00E537D1">
        <w:t>email</w:t>
      </w:r>
      <w:r w:rsidR="00E537D1">
        <w:t xml:space="preserve"> of our </w:t>
      </w:r>
      <w:r w:rsidR="00362D3F" w:rsidRPr="00362D3F">
        <w:t>award decision.</w:t>
      </w:r>
      <w:r w:rsidR="00362D3F">
        <w:rPr>
          <w:color w:val="365F91"/>
        </w:rPr>
        <w:t xml:space="preserve">  </w:t>
      </w:r>
      <w:r w:rsidRPr="009E5141">
        <w:t xml:space="preserve">We will give </w:t>
      </w:r>
      <w:r w:rsidRPr="00FB553A">
        <w:t>all bidders</w:t>
      </w:r>
      <w:r w:rsidRPr="009E5141">
        <w:t xml:space="preserve"> the opportunity of </w:t>
      </w:r>
      <w:r w:rsidR="00362D3F">
        <w:t>feedback</w:t>
      </w:r>
      <w:r w:rsidRPr="009E5141">
        <w:t xml:space="preserve">.  Please </w:t>
      </w:r>
      <w:r w:rsidR="00495D8F">
        <w:t xml:space="preserve">request </w:t>
      </w:r>
      <w:r w:rsidR="0062656E">
        <w:t xml:space="preserve">feedback </w:t>
      </w:r>
      <w:r w:rsidR="00FB553A">
        <w:t>via email</w:t>
      </w:r>
      <w:r w:rsidRPr="009E5141">
        <w:t xml:space="preserve"> as soon as poss</w:t>
      </w:r>
      <w:r w:rsidR="00E537D1">
        <w:t>ible if</w:t>
      </w:r>
      <w:r w:rsidR="0062656E">
        <w:t xml:space="preserve"> required.</w:t>
      </w:r>
    </w:p>
    <w:p w:rsidR="0016319B" w:rsidRPr="000B17E3" w:rsidRDefault="0016319B" w:rsidP="0016319B">
      <w:pPr>
        <w:pStyle w:val="Heading2"/>
        <w:tabs>
          <w:tab w:val="left" w:pos="1134"/>
        </w:tabs>
        <w:spacing w:line="240" w:lineRule="atLeast"/>
        <w:ind w:right="567"/>
        <w:rPr>
          <w:sz w:val="28"/>
        </w:rPr>
      </w:pPr>
      <w:r w:rsidRPr="000B17E3">
        <w:rPr>
          <w:sz w:val="28"/>
        </w:rPr>
        <w:t>Right to cancel or vary the process</w:t>
      </w:r>
    </w:p>
    <w:p w:rsidR="0016319B" w:rsidRDefault="0016319B" w:rsidP="0016319B">
      <w:r w:rsidRPr="009E5141">
        <w:t xml:space="preserve">We reserve the right to cancel or withdraw from the </w:t>
      </w:r>
      <w:r w:rsidR="0009784B">
        <w:t>tendering process at any stage.</w:t>
      </w:r>
    </w:p>
    <w:p w:rsidR="00C26503" w:rsidRPr="000B17E3" w:rsidRDefault="00C26503" w:rsidP="00C26503">
      <w:pPr>
        <w:pStyle w:val="Heading2"/>
        <w:tabs>
          <w:tab w:val="left" w:pos="1134"/>
        </w:tabs>
        <w:spacing w:line="240" w:lineRule="atLeast"/>
        <w:ind w:right="567"/>
        <w:rPr>
          <w:sz w:val="28"/>
        </w:rPr>
      </w:pPr>
      <w:r w:rsidRPr="000B17E3">
        <w:rPr>
          <w:sz w:val="28"/>
        </w:rPr>
        <w:lastRenderedPageBreak/>
        <w:t>Inducements</w:t>
      </w:r>
    </w:p>
    <w:p w:rsidR="00C26503" w:rsidRPr="009E5141" w:rsidRDefault="00C26503" w:rsidP="00C26503">
      <w:r w:rsidRPr="009E5141">
        <w:t>Offering an inducement of any kind in relation to obtaining this or any other contract with us will disqualify you from being considered and may</w:t>
      </w:r>
      <w:r>
        <w:t xml:space="preserve"> constitute a criminal offence.</w:t>
      </w:r>
    </w:p>
    <w:p w:rsidR="0016319B" w:rsidRPr="000B17E3" w:rsidRDefault="0016319B" w:rsidP="0016319B">
      <w:pPr>
        <w:pStyle w:val="Heading2"/>
        <w:tabs>
          <w:tab w:val="left" w:pos="1134"/>
        </w:tabs>
        <w:spacing w:line="240" w:lineRule="atLeast"/>
        <w:ind w:right="567"/>
        <w:rPr>
          <w:sz w:val="28"/>
        </w:rPr>
      </w:pPr>
      <w:r w:rsidRPr="000B17E3">
        <w:rPr>
          <w:sz w:val="28"/>
        </w:rPr>
        <w:t>Disclaimer</w:t>
      </w:r>
    </w:p>
    <w:p w:rsidR="0016319B" w:rsidRPr="009E5141" w:rsidRDefault="0016319B" w:rsidP="0016319B">
      <w:r w:rsidRPr="009E5141">
        <w:t xml:space="preserve">While the information in this ITT and supporting documents has been prepared in good faith by us, it may not be comprehensive nor has it been independently verified. </w:t>
      </w:r>
    </w:p>
    <w:p w:rsidR="0016319B" w:rsidRPr="009E5141" w:rsidRDefault="0016319B" w:rsidP="0016319B">
      <w:proofErr w:type="gramStart"/>
      <w:r w:rsidRPr="009E5141">
        <w:t>Neither the FC, nor their advisors, nor their respective directors, officers, members, partners, employees, other staff or</w:t>
      </w:r>
      <w:proofErr w:type="gramEnd"/>
      <w:r w:rsidRPr="009E5141">
        <w:t xml:space="preserve"> agents:</w:t>
      </w:r>
    </w:p>
    <w:p w:rsidR="0016319B" w:rsidRPr="009E5141" w:rsidRDefault="0016319B" w:rsidP="007065E4">
      <w:pPr>
        <w:numPr>
          <w:ilvl w:val="0"/>
          <w:numId w:val="5"/>
        </w:numPr>
        <w:spacing w:before="120" w:line="240" w:lineRule="atLeast"/>
      </w:pPr>
      <w:r w:rsidRPr="009E5141">
        <w:t>makes any representation or warranty (express or implied) as to the accuracy, reasonableness or completeness of this ITT; or</w:t>
      </w:r>
    </w:p>
    <w:p w:rsidR="0016319B" w:rsidRPr="009E5141" w:rsidRDefault="0016319B" w:rsidP="007065E4">
      <w:pPr>
        <w:numPr>
          <w:ilvl w:val="0"/>
          <w:numId w:val="5"/>
        </w:numPr>
        <w:spacing w:before="120" w:line="240" w:lineRule="atLeast"/>
      </w:pPr>
      <w:proofErr w:type="gramStart"/>
      <w:r w:rsidRPr="009E5141">
        <w:t>accepts</w:t>
      </w:r>
      <w:proofErr w:type="gramEnd"/>
      <w:r w:rsidRPr="009E5141">
        <w:t xml:space="preserve"> any responsibility for the information contained in the ITT or for the fairness, accuracy or completeness of that information nor shall any of them be liable for any loss or damage (other than in respect of fraudulent misrepresentation) arising as a result of relying on such information or any subsequent communication.  </w:t>
      </w:r>
    </w:p>
    <w:p w:rsidR="00C26503" w:rsidRDefault="00C26503" w:rsidP="0016319B"/>
    <w:p w:rsidR="00C26503" w:rsidRDefault="00C26503" w:rsidP="0016319B"/>
    <w:p w:rsidR="0016319B" w:rsidRPr="000B17E3" w:rsidRDefault="0016319B" w:rsidP="00E82136">
      <w:pPr>
        <w:pStyle w:val="Heading1"/>
        <w:rPr>
          <w:sz w:val="28"/>
          <w:szCs w:val="28"/>
        </w:rPr>
      </w:pPr>
      <w:r w:rsidRPr="000B17E3">
        <w:rPr>
          <w:sz w:val="28"/>
          <w:szCs w:val="28"/>
        </w:rPr>
        <w:t>Your response</w:t>
      </w:r>
    </w:p>
    <w:p w:rsidR="0016319B" w:rsidRDefault="0016319B" w:rsidP="0016319B">
      <w:r w:rsidRPr="009E5141">
        <w:t xml:space="preserve">In order to submit a </w:t>
      </w:r>
      <w:r w:rsidR="00994B1A">
        <w:t>tender</w:t>
      </w:r>
      <w:r w:rsidRPr="009E5141">
        <w:t xml:space="preserve"> for this requirement y</w:t>
      </w:r>
      <w:r w:rsidR="007A3832">
        <w:t xml:space="preserve">ou must complete and return the below sections </w:t>
      </w:r>
      <w:r w:rsidR="00994B1A">
        <w:t xml:space="preserve">in </w:t>
      </w:r>
      <w:r w:rsidR="00277241">
        <w:t>compliance</w:t>
      </w:r>
      <w:r w:rsidR="00994B1A">
        <w:t xml:space="preserve"> with Section 3 above</w:t>
      </w:r>
      <w:r w:rsidRPr="009E5141">
        <w:t>.</w:t>
      </w:r>
      <w:r w:rsidR="00781E67">
        <w:t xml:space="preserve"> </w:t>
      </w:r>
      <w:r w:rsidR="007A3832">
        <w:t>A</w:t>
      </w:r>
      <w:r w:rsidR="00781E67">
        <w:t>ll sections must be completed and returned.</w:t>
      </w:r>
    </w:p>
    <w:p w:rsidR="00781E67" w:rsidRDefault="00781E67" w:rsidP="0016319B"/>
    <w:p w:rsidR="00781E67" w:rsidRDefault="007A3832" w:rsidP="0016319B">
      <w:r>
        <w:t>F</w:t>
      </w:r>
      <w:r w:rsidR="00781E67">
        <w:t>ull details of how we will evaluate your submission can be found in th</w:t>
      </w:r>
      <w:r w:rsidR="00F25930">
        <w:t>e Evaluation Matrix</w:t>
      </w:r>
      <w:r w:rsidR="00495D8F">
        <w:t xml:space="preserve"> below</w:t>
      </w:r>
      <w:r w:rsidR="00F25930">
        <w:t>.</w:t>
      </w:r>
    </w:p>
    <w:p w:rsidR="00F159EB" w:rsidRDefault="00F159EB">
      <w:pPr>
        <w:spacing w:line="240" w:lineRule="auto"/>
        <w:rPr>
          <w:rFonts w:cs="Arial"/>
          <w:bCs/>
          <w:iCs/>
          <w:color w:val="004E2E"/>
          <w:sz w:val="36"/>
          <w:szCs w:val="28"/>
        </w:rPr>
      </w:pPr>
      <w:r>
        <w:br w:type="page"/>
      </w:r>
    </w:p>
    <w:p w:rsidR="00323316" w:rsidRDefault="00CC6687" w:rsidP="004162FB">
      <w:pPr>
        <w:pStyle w:val="Heading2"/>
        <w:rPr>
          <w:sz w:val="28"/>
        </w:rPr>
      </w:pPr>
      <w:r w:rsidRPr="004162FB">
        <w:rPr>
          <w:sz w:val="28"/>
        </w:rPr>
        <w:lastRenderedPageBreak/>
        <w:t>Supplier Information</w:t>
      </w:r>
    </w:p>
    <w:p w:rsidR="00D40E1F" w:rsidRPr="00D40E1F" w:rsidRDefault="00D40E1F" w:rsidP="00D40E1F">
      <w:pPr>
        <w:pStyle w:val="FCGBBodyText"/>
      </w:pPr>
    </w:p>
    <w:tbl>
      <w:tblPr>
        <w:tblW w:w="10408" w:type="dxa"/>
        <w:tblInd w:w="-228" w:type="dxa"/>
        <w:tblLayout w:type="fixed"/>
        <w:tblCellMar>
          <w:left w:w="10" w:type="dxa"/>
          <w:right w:w="10" w:type="dxa"/>
        </w:tblCellMar>
        <w:tblLook w:val="0000" w:firstRow="0" w:lastRow="0" w:firstColumn="0" w:lastColumn="0" w:noHBand="0" w:noVBand="0"/>
      </w:tblPr>
      <w:tblGrid>
        <w:gridCol w:w="1494"/>
        <w:gridCol w:w="2058"/>
        <w:gridCol w:w="6856"/>
      </w:tblGrid>
      <w:tr w:rsidR="00323316" w:rsidTr="00B858E2">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CC6687" w:rsidRDefault="00323316" w:rsidP="00CC6687">
            <w:pPr>
              <w:rPr>
                <w:b/>
              </w:rPr>
            </w:pPr>
            <w:r w:rsidRPr="00CC6687">
              <w:rPr>
                <w:rFonts w:eastAsia="Arial"/>
                <w:b/>
              </w:rPr>
              <w:t>Supplier details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CC6687" w:rsidRDefault="00323316" w:rsidP="00CC6687">
            <w:pPr>
              <w:rPr>
                <w:b/>
              </w:rPr>
            </w:pPr>
            <w:r w:rsidRPr="00CC6687">
              <w:rPr>
                <w:rFonts w:eastAsia="Arial"/>
                <w:b/>
              </w:rPr>
              <w:t>Answer</w:t>
            </w:r>
          </w:p>
        </w:tc>
      </w:tr>
      <w:tr w:rsidR="00323316" w:rsidTr="00B858E2">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550BD" w:rsidRPr="00D40E1F" w:rsidRDefault="00323316" w:rsidP="00C550BD">
            <w:pPr>
              <w:rPr>
                <w:rFonts w:eastAsia="Arial"/>
              </w:rPr>
            </w:pPr>
            <w:r>
              <w:rPr>
                <w:rFonts w:eastAsia="Arial"/>
              </w:rPr>
              <w:t xml:space="preserve">Supplier </w:t>
            </w:r>
            <w:r w:rsidR="00C550BD">
              <w:rPr>
                <w:rFonts w:eastAsia="Arial"/>
              </w:rPr>
              <w:t>Name</w:t>
            </w:r>
            <w:r w:rsidR="00D40E1F">
              <w:rPr>
                <w:rFonts w:eastAsia="Arial"/>
              </w:rPr>
              <w:t xml:space="preserve"> &amp; </w:t>
            </w:r>
            <w:r w:rsidR="00C550BD">
              <w:rPr>
                <w:rFonts w:eastAsia="Arial"/>
              </w:rPr>
              <w:t>Address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company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charity number</w:t>
            </w:r>
          </w:p>
          <w:p w:rsidR="00323316" w:rsidRDefault="00323316" w:rsidP="00CC6687"/>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VAT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 of immediate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 of ultimate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D40E1F" w:rsidTr="00D40E1F">
        <w:trPr>
          <w:trHeight w:val="635"/>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40E1F" w:rsidRDefault="00D40E1F" w:rsidP="00CC6687">
            <w:r>
              <w:rPr>
                <w:rFonts w:eastAsia="Arial"/>
              </w:rPr>
              <w:t>Please indicate your trading status</w:t>
            </w:r>
          </w:p>
        </w:tc>
        <w:sdt>
          <w:sdtPr>
            <w:id w:val="-838532347"/>
            <w:placeholder>
              <w:docPart w:val="B0440F1867CC456B81EAA573B07F10D0"/>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w:value="Other"/>
            </w:dropDownList>
          </w:sdtPr>
          <w:sdtContent>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40E1F" w:rsidRDefault="00C62480" w:rsidP="00B858E2">
                <w:r w:rsidRPr="000F3F5F">
                  <w:rPr>
                    <w:rStyle w:val="PlaceholderText"/>
                  </w:rPr>
                  <w:t>Choose an item.</w:t>
                </w:r>
              </w:p>
            </w:tc>
          </w:sdtContent>
        </w:sdt>
      </w:tr>
      <w:tr w:rsidR="00D40E1F" w:rsidTr="00D40E1F">
        <w:trPr>
          <w:trHeight w:val="732"/>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40E1F" w:rsidRDefault="00D40E1F" w:rsidP="00D40E1F">
            <w:r>
              <w:rPr>
                <w:rFonts w:eastAsia="Arial"/>
              </w:rPr>
              <w:t xml:space="preserve">Please indicate whether any of the classifications apply </w:t>
            </w:r>
          </w:p>
        </w:tc>
        <w:sdt>
          <w:sdtPr>
            <w:id w:val="1583177997"/>
            <w:placeholder>
              <w:docPart w:val="B0440F1867CC456B81EAA573B07F10D0"/>
            </w:placeholder>
            <w:showingPlcHdr/>
            <w:dropDownList>
              <w:listItem w:value="Choose an item."/>
              <w:listItem w:displayText="Voluntary, Community and Social Enterprise (VCSE)" w:value="Voluntary, Community and Social Enterprise (VCSE)"/>
              <w:listItem w:displayText="Small or Medium Enterprise (SME)" w:value="Small or Medium Enterprise (SME)"/>
              <w:listItem w:displayText="Sheltered Workshop" w:value="Sheltered Workshop"/>
              <w:listItem w:displayText="Public Service Mutual" w:value="Public Service Mutual"/>
            </w:dropDownList>
          </w:sdtPr>
          <w:sdtContent>
            <w:tc>
              <w:tcPr>
                <w:tcW w:w="6856"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D40E1F" w:rsidRDefault="00174FA6" w:rsidP="00CC6687">
                <w:r w:rsidRPr="000F3F5F">
                  <w:rPr>
                    <w:rStyle w:val="PlaceholderText"/>
                  </w:rPr>
                  <w:t>Choose an item.</w:t>
                </w:r>
              </w:p>
            </w:tc>
          </w:sdtContent>
        </w:sdt>
      </w:tr>
      <w:tr w:rsidR="00323316" w:rsidTr="002A76A4">
        <w:trPr>
          <w:trHeight w:val="320"/>
        </w:trPr>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B858E2" w:rsidRDefault="00323316" w:rsidP="00CC6687">
            <w:pPr>
              <w:rPr>
                <w:b/>
              </w:rPr>
            </w:pPr>
            <w:r w:rsidRPr="00B858E2">
              <w:rPr>
                <w:rFonts w:eastAsia="Arial"/>
                <w:b/>
              </w:rPr>
              <w:t>Contact details</w:t>
            </w:r>
          </w:p>
        </w:tc>
      </w:tr>
      <w:tr w:rsidR="00323316" w:rsidTr="002A76A4">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B858E2">
            <w:r>
              <w:rPr>
                <w:rFonts w:eastAsia="Arial"/>
              </w:rPr>
              <w:t xml:space="preserve">Supplier contact details for enquiries about this </w:t>
            </w:r>
            <w:r w:rsidR="00B858E2">
              <w:rPr>
                <w:rFonts w:eastAsia="Arial"/>
              </w:rPr>
              <w:t>ITT</w:t>
            </w:r>
          </w:p>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Postal address</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Phone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Mobile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E-mail</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bl>
    <w:p w:rsidR="00323316" w:rsidRDefault="00323316" w:rsidP="00CC6687"/>
    <w:p w:rsidR="00D40E1F" w:rsidRDefault="00D40E1F">
      <w:pPr>
        <w:spacing w:line="240" w:lineRule="auto"/>
        <w:rPr>
          <w:rFonts w:cs="Arial"/>
          <w:bCs/>
          <w:iCs/>
          <w:color w:val="004E2E"/>
          <w:sz w:val="32"/>
          <w:szCs w:val="32"/>
          <w:u w:val="single"/>
        </w:rPr>
      </w:pPr>
      <w:r>
        <w:rPr>
          <w:sz w:val="32"/>
          <w:szCs w:val="32"/>
          <w:u w:val="single"/>
        </w:rPr>
        <w:br w:type="page"/>
      </w:r>
    </w:p>
    <w:p w:rsidR="00EB4E53" w:rsidRPr="00A36628" w:rsidRDefault="00672D28" w:rsidP="00164F33">
      <w:pPr>
        <w:pStyle w:val="Heading2"/>
        <w:numPr>
          <w:ilvl w:val="0"/>
          <w:numId w:val="0"/>
        </w:numPr>
        <w:rPr>
          <w:sz w:val="32"/>
          <w:szCs w:val="32"/>
          <w:u w:val="single"/>
        </w:rPr>
      </w:pPr>
      <w:r w:rsidRPr="00A36628">
        <w:rPr>
          <w:sz w:val="32"/>
          <w:szCs w:val="32"/>
          <w:u w:val="single"/>
        </w:rPr>
        <w:lastRenderedPageBreak/>
        <w:t>Selection Criteria</w:t>
      </w:r>
      <w:r w:rsidR="00EB4E53" w:rsidRPr="00A36628">
        <w:rPr>
          <w:sz w:val="32"/>
          <w:szCs w:val="32"/>
        </w:rPr>
        <w:t xml:space="preserve"> </w:t>
      </w:r>
    </w:p>
    <w:p w:rsidR="00A57510" w:rsidRDefault="002078BE" w:rsidP="00A57510">
      <w:pPr>
        <w:pStyle w:val="Heading2"/>
      </w:pPr>
      <w:r w:rsidRPr="0012191E">
        <w:rPr>
          <w:sz w:val="28"/>
        </w:rPr>
        <w:t>Insurance</w:t>
      </w:r>
      <w:r w:rsidR="00F146E6" w:rsidRPr="0012191E">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233"/>
      </w:tblGrid>
      <w:tr w:rsidR="005F596F" w:rsidTr="005D3614">
        <w:tc>
          <w:tcPr>
            <w:tcW w:w="7905" w:type="dxa"/>
            <w:shd w:val="clear" w:color="auto" w:fill="auto"/>
          </w:tcPr>
          <w:p w:rsidR="00277241" w:rsidRPr="00684A4E" w:rsidRDefault="005F596F" w:rsidP="00A24D8D">
            <w:pPr>
              <w:rPr>
                <w:b/>
              </w:rPr>
            </w:pPr>
            <w:r w:rsidRPr="00684A4E">
              <w:rPr>
                <w:rFonts w:eastAsia="Arial"/>
                <w:b/>
              </w:rPr>
              <w:t xml:space="preserve">Please self-certify whether you already have, or can commit to obtain, prior to the commencement of the </w:t>
            </w:r>
            <w:r w:rsidR="00684A4E" w:rsidRPr="00684A4E">
              <w:rPr>
                <w:rFonts w:eastAsia="Arial"/>
                <w:b/>
              </w:rPr>
              <w:t>contract or framework</w:t>
            </w:r>
            <w:r w:rsidRPr="00684A4E">
              <w:rPr>
                <w:rFonts w:eastAsia="Arial"/>
                <w:b/>
              </w:rPr>
              <w:t>, the levels of insurance cover indicated below</w:t>
            </w:r>
            <w:r w:rsidR="00277241" w:rsidRPr="00684A4E">
              <w:rPr>
                <w:rFonts w:eastAsia="Arial"/>
                <w:b/>
              </w:rPr>
              <w:t>.</w:t>
            </w:r>
          </w:p>
        </w:tc>
        <w:tc>
          <w:tcPr>
            <w:tcW w:w="2233" w:type="dxa"/>
            <w:shd w:val="clear" w:color="auto" w:fill="auto"/>
          </w:tcPr>
          <w:p w:rsidR="005F596F" w:rsidRPr="00684A4E" w:rsidRDefault="005F596F" w:rsidP="005F596F">
            <w:pPr>
              <w:rPr>
                <w:b/>
              </w:rPr>
            </w:pPr>
          </w:p>
          <w:p w:rsidR="00684A4E" w:rsidRPr="00684A4E" w:rsidRDefault="00684A4E" w:rsidP="00684A4E">
            <w:pPr>
              <w:jc w:val="center"/>
              <w:rPr>
                <w:b/>
              </w:rPr>
            </w:pPr>
            <w:r w:rsidRPr="00684A4E">
              <w:rPr>
                <w:b/>
              </w:rPr>
              <w:t>YES / NO</w:t>
            </w:r>
          </w:p>
        </w:tc>
      </w:tr>
      <w:tr w:rsidR="00684A4E" w:rsidTr="005D3614">
        <w:tc>
          <w:tcPr>
            <w:tcW w:w="7905" w:type="dxa"/>
            <w:shd w:val="clear" w:color="auto" w:fill="auto"/>
          </w:tcPr>
          <w:p w:rsidR="00684A4E" w:rsidRPr="005D3614" w:rsidRDefault="00684A4E" w:rsidP="00684A4E">
            <w:pPr>
              <w:rPr>
                <w:rFonts w:eastAsia="Arial"/>
              </w:rPr>
            </w:pPr>
            <w:r w:rsidRPr="005D3614">
              <w:rPr>
                <w:rFonts w:eastAsia="Arial"/>
              </w:rPr>
              <w:t>Employer’s (Compulsory) Liability Insurance  = £5million</w:t>
            </w:r>
          </w:p>
          <w:p w:rsidR="00684A4E" w:rsidRPr="005D3614" w:rsidRDefault="00684A4E" w:rsidP="00D52AF9">
            <w:pPr>
              <w:rPr>
                <w:rFonts w:eastAsia="Arial"/>
              </w:rPr>
            </w:pPr>
            <w:r w:rsidRPr="005D3614">
              <w:rPr>
                <w:rFonts w:eastAsia="Arial"/>
                <w:b/>
              </w:rPr>
              <w:t>Note</w:t>
            </w:r>
            <w:r w:rsidRPr="005D3614">
              <w:rPr>
                <w:rFonts w:eastAsia="Arial"/>
              </w:rPr>
              <w:t>: It is a legal requirement that all companies hold Employer’s (Compulsory) Liability Insurance of £5 million as a minimum</w:t>
            </w:r>
          </w:p>
        </w:tc>
        <w:tc>
          <w:tcPr>
            <w:tcW w:w="2233" w:type="dxa"/>
            <w:shd w:val="clear" w:color="auto" w:fill="auto"/>
          </w:tcPr>
          <w:p w:rsidR="00684A4E" w:rsidRDefault="00684A4E" w:rsidP="005F596F"/>
        </w:tc>
      </w:tr>
      <w:tr w:rsidR="00684A4E" w:rsidTr="005D3614">
        <w:tc>
          <w:tcPr>
            <w:tcW w:w="7905" w:type="dxa"/>
            <w:shd w:val="clear" w:color="auto" w:fill="auto"/>
          </w:tcPr>
          <w:p w:rsidR="00684A4E" w:rsidRPr="005D3614" w:rsidRDefault="00232017" w:rsidP="00232017">
            <w:pPr>
              <w:rPr>
                <w:rFonts w:eastAsia="Arial"/>
              </w:rPr>
            </w:pPr>
            <w:r>
              <w:rPr>
                <w:rFonts w:eastAsia="Arial"/>
              </w:rPr>
              <w:t>Public Liability Insurance = £5 million</w:t>
            </w:r>
          </w:p>
        </w:tc>
        <w:tc>
          <w:tcPr>
            <w:tcW w:w="2233" w:type="dxa"/>
            <w:shd w:val="clear" w:color="auto" w:fill="auto"/>
          </w:tcPr>
          <w:p w:rsidR="00684A4E" w:rsidRDefault="00684A4E" w:rsidP="005F596F"/>
        </w:tc>
      </w:tr>
      <w:tr w:rsidR="00D52AF9" w:rsidTr="005D3614">
        <w:tc>
          <w:tcPr>
            <w:tcW w:w="7905" w:type="dxa"/>
            <w:shd w:val="clear" w:color="auto" w:fill="auto"/>
          </w:tcPr>
          <w:p w:rsidR="00D52AF9" w:rsidRDefault="00D52AF9" w:rsidP="00232017">
            <w:pPr>
              <w:rPr>
                <w:rFonts w:eastAsia="Arial"/>
              </w:rPr>
            </w:pPr>
            <w:r>
              <w:rPr>
                <w:rFonts w:eastAsia="Arial"/>
              </w:rPr>
              <w:t xml:space="preserve">Product Liability = £1 million </w:t>
            </w:r>
          </w:p>
        </w:tc>
        <w:tc>
          <w:tcPr>
            <w:tcW w:w="2233" w:type="dxa"/>
            <w:shd w:val="clear" w:color="auto" w:fill="auto"/>
          </w:tcPr>
          <w:p w:rsidR="00D52AF9" w:rsidRDefault="00D52AF9" w:rsidP="005F596F"/>
        </w:tc>
      </w:tr>
      <w:tr w:rsidR="00684A4E" w:rsidTr="005D3614">
        <w:tc>
          <w:tcPr>
            <w:tcW w:w="7905" w:type="dxa"/>
            <w:shd w:val="clear" w:color="auto" w:fill="auto"/>
          </w:tcPr>
          <w:p w:rsidR="00684A4E" w:rsidRPr="00A31C58" w:rsidRDefault="00527A29" w:rsidP="00D548BA">
            <w:pPr>
              <w:rPr>
                <w:rFonts w:eastAsia="Arial"/>
                <w:color w:val="C00000"/>
              </w:rPr>
            </w:pPr>
            <w:r w:rsidRPr="008C0170">
              <w:rPr>
                <w:rFonts w:eastAsia="Arial"/>
              </w:rPr>
              <w:t>Plant</w:t>
            </w:r>
            <w:r w:rsidR="00D548BA">
              <w:rPr>
                <w:rFonts w:eastAsia="Arial"/>
              </w:rPr>
              <w:t xml:space="preserve"> and Machinery Insurance</w:t>
            </w:r>
            <w:r w:rsidRPr="008C0170">
              <w:rPr>
                <w:rFonts w:eastAsia="Arial"/>
              </w:rPr>
              <w:t xml:space="preserve"> </w:t>
            </w:r>
            <w:r w:rsidR="00D52AF9">
              <w:rPr>
                <w:rFonts w:eastAsia="Arial"/>
              </w:rPr>
              <w:t xml:space="preserve">= £100,000 per claim </w:t>
            </w:r>
          </w:p>
        </w:tc>
        <w:tc>
          <w:tcPr>
            <w:tcW w:w="2233" w:type="dxa"/>
            <w:shd w:val="clear" w:color="auto" w:fill="auto"/>
          </w:tcPr>
          <w:p w:rsidR="00684A4E" w:rsidRDefault="00684A4E" w:rsidP="005F596F"/>
        </w:tc>
      </w:tr>
    </w:tbl>
    <w:p w:rsidR="005E2B4A" w:rsidRPr="004162FB" w:rsidRDefault="0036689C" w:rsidP="004162FB">
      <w:pPr>
        <w:pStyle w:val="Heading2"/>
        <w:rPr>
          <w:sz w:val="28"/>
        </w:rPr>
      </w:pPr>
      <w:r w:rsidRPr="004162FB">
        <w:rPr>
          <w:sz w:val="28"/>
        </w:rPr>
        <w:t>Health and Safety</w:t>
      </w:r>
    </w:p>
    <w:p w:rsidR="0036689C" w:rsidRDefault="0036689C" w:rsidP="00A57510">
      <w:pPr>
        <w:pStyle w:val="FCGBBodyText"/>
      </w:pPr>
    </w:p>
    <w:p w:rsidR="00AA6C9A" w:rsidRDefault="00AA6C9A" w:rsidP="00AA6C9A">
      <w:r>
        <w:t>T</w:t>
      </w:r>
      <w:r w:rsidRPr="005A53A0">
        <w:t xml:space="preserve">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7" w:history="1">
        <w:r w:rsidRPr="005A53A0">
          <w:rPr>
            <w:rStyle w:val="Hyperlink"/>
          </w:rPr>
          <w:t>http://www.hse.gov.uk/</w:t>
        </w:r>
      </w:hyperlink>
      <w:r w:rsidRPr="005A53A0">
        <w:t xml:space="preserve">. </w:t>
      </w:r>
    </w:p>
    <w:p w:rsidR="007D1EDC" w:rsidRDefault="007D1EDC" w:rsidP="00AA6C9A"/>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796"/>
        <w:gridCol w:w="9376"/>
      </w:tblGrid>
      <w:tr w:rsidR="007D1EDC" w:rsidRPr="005246B7" w:rsidTr="007D1EDC">
        <w:trPr>
          <w:trHeight w:val="1313"/>
        </w:trPr>
        <w:tc>
          <w:tcPr>
            <w:tcW w:w="498" w:type="dxa"/>
          </w:tcPr>
          <w:p w:rsidR="007D1EDC" w:rsidRPr="00EE794E" w:rsidRDefault="00F159EB" w:rsidP="007937E2">
            <w:r>
              <w:t>4.3.1</w:t>
            </w:r>
          </w:p>
        </w:tc>
        <w:tc>
          <w:tcPr>
            <w:tcW w:w="0" w:type="auto"/>
          </w:tcPr>
          <w:p w:rsidR="007D1EDC" w:rsidRDefault="007D1EDC" w:rsidP="007065E4">
            <w:pPr>
              <w:numPr>
                <w:ilvl w:val="0"/>
                <w:numId w:val="9"/>
              </w:numPr>
              <w:spacing w:before="120" w:line="240" w:lineRule="atLeast"/>
            </w:pPr>
            <w:r>
              <w:t>Does your organisation have a written health and safety policy? AND</w:t>
            </w:r>
          </w:p>
          <w:p w:rsidR="007D1EDC" w:rsidRDefault="007D1EDC" w:rsidP="007065E4">
            <w:pPr>
              <w:numPr>
                <w:ilvl w:val="0"/>
                <w:numId w:val="9"/>
              </w:numPr>
              <w:spacing w:before="120" w:line="240" w:lineRule="atLeast"/>
            </w:pPr>
            <w:r>
              <w:t>If yes, please provide details of when it was last reviewed and updated.</w:t>
            </w:r>
          </w:p>
          <w:p w:rsidR="007D1EDC" w:rsidRPr="005246B7" w:rsidRDefault="007D1EDC" w:rsidP="007937E2">
            <w:pPr>
              <w:spacing w:before="120" w:line="240" w:lineRule="atLeast"/>
            </w:pPr>
            <w:r w:rsidRPr="005246B7">
              <w:t>Note: If your organisation has less than 5 employees, the Forestry Commission still requires you to have a written Health and Safety Policy</w:t>
            </w:r>
          </w:p>
        </w:tc>
      </w:tr>
      <w:tr w:rsidR="007D1EDC" w:rsidRPr="008334B8" w:rsidTr="007D1EDC">
        <w:trPr>
          <w:trHeight w:val="2201"/>
        </w:trPr>
        <w:tc>
          <w:tcPr>
            <w:tcW w:w="10172" w:type="dxa"/>
            <w:gridSpan w:val="2"/>
          </w:tcPr>
          <w:p w:rsidR="007D1EDC" w:rsidRPr="00A31C58" w:rsidRDefault="007D1EDC" w:rsidP="007937E2">
            <w:pPr>
              <w:rPr>
                <w:b/>
              </w:rPr>
            </w:pPr>
            <w:r w:rsidRPr="00A31C58">
              <w:rPr>
                <w:b/>
              </w:rPr>
              <w:t xml:space="preserve">Answer: </w:t>
            </w:r>
          </w:p>
          <w:p w:rsidR="007D1EDC" w:rsidRPr="00347968" w:rsidRDefault="007D1EDC" w:rsidP="007937E2">
            <w:pPr>
              <w:rPr>
                <w:b/>
                <w:color w:val="006600"/>
              </w:rPr>
            </w:pPr>
          </w:p>
          <w:p w:rsidR="007D1EDC" w:rsidRDefault="007D1EDC" w:rsidP="007937E2">
            <w:pPr>
              <w:rPr>
                <w:b/>
                <w:color w:val="006600"/>
              </w:rPr>
            </w:pPr>
          </w:p>
          <w:p w:rsidR="007D1EDC" w:rsidRDefault="007D1EDC" w:rsidP="007937E2">
            <w:pPr>
              <w:rPr>
                <w:b/>
                <w:color w:val="006600"/>
              </w:rPr>
            </w:pPr>
          </w:p>
          <w:p w:rsidR="007D1EDC" w:rsidRPr="008334B8" w:rsidRDefault="007D1EDC" w:rsidP="007937E2">
            <w:r>
              <w:t xml:space="preserve">   </w:t>
            </w:r>
          </w:p>
        </w:tc>
      </w:tr>
    </w:tbl>
    <w:p w:rsidR="007D1EDC" w:rsidRDefault="007D1EDC" w:rsidP="00AA6C9A"/>
    <w:p w:rsidR="005D3614" w:rsidRPr="005D3614" w:rsidRDefault="005D3614" w:rsidP="005D3614">
      <w:pPr>
        <w:rPr>
          <w:vanish/>
        </w:rPr>
      </w:pPr>
    </w:p>
    <w:tbl>
      <w:tblPr>
        <w:tblW w:w="5000" w:type="pct"/>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1313"/>
        <w:gridCol w:w="67"/>
        <w:gridCol w:w="2238"/>
        <w:gridCol w:w="2997"/>
        <w:gridCol w:w="1785"/>
        <w:gridCol w:w="1738"/>
      </w:tblGrid>
      <w:tr w:rsidR="008104D3" w:rsidRPr="009E5141" w:rsidTr="00D548BA">
        <w:trPr>
          <w:trHeight w:val="774"/>
        </w:trPr>
        <w:tc>
          <w:tcPr>
            <w:tcW w:w="648" w:type="pct"/>
          </w:tcPr>
          <w:p w:rsidR="008104D3" w:rsidRPr="009E5141" w:rsidRDefault="00F159EB" w:rsidP="00073E39">
            <w:pPr>
              <w:rPr>
                <w:snapToGrid w:val="0"/>
              </w:rPr>
            </w:pPr>
            <w:r>
              <w:rPr>
                <w:snapToGrid w:val="0"/>
              </w:rPr>
              <w:t>4.3.2</w:t>
            </w:r>
          </w:p>
        </w:tc>
        <w:tc>
          <w:tcPr>
            <w:tcW w:w="4352" w:type="pct"/>
            <w:gridSpan w:val="5"/>
          </w:tcPr>
          <w:p w:rsidR="008104D3" w:rsidRPr="009E5141" w:rsidRDefault="00AA6C9A" w:rsidP="0084566A">
            <w:pPr>
              <w:rPr>
                <w:snapToGrid w:val="0"/>
              </w:rPr>
            </w:pPr>
            <w:r>
              <w:rPr>
                <w:snapToGrid w:val="0"/>
              </w:rPr>
              <w:t xml:space="preserve">The FC requires confirmation that this </w:t>
            </w:r>
            <w:r w:rsidR="0084566A" w:rsidRPr="0084566A">
              <w:rPr>
                <w:snapToGrid w:val="0"/>
              </w:rPr>
              <w:t>contract or framework</w:t>
            </w:r>
            <w:r w:rsidRPr="0084566A">
              <w:rPr>
                <w:snapToGrid w:val="0"/>
              </w:rPr>
              <w:t xml:space="preserve"> will be carried out by personnel (individuals, staff or sub-contractors) with the pre-requisite Health and Safety certifications / qualifications.  Bidders are required to complete the table below with reference to their delivery team for this </w:t>
            </w:r>
            <w:r w:rsidR="0084566A" w:rsidRPr="0084566A">
              <w:rPr>
                <w:snapToGrid w:val="0"/>
              </w:rPr>
              <w:t>contract or framework</w:t>
            </w:r>
            <w:r w:rsidRPr="0084566A">
              <w:rPr>
                <w:snapToGrid w:val="0"/>
              </w:rPr>
              <w:t>.</w:t>
            </w:r>
          </w:p>
        </w:tc>
      </w:tr>
      <w:tr w:rsidR="008104D3" w:rsidRPr="009E5141" w:rsidTr="00D548BA">
        <w:trPr>
          <w:trHeight w:val="514"/>
        </w:trPr>
        <w:tc>
          <w:tcPr>
            <w:tcW w:w="1785" w:type="pct"/>
            <w:gridSpan w:val="3"/>
          </w:tcPr>
          <w:p w:rsidR="008104D3" w:rsidRPr="00061742" w:rsidRDefault="008104D3" w:rsidP="00073E39">
            <w:pPr>
              <w:rPr>
                <w:b/>
                <w:snapToGrid w:val="0"/>
              </w:rPr>
            </w:pPr>
            <w:r w:rsidRPr="00061742">
              <w:rPr>
                <w:b/>
                <w:snapToGrid w:val="0"/>
              </w:rPr>
              <w:lastRenderedPageBreak/>
              <w:t>Certification / Qualification</w:t>
            </w:r>
          </w:p>
        </w:tc>
        <w:tc>
          <w:tcPr>
            <w:tcW w:w="1478" w:type="pct"/>
          </w:tcPr>
          <w:p w:rsidR="008104D3" w:rsidRPr="00061742" w:rsidRDefault="008104D3" w:rsidP="00073E39">
            <w:pPr>
              <w:pStyle w:val="FCGBBodyText"/>
              <w:spacing w:line="240" w:lineRule="auto"/>
              <w:rPr>
                <w:b/>
                <w:snapToGrid w:val="0"/>
              </w:rPr>
            </w:pPr>
            <w:r w:rsidRPr="00061742">
              <w:rPr>
                <w:b/>
                <w:snapToGrid w:val="0"/>
              </w:rPr>
              <w:t>Number of personnel with certification / qualification</w:t>
            </w:r>
          </w:p>
        </w:tc>
        <w:tc>
          <w:tcPr>
            <w:tcW w:w="880" w:type="pct"/>
          </w:tcPr>
          <w:p w:rsidR="008104D3" w:rsidRPr="00061742" w:rsidRDefault="008104D3" w:rsidP="00073E39">
            <w:pPr>
              <w:rPr>
                <w:b/>
                <w:snapToGrid w:val="0"/>
              </w:rPr>
            </w:pPr>
            <w:r w:rsidRPr="00061742">
              <w:rPr>
                <w:b/>
                <w:snapToGrid w:val="0"/>
              </w:rPr>
              <w:t>Qualification Provider</w:t>
            </w:r>
          </w:p>
        </w:tc>
        <w:tc>
          <w:tcPr>
            <w:tcW w:w="857" w:type="pct"/>
          </w:tcPr>
          <w:p w:rsidR="008104D3" w:rsidRPr="00061742" w:rsidRDefault="008104D3" w:rsidP="00073E39">
            <w:pPr>
              <w:rPr>
                <w:b/>
                <w:snapToGrid w:val="0"/>
              </w:rPr>
            </w:pPr>
            <w:r w:rsidRPr="00061742">
              <w:rPr>
                <w:b/>
                <w:snapToGrid w:val="0"/>
              </w:rPr>
              <w:t>Frequency of Update training</w:t>
            </w:r>
          </w:p>
        </w:tc>
      </w:tr>
      <w:tr w:rsidR="008104D3" w:rsidRPr="009E5141" w:rsidTr="00D548BA">
        <w:trPr>
          <w:trHeight w:val="514"/>
        </w:trPr>
        <w:tc>
          <w:tcPr>
            <w:tcW w:w="1785" w:type="pct"/>
            <w:gridSpan w:val="3"/>
          </w:tcPr>
          <w:p w:rsidR="008104D3" w:rsidRPr="00527A29" w:rsidRDefault="00AA6C9A" w:rsidP="00073E39">
            <w:pPr>
              <w:rPr>
                <w:snapToGrid w:val="0"/>
              </w:rPr>
            </w:pPr>
            <w:r w:rsidRPr="00527A29">
              <w:rPr>
                <w:snapToGrid w:val="0"/>
              </w:rPr>
              <w:t>First Aid at work or Emergency First Aid at Work (+ F)*</w:t>
            </w:r>
          </w:p>
        </w:tc>
        <w:tc>
          <w:tcPr>
            <w:tcW w:w="1478" w:type="pct"/>
          </w:tcPr>
          <w:p w:rsidR="008104D3" w:rsidRPr="009E5141" w:rsidRDefault="008104D3" w:rsidP="00073E39">
            <w:pPr>
              <w:pStyle w:val="FCGBBodyText"/>
              <w:spacing w:line="240" w:lineRule="auto"/>
              <w:rPr>
                <w:b/>
                <w:snapToGrid w:val="0"/>
                <w:color w:val="FF0000"/>
              </w:rPr>
            </w:pPr>
          </w:p>
        </w:tc>
        <w:tc>
          <w:tcPr>
            <w:tcW w:w="880" w:type="pct"/>
          </w:tcPr>
          <w:p w:rsidR="008104D3" w:rsidRPr="009E5141" w:rsidRDefault="008104D3" w:rsidP="00073E39">
            <w:pPr>
              <w:rPr>
                <w:b/>
                <w:snapToGrid w:val="0"/>
                <w:color w:val="FF0000"/>
              </w:rPr>
            </w:pPr>
          </w:p>
        </w:tc>
        <w:tc>
          <w:tcPr>
            <w:tcW w:w="857" w:type="pct"/>
          </w:tcPr>
          <w:p w:rsidR="008104D3" w:rsidRPr="009E5141" w:rsidRDefault="008104D3" w:rsidP="00073E39">
            <w:pPr>
              <w:rPr>
                <w:b/>
                <w:snapToGrid w:val="0"/>
                <w:color w:val="FF0000"/>
              </w:rPr>
            </w:pPr>
          </w:p>
        </w:tc>
      </w:tr>
      <w:tr w:rsidR="008104D3" w:rsidRPr="009E5141" w:rsidTr="00D548BA">
        <w:trPr>
          <w:trHeight w:val="529"/>
        </w:trPr>
        <w:tc>
          <w:tcPr>
            <w:tcW w:w="1785" w:type="pct"/>
            <w:gridSpan w:val="3"/>
          </w:tcPr>
          <w:p w:rsidR="008104D3" w:rsidRPr="00527A29" w:rsidRDefault="00527A29" w:rsidP="00073E39">
            <w:pPr>
              <w:rPr>
                <w:snapToGrid w:val="0"/>
              </w:rPr>
            </w:pPr>
            <w:r w:rsidRPr="00527A29">
              <w:rPr>
                <w:snapToGrid w:val="0"/>
              </w:rPr>
              <w:t xml:space="preserve">Plant certifications in relation to the works being undertaken </w:t>
            </w:r>
          </w:p>
        </w:tc>
        <w:tc>
          <w:tcPr>
            <w:tcW w:w="1478" w:type="pct"/>
          </w:tcPr>
          <w:p w:rsidR="008104D3" w:rsidRPr="009E5141" w:rsidRDefault="008104D3" w:rsidP="00073E39">
            <w:pPr>
              <w:pStyle w:val="FCGBBodyText"/>
              <w:spacing w:line="240" w:lineRule="auto"/>
              <w:rPr>
                <w:b/>
                <w:snapToGrid w:val="0"/>
                <w:color w:val="FF0000"/>
                <w:sz w:val="24"/>
              </w:rPr>
            </w:pPr>
          </w:p>
        </w:tc>
        <w:tc>
          <w:tcPr>
            <w:tcW w:w="880" w:type="pct"/>
          </w:tcPr>
          <w:p w:rsidR="008104D3" w:rsidRPr="009E5141" w:rsidRDefault="008104D3" w:rsidP="00073E39">
            <w:pPr>
              <w:rPr>
                <w:b/>
                <w:snapToGrid w:val="0"/>
                <w:color w:val="FF0000"/>
                <w:sz w:val="24"/>
              </w:rPr>
            </w:pPr>
          </w:p>
        </w:tc>
        <w:tc>
          <w:tcPr>
            <w:tcW w:w="857" w:type="pct"/>
          </w:tcPr>
          <w:p w:rsidR="008104D3" w:rsidRPr="009E5141" w:rsidRDefault="008104D3" w:rsidP="00073E39">
            <w:pPr>
              <w:rPr>
                <w:b/>
                <w:snapToGrid w:val="0"/>
                <w:color w:val="FF0000"/>
                <w:sz w:val="24"/>
              </w:rPr>
            </w:pPr>
          </w:p>
        </w:tc>
      </w:tr>
      <w:tr w:rsidR="00527A29" w:rsidRPr="009E5141" w:rsidTr="00D548BA">
        <w:trPr>
          <w:trHeight w:val="529"/>
        </w:trPr>
        <w:tc>
          <w:tcPr>
            <w:tcW w:w="1785" w:type="pct"/>
            <w:gridSpan w:val="3"/>
          </w:tcPr>
          <w:p w:rsidR="00527A29" w:rsidRPr="00527A29" w:rsidRDefault="00527A29" w:rsidP="00527A29">
            <w:pPr>
              <w:rPr>
                <w:snapToGrid w:val="0"/>
              </w:rPr>
            </w:pPr>
            <w:r w:rsidRPr="00527A29">
              <w:rPr>
                <w:snapToGrid w:val="0"/>
              </w:rPr>
              <w:t xml:space="preserve">Construction Skills Certification Scheme (CSCS)? </w:t>
            </w:r>
          </w:p>
        </w:tc>
        <w:tc>
          <w:tcPr>
            <w:tcW w:w="1478" w:type="pct"/>
          </w:tcPr>
          <w:p w:rsidR="00527A29" w:rsidRPr="009E5141" w:rsidRDefault="00527A29" w:rsidP="00073E39">
            <w:pPr>
              <w:pStyle w:val="FCGBBodyText"/>
              <w:spacing w:line="240" w:lineRule="auto"/>
              <w:rPr>
                <w:b/>
                <w:snapToGrid w:val="0"/>
                <w:color w:val="FF0000"/>
                <w:sz w:val="24"/>
              </w:rPr>
            </w:pPr>
          </w:p>
        </w:tc>
        <w:tc>
          <w:tcPr>
            <w:tcW w:w="880" w:type="pct"/>
          </w:tcPr>
          <w:p w:rsidR="00527A29" w:rsidRPr="009E5141" w:rsidRDefault="00527A29" w:rsidP="00073E39">
            <w:pPr>
              <w:rPr>
                <w:b/>
                <w:snapToGrid w:val="0"/>
                <w:color w:val="FF0000"/>
                <w:sz w:val="24"/>
              </w:rPr>
            </w:pPr>
          </w:p>
        </w:tc>
        <w:tc>
          <w:tcPr>
            <w:tcW w:w="857" w:type="pct"/>
          </w:tcPr>
          <w:p w:rsidR="00527A29" w:rsidRPr="009E5141" w:rsidRDefault="00527A29" w:rsidP="00073E39">
            <w:pPr>
              <w:rPr>
                <w:b/>
                <w:snapToGrid w:val="0"/>
                <w:color w:val="FF0000"/>
                <w:sz w:val="24"/>
              </w:rPr>
            </w:pPr>
          </w:p>
        </w:tc>
      </w:tr>
      <w:tr w:rsidR="00527A29" w:rsidRPr="009E5141" w:rsidTr="00D548BA">
        <w:trPr>
          <w:trHeight w:val="529"/>
        </w:trPr>
        <w:tc>
          <w:tcPr>
            <w:tcW w:w="1785" w:type="pct"/>
            <w:gridSpan w:val="3"/>
          </w:tcPr>
          <w:p w:rsidR="00527A29" w:rsidRPr="00527A29" w:rsidRDefault="00527A29" w:rsidP="00527A29">
            <w:pPr>
              <w:rPr>
                <w:snapToGrid w:val="0"/>
              </w:rPr>
            </w:pPr>
            <w:r w:rsidRPr="00527A29">
              <w:rPr>
                <w:snapToGrid w:val="0"/>
              </w:rPr>
              <w:t>Construction Plant Certification Scheme (CPCS) (?)</w:t>
            </w:r>
          </w:p>
        </w:tc>
        <w:tc>
          <w:tcPr>
            <w:tcW w:w="1478" w:type="pct"/>
          </w:tcPr>
          <w:p w:rsidR="00527A29" w:rsidRPr="009E5141" w:rsidRDefault="00527A29" w:rsidP="00073E39">
            <w:pPr>
              <w:pStyle w:val="FCGBBodyText"/>
              <w:spacing w:line="240" w:lineRule="auto"/>
              <w:rPr>
                <w:b/>
                <w:snapToGrid w:val="0"/>
                <w:color w:val="FF0000"/>
                <w:sz w:val="24"/>
              </w:rPr>
            </w:pPr>
          </w:p>
        </w:tc>
        <w:tc>
          <w:tcPr>
            <w:tcW w:w="880" w:type="pct"/>
          </w:tcPr>
          <w:p w:rsidR="00527A29" w:rsidRPr="009E5141" w:rsidRDefault="00527A29" w:rsidP="00073E39">
            <w:pPr>
              <w:rPr>
                <w:b/>
                <w:snapToGrid w:val="0"/>
                <w:color w:val="FF0000"/>
                <w:sz w:val="24"/>
              </w:rPr>
            </w:pPr>
          </w:p>
        </w:tc>
        <w:tc>
          <w:tcPr>
            <w:tcW w:w="857" w:type="pct"/>
          </w:tcPr>
          <w:p w:rsidR="00527A29" w:rsidRPr="009E5141" w:rsidRDefault="00527A29" w:rsidP="00073E39">
            <w:pPr>
              <w:rPr>
                <w:b/>
                <w:snapToGrid w:val="0"/>
                <w:color w:val="FF0000"/>
                <w:sz w:val="24"/>
              </w:rPr>
            </w:pPr>
          </w:p>
        </w:tc>
      </w:tr>
      <w:tr w:rsidR="00527A29" w:rsidRPr="009E5141" w:rsidTr="00D548BA">
        <w:trPr>
          <w:trHeight w:val="529"/>
        </w:trPr>
        <w:tc>
          <w:tcPr>
            <w:tcW w:w="1785" w:type="pct"/>
            <w:gridSpan w:val="3"/>
          </w:tcPr>
          <w:p w:rsidR="00527A29" w:rsidRPr="00527A29" w:rsidRDefault="00527A29" w:rsidP="00527A29">
            <w:pPr>
              <w:rPr>
                <w:rFonts w:cs="Courier New"/>
                <w:lang w:eastAsia="en-GB"/>
              </w:rPr>
            </w:pPr>
            <w:r w:rsidRPr="00527A29">
              <w:t>Construction Site Management/Supervision</w:t>
            </w:r>
          </w:p>
        </w:tc>
        <w:tc>
          <w:tcPr>
            <w:tcW w:w="1478" w:type="pct"/>
          </w:tcPr>
          <w:p w:rsidR="00527A29" w:rsidRPr="009E5141" w:rsidRDefault="00527A29" w:rsidP="00073E39">
            <w:pPr>
              <w:pStyle w:val="FCGBBodyText"/>
              <w:spacing w:line="240" w:lineRule="auto"/>
              <w:rPr>
                <w:b/>
                <w:snapToGrid w:val="0"/>
                <w:color w:val="FF0000"/>
                <w:sz w:val="24"/>
              </w:rPr>
            </w:pPr>
          </w:p>
        </w:tc>
        <w:tc>
          <w:tcPr>
            <w:tcW w:w="880" w:type="pct"/>
          </w:tcPr>
          <w:p w:rsidR="00527A29" w:rsidRPr="009E5141" w:rsidRDefault="00527A29" w:rsidP="00073E39">
            <w:pPr>
              <w:rPr>
                <w:b/>
                <w:snapToGrid w:val="0"/>
                <w:color w:val="FF0000"/>
                <w:sz w:val="24"/>
              </w:rPr>
            </w:pPr>
          </w:p>
        </w:tc>
        <w:tc>
          <w:tcPr>
            <w:tcW w:w="857" w:type="pct"/>
          </w:tcPr>
          <w:p w:rsidR="00527A29" w:rsidRPr="009E5141" w:rsidRDefault="00527A29" w:rsidP="00073E39">
            <w:pPr>
              <w:rPr>
                <w:b/>
                <w:snapToGrid w:val="0"/>
                <w:color w:val="FF0000"/>
                <w:sz w:val="24"/>
              </w:rPr>
            </w:pPr>
          </w:p>
        </w:tc>
      </w:tr>
      <w:tr w:rsidR="00527A29" w:rsidRPr="009E5141" w:rsidTr="00D548BA">
        <w:trPr>
          <w:trHeight w:val="529"/>
        </w:trPr>
        <w:tc>
          <w:tcPr>
            <w:tcW w:w="1785" w:type="pct"/>
            <w:gridSpan w:val="3"/>
          </w:tcPr>
          <w:p w:rsidR="00527A29" w:rsidRPr="00527A29" w:rsidRDefault="00527A29" w:rsidP="00527A29">
            <w:pPr>
              <w:rPr>
                <w:snapToGrid w:val="0"/>
              </w:rPr>
            </w:pPr>
            <w:r w:rsidRPr="00527A29">
              <w:rPr>
                <w:rFonts w:cs="Courier New"/>
                <w:lang w:eastAsia="en-GB"/>
              </w:rPr>
              <w:t>Construction  Machines</w:t>
            </w:r>
          </w:p>
        </w:tc>
        <w:tc>
          <w:tcPr>
            <w:tcW w:w="1478" w:type="pct"/>
          </w:tcPr>
          <w:p w:rsidR="00527A29" w:rsidRPr="009E5141" w:rsidRDefault="00527A29" w:rsidP="00073E39">
            <w:pPr>
              <w:pStyle w:val="FCGBBodyText"/>
              <w:spacing w:line="240" w:lineRule="auto"/>
              <w:rPr>
                <w:b/>
                <w:snapToGrid w:val="0"/>
                <w:color w:val="FF0000"/>
                <w:sz w:val="24"/>
              </w:rPr>
            </w:pPr>
          </w:p>
        </w:tc>
        <w:tc>
          <w:tcPr>
            <w:tcW w:w="880" w:type="pct"/>
          </w:tcPr>
          <w:p w:rsidR="00527A29" w:rsidRPr="009E5141" w:rsidRDefault="00527A29" w:rsidP="00073E39">
            <w:pPr>
              <w:rPr>
                <w:b/>
                <w:snapToGrid w:val="0"/>
                <w:color w:val="FF0000"/>
                <w:sz w:val="24"/>
              </w:rPr>
            </w:pPr>
          </w:p>
        </w:tc>
        <w:tc>
          <w:tcPr>
            <w:tcW w:w="857" w:type="pct"/>
          </w:tcPr>
          <w:p w:rsidR="00527A29" w:rsidRPr="009E5141" w:rsidRDefault="00527A29" w:rsidP="00073E39">
            <w:pPr>
              <w:rPr>
                <w:b/>
                <w:snapToGrid w:val="0"/>
                <w:color w:val="FF0000"/>
                <w:sz w:val="24"/>
              </w:rPr>
            </w:pPr>
          </w:p>
        </w:tc>
      </w:tr>
      <w:tr w:rsidR="00527A29" w:rsidRPr="009E5141" w:rsidTr="00D548BA">
        <w:trPr>
          <w:trHeight w:val="529"/>
        </w:trPr>
        <w:tc>
          <w:tcPr>
            <w:tcW w:w="1785" w:type="pct"/>
            <w:gridSpan w:val="3"/>
          </w:tcPr>
          <w:p w:rsidR="00527A29" w:rsidRPr="00527A29" w:rsidRDefault="00527A29" w:rsidP="00527A29">
            <w:pPr>
              <w:rPr>
                <w:rFonts w:cs="Courier New"/>
                <w:lang w:eastAsia="en-GB"/>
              </w:rPr>
            </w:pPr>
            <w:r w:rsidRPr="00527A29">
              <w:rPr>
                <w:rFonts w:cs="Courier New"/>
                <w:lang w:eastAsia="en-GB"/>
              </w:rPr>
              <w:t>Construction Operations</w:t>
            </w:r>
          </w:p>
        </w:tc>
        <w:tc>
          <w:tcPr>
            <w:tcW w:w="1478" w:type="pct"/>
          </w:tcPr>
          <w:p w:rsidR="00527A29" w:rsidRPr="009E5141" w:rsidRDefault="00527A29" w:rsidP="00073E39">
            <w:pPr>
              <w:pStyle w:val="FCGBBodyText"/>
              <w:spacing w:line="240" w:lineRule="auto"/>
              <w:rPr>
                <w:b/>
                <w:snapToGrid w:val="0"/>
                <w:color w:val="FF0000"/>
                <w:sz w:val="24"/>
              </w:rPr>
            </w:pPr>
          </w:p>
        </w:tc>
        <w:tc>
          <w:tcPr>
            <w:tcW w:w="880" w:type="pct"/>
          </w:tcPr>
          <w:p w:rsidR="00527A29" w:rsidRPr="009E5141" w:rsidRDefault="00527A29" w:rsidP="00073E39">
            <w:pPr>
              <w:rPr>
                <w:b/>
                <w:snapToGrid w:val="0"/>
                <w:color w:val="FF0000"/>
                <w:sz w:val="24"/>
              </w:rPr>
            </w:pPr>
          </w:p>
        </w:tc>
        <w:tc>
          <w:tcPr>
            <w:tcW w:w="857" w:type="pct"/>
          </w:tcPr>
          <w:p w:rsidR="00527A29" w:rsidRPr="009E5141" w:rsidRDefault="00527A29" w:rsidP="00073E39">
            <w:pPr>
              <w:rPr>
                <w:b/>
                <w:snapToGrid w:val="0"/>
                <w:color w:val="FF0000"/>
                <w:sz w:val="24"/>
              </w:rPr>
            </w:pPr>
          </w:p>
        </w:tc>
      </w:tr>
      <w:tr w:rsidR="00527A29" w:rsidRPr="009E5141" w:rsidTr="00D548BA">
        <w:trPr>
          <w:trHeight w:val="529"/>
        </w:trPr>
        <w:tc>
          <w:tcPr>
            <w:tcW w:w="1785" w:type="pct"/>
            <w:gridSpan w:val="3"/>
          </w:tcPr>
          <w:p w:rsidR="00527A29" w:rsidRPr="00527A29" w:rsidRDefault="00527A29" w:rsidP="00527A29">
            <w:pPr>
              <w:rPr>
                <w:rFonts w:cs="Courier New"/>
                <w:lang w:eastAsia="en-GB"/>
              </w:rPr>
            </w:pPr>
            <w:r w:rsidRPr="00527A29">
              <w:rPr>
                <w:rFonts w:cs="Courier New"/>
                <w:lang w:eastAsia="en-GB"/>
              </w:rPr>
              <w:t>Construction equipment, other</w:t>
            </w:r>
          </w:p>
        </w:tc>
        <w:tc>
          <w:tcPr>
            <w:tcW w:w="1478" w:type="pct"/>
          </w:tcPr>
          <w:p w:rsidR="00527A29" w:rsidRPr="009E5141" w:rsidRDefault="00527A29" w:rsidP="00073E39">
            <w:pPr>
              <w:pStyle w:val="FCGBBodyText"/>
              <w:spacing w:line="240" w:lineRule="auto"/>
              <w:rPr>
                <w:b/>
                <w:snapToGrid w:val="0"/>
                <w:color w:val="FF0000"/>
                <w:sz w:val="24"/>
              </w:rPr>
            </w:pPr>
          </w:p>
        </w:tc>
        <w:tc>
          <w:tcPr>
            <w:tcW w:w="880" w:type="pct"/>
          </w:tcPr>
          <w:p w:rsidR="00527A29" w:rsidRPr="009E5141" w:rsidRDefault="00527A29" w:rsidP="00073E39">
            <w:pPr>
              <w:rPr>
                <w:b/>
                <w:snapToGrid w:val="0"/>
                <w:color w:val="FF0000"/>
                <w:sz w:val="24"/>
              </w:rPr>
            </w:pPr>
          </w:p>
        </w:tc>
        <w:tc>
          <w:tcPr>
            <w:tcW w:w="857" w:type="pct"/>
          </w:tcPr>
          <w:p w:rsidR="00527A29" w:rsidRPr="009E5141" w:rsidRDefault="00527A29" w:rsidP="00073E39">
            <w:pPr>
              <w:rPr>
                <w:b/>
                <w:snapToGrid w:val="0"/>
                <w:color w:val="FF0000"/>
                <w:sz w:val="24"/>
              </w:rPr>
            </w:pPr>
          </w:p>
        </w:tc>
      </w:tr>
      <w:tr w:rsidR="00527A29" w:rsidRPr="009E5141" w:rsidTr="00D548BA">
        <w:trPr>
          <w:trHeight w:val="529"/>
        </w:trPr>
        <w:tc>
          <w:tcPr>
            <w:tcW w:w="1785" w:type="pct"/>
            <w:gridSpan w:val="3"/>
          </w:tcPr>
          <w:p w:rsidR="00527A29" w:rsidRPr="00527A29" w:rsidRDefault="00527A29" w:rsidP="00527A29">
            <w:pPr>
              <w:rPr>
                <w:rFonts w:cs="Courier New"/>
                <w:lang w:eastAsia="en-GB"/>
              </w:rPr>
            </w:pPr>
            <w:r w:rsidRPr="00527A29">
              <w:rPr>
                <w:rFonts w:cs="Courier New"/>
                <w:lang w:eastAsia="en-GB"/>
              </w:rPr>
              <w:t xml:space="preserve">Construction scaffolding </w:t>
            </w:r>
          </w:p>
        </w:tc>
        <w:tc>
          <w:tcPr>
            <w:tcW w:w="1478" w:type="pct"/>
          </w:tcPr>
          <w:p w:rsidR="00527A29" w:rsidRPr="009E5141" w:rsidRDefault="00527A29" w:rsidP="00073E39">
            <w:pPr>
              <w:pStyle w:val="FCGBBodyText"/>
              <w:spacing w:line="240" w:lineRule="auto"/>
              <w:rPr>
                <w:b/>
                <w:snapToGrid w:val="0"/>
                <w:color w:val="FF0000"/>
                <w:sz w:val="24"/>
              </w:rPr>
            </w:pPr>
          </w:p>
        </w:tc>
        <w:tc>
          <w:tcPr>
            <w:tcW w:w="880" w:type="pct"/>
          </w:tcPr>
          <w:p w:rsidR="00527A29" w:rsidRPr="009E5141" w:rsidRDefault="00527A29" w:rsidP="00073E39">
            <w:pPr>
              <w:rPr>
                <w:b/>
                <w:snapToGrid w:val="0"/>
                <w:color w:val="FF0000"/>
                <w:sz w:val="24"/>
              </w:rPr>
            </w:pPr>
          </w:p>
        </w:tc>
        <w:tc>
          <w:tcPr>
            <w:tcW w:w="857" w:type="pct"/>
          </w:tcPr>
          <w:p w:rsidR="00527A29" w:rsidRPr="009E5141" w:rsidRDefault="00527A29" w:rsidP="00073E39">
            <w:pPr>
              <w:rPr>
                <w:b/>
                <w:snapToGrid w:val="0"/>
                <w:color w:val="FF0000"/>
                <w:sz w:val="24"/>
              </w:rPr>
            </w:pPr>
          </w:p>
        </w:tc>
      </w:tr>
      <w:tr w:rsidR="00527A29" w:rsidRPr="009E5141" w:rsidTr="00D548BA">
        <w:trPr>
          <w:trHeight w:val="529"/>
        </w:trPr>
        <w:tc>
          <w:tcPr>
            <w:tcW w:w="1785" w:type="pct"/>
            <w:gridSpan w:val="3"/>
          </w:tcPr>
          <w:p w:rsidR="00527A29" w:rsidRPr="00527A29" w:rsidRDefault="00527A29" w:rsidP="00527A29">
            <w:pPr>
              <w:rPr>
                <w:rFonts w:cs="Courier New"/>
                <w:lang w:eastAsia="en-GB"/>
              </w:rPr>
            </w:pPr>
            <w:r w:rsidRPr="00527A29">
              <w:rPr>
                <w:rFonts w:cs="Courier New"/>
                <w:lang w:eastAsia="en-GB"/>
              </w:rPr>
              <w:t xml:space="preserve">Construction temporary works, other </w:t>
            </w:r>
          </w:p>
        </w:tc>
        <w:tc>
          <w:tcPr>
            <w:tcW w:w="1478" w:type="pct"/>
          </w:tcPr>
          <w:p w:rsidR="00527A29" w:rsidRPr="009E5141" w:rsidRDefault="00527A29" w:rsidP="00073E39">
            <w:pPr>
              <w:pStyle w:val="FCGBBodyText"/>
              <w:spacing w:line="240" w:lineRule="auto"/>
              <w:rPr>
                <w:b/>
                <w:snapToGrid w:val="0"/>
                <w:color w:val="FF0000"/>
                <w:sz w:val="24"/>
              </w:rPr>
            </w:pPr>
          </w:p>
        </w:tc>
        <w:tc>
          <w:tcPr>
            <w:tcW w:w="880" w:type="pct"/>
          </w:tcPr>
          <w:p w:rsidR="00527A29" w:rsidRPr="009E5141" w:rsidRDefault="00527A29" w:rsidP="00073E39">
            <w:pPr>
              <w:rPr>
                <w:b/>
                <w:snapToGrid w:val="0"/>
                <w:color w:val="FF0000"/>
                <w:sz w:val="24"/>
              </w:rPr>
            </w:pPr>
          </w:p>
        </w:tc>
        <w:tc>
          <w:tcPr>
            <w:tcW w:w="857" w:type="pct"/>
          </w:tcPr>
          <w:p w:rsidR="00527A29" w:rsidRPr="009E5141" w:rsidRDefault="00527A29" w:rsidP="00073E39">
            <w:pPr>
              <w:rPr>
                <w:b/>
                <w:snapToGrid w:val="0"/>
                <w:color w:val="FF0000"/>
                <w:sz w:val="24"/>
              </w:rPr>
            </w:pPr>
          </w:p>
        </w:tc>
      </w:tr>
      <w:tr w:rsidR="00527A29" w:rsidRPr="009E5141" w:rsidTr="00D548BA">
        <w:trPr>
          <w:trHeight w:val="529"/>
        </w:trPr>
        <w:tc>
          <w:tcPr>
            <w:tcW w:w="1785" w:type="pct"/>
            <w:gridSpan w:val="3"/>
          </w:tcPr>
          <w:p w:rsidR="00527A29" w:rsidRPr="00527A29" w:rsidRDefault="00527A29" w:rsidP="00527A29">
            <w:pPr>
              <w:rPr>
                <w:snapToGrid w:val="0"/>
              </w:rPr>
            </w:pPr>
            <w:r w:rsidRPr="00527A29">
              <w:rPr>
                <w:rFonts w:cs="Courier New"/>
                <w:lang w:eastAsia="en-GB"/>
              </w:rPr>
              <w:t>Ladder access use</w:t>
            </w:r>
          </w:p>
        </w:tc>
        <w:tc>
          <w:tcPr>
            <w:tcW w:w="1478" w:type="pct"/>
          </w:tcPr>
          <w:p w:rsidR="00527A29" w:rsidRPr="009E5141" w:rsidRDefault="00527A29" w:rsidP="00073E39">
            <w:pPr>
              <w:pStyle w:val="FCGBBodyText"/>
              <w:spacing w:line="240" w:lineRule="auto"/>
              <w:rPr>
                <w:b/>
                <w:snapToGrid w:val="0"/>
                <w:color w:val="FF0000"/>
                <w:sz w:val="24"/>
              </w:rPr>
            </w:pPr>
          </w:p>
        </w:tc>
        <w:tc>
          <w:tcPr>
            <w:tcW w:w="880" w:type="pct"/>
          </w:tcPr>
          <w:p w:rsidR="00527A29" w:rsidRPr="009E5141" w:rsidRDefault="00527A29" w:rsidP="00073E39">
            <w:pPr>
              <w:rPr>
                <w:b/>
                <w:snapToGrid w:val="0"/>
                <w:color w:val="FF0000"/>
                <w:sz w:val="24"/>
              </w:rPr>
            </w:pPr>
          </w:p>
        </w:tc>
        <w:tc>
          <w:tcPr>
            <w:tcW w:w="857" w:type="pct"/>
          </w:tcPr>
          <w:p w:rsidR="00527A29" w:rsidRPr="009E5141" w:rsidRDefault="00527A29" w:rsidP="00073E39">
            <w:pPr>
              <w:rPr>
                <w:b/>
                <w:snapToGrid w:val="0"/>
                <w:color w:val="FF0000"/>
                <w:sz w:val="24"/>
              </w:rPr>
            </w:pPr>
          </w:p>
        </w:tc>
      </w:tr>
      <w:tr w:rsidR="00527A29" w:rsidRPr="009E5141" w:rsidTr="00D548BA">
        <w:trPr>
          <w:trHeight w:val="529"/>
        </w:trPr>
        <w:tc>
          <w:tcPr>
            <w:tcW w:w="1785" w:type="pct"/>
            <w:gridSpan w:val="3"/>
          </w:tcPr>
          <w:p w:rsidR="00527A29" w:rsidRPr="00527A29" w:rsidRDefault="00527A29" w:rsidP="00527A29">
            <w:pPr>
              <w:rPr>
                <w:snapToGrid w:val="0"/>
              </w:rPr>
            </w:pPr>
            <w:r w:rsidRPr="00527A29">
              <w:rPr>
                <w:rFonts w:cs="Courier New"/>
                <w:lang w:eastAsia="en-GB"/>
              </w:rPr>
              <w:t>Access platform operations</w:t>
            </w:r>
          </w:p>
        </w:tc>
        <w:tc>
          <w:tcPr>
            <w:tcW w:w="1478" w:type="pct"/>
          </w:tcPr>
          <w:p w:rsidR="00527A29" w:rsidRPr="009E5141" w:rsidRDefault="00527A29" w:rsidP="00073E39">
            <w:pPr>
              <w:pStyle w:val="FCGBBodyText"/>
              <w:spacing w:line="240" w:lineRule="auto"/>
              <w:rPr>
                <w:b/>
                <w:snapToGrid w:val="0"/>
                <w:color w:val="FF0000"/>
                <w:sz w:val="24"/>
              </w:rPr>
            </w:pPr>
          </w:p>
        </w:tc>
        <w:tc>
          <w:tcPr>
            <w:tcW w:w="880" w:type="pct"/>
          </w:tcPr>
          <w:p w:rsidR="00527A29" w:rsidRPr="009E5141" w:rsidRDefault="00527A29" w:rsidP="00073E39">
            <w:pPr>
              <w:rPr>
                <w:b/>
                <w:snapToGrid w:val="0"/>
                <w:color w:val="FF0000"/>
                <w:sz w:val="24"/>
              </w:rPr>
            </w:pPr>
          </w:p>
        </w:tc>
        <w:tc>
          <w:tcPr>
            <w:tcW w:w="857" w:type="pct"/>
          </w:tcPr>
          <w:p w:rsidR="00527A29" w:rsidRPr="009E5141" w:rsidRDefault="00527A29" w:rsidP="00073E39">
            <w:pPr>
              <w:rPr>
                <w:b/>
                <w:snapToGrid w:val="0"/>
                <w:color w:val="FF0000"/>
                <w:sz w:val="24"/>
              </w:rPr>
            </w:pPr>
          </w:p>
        </w:tc>
      </w:tr>
      <w:tr w:rsidR="00527A29" w:rsidRPr="009E5141" w:rsidTr="00D548BA">
        <w:trPr>
          <w:trHeight w:val="529"/>
        </w:trPr>
        <w:tc>
          <w:tcPr>
            <w:tcW w:w="1785" w:type="pct"/>
            <w:gridSpan w:val="3"/>
          </w:tcPr>
          <w:p w:rsidR="00527A29" w:rsidRPr="00527A29" w:rsidRDefault="00527A29" w:rsidP="00527A29">
            <w:pPr>
              <w:rPr>
                <w:rFonts w:cs="Courier New"/>
                <w:lang w:eastAsia="en-GB"/>
              </w:rPr>
            </w:pPr>
            <w:r w:rsidRPr="00527A29">
              <w:t>Lifting machines</w:t>
            </w:r>
          </w:p>
        </w:tc>
        <w:tc>
          <w:tcPr>
            <w:tcW w:w="1478" w:type="pct"/>
          </w:tcPr>
          <w:p w:rsidR="00527A29" w:rsidRPr="009E5141" w:rsidRDefault="00527A29" w:rsidP="00073E39">
            <w:pPr>
              <w:pStyle w:val="FCGBBodyText"/>
              <w:spacing w:line="240" w:lineRule="auto"/>
              <w:rPr>
                <w:b/>
                <w:snapToGrid w:val="0"/>
                <w:color w:val="FF0000"/>
                <w:sz w:val="24"/>
              </w:rPr>
            </w:pPr>
          </w:p>
        </w:tc>
        <w:tc>
          <w:tcPr>
            <w:tcW w:w="880" w:type="pct"/>
          </w:tcPr>
          <w:p w:rsidR="00527A29" w:rsidRPr="009E5141" w:rsidRDefault="00527A29" w:rsidP="00073E39">
            <w:pPr>
              <w:rPr>
                <w:b/>
                <w:snapToGrid w:val="0"/>
                <w:color w:val="FF0000"/>
                <w:sz w:val="24"/>
              </w:rPr>
            </w:pPr>
          </w:p>
        </w:tc>
        <w:tc>
          <w:tcPr>
            <w:tcW w:w="857" w:type="pct"/>
          </w:tcPr>
          <w:p w:rsidR="00527A29" w:rsidRPr="009E5141" w:rsidRDefault="00527A29" w:rsidP="00073E39">
            <w:pPr>
              <w:rPr>
                <w:b/>
                <w:snapToGrid w:val="0"/>
                <w:color w:val="FF0000"/>
                <w:sz w:val="24"/>
              </w:rPr>
            </w:pPr>
          </w:p>
        </w:tc>
      </w:tr>
      <w:tr w:rsidR="00527A29" w:rsidRPr="009E5141" w:rsidTr="00D548BA">
        <w:trPr>
          <w:trHeight w:val="529"/>
        </w:trPr>
        <w:tc>
          <w:tcPr>
            <w:tcW w:w="681" w:type="pct"/>
            <w:gridSpan w:val="2"/>
          </w:tcPr>
          <w:p w:rsidR="00527A29" w:rsidRPr="009C4AD4" w:rsidRDefault="00527A29" w:rsidP="00527A29">
            <w:pPr>
              <w:rPr>
                <w:rFonts w:cs="Courier New"/>
                <w:lang w:eastAsia="en-GB"/>
              </w:rPr>
            </w:pPr>
            <w:r w:rsidRPr="009C4AD4">
              <w:t>Lifting operations</w:t>
            </w:r>
          </w:p>
        </w:tc>
        <w:tc>
          <w:tcPr>
            <w:tcW w:w="4319" w:type="pct"/>
            <w:gridSpan w:val="4"/>
          </w:tcPr>
          <w:p w:rsidR="001D613B" w:rsidRDefault="00527A29" w:rsidP="00AA6C9A">
            <w:pPr>
              <w:rPr>
                <w:snapToGrid w:val="0"/>
              </w:rPr>
            </w:pPr>
            <w:r>
              <w:rPr>
                <w:snapToGrid w:val="0"/>
              </w:rPr>
              <w:t xml:space="preserve">If the appropriate personnel who will deliver </w:t>
            </w:r>
            <w:r w:rsidRPr="0084566A">
              <w:rPr>
                <w:snapToGrid w:val="0"/>
              </w:rPr>
              <w:t xml:space="preserve">the </w:t>
            </w:r>
            <w:r w:rsidRPr="0084566A">
              <w:rPr>
                <w:rFonts w:eastAsia="Arial"/>
              </w:rPr>
              <w:t>contract or framework</w:t>
            </w:r>
            <w:r>
              <w:rPr>
                <w:snapToGrid w:val="0"/>
              </w:rPr>
              <w:t xml:space="preserve"> </w:t>
            </w:r>
            <w:r w:rsidRPr="009D3B3A">
              <w:rPr>
                <w:b/>
                <w:snapToGrid w:val="0"/>
              </w:rPr>
              <w:t>do not</w:t>
            </w:r>
            <w:r>
              <w:rPr>
                <w:snapToGrid w:val="0"/>
              </w:rPr>
              <w:t xml:space="preserve"> currently hold any or all of the above qualifications or certifications, explain any plans (including dates) you have in place to secure the necessary certifications/qualifications in advance of </w:t>
            </w:r>
            <w:r w:rsidRPr="0084566A">
              <w:rPr>
                <w:rFonts w:eastAsia="Arial"/>
              </w:rPr>
              <w:t>contract or framework</w:t>
            </w:r>
            <w:r w:rsidRPr="0084566A">
              <w:rPr>
                <w:snapToGrid w:val="0"/>
              </w:rPr>
              <w:t xml:space="preserve"> commencement</w:t>
            </w:r>
          </w:p>
          <w:p w:rsidR="00527A29" w:rsidRDefault="00527A29" w:rsidP="00AA6C9A">
            <w:pPr>
              <w:rPr>
                <w:snapToGrid w:val="0"/>
              </w:rPr>
            </w:pPr>
            <w:r>
              <w:rPr>
                <w:snapToGrid w:val="0"/>
              </w:rPr>
              <w:t>Please state ‘not applicable’ in the box below where this does not apply.</w:t>
            </w:r>
          </w:p>
          <w:p w:rsidR="001D613B" w:rsidRDefault="001D613B" w:rsidP="00AA6C9A">
            <w:pPr>
              <w:rPr>
                <w:snapToGrid w:val="0"/>
              </w:rPr>
            </w:pPr>
          </w:p>
          <w:p w:rsidR="001D613B" w:rsidRDefault="001D613B" w:rsidP="00AA6C9A">
            <w:pPr>
              <w:rPr>
                <w:snapToGrid w:val="0"/>
              </w:rPr>
            </w:pPr>
          </w:p>
          <w:p w:rsidR="001D613B" w:rsidRDefault="001D613B" w:rsidP="00AA6C9A">
            <w:pPr>
              <w:rPr>
                <w:snapToGrid w:val="0"/>
              </w:rPr>
            </w:pPr>
          </w:p>
          <w:p w:rsidR="001D613B" w:rsidRDefault="001D613B" w:rsidP="00AA6C9A">
            <w:pPr>
              <w:rPr>
                <w:snapToGrid w:val="0"/>
              </w:rPr>
            </w:pPr>
          </w:p>
          <w:p w:rsidR="001D613B" w:rsidRPr="009E5141" w:rsidRDefault="001D613B" w:rsidP="00AA6C9A">
            <w:pPr>
              <w:rPr>
                <w:b/>
                <w:snapToGrid w:val="0"/>
                <w:color w:val="FF0000"/>
                <w:sz w:val="24"/>
              </w:rPr>
            </w:pPr>
          </w:p>
        </w:tc>
      </w:tr>
      <w:tr w:rsidR="00527A29" w:rsidRPr="009E5141" w:rsidTr="00AA6C9A">
        <w:trPr>
          <w:trHeight w:val="529"/>
        </w:trPr>
        <w:tc>
          <w:tcPr>
            <w:tcW w:w="5000" w:type="pct"/>
            <w:gridSpan w:val="6"/>
          </w:tcPr>
          <w:p w:rsidR="00527A29" w:rsidRPr="009C4AD4" w:rsidRDefault="00527A29" w:rsidP="00527A29">
            <w:pPr>
              <w:rPr>
                <w:rFonts w:cs="Courier New"/>
                <w:lang w:eastAsia="en-GB"/>
              </w:rPr>
            </w:pPr>
            <w:r w:rsidRPr="009C4AD4">
              <w:lastRenderedPageBreak/>
              <w:t>Lifting equipment</w:t>
            </w:r>
          </w:p>
        </w:tc>
      </w:tr>
    </w:tbl>
    <w:p w:rsidR="008104D3" w:rsidRPr="009E5141" w:rsidRDefault="008104D3" w:rsidP="008104D3">
      <w:pPr>
        <w:rPr>
          <w:b/>
        </w:rPr>
      </w:pPr>
    </w:p>
    <w:p w:rsidR="008104D3" w:rsidRPr="009E5141" w:rsidRDefault="00AA6C9A" w:rsidP="008104D3">
      <w:pPr>
        <w:rPr>
          <w:sz w:val="24"/>
          <w:lang w:eastAsia="en-GB"/>
        </w:rPr>
      </w:pPr>
      <w:r w:rsidRPr="00AB62AD">
        <w:rPr>
          <w:b/>
        </w:rPr>
        <w:t>*</w:t>
      </w:r>
      <w:r w:rsidRPr="00AB62AD">
        <w:rPr>
          <w:rFonts w:cs="Tahoma"/>
        </w:rPr>
        <w:t xml:space="preserve"> </w:t>
      </w:r>
      <w:r>
        <w:rPr>
          <w:rFonts w:cs="Tahoma"/>
          <w:lang w:eastAsia="en-GB"/>
        </w:rPr>
        <w:t xml:space="preserve">Please see our </w:t>
      </w:r>
      <w:hyperlink r:id="rId18" w:history="1">
        <w:r w:rsidRPr="000E43BD">
          <w:rPr>
            <w:rStyle w:val="Hyperlink"/>
            <w:rFonts w:cs="Tahoma"/>
            <w:lang w:eastAsia="en-GB"/>
          </w:rPr>
          <w:t>First Aid Policy for those that work on our land</w:t>
        </w:r>
      </w:hyperlink>
      <w:r>
        <w:rPr>
          <w:rFonts w:cs="Tahoma"/>
          <w:lang w:eastAsia="en-GB"/>
        </w:rPr>
        <w:t xml:space="preserve"> for further details. </w:t>
      </w:r>
      <w:r w:rsidRPr="00AB62AD">
        <w:rPr>
          <w:rFonts w:cs="Tahoma"/>
          <w:lang w:eastAsia="en-GB"/>
        </w:rPr>
        <w:t xml:space="preserve">Note: if </w:t>
      </w:r>
      <w:r>
        <w:rPr>
          <w:rFonts w:cs="Tahoma"/>
          <w:lang w:eastAsia="en-GB"/>
        </w:rPr>
        <w:t>your current certification does not cover these aspects,</w:t>
      </w:r>
      <w:r w:rsidRPr="00AB62AD">
        <w:rPr>
          <w:rFonts w:cs="Tahoma"/>
          <w:lang w:eastAsia="en-GB"/>
        </w:rPr>
        <w:t xml:space="preserve"> you will be required to </w:t>
      </w:r>
      <w:r>
        <w:rPr>
          <w:rFonts w:cs="Tahoma"/>
          <w:lang w:eastAsia="en-GB"/>
        </w:rPr>
        <w:t>undertake</w:t>
      </w:r>
      <w:r w:rsidRPr="00AB62AD">
        <w:rPr>
          <w:rFonts w:cs="Tahoma"/>
          <w:lang w:eastAsia="en-GB"/>
        </w:rPr>
        <w:t xml:space="preserve"> </w:t>
      </w:r>
      <w:r>
        <w:rPr>
          <w:rFonts w:cs="Tahoma"/>
          <w:lang w:eastAsia="en-GB"/>
        </w:rPr>
        <w:t>the necessary training prior</w:t>
      </w:r>
      <w:r w:rsidRPr="00AB62AD">
        <w:rPr>
          <w:rFonts w:cs="Tahoma"/>
          <w:lang w:eastAsia="en-GB"/>
        </w:rPr>
        <w:t xml:space="preserve"> to </w:t>
      </w:r>
      <w:r>
        <w:rPr>
          <w:rFonts w:cs="Tahoma"/>
          <w:lang w:eastAsia="en-GB"/>
        </w:rPr>
        <w:t>commencing any work</w:t>
      </w:r>
      <w:r w:rsidR="008104D3" w:rsidRPr="009E5141">
        <w:rPr>
          <w:rFonts w:cs="Tahoma"/>
          <w:lang w:eastAsia="en-GB"/>
        </w:rPr>
        <w:t>.</w:t>
      </w:r>
    </w:p>
    <w:p w:rsidR="008104D3" w:rsidRPr="009E5141" w:rsidRDefault="008104D3" w:rsidP="008104D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104D3" w:rsidRPr="009E5141" w:rsidTr="00F159EB">
        <w:trPr>
          <w:trHeight w:val="1266"/>
        </w:trPr>
        <w:tc>
          <w:tcPr>
            <w:tcW w:w="263" w:type="pct"/>
          </w:tcPr>
          <w:p w:rsidR="008104D3" w:rsidRPr="009E5141" w:rsidRDefault="0007474D" w:rsidP="00073E39">
            <w:pPr>
              <w:rPr>
                <w:snapToGrid w:val="0"/>
              </w:rPr>
            </w:pPr>
            <w:r>
              <w:rPr>
                <w:snapToGrid w:val="0"/>
              </w:rPr>
              <w:t>4.3.4</w:t>
            </w:r>
          </w:p>
        </w:tc>
        <w:tc>
          <w:tcPr>
            <w:tcW w:w="4737" w:type="pct"/>
          </w:tcPr>
          <w:p w:rsidR="00AA6C9A" w:rsidRDefault="00AA6C9A" w:rsidP="00AA6C9A">
            <w:pPr>
              <w:spacing w:before="120"/>
              <w:rPr>
                <w:snapToGrid w:val="0"/>
              </w:rPr>
            </w:pPr>
            <w:r>
              <w:rPr>
                <w:snapToGrid w:val="0"/>
              </w:rPr>
              <w:t>Briefly describe your selection process for sub-contractors.  The selection process should include assessment and review of sub-contractors’ approach to risk assessment; competence and qualifications; and accident/near miss reporting &amp; recording.</w:t>
            </w:r>
          </w:p>
          <w:p w:rsidR="00527A29" w:rsidRDefault="00527A29" w:rsidP="00AA6C9A">
            <w:pPr>
              <w:spacing w:before="120"/>
              <w:rPr>
                <w:snapToGrid w:val="0"/>
              </w:rPr>
            </w:pPr>
          </w:p>
          <w:p w:rsidR="008104D3" w:rsidRDefault="008104D3" w:rsidP="00AA6C9A">
            <w:pPr>
              <w:rPr>
                <w:snapToGrid w:val="0"/>
              </w:rPr>
            </w:pPr>
            <w:r w:rsidRPr="009E5141">
              <w:rPr>
                <w:snapToGrid w:val="0"/>
              </w:rPr>
              <w:t>If you intend to carry out all work using your own direct employees, you need only provide a short statement to this effect.</w:t>
            </w:r>
          </w:p>
          <w:p w:rsidR="00D548BA" w:rsidRPr="009E5141" w:rsidRDefault="00D548BA" w:rsidP="00AA6C9A">
            <w:pPr>
              <w:rPr>
                <w:snapToGrid w:val="0"/>
              </w:rPr>
            </w:pPr>
          </w:p>
        </w:tc>
      </w:tr>
      <w:tr w:rsidR="008104D3" w:rsidRPr="009E5141" w:rsidTr="00073E39">
        <w:trPr>
          <w:trHeight w:val="2614"/>
        </w:trPr>
        <w:tc>
          <w:tcPr>
            <w:tcW w:w="5000" w:type="pct"/>
            <w:gridSpan w:val="2"/>
          </w:tcPr>
          <w:p w:rsidR="008104D3" w:rsidRPr="00F004F5" w:rsidRDefault="008104D3" w:rsidP="00073E39">
            <w:pPr>
              <w:rPr>
                <w:b/>
              </w:rPr>
            </w:pPr>
            <w:r w:rsidRPr="00F004F5">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104D3" w:rsidRPr="009E5141" w:rsidTr="00073E39">
        <w:trPr>
          <w:trHeight w:val="698"/>
        </w:trPr>
        <w:tc>
          <w:tcPr>
            <w:tcW w:w="256" w:type="pct"/>
          </w:tcPr>
          <w:p w:rsidR="008104D3" w:rsidRPr="009E5141" w:rsidRDefault="0007474D" w:rsidP="00073E39">
            <w:pPr>
              <w:rPr>
                <w:snapToGrid w:val="0"/>
              </w:rPr>
            </w:pPr>
            <w:r>
              <w:rPr>
                <w:snapToGrid w:val="0"/>
              </w:rPr>
              <w:t>4.3.5</w:t>
            </w:r>
          </w:p>
        </w:tc>
        <w:tc>
          <w:tcPr>
            <w:tcW w:w="4744" w:type="pct"/>
          </w:tcPr>
          <w:p w:rsidR="008104D3" w:rsidRPr="009E5141" w:rsidRDefault="00B26CC8" w:rsidP="00073E39">
            <w:pPr>
              <w:rPr>
                <w:snapToGrid w:val="0"/>
              </w:rPr>
            </w:pPr>
            <w:r>
              <w:rPr>
                <w:snapToGrid w:val="0"/>
              </w:rPr>
              <w:t>Briefly describe your process for ensuring personnel are competent and up to date on general and site specific health and safety requirements.  This should include your plans for supervision and monitoring.  Provide evidence of examples to support your response.</w:t>
            </w:r>
          </w:p>
        </w:tc>
      </w:tr>
      <w:tr w:rsidR="008104D3" w:rsidRPr="009E5141" w:rsidTr="00073E39">
        <w:trPr>
          <w:trHeight w:val="2500"/>
        </w:trPr>
        <w:tc>
          <w:tcPr>
            <w:tcW w:w="5000" w:type="pct"/>
            <w:gridSpan w:val="2"/>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Default="008104D3" w:rsidP="008104D3">
      <w:pPr>
        <w:rPr>
          <w:b/>
          <w:color w:val="008080"/>
          <w:szCs w:val="20"/>
        </w:rPr>
      </w:pPr>
    </w:p>
    <w:p w:rsidR="0045073A" w:rsidRDefault="0045073A"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B78E7" w:rsidRPr="009E5141" w:rsidTr="008B78E7">
        <w:trPr>
          <w:trHeight w:val="1407"/>
        </w:trPr>
        <w:tc>
          <w:tcPr>
            <w:tcW w:w="292" w:type="pct"/>
            <w:tcBorders>
              <w:top w:val="single" w:sz="4" w:space="0" w:color="auto"/>
              <w:left w:val="single" w:sz="4" w:space="0" w:color="auto"/>
              <w:bottom w:val="single" w:sz="4" w:space="0" w:color="auto"/>
              <w:right w:val="single" w:sz="4" w:space="0" w:color="auto"/>
            </w:tcBorders>
          </w:tcPr>
          <w:p w:rsidR="008B78E7" w:rsidRPr="008B78E7" w:rsidRDefault="0007474D" w:rsidP="00B766BA">
            <w:pPr>
              <w:rPr>
                <w:snapToGrid w:val="0"/>
              </w:rPr>
            </w:pPr>
            <w:r>
              <w:rPr>
                <w:snapToGrid w:val="0"/>
              </w:rPr>
              <w:lastRenderedPageBreak/>
              <w:t>4.3.6</w:t>
            </w:r>
          </w:p>
        </w:tc>
        <w:tc>
          <w:tcPr>
            <w:tcW w:w="4708" w:type="pct"/>
            <w:tcBorders>
              <w:top w:val="single" w:sz="4" w:space="0" w:color="auto"/>
              <w:left w:val="single" w:sz="4" w:space="0" w:color="auto"/>
              <w:bottom w:val="single" w:sz="4" w:space="0" w:color="auto"/>
              <w:right w:val="single" w:sz="4" w:space="0" w:color="auto"/>
            </w:tcBorders>
          </w:tcPr>
          <w:p w:rsidR="008B78E7" w:rsidRPr="008B78E7" w:rsidRDefault="008B78E7" w:rsidP="00B766BA">
            <w:pPr>
              <w:spacing w:before="120"/>
              <w:rPr>
                <w:snapToGrid w:val="0"/>
              </w:rPr>
            </w:pPr>
            <w:r w:rsidRPr="008B78E7">
              <w:rPr>
                <w:snapToGrid w:val="0"/>
              </w:rPr>
              <w:t>Provide an example of a site specific risk assessment you have applied in a previous contract which demonstrates that the risks identified have been controlled.</w:t>
            </w:r>
          </w:p>
          <w:p w:rsidR="008B78E7" w:rsidRPr="008B78E7" w:rsidRDefault="008B78E7" w:rsidP="00B766BA">
            <w:pPr>
              <w:spacing w:before="120"/>
              <w:rPr>
                <w:snapToGrid w:val="0"/>
              </w:rPr>
            </w:pPr>
            <w:r w:rsidRPr="008B78E7">
              <w:rPr>
                <w:snapToGrid w:val="0"/>
              </w:rPr>
              <w:t>OR</w:t>
            </w:r>
          </w:p>
          <w:p w:rsidR="008B78E7" w:rsidRPr="008B78E7" w:rsidRDefault="008B78E7" w:rsidP="008B78E7">
            <w:pPr>
              <w:spacing w:before="120"/>
              <w:rPr>
                <w:snapToGrid w:val="0"/>
              </w:rPr>
            </w:pPr>
            <w:r w:rsidRPr="008B78E7">
              <w:rPr>
                <w:snapToGrid w:val="0"/>
              </w:rPr>
              <w:t>Where an example from a previous contract cannot be produced, please explain how you would risk assess a job; please support this response with a generic or hypothetical risk assessment relevant to the sub</w:t>
            </w:r>
            <w:r>
              <w:rPr>
                <w:snapToGrid w:val="0"/>
              </w:rPr>
              <w:t>ject of the contract/framework.</w:t>
            </w:r>
          </w:p>
        </w:tc>
      </w:tr>
      <w:tr w:rsidR="008B78E7" w:rsidRPr="009E5141" w:rsidTr="00B766BA">
        <w:trPr>
          <w:trHeight w:val="2624"/>
        </w:trPr>
        <w:tc>
          <w:tcPr>
            <w:tcW w:w="5000" w:type="pct"/>
            <w:gridSpan w:val="2"/>
            <w:tcBorders>
              <w:bottom w:val="single" w:sz="4" w:space="0" w:color="auto"/>
            </w:tcBorders>
          </w:tcPr>
          <w:p w:rsidR="008B78E7" w:rsidRPr="008B78E7" w:rsidRDefault="008B78E7" w:rsidP="00B766BA">
            <w:pPr>
              <w:rPr>
                <w:b/>
              </w:rPr>
            </w:pPr>
            <w:r w:rsidRPr="008B78E7">
              <w:rPr>
                <w:b/>
              </w:rPr>
              <w:t xml:space="preserve">Answer: </w:t>
            </w:r>
          </w:p>
          <w:p w:rsidR="008B78E7" w:rsidRPr="008B78E7" w:rsidRDefault="008B78E7" w:rsidP="00B766BA">
            <w:pPr>
              <w:rPr>
                <w:color w:val="006600"/>
              </w:rPr>
            </w:pPr>
          </w:p>
          <w:p w:rsidR="008B78E7" w:rsidRPr="008B78E7" w:rsidRDefault="008B78E7" w:rsidP="00B766BA">
            <w:pPr>
              <w:rPr>
                <w:color w:val="006600"/>
              </w:rPr>
            </w:pPr>
          </w:p>
          <w:p w:rsidR="008B78E7" w:rsidRPr="008B78E7" w:rsidRDefault="008B78E7" w:rsidP="00B766BA">
            <w:pPr>
              <w:rPr>
                <w:color w:val="006600"/>
              </w:rPr>
            </w:pPr>
          </w:p>
          <w:p w:rsidR="008B78E7" w:rsidRPr="008B78E7" w:rsidRDefault="008B78E7" w:rsidP="00B766BA">
            <w:pPr>
              <w:rPr>
                <w:snapToGrid w:val="0"/>
                <w:color w:val="FF0000"/>
              </w:rPr>
            </w:pPr>
          </w:p>
          <w:p w:rsidR="008B78E7" w:rsidRPr="008B78E7" w:rsidRDefault="008B78E7" w:rsidP="00B766BA">
            <w:pPr>
              <w:rPr>
                <w:snapToGrid w:val="0"/>
                <w:color w:val="FF0000"/>
              </w:rPr>
            </w:pPr>
          </w:p>
          <w:p w:rsidR="008B78E7" w:rsidRPr="008B78E7" w:rsidRDefault="008B78E7" w:rsidP="00B766BA">
            <w:pPr>
              <w:rPr>
                <w:snapToGrid w:val="0"/>
                <w:color w:val="FF0000"/>
              </w:rPr>
            </w:pPr>
          </w:p>
          <w:p w:rsidR="008B78E7" w:rsidRPr="008B78E7" w:rsidRDefault="008B78E7" w:rsidP="00B766BA">
            <w:pPr>
              <w:rPr>
                <w:snapToGrid w:val="0"/>
                <w:color w:val="FF0000"/>
              </w:rPr>
            </w:pPr>
          </w:p>
        </w:tc>
      </w:tr>
      <w:tr w:rsidR="008104D3" w:rsidRPr="009E5141" w:rsidTr="00073E39">
        <w:trPr>
          <w:trHeight w:val="1407"/>
        </w:trPr>
        <w:tc>
          <w:tcPr>
            <w:tcW w:w="292" w:type="pct"/>
          </w:tcPr>
          <w:p w:rsidR="008104D3" w:rsidRPr="008B78E7" w:rsidRDefault="0007474D" w:rsidP="008B78E7">
            <w:pPr>
              <w:rPr>
                <w:snapToGrid w:val="0"/>
              </w:rPr>
            </w:pPr>
            <w:r>
              <w:rPr>
                <w:snapToGrid w:val="0"/>
              </w:rPr>
              <w:t>4.3.7</w:t>
            </w:r>
          </w:p>
        </w:tc>
        <w:tc>
          <w:tcPr>
            <w:tcW w:w="4708" w:type="pct"/>
          </w:tcPr>
          <w:p w:rsidR="008104D3" w:rsidRPr="008B78E7" w:rsidRDefault="00B26CC8" w:rsidP="00B26CC8">
            <w:pPr>
              <w:rPr>
                <w:snapToGrid w:val="0"/>
              </w:rPr>
            </w:pPr>
            <w:r w:rsidRPr="008B78E7">
              <w:rPr>
                <w:snapToGrid w:val="0"/>
              </w:rPr>
              <w:t>In relation to your risk assessment process, describe how you monitor to ensure the controls remain in place for the duration of the work.  Where available, supply any relevant evidence to support your response such as completed checklists or other similar evidence.</w:t>
            </w:r>
          </w:p>
        </w:tc>
      </w:tr>
      <w:tr w:rsidR="008104D3" w:rsidRPr="009E5141" w:rsidTr="00073E39">
        <w:trPr>
          <w:trHeight w:val="2624"/>
        </w:trPr>
        <w:tc>
          <w:tcPr>
            <w:tcW w:w="5000" w:type="pct"/>
            <w:gridSpan w:val="2"/>
            <w:tcBorders>
              <w:bottom w:val="single" w:sz="4" w:space="0" w:color="auto"/>
            </w:tcBorders>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Default="008104D3" w:rsidP="00073E39">
            <w:pPr>
              <w:rPr>
                <w:snapToGrid w:val="0"/>
                <w:color w:val="FF0000"/>
              </w:rPr>
            </w:pPr>
          </w:p>
          <w:p w:rsidR="00527A29" w:rsidRDefault="00527A29" w:rsidP="00073E39">
            <w:pPr>
              <w:rPr>
                <w:snapToGrid w:val="0"/>
                <w:color w:val="FF0000"/>
              </w:rPr>
            </w:pPr>
          </w:p>
          <w:p w:rsidR="00527A29" w:rsidRDefault="00527A29" w:rsidP="00073E39">
            <w:pPr>
              <w:rPr>
                <w:snapToGrid w:val="0"/>
                <w:color w:val="FF0000"/>
              </w:rPr>
            </w:pPr>
          </w:p>
          <w:p w:rsidR="00527A29" w:rsidRDefault="00527A29" w:rsidP="00073E39">
            <w:pPr>
              <w:rPr>
                <w:snapToGrid w:val="0"/>
                <w:color w:val="FF0000"/>
              </w:rPr>
            </w:pPr>
          </w:p>
          <w:p w:rsidR="00527A29" w:rsidRDefault="00527A29" w:rsidP="00073E39">
            <w:pPr>
              <w:rPr>
                <w:snapToGrid w:val="0"/>
                <w:color w:val="FF0000"/>
              </w:rPr>
            </w:pPr>
          </w:p>
          <w:p w:rsidR="00527A29" w:rsidRDefault="00527A29" w:rsidP="00073E39">
            <w:pPr>
              <w:rPr>
                <w:snapToGrid w:val="0"/>
                <w:color w:val="FF0000"/>
              </w:rPr>
            </w:pPr>
          </w:p>
          <w:p w:rsidR="00527A29" w:rsidRDefault="00527A29" w:rsidP="00073E39">
            <w:pPr>
              <w:rPr>
                <w:snapToGrid w:val="0"/>
                <w:color w:val="FF0000"/>
              </w:rPr>
            </w:pPr>
          </w:p>
          <w:p w:rsidR="00527A29" w:rsidRDefault="00527A29" w:rsidP="00073E39">
            <w:pPr>
              <w:rPr>
                <w:snapToGrid w:val="0"/>
                <w:color w:val="FF0000"/>
              </w:rPr>
            </w:pPr>
          </w:p>
          <w:p w:rsidR="00527A29" w:rsidRDefault="00527A29" w:rsidP="00073E39">
            <w:pPr>
              <w:rPr>
                <w:snapToGrid w:val="0"/>
                <w:color w:val="FF0000"/>
              </w:rPr>
            </w:pPr>
          </w:p>
          <w:p w:rsidR="00527A29" w:rsidRDefault="00527A29" w:rsidP="00073E39">
            <w:pPr>
              <w:rPr>
                <w:snapToGrid w:val="0"/>
                <w:color w:val="FF0000"/>
              </w:rPr>
            </w:pPr>
          </w:p>
          <w:p w:rsidR="00527A29" w:rsidRDefault="00527A29" w:rsidP="00073E39">
            <w:pPr>
              <w:rPr>
                <w:snapToGrid w:val="0"/>
                <w:color w:val="FF0000"/>
              </w:rPr>
            </w:pPr>
          </w:p>
          <w:p w:rsidR="00527A29" w:rsidRPr="009E5141" w:rsidRDefault="00527A29" w:rsidP="00073E39">
            <w:pPr>
              <w:rPr>
                <w:snapToGrid w:val="0"/>
                <w:color w:val="FF0000"/>
              </w:rPr>
            </w:pPr>
          </w:p>
          <w:p w:rsidR="008104D3" w:rsidRPr="009E5141" w:rsidRDefault="008104D3" w:rsidP="00073E39">
            <w:pPr>
              <w:rPr>
                <w:snapToGrid w:val="0"/>
                <w:color w:val="FF0000"/>
              </w:rPr>
            </w:pPr>
          </w:p>
        </w:tc>
      </w:tr>
      <w:tr w:rsidR="008104D3" w:rsidRPr="009E5141" w:rsidTr="008B78E7">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716"/>
        </w:trPr>
        <w:tc>
          <w:tcPr>
            <w:tcW w:w="283" w:type="pct"/>
            <w:tcBorders>
              <w:top w:val="single" w:sz="4" w:space="0" w:color="auto"/>
              <w:left w:val="single" w:sz="4" w:space="0" w:color="auto"/>
              <w:bottom w:val="single" w:sz="4" w:space="0" w:color="auto"/>
              <w:right w:val="single" w:sz="4" w:space="0" w:color="auto"/>
            </w:tcBorders>
          </w:tcPr>
          <w:p w:rsidR="008104D3" w:rsidRPr="009E5141" w:rsidRDefault="0007474D" w:rsidP="008B78E7">
            <w:pPr>
              <w:rPr>
                <w:snapToGrid w:val="0"/>
              </w:rPr>
            </w:pPr>
            <w:r>
              <w:rPr>
                <w:snapToGrid w:val="0"/>
              </w:rPr>
              <w:lastRenderedPageBreak/>
              <w:t>4.3.8</w:t>
            </w:r>
          </w:p>
        </w:tc>
        <w:tc>
          <w:tcPr>
            <w:tcW w:w="4717" w:type="pct"/>
            <w:tcBorders>
              <w:top w:val="single" w:sz="4" w:space="0" w:color="auto"/>
              <w:left w:val="single" w:sz="4" w:space="0" w:color="auto"/>
              <w:bottom w:val="single" w:sz="4" w:space="0" w:color="auto"/>
              <w:right w:val="single" w:sz="4" w:space="0" w:color="auto"/>
            </w:tcBorders>
          </w:tcPr>
          <w:p w:rsidR="008104D3" w:rsidRPr="009E5141" w:rsidRDefault="00B26CC8" w:rsidP="00073E39">
            <w:pPr>
              <w:rPr>
                <w:snapToGrid w:val="0"/>
              </w:rPr>
            </w:pPr>
            <w:r>
              <w:rPr>
                <w:snapToGrid w:val="0"/>
              </w:rPr>
              <w:t>Explain your approach to Lone Working; and where this is carried out provide details of your process, methods and frequency of checking for contracts of this nature.</w:t>
            </w:r>
          </w:p>
        </w:tc>
      </w:tr>
      <w:tr w:rsidR="008104D3" w:rsidRPr="009E5141" w:rsidTr="00073E39">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3231"/>
        </w:trPr>
        <w:tc>
          <w:tcPr>
            <w:tcW w:w="5000" w:type="pct"/>
            <w:gridSpan w:val="2"/>
            <w:tcBorders>
              <w:top w:val="single" w:sz="4" w:space="0" w:color="auto"/>
              <w:left w:val="single" w:sz="4" w:space="0" w:color="auto"/>
              <w:bottom w:val="single" w:sz="4" w:space="0" w:color="auto"/>
              <w:right w:val="single" w:sz="4" w:space="0" w:color="auto"/>
            </w:tcBorders>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104D3" w:rsidRPr="009E5141" w:rsidTr="00073E39">
        <w:trPr>
          <w:trHeight w:val="840"/>
        </w:trPr>
        <w:tc>
          <w:tcPr>
            <w:tcW w:w="256" w:type="pct"/>
          </w:tcPr>
          <w:p w:rsidR="008104D3" w:rsidRPr="009E5141" w:rsidRDefault="008104D3" w:rsidP="008B78E7">
            <w:pPr>
              <w:rPr>
                <w:snapToGrid w:val="0"/>
              </w:rPr>
            </w:pPr>
            <w:r w:rsidRPr="009E5141">
              <w:rPr>
                <w:snapToGrid w:val="0"/>
              </w:rPr>
              <w:t>4</w:t>
            </w:r>
            <w:r w:rsidR="0007474D">
              <w:rPr>
                <w:snapToGrid w:val="0"/>
              </w:rPr>
              <w:t>.3.9</w:t>
            </w:r>
          </w:p>
        </w:tc>
        <w:tc>
          <w:tcPr>
            <w:tcW w:w="4744" w:type="pct"/>
          </w:tcPr>
          <w:p w:rsidR="008104D3" w:rsidRPr="009E5141" w:rsidRDefault="00B26CC8" w:rsidP="00073E39">
            <w:pPr>
              <w:rPr>
                <w:snapToGrid w:val="0"/>
              </w:rPr>
            </w:pPr>
            <w:r>
              <w:rPr>
                <w:snapToGrid w:val="0"/>
              </w:rPr>
              <w:t>Briefly explain how your organisation obtains competent health and safety advice (either within the organisation or externally).  Please show us you have the following or equivalent: Internal health and safety personnel, consultants, appointed person in the organisation responsible for health and safety.</w:t>
            </w:r>
          </w:p>
        </w:tc>
      </w:tr>
      <w:tr w:rsidR="008104D3" w:rsidRPr="009E5141" w:rsidTr="00073E39">
        <w:trPr>
          <w:trHeight w:val="3184"/>
        </w:trPr>
        <w:tc>
          <w:tcPr>
            <w:tcW w:w="5000" w:type="pct"/>
            <w:gridSpan w:val="2"/>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Default="008104D3" w:rsidP="008104D3">
      <w:pPr>
        <w:rPr>
          <w:b/>
          <w:color w:val="008080"/>
          <w:szCs w:val="20"/>
        </w:rPr>
      </w:pPr>
    </w:p>
    <w:p w:rsidR="0045073A" w:rsidRDefault="0045073A"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
        <w:gridCol w:w="9201"/>
      </w:tblGrid>
      <w:tr w:rsidR="008104D3" w:rsidRPr="009E5141" w:rsidTr="001D613B">
        <w:trPr>
          <w:trHeight w:val="840"/>
        </w:trPr>
        <w:tc>
          <w:tcPr>
            <w:tcW w:w="462" w:type="pct"/>
          </w:tcPr>
          <w:p w:rsidR="008104D3" w:rsidRPr="009E5141" w:rsidRDefault="0007474D" w:rsidP="008B78E7">
            <w:pPr>
              <w:rPr>
                <w:snapToGrid w:val="0"/>
              </w:rPr>
            </w:pPr>
            <w:r>
              <w:rPr>
                <w:snapToGrid w:val="0"/>
              </w:rPr>
              <w:t>4.3.10</w:t>
            </w:r>
          </w:p>
        </w:tc>
        <w:tc>
          <w:tcPr>
            <w:tcW w:w="4538" w:type="pct"/>
          </w:tcPr>
          <w:p w:rsidR="00B26CC8" w:rsidRDefault="00B26CC8" w:rsidP="007065E4">
            <w:pPr>
              <w:numPr>
                <w:ilvl w:val="0"/>
                <w:numId w:val="6"/>
              </w:numPr>
              <w:spacing w:before="120" w:line="240" w:lineRule="auto"/>
              <w:rPr>
                <w:snapToGrid w:val="0"/>
              </w:rPr>
            </w:pPr>
            <w:r>
              <w:rPr>
                <w:snapToGrid w:val="0"/>
              </w:rPr>
              <w:t>Describe your accident / near miss reporting system including any actions taken post incident to prevent recurrence;</w:t>
            </w:r>
          </w:p>
          <w:p w:rsidR="00B26CC8" w:rsidRDefault="00B26CC8" w:rsidP="007065E4">
            <w:pPr>
              <w:numPr>
                <w:ilvl w:val="0"/>
                <w:numId w:val="6"/>
              </w:numPr>
              <w:spacing w:before="120" w:line="240" w:lineRule="auto"/>
              <w:rPr>
                <w:snapToGrid w:val="0"/>
              </w:rPr>
            </w:pPr>
            <w:r>
              <w:rPr>
                <w:snapToGrid w:val="0"/>
              </w:rPr>
              <w:t>Support your response with one example where this is available;</w:t>
            </w:r>
          </w:p>
          <w:p w:rsidR="008104D3" w:rsidRPr="009E5141" w:rsidRDefault="00B26CC8" w:rsidP="007065E4">
            <w:pPr>
              <w:numPr>
                <w:ilvl w:val="0"/>
                <w:numId w:val="6"/>
              </w:numPr>
              <w:spacing w:before="120" w:line="240" w:lineRule="auto"/>
              <w:rPr>
                <w:snapToGrid w:val="0"/>
              </w:rPr>
            </w:pPr>
            <w:r>
              <w:rPr>
                <w:snapToGrid w:val="0"/>
              </w:rPr>
              <w:t>Describe your understanding of the requirements under the Reporting of Injuries, Diseases and Dangerous Occurrences Regulations 2013 (RIDDOR).</w:t>
            </w:r>
          </w:p>
        </w:tc>
      </w:tr>
      <w:tr w:rsidR="008104D3" w:rsidRPr="009E5141" w:rsidTr="00073E39">
        <w:trPr>
          <w:trHeight w:val="3209"/>
        </w:trPr>
        <w:tc>
          <w:tcPr>
            <w:tcW w:w="5000" w:type="pct"/>
            <w:gridSpan w:val="2"/>
          </w:tcPr>
          <w:p w:rsidR="008104D3" w:rsidRPr="00073E39" w:rsidRDefault="008104D3" w:rsidP="00073E39">
            <w:pPr>
              <w:rPr>
                <w:b/>
              </w:rPr>
            </w:pPr>
            <w:r w:rsidRPr="00073E39">
              <w:rPr>
                <w:b/>
              </w:rPr>
              <w:lastRenderedPageBreak/>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B26CC8">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9202"/>
      </w:tblGrid>
      <w:tr w:rsidR="008104D3" w:rsidRPr="009E5141" w:rsidTr="00073E39">
        <w:trPr>
          <w:trHeight w:val="840"/>
        </w:trPr>
        <w:tc>
          <w:tcPr>
            <w:tcW w:w="256" w:type="pct"/>
          </w:tcPr>
          <w:p w:rsidR="008104D3" w:rsidRPr="009E5141" w:rsidRDefault="0007474D" w:rsidP="00073E39">
            <w:pPr>
              <w:rPr>
                <w:snapToGrid w:val="0"/>
              </w:rPr>
            </w:pPr>
            <w:r>
              <w:rPr>
                <w:snapToGrid w:val="0"/>
              </w:rPr>
              <w:t>4.3.11</w:t>
            </w:r>
          </w:p>
        </w:tc>
        <w:tc>
          <w:tcPr>
            <w:tcW w:w="4744" w:type="pct"/>
          </w:tcPr>
          <w:p w:rsidR="00B26CC8" w:rsidRPr="00232017" w:rsidRDefault="00B26CC8" w:rsidP="00B26CC8">
            <w:pPr>
              <w:spacing w:before="120"/>
              <w:rPr>
                <w:snapToGrid w:val="0"/>
              </w:rPr>
            </w:pPr>
            <w:r w:rsidRPr="00232017">
              <w:rPr>
                <w:snapToGrid w:val="0"/>
              </w:rPr>
              <w:t>Provide a short explanation of your process for Inspection and Testing of Machinery and Equipment providing certificates and completed checklists to support your response.</w:t>
            </w:r>
          </w:p>
          <w:p w:rsidR="008104D3" w:rsidRPr="009E5141" w:rsidRDefault="00B26CC8" w:rsidP="00B26CC8">
            <w:pPr>
              <w:rPr>
                <w:snapToGrid w:val="0"/>
              </w:rPr>
            </w:pPr>
            <w:r w:rsidRPr="00232017">
              <w:rPr>
                <w:snapToGrid w:val="0"/>
              </w:rPr>
              <w:t>Your answer should show an understanding of the Provision and Use of Work Equipment Regulations 1998 (PUWER) and Lifting Operations and Lifting Equipment Regulations 1998 (LOLER), where relevant.</w:t>
            </w:r>
          </w:p>
        </w:tc>
      </w:tr>
      <w:tr w:rsidR="008104D3" w:rsidRPr="009E5141" w:rsidTr="00073E39">
        <w:trPr>
          <w:trHeight w:val="3064"/>
        </w:trPr>
        <w:tc>
          <w:tcPr>
            <w:tcW w:w="5000" w:type="pct"/>
            <w:gridSpan w:val="2"/>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B26CC8" w:rsidRDefault="00B26CC8" w:rsidP="008104D3">
      <w:pPr>
        <w:spacing w:after="120"/>
        <w:rPr>
          <w:b/>
          <w:color w:val="FF0000"/>
          <w:u w:val="single"/>
        </w:rPr>
      </w:pPr>
    </w:p>
    <w:p w:rsidR="0045073A" w:rsidRDefault="0045073A" w:rsidP="008104D3">
      <w:pPr>
        <w:spacing w:after="120"/>
        <w:rPr>
          <w:b/>
          <w:color w:val="FF0000"/>
          <w:u w:val="single"/>
        </w:rPr>
      </w:pPr>
    </w:p>
    <w:p w:rsidR="0045073A" w:rsidRDefault="0045073A" w:rsidP="008104D3">
      <w:pPr>
        <w:spacing w:after="120"/>
        <w:rPr>
          <w:b/>
          <w:color w:val="FF0000"/>
          <w:u w:val="single"/>
        </w:rPr>
      </w:pPr>
    </w:p>
    <w:p w:rsidR="00D548BA" w:rsidRDefault="00D548BA" w:rsidP="008104D3">
      <w:pPr>
        <w:spacing w:after="120"/>
        <w:rPr>
          <w:b/>
          <w:color w:val="FF0000"/>
          <w:u w:val="single"/>
        </w:rPr>
      </w:pPr>
    </w:p>
    <w:p w:rsidR="00D548BA" w:rsidRDefault="00D548BA" w:rsidP="008104D3">
      <w:pPr>
        <w:spacing w:after="120"/>
        <w:rPr>
          <w:b/>
          <w:color w:val="FF0000"/>
          <w:u w:val="single"/>
        </w:rPr>
      </w:pPr>
    </w:p>
    <w:p w:rsidR="00D548BA" w:rsidRDefault="00D548BA" w:rsidP="008104D3">
      <w:pPr>
        <w:spacing w:after="120"/>
        <w:rPr>
          <w:b/>
          <w:color w:val="FF0000"/>
          <w:u w:val="single"/>
        </w:rPr>
      </w:pPr>
    </w:p>
    <w:p w:rsidR="0045073A" w:rsidRDefault="0045073A" w:rsidP="008104D3">
      <w:pPr>
        <w:spacing w:after="120"/>
        <w:rPr>
          <w:b/>
          <w:color w:val="FF0000"/>
          <w:u w:val="single"/>
        </w:rPr>
      </w:pPr>
    </w:p>
    <w:p w:rsidR="0045073A" w:rsidRDefault="0045073A" w:rsidP="008104D3">
      <w:pPr>
        <w:spacing w:after="120"/>
        <w:rPr>
          <w:b/>
          <w:color w:val="FF0000"/>
          <w:u w:val="single"/>
        </w:rPr>
      </w:pPr>
    </w:p>
    <w:p w:rsidR="007F3F4D" w:rsidRDefault="007F3F4D" w:rsidP="007F3F4D">
      <w:pPr>
        <w:pStyle w:val="Heading2"/>
        <w:rPr>
          <w:sz w:val="28"/>
        </w:rPr>
      </w:pPr>
      <w:r>
        <w:rPr>
          <w:sz w:val="28"/>
        </w:rPr>
        <w:lastRenderedPageBreak/>
        <w:t>References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0"/>
        <w:gridCol w:w="3402"/>
        <w:gridCol w:w="4395"/>
      </w:tblGrid>
      <w:tr w:rsidR="001B3C3B" w:rsidTr="00C23CEA">
        <w:trPr>
          <w:trHeight w:val="440"/>
        </w:trPr>
        <w:tc>
          <w:tcPr>
            <w:tcW w:w="10207" w:type="dxa"/>
            <w:gridSpan w:val="3"/>
            <w:shd w:val="clear" w:color="auto" w:fill="auto"/>
            <w:tcMar>
              <w:top w:w="0" w:type="dxa"/>
              <w:left w:w="108" w:type="dxa"/>
              <w:bottom w:w="0" w:type="dxa"/>
              <w:right w:w="108" w:type="dxa"/>
            </w:tcMar>
          </w:tcPr>
          <w:p w:rsidR="001B3C3B" w:rsidRDefault="001B3C3B" w:rsidP="00C74CB2">
            <w:r>
              <w:rPr>
                <w:rFonts w:eastAsia="Arial"/>
                <w:b/>
              </w:rPr>
              <w:t>Relevant experience and contract examples</w:t>
            </w:r>
          </w:p>
        </w:tc>
      </w:tr>
      <w:tr w:rsidR="001B3C3B" w:rsidTr="00C23CEA">
        <w:trPr>
          <w:trHeight w:val="260"/>
        </w:trPr>
        <w:tc>
          <w:tcPr>
            <w:tcW w:w="10207" w:type="dxa"/>
            <w:gridSpan w:val="3"/>
            <w:shd w:val="clear" w:color="auto" w:fill="auto"/>
            <w:tcMar>
              <w:top w:w="0" w:type="dxa"/>
              <w:left w:w="108" w:type="dxa"/>
              <w:bottom w:w="0" w:type="dxa"/>
              <w:right w:w="108" w:type="dxa"/>
            </w:tcMar>
          </w:tcPr>
          <w:p w:rsidR="00BD4E05" w:rsidRDefault="001B3C3B" w:rsidP="00C74CB2">
            <w:pPr>
              <w:rPr>
                <w:rFonts w:eastAsia="Arial"/>
              </w:rPr>
            </w:pPr>
            <w:r w:rsidRPr="00702782">
              <w:rPr>
                <w:rFonts w:eastAsia="Arial"/>
              </w:rPr>
              <w:t xml:space="preserve">Please provide details of up to </w:t>
            </w:r>
            <w:r>
              <w:rPr>
                <w:rFonts w:eastAsia="Arial"/>
              </w:rPr>
              <w:t>two</w:t>
            </w:r>
            <w:r w:rsidRPr="00702782">
              <w:rPr>
                <w:rFonts w:eastAsia="Arial"/>
              </w:rPr>
              <w:t xml:space="preserve"> contracts, in any combination from eith</w:t>
            </w:r>
            <w:r w:rsidR="00BB1D49">
              <w:rPr>
                <w:rFonts w:eastAsia="Arial"/>
              </w:rPr>
              <w:t>er the public or private sector t</w:t>
            </w:r>
            <w:r w:rsidRPr="00702782">
              <w:rPr>
                <w:rFonts w:eastAsia="Arial"/>
              </w:rPr>
              <w:t>hat a</w:t>
            </w:r>
            <w:r w:rsidR="00BD4E05">
              <w:rPr>
                <w:rFonts w:eastAsia="Arial"/>
              </w:rPr>
              <w:t xml:space="preserve">re relevant to our requirement. They </w:t>
            </w:r>
            <w:r w:rsidR="00BD4E05">
              <w:rPr>
                <w:rFonts w:eastAsia="Arial"/>
                <w:b/>
              </w:rPr>
              <w:t xml:space="preserve">must </w:t>
            </w:r>
            <w:r w:rsidR="00BD4E05">
              <w:rPr>
                <w:rFonts w:eastAsia="Arial"/>
              </w:rPr>
              <w:t xml:space="preserve">include restoration or heritage projects working with timber and at a visitor destination or busy location. </w:t>
            </w:r>
          </w:p>
          <w:p w:rsidR="00BD4E05" w:rsidRDefault="00BD4E05" w:rsidP="00C74CB2">
            <w:pPr>
              <w:rPr>
                <w:rFonts w:eastAsia="Arial"/>
              </w:rPr>
            </w:pPr>
          </w:p>
          <w:p w:rsidR="00D548BA" w:rsidRDefault="001B3C3B" w:rsidP="00C74CB2">
            <w:pPr>
              <w:rPr>
                <w:rFonts w:eastAsia="Arial"/>
              </w:rPr>
            </w:pPr>
            <w:r w:rsidRPr="00BD4E05">
              <w:rPr>
                <w:rFonts w:eastAsia="Arial"/>
              </w:rPr>
              <w:t>Contracts</w:t>
            </w:r>
            <w:r w:rsidRPr="00702782">
              <w:rPr>
                <w:rFonts w:eastAsia="Arial"/>
              </w:rPr>
              <w:t xml:space="preserve"> for supplies or services should have been performed during the past three years. Works contracts m</w:t>
            </w:r>
            <w:r w:rsidR="00BB1D49">
              <w:rPr>
                <w:rFonts w:eastAsia="Arial"/>
              </w:rPr>
              <w:t>ay be from the past five years.</w:t>
            </w:r>
          </w:p>
          <w:p w:rsidR="00D548BA" w:rsidRDefault="00D548BA" w:rsidP="00C74CB2">
            <w:pPr>
              <w:rPr>
                <w:rFonts w:eastAsia="Arial"/>
              </w:rPr>
            </w:pPr>
          </w:p>
          <w:p w:rsidR="00D548BA" w:rsidRDefault="00D548BA" w:rsidP="00C74CB2">
            <w:pPr>
              <w:rPr>
                <w:rFonts w:eastAsia="Arial"/>
              </w:rPr>
            </w:pPr>
            <w:r>
              <w:rPr>
                <w:rFonts w:eastAsia="Arial"/>
              </w:rPr>
              <w:t xml:space="preserve">You must include a description of the project/contract and a summary of the works involved. Photographs must also be included. </w:t>
            </w:r>
          </w:p>
          <w:p w:rsidR="00D548BA" w:rsidRDefault="00D548BA" w:rsidP="00C74CB2">
            <w:pPr>
              <w:rPr>
                <w:rFonts w:eastAsia="Arial"/>
              </w:rPr>
            </w:pPr>
          </w:p>
          <w:p w:rsidR="001B3C3B" w:rsidRPr="00003FC7" w:rsidRDefault="001B3C3B" w:rsidP="00C74CB2">
            <w:pPr>
              <w:rPr>
                <w:rFonts w:eastAsia="Arial"/>
              </w:rPr>
            </w:pPr>
            <w:r w:rsidRPr="00702782">
              <w:rPr>
                <w:rFonts w:eastAsia="Arial"/>
              </w:rPr>
              <w:t xml:space="preserve">The named contact provided should be able to provide written evidence to confirm the accuracy of </w:t>
            </w:r>
            <w:r>
              <w:rPr>
                <w:rFonts w:eastAsia="Arial"/>
              </w:rPr>
              <w:t>the information provided below.</w:t>
            </w:r>
          </w:p>
        </w:tc>
      </w:tr>
      <w:tr w:rsidR="001B3C3B" w:rsidTr="00C23CEA">
        <w:trPr>
          <w:trHeight w:val="260"/>
        </w:trPr>
        <w:tc>
          <w:tcPr>
            <w:tcW w:w="2410" w:type="dxa"/>
            <w:shd w:val="clear" w:color="auto" w:fill="auto"/>
            <w:tcMar>
              <w:top w:w="0" w:type="dxa"/>
              <w:left w:w="108" w:type="dxa"/>
              <w:bottom w:w="0" w:type="dxa"/>
              <w:right w:w="108" w:type="dxa"/>
            </w:tcMar>
          </w:tcPr>
          <w:p w:rsidR="001B3C3B" w:rsidRDefault="001B3C3B" w:rsidP="00C74CB2"/>
        </w:tc>
        <w:tc>
          <w:tcPr>
            <w:tcW w:w="3402" w:type="dxa"/>
            <w:shd w:val="clear" w:color="auto" w:fill="auto"/>
            <w:tcMar>
              <w:top w:w="0" w:type="dxa"/>
              <w:left w:w="108" w:type="dxa"/>
              <w:bottom w:w="0" w:type="dxa"/>
              <w:right w:w="108" w:type="dxa"/>
            </w:tcMar>
          </w:tcPr>
          <w:p w:rsidR="001B3C3B" w:rsidRDefault="001B3C3B" w:rsidP="00C74CB2">
            <w:r>
              <w:t>Contract 1</w:t>
            </w:r>
          </w:p>
        </w:tc>
        <w:tc>
          <w:tcPr>
            <w:tcW w:w="4395" w:type="dxa"/>
            <w:shd w:val="clear" w:color="auto" w:fill="auto"/>
            <w:tcMar>
              <w:top w:w="0" w:type="dxa"/>
              <w:left w:w="108" w:type="dxa"/>
              <w:bottom w:w="0" w:type="dxa"/>
              <w:right w:w="108" w:type="dxa"/>
            </w:tcMar>
          </w:tcPr>
          <w:p w:rsidR="001B3C3B" w:rsidRDefault="001B3C3B" w:rsidP="00C74CB2">
            <w:r>
              <w:t>Contract 2</w:t>
            </w:r>
          </w:p>
        </w:tc>
      </w:tr>
      <w:tr w:rsidR="001B3C3B" w:rsidTr="00C23CEA">
        <w:trPr>
          <w:trHeight w:val="260"/>
        </w:trPr>
        <w:tc>
          <w:tcPr>
            <w:tcW w:w="2410" w:type="dxa"/>
            <w:shd w:val="clear" w:color="auto" w:fill="auto"/>
            <w:tcMar>
              <w:top w:w="0" w:type="dxa"/>
              <w:left w:w="108" w:type="dxa"/>
              <w:bottom w:w="0" w:type="dxa"/>
              <w:right w:w="108" w:type="dxa"/>
            </w:tcMar>
          </w:tcPr>
          <w:p w:rsidR="001B3C3B" w:rsidRDefault="001B3C3B" w:rsidP="00C74CB2">
            <w:r>
              <w:t>Name of customer organisation</w:t>
            </w:r>
          </w:p>
        </w:tc>
        <w:tc>
          <w:tcPr>
            <w:tcW w:w="3402" w:type="dxa"/>
            <w:shd w:val="clear" w:color="auto" w:fill="auto"/>
            <w:tcMar>
              <w:top w:w="0" w:type="dxa"/>
              <w:left w:w="108" w:type="dxa"/>
              <w:bottom w:w="0" w:type="dxa"/>
              <w:right w:w="108" w:type="dxa"/>
            </w:tcMar>
          </w:tcPr>
          <w:p w:rsidR="001B3C3B" w:rsidRDefault="001B3C3B" w:rsidP="00C74CB2"/>
        </w:tc>
        <w:tc>
          <w:tcPr>
            <w:tcW w:w="4395" w:type="dxa"/>
            <w:shd w:val="clear" w:color="auto" w:fill="auto"/>
            <w:tcMar>
              <w:top w:w="0" w:type="dxa"/>
              <w:left w:w="108" w:type="dxa"/>
              <w:bottom w:w="0" w:type="dxa"/>
              <w:right w:w="108" w:type="dxa"/>
            </w:tcMar>
          </w:tcPr>
          <w:p w:rsidR="001B3C3B" w:rsidRDefault="001B3C3B" w:rsidP="00C74CB2"/>
        </w:tc>
      </w:tr>
      <w:tr w:rsidR="001B3C3B" w:rsidTr="00C23CEA">
        <w:trPr>
          <w:trHeight w:val="900"/>
        </w:trPr>
        <w:tc>
          <w:tcPr>
            <w:tcW w:w="2410" w:type="dxa"/>
            <w:shd w:val="clear" w:color="auto" w:fill="auto"/>
            <w:tcMar>
              <w:top w:w="0" w:type="dxa"/>
              <w:left w:w="108" w:type="dxa"/>
              <w:bottom w:w="0" w:type="dxa"/>
              <w:right w:w="108" w:type="dxa"/>
            </w:tcMar>
          </w:tcPr>
          <w:p w:rsidR="001B3C3B" w:rsidRDefault="001B3C3B" w:rsidP="00C74CB2">
            <w:r>
              <w:t>Point of contact in customer organisation</w:t>
            </w:r>
          </w:p>
          <w:p w:rsidR="001B3C3B" w:rsidRDefault="001B3C3B" w:rsidP="00C74CB2"/>
          <w:p w:rsidR="001B3C3B" w:rsidRDefault="001B3C3B" w:rsidP="00C74CB2">
            <w:r>
              <w:t>Position in the organisation</w:t>
            </w:r>
          </w:p>
          <w:p w:rsidR="001B3C3B" w:rsidRDefault="001B3C3B" w:rsidP="00C74CB2"/>
          <w:p w:rsidR="001B3C3B" w:rsidRDefault="001B3C3B" w:rsidP="00C74CB2">
            <w:r>
              <w:t>E-mail address</w:t>
            </w:r>
          </w:p>
        </w:tc>
        <w:tc>
          <w:tcPr>
            <w:tcW w:w="3402" w:type="dxa"/>
            <w:shd w:val="clear" w:color="auto" w:fill="auto"/>
            <w:tcMar>
              <w:top w:w="0" w:type="dxa"/>
              <w:left w:w="108" w:type="dxa"/>
              <w:bottom w:w="0" w:type="dxa"/>
              <w:right w:w="108" w:type="dxa"/>
            </w:tcMar>
          </w:tcPr>
          <w:p w:rsidR="001B3C3B" w:rsidRDefault="001B3C3B" w:rsidP="00C74CB2"/>
          <w:p w:rsidR="001B3C3B" w:rsidRDefault="001B3C3B" w:rsidP="00C74CB2"/>
        </w:tc>
        <w:tc>
          <w:tcPr>
            <w:tcW w:w="4395" w:type="dxa"/>
            <w:shd w:val="clear" w:color="auto" w:fill="auto"/>
            <w:tcMar>
              <w:top w:w="0" w:type="dxa"/>
              <w:left w:w="108" w:type="dxa"/>
              <w:bottom w:w="0" w:type="dxa"/>
              <w:right w:w="108" w:type="dxa"/>
            </w:tcMar>
          </w:tcPr>
          <w:p w:rsidR="001B3C3B" w:rsidRDefault="001B3C3B" w:rsidP="00C74CB2"/>
        </w:tc>
      </w:tr>
      <w:tr w:rsidR="001B3C3B" w:rsidTr="00C23CEA">
        <w:trPr>
          <w:trHeight w:val="900"/>
        </w:trPr>
        <w:tc>
          <w:tcPr>
            <w:tcW w:w="2410" w:type="dxa"/>
            <w:shd w:val="clear" w:color="auto" w:fill="auto"/>
            <w:tcMar>
              <w:top w:w="0" w:type="dxa"/>
              <w:left w:w="108" w:type="dxa"/>
              <w:bottom w:w="0" w:type="dxa"/>
              <w:right w:w="108" w:type="dxa"/>
            </w:tcMar>
          </w:tcPr>
          <w:p w:rsidR="001B3C3B" w:rsidRDefault="001B3C3B" w:rsidP="00C74CB2">
            <w:r>
              <w:t>Contract start date</w:t>
            </w:r>
          </w:p>
          <w:p w:rsidR="001B3C3B" w:rsidRDefault="001B3C3B" w:rsidP="00C74CB2"/>
          <w:p w:rsidR="001B3C3B" w:rsidRDefault="001B3C3B" w:rsidP="00C74CB2">
            <w:r>
              <w:t>Contract completion date</w:t>
            </w:r>
          </w:p>
          <w:p w:rsidR="001B3C3B" w:rsidRDefault="001B3C3B" w:rsidP="00C74CB2"/>
          <w:p w:rsidR="001B3C3B" w:rsidRDefault="001B3C3B" w:rsidP="00C74CB2">
            <w:r>
              <w:t>Estimated Contract Value</w:t>
            </w:r>
          </w:p>
        </w:tc>
        <w:tc>
          <w:tcPr>
            <w:tcW w:w="3402" w:type="dxa"/>
            <w:shd w:val="clear" w:color="auto" w:fill="auto"/>
            <w:tcMar>
              <w:top w:w="0" w:type="dxa"/>
              <w:left w:w="108" w:type="dxa"/>
              <w:bottom w:w="0" w:type="dxa"/>
              <w:right w:w="108" w:type="dxa"/>
            </w:tcMar>
          </w:tcPr>
          <w:p w:rsidR="001B3C3B" w:rsidRDefault="001B3C3B" w:rsidP="00C74CB2"/>
        </w:tc>
        <w:tc>
          <w:tcPr>
            <w:tcW w:w="4395" w:type="dxa"/>
            <w:shd w:val="clear" w:color="auto" w:fill="auto"/>
            <w:tcMar>
              <w:top w:w="0" w:type="dxa"/>
              <w:left w:w="108" w:type="dxa"/>
              <w:bottom w:w="0" w:type="dxa"/>
              <w:right w:w="108" w:type="dxa"/>
            </w:tcMar>
          </w:tcPr>
          <w:p w:rsidR="001B3C3B" w:rsidRDefault="001B3C3B" w:rsidP="00C74CB2"/>
        </w:tc>
      </w:tr>
      <w:tr w:rsidR="00D548BA" w:rsidTr="00C23CEA">
        <w:trPr>
          <w:trHeight w:val="900"/>
        </w:trPr>
        <w:tc>
          <w:tcPr>
            <w:tcW w:w="2410" w:type="dxa"/>
            <w:shd w:val="clear" w:color="auto" w:fill="auto"/>
            <w:tcMar>
              <w:top w:w="0" w:type="dxa"/>
              <w:left w:w="108" w:type="dxa"/>
              <w:bottom w:w="0" w:type="dxa"/>
              <w:right w:w="108" w:type="dxa"/>
            </w:tcMar>
          </w:tcPr>
          <w:p w:rsidR="00D548BA" w:rsidRDefault="00D548BA" w:rsidP="00C74CB2">
            <w:r>
              <w:t xml:space="preserve">Project summary and description </w:t>
            </w:r>
          </w:p>
        </w:tc>
        <w:tc>
          <w:tcPr>
            <w:tcW w:w="3402" w:type="dxa"/>
            <w:shd w:val="clear" w:color="auto" w:fill="auto"/>
            <w:tcMar>
              <w:top w:w="0" w:type="dxa"/>
              <w:left w:w="108" w:type="dxa"/>
              <w:bottom w:w="0" w:type="dxa"/>
              <w:right w:w="108" w:type="dxa"/>
            </w:tcMar>
          </w:tcPr>
          <w:p w:rsidR="00D548BA" w:rsidRDefault="00D548BA" w:rsidP="00C74CB2"/>
        </w:tc>
        <w:tc>
          <w:tcPr>
            <w:tcW w:w="4395" w:type="dxa"/>
            <w:shd w:val="clear" w:color="auto" w:fill="auto"/>
            <w:tcMar>
              <w:top w:w="0" w:type="dxa"/>
              <w:left w:w="108" w:type="dxa"/>
              <w:bottom w:w="0" w:type="dxa"/>
              <w:right w:w="108" w:type="dxa"/>
            </w:tcMar>
          </w:tcPr>
          <w:p w:rsidR="00D548BA" w:rsidRDefault="00D548BA" w:rsidP="00C74CB2"/>
        </w:tc>
      </w:tr>
      <w:tr w:rsidR="00D548BA" w:rsidTr="00C23CEA">
        <w:trPr>
          <w:trHeight w:val="900"/>
        </w:trPr>
        <w:tc>
          <w:tcPr>
            <w:tcW w:w="2410" w:type="dxa"/>
            <w:shd w:val="clear" w:color="auto" w:fill="auto"/>
            <w:tcMar>
              <w:top w:w="0" w:type="dxa"/>
              <w:left w:w="108" w:type="dxa"/>
              <w:bottom w:w="0" w:type="dxa"/>
              <w:right w:w="108" w:type="dxa"/>
            </w:tcMar>
          </w:tcPr>
          <w:p w:rsidR="00D548BA" w:rsidRDefault="00D548BA" w:rsidP="00C74CB2">
            <w:r>
              <w:t xml:space="preserve">Photographs </w:t>
            </w:r>
          </w:p>
        </w:tc>
        <w:tc>
          <w:tcPr>
            <w:tcW w:w="3402" w:type="dxa"/>
            <w:shd w:val="clear" w:color="auto" w:fill="auto"/>
            <w:tcMar>
              <w:top w:w="0" w:type="dxa"/>
              <w:left w:w="108" w:type="dxa"/>
              <w:bottom w:w="0" w:type="dxa"/>
              <w:right w:w="108" w:type="dxa"/>
            </w:tcMar>
          </w:tcPr>
          <w:p w:rsidR="00D548BA" w:rsidRDefault="00D548BA" w:rsidP="00C74CB2"/>
        </w:tc>
        <w:tc>
          <w:tcPr>
            <w:tcW w:w="4395" w:type="dxa"/>
            <w:shd w:val="clear" w:color="auto" w:fill="auto"/>
            <w:tcMar>
              <w:top w:w="0" w:type="dxa"/>
              <w:left w:w="108" w:type="dxa"/>
              <w:bottom w:w="0" w:type="dxa"/>
              <w:right w:w="108" w:type="dxa"/>
            </w:tcMar>
          </w:tcPr>
          <w:p w:rsidR="00D548BA" w:rsidRDefault="00D548BA" w:rsidP="00C74CB2"/>
        </w:tc>
      </w:tr>
    </w:tbl>
    <w:p w:rsidR="007F3F4D" w:rsidRDefault="007F3F4D" w:rsidP="007F3F4D">
      <w:pPr>
        <w:pStyle w:val="FCGBBodyText"/>
      </w:pPr>
    </w:p>
    <w:p w:rsidR="007F3F4D" w:rsidRPr="007F3F4D" w:rsidRDefault="007F3F4D" w:rsidP="007F3F4D">
      <w:pPr>
        <w:pStyle w:val="FCGBBodyText"/>
      </w:pPr>
    </w:p>
    <w:p w:rsidR="00955AFA" w:rsidRPr="007F3F4D" w:rsidRDefault="00955AFA" w:rsidP="007F3F4D">
      <w:pPr>
        <w:pStyle w:val="Heading2"/>
        <w:numPr>
          <w:ilvl w:val="0"/>
          <w:numId w:val="0"/>
        </w:numPr>
        <w:rPr>
          <w:sz w:val="28"/>
          <w:u w:val="single"/>
        </w:rPr>
      </w:pPr>
      <w:r w:rsidRPr="007F3F4D">
        <w:rPr>
          <w:sz w:val="28"/>
          <w:u w:val="single"/>
        </w:rPr>
        <w:lastRenderedPageBreak/>
        <w:t>Award Criteria</w:t>
      </w:r>
    </w:p>
    <w:p w:rsidR="00955AFA" w:rsidRPr="00A36628" w:rsidRDefault="00955AFA" w:rsidP="00955AFA">
      <w:pPr>
        <w:pStyle w:val="Heading2"/>
        <w:rPr>
          <w:sz w:val="28"/>
        </w:rPr>
      </w:pPr>
      <w:r w:rsidRPr="00A36628">
        <w:rPr>
          <w:sz w:val="28"/>
        </w:rPr>
        <w:t>Requirement Specific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6825"/>
        <w:gridCol w:w="2517"/>
      </w:tblGrid>
      <w:tr w:rsidR="00955AFA" w:rsidRPr="005D3614" w:rsidTr="00A31C58">
        <w:tc>
          <w:tcPr>
            <w:tcW w:w="796" w:type="dxa"/>
            <w:shd w:val="clear" w:color="auto" w:fill="auto"/>
          </w:tcPr>
          <w:p w:rsidR="00955AFA" w:rsidRPr="005D3614" w:rsidRDefault="00955AFA" w:rsidP="00073E39">
            <w:pPr>
              <w:pStyle w:val="FCGBBodyText"/>
              <w:rPr>
                <w:b/>
                <w:color w:val="0D0D0D"/>
              </w:rPr>
            </w:pPr>
            <w:r w:rsidRPr="005D3614">
              <w:rPr>
                <w:b/>
                <w:color w:val="0D0D0D"/>
              </w:rPr>
              <w:t>No.</w:t>
            </w:r>
          </w:p>
        </w:tc>
        <w:tc>
          <w:tcPr>
            <w:tcW w:w="6825" w:type="dxa"/>
            <w:shd w:val="clear" w:color="auto" w:fill="auto"/>
          </w:tcPr>
          <w:p w:rsidR="00955AFA" w:rsidRPr="005D3614" w:rsidRDefault="00955AFA" w:rsidP="00073E39">
            <w:pPr>
              <w:pStyle w:val="FCGBBodyText"/>
              <w:rPr>
                <w:b/>
                <w:color w:val="0D0D0D"/>
              </w:rPr>
            </w:pPr>
            <w:r w:rsidRPr="005D3614">
              <w:rPr>
                <w:b/>
                <w:color w:val="0D0D0D"/>
              </w:rPr>
              <w:t>Question</w:t>
            </w:r>
          </w:p>
        </w:tc>
        <w:tc>
          <w:tcPr>
            <w:tcW w:w="2517" w:type="dxa"/>
            <w:shd w:val="clear" w:color="auto" w:fill="auto"/>
          </w:tcPr>
          <w:p w:rsidR="00955AFA" w:rsidRPr="005D3614" w:rsidRDefault="00955AFA" w:rsidP="00073E39">
            <w:pPr>
              <w:pStyle w:val="FCGBBodyText"/>
              <w:rPr>
                <w:b/>
                <w:color w:val="0D0D0D"/>
              </w:rPr>
            </w:pPr>
            <w:r w:rsidRPr="005D3614">
              <w:rPr>
                <w:b/>
                <w:color w:val="0D0D0D"/>
              </w:rPr>
              <w:t>Weight %</w:t>
            </w:r>
          </w:p>
        </w:tc>
      </w:tr>
      <w:tr w:rsidR="00955AFA" w:rsidRPr="005D3614" w:rsidTr="00A31C58">
        <w:tc>
          <w:tcPr>
            <w:tcW w:w="796" w:type="dxa"/>
            <w:shd w:val="clear" w:color="auto" w:fill="auto"/>
          </w:tcPr>
          <w:p w:rsidR="00955AFA" w:rsidRPr="00BD4E05" w:rsidRDefault="0007474D" w:rsidP="00073E39">
            <w:pPr>
              <w:pStyle w:val="FCGBBodyText"/>
              <w:rPr>
                <w:color w:val="0D0D0D"/>
              </w:rPr>
            </w:pPr>
            <w:r w:rsidRPr="00BD4E05">
              <w:rPr>
                <w:color w:val="0D0D0D"/>
              </w:rPr>
              <w:t>4.5.1</w:t>
            </w:r>
          </w:p>
        </w:tc>
        <w:tc>
          <w:tcPr>
            <w:tcW w:w="6825" w:type="dxa"/>
            <w:shd w:val="clear" w:color="auto" w:fill="auto"/>
          </w:tcPr>
          <w:p w:rsidR="00F252FA" w:rsidRPr="00BD4E05" w:rsidRDefault="00F252FA" w:rsidP="00F252FA">
            <w:r w:rsidRPr="00BD4E05">
              <w:t>Can you meet our delivery timescales as set out in the attached brief?</w:t>
            </w:r>
            <w:r w:rsidR="00D548BA" w:rsidRPr="00BD4E05">
              <w:t xml:space="preserve"> Works must commence in January 2019 and be completed by mid-April 2019. </w:t>
            </w:r>
          </w:p>
          <w:p w:rsidR="00F252FA" w:rsidRPr="00BD4E05" w:rsidRDefault="00F252FA" w:rsidP="00F252FA"/>
          <w:p w:rsidR="00F252FA" w:rsidRPr="00BD4E05" w:rsidRDefault="00F252FA" w:rsidP="00F252FA">
            <w:r w:rsidRPr="00BD4E05">
              <w:t xml:space="preserve">Please provide a </w:t>
            </w:r>
            <w:r w:rsidR="001F2F6D" w:rsidRPr="00BD4E05">
              <w:rPr>
                <w:b/>
              </w:rPr>
              <w:t xml:space="preserve">detailed </w:t>
            </w:r>
            <w:r w:rsidRPr="00BD4E05">
              <w:t>project plan which would demonstrate this.</w:t>
            </w:r>
            <w:r w:rsidR="00D548BA" w:rsidRPr="00BD4E05">
              <w:t xml:space="preserve"> A Gantt chart or similar must be used to indicate programme </w:t>
            </w:r>
            <w:r w:rsidR="00D52AF9" w:rsidRPr="00BD4E05">
              <w:t xml:space="preserve">of works, </w:t>
            </w:r>
            <w:r w:rsidR="00D548BA" w:rsidRPr="00BD4E05">
              <w:t>length of tasks</w:t>
            </w:r>
            <w:r w:rsidR="00D52AF9" w:rsidRPr="00BD4E05">
              <w:t>, major milestones and critical path</w:t>
            </w:r>
            <w:r w:rsidR="00D548BA" w:rsidRPr="00BD4E05">
              <w:t xml:space="preserve">. This must also include contingency. </w:t>
            </w:r>
          </w:p>
          <w:p w:rsidR="00F252FA" w:rsidRPr="00BD4E05" w:rsidRDefault="00F252FA" w:rsidP="00F252FA"/>
          <w:p w:rsidR="00F252FA" w:rsidRPr="00BD4E05" w:rsidRDefault="00F252FA" w:rsidP="00F252FA">
            <w:r w:rsidRPr="00BD4E05">
              <w:t xml:space="preserve">Your project plan must </w:t>
            </w:r>
            <w:r w:rsidR="00D548BA" w:rsidRPr="00BD4E05">
              <w:t>also include</w:t>
            </w:r>
            <w:r w:rsidRPr="00BD4E05">
              <w:t xml:space="preserve"> </w:t>
            </w:r>
            <w:r w:rsidR="00CF0266" w:rsidRPr="00BD4E05">
              <w:t>a narrative</w:t>
            </w:r>
            <w:r w:rsidRPr="00BD4E05">
              <w:t xml:space="preserve"> of how you will keep the project on time and on budget. </w:t>
            </w:r>
          </w:p>
          <w:p w:rsidR="00A31C58" w:rsidRPr="00BD4E05" w:rsidRDefault="00A31C58" w:rsidP="00D548BA">
            <w:pPr>
              <w:rPr>
                <w:color w:val="365F91"/>
              </w:rPr>
            </w:pPr>
          </w:p>
        </w:tc>
        <w:tc>
          <w:tcPr>
            <w:tcW w:w="2517" w:type="dxa"/>
            <w:shd w:val="clear" w:color="auto" w:fill="auto"/>
          </w:tcPr>
          <w:p w:rsidR="00955AFA" w:rsidRPr="00BD4E05" w:rsidRDefault="00D52AF9" w:rsidP="00073E39">
            <w:pPr>
              <w:pStyle w:val="FCGBBodyText"/>
              <w:rPr>
                <w:b/>
                <w:color w:val="0D0D0D"/>
              </w:rPr>
            </w:pPr>
            <w:r w:rsidRPr="00BD4E05">
              <w:rPr>
                <w:b/>
              </w:rPr>
              <w:t>3</w:t>
            </w:r>
            <w:r w:rsidR="00F252FA" w:rsidRPr="00BD4E05">
              <w:rPr>
                <w:b/>
              </w:rPr>
              <w:t>0%</w:t>
            </w:r>
            <w:r w:rsidR="00A31C58" w:rsidRPr="00BD4E05">
              <w:rPr>
                <w:b/>
              </w:rPr>
              <w:t xml:space="preserve">  </w:t>
            </w:r>
          </w:p>
        </w:tc>
      </w:tr>
      <w:tr w:rsidR="00955AFA" w:rsidRPr="005D3614" w:rsidTr="005D3614">
        <w:tc>
          <w:tcPr>
            <w:tcW w:w="10138" w:type="dxa"/>
            <w:gridSpan w:val="3"/>
            <w:shd w:val="clear" w:color="auto" w:fill="auto"/>
          </w:tcPr>
          <w:p w:rsidR="00955AFA" w:rsidRPr="00BD4E05" w:rsidRDefault="00955AFA" w:rsidP="00073E39">
            <w:pPr>
              <w:pStyle w:val="FCGBBodyText"/>
              <w:rPr>
                <w:color w:val="0D0D0D"/>
              </w:rPr>
            </w:pPr>
            <w:r w:rsidRPr="00BD4E05">
              <w:rPr>
                <w:color w:val="0D0D0D"/>
              </w:rPr>
              <w:t>Response:</w:t>
            </w:r>
          </w:p>
          <w:p w:rsidR="00955AFA" w:rsidRPr="00BD4E05" w:rsidRDefault="00955AFA" w:rsidP="00073E39">
            <w:pPr>
              <w:pStyle w:val="FCGBBodyText"/>
              <w:rPr>
                <w:color w:val="0D0D0D"/>
              </w:rPr>
            </w:pPr>
          </w:p>
          <w:p w:rsidR="00955AFA" w:rsidRPr="00BD4E05" w:rsidRDefault="00955AFA" w:rsidP="00073E39">
            <w:pPr>
              <w:pStyle w:val="FCGBBodyText"/>
              <w:rPr>
                <w:color w:val="0D0D0D"/>
              </w:rPr>
            </w:pPr>
          </w:p>
          <w:p w:rsidR="00262050" w:rsidRPr="00BD4E05" w:rsidRDefault="00262050" w:rsidP="00073E39">
            <w:pPr>
              <w:pStyle w:val="FCGBBodyText"/>
              <w:rPr>
                <w:color w:val="0D0D0D"/>
              </w:rPr>
            </w:pPr>
          </w:p>
          <w:p w:rsidR="00262050" w:rsidRPr="00BD4E05" w:rsidRDefault="00262050" w:rsidP="00073E39">
            <w:pPr>
              <w:pStyle w:val="FCGBBodyText"/>
              <w:rPr>
                <w:color w:val="0D0D0D"/>
              </w:rPr>
            </w:pPr>
          </w:p>
          <w:p w:rsidR="00A91835" w:rsidRPr="00BD4E05" w:rsidRDefault="00A91835" w:rsidP="00073E39">
            <w:pPr>
              <w:pStyle w:val="FCGBBodyText"/>
              <w:rPr>
                <w:color w:val="0D0D0D"/>
              </w:rPr>
            </w:pPr>
          </w:p>
          <w:p w:rsidR="00A91835" w:rsidRPr="00BD4E05" w:rsidRDefault="00A91835" w:rsidP="00073E39">
            <w:pPr>
              <w:pStyle w:val="FCGBBodyText"/>
              <w:rPr>
                <w:color w:val="0D0D0D"/>
              </w:rPr>
            </w:pPr>
          </w:p>
          <w:p w:rsidR="00A91835" w:rsidRPr="00BD4E05" w:rsidRDefault="00A91835" w:rsidP="00073E39">
            <w:pPr>
              <w:pStyle w:val="FCGBBodyText"/>
              <w:rPr>
                <w:color w:val="0D0D0D"/>
              </w:rPr>
            </w:pPr>
          </w:p>
          <w:p w:rsidR="00A91835" w:rsidRPr="00BD4E05" w:rsidRDefault="00A91835" w:rsidP="00073E39">
            <w:pPr>
              <w:pStyle w:val="FCGBBodyText"/>
              <w:rPr>
                <w:color w:val="0D0D0D"/>
              </w:rPr>
            </w:pPr>
          </w:p>
          <w:p w:rsidR="00A91835" w:rsidRPr="00BD4E05" w:rsidRDefault="00A91835" w:rsidP="00073E39">
            <w:pPr>
              <w:pStyle w:val="FCGBBodyText"/>
              <w:rPr>
                <w:color w:val="0D0D0D"/>
              </w:rPr>
            </w:pPr>
          </w:p>
        </w:tc>
      </w:tr>
      <w:tr w:rsidR="00955AFA" w:rsidRPr="005D3614" w:rsidTr="00A31C58">
        <w:tc>
          <w:tcPr>
            <w:tcW w:w="796" w:type="dxa"/>
            <w:shd w:val="clear" w:color="auto" w:fill="auto"/>
          </w:tcPr>
          <w:p w:rsidR="00955AFA" w:rsidRPr="00BD4E05" w:rsidRDefault="00955AFA" w:rsidP="00073E39">
            <w:pPr>
              <w:pStyle w:val="FCGBBodyText"/>
              <w:rPr>
                <w:b/>
                <w:color w:val="0D0D0D"/>
              </w:rPr>
            </w:pPr>
            <w:r w:rsidRPr="00BD4E05">
              <w:rPr>
                <w:b/>
                <w:color w:val="0D0D0D"/>
              </w:rPr>
              <w:t>No.</w:t>
            </w:r>
          </w:p>
        </w:tc>
        <w:tc>
          <w:tcPr>
            <w:tcW w:w="6825" w:type="dxa"/>
            <w:shd w:val="clear" w:color="auto" w:fill="auto"/>
          </w:tcPr>
          <w:p w:rsidR="00955AFA" w:rsidRPr="00BD4E05" w:rsidRDefault="00955AFA" w:rsidP="00073E39">
            <w:pPr>
              <w:pStyle w:val="FCGBBodyText"/>
              <w:rPr>
                <w:b/>
                <w:color w:val="0D0D0D"/>
              </w:rPr>
            </w:pPr>
            <w:r w:rsidRPr="00BD4E05">
              <w:rPr>
                <w:b/>
                <w:color w:val="0D0D0D"/>
              </w:rPr>
              <w:t>Question</w:t>
            </w:r>
          </w:p>
        </w:tc>
        <w:tc>
          <w:tcPr>
            <w:tcW w:w="2517" w:type="dxa"/>
            <w:shd w:val="clear" w:color="auto" w:fill="auto"/>
          </w:tcPr>
          <w:p w:rsidR="00955AFA" w:rsidRPr="00BD4E05" w:rsidRDefault="00955AFA" w:rsidP="00073E39">
            <w:pPr>
              <w:pStyle w:val="FCGBBodyText"/>
              <w:rPr>
                <w:b/>
                <w:color w:val="0D0D0D"/>
              </w:rPr>
            </w:pPr>
            <w:r w:rsidRPr="00BD4E05">
              <w:rPr>
                <w:b/>
                <w:color w:val="0D0D0D"/>
              </w:rPr>
              <w:t>Weight %</w:t>
            </w:r>
          </w:p>
        </w:tc>
      </w:tr>
      <w:tr w:rsidR="00262050" w:rsidRPr="005D3614" w:rsidTr="00A31C58">
        <w:tc>
          <w:tcPr>
            <w:tcW w:w="796" w:type="dxa"/>
            <w:shd w:val="clear" w:color="auto" w:fill="auto"/>
          </w:tcPr>
          <w:p w:rsidR="00262050" w:rsidRPr="00BD4E05" w:rsidRDefault="0007474D" w:rsidP="00073E39">
            <w:pPr>
              <w:pStyle w:val="FCGBBodyText"/>
              <w:rPr>
                <w:color w:val="0D0D0D"/>
              </w:rPr>
            </w:pPr>
            <w:r w:rsidRPr="00BD4E05">
              <w:rPr>
                <w:color w:val="0D0D0D"/>
              </w:rPr>
              <w:t>4.5.2</w:t>
            </w:r>
          </w:p>
        </w:tc>
        <w:tc>
          <w:tcPr>
            <w:tcW w:w="6825" w:type="dxa"/>
            <w:shd w:val="clear" w:color="auto" w:fill="auto"/>
          </w:tcPr>
          <w:p w:rsidR="00262050" w:rsidRPr="00BD4E05" w:rsidRDefault="00F252FA" w:rsidP="00073E39">
            <w:pPr>
              <w:pStyle w:val="FCGBBodyText"/>
              <w:rPr>
                <w:color w:val="0D0D0D"/>
              </w:rPr>
            </w:pPr>
            <w:r w:rsidRPr="00BD4E05">
              <w:rPr>
                <w:color w:val="0D0D0D"/>
              </w:rPr>
              <w:t>Our vision for the Wood Centre Project is to promote and share traditional heritage skills and crafts. This extends to how we look after the structures which are part of the ori</w:t>
            </w:r>
            <w:r w:rsidR="007216C0" w:rsidRPr="00BD4E05">
              <w:rPr>
                <w:color w:val="0D0D0D"/>
              </w:rPr>
              <w:t xml:space="preserve">ginal </w:t>
            </w:r>
            <w:proofErr w:type="spellStart"/>
            <w:r w:rsidR="007216C0" w:rsidRPr="00BD4E05">
              <w:rPr>
                <w:color w:val="0D0D0D"/>
              </w:rPr>
              <w:t>Holford</w:t>
            </w:r>
            <w:proofErr w:type="spellEnd"/>
            <w:r w:rsidR="007216C0" w:rsidRPr="00BD4E05">
              <w:rPr>
                <w:color w:val="0D0D0D"/>
              </w:rPr>
              <w:t xml:space="preserve"> estate and a key element</w:t>
            </w:r>
            <w:r w:rsidRPr="00BD4E05">
              <w:rPr>
                <w:color w:val="0D0D0D"/>
              </w:rPr>
              <w:t xml:space="preserve"> within our historic Grade 1 landscape. </w:t>
            </w:r>
          </w:p>
          <w:p w:rsidR="00F252FA" w:rsidRPr="00BD4E05" w:rsidRDefault="00F252FA" w:rsidP="00073E39">
            <w:pPr>
              <w:pStyle w:val="FCGBBodyText"/>
              <w:rPr>
                <w:color w:val="0D0D0D"/>
              </w:rPr>
            </w:pPr>
          </w:p>
          <w:p w:rsidR="00F252FA" w:rsidRPr="00BD4E05" w:rsidRDefault="00F252FA" w:rsidP="00073E39">
            <w:pPr>
              <w:pStyle w:val="FCGBBodyText"/>
              <w:rPr>
                <w:color w:val="0D0D0D"/>
              </w:rPr>
            </w:pPr>
            <w:r w:rsidRPr="00BD4E05">
              <w:rPr>
                <w:color w:val="0D0D0D"/>
              </w:rPr>
              <w:t xml:space="preserve">The same sentiment can be found in the new timber structures that we have built on site </w:t>
            </w:r>
            <w:r w:rsidR="00FD21F1" w:rsidRPr="00BD4E05">
              <w:rPr>
                <w:color w:val="0D0D0D"/>
              </w:rPr>
              <w:t>including the</w:t>
            </w:r>
            <w:r w:rsidR="001F2F6D" w:rsidRPr="00BD4E05">
              <w:rPr>
                <w:color w:val="0D0D0D"/>
              </w:rPr>
              <w:t xml:space="preserve"> </w:t>
            </w:r>
            <w:r w:rsidRPr="00BD4E05">
              <w:rPr>
                <w:color w:val="0D0D0D"/>
              </w:rPr>
              <w:t>Saw Mill Shelter and Drying Store</w:t>
            </w:r>
            <w:r w:rsidR="00FD21F1" w:rsidRPr="00BD4E05">
              <w:rPr>
                <w:color w:val="0D0D0D"/>
              </w:rPr>
              <w:t xml:space="preserve"> as part of this project</w:t>
            </w:r>
            <w:r w:rsidRPr="00BD4E05">
              <w:rPr>
                <w:color w:val="0D0D0D"/>
              </w:rPr>
              <w:t xml:space="preserve">. </w:t>
            </w:r>
          </w:p>
          <w:p w:rsidR="00FD21F1" w:rsidRPr="00BD4E05" w:rsidRDefault="00FD21F1" w:rsidP="00073E39">
            <w:pPr>
              <w:pStyle w:val="FCGBBodyText"/>
              <w:rPr>
                <w:color w:val="0D0D0D"/>
              </w:rPr>
            </w:pPr>
          </w:p>
          <w:p w:rsidR="00FD21F1" w:rsidRPr="00BD4E05" w:rsidRDefault="00FD21F1" w:rsidP="00073E39">
            <w:pPr>
              <w:pStyle w:val="FCGBBodyText"/>
              <w:rPr>
                <w:color w:val="0D0D0D"/>
              </w:rPr>
            </w:pPr>
            <w:r w:rsidRPr="00BD4E05">
              <w:rPr>
                <w:color w:val="0D0D0D"/>
              </w:rPr>
              <w:t>Please demonstrate, where possible, how and for what elements traditional skills for this heritage restoration project could be applied.</w:t>
            </w:r>
            <w:r w:rsidR="00D52AF9" w:rsidRPr="00BD4E05">
              <w:rPr>
                <w:color w:val="0D0D0D"/>
              </w:rPr>
              <w:t xml:space="preserve"> Please provide details of your proposed methodology to the work specified. Your </w:t>
            </w:r>
            <w:r w:rsidR="00D52AF9" w:rsidRPr="00BD4E05">
              <w:rPr>
                <w:color w:val="0D0D0D"/>
              </w:rPr>
              <w:lastRenderedPageBreak/>
              <w:t xml:space="preserve">response should explain how your work will be carried out causing minimum disturbance to the Client (FC), tenant of Westonbirt Woodworks and visitors to the arboretum. </w:t>
            </w:r>
          </w:p>
          <w:p w:rsidR="00F252FA" w:rsidRPr="00BD4E05" w:rsidRDefault="00F252FA" w:rsidP="00073E39">
            <w:pPr>
              <w:pStyle w:val="FCGBBodyText"/>
              <w:rPr>
                <w:color w:val="0D0D0D"/>
              </w:rPr>
            </w:pPr>
          </w:p>
          <w:p w:rsidR="00F252FA" w:rsidRPr="00BD4E05" w:rsidRDefault="00F252FA" w:rsidP="00073E39">
            <w:pPr>
              <w:pStyle w:val="FCGBBodyText"/>
              <w:rPr>
                <w:color w:val="0D0D0D"/>
              </w:rPr>
            </w:pPr>
            <w:r w:rsidRPr="00BD4E05">
              <w:rPr>
                <w:color w:val="0D0D0D"/>
              </w:rPr>
              <w:t xml:space="preserve">This </w:t>
            </w:r>
            <w:r w:rsidR="00FD21F1" w:rsidRPr="00BD4E05">
              <w:rPr>
                <w:color w:val="0D0D0D"/>
              </w:rPr>
              <w:t>could</w:t>
            </w:r>
            <w:r w:rsidRPr="00BD4E05">
              <w:rPr>
                <w:color w:val="0D0D0D"/>
              </w:rPr>
              <w:t xml:space="preserve"> include</w:t>
            </w:r>
            <w:r w:rsidR="00CA2E11" w:rsidRPr="00BD4E05">
              <w:rPr>
                <w:color w:val="0D0D0D"/>
              </w:rPr>
              <w:t xml:space="preserve"> previous projects, photographs and</w:t>
            </w:r>
            <w:r w:rsidRPr="00BD4E05">
              <w:rPr>
                <w:color w:val="0D0D0D"/>
              </w:rPr>
              <w:t xml:space="preserve"> detailed method statements. </w:t>
            </w:r>
          </w:p>
          <w:p w:rsidR="00FD21F1" w:rsidRPr="00BD4E05" w:rsidRDefault="00FD21F1" w:rsidP="00073E39">
            <w:pPr>
              <w:pStyle w:val="FCGBBodyText"/>
              <w:rPr>
                <w:color w:val="0D0D0D"/>
              </w:rPr>
            </w:pPr>
          </w:p>
          <w:p w:rsidR="00262050" w:rsidRPr="00BD4E05" w:rsidRDefault="00262050" w:rsidP="00073E39">
            <w:pPr>
              <w:pStyle w:val="FCGBBodyText"/>
              <w:rPr>
                <w:b/>
                <w:color w:val="0D0D0D"/>
              </w:rPr>
            </w:pPr>
          </w:p>
          <w:p w:rsidR="00262050" w:rsidRPr="00BD4E05" w:rsidRDefault="00262050" w:rsidP="00073E39">
            <w:pPr>
              <w:pStyle w:val="FCGBBodyText"/>
              <w:rPr>
                <w:b/>
                <w:color w:val="0D0D0D"/>
              </w:rPr>
            </w:pPr>
          </w:p>
          <w:p w:rsidR="00262050" w:rsidRPr="00BD4E05" w:rsidRDefault="00262050" w:rsidP="00073E39">
            <w:pPr>
              <w:pStyle w:val="FCGBBodyText"/>
              <w:rPr>
                <w:b/>
                <w:color w:val="0D0D0D"/>
              </w:rPr>
            </w:pPr>
          </w:p>
        </w:tc>
        <w:tc>
          <w:tcPr>
            <w:tcW w:w="2517" w:type="dxa"/>
            <w:shd w:val="clear" w:color="auto" w:fill="auto"/>
          </w:tcPr>
          <w:p w:rsidR="00262050" w:rsidRPr="00BD4E05" w:rsidRDefault="00F252FA" w:rsidP="00073E39">
            <w:pPr>
              <w:pStyle w:val="FCGBBodyText"/>
              <w:rPr>
                <w:b/>
                <w:color w:val="0D0D0D"/>
              </w:rPr>
            </w:pPr>
            <w:r w:rsidRPr="00BD4E05">
              <w:rPr>
                <w:b/>
                <w:color w:val="0D0D0D"/>
              </w:rPr>
              <w:lastRenderedPageBreak/>
              <w:t>20%</w:t>
            </w:r>
          </w:p>
        </w:tc>
      </w:tr>
      <w:tr w:rsidR="007C59D0" w:rsidRPr="005D3614" w:rsidTr="00F61F52">
        <w:tc>
          <w:tcPr>
            <w:tcW w:w="10138" w:type="dxa"/>
            <w:gridSpan w:val="3"/>
            <w:shd w:val="clear" w:color="auto" w:fill="auto"/>
          </w:tcPr>
          <w:p w:rsidR="00262050" w:rsidRPr="00BD4E05" w:rsidRDefault="00262050" w:rsidP="00262050">
            <w:pPr>
              <w:pStyle w:val="FCGBBodyText"/>
              <w:rPr>
                <w:color w:val="0D0D0D"/>
              </w:rPr>
            </w:pPr>
            <w:r w:rsidRPr="00BD4E05">
              <w:rPr>
                <w:color w:val="0D0D0D"/>
              </w:rPr>
              <w:lastRenderedPageBreak/>
              <w:t>Response:</w:t>
            </w:r>
          </w:p>
          <w:p w:rsidR="00262050" w:rsidRPr="00BD4E05" w:rsidRDefault="00262050" w:rsidP="00073E39">
            <w:pPr>
              <w:pStyle w:val="FCGBBodyText"/>
              <w:rPr>
                <w:color w:val="0D0D0D"/>
              </w:rPr>
            </w:pPr>
          </w:p>
          <w:p w:rsidR="00262050" w:rsidRPr="00BD4E05" w:rsidRDefault="00262050" w:rsidP="00073E39">
            <w:pPr>
              <w:pStyle w:val="FCGBBodyText"/>
              <w:rPr>
                <w:color w:val="0D0D0D"/>
              </w:rPr>
            </w:pPr>
          </w:p>
          <w:p w:rsidR="00262050" w:rsidRPr="00BD4E05" w:rsidRDefault="00262050" w:rsidP="00073E39">
            <w:pPr>
              <w:pStyle w:val="FCGBBodyText"/>
              <w:rPr>
                <w:color w:val="0D0D0D"/>
              </w:rPr>
            </w:pPr>
          </w:p>
          <w:p w:rsidR="00262050" w:rsidRPr="00BD4E05" w:rsidRDefault="00262050" w:rsidP="00073E39">
            <w:pPr>
              <w:pStyle w:val="FCGBBodyText"/>
              <w:rPr>
                <w:color w:val="0D0D0D"/>
              </w:rPr>
            </w:pPr>
          </w:p>
          <w:p w:rsidR="00262050" w:rsidRPr="00BD4E05" w:rsidRDefault="00262050" w:rsidP="00073E39">
            <w:pPr>
              <w:pStyle w:val="FCGBBodyText"/>
              <w:rPr>
                <w:color w:val="0D0D0D"/>
              </w:rPr>
            </w:pPr>
          </w:p>
        </w:tc>
      </w:tr>
      <w:tr w:rsidR="00FD21F1" w:rsidRPr="005D3614" w:rsidTr="001037FD">
        <w:tc>
          <w:tcPr>
            <w:tcW w:w="796" w:type="dxa"/>
            <w:shd w:val="clear" w:color="auto" w:fill="auto"/>
          </w:tcPr>
          <w:p w:rsidR="00FD21F1" w:rsidRPr="00BD4E05" w:rsidRDefault="00FD21F1" w:rsidP="001037FD">
            <w:pPr>
              <w:pStyle w:val="FCGBBodyText"/>
              <w:rPr>
                <w:b/>
                <w:color w:val="0D0D0D"/>
              </w:rPr>
            </w:pPr>
            <w:r w:rsidRPr="00BD4E05">
              <w:rPr>
                <w:b/>
                <w:color w:val="0D0D0D"/>
              </w:rPr>
              <w:t>No.</w:t>
            </w:r>
          </w:p>
        </w:tc>
        <w:tc>
          <w:tcPr>
            <w:tcW w:w="6825" w:type="dxa"/>
            <w:shd w:val="clear" w:color="auto" w:fill="auto"/>
          </w:tcPr>
          <w:p w:rsidR="00FD21F1" w:rsidRPr="00BD4E05" w:rsidRDefault="00FD21F1" w:rsidP="001037FD">
            <w:pPr>
              <w:pStyle w:val="FCGBBodyText"/>
              <w:rPr>
                <w:b/>
                <w:color w:val="0D0D0D"/>
              </w:rPr>
            </w:pPr>
            <w:r w:rsidRPr="00BD4E05">
              <w:rPr>
                <w:b/>
                <w:color w:val="0D0D0D"/>
              </w:rPr>
              <w:t>Question</w:t>
            </w:r>
          </w:p>
        </w:tc>
        <w:tc>
          <w:tcPr>
            <w:tcW w:w="2517" w:type="dxa"/>
            <w:shd w:val="clear" w:color="auto" w:fill="auto"/>
          </w:tcPr>
          <w:p w:rsidR="00FD21F1" w:rsidRPr="00BD4E05" w:rsidRDefault="00FD21F1" w:rsidP="001037FD">
            <w:pPr>
              <w:pStyle w:val="FCGBBodyText"/>
              <w:rPr>
                <w:b/>
                <w:color w:val="0D0D0D"/>
              </w:rPr>
            </w:pPr>
            <w:r w:rsidRPr="00BD4E05">
              <w:rPr>
                <w:b/>
                <w:color w:val="0D0D0D"/>
              </w:rPr>
              <w:t>Weight %</w:t>
            </w:r>
          </w:p>
        </w:tc>
      </w:tr>
      <w:tr w:rsidR="00FD21F1" w:rsidRPr="005D3614" w:rsidTr="001037FD">
        <w:tc>
          <w:tcPr>
            <w:tcW w:w="796" w:type="dxa"/>
            <w:shd w:val="clear" w:color="auto" w:fill="auto"/>
          </w:tcPr>
          <w:p w:rsidR="00FD21F1" w:rsidRPr="00BD4E05" w:rsidRDefault="00FD21F1" w:rsidP="001037FD">
            <w:pPr>
              <w:pStyle w:val="FCGBBodyText"/>
              <w:rPr>
                <w:color w:val="0D0D0D"/>
              </w:rPr>
            </w:pPr>
            <w:r w:rsidRPr="00BD4E05">
              <w:rPr>
                <w:color w:val="0D0D0D"/>
              </w:rPr>
              <w:t>4.5.3</w:t>
            </w:r>
          </w:p>
        </w:tc>
        <w:tc>
          <w:tcPr>
            <w:tcW w:w="6825" w:type="dxa"/>
            <w:shd w:val="clear" w:color="auto" w:fill="auto"/>
          </w:tcPr>
          <w:p w:rsidR="00FD21F1" w:rsidRPr="00BD4E05" w:rsidRDefault="00FD21F1" w:rsidP="001037FD">
            <w:pPr>
              <w:pStyle w:val="FCGBBodyText"/>
              <w:rPr>
                <w:color w:val="0D0D0D"/>
              </w:rPr>
            </w:pPr>
            <w:r w:rsidRPr="00BD4E05">
              <w:rPr>
                <w:color w:val="0D0D0D"/>
              </w:rPr>
              <w:t xml:space="preserve">Please provide information on the personnel who will be working on this project, indicating their key skills, qualifications and competency to undertake the works specified. </w:t>
            </w:r>
          </w:p>
          <w:p w:rsidR="00FD21F1" w:rsidRPr="00BD4E05" w:rsidRDefault="00FD21F1" w:rsidP="001037FD">
            <w:pPr>
              <w:pStyle w:val="FCGBBodyText"/>
              <w:rPr>
                <w:color w:val="0D0D0D"/>
              </w:rPr>
            </w:pPr>
          </w:p>
          <w:p w:rsidR="00E34FCB" w:rsidRPr="00BD4E05" w:rsidRDefault="00E34FCB" w:rsidP="001037FD">
            <w:pPr>
              <w:pStyle w:val="FCGBBodyText"/>
              <w:rPr>
                <w:color w:val="0D0D0D"/>
              </w:rPr>
            </w:pPr>
            <w:r w:rsidRPr="00BD4E05">
              <w:rPr>
                <w:color w:val="0D0D0D"/>
              </w:rPr>
              <w:t>This must include all sub-contractors (the company and relevant experience)</w:t>
            </w:r>
          </w:p>
          <w:p w:rsidR="00FD21F1" w:rsidRPr="00BD4E05" w:rsidRDefault="00FD21F1" w:rsidP="001037FD">
            <w:pPr>
              <w:pStyle w:val="FCGBBodyText"/>
              <w:rPr>
                <w:b/>
                <w:color w:val="0D0D0D"/>
              </w:rPr>
            </w:pPr>
          </w:p>
        </w:tc>
        <w:tc>
          <w:tcPr>
            <w:tcW w:w="2517" w:type="dxa"/>
            <w:shd w:val="clear" w:color="auto" w:fill="auto"/>
          </w:tcPr>
          <w:p w:rsidR="00FD21F1" w:rsidRPr="00BD4E05" w:rsidRDefault="00FD21F1" w:rsidP="001037FD">
            <w:pPr>
              <w:pStyle w:val="FCGBBodyText"/>
              <w:rPr>
                <w:b/>
                <w:color w:val="0D0D0D"/>
              </w:rPr>
            </w:pPr>
            <w:r w:rsidRPr="00BD4E05">
              <w:rPr>
                <w:b/>
                <w:color w:val="0D0D0D"/>
              </w:rPr>
              <w:t>10%</w:t>
            </w:r>
          </w:p>
        </w:tc>
      </w:tr>
      <w:tr w:rsidR="00FD21F1" w:rsidRPr="005D3614" w:rsidTr="001037FD">
        <w:tc>
          <w:tcPr>
            <w:tcW w:w="10138" w:type="dxa"/>
            <w:gridSpan w:val="3"/>
            <w:shd w:val="clear" w:color="auto" w:fill="auto"/>
          </w:tcPr>
          <w:p w:rsidR="00FD21F1" w:rsidRPr="00BD4E05" w:rsidRDefault="00FD21F1" w:rsidP="001037FD">
            <w:pPr>
              <w:pStyle w:val="FCGBBodyText"/>
              <w:rPr>
                <w:color w:val="0D0D0D"/>
              </w:rPr>
            </w:pPr>
            <w:r w:rsidRPr="00BD4E05">
              <w:rPr>
                <w:color w:val="0D0D0D"/>
              </w:rPr>
              <w:t>Response:</w:t>
            </w:r>
          </w:p>
          <w:p w:rsidR="00FD21F1" w:rsidRPr="00BD4E05" w:rsidRDefault="00FD21F1" w:rsidP="001037FD">
            <w:pPr>
              <w:pStyle w:val="FCGBBodyText"/>
              <w:rPr>
                <w:color w:val="0D0D0D"/>
              </w:rPr>
            </w:pPr>
          </w:p>
          <w:p w:rsidR="00FD21F1" w:rsidRPr="00BD4E05" w:rsidRDefault="00FD21F1" w:rsidP="001037FD">
            <w:pPr>
              <w:pStyle w:val="FCGBBodyText"/>
              <w:rPr>
                <w:color w:val="0D0D0D"/>
              </w:rPr>
            </w:pPr>
          </w:p>
          <w:p w:rsidR="00FD21F1" w:rsidRPr="00BD4E05" w:rsidRDefault="00FD21F1" w:rsidP="001037FD">
            <w:pPr>
              <w:pStyle w:val="FCGBBodyText"/>
              <w:rPr>
                <w:color w:val="0D0D0D"/>
              </w:rPr>
            </w:pPr>
          </w:p>
          <w:p w:rsidR="00FD21F1" w:rsidRPr="00BD4E05" w:rsidRDefault="00FD21F1" w:rsidP="001037FD">
            <w:pPr>
              <w:pStyle w:val="FCGBBodyText"/>
              <w:rPr>
                <w:color w:val="0D0D0D"/>
              </w:rPr>
            </w:pPr>
          </w:p>
          <w:p w:rsidR="00FD21F1" w:rsidRPr="00BD4E05" w:rsidRDefault="00FD21F1" w:rsidP="001037FD">
            <w:pPr>
              <w:pStyle w:val="FCGBBodyText"/>
              <w:rPr>
                <w:color w:val="0D0D0D"/>
              </w:rPr>
            </w:pPr>
          </w:p>
        </w:tc>
      </w:tr>
    </w:tbl>
    <w:p w:rsidR="000967EA" w:rsidRPr="00A36628" w:rsidRDefault="00E82136" w:rsidP="000967EA">
      <w:pPr>
        <w:pStyle w:val="Heading2"/>
        <w:rPr>
          <w:sz w:val="28"/>
        </w:rPr>
      </w:pPr>
      <w:r>
        <w:br w:type="page"/>
      </w:r>
      <w:r w:rsidR="000967EA" w:rsidRPr="00A36628">
        <w:rPr>
          <w:sz w:val="28"/>
        </w:rPr>
        <w:lastRenderedPageBreak/>
        <w:t>Pricing Schedule</w:t>
      </w:r>
    </w:p>
    <w:p w:rsidR="00391B8E" w:rsidRPr="005D3614" w:rsidRDefault="00391B8E" w:rsidP="000967EA">
      <w:pPr>
        <w:pStyle w:val="FCGBBodyText"/>
        <w:rPr>
          <w:color w:val="365F91"/>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8"/>
        <w:gridCol w:w="1187"/>
      </w:tblGrid>
      <w:tr w:rsidR="00DE4069" w:rsidRPr="00093B5A" w:rsidTr="00F61F52">
        <w:trPr>
          <w:cantSplit/>
          <w:trHeight w:val="324"/>
        </w:trPr>
        <w:tc>
          <w:tcPr>
            <w:tcW w:w="8798" w:type="dxa"/>
            <w:shd w:val="clear" w:color="auto" w:fill="auto"/>
          </w:tcPr>
          <w:p w:rsidR="00DE4069" w:rsidRPr="00362D3F" w:rsidRDefault="00DE4069" w:rsidP="00F61F52">
            <w:pPr>
              <w:rPr>
                <w:b/>
              </w:rPr>
            </w:pPr>
          </w:p>
        </w:tc>
        <w:tc>
          <w:tcPr>
            <w:tcW w:w="1187" w:type="dxa"/>
            <w:shd w:val="clear" w:color="auto" w:fill="auto"/>
          </w:tcPr>
          <w:p w:rsidR="00DE4069" w:rsidRPr="00362D3F" w:rsidRDefault="00DE4069" w:rsidP="00F61F52">
            <w:pPr>
              <w:jc w:val="center"/>
              <w:rPr>
                <w:b/>
              </w:rPr>
            </w:pPr>
            <w:r w:rsidRPr="00362D3F">
              <w:rPr>
                <w:b/>
                <w:i/>
              </w:rPr>
              <w:t>Weight %</w:t>
            </w:r>
          </w:p>
        </w:tc>
      </w:tr>
      <w:tr w:rsidR="00DE4069" w:rsidRPr="00093B5A" w:rsidTr="00F61F52">
        <w:trPr>
          <w:trHeight w:val="348"/>
        </w:trPr>
        <w:tc>
          <w:tcPr>
            <w:tcW w:w="8798" w:type="dxa"/>
            <w:shd w:val="clear" w:color="auto" w:fill="auto"/>
          </w:tcPr>
          <w:p w:rsidR="00CF0266" w:rsidRDefault="00DE4069" w:rsidP="00F61F52">
            <w:pPr>
              <w:rPr>
                <w:b/>
              </w:rPr>
            </w:pPr>
            <w:r w:rsidRPr="00362D3F">
              <w:rPr>
                <w:b/>
              </w:rPr>
              <w:t xml:space="preserve">Please provide </w:t>
            </w:r>
            <w:r w:rsidR="00CF0266">
              <w:rPr>
                <w:b/>
              </w:rPr>
              <w:t>complete the p</w:t>
            </w:r>
            <w:r w:rsidR="00BD4E05">
              <w:rPr>
                <w:b/>
              </w:rPr>
              <w:t xml:space="preserve">ricing schedule outlined below in line with the drawings and specification. </w:t>
            </w:r>
          </w:p>
          <w:p w:rsidR="00CF0266" w:rsidRDefault="00CF0266" w:rsidP="00F61F52">
            <w:pPr>
              <w:rPr>
                <w:b/>
              </w:rPr>
            </w:pPr>
          </w:p>
          <w:p w:rsidR="00CF0266" w:rsidRDefault="00CF0266" w:rsidP="00F61F52">
            <w:pPr>
              <w:rPr>
                <w:b/>
              </w:rPr>
            </w:pPr>
          </w:p>
          <w:p w:rsidR="00DE4069" w:rsidRPr="00362D3F" w:rsidRDefault="00BD4E05" w:rsidP="00F61F52">
            <w:pPr>
              <w:rPr>
                <w:b/>
              </w:rPr>
            </w:pPr>
            <w:r>
              <w:rPr>
                <w:b/>
              </w:rPr>
              <w:t xml:space="preserve"> Please b</w:t>
            </w:r>
            <w:r w:rsidR="00720E3F">
              <w:rPr>
                <w:b/>
              </w:rPr>
              <w:t xml:space="preserve">e as detailed as possible. </w:t>
            </w:r>
          </w:p>
          <w:p w:rsidR="00DE4069" w:rsidRPr="00362D3F" w:rsidRDefault="00DE4069" w:rsidP="00F61F52">
            <w:pPr>
              <w:rPr>
                <w:b/>
              </w:rPr>
            </w:pPr>
          </w:p>
        </w:tc>
        <w:tc>
          <w:tcPr>
            <w:tcW w:w="1187" w:type="dxa"/>
            <w:shd w:val="clear" w:color="auto" w:fill="auto"/>
          </w:tcPr>
          <w:p w:rsidR="00DE4069" w:rsidRPr="00736C7F" w:rsidRDefault="00B55BBE" w:rsidP="00F61F52">
            <w:pPr>
              <w:jc w:val="center"/>
              <w:rPr>
                <w:b/>
              </w:rPr>
            </w:pPr>
            <w:r w:rsidRPr="00BD4E05">
              <w:rPr>
                <w:b/>
              </w:rPr>
              <w:t>4</w:t>
            </w:r>
            <w:r w:rsidR="00736C7F" w:rsidRPr="00BD4E05">
              <w:rPr>
                <w:b/>
              </w:rPr>
              <w:t>0</w:t>
            </w:r>
          </w:p>
          <w:p w:rsidR="00DE4069" w:rsidRPr="00362D3F" w:rsidRDefault="00DE4069" w:rsidP="00F61F52">
            <w:pPr>
              <w:jc w:val="center"/>
            </w:pPr>
          </w:p>
        </w:tc>
      </w:tr>
    </w:tbl>
    <w:p w:rsidR="00391B8E" w:rsidRPr="009E5141" w:rsidRDefault="00391B8E" w:rsidP="00391B8E">
      <w:pPr>
        <w:rPr>
          <w:b/>
          <w:color w:val="008080"/>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69"/>
        <w:gridCol w:w="2838"/>
        <w:gridCol w:w="607"/>
        <w:gridCol w:w="1363"/>
        <w:gridCol w:w="1132"/>
        <w:gridCol w:w="1132"/>
        <w:gridCol w:w="1132"/>
        <w:gridCol w:w="1132"/>
      </w:tblGrid>
      <w:tr w:rsidR="00736C7F" w:rsidRPr="00093B5A" w:rsidTr="00720E3F">
        <w:trPr>
          <w:trHeight w:val="366"/>
        </w:trPr>
        <w:tc>
          <w:tcPr>
            <w:tcW w:w="661" w:type="dxa"/>
            <w:gridSpan w:val="2"/>
            <w:shd w:val="clear" w:color="auto" w:fill="auto"/>
          </w:tcPr>
          <w:p w:rsidR="00736C7F" w:rsidRPr="00A31C58" w:rsidRDefault="00736C7F" w:rsidP="00F61F52">
            <w:pPr>
              <w:rPr>
                <w:b/>
              </w:rPr>
            </w:pPr>
            <w:r w:rsidRPr="00A31C58">
              <w:rPr>
                <w:b/>
              </w:rPr>
              <w:t>Ref</w:t>
            </w:r>
          </w:p>
        </w:tc>
        <w:tc>
          <w:tcPr>
            <w:tcW w:w="3445" w:type="dxa"/>
            <w:gridSpan w:val="2"/>
            <w:shd w:val="clear" w:color="auto" w:fill="auto"/>
          </w:tcPr>
          <w:p w:rsidR="00736C7F" w:rsidRPr="00A31C58" w:rsidRDefault="00736C7F" w:rsidP="00F61F52">
            <w:pPr>
              <w:rPr>
                <w:b/>
              </w:rPr>
            </w:pPr>
            <w:r w:rsidRPr="00A31C58">
              <w:rPr>
                <w:b/>
              </w:rPr>
              <w:t>Description</w:t>
            </w:r>
          </w:p>
          <w:p w:rsidR="00736C7F" w:rsidRPr="00A31C58" w:rsidRDefault="00736C7F" w:rsidP="00F61F52">
            <w:pPr>
              <w:rPr>
                <w:b/>
              </w:rPr>
            </w:pPr>
          </w:p>
        </w:tc>
        <w:tc>
          <w:tcPr>
            <w:tcW w:w="1363" w:type="dxa"/>
          </w:tcPr>
          <w:p w:rsidR="00736C7F" w:rsidRPr="00A31C58" w:rsidRDefault="00736C7F" w:rsidP="00F61F52">
            <w:pPr>
              <w:jc w:val="center"/>
              <w:rPr>
                <w:b/>
              </w:rPr>
            </w:pPr>
            <w:r>
              <w:rPr>
                <w:b/>
              </w:rPr>
              <w:t xml:space="preserve">Quantity </w:t>
            </w:r>
          </w:p>
        </w:tc>
        <w:tc>
          <w:tcPr>
            <w:tcW w:w="1132" w:type="dxa"/>
          </w:tcPr>
          <w:p w:rsidR="00736C7F" w:rsidRPr="00A31C58" w:rsidRDefault="00736C7F" w:rsidP="00F61F52">
            <w:pPr>
              <w:jc w:val="center"/>
              <w:rPr>
                <w:b/>
              </w:rPr>
            </w:pPr>
            <w:r>
              <w:rPr>
                <w:b/>
              </w:rPr>
              <w:t>Rate £</w:t>
            </w:r>
          </w:p>
        </w:tc>
        <w:tc>
          <w:tcPr>
            <w:tcW w:w="1132" w:type="dxa"/>
          </w:tcPr>
          <w:p w:rsidR="00736C7F" w:rsidRPr="00A31C58" w:rsidRDefault="00736C7F" w:rsidP="00F61F52">
            <w:pPr>
              <w:jc w:val="center"/>
              <w:rPr>
                <w:b/>
              </w:rPr>
            </w:pPr>
            <w:r>
              <w:rPr>
                <w:b/>
              </w:rPr>
              <w:t>Cost £</w:t>
            </w:r>
          </w:p>
        </w:tc>
        <w:tc>
          <w:tcPr>
            <w:tcW w:w="1132" w:type="dxa"/>
          </w:tcPr>
          <w:p w:rsidR="00736C7F" w:rsidRPr="00A31C58" w:rsidRDefault="00736C7F" w:rsidP="00F61F52">
            <w:pPr>
              <w:jc w:val="center"/>
              <w:rPr>
                <w:b/>
              </w:rPr>
            </w:pPr>
            <w:r>
              <w:rPr>
                <w:b/>
              </w:rPr>
              <w:t>VAT £</w:t>
            </w:r>
          </w:p>
        </w:tc>
        <w:tc>
          <w:tcPr>
            <w:tcW w:w="1132" w:type="dxa"/>
            <w:shd w:val="clear" w:color="auto" w:fill="auto"/>
          </w:tcPr>
          <w:p w:rsidR="00736C7F" w:rsidRPr="00A31C58" w:rsidRDefault="00736C7F" w:rsidP="00F61F52">
            <w:pPr>
              <w:jc w:val="center"/>
              <w:rPr>
                <w:b/>
              </w:rPr>
            </w:pPr>
            <w:r w:rsidRPr="00A31C58">
              <w:rPr>
                <w:b/>
              </w:rPr>
              <w:t>Price</w:t>
            </w:r>
          </w:p>
          <w:p w:rsidR="00736C7F" w:rsidRPr="00093B5A" w:rsidRDefault="00736C7F" w:rsidP="00F61F52">
            <w:pPr>
              <w:jc w:val="center"/>
              <w:rPr>
                <w:b/>
                <w:color w:val="365F91"/>
              </w:rPr>
            </w:pPr>
            <w:r w:rsidRPr="00A31C58">
              <w:rPr>
                <w:b/>
              </w:rPr>
              <w:t>(£)</w:t>
            </w:r>
          </w:p>
        </w:tc>
      </w:tr>
      <w:tr w:rsidR="00086E9D" w:rsidRPr="00093B5A" w:rsidTr="00720E3F">
        <w:trPr>
          <w:trHeight w:val="515"/>
        </w:trPr>
        <w:tc>
          <w:tcPr>
            <w:tcW w:w="661" w:type="dxa"/>
            <w:gridSpan w:val="2"/>
            <w:shd w:val="clear" w:color="auto" w:fill="auto"/>
          </w:tcPr>
          <w:p w:rsidR="00086E9D" w:rsidRPr="00E63562" w:rsidRDefault="00086E9D" w:rsidP="00B3534C"/>
        </w:tc>
        <w:tc>
          <w:tcPr>
            <w:tcW w:w="3445" w:type="dxa"/>
            <w:gridSpan w:val="2"/>
            <w:shd w:val="clear" w:color="auto" w:fill="auto"/>
          </w:tcPr>
          <w:p w:rsidR="00086E9D" w:rsidRPr="00E63562" w:rsidRDefault="00086E9D" w:rsidP="00B3534C">
            <w:r w:rsidRPr="00E63562">
              <w:t xml:space="preserve">Grading of timber </w:t>
            </w:r>
          </w:p>
        </w:tc>
        <w:tc>
          <w:tcPr>
            <w:tcW w:w="1363" w:type="dxa"/>
          </w:tcPr>
          <w:p w:rsidR="00086E9D" w:rsidRPr="00E63562" w:rsidRDefault="00086E9D" w:rsidP="00B3534C">
            <w:pPr>
              <w:jc w:val="center"/>
              <w:rPr>
                <w:color w:val="365F91"/>
              </w:rPr>
            </w:pPr>
          </w:p>
        </w:tc>
        <w:tc>
          <w:tcPr>
            <w:tcW w:w="1132" w:type="dxa"/>
          </w:tcPr>
          <w:p w:rsidR="00086E9D" w:rsidRPr="00E63562" w:rsidRDefault="00086E9D" w:rsidP="00B3534C">
            <w:pPr>
              <w:jc w:val="center"/>
              <w:rPr>
                <w:color w:val="365F91"/>
              </w:rPr>
            </w:pPr>
          </w:p>
        </w:tc>
        <w:tc>
          <w:tcPr>
            <w:tcW w:w="1132" w:type="dxa"/>
          </w:tcPr>
          <w:p w:rsidR="00086E9D" w:rsidRPr="00E63562" w:rsidRDefault="00086E9D" w:rsidP="00B3534C">
            <w:pPr>
              <w:jc w:val="center"/>
              <w:rPr>
                <w:color w:val="365F91"/>
              </w:rPr>
            </w:pPr>
          </w:p>
        </w:tc>
        <w:tc>
          <w:tcPr>
            <w:tcW w:w="1132" w:type="dxa"/>
          </w:tcPr>
          <w:p w:rsidR="00086E9D" w:rsidRPr="00E63562" w:rsidRDefault="00086E9D" w:rsidP="00B3534C">
            <w:pPr>
              <w:jc w:val="center"/>
              <w:rPr>
                <w:color w:val="365F91"/>
              </w:rPr>
            </w:pPr>
          </w:p>
        </w:tc>
        <w:tc>
          <w:tcPr>
            <w:tcW w:w="1132" w:type="dxa"/>
            <w:shd w:val="clear" w:color="auto" w:fill="auto"/>
          </w:tcPr>
          <w:p w:rsidR="00086E9D" w:rsidRPr="00E63562" w:rsidRDefault="00086E9D" w:rsidP="00B3534C">
            <w:pPr>
              <w:jc w:val="center"/>
              <w:rPr>
                <w:color w:val="365F91"/>
              </w:rPr>
            </w:pPr>
          </w:p>
        </w:tc>
      </w:tr>
      <w:tr w:rsidR="00086E9D" w:rsidRPr="00093B5A" w:rsidTr="00720E3F">
        <w:trPr>
          <w:trHeight w:val="515"/>
        </w:trPr>
        <w:tc>
          <w:tcPr>
            <w:tcW w:w="661" w:type="dxa"/>
            <w:gridSpan w:val="2"/>
            <w:shd w:val="clear" w:color="auto" w:fill="auto"/>
          </w:tcPr>
          <w:p w:rsidR="00086E9D" w:rsidRPr="00B34398" w:rsidRDefault="00086E9D" w:rsidP="00F61F52">
            <w:pPr>
              <w:rPr>
                <w:highlight w:val="yellow"/>
              </w:rPr>
            </w:pPr>
          </w:p>
        </w:tc>
        <w:tc>
          <w:tcPr>
            <w:tcW w:w="3445" w:type="dxa"/>
            <w:gridSpan w:val="2"/>
            <w:shd w:val="clear" w:color="auto" w:fill="auto"/>
          </w:tcPr>
          <w:p w:rsidR="00086E9D" w:rsidRPr="00702F95" w:rsidRDefault="00086E9D" w:rsidP="00702F95">
            <w:r w:rsidRPr="00E63562">
              <w:t>Build costs (labour) for the construction of the timber trusses and members</w:t>
            </w:r>
          </w:p>
        </w:tc>
        <w:tc>
          <w:tcPr>
            <w:tcW w:w="1363" w:type="dxa"/>
          </w:tcPr>
          <w:p w:rsidR="00086E9D" w:rsidRPr="00093B5A" w:rsidRDefault="00086E9D" w:rsidP="00F61F52">
            <w:pPr>
              <w:jc w:val="center"/>
              <w:rPr>
                <w:color w:val="365F91"/>
              </w:rPr>
            </w:pPr>
          </w:p>
        </w:tc>
        <w:tc>
          <w:tcPr>
            <w:tcW w:w="1132" w:type="dxa"/>
          </w:tcPr>
          <w:p w:rsidR="00086E9D" w:rsidRPr="00093B5A" w:rsidRDefault="00086E9D" w:rsidP="00F61F52">
            <w:pPr>
              <w:jc w:val="center"/>
              <w:rPr>
                <w:color w:val="365F91"/>
              </w:rPr>
            </w:pPr>
          </w:p>
        </w:tc>
        <w:tc>
          <w:tcPr>
            <w:tcW w:w="1132" w:type="dxa"/>
          </w:tcPr>
          <w:p w:rsidR="00086E9D" w:rsidRPr="00093B5A" w:rsidRDefault="00086E9D" w:rsidP="00F61F52">
            <w:pPr>
              <w:jc w:val="center"/>
              <w:rPr>
                <w:color w:val="365F91"/>
              </w:rPr>
            </w:pPr>
          </w:p>
        </w:tc>
        <w:tc>
          <w:tcPr>
            <w:tcW w:w="1132" w:type="dxa"/>
          </w:tcPr>
          <w:p w:rsidR="00086E9D" w:rsidRPr="00093B5A" w:rsidRDefault="00086E9D" w:rsidP="00F61F52">
            <w:pPr>
              <w:jc w:val="center"/>
              <w:rPr>
                <w:color w:val="365F91"/>
              </w:rPr>
            </w:pPr>
          </w:p>
        </w:tc>
        <w:tc>
          <w:tcPr>
            <w:tcW w:w="1132" w:type="dxa"/>
            <w:shd w:val="clear" w:color="auto" w:fill="auto"/>
          </w:tcPr>
          <w:p w:rsidR="00086E9D" w:rsidRPr="00093B5A" w:rsidRDefault="00086E9D" w:rsidP="00F61F52">
            <w:pPr>
              <w:jc w:val="center"/>
              <w:rPr>
                <w:color w:val="365F91"/>
              </w:rPr>
            </w:pPr>
          </w:p>
        </w:tc>
      </w:tr>
      <w:tr w:rsidR="00086E9D" w:rsidRPr="00093B5A" w:rsidTr="00720E3F">
        <w:trPr>
          <w:trHeight w:val="515"/>
        </w:trPr>
        <w:tc>
          <w:tcPr>
            <w:tcW w:w="661" w:type="dxa"/>
            <w:gridSpan w:val="2"/>
            <w:shd w:val="clear" w:color="auto" w:fill="auto"/>
          </w:tcPr>
          <w:p w:rsidR="00086E9D" w:rsidRPr="00B34398" w:rsidRDefault="00086E9D" w:rsidP="00F61F52">
            <w:pPr>
              <w:rPr>
                <w:highlight w:val="yellow"/>
              </w:rPr>
            </w:pPr>
          </w:p>
        </w:tc>
        <w:tc>
          <w:tcPr>
            <w:tcW w:w="3445" w:type="dxa"/>
            <w:gridSpan w:val="2"/>
            <w:shd w:val="clear" w:color="auto" w:fill="auto"/>
          </w:tcPr>
          <w:p w:rsidR="00086E9D" w:rsidRPr="00702F95" w:rsidRDefault="00086E9D" w:rsidP="00702F95">
            <w:r w:rsidRPr="00702F95">
              <w:t xml:space="preserve">Build costs (materials): roof tiles/reconstituted Cardinal stone tiles including hip tiles </w:t>
            </w:r>
            <w:r>
              <w:t>(as specified)</w:t>
            </w:r>
          </w:p>
        </w:tc>
        <w:tc>
          <w:tcPr>
            <w:tcW w:w="1363" w:type="dxa"/>
          </w:tcPr>
          <w:p w:rsidR="00086E9D" w:rsidRPr="00093B5A" w:rsidRDefault="00086E9D" w:rsidP="00F61F52">
            <w:pPr>
              <w:jc w:val="center"/>
              <w:rPr>
                <w:color w:val="365F91"/>
              </w:rPr>
            </w:pPr>
          </w:p>
        </w:tc>
        <w:tc>
          <w:tcPr>
            <w:tcW w:w="1132" w:type="dxa"/>
          </w:tcPr>
          <w:p w:rsidR="00086E9D" w:rsidRPr="00093B5A" w:rsidRDefault="00086E9D" w:rsidP="00F61F52">
            <w:pPr>
              <w:jc w:val="center"/>
              <w:rPr>
                <w:color w:val="365F91"/>
              </w:rPr>
            </w:pPr>
          </w:p>
        </w:tc>
        <w:tc>
          <w:tcPr>
            <w:tcW w:w="1132" w:type="dxa"/>
          </w:tcPr>
          <w:p w:rsidR="00086E9D" w:rsidRPr="00093B5A" w:rsidRDefault="00086E9D" w:rsidP="00F61F52">
            <w:pPr>
              <w:jc w:val="center"/>
              <w:rPr>
                <w:color w:val="365F91"/>
              </w:rPr>
            </w:pPr>
          </w:p>
        </w:tc>
        <w:tc>
          <w:tcPr>
            <w:tcW w:w="1132" w:type="dxa"/>
          </w:tcPr>
          <w:p w:rsidR="00086E9D" w:rsidRPr="00093B5A" w:rsidRDefault="00086E9D" w:rsidP="00F61F52">
            <w:pPr>
              <w:jc w:val="center"/>
              <w:rPr>
                <w:color w:val="365F91"/>
              </w:rPr>
            </w:pPr>
          </w:p>
        </w:tc>
        <w:tc>
          <w:tcPr>
            <w:tcW w:w="1132" w:type="dxa"/>
            <w:shd w:val="clear" w:color="auto" w:fill="auto"/>
          </w:tcPr>
          <w:p w:rsidR="00086E9D" w:rsidRPr="00093B5A" w:rsidRDefault="00086E9D" w:rsidP="00F61F52">
            <w:pPr>
              <w:jc w:val="center"/>
              <w:rPr>
                <w:color w:val="365F91"/>
              </w:rPr>
            </w:pPr>
          </w:p>
        </w:tc>
      </w:tr>
      <w:tr w:rsidR="00086E9D" w:rsidRPr="00093B5A" w:rsidTr="00720E3F">
        <w:trPr>
          <w:trHeight w:val="515"/>
        </w:trPr>
        <w:tc>
          <w:tcPr>
            <w:tcW w:w="661" w:type="dxa"/>
            <w:gridSpan w:val="2"/>
            <w:shd w:val="clear" w:color="auto" w:fill="auto"/>
          </w:tcPr>
          <w:p w:rsidR="00086E9D" w:rsidRPr="00B34398" w:rsidRDefault="00086E9D" w:rsidP="00F61F52">
            <w:pPr>
              <w:rPr>
                <w:highlight w:val="yellow"/>
              </w:rPr>
            </w:pPr>
          </w:p>
        </w:tc>
        <w:tc>
          <w:tcPr>
            <w:tcW w:w="3445" w:type="dxa"/>
            <w:gridSpan w:val="2"/>
            <w:shd w:val="clear" w:color="auto" w:fill="auto"/>
          </w:tcPr>
          <w:p w:rsidR="00086E9D" w:rsidRPr="00702F95" w:rsidRDefault="00086E9D" w:rsidP="00702F95">
            <w:r w:rsidRPr="00702F95">
              <w:t xml:space="preserve">Build costs (materials): roof tiles – black clay ridge tiles </w:t>
            </w:r>
            <w:r>
              <w:t xml:space="preserve">(as specified) </w:t>
            </w:r>
          </w:p>
        </w:tc>
        <w:tc>
          <w:tcPr>
            <w:tcW w:w="1363" w:type="dxa"/>
          </w:tcPr>
          <w:p w:rsidR="00086E9D" w:rsidRPr="00093B5A" w:rsidRDefault="00086E9D" w:rsidP="00F61F52">
            <w:pPr>
              <w:jc w:val="center"/>
              <w:rPr>
                <w:color w:val="365F91"/>
              </w:rPr>
            </w:pPr>
          </w:p>
        </w:tc>
        <w:tc>
          <w:tcPr>
            <w:tcW w:w="1132" w:type="dxa"/>
          </w:tcPr>
          <w:p w:rsidR="00086E9D" w:rsidRPr="00093B5A" w:rsidRDefault="00086E9D" w:rsidP="00F61F52">
            <w:pPr>
              <w:jc w:val="center"/>
              <w:rPr>
                <w:color w:val="365F91"/>
              </w:rPr>
            </w:pPr>
          </w:p>
        </w:tc>
        <w:tc>
          <w:tcPr>
            <w:tcW w:w="1132" w:type="dxa"/>
          </w:tcPr>
          <w:p w:rsidR="00086E9D" w:rsidRPr="00093B5A" w:rsidRDefault="00086E9D" w:rsidP="00F61F52">
            <w:pPr>
              <w:jc w:val="center"/>
              <w:rPr>
                <w:color w:val="365F91"/>
              </w:rPr>
            </w:pPr>
          </w:p>
        </w:tc>
        <w:tc>
          <w:tcPr>
            <w:tcW w:w="1132" w:type="dxa"/>
          </w:tcPr>
          <w:p w:rsidR="00086E9D" w:rsidRPr="00093B5A" w:rsidRDefault="00086E9D" w:rsidP="00F61F52">
            <w:pPr>
              <w:jc w:val="center"/>
              <w:rPr>
                <w:color w:val="365F91"/>
              </w:rPr>
            </w:pPr>
          </w:p>
        </w:tc>
        <w:tc>
          <w:tcPr>
            <w:tcW w:w="1132" w:type="dxa"/>
            <w:shd w:val="clear" w:color="auto" w:fill="auto"/>
          </w:tcPr>
          <w:p w:rsidR="00086E9D" w:rsidRPr="00093B5A" w:rsidRDefault="00086E9D" w:rsidP="00F61F52">
            <w:pPr>
              <w:jc w:val="center"/>
              <w:rPr>
                <w:color w:val="365F91"/>
              </w:rPr>
            </w:pPr>
          </w:p>
        </w:tc>
      </w:tr>
      <w:tr w:rsidR="00086E9D" w:rsidRPr="00093B5A" w:rsidTr="00720E3F">
        <w:trPr>
          <w:trHeight w:val="366"/>
        </w:trPr>
        <w:tc>
          <w:tcPr>
            <w:tcW w:w="661" w:type="dxa"/>
            <w:gridSpan w:val="2"/>
            <w:shd w:val="clear" w:color="auto" w:fill="auto"/>
          </w:tcPr>
          <w:p w:rsidR="00086E9D" w:rsidRPr="00A31C58" w:rsidRDefault="00086E9D" w:rsidP="00F61F52"/>
        </w:tc>
        <w:tc>
          <w:tcPr>
            <w:tcW w:w="3445" w:type="dxa"/>
            <w:gridSpan w:val="2"/>
            <w:shd w:val="clear" w:color="auto" w:fill="auto"/>
          </w:tcPr>
          <w:p w:rsidR="00086E9D" w:rsidRPr="00702F95" w:rsidRDefault="00086E9D" w:rsidP="00747E22">
            <w:r w:rsidRPr="00702F95">
              <w:t>Build costs (materials): roof battens (must be FSC</w:t>
            </w:r>
            <w:r>
              <w:t>/PEFC</w:t>
            </w:r>
            <w:r w:rsidRPr="00702F95">
              <w:t>)</w:t>
            </w:r>
            <w:r w:rsidR="00747E22">
              <w:t xml:space="preserve"> </w:t>
            </w:r>
          </w:p>
        </w:tc>
        <w:tc>
          <w:tcPr>
            <w:tcW w:w="1363" w:type="dxa"/>
          </w:tcPr>
          <w:p w:rsidR="00086E9D" w:rsidRPr="00093B5A" w:rsidRDefault="00086E9D" w:rsidP="00F61F52">
            <w:pPr>
              <w:jc w:val="center"/>
              <w:rPr>
                <w:color w:val="365F91"/>
              </w:rPr>
            </w:pPr>
          </w:p>
        </w:tc>
        <w:tc>
          <w:tcPr>
            <w:tcW w:w="1132" w:type="dxa"/>
          </w:tcPr>
          <w:p w:rsidR="00086E9D" w:rsidRPr="00093B5A" w:rsidRDefault="00086E9D" w:rsidP="00F61F52">
            <w:pPr>
              <w:jc w:val="center"/>
              <w:rPr>
                <w:color w:val="365F91"/>
              </w:rPr>
            </w:pPr>
          </w:p>
        </w:tc>
        <w:tc>
          <w:tcPr>
            <w:tcW w:w="1132" w:type="dxa"/>
          </w:tcPr>
          <w:p w:rsidR="00086E9D" w:rsidRPr="00093B5A" w:rsidRDefault="00086E9D" w:rsidP="00F61F52">
            <w:pPr>
              <w:jc w:val="center"/>
              <w:rPr>
                <w:color w:val="365F91"/>
              </w:rPr>
            </w:pPr>
          </w:p>
        </w:tc>
        <w:tc>
          <w:tcPr>
            <w:tcW w:w="1132" w:type="dxa"/>
          </w:tcPr>
          <w:p w:rsidR="00086E9D" w:rsidRPr="00093B5A" w:rsidRDefault="00086E9D" w:rsidP="00F61F52">
            <w:pPr>
              <w:jc w:val="center"/>
              <w:rPr>
                <w:color w:val="365F91"/>
              </w:rPr>
            </w:pPr>
          </w:p>
        </w:tc>
        <w:tc>
          <w:tcPr>
            <w:tcW w:w="1132" w:type="dxa"/>
            <w:shd w:val="clear" w:color="auto" w:fill="auto"/>
          </w:tcPr>
          <w:p w:rsidR="00086E9D" w:rsidRPr="00093B5A" w:rsidRDefault="00086E9D" w:rsidP="00F61F52">
            <w:pPr>
              <w:jc w:val="center"/>
              <w:rPr>
                <w:color w:val="365F91"/>
              </w:rPr>
            </w:pPr>
          </w:p>
        </w:tc>
      </w:tr>
      <w:tr w:rsidR="00086E9D" w:rsidRPr="00093B5A" w:rsidTr="00720E3F">
        <w:trPr>
          <w:trHeight w:val="366"/>
        </w:trPr>
        <w:tc>
          <w:tcPr>
            <w:tcW w:w="661" w:type="dxa"/>
            <w:gridSpan w:val="2"/>
            <w:shd w:val="clear" w:color="auto" w:fill="auto"/>
          </w:tcPr>
          <w:p w:rsidR="00086E9D" w:rsidRPr="00A31C58" w:rsidRDefault="00086E9D" w:rsidP="00F61F52"/>
        </w:tc>
        <w:tc>
          <w:tcPr>
            <w:tcW w:w="3445" w:type="dxa"/>
            <w:gridSpan w:val="2"/>
            <w:shd w:val="clear" w:color="auto" w:fill="auto"/>
          </w:tcPr>
          <w:p w:rsidR="00086E9D" w:rsidRPr="00702F95" w:rsidRDefault="00086E9D" w:rsidP="00CD29B2">
            <w:r w:rsidRPr="00CD29B2">
              <w:t>Build costs (materials): OSB</w:t>
            </w:r>
            <w:r w:rsidR="00CD29B2" w:rsidRPr="00CD29B2">
              <w:t>3</w:t>
            </w:r>
            <w:r w:rsidRPr="00CD29B2">
              <w:t xml:space="preserve"> </w:t>
            </w:r>
            <w:r w:rsidR="00747E22" w:rsidRPr="00CD29B2">
              <w:t>(must be FSC/PEFC) (provisional sum)</w:t>
            </w:r>
          </w:p>
        </w:tc>
        <w:tc>
          <w:tcPr>
            <w:tcW w:w="1363" w:type="dxa"/>
          </w:tcPr>
          <w:p w:rsidR="00086E9D" w:rsidRPr="00093B5A" w:rsidRDefault="00086E9D" w:rsidP="00F61F52">
            <w:pPr>
              <w:jc w:val="center"/>
              <w:rPr>
                <w:color w:val="365F91"/>
              </w:rPr>
            </w:pPr>
          </w:p>
        </w:tc>
        <w:tc>
          <w:tcPr>
            <w:tcW w:w="1132" w:type="dxa"/>
          </w:tcPr>
          <w:p w:rsidR="00086E9D" w:rsidRPr="00093B5A" w:rsidRDefault="00086E9D" w:rsidP="00F61F52">
            <w:pPr>
              <w:jc w:val="center"/>
              <w:rPr>
                <w:color w:val="365F91"/>
              </w:rPr>
            </w:pPr>
          </w:p>
        </w:tc>
        <w:tc>
          <w:tcPr>
            <w:tcW w:w="1132" w:type="dxa"/>
          </w:tcPr>
          <w:p w:rsidR="00086E9D" w:rsidRPr="00093B5A" w:rsidRDefault="00086E9D" w:rsidP="00F61F52">
            <w:pPr>
              <w:jc w:val="center"/>
              <w:rPr>
                <w:color w:val="365F91"/>
              </w:rPr>
            </w:pPr>
          </w:p>
        </w:tc>
        <w:tc>
          <w:tcPr>
            <w:tcW w:w="1132" w:type="dxa"/>
          </w:tcPr>
          <w:p w:rsidR="00086E9D" w:rsidRPr="00093B5A" w:rsidRDefault="00086E9D" w:rsidP="00F61F52">
            <w:pPr>
              <w:jc w:val="center"/>
              <w:rPr>
                <w:color w:val="365F91"/>
              </w:rPr>
            </w:pPr>
          </w:p>
        </w:tc>
        <w:tc>
          <w:tcPr>
            <w:tcW w:w="1132" w:type="dxa"/>
            <w:shd w:val="clear" w:color="auto" w:fill="auto"/>
          </w:tcPr>
          <w:p w:rsidR="00086E9D" w:rsidRPr="00093B5A" w:rsidRDefault="00086E9D" w:rsidP="00F61F52">
            <w:pPr>
              <w:jc w:val="center"/>
              <w:rPr>
                <w:color w:val="365F91"/>
              </w:rPr>
            </w:pPr>
          </w:p>
        </w:tc>
      </w:tr>
      <w:tr w:rsidR="00086E9D" w:rsidRPr="00093B5A" w:rsidTr="00720E3F">
        <w:trPr>
          <w:trHeight w:val="366"/>
        </w:trPr>
        <w:tc>
          <w:tcPr>
            <w:tcW w:w="661" w:type="dxa"/>
            <w:gridSpan w:val="2"/>
            <w:shd w:val="clear" w:color="auto" w:fill="auto"/>
          </w:tcPr>
          <w:p w:rsidR="00086E9D" w:rsidRPr="00A31C58" w:rsidRDefault="00086E9D" w:rsidP="00F61F52"/>
        </w:tc>
        <w:tc>
          <w:tcPr>
            <w:tcW w:w="3445" w:type="dxa"/>
            <w:gridSpan w:val="2"/>
            <w:shd w:val="clear" w:color="auto" w:fill="auto"/>
          </w:tcPr>
          <w:p w:rsidR="00086E9D" w:rsidRPr="00702F95" w:rsidRDefault="00086E9D" w:rsidP="00D52AF9">
            <w:r w:rsidRPr="00702F95">
              <w:t>Build costs (materials):</w:t>
            </w:r>
            <w:r>
              <w:t xml:space="preserve"> membrane </w:t>
            </w:r>
            <w:r w:rsidR="00747E22">
              <w:t>(provisional sum)</w:t>
            </w:r>
          </w:p>
        </w:tc>
        <w:tc>
          <w:tcPr>
            <w:tcW w:w="1363" w:type="dxa"/>
          </w:tcPr>
          <w:p w:rsidR="00086E9D" w:rsidRPr="00093B5A" w:rsidRDefault="00086E9D" w:rsidP="00F61F52">
            <w:pPr>
              <w:jc w:val="center"/>
              <w:rPr>
                <w:color w:val="365F91"/>
              </w:rPr>
            </w:pPr>
          </w:p>
        </w:tc>
        <w:tc>
          <w:tcPr>
            <w:tcW w:w="1132" w:type="dxa"/>
          </w:tcPr>
          <w:p w:rsidR="00086E9D" w:rsidRPr="00093B5A" w:rsidRDefault="00086E9D" w:rsidP="00F61F52">
            <w:pPr>
              <w:jc w:val="center"/>
              <w:rPr>
                <w:color w:val="365F91"/>
              </w:rPr>
            </w:pPr>
          </w:p>
        </w:tc>
        <w:tc>
          <w:tcPr>
            <w:tcW w:w="1132" w:type="dxa"/>
          </w:tcPr>
          <w:p w:rsidR="00086E9D" w:rsidRPr="00093B5A" w:rsidRDefault="00086E9D" w:rsidP="00F61F52">
            <w:pPr>
              <w:jc w:val="center"/>
              <w:rPr>
                <w:color w:val="365F91"/>
              </w:rPr>
            </w:pPr>
          </w:p>
        </w:tc>
        <w:tc>
          <w:tcPr>
            <w:tcW w:w="1132" w:type="dxa"/>
          </w:tcPr>
          <w:p w:rsidR="00086E9D" w:rsidRPr="00093B5A" w:rsidRDefault="00086E9D" w:rsidP="00F61F52">
            <w:pPr>
              <w:jc w:val="center"/>
              <w:rPr>
                <w:color w:val="365F91"/>
              </w:rPr>
            </w:pPr>
          </w:p>
        </w:tc>
        <w:tc>
          <w:tcPr>
            <w:tcW w:w="1132" w:type="dxa"/>
            <w:shd w:val="clear" w:color="auto" w:fill="auto"/>
          </w:tcPr>
          <w:p w:rsidR="00086E9D" w:rsidRPr="00093B5A" w:rsidRDefault="00086E9D" w:rsidP="00F61F52">
            <w:pPr>
              <w:jc w:val="center"/>
              <w:rPr>
                <w:color w:val="365F91"/>
              </w:rPr>
            </w:pPr>
          </w:p>
        </w:tc>
      </w:tr>
      <w:tr w:rsidR="00086E9D" w:rsidRPr="00093B5A" w:rsidTr="00720E3F">
        <w:trPr>
          <w:trHeight w:val="366"/>
        </w:trPr>
        <w:tc>
          <w:tcPr>
            <w:tcW w:w="661" w:type="dxa"/>
            <w:gridSpan w:val="2"/>
            <w:shd w:val="clear" w:color="auto" w:fill="auto"/>
          </w:tcPr>
          <w:p w:rsidR="00086E9D" w:rsidRPr="00A31C58" w:rsidRDefault="00086E9D" w:rsidP="00F61F52"/>
        </w:tc>
        <w:tc>
          <w:tcPr>
            <w:tcW w:w="3445" w:type="dxa"/>
            <w:gridSpan w:val="2"/>
            <w:shd w:val="clear" w:color="auto" w:fill="auto"/>
          </w:tcPr>
          <w:p w:rsidR="00086E9D" w:rsidRPr="00702F95" w:rsidRDefault="00086E9D" w:rsidP="00D52AF9">
            <w:r w:rsidRPr="00702F95">
              <w:t>Build costs (materials):</w:t>
            </w:r>
            <w:r>
              <w:t xml:space="preserve"> insulation </w:t>
            </w:r>
            <w:proofErr w:type="spellStart"/>
            <w:r w:rsidR="00CD29B2">
              <w:t>Thermapitch</w:t>
            </w:r>
            <w:proofErr w:type="spellEnd"/>
            <w:r w:rsidR="00CD29B2">
              <w:t xml:space="preserve"> </w:t>
            </w:r>
            <w:r>
              <w:t>(provisional sum)</w:t>
            </w:r>
          </w:p>
        </w:tc>
        <w:tc>
          <w:tcPr>
            <w:tcW w:w="1363" w:type="dxa"/>
          </w:tcPr>
          <w:p w:rsidR="00086E9D" w:rsidRPr="00093B5A" w:rsidRDefault="00086E9D" w:rsidP="00F61F52">
            <w:pPr>
              <w:jc w:val="center"/>
              <w:rPr>
                <w:color w:val="365F91"/>
              </w:rPr>
            </w:pPr>
          </w:p>
        </w:tc>
        <w:tc>
          <w:tcPr>
            <w:tcW w:w="1132" w:type="dxa"/>
          </w:tcPr>
          <w:p w:rsidR="00086E9D" w:rsidRPr="00093B5A" w:rsidRDefault="00086E9D" w:rsidP="00F61F52">
            <w:pPr>
              <w:jc w:val="center"/>
              <w:rPr>
                <w:color w:val="365F91"/>
              </w:rPr>
            </w:pPr>
          </w:p>
        </w:tc>
        <w:tc>
          <w:tcPr>
            <w:tcW w:w="1132" w:type="dxa"/>
          </w:tcPr>
          <w:p w:rsidR="00086E9D" w:rsidRPr="00093B5A" w:rsidRDefault="00086E9D" w:rsidP="00F61F52">
            <w:pPr>
              <w:jc w:val="center"/>
              <w:rPr>
                <w:color w:val="365F91"/>
              </w:rPr>
            </w:pPr>
          </w:p>
        </w:tc>
        <w:tc>
          <w:tcPr>
            <w:tcW w:w="1132" w:type="dxa"/>
          </w:tcPr>
          <w:p w:rsidR="00086E9D" w:rsidRPr="00093B5A" w:rsidRDefault="00086E9D" w:rsidP="00F61F52">
            <w:pPr>
              <w:jc w:val="center"/>
              <w:rPr>
                <w:color w:val="365F91"/>
              </w:rPr>
            </w:pPr>
          </w:p>
        </w:tc>
        <w:tc>
          <w:tcPr>
            <w:tcW w:w="1132" w:type="dxa"/>
            <w:shd w:val="clear" w:color="auto" w:fill="auto"/>
          </w:tcPr>
          <w:p w:rsidR="00086E9D" w:rsidRPr="00093B5A" w:rsidRDefault="00086E9D" w:rsidP="00F61F52">
            <w:pPr>
              <w:jc w:val="center"/>
              <w:rPr>
                <w:color w:val="365F91"/>
              </w:rPr>
            </w:pPr>
          </w:p>
        </w:tc>
      </w:tr>
      <w:tr w:rsidR="00086E9D" w:rsidRPr="00093B5A" w:rsidTr="00720E3F">
        <w:trPr>
          <w:trHeight w:val="366"/>
        </w:trPr>
        <w:tc>
          <w:tcPr>
            <w:tcW w:w="661" w:type="dxa"/>
            <w:gridSpan w:val="2"/>
            <w:shd w:val="clear" w:color="auto" w:fill="auto"/>
          </w:tcPr>
          <w:p w:rsidR="00086E9D" w:rsidRPr="00A31C58" w:rsidRDefault="00086E9D" w:rsidP="00F61F52"/>
        </w:tc>
        <w:tc>
          <w:tcPr>
            <w:tcW w:w="3445" w:type="dxa"/>
            <w:gridSpan w:val="2"/>
            <w:shd w:val="clear" w:color="auto" w:fill="auto"/>
          </w:tcPr>
          <w:p w:rsidR="00086E9D" w:rsidRPr="00E64DDE" w:rsidRDefault="00086E9D" w:rsidP="00D52AF9">
            <w:r>
              <w:t>Build c</w:t>
            </w:r>
            <w:r w:rsidRPr="00E64DDE">
              <w:t>osts</w:t>
            </w:r>
            <w:r>
              <w:t xml:space="preserve"> (materials)</w:t>
            </w:r>
            <w:r w:rsidRPr="00E64DDE">
              <w:t xml:space="preserve">: </w:t>
            </w:r>
            <w:r>
              <w:t>r</w:t>
            </w:r>
            <w:r w:rsidRPr="00E64DDE">
              <w:t xml:space="preserve">oof lights </w:t>
            </w:r>
            <w:r>
              <w:t>(as specified)</w:t>
            </w:r>
          </w:p>
        </w:tc>
        <w:tc>
          <w:tcPr>
            <w:tcW w:w="1363" w:type="dxa"/>
          </w:tcPr>
          <w:p w:rsidR="00086E9D" w:rsidRPr="00093B5A" w:rsidRDefault="00086E9D" w:rsidP="00F61F52">
            <w:pPr>
              <w:jc w:val="center"/>
              <w:rPr>
                <w:color w:val="365F91"/>
              </w:rPr>
            </w:pPr>
          </w:p>
        </w:tc>
        <w:tc>
          <w:tcPr>
            <w:tcW w:w="1132" w:type="dxa"/>
          </w:tcPr>
          <w:p w:rsidR="00086E9D" w:rsidRPr="00093B5A" w:rsidRDefault="00086E9D" w:rsidP="00F61F52">
            <w:pPr>
              <w:jc w:val="center"/>
              <w:rPr>
                <w:color w:val="365F91"/>
              </w:rPr>
            </w:pPr>
          </w:p>
        </w:tc>
        <w:tc>
          <w:tcPr>
            <w:tcW w:w="1132" w:type="dxa"/>
          </w:tcPr>
          <w:p w:rsidR="00086E9D" w:rsidRPr="00093B5A" w:rsidRDefault="00086E9D" w:rsidP="00F61F52">
            <w:pPr>
              <w:jc w:val="center"/>
              <w:rPr>
                <w:color w:val="365F91"/>
              </w:rPr>
            </w:pPr>
          </w:p>
        </w:tc>
        <w:tc>
          <w:tcPr>
            <w:tcW w:w="1132" w:type="dxa"/>
          </w:tcPr>
          <w:p w:rsidR="00086E9D" w:rsidRPr="00093B5A" w:rsidRDefault="00086E9D" w:rsidP="00F61F52">
            <w:pPr>
              <w:jc w:val="center"/>
              <w:rPr>
                <w:color w:val="365F91"/>
              </w:rPr>
            </w:pPr>
          </w:p>
        </w:tc>
        <w:tc>
          <w:tcPr>
            <w:tcW w:w="1132" w:type="dxa"/>
            <w:shd w:val="clear" w:color="auto" w:fill="auto"/>
          </w:tcPr>
          <w:p w:rsidR="00086E9D" w:rsidRPr="00093B5A" w:rsidRDefault="00086E9D" w:rsidP="00F61F52">
            <w:pPr>
              <w:jc w:val="center"/>
              <w:rPr>
                <w:color w:val="365F91"/>
              </w:rPr>
            </w:pPr>
          </w:p>
        </w:tc>
      </w:tr>
      <w:tr w:rsidR="00086E9D" w:rsidRPr="00E63562" w:rsidTr="00720E3F">
        <w:trPr>
          <w:trHeight w:val="366"/>
        </w:trPr>
        <w:tc>
          <w:tcPr>
            <w:tcW w:w="661" w:type="dxa"/>
            <w:gridSpan w:val="2"/>
            <w:shd w:val="clear" w:color="auto" w:fill="auto"/>
          </w:tcPr>
          <w:p w:rsidR="00086E9D" w:rsidRPr="00A31C58" w:rsidRDefault="00086E9D" w:rsidP="00F61F52"/>
        </w:tc>
        <w:tc>
          <w:tcPr>
            <w:tcW w:w="3445" w:type="dxa"/>
            <w:gridSpan w:val="2"/>
            <w:shd w:val="clear" w:color="auto" w:fill="auto"/>
          </w:tcPr>
          <w:p w:rsidR="00086E9D" w:rsidRPr="00E63562" w:rsidRDefault="00086E9D" w:rsidP="00D52AF9">
            <w:r w:rsidRPr="00E63562">
              <w:t xml:space="preserve">Build costs (labour) for the construction of the roof </w:t>
            </w:r>
          </w:p>
        </w:tc>
        <w:tc>
          <w:tcPr>
            <w:tcW w:w="1363" w:type="dxa"/>
          </w:tcPr>
          <w:p w:rsidR="00086E9D" w:rsidRPr="00E63562" w:rsidRDefault="00086E9D" w:rsidP="00F61F52">
            <w:pPr>
              <w:jc w:val="center"/>
              <w:rPr>
                <w:color w:val="365F91"/>
              </w:rPr>
            </w:pPr>
          </w:p>
        </w:tc>
        <w:tc>
          <w:tcPr>
            <w:tcW w:w="1132" w:type="dxa"/>
          </w:tcPr>
          <w:p w:rsidR="00086E9D" w:rsidRPr="00E63562" w:rsidRDefault="00086E9D" w:rsidP="00F61F52">
            <w:pPr>
              <w:jc w:val="center"/>
              <w:rPr>
                <w:color w:val="365F91"/>
              </w:rPr>
            </w:pPr>
          </w:p>
        </w:tc>
        <w:tc>
          <w:tcPr>
            <w:tcW w:w="1132" w:type="dxa"/>
          </w:tcPr>
          <w:p w:rsidR="00086E9D" w:rsidRPr="00E63562" w:rsidRDefault="00086E9D" w:rsidP="00F61F52">
            <w:pPr>
              <w:jc w:val="center"/>
              <w:rPr>
                <w:color w:val="365F91"/>
              </w:rPr>
            </w:pPr>
          </w:p>
        </w:tc>
        <w:tc>
          <w:tcPr>
            <w:tcW w:w="1132" w:type="dxa"/>
          </w:tcPr>
          <w:p w:rsidR="00086E9D" w:rsidRPr="00E63562" w:rsidRDefault="00086E9D" w:rsidP="00F61F52">
            <w:pPr>
              <w:jc w:val="center"/>
              <w:rPr>
                <w:color w:val="365F91"/>
              </w:rPr>
            </w:pPr>
          </w:p>
        </w:tc>
        <w:tc>
          <w:tcPr>
            <w:tcW w:w="1132" w:type="dxa"/>
            <w:shd w:val="clear" w:color="auto" w:fill="auto"/>
          </w:tcPr>
          <w:p w:rsidR="00086E9D" w:rsidRPr="00E63562" w:rsidRDefault="00086E9D" w:rsidP="00F61F52">
            <w:pPr>
              <w:jc w:val="center"/>
              <w:rPr>
                <w:color w:val="365F91"/>
              </w:rPr>
            </w:pPr>
          </w:p>
        </w:tc>
      </w:tr>
      <w:tr w:rsidR="00086E9D" w:rsidRPr="00E63562" w:rsidTr="00720E3F">
        <w:trPr>
          <w:trHeight w:val="366"/>
        </w:trPr>
        <w:tc>
          <w:tcPr>
            <w:tcW w:w="661" w:type="dxa"/>
            <w:gridSpan w:val="2"/>
            <w:shd w:val="clear" w:color="auto" w:fill="auto"/>
          </w:tcPr>
          <w:p w:rsidR="00086E9D" w:rsidRPr="00E63562" w:rsidRDefault="00086E9D" w:rsidP="00F61F52">
            <w:pPr>
              <w:rPr>
                <w:color w:val="365F91"/>
              </w:rPr>
            </w:pPr>
          </w:p>
        </w:tc>
        <w:tc>
          <w:tcPr>
            <w:tcW w:w="3445" w:type="dxa"/>
            <w:gridSpan w:val="2"/>
            <w:shd w:val="clear" w:color="auto" w:fill="auto"/>
          </w:tcPr>
          <w:p w:rsidR="00086E9D" w:rsidRPr="00E63562" w:rsidRDefault="00086E9D" w:rsidP="00D52AF9">
            <w:r w:rsidRPr="00E63562">
              <w:t xml:space="preserve">Masonry (labour): build costs for pillars  </w:t>
            </w:r>
          </w:p>
        </w:tc>
        <w:tc>
          <w:tcPr>
            <w:tcW w:w="1363" w:type="dxa"/>
          </w:tcPr>
          <w:p w:rsidR="00086E9D" w:rsidRPr="00E63562" w:rsidRDefault="00086E9D" w:rsidP="00F61F52">
            <w:pPr>
              <w:jc w:val="center"/>
              <w:rPr>
                <w:color w:val="365F91"/>
              </w:rPr>
            </w:pPr>
          </w:p>
        </w:tc>
        <w:tc>
          <w:tcPr>
            <w:tcW w:w="1132" w:type="dxa"/>
          </w:tcPr>
          <w:p w:rsidR="00086E9D" w:rsidRPr="00E63562" w:rsidRDefault="00086E9D" w:rsidP="00F61F52">
            <w:pPr>
              <w:jc w:val="center"/>
              <w:rPr>
                <w:color w:val="365F91"/>
              </w:rPr>
            </w:pPr>
          </w:p>
        </w:tc>
        <w:tc>
          <w:tcPr>
            <w:tcW w:w="1132" w:type="dxa"/>
          </w:tcPr>
          <w:p w:rsidR="00086E9D" w:rsidRPr="00E63562" w:rsidRDefault="00086E9D" w:rsidP="00F61F52">
            <w:pPr>
              <w:jc w:val="center"/>
              <w:rPr>
                <w:color w:val="365F91"/>
              </w:rPr>
            </w:pPr>
          </w:p>
        </w:tc>
        <w:tc>
          <w:tcPr>
            <w:tcW w:w="1132" w:type="dxa"/>
          </w:tcPr>
          <w:p w:rsidR="00086E9D" w:rsidRPr="00E63562" w:rsidRDefault="00086E9D" w:rsidP="00F61F52">
            <w:pPr>
              <w:jc w:val="center"/>
              <w:rPr>
                <w:color w:val="365F91"/>
              </w:rPr>
            </w:pPr>
          </w:p>
        </w:tc>
        <w:tc>
          <w:tcPr>
            <w:tcW w:w="1132" w:type="dxa"/>
            <w:shd w:val="clear" w:color="auto" w:fill="auto"/>
          </w:tcPr>
          <w:p w:rsidR="00086E9D" w:rsidRPr="00E63562" w:rsidRDefault="00086E9D" w:rsidP="00F61F52">
            <w:pPr>
              <w:jc w:val="center"/>
              <w:rPr>
                <w:color w:val="365F91"/>
              </w:rPr>
            </w:pPr>
          </w:p>
        </w:tc>
      </w:tr>
      <w:tr w:rsidR="00086E9D" w:rsidRPr="00E63562" w:rsidTr="00720E3F">
        <w:trPr>
          <w:trHeight w:val="366"/>
        </w:trPr>
        <w:tc>
          <w:tcPr>
            <w:tcW w:w="661" w:type="dxa"/>
            <w:gridSpan w:val="2"/>
            <w:shd w:val="clear" w:color="auto" w:fill="auto"/>
          </w:tcPr>
          <w:p w:rsidR="00086E9D" w:rsidRPr="00E63562" w:rsidRDefault="00086E9D" w:rsidP="00720E3F">
            <w:pPr>
              <w:rPr>
                <w:color w:val="365F91"/>
              </w:rPr>
            </w:pPr>
          </w:p>
        </w:tc>
        <w:tc>
          <w:tcPr>
            <w:tcW w:w="3445" w:type="dxa"/>
            <w:gridSpan w:val="2"/>
            <w:shd w:val="clear" w:color="auto" w:fill="auto"/>
          </w:tcPr>
          <w:p w:rsidR="00086E9D" w:rsidRPr="00E63562" w:rsidRDefault="00086E9D" w:rsidP="00D52AF9">
            <w:r w:rsidRPr="00E63562">
              <w:t xml:space="preserve">Masonry (labour): build costs for walls  </w:t>
            </w:r>
          </w:p>
        </w:tc>
        <w:tc>
          <w:tcPr>
            <w:tcW w:w="1363" w:type="dxa"/>
          </w:tcPr>
          <w:p w:rsidR="00086E9D" w:rsidRPr="00E63562" w:rsidRDefault="00086E9D" w:rsidP="00F61F52">
            <w:pPr>
              <w:jc w:val="center"/>
              <w:rPr>
                <w:color w:val="365F91"/>
              </w:rPr>
            </w:pPr>
          </w:p>
        </w:tc>
        <w:tc>
          <w:tcPr>
            <w:tcW w:w="1132" w:type="dxa"/>
          </w:tcPr>
          <w:p w:rsidR="00086E9D" w:rsidRPr="00E63562" w:rsidRDefault="00086E9D" w:rsidP="00F61F52">
            <w:pPr>
              <w:jc w:val="center"/>
              <w:rPr>
                <w:color w:val="365F91"/>
              </w:rPr>
            </w:pPr>
          </w:p>
        </w:tc>
        <w:tc>
          <w:tcPr>
            <w:tcW w:w="1132" w:type="dxa"/>
          </w:tcPr>
          <w:p w:rsidR="00086E9D" w:rsidRPr="00E63562" w:rsidRDefault="00086E9D" w:rsidP="00F61F52">
            <w:pPr>
              <w:jc w:val="center"/>
              <w:rPr>
                <w:color w:val="365F91"/>
              </w:rPr>
            </w:pPr>
          </w:p>
        </w:tc>
        <w:tc>
          <w:tcPr>
            <w:tcW w:w="1132" w:type="dxa"/>
          </w:tcPr>
          <w:p w:rsidR="00086E9D" w:rsidRPr="00E63562" w:rsidRDefault="00086E9D" w:rsidP="00F61F52">
            <w:pPr>
              <w:jc w:val="center"/>
              <w:rPr>
                <w:color w:val="365F91"/>
              </w:rPr>
            </w:pPr>
          </w:p>
        </w:tc>
        <w:tc>
          <w:tcPr>
            <w:tcW w:w="1132" w:type="dxa"/>
            <w:shd w:val="clear" w:color="auto" w:fill="auto"/>
          </w:tcPr>
          <w:p w:rsidR="00086E9D" w:rsidRPr="00E63562" w:rsidRDefault="00086E9D" w:rsidP="00F61F52">
            <w:pPr>
              <w:jc w:val="center"/>
              <w:rPr>
                <w:color w:val="365F91"/>
              </w:rPr>
            </w:pPr>
          </w:p>
        </w:tc>
      </w:tr>
      <w:tr w:rsidR="00086E9D" w:rsidRPr="00E63562" w:rsidTr="00720E3F">
        <w:trPr>
          <w:trHeight w:val="366"/>
        </w:trPr>
        <w:tc>
          <w:tcPr>
            <w:tcW w:w="661" w:type="dxa"/>
            <w:gridSpan w:val="2"/>
            <w:shd w:val="clear" w:color="auto" w:fill="auto"/>
          </w:tcPr>
          <w:p w:rsidR="00086E9D" w:rsidRPr="00E63562" w:rsidRDefault="00086E9D" w:rsidP="00F61F52">
            <w:pPr>
              <w:rPr>
                <w:color w:val="365F91"/>
              </w:rPr>
            </w:pPr>
          </w:p>
        </w:tc>
        <w:tc>
          <w:tcPr>
            <w:tcW w:w="3445" w:type="dxa"/>
            <w:gridSpan w:val="2"/>
            <w:shd w:val="clear" w:color="auto" w:fill="auto"/>
          </w:tcPr>
          <w:p w:rsidR="00086E9D" w:rsidRPr="00E63562" w:rsidRDefault="00086E9D" w:rsidP="00D52AF9">
            <w:pPr>
              <w:rPr>
                <w:color w:val="365F91"/>
              </w:rPr>
            </w:pPr>
            <w:r w:rsidRPr="00E63562">
              <w:t>Masonry (materials): stone (to match existing)</w:t>
            </w:r>
          </w:p>
        </w:tc>
        <w:tc>
          <w:tcPr>
            <w:tcW w:w="1363" w:type="dxa"/>
          </w:tcPr>
          <w:p w:rsidR="00086E9D" w:rsidRPr="00E63562" w:rsidRDefault="00086E9D" w:rsidP="00F61F52">
            <w:pPr>
              <w:jc w:val="center"/>
              <w:rPr>
                <w:color w:val="365F91"/>
              </w:rPr>
            </w:pPr>
          </w:p>
        </w:tc>
        <w:tc>
          <w:tcPr>
            <w:tcW w:w="1132" w:type="dxa"/>
          </w:tcPr>
          <w:p w:rsidR="00086E9D" w:rsidRPr="00E63562" w:rsidRDefault="00086E9D" w:rsidP="00F61F52">
            <w:pPr>
              <w:jc w:val="center"/>
              <w:rPr>
                <w:color w:val="365F91"/>
              </w:rPr>
            </w:pPr>
          </w:p>
        </w:tc>
        <w:tc>
          <w:tcPr>
            <w:tcW w:w="1132" w:type="dxa"/>
          </w:tcPr>
          <w:p w:rsidR="00086E9D" w:rsidRPr="00E63562" w:rsidRDefault="00086E9D" w:rsidP="00F61F52">
            <w:pPr>
              <w:jc w:val="center"/>
              <w:rPr>
                <w:color w:val="365F91"/>
              </w:rPr>
            </w:pPr>
          </w:p>
        </w:tc>
        <w:tc>
          <w:tcPr>
            <w:tcW w:w="1132" w:type="dxa"/>
          </w:tcPr>
          <w:p w:rsidR="00086E9D" w:rsidRPr="00E63562" w:rsidRDefault="00086E9D" w:rsidP="00F61F52">
            <w:pPr>
              <w:jc w:val="center"/>
              <w:rPr>
                <w:color w:val="365F91"/>
              </w:rPr>
            </w:pPr>
          </w:p>
        </w:tc>
        <w:tc>
          <w:tcPr>
            <w:tcW w:w="1132" w:type="dxa"/>
            <w:shd w:val="clear" w:color="auto" w:fill="auto"/>
          </w:tcPr>
          <w:p w:rsidR="00086E9D" w:rsidRPr="00E63562" w:rsidRDefault="00086E9D" w:rsidP="00F61F52">
            <w:pPr>
              <w:jc w:val="center"/>
              <w:rPr>
                <w:color w:val="365F91"/>
              </w:rPr>
            </w:pPr>
          </w:p>
        </w:tc>
      </w:tr>
      <w:tr w:rsidR="00086E9D" w:rsidRPr="00E63562" w:rsidTr="00377AA5">
        <w:trPr>
          <w:trHeight w:val="366"/>
        </w:trPr>
        <w:tc>
          <w:tcPr>
            <w:tcW w:w="661" w:type="dxa"/>
            <w:gridSpan w:val="2"/>
            <w:shd w:val="clear" w:color="auto" w:fill="auto"/>
          </w:tcPr>
          <w:p w:rsidR="00086E9D" w:rsidRPr="00E63562" w:rsidRDefault="00086E9D" w:rsidP="00E64DDE">
            <w:pPr>
              <w:rPr>
                <w:color w:val="365F91"/>
              </w:rPr>
            </w:pPr>
          </w:p>
        </w:tc>
        <w:tc>
          <w:tcPr>
            <w:tcW w:w="3445" w:type="dxa"/>
            <w:gridSpan w:val="2"/>
            <w:shd w:val="clear" w:color="auto" w:fill="auto"/>
            <w:vAlign w:val="bottom"/>
          </w:tcPr>
          <w:p w:rsidR="00086E9D" w:rsidRPr="00E63562" w:rsidRDefault="00086E9D" w:rsidP="00E64DDE">
            <w:pPr>
              <w:spacing w:line="240" w:lineRule="auto"/>
              <w:rPr>
                <w:color w:val="000000"/>
                <w:lang w:eastAsia="en-GB"/>
              </w:rPr>
            </w:pPr>
            <w:r w:rsidRPr="00E63562">
              <w:rPr>
                <w:color w:val="000000"/>
                <w:lang w:eastAsia="en-GB"/>
              </w:rPr>
              <w:t xml:space="preserve">Masonry (materials): mortar (NHL as specified) </w:t>
            </w:r>
          </w:p>
        </w:tc>
        <w:tc>
          <w:tcPr>
            <w:tcW w:w="1363"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shd w:val="clear" w:color="auto" w:fill="auto"/>
          </w:tcPr>
          <w:p w:rsidR="00086E9D" w:rsidRPr="00E63562" w:rsidRDefault="00086E9D" w:rsidP="00E64DDE">
            <w:pPr>
              <w:jc w:val="center"/>
              <w:rPr>
                <w:color w:val="365F91"/>
              </w:rPr>
            </w:pPr>
          </w:p>
        </w:tc>
      </w:tr>
      <w:tr w:rsidR="00086E9D" w:rsidRPr="00E63562" w:rsidTr="00377AA5">
        <w:trPr>
          <w:trHeight w:val="366"/>
        </w:trPr>
        <w:tc>
          <w:tcPr>
            <w:tcW w:w="661" w:type="dxa"/>
            <w:gridSpan w:val="2"/>
            <w:shd w:val="clear" w:color="auto" w:fill="auto"/>
          </w:tcPr>
          <w:p w:rsidR="00086E9D" w:rsidRPr="00E63562" w:rsidRDefault="00086E9D" w:rsidP="00E64DDE">
            <w:pPr>
              <w:rPr>
                <w:color w:val="365F91"/>
              </w:rPr>
            </w:pPr>
          </w:p>
        </w:tc>
        <w:tc>
          <w:tcPr>
            <w:tcW w:w="3445" w:type="dxa"/>
            <w:gridSpan w:val="2"/>
            <w:shd w:val="clear" w:color="auto" w:fill="auto"/>
            <w:vAlign w:val="bottom"/>
          </w:tcPr>
          <w:p w:rsidR="00086E9D" w:rsidRPr="00E63562" w:rsidRDefault="00086E9D" w:rsidP="00E64DDE">
            <w:pPr>
              <w:spacing w:line="240" w:lineRule="auto"/>
              <w:rPr>
                <w:color w:val="000000"/>
                <w:lang w:eastAsia="en-GB"/>
              </w:rPr>
            </w:pPr>
            <w:proofErr w:type="spellStart"/>
            <w:r w:rsidRPr="00E63562">
              <w:rPr>
                <w:color w:val="000000"/>
                <w:lang w:eastAsia="en-GB"/>
              </w:rPr>
              <w:t>Lindab</w:t>
            </w:r>
            <w:proofErr w:type="spellEnd"/>
            <w:r w:rsidRPr="00E63562">
              <w:rPr>
                <w:color w:val="000000"/>
                <w:lang w:eastAsia="en-GB"/>
              </w:rPr>
              <w:t xml:space="preserve"> Gutters and Drainpipes</w:t>
            </w:r>
          </w:p>
        </w:tc>
        <w:tc>
          <w:tcPr>
            <w:tcW w:w="1363"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shd w:val="clear" w:color="auto" w:fill="auto"/>
          </w:tcPr>
          <w:p w:rsidR="00086E9D" w:rsidRPr="00E63562" w:rsidRDefault="00086E9D" w:rsidP="00E64DDE">
            <w:pPr>
              <w:jc w:val="center"/>
              <w:rPr>
                <w:color w:val="365F91"/>
              </w:rPr>
            </w:pPr>
          </w:p>
        </w:tc>
      </w:tr>
      <w:tr w:rsidR="00086E9D" w:rsidRPr="00E63562" w:rsidTr="00377AA5">
        <w:trPr>
          <w:trHeight w:val="366"/>
        </w:trPr>
        <w:tc>
          <w:tcPr>
            <w:tcW w:w="661" w:type="dxa"/>
            <w:gridSpan w:val="2"/>
            <w:shd w:val="clear" w:color="auto" w:fill="auto"/>
          </w:tcPr>
          <w:p w:rsidR="00086E9D" w:rsidRPr="00E63562" w:rsidRDefault="00086E9D" w:rsidP="00E64DDE">
            <w:pPr>
              <w:rPr>
                <w:color w:val="365F91"/>
              </w:rPr>
            </w:pPr>
          </w:p>
        </w:tc>
        <w:tc>
          <w:tcPr>
            <w:tcW w:w="3445" w:type="dxa"/>
            <w:gridSpan w:val="2"/>
            <w:shd w:val="clear" w:color="auto" w:fill="auto"/>
            <w:vAlign w:val="bottom"/>
          </w:tcPr>
          <w:p w:rsidR="00086E9D" w:rsidRPr="00E63562" w:rsidRDefault="00086E9D" w:rsidP="00E64DDE">
            <w:pPr>
              <w:spacing w:line="240" w:lineRule="auto"/>
              <w:rPr>
                <w:color w:val="000000"/>
                <w:lang w:eastAsia="en-GB"/>
              </w:rPr>
            </w:pPr>
            <w:r w:rsidRPr="00E63562">
              <w:rPr>
                <w:color w:val="000000"/>
                <w:lang w:eastAsia="en-GB"/>
              </w:rPr>
              <w:t>Build costs: removal of planter and making good of surface beneath (including tarmac)</w:t>
            </w:r>
          </w:p>
        </w:tc>
        <w:tc>
          <w:tcPr>
            <w:tcW w:w="1363"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shd w:val="clear" w:color="auto" w:fill="auto"/>
          </w:tcPr>
          <w:p w:rsidR="00086E9D" w:rsidRPr="00E63562" w:rsidRDefault="00086E9D" w:rsidP="00E64DDE">
            <w:pPr>
              <w:jc w:val="center"/>
              <w:rPr>
                <w:color w:val="365F91"/>
              </w:rPr>
            </w:pPr>
          </w:p>
        </w:tc>
      </w:tr>
      <w:tr w:rsidR="00086E9D" w:rsidRPr="00E63562" w:rsidTr="00377AA5">
        <w:trPr>
          <w:trHeight w:val="366"/>
        </w:trPr>
        <w:tc>
          <w:tcPr>
            <w:tcW w:w="661" w:type="dxa"/>
            <w:gridSpan w:val="2"/>
            <w:shd w:val="clear" w:color="auto" w:fill="auto"/>
          </w:tcPr>
          <w:p w:rsidR="00086E9D" w:rsidRPr="00E63562" w:rsidRDefault="00086E9D" w:rsidP="00E64DDE">
            <w:pPr>
              <w:rPr>
                <w:color w:val="365F91"/>
              </w:rPr>
            </w:pPr>
          </w:p>
        </w:tc>
        <w:tc>
          <w:tcPr>
            <w:tcW w:w="3445" w:type="dxa"/>
            <w:gridSpan w:val="2"/>
            <w:shd w:val="clear" w:color="auto" w:fill="auto"/>
            <w:vAlign w:val="bottom"/>
          </w:tcPr>
          <w:p w:rsidR="00086E9D" w:rsidRPr="00E63562" w:rsidRDefault="00086E9D" w:rsidP="00E64DDE">
            <w:pPr>
              <w:spacing w:line="240" w:lineRule="auto"/>
              <w:rPr>
                <w:color w:val="000000"/>
                <w:lang w:eastAsia="en-GB"/>
              </w:rPr>
            </w:pPr>
            <w:r w:rsidRPr="00E63562">
              <w:rPr>
                <w:color w:val="000000"/>
                <w:lang w:eastAsia="en-GB"/>
              </w:rPr>
              <w:t>Welfare Facilities (provisional sum for weekly hire rate)</w:t>
            </w:r>
          </w:p>
        </w:tc>
        <w:tc>
          <w:tcPr>
            <w:tcW w:w="1363"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shd w:val="clear" w:color="auto" w:fill="auto"/>
          </w:tcPr>
          <w:p w:rsidR="00086E9D" w:rsidRPr="00E63562" w:rsidRDefault="00086E9D" w:rsidP="00E64DDE">
            <w:pPr>
              <w:jc w:val="center"/>
              <w:rPr>
                <w:color w:val="365F91"/>
              </w:rPr>
            </w:pPr>
          </w:p>
        </w:tc>
      </w:tr>
      <w:tr w:rsidR="00086E9D" w:rsidRPr="00E63562" w:rsidTr="00377AA5">
        <w:trPr>
          <w:trHeight w:val="366"/>
        </w:trPr>
        <w:tc>
          <w:tcPr>
            <w:tcW w:w="661" w:type="dxa"/>
            <w:gridSpan w:val="2"/>
            <w:shd w:val="clear" w:color="auto" w:fill="auto"/>
          </w:tcPr>
          <w:p w:rsidR="00086E9D" w:rsidRPr="00E63562" w:rsidRDefault="00086E9D" w:rsidP="00E64DDE">
            <w:pPr>
              <w:rPr>
                <w:color w:val="365F91"/>
              </w:rPr>
            </w:pPr>
          </w:p>
        </w:tc>
        <w:tc>
          <w:tcPr>
            <w:tcW w:w="3445" w:type="dxa"/>
            <w:gridSpan w:val="2"/>
            <w:shd w:val="clear" w:color="auto" w:fill="auto"/>
            <w:vAlign w:val="bottom"/>
          </w:tcPr>
          <w:p w:rsidR="00086E9D" w:rsidRPr="00E63562" w:rsidRDefault="00086E9D" w:rsidP="00E64DDE">
            <w:pPr>
              <w:spacing w:line="240" w:lineRule="auto"/>
              <w:rPr>
                <w:color w:val="000000"/>
                <w:lang w:eastAsia="en-GB"/>
              </w:rPr>
            </w:pPr>
            <w:r w:rsidRPr="00E63562">
              <w:rPr>
                <w:color w:val="000000"/>
                <w:lang w:eastAsia="en-GB"/>
              </w:rPr>
              <w:t xml:space="preserve">Electrical Works (materials + labour) including </w:t>
            </w:r>
            <w:proofErr w:type="spellStart"/>
            <w:r w:rsidRPr="00E63562">
              <w:rPr>
                <w:color w:val="000000"/>
                <w:lang w:eastAsia="en-GB"/>
              </w:rPr>
              <w:t>Wirefield</w:t>
            </w:r>
            <w:proofErr w:type="spellEnd"/>
            <w:r w:rsidRPr="00E63562">
              <w:rPr>
                <w:color w:val="000000"/>
                <w:lang w:eastAsia="en-GB"/>
              </w:rPr>
              <w:t xml:space="preserve"> COM65 LED lights x10 and IP66 external double sockets x4 (provisional sum) </w:t>
            </w:r>
          </w:p>
        </w:tc>
        <w:tc>
          <w:tcPr>
            <w:tcW w:w="1363"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shd w:val="clear" w:color="auto" w:fill="auto"/>
          </w:tcPr>
          <w:p w:rsidR="00086E9D" w:rsidRPr="00E63562" w:rsidRDefault="00086E9D" w:rsidP="00E64DDE">
            <w:pPr>
              <w:jc w:val="center"/>
              <w:rPr>
                <w:color w:val="365F91"/>
              </w:rPr>
            </w:pPr>
          </w:p>
        </w:tc>
      </w:tr>
      <w:tr w:rsidR="00086E9D" w:rsidRPr="00E63562" w:rsidTr="00377AA5">
        <w:trPr>
          <w:trHeight w:val="366"/>
        </w:trPr>
        <w:tc>
          <w:tcPr>
            <w:tcW w:w="661" w:type="dxa"/>
            <w:gridSpan w:val="2"/>
            <w:shd w:val="clear" w:color="auto" w:fill="auto"/>
          </w:tcPr>
          <w:p w:rsidR="00086E9D" w:rsidRPr="00E63562" w:rsidRDefault="00086E9D" w:rsidP="00E64DDE">
            <w:pPr>
              <w:rPr>
                <w:color w:val="365F91"/>
              </w:rPr>
            </w:pPr>
          </w:p>
        </w:tc>
        <w:tc>
          <w:tcPr>
            <w:tcW w:w="3445" w:type="dxa"/>
            <w:gridSpan w:val="2"/>
            <w:shd w:val="clear" w:color="auto" w:fill="auto"/>
            <w:vAlign w:val="bottom"/>
          </w:tcPr>
          <w:p w:rsidR="00086E9D" w:rsidRPr="00E63562" w:rsidRDefault="00086E9D" w:rsidP="00E64DDE">
            <w:pPr>
              <w:spacing w:line="240" w:lineRule="auto"/>
              <w:rPr>
                <w:color w:val="000000"/>
                <w:lang w:eastAsia="en-GB"/>
              </w:rPr>
            </w:pPr>
            <w:r w:rsidRPr="00E63562">
              <w:rPr>
                <w:color w:val="000000"/>
                <w:lang w:eastAsia="en-GB"/>
              </w:rPr>
              <w:t>Electrical Works: testing of cabling currently located on walls and removal/relocation of cabling should it be required (provisional sum)</w:t>
            </w:r>
          </w:p>
        </w:tc>
        <w:tc>
          <w:tcPr>
            <w:tcW w:w="1363"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shd w:val="clear" w:color="auto" w:fill="auto"/>
          </w:tcPr>
          <w:p w:rsidR="00086E9D" w:rsidRPr="00E63562" w:rsidRDefault="00086E9D" w:rsidP="00E64DDE">
            <w:pPr>
              <w:jc w:val="center"/>
              <w:rPr>
                <w:color w:val="365F91"/>
              </w:rPr>
            </w:pPr>
          </w:p>
        </w:tc>
      </w:tr>
      <w:tr w:rsidR="00086E9D" w:rsidRPr="00E63562" w:rsidTr="00377AA5">
        <w:trPr>
          <w:trHeight w:val="366"/>
        </w:trPr>
        <w:tc>
          <w:tcPr>
            <w:tcW w:w="661" w:type="dxa"/>
            <w:gridSpan w:val="2"/>
            <w:shd w:val="clear" w:color="auto" w:fill="auto"/>
          </w:tcPr>
          <w:p w:rsidR="00086E9D" w:rsidRPr="00E63562" w:rsidRDefault="00086E9D" w:rsidP="00E64DDE">
            <w:pPr>
              <w:rPr>
                <w:color w:val="365F91"/>
              </w:rPr>
            </w:pPr>
          </w:p>
        </w:tc>
        <w:tc>
          <w:tcPr>
            <w:tcW w:w="3445" w:type="dxa"/>
            <w:gridSpan w:val="2"/>
            <w:shd w:val="clear" w:color="auto" w:fill="auto"/>
            <w:vAlign w:val="bottom"/>
          </w:tcPr>
          <w:p w:rsidR="00086E9D" w:rsidRPr="00E63562" w:rsidRDefault="00086E9D" w:rsidP="00E64DDE">
            <w:pPr>
              <w:spacing w:line="240" w:lineRule="auto"/>
              <w:rPr>
                <w:color w:val="000000"/>
                <w:lang w:eastAsia="en-GB"/>
              </w:rPr>
            </w:pPr>
            <w:r w:rsidRPr="00E63562">
              <w:rPr>
                <w:color w:val="000000"/>
                <w:lang w:eastAsia="en-GB"/>
              </w:rPr>
              <w:t>Plant Hire</w:t>
            </w:r>
          </w:p>
        </w:tc>
        <w:tc>
          <w:tcPr>
            <w:tcW w:w="1363"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shd w:val="clear" w:color="auto" w:fill="auto"/>
          </w:tcPr>
          <w:p w:rsidR="00086E9D" w:rsidRPr="00E63562" w:rsidRDefault="00086E9D" w:rsidP="00E64DDE">
            <w:pPr>
              <w:jc w:val="center"/>
              <w:rPr>
                <w:color w:val="365F91"/>
              </w:rPr>
            </w:pPr>
          </w:p>
        </w:tc>
      </w:tr>
      <w:tr w:rsidR="00086E9D" w:rsidRPr="00E63562" w:rsidTr="00377AA5">
        <w:trPr>
          <w:trHeight w:val="366"/>
        </w:trPr>
        <w:tc>
          <w:tcPr>
            <w:tcW w:w="661" w:type="dxa"/>
            <w:gridSpan w:val="2"/>
            <w:shd w:val="clear" w:color="auto" w:fill="auto"/>
          </w:tcPr>
          <w:p w:rsidR="00086E9D" w:rsidRPr="00E63562" w:rsidRDefault="00086E9D" w:rsidP="00E64DDE">
            <w:pPr>
              <w:rPr>
                <w:color w:val="365F91"/>
              </w:rPr>
            </w:pPr>
          </w:p>
        </w:tc>
        <w:tc>
          <w:tcPr>
            <w:tcW w:w="3445" w:type="dxa"/>
            <w:gridSpan w:val="2"/>
            <w:shd w:val="clear" w:color="auto" w:fill="auto"/>
            <w:vAlign w:val="bottom"/>
          </w:tcPr>
          <w:p w:rsidR="00086E9D" w:rsidRPr="00E63562" w:rsidRDefault="00086E9D" w:rsidP="00E64DDE">
            <w:pPr>
              <w:spacing w:line="240" w:lineRule="auto"/>
              <w:rPr>
                <w:color w:val="000000"/>
                <w:lang w:eastAsia="en-GB"/>
              </w:rPr>
            </w:pPr>
            <w:r w:rsidRPr="00E63562">
              <w:rPr>
                <w:color w:val="000000"/>
                <w:lang w:eastAsia="en-GB"/>
              </w:rPr>
              <w:t xml:space="preserve">Skip Hire </w:t>
            </w:r>
          </w:p>
        </w:tc>
        <w:tc>
          <w:tcPr>
            <w:tcW w:w="1363"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shd w:val="clear" w:color="auto" w:fill="auto"/>
          </w:tcPr>
          <w:p w:rsidR="00086E9D" w:rsidRPr="00E63562" w:rsidRDefault="00086E9D" w:rsidP="00E64DDE">
            <w:pPr>
              <w:jc w:val="center"/>
              <w:rPr>
                <w:color w:val="365F91"/>
              </w:rPr>
            </w:pPr>
          </w:p>
        </w:tc>
      </w:tr>
      <w:tr w:rsidR="00086E9D" w:rsidRPr="00E63562" w:rsidTr="00377AA5">
        <w:trPr>
          <w:trHeight w:val="366"/>
        </w:trPr>
        <w:tc>
          <w:tcPr>
            <w:tcW w:w="661" w:type="dxa"/>
            <w:gridSpan w:val="2"/>
            <w:shd w:val="clear" w:color="auto" w:fill="auto"/>
          </w:tcPr>
          <w:p w:rsidR="00086E9D" w:rsidRPr="00E63562" w:rsidRDefault="00086E9D" w:rsidP="00E64DDE">
            <w:pPr>
              <w:rPr>
                <w:color w:val="365F91"/>
              </w:rPr>
            </w:pPr>
          </w:p>
        </w:tc>
        <w:tc>
          <w:tcPr>
            <w:tcW w:w="3445" w:type="dxa"/>
            <w:gridSpan w:val="2"/>
            <w:shd w:val="clear" w:color="auto" w:fill="auto"/>
            <w:vAlign w:val="bottom"/>
          </w:tcPr>
          <w:p w:rsidR="00086E9D" w:rsidRPr="00E63562" w:rsidRDefault="00086E9D" w:rsidP="00E64DDE">
            <w:pPr>
              <w:spacing w:line="240" w:lineRule="auto"/>
              <w:rPr>
                <w:color w:val="000000"/>
                <w:lang w:eastAsia="en-GB"/>
              </w:rPr>
            </w:pPr>
            <w:r w:rsidRPr="00E63562">
              <w:rPr>
                <w:color w:val="000000"/>
                <w:lang w:eastAsia="en-GB"/>
              </w:rPr>
              <w:t>Contingency @ 10%</w:t>
            </w:r>
          </w:p>
        </w:tc>
        <w:tc>
          <w:tcPr>
            <w:tcW w:w="1363"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shd w:val="clear" w:color="auto" w:fill="auto"/>
          </w:tcPr>
          <w:p w:rsidR="00086E9D" w:rsidRPr="00E63562" w:rsidRDefault="00086E9D" w:rsidP="00E64DDE">
            <w:pPr>
              <w:jc w:val="center"/>
              <w:rPr>
                <w:color w:val="365F91"/>
              </w:rPr>
            </w:pPr>
          </w:p>
        </w:tc>
      </w:tr>
      <w:tr w:rsidR="00086E9D" w:rsidRPr="00E63562" w:rsidTr="00377AA5">
        <w:trPr>
          <w:trHeight w:val="366"/>
        </w:trPr>
        <w:tc>
          <w:tcPr>
            <w:tcW w:w="661" w:type="dxa"/>
            <w:gridSpan w:val="2"/>
            <w:shd w:val="clear" w:color="auto" w:fill="auto"/>
          </w:tcPr>
          <w:p w:rsidR="00086E9D" w:rsidRPr="00E63562" w:rsidRDefault="00086E9D" w:rsidP="00E64DDE">
            <w:pPr>
              <w:rPr>
                <w:color w:val="365F91"/>
              </w:rPr>
            </w:pPr>
          </w:p>
        </w:tc>
        <w:tc>
          <w:tcPr>
            <w:tcW w:w="3445" w:type="dxa"/>
            <w:gridSpan w:val="2"/>
            <w:shd w:val="clear" w:color="auto" w:fill="auto"/>
            <w:vAlign w:val="bottom"/>
          </w:tcPr>
          <w:p w:rsidR="00086E9D" w:rsidRPr="00E63562" w:rsidRDefault="00086E9D" w:rsidP="00E64DDE">
            <w:pPr>
              <w:spacing w:line="240" w:lineRule="auto"/>
              <w:rPr>
                <w:b/>
                <w:color w:val="000000"/>
                <w:lang w:eastAsia="en-GB"/>
              </w:rPr>
            </w:pPr>
            <w:r w:rsidRPr="00E63562">
              <w:rPr>
                <w:b/>
                <w:color w:val="000000"/>
                <w:lang w:eastAsia="en-GB"/>
              </w:rPr>
              <w:t>Additional Costs – please indicate if these are required and what they are in relation to</w:t>
            </w:r>
          </w:p>
        </w:tc>
        <w:tc>
          <w:tcPr>
            <w:tcW w:w="1363"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shd w:val="clear" w:color="auto" w:fill="auto"/>
          </w:tcPr>
          <w:p w:rsidR="00086E9D" w:rsidRPr="00E63562" w:rsidRDefault="00086E9D" w:rsidP="00E64DDE">
            <w:pPr>
              <w:jc w:val="center"/>
              <w:rPr>
                <w:color w:val="365F91"/>
              </w:rPr>
            </w:pPr>
          </w:p>
        </w:tc>
      </w:tr>
      <w:tr w:rsidR="00086E9D" w:rsidRPr="00E63562" w:rsidTr="00377AA5">
        <w:trPr>
          <w:trHeight w:val="366"/>
        </w:trPr>
        <w:tc>
          <w:tcPr>
            <w:tcW w:w="661" w:type="dxa"/>
            <w:gridSpan w:val="2"/>
            <w:shd w:val="clear" w:color="auto" w:fill="auto"/>
          </w:tcPr>
          <w:p w:rsidR="00086E9D" w:rsidRPr="00E63562" w:rsidRDefault="00086E9D" w:rsidP="00E64DDE">
            <w:pPr>
              <w:rPr>
                <w:color w:val="365F91"/>
              </w:rPr>
            </w:pPr>
          </w:p>
        </w:tc>
        <w:tc>
          <w:tcPr>
            <w:tcW w:w="3445" w:type="dxa"/>
            <w:gridSpan w:val="2"/>
            <w:shd w:val="clear" w:color="auto" w:fill="auto"/>
            <w:vAlign w:val="bottom"/>
          </w:tcPr>
          <w:p w:rsidR="00086E9D" w:rsidRPr="00E63562" w:rsidRDefault="00086E9D" w:rsidP="00E64DDE">
            <w:pPr>
              <w:spacing w:line="240" w:lineRule="auto"/>
              <w:rPr>
                <w:b/>
                <w:color w:val="000000"/>
                <w:lang w:eastAsia="en-GB"/>
              </w:rPr>
            </w:pPr>
            <w:r w:rsidRPr="00E63562">
              <w:rPr>
                <w:b/>
                <w:color w:val="000000"/>
                <w:lang w:eastAsia="en-GB"/>
              </w:rPr>
              <w:t xml:space="preserve">Further cost savings – please detail for our consideration  </w:t>
            </w:r>
          </w:p>
        </w:tc>
        <w:tc>
          <w:tcPr>
            <w:tcW w:w="1363"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tcPr>
          <w:p w:rsidR="00086E9D" w:rsidRPr="00E63562" w:rsidRDefault="00086E9D" w:rsidP="00E64DDE">
            <w:pPr>
              <w:jc w:val="center"/>
              <w:rPr>
                <w:color w:val="365F91"/>
              </w:rPr>
            </w:pPr>
          </w:p>
        </w:tc>
        <w:tc>
          <w:tcPr>
            <w:tcW w:w="1132" w:type="dxa"/>
            <w:shd w:val="clear" w:color="auto" w:fill="auto"/>
          </w:tcPr>
          <w:p w:rsidR="00086E9D" w:rsidRPr="00E63562" w:rsidRDefault="00086E9D" w:rsidP="00E64DDE">
            <w:pPr>
              <w:jc w:val="center"/>
              <w:rPr>
                <w:color w:val="365F91"/>
              </w:rPr>
            </w:pPr>
          </w:p>
        </w:tc>
      </w:tr>
      <w:tr w:rsidR="00086E9D" w:rsidRPr="00E63562" w:rsidTr="00E64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6"/>
          <w:wBefore w:w="392" w:type="dxa"/>
          <w:wAfter w:w="6498" w:type="dxa"/>
          <w:trHeight w:val="330"/>
        </w:trPr>
        <w:tc>
          <w:tcPr>
            <w:tcW w:w="3107" w:type="dxa"/>
            <w:gridSpan w:val="2"/>
            <w:vAlign w:val="bottom"/>
          </w:tcPr>
          <w:p w:rsidR="00086E9D" w:rsidRPr="00E63562" w:rsidRDefault="00086E9D" w:rsidP="00E64DDE">
            <w:pPr>
              <w:spacing w:line="240" w:lineRule="auto"/>
              <w:rPr>
                <w:rFonts w:ascii="Calibri" w:hAnsi="Calibri"/>
                <w:color w:val="000000"/>
                <w:lang w:eastAsia="en-GB"/>
              </w:rPr>
            </w:pPr>
          </w:p>
        </w:tc>
      </w:tr>
    </w:tbl>
    <w:p w:rsidR="00B96813" w:rsidRPr="00E63562" w:rsidRDefault="00720E3F" w:rsidP="00B96813">
      <w:pPr>
        <w:pStyle w:val="Heading2"/>
        <w:rPr>
          <w:sz w:val="28"/>
        </w:rPr>
      </w:pPr>
      <w:r w:rsidRPr="00E63562">
        <w:rPr>
          <w:sz w:val="28"/>
        </w:rPr>
        <w:t xml:space="preserve"> </w:t>
      </w:r>
      <w:r w:rsidR="00B96813" w:rsidRPr="00E63562">
        <w:rPr>
          <w:sz w:val="28"/>
        </w:rPr>
        <w:t>Terms and Conditions</w:t>
      </w:r>
    </w:p>
    <w:p w:rsidR="007F6D9A" w:rsidRDefault="0080305C" w:rsidP="0080305C">
      <w:r w:rsidRPr="00E63562">
        <w:t xml:space="preserve">This ITT, and any </w:t>
      </w:r>
      <w:r w:rsidR="00262050" w:rsidRPr="00E63562">
        <w:t xml:space="preserve">contract or </w:t>
      </w:r>
      <w:r w:rsidRPr="00E63562">
        <w:t xml:space="preserve">framework agreement arising from it, will be subject to the latest version </w:t>
      </w:r>
      <w:r w:rsidR="00A667D9" w:rsidRPr="00E63562">
        <w:t xml:space="preserve">of JCT </w:t>
      </w:r>
      <w:r w:rsidR="00E63562" w:rsidRPr="00E63562">
        <w:t xml:space="preserve">Minor </w:t>
      </w:r>
      <w:r w:rsidR="00B34398">
        <w:t>Works Building</w:t>
      </w:r>
      <w:r w:rsidR="00E63562" w:rsidRPr="00E63562">
        <w:t xml:space="preserve"> Contract 2016 </w:t>
      </w:r>
      <w:r w:rsidR="00A667D9" w:rsidRPr="00E63562">
        <w:t xml:space="preserve">Terms and Conditions </w:t>
      </w:r>
      <w:r w:rsidR="00E63562" w:rsidRPr="00E63562">
        <w:t>and additional terms specified as part and attached to this ITT.</w:t>
      </w:r>
    </w:p>
    <w:p w:rsidR="00E63562" w:rsidRPr="009E5141" w:rsidRDefault="00E63562" w:rsidP="0080305C"/>
    <w:p w:rsidR="0080305C" w:rsidRPr="00262050" w:rsidRDefault="0080305C" w:rsidP="0080305C">
      <w:r w:rsidRPr="009E5141">
        <w:lastRenderedPageBreak/>
        <w:t xml:space="preserve">The successful Tenderer’s usual terms and conditions are not, and will not, become terms and conditions of </w:t>
      </w:r>
      <w:r w:rsidRPr="00262050">
        <w:t xml:space="preserve">any </w:t>
      </w:r>
      <w:r w:rsidR="00262050" w:rsidRPr="00262050">
        <w:t xml:space="preserve">contract or </w:t>
      </w:r>
      <w:r w:rsidRPr="00262050">
        <w:t>framework agreement that we may award as a result of this ITT.</w:t>
      </w:r>
    </w:p>
    <w:p w:rsidR="0080305C" w:rsidRPr="009E5141" w:rsidRDefault="0080305C" w:rsidP="008030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570"/>
        <w:gridCol w:w="2517"/>
      </w:tblGrid>
      <w:tr w:rsidR="0080305C" w:rsidRPr="009E5141" w:rsidTr="0080305C">
        <w:tc>
          <w:tcPr>
            <w:tcW w:w="660" w:type="dxa"/>
            <w:shd w:val="clear" w:color="auto" w:fill="auto"/>
          </w:tcPr>
          <w:p w:rsidR="0080305C" w:rsidRPr="009E5141" w:rsidRDefault="0080305C" w:rsidP="005D3614">
            <w:r>
              <w:t>a)</w:t>
            </w:r>
          </w:p>
        </w:tc>
        <w:tc>
          <w:tcPr>
            <w:tcW w:w="6570" w:type="dxa"/>
            <w:shd w:val="clear" w:color="auto" w:fill="auto"/>
          </w:tcPr>
          <w:p w:rsidR="0080305C" w:rsidRPr="009E5141" w:rsidRDefault="0080305C" w:rsidP="00B34398">
            <w:pPr>
              <w:rPr>
                <w:b/>
                <w:color w:val="008080"/>
              </w:rPr>
            </w:pPr>
            <w:r w:rsidRPr="009E5141">
              <w:t xml:space="preserve">Do you accept the </w:t>
            </w:r>
            <w:r w:rsidR="00E63562">
              <w:t xml:space="preserve">JCT Minor </w:t>
            </w:r>
            <w:r w:rsidR="00B34398">
              <w:t>Works Building Contract</w:t>
            </w:r>
            <w:r w:rsidR="00E63562">
              <w:t xml:space="preserve"> </w:t>
            </w:r>
            <w:r w:rsidRPr="009E5141">
              <w:t>Terms and Conditions as detailed above?</w:t>
            </w:r>
            <w:r>
              <w:t xml:space="preserve"> (delete the option that doesn’t apply)</w:t>
            </w:r>
          </w:p>
        </w:tc>
        <w:tc>
          <w:tcPr>
            <w:tcW w:w="2517" w:type="dxa"/>
            <w:shd w:val="clear" w:color="auto" w:fill="auto"/>
          </w:tcPr>
          <w:p w:rsidR="0080305C" w:rsidRPr="009E5141" w:rsidRDefault="0080305C" w:rsidP="005D3614">
            <w:r>
              <w:t>Yes / No</w:t>
            </w:r>
          </w:p>
        </w:tc>
      </w:tr>
      <w:tr w:rsidR="0080305C" w:rsidRPr="009E5141" w:rsidTr="0080305C">
        <w:tc>
          <w:tcPr>
            <w:tcW w:w="660" w:type="dxa"/>
            <w:shd w:val="clear" w:color="auto" w:fill="auto"/>
          </w:tcPr>
          <w:p w:rsidR="0080305C" w:rsidRPr="009E5141" w:rsidRDefault="0080305C" w:rsidP="005D3614">
            <w:r>
              <w:t>b)</w:t>
            </w:r>
          </w:p>
        </w:tc>
        <w:tc>
          <w:tcPr>
            <w:tcW w:w="9087" w:type="dxa"/>
            <w:gridSpan w:val="2"/>
            <w:shd w:val="clear" w:color="auto" w:fill="auto"/>
          </w:tcPr>
          <w:p w:rsidR="0080305C" w:rsidRPr="009E5141" w:rsidRDefault="0080305C" w:rsidP="005D3614">
            <w:pPr>
              <w:spacing w:after="120"/>
            </w:pPr>
            <w:r w:rsidRPr="009E5141">
              <w:t>If no, please provide details of any specific areas that you have an issue with.  Please note that failure to agree to our Terms and Conditions of Contract may invalidate your t</w:t>
            </w:r>
            <w:r>
              <w:t>ender submission.</w:t>
            </w:r>
          </w:p>
        </w:tc>
      </w:tr>
      <w:tr w:rsidR="0080305C" w:rsidRPr="009E5141" w:rsidTr="0080305C">
        <w:tc>
          <w:tcPr>
            <w:tcW w:w="660" w:type="dxa"/>
            <w:shd w:val="clear" w:color="auto" w:fill="auto"/>
          </w:tcPr>
          <w:p w:rsidR="0080305C" w:rsidRPr="009E5141" w:rsidRDefault="0080305C" w:rsidP="005D3614"/>
        </w:tc>
        <w:tc>
          <w:tcPr>
            <w:tcW w:w="9087" w:type="dxa"/>
            <w:gridSpan w:val="2"/>
            <w:shd w:val="clear" w:color="auto" w:fill="auto"/>
          </w:tcPr>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tc>
      </w:tr>
    </w:tbl>
    <w:p w:rsidR="005953FA" w:rsidRPr="006B5DE2" w:rsidRDefault="005953FA" w:rsidP="005953FA">
      <w:pPr>
        <w:pStyle w:val="Heading2"/>
        <w:rPr>
          <w:sz w:val="28"/>
        </w:rPr>
      </w:pPr>
      <w:r w:rsidRPr="006B5DE2">
        <w:rPr>
          <w:sz w:val="28"/>
        </w:rPr>
        <w:t>Declaration</w:t>
      </w:r>
    </w:p>
    <w:p w:rsidR="005953FA" w:rsidRDefault="005953FA" w:rsidP="005953FA">
      <w:r>
        <w:t xml:space="preserve">I declare that to the best of my knowledge the answers submitted to these questions are correct.  I understand that the information will be used in the selection </w:t>
      </w:r>
      <w:r w:rsidR="006F15FE">
        <w:t xml:space="preserve">and evaluation </w:t>
      </w:r>
      <w:r>
        <w:t>process to assess my organisation’s suitability to participate in this procurement, and</w:t>
      </w:r>
      <w:r w:rsidR="00351226">
        <w:t xml:space="preserve"> to determine which supplier(s) provide the most economically advantageous tender in accordance with the criteria set out in this ITT.  </w:t>
      </w:r>
      <w:r>
        <w:t xml:space="preserve">I am signing on behalf of ………………………………………………………………… </w:t>
      </w:r>
      <w:r w:rsidRPr="005953FA">
        <w:rPr>
          <w:b/>
        </w:rPr>
        <w:t>(</w:t>
      </w:r>
      <w:proofErr w:type="gramStart"/>
      <w:r w:rsidRPr="005953FA">
        <w:rPr>
          <w:b/>
        </w:rPr>
        <w:t>insert</w:t>
      </w:r>
      <w:proofErr w:type="gramEnd"/>
      <w:r w:rsidRPr="005953FA">
        <w:rPr>
          <w:b/>
        </w:rPr>
        <w:t xml:space="preserve"> name of supplier)</w:t>
      </w:r>
      <w:r>
        <w:t>.</w:t>
      </w:r>
    </w:p>
    <w:p w:rsidR="005953FA" w:rsidRDefault="005953FA" w:rsidP="005953FA"/>
    <w:p w:rsidR="005953FA" w:rsidRDefault="005953FA" w:rsidP="005953FA">
      <w:r>
        <w:t xml:space="preserve">I understand that the </w:t>
      </w:r>
      <w:r w:rsidR="00977A43">
        <w:t>FC</w:t>
      </w:r>
      <w:r>
        <w:t xml:space="preserve"> may reject my submission if there is a failure to answer all relevant questions fully or if I provide false/misleading information.  </w:t>
      </w:r>
    </w:p>
    <w:p w:rsidR="00362D3F" w:rsidRDefault="00362D3F" w:rsidP="005953FA"/>
    <w:p w:rsidR="00DE705F" w:rsidRDefault="003C0A8C" w:rsidP="003C0A8C">
      <w:pPr>
        <w:rPr>
          <w:rFonts w:eastAsia="Arial"/>
        </w:rPr>
      </w:pPr>
      <w:r>
        <w:rPr>
          <w:rFonts w:eastAsia="Arial"/>
        </w:rPr>
        <w:t xml:space="preserve">I understand the </w:t>
      </w:r>
      <w:r w:rsidR="00977A43">
        <w:rPr>
          <w:rFonts w:eastAsia="Arial"/>
        </w:rPr>
        <w:t>FC</w:t>
      </w:r>
      <w:r>
        <w:rPr>
          <w:rFonts w:eastAsia="Arial"/>
        </w:rPr>
        <w:t xml:space="preserve"> may assess the past performance of a Supplier (through a Certificate of Performance provided by a Customer or other means of evidence). The </w:t>
      </w:r>
      <w:r w:rsidR="00977A43">
        <w:rPr>
          <w:rFonts w:eastAsia="Arial"/>
        </w:rPr>
        <w:t>FC</w:t>
      </w:r>
      <w:r>
        <w:rPr>
          <w:rFonts w:eastAsia="Arial"/>
        </w:rPr>
        <w:t xml:space="preserve"> may take into account any failure to discharge obligations under the previous principal relevant contracts of the Supplier completing this ITT. The </w:t>
      </w:r>
      <w:r w:rsidR="00977A43">
        <w:rPr>
          <w:rFonts w:eastAsia="Arial"/>
        </w:rPr>
        <w:t>FC</w:t>
      </w:r>
      <w:r>
        <w:rPr>
          <w:rFonts w:eastAsia="Arial"/>
        </w:rPr>
        <w:t xml:space="preserve"> may also assess whether specified minimum standards for reliability for such contracts are met.</w:t>
      </w:r>
    </w:p>
    <w:p w:rsidR="003C0A8C" w:rsidRDefault="003C0A8C" w:rsidP="003C0A8C">
      <w:pPr>
        <w:rPr>
          <w:rFonts w:eastAsia="Arial"/>
        </w:rPr>
      </w:pPr>
      <w:r>
        <w:rPr>
          <w:rFonts w:eastAsia="Arial"/>
        </w:rPr>
        <w:t xml:space="preserve"> </w:t>
      </w:r>
    </w:p>
    <w:p w:rsidR="00DE705F" w:rsidRPr="00DE705F" w:rsidRDefault="00DE705F" w:rsidP="003C0A8C">
      <w:r>
        <w:rPr>
          <w:rFonts w:eastAsia="Arial"/>
        </w:rPr>
        <w:t>I understand that I must disclose if</w:t>
      </w:r>
      <w:r w:rsidRPr="00DE705F">
        <w:rPr>
          <w:rFonts w:eastAsia="Arial"/>
        </w:rPr>
        <w:t xml:space="preserve"> </w:t>
      </w:r>
      <w:r w:rsidR="00952011">
        <w:rPr>
          <w:rFonts w:eastAsia="Arial"/>
        </w:rPr>
        <w:t>my</w:t>
      </w:r>
      <w:r w:rsidRPr="00DE705F">
        <w:rPr>
          <w:rFonts w:eastAsia="Arial"/>
        </w:rPr>
        <w:t xml:space="preserve"> organisation (or any member of your proposed consortium, if applicable), Directors or partner or any other person who has powers of representation, decision or control</w:t>
      </w:r>
      <w:r w:rsidR="00952011">
        <w:rPr>
          <w:rFonts w:eastAsia="Arial"/>
        </w:rPr>
        <w:t xml:space="preserve"> has</w:t>
      </w:r>
      <w:r w:rsidRPr="00DE705F">
        <w:rPr>
          <w:rFonts w:eastAsia="Arial"/>
        </w:rPr>
        <w:t xml:space="preserve"> been convicted </w:t>
      </w:r>
      <w:r w:rsidR="00414C9E">
        <w:rPr>
          <w:rFonts w:eastAsia="Arial"/>
        </w:rPr>
        <w:t>of any criminal offences.</w:t>
      </w:r>
    </w:p>
    <w:p w:rsidR="003C0A8C" w:rsidRDefault="003C0A8C" w:rsidP="003C0A8C"/>
    <w:p w:rsidR="003C0A8C" w:rsidRDefault="003C0A8C" w:rsidP="003C0A8C">
      <w:r>
        <w:rPr>
          <w:rFonts w:eastAsia="Arial"/>
        </w:rPr>
        <w:t xml:space="preserve">In addition, the </w:t>
      </w:r>
      <w:r w:rsidR="00977A43">
        <w:rPr>
          <w:rFonts w:eastAsia="Arial"/>
        </w:rPr>
        <w:t>FC</w:t>
      </w:r>
      <w:r>
        <w:rPr>
          <w:rFonts w:eastAsia="Arial"/>
        </w:rPr>
        <w:t xml:space="preserve"> may re-assess reliability based on past performance at key stages in the procurement process (i.e. Supplier selection, tender evaluation, contract award stage etc.). Suppliers may also be asked to update the evidence they provide in this section to </w:t>
      </w:r>
      <w:r>
        <w:rPr>
          <w:rFonts w:eastAsia="Arial"/>
        </w:rPr>
        <w:lastRenderedPageBreak/>
        <w:t>reflect more recent performance on new or existing contracts (or to confirm that nothing has changed).</w:t>
      </w:r>
    </w:p>
    <w:p w:rsidR="003C0A8C" w:rsidRDefault="003C0A8C" w:rsidP="005953FA"/>
    <w:p w:rsidR="005953FA" w:rsidRPr="00351226" w:rsidRDefault="005953FA" w:rsidP="005953FA">
      <w:r w:rsidRPr="00606665">
        <w:t xml:space="preserve">The essence of selective tendering is that the </w:t>
      </w:r>
      <w:r w:rsidR="00977A43">
        <w:t>FC</w:t>
      </w:r>
      <w:r w:rsidRPr="00606665">
        <w:t xml:space="preserve"> will receive </w:t>
      </w:r>
      <w:r w:rsidRPr="00606665">
        <w:rPr>
          <w:i/>
        </w:rPr>
        <w:t>bona fide</w:t>
      </w:r>
      <w:r w:rsidRPr="00606665">
        <w:t xml:space="preserve"> competitive tenders from all those tendering.  In recognition of this principle, </w:t>
      </w:r>
      <w:r w:rsidR="002C4BFE">
        <w:t>I</w:t>
      </w:r>
      <w:r w:rsidRPr="00606665">
        <w:t xml:space="preserve"> certify that this is a </w:t>
      </w:r>
      <w:r w:rsidRPr="00606665">
        <w:rPr>
          <w:i/>
        </w:rPr>
        <w:t>bona fide</w:t>
      </w:r>
      <w:r w:rsidRPr="00606665">
        <w:t xml:space="preserve"> tender, intended to be competitive, and that </w:t>
      </w:r>
      <w:r w:rsidR="002C4BFE">
        <w:t>‘we’ (I or any other person acting for on behalf of my organisation)</w:t>
      </w:r>
      <w:r w:rsidRPr="00606665">
        <w:t xml:space="preserve"> have not fixed or adjusted the amount of the tender by or under or in accordance with any agreement or arrang</w:t>
      </w:r>
      <w:r w:rsidR="002C4BFE">
        <w:t>ement with any other person.  I</w:t>
      </w:r>
      <w:r w:rsidRPr="00606665">
        <w:t xml:space="preserve"> also certify that we have not done and we undertake that we will not do so at any time </w:t>
      </w:r>
      <w:r w:rsidRPr="00351226">
        <w:t>before the hour and date specified for the return of this tender any of the following acts:</w:t>
      </w:r>
    </w:p>
    <w:p w:rsidR="005953FA" w:rsidRPr="00351226" w:rsidRDefault="005953FA" w:rsidP="007065E4">
      <w:pPr>
        <w:numPr>
          <w:ilvl w:val="0"/>
          <w:numId w:val="8"/>
        </w:numPr>
        <w:spacing w:before="120" w:line="240" w:lineRule="atLeast"/>
      </w:pPr>
      <w:r w:rsidRPr="00351226">
        <w:t>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tender;</w:t>
      </w:r>
    </w:p>
    <w:p w:rsidR="005953FA" w:rsidRPr="00351226" w:rsidRDefault="005953FA" w:rsidP="007065E4">
      <w:pPr>
        <w:numPr>
          <w:ilvl w:val="0"/>
          <w:numId w:val="8"/>
        </w:numPr>
        <w:spacing w:before="120" w:line="240" w:lineRule="atLeast"/>
      </w:pPr>
      <w:r w:rsidRPr="00351226">
        <w:t>enter any agreement with any other person whereby they will refrain from tendering or as to the amount of any tender to be submitted;</w:t>
      </w:r>
    </w:p>
    <w:p w:rsidR="005953FA" w:rsidRPr="00351226" w:rsidRDefault="005953FA" w:rsidP="007065E4">
      <w:pPr>
        <w:numPr>
          <w:ilvl w:val="0"/>
          <w:numId w:val="8"/>
        </w:numPr>
        <w:spacing w:before="120" w:line="240" w:lineRule="atLeast"/>
      </w:pPr>
      <w:r w:rsidRPr="00351226">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rsidR="002C4BFE" w:rsidRPr="00351226" w:rsidRDefault="002C4BFE" w:rsidP="002C4BFE">
      <w:pPr>
        <w:spacing w:before="120" w:line="240" w:lineRule="atLeast"/>
        <w:ind w:left="720"/>
      </w:pPr>
    </w:p>
    <w:p w:rsidR="005953FA" w:rsidRPr="00351226" w:rsidRDefault="005953FA" w:rsidP="005953FA">
      <w:r w:rsidRPr="00351226">
        <w:t>In this certificate, the word “’person” includes any individual, partnership, association, or body either corporate or unincorporated; and “’any agreement or arrangement” includes any such transaction, formal or informal, and whether legally binding or not.</w:t>
      </w:r>
    </w:p>
    <w:p w:rsidR="002C4BFE" w:rsidRDefault="002C4BFE" w:rsidP="005953FA"/>
    <w:p w:rsidR="002C4BFE" w:rsidRDefault="002C4BFE" w:rsidP="005953FA">
      <w:r>
        <w:t xml:space="preserve">I also declare that there is no conflict of interest in relation to the </w:t>
      </w:r>
      <w:r w:rsidR="00977A43">
        <w:t>FC</w:t>
      </w:r>
      <w:r w:rsidR="00CD1BF0">
        <w:t>’s requirement.</w:t>
      </w:r>
    </w:p>
    <w:p w:rsidR="005953FA" w:rsidRDefault="005953FA" w:rsidP="0080305C">
      <w:pPr>
        <w:rPr>
          <w:b/>
          <w:color w:val="006600"/>
        </w:rPr>
      </w:pPr>
    </w:p>
    <w:p w:rsidR="0080305C" w:rsidRPr="002C4BFE" w:rsidRDefault="002C4BFE" w:rsidP="00E54294">
      <w:pPr>
        <w:rPr>
          <w:b/>
        </w:rPr>
      </w:pPr>
      <w:r w:rsidRPr="002C4BFE">
        <w:rPr>
          <w:b/>
        </w:rPr>
        <w:t>ITT COMPLETED BY</w:t>
      </w:r>
    </w:p>
    <w:p w:rsidR="0080305C" w:rsidRPr="009E5141" w:rsidRDefault="0080305C" w:rsidP="0080305C">
      <w:r w:rsidRPr="009E5141">
        <w:t xml:space="preserve">Name:                              </w:t>
      </w:r>
    </w:p>
    <w:p w:rsidR="0080305C" w:rsidRPr="009E5141" w:rsidRDefault="0080305C" w:rsidP="0080305C">
      <w:pPr>
        <w:pBdr>
          <w:bottom w:val="single" w:sz="4" w:space="1" w:color="000000"/>
        </w:pBdr>
      </w:pPr>
    </w:p>
    <w:p w:rsidR="0080305C" w:rsidRPr="009E5141" w:rsidRDefault="0080305C" w:rsidP="0080305C"/>
    <w:p w:rsidR="0080305C" w:rsidRPr="009E5141" w:rsidRDefault="0080305C" w:rsidP="0080305C">
      <w:r>
        <w:t>Role in Organisation</w:t>
      </w:r>
      <w:r w:rsidRPr="009E5141">
        <w:t xml:space="preserve">:                                </w:t>
      </w:r>
    </w:p>
    <w:p w:rsidR="0080305C" w:rsidRPr="009E5141" w:rsidRDefault="0080305C" w:rsidP="0080305C">
      <w:pPr>
        <w:pBdr>
          <w:bottom w:val="single" w:sz="4" w:space="1" w:color="000000"/>
        </w:pBdr>
      </w:pPr>
    </w:p>
    <w:p w:rsidR="0080305C" w:rsidRPr="009E5141" w:rsidRDefault="0080305C" w:rsidP="0080305C"/>
    <w:p w:rsidR="0080305C" w:rsidRPr="009E5141" w:rsidRDefault="0080305C" w:rsidP="0080305C">
      <w:r>
        <w:t>Date</w:t>
      </w:r>
      <w:r w:rsidRPr="009E5141">
        <w:t xml:space="preserve">:                                 </w:t>
      </w:r>
    </w:p>
    <w:p w:rsidR="0080305C" w:rsidRPr="009E5141" w:rsidRDefault="0080305C" w:rsidP="0080305C">
      <w:pPr>
        <w:pBdr>
          <w:bottom w:val="single" w:sz="4" w:space="1" w:color="000000"/>
        </w:pBdr>
      </w:pPr>
    </w:p>
    <w:p w:rsidR="0080305C" w:rsidRPr="009E5141" w:rsidRDefault="0080305C" w:rsidP="0080305C"/>
    <w:p w:rsidR="0080305C" w:rsidRPr="009E5141" w:rsidRDefault="0080305C" w:rsidP="0080305C">
      <w:r>
        <w:t>Signature:</w:t>
      </w:r>
      <w:r w:rsidRPr="009E5141">
        <w:t xml:space="preserve">                             </w:t>
      </w:r>
    </w:p>
    <w:p w:rsidR="0080527D" w:rsidRPr="009E5141" w:rsidRDefault="0080527D" w:rsidP="0080527D">
      <w:pPr>
        <w:pBdr>
          <w:bottom w:val="single" w:sz="4" w:space="1" w:color="000000"/>
        </w:pBdr>
        <w:tabs>
          <w:tab w:val="left" w:pos="1384"/>
        </w:tabs>
      </w:pPr>
      <w:r>
        <w:tab/>
      </w:r>
    </w:p>
    <w:p w:rsidR="0080527D" w:rsidRPr="009E5141" w:rsidRDefault="0080527D" w:rsidP="0080527D"/>
    <w:p w:rsidR="0080527D" w:rsidRDefault="0080527D">
      <w:pPr>
        <w:spacing w:line="240" w:lineRule="auto"/>
      </w:pPr>
      <w:r>
        <w:br w:type="page"/>
      </w:r>
    </w:p>
    <w:p w:rsidR="0080527D" w:rsidRDefault="0080527D" w:rsidP="0080527D">
      <w:pPr>
        <w:rPr>
          <w:color w:val="004E2E"/>
          <w:sz w:val="28"/>
          <w:szCs w:val="28"/>
        </w:rPr>
      </w:pPr>
      <w:r w:rsidRPr="0080527D">
        <w:rPr>
          <w:color w:val="004E2E"/>
          <w:sz w:val="28"/>
          <w:szCs w:val="28"/>
        </w:rPr>
        <w:lastRenderedPageBreak/>
        <w:t xml:space="preserve">Evaluation Matrix </w:t>
      </w:r>
    </w:p>
    <w:p w:rsidR="0080527D" w:rsidRDefault="0080527D" w:rsidP="0080527D">
      <w:pPr>
        <w:rPr>
          <w:color w:val="004E2E"/>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88"/>
        <w:gridCol w:w="1812"/>
        <w:gridCol w:w="225"/>
        <w:gridCol w:w="1022"/>
        <w:gridCol w:w="197"/>
        <w:gridCol w:w="5562"/>
      </w:tblGrid>
      <w:tr w:rsidR="0080527D" w:rsidRPr="009E5141" w:rsidTr="00A23546">
        <w:tc>
          <w:tcPr>
            <w:tcW w:w="558" w:type="pct"/>
          </w:tcPr>
          <w:p w:rsidR="0080527D" w:rsidRPr="009E5141" w:rsidRDefault="0080527D" w:rsidP="00DC4E6B">
            <w:pPr>
              <w:rPr>
                <w:b/>
                <w:color w:val="003300"/>
              </w:rPr>
            </w:pPr>
            <w:r>
              <w:rPr>
                <w:b/>
                <w:color w:val="003300"/>
              </w:rPr>
              <w:t>Section</w:t>
            </w:r>
          </w:p>
        </w:tc>
        <w:tc>
          <w:tcPr>
            <w:tcW w:w="987" w:type="pct"/>
            <w:gridSpan w:val="2"/>
          </w:tcPr>
          <w:p w:rsidR="0080527D" w:rsidRPr="009E5141" w:rsidRDefault="0080527D" w:rsidP="00DC4E6B">
            <w:pPr>
              <w:rPr>
                <w:b/>
                <w:color w:val="003300"/>
              </w:rPr>
            </w:pPr>
            <w:r>
              <w:rPr>
                <w:b/>
                <w:color w:val="003300"/>
              </w:rPr>
              <w:t xml:space="preserve">Description </w:t>
            </w:r>
          </w:p>
        </w:tc>
        <w:tc>
          <w:tcPr>
            <w:tcW w:w="615" w:type="pct"/>
            <w:gridSpan w:val="2"/>
            <w:shd w:val="clear" w:color="auto" w:fill="auto"/>
          </w:tcPr>
          <w:p w:rsidR="0080527D" w:rsidRPr="009E5141" w:rsidRDefault="0080527D" w:rsidP="00BB1EAF">
            <w:pPr>
              <w:jc w:val="center"/>
              <w:rPr>
                <w:b/>
                <w:color w:val="003300"/>
              </w:rPr>
            </w:pPr>
            <w:r>
              <w:rPr>
                <w:b/>
                <w:color w:val="003300"/>
              </w:rPr>
              <w:t>Scoring</w:t>
            </w:r>
          </w:p>
        </w:tc>
        <w:tc>
          <w:tcPr>
            <w:tcW w:w="2839" w:type="pct"/>
            <w:gridSpan w:val="2"/>
            <w:shd w:val="clear" w:color="auto" w:fill="auto"/>
          </w:tcPr>
          <w:p w:rsidR="0080527D" w:rsidRPr="009E5141" w:rsidRDefault="0080527D" w:rsidP="0080527D">
            <w:pPr>
              <w:spacing w:line="240" w:lineRule="auto"/>
              <w:rPr>
                <w:b/>
                <w:color w:val="003300"/>
              </w:rPr>
            </w:pPr>
            <w:r>
              <w:rPr>
                <w:b/>
                <w:color w:val="003300"/>
              </w:rPr>
              <w:t xml:space="preserve">Scoring </w:t>
            </w:r>
            <w:r w:rsidRPr="009E5141">
              <w:rPr>
                <w:b/>
                <w:color w:val="003300"/>
              </w:rPr>
              <w:t>Criteria</w:t>
            </w:r>
          </w:p>
        </w:tc>
      </w:tr>
      <w:tr w:rsidR="0080527D" w:rsidRPr="001409D5" w:rsidTr="00A23546">
        <w:tc>
          <w:tcPr>
            <w:tcW w:w="558" w:type="pct"/>
            <w:tcBorders>
              <w:bottom w:val="single" w:sz="4" w:space="0" w:color="auto"/>
            </w:tcBorders>
          </w:tcPr>
          <w:p w:rsidR="0080527D" w:rsidRPr="009E5141" w:rsidRDefault="00F159EB" w:rsidP="00BB1EAF">
            <w:r>
              <w:t>4.2</w:t>
            </w:r>
          </w:p>
        </w:tc>
        <w:tc>
          <w:tcPr>
            <w:tcW w:w="987" w:type="pct"/>
            <w:gridSpan w:val="2"/>
            <w:tcBorders>
              <w:bottom w:val="single" w:sz="4" w:space="0" w:color="auto"/>
            </w:tcBorders>
          </w:tcPr>
          <w:p w:rsidR="0080527D" w:rsidRPr="009E5141" w:rsidRDefault="00DC4E6B" w:rsidP="00BB1EAF">
            <w:r>
              <w:t>Insurance</w:t>
            </w:r>
          </w:p>
        </w:tc>
        <w:tc>
          <w:tcPr>
            <w:tcW w:w="615" w:type="pct"/>
            <w:gridSpan w:val="2"/>
            <w:tcBorders>
              <w:top w:val="single" w:sz="4" w:space="0" w:color="auto"/>
              <w:bottom w:val="single" w:sz="4" w:space="0" w:color="auto"/>
              <w:right w:val="single" w:sz="4" w:space="0" w:color="auto"/>
            </w:tcBorders>
            <w:shd w:val="clear" w:color="auto" w:fill="auto"/>
          </w:tcPr>
          <w:p w:rsidR="0080527D" w:rsidRPr="009E5141" w:rsidRDefault="0080527D" w:rsidP="00BB1EAF">
            <w:r w:rsidRPr="009E5141">
              <w:t xml:space="preserve">Pass/Fail </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rsidR="0080527D" w:rsidRPr="0080527D" w:rsidRDefault="0080527D" w:rsidP="00BB1EAF">
            <w:pPr>
              <w:rPr>
                <w:rFonts w:eastAsia="Arial" w:cs="Arial"/>
                <w:b/>
              </w:rPr>
            </w:pPr>
            <w:r w:rsidRPr="004E69BB">
              <w:rPr>
                <w:rFonts w:eastAsia="Arial" w:cs="Arial"/>
                <w:b/>
              </w:rPr>
              <w:t>Pass</w:t>
            </w:r>
            <w:r w:rsidRPr="0080527D">
              <w:rPr>
                <w:rFonts w:eastAsia="Arial" w:cs="Arial"/>
                <w:b/>
              </w:rPr>
              <w:t xml:space="preserve"> – </w:t>
            </w:r>
            <w:r w:rsidRPr="0080527D">
              <w:rPr>
                <w:rFonts w:eastAsia="Arial" w:cs="Arial"/>
              </w:rPr>
              <w:t>You must either confirm that you have the required levels of insurance in place for each and every claim rather than on an aggregate basis or, alternatively, undertake that should you be successful, that such levels of insurance will be available to you and that you undertake to maintain these levels of insurance for the duration of the requirement.</w:t>
            </w:r>
          </w:p>
          <w:p w:rsidR="0080527D" w:rsidRPr="0080527D" w:rsidRDefault="0080527D" w:rsidP="00BB1EAF">
            <w:pPr>
              <w:rPr>
                <w:rFonts w:eastAsia="Arial" w:cs="Arial"/>
                <w:b/>
              </w:rPr>
            </w:pPr>
            <w:r w:rsidRPr="0087073A">
              <w:rPr>
                <w:rFonts w:eastAsia="Arial" w:cs="Arial"/>
                <w:b/>
              </w:rPr>
              <w:t>Fail</w:t>
            </w:r>
            <w:r w:rsidRPr="0080527D">
              <w:rPr>
                <w:rFonts w:eastAsia="Arial" w:cs="Arial"/>
                <w:b/>
              </w:rPr>
              <w:t xml:space="preserve"> </w:t>
            </w:r>
            <w:r w:rsidRPr="0080527D">
              <w:rPr>
                <w:rFonts w:eastAsia="Arial" w:cs="Arial"/>
              </w:rPr>
              <w:t>– If you cannot make such a commitment, your bid will fail in its entirety.</w:t>
            </w:r>
          </w:p>
        </w:tc>
      </w:tr>
      <w:tr w:rsidR="009F706E" w:rsidRPr="00F04361"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rsidR="009F706E" w:rsidRDefault="00F159EB" w:rsidP="009F706E">
            <w:r>
              <w:t>4.3.1</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Health &amp; Safety Policy</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Pass or 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Organisation has a health and safety policy which has been reviewed in the last two years.</w:t>
            </w:r>
          </w:p>
          <w:p w:rsidR="009F706E" w:rsidRPr="009F706E" w:rsidRDefault="009F706E" w:rsidP="009F706E">
            <w:pPr>
              <w:rPr>
                <w:rFonts w:eastAsia="Arial" w:cs="Arial"/>
                <w:b/>
              </w:rPr>
            </w:pPr>
            <w:r w:rsidRPr="009F706E">
              <w:rPr>
                <w:rFonts w:eastAsia="Arial" w:cs="Arial"/>
                <w:b/>
              </w:rPr>
              <w:t xml:space="preserve">Fail </w:t>
            </w:r>
            <w:r w:rsidRPr="009F706E">
              <w:rPr>
                <w:rFonts w:eastAsia="Arial" w:cs="Arial"/>
              </w:rPr>
              <w:t>– Organisation does not have a health and safety policy OR Organisation does have a health and safety policy but bidder has provided no evidence of policy being reviewed in last two years.</w:t>
            </w:r>
          </w:p>
        </w:tc>
      </w:tr>
      <w:tr w:rsidR="009F706E" w:rsidRPr="00F04361"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rsidR="009F706E" w:rsidRDefault="00F159EB" w:rsidP="009F706E">
            <w:r>
              <w:t>4.3.2</w:t>
            </w:r>
          </w:p>
          <w:p w:rsidR="00F159EB" w:rsidRDefault="00F159EB" w:rsidP="009F706E">
            <w:r>
              <w:t>4.3.3</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Certifications / Qualifications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Pass or 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stated they have all the certifications/qualifications required to undertake the work in response to part a of the question; OR Bidder has not confirmed that all certifications/qualifications are curre</w:t>
            </w:r>
            <w:r w:rsidR="00F159EB">
              <w:rPr>
                <w:rFonts w:eastAsia="Arial" w:cs="Arial"/>
              </w:rPr>
              <w:t>ntly held in response to 4.3.2</w:t>
            </w:r>
            <w:r w:rsidRPr="009F706E">
              <w:rPr>
                <w:rFonts w:eastAsia="Arial" w:cs="Arial"/>
              </w:rPr>
              <w:t xml:space="preserve">, but has provided a response to </w:t>
            </w:r>
            <w:r w:rsidR="00F159EB">
              <w:rPr>
                <w:rFonts w:eastAsia="Arial" w:cs="Arial"/>
              </w:rPr>
              <w:t>4.3.3</w:t>
            </w:r>
            <w:r w:rsidRPr="009F706E">
              <w:rPr>
                <w:rFonts w:eastAsia="Arial" w:cs="Arial"/>
              </w:rPr>
              <w:t xml:space="preserve"> of the question which gives assurance that the necessary certifications/qualifications will be secured in advance of contract commencement.</w:t>
            </w:r>
          </w:p>
          <w:p w:rsidR="009F706E" w:rsidRPr="009F706E" w:rsidRDefault="009F706E" w:rsidP="002C6F9C">
            <w:pPr>
              <w:rPr>
                <w:rFonts w:eastAsia="Arial" w:cs="Arial"/>
                <w:b/>
              </w:rPr>
            </w:pPr>
            <w:r w:rsidRPr="009F706E">
              <w:rPr>
                <w:rFonts w:eastAsia="Arial" w:cs="Arial"/>
                <w:b/>
              </w:rPr>
              <w:t xml:space="preserve">Fail </w:t>
            </w:r>
            <w:r w:rsidRPr="009F706E">
              <w:rPr>
                <w:rFonts w:eastAsia="Arial" w:cs="Arial"/>
              </w:rPr>
              <w:t xml:space="preserve">– Bidder has not provided the necessary assurance that all certifications/qualifications will be secured in advance of contract commencement in response to either </w:t>
            </w:r>
            <w:r w:rsidR="002C6F9C">
              <w:rPr>
                <w:rFonts w:eastAsia="Arial" w:cs="Arial"/>
              </w:rPr>
              <w:t>4.3.2 and/or 4.3.3</w:t>
            </w:r>
            <w:r w:rsidRPr="009F706E">
              <w:rPr>
                <w:rFonts w:eastAsia="Arial" w:cs="Arial"/>
              </w:rPr>
              <w:t xml:space="preserve"> of the question.</w:t>
            </w:r>
          </w:p>
        </w:tc>
      </w:tr>
      <w:tr w:rsidR="009F706E" w:rsidRPr="00F04361"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rsidR="009F706E" w:rsidRDefault="00CD1BF0" w:rsidP="009F706E">
            <w:r>
              <w:t>4.3.4</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Sub-contractor Selection Process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Pass or 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described their process for sub-contractor selection.  The process explains all the aspects requested in the question and provides assurance that sub-contractors will be assessed thoroughly in this respect to meet the minimum health</w:t>
            </w:r>
            <w:r w:rsidRPr="009F706E">
              <w:rPr>
                <w:rFonts w:eastAsia="Arial" w:cs="Arial"/>
                <w:b/>
              </w:rPr>
              <w:t xml:space="preserve"> </w:t>
            </w:r>
            <w:r w:rsidRPr="009F706E">
              <w:rPr>
                <w:rFonts w:eastAsia="Arial" w:cs="Arial"/>
              </w:rPr>
              <w:t xml:space="preserve">and safety requirements of the </w:t>
            </w:r>
            <w:r w:rsidRPr="009F706E">
              <w:rPr>
                <w:rFonts w:eastAsia="Arial" w:cs="Arial"/>
              </w:rPr>
              <w:lastRenderedPageBreak/>
              <w:t>contract.</w:t>
            </w:r>
          </w:p>
          <w:p w:rsidR="009F706E" w:rsidRPr="009F706E" w:rsidRDefault="009F706E" w:rsidP="009F706E">
            <w:pPr>
              <w:rPr>
                <w:rFonts w:eastAsia="Arial" w:cs="Arial"/>
                <w:b/>
              </w:rPr>
            </w:pPr>
            <w:r w:rsidRPr="009F706E">
              <w:rPr>
                <w:rFonts w:eastAsia="Arial" w:cs="Arial"/>
                <w:b/>
              </w:rPr>
              <w:t xml:space="preserve">Fail – </w:t>
            </w:r>
            <w:r w:rsidRPr="009F706E">
              <w:rPr>
                <w:rFonts w:eastAsia="Arial" w:cs="Arial"/>
              </w:rPr>
              <w:t>The requirement to sub-contract has been identified in the bid, but the process for assessing sub-contractors does not cover the required aspects of the question and/or does not provide the necessary assurance that sub-contractors will be assessed thoroughly in line with requirements.</w:t>
            </w:r>
          </w:p>
        </w:tc>
      </w:tr>
      <w:tr w:rsidR="009F706E" w:rsidRPr="001F538E" w:rsidTr="009F706E">
        <w:tc>
          <w:tcPr>
            <w:tcW w:w="5000" w:type="pct"/>
            <w:gridSpan w:val="7"/>
            <w:shd w:val="clear" w:color="auto" w:fill="auto"/>
          </w:tcPr>
          <w:p w:rsidR="009F706E" w:rsidRPr="001F538E" w:rsidRDefault="009F706E" w:rsidP="00D42582">
            <w:pPr>
              <w:spacing w:before="120" w:line="240" w:lineRule="atLeast"/>
              <w:rPr>
                <w:b/>
              </w:rPr>
            </w:pPr>
            <w:r w:rsidRPr="001F538E">
              <w:rPr>
                <w:b/>
              </w:rPr>
              <w:lastRenderedPageBreak/>
              <w:t xml:space="preserve">Responses to the </w:t>
            </w:r>
            <w:r w:rsidR="00B55944">
              <w:rPr>
                <w:b/>
              </w:rPr>
              <w:t>rest of the H&amp;S section</w:t>
            </w:r>
            <w:r w:rsidRPr="001F538E">
              <w:rPr>
                <w:b/>
              </w:rPr>
              <w:t xml:space="preserve"> will be scored as detailed below.  In order to pass, bidders will need to</w:t>
            </w:r>
            <w:r w:rsidR="00D42582">
              <w:rPr>
                <w:b/>
              </w:rPr>
              <w:t xml:space="preserve"> score </w:t>
            </w:r>
            <w:r w:rsidRPr="001F538E">
              <w:rPr>
                <w:b/>
              </w:rPr>
              <w:t>11</w:t>
            </w:r>
            <w:r w:rsidR="00D42582">
              <w:rPr>
                <w:b/>
              </w:rPr>
              <w:t xml:space="preserve"> or more</w:t>
            </w:r>
            <w:r w:rsidRPr="001F538E">
              <w:rPr>
                <w:b/>
              </w:rPr>
              <w:t xml:space="preserve"> out of 17.  Any bidder scoring below 11 will fail t</w:t>
            </w:r>
            <w:r w:rsidR="00B55944">
              <w:rPr>
                <w:b/>
              </w:rPr>
              <w:t>he H&amp;S section.</w:t>
            </w:r>
          </w:p>
        </w:tc>
      </w:tr>
      <w:tr w:rsidR="009F706E" w:rsidRPr="00E50F9A" w:rsidTr="009F706E">
        <w:tc>
          <w:tcPr>
            <w:tcW w:w="651" w:type="pct"/>
            <w:gridSpan w:val="2"/>
            <w:shd w:val="clear" w:color="auto" w:fill="auto"/>
          </w:tcPr>
          <w:p w:rsidR="009F706E" w:rsidRDefault="00CD1BF0" w:rsidP="00BB1EAF">
            <w:pPr>
              <w:spacing w:before="120" w:line="240" w:lineRule="atLeast"/>
            </w:pPr>
            <w:r>
              <w:t>4.3.5</w:t>
            </w:r>
          </w:p>
        </w:tc>
        <w:tc>
          <w:tcPr>
            <w:tcW w:w="1005" w:type="pct"/>
            <w:gridSpan w:val="2"/>
            <w:shd w:val="clear" w:color="auto" w:fill="auto"/>
          </w:tcPr>
          <w:p w:rsidR="009F706E" w:rsidRDefault="009F706E" w:rsidP="00BB1EAF">
            <w:pPr>
              <w:spacing w:before="120" w:line="240" w:lineRule="atLeast"/>
            </w:pPr>
            <w:r>
              <w:t>Updating of H&amp;S</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Default="009F706E" w:rsidP="00BB1EAF">
            <w:pPr>
              <w:spacing w:before="120" w:line="240" w:lineRule="atLeast"/>
            </w:pPr>
            <w:r w:rsidRPr="00E50F9A">
              <w:rPr>
                <w:b/>
              </w:rPr>
              <w:t>Score of 2</w:t>
            </w:r>
            <w:r>
              <w:t xml:space="preserve"> – Response provides confidence that personnel are updated on relevant health and safety matters at appropriate times and that adequate supervision/monitoring is undertaken – relevant actions may include use of site inductions, training, newsletters, meetings, site visits etc.</w:t>
            </w:r>
          </w:p>
          <w:p w:rsidR="009F706E" w:rsidRDefault="009F706E" w:rsidP="00BB1EAF">
            <w:pPr>
              <w:spacing w:before="120" w:line="240" w:lineRule="atLeast"/>
            </w:pPr>
            <w:r w:rsidRPr="00E50F9A">
              <w:rPr>
                <w:b/>
              </w:rPr>
              <w:t>Score of 1</w:t>
            </w:r>
            <w:r>
              <w:t xml:space="preserve"> – Response leaves reservations about whether personnel are provided with the relevant health and safety updates or provides limited evidence of updates being carried out.  There is limited evidence to demonstrate adequate supervision or monitoring takes place.</w:t>
            </w:r>
          </w:p>
          <w:p w:rsidR="009F706E" w:rsidRPr="00E50F9A" w:rsidRDefault="009F706E" w:rsidP="00BB1EAF">
            <w:pPr>
              <w:spacing w:before="120" w:line="240" w:lineRule="atLeast"/>
              <w:rPr>
                <w:b/>
              </w:rPr>
            </w:pPr>
            <w:r w:rsidRPr="00E50F9A">
              <w:rPr>
                <w:b/>
              </w:rPr>
              <w:t xml:space="preserve">Score of 0 – </w:t>
            </w:r>
            <w:r w:rsidRPr="00DF7383">
              <w:t>No response provided or inadequate response</w:t>
            </w:r>
            <w:r>
              <w:t xml:space="preserve"> provided.</w:t>
            </w:r>
          </w:p>
        </w:tc>
      </w:tr>
      <w:tr w:rsidR="009F706E" w:rsidRPr="008B78E7" w:rsidTr="009F706E">
        <w:tc>
          <w:tcPr>
            <w:tcW w:w="651" w:type="pct"/>
            <w:gridSpan w:val="2"/>
            <w:shd w:val="clear" w:color="auto" w:fill="auto"/>
          </w:tcPr>
          <w:p w:rsidR="009F706E" w:rsidRDefault="00CD1BF0" w:rsidP="00BB1EAF">
            <w:pPr>
              <w:spacing w:before="120" w:line="240" w:lineRule="atLeast"/>
            </w:pPr>
            <w:r>
              <w:t>4.3.6</w:t>
            </w:r>
          </w:p>
        </w:tc>
        <w:tc>
          <w:tcPr>
            <w:tcW w:w="1005" w:type="pct"/>
            <w:gridSpan w:val="2"/>
            <w:shd w:val="clear" w:color="auto" w:fill="auto"/>
          </w:tcPr>
          <w:p w:rsidR="009F706E" w:rsidRDefault="009F706E" w:rsidP="00D42582">
            <w:pPr>
              <w:spacing w:before="120" w:line="240" w:lineRule="atLeast"/>
            </w:pPr>
            <w:r>
              <w:t xml:space="preserve">Risk Assessment Process </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Default="009F706E" w:rsidP="00BB1EAF">
            <w:pPr>
              <w:spacing w:before="120" w:line="240" w:lineRule="atLeast"/>
            </w:pPr>
            <w:r w:rsidRPr="00E50F9A">
              <w:rPr>
                <w:b/>
              </w:rPr>
              <w:t>Score of 4</w:t>
            </w:r>
            <w:r>
              <w:t xml:space="preserve"> – Relevant site specific risk assessment from previous cont</w:t>
            </w:r>
            <w:r w:rsidR="00D42582">
              <w:t xml:space="preserve">ract has been provided. </w:t>
            </w:r>
            <w:r>
              <w:t>This shows appropriate hazards and controls, demonstrating competence in application of this process.</w:t>
            </w:r>
          </w:p>
          <w:p w:rsidR="009F706E" w:rsidRDefault="009F706E" w:rsidP="00BB1EAF">
            <w:pPr>
              <w:spacing w:before="120" w:line="240" w:lineRule="atLeast"/>
            </w:pPr>
            <w:r w:rsidRPr="00E50F9A">
              <w:rPr>
                <w:b/>
              </w:rPr>
              <w:t>Score of 3</w:t>
            </w:r>
            <w:r>
              <w:t xml:space="preserve"> – Description of risk assessment process has been provided along with generic or hypothetical risk assessment</w:t>
            </w:r>
            <w:r w:rsidR="00D42582">
              <w:t xml:space="preserve">. </w:t>
            </w:r>
            <w:r>
              <w:t>This shows an understanding of the process and provides confidence that the bidder would be able to apply the principles in a real situation.</w:t>
            </w:r>
          </w:p>
          <w:p w:rsidR="009F706E" w:rsidRDefault="009F706E" w:rsidP="00BB1EAF">
            <w:pPr>
              <w:spacing w:before="120" w:line="240" w:lineRule="atLeast"/>
            </w:pPr>
            <w:r w:rsidRPr="00E50F9A">
              <w:rPr>
                <w:b/>
              </w:rPr>
              <w:t>Score of 2</w:t>
            </w:r>
            <w:r>
              <w:t xml:space="preserve"> – Description of risk assessment process has been provided without any examples OR generic or hypothetical risk assessment has been provided, with no further information of the process applied.</w:t>
            </w:r>
          </w:p>
          <w:p w:rsidR="009F706E" w:rsidRPr="008B78E7" w:rsidRDefault="009F706E" w:rsidP="00BB1EAF">
            <w:pPr>
              <w:spacing w:before="120" w:line="240" w:lineRule="atLeast"/>
              <w:rPr>
                <w:b/>
              </w:rPr>
            </w:pPr>
            <w:r w:rsidRPr="00E50F9A">
              <w:rPr>
                <w:b/>
              </w:rPr>
              <w:t xml:space="preserve">Fail – Inadequate </w:t>
            </w:r>
            <w:r>
              <w:rPr>
                <w:b/>
              </w:rPr>
              <w:t>process or no response provided</w:t>
            </w:r>
            <w:r>
              <w:t xml:space="preserve"> </w:t>
            </w:r>
          </w:p>
        </w:tc>
      </w:tr>
      <w:tr w:rsidR="009F706E" w:rsidTr="009F706E">
        <w:tc>
          <w:tcPr>
            <w:tcW w:w="651" w:type="pct"/>
            <w:gridSpan w:val="2"/>
            <w:shd w:val="clear" w:color="auto" w:fill="auto"/>
          </w:tcPr>
          <w:p w:rsidR="009F706E" w:rsidRDefault="0007474D" w:rsidP="00BB1EAF">
            <w:pPr>
              <w:spacing w:before="120" w:line="240" w:lineRule="atLeast"/>
            </w:pPr>
            <w:r>
              <w:lastRenderedPageBreak/>
              <w:t>4.3.7</w:t>
            </w:r>
          </w:p>
        </w:tc>
        <w:tc>
          <w:tcPr>
            <w:tcW w:w="1005" w:type="pct"/>
            <w:gridSpan w:val="2"/>
            <w:shd w:val="clear" w:color="auto" w:fill="auto"/>
          </w:tcPr>
          <w:p w:rsidR="009F706E" w:rsidRDefault="009F706E" w:rsidP="00D42582">
            <w:pPr>
              <w:spacing w:before="120" w:line="240" w:lineRule="atLeast"/>
            </w:pPr>
            <w:r>
              <w:t xml:space="preserve">Risk Assessment Process </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Default="009F706E" w:rsidP="00BB1EAF">
            <w:pPr>
              <w:spacing w:before="120" w:line="240" w:lineRule="atLeast"/>
            </w:pPr>
            <w:r w:rsidRPr="00E50F9A">
              <w:rPr>
                <w:b/>
              </w:rPr>
              <w:t>Score of 3</w:t>
            </w:r>
            <w:r>
              <w:t xml:space="preserve"> – Process description provides confidence that sufficient monitoring takes place throughout contract duration to ensure controls remain on site.  Response is supported by appropriate evidence such as completed checklists, records of toolbox talks, evidence of supervisory visits or other appropriate evidence.</w:t>
            </w:r>
          </w:p>
          <w:p w:rsidR="009F706E" w:rsidRDefault="009F706E" w:rsidP="00BB1EAF">
            <w:pPr>
              <w:spacing w:before="120" w:line="240" w:lineRule="atLeast"/>
            </w:pPr>
            <w:r w:rsidRPr="00E50F9A">
              <w:rPr>
                <w:b/>
              </w:rPr>
              <w:t>Score of 1</w:t>
            </w:r>
            <w:r>
              <w:t xml:space="preserve"> – Process description provided </w:t>
            </w:r>
            <w:r w:rsidRPr="00E50F9A">
              <w:rPr>
                <w:u w:val="single"/>
              </w:rPr>
              <w:t>without</w:t>
            </w:r>
            <w:r>
              <w:t xml:space="preserve"> further appropriate supporting evidence – this gives some confidence that controls remain on site through the duration of the contract. OR, Some evidence supplied such as completed checklists, records of toolbox talks, supervisory visits or similar </w:t>
            </w:r>
            <w:r w:rsidRPr="00E50F9A">
              <w:rPr>
                <w:u w:val="single"/>
              </w:rPr>
              <w:t>without</w:t>
            </w:r>
            <w:r>
              <w:t xml:space="preserve"> a description of the process applied.</w:t>
            </w:r>
          </w:p>
          <w:p w:rsidR="009F706E" w:rsidRDefault="009F706E" w:rsidP="00BB1EAF">
            <w:pPr>
              <w:spacing w:before="120" w:line="240" w:lineRule="atLeast"/>
            </w:pPr>
            <w:r w:rsidRPr="00E50F9A">
              <w:rPr>
                <w:b/>
              </w:rPr>
              <w:t xml:space="preserve">Score of 0 </w:t>
            </w:r>
            <w:r>
              <w:t xml:space="preserve">– No response provided or response does provide confidence that an adequate process exists to ensure controls will remain on site for the duration of the contract. </w:t>
            </w:r>
          </w:p>
        </w:tc>
      </w:tr>
      <w:tr w:rsidR="009F706E" w:rsidTr="009F706E">
        <w:tc>
          <w:tcPr>
            <w:tcW w:w="651" w:type="pct"/>
            <w:gridSpan w:val="2"/>
            <w:shd w:val="clear" w:color="auto" w:fill="auto"/>
          </w:tcPr>
          <w:p w:rsidR="009F706E" w:rsidRDefault="0007474D" w:rsidP="00BB1EAF">
            <w:pPr>
              <w:spacing w:before="120" w:line="240" w:lineRule="atLeast"/>
            </w:pPr>
            <w:r>
              <w:t>4.3.8</w:t>
            </w:r>
          </w:p>
        </w:tc>
        <w:tc>
          <w:tcPr>
            <w:tcW w:w="1005" w:type="pct"/>
            <w:gridSpan w:val="2"/>
            <w:shd w:val="clear" w:color="auto" w:fill="auto"/>
          </w:tcPr>
          <w:p w:rsidR="009F706E" w:rsidRDefault="009F706E" w:rsidP="00BB1EAF">
            <w:pPr>
              <w:spacing w:before="120" w:line="240" w:lineRule="atLeast"/>
            </w:pPr>
            <w:r>
              <w:t>Lone Working Process</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Default="009F706E" w:rsidP="00BB1EAF">
            <w:pPr>
              <w:spacing w:before="120" w:line="240" w:lineRule="atLeast"/>
            </w:pPr>
            <w:r w:rsidRPr="00E50F9A">
              <w:rPr>
                <w:b/>
              </w:rPr>
              <w:t>Score of 4</w:t>
            </w:r>
            <w:r>
              <w:t xml:space="preserve"> - Supplier does not allow lone working.</w:t>
            </w:r>
          </w:p>
          <w:p w:rsidR="009F706E" w:rsidRDefault="009F706E" w:rsidP="00BB1EAF">
            <w:pPr>
              <w:spacing w:before="120" w:line="240" w:lineRule="atLeast"/>
            </w:pPr>
            <w:r w:rsidRPr="00E50F9A">
              <w:rPr>
                <w:b/>
              </w:rPr>
              <w:t>Score of 3</w:t>
            </w:r>
            <w:r>
              <w:t xml:space="preserve"> - Lone working is restricted and the approach and system described gives confidence that the risk of lone working is being adequately controlled.  Frequency of checking is appropriate to the risks associated with the work.</w:t>
            </w:r>
          </w:p>
          <w:p w:rsidR="009F706E" w:rsidRDefault="009F706E" w:rsidP="00BB1EAF">
            <w:pPr>
              <w:spacing w:before="120" w:line="240" w:lineRule="atLeast"/>
            </w:pPr>
            <w:r w:rsidRPr="00E50F9A">
              <w:rPr>
                <w:b/>
              </w:rPr>
              <w:t>Score of 1</w:t>
            </w:r>
            <w:r>
              <w:t xml:space="preserve"> - Lone working is carried out but explanation of process gives limited confidence of risks being controlled to an acceptable level.</w:t>
            </w:r>
          </w:p>
          <w:p w:rsidR="009F706E" w:rsidRDefault="009F706E" w:rsidP="00BB1EAF">
            <w:pPr>
              <w:spacing w:before="120" w:line="240" w:lineRule="atLeast"/>
            </w:pPr>
            <w:r>
              <w:rPr>
                <w:b/>
              </w:rPr>
              <w:t xml:space="preserve">Fail - </w:t>
            </w:r>
            <w:r w:rsidRPr="00E50F9A">
              <w:rPr>
                <w:b/>
              </w:rPr>
              <w:t>Response is completely inadequate or process described does not provide any confidence that Lone Working process will be managed to ensure safety of personnel</w:t>
            </w:r>
            <w:r>
              <w:rPr>
                <w:b/>
              </w:rPr>
              <w:t>.</w:t>
            </w:r>
          </w:p>
        </w:tc>
      </w:tr>
      <w:tr w:rsidR="009F706E" w:rsidTr="009F706E">
        <w:tc>
          <w:tcPr>
            <w:tcW w:w="651" w:type="pct"/>
            <w:gridSpan w:val="2"/>
            <w:shd w:val="clear" w:color="auto" w:fill="auto"/>
          </w:tcPr>
          <w:p w:rsidR="009F706E" w:rsidRDefault="0007474D" w:rsidP="00BB1EAF">
            <w:pPr>
              <w:spacing w:before="120" w:line="240" w:lineRule="atLeast"/>
            </w:pPr>
            <w:r>
              <w:t>4.3.9</w:t>
            </w:r>
          </w:p>
        </w:tc>
        <w:tc>
          <w:tcPr>
            <w:tcW w:w="1005" w:type="pct"/>
            <w:gridSpan w:val="2"/>
            <w:shd w:val="clear" w:color="auto" w:fill="auto"/>
          </w:tcPr>
          <w:p w:rsidR="009F706E" w:rsidRDefault="009F706E" w:rsidP="00BB1EAF">
            <w:pPr>
              <w:spacing w:before="120" w:line="240" w:lineRule="atLeast"/>
            </w:pPr>
            <w:r>
              <w:t>Health &amp; Safety Advice</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Pr="001F6004" w:rsidRDefault="009F706E" w:rsidP="00BB1EAF">
            <w:pPr>
              <w:spacing w:before="120" w:line="240" w:lineRule="atLeast"/>
            </w:pPr>
            <w:r w:rsidRPr="00E50F9A">
              <w:rPr>
                <w:b/>
              </w:rPr>
              <w:t>Score of 1</w:t>
            </w:r>
            <w:r w:rsidRPr="001F6004">
              <w:t xml:space="preserve"> - Response </w:t>
            </w:r>
            <w:r>
              <w:t>identifies</w:t>
            </w:r>
            <w:r w:rsidRPr="001F6004">
              <w:t xml:space="preserve"> competent </w:t>
            </w:r>
            <w:r>
              <w:t>responsible person.</w:t>
            </w:r>
          </w:p>
          <w:p w:rsidR="009F706E" w:rsidRDefault="009F706E" w:rsidP="00BB1EAF">
            <w:pPr>
              <w:spacing w:before="120" w:line="240" w:lineRule="atLeast"/>
            </w:pPr>
            <w:r w:rsidRPr="00E50F9A">
              <w:rPr>
                <w:b/>
              </w:rPr>
              <w:t>Score of 0</w:t>
            </w:r>
            <w:r w:rsidRPr="001F6004">
              <w:t xml:space="preserve"> - Response not provided or inadequate</w:t>
            </w:r>
            <w:r>
              <w:t>.</w:t>
            </w:r>
          </w:p>
        </w:tc>
      </w:tr>
      <w:tr w:rsidR="009F706E" w:rsidRPr="0050325F" w:rsidTr="009F706E">
        <w:tc>
          <w:tcPr>
            <w:tcW w:w="651" w:type="pct"/>
            <w:gridSpan w:val="2"/>
            <w:shd w:val="clear" w:color="auto" w:fill="auto"/>
          </w:tcPr>
          <w:p w:rsidR="009F706E" w:rsidRDefault="0007474D" w:rsidP="00BB1EAF">
            <w:pPr>
              <w:spacing w:before="120" w:line="240" w:lineRule="atLeast"/>
            </w:pPr>
            <w:r>
              <w:t>4.3.10</w:t>
            </w:r>
          </w:p>
        </w:tc>
        <w:tc>
          <w:tcPr>
            <w:tcW w:w="1005" w:type="pct"/>
            <w:gridSpan w:val="2"/>
            <w:shd w:val="clear" w:color="auto" w:fill="auto"/>
          </w:tcPr>
          <w:p w:rsidR="009F706E" w:rsidRDefault="009F706E" w:rsidP="00BB1EAF">
            <w:pPr>
              <w:spacing w:before="120" w:line="240" w:lineRule="atLeast"/>
            </w:pPr>
            <w:r>
              <w:t>Accidents / Near Misses and RIDDOR</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Pr="00E50F9A" w:rsidRDefault="009F706E" w:rsidP="00BB1EAF">
            <w:pPr>
              <w:spacing w:before="120" w:line="240" w:lineRule="atLeast"/>
              <w:rPr>
                <w:b/>
              </w:rPr>
            </w:pPr>
            <w:r w:rsidRPr="00E50F9A">
              <w:rPr>
                <w:b/>
              </w:rPr>
              <w:t>1 point allocated for each of the following (maximum score achievable is 3):</w:t>
            </w:r>
          </w:p>
          <w:p w:rsidR="009F706E" w:rsidRPr="0050325F" w:rsidRDefault="009F706E" w:rsidP="007065E4">
            <w:pPr>
              <w:numPr>
                <w:ilvl w:val="0"/>
                <w:numId w:val="7"/>
              </w:numPr>
              <w:spacing w:before="120" w:line="240" w:lineRule="atLeast"/>
            </w:pPr>
            <w:r w:rsidRPr="0050325F">
              <w:t xml:space="preserve">Relevant accident reporting process </w:t>
            </w:r>
            <w:r w:rsidRPr="0050325F">
              <w:lastRenderedPageBreak/>
              <w:t xml:space="preserve">described along with any post-accident actions to prevent recurrence – </w:t>
            </w:r>
            <w:r w:rsidRPr="00E50F9A">
              <w:rPr>
                <w:b/>
              </w:rPr>
              <w:t>Score 1 point</w:t>
            </w:r>
          </w:p>
          <w:p w:rsidR="009F706E" w:rsidRPr="0050325F" w:rsidRDefault="009F706E" w:rsidP="007065E4">
            <w:pPr>
              <w:numPr>
                <w:ilvl w:val="0"/>
                <w:numId w:val="7"/>
              </w:numPr>
              <w:spacing w:before="120" w:line="240" w:lineRule="atLeast"/>
            </w:pPr>
            <w:r w:rsidRPr="0050325F">
              <w:t xml:space="preserve">Examples provided are relevant and demonstrate process being put into practice – </w:t>
            </w:r>
            <w:r w:rsidRPr="00E50F9A">
              <w:rPr>
                <w:b/>
              </w:rPr>
              <w:t>Score 1 point</w:t>
            </w:r>
          </w:p>
          <w:p w:rsidR="009F706E" w:rsidRPr="0050325F" w:rsidRDefault="009F706E" w:rsidP="007065E4">
            <w:pPr>
              <w:numPr>
                <w:ilvl w:val="0"/>
                <w:numId w:val="7"/>
              </w:numPr>
              <w:spacing w:before="120" w:line="240" w:lineRule="atLeast"/>
            </w:pPr>
            <w:r w:rsidRPr="0050325F">
              <w:t>RI</w:t>
            </w:r>
            <w:r>
              <w:t>DDOR description, categories,</w:t>
            </w:r>
            <w:r w:rsidRPr="0050325F">
              <w:t xml:space="preserve"> timescales</w:t>
            </w:r>
            <w:r>
              <w:t xml:space="preserve"> and understanding of responsibilities</w:t>
            </w:r>
            <w:r w:rsidRPr="0050325F">
              <w:t xml:space="preserve"> </w:t>
            </w:r>
            <w:r>
              <w:t>reflect current legislative requirements</w:t>
            </w:r>
            <w:r w:rsidRPr="0050325F">
              <w:t xml:space="preserve"> – </w:t>
            </w:r>
            <w:r w:rsidRPr="00E50F9A">
              <w:rPr>
                <w:b/>
              </w:rPr>
              <w:t>Score 1 point</w:t>
            </w:r>
          </w:p>
        </w:tc>
      </w:tr>
      <w:tr w:rsidR="009F706E" w:rsidRPr="00BB3DEC" w:rsidTr="009F706E">
        <w:tc>
          <w:tcPr>
            <w:tcW w:w="651" w:type="pct"/>
            <w:gridSpan w:val="2"/>
            <w:shd w:val="clear" w:color="auto" w:fill="auto"/>
          </w:tcPr>
          <w:p w:rsidR="009F706E" w:rsidRPr="00BB3DEC" w:rsidRDefault="0007474D" w:rsidP="00BB1EAF">
            <w:pPr>
              <w:spacing w:before="120" w:line="240" w:lineRule="atLeast"/>
              <w:rPr>
                <w:color w:val="365F91"/>
              </w:rPr>
            </w:pPr>
            <w:r w:rsidRPr="0007474D">
              <w:lastRenderedPageBreak/>
              <w:t>4.3.11</w:t>
            </w:r>
          </w:p>
        </w:tc>
        <w:tc>
          <w:tcPr>
            <w:tcW w:w="1005" w:type="pct"/>
            <w:gridSpan w:val="2"/>
            <w:shd w:val="clear" w:color="auto" w:fill="auto"/>
          </w:tcPr>
          <w:p w:rsidR="009F706E" w:rsidRPr="00BB1EAF" w:rsidRDefault="009F706E" w:rsidP="00BB1EAF">
            <w:pPr>
              <w:spacing w:before="120" w:line="240" w:lineRule="atLeast"/>
            </w:pPr>
            <w:r w:rsidRPr="00BB1EAF">
              <w:t>Inspection and Testing of Machinery and Equipment</w:t>
            </w:r>
          </w:p>
        </w:tc>
        <w:tc>
          <w:tcPr>
            <w:tcW w:w="601" w:type="pct"/>
            <w:gridSpan w:val="2"/>
            <w:shd w:val="clear" w:color="auto" w:fill="auto"/>
          </w:tcPr>
          <w:p w:rsidR="009F706E" w:rsidRPr="00BB1EAF" w:rsidRDefault="009F706E" w:rsidP="00BB1EAF">
            <w:pPr>
              <w:spacing w:before="120" w:line="240" w:lineRule="atLeast"/>
            </w:pPr>
            <w:r w:rsidRPr="00BB1EAF">
              <w:t>Pass or Fail</w:t>
            </w:r>
          </w:p>
        </w:tc>
        <w:tc>
          <w:tcPr>
            <w:tcW w:w="2743" w:type="pct"/>
            <w:shd w:val="clear" w:color="auto" w:fill="auto"/>
          </w:tcPr>
          <w:p w:rsidR="009F706E" w:rsidRPr="00BB1EAF" w:rsidRDefault="009F706E" w:rsidP="00BB1EAF">
            <w:pPr>
              <w:spacing w:before="120" w:line="240" w:lineRule="atLeast"/>
            </w:pPr>
            <w:r w:rsidRPr="00BB1EAF">
              <w:rPr>
                <w:b/>
              </w:rPr>
              <w:t>Pass</w:t>
            </w:r>
            <w:r w:rsidRPr="00BB1EAF">
              <w:t xml:space="preserve"> - Sufficient explanation of process provided along with evidence of internal and external checks being carried out.  </w:t>
            </w:r>
            <w:r w:rsidRPr="00BB1EAF">
              <w:rPr>
                <w:snapToGrid w:val="0"/>
              </w:rPr>
              <w:t>Response demonstrates an understanding of PUWER and LOLER (where relevant).</w:t>
            </w:r>
          </w:p>
          <w:p w:rsidR="009F706E" w:rsidRPr="00BB1EAF" w:rsidRDefault="009F706E" w:rsidP="00BB1EAF">
            <w:pPr>
              <w:spacing w:before="120" w:line="240" w:lineRule="atLeast"/>
              <w:rPr>
                <w:b/>
              </w:rPr>
            </w:pPr>
            <w:r w:rsidRPr="00BB1EAF">
              <w:rPr>
                <w:b/>
              </w:rPr>
              <w:t>Fail - Lack of evidence or understanding provided and or inadequate checking process demonstrated</w:t>
            </w:r>
          </w:p>
        </w:tc>
      </w:tr>
      <w:tr w:rsidR="009F706E" w:rsidRPr="009F706E"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2C6F9C" w:rsidP="00BB1EAF">
            <w:pPr>
              <w:spacing w:before="120" w:line="240" w:lineRule="atLeast"/>
            </w:pPr>
            <w:r>
              <w:t>4.4</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BB1EAF" w:rsidP="00BB1EAF">
            <w:pPr>
              <w:spacing w:before="120" w:line="240" w:lineRule="atLeast"/>
            </w:pPr>
            <w:r>
              <w:t>References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BB1EAF">
            <w:pPr>
              <w:spacing w:before="120" w:line="240" w:lineRule="atLeast"/>
            </w:pPr>
            <w:r w:rsidRPr="009F706E">
              <w:t xml:space="preserve">Pass/Fail </w:t>
            </w: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BB1EAF">
            <w:pPr>
              <w:spacing w:before="120" w:line="240" w:lineRule="atLeast"/>
              <w:rPr>
                <w:b/>
              </w:rPr>
            </w:pPr>
            <w:r w:rsidRPr="009F706E">
              <w:rPr>
                <w:b/>
              </w:rPr>
              <w:t xml:space="preserve">Pass – </w:t>
            </w:r>
            <w:r w:rsidRPr="009F706E">
              <w:t>T</w:t>
            </w:r>
            <w:r w:rsidR="00DC4E6B">
              <w:t>wo</w:t>
            </w:r>
            <w:r w:rsidRPr="009F706E">
              <w:t xml:space="preserve"> references relevant to the subject matter of this ITT have been provided and the authority is content that the minimum standards for reliability have been met.  We will consider accepting a lower number of references depending on how long you have been in business.</w:t>
            </w:r>
            <w:r w:rsidRPr="009F706E">
              <w:rPr>
                <w:b/>
              </w:rPr>
              <w:t xml:space="preserve">  </w:t>
            </w:r>
          </w:p>
          <w:p w:rsidR="009F706E" w:rsidRPr="009F706E" w:rsidRDefault="009F706E" w:rsidP="00BB1EAF">
            <w:pPr>
              <w:spacing w:before="120" w:line="240" w:lineRule="atLeast"/>
              <w:rPr>
                <w:b/>
              </w:rPr>
            </w:pPr>
            <w:r w:rsidRPr="009F706E">
              <w:rPr>
                <w:b/>
              </w:rPr>
              <w:t xml:space="preserve">Fail </w:t>
            </w:r>
            <w:r w:rsidRPr="009F706E">
              <w:t>– References are not relevant OR a satisfactory number of references have not been provided OR the authority has evidence of the suppliers’ failure to discharge their obligations under previous principal relevant contract(s) which may include minimum standards for reliability in performing such contracts having not been met.</w:t>
            </w:r>
          </w:p>
        </w:tc>
      </w:tr>
      <w:tr w:rsidR="00BB1EAF" w:rsidRPr="009F706E"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2C6F9C" w:rsidP="00BB1EAF">
            <w:pPr>
              <w:spacing w:before="120" w:line="240" w:lineRule="atLeast"/>
            </w:pPr>
            <w:r>
              <w:t>4.5</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A31C58" w:rsidRDefault="00BB1EAF" w:rsidP="00BB1EAF">
            <w:pPr>
              <w:spacing w:before="120" w:line="240" w:lineRule="atLeast"/>
              <w:rPr>
                <w:color w:val="548DD4" w:themeColor="text2" w:themeTint="99"/>
              </w:rPr>
            </w:pPr>
            <w:r w:rsidRPr="00A31C58">
              <w:t>Requirement Specific Questions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A23546" w:rsidRDefault="00A667D9" w:rsidP="00BB1EAF">
            <w:pPr>
              <w:spacing w:before="120" w:line="240" w:lineRule="atLeast"/>
              <w:rPr>
                <w:color w:val="548DD4" w:themeColor="text2" w:themeTint="99"/>
              </w:rPr>
            </w:pPr>
            <w:r w:rsidRPr="00D339A6">
              <w:t>60</w:t>
            </w:r>
            <w:r w:rsidR="00BB1EAF" w:rsidRPr="00D339A6">
              <w:t>%</w:t>
            </w:r>
          </w:p>
          <w:p w:rsidR="00BB1EAF" w:rsidRPr="00A23546" w:rsidRDefault="00BB1EAF"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BB1EAF" w:rsidRPr="005D3614" w:rsidRDefault="00BB1EAF" w:rsidP="00BB1EAF">
            <w:pPr>
              <w:pStyle w:val="FCGBBodyText"/>
              <w:rPr>
                <w:b/>
              </w:rPr>
            </w:pPr>
            <w:r w:rsidRPr="005D3614">
              <w:rPr>
                <w:b/>
              </w:rPr>
              <w:t>0 – No response or totally inadequate</w:t>
            </w:r>
          </w:p>
          <w:p w:rsidR="00BB1EAF" w:rsidRPr="00672D28" w:rsidRDefault="00BB1EAF" w:rsidP="00BB1EAF">
            <w:pPr>
              <w:pStyle w:val="FCGBBodyText"/>
            </w:pPr>
            <w:r w:rsidRPr="00672D28">
              <w:t>No resp</w:t>
            </w:r>
            <w:r w:rsidR="00B55944">
              <w:t>onse or an inadequate response.</w:t>
            </w:r>
          </w:p>
          <w:p w:rsidR="00BB1EAF" w:rsidRPr="005D3614" w:rsidRDefault="00BB1EAF" w:rsidP="00BB1EAF">
            <w:pPr>
              <w:pStyle w:val="FCGBBodyText"/>
              <w:rPr>
                <w:b/>
              </w:rPr>
            </w:pPr>
            <w:r w:rsidRPr="005D3614">
              <w:rPr>
                <w:b/>
              </w:rPr>
              <w:t>1 – Major Reservations / Constraints</w:t>
            </w:r>
          </w:p>
          <w:p w:rsidR="00BB1EAF" w:rsidRPr="00672D28" w:rsidRDefault="00BB1EAF" w:rsidP="00BB1EAF">
            <w:pPr>
              <w:pStyle w:val="FCGBBodyText"/>
            </w:pPr>
            <w:r w:rsidRPr="00672D28">
              <w:t>The response simply states that the supplier can meet some of the requirements set out in the question or Specification of Requirements, but have not given information or d</w:t>
            </w:r>
            <w:r w:rsidR="00B55944">
              <w:t>etail on how they will do this.</w:t>
            </w:r>
          </w:p>
          <w:p w:rsidR="00BB1EAF" w:rsidRPr="005D3614" w:rsidRDefault="00BB1EAF" w:rsidP="00BB1EAF">
            <w:pPr>
              <w:pStyle w:val="FCGBBodyText"/>
              <w:rPr>
                <w:b/>
              </w:rPr>
            </w:pPr>
            <w:r w:rsidRPr="005D3614">
              <w:rPr>
                <w:b/>
              </w:rPr>
              <w:t>2 – Some Reservations/Constraints</w:t>
            </w:r>
          </w:p>
          <w:p w:rsidR="00BB1EAF" w:rsidRPr="00672D28" w:rsidRDefault="00BB1EAF" w:rsidP="00BB1EAF">
            <w:pPr>
              <w:pStyle w:val="FCGBBodyText"/>
            </w:pPr>
            <w:r w:rsidRPr="00672D28">
              <w:t xml:space="preserve">Bidder has provided some information about </w:t>
            </w:r>
            <w:r w:rsidRPr="00672D28">
              <w:lastRenderedPageBreak/>
              <w:t xml:space="preserve">how they propose to meet most of the requirements as set out in the question or Specification of Requirements.  There is some doubt in their ability to consistently meet </w:t>
            </w:r>
            <w:r w:rsidR="00B55944">
              <w:t>the full range of requirements.</w:t>
            </w:r>
          </w:p>
          <w:p w:rsidR="00BB1EAF" w:rsidRPr="005D3614" w:rsidRDefault="00BB1EAF" w:rsidP="00BB1EAF">
            <w:pPr>
              <w:pStyle w:val="FCGBBodyText"/>
              <w:rPr>
                <w:b/>
              </w:rPr>
            </w:pPr>
            <w:r w:rsidRPr="005D3614">
              <w:rPr>
                <w:b/>
              </w:rPr>
              <w:t>3 – Fully Compliant</w:t>
            </w:r>
          </w:p>
          <w:p w:rsidR="00BB1EAF" w:rsidRPr="00672D28" w:rsidRDefault="00BB1EAF" w:rsidP="00BB1EAF">
            <w:pPr>
              <w:pStyle w:val="FCGBBodyText"/>
            </w:pPr>
            <w:r w:rsidRPr="00672D28">
              <w:t xml:space="preserve">Bidder has provided detailed information covering all elements of the question, detailing how they propose to meet all the requirements as set out in the question or Specification of Requirements.  This gives full confidence in their ability to meet the </w:t>
            </w:r>
            <w:r w:rsidR="00B55944">
              <w:t>full range of our requirements.</w:t>
            </w:r>
          </w:p>
          <w:p w:rsidR="00BB1EAF" w:rsidRPr="005D3614" w:rsidRDefault="00BB1EAF" w:rsidP="00BB1EAF">
            <w:pPr>
              <w:pStyle w:val="FCGBBodyText"/>
              <w:rPr>
                <w:b/>
              </w:rPr>
            </w:pPr>
            <w:r w:rsidRPr="005D3614">
              <w:rPr>
                <w:b/>
              </w:rPr>
              <w:t>4 – Exceeds Requirements</w:t>
            </w:r>
          </w:p>
          <w:p w:rsidR="00BB1EAF" w:rsidRPr="00B55944" w:rsidRDefault="00BB1EAF" w:rsidP="00B55944">
            <w:pPr>
              <w:pStyle w:val="FCGBBodyText"/>
            </w:pPr>
            <w:r w:rsidRPr="00672D28">
              <w:t xml:space="preserve">Bidder meets the required standard in all respects and exceeds some or all of the major requirements, which in turn leads to added value </w:t>
            </w:r>
            <w:r w:rsidRPr="00BB1EAF">
              <w:t xml:space="preserve">within the </w:t>
            </w:r>
            <w:r w:rsidRPr="00BB1EAF">
              <w:rPr>
                <w:rFonts w:eastAsia="Arial"/>
              </w:rPr>
              <w:t>contract or framework</w:t>
            </w:r>
            <w:r w:rsidR="00B55944">
              <w:t>.</w:t>
            </w:r>
          </w:p>
        </w:tc>
      </w:tr>
      <w:tr w:rsidR="00BB1EAF" w:rsidRPr="009F706E"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2C6F9C" w:rsidP="00BB1EAF">
            <w:pPr>
              <w:spacing w:before="120" w:line="240" w:lineRule="atLeast"/>
            </w:pPr>
            <w:r>
              <w:lastRenderedPageBreak/>
              <w:t>4.6</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A31C58" w:rsidRDefault="00BB1EAF" w:rsidP="00BB1EAF">
            <w:pPr>
              <w:spacing w:before="120" w:line="240" w:lineRule="atLeast"/>
              <w:rPr>
                <w:color w:val="548DD4" w:themeColor="text2" w:themeTint="99"/>
              </w:rPr>
            </w:pPr>
            <w:r w:rsidRPr="00A31C58">
              <w:t xml:space="preserve">Pricing Schedule </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A31C58" w:rsidRDefault="00A667D9" w:rsidP="00BB1EAF">
            <w:pPr>
              <w:spacing w:before="120" w:line="240" w:lineRule="atLeast"/>
            </w:pPr>
            <w:r w:rsidRPr="00D339A6">
              <w:t>40</w:t>
            </w:r>
            <w:bookmarkStart w:id="0" w:name="_GoBack"/>
            <w:bookmarkEnd w:id="0"/>
            <w:r w:rsidR="00B55944" w:rsidRPr="00D339A6">
              <w:t>%</w:t>
            </w:r>
          </w:p>
          <w:p w:rsidR="00B55944" w:rsidRPr="00A31C58" w:rsidRDefault="00B55944"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5F261D" w:rsidRDefault="00B55BBE" w:rsidP="005F261D">
            <w:pPr>
              <w:spacing w:before="120" w:line="240" w:lineRule="exact"/>
            </w:pPr>
            <w:r>
              <w:t>T</w:t>
            </w:r>
            <w:r w:rsidR="005F261D">
              <w:t>he lowest priced tender will receive the maximum score available for this section.  All other scores will be calculated by :</w:t>
            </w:r>
          </w:p>
          <w:p w:rsidR="005F261D" w:rsidRDefault="005F261D" w:rsidP="005F261D">
            <w:pPr>
              <w:spacing w:line="240" w:lineRule="auto"/>
            </w:pPr>
            <w:r>
              <w:rPr>
                <w:u w:val="single"/>
              </w:rPr>
              <w:t>Lowest Tender Price</w:t>
            </w:r>
            <w:r>
              <w:t xml:space="preserve"> x Score available </w:t>
            </w:r>
          </w:p>
          <w:p w:rsidR="005F261D" w:rsidRDefault="005F261D" w:rsidP="005F261D">
            <w:pPr>
              <w:spacing w:line="240" w:lineRule="auto"/>
              <w:rPr>
                <w:rFonts w:eastAsia="Calibri" w:cs="Verdana"/>
                <w:color w:val="365F91"/>
                <w:lang w:eastAsia="en-GB"/>
              </w:rPr>
            </w:pPr>
            <w:r>
              <w:t>Tender Price</w:t>
            </w:r>
          </w:p>
          <w:p w:rsidR="00BB1EAF" w:rsidRPr="00B55944" w:rsidRDefault="00BB1EAF" w:rsidP="005F261D">
            <w:pPr>
              <w:spacing w:before="120" w:line="240" w:lineRule="atLeast"/>
            </w:pPr>
          </w:p>
        </w:tc>
      </w:tr>
      <w:tr w:rsidR="00BB1EAF" w:rsidRPr="009F706E"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2C6F9C" w:rsidP="00BB1EAF">
            <w:pPr>
              <w:spacing w:before="120" w:line="240" w:lineRule="atLeast"/>
            </w:pPr>
            <w:r>
              <w:t>4.7</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Terms and Conditions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B55944" w:rsidRDefault="00BB1EAF" w:rsidP="00B55944">
            <w:pPr>
              <w:spacing w:line="240" w:lineRule="auto"/>
            </w:pPr>
            <w:r w:rsidRPr="00DE4069">
              <w:rPr>
                <w:b/>
              </w:rPr>
              <w:t>Pass</w:t>
            </w:r>
            <w:r>
              <w:t>: T</w:t>
            </w:r>
            <w:r w:rsidRPr="009E5141">
              <w:t xml:space="preserve">erms and </w:t>
            </w:r>
            <w:r>
              <w:t>C</w:t>
            </w:r>
            <w:r w:rsidRPr="009E5141">
              <w:t>onditions</w:t>
            </w:r>
            <w:r>
              <w:t xml:space="preserve"> have been accepted without any exceptions, or exceptions are minor and can be accommodated</w:t>
            </w:r>
            <w:r w:rsidRPr="009E5141">
              <w:t>.</w:t>
            </w:r>
          </w:p>
          <w:p w:rsidR="00BB1EAF" w:rsidRPr="00B55944" w:rsidRDefault="00BB1EAF" w:rsidP="00B55944">
            <w:pPr>
              <w:spacing w:line="240" w:lineRule="auto"/>
            </w:pPr>
            <w:r w:rsidRPr="00DE4069">
              <w:rPr>
                <w:b/>
              </w:rPr>
              <w:t>Fail</w:t>
            </w:r>
            <w:r>
              <w:t xml:space="preserve">: Exceptions noted have been </w:t>
            </w:r>
            <w:r w:rsidRPr="009E5141">
              <w:t>discuss</w:t>
            </w:r>
            <w:r>
              <w:t>ed</w:t>
            </w:r>
            <w:r w:rsidRPr="009E5141">
              <w:t xml:space="preserve"> </w:t>
            </w:r>
            <w:r>
              <w:t>and are unable to be accommodated.</w:t>
            </w:r>
          </w:p>
        </w:tc>
      </w:tr>
      <w:tr w:rsidR="00BB1EAF" w:rsidRPr="009F706E" w:rsidTr="00B55944">
        <w:trPr>
          <w:trHeight w:val="1094"/>
        </w:trPr>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2C6F9C" w:rsidP="00BB1EAF">
            <w:pPr>
              <w:spacing w:before="120" w:line="240" w:lineRule="atLeast"/>
            </w:pPr>
            <w:r>
              <w:t>4.8</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Declaration</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B55944" w:rsidRDefault="00BB1EAF" w:rsidP="00B55944">
            <w:r w:rsidRPr="00DE4069">
              <w:rPr>
                <w:b/>
              </w:rPr>
              <w:t>Pass</w:t>
            </w:r>
            <w:r>
              <w:t>: Completed, signed</w:t>
            </w:r>
            <w:r w:rsidR="00B55944">
              <w:t xml:space="preserve"> declaration has been provided.</w:t>
            </w:r>
          </w:p>
          <w:p w:rsidR="00BB1EAF" w:rsidRPr="00B55944" w:rsidRDefault="00BB1EAF" w:rsidP="00B55944">
            <w:pPr>
              <w:spacing w:line="240" w:lineRule="auto"/>
            </w:pPr>
            <w:r w:rsidRPr="00DE4069">
              <w:rPr>
                <w:b/>
              </w:rPr>
              <w:t>Fail</w:t>
            </w:r>
            <w:r>
              <w:t>: Declaration has not been signed or provided, or exceptions have been noted which cannot be accepted.</w:t>
            </w:r>
          </w:p>
        </w:tc>
      </w:tr>
    </w:tbl>
    <w:p w:rsidR="0080527D" w:rsidRDefault="0080527D" w:rsidP="0080527D">
      <w:pPr>
        <w:rPr>
          <w:color w:val="004E2E"/>
          <w:sz w:val="28"/>
          <w:szCs w:val="28"/>
        </w:rPr>
      </w:pPr>
    </w:p>
    <w:sectPr w:rsidR="0080527D" w:rsidSect="00BF11AA">
      <w:headerReference w:type="even" r:id="rId19"/>
      <w:headerReference w:type="default" r:id="rId20"/>
      <w:footerReference w:type="even" r:id="rId21"/>
      <w:footerReference w:type="default" r:id="rId22"/>
      <w:headerReference w:type="first" r:id="rId23"/>
      <w:footerReference w:type="first" r:id="rId24"/>
      <w:pgSz w:w="11907" w:h="16840" w:code="9"/>
      <w:pgMar w:top="2268" w:right="1134" w:bottom="170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34C" w:rsidRDefault="00B3534C">
      <w:r>
        <w:separator/>
      </w:r>
    </w:p>
    <w:p w:rsidR="00B3534C" w:rsidRDefault="00B3534C"/>
  </w:endnote>
  <w:endnote w:type="continuationSeparator" w:id="0">
    <w:p w:rsidR="00B3534C" w:rsidRDefault="00B3534C">
      <w:r>
        <w:continuationSeparator/>
      </w:r>
    </w:p>
    <w:p w:rsidR="00B3534C" w:rsidRDefault="00B35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pex New Book">
    <w:panose1 w:val="00000000000000000000"/>
    <w:charset w:val="00"/>
    <w:family w:val="modern"/>
    <w:notTrueType/>
    <w:pitch w:val="variable"/>
    <w:sig w:usb0="A00000FF" w:usb1="5001606B" w:usb2="00000010" w:usb3="00000000" w:csb0="000001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4C" w:rsidRDefault="00B3534C">
    <w:pPr>
      <w:pStyle w:val="Footer"/>
    </w:pPr>
  </w:p>
  <w:p w:rsidR="00B3534C" w:rsidRDefault="00B3534C"/>
  <w:p w:rsidR="00B3534C" w:rsidRDefault="00B3534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4C" w:rsidRDefault="00B3534C"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8C4F4A">
      <w:rPr>
        <w:rStyle w:val="PageNumber"/>
        <w:noProof/>
        <w:lang w:val="en-US"/>
      </w:rPr>
      <w:t>33</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Demonstration Area, Westonbirt Woodworks</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Chloe Gilbert</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Pr>
        <w:rStyle w:val="PageNumber"/>
        <w:noProof/>
      </w:rPr>
      <w:t>07/12/2018</w:t>
    </w:r>
    <w:r>
      <w:rPr>
        <w:rStyle w:val="PageNumber"/>
      </w:rPr>
      <w:fldChar w:fldCharType="end"/>
    </w:r>
  </w:p>
  <w:p w:rsidR="00B3534C" w:rsidRDefault="00B3534C" w:rsidP="004040E8">
    <w:pPr>
      <w:pStyle w:val="Footer"/>
    </w:pPr>
  </w:p>
  <w:p w:rsidR="00B3534C" w:rsidRDefault="00B3534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4C" w:rsidRDefault="00B3534C"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Pr>
        <w:rStyle w:val="PageNumber"/>
        <w:noProof/>
        <w:lang w:val="en-US"/>
      </w:rPr>
      <w:t>1</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Document tile    </w:t>
    </w:r>
    <w:r w:rsidRPr="00AE04D4">
      <w:rPr>
        <w:rStyle w:val="PageNumber"/>
        <w:b/>
        <w:color w:val="004E2E"/>
        <w:lang w:val="en-US"/>
      </w:rPr>
      <w:t>|</w:t>
    </w:r>
    <w:r w:rsidRPr="00E87D0C">
      <w:rPr>
        <w:rStyle w:val="PageNumber"/>
        <w:lang w:val="en-US"/>
      </w:rPr>
      <w:t xml:space="preserve">    Author name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Pr>
        <w:rStyle w:val="PageNumber"/>
        <w:noProof/>
      </w:rPr>
      <w:t>07/12/2018</w:t>
    </w:r>
    <w:r>
      <w:rPr>
        <w:rStyle w:val="PageNumber"/>
      </w:rPr>
      <w:fldChar w:fldCharType="end"/>
    </w:r>
  </w:p>
  <w:p w:rsidR="00B3534C" w:rsidRDefault="00B3534C" w:rsidP="004040E8">
    <w:pPr>
      <w:pStyle w:val="Footer"/>
    </w:pPr>
  </w:p>
  <w:p w:rsidR="00B3534C" w:rsidRDefault="00B353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34C" w:rsidRDefault="00B3534C">
      <w:r>
        <w:separator/>
      </w:r>
    </w:p>
    <w:p w:rsidR="00B3534C" w:rsidRDefault="00B3534C"/>
  </w:footnote>
  <w:footnote w:type="continuationSeparator" w:id="0">
    <w:p w:rsidR="00B3534C" w:rsidRDefault="00B3534C">
      <w:r>
        <w:continuationSeparator/>
      </w:r>
    </w:p>
    <w:p w:rsidR="00B3534C" w:rsidRDefault="00B353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4C" w:rsidRDefault="00B3534C">
    <w:pPr>
      <w:pStyle w:val="Header"/>
    </w:pPr>
  </w:p>
  <w:p w:rsidR="00B3534C" w:rsidRDefault="00B3534C"/>
  <w:p w:rsidR="00B3534C" w:rsidRDefault="00B353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4C" w:rsidRDefault="00B3534C" w:rsidP="005C34E6">
    <w:pPr>
      <w:pStyle w:val="RunningTitle"/>
      <w:numPr>
        <w:ilvl w:val="0"/>
        <w:numId w:val="0"/>
      </w:numPr>
      <w:ind w:left="576" w:hanging="576"/>
    </w:pPr>
    <w:r>
      <w:rPr>
        <w:noProof/>
        <w:lang w:eastAsia="en-GB"/>
      </w:rPr>
      <w:drawing>
        <wp:anchor distT="0" distB="0" distL="114300" distR="114300" simplePos="0" relativeHeight="251657728" behindDoc="1" locked="0" layoutInCell="1" allowOverlap="1" wp14:anchorId="11AE5222" wp14:editId="67918DE2">
          <wp:simplePos x="0" y="0"/>
          <wp:positionH relativeFrom="page">
            <wp:posOffset>180340</wp:posOffset>
          </wp:positionH>
          <wp:positionV relativeFrom="page">
            <wp:posOffset>180340</wp:posOffset>
          </wp:positionV>
          <wp:extent cx="7191375" cy="1200150"/>
          <wp:effectExtent l="0" t="0" r="9525" b="0"/>
          <wp:wrapNone/>
          <wp:docPr id="14" name="Picture 14" descr="fcgb-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gb-a4-port-rul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534C" w:rsidRDefault="00B3534C" w:rsidP="005C34E6">
    <w:pPr>
      <w:pStyle w:val="RunningTitle"/>
      <w:numPr>
        <w:ilvl w:val="0"/>
        <w:numId w:val="0"/>
      </w:numPr>
    </w:pPr>
    <w:r>
      <w:t>ITT FEE/0554</w:t>
    </w:r>
  </w:p>
  <w:p w:rsidR="00B3534C" w:rsidRDefault="00B3534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4C" w:rsidRDefault="00B3534C">
    <w:pPr>
      <w:pStyle w:val="Header"/>
    </w:pPr>
    <w:r>
      <w:rPr>
        <w:noProof/>
        <w:lang w:eastAsia="en-GB"/>
      </w:rPr>
      <w:drawing>
        <wp:anchor distT="0" distB="0" distL="114300" distR="114300" simplePos="0" relativeHeight="251658752" behindDoc="1" locked="0" layoutInCell="1" allowOverlap="1" wp14:anchorId="2697D886" wp14:editId="2A5A5224">
          <wp:simplePos x="0" y="0"/>
          <wp:positionH relativeFrom="page">
            <wp:posOffset>158115</wp:posOffset>
          </wp:positionH>
          <wp:positionV relativeFrom="page">
            <wp:posOffset>182880</wp:posOffset>
          </wp:positionV>
          <wp:extent cx="7221855" cy="1200785"/>
          <wp:effectExtent l="0" t="0" r="0" b="0"/>
          <wp:wrapTopAndBottom/>
          <wp:docPr id="15" name="Picture 15" descr="fcgb-a4-port-hea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gb-a4-port-head-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85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1" layoutInCell="1" allowOverlap="1" wp14:anchorId="660DF12A" wp14:editId="3FE9BA0A">
              <wp:simplePos x="0" y="0"/>
              <wp:positionH relativeFrom="page">
                <wp:posOffset>3366770</wp:posOffset>
              </wp:positionH>
              <wp:positionV relativeFrom="page">
                <wp:posOffset>396240</wp:posOffset>
              </wp:positionV>
              <wp:extent cx="3609340" cy="457200"/>
              <wp:effectExtent l="4445"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534C" w:rsidRPr="00661478" w:rsidRDefault="00B3534C" w:rsidP="00952BF0">
                          <w:pPr>
                            <w:pStyle w:val="Parent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65.1pt;margin-top:31.2pt;width:284.2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" filled="f" stroked="f">
              <v:textbox>
                <w:txbxContent>
                  <w:p w:rsidR="00B60D29" w:rsidRPr="00661478" w:rsidRDefault="00B60D29" w:rsidP="00952BF0">
                    <w:pPr>
                      <w:pStyle w:val="ParentTitle"/>
                    </w:pPr>
                  </w:p>
                </w:txbxContent>
              </v:textbox>
              <w10:wrap anchorx="page" anchory="page"/>
              <w10:anchorlock/>
            </v:shape>
          </w:pict>
        </mc:Fallback>
      </mc:AlternateContent>
    </w:r>
  </w:p>
  <w:p w:rsidR="00B3534C" w:rsidRDefault="00B3534C"/>
  <w:p w:rsidR="00B3534C" w:rsidRDefault="00B353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2C3D"/>
    <w:multiLevelType w:val="hybridMultilevel"/>
    <w:tmpl w:val="C7BE4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F6571C"/>
    <w:multiLevelType w:val="multilevel"/>
    <w:tmpl w:val="A0927EEC"/>
    <w:lvl w:ilvl="0">
      <w:start w:val="1"/>
      <w:numFmt w:val="decimal"/>
      <w:pStyle w:val="Heading1"/>
      <w:lvlText w:val="%1"/>
      <w:lvlJc w:val="left"/>
      <w:pPr>
        <w:ind w:left="432" w:hanging="432"/>
      </w:pPr>
      <w:rPr>
        <w:rFonts w:hint="default"/>
        <w:i w:val="0"/>
        <w:color w:val="003300"/>
        <w:sz w:val="28"/>
        <w:szCs w:val="28"/>
      </w:rPr>
    </w:lvl>
    <w:lvl w:ilvl="1">
      <w:start w:val="1"/>
      <w:numFmt w:val="decimal"/>
      <w:pStyle w:val="Heading2"/>
      <w:lvlText w:val="%1.%2"/>
      <w:lvlJc w:val="left"/>
      <w:pPr>
        <w:ind w:left="3270" w:hanging="3270"/>
      </w:pPr>
      <w:rPr>
        <w:rFonts w:ascii="Verdana" w:hAnsi="Verdana" w:hint="default"/>
        <w:b w:val="0"/>
        <w:color w:val="003300"/>
        <w:sz w:val="28"/>
        <w:szCs w:val="28"/>
      </w:rPr>
    </w:lvl>
    <w:lvl w:ilvl="2">
      <w:start w:val="1"/>
      <w:numFmt w:val="decimal"/>
      <w:pStyle w:val="Heading3"/>
      <w:lvlText w:val="%1.%2.%3"/>
      <w:lvlJc w:val="left"/>
      <w:pPr>
        <w:ind w:left="720"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4E091D"/>
    <w:multiLevelType w:val="hybridMultilevel"/>
    <w:tmpl w:val="025E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D33E32"/>
    <w:multiLevelType w:val="hybridMultilevel"/>
    <w:tmpl w:val="6BF8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E5A4851"/>
    <w:multiLevelType w:val="hybridMultilevel"/>
    <w:tmpl w:val="1074B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11">
    <w:nsid w:val="5CE925D7"/>
    <w:multiLevelType w:val="hybridMultilevel"/>
    <w:tmpl w:val="D5081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7FF070A3"/>
    <w:multiLevelType w:val="hybridMultilevel"/>
    <w:tmpl w:val="EABA8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7"/>
  </w:num>
  <w:num w:numId="6">
    <w:abstractNumId w:val="13"/>
  </w:num>
  <w:num w:numId="7">
    <w:abstractNumId w:val="3"/>
  </w:num>
  <w:num w:numId="8">
    <w:abstractNumId w:val="12"/>
  </w:num>
  <w:num w:numId="9">
    <w:abstractNumId w:val="2"/>
  </w:num>
  <w:num w:numId="10">
    <w:abstractNumId w:val="6"/>
  </w:num>
  <w:num w:numId="11">
    <w:abstractNumId w:val="8"/>
  </w:num>
  <w:num w:numId="12">
    <w:abstractNumId w:val="14"/>
  </w:num>
  <w:num w:numId="13">
    <w:abstractNumId w:val="0"/>
  </w:num>
  <w:num w:numId="14">
    <w:abstractNumId w:val="5"/>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F94"/>
    <w:rsid w:val="00003FC7"/>
    <w:rsid w:val="0001068A"/>
    <w:rsid w:val="000215D1"/>
    <w:rsid w:val="00022C50"/>
    <w:rsid w:val="00023730"/>
    <w:rsid w:val="00023F56"/>
    <w:rsid w:val="0002684A"/>
    <w:rsid w:val="00035988"/>
    <w:rsid w:val="00051F4F"/>
    <w:rsid w:val="00061742"/>
    <w:rsid w:val="00073554"/>
    <w:rsid w:val="00073E39"/>
    <w:rsid w:val="0007474D"/>
    <w:rsid w:val="000749D3"/>
    <w:rsid w:val="00084ACE"/>
    <w:rsid w:val="00086E9D"/>
    <w:rsid w:val="00091679"/>
    <w:rsid w:val="00093B5A"/>
    <w:rsid w:val="00096231"/>
    <w:rsid w:val="000967EA"/>
    <w:rsid w:val="00097827"/>
    <w:rsid w:val="0009784B"/>
    <w:rsid w:val="000A4B10"/>
    <w:rsid w:val="000B17E3"/>
    <w:rsid w:val="000B3ED3"/>
    <w:rsid w:val="000C0CFC"/>
    <w:rsid w:val="000C5048"/>
    <w:rsid w:val="000C7155"/>
    <w:rsid w:val="000D2254"/>
    <w:rsid w:val="001037FD"/>
    <w:rsid w:val="001049E9"/>
    <w:rsid w:val="00105D73"/>
    <w:rsid w:val="00117292"/>
    <w:rsid w:val="0012191E"/>
    <w:rsid w:val="00126D0B"/>
    <w:rsid w:val="00127611"/>
    <w:rsid w:val="00132858"/>
    <w:rsid w:val="0016319B"/>
    <w:rsid w:val="00164F33"/>
    <w:rsid w:val="00171943"/>
    <w:rsid w:val="00174FA6"/>
    <w:rsid w:val="00186667"/>
    <w:rsid w:val="00190506"/>
    <w:rsid w:val="00193552"/>
    <w:rsid w:val="00197A10"/>
    <w:rsid w:val="001A151A"/>
    <w:rsid w:val="001A351F"/>
    <w:rsid w:val="001B3C3B"/>
    <w:rsid w:val="001B55A6"/>
    <w:rsid w:val="001D613B"/>
    <w:rsid w:val="001D7713"/>
    <w:rsid w:val="001E4494"/>
    <w:rsid w:val="001F2F6D"/>
    <w:rsid w:val="001F7EA0"/>
    <w:rsid w:val="002078BE"/>
    <w:rsid w:val="002102CB"/>
    <w:rsid w:val="002117DB"/>
    <w:rsid w:val="00216D18"/>
    <w:rsid w:val="00222E88"/>
    <w:rsid w:val="00223D85"/>
    <w:rsid w:val="00226860"/>
    <w:rsid w:val="00232017"/>
    <w:rsid w:val="002337F5"/>
    <w:rsid w:val="00240C6C"/>
    <w:rsid w:val="002455A9"/>
    <w:rsid w:val="00246D42"/>
    <w:rsid w:val="00252A87"/>
    <w:rsid w:val="00256BB2"/>
    <w:rsid w:val="00262050"/>
    <w:rsid w:val="0026626E"/>
    <w:rsid w:val="00267A7F"/>
    <w:rsid w:val="00277241"/>
    <w:rsid w:val="00281792"/>
    <w:rsid w:val="0028179E"/>
    <w:rsid w:val="00281E1A"/>
    <w:rsid w:val="002845B3"/>
    <w:rsid w:val="00291578"/>
    <w:rsid w:val="002A76A4"/>
    <w:rsid w:val="002A7708"/>
    <w:rsid w:val="002C363E"/>
    <w:rsid w:val="002C4BFE"/>
    <w:rsid w:val="002C6F9C"/>
    <w:rsid w:val="002E09AD"/>
    <w:rsid w:val="002E4041"/>
    <w:rsid w:val="002E609B"/>
    <w:rsid w:val="002F6640"/>
    <w:rsid w:val="003017D2"/>
    <w:rsid w:val="0030233C"/>
    <w:rsid w:val="00304960"/>
    <w:rsid w:val="003106F6"/>
    <w:rsid w:val="0031108F"/>
    <w:rsid w:val="00320ADC"/>
    <w:rsid w:val="00323316"/>
    <w:rsid w:val="00323DE5"/>
    <w:rsid w:val="0032421B"/>
    <w:rsid w:val="003277A8"/>
    <w:rsid w:val="00335F94"/>
    <w:rsid w:val="00340B62"/>
    <w:rsid w:val="00350EBA"/>
    <w:rsid w:val="00351226"/>
    <w:rsid w:val="00362D3F"/>
    <w:rsid w:val="00364BDA"/>
    <w:rsid w:val="0036689C"/>
    <w:rsid w:val="00367C48"/>
    <w:rsid w:val="00375320"/>
    <w:rsid w:val="00377AA5"/>
    <w:rsid w:val="00391B8E"/>
    <w:rsid w:val="00394881"/>
    <w:rsid w:val="003A3D15"/>
    <w:rsid w:val="003A639A"/>
    <w:rsid w:val="003C0A8C"/>
    <w:rsid w:val="003C2EB2"/>
    <w:rsid w:val="003C7FFA"/>
    <w:rsid w:val="003D3BCE"/>
    <w:rsid w:val="003F02FA"/>
    <w:rsid w:val="003F30B3"/>
    <w:rsid w:val="004040E8"/>
    <w:rsid w:val="00410EDA"/>
    <w:rsid w:val="00413628"/>
    <w:rsid w:val="00414C9E"/>
    <w:rsid w:val="00415AE7"/>
    <w:rsid w:val="004162FB"/>
    <w:rsid w:val="00416884"/>
    <w:rsid w:val="00424E8A"/>
    <w:rsid w:val="004253BB"/>
    <w:rsid w:val="004279BC"/>
    <w:rsid w:val="0043228B"/>
    <w:rsid w:val="00437391"/>
    <w:rsid w:val="004404A4"/>
    <w:rsid w:val="0044231A"/>
    <w:rsid w:val="00446741"/>
    <w:rsid w:val="0045073A"/>
    <w:rsid w:val="00450E38"/>
    <w:rsid w:val="004616BC"/>
    <w:rsid w:val="0047298D"/>
    <w:rsid w:val="00483C95"/>
    <w:rsid w:val="004944AB"/>
    <w:rsid w:val="00495D8F"/>
    <w:rsid w:val="004B2470"/>
    <w:rsid w:val="004B2969"/>
    <w:rsid w:val="004D4150"/>
    <w:rsid w:val="004D6959"/>
    <w:rsid w:val="004D76FD"/>
    <w:rsid w:val="004E2B4F"/>
    <w:rsid w:val="004E69BB"/>
    <w:rsid w:val="004F2F4F"/>
    <w:rsid w:val="004F4C4D"/>
    <w:rsid w:val="00502CAF"/>
    <w:rsid w:val="005138BE"/>
    <w:rsid w:val="00514212"/>
    <w:rsid w:val="005163D3"/>
    <w:rsid w:val="005242D1"/>
    <w:rsid w:val="00527A29"/>
    <w:rsid w:val="00545FCC"/>
    <w:rsid w:val="00555277"/>
    <w:rsid w:val="00557BFB"/>
    <w:rsid w:val="0056026E"/>
    <w:rsid w:val="00563FE0"/>
    <w:rsid w:val="00566EDF"/>
    <w:rsid w:val="00570F56"/>
    <w:rsid w:val="00573C08"/>
    <w:rsid w:val="00576166"/>
    <w:rsid w:val="00576B8A"/>
    <w:rsid w:val="005906DE"/>
    <w:rsid w:val="00593350"/>
    <w:rsid w:val="00594357"/>
    <w:rsid w:val="005953FA"/>
    <w:rsid w:val="005A2ADC"/>
    <w:rsid w:val="005C0CE8"/>
    <w:rsid w:val="005C183C"/>
    <w:rsid w:val="005C2DFE"/>
    <w:rsid w:val="005C34E6"/>
    <w:rsid w:val="005C6716"/>
    <w:rsid w:val="005D3614"/>
    <w:rsid w:val="005E2B4A"/>
    <w:rsid w:val="005F261D"/>
    <w:rsid w:val="005F596F"/>
    <w:rsid w:val="006147BD"/>
    <w:rsid w:val="006154D8"/>
    <w:rsid w:val="00616BC8"/>
    <w:rsid w:val="0062656E"/>
    <w:rsid w:val="00646B17"/>
    <w:rsid w:val="006504A3"/>
    <w:rsid w:val="00653927"/>
    <w:rsid w:val="00654668"/>
    <w:rsid w:val="006608E8"/>
    <w:rsid w:val="00661478"/>
    <w:rsid w:val="00661BD3"/>
    <w:rsid w:val="00672D28"/>
    <w:rsid w:val="006753EA"/>
    <w:rsid w:val="00676175"/>
    <w:rsid w:val="00677E3F"/>
    <w:rsid w:val="00684A4E"/>
    <w:rsid w:val="006969F1"/>
    <w:rsid w:val="006A09DD"/>
    <w:rsid w:val="006A2239"/>
    <w:rsid w:val="006A3E8D"/>
    <w:rsid w:val="006B03A6"/>
    <w:rsid w:val="006B3F8C"/>
    <w:rsid w:val="006B5BF3"/>
    <w:rsid w:val="006B5C94"/>
    <w:rsid w:val="006B5DE2"/>
    <w:rsid w:val="006B6D75"/>
    <w:rsid w:val="006B7986"/>
    <w:rsid w:val="006C5B8F"/>
    <w:rsid w:val="006E1C8C"/>
    <w:rsid w:val="006E2996"/>
    <w:rsid w:val="006F15FE"/>
    <w:rsid w:val="006F745D"/>
    <w:rsid w:val="00702F95"/>
    <w:rsid w:val="00705026"/>
    <w:rsid w:val="007065E4"/>
    <w:rsid w:val="00715596"/>
    <w:rsid w:val="00720E3F"/>
    <w:rsid w:val="007216C0"/>
    <w:rsid w:val="00731693"/>
    <w:rsid w:val="00732BE4"/>
    <w:rsid w:val="007367FA"/>
    <w:rsid w:val="00736C7F"/>
    <w:rsid w:val="00736E3A"/>
    <w:rsid w:val="007419F1"/>
    <w:rsid w:val="00741C57"/>
    <w:rsid w:val="00747E22"/>
    <w:rsid w:val="00767726"/>
    <w:rsid w:val="00776E6E"/>
    <w:rsid w:val="00781E67"/>
    <w:rsid w:val="00782D72"/>
    <w:rsid w:val="00792A49"/>
    <w:rsid w:val="007937E2"/>
    <w:rsid w:val="00793CBF"/>
    <w:rsid w:val="00794EB6"/>
    <w:rsid w:val="00797DD4"/>
    <w:rsid w:val="007A0993"/>
    <w:rsid w:val="007A3832"/>
    <w:rsid w:val="007B30B5"/>
    <w:rsid w:val="007B39F9"/>
    <w:rsid w:val="007B7F5F"/>
    <w:rsid w:val="007C286C"/>
    <w:rsid w:val="007C4820"/>
    <w:rsid w:val="007C59D0"/>
    <w:rsid w:val="007D0859"/>
    <w:rsid w:val="007D1EDC"/>
    <w:rsid w:val="007D3D31"/>
    <w:rsid w:val="007D6D70"/>
    <w:rsid w:val="007E0FAD"/>
    <w:rsid w:val="007F3F4D"/>
    <w:rsid w:val="007F4B1C"/>
    <w:rsid w:val="007F54D4"/>
    <w:rsid w:val="007F6D9A"/>
    <w:rsid w:val="008010F8"/>
    <w:rsid w:val="0080305C"/>
    <w:rsid w:val="0080527D"/>
    <w:rsid w:val="008104D3"/>
    <w:rsid w:val="0082146D"/>
    <w:rsid w:val="008239DC"/>
    <w:rsid w:val="00826AA0"/>
    <w:rsid w:val="00826ACF"/>
    <w:rsid w:val="0083514F"/>
    <w:rsid w:val="00840201"/>
    <w:rsid w:val="00840B7A"/>
    <w:rsid w:val="00844A75"/>
    <w:rsid w:val="0084566A"/>
    <w:rsid w:val="0085117F"/>
    <w:rsid w:val="008573F1"/>
    <w:rsid w:val="00863C19"/>
    <w:rsid w:val="008642DA"/>
    <w:rsid w:val="0087073A"/>
    <w:rsid w:val="00874391"/>
    <w:rsid w:val="00875C9A"/>
    <w:rsid w:val="00882F92"/>
    <w:rsid w:val="008873D6"/>
    <w:rsid w:val="00897CB3"/>
    <w:rsid w:val="008A1665"/>
    <w:rsid w:val="008B033E"/>
    <w:rsid w:val="008B78E7"/>
    <w:rsid w:val="008C0170"/>
    <w:rsid w:val="008C39A7"/>
    <w:rsid w:val="008C4F4A"/>
    <w:rsid w:val="008C656E"/>
    <w:rsid w:val="008D0DB9"/>
    <w:rsid w:val="008D47EA"/>
    <w:rsid w:val="008D48E0"/>
    <w:rsid w:val="008D6685"/>
    <w:rsid w:val="008F4F14"/>
    <w:rsid w:val="00902C1C"/>
    <w:rsid w:val="009118DF"/>
    <w:rsid w:val="00925449"/>
    <w:rsid w:val="00931197"/>
    <w:rsid w:val="00946D6E"/>
    <w:rsid w:val="00952011"/>
    <w:rsid w:val="00952BF0"/>
    <w:rsid w:val="00955AFA"/>
    <w:rsid w:val="00956066"/>
    <w:rsid w:val="009668BE"/>
    <w:rsid w:val="00971F49"/>
    <w:rsid w:val="00977A43"/>
    <w:rsid w:val="00980B3C"/>
    <w:rsid w:val="009911C1"/>
    <w:rsid w:val="00992B25"/>
    <w:rsid w:val="00994B1A"/>
    <w:rsid w:val="00996B6B"/>
    <w:rsid w:val="009B5B6A"/>
    <w:rsid w:val="009B654F"/>
    <w:rsid w:val="009C0BE9"/>
    <w:rsid w:val="009E18DD"/>
    <w:rsid w:val="009E5462"/>
    <w:rsid w:val="009E7B4C"/>
    <w:rsid w:val="009F11C7"/>
    <w:rsid w:val="009F706E"/>
    <w:rsid w:val="00A13931"/>
    <w:rsid w:val="00A1549E"/>
    <w:rsid w:val="00A15A13"/>
    <w:rsid w:val="00A1721D"/>
    <w:rsid w:val="00A23546"/>
    <w:rsid w:val="00A24D8D"/>
    <w:rsid w:val="00A27509"/>
    <w:rsid w:val="00A31C58"/>
    <w:rsid w:val="00A36628"/>
    <w:rsid w:val="00A44CB6"/>
    <w:rsid w:val="00A52317"/>
    <w:rsid w:val="00A57510"/>
    <w:rsid w:val="00A666ED"/>
    <w:rsid w:val="00A667D9"/>
    <w:rsid w:val="00A91835"/>
    <w:rsid w:val="00A94D87"/>
    <w:rsid w:val="00A96EB7"/>
    <w:rsid w:val="00AA6C9A"/>
    <w:rsid w:val="00AB6F28"/>
    <w:rsid w:val="00AE04D4"/>
    <w:rsid w:val="00AF720B"/>
    <w:rsid w:val="00B05C08"/>
    <w:rsid w:val="00B153AE"/>
    <w:rsid w:val="00B26CC8"/>
    <w:rsid w:val="00B3054F"/>
    <w:rsid w:val="00B34398"/>
    <w:rsid w:val="00B3534C"/>
    <w:rsid w:val="00B4146C"/>
    <w:rsid w:val="00B55944"/>
    <w:rsid w:val="00B55BBE"/>
    <w:rsid w:val="00B60D29"/>
    <w:rsid w:val="00B71737"/>
    <w:rsid w:val="00B738CB"/>
    <w:rsid w:val="00B7655B"/>
    <w:rsid w:val="00B766BA"/>
    <w:rsid w:val="00B8131D"/>
    <w:rsid w:val="00B854CA"/>
    <w:rsid w:val="00B858E2"/>
    <w:rsid w:val="00B8694B"/>
    <w:rsid w:val="00B96813"/>
    <w:rsid w:val="00BA0A21"/>
    <w:rsid w:val="00BA28AF"/>
    <w:rsid w:val="00BA7AAA"/>
    <w:rsid w:val="00BB1D49"/>
    <w:rsid w:val="00BB1EAF"/>
    <w:rsid w:val="00BB2E25"/>
    <w:rsid w:val="00BC3CCC"/>
    <w:rsid w:val="00BC5662"/>
    <w:rsid w:val="00BD2ECC"/>
    <w:rsid w:val="00BD4E05"/>
    <w:rsid w:val="00BE0288"/>
    <w:rsid w:val="00BF11AA"/>
    <w:rsid w:val="00BF4CC6"/>
    <w:rsid w:val="00C15610"/>
    <w:rsid w:val="00C21968"/>
    <w:rsid w:val="00C23CEA"/>
    <w:rsid w:val="00C26503"/>
    <w:rsid w:val="00C2705B"/>
    <w:rsid w:val="00C3389D"/>
    <w:rsid w:val="00C43F12"/>
    <w:rsid w:val="00C47637"/>
    <w:rsid w:val="00C51ABE"/>
    <w:rsid w:val="00C550BD"/>
    <w:rsid w:val="00C62480"/>
    <w:rsid w:val="00C72469"/>
    <w:rsid w:val="00C74CB2"/>
    <w:rsid w:val="00C83704"/>
    <w:rsid w:val="00C83F50"/>
    <w:rsid w:val="00C86335"/>
    <w:rsid w:val="00C86FFA"/>
    <w:rsid w:val="00CA27B9"/>
    <w:rsid w:val="00CA2E11"/>
    <w:rsid w:val="00CB12C8"/>
    <w:rsid w:val="00CB2D76"/>
    <w:rsid w:val="00CB2F2A"/>
    <w:rsid w:val="00CC1F17"/>
    <w:rsid w:val="00CC6687"/>
    <w:rsid w:val="00CD1BF0"/>
    <w:rsid w:val="00CD29B2"/>
    <w:rsid w:val="00CD33C3"/>
    <w:rsid w:val="00CD466A"/>
    <w:rsid w:val="00CD5CA3"/>
    <w:rsid w:val="00CD606F"/>
    <w:rsid w:val="00CF0266"/>
    <w:rsid w:val="00D02ED7"/>
    <w:rsid w:val="00D20C8A"/>
    <w:rsid w:val="00D22B97"/>
    <w:rsid w:val="00D24CAA"/>
    <w:rsid w:val="00D339A6"/>
    <w:rsid w:val="00D351D8"/>
    <w:rsid w:val="00D40E1F"/>
    <w:rsid w:val="00D42582"/>
    <w:rsid w:val="00D42F99"/>
    <w:rsid w:val="00D50496"/>
    <w:rsid w:val="00D52AF9"/>
    <w:rsid w:val="00D548BA"/>
    <w:rsid w:val="00D56C11"/>
    <w:rsid w:val="00D81924"/>
    <w:rsid w:val="00D8382F"/>
    <w:rsid w:val="00D84FB2"/>
    <w:rsid w:val="00D85C95"/>
    <w:rsid w:val="00D87159"/>
    <w:rsid w:val="00DB263D"/>
    <w:rsid w:val="00DC13B4"/>
    <w:rsid w:val="00DC4E6B"/>
    <w:rsid w:val="00DD1B6B"/>
    <w:rsid w:val="00DD3B87"/>
    <w:rsid w:val="00DE2533"/>
    <w:rsid w:val="00DE4069"/>
    <w:rsid w:val="00DE705F"/>
    <w:rsid w:val="00DF3C73"/>
    <w:rsid w:val="00DF58B1"/>
    <w:rsid w:val="00E03F64"/>
    <w:rsid w:val="00E05D6D"/>
    <w:rsid w:val="00E06AFE"/>
    <w:rsid w:val="00E16C6A"/>
    <w:rsid w:val="00E34FCB"/>
    <w:rsid w:val="00E40E48"/>
    <w:rsid w:val="00E477E9"/>
    <w:rsid w:val="00E5105E"/>
    <w:rsid w:val="00E51194"/>
    <w:rsid w:val="00E537D1"/>
    <w:rsid w:val="00E54294"/>
    <w:rsid w:val="00E55D9E"/>
    <w:rsid w:val="00E63562"/>
    <w:rsid w:val="00E64DDE"/>
    <w:rsid w:val="00E80B52"/>
    <w:rsid w:val="00E82136"/>
    <w:rsid w:val="00E86232"/>
    <w:rsid w:val="00E91F85"/>
    <w:rsid w:val="00E94DE8"/>
    <w:rsid w:val="00EA0858"/>
    <w:rsid w:val="00EB18CF"/>
    <w:rsid w:val="00EB4E53"/>
    <w:rsid w:val="00EB4EE2"/>
    <w:rsid w:val="00EB5C17"/>
    <w:rsid w:val="00EC4769"/>
    <w:rsid w:val="00ED0329"/>
    <w:rsid w:val="00ED4A92"/>
    <w:rsid w:val="00EE02C9"/>
    <w:rsid w:val="00EE09B6"/>
    <w:rsid w:val="00EE5993"/>
    <w:rsid w:val="00F004F5"/>
    <w:rsid w:val="00F13B89"/>
    <w:rsid w:val="00F146E6"/>
    <w:rsid w:val="00F159EB"/>
    <w:rsid w:val="00F252FA"/>
    <w:rsid w:val="00F25930"/>
    <w:rsid w:val="00F30AD3"/>
    <w:rsid w:val="00F411CE"/>
    <w:rsid w:val="00F55682"/>
    <w:rsid w:val="00F61F52"/>
    <w:rsid w:val="00F662AA"/>
    <w:rsid w:val="00F74078"/>
    <w:rsid w:val="00F76CC5"/>
    <w:rsid w:val="00F80A65"/>
    <w:rsid w:val="00F925DB"/>
    <w:rsid w:val="00F92BDA"/>
    <w:rsid w:val="00FB553A"/>
    <w:rsid w:val="00FB6593"/>
    <w:rsid w:val="00FC0E9D"/>
    <w:rsid w:val="00FD21F1"/>
    <w:rsid w:val="00FD606C"/>
    <w:rsid w:val="00FD60D4"/>
    <w:rsid w:val="00FD7297"/>
    <w:rsid w:val="00FE07CD"/>
    <w:rsid w:val="00FE55E1"/>
    <w:rsid w:val="00FE57CB"/>
    <w:rsid w:val="00FF4698"/>
    <w:rsid w:val="00FF7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paragraph" w:customStyle="1" w:styleId="ClauseNum3">
    <w:name w:val="ClauseNum 3"/>
    <w:basedOn w:val="Heading3"/>
    <w:rsid w:val="0056026E"/>
    <w:pPr>
      <w:keepNext w:val="0"/>
      <w:numPr>
        <w:ilvl w:val="0"/>
        <w:numId w:val="0"/>
      </w:numPr>
      <w:tabs>
        <w:tab w:val="left" w:pos="1080"/>
      </w:tabs>
      <w:spacing w:before="0" w:after="120"/>
    </w:pPr>
    <w:rPr>
      <w:rFonts w:ascii="Arial" w:hAnsi="Arial" w:cs="Times New Roman"/>
      <w:b/>
      <w:bCs w:val="0"/>
      <w:color w:val="auto"/>
      <w:sz w:val="20"/>
      <w:szCs w:val="20"/>
      <w:lang w:eastAsia="en-GB"/>
    </w:rPr>
  </w:style>
  <w:style w:type="character" w:styleId="FollowedHyperlink">
    <w:name w:val="FollowedHyperlink"/>
    <w:basedOn w:val="DefaultParagraphFont"/>
    <w:rsid w:val="00DF58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paragraph" w:customStyle="1" w:styleId="ClauseNum3">
    <w:name w:val="ClauseNum 3"/>
    <w:basedOn w:val="Heading3"/>
    <w:rsid w:val="0056026E"/>
    <w:pPr>
      <w:keepNext w:val="0"/>
      <w:numPr>
        <w:ilvl w:val="0"/>
        <w:numId w:val="0"/>
      </w:numPr>
      <w:tabs>
        <w:tab w:val="left" w:pos="1080"/>
      </w:tabs>
      <w:spacing w:before="0" w:after="120"/>
    </w:pPr>
    <w:rPr>
      <w:rFonts w:ascii="Arial" w:hAnsi="Arial" w:cs="Times New Roman"/>
      <w:b/>
      <w:bCs w:val="0"/>
      <w:color w:val="auto"/>
      <w:sz w:val="20"/>
      <w:szCs w:val="20"/>
      <w:lang w:eastAsia="en-GB"/>
    </w:rPr>
  </w:style>
  <w:style w:type="character" w:styleId="FollowedHyperlink">
    <w:name w:val="FollowedHyperlink"/>
    <w:basedOn w:val="DefaultParagraphFont"/>
    <w:rsid w:val="00DF58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63553">
      <w:bodyDiv w:val="1"/>
      <w:marLeft w:val="0"/>
      <w:marRight w:val="0"/>
      <w:marTop w:val="0"/>
      <w:marBottom w:val="0"/>
      <w:divBdr>
        <w:top w:val="none" w:sz="0" w:space="0" w:color="auto"/>
        <w:left w:val="none" w:sz="0" w:space="0" w:color="auto"/>
        <w:bottom w:val="none" w:sz="0" w:space="0" w:color="auto"/>
        <w:right w:val="none" w:sz="0" w:space="0" w:color="auto"/>
      </w:divBdr>
    </w:div>
    <w:div w:id="1105736387">
      <w:bodyDiv w:val="1"/>
      <w:marLeft w:val="0"/>
      <w:marRight w:val="0"/>
      <w:marTop w:val="0"/>
      <w:marBottom w:val="0"/>
      <w:divBdr>
        <w:top w:val="none" w:sz="0" w:space="0" w:color="auto"/>
        <w:left w:val="none" w:sz="0" w:space="0" w:color="auto"/>
        <w:bottom w:val="none" w:sz="0" w:space="0" w:color="auto"/>
        <w:right w:val="none" w:sz="0" w:space="0" w:color="auto"/>
      </w:divBdr>
    </w:div>
    <w:div w:id="1723870490">
      <w:bodyDiv w:val="1"/>
      <w:marLeft w:val="0"/>
      <w:marRight w:val="0"/>
      <w:marTop w:val="0"/>
      <w:marBottom w:val="0"/>
      <w:divBdr>
        <w:top w:val="none" w:sz="0" w:space="0" w:color="auto"/>
        <w:left w:val="none" w:sz="0" w:space="0" w:color="auto"/>
        <w:bottom w:val="none" w:sz="0" w:space="0" w:color="auto"/>
        <w:right w:val="none" w:sz="0" w:space="0" w:color="auto"/>
      </w:divBdr>
    </w:div>
    <w:div w:id="21349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kfisa.com" TargetMode="External"/><Relationship Id="rId18" Type="http://schemas.openxmlformats.org/officeDocument/2006/relationships/hyperlink" Target="http://www.forestry.gov.uk/forestry/infd-8wpmpq"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forestry.gov.uk/forestry/INFD-9LTERQ" TargetMode="External"/><Relationship Id="rId17" Type="http://schemas.openxmlformats.org/officeDocument/2006/relationships/hyperlink" Target="http://www.hse.gov.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hloe.gilbert@forestryengland.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orestry.gov.uk/forestry/infd-6z2jzm"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chloe.gilbert@forestryengland.uk" TargetMode="External"/><Relationship Id="rId23" Type="http://schemas.openxmlformats.org/officeDocument/2006/relationships/header" Target="header3.xml"/><Relationship Id="rId10" Type="http://schemas.openxmlformats.org/officeDocument/2006/relationships/hyperlink" Target="https://www.forestry.gov.uk/england-keepitclea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orestry.gov.uk" TargetMode="External"/><Relationship Id="rId14" Type="http://schemas.openxmlformats.org/officeDocument/2006/relationships/hyperlink" Target="http://www.forestry.gov.uk/forestry/INFD-8WPMPQ"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440F1867CC456B81EAA573B07F10D0"/>
        <w:category>
          <w:name w:val="General"/>
          <w:gallery w:val="placeholder"/>
        </w:category>
        <w:types>
          <w:type w:val="bbPlcHdr"/>
        </w:types>
        <w:behaviors>
          <w:behavior w:val="content"/>
        </w:behaviors>
        <w:guid w:val="{E62194BD-99D3-447C-9E7A-9083B008F22A}"/>
      </w:docPartPr>
      <w:docPartBody>
        <w:p w:rsidR="00842057" w:rsidRDefault="00842057">
          <w:pPr>
            <w:pStyle w:val="B0440F1867CC456B81EAA573B07F10D0"/>
          </w:pPr>
          <w:r w:rsidRPr="000F3F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pex New Book">
    <w:panose1 w:val="00000000000000000000"/>
    <w:charset w:val="00"/>
    <w:family w:val="modern"/>
    <w:notTrueType/>
    <w:pitch w:val="variable"/>
    <w:sig w:usb0="A00000FF" w:usb1="5001606B" w:usb2="00000010" w:usb3="00000000" w:csb0="0000019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057"/>
    <w:rsid w:val="000E7348"/>
    <w:rsid w:val="000F3159"/>
    <w:rsid w:val="001161D6"/>
    <w:rsid w:val="00125843"/>
    <w:rsid w:val="00181F1C"/>
    <w:rsid w:val="001D160C"/>
    <w:rsid w:val="00280791"/>
    <w:rsid w:val="002E6416"/>
    <w:rsid w:val="00347795"/>
    <w:rsid w:val="003B4469"/>
    <w:rsid w:val="0043071B"/>
    <w:rsid w:val="00522482"/>
    <w:rsid w:val="005A39ED"/>
    <w:rsid w:val="005A63A7"/>
    <w:rsid w:val="00750A09"/>
    <w:rsid w:val="00782ACF"/>
    <w:rsid w:val="00842057"/>
    <w:rsid w:val="0087142D"/>
    <w:rsid w:val="00957100"/>
    <w:rsid w:val="00A444E1"/>
    <w:rsid w:val="00F544D8"/>
    <w:rsid w:val="00F91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62BA9-04B6-4958-B743-9E28DF828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8177</Words>
  <Characters>45568</Characters>
  <Application>Microsoft Office Word</Application>
  <DocSecurity>0</DocSecurity>
  <Lines>379</Lines>
  <Paragraphs>107</Paragraphs>
  <ScaleCrop>false</ScaleCrop>
  <HeadingPairs>
    <vt:vector size="2" baseType="variant">
      <vt:variant>
        <vt:lpstr>Title</vt:lpstr>
      </vt:variant>
      <vt:variant>
        <vt:i4>1</vt:i4>
      </vt:variant>
    </vt:vector>
  </HeadingPairs>
  <TitlesOfParts>
    <vt:vector size="1" baseType="lpstr">
      <vt:lpstr>Main Title</vt:lpstr>
    </vt:vector>
  </TitlesOfParts>
  <Company>Forestry Commission</Company>
  <LinksUpToDate>false</LinksUpToDate>
  <CharactersWithSpaces>53638</CharactersWithSpaces>
  <SharedDoc>false</SharedDoc>
  <HLinks>
    <vt:vector size="36" baseType="variant">
      <vt:variant>
        <vt:i4>4390980</vt:i4>
      </vt:variant>
      <vt:variant>
        <vt:i4>12</vt:i4>
      </vt:variant>
      <vt:variant>
        <vt:i4>0</vt:i4>
      </vt:variant>
      <vt:variant>
        <vt:i4>5</vt:i4>
      </vt:variant>
      <vt:variant>
        <vt:lpwstr>http://www.forestry.gov.uk/website/forestry.nsf/byunique/infd-8xtkx5</vt:lpwstr>
      </vt:variant>
      <vt:variant>
        <vt:lpwstr/>
      </vt:variant>
      <vt:variant>
        <vt:i4>3276835</vt:i4>
      </vt:variant>
      <vt:variant>
        <vt:i4>9</vt:i4>
      </vt:variant>
      <vt:variant>
        <vt:i4>0</vt:i4>
      </vt:variant>
      <vt:variant>
        <vt:i4>5</vt:i4>
      </vt:variant>
      <vt:variant>
        <vt:lpwstr>http://www.forestry.gov.uk/forestry/infd-8wpmpq</vt:lpwstr>
      </vt:variant>
      <vt:variant>
        <vt:lpwstr/>
      </vt:variant>
      <vt:variant>
        <vt:i4>7143463</vt:i4>
      </vt:variant>
      <vt:variant>
        <vt:i4>6</vt:i4>
      </vt:variant>
      <vt:variant>
        <vt:i4>0</vt:i4>
      </vt:variant>
      <vt:variant>
        <vt:i4>5</vt:i4>
      </vt:variant>
      <vt:variant>
        <vt:lpwstr>http://www.hse.gov.uk/</vt:lpwstr>
      </vt:variant>
      <vt:variant>
        <vt:lpwstr/>
      </vt:variant>
      <vt:variant>
        <vt:i4>3276849</vt:i4>
      </vt:variant>
      <vt:variant>
        <vt:i4>3</vt:i4>
      </vt:variant>
      <vt:variant>
        <vt:i4>0</vt:i4>
      </vt:variant>
      <vt:variant>
        <vt:i4>5</vt:i4>
      </vt:variant>
      <vt:variant>
        <vt:lpwstr>http://www.forestry.gov.uk/england-keepitclean</vt:lpwstr>
      </vt:variant>
      <vt:variant>
        <vt:lpwstr/>
      </vt:variant>
      <vt:variant>
        <vt:i4>3801139</vt:i4>
      </vt:variant>
      <vt:variant>
        <vt:i4>0</vt:i4>
      </vt:variant>
      <vt:variant>
        <vt:i4>0</vt:i4>
      </vt:variant>
      <vt:variant>
        <vt:i4>5</vt:i4>
      </vt:variant>
      <vt:variant>
        <vt:lpwstr>http://www.forestry.gov.uk/</vt:lpwstr>
      </vt:variant>
      <vt:variant>
        <vt:lpwstr/>
      </vt:variant>
      <vt:variant>
        <vt:i4>7405690</vt:i4>
      </vt:variant>
      <vt:variant>
        <vt:i4>0</vt:i4>
      </vt:variant>
      <vt:variant>
        <vt:i4>0</vt:i4>
      </vt:variant>
      <vt:variant>
        <vt:i4>5</vt:i4>
      </vt:variant>
      <vt:variant>
        <vt:lpwstr>http://ec.europa.eu/enterprise/policies/sme/facts-figures-analysis/sme-definition/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Tew, Helen</dc:creator>
  <cp:lastModifiedBy>Coffin, Emily</cp:lastModifiedBy>
  <cp:revision>3</cp:revision>
  <cp:lastPrinted>2018-12-03T14:46:00Z</cp:lastPrinted>
  <dcterms:created xsi:type="dcterms:W3CDTF">2018-12-07T10:56:00Z</dcterms:created>
  <dcterms:modified xsi:type="dcterms:W3CDTF">2018-12-07T10:56:00Z</dcterms:modified>
</cp:coreProperties>
</file>