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A7" w:rsidRDefault="005A1CA7" w:rsidP="004826E1">
      <w:pPr>
        <w:spacing w:after="0" w:line="240" w:lineRule="auto"/>
        <w:rPr>
          <w:rFonts w:ascii="Verdana" w:eastAsia="Arial" w:hAnsi="Verdana" w:cs="Arial"/>
          <w:b/>
          <w:sz w:val="24"/>
          <w:szCs w:val="22"/>
          <w:u w:val="single"/>
        </w:rPr>
      </w:pPr>
    </w:p>
    <w:p w:rsidR="005A1CA7" w:rsidRDefault="005A1CA7" w:rsidP="004826E1">
      <w:pPr>
        <w:spacing w:after="0" w:line="240" w:lineRule="auto"/>
        <w:rPr>
          <w:rFonts w:ascii="Verdana" w:eastAsia="Arial" w:hAnsi="Verdana" w:cs="Arial"/>
          <w:b/>
          <w:sz w:val="24"/>
          <w:szCs w:val="22"/>
          <w:u w:val="single"/>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5A1CA7">
      <w:pPr>
        <w:pStyle w:val="Default"/>
        <w:spacing w:after="120"/>
        <w:rPr>
          <w:rFonts w:ascii="Verdana" w:hAnsi="Verdana"/>
          <w:b/>
          <w:bCs/>
        </w:rPr>
      </w:pPr>
    </w:p>
    <w:p w:rsidR="005A1CA7" w:rsidRDefault="005A1CA7" w:rsidP="005A1CA7">
      <w:pPr>
        <w:pStyle w:val="Default"/>
        <w:spacing w:after="120"/>
        <w:jc w:val="center"/>
        <w:rPr>
          <w:rFonts w:ascii="Verdana" w:hAnsi="Verdana"/>
          <w:b/>
          <w:bCs/>
          <w:sz w:val="40"/>
        </w:rPr>
      </w:pPr>
      <w:r>
        <w:rPr>
          <w:rFonts w:ascii="Verdana" w:hAnsi="Verdana"/>
          <w:b/>
          <w:bCs/>
          <w:sz w:val="40"/>
        </w:rPr>
        <w:t xml:space="preserve">Contract for </w:t>
      </w:r>
    </w:p>
    <w:p w:rsidR="005A1CA7" w:rsidRDefault="005A1CA7" w:rsidP="005A1CA7">
      <w:pPr>
        <w:pStyle w:val="Default"/>
        <w:spacing w:after="120"/>
        <w:jc w:val="center"/>
        <w:rPr>
          <w:rFonts w:ascii="Verdana" w:hAnsi="Verdana"/>
          <w:b/>
          <w:bCs/>
          <w:sz w:val="40"/>
        </w:rPr>
      </w:pPr>
    </w:p>
    <w:p w:rsidR="005A1CA7" w:rsidRDefault="005A1CA7" w:rsidP="005A1CA7">
      <w:pPr>
        <w:spacing w:after="120" w:line="270" w:lineRule="atLeast"/>
        <w:jc w:val="center"/>
        <w:rPr>
          <w:rFonts w:ascii="Verdana" w:hAnsi="Verdana" w:cs="Arial"/>
          <w:b/>
          <w:bCs/>
          <w:sz w:val="40"/>
          <w:szCs w:val="24"/>
          <w:lang w:val="en-US" w:eastAsia="en-US"/>
        </w:rPr>
      </w:pPr>
      <w:r w:rsidRPr="005A1CA7">
        <w:rPr>
          <w:rFonts w:ascii="Verdana" w:hAnsi="Verdana" w:cs="Arial"/>
          <w:b/>
          <w:bCs/>
          <w:sz w:val="40"/>
          <w:szCs w:val="24"/>
          <w:lang w:val="en-US" w:eastAsia="en-US"/>
        </w:rPr>
        <w:t>Voice over Internet Protocol (VoIP) Telephony</w:t>
      </w:r>
      <w:r>
        <w:rPr>
          <w:rFonts w:ascii="Verdana" w:hAnsi="Verdana" w:cs="Arial"/>
          <w:b/>
          <w:bCs/>
          <w:sz w:val="40"/>
          <w:szCs w:val="24"/>
          <w:lang w:val="en-US" w:eastAsia="en-US"/>
        </w:rPr>
        <w:t xml:space="preserve"> </w:t>
      </w:r>
      <w:r w:rsidR="00ED6F68">
        <w:rPr>
          <w:rFonts w:ascii="Verdana" w:hAnsi="Verdana" w:cs="Arial"/>
          <w:b/>
          <w:bCs/>
          <w:sz w:val="40"/>
          <w:szCs w:val="24"/>
          <w:lang w:val="en-US" w:eastAsia="en-US"/>
        </w:rPr>
        <w:t>Solution</w:t>
      </w:r>
    </w:p>
    <w:p w:rsidR="0091217A" w:rsidRPr="0091217A" w:rsidRDefault="0091217A" w:rsidP="0091217A">
      <w:pPr>
        <w:pStyle w:val="Default"/>
        <w:spacing w:after="120"/>
        <w:jc w:val="center"/>
        <w:rPr>
          <w:rFonts w:ascii="Verdana" w:hAnsi="Verdana"/>
          <w:b/>
          <w:bCs/>
          <w:sz w:val="40"/>
        </w:rPr>
      </w:pPr>
      <w:r w:rsidRPr="0091217A">
        <w:rPr>
          <w:rFonts w:ascii="Verdana" w:hAnsi="Verdana"/>
          <w:b/>
          <w:bCs/>
          <w:sz w:val="40"/>
        </w:rPr>
        <w:t>Lewes District Council</w:t>
      </w:r>
      <w:r w:rsidR="009A4B32">
        <w:rPr>
          <w:rFonts w:ascii="Verdana" w:hAnsi="Verdana"/>
          <w:b/>
          <w:bCs/>
          <w:sz w:val="40"/>
        </w:rPr>
        <w:t xml:space="preserve"> and</w:t>
      </w:r>
    </w:p>
    <w:p w:rsidR="005A1CA7" w:rsidRDefault="0091217A" w:rsidP="0091217A">
      <w:pPr>
        <w:pStyle w:val="Default"/>
        <w:spacing w:after="120"/>
        <w:jc w:val="center"/>
        <w:rPr>
          <w:rFonts w:ascii="Verdana" w:hAnsi="Verdana"/>
          <w:b/>
          <w:bCs/>
          <w:sz w:val="40"/>
        </w:rPr>
      </w:pPr>
      <w:r w:rsidRPr="0091217A">
        <w:rPr>
          <w:rFonts w:ascii="Verdana" w:hAnsi="Verdana"/>
          <w:b/>
          <w:bCs/>
          <w:sz w:val="40"/>
        </w:rPr>
        <w:t>Eastbourne Borough Council</w:t>
      </w:r>
    </w:p>
    <w:p w:rsidR="005A1CA7" w:rsidRDefault="005A1CA7" w:rsidP="005A1CA7">
      <w:pPr>
        <w:pStyle w:val="Default"/>
        <w:spacing w:after="120"/>
        <w:jc w:val="center"/>
        <w:rPr>
          <w:rFonts w:ascii="Verdana" w:hAnsi="Verdana"/>
          <w:b/>
          <w:bCs/>
          <w:sz w:val="40"/>
        </w:rPr>
      </w:pPr>
    </w:p>
    <w:p w:rsidR="0091217A" w:rsidRDefault="0091217A" w:rsidP="005A1CA7">
      <w:pPr>
        <w:pStyle w:val="Default"/>
        <w:spacing w:after="120"/>
        <w:jc w:val="center"/>
        <w:rPr>
          <w:rFonts w:ascii="Verdana" w:hAnsi="Verdana"/>
          <w:b/>
          <w:bCs/>
          <w:sz w:val="40"/>
        </w:rPr>
      </w:pPr>
    </w:p>
    <w:p w:rsidR="0091217A" w:rsidRDefault="0091217A" w:rsidP="005A1CA7">
      <w:pPr>
        <w:pStyle w:val="Default"/>
        <w:spacing w:after="120"/>
        <w:jc w:val="center"/>
        <w:rPr>
          <w:rFonts w:ascii="Verdana" w:hAnsi="Verdana"/>
          <w:b/>
          <w:bCs/>
          <w:sz w:val="40"/>
        </w:rPr>
      </w:pPr>
    </w:p>
    <w:p w:rsidR="005A1CA7" w:rsidRDefault="005A1CA7" w:rsidP="005A1CA7">
      <w:pPr>
        <w:pStyle w:val="Default"/>
        <w:spacing w:after="120"/>
        <w:jc w:val="center"/>
        <w:rPr>
          <w:rFonts w:ascii="Verdana" w:hAnsi="Verdana"/>
          <w:b/>
          <w:bCs/>
          <w:sz w:val="52"/>
        </w:rPr>
      </w:pPr>
      <w:r>
        <w:rPr>
          <w:rFonts w:ascii="Verdana" w:hAnsi="Verdana"/>
          <w:b/>
          <w:bCs/>
          <w:sz w:val="52"/>
        </w:rPr>
        <w:t>Pre Qualification Questionnaire</w:t>
      </w:r>
    </w:p>
    <w:p w:rsidR="005A1CA7" w:rsidRDefault="005A1CA7" w:rsidP="005A1CA7">
      <w:pPr>
        <w:pStyle w:val="Default"/>
        <w:spacing w:after="120"/>
        <w:rPr>
          <w:rFonts w:ascii="Verdana" w:hAnsi="Verdana"/>
        </w:rPr>
      </w:pPr>
    </w:p>
    <w:p w:rsidR="005A1CA7" w:rsidRDefault="005A1CA7" w:rsidP="005A1CA7">
      <w:pPr>
        <w:pStyle w:val="Default"/>
        <w:spacing w:after="120"/>
        <w:rPr>
          <w:rFonts w:ascii="Verdana" w:hAnsi="Verdana"/>
        </w:rPr>
      </w:pPr>
    </w:p>
    <w:p w:rsidR="005A1CA7" w:rsidRDefault="005A1CA7" w:rsidP="005A1CA7">
      <w:pPr>
        <w:pStyle w:val="Default"/>
        <w:spacing w:after="120"/>
        <w:rPr>
          <w:rFonts w:ascii="Verdana" w:hAnsi="Verdana"/>
        </w:rPr>
      </w:pPr>
    </w:p>
    <w:p w:rsidR="005A1CA7" w:rsidRDefault="005A1CA7" w:rsidP="005A1CA7">
      <w:pPr>
        <w:pStyle w:val="Default"/>
        <w:spacing w:after="120"/>
        <w:jc w:val="center"/>
        <w:rPr>
          <w:rFonts w:ascii="Verdana" w:hAnsi="Verdana"/>
          <w:b/>
          <w:bCs/>
          <w:u w:val="single"/>
        </w:rPr>
      </w:pPr>
      <w:r>
        <w:rPr>
          <w:rFonts w:ascii="Verdana" w:hAnsi="Verdana"/>
          <w:b/>
          <w:bCs/>
          <w:u w:val="single"/>
        </w:rPr>
        <w:t>Deadline for return of Questionnaire:</w:t>
      </w:r>
    </w:p>
    <w:p w:rsidR="005A1CA7" w:rsidRDefault="005A1CA7" w:rsidP="005A1CA7">
      <w:pPr>
        <w:pStyle w:val="Default"/>
        <w:spacing w:after="120"/>
        <w:jc w:val="center"/>
        <w:rPr>
          <w:rFonts w:ascii="Verdana" w:hAnsi="Verdana"/>
          <w:b/>
          <w:bCs/>
          <w:u w:val="single"/>
        </w:rPr>
      </w:pPr>
      <w:r>
        <w:rPr>
          <w:rFonts w:ascii="Verdana" w:hAnsi="Verdana"/>
          <w:b/>
          <w:bCs/>
          <w:u w:val="single"/>
        </w:rPr>
        <w:t>1pm, Monday 25th July 2016</w:t>
      </w:r>
    </w:p>
    <w:p w:rsidR="005A1CA7" w:rsidRDefault="005A1CA7" w:rsidP="005A1CA7">
      <w:pPr>
        <w:spacing w:after="0" w:line="240" w:lineRule="auto"/>
        <w:jc w:val="center"/>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Pr="00740CF2" w:rsidRDefault="009A4B32" w:rsidP="004826E1">
      <w:pPr>
        <w:spacing w:after="0" w:line="240" w:lineRule="auto"/>
        <w:rPr>
          <w:rFonts w:ascii="Verdana" w:eastAsia="Arial" w:hAnsi="Verdana" w:cs="Arial"/>
          <w:szCs w:val="22"/>
        </w:rPr>
      </w:pPr>
      <w:r w:rsidRPr="00740CF2">
        <w:rPr>
          <w:rFonts w:ascii="Verdana" w:eastAsia="Arial" w:hAnsi="Verdana" w:cs="Arial"/>
          <w:szCs w:val="22"/>
        </w:rPr>
        <w:t xml:space="preserve">Version: </w:t>
      </w:r>
      <w:r w:rsidR="00740CF2" w:rsidRPr="00740CF2">
        <w:rPr>
          <w:rFonts w:ascii="Verdana" w:eastAsia="Arial" w:hAnsi="Verdana" w:cs="Arial"/>
          <w:szCs w:val="22"/>
        </w:rPr>
        <w:t>2</w:t>
      </w:r>
      <w:r w:rsidR="00AE6BC1" w:rsidRPr="00740CF2">
        <w:rPr>
          <w:rFonts w:ascii="Verdana" w:eastAsia="Arial" w:hAnsi="Verdana" w:cs="Arial"/>
          <w:szCs w:val="22"/>
        </w:rPr>
        <w:t>.0</w:t>
      </w:r>
    </w:p>
    <w:p w:rsidR="009A4B32" w:rsidRPr="00740CF2" w:rsidRDefault="009A4B32" w:rsidP="004826E1">
      <w:pPr>
        <w:spacing w:after="0" w:line="240" w:lineRule="auto"/>
        <w:rPr>
          <w:rFonts w:ascii="Verdana" w:eastAsia="Arial" w:hAnsi="Verdana" w:cs="Arial"/>
          <w:szCs w:val="22"/>
        </w:rPr>
      </w:pPr>
      <w:r w:rsidRPr="00740CF2">
        <w:rPr>
          <w:rFonts w:ascii="Verdana" w:eastAsia="Arial" w:hAnsi="Verdana" w:cs="Arial"/>
          <w:szCs w:val="22"/>
        </w:rPr>
        <w:t xml:space="preserve">Date     : </w:t>
      </w:r>
      <w:r w:rsidR="00740CF2" w:rsidRPr="00740CF2">
        <w:rPr>
          <w:rFonts w:ascii="Verdana" w:eastAsia="Arial" w:hAnsi="Verdana" w:cs="Arial"/>
          <w:szCs w:val="22"/>
        </w:rPr>
        <w:t>24</w:t>
      </w:r>
      <w:r w:rsidR="00740CF2" w:rsidRPr="00740CF2">
        <w:rPr>
          <w:rFonts w:ascii="Verdana" w:eastAsia="Arial" w:hAnsi="Verdana" w:cs="Arial"/>
          <w:szCs w:val="22"/>
          <w:vertAlign w:val="superscript"/>
        </w:rPr>
        <w:t>th</w:t>
      </w:r>
      <w:r w:rsidR="00740CF2" w:rsidRPr="00740CF2">
        <w:rPr>
          <w:rFonts w:ascii="Verdana" w:eastAsia="Arial" w:hAnsi="Verdana" w:cs="Arial"/>
          <w:szCs w:val="22"/>
        </w:rPr>
        <w:t xml:space="preserve"> </w:t>
      </w:r>
      <w:r w:rsidRPr="00740CF2">
        <w:rPr>
          <w:rFonts w:ascii="Verdana" w:eastAsia="Arial" w:hAnsi="Verdana" w:cs="Arial"/>
          <w:szCs w:val="22"/>
        </w:rPr>
        <w:t>June 2016</w:t>
      </w: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5A1CA7" w:rsidRDefault="005A1CA7" w:rsidP="004826E1">
      <w:pPr>
        <w:spacing w:after="0" w:line="240" w:lineRule="auto"/>
        <w:rPr>
          <w:rFonts w:ascii="Verdana" w:eastAsia="Arial" w:hAnsi="Verdana" w:cs="Arial"/>
          <w:b/>
          <w:szCs w:val="22"/>
        </w:rPr>
      </w:pPr>
    </w:p>
    <w:p w:rsidR="00673875" w:rsidRDefault="00673875" w:rsidP="004826E1">
      <w:pPr>
        <w:spacing w:after="0" w:line="240" w:lineRule="auto"/>
        <w:rPr>
          <w:rFonts w:ascii="Verdana" w:hAnsi="Verdana"/>
          <w:szCs w:val="22"/>
        </w:rPr>
      </w:pPr>
    </w:p>
    <w:p w:rsidR="00C02EA9" w:rsidRDefault="00C02EA9">
      <w:pPr>
        <w:suppressAutoHyphens w:val="0"/>
        <w:autoSpaceDN/>
        <w:spacing w:after="0" w:line="240" w:lineRule="auto"/>
        <w:rPr>
          <w:rFonts w:ascii="Verdana" w:hAnsi="Verdana"/>
          <w:b/>
          <w:sz w:val="36"/>
          <w:szCs w:val="36"/>
        </w:rPr>
      </w:pPr>
    </w:p>
    <w:p w:rsidR="00673875" w:rsidRPr="00F62BE6" w:rsidRDefault="00673875">
      <w:pPr>
        <w:suppressAutoHyphens w:val="0"/>
        <w:autoSpaceDN/>
        <w:spacing w:after="0" w:line="240" w:lineRule="auto"/>
        <w:rPr>
          <w:rFonts w:ascii="Verdana" w:hAnsi="Verdana"/>
          <w:b/>
          <w:sz w:val="36"/>
          <w:szCs w:val="36"/>
        </w:rPr>
      </w:pPr>
      <w:r w:rsidRPr="00F62BE6">
        <w:rPr>
          <w:rFonts w:ascii="Verdana" w:hAnsi="Verdana"/>
          <w:b/>
          <w:sz w:val="36"/>
          <w:szCs w:val="36"/>
        </w:rPr>
        <w:t>TABLE OF CONTENTS</w:t>
      </w:r>
    </w:p>
    <w:p w:rsidR="00C02EA9" w:rsidRPr="00F62BE6" w:rsidRDefault="00C02EA9">
      <w:pPr>
        <w:suppressAutoHyphens w:val="0"/>
        <w:autoSpaceDN/>
        <w:spacing w:after="0" w:line="240" w:lineRule="auto"/>
        <w:rPr>
          <w:rFonts w:ascii="Verdana" w:hAnsi="Verdana"/>
          <w:b/>
          <w:sz w:val="36"/>
          <w:szCs w:val="36"/>
        </w:rPr>
      </w:pPr>
    </w:p>
    <w:p w:rsidR="00C02EA9" w:rsidRPr="00F62BE6" w:rsidRDefault="00C02EA9">
      <w:pPr>
        <w:suppressAutoHyphens w:val="0"/>
        <w:autoSpaceDN/>
        <w:spacing w:after="0" w:line="240" w:lineRule="auto"/>
        <w:rPr>
          <w:rFonts w:ascii="Verdana" w:hAnsi="Verdana"/>
          <w:b/>
          <w:sz w:val="36"/>
          <w:szCs w:val="36"/>
        </w:rPr>
      </w:pPr>
    </w:p>
    <w:p w:rsidR="00CA5973" w:rsidRPr="00F62BE6" w:rsidRDefault="00C02EA9">
      <w:pPr>
        <w:pStyle w:val="TOC1"/>
        <w:tabs>
          <w:tab w:val="left" w:pos="440"/>
          <w:tab w:val="right" w:leader="dot" w:pos="9629"/>
        </w:tabs>
        <w:rPr>
          <w:rFonts w:ascii="Verdana" w:eastAsiaTheme="minorEastAsia" w:hAnsi="Verdana" w:cstheme="minorBidi"/>
          <w:noProof/>
          <w:color w:val="auto"/>
          <w:szCs w:val="22"/>
        </w:rPr>
      </w:pPr>
      <w:r w:rsidRPr="00F62BE6">
        <w:rPr>
          <w:rFonts w:ascii="Verdana" w:hAnsi="Verdana"/>
          <w:b/>
          <w:szCs w:val="22"/>
        </w:rPr>
        <w:fldChar w:fldCharType="begin"/>
      </w:r>
      <w:r w:rsidRPr="00F62BE6">
        <w:rPr>
          <w:rFonts w:ascii="Verdana" w:hAnsi="Verdana"/>
          <w:b/>
          <w:szCs w:val="22"/>
        </w:rPr>
        <w:instrText xml:space="preserve"> TOC \o "1-3" \h \z \u </w:instrText>
      </w:r>
      <w:r w:rsidRPr="00F62BE6">
        <w:rPr>
          <w:rFonts w:ascii="Verdana" w:hAnsi="Verdana"/>
          <w:b/>
          <w:szCs w:val="22"/>
        </w:rPr>
        <w:fldChar w:fldCharType="separate"/>
      </w:r>
      <w:hyperlink w:anchor="_Toc454533589" w:history="1">
        <w:r w:rsidR="00CA5973" w:rsidRPr="00F62BE6">
          <w:rPr>
            <w:rStyle w:val="Hyperlink"/>
            <w:rFonts w:ascii="Verdana" w:eastAsia="Arial" w:hAnsi="Verdana"/>
            <w:noProof/>
          </w:rPr>
          <w:t>1.</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Introduction &amp; Purpose</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_Toc454533589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3</w:t>
        </w:r>
        <w:r w:rsidR="00CA5973" w:rsidRPr="00F62BE6">
          <w:rPr>
            <w:rFonts w:ascii="Verdana" w:hAnsi="Verdana"/>
            <w:noProof/>
            <w:webHidden/>
          </w:rPr>
          <w:fldChar w:fldCharType="end"/>
        </w:r>
      </w:hyperlink>
    </w:p>
    <w:p w:rsidR="00CA5973" w:rsidRPr="00F62BE6" w:rsidRDefault="004B264A">
      <w:pPr>
        <w:pStyle w:val="TOC1"/>
        <w:tabs>
          <w:tab w:val="left" w:pos="440"/>
          <w:tab w:val="right" w:leader="dot" w:pos="9629"/>
        </w:tabs>
        <w:rPr>
          <w:rFonts w:ascii="Verdana" w:eastAsiaTheme="minorEastAsia" w:hAnsi="Verdana" w:cstheme="minorBidi"/>
          <w:noProof/>
          <w:color w:val="auto"/>
          <w:szCs w:val="22"/>
        </w:rPr>
      </w:pPr>
      <w:hyperlink w:anchor="_Toc454533590" w:history="1">
        <w:r w:rsidR="00CA5973" w:rsidRPr="00F62BE6">
          <w:rPr>
            <w:rStyle w:val="Hyperlink"/>
            <w:rFonts w:ascii="Verdana" w:hAnsi="Verdana"/>
            <w:noProof/>
          </w:rPr>
          <w:t>2.</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Notes for Completion</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_Toc454533590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3</w:t>
        </w:r>
        <w:r w:rsidR="00CA5973" w:rsidRPr="00F62BE6">
          <w:rPr>
            <w:rFonts w:ascii="Verdana" w:hAnsi="Verdana"/>
            <w:noProof/>
            <w:webHidden/>
          </w:rPr>
          <w:fldChar w:fldCharType="end"/>
        </w:r>
      </w:hyperlink>
    </w:p>
    <w:p w:rsidR="00CA5973" w:rsidRPr="00F62BE6" w:rsidRDefault="004B264A">
      <w:pPr>
        <w:pStyle w:val="TOC2"/>
        <w:tabs>
          <w:tab w:val="left" w:pos="880"/>
          <w:tab w:val="right" w:leader="dot" w:pos="9629"/>
        </w:tabs>
        <w:rPr>
          <w:rFonts w:ascii="Verdana" w:eastAsiaTheme="minorEastAsia" w:hAnsi="Verdana" w:cstheme="minorBidi"/>
          <w:noProof/>
          <w:color w:val="auto"/>
          <w:szCs w:val="22"/>
        </w:rPr>
      </w:pPr>
      <w:hyperlink w:anchor="_Toc454533591" w:history="1">
        <w:r w:rsidR="00CA5973" w:rsidRPr="00F62BE6">
          <w:rPr>
            <w:rStyle w:val="Hyperlink"/>
            <w:rFonts w:ascii="Verdana" w:hAnsi="Verdana"/>
            <w:noProof/>
          </w:rPr>
          <w:t>2.6</w:t>
        </w:r>
        <w:r w:rsidR="00CA5973" w:rsidRPr="00F62BE6">
          <w:rPr>
            <w:rFonts w:ascii="Verdana" w:eastAsiaTheme="minorEastAsia" w:hAnsi="Verdana" w:cstheme="minorBidi"/>
            <w:noProof/>
            <w:color w:val="auto"/>
            <w:szCs w:val="22"/>
          </w:rPr>
          <w:tab/>
        </w:r>
        <w:r w:rsidR="00CA5973" w:rsidRPr="00F62BE6">
          <w:rPr>
            <w:rStyle w:val="Hyperlink"/>
            <w:rFonts w:ascii="Verdana" w:hAnsi="Verdana"/>
            <w:noProof/>
          </w:rPr>
          <w:t>Proposed Timetable</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_Toc454533591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4</w:t>
        </w:r>
        <w:r w:rsidR="00CA5973" w:rsidRPr="00F62BE6">
          <w:rPr>
            <w:rFonts w:ascii="Verdana" w:hAnsi="Verdana"/>
            <w:noProof/>
            <w:webHidden/>
          </w:rPr>
          <w:fldChar w:fldCharType="end"/>
        </w:r>
      </w:hyperlink>
    </w:p>
    <w:p w:rsidR="00CA5973" w:rsidRPr="00F62BE6" w:rsidRDefault="004B264A">
      <w:pPr>
        <w:pStyle w:val="TOC1"/>
        <w:tabs>
          <w:tab w:val="left" w:pos="440"/>
          <w:tab w:val="right" w:leader="dot" w:pos="9629"/>
        </w:tabs>
        <w:rPr>
          <w:rFonts w:ascii="Verdana" w:eastAsiaTheme="minorEastAsia" w:hAnsi="Verdana" w:cstheme="minorBidi"/>
          <w:noProof/>
          <w:color w:val="auto"/>
          <w:szCs w:val="22"/>
        </w:rPr>
      </w:pPr>
      <w:hyperlink w:anchor="_Toc454533592" w:history="1">
        <w:r w:rsidR="00CA5973" w:rsidRPr="00F62BE6">
          <w:rPr>
            <w:rStyle w:val="Hyperlink"/>
            <w:rFonts w:ascii="Verdana" w:hAnsi="Verdana"/>
            <w:noProof/>
          </w:rPr>
          <w:t>3.</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Verification of Information Provided</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_Toc454533592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4</w:t>
        </w:r>
        <w:r w:rsidR="00CA5973" w:rsidRPr="00F62BE6">
          <w:rPr>
            <w:rFonts w:ascii="Verdana" w:hAnsi="Verdana"/>
            <w:noProof/>
            <w:webHidden/>
          </w:rPr>
          <w:fldChar w:fldCharType="end"/>
        </w:r>
      </w:hyperlink>
    </w:p>
    <w:p w:rsidR="00CA5973" w:rsidRPr="00F62BE6" w:rsidRDefault="004B264A">
      <w:pPr>
        <w:pStyle w:val="TOC1"/>
        <w:tabs>
          <w:tab w:val="left" w:pos="440"/>
          <w:tab w:val="right" w:leader="dot" w:pos="9629"/>
        </w:tabs>
        <w:rPr>
          <w:rFonts w:ascii="Verdana" w:eastAsiaTheme="minorEastAsia" w:hAnsi="Verdana" w:cstheme="minorBidi"/>
          <w:noProof/>
          <w:color w:val="auto"/>
          <w:szCs w:val="22"/>
        </w:rPr>
      </w:pPr>
      <w:hyperlink w:anchor="_Toc454533593" w:history="1">
        <w:r w:rsidR="00CA5973" w:rsidRPr="00F62BE6">
          <w:rPr>
            <w:rStyle w:val="Hyperlink"/>
            <w:rFonts w:ascii="Verdana" w:hAnsi="Verdana"/>
            <w:noProof/>
          </w:rPr>
          <w:t>4.</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Sub-contracting arrangements</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_Toc454533593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5</w:t>
        </w:r>
        <w:r w:rsidR="00CA5973" w:rsidRPr="00F62BE6">
          <w:rPr>
            <w:rFonts w:ascii="Verdana" w:hAnsi="Verdana"/>
            <w:noProof/>
            <w:webHidden/>
          </w:rPr>
          <w:fldChar w:fldCharType="end"/>
        </w:r>
      </w:hyperlink>
    </w:p>
    <w:p w:rsidR="00CA5973" w:rsidRPr="00F62BE6" w:rsidRDefault="004B264A">
      <w:pPr>
        <w:pStyle w:val="TOC1"/>
        <w:tabs>
          <w:tab w:val="left" w:pos="440"/>
          <w:tab w:val="right" w:leader="dot" w:pos="9629"/>
        </w:tabs>
        <w:rPr>
          <w:rFonts w:ascii="Verdana" w:eastAsiaTheme="minorEastAsia" w:hAnsi="Verdana" w:cstheme="minorBidi"/>
          <w:noProof/>
          <w:color w:val="auto"/>
          <w:szCs w:val="22"/>
        </w:rPr>
      </w:pPr>
      <w:hyperlink w:anchor="_Toc454533594" w:history="1">
        <w:r w:rsidR="00CA5973" w:rsidRPr="00F62BE6">
          <w:rPr>
            <w:rStyle w:val="Hyperlink"/>
            <w:rFonts w:ascii="Verdana" w:hAnsi="Verdana"/>
            <w:noProof/>
          </w:rPr>
          <w:t>5.</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Consortia arrangements</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_Toc454533594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5</w:t>
        </w:r>
        <w:r w:rsidR="00CA5973" w:rsidRPr="00F62BE6">
          <w:rPr>
            <w:rFonts w:ascii="Verdana" w:hAnsi="Verdana"/>
            <w:noProof/>
            <w:webHidden/>
          </w:rPr>
          <w:fldChar w:fldCharType="end"/>
        </w:r>
      </w:hyperlink>
    </w:p>
    <w:p w:rsidR="00CA5973" w:rsidRPr="00F62BE6" w:rsidRDefault="004B264A">
      <w:pPr>
        <w:pStyle w:val="TOC1"/>
        <w:tabs>
          <w:tab w:val="left" w:pos="440"/>
          <w:tab w:val="right" w:leader="dot" w:pos="9629"/>
        </w:tabs>
        <w:rPr>
          <w:rFonts w:ascii="Verdana" w:eastAsiaTheme="minorEastAsia" w:hAnsi="Verdana" w:cstheme="minorBidi"/>
          <w:noProof/>
          <w:color w:val="auto"/>
          <w:szCs w:val="22"/>
        </w:rPr>
      </w:pPr>
      <w:hyperlink w:anchor="_Toc454533595" w:history="1">
        <w:r w:rsidR="00CA5973" w:rsidRPr="00F62BE6">
          <w:rPr>
            <w:rStyle w:val="Hyperlink"/>
            <w:rFonts w:ascii="Verdana" w:hAnsi="Verdana"/>
            <w:noProof/>
          </w:rPr>
          <w:t>6.</w:t>
        </w:r>
        <w:r w:rsidR="00CA5973" w:rsidRPr="00F62BE6">
          <w:rPr>
            <w:rFonts w:ascii="Verdana" w:eastAsiaTheme="minorEastAsia" w:hAnsi="Verdana" w:cstheme="minorBidi"/>
            <w:noProof/>
            <w:color w:val="auto"/>
            <w:szCs w:val="22"/>
          </w:rPr>
          <w:tab/>
        </w:r>
        <w:r w:rsidR="00CA5973" w:rsidRPr="00F62BE6">
          <w:rPr>
            <w:rStyle w:val="Hyperlink"/>
            <w:rFonts w:ascii="Verdana" w:eastAsia="Arial" w:hAnsi="Verdana"/>
            <w:noProof/>
          </w:rPr>
          <w:t>Confidentiality</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_Toc454533595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6</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596" w:history="1">
        <w:r w:rsidR="00CA5973" w:rsidRPr="00F62BE6">
          <w:rPr>
            <w:rStyle w:val="Hyperlink"/>
            <w:rFonts w:ascii="Verdana" w:hAnsi="Verdana"/>
            <w:noProof/>
          </w:rPr>
          <w:t>1 – Supplier Information</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_Toc454533596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7</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597" w:history="1">
        <w:r w:rsidR="00CA5973" w:rsidRPr="00F62BE6">
          <w:rPr>
            <w:rStyle w:val="Hyperlink"/>
            <w:rFonts w:ascii="Verdana" w:hAnsi="Verdana"/>
            <w:noProof/>
          </w:rPr>
          <w:t>2 – Grounds for Mandatory Exclusion</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_Toc454533597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10</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598" w:history="1">
        <w:r w:rsidR="00CA5973" w:rsidRPr="00F62BE6">
          <w:rPr>
            <w:rStyle w:val="Hyperlink"/>
            <w:rFonts w:ascii="Verdana" w:hAnsi="Verdana"/>
            <w:noProof/>
          </w:rPr>
          <w:t>3. Grounds for Discretionary Exclusion</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_Toc454533598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13</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599" w:history="1">
        <w:r w:rsidR="00CA5973" w:rsidRPr="00F62BE6">
          <w:rPr>
            <w:rStyle w:val="Hyperlink"/>
            <w:rFonts w:ascii="Verdana" w:hAnsi="Verdana"/>
            <w:noProof/>
          </w:rPr>
          <w:t>5 - Economic and Financial Standing</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_Toc454533599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15</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0" w:history="1">
        <w:r w:rsidR="00CA5973" w:rsidRPr="00F62BE6">
          <w:rPr>
            <w:rStyle w:val="Hyperlink"/>
            <w:rFonts w:ascii="Verdana" w:hAnsi="Verdana"/>
            <w:noProof/>
          </w:rPr>
          <w:t>6 – Technical and Professional Ability</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_Toc454533600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17</w:t>
        </w:r>
        <w:r w:rsidR="00CA5973" w:rsidRPr="00F62BE6">
          <w:rPr>
            <w:rFonts w:ascii="Verdana" w:hAnsi="Verdana"/>
            <w:noProof/>
            <w:webHidden/>
          </w:rPr>
          <w:fldChar w:fldCharType="end"/>
        </w:r>
      </w:hyperlink>
    </w:p>
    <w:p w:rsidR="00CA5973" w:rsidRPr="00F62BE6" w:rsidRDefault="004B264A">
      <w:pPr>
        <w:pStyle w:val="TOC1"/>
        <w:tabs>
          <w:tab w:val="right" w:leader="dot" w:pos="9629"/>
        </w:tabs>
        <w:rPr>
          <w:rFonts w:ascii="Verdana" w:eastAsiaTheme="minorEastAsia" w:hAnsi="Verdana" w:cstheme="minorBidi"/>
          <w:noProof/>
          <w:color w:val="auto"/>
          <w:szCs w:val="22"/>
        </w:rPr>
      </w:pPr>
      <w:hyperlink w:anchor="_Toc454533601" w:history="1">
        <w:r w:rsidR="00CA5973" w:rsidRPr="00F62BE6">
          <w:rPr>
            <w:rStyle w:val="Hyperlink"/>
            <w:rFonts w:ascii="Verdana" w:hAnsi="Verdana"/>
            <w:noProof/>
          </w:rPr>
          <w:t>7. Additional PQQ modules</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_Toc454533601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21</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2" w:history="1">
        <w:r w:rsidR="00CA5973" w:rsidRPr="00F62BE6">
          <w:rPr>
            <w:rStyle w:val="Hyperlink"/>
            <w:rFonts w:ascii="Verdana" w:hAnsi="Verdana"/>
            <w:noProof/>
          </w:rPr>
          <w:t>B – Insurance</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_Toc454533602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23</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3" w:history="1">
        <w:r w:rsidR="00CA5973" w:rsidRPr="00F62BE6">
          <w:rPr>
            <w:rStyle w:val="Hyperlink"/>
            <w:rFonts w:ascii="Verdana" w:hAnsi="Verdana"/>
            <w:noProof/>
          </w:rPr>
          <w:t>C – Compliance with equality legislation</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_Toc454533603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23</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4" w:history="1">
        <w:r w:rsidR="00CA5973" w:rsidRPr="00F62BE6">
          <w:rPr>
            <w:rStyle w:val="Hyperlink"/>
            <w:rFonts w:ascii="Verdana" w:hAnsi="Verdana"/>
            <w:noProof/>
          </w:rPr>
          <w:t>D - Environmental Management</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_Toc454533604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24</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5" w:history="1">
        <w:r w:rsidR="00CA5973" w:rsidRPr="00F62BE6">
          <w:rPr>
            <w:rStyle w:val="Hyperlink"/>
            <w:rFonts w:ascii="Verdana" w:hAnsi="Verdana"/>
            <w:noProof/>
          </w:rPr>
          <w:t>E - Health and Safety</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_Toc454533605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24</w:t>
        </w:r>
        <w:r w:rsidR="00CA5973" w:rsidRPr="00F62BE6">
          <w:rPr>
            <w:rFonts w:ascii="Verdana" w:hAnsi="Verdana"/>
            <w:noProof/>
            <w:webHidden/>
          </w:rPr>
          <w:fldChar w:fldCharType="end"/>
        </w:r>
      </w:hyperlink>
    </w:p>
    <w:p w:rsidR="00CA5973" w:rsidRPr="00F62BE6" w:rsidRDefault="004B264A">
      <w:pPr>
        <w:pStyle w:val="TOC2"/>
        <w:tabs>
          <w:tab w:val="right" w:leader="dot" w:pos="9629"/>
        </w:tabs>
        <w:rPr>
          <w:rFonts w:ascii="Verdana" w:eastAsiaTheme="minorEastAsia" w:hAnsi="Verdana" w:cstheme="minorBidi"/>
          <w:noProof/>
          <w:color w:val="auto"/>
          <w:szCs w:val="22"/>
        </w:rPr>
      </w:pPr>
      <w:hyperlink w:anchor="_Toc454533606" w:history="1">
        <w:r w:rsidR="00CA5973" w:rsidRPr="00F62BE6">
          <w:rPr>
            <w:rStyle w:val="Hyperlink"/>
            <w:rFonts w:ascii="Verdana" w:hAnsi="Verdana"/>
            <w:noProof/>
          </w:rPr>
          <w:t>PQQ – Template for Appendices</w:t>
        </w:r>
        <w:r w:rsidR="00CA5973" w:rsidRPr="00F62BE6">
          <w:rPr>
            <w:rFonts w:ascii="Verdana" w:hAnsi="Verdana"/>
            <w:noProof/>
            <w:webHidden/>
          </w:rPr>
          <w:tab/>
        </w:r>
        <w:r w:rsidR="00CA5973" w:rsidRPr="00F62BE6">
          <w:rPr>
            <w:rFonts w:ascii="Verdana" w:hAnsi="Verdana"/>
            <w:noProof/>
            <w:webHidden/>
          </w:rPr>
          <w:fldChar w:fldCharType="begin"/>
        </w:r>
        <w:r w:rsidR="00CA5973" w:rsidRPr="00F62BE6">
          <w:rPr>
            <w:rFonts w:ascii="Verdana" w:hAnsi="Verdana"/>
            <w:noProof/>
            <w:webHidden/>
          </w:rPr>
          <w:instrText xml:space="preserve"> PAGEREF _Toc454533606 \h </w:instrText>
        </w:r>
        <w:r w:rsidR="00CA5973" w:rsidRPr="00F62BE6">
          <w:rPr>
            <w:rFonts w:ascii="Verdana" w:hAnsi="Verdana"/>
            <w:noProof/>
            <w:webHidden/>
          </w:rPr>
        </w:r>
        <w:r w:rsidR="00CA5973" w:rsidRPr="00F62BE6">
          <w:rPr>
            <w:rFonts w:ascii="Verdana" w:hAnsi="Verdana"/>
            <w:noProof/>
            <w:webHidden/>
          </w:rPr>
          <w:fldChar w:fldCharType="separate"/>
        </w:r>
        <w:r w:rsidR="00CA5973" w:rsidRPr="00F62BE6">
          <w:rPr>
            <w:rFonts w:ascii="Verdana" w:hAnsi="Verdana"/>
            <w:noProof/>
            <w:webHidden/>
          </w:rPr>
          <w:t>26</w:t>
        </w:r>
        <w:r w:rsidR="00CA5973" w:rsidRPr="00F62BE6">
          <w:rPr>
            <w:rFonts w:ascii="Verdana" w:hAnsi="Verdana"/>
            <w:noProof/>
            <w:webHidden/>
          </w:rPr>
          <w:fldChar w:fldCharType="end"/>
        </w:r>
      </w:hyperlink>
    </w:p>
    <w:p w:rsidR="00673875" w:rsidRDefault="00C02EA9">
      <w:pPr>
        <w:suppressAutoHyphens w:val="0"/>
        <w:autoSpaceDN/>
        <w:spacing w:after="0" w:line="240" w:lineRule="auto"/>
        <w:rPr>
          <w:rFonts w:ascii="Verdana" w:hAnsi="Verdana"/>
          <w:b/>
          <w:sz w:val="36"/>
          <w:szCs w:val="36"/>
        </w:rPr>
      </w:pPr>
      <w:r w:rsidRPr="00F62BE6">
        <w:rPr>
          <w:rFonts w:ascii="Verdana" w:hAnsi="Verdana"/>
          <w:b/>
          <w:szCs w:val="22"/>
        </w:rPr>
        <w:fldChar w:fldCharType="end"/>
      </w:r>
    </w:p>
    <w:p w:rsidR="00673875" w:rsidRDefault="00673875">
      <w:pPr>
        <w:suppressAutoHyphens w:val="0"/>
        <w:autoSpaceDN/>
        <w:spacing w:after="0" w:line="240" w:lineRule="auto"/>
        <w:rPr>
          <w:rFonts w:ascii="Verdana" w:hAnsi="Verdana"/>
          <w:b/>
          <w:sz w:val="36"/>
          <w:szCs w:val="36"/>
        </w:rPr>
      </w:pPr>
    </w:p>
    <w:p w:rsidR="00673875" w:rsidRDefault="00673875">
      <w:pPr>
        <w:suppressAutoHyphens w:val="0"/>
        <w:autoSpaceDN/>
        <w:spacing w:after="0" w:line="240" w:lineRule="auto"/>
        <w:rPr>
          <w:rFonts w:ascii="Verdana" w:hAnsi="Verdana"/>
          <w:b/>
          <w:sz w:val="36"/>
          <w:szCs w:val="36"/>
        </w:rPr>
      </w:pPr>
    </w:p>
    <w:p w:rsidR="00673875" w:rsidRPr="00673875" w:rsidRDefault="00673875">
      <w:pPr>
        <w:suppressAutoHyphens w:val="0"/>
        <w:autoSpaceDN/>
        <w:spacing w:after="0" w:line="240" w:lineRule="auto"/>
        <w:rPr>
          <w:rFonts w:ascii="Verdana" w:hAnsi="Verdana"/>
          <w:b/>
          <w:sz w:val="36"/>
          <w:szCs w:val="36"/>
        </w:rPr>
      </w:pPr>
      <w:r w:rsidRPr="00673875">
        <w:rPr>
          <w:rFonts w:ascii="Verdana" w:hAnsi="Verdana"/>
          <w:b/>
          <w:sz w:val="36"/>
          <w:szCs w:val="36"/>
        </w:rPr>
        <w:br w:type="page"/>
      </w:r>
    </w:p>
    <w:p w:rsidR="004826E1" w:rsidRDefault="004826E1" w:rsidP="0045091A">
      <w:pPr>
        <w:pStyle w:val="Heading1"/>
        <w:numPr>
          <w:ilvl w:val="0"/>
          <w:numId w:val="7"/>
        </w:numPr>
        <w:rPr>
          <w:rFonts w:eastAsia="Arial"/>
        </w:rPr>
      </w:pPr>
      <w:bookmarkStart w:id="0" w:name="_Toc454533589"/>
      <w:r>
        <w:rPr>
          <w:rFonts w:eastAsia="Arial"/>
        </w:rPr>
        <w:lastRenderedPageBreak/>
        <w:t>Introduction &amp; Purpose</w:t>
      </w:r>
      <w:bookmarkEnd w:id="0"/>
    </w:p>
    <w:p w:rsidR="004826E1" w:rsidRDefault="004826E1" w:rsidP="004826E1">
      <w:pPr>
        <w:pStyle w:val="ListParagraph"/>
        <w:numPr>
          <w:ilvl w:val="1"/>
          <w:numId w:val="7"/>
        </w:numPr>
        <w:spacing w:after="0" w:line="240" w:lineRule="auto"/>
        <w:rPr>
          <w:rFonts w:ascii="Verdana" w:eastAsia="Arial" w:hAnsi="Verdana" w:cs="Arial"/>
          <w:szCs w:val="22"/>
        </w:rPr>
      </w:pPr>
      <w:r>
        <w:rPr>
          <w:rFonts w:ascii="Verdana" w:eastAsia="Arial" w:hAnsi="Verdana" w:cs="Arial"/>
          <w:szCs w:val="22"/>
        </w:rPr>
        <w:t>Lewes District and Eastbourne Borough Council (“the Council”) are seeking expressions of interest from suitably qualified and experienced organisations to undertake its new (VoIP) Telephony project (“the Project”) under contractual arrangements set out in more detail in this document.</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pPr>
      <w:r>
        <w:rPr>
          <w:rFonts w:ascii="Verdana" w:eastAsia="Arial" w:hAnsi="Verdana" w:cs="Arial"/>
          <w:szCs w:val="22"/>
        </w:rPr>
        <w:t xml:space="preserve">This pre-qualification questionnaire (“PQQ”) corresponds to the Contract Notice published </w:t>
      </w:r>
      <w:r w:rsidR="002828BE">
        <w:rPr>
          <w:rFonts w:ascii="Verdana" w:eastAsia="Arial" w:hAnsi="Verdana" w:cs="Arial"/>
          <w:szCs w:val="22"/>
        </w:rPr>
        <w:t>to</w:t>
      </w:r>
      <w:r>
        <w:rPr>
          <w:rFonts w:ascii="Verdana" w:eastAsia="Arial" w:hAnsi="Verdana" w:cs="Arial"/>
          <w:szCs w:val="22"/>
        </w:rPr>
        <w:t xml:space="preserve"> the Official Journal of the European Union on </w:t>
      </w:r>
      <w:r w:rsidR="00C268F4">
        <w:rPr>
          <w:rFonts w:ascii="Verdana" w:eastAsia="Arial" w:hAnsi="Verdana" w:cs="Arial"/>
          <w:szCs w:val="22"/>
        </w:rPr>
        <w:t>24</w:t>
      </w:r>
      <w:r w:rsidR="00C268F4" w:rsidRPr="00C268F4">
        <w:rPr>
          <w:rFonts w:ascii="Verdana" w:eastAsia="Arial" w:hAnsi="Verdana" w:cs="Arial"/>
          <w:szCs w:val="22"/>
          <w:vertAlign w:val="superscript"/>
        </w:rPr>
        <w:t>th</w:t>
      </w:r>
      <w:r w:rsidR="00C268F4">
        <w:rPr>
          <w:rFonts w:ascii="Verdana" w:eastAsia="Arial" w:hAnsi="Verdana" w:cs="Arial"/>
          <w:szCs w:val="22"/>
        </w:rPr>
        <w:t xml:space="preserve"> June 2016 </w:t>
      </w:r>
      <w:r>
        <w:rPr>
          <w:rFonts w:ascii="Verdana" w:eastAsia="Arial" w:hAnsi="Verdana" w:cs="Arial"/>
          <w:szCs w:val="22"/>
        </w:rPr>
        <w:t>and is issued under the Competitive Procedure with Negotiation of the Public Contracts Regulations 2015.  Its aim is to enable the Council to identify a list of shortlisted organisations who will in due course be invited to tender to provide the Project.</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rPr>
          <w:rFonts w:ascii="Verdana" w:eastAsia="Arial" w:hAnsi="Verdana" w:cs="Arial"/>
          <w:szCs w:val="22"/>
        </w:rPr>
      </w:pPr>
      <w:r>
        <w:rPr>
          <w:rFonts w:ascii="Verdana" w:eastAsia="Arial" w:hAnsi="Verdana" w:cs="Arial"/>
          <w:szCs w:val="22"/>
        </w:rPr>
        <w:t>In order to express an interest in the Project, interested organisations (“Applicants”) are required to complete and submit the PQQ in accordance with these instructions.</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pPr>
      <w:r>
        <w:rPr>
          <w:rFonts w:ascii="Verdana" w:hAnsi="Verdana"/>
          <w:szCs w:val="22"/>
        </w:rPr>
        <w:t>This PQQ sets out the information which is required by the Council in order to assess the suitability of Applicants in terms of their technical knowledge and experience, capability/capacity and organisational and financial standing to meet the requirement. During the PQQ stage, the intention is to arrive at a shortlist of a maximum of</w:t>
      </w:r>
      <w:r w:rsidR="00EB28F7">
        <w:rPr>
          <w:rFonts w:ascii="Verdana" w:hAnsi="Verdana"/>
          <w:szCs w:val="22"/>
        </w:rPr>
        <w:t xml:space="preserve"> 5</w:t>
      </w:r>
      <w:r>
        <w:rPr>
          <w:rFonts w:ascii="Verdana" w:hAnsi="Verdana"/>
          <w:szCs w:val="22"/>
        </w:rPr>
        <w:t xml:space="preserve"> qualified organisations who will be invited to tender. The shortlist will be based upon a maximum of</w:t>
      </w:r>
      <w:r w:rsidR="00EB28F7">
        <w:rPr>
          <w:rFonts w:ascii="Verdana" w:hAnsi="Verdana"/>
          <w:szCs w:val="22"/>
        </w:rPr>
        <w:t xml:space="preserve"> 5</w:t>
      </w:r>
      <w:r>
        <w:rPr>
          <w:rFonts w:ascii="Verdana" w:hAnsi="Verdana"/>
          <w:szCs w:val="22"/>
        </w:rPr>
        <w:t xml:space="preserve"> highest scoring Applicants using the criteria contained within this PQQ.</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pPr>
      <w:r>
        <w:rPr>
          <w:rFonts w:ascii="Verdana" w:hAnsi="Verdana"/>
          <w:szCs w:val="22"/>
        </w:rPr>
        <w:t>No information contained in this PQQ or in any communication made between the Council and any Applicant in connection with this PQQ shall be relied upon as constituting a contract, agreement or representation that any contract shall be offered in accordance with this PQQ. The Council reserves the right, subject to the appropriate procurement regulations, to change without notice the basis of, or the procedures for, the tendering process or to terminate the process at any time. Under no circumstances shall the Council incur any liability in respect of this PQQ or any supporting documentation.</w:t>
      </w:r>
    </w:p>
    <w:p w:rsidR="004826E1" w:rsidRDefault="004826E1" w:rsidP="004826E1">
      <w:pPr>
        <w:spacing w:after="0" w:line="240" w:lineRule="auto"/>
        <w:rPr>
          <w:rFonts w:ascii="Verdana" w:eastAsia="Arial" w:hAnsi="Verdana" w:cs="Arial"/>
          <w:szCs w:val="22"/>
        </w:rPr>
      </w:pPr>
    </w:p>
    <w:p w:rsidR="004826E1" w:rsidRDefault="004826E1" w:rsidP="00E87528">
      <w:pPr>
        <w:pStyle w:val="Heading1"/>
        <w:numPr>
          <w:ilvl w:val="0"/>
          <w:numId w:val="7"/>
        </w:numPr>
      </w:pPr>
      <w:bookmarkStart w:id="1" w:name="_Toc454533590"/>
      <w:r>
        <w:rPr>
          <w:rFonts w:eastAsia="Arial"/>
        </w:rPr>
        <w:t>Notes for Completion</w:t>
      </w:r>
      <w:bookmarkEnd w:id="1"/>
    </w:p>
    <w:p w:rsidR="004826E1" w:rsidRDefault="004826E1" w:rsidP="00E87528">
      <w:pPr>
        <w:pStyle w:val="ListParagraph"/>
        <w:numPr>
          <w:ilvl w:val="1"/>
          <w:numId w:val="7"/>
        </w:numPr>
        <w:spacing w:after="0" w:line="240" w:lineRule="auto"/>
      </w:pPr>
      <w:r>
        <w:rPr>
          <w:rFonts w:ascii="Verdana" w:eastAsia="Arial" w:hAnsi="Verdana" w:cs="Arial"/>
          <w:szCs w:val="22"/>
        </w:rPr>
        <w:t>The “authority” means the public sector contracting authority, or anyone acting on behalf of the contracting authority, that is seeking to invite suitable Suppliers to participate in this procurement process.</w:t>
      </w:r>
    </w:p>
    <w:p w:rsidR="004826E1" w:rsidRDefault="004826E1" w:rsidP="004826E1">
      <w:pPr>
        <w:spacing w:after="0" w:line="240" w:lineRule="auto"/>
        <w:rPr>
          <w:rFonts w:ascii="Verdana" w:hAnsi="Verdana"/>
          <w:szCs w:val="22"/>
        </w:rPr>
      </w:pPr>
    </w:p>
    <w:p w:rsidR="004826E1" w:rsidRDefault="004826E1" w:rsidP="004826E1">
      <w:pPr>
        <w:pStyle w:val="ListParagraph"/>
        <w:numPr>
          <w:ilvl w:val="1"/>
          <w:numId w:val="7"/>
        </w:numPr>
        <w:spacing w:after="0" w:line="240" w:lineRule="auto"/>
      </w:pPr>
      <w:r>
        <w:rPr>
          <w:rFonts w:ascii="Verdana" w:eastAsia="Arial" w:hAnsi="Verdana" w:cs="Arial"/>
          <w:szCs w:val="22"/>
        </w:rPr>
        <w:t xml:space="preserve"> “You”/ “Your” or “Supplier” means the body completing these questions </w:t>
      </w:r>
      <w:r>
        <w:rPr>
          <w:rFonts w:ascii="Verdana" w:eastAsia="Arial" w:hAnsi="Verdana" w:cs="Arial"/>
          <w:b/>
          <w:szCs w:val="22"/>
        </w:rPr>
        <w:t xml:space="preserve">i.e. the legal entity seeking to be invited to the next stage of the procurement process and responsible for the information provided. </w:t>
      </w:r>
      <w:r>
        <w:rPr>
          <w:rFonts w:ascii="Verdana" w:eastAsia="Arial" w:hAnsi="Verdana" w:cs="Arial"/>
          <w:szCs w:val="22"/>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4826E1" w:rsidRDefault="004826E1" w:rsidP="004826E1">
      <w:pPr>
        <w:spacing w:after="0" w:line="240" w:lineRule="auto"/>
        <w:ind w:left="720" w:hanging="720"/>
        <w:rPr>
          <w:rFonts w:ascii="Verdana" w:eastAsia="Arial" w:hAnsi="Verdana" w:cs="Arial"/>
          <w:szCs w:val="22"/>
        </w:rPr>
      </w:pPr>
    </w:p>
    <w:p w:rsidR="004826E1" w:rsidRDefault="004826E1" w:rsidP="004826E1">
      <w:pPr>
        <w:pStyle w:val="ListParagraph"/>
        <w:numPr>
          <w:ilvl w:val="1"/>
          <w:numId w:val="7"/>
        </w:numPr>
        <w:spacing w:after="0" w:line="240" w:lineRule="auto"/>
        <w:rPr>
          <w:rFonts w:ascii="Verdana" w:eastAsia="Arial" w:hAnsi="Verdana" w:cs="Arial"/>
          <w:szCs w:val="22"/>
        </w:rPr>
      </w:pPr>
      <w:r>
        <w:rPr>
          <w:rFonts w:ascii="Verdana" w:eastAsia="Arial" w:hAnsi="Verdana" w:cs="Arial"/>
          <w:szCs w:val="22"/>
        </w:rPr>
        <w:t>This (PQQ) has been designed to assess the suitability of a Supplier to deliver the authority’s contract requirement(s). If you are successful at this stage of the procurement process, you will be selected for the subsequent award stage of the process.</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rPr>
          <w:rFonts w:ascii="Verdana" w:eastAsia="Arial" w:hAnsi="Verdana" w:cs="Arial"/>
          <w:szCs w:val="22"/>
        </w:rPr>
      </w:pPr>
      <w:r>
        <w:rPr>
          <w:rFonts w:ascii="Verdana" w:eastAsia="Arial" w:hAnsi="Verdana" w:cs="Arial"/>
          <w:szCs w:val="22"/>
        </w:rPr>
        <w:lastRenderedPageBreak/>
        <w:t>Please ensure that all questions are completed in full, and in the format requested. Failure to do so may result in your submission being disqualified. If the question does not apply to you, please state clearly ‘N/A’.</w:t>
      </w:r>
    </w:p>
    <w:p w:rsidR="004826E1" w:rsidRDefault="004826E1" w:rsidP="004826E1">
      <w:pPr>
        <w:pStyle w:val="ListParagraph"/>
        <w:spacing w:after="0" w:line="240" w:lineRule="auto"/>
        <w:rPr>
          <w:rFonts w:ascii="Verdana" w:eastAsia="Arial" w:hAnsi="Verdana" w:cs="Arial"/>
          <w:szCs w:val="22"/>
        </w:rPr>
      </w:pPr>
    </w:p>
    <w:p w:rsidR="004826E1" w:rsidRDefault="004826E1" w:rsidP="004826E1">
      <w:pPr>
        <w:pStyle w:val="ListParagraph"/>
        <w:numPr>
          <w:ilvl w:val="1"/>
          <w:numId w:val="7"/>
        </w:numPr>
        <w:spacing w:after="0" w:line="240" w:lineRule="auto"/>
        <w:rPr>
          <w:rFonts w:ascii="Verdana" w:eastAsia="Arial" w:hAnsi="Verdana" w:cs="Arial"/>
          <w:szCs w:val="22"/>
        </w:rPr>
      </w:pPr>
      <w:r>
        <w:rPr>
          <w:rFonts w:ascii="Verdana" w:eastAsia="Arial" w:hAnsi="Verdana" w:cs="Arial"/>
          <w:szCs w:val="22"/>
        </w:rPr>
        <w:t>Should you need to provide additional Appendices in response to the questions, these should be numbered clearly and listed as part of your declaration. A template for providing additional information is provided at the end of this document.</w:t>
      </w:r>
    </w:p>
    <w:p w:rsidR="004826E1" w:rsidRDefault="004826E1" w:rsidP="004826E1">
      <w:pPr>
        <w:spacing w:after="0" w:line="240" w:lineRule="auto"/>
        <w:ind w:left="426" w:hanging="426"/>
        <w:rPr>
          <w:rFonts w:ascii="Verdana" w:hAnsi="Verdana"/>
          <w:szCs w:val="22"/>
        </w:rPr>
      </w:pPr>
    </w:p>
    <w:p w:rsidR="004826E1" w:rsidRPr="009B65E5" w:rsidRDefault="004826E1" w:rsidP="0075505B">
      <w:pPr>
        <w:spacing w:after="0" w:line="240" w:lineRule="auto"/>
        <w:ind w:left="709"/>
        <w:rPr>
          <w:rFonts w:ascii="Verdana" w:eastAsia="Arial" w:hAnsi="Verdana" w:cs="Arial"/>
          <w:b/>
          <w:szCs w:val="22"/>
          <w:shd w:val="clear" w:color="auto" w:fill="FFFF00"/>
        </w:rPr>
      </w:pPr>
      <w:r w:rsidRPr="009B65E5">
        <w:rPr>
          <w:rFonts w:ascii="Verdana" w:eastAsia="Arial" w:hAnsi="Verdana" w:cs="Arial"/>
          <w:szCs w:val="22"/>
        </w:rPr>
        <w:t>Your PQQ response must be submitted to the Council via the In-tend e-</w:t>
      </w:r>
      <w:r w:rsidR="00D613AC">
        <w:rPr>
          <w:rFonts w:ascii="Verdana" w:eastAsia="Arial" w:hAnsi="Verdana" w:cs="Arial"/>
          <w:szCs w:val="22"/>
        </w:rPr>
        <w:t>procurement</w:t>
      </w:r>
      <w:r w:rsidR="009B65E5">
        <w:rPr>
          <w:rFonts w:ascii="Verdana" w:eastAsia="Arial" w:hAnsi="Verdana" w:cs="Arial"/>
          <w:szCs w:val="22"/>
        </w:rPr>
        <w:t xml:space="preserve"> system NOT LATER THAN </w:t>
      </w:r>
      <w:r w:rsidR="009B65E5">
        <w:rPr>
          <w:rFonts w:ascii="Verdana" w:eastAsia="Arial" w:hAnsi="Verdana" w:cs="Arial"/>
          <w:b/>
          <w:szCs w:val="22"/>
        </w:rPr>
        <w:t>13:00 HOURS on 25</w:t>
      </w:r>
      <w:r w:rsidR="009B65E5" w:rsidRPr="009B65E5">
        <w:rPr>
          <w:rFonts w:ascii="Verdana" w:eastAsia="Arial" w:hAnsi="Verdana" w:cs="Arial"/>
          <w:b/>
          <w:szCs w:val="22"/>
          <w:vertAlign w:val="superscript"/>
        </w:rPr>
        <w:t>th</w:t>
      </w:r>
      <w:r w:rsidR="009B65E5">
        <w:rPr>
          <w:rFonts w:ascii="Verdana" w:eastAsia="Arial" w:hAnsi="Verdana" w:cs="Arial"/>
          <w:b/>
          <w:szCs w:val="22"/>
        </w:rPr>
        <w:t xml:space="preserve"> July 2016</w:t>
      </w:r>
    </w:p>
    <w:p w:rsidR="000C0810" w:rsidRDefault="000C0810" w:rsidP="004826E1">
      <w:pPr>
        <w:spacing w:after="0" w:line="240" w:lineRule="auto"/>
        <w:rPr>
          <w:rFonts w:ascii="Verdana" w:eastAsia="Arial" w:hAnsi="Verdana" w:cs="Arial"/>
          <w:szCs w:val="22"/>
          <w:shd w:val="clear" w:color="auto" w:fill="FFFF00"/>
        </w:rPr>
      </w:pPr>
    </w:p>
    <w:p w:rsidR="0075505B" w:rsidRPr="00E811F1" w:rsidRDefault="00111A75" w:rsidP="0075505B">
      <w:pPr>
        <w:pStyle w:val="Heading2"/>
        <w:rPr>
          <w:szCs w:val="22"/>
        </w:rPr>
      </w:pPr>
      <w:bookmarkStart w:id="2" w:name="_Toc454533591"/>
      <w:r w:rsidRPr="00111A75">
        <w:rPr>
          <w:b w:val="0"/>
          <w:szCs w:val="22"/>
        </w:rPr>
        <w:t>2.6</w:t>
      </w:r>
      <w:r>
        <w:rPr>
          <w:szCs w:val="22"/>
        </w:rPr>
        <w:tab/>
      </w:r>
      <w:r w:rsidR="0075505B" w:rsidRPr="00E87528">
        <w:t>Proposed Timetable</w:t>
      </w:r>
      <w:bookmarkEnd w:id="2"/>
    </w:p>
    <w:p w:rsidR="0075505B" w:rsidRPr="00D613AC" w:rsidRDefault="0075505B" w:rsidP="00D613AC">
      <w:pPr>
        <w:pStyle w:val="BodyTxt"/>
        <w:spacing w:before="0" w:after="0" w:line="240" w:lineRule="auto"/>
        <w:ind w:left="709"/>
        <w:rPr>
          <w:rFonts w:ascii="Verdana" w:hAnsi="Verdana" w:cs="Arial"/>
          <w:sz w:val="22"/>
          <w:szCs w:val="22"/>
        </w:rPr>
      </w:pPr>
      <w:r w:rsidRPr="0075505B">
        <w:rPr>
          <w:rFonts w:ascii="Verdana" w:hAnsi="Verdana" w:cs="Arial"/>
          <w:sz w:val="22"/>
          <w:szCs w:val="22"/>
        </w:rPr>
        <w:t>Set out below is the proposed timetable for this Procurement. This is intended as a guide and whilst the Council does not currently intend to depart from this timetable, it reserves the right to do so at any stage. Any update will be pr</w:t>
      </w:r>
      <w:r w:rsidR="00D613AC">
        <w:rPr>
          <w:rFonts w:ascii="Verdana" w:hAnsi="Verdana" w:cs="Arial"/>
          <w:sz w:val="22"/>
          <w:szCs w:val="22"/>
        </w:rPr>
        <w:t>ovided as and when appropriate.</w:t>
      </w:r>
    </w:p>
    <w:tbl>
      <w:tblPr>
        <w:tblpPr w:leftFromText="180" w:rightFromText="180" w:vertAnchor="text" w:horzAnchor="margin" w:tblpX="108" w:tblpY="30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9FFD9"/>
        <w:tblLook w:val="01E0" w:firstRow="1" w:lastRow="1" w:firstColumn="1" w:lastColumn="1" w:noHBand="0" w:noVBand="0"/>
      </w:tblPr>
      <w:tblGrid>
        <w:gridCol w:w="2376"/>
        <w:gridCol w:w="7371"/>
      </w:tblGrid>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24</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June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Contract Notice published &amp; Issue of Pre-Qualification Questionnaire</w:t>
            </w: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25</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July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Return date for PQQs</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5</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August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Notification of PQQ results &amp; Issue of Invitations to Tender</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19</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August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Last date for questions</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24</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August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Final response to questions</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30</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August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Closing date for Initial Tender submission.</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12 – 14 Sept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Supplier demonstration/interview (TBC)</w:t>
            </w: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30</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Sept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2828BE"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 xml:space="preserve">Deselection (where applicable) &amp; Requests to Negotiate issued by EBC &amp; LDC </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r w:rsidRPr="000855CA">
              <w:rPr>
                <w:rFonts w:ascii="Verdana" w:eastAsia="Times New Roman" w:hAnsi="Verdana" w:cs="Arial"/>
                <w:b/>
                <w:color w:val="auto"/>
                <w:szCs w:val="22"/>
              </w:rPr>
              <w:t xml:space="preserve">OR </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Selection of preferred supplier (&amp; commence Standstill Period)</w:t>
            </w: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11</w:t>
            </w:r>
            <w:r w:rsidRPr="000855CA">
              <w:rPr>
                <w:rFonts w:ascii="Verdana" w:eastAsia="Times New Roman" w:hAnsi="Verdana" w:cs="Arial"/>
                <w:color w:val="auto"/>
                <w:szCs w:val="22"/>
                <w:vertAlign w:val="superscript"/>
              </w:rPr>
              <w:t>th</w:t>
            </w:r>
            <w:r w:rsidRPr="000855CA">
              <w:rPr>
                <w:rFonts w:ascii="Verdana" w:eastAsia="Times New Roman" w:hAnsi="Verdana" w:cs="Arial"/>
                <w:color w:val="auto"/>
                <w:szCs w:val="22"/>
              </w:rPr>
              <w:t xml:space="preserve"> October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Contract Award OR Revised Tender Submissions</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 xml:space="preserve"> 21</w:t>
            </w:r>
            <w:r w:rsidRPr="000855CA">
              <w:rPr>
                <w:rFonts w:ascii="Verdana" w:eastAsia="Times New Roman" w:hAnsi="Verdana" w:cs="Arial"/>
                <w:color w:val="auto"/>
                <w:szCs w:val="22"/>
                <w:vertAlign w:val="superscript"/>
              </w:rPr>
              <w:t>st</w:t>
            </w:r>
            <w:r w:rsidRPr="000855CA">
              <w:rPr>
                <w:rFonts w:ascii="Verdana" w:eastAsia="Times New Roman" w:hAnsi="Verdana" w:cs="Arial"/>
                <w:color w:val="auto"/>
                <w:szCs w:val="22"/>
              </w:rPr>
              <w:t xml:space="preserve"> October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Selection of preferred supplier (&amp; commence standstill period)</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31</w:t>
            </w:r>
            <w:r w:rsidRPr="000855CA">
              <w:rPr>
                <w:rFonts w:ascii="Verdana" w:eastAsia="Times New Roman" w:hAnsi="Verdana" w:cs="Arial"/>
                <w:color w:val="auto"/>
                <w:szCs w:val="22"/>
                <w:vertAlign w:val="superscript"/>
              </w:rPr>
              <w:t>st</w:t>
            </w:r>
            <w:r w:rsidRPr="000855CA">
              <w:rPr>
                <w:rFonts w:ascii="Verdana" w:eastAsia="Times New Roman" w:hAnsi="Verdana" w:cs="Arial"/>
                <w:color w:val="auto"/>
                <w:szCs w:val="22"/>
              </w:rPr>
              <w:t xml:space="preserve"> October 2016</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Contract Award and commencement of implementation period</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r w:rsidR="00795045" w:rsidRPr="0075505B" w:rsidTr="000855CA">
        <w:tc>
          <w:tcPr>
            <w:tcW w:w="2376"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1</w:t>
            </w:r>
            <w:r w:rsidRPr="000855CA">
              <w:rPr>
                <w:rFonts w:ascii="Verdana" w:eastAsia="Times New Roman" w:hAnsi="Verdana" w:cs="Arial"/>
                <w:color w:val="auto"/>
                <w:szCs w:val="22"/>
                <w:vertAlign w:val="superscript"/>
              </w:rPr>
              <w:t>st</w:t>
            </w:r>
            <w:r w:rsidRPr="000855CA">
              <w:rPr>
                <w:rFonts w:ascii="Verdana" w:eastAsia="Times New Roman" w:hAnsi="Verdana" w:cs="Arial"/>
                <w:color w:val="auto"/>
                <w:szCs w:val="22"/>
              </w:rPr>
              <w:t xml:space="preserve"> Feb 2017</w:t>
            </w:r>
          </w:p>
        </w:tc>
        <w:tc>
          <w:tcPr>
            <w:tcW w:w="7371" w:type="dxa"/>
            <w:tcBorders>
              <w:top w:val="single" w:sz="4" w:space="0" w:color="auto"/>
              <w:left w:val="single" w:sz="4" w:space="0" w:color="auto"/>
              <w:bottom w:val="single" w:sz="4" w:space="0" w:color="auto"/>
              <w:right w:val="single" w:sz="4" w:space="0" w:color="auto"/>
            </w:tcBorders>
            <w:shd w:val="clear" w:color="auto" w:fill="B9FFD9"/>
            <w:vAlign w:val="center"/>
          </w:tcPr>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0855CA">
              <w:rPr>
                <w:rFonts w:ascii="Verdana" w:eastAsia="Times New Roman" w:hAnsi="Verdana" w:cs="Arial"/>
                <w:color w:val="auto"/>
                <w:szCs w:val="22"/>
              </w:rPr>
              <w:t>Go live date</w:t>
            </w:r>
          </w:p>
          <w:p w:rsidR="00795045" w:rsidRPr="000855CA" w:rsidRDefault="00795045" w:rsidP="00152508">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r>
    </w:tbl>
    <w:p w:rsidR="000C0810" w:rsidRDefault="000C0810" w:rsidP="004826E1">
      <w:pPr>
        <w:spacing w:after="0" w:line="240" w:lineRule="auto"/>
        <w:rPr>
          <w:rFonts w:ascii="Verdana" w:eastAsia="Arial" w:hAnsi="Verdana" w:cs="Arial"/>
          <w:szCs w:val="22"/>
          <w:shd w:val="clear" w:color="auto" w:fill="FFFF00"/>
        </w:rPr>
      </w:pPr>
    </w:p>
    <w:p w:rsidR="000C0810" w:rsidRDefault="000C0810" w:rsidP="004826E1">
      <w:pPr>
        <w:spacing w:after="0" w:line="240" w:lineRule="auto"/>
        <w:rPr>
          <w:rFonts w:ascii="Verdana" w:eastAsia="Arial" w:hAnsi="Verdana" w:cs="Arial"/>
          <w:szCs w:val="22"/>
          <w:shd w:val="clear" w:color="auto" w:fill="FFFF00"/>
        </w:rPr>
      </w:pPr>
    </w:p>
    <w:p w:rsidR="000C0810" w:rsidRDefault="000C0810" w:rsidP="004826E1">
      <w:pPr>
        <w:spacing w:after="0" w:line="240" w:lineRule="auto"/>
        <w:rPr>
          <w:rFonts w:ascii="Verdana" w:eastAsia="Arial" w:hAnsi="Verdana" w:cs="Arial"/>
          <w:szCs w:val="22"/>
          <w:shd w:val="clear" w:color="auto" w:fill="FFFF00"/>
        </w:rPr>
      </w:pPr>
    </w:p>
    <w:p w:rsidR="004826E1" w:rsidRDefault="004826E1" w:rsidP="00E87528">
      <w:pPr>
        <w:pStyle w:val="Heading1"/>
        <w:numPr>
          <w:ilvl w:val="0"/>
          <w:numId w:val="7"/>
        </w:numPr>
      </w:pPr>
      <w:bookmarkStart w:id="3" w:name="_Toc454533592"/>
      <w:r>
        <w:rPr>
          <w:rFonts w:eastAsia="Arial"/>
        </w:rPr>
        <w:t>Verification of Information Provided</w:t>
      </w:r>
      <w:bookmarkEnd w:id="3"/>
    </w:p>
    <w:p w:rsidR="004826E1" w:rsidRDefault="004826E1" w:rsidP="004826E1">
      <w:pPr>
        <w:spacing w:after="0" w:line="240" w:lineRule="auto"/>
        <w:ind w:right="-332"/>
        <w:rPr>
          <w:rFonts w:ascii="Verdana" w:eastAsia="Arial" w:hAnsi="Verdana" w:cs="Arial"/>
          <w:szCs w:val="22"/>
        </w:rPr>
      </w:pPr>
      <w:r>
        <w:rPr>
          <w:rFonts w:ascii="Verdana" w:eastAsia="Arial" w:hAnsi="Verdana" w:cs="Arial"/>
          <w:szCs w:val="22"/>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w:t>
      </w:r>
      <w:r>
        <w:rPr>
          <w:rFonts w:ascii="Verdana" w:eastAsia="Arial" w:hAnsi="Verdana" w:cs="Arial"/>
          <w:szCs w:val="22"/>
        </w:rPr>
        <w:lastRenderedPageBreak/>
        <w:t xml:space="preserve">only obtain such evidence after the final tender evaluation decision i.e. from the winning Supplier only. </w:t>
      </w:r>
    </w:p>
    <w:p w:rsidR="004826E1" w:rsidRDefault="004826E1" w:rsidP="004826E1">
      <w:pPr>
        <w:spacing w:after="0" w:line="240" w:lineRule="auto"/>
        <w:ind w:right="-332"/>
        <w:rPr>
          <w:rFonts w:ascii="Verdana" w:eastAsia="Arial" w:hAnsi="Verdana" w:cs="Arial"/>
          <w:szCs w:val="22"/>
        </w:rPr>
      </w:pPr>
    </w:p>
    <w:p w:rsidR="004826E1" w:rsidRDefault="004826E1" w:rsidP="00E87528">
      <w:pPr>
        <w:pStyle w:val="Heading1"/>
        <w:numPr>
          <w:ilvl w:val="0"/>
          <w:numId w:val="7"/>
        </w:numPr>
      </w:pPr>
      <w:bookmarkStart w:id="4" w:name="_Toc454533593"/>
      <w:r>
        <w:rPr>
          <w:rFonts w:eastAsia="Arial"/>
        </w:rPr>
        <w:t>Sub-contracting arrangements</w:t>
      </w:r>
      <w:bookmarkEnd w:id="4"/>
    </w:p>
    <w:p w:rsidR="004826E1" w:rsidRDefault="004826E1" w:rsidP="00E87528">
      <w:pPr>
        <w:pStyle w:val="ListParagraph"/>
        <w:numPr>
          <w:ilvl w:val="1"/>
          <w:numId w:val="7"/>
        </w:numPr>
        <w:spacing w:after="0" w:line="240" w:lineRule="auto"/>
        <w:ind w:right="-333"/>
      </w:pPr>
      <w:r>
        <w:rPr>
          <w:rFonts w:ascii="Verdana" w:eastAsia="Arial" w:hAnsi="Verdana" w:cs="Arial"/>
          <w:szCs w:val="22"/>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4826E1" w:rsidRDefault="004826E1" w:rsidP="004826E1">
      <w:pPr>
        <w:pStyle w:val="ListParagraph"/>
        <w:numPr>
          <w:ilvl w:val="1"/>
          <w:numId w:val="7"/>
        </w:numPr>
        <w:spacing w:after="0" w:line="240" w:lineRule="auto"/>
        <w:ind w:right="-333"/>
      </w:pPr>
      <w:r>
        <w:rPr>
          <w:rFonts w:ascii="Verdana" w:eastAsia="Arial" w:hAnsi="Verdana" w:cs="Arial"/>
          <w:szCs w:val="22"/>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4826E1" w:rsidRDefault="004826E1" w:rsidP="004826E1">
      <w:pPr>
        <w:spacing w:after="0" w:line="240" w:lineRule="auto"/>
        <w:rPr>
          <w:rFonts w:ascii="Verdana" w:hAnsi="Verdana"/>
          <w:szCs w:val="22"/>
        </w:rPr>
      </w:pPr>
    </w:p>
    <w:p w:rsidR="004826E1" w:rsidRDefault="004826E1" w:rsidP="00423510">
      <w:pPr>
        <w:pStyle w:val="Heading1"/>
        <w:numPr>
          <w:ilvl w:val="0"/>
          <w:numId w:val="7"/>
        </w:numPr>
      </w:pPr>
      <w:bookmarkStart w:id="5" w:name="_Toc454533594"/>
      <w:r>
        <w:rPr>
          <w:rFonts w:eastAsia="Arial"/>
        </w:rPr>
        <w:t>Consortia arrangements</w:t>
      </w:r>
      <w:bookmarkEnd w:id="5"/>
    </w:p>
    <w:p w:rsidR="004826E1" w:rsidRPr="002828BE" w:rsidRDefault="004826E1" w:rsidP="00423510">
      <w:pPr>
        <w:pStyle w:val="ListParagraph"/>
        <w:numPr>
          <w:ilvl w:val="1"/>
          <w:numId w:val="7"/>
        </w:numPr>
        <w:spacing w:after="0" w:line="240" w:lineRule="auto"/>
        <w:ind w:right="-333"/>
      </w:pPr>
      <w:r>
        <w:rPr>
          <w:rFonts w:ascii="Verdana" w:eastAsia="Arial" w:hAnsi="Verdana" w:cs="Arial"/>
          <w:szCs w:val="22"/>
        </w:rPr>
        <w:t>If the Supplier completing this PQQ is doing so as part of a proposed consortium, the following information must be provided;</w:t>
      </w:r>
    </w:p>
    <w:p w:rsidR="002828BE" w:rsidRDefault="002828BE" w:rsidP="002828BE">
      <w:pPr>
        <w:pStyle w:val="ListParagraph"/>
        <w:spacing w:after="0" w:line="240" w:lineRule="auto"/>
        <w:ind w:right="-333"/>
      </w:pPr>
    </w:p>
    <w:p w:rsidR="008D3D42" w:rsidRPr="004A47FA" w:rsidRDefault="004826E1" w:rsidP="00B43760">
      <w:pPr>
        <w:numPr>
          <w:ilvl w:val="0"/>
          <w:numId w:val="8"/>
        </w:numPr>
        <w:tabs>
          <w:tab w:val="left" w:pos="1134"/>
        </w:tabs>
        <w:spacing w:after="0" w:line="240" w:lineRule="auto"/>
        <w:ind w:left="1134" w:right="-332" w:hanging="425"/>
      </w:pPr>
      <w:r>
        <w:rPr>
          <w:rFonts w:ascii="Verdana" w:eastAsia="Arial" w:hAnsi="Verdana" w:cs="Arial"/>
          <w:szCs w:val="22"/>
        </w:rPr>
        <w:t>names of all consortium members;</w:t>
      </w:r>
    </w:p>
    <w:p w:rsidR="004826E1" w:rsidRDefault="004826E1" w:rsidP="004826E1">
      <w:pPr>
        <w:numPr>
          <w:ilvl w:val="0"/>
          <w:numId w:val="8"/>
        </w:numPr>
        <w:tabs>
          <w:tab w:val="left" w:pos="1134"/>
        </w:tabs>
        <w:spacing w:after="0" w:line="240" w:lineRule="auto"/>
        <w:ind w:left="1134" w:right="-332" w:hanging="425"/>
      </w:pPr>
      <w:r>
        <w:rPr>
          <w:rFonts w:ascii="Verdana" w:eastAsia="Arial" w:hAnsi="Verdana" w:cs="Arial"/>
          <w:szCs w:val="22"/>
        </w:rPr>
        <w:t>the lead member of the consortium who will be contractually responsible for delivery of the contract (if a separate legal entity is not being created); and</w:t>
      </w:r>
    </w:p>
    <w:p w:rsidR="004826E1" w:rsidRDefault="004826E1" w:rsidP="004826E1">
      <w:pPr>
        <w:numPr>
          <w:ilvl w:val="0"/>
          <w:numId w:val="8"/>
        </w:numPr>
        <w:tabs>
          <w:tab w:val="left" w:pos="1134"/>
        </w:tabs>
        <w:spacing w:after="0" w:line="240" w:lineRule="auto"/>
        <w:ind w:left="1134" w:right="-332" w:hanging="425"/>
      </w:pPr>
      <w:proofErr w:type="gramStart"/>
      <w:r>
        <w:rPr>
          <w:rFonts w:ascii="Verdana" w:eastAsia="Arial" w:hAnsi="Verdana" w:cs="Arial"/>
          <w:szCs w:val="22"/>
        </w:rPr>
        <w:t>if</w:t>
      </w:r>
      <w:proofErr w:type="gramEnd"/>
      <w:r>
        <w:rPr>
          <w:rFonts w:ascii="Verdana" w:eastAsia="Arial" w:hAnsi="Verdana" w:cs="Arial"/>
          <w:szCs w:val="22"/>
        </w:rPr>
        <w:t xml:space="preserve"> the consortium is not proposing to form a legal entity, full details of proposed arrangements within a separate Appendix.</w:t>
      </w:r>
    </w:p>
    <w:p w:rsidR="004826E1" w:rsidRDefault="004826E1" w:rsidP="004826E1">
      <w:pPr>
        <w:pStyle w:val="ListParagraph"/>
        <w:spacing w:after="0" w:line="240" w:lineRule="auto"/>
        <w:ind w:right="-333"/>
      </w:pPr>
    </w:p>
    <w:p w:rsidR="004826E1" w:rsidRDefault="004826E1" w:rsidP="004826E1">
      <w:pPr>
        <w:pStyle w:val="ListParagraph"/>
        <w:numPr>
          <w:ilvl w:val="1"/>
          <w:numId w:val="7"/>
        </w:numPr>
        <w:spacing w:after="0" w:line="240" w:lineRule="auto"/>
        <w:ind w:right="-333"/>
      </w:pPr>
      <w:r>
        <w:rPr>
          <w:rFonts w:ascii="Verdana" w:eastAsia="Arial" w:hAnsi="Verdana" w:cs="Arial"/>
          <w:szCs w:val="22"/>
        </w:rPr>
        <w:t>Please note that the authority may require the consortium to assume a specific legal form if awarded the contract, to the extent that a specific legal form is deemed by the authority as being necessary for the satisfactory performance of the contract.</w:t>
      </w:r>
    </w:p>
    <w:p w:rsidR="004826E1" w:rsidRDefault="004826E1" w:rsidP="004826E1">
      <w:pPr>
        <w:pStyle w:val="ListParagraph"/>
        <w:spacing w:after="0" w:line="240" w:lineRule="auto"/>
        <w:ind w:right="-333"/>
      </w:pPr>
    </w:p>
    <w:p w:rsidR="004826E1" w:rsidRDefault="004826E1" w:rsidP="004826E1">
      <w:pPr>
        <w:pStyle w:val="ListParagraph"/>
        <w:numPr>
          <w:ilvl w:val="1"/>
          <w:numId w:val="7"/>
        </w:numPr>
        <w:spacing w:after="0" w:line="240" w:lineRule="auto"/>
        <w:ind w:right="-333"/>
      </w:pPr>
      <w:r>
        <w:rPr>
          <w:rFonts w:ascii="Verdana" w:eastAsia="Arial" w:hAnsi="Verdana" w:cs="Arial"/>
          <w:szCs w:val="22"/>
          <w:u w:val="single"/>
        </w:rPr>
        <w:t xml:space="preserve">All </w:t>
      </w:r>
      <w:r>
        <w:rPr>
          <w:rFonts w:ascii="Verdana" w:eastAsia="Arial" w:hAnsi="Verdana" w:cs="Arial"/>
          <w:szCs w:val="22"/>
        </w:rPr>
        <w:t xml:space="preserve">members of the consortium will be required to provide the information required in </w:t>
      </w:r>
      <w:r>
        <w:rPr>
          <w:rFonts w:ascii="Verdana" w:eastAsia="Arial" w:hAnsi="Verdana" w:cs="Arial"/>
          <w:szCs w:val="22"/>
          <w:u w:val="single"/>
        </w:rPr>
        <w:t>all</w:t>
      </w:r>
      <w:r>
        <w:rPr>
          <w:rFonts w:ascii="Verdana" w:eastAsia="Arial" w:hAnsi="Verdana" w:cs="Arial"/>
          <w:szCs w:val="22"/>
        </w:rPr>
        <w:t xml:space="preserve"> sections of the PQQ as part of a single composite response to the authority i.e. each member of the consortium is required to complete the form.</w:t>
      </w:r>
    </w:p>
    <w:p w:rsidR="004826E1" w:rsidRDefault="004826E1" w:rsidP="004826E1">
      <w:pPr>
        <w:pStyle w:val="ListParagraph"/>
        <w:spacing w:after="0" w:line="240" w:lineRule="auto"/>
        <w:ind w:right="-333"/>
      </w:pPr>
    </w:p>
    <w:p w:rsidR="004826E1" w:rsidRDefault="004826E1" w:rsidP="004826E1">
      <w:pPr>
        <w:pStyle w:val="ListParagraph"/>
        <w:numPr>
          <w:ilvl w:val="1"/>
          <w:numId w:val="7"/>
        </w:numPr>
        <w:spacing w:after="0" w:line="240" w:lineRule="auto"/>
        <w:ind w:right="-333"/>
      </w:pPr>
      <w:r>
        <w:rPr>
          <w:rFonts w:ascii="Verdana" w:eastAsia="Arial" w:hAnsi="Verdana" w:cs="Arial"/>
          <w:szCs w:val="22"/>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4826E1" w:rsidRDefault="004826E1" w:rsidP="004826E1">
      <w:pPr>
        <w:pStyle w:val="ListParagraph"/>
        <w:spacing w:after="0" w:line="240" w:lineRule="auto"/>
        <w:ind w:right="-333"/>
      </w:pPr>
    </w:p>
    <w:p w:rsidR="004826E1" w:rsidRDefault="004826E1" w:rsidP="004826E1">
      <w:pPr>
        <w:pStyle w:val="ListParagraph"/>
        <w:numPr>
          <w:ilvl w:val="1"/>
          <w:numId w:val="7"/>
        </w:numPr>
        <w:spacing w:after="0" w:line="240" w:lineRule="auto"/>
        <w:ind w:right="-333"/>
      </w:pPr>
      <w:r>
        <w:rPr>
          <w:rFonts w:ascii="Verdana" w:eastAsia="Arial" w:hAnsi="Verdana" w:cs="Arial"/>
          <w:szCs w:val="22"/>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4826E1" w:rsidRDefault="004826E1" w:rsidP="004826E1">
      <w:pPr>
        <w:spacing w:after="0" w:line="240" w:lineRule="auto"/>
        <w:ind w:right="-332"/>
        <w:rPr>
          <w:rFonts w:ascii="Verdana" w:hAnsi="Verdana"/>
          <w:szCs w:val="22"/>
        </w:rPr>
      </w:pPr>
    </w:p>
    <w:p w:rsidR="004826E1" w:rsidRDefault="004826E1" w:rsidP="00423510">
      <w:pPr>
        <w:pStyle w:val="Heading1"/>
        <w:numPr>
          <w:ilvl w:val="0"/>
          <w:numId w:val="7"/>
        </w:numPr>
      </w:pPr>
      <w:bookmarkStart w:id="6" w:name="_Toc454533595"/>
      <w:r>
        <w:rPr>
          <w:rFonts w:eastAsia="Arial"/>
        </w:rPr>
        <w:t>Confidentiality</w:t>
      </w:r>
      <w:bookmarkEnd w:id="6"/>
    </w:p>
    <w:p w:rsidR="004826E1" w:rsidRDefault="004826E1" w:rsidP="004826E1">
      <w:pPr>
        <w:spacing w:after="0" w:line="240" w:lineRule="auto"/>
        <w:ind w:left="720" w:hanging="720"/>
        <w:rPr>
          <w:rFonts w:ascii="Verdana" w:eastAsia="Arial" w:hAnsi="Verdana" w:cs="Arial"/>
          <w:szCs w:val="22"/>
        </w:rPr>
      </w:pPr>
      <w:r>
        <w:rPr>
          <w:rFonts w:ascii="Verdana" w:eastAsia="Arial" w:hAnsi="Verdana" w:cs="Arial"/>
          <w:szCs w:val="22"/>
        </w:rPr>
        <w:t>6.1</w:t>
      </w:r>
      <w:r>
        <w:rPr>
          <w:rFonts w:ascii="Verdana" w:eastAsia="Arial" w:hAnsi="Verdana" w:cs="Arial"/>
          <w:szCs w:val="22"/>
        </w:rPr>
        <w:tab/>
        <w:t>When providing details of contracts in answering section 6 of this PQQ (Technical and Professional Ability), the Supplier agrees to waive any contractual or other confidentiality rights and obligations associated with these contracts.</w:t>
      </w:r>
    </w:p>
    <w:p w:rsidR="004826E1" w:rsidRDefault="004826E1" w:rsidP="004826E1">
      <w:pPr>
        <w:spacing w:after="0" w:line="240" w:lineRule="auto"/>
      </w:pPr>
      <w:r>
        <w:tab/>
      </w:r>
    </w:p>
    <w:p w:rsidR="004826E1" w:rsidRDefault="004826E1" w:rsidP="004826E1">
      <w:pPr>
        <w:spacing w:after="0" w:line="240" w:lineRule="auto"/>
        <w:ind w:left="720" w:hanging="720"/>
      </w:pPr>
      <w:r>
        <w:rPr>
          <w:rFonts w:ascii="Verdana" w:hAnsi="Verdana"/>
        </w:rPr>
        <w:t>6.2</w:t>
      </w:r>
      <w:r>
        <w:rPr>
          <w:rFonts w:ascii="Verdana" w:hAnsi="Verdana"/>
        </w:rPr>
        <w:tab/>
      </w:r>
      <w:r>
        <w:rPr>
          <w:rFonts w:ascii="Verdana" w:eastAsia="Arial" w:hAnsi="Verdana" w:cs="Arial"/>
          <w:szCs w:val="22"/>
        </w:rPr>
        <w:t xml:space="preserve">The authority reserves the right to contact the named customer contact in section 6 below regarding the contracts included in section 6. The named customer contact does not owe the authority any duty of care or have any legal liability, except for any deceitful or maliciously false statements of fact. </w:t>
      </w:r>
    </w:p>
    <w:p w:rsidR="004826E1" w:rsidRDefault="004826E1" w:rsidP="004826E1">
      <w:pPr>
        <w:spacing w:after="0" w:line="240" w:lineRule="auto"/>
        <w:ind w:left="720" w:hanging="720"/>
        <w:rPr>
          <w:rFonts w:ascii="Verdana" w:hAnsi="Verdana"/>
        </w:rPr>
      </w:pPr>
    </w:p>
    <w:p w:rsidR="004826E1" w:rsidRDefault="004826E1" w:rsidP="004826E1">
      <w:pPr>
        <w:spacing w:after="0" w:line="240" w:lineRule="auto"/>
        <w:ind w:left="720" w:hanging="720"/>
        <w:rPr>
          <w:rFonts w:ascii="Verdana" w:eastAsia="Arial" w:hAnsi="Verdana" w:cs="Arial"/>
          <w:szCs w:val="22"/>
        </w:rPr>
      </w:pPr>
      <w:r>
        <w:rPr>
          <w:rFonts w:ascii="Verdana" w:hAnsi="Verdana"/>
        </w:rPr>
        <w:t>6.3</w:t>
      </w:r>
      <w:r>
        <w:rPr>
          <w:rFonts w:ascii="Verdana" w:hAnsi="Verdana"/>
        </w:rPr>
        <w:tab/>
      </w:r>
      <w:r>
        <w:rPr>
          <w:rFonts w:ascii="Verdana" w:eastAsia="Arial" w:hAnsi="Verdana" w:cs="Arial"/>
          <w:szCs w:val="22"/>
        </w:rPr>
        <w:t>The authority confirms that it will keep confidential and will not disclose to any third parties any information obtained from a named customer contact, other than to the Cabinet Office and/or contracting authorities defined by the Public Contracts Regulations.</w:t>
      </w:r>
      <w:bookmarkStart w:id="7" w:name="h.gjdgxs"/>
      <w:bookmarkEnd w:id="7"/>
    </w:p>
    <w:p w:rsidR="000B67D3" w:rsidRDefault="000B67D3" w:rsidP="004826E1">
      <w:pPr>
        <w:spacing w:after="0" w:line="240" w:lineRule="auto"/>
        <w:ind w:left="720" w:hanging="720"/>
        <w:rPr>
          <w:rFonts w:ascii="Verdana" w:eastAsia="Arial" w:hAnsi="Verdana" w:cs="Arial"/>
          <w:szCs w:val="22"/>
        </w:rPr>
      </w:pPr>
    </w:p>
    <w:p w:rsidR="00E2544F" w:rsidRPr="0010013A" w:rsidRDefault="008657C2" w:rsidP="004826E1">
      <w:pPr>
        <w:spacing w:after="0" w:line="240" w:lineRule="auto"/>
        <w:ind w:left="720" w:hanging="720"/>
        <w:rPr>
          <w:rFonts w:ascii="Verdana" w:hAnsi="Verdana"/>
          <w:b/>
        </w:rPr>
      </w:pPr>
      <w:r>
        <w:rPr>
          <w:rFonts w:ascii="Verdana" w:hAnsi="Verdana"/>
          <w:b/>
        </w:rPr>
        <w:t>7.</w:t>
      </w:r>
      <w:r>
        <w:rPr>
          <w:rFonts w:ascii="Verdana" w:hAnsi="Verdana"/>
          <w:b/>
        </w:rPr>
        <w:tab/>
      </w:r>
      <w:r w:rsidR="000953D0" w:rsidRPr="00423510">
        <w:rPr>
          <w:rStyle w:val="Heading1Char"/>
        </w:rPr>
        <w:t>Evaluation Criteria</w:t>
      </w:r>
    </w:p>
    <w:p w:rsidR="000953D0" w:rsidRDefault="000953D0" w:rsidP="004826E1">
      <w:pPr>
        <w:spacing w:after="0" w:line="240" w:lineRule="auto"/>
        <w:ind w:left="720" w:hanging="720"/>
      </w:pPr>
    </w:p>
    <w:p w:rsidR="001D0D4D" w:rsidRDefault="000953D0" w:rsidP="001D0D4D">
      <w:pPr>
        <w:spacing w:after="0" w:line="240" w:lineRule="auto"/>
        <w:rPr>
          <w:rFonts w:ascii="Verdana" w:hAnsi="Verdana"/>
        </w:rPr>
      </w:pPr>
      <w:r w:rsidRPr="0010013A">
        <w:rPr>
          <w:rFonts w:ascii="Verdana" w:hAnsi="Verdana"/>
        </w:rPr>
        <w:t xml:space="preserve">From the Councils existing Mitel and Cisco knowledge it is believed that system functionality is broadly comparable across all </w:t>
      </w:r>
      <w:r w:rsidR="009B65E5" w:rsidRPr="0010013A">
        <w:rPr>
          <w:rFonts w:ascii="Verdana" w:hAnsi="Verdana"/>
        </w:rPr>
        <w:t xml:space="preserve">telephony systems </w:t>
      </w:r>
      <w:r w:rsidRPr="0010013A">
        <w:rPr>
          <w:rFonts w:ascii="Verdana" w:hAnsi="Verdana"/>
        </w:rPr>
        <w:t xml:space="preserve">within the marketplace. We are therefore placing greater importance on selecting a partner who can demonstrate value for money, a low risk implementation and a high level of ongoing support whilst bringing experience of working with </w:t>
      </w:r>
      <w:r w:rsidR="009B65E5" w:rsidRPr="0010013A">
        <w:rPr>
          <w:rFonts w:ascii="Verdana" w:hAnsi="Verdana"/>
        </w:rPr>
        <w:t xml:space="preserve">councils in shared service </w:t>
      </w:r>
      <w:r w:rsidRPr="0010013A">
        <w:rPr>
          <w:rFonts w:ascii="Verdana" w:hAnsi="Verdana"/>
        </w:rPr>
        <w:t xml:space="preserve">models. </w:t>
      </w:r>
    </w:p>
    <w:p w:rsidR="001D0D4D" w:rsidRDefault="001D0D4D" w:rsidP="001D0D4D">
      <w:pPr>
        <w:spacing w:after="0" w:line="240" w:lineRule="auto"/>
        <w:rPr>
          <w:rFonts w:ascii="Verdana" w:hAnsi="Verdana"/>
        </w:rPr>
      </w:pPr>
    </w:p>
    <w:p w:rsidR="001D0D4D" w:rsidRDefault="000953D0" w:rsidP="001D0D4D">
      <w:pPr>
        <w:spacing w:after="0" w:line="240" w:lineRule="auto"/>
      </w:pPr>
      <w:r w:rsidRPr="0010013A">
        <w:rPr>
          <w:rFonts w:ascii="Verdana" w:hAnsi="Verdana"/>
        </w:rPr>
        <w:t xml:space="preserve">The evaluation criteria </w:t>
      </w:r>
      <w:r w:rsidR="004D6C89">
        <w:rPr>
          <w:rFonts w:ascii="Verdana" w:hAnsi="Verdana"/>
        </w:rPr>
        <w:t xml:space="preserve">set out </w:t>
      </w:r>
      <w:r w:rsidR="00865341">
        <w:rPr>
          <w:rFonts w:ascii="Verdana" w:hAnsi="Verdana"/>
        </w:rPr>
        <w:t xml:space="preserve">below </w:t>
      </w:r>
      <w:r w:rsidRPr="0010013A">
        <w:rPr>
          <w:rFonts w:ascii="Verdana" w:hAnsi="Verdana"/>
        </w:rPr>
        <w:t>reflect</w:t>
      </w:r>
      <w:r w:rsidR="004D6C89">
        <w:rPr>
          <w:rFonts w:ascii="Verdana" w:hAnsi="Verdana"/>
        </w:rPr>
        <w:t>s</w:t>
      </w:r>
      <w:r w:rsidRPr="0010013A">
        <w:rPr>
          <w:rFonts w:ascii="Verdana" w:hAnsi="Verdana"/>
        </w:rPr>
        <w:t xml:space="preserve"> this</w:t>
      </w:r>
      <w:r w:rsidR="001D0D4D">
        <w:rPr>
          <w:rFonts w:ascii="Verdana" w:hAnsi="Verdana"/>
        </w:rPr>
        <w:t xml:space="preserve">, in assessing the </w:t>
      </w:r>
      <w:r w:rsidR="00E464F8">
        <w:rPr>
          <w:rFonts w:ascii="Verdana" w:hAnsi="Verdana"/>
        </w:rPr>
        <w:t>“</w:t>
      </w:r>
      <w:r w:rsidR="001D0D4D" w:rsidRPr="001D0D4D">
        <w:rPr>
          <w:rFonts w:ascii="Verdana" w:hAnsi="Verdana"/>
        </w:rPr>
        <w:t xml:space="preserve">Project </w:t>
      </w:r>
      <w:r w:rsidR="00E464F8">
        <w:rPr>
          <w:rFonts w:ascii="Verdana" w:hAnsi="Verdana"/>
        </w:rPr>
        <w:t>S</w:t>
      </w:r>
      <w:r w:rsidR="001D0D4D" w:rsidRPr="001D0D4D">
        <w:rPr>
          <w:rFonts w:ascii="Verdana" w:hAnsi="Verdana"/>
        </w:rPr>
        <w:t xml:space="preserve">pecific </w:t>
      </w:r>
      <w:r w:rsidR="00E464F8">
        <w:rPr>
          <w:rFonts w:ascii="Verdana" w:hAnsi="Verdana"/>
        </w:rPr>
        <w:t>Q</w:t>
      </w:r>
      <w:r w:rsidR="001D0D4D" w:rsidRPr="001D0D4D">
        <w:rPr>
          <w:rFonts w:ascii="Verdana" w:hAnsi="Verdana"/>
        </w:rPr>
        <w:t>uestions</w:t>
      </w:r>
      <w:r w:rsidR="00E464F8">
        <w:rPr>
          <w:rFonts w:ascii="Verdana" w:hAnsi="Verdana"/>
        </w:rPr>
        <w:t>”</w:t>
      </w:r>
      <w:r w:rsidR="001D0D4D" w:rsidRPr="001D0D4D">
        <w:rPr>
          <w:rFonts w:ascii="Verdana" w:hAnsi="Verdana"/>
        </w:rPr>
        <w:t xml:space="preserve"> to assess Technical and Professional Ability in the Additional PQQ Modules section.</w:t>
      </w:r>
    </w:p>
    <w:p w:rsidR="008B0953" w:rsidRDefault="008B0953" w:rsidP="0010013A">
      <w:pPr>
        <w:spacing w:after="0" w:line="240" w:lineRule="auto"/>
      </w:pPr>
    </w:p>
    <w:tbl>
      <w:tblPr>
        <w:tblW w:w="9639" w:type="dxa"/>
        <w:tblInd w:w="108" w:type="dxa"/>
        <w:tblLook w:val="04A0" w:firstRow="1" w:lastRow="0" w:firstColumn="1" w:lastColumn="0" w:noHBand="0" w:noVBand="1"/>
      </w:tblPr>
      <w:tblGrid>
        <w:gridCol w:w="4962"/>
        <w:gridCol w:w="2054"/>
        <w:gridCol w:w="1701"/>
        <w:gridCol w:w="922"/>
      </w:tblGrid>
      <w:tr w:rsidR="008B0953" w:rsidRPr="008B0953" w:rsidTr="00152508">
        <w:trPr>
          <w:trHeight w:val="255"/>
        </w:trPr>
        <w:tc>
          <w:tcPr>
            <w:tcW w:w="4962" w:type="dxa"/>
            <w:tcBorders>
              <w:top w:val="single" w:sz="4" w:space="0" w:color="auto"/>
              <w:left w:val="single" w:sz="4" w:space="0" w:color="auto"/>
              <w:bottom w:val="single" w:sz="4" w:space="0" w:color="auto"/>
              <w:right w:val="single" w:sz="4" w:space="0" w:color="auto"/>
            </w:tcBorders>
            <w:shd w:val="clear" w:color="auto" w:fill="00B050"/>
            <w:noWrap/>
            <w:vAlign w:val="center"/>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r w:rsidRPr="008657C2">
              <w:rPr>
                <w:rFonts w:ascii="Verdana" w:eastAsia="Times New Roman" w:hAnsi="Verdana" w:cs="Arial"/>
                <w:b/>
                <w:color w:val="auto"/>
                <w:szCs w:val="22"/>
              </w:rPr>
              <w:t>Criteria</w:t>
            </w:r>
          </w:p>
        </w:tc>
        <w:tc>
          <w:tcPr>
            <w:tcW w:w="2054" w:type="dxa"/>
            <w:tcBorders>
              <w:top w:val="single" w:sz="4" w:space="0" w:color="auto"/>
              <w:left w:val="nil"/>
              <w:bottom w:val="single" w:sz="4" w:space="0" w:color="auto"/>
              <w:right w:val="single" w:sz="4" w:space="0" w:color="auto"/>
            </w:tcBorders>
            <w:shd w:val="clear" w:color="auto" w:fill="00B050"/>
            <w:noWrap/>
            <w:vAlign w:val="center"/>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r w:rsidRPr="008657C2">
              <w:rPr>
                <w:rFonts w:ascii="Verdana" w:eastAsia="Times New Roman" w:hAnsi="Verdana" w:cs="Arial"/>
                <w:b/>
                <w:color w:val="auto"/>
                <w:szCs w:val="22"/>
              </w:rPr>
              <w:t>Important</w:t>
            </w:r>
          </w:p>
        </w:tc>
        <w:tc>
          <w:tcPr>
            <w:tcW w:w="1701" w:type="dxa"/>
            <w:tcBorders>
              <w:top w:val="single" w:sz="4" w:space="0" w:color="auto"/>
              <w:left w:val="nil"/>
              <w:bottom w:val="single" w:sz="4" w:space="0" w:color="auto"/>
              <w:right w:val="single" w:sz="4" w:space="0" w:color="auto"/>
            </w:tcBorders>
            <w:shd w:val="clear" w:color="auto" w:fill="00B050"/>
            <w:noWrap/>
            <w:vAlign w:val="center"/>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r w:rsidRPr="008657C2">
              <w:rPr>
                <w:rFonts w:ascii="Verdana" w:eastAsia="Times New Roman" w:hAnsi="Verdana" w:cs="Arial"/>
                <w:b/>
                <w:color w:val="auto"/>
                <w:szCs w:val="22"/>
              </w:rPr>
              <w:t>Additional Info for ITT</w:t>
            </w:r>
          </w:p>
        </w:tc>
        <w:tc>
          <w:tcPr>
            <w:tcW w:w="922" w:type="dxa"/>
            <w:tcBorders>
              <w:top w:val="single" w:sz="4" w:space="0" w:color="auto"/>
              <w:left w:val="nil"/>
              <w:bottom w:val="single" w:sz="4" w:space="0" w:color="auto"/>
              <w:right w:val="single" w:sz="4" w:space="0" w:color="auto"/>
            </w:tcBorders>
            <w:shd w:val="clear" w:color="auto" w:fill="00B050"/>
            <w:noWrap/>
            <w:vAlign w:val="center"/>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r w:rsidRPr="008657C2">
              <w:rPr>
                <w:rFonts w:ascii="Verdana" w:eastAsia="Times New Roman" w:hAnsi="Verdana" w:cs="Arial"/>
                <w:b/>
                <w:color w:val="auto"/>
                <w:szCs w:val="22"/>
              </w:rPr>
              <w:t>Score</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Implementation</w:t>
            </w:r>
            <w:r w:rsidR="001E2C17">
              <w:rPr>
                <w:rFonts w:ascii="Verdana" w:eastAsia="Times New Roman" w:hAnsi="Verdana" w:cs="Arial"/>
                <w:color w:val="auto"/>
                <w:szCs w:val="22"/>
              </w:rPr>
              <w:t xml:space="preserve"> of solution</w:t>
            </w:r>
          </w:p>
        </w:tc>
        <w:tc>
          <w:tcPr>
            <w:tcW w:w="2054" w:type="dxa"/>
            <w:tcBorders>
              <w:top w:val="nil"/>
              <w:left w:val="nil"/>
              <w:bottom w:val="single" w:sz="4" w:space="0" w:color="auto"/>
              <w:right w:val="single" w:sz="4" w:space="0" w:color="auto"/>
            </w:tcBorders>
            <w:shd w:val="clear" w:color="000000" w:fill="FFFFFF"/>
            <w:noWrap/>
            <w:hideMark/>
          </w:tcPr>
          <w:p w:rsidR="002828BE"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b/>
                <w:color w:val="auto"/>
                <w:szCs w:val="22"/>
              </w:rPr>
              <w:t>Completion by 01/02/2017</w:t>
            </w:r>
            <w:r w:rsidRPr="008657C2">
              <w:rPr>
                <w:rFonts w:ascii="Verdana" w:eastAsia="Times New Roman" w:hAnsi="Verdana" w:cs="Arial"/>
                <w:color w:val="auto"/>
                <w:szCs w:val="22"/>
              </w:rPr>
              <w:t xml:space="preserve"> </w:t>
            </w:r>
          </w:p>
          <w:p w:rsidR="008B0953" w:rsidRPr="008657C2" w:rsidRDefault="006F4297"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Pr>
                <w:rFonts w:ascii="Verdana" w:eastAsia="Times New Roman" w:hAnsi="Verdana" w:cs="Arial"/>
                <w:color w:val="auto"/>
                <w:szCs w:val="22"/>
              </w:rPr>
              <w:t>Must be</w:t>
            </w:r>
            <w:r w:rsidR="00D613AC">
              <w:rPr>
                <w:rFonts w:ascii="Verdana" w:eastAsia="Times New Roman" w:hAnsi="Verdana" w:cs="Arial"/>
                <w:color w:val="auto"/>
                <w:szCs w:val="22"/>
              </w:rPr>
              <w:t xml:space="preserve"> a</w:t>
            </w:r>
            <w:r w:rsidR="008B0953" w:rsidRPr="008657C2">
              <w:rPr>
                <w:rFonts w:ascii="Verdana" w:eastAsia="Times New Roman" w:hAnsi="Verdana" w:cs="Arial"/>
                <w:color w:val="auto"/>
                <w:szCs w:val="22"/>
              </w:rPr>
              <w:t xml:space="preserve"> single Supplier</w:t>
            </w: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 Any 3rd Party contractor(s)</w:t>
            </w: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EA1AD5"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Pr>
                <w:rFonts w:ascii="Verdana" w:eastAsia="Times New Roman" w:hAnsi="Verdana" w:cs="Arial"/>
                <w:color w:val="auto"/>
                <w:szCs w:val="22"/>
              </w:rPr>
              <w:t>3</w:t>
            </w:r>
            <w:r w:rsidR="008B0953" w:rsidRPr="008657C2">
              <w:rPr>
                <w:rFonts w:ascii="Verdana" w:eastAsia="Times New Roman" w:hAnsi="Verdana" w:cs="Arial"/>
                <w:color w:val="auto"/>
                <w:szCs w:val="22"/>
              </w:rPr>
              <w:t>0%</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Pr="008657C2" w:rsidRDefault="008B0953" w:rsidP="009531D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 xml:space="preserve">Timescale </w:t>
            </w:r>
            <w:r w:rsidR="00412FEA">
              <w:rPr>
                <w:rFonts w:ascii="Verdana" w:eastAsia="Times New Roman" w:hAnsi="Verdana" w:cs="Arial"/>
                <w:color w:val="auto"/>
                <w:szCs w:val="22"/>
              </w:rPr>
              <w:t>–</w:t>
            </w:r>
            <w:r w:rsidRPr="008657C2">
              <w:rPr>
                <w:rFonts w:ascii="Verdana" w:eastAsia="Times New Roman" w:hAnsi="Verdana" w:cs="Arial"/>
                <w:color w:val="auto"/>
                <w:szCs w:val="22"/>
              </w:rPr>
              <w:t xml:space="preserve"> </w:t>
            </w:r>
            <w:r w:rsidR="00412FEA">
              <w:rPr>
                <w:rFonts w:ascii="Verdana" w:eastAsia="Times New Roman" w:hAnsi="Verdana" w:cs="Arial"/>
                <w:color w:val="auto"/>
                <w:szCs w:val="22"/>
              </w:rPr>
              <w:t xml:space="preserve">Experience of </w:t>
            </w:r>
            <w:r w:rsidRPr="008657C2">
              <w:rPr>
                <w:rFonts w:ascii="Verdana" w:eastAsia="Times New Roman" w:hAnsi="Verdana" w:cs="Arial"/>
                <w:color w:val="auto"/>
                <w:szCs w:val="22"/>
              </w:rPr>
              <w:t>deplo</w:t>
            </w:r>
            <w:r w:rsidR="00412FEA">
              <w:rPr>
                <w:rFonts w:ascii="Verdana" w:eastAsia="Times New Roman" w:hAnsi="Verdana" w:cs="Arial"/>
                <w:color w:val="auto"/>
                <w:szCs w:val="22"/>
              </w:rPr>
              <w:t xml:space="preserve">ying </w:t>
            </w:r>
            <w:r w:rsidRPr="008657C2">
              <w:rPr>
                <w:rFonts w:ascii="Verdana" w:eastAsia="Times New Roman" w:hAnsi="Verdana" w:cs="Arial"/>
                <w:color w:val="auto"/>
                <w:szCs w:val="22"/>
              </w:rPr>
              <w:t>solution</w:t>
            </w:r>
            <w:r w:rsidR="00412FEA">
              <w:rPr>
                <w:rFonts w:ascii="Verdana" w:eastAsia="Times New Roman" w:hAnsi="Verdana" w:cs="Arial"/>
                <w:color w:val="auto"/>
                <w:szCs w:val="22"/>
              </w:rPr>
              <w:t>s</w:t>
            </w:r>
            <w:r w:rsidRPr="008657C2">
              <w:rPr>
                <w:rFonts w:ascii="Verdana" w:eastAsia="Times New Roman" w:hAnsi="Verdana" w:cs="Arial"/>
                <w:color w:val="auto"/>
                <w:szCs w:val="22"/>
              </w:rPr>
              <w:t xml:space="preserve"> ahead of schedule</w:t>
            </w: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15%</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Pr="008657C2" w:rsidRDefault="009531D8" w:rsidP="009531D8">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Pr>
                <w:rFonts w:ascii="Verdana" w:eastAsia="Times New Roman" w:hAnsi="Verdana" w:cs="Arial"/>
                <w:color w:val="auto"/>
                <w:szCs w:val="22"/>
              </w:rPr>
              <w:t>Implementation of d</w:t>
            </w:r>
            <w:r w:rsidR="008B0953" w:rsidRPr="008657C2">
              <w:rPr>
                <w:rFonts w:ascii="Verdana" w:eastAsia="Times New Roman" w:hAnsi="Verdana" w:cs="Arial"/>
                <w:color w:val="auto"/>
                <w:szCs w:val="22"/>
              </w:rPr>
              <w:t xml:space="preserve">isaster recovery </w:t>
            </w:r>
            <w:r>
              <w:rPr>
                <w:rFonts w:ascii="Verdana" w:eastAsia="Times New Roman" w:hAnsi="Verdana" w:cs="Arial"/>
                <w:color w:val="auto"/>
                <w:szCs w:val="22"/>
              </w:rPr>
              <w:t>solution</w:t>
            </w: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10%</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Project management and business support through implementation</w:t>
            </w: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10%</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Flexible working solution</w:t>
            </w:r>
          </w:p>
          <w:p w:rsidR="00212A0A" w:rsidRPr="008657C2" w:rsidRDefault="00212A0A"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b/>
                <w:color w:val="auto"/>
                <w:szCs w:val="22"/>
              </w:rPr>
            </w:pP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5%</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Integration and collaboration solution</w:t>
            </w: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1701"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10%</w:t>
            </w:r>
          </w:p>
        </w:tc>
      </w:tr>
      <w:tr w:rsidR="008B0953" w:rsidRPr="008B0953" w:rsidTr="00152508">
        <w:trPr>
          <w:trHeight w:val="255"/>
        </w:trPr>
        <w:tc>
          <w:tcPr>
            <w:tcW w:w="4962" w:type="dxa"/>
            <w:tcBorders>
              <w:top w:val="nil"/>
              <w:left w:val="single" w:sz="4" w:space="0" w:color="auto"/>
              <w:bottom w:val="single" w:sz="4" w:space="0" w:color="auto"/>
              <w:right w:val="single" w:sz="4" w:space="0" w:color="auto"/>
            </w:tcBorders>
            <w:shd w:val="clear" w:color="000000" w:fill="FFFFFF"/>
            <w:noWrap/>
            <w:hideMark/>
          </w:tcPr>
          <w:p w:rsidR="009E639F"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Support</w:t>
            </w:r>
          </w:p>
        </w:tc>
        <w:tc>
          <w:tcPr>
            <w:tcW w:w="2054" w:type="dxa"/>
            <w:tcBorders>
              <w:top w:val="nil"/>
              <w:left w:val="nil"/>
              <w:bottom w:val="single" w:sz="4" w:space="0" w:color="auto"/>
              <w:right w:val="single" w:sz="4" w:space="0" w:color="auto"/>
            </w:tcBorders>
            <w:shd w:val="clear" w:color="000000" w:fill="FFFFFF"/>
            <w:noWrap/>
            <w:hideMark/>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sidRPr="008657C2">
              <w:rPr>
                <w:rFonts w:ascii="Verdana" w:eastAsia="Times New Roman" w:hAnsi="Verdana" w:cs="Arial"/>
                <w:color w:val="auto"/>
                <w:szCs w:val="22"/>
              </w:rPr>
              <w:t> </w:t>
            </w:r>
          </w:p>
        </w:tc>
        <w:tc>
          <w:tcPr>
            <w:tcW w:w="1701" w:type="dxa"/>
            <w:tcBorders>
              <w:top w:val="nil"/>
              <w:left w:val="nil"/>
              <w:bottom w:val="single" w:sz="4" w:space="0" w:color="auto"/>
              <w:right w:val="single" w:sz="4" w:space="0" w:color="auto"/>
            </w:tcBorders>
            <w:shd w:val="clear" w:color="000000" w:fill="FFFFFF"/>
            <w:noWrap/>
          </w:tcPr>
          <w:p w:rsidR="008B0953" w:rsidRPr="008657C2" w:rsidRDefault="008B095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p>
        </w:tc>
        <w:tc>
          <w:tcPr>
            <w:tcW w:w="922" w:type="dxa"/>
            <w:tcBorders>
              <w:top w:val="nil"/>
              <w:left w:val="nil"/>
              <w:bottom w:val="single" w:sz="4" w:space="0" w:color="auto"/>
              <w:right w:val="single" w:sz="4" w:space="0" w:color="auto"/>
            </w:tcBorders>
            <w:shd w:val="clear" w:color="000000" w:fill="FFFFFF"/>
            <w:noWrap/>
            <w:hideMark/>
          </w:tcPr>
          <w:p w:rsidR="008B0953" w:rsidRPr="008657C2" w:rsidRDefault="003542B3" w:rsidP="008B0953">
            <w:pPr>
              <w:tabs>
                <w:tab w:val="left" w:pos="0"/>
                <w:tab w:val="left" w:pos="142"/>
                <w:tab w:val="left" w:pos="426"/>
              </w:tabs>
              <w:suppressAutoHyphens w:val="0"/>
              <w:autoSpaceDN/>
              <w:spacing w:after="0" w:line="240" w:lineRule="auto"/>
              <w:rPr>
                <w:rFonts w:ascii="Verdana" w:eastAsia="Times New Roman" w:hAnsi="Verdana" w:cs="Arial"/>
                <w:color w:val="auto"/>
                <w:szCs w:val="22"/>
              </w:rPr>
            </w:pPr>
            <w:r>
              <w:rPr>
                <w:rFonts w:ascii="Verdana" w:eastAsia="Times New Roman" w:hAnsi="Verdana" w:cs="Arial"/>
                <w:color w:val="auto"/>
                <w:szCs w:val="22"/>
              </w:rPr>
              <w:t>2</w:t>
            </w:r>
            <w:r w:rsidR="008B0953" w:rsidRPr="008657C2">
              <w:rPr>
                <w:rFonts w:ascii="Verdana" w:eastAsia="Times New Roman" w:hAnsi="Verdana" w:cs="Arial"/>
                <w:color w:val="auto"/>
                <w:szCs w:val="22"/>
              </w:rPr>
              <w:t>0%</w:t>
            </w:r>
          </w:p>
        </w:tc>
      </w:tr>
    </w:tbl>
    <w:p w:rsidR="000953D0" w:rsidRDefault="000953D0" w:rsidP="0010013A">
      <w:pPr>
        <w:spacing w:after="0" w:line="240" w:lineRule="auto"/>
        <w:rPr>
          <w:rFonts w:ascii="Arial" w:hAnsi="Arial" w:cs="Arial"/>
          <w:b/>
          <w:szCs w:val="22"/>
        </w:rPr>
      </w:pPr>
    </w:p>
    <w:p w:rsidR="008B0953" w:rsidRDefault="008B0953" w:rsidP="0010013A">
      <w:pPr>
        <w:spacing w:after="0" w:line="240" w:lineRule="auto"/>
        <w:rPr>
          <w:rFonts w:ascii="Arial" w:hAnsi="Arial" w:cs="Arial"/>
          <w:b/>
          <w:szCs w:val="22"/>
        </w:rPr>
      </w:pPr>
    </w:p>
    <w:p w:rsidR="00D613AC" w:rsidRDefault="00D613AC">
      <w:pPr>
        <w:suppressAutoHyphens w:val="0"/>
        <w:autoSpaceDN/>
        <w:spacing w:after="0" w:line="240" w:lineRule="auto"/>
        <w:rPr>
          <w:rFonts w:ascii="Verdana" w:hAnsi="Verdana"/>
          <w:b/>
        </w:rPr>
      </w:pPr>
      <w:r>
        <w:rPr>
          <w:rFonts w:ascii="Verdana" w:hAnsi="Verdana"/>
          <w:b/>
        </w:rPr>
        <w:br w:type="page"/>
      </w:r>
    </w:p>
    <w:p w:rsidR="008B0953" w:rsidRPr="00E906B8" w:rsidRDefault="005B09D1" w:rsidP="00B244F1">
      <w:pPr>
        <w:rPr>
          <w:rFonts w:ascii="Verdana" w:hAnsi="Verdana"/>
          <w:sz w:val="18"/>
        </w:rPr>
      </w:pPr>
      <w:r w:rsidRPr="00B244F1">
        <w:rPr>
          <w:rFonts w:ascii="Verdana" w:hAnsi="Verdana"/>
          <w:b/>
        </w:rPr>
        <w:lastRenderedPageBreak/>
        <w:t xml:space="preserve">Evaluation Criteria </w:t>
      </w:r>
      <w:r w:rsidR="00E906B8" w:rsidRPr="00E906B8">
        <w:rPr>
          <w:rFonts w:ascii="Verdana" w:hAnsi="Verdana"/>
          <w:sz w:val="18"/>
        </w:rPr>
        <w:t>(</w:t>
      </w:r>
      <w:r w:rsidR="00E906B8">
        <w:rPr>
          <w:rFonts w:ascii="Verdana" w:hAnsi="Verdana"/>
          <w:sz w:val="18"/>
        </w:rPr>
        <w:t>to be completed and returned)</w:t>
      </w:r>
    </w:p>
    <w:p w:rsidR="008D3D42" w:rsidRPr="00435B26" w:rsidRDefault="00C118A9" w:rsidP="00C118A9">
      <w:pPr>
        <w:pStyle w:val="Heading2"/>
      </w:pPr>
      <w:bookmarkStart w:id="8" w:name="_Toc454533596"/>
      <w:r>
        <w:t>1 – Supplier Information</w:t>
      </w:r>
      <w:bookmarkEnd w:id="8"/>
    </w:p>
    <w:p w:rsidR="004826E1" w:rsidRDefault="004826E1" w:rsidP="004826E1">
      <w:pPr>
        <w:spacing w:after="0" w:line="240" w:lineRule="auto"/>
        <w:rPr>
          <w:rFonts w:ascii="Verdana" w:hAnsi="Verdana"/>
          <w:szCs w:val="22"/>
        </w:rPr>
      </w:pPr>
    </w:p>
    <w:tbl>
      <w:tblPr>
        <w:tblW w:w="9683" w:type="dxa"/>
        <w:tblInd w:w="115" w:type="dxa"/>
        <w:tblLayout w:type="fixed"/>
        <w:tblCellMar>
          <w:left w:w="10" w:type="dxa"/>
          <w:right w:w="10" w:type="dxa"/>
        </w:tblCellMar>
        <w:tblLook w:val="04A0" w:firstRow="1" w:lastRow="0" w:firstColumn="1" w:lastColumn="0" w:noHBand="0" w:noVBand="1"/>
      </w:tblPr>
      <w:tblGrid>
        <w:gridCol w:w="3686"/>
        <w:gridCol w:w="3972"/>
        <w:gridCol w:w="1981"/>
        <w:gridCol w:w="44"/>
      </w:tblGrid>
      <w:tr w:rsidR="004826E1" w:rsidTr="00152508">
        <w:trPr>
          <w:trHeight w:val="340"/>
        </w:trPr>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1.1 Supplier details</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Answer</w:t>
            </w:r>
          </w:p>
        </w:tc>
        <w:tc>
          <w:tcPr>
            <w:tcW w:w="44" w:type="dxa"/>
          </w:tcPr>
          <w:p w:rsidR="004826E1" w:rsidRDefault="004826E1">
            <w:pPr>
              <w:spacing w:after="0" w:line="240" w:lineRule="auto"/>
              <w:rPr>
                <w:rFonts w:ascii="Verdana" w:hAnsi="Verdana"/>
                <w:szCs w:val="22"/>
              </w:rPr>
            </w:pPr>
          </w:p>
        </w:tc>
      </w:tr>
      <w:tr w:rsidR="004826E1" w:rsidTr="00152508">
        <w:trPr>
          <w:trHeight w:val="680"/>
        </w:trPr>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60" w:after="0" w:line="240" w:lineRule="auto"/>
            </w:pPr>
            <w:r>
              <w:rPr>
                <w:rFonts w:ascii="Verdana" w:eastAsia="Arial" w:hAnsi="Verdana" w:cs="Arial"/>
                <w:szCs w:val="22"/>
              </w:rPr>
              <w:t xml:space="preserve">Full name of the Supplier completing the PQQ </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rPr>
          <w:trHeight w:val="560"/>
        </w:trPr>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60" w:after="0" w:line="240" w:lineRule="auto"/>
            </w:pPr>
            <w:r>
              <w:rPr>
                <w:rFonts w:ascii="Verdana" w:eastAsia="Arial" w:hAnsi="Verdana" w:cs="Arial"/>
                <w:szCs w:val="22"/>
              </w:rPr>
              <w:t>Registered company address</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Registered company number</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pPr>
            <w:r>
              <w:rPr>
                <w:rFonts w:ascii="Verdana" w:eastAsia="Arial" w:hAnsi="Verdana" w:cs="Arial"/>
                <w:szCs w:val="22"/>
              </w:rPr>
              <w:t>Registered charity number</w:t>
            </w:r>
          </w:p>
          <w:p w:rsidR="004826E1" w:rsidRDefault="004826E1">
            <w:pPr>
              <w:spacing w:after="0" w:line="240" w:lineRule="auto"/>
              <w:rPr>
                <w:rFonts w:ascii="Verdana" w:hAnsi="Verdana"/>
                <w:szCs w:val="22"/>
              </w:rPr>
            </w:pP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Registered VAT number</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Name of immediate parent company</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Name of ultimate parent company</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rPr>
                <w:rFonts w:ascii="Verdana" w:hAnsi="Verdana"/>
                <w:szCs w:val="22"/>
              </w:rPr>
            </w:pPr>
          </w:p>
        </w:tc>
        <w:tc>
          <w:tcPr>
            <w:tcW w:w="44" w:type="dxa"/>
          </w:tcPr>
          <w:p w:rsidR="004826E1" w:rsidRDefault="004826E1">
            <w:pPr>
              <w:spacing w:after="0" w:line="240" w:lineRule="auto"/>
              <w:rPr>
                <w:rFonts w:ascii="Verdana" w:hAnsi="Verdana"/>
                <w:szCs w:val="22"/>
              </w:rPr>
            </w:pPr>
          </w:p>
        </w:tc>
      </w:tr>
      <w:tr w:rsidR="004826E1" w:rsidTr="00152508">
        <w:trPr>
          <w:trHeight w:val="40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pPr>
            <w:r>
              <w:rPr>
                <w:rFonts w:ascii="Verdana" w:eastAsia="Arial" w:hAnsi="Verdana" w:cs="Arial"/>
                <w:szCs w:val="22"/>
              </w:rPr>
              <w:t>Please mark ‘X’ in the relevant box to indicate your trading status</w:t>
            </w:r>
          </w:p>
          <w:p w:rsidR="004826E1" w:rsidRDefault="004826E1">
            <w:pPr>
              <w:spacing w:after="0" w:line="240" w:lineRule="auto"/>
              <w:rPr>
                <w:rFonts w:ascii="Verdana" w:hAnsi="Verdana"/>
                <w:szCs w:val="22"/>
              </w:rPr>
            </w:pPr>
          </w:p>
          <w:p w:rsidR="004826E1" w:rsidRDefault="004826E1">
            <w:pPr>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proofErr w:type="spellStart"/>
            <w:r>
              <w:rPr>
                <w:rFonts w:ascii="Verdana" w:eastAsia="Arial" w:hAnsi="Verdana" w:cs="Arial"/>
                <w:szCs w:val="22"/>
              </w:rPr>
              <w:t>i</w:t>
            </w:r>
            <w:proofErr w:type="spellEnd"/>
            <w:r>
              <w:rPr>
                <w:rFonts w:ascii="Verdana" w:eastAsia="Arial" w:hAnsi="Verdana" w:cs="Arial"/>
                <w:szCs w:val="22"/>
              </w:rPr>
              <w:t xml:space="preserve">) a public limited company                    </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643733377"/>
                <w:lock w:val="sdtLocked"/>
                <w14:checkbox>
                  <w14:checked w14:val="0"/>
                  <w14:checkedState w14:val="2612" w14:font="MS Gothic"/>
                  <w14:uncheckedState w14:val="2610" w14:font="MS Gothic"/>
                </w14:checkbox>
              </w:sdtPr>
              <w:sdtEndPr/>
              <w:sdtContent>
                <w:r w:rsidR="00732E8A">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48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ii) a limited company</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901334803"/>
                <w:lock w:val="sdtLocked"/>
                <w14:checkbox>
                  <w14:checked w14:val="0"/>
                  <w14:checkedState w14:val="2612" w14:font="MS Gothic"/>
                  <w14:uncheckedState w14:val="2610" w14:font="MS Gothic"/>
                </w14:checkbox>
              </w:sdtPr>
              <w:sdtEndPr/>
              <w:sdtContent>
                <w:r w:rsidR="00732E8A">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4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iii) a limited liability partnership</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626157915"/>
                <w:lock w:val="sdtLocked"/>
                <w14:checkbox>
                  <w14:checked w14:val="0"/>
                  <w14:checkedState w14:val="2612" w14:font="MS Gothic"/>
                  <w14:uncheckedState w14:val="2610" w14:font="MS Gothic"/>
                </w14:checkbox>
              </w:sdtPr>
              <w:sdtEndPr/>
              <w:sdtContent>
                <w:r w:rsidR="004B264A">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4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iv) other partnership</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015143922"/>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491"/>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v) sole trader</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296527269"/>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tabs>
                <w:tab w:val="center" w:pos="4513"/>
                <w:tab w:val="right" w:pos="9026"/>
              </w:tabs>
              <w:spacing w:after="0" w:line="240" w:lineRule="auto"/>
              <w:rPr>
                <w:rFonts w:ascii="Verdana" w:hAnsi="Verdana"/>
                <w:szCs w:val="22"/>
              </w:rPr>
            </w:pPr>
          </w:p>
        </w:tc>
      </w:tr>
      <w:tr w:rsidR="004826E1" w:rsidTr="00152508">
        <w:trPr>
          <w:trHeight w:val="58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vi) other (please specify)</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290702865"/>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80"/>
        </w:trPr>
        <w:tc>
          <w:tcPr>
            <w:tcW w:w="36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p w:rsidR="004826E1" w:rsidRDefault="004826E1">
            <w:pPr>
              <w:spacing w:after="0" w:line="240" w:lineRule="auto"/>
            </w:pPr>
            <w:r>
              <w:rPr>
                <w:rFonts w:ascii="Verdana" w:eastAsia="Arial" w:hAnsi="Verdana" w:cs="Arial"/>
                <w:szCs w:val="22"/>
              </w:rPr>
              <w:t>Please mark ‘X’ in the relevant boxes to indicate whether any of the following classifications apply to you</w:t>
            </w:r>
          </w:p>
          <w:p w:rsidR="004826E1" w:rsidRDefault="004826E1">
            <w:pPr>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proofErr w:type="spellStart"/>
            <w:r>
              <w:rPr>
                <w:rFonts w:ascii="Verdana" w:eastAsia="Arial" w:hAnsi="Verdana" w:cs="Arial"/>
                <w:szCs w:val="22"/>
              </w:rPr>
              <w:t>i</w:t>
            </w:r>
            <w:proofErr w:type="spellEnd"/>
            <w:r>
              <w:rPr>
                <w:rFonts w:ascii="Verdana" w:eastAsia="Arial" w:hAnsi="Verdana" w:cs="Arial"/>
                <w:szCs w:val="22"/>
              </w:rPr>
              <w:t>)Voluntary, Community and Social Enterprise (VCSE)</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233159235"/>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8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 xml:space="preserve">ii) Small or Medium Enterprise (SME) </w:t>
            </w:r>
            <w:r>
              <w:rPr>
                <w:rFonts w:ascii="Verdana" w:eastAsia="Arial" w:hAnsi="Verdana" w:cs="Arial"/>
                <w:szCs w:val="22"/>
                <w:vertAlign w:val="superscript"/>
              </w:rPr>
              <w:footnoteReference w:id="1"/>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374045203"/>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8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iii) Sheltered workshop</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2125220290"/>
                <w:lock w:val="sdtLocked"/>
                <w14:checkbox>
                  <w14:checked w14:val="0"/>
                  <w14:checkedState w14:val="2612" w14:font="MS Gothic"/>
                  <w14:uncheckedState w14:val="2610" w14:font="MS Gothic"/>
                </w14:checkbox>
              </w:sdtPr>
              <w:sdtEndPr/>
              <w:sdtContent>
                <w:r w:rsidR="004B264A">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80"/>
        </w:trPr>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39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iv) Public service mutual</w:t>
            </w:r>
          </w:p>
        </w:tc>
        <w:tc>
          <w:tcPr>
            <w:tcW w:w="19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35553" w:rsidP="00035553">
            <w:pPr>
              <w:tabs>
                <w:tab w:val="center" w:pos="4513"/>
                <w:tab w:val="right" w:pos="9026"/>
              </w:tabs>
              <w:spacing w:after="0" w:line="240" w:lineRule="auto"/>
              <w:rPr>
                <w:rFonts w:ascii="Verdana" w:hAnsi="Verdana"/>
                <w:szCs w:val="22"/>
              </w:rPr>
            </w:pPr>
            <w:r>
              <w:rPr>
                <w:rFonts w:ascii="Verdana" w:hAnsi="Verdana"/>
                <w:szCs w:val="22"/>
              </w:rPr>
              <w:t xml:space="preserve"> </w:t>
            </w:r>
            <w:sdt>
              <w:sdtPr>
                <w:rPr>
                  <w:rFonts w:ascii="Verdana" w:hAnsi="Verdana"/>
                  <w:szCs w:val="22"/>
                </w:rPr>
                <w:id w:val="-1426267783"/>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Pr>
                <w:rFonts w:ascii="Verdana" w:eastAsia="Arial" w:hAnsi="Verdana" w:cs="Arial"/>
                <w:szCs w:val="22"/>
              </w:rPr>
              <w:t xml:space="preserve"> Yes</w:t>
            </w:r>
          </w:p>
        </w:tc>
        <w:tc>
          <w:tcPr>
            <w:tcW w:w="44" w:type="dxa"/>
          </w:tcPr>
          <w:p w:rsidR="004826E1" w:rsidRDefault="004826E1">
            <w:pPr>
              <w:spacing w:after="0" w:line="240" w:lineRule="auto"/>
              <w:rPr>
                <w:rFonts w:ascii="Verdana" w:hAnsi="Verdana"/>
                <w:szCs w:val="22"/>
              </w:rPr>
            </w:pPr>
          </w:p>
        </w:tc>
      </w:tr>
      <w:tr w:rsidR="004826E1" w:rsidTr="00152508">
        <w:trPr>
          <w:trHeight w:val="502"/>
        </w:trPr>
        <w:tc>
          <w:tcPr>
            <w:tcW w:w="963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26E1" w:rsidRDefault="004826E1">
            <w:r>
              <w:rPr>
                <w:rFonts w:ascii="Verdana" w:eastAsia="Arial" w:hAnsi="Verdana" w:cs="Arial"/>
                <w:b/>
                <w:szCs w:val="22"/>
              </w:rPr>
              <w:t>1.2 Bidding model</w:t>
            </w:r>
          </w:p>
        </w:tc>
        <w:tc>
          <w:tcPr>
            <w:tcW w:w="44" w:type="dxa"/>
          </w:tcPr>
          <w:p w:rsidR="004826E1" w:rsidRDefault="004826E1">
            <w:pPr>
              <w:rPr>
                <w:rFonts w:ascii="Verdana" w:hAnsi="Verdana"/>
                <w:szCs w:val="22"/>
              </w:rPr>
            </w:pPr>
          </w:p>
        </w:tc>
      </w:tr>
      <w:tr w:rsidR="004826E1" w:rsidTr="00152508">
        <w:trPr>
          <w:trHeight w:val="440"/>
        </w:trPr>
        <w:tc>
          <w:tcPr>
            <w:tcW w:w="9639"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826E1" w:rsidRDefault="004826E1">
            <w:r>
              <w:rPr>
                <w:rFonts w:ascii="Verdana" w:eastAsia="Arial" w:hAnsi="Verdana" w:cs="Arial"/>
                <w:b/>
                <w:szCs w:val="22"/>
              </w:rPr>
              <w:t>Please mark ‘X’ in the relevant box to indicate whether you are;</w:t>
            </w:r>
          </w:p>
        </w:tc>
        <w:tc>
          <w:tcPr>
            <w:tcW w:w="44" w:type="dxa"/>
          </w:tcPr>
          <w:p w:rsidR="004826E1" w:rsidRDefault="004826E1">
            <w:pPr>
              <w:rPr>
                <w:rFonts w:ascii="Verdana" w:hAnsi="Verdana"/>
                <w:szCs w:val="22"/>
              </w:rPr>
            </w:pPr>
          </w:p>
        </w:tc>
      </w:tr>
      <w:tr w:rsidR="004826E1" w:rsidTr="00152508">
        <w:trPr>
          <w:trHeight w:val="520"/>
        </w:trPr>
        <w:tc>
          <w:tcPr>
            <w:tcW w:w="765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826E1" w:rsidRDefault="004826E1">
            <w:pPr>
              <w:spacing w:after="0" w:line="240" w:lineRule="auto"/>
              <w:ind w:left="360" w:hanging="358"/>
              <w:rPr>
                <w:rFonts w:ascii="Verdana" w:eastAsia="Arial" w:hAnsi="Verdana" w:cs="Arial"/>
                <w:szCs w:val="22"/>
              </w:rPr>
            </w:pPr>
            <w:r>
              <w:rPr>
                <w:rFonts w:ascii="Verdana" w:eastAsia="Arial" w:hAnsi="Verdana" w:cs="Arial"/>
                <w:szCs w:val="22"/>
              </w:rPr>
              <w:t>a)  Bidding as a Prime Contractor and will deliver 100% of the key  contract deliverables yourself</w:t>
            </w:r>
          </w:p>
          <w:p w:rsidR="004826E1" w:rsidRDefault="004826E1">
            <w:pPr>
              <w:spacing w:after="0" w:line="240" w:lineRule="auto"/>
              <w:rPr>
                <w:rFonts w:ascii="Verdana" w:hAnsi="Verdana"/>
                <w:szCs w:val="22"/>
              </w:rPr>
            </w:pPr>
          </w:p>
        </w:tc>
        <w:tc>
          <w:tcPr>
            <w:tcW w:w="198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4826E1" w:rsidRDefault="004B264A" w:rsidP="00035553">
            <w:pPr>
              <w:tabs>
                <w:tab w:val="center" w:pos="4513"/>
                <w:tab w:val="right" w:pos="9026"/>
              </w:tabs>
              <w:spacing w:after="0" w:line="240" w:lineRule="auto"/>
              <w:rPr>
                <w:rFonts w:ascii="Verdana" w:hAnsi="Verdana"/>
                <w:szCs w:val="22"/>
              </w:rPr>
            </w:pPr>
            <w:sdt>
              <w:sdtPr>
                <w:rPr>
                  <w:rFonts w:ascii="Verdana" w:hAnsi="Verdana"/>
                  <w:szCs w:val="22"/>
                </w:rPr>
                <w:id w:val="-431511816"/>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sidR="00035553">
              <w:rPr>
                <w:rFonts w:ascii="Verdana" w:eastAsia="Arial" w:hAnsi="Verdana" w:cs="Arial"/>
                <w:szCs w:val="22"/>
              </w:rPr>
              <w:t xml:space="preserve"> Yes</w:t>
            </w:r>
          </w:p>
        </w:tc>
        <w:tc>
          <w:tcPr>
            <w:tcW w:w="44" w:type="dxa"/>
          </w:tcPr>
          <w:p w:rsidR="004826E1" w:rsidRDefault="004826E1">
            <w:pPr>
              <w:rPr>
                <w:rFonts w:ascii="Verdana" w:hAnsi="Verdana"/>
                <w:szCs w:val="22"/>
              </w:rPr>
            </w:pPr>
          </w:p>
        </w:tc>
      </w:tr>
      <w:tr w:rsidR="004826E1" w:rsidTr="00152508">
        <w:trPr>
          <w:trHeight w:val="520"/>
        </w:trPr>
        <w:tc>
          <w:tcPr>
            <w:tcW w:w="76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826E1" w:rsidRDefault="004826E1">
            <w:pPr>
              <w:spacing w:after="0" w:line="240" w:lineRule="auto"/>
              <w:ind w:left="360" w:hanging="358"/>
            </w:pPr>
            <w:r>
              <w:rPr>
                <w:rFonts w:ascii="Verdana" w:eastAsia="Arial" w:hAnsi="Verdana" w:cs="Arial"/>
                <w:szCs w:val="22"/>
              </w:rPr>
              <w:t xml:space="preserve">b) Bidding as a Prime Contractor and will use third parties to deliver </w:t>
            </w:r>
            <w:r>
              <w:rPr>
                <w:rFonts w:ascii="Verdana" w:eastAsia="Arial" w:hAnsi="Verdana" w:cs="Arial"/>
                <w:szCs w:val="22"/>
                <w:u w:val="single"/>
              </w:rPr>
              <w:t>some</w:t>
            </w:r>
            <w:r>
              <w:rPr>
                <w:rFonts w:ascii="Verdana" w:eastAsia="Arial" w:hAnsi="Verdana" w:cs="Arial"/>
                <w:szCs w:val="22"/>
              </w:rPr>
              <w:t xml:space="preserve"> of the services</w:t>
            </w:r>
          </w:p>
          <w:p w:rsidR="004826E1" w:rsidRDefault="004826E1">
            <w:pPr>
              <w:spacing w:after="0" w:line="240" w:lineRule="auto"/>
              <w:ind w:left="360" w:hanging="358"/>
              <w:rPr>
                <w:rFonts w:ascii="Verdana" w:hAnsi="Verdana"/>
                <w:szCs w:val="22"/>
              </w:rPr>
            </w:pPr>
          </w:p>
          <w:p w:rsidR="004826E1" w:rsidRDefault="004826E1">
            <w:pPr>
              <w:spacing w:after="0" w:line="240" w:lineRule="auto"/>
            </w:pPr>
            <w:r>
              <w:rPr>
                <w:rFonts w:ascii="Verdana" w:eastAsia="Arial" w:hAnsi="Verdana" w:cs="Arial"/>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4826E1" w:rsidRDefault="004826E1">
            <w:pPr>
              <w:spacing w:after="0" w:line="240" w:lineRule="auto"/>
              <w:ind w:left="360" w:hanging="358"/>
              <w:rPr>
                <w:rFonts w:ascii="Verdana" w:hAnsi="Verdana"/>
                <w:szCs w:val="22"/>
              </w:rPr>
            </w:pPr>
          </w:p>
        </w:tc>
        <w:tc>
          <w:tcPr>
            <w:tcW w:w="1981" w:type="dxa"/>
            <w:tcBorders>
              <w:top w:val="nil"/>
              <w:left w:val="nil"/>
              <w:bottom w:val="single" w:sz="8" w:space="0" w:color="000000"/>
              <w:right w:val="single" w:sz="8" w:space="0" w:color="000000"/>
            </w:tcBorders>
            <w:tcMar>
              <w:top w:w="0" w:type="dxa"/>
              <w:left w:w="108" w:type="dxa"/>
              <w:bottom w:w="0" w:type="dxa"/>
              <w:right w:w="108" w:type="dxa"/>
            </w:tcMar>
          </w:tcPr>
          <w:p w:rsidR="004826E1" w:rsidRDefault="004B264A" w:rsidP="00035553">
            <w:pPr>
              <w:tabs>
                <w:tab w:val="center" w:pos="4513"/>
                <w:tab w:val="right" w:pos="9026"/>
              </w:tabs>
              <w:spacing w:after="0" w:line="240" w:lineRule="auto"/>
              <w:rPr>
                <w:rFonts w:ascii="Verdana" w:hAnsi="Verdana"/>
                <w:szCs w:val="22"/>
              </w:rPr>
            </w:pPr>
            <w:sdt>
              <w:sdtPr>
                <w:rPr>
                  <w:rFonts w:ascii="Verdana" w:hAnsi="Verdana"/>
                  <w:szCs w:val="22"/>
                </w:rPr>
                <w:id w:val="-588689252"/>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sidR="00035553">
              <w:rPr>
                <w:rFonts w:ascii="Verdana" w:eastAsia="Arial" w:hAnsi="Verdana" w:cs="Arial"/>
                <w:szCs w:val="22"/>
              </w:rPr>
              <w:t xml:space="preserve"> Yes</w:t>
            </w:r>
          </w:p>
        </w:tc>
        <w:tc>
          <w:tcPr>
            <w:tcW w:w="44" w:type="dxa"/>
          </w:tcPr>
          <w:p w:rsidR="004826E1" w:rsidRDefault="004826E1">
            <w:pPr>
              <w:rPr>
                <w:rFonts w:ascii="Verdana" w:hAnsi="Verdana"/>
                <w:szCs w:val="22"/>
              </w:rPr>
            </w:pPr>
          </w:p>
        </w:tc>
      </w:tr>
      <w:tr w:rsidR="004826E1" w:rsidTr="00152508">
        <w:trPr>
          <w:trHeight w:val="520"/>
        </w:trPr>
        <w:tc>
          <w:tcPr>
            <w:tcW w:w="76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826E1" w:rsidRDefault="004826E1">
            <w:pPr>
              <w:spacing w:after="0" w:line="240" w:lineRule="auto"/>
              <w:ind w:left="360" w:hanging="358"/>
            </w:pPr>
            <w:r>
              <w:rPr>
                <w:rFonts w:ascii="Verdana" w:eastAsia="Arial" w:hAnsi="Verdana" w:cs="Arial"/>
                <w:szCs w:val="22"/>
              </w:rPr>
              <w:lastRenderedPageBreak/>
              <w:t xml:space="preserve">c) Bidding as Prime Contractor but will operate as a Managing Agent and will use third parties to deliver </w:t>
            </w:r>
            <w:r>
              <w:rPr>
                <w:rFonts w:ascii="Verdana" w:eastAsia="Arial" w:hAnsi="Verdana" w:cs="Arial"/>
                <w:szCs w:val="22"/>
                <w:u w:val="single"/>
              </w:rPr>
              <w:t>all</w:t>
            </w:r>
            <w:r>
              <w:rPr>
                <w:rFonts w:ascii="Verdana" w:eastAsia="Arial" w:hAnsi="Verdana" w:cs="Arial"/>
                <w:szCs w:val="22"/>
              </w:rPr>
              <w:t xml:space="preserve"> of the services</w:t>
            </w:r>
          </w:p>
          <w:p w:rsidR="004826E1" w:rsidRDefault="004826E1">
            <w:pPr>
              <w:spacing w:after="0" w:line="240" w:lineRule="auto"/>
              <w:ind w:left="360" w:hanging="358"/>
              <w:rPr>
                <w:rFonts w:ascii="Verdana" w:hAnsi="Verdana"/>
                <w:szCs w:val="22"/>
              </w:rPr>
            </w:pPr>
          </w:p>
          <w:p w:rsidR="004826E1" w:rsidRDefault="004826E1">
            <w:pPr>
              <w:spacing w:after="0" w:line="240" w:lineRule="auto"/>
            </w:pPr>
            <w:r>
              <w:rPr>
                <w:rFonts w:ascii="Verdana" w:eastAsia="Arial" w:hAnsi="Verdana" w:cs="Arial"/>
                <w:szCs w:val="22"/>
              </w:rPr>
              <w:t>If yes, please provide details of your proposed bidding model that includes members of the supply chain, the percentage of work being delivered by each sub-contractor and the key contract deliverables each sub-contractor will be responsible for.</w:t>
            </w:r>
          </w:p>
          <w:p w:rsidR="004826E1" w:rsidRDefault="004826E1">
            <w:pPr>
              <w:spacing w:after="0" w:line="240" w:lineRule="auto"/>
              <w:rPr>
                <w:rFonts w:ascii="Verdana" w:hAnsi="Verdana"/>
                <w:szCs w:val="22"/>
              </w:rPr>
            </w:pPr>
          </w:p>
        </w:tc>
        <w:tc>
          <w:tcPr>
            <w:tcW w:w="1981" w:type="dxa"/>
            <w:tcBorders>
              <w:top w:val="nil"/>
              <w:left w:val="nil"/>
              <w:bottom w:val="single" w:sz="8" w:space="0" w:color="000000"/>
              <w:right w:val="single" w:sz="8" w:space="0" w:color="000000"/>
            </w:tcBorders>
            <w:tcMar>
              <w:top w:w="0" w:type="dxa"/>
              <w:left w:w="108" w:type="dxa"/>
              <w:bottom w:w="0" w:type="dxa"/>
              <w:right w:w="108" w:type="dxa"/>
            </w:tcMar>
          </w:tcPr>
          <w:p w:rsidR="004826E1" w:rsidRDefault="004B264A" w:rsidP="00035553">
            <w:pPr>
              <w:tabs>
                <w:tab w:val="center" w:pos="4513"/>
                <w:tab w:val="right" w:pos="9026"/>
              </w:tabs>
              <w:spacing w:after="0" w:line="240" w:lineRule="auto"/>
              <w:rPr>
                <w:rFonts w:ascii="Verdana" w:hAnsi="Verdana"/>
                <w:szCs w:val="22"/>
              </w:rPr>
            </w:pPr>
            <w:sdt>
              <w:sdtPr>
                <w:rPr>
                  <w:rFonts w:ascii="Verdana" w:hAnsi="Verdana"/>
                  <w:szCs w:val="22"/>
                </w:rPr>
                <w:id w:val="-2014062615"/>
                <w:lock w:val="sdtLocked"/>
                <w14:checkbox>
                  <w14:checked w14:val="0"/>
                  <w14:checkedState w14:val="2612" w14:font="MS Gothic"/>
                  <w14:uncheckedState w14:val="2610" w14:font="MS Gothic"/>
                </w14:checkbox>
              </w:sdtPr>
              <w:sdtEndPr/>
              <w:sdtContent>
                <w:r w:rsidR="00732E8A">
                  <w:rPr>
                    <w:rFonts w:ascii="MS Gothic" w:eastAsia="MS Gothic" w:hAnsi="MS Gothic" w:hint="eastAsia"/>
                    <w:szCs w:val="22"/>
                  </w:rPr>
                  <w:t>☐</w:t>
                </w:r>
              </w:sdtContent>
            </w:sdt>
            <w:r w:rsidR="00035553">
              <w:rPr>
                <w:rFonts w:ascii="Verdana" w:eastAsia="Arial" w:hAnsi="Verdana" w:cs="Arial"/>
                <w:szCs w:val="22"/>
              </w:rPr>
              <w:t xml:space="preserve"> Yes</w:t>
            </w:r>
          </w:p>
        </w:tc>
        <w:tc>
          <w:tcPr>
            <w:tcW w:w="44" w:type="dxa"/>
          </w:tcPr>
          <w:p w:rsidR="004826E1" w:rsidRDefault="004826E1">
            <w:pPr>
              <w:rPr>
                <w:rFonts w:ascii="Verdana" w:hAnsi="Verdana"/>
                <w:szCs w:val="22"/>
              </w:rPr>
            </w:pPr>
          </w:p>
        </w:tc>
      </w:tr>
      <w:tr w:rsidR="004826E1" w:rsidTr="00152508">
        <w:trPr>
          <w:trHeight w:val="520"/>
        </w:trPr>
        <w:tc>
          <w:tcPr>
            <w:tcW w:w="76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826E1" w:rsidRDefault="004826E1">
            <w:pPr>
              <w:spacing w:after="0" w:line="240" w:lineRule="auto"/>
              <w:ind w:left="360" w:hanging="358"/>
            </w:pPr>
            <w:r>
              <w:rPr>
                <w:rFonts w:ascii="Verdana" w:eastAsia="Arial" w:hAnsi="Verdana" w:cs="Arial"/>
                <w:szCs w:val="22"/>
              </w:rPr>
              <w:t xml:space="preserve">d) Bidding as a consortium but not proposing to create a new legal entity. </w:t>
            </w:r>
          </w:p>
          <w:p w:rsidR="004826E1" w:rsidRDefault="004826E1">
            <w:pPr>
              <w:spacing w:after="0" w:line="240" w:lineRule="auto"/>
              <w:ind w:left="360" w:hanging="358"/>
              <w:rPr>
                <w:rFonts w:ascii="Verdana" w:hAnsi="Verdana"/>
                <w:szCs w:val="22"/>
              </w:rPr>
            </w:pPr>
          </w:p>
          <w:p w:rsidR="004826E1" w:rsidRDefault="004826E1">
            <w:pPr>
              <w:spacing w:after="0" w:line="240" w:lineRule="auto"/>
            </w:pPr>
            <w:r>
              <w:rPr>
                <w:rFonts w:ascii="Verdana" w:eastAsia="Arial" w:hAnsi="Verdana" w:cs="Arial"/>
                <w:szCs w:val="22"/>
              </w:rPr>
              <w:t xml:space="preserve">If yes, please include details of your consortium in the next column and use a separate Appendix to explain the alternative arrangements i.e. why a new legal entity is not being created. </w:t>
            </w:r>
          </w:p>
          <w:p w:rsidR="004826E1" w:rsidRDefault="004826E1">
            <w:pPr>
              <w:spacing w:after="0" w:line="240" w:lineRule="auto"/>
              <w:rPr>
                <w:rFonts w:ascii="Verdana" w:hAnsi="Verdana"/>
                <w:szCs w:val="22"/>
              </w:rPr>
            </w:pPr>
          </w:p>
          <w:p w:rsidR="004826E1" w:rsidRDefault="004826E1">
            <w:pPr>
              <w:spacing w:after="0" w:line="240" w:lineRule="auto"/>
            </w:pPr>
            <w:r>
              <w:rPr>
                <w:rFonts w:ascii="Verdana" w:eastAsia="Arial" w:hAnsi="Verdana" w:cs="Arial"/>
                <w:szCs w:val="22"/>
              </w:rPr>
              <w:t>Please note that the authority may require the consortium to assume a specific legal form if awarded the contract, to the extent that it is necessary for the satisfactory performance of the contract.</w:t>
            </w:r>
          </w:p>
          <w:p w:rsidR="004826E1" w:rsidRDefault="004826E1">
            <w:pPr>
              <w:spacing w:after="0" w:line="240" w:lineRule="auto"/>
              <w:ind w:left="360" w:hanging="358"/>
              <w:rPr>
                <w:rFonts w:ascii="Verdana" w:hAnsi="Verdana"/>
                <w:szCs w:val="22"/>
              </w:rPr>
            </w:pPr>
          </w:p>
        </w:tc>
        <w:tc>
          <w:tcPr>
            <w:tcW w:w="1981" w:type="dxa"/>
            <w:tcBorders>
              <w:top w:val="nil"/>
              <w:left w:val="nil"/>
              <w:bottom w:val="single" w:sz="8" w:space="0" w:color="000000"/>
              <w:right w:val="single" w:sz="8" w:space="0" w:color="000000"/>
            </w:tcBorders>
            <w:tcMar>
              <w:top w:w="0" w:type="dxa"/>
              <w:left w:w="108" w:type="dxa"/>
              <w:bottom w:w="0" w:type="dxa"/>
              <w:right w:w="108" w:type="dxa"/>
            </w:tcMar>
          </w:tcPr>
          <w:p w:rsidR="004826E1" w:rsidRDefault="004826E1">
            <w:pPr>
              <w:tabs>
                <w:tab w:val="center" w:pos="4513"/>
                <w:tab w:val="right" w:pos="9026"/>
              </w:tabs>
              <w:spacing w:after="0" w:line="240" w:lineRule="auto"/>
            </w:pPr>
            <w:r>
              <w:rPr>
                <w:rFonts w:ascii="Verdana" w:eastAsia="Arial" w:hAnsi="Verdana" w:cs="Arial"/>
                <w:i/>
                <w:szCs w:val="22"/>
              </w:rPr>
              <w:t> </w:t>
            </w:r>
            <w:sdt>
              <w:sdtPr>
                <w:rPr>
                  <w:rFonts w:ascii="Verdana" w:hAnsi="Verdana"/>
                  <w:szCs w:val="22"/>
                </w:rPr>
                <w:id w:val="1866321494"/>
                <w:lock w:val="sdtLocked"/>
                <w14:checkbox>
                  <w14:checked w14:val="0"/>
                  <w14:checkedState w14:val="2612" w14:font="MS Gothic"/>
                  <w14:uncheckedState w14:val="2610" w14:font="MS Gothic"/>
                </w14:checkbox>
              </w:sdtPr>
              <w:sdtEndPr/>
              <w:sdtContent>
                <w:r w:rsidR="00732E8A">
                  <w:rPr>
                    <w:rFonts w:ascii="MS Gothic" w:eastAsia="MS Gothic" w:hAnsi="MS Gothic" w:hint="eastAsia"/>
                    <w:szCs w:val="22"/>
                  </w:rPr>
                  <w:t>☐</w:t>
                </w:r>
              </w:sdtContent>
            </w:sdt>
            <w:r w:rsidR="00035553">
              <w:rPr>
                <w:rFonts w:ascii="Verdana" w:eastAsia="Arial" w:hAnsi="Verdana" w:cs="Arial"/>
                <w:szCs w:val="22"/>
              </w:rPr>
              <w:t xml:space="preserve"> Yes</w:t>
            </w:r>
          </w:p>
          <w:p w:rsidR="004826E1" w:rsidRDefault="004826E1">
            <w:pPr>
              <w:tabs>
                <w:tab w:val="center" w:pos="4513"/>
                <w:tab w:val="right" w:pos="9026"/>
              </w:tabs>
              <w:spacing w:after="0" w:line="240" w:lineRule="auto"/>
            </w:pPr>
            <w:r>
              <w:rPr>
                <w:rFonts w:ascii="Verdana" w:hAnsi="Verdana"/>
                <w:szCs w:val="22"/>
              </w:rPr>
              <w:t>(</w:t>
            </w:r>
            <w:r>
              <w:rPr>
                <w:rFonts w:ascii="Verdana" w:hAnsi="Verdana"/>
                <w:sz w:val="16"/>
                <w:szCs w:val="22"/>
              </w:rPr>
              <w:t>please indicate which below)</w:t>
            </w:r>
          </w:p>
          <w:p w:rsidR="004826E1" w:rsidRDefault="004826E1">
            <w:pPr>
              <w:tabs>
                <w:tab w:val="center" w:pos="4513"/>
                <w:tab w:val="right" w:pos="9026"/>
              </w:tabs>
              <w:spacing w:after="0" w:line="240" w:lineRule="auto"/>
              <w:rPr>
                <w:rFonts w:ascii="Verdana" w:eastAsia="Arial" w:hAnsi="Verdana" w:cs="Arial"/>
                <w:szCs w:val="22"/>
                <w:u w:val="single"/>
              </w:rPr>
            </w:pPr>
          </w:p>
          <w:p w:rsidR="004826E1" w:rsidRDefault="004826E1" w:rsidP="004826E1">
            <w:pPr>
              <w:pStyle w:val="ListParagraph"/>
              <w:numPr>
                <w:ilvl w:val="0"/>
                <w:numId w:val="9"/>
              </w:numPr>
              <w:tabs>
                <w:tab w:val="center" w:pos="4513"/>
                <w:tab w:val="right" w:pos="9026"/>
              </w:tabs>
              <w:spacing w:after="0" w:line="240" w:lineRule="auto"/>
              <w:ind w:left="175" w:hanging="141"/>
            </w:pPr>
            <w:r>
              <w:rPr>
                <w:rFonts w:ascii="Verdana" w:eastAsia="Arial" w:hAnsi="Verdana" w:cs="Arial"/>
                <w:sz w:val="18"/>
                <w:szCs w:val="22"/>
              </w:rPr>
              <w:t>Consortium members</w:t>
            </w:r>
          </w:p>
          <w:p w:rsidR="004826E1" w:rsidRDefault="004826E1">
            <w:pPr>
              <w:pStyle w:val="ListParagraph"/>
              <w:tabs>
                <w:tab w:val="center" w:pos="4513"/>
                <w:tab w:val="right" w:pos="9026"/>
              </w:tabs>
              <w:spacing w:after="0" w:line="240" w:lineRule="auto"/>
              <w:ind w:left="175"/>
              <w:rPr>
                <w:sz w:val="18"/>
              </w:rPr>
            </w:pPr>
          </w:p>
          <w:p w:rsidR="004826E1" w:rsidRDefault="004826E1" w:rsidP="004826E1">
            <w:pPr>
              <w:pStyle w:val="ListParagraph"/>
              <w:numPr>
                <w:ilvl w:val="0"/>
                <w:numId w:val="9"/>
              </w:numPr>
              <w:tabs>
                <w:tab w:val="center" w:pos="4513"/>
                <w:tab w:val="right" w:pos="9026"/>
              </w:tabs>
              <w:spacing w:after="0" w:line="240" w:lineRule="auto"/>
              <w:ind w:left="175" w:hanging="141"/>
            </w:pPr>
            <w:r>
              <w:rPr>
                <w:rFonts w:ascii="Verdana" w:eastAsia="Arial" w:hAnsi="Verdana" w:cs="Arial"/>
                <w:color w:val="auto"/>
                <w:sz w:val="18"/>
                <w:szCs w:val="22"/>
              </w:rPr>
              <w:t>Lead member </w:t>
            </w:r>
            <w:r>
              <w:rPr>
                <w:rFonts w:ascii="Verdana" w:eastAsia="Arial" w:hAnsi="Verdana" w:cs="Arial"/>
                <w:i/>
                <w:szCs w:val="22"/>
              </w:rPr>
              <w:t> </w:t>
            </w:r>
          </w:p>
        </w:tc>
        <w:tc>
          <w:tcPr>
            <w:tcW w:w="44" w:type="dxa"/>
          </w:tcPr>
          <w:p w:rsidR="004826E1" w:rsidRDefault="004826E1">
            <w:pPr>
              <w:rPr>
                <w:rFonts w:ascii="Verdana" w:hAnsi="Verdana"/>
                <w:szCs w:val="22"/>
              </w:rPr>
            </w:pPr>
          </w:p>
        </w:tc>
      </w:tr>
      <w:tr w:rsidR="004826E1" w:rsidTr="00152508">
        <w:trPr>
          <w:trHeight w:val="520"/>
        </w:trPr>
        <w:tc>
          <w:tcPr>
            <w:tcW w:w="7658"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4826E1" w:rsidRDefault="004826E1">
            <w:pPr>
              <w:spacing w:after="0" w:line="240" w:lineRule="auto"/>
              <w:ind w:left="360" w:hanging="358"/>
            </w:pPr>
            <w:r>
              <w:rPr>
                <w:rFonts w:ascii="Verdana" w:eastAsia="Arial" w:hAnsi="Verdana" w:cs="Arial"/>
                <w:szCs w:val="22"/>
              </w:rPr>
              <w:t xml:space="preserve">e) Bidding as a consortium and intend to create a Special Purpose Vehicle (SPV). </w:t>
            </w:r>
          </w:p>
          <w:p w:rsidR="004826E1" w:rsidRDefault="004826E1">
            <w:pPr>
              <w:spacing w:after="0" w:line="240" w:lineRule="auto"/>
              <w:ind w:left="360" w:hanging="358"/>
              <w:rPr>
                <w:rFonts w:ascii="Verdana" w:hAnsi="Verdana"/>
                <w:szCs w:val="22"/>
              </w:rPr>
            </w:pPr>
          </w:p>
          <w:p w:rsidR="004826E1" w:rsidRDefault="004826E1">
            <w:pPr>
              <w:spacing w:after="0" w:line="240" w:lineRule="auto"/>
            </w:pPr>
            <w:r>
              <w:rPr>
                <w:rFonts w:ascii="Verdana" w:eastAsia="Arial" w:hAnsi="Verdana" w:cs="Arial"/>
                <w:szCs w:val="22"/>
              </w:rPr>
              <w:t>If yes, please include details of your consortium, current lead member and intended SPV in the next column and provide full details of the bidding model using a separate Appendix.</w:t>
            </w:r>
          </w:p>
        </w:tc>
        <w:tc>
          <w:tcPr>
            <w:tcW w:w="1981" w:type="dxa"/>
            <w:tcBorders>
              <w:top w:val="nil"/>
              <w:left w:val="nil"/>
              <w:bottom w:val="single" w:sz="8" w:space="0" w:color="000000"/>
              <w:right w:val="single" w:sz="8" w:space="0" w:color="000000"/>
            </w:tcBorders>
            <w:tcMar>
              <w:top w:w="0" w:type="dxa"/>
              <w:left w:w="108" w:type="dxa"/>
              <w:bottom w:w="0" w:type="dxa"/>
              <w:right w:w="108" w:type="dxa"/>
            </w:tcMar>
          </w:tcPr>
          <w:p w:rsidR="00035553" w:rsidRDefault="00035553">
            <w:pPr>
              <w:tabs>
                <w:tab w:val="center" w:pos="4513"/>
                <w:tab w:val="right" w:pos="9026"/>
              </w:tabs>
              <w:spacing w:after="0" w:line="240" w:lineRule="auto"/>
              <w:rPr>
                <w:rFonts w:ascii="Verdana" w:eastAsia="Arial" w:hAnsi="Verdana" w:cs="Arial"/>
                <w:szCs w:val="22"/>
              </w:rPr>
            </w:pPr>
            <w:r>
              <w:rPr>
                <w:rFonts w:ascii="Verdana" w:hAnsi="Verdana"/>
                <w:szCs w:val="22"/>
              </w:rPr>
              <w:t xml:space="preserve"> </w:t>
            </w:r>
            <w:sdt>
              <w:sdtPr>
                <w:rPr>
                  <w:rFonts w:ascii="Verdana" w:hAnsi="Verdana"/>
                  <w:szCs w:val="22"/>
                </w:rPr>
                <w:id w:val="1551261472"/>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Pr>
                <w:rFonts w:ascii="Verdana" w:eastAsia="Arial" w:hAnsi="Verdana" w:cs="Arial"/>
                <w:szCs w:val="22"/>
              </w:rPr>
              <w:t xml:space="preserve"> Yes</w:t>
            </w:r>
          </w:p>
          <w:p w:rsidR="004826E1" w:rsidRDefault="004826E1">
            <w:pPr>
              <w:tabs>
                <w:tab w:val="center" w:pos="4513"/>
                <w:tab w:val="right" w:pos="9026"/>
              </w:tabs>
              <w:spacing w:after="0" w:line="240" w:lineRule="auto"/>
            </w:pPr>
            <w:r>
              <w:rPr>
                <w:rFonts w:ascii="Verdana" w:hAnsi="Verdana"/>
                <w:szCs w:val="22"/>
              </w:rPr>
              <w:t>(</w:t>
            </w:r>
            <w:r>
              <w:rPr>
                <w:rFonts w:ascii="Verdana" w:hAnsi="Verdana"/>
                <w:sz w:val="16"/>
                <w:szCs w:val="22"/>
              </w:rPr>
              <w:t>please indicate which below)</w:t>
            </w:r>
          </w:p>
          <w:p w:rsidR="004826E1" w:rsidRDefault="004826E1">
            <w:pPr>
              <w:tabs>
                <w:tab w:val="center" w:pos="4513"/>
                <w:tab w:val="right" w:pos="9026"/>
              </w:tabs>
              <w:spacing w:after="0" w:line="240" w:lineRule="auto"/>
              <w:rPr>
                <w:rFonts w:ascii="Verdana" w:eastAsia="Arial" w:hAnsi="Verdana" w:cs="Arial"/>
                <w:szCs w:val="22"/>
                <w:u w:val="single"/>
              </w:rPr>
            </w:pPr>
          </w:p>
          <w:p w:rsidR="004826E1" w:rsidRDefault="004826E1" w:rsidP="004826E1">
            <w:pPr>
              <w:numPr>
                <w:ilvl w:val="0"/>
                <w:numId w:val="9"/>
              </w:numPr>
              <w:tabs>
                <w:tab w:val="center" w:pos="4513"/>
                <w:tab w:val="right" w:pos="9026"/>
              </w:tabs>
              <w:spacing w:after="0" w:line="240" w:lineRule="auto"/>
              <w:ind w:left="175" w:hanging="141"/>
            </w:pPr>
            <w:r>
              <w:rPr>
                <w:rFonts w:ascii="Verdana" w:eastAsia="Arial" w:hAnsi="Verdana" w:cs="Arial"/>
                <w:sz w:val="18"/>
                <w:szCs w:val="22"/>
              </w:rPr>
              <w:t>Consortium members</w:t>
            </w:r>
          </w:p>
          <w:p w:rsidR="004826E1" w:rsidRDefault="004826E1">
            <w:pPr>
              <w:tabs>
                <w:tab w:val="center" w:pos="4513"/>
                <w:tab w:val="right" w:pos="9026"/>
              </w:tabs>
              <w:spacing w:after="0" w:line="240" w:lineRule="auto"/>
              <w:ind w:left="175"/>
              <w:rPr>
                <w:sz w:val="18"/>
              </w:rPr>
            </w:pPr>
          </w:p>
          <w:p w:rsidR="004826E1" w:rsidRDefault="004826E1" w:rsidP="004826E1">
            <w:pPr>
              <w:numPr>
                <w:ilvl w:val="0"/>
                <w:numId w:val="9"/>
              </w:numPr>
              <w:tabs>
                <w:tab w:val="center" w:pos="4513"/>
                <w:tab w:val="right" w:pos="9026"/>
              </w:tabs>
              <w:spacing w:after="0" w:line="240" w:lineRule="auto"/>
              <w:ind w:left="175" w:hanging="141"/>
            </w:pPr>
            <w:r>
              <w:rPr>
                <w:rFonts w:ascii="Verdana" w:eastAsia="Arial" w:hAnsi="Verdana" w:cs="Arial"/>
                <w:color w:val="auto"/>
                <w:sz w:val="18"/>
                <w:szCs w:val="22"/>
              </w:rPr>
              <w:t>Current Lead member </w:t>
            </w:r>
          </w:p>
          <w:p w:rsidR="004826E1" w:rsidRDefault="004826E1">
            <w:pPr>
              <w:tabs>
                <w:tab w:val="center" w:pos="4513"/>
                <w:tab w:val="right" w:pos="9026"/>
              </w:tabs>
              <w:spacing w:after="0" w:line="240" w:lineRule="auto"/>
              <w:rPr>
                <w:sz w:val="18"/>
              </w:rPr>
            </w:pPr>
          </w:p>
          <w:p w:rsidR="004826E1" w:rsidRDefault="004826E1" w:rsidP="004826E1">
            <w:pPr>
              <w:numPr>
                <w:ilvl w:val="0"/>
                <w:numId w:val="9"/>
              </w:numPr>
              <w:tabs>
                <w:tab w:val="center" w:pos="4513"/>
                <w:tab w:val="right" w:pos="9026"/>
              </w:tabs>
              <w:spacing w:after="0" w:line="240" w:lineRule="auto"/>
              <w:ind w:left="175" w:hanging="141"/>
            </w:pPr>
            <w:r>
              <w:rPr>
                <w:rFonts w:ascii="Verdana" w:eastAsia="Arial" w:hAnsi="Verdana" w:cs="Arial"/>
                <w:sz w:val="18"/>
                <w:szCs w:val="22"/>
              </w:rPr>
              <w:t>Name of Special Purpose Vehicle</w:t>
            </w:r>
          </w:p>
        </w:tc>
        <w:tc>
          <w:tcPr>
            <w:tcW w:w="44" w:type="dxa"/>
          </w:tcPr>
          <w:p w:rsidR="004826E1" w:rsidRDefault="004826E1">
            <w:pPr>
              <w:rPr>
                <w:rFonts w:ascii="Verdana" w:hAnsi="Verdana"/>
                <w:szCs w:val="22"/>
              </w:rPr>
            </w:pPr>
          </w:p>
        </w:tc>
      </w:tr>
    </w:tbl>
    <w:p w:rsidR="00152508" w:rsidRDefault="00152508" w:rsidP="004826E1">
      <w:pPr>
        <w:spacing w:after="0" w:line="240" w:lineRule="auto"/>
        <w:rPr>
          <w:rFonts w:ascii="Verdana" w:hAnsi="Verdana"/>
          <w:szCs w:val="22"/>
        </w:rPr>
      </w:pPr>
    </w:p>
    <w:p w:rsidR="004826E1" w:rsidRDefault="004826E1" w:rsidP="004826E1">
      <w:pPr>
        <w:spacing w:after="0" w:line="240" w:lineRule="auto"/>
        <w:rPr>
          <w:rFonts w:ascii="Verdana" w:hAnsi="Verdana"/>
          <w:szCs w:val="22"/>
        </w:rPr>
      </w:pPr>
    </w:p>
    <w:tbl>
      <w:tblPr>
        <w:tblW w:w="9639" w:type="dxa"/>
        <w:tblInd w:w="115" w:type="dxa"/>
        <w:tblLayout w:type="fixed"/>
        <w:tblCellMar>
          <w:left w:w="10" w:type="dxa"/>
          <w:right w:w="10" w:type="dxa"/>
        </w:tblCellMar>
        <w:tblLook w:val="04A0" w:firstRow="1" w:lastRow="0" w:firstColumn="1" w:lastColumn="0" w:noHBand="0" w:noVBand="1"/>
      </w:tblPr>
      <w:tblGrid>
        <w:gridCol w:w="1418"/>
        <w:gridCol w:w="8221"/>
      </w:tblGrid>
      <w:tr w:rsidR="004826E1" w:rsidTr="00152508">
        <w:trPr>
          <w:trHeight w:val="320"/>
        </w:trPr>
        <w:tc>
          <w:tcPr>
            <w:tcW w:w="96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1.3 Contact details</w:t>
            </w:r>
          </w:p>
        </w:tc>
      </w:tr>
      <w:tr w:rsidR="004826E1" w:rsidTr="00152508">
        <w:tc>
          <w:tcPr>
            <w:tcW w:w="96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Supplier contact details for enquiries about this PQQ</w:t>
            </w:r>
          </w:p>
        </w:tc>
      </w:tr>
      <w:tr w:rsidR="004826E1" w:rsidTr="00152508">
        <w:trPr>
          <w:trHeight w:val="4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Name</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152508">
        <w:trPr>
          <w:trHeight w:val="826"/>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Postal address</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152508">
        <w:trPr>
          <w:trHeight w:val="4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Country</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152508">
        <w:trPr>
          <w:trHeight w:val="4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Phone</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152508">
        <w:trPr>
          <w:trHeight w:val="4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Mobile</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152508">
        <w:trPr>
          <w:trHeight w:val="440"/>
        </w:trPr>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szCs w:val="22"/>
              </w:rPr>
              <w:t>E-mail</w:t>
            </w:r>
          </w:p>
        </w:tc>
        <w:tc>
          <w:tcPr>
            <w:tcW w:w="82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bl>
    <w:p w:rsidR="004826E1" w:rsidRDefault="004826E1" w:rsidP="004826E1">
      <w:pPr>
        <w:spacing w:after="0" w:line="240" w:lineRule="auto"/>
        <w:rPr>
          <w:rFonts w:ascii="Verdana" w:hAnsi="Verdana"/>
          <w:szCs w:val="22"/>
        </w:rPr>
      </w:pPr>
    </w:p>
    <w:tbl>
      <w:tblPr>
        <w:tblW w:w="9639" w:type="dxa"/>
        <w:tblInd w:w="115" w:type="dxa"/>
        <w:tblLayout w:type="fixed"/>
        <w:tblCellMar>
          <w:left w:w="10" w:type="dxa"/>
          <w:right w:w="10" w:type="dxa"/>
        </w:tblCellMar>
        <w:tblLook w:val="04A0" w:firstRow="1" w:lastRow="0" w:firstColumn="1" w:lastColumn="0" w:noHBand="0" w:noVBand="1"/>
      </w:tblPr>
      <w:tblGrid>
        <w:gridCol w:w="1041"/>
        <w:gridCol w:w="5765"/>
        <w:gridCol w:w="2833"/>
      </w:tblGrid>
      <w:tr w:rsidR="004826E1" w:rsidTr="00152508">
        <w:trPr>
          <w:trHeight w:val="440"/>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1.4  Licensing and registration (please mark ‘X’ in the relevant box)</w:t>
            </w:r>
          </w:p>
        </w:tc>
      </w:tr>
      <w:tr w:rsidR="004826E1" w:rsidTr="00152508">
        <w:trPr>
          <w:trHeight w:val="440"/>
        </w:trPr>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pPr>
            <w:r>
              <w:rPr>
                <w:rFonts w:ascii="Verdana" w:eastAsia="Arial" w:hAnsi="Verdana" w:cs="Arial"/>
                <w:szCs w:val="22"/>
              </w:rPr>
              <w:t>1.4.1</w:t>
            </w:r>
          </w:p>
        </w:tc>
        <w:tc>
          <w:tcPr>
            <w:tcW w:w="5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240" w:line="240" w:lineRule="auto"/>
            </w:pPr>
            <w:r>
              <w:rPr>
                <w:rFonts w:ascii="Verdana" w:eastAsia="Arial" w:hAnsi="Verdana" w:cs="Arial"/>
                <w:szCs w:val="22"/>
              </w:rPr>
              <w:t>Registration with a professional body</w:t>
            </w:r>
          </w:p>
          <w:p w:rsidR="004826E1" w:rsidRDefault="004826E1">
            <w:pPr>
              <w:spacing w:after="240" w:line="240" w:lineRule="auto"/>
            </w:pPr>
            <w:r>
              <w:rPr>
                <w:rFonts w:ascii="Verdana" w:eastAsia="Arial" w:hAnsi="Verdana" w:cs="Arial"/>
                <w:szCs w:val="22"/>
              </w:rPr>
              <w:t>If applicable, is your business registered with the appropriate trade or professional register(s) in the EU member state where it is established (as set out in Annex XI of directive 2014/24/EU) under the conditions laid down by that member state).</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90DFD" w:rsidRDefault="004B264A">
            <w:pPr>
              <w:tabs>
                <w:tab w:val="center" w:pos="4513"/>
                <w:tab w:val="right" w:pos="9026"/>
              </w:tabs>
              <w:spacing w:after="0" w:line="240" w:lineRule="auto"/>
              <w:rPr>
                <w:rFonts w:ascii="Verdana" w:eastAsia="Arial" w:hAnsi="Verdana" w:cs="Arial"/>
                <w:szCs w:val="22"/>
              </w:rPr>
            </w:pPr>
            <w:sdt>
              <w:sdtPr>
                <w:rPr>
                  <w:rFonts w:ascii="Verdana" w:hAnsi="Verdana"/>
                  <w:szCs w:val="22"/>
                </w:rPr>
                <w:id w:val="865250818"/>
                <w:lock w:val="sdtLocked"/>
                <w14:checkbox>
                  <w14:checked w14:val="0"/>
                  <w14:checkedState w14:val="2612" w14:font="MS Gothic"/>
                  <w14:uncheckedState w14:val="2610" w14:font="MS Gothic"/>
                </w14:checkbox>
              </w:sdtPr>
              <w:sdtEndPr/>
              <w:sdtContent>
                <w:r w:rsidR="00732E8A">
                  <w:rPr>
                    <w:rFonts w:ascii="MS Gothic" w:eastAsia="MS Gothic" w:hAnsi="MS Gothic" w:hint="eastAsia"/>
                    <w:szCs w:val="22"/>
                  </w:rPr>
                  <w:t>☐</w:t>
                </w:r>
              </w:sdtContent>
            </w:sdt>
            <w:r w:rsidR="00590DFD">
              <w:rPr>
                <w:rFonts w:ascii="Verdana" w:eastAsia="Arial" w:hAnsi="Verdana" w:cs="Arial"/>
                <w:szCs w:val="22"/>
              </w:rPr>
              <w:t xml:space="preserve"> Yes</w:t>
            </w:r>
          </w:p>
          <w:sdt>
            <w:sdtPr>
              <w:rPr>
                <w:rFonts w:ascii="Verdana" w:hAnsi="Verdana"/>
                <w:szCs w:val="22"/>
              </w:rPr>
              <w:id w:val="336661390"/>
              <w:lock w:val="contentLocked"/>
              <w:group/>
            </w:sdtPr>
            <w:sdtEndPr>
              <w:rPr>
                <w:rFonts w:eastAsia="Arial" w:cs="Arial"/>
              </w:rPr>
            </w:sdtEndPr>
            <w:sdtContent>
              <w:p w:rsidR="00590DFD" w:rsidRDefault="004B264A">
                <w:pPr>
                  <w:tabs>
                    <w:tab w:val="center" w:pos="4513"/>
                    <w:tab w:val="right" w:pos="9026"/>
                  </w:tabs>
                  <w:spacing w:after="0" w:line="240" w:lineRule="auto"/>
                </w:pPr>
                <w:sdt>
                  <w:sdtPr>
                    <w:rPr>
                      <w:rFonts w:ascii="Verdana" w:hAnsi="Verdana"/>
                      <w:szCs w:val="22"/>
                    </w:rPr>
                    <w:id w:val="-409930768"/>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sidR="00590DFD">
                  <w:rPr>
                    <w:rFonts w:ascii="Verdana" w:eastAsia="Arial" w:hAnsi="Verdana" w:cs="Arial"/>
                    <w:szCs w:val="22"/>
                  </w:rPr>
                  <w:t xml:space="preserve"> No</w:t>
                </w:r>
              </w:p>
            </w:sdtContent>
          </w:sdt>
          <w:p w:rsidR="006C5097" w:rsidRDefault="006C5097">
            <w:pPr>
              <w:spacing w:after="0" w:line="240" w:lineRule="auto"/>
              <w:rPr>
                <w:rFonts w:ascii="Verdana" w:eastAsia="Arial" w:hAnsi="Verdana" w:cs="Arial"/>
                <w:szCs w:val="22"/>
              </w:rPr>
            </w:pPr>
          </w:p>
          <w:p w:rsidR="004826E1" w:rsidRDefault="004826E1">
            <w:pPr>
              <w:spacing w:after="0" w:line="240" w:lineRule="auto"/>
              <w:rPr>
                <w:rFonts w:ascii="Verdana" w:eastAsia="Arial" w:hAnsi="Verdana" w:cs="Arial"/>
                <w:szCs w:val="22"/>
              </w:rPr>
            </w:pPr>
            <w:r>
              <w:rPr>
                <w:rFonts w:ascii="Verdana" w:eastAsia="Arial" w:hAnsi="Verdana" w:cs="Arial"/>
                <w:szCs w:val="22"/>
              </w:rPr>
              <w:t>If Yes, please provide the registration number in this box.</w:t>
            </w:r>
          </w:p>
          <w:p w:rsidR="004B107B" w:rsidRDefault="004B107B">
            <w:pPr>
              <w:spacing w:after="0" w:line="240" w:lineRule="auto"/>
              <w:rPr>
                <w:rFonts w:ascii="Verdana" w:eastAsia="Arial" w:hAnsi="Verdana" w:cs="Arial"/>
                <w:szCs w:val="22"/>
              </w:rPr>
            </w:pPr>
          </w:p>
          <w:p w:rsidR="00F408F9" w:rsidRDefault="00F408F9">
            <w:pPr>
              <w:spacing w:after="0" w:line="240" w:lineRule="auto"/>
            </w:pPr>
          </w:p>
        </w:tc>
      </w:tr>
      <w:tr w:rsidR="004826E1" w:rsidTr="00152508">
        <w:trPr>
          <w:trHeight w:val="440"/>
        </w:trPr>
        <w:tc>
          <w:tcPr>
            <w:tcW w:w="10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pPr>
            <w:r>
              <w:rPr>
                <w:rFonts w:ascii="Verdana" w:eastAsia="Arial" w:hAnsi="Verdana" w:cs="Arial"/>
                <w:szCs w:val="22"/>
              </w:rPr>
              <w:t>1.4.2</w:t>
            </w:r>
          </w:p>
        </w:tc>
        <w:tc>
          <w:tcPr>
            <w:tcW w:w="57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pPr>
            <w:r>
              <w:rPr>
                <w:rFonts w:ascii="Verdana" w:eastAsia="Arial" w:hAnsi="Verdana" w:cs="Arial"/>
                <w:szCs w:val="22"/>
              </w:rPr>
              <w:t>Is it a legal requirement in the state where you are established for you to be licensed or a member of a relevant organisation in order to provide the requirement in this procurement?</w:t>
            </w:r>
          </w:p>
        </w:tc>
        <w:tc>
          <w:tcPr>
            <w:tcW w:w="28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6C5097" w:rsidRDefault="006C5097" w:rsidP="006C5097">
            <w:pPr>
              <w:tabs>
                <w:tab w:val="center" w:pos="4513"/>
                <w:tab w:val="right" w:pos="9026"/>
              </w:tabs>
              <w:spacing w:after="0" w:line="240" w:lineRule="auto"/>
              <w:rPr>
                <w:rFonts w:ascii="Verdana" w:eastAsia="Arial" w:hAnsi="Verdana" w:cs="Arial"/>
                <w:szCs w:val="22"/>
              </w:rPr>
            </w:pPr>
            <w:r>
              <w:rPr>
                <w:rFonts w:ascii="Verdana" w:hAnsi="Verdana"/>
                <w:szCs w:val="22"/>
              </w:rPr>
              <w:t xml:space="preserve"> </w:t>
            </w:r>
            <w:sdt>
              <w:sdtPr>
                <w:rPr>
                  <w:rFonts w:ascii="Verdana" w:hAnsi="Verdana"/>
                  <w:szCs w:val="22"/>
                </w:rPr>
                <w:id w:val="1901631519"/>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Pr>
                <w:rFonts w:ascii="Verdana" w:eastAsia="Arial" w:hAnsi="Verdana" w:cs="Arial"/>
                <w:szCs w:val="22"/>
              </w:rPr>
              <w:t xml:space="preserve"> Yes</w:t>
            </w:r>
          </w:p>
          <w:p w:rsidR="004826E1" w:rsidRDefault="006C5097" w:rsidP="006C5097">
            <w:pPr>
              <w:tabs>
                <w:tab w:val="center" w:pos="4513"/>
                <w:tab w:val="right" w:pos="9026"/>
              </w:tabs>
              <w:spacing w:after="0" w:line="240" w:lineRule="auto"/>
            </w:pPr>
            <w:r>
              <w:rPr>
                <w:rFonts w:ascii="Verdana" w:hAnsi="Verdana"/>
                <w:szCs w:val="22"/>
              </w:rPr>
              <w:t xml:space="preserve"> </w:t>
            </w:r>
            <w:sdt>
              <w:sdtPr>
                <w:rPr>
                  <w:rFonts w:ascii="Verdana" w:hAnsi="Verdana"/>
                  <w:szCs w:val="22"/>
                </w:rPr>
                <w:id w:val="-1161076462"/>
                <w:lock w:val="contentLocked"/>
                <w:group/>
              </w:sdtPr>
              <w:sdtEndPr>
                <w:rPr>
                  <w:rFonts w:eastAsia="Arial" w:cs="Arial"/>
                </w:rPr>
              </w:sdtEndPr>
              <w:sdtContent>
                <w:sdt>
                  <w:sdtPr>
                    <w:rPr>
                      <w:rFonts w:ascii="Verdana" w:hAnsi="Verdana"/>
                      <w:szCs w:val="22"/>
                    </w:rPr>
                    <w:id w:val="1518582171"/>
                    <w:lock w:val="sdtLocked"/>
                    <w14:checkbox>
                      <w14:checked w14:val="0"/>
                      <w14:checkedState w14:val="2612" w14:font="MS Gothic"/>
                      <w14:uncheckedState w14:val="2610" w14:font="MS Gothic"/>
                    </w14:checkbox>
                  </w:sdtPr>
                  <w:sdtEndPr/>
                  <w:sdtContent>
                    <w:r w:rsidR="004B107B">
                      <w:rPr>
                        <w:rFonts w:ascii="MS Gothic" w:eastAsia="MS Gothic" w:hAnsi="MS Gothic" w:hint="eastAsia"/>
                        <w:szCs w:val="22"/>
                      </w:rPr>
                      <w:t>☐</w:t>
                    </w:r>
                  </w:sdtContent>
                </w:sdt>
                <w:r>
                  <w:rPr>
                    <w:rFonts w:ascii="Verdana" w:eastAsia="Arial" w:hAnsi="Verdana" w:cs="Arial"/>
                    <w:szCs w:val="22"/>
                  </w:rPr>
                  <w:t xml:space="preserve"> No</w:t>
                </w:r>
              </w:sdtContent>
            </w:sdt>
          </w:p>
          <w:p w:rsidR="006C5097" w:rsidRPr="006C5097" w:rsidRDefault="006C5097" w:rsidP="006C5097">
            <w:pPr>
              <w:tabs>
                <w:tab w:val="center" w:pos="4513"/>
                <w:tab w:val="right" w:pos="9026"/>
              </w:tabs>
              <w:spacing w:after="0" w:line="240" w:lineRule="auto"/>
            </w:pPr>
          </w:p>
          <w:p w:rsidR="004826E1" w:rsidRDefault="004826E1">
            <w:pPr>
              <w:spacing w:after="0" w:line="240" w:lineRule="auto"/>
              <w:rPr>
                <w:rFonts w:ascii="Verdana" w:eastAsia="Arial" w:hAnsi="Verdana" w:cs="Arial"/>
                <w:szCs w:val="22"/>
              </w:rPr>
            </w:pPr>
            <w:r>
              <w:rPr>
                <w:rFonts w:ascii="Verdana" w:eastAsia="Arial" w:hAnsi="Verdana" w:cs="Arial"/>
                <w:szCs w:val="22"/>
              </w:rPr>
              <w:t>If Yes, please provide additional details within this box of what is required and confirmation that you have complied with this.</w:t>
            </w:r>
          </w:p>
          <w:p w:rsidR="004B107B" w:rsidRDefault="004B107B">
            <w:pPr>
              <w:spacing w:after="0" w:line="240" w:lineRule="auto"/>
            </w:pPr>
          </w:p>
        </w:tc>
      </w:tr>
    </w:tbl>
    <w:p w:rsidR="004826E1" w:rsidRDefault="004826E1" w:rsidP="004826E1">
      <w:pPr>
        <w:rPr>
          <w:rFonts w:ascii="Verdana" w:eastAsia="Arial" w:hAnsi="Verdana" w:cs="Arial"/>
          <w:b/>
          <w:szCs w:val="22"/>
          <w:shd w:val="clear" w:color="auto" w:fill="DBE5F1"/>
        </w:rPr>
      </w:pPr>
    </w:p>
    <w:p w:rsidR="004826E1" w:rsidRDefault="004826E1" w:rsidP="004826E1">
      <w:pPr>
        <w:rPr>
          <w:rFonts w:ascii="Verdana" w:eastAsia="Arial" w:hAnsi="Verdana" w:cs="Arial"/>
          <w:b/>
          <w:szCs w:val="22"/>
          <w:shd w:val="clear" w:color="auto" w:fill="DBE5F1"/>
        </w:rPr>
      </w:pPr>
    </w:p>
    <w:p w:rsidR="005570EF" w:rsidRDefault="005570EF" w:rsidP="004826E1">
      <w:pPr>
        <w:rPr>
          <w:rFonts w:ascii="Verdana" w:eastAsia="Arial" w:hAnsi="Verdana" w:cs="Arial"/>
          <w:b/>
          <w:szCs w:val="22"/>
          <w:shd w:val="clear" w:color="auto" w:fill="DBE5F1"/>
        </w:rPr>
      </w:pPr>
    </w:p>
    <w:p w:rsidR="005570EF" w:rsidRDefault="005570EF" w:rsidP="004826E1">
      <w:pPr>
        <w:rPr>
          <w:rFonts w:ascii="Verdana" w:eastAsia="Arial" w:hAnsi="Verdana" w:cs="Arial"/>
          <w:b/>
          <w:szCs w:val="22"/>
          <w:shd w:val="clear" w:color="auto" w:fill="DBE5F1"/>
        </w:rPr>
      </w:pPr>
    </w:p>
    <w:p w:rsidR="005570EF" w:rsidRDefault="005570EF" w:rsidP="004826E1">
      <w:pPr>
        <w:rPr>
          <w:rFonts w:ascii="Verdana" w:eastAsia="Arial" w:hAnsi="Verdana" w:cs="Arial"/>
          <w:b/>
          <w:szCs w:val="22"/>
          <w:shd w:val="clear" w:color="auto" w:fill="DBE5F1"/>
        </w:rPr>
      </w:pPr>
    </w:p>
    <w:p w:rsidR="009B65E5" w:rsidRDefault="009B65E5">
      <w:pPr>
        <w:suppressAutoHyphens w:val="0"/>
        <w:autoSpaceDN/>
        <w:spacing w:after="0" w:line="240" w:lineRule="auto"/>
        <w:rPr>
          <w:rFonts w:ascii="Verdana" w:eastAsia="Cambria" w:hAnsi="Verdana" w:cs="Cambria"/>
          <w:b/>
          <w:color w:val="auto"/>
        </w:rPr>
      </w:pPr>
      <w:r>
        <w:br w:type="page"/>
      </w:r>
    </w:p>
    <w:p w:rsidR="006308DF" w:rsidRPr="006308DF" w:rsidRDefault="006308DF" w:rsidP="006308DF">
      <w:pPr>
        <w:pStyle w:val="Heading2"/>
      </w:pPr>
      <w:bookmarkStart w:id="9" w:name="_Toc454533597"/>
      <w:r>
        <w:lastRenderedPageBreak/>
        <w:t>2 – Grounds for Mandatory Exclusion</w:t>
      </w:r>
      <w:bookmarkEnd w:id="9"/>
    </w:p>
    <w:p w:rsidR="004826E1" w:rsidRDefault="004826E1" w:rsidP="004826E1">
      <w:pPr>
        <w:spacing w:after="0" w:line="240" w:lineRule="auto"/>
      </w:pPr>
      <w:r>
        <w:rPr>
          <w:rFonts w:ascii="Verdana" w:eastAsia="Arial" w:hAnsi="Verdana" w:cs="Arial"/>
          <w:szCs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4826E1" w:rsidRDefault="004826E1" w:rsidP="004826E1">
      <w:pPr>
        <w:spacing w:after="0" w:line="240" w:lineRule="auto"/>
        <w:rPr>
          <w:rFonts w:ascii="Verdana" w:hAnsi="Verdana"/>
          <w:szCs w:val="22"/>
        </w:rPr>
      </w:pPr>
    </w:p>
    <w:p w:rsidR="004826E1" w:rsidRDefault="004826E1" w:rsidP="004826E1">
      <w:pPr>
        <w:spacing w:after="0" w:line="240" w:lineRule="auto"/>
      </w:pPr>
      <w:r>
        <w:rPr>
          <w:rFonts w:ascii="Verdana" w:eastAsia="Arial" w:hAnsi="Verdana" w:cs="Arial"/>
          <w:szCs w:val="22"/>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4826E1" w:rsidRDefault="004826E1" w:rsidP="004826E1">
      <w:pPr>
        <w:spacing w:after="0"/>
        <w:rPr>
          <w:rFonts w:ascii="Verdana" w:hAnsi="Verdana"/>
          <w:szCs w:val="22"/>
        </w:rPr>
      </w:pPr>
    </w:p>
    <w:tbl>
      <w:tblPr>
        <w:tblW w:w="9645" w:type="dxa"/>
        <w:tblInd w:w="115" w:type="dxa"/>
        <w:tblLayout w:type="fixed"/>
        <w:tblCellMar>
          <w:left w:w="10" w:type="dxa"/>
          <w:right w:w="10" w:type="dxa"/>
        </w:tblCellMar>
        <w:tblLook w:val="04A0" w:firstRow="1" w:lastRow="0" w:firstColumn="1" w:lastColumn="0" w:noHBand="0" w:noVBand="1"/>
      </w:tblPr>
      <w:tblGrid>
        <w:gridCol w:w="6667"/>
        <w:gridCol w:w="1560"/>
        <w:gridCol w:w="1418"/>
      </w:tblGrid>
      <w:tr w:rsidR="004826E1" w:rsidTr="004826E1">
        <w:trPr>
          <w:trHeight w:val="400"/>
        </w:trPr>
        <w:tc>
          <w:tcPr>
            <w:tcW w:w="66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ind w:right="306"/>
            </w:pPr>
            <w:r>
              <w:rPr>
                <w:rFonts w:ascii="Verdana" w:eastAsia="Arial" w:hAnsi="Verdana" w:cs="Arial"/>
                <w:b/>
                <w:szCs w:val="22"/>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97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120" w:line="240" w:lineRule="auto"/>
            </w:pPr>
            <w:r>
              <w:rPr>
                <w:rFonts w:ascii="Verdana" w:eastAsia="Arial" w:hAnsi="Verdana" w:cs="Arial"/>
                <w:b/>
                <w:szCs w:val="22"/>
              </w:rPr>
              <w:t>Please indicate your answer by marking ‘X’ in the relevant box.</w:t>
            </w:r>
          </w:p>
        </w:tc>
      </w:tr>
      <w:tr w:rsidR="004826E1" w:rsidTr="004826E1">
        <w:trPr>
          <w:trHeight w:val="400"/>
        </w:trPr>
        <w:tc>
          <w:tcPr>
            <w:tcW w:w="6663"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No</w:t>
            </w: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4583"/>
              </w:tabs>
              <w:spacing w:before="120" w:after="120" w:line="240" w:lineRule="auto"/>
              <w:ind w:left="594" w:hanging="425"/>
              <w:rPr>
                <w:rFonts w:ascii="Verdana" w:eastAsia="Arial" w:hAnsi="Verdana" w:cs="Arial"/>
                <w:szCs w:val="22"/>
              </w:rPr>
            </w:pPr>
            <w:r>
              <w:rPr>
                <w:rFonts w:ascii="Verdana" w:eastAsia="Arial" w:hAnsi="Verdana" w:cs="Arial"/>
                <w:szCs w:val="22"/>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1080"/>
              <w:rPr>
                <w:rFonts w:ascii="Verdana" w:hAnsi="Verdana"/>
                <w:szCs w:val="22"/>
              </w:rPr>
            </w:pPr>
          </w:p>
          <w:p w:rsidR="004826E1" w:rsidRDefault="004826E1">
            <w:pPr>
              <w:spacing w:after="120" w:line="240" w:lineRule="auto"/>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4583"/>
              </w:tabs>
              <w:spacing w:before="120" w:after="120" w:line="240" w:lineRule="auto"/>
              <w:ind w:left="594" w:hanging="425"/>
              <w:rPr>
                <w:rFonts w:ascii="Verdana" w:eastAsia="Arial" w:hAnsi="Verdana" w:cs="Arial"/>
                <w:szCs w:val="22"/>
              </w:rPr>
            </w:pPr>
            <w:r>
              <w:rPr>
                <w:rFonts w:ascii="Verdana" w:eastAsia="Arial" w:hAnsi="Verdana" w:cs="Arial"/>
                <w:szCs w:val="22"/>
              </w:rPr>
              <w:t>corruption within the meaning of section 1(2) of the Public Bodies Corrupt Practices Act 1889 or section 1 of the Prevention of Corruption Act 1906;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rPr>
          <w:trHeight w:val="24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5292"/>
              </w:tabs>
              <w:spacing w:before="120" w:after="120" w:line="240" w:lineRule="auto"/>
              <w:ind w:left="594" w:hanging="425"/>
              <w:rPr>
                <w:rFonts w:ascii="Verdana" w:eastAsia="Arial" w:hAnsi="Verdana" w:cs="Arial"/>
                <w:szCs w:val="22"/>
              </w:rPr>
            </w:pPr>
            <w:r>
              <w:rPr>
                <w:rFonts w:ascii="Verdana" w:eastAsia="Arial" w:hAnsi="Verdana" w:cs="Arial"/>
                <w:szCs w:val="22"/>
              </w:rPr>
              <w:t>the common law offence of bribery;</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594" w:hanging="425"/>
              <w:rPr>
                <w:rFonts w:ascii="Verdana" w:eastAsia="Arial" w:hAnsi="Verdana" w:cs="Arial"/>
                <w:szCs w:val="22"/>
              </w:rPr>
            </w:pPr>
            <w:r>
              <w:rPr>
                <w:rFonts w:ascii="Verdana" w:eastAsia="Arial" w:hAnsi="Verdana" w:cs="Arial"/>
                <w:szCs w:val="22"/>
              </w:rPr>
              <w:t>bribery within the meaning of sections 1, 2 or 6 of the Bribery Act 2010; or section 113 of the Representation of the People Act 1983;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594" w:hanging="425"/>
              <w:rPr>
                <w:rFonts w:ascii="Verdana" w:eastAsia="Arial" w:hAnsi="Verdana" w:cs="Arial"/>
                <w:szCs w:val="22"/>
              </w:rPr>
            </w:pPr>
            <w:r>
              <w:rPr>
                <w:rFonts w:ascii="Verdana" w:eastAsia="Arial" w:hAnsi="Verdana" w:cs="Arial"/>
                <w:szCs w:val="22"/>
              </w:rPr>
              <w:t>any of the following offences, where the offence relates to fraud affecting the European Communities’ financial interests as defined by Article 1 of the Convention on the protection of the financial interests of the European Communities: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 the offence of cheating the Revenue;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(ii) the offence of conspiracy to defraud;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rPr>
          <w:trHeight w:val="100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lastRenderedPageBreak/>
              <w:t>(iii) fraud or theft within the meaning of the Theft Act 1968, the Theft Act (Northern Ireland) 1969, the Theft Act 1978 or the Theft (Northern Ireland) Order 1978;</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(iv) fraudulent trading within the meaning of section 458 of the Companies Act 1985, article 451 of the Companies (Northern Ireland) Order 1986 or section 993 of the Companies Act 2006;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(v) fraudulent evasion within the meaning of section 170 of the Customs and Excise Management Act 1979 or section 72 of the Value Added Tax Act 1994;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(vi) an offence in connection with taxation in the European Union within the meaning of section 71 of the Criminal Justice Act 1993;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rPr>
          <w:trHeight w:val="3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(vii) destroying, defacing or concealing of documents or procuring the execution of a valuable security within the meaning of section 20 of the Theft Act 1968 or section 19 of the Theft Act (Northern Ireland) 1969;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1080"/>
              <w:rPr>
                <w:rFonts w:ascii="Verdana" w:hAnsi="Verdana"/>
                <w:szCs w:val="22"/>
              </w:rPr>
            </w:pPr>
          </w:p>
        </w:tc>
      </w:tr>
      <w:tr w:rsidR="004826E1" w:rsidTr="004826E1">
        <w:trPr>
          <w:trHeight w:val="3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(viii) fraud within the meaning of section 2, 3 or 4 of the Fraud Act 2006;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rPr>
          <w:trHeight w:val="42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(ix) the possession of articles for use in frauds within the meaning of section 6 of the Fraud Act 2006, or the making, adapting, supplying or offering to supply articles for use in frauds within the meaning of section 7 of that Act;</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ind w:left="1080"/>
              <w:rPr>
                <w:rFonts w:ascii="Verdana" w:hAnsi="Verdana"/>
                <w:szCs w:val="22"/>
              </w:rPr>
            </w:pPr>
          </w:p>
        </w:tc>
      </w:tr>
      <w:tr w:rsidR="004826E1" w:rsidTr="004826E1">
        <w:trPr>
          <w:trHeight w:val="5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ind w:left="594" w:right="232" w:hanging="567"/>
              <w:rPr>
                <w:rFonts w:ascii="Verdana" w:eastAsia="Arial" w:hAnsi="Verdana" w:cs="Arial"/>
                <w:szCs w:val="22"/>
              </w:rPr>
            </w:pPr>
            <w:r>
              <w:rPr>
                <w:rFonts w:ascii="Verdana" w:eastAsia="Arial" w:hAnsi="Verdana" w:cs="Arial"/>
                <w:szCs w:val="22"/>
              </w:rPr>
              <w:t>any offence listed—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rPr>
          <w:trHeight w:val="5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w:t>
            </w:r>
            <w:r>
              <w:rPr>
                <w:rFonts w:ascii="Verdana" w:eastAsia="Arial" w:hAnsi="Verdana" w:cs="Arial"/>
                <w:szCs w:val="22"/>
              </w:rPr>
              <w:tab/>
              <w:t>in section 41 of the Counter Terrorism Act 2008;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rPr>
          <w:trHeight w:val="68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(ii)</w:t>
            </w:r>
            <w:r>
              <w:rPr>
                <w:rFonts w:ascii="Verdana" w:eastAsia="Arial" w:hAnsi="Verdana" w:cs="Arial"/>
                <w:szCs w:val="22"/>
              </w:rPr>
              <w:tab/>
              <w:t>in Schedule 2 to that Act where the court has determined that there is a terrorist connection;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rPr>
          <w:trHeight w:val="8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4583"/>
              </w:tabs>
              <w:spacing w:before="120" w:after="120" w:line="240" w:lineRule="auto"/>
              <w:ind w:left="452" w:hanging="425"/>
              <w:rPr>
                <w:rFonts w:ascii="Verdana" w:eastAsia="Arial" w:hAnsi="Verdana" w:cs="Arial"/>
                <w:szCs w:val="22"/>
              </w:rPr>
            </w:pPr>
            <w:r>
              <w:rPr>
                <w:rFonts w:ascii="Verdana" w:eastAsia="Arial" w:hAnsi="Verdana" w:cs="Arial"/>
                <w:szCs w:val="22"/>
              </w:rPr>
              <w:t>any offence under sections 44 to 46 of the Serious Crime Act 2007 which relates to an offence covered by subparagraph (f);</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rPr>
          <w:trHeight w:val="74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4583"/>
              </w:tabs>
              <w:spacing w:before="120" w:after="120" w:line="240" w:lineRule="auto"/>
              <w:ind w:left="452" w:hanging="425"/>
              <w:rPr>
                <w:rFonts w:ascii="Verdana" w:eastAsia="Arial" w:hAnsi="Verdana" w:cs="Arial"/>
                <w:szCs w:val="22"/>
              </w:rPr>
            </w:pPr>
            <w:r>
              <w:rPr>
                <w:rFonts w:ascii="Verdana" w:eastAsia="Arial" w:hAnsi="Verdana" w:cs="Arial"/>
                <w:szCs w:val="22"/>
              </w:rPr>
              <w:t>money laundering within the meaning of sections 340(11) and 415 of the Proceeds of Crime Act 2002;</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tabs>
                <w:tab w:val="left" w:pos="-4583"/>
              </w:tabs>
              <w:spacing w:before="120" w:after="120" w:line="240" w:lineRule="auto"/>
              <w:ind w:left="452" w:hanging="425"/>
              <w:rPr>
                <w:rFonts w:ascii="Verdana" w:eastAsia="Arial" w:hAnsi="Verdana" w:cs="Arial"/>
                <w:szCs w:val="22"/>
              </w:rPr>
            </w:pPr>
            <w:r>
              <w:rPr>
                <w:rFonts w:ascii="Verdana" w:eastAsia="Arial" w:hAnsi="Verdana" w:cs="Arial"/>
                <w:szCs w:val="22"/>
              </w:rPr>
              <w:t>an offence in connection with the proceeds of criminal conduct within the meaning of section 93A, 93B or 93C of the Criminal Justice Act 1988 or article 45, 46 or 47 of the Proceeds of Crime (Northern Ireland) Order 1996;</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452" w:hanging="425"/>
              <w:rPr>
                <w:rFonts w:ascii="Verdana" w:eastAsia="Arial" w:hAnsi="Verdana" w:cs="Arial"/>
                <w:szCs w:val="22"/>
              </w:rPr>
            </w:pPr>
            <w:proofErr w:type="gramStart"/>
            <w:r>
              <w:rPr>
                <w:rFonts w:ascii="Verdana" w:eastAsia="Arial" w:hAnsi="Verdana" w:cs="Arial"/>
                <w:szCs w:val="22"/>
              </w:rPr>
              <w:t>an</w:t>
            </w:r>
            <w:proofErr w:type="gramEnd"/>
            <w:r>
              <w:rPr>
                <w:rFonts w:ascii="Verdana" w:eastAsia="Arial" w:hAnsi="Verdana" w:cs="Arial"/>
                <w:szCs w:val="22"/>
              </w:rPr>
              <w:t xml:space="preserve"> offence under section 4 of the Asylum and </w:t>
            </w:r>
            <w:r>
              <w:rPr>
                <w:rFonts w:ascii="Verdana" w:eastAsia="Arial" w:hAnsi="Verdana" w:cs="Arial"/>
                <w:szCs w:val="22"/>
              </w:rPr>
              <w:lastRenderedPageBreak/>
              <w:t>Immigration (Treatment of Claimants etc.) Act 2004;</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452" w:hanging="425"/>
              <w:rPr>
                <w:rFonts w:ascii="Verdana" w:eastAsia="Arial" w:hAnsi="Verdana" w:cs="Arial"/>
                <w:szCs w:val="22"/>
              </w:rPr>
            </w:pPr>
            <w:r>
              <w:rPr>
                <w:rFonts w:ascii="Verdana" w:eastAsia="Arial" w:hAnsi="Verdana" w:cs="Arial"/>
                <w:szCs w:val="22"/>
              </w:rPr>
              <w:lastRenderedPageBreak/>
              <w:t>an offence under section 59A of the Sexual Offences Act 2003;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452" w:hanging="425"/>
              <w:rPr>
                <w:rFonts w:ascii="Verdana" w:eastAsia="Arial" w:hAnsi="Verdana" w:cs="Arial"/>
                <w:szCs w:val="22"/>
              </w:rPr>
            </w:pPr>
            <w:r>
              <w:rPr>
                <w:rFonts w:ascii="Verdana" w:eastAsia="Arial" w:hAnsi="Verdana" w:cs="Arial"/>
                <w:szCs w:val="22"/>
              </w:rPr>
              <w:t>an offence under section 71 of the Coroners and Justice Act 2009</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452" w:hanging="425"/>
              <w:rPr>
                <w:rFonts w:ascii="Verdana" w:eastAsia="Arial" w:hAnsi="Verdana" w:cs="Arial"/>
                <w:szCs w:val="22"/>
              </w:rPr>
            </w:pPr>
            <w:r>
              <w:rPr>
                <w:rFonts w:ascii="Verdana" w:eastAsia="Arial" w:hAnsi="Verdana" w:cs="Arial"/>
                <w:szCs w:val="22"/>
              </w:rPr>
              <w:t xml:space="preserve"> an offence in connection with the proceeds of drug trafficking within the meaning of section 49, 50 or 51 of the Drug Trafficking Act 1994;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0"/>
              </w:numPr>
              <w:spacing w:before="120" w:after="120" w:line="240" w:lineRule="auto"/>
              <w:ind w:left="452" w:hanging="425"/>
              <w:rPr>
                <w:rFonts w:ascii="Verdana" w:eastAsia="Arial" w:hAnsi="Verdana" w:cs="Arial"/>
                <w:szCs w:val="22"/>
              </w:rPr>
            </w:pPr>
            <w:r>
              <w:rPr>
                <w:rFonts w:ascii="Verdana" w:eastAsia="Arial" w:hAnsi="Verdana" w:cs="Arial"/>
                <w:szCs w:val="22"/>
              </w:rPr>
              <w:t>any other offence within the meaning of Article 57(1) of the Public Contracts Directive—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w:t>
            </w:r>
            <w:r>
              <w:rPr>
                <w:rFonts w:ascii="Verdana" w:eastAsia="Arial" w:hAnsi="Verdana" w:cs="Arial"/>
                <w:szCs w:val="22"/>
              </w:rPr>
              <w:tab/>
              <w:t>as defined by the law of any jurisdiction outside England and Wales and Northern Ireland;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ind w:left="360"/>
            </w:pPr>
            <w:r>
              <w:rPr>
                <w:rFonts w:ascii="Verdana" w:eastAsia="Arial" w:hAnsi="Verdana" w:cs="Arial"/>
                <w:szCs w:val="22"/>
              </w:rPr>
              <w:t>(ii)</w:t>
            </w:r>
            <w:r>
              <w:rPr>
                <w:rFonts w:ascii="Verdana" w:eastAsia="Arial" w:hAnsi="Verdana" w:cs="Arial"/>
                <w:szCs w:val="22"/>
              </w:rPr>
              <w:tab/>
            </w:r>
            <w:proofErr w:type="gramStart"/>
            <w:r>
              <w:rPr>
                <w:rFonts w:ascii="Verdana" w:eastAsia="Arial" w:hAnsi="Verdana" w:cs="Arial"/>
                <w:szCs w:val="22"/>
              </w:rPr>
              <w:t>created</w:t>
            </w:r>
            <w:proofErr w:type="gramEnd"/>
            <w:r>
              <w:rPr>
                <w:rFonts w:ascii="Verdana" w:eastAsia="Arial" w:hAnsi="Verdana" w:cs="Arial"/>
                <w:szCs w:val="22"/>
              </w:rPr>
              <w:t>, after the day on which these Regulations were made, in the law of England and Wales or Northern Ireland.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r w:rsidR="004826E1" w:rsidTr="004826E1">
        <w:trPr>
          <w:trHeight w:val="4860"/>
        </w:trPr>
        <w:tc>
          <w:tcPr>
            <w:tcW w:w="66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
              <w:rPr>
                <w:rFonts w:ascii="Verdana" w:eastAsia="Arial" w:hAnsi="Verdana" w:cs="Arial"/>
                <w:b/>
                <w:szCs w:val="22"/>
                <w:u w:val="single"/>
              </w:rPr>
              <w:t>Non-payment of taxes</w:t>
            </w:r>
          </w:p>
          <w:p w:rsidR="004826E1" w:rsidRDefault="004826E1">
            <w:r>
              <w:rPr>
                <w:rFonts w:ascii="Verdana" w:eastAsia="Arial" w:hAnsi="Verdana" w:cs="Arial"/>
                <w:b/>
                <w:szCs w:val="22"/>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26E1" w:rsidRDefault="004826E1">
            <w:r>
              <w:rPr>
                <w:rFonts w:ascii="Verdana" w:eastAsia="Arial" w:hAnsi="Verdana" w:cs="Arial"/>
                <w:szCs w:val="22"/>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120" w:line="240" w:lineRule="auto"/>
              <w:ind w:left="360"/>
              <w:rPr>
                <w:rFonts w:ascii="Verdana" w:hAnsi="Verdana"/>
                <w:szCs w:val="22"/>
              </w:rPr>
            </w:pPr>
          </w:p>
        </w:tc>
      </w:tr>
    </w:tbl>
    <w:p w:rsidR="004826E1" w:rsidRDefault="004826E1" w:rsidP="004826E1">
      <w:pPr>
        <w:suppressAutoHyphens w:val="0"/>
        <w:autoSpaceDN/>
        <w:spacing w:after="0"/>
        <w:rPr>
          <w:color w:val="auto"/>
        </w:rPr>
        <w:sectPr w:rsidR="004826E1" w:rsidSect="005F5CF4">
          <w:headerReference w:type="default" r:id="rId9"/>
          <w:pgSz w:w="11907" w:h="16839"/>
          <w:pgMar w:top="1418" w:right="1134" w:bottom="1134" w:left="1134" w:header="720" w:footer="720" w:gutter="0"/>
          <w:cols w:space="720"/>
        </w:sectPr>
      </w:pPr>
    </w:p>
    <w:p w:rsidR="0026161E" w:rsidRDefault="0026161E" w:rsidP="003D4040">
      <w:pPr>
        <w:pStyle w:val="Heading2"/>
        <w:ind w:left="284"/>
      </w:pPr>
      <w:bookmarkStart w:id="10" w:name="_Toc454533598"/>
      <w:r w:rsidRPr="00E61B83">
        <w:lastRenderedPageBreak/>
        <w:t>3. Grounds for Discretionary Exclusion</w:t>
      </w:r>
      <w:bookmarkEnd w:id="10"/>
    </w:p>
    <w:p w:rsidR="004826E1" w:rsidRDefault="004826E1" w:rsidP="003D4040">
      <w:pPr>
        <w:spacing w:after="0"/>
        <w:ind w:left="284"/>
      </w:pPr>
      <w:bookmarkStart w:id="11" w:name="h.30j0zll"/>
      <w:bookmarkEnd w:id="11"/>
      <w:r>
        <w:rPr>
          <w:rFonts w:ascii="Verdana" w:eastAsia="Arial" w:hAnsi="Verdana" w:cs="Arial"/>
          <w:szCs w:val="22"/>
        </w:rPr>
        <w:t>The authority may exclude any Supplier who answers ‘Yes’ in any of the following situations set out in paragraphs (a) to (</w:t>
      </w:r>
      <w:proofErr w:type="spellStart"/>
      <w:r>
        <w:rPr>
          <w:rFonts w:ascii="Verdana" w:eastAsia="Arial" w:hAnsi="Verdana" w:cs="Arial"/>
          <w:szCs w:val="22"/>
        </w:rPr>
        <w:t>i</w:t>
      </w:r>
      <w:proofErr w:type="spellEnd"/>
      <w:r>
        <w:rPr>
          <w:rFonts w:ascii="Verdana" w:eastAsia="Arial" w:hAnsi="Verdana" w:cs="Arial"/>
          <w:szCs w:val="22"/>
        </w:rPr>
        <w:t xml:space="preserve">); </w:t>
      </w:r>
    </w:p>
    <w:p w:rsidR="004826E1" w:rsidRDefault="004826E1" w:rsidP="004826E1">
      <w:pPr>
        <w:spacing w:after="0"/>
        <w:rPr>
          <w:rFonts w:ascii="Verdana" w:hAnsi="Verdana"/>
          <w:szCs w:val="22"/>
        </w:rPr>
      </w:pPr>
    </w:p>
    <w:tbl>
      <w:tblPr>
        <w:tblW w:w="9781" w:type="dxa"/>
        <w:tblInd w:w="399" w:type="dxa"/>
        <w:tblLayout w:type="fixed"/>
        <w:tblCellMar>
          <w:left w:w="10" w:type="dxa"/>
          <w:right w:w="10" w:type="dxa"/>
        </w:tblCellMar>
        <w:tblLook w:val="04A0" w:firstRow="1" w:lastRow="0" w:firstColumn="1" w:lastColumn="0" w:noHBand="0" w:noVBand="1"/>
      </w:tblPr>
      <w:tblGrid>
        <w:gridCol w:w="6662"/>
        <w:gridCol w:w="1559"/>
        <w:gridCol w:w="1560"/>
      </w:tblGrid>
      <w:tr w:rsidR="004826E1" w:rsidTr="003D4040">
        <w:tc>
          <w:tcPr>
            <w:tcW w:w="66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1821CC">
            <w:pPr>
              <w:tabs>
                <w:tab w:val="left" w:pos="448"/>
              </w:tabs>
              <w:spacing w:before="80" w:after="0"/>
            </w:pPr>
            <w:r>
              <w:rPr>
                <w:rFonts w:ascii="Verdana" w:eastAsia="Arial" w:hAnsi="Verdana" w:cs="Arial"/>
                <w:b/>
                <w:szCs w:val="22"/>
              </w:rPr>
              <w:t>3.1 Within the past three years, please indicate if any of the following situations have applied, or currently apply, to your organisation.</w:t>
            </w:r>
          </w:p>
        </w:tc>
        <w:tc>
          <w:tcPr>
            <w:tcW w:w="31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Please indicate your answer by marking ‘X’ in the relevant box.</w:t>
            </w:r>
          </w:p>
        </w:tc>
      </w:tr>
      <w:tr w:rsidR="004826E1" w:rsidTr="003D4040">
        <w:tc>
          <w:tcPr>
            <w:tcW w:w="6662" w:type="dxa"/>
            <w:vMerge/>
            <w:tcBorders>
              <w:top w:val="single" w:sz="4" w:space="0" w:color="000000"/>
              <w:left w:val="single" w:sz="4" w:space="0" w:color="000000"/>
              <w:bottom w:val="single" w:sz="4" w:space="0" w:color="000000"/>
              <w:right w:val="single" w:sz="4" w:space="0" w:color="000000"/>
            </w:tcBorders>
            <w:vAlign w:val="center"/>
            <w:hideMark/>
          </w:tcPr>
          <w:p w:rsidR="004826E1" w:rsidRDefault="004826E1">
            <w:pPr>
              <w:suppressAutoHyphens w:val="0"/>
              <w:autoSpaceDN/>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Yes</w:t>
            </w: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No</w:t>
            </w: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spacing w:before="80" w:after="0"/>
              <w:ind w:left="453" w:hanging="426"/>
              <w:rPr>
                <w:rFonts w:ascii="Verdana" w:eastAsia="Arial" w:hAnsi="Verdana" w:cs="Arial"/>
                <w:szCs w:val="22"/>
              </w:rPr>
            </w:pPr>
            <w:bookmarkStart w:id="12" w:name="h.1fob9te"/>
            <w:bookmarkEnd w:id="12"/>
            <w:r>
              <w:rPr>
                <w:rFonts w:ascii="Verdana" w:eastAsia="Arial" w:hAnsi="Verdana" w:cs="Arial"/>
                <w:szCs w:val="22"/>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line="240" w:lineRule="auto"/>
            </w:pPr>
            <w:r>
              <w:rPr>
                <w:rFonts w:ascii="Verdana" w:eastAsia="Arial" w:hAnsi="Verdana" w:cs="Arial"/>
                <w:b/>
                <w:szCs w:val="22"/>
              </w:rPr>
              <w:t xml:space="preserve">  </w:t>
            </w: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spacing w:before="80" w:after="0"/>
              <w:ind w:left="453" w:hanging="426"/>
              <w:rPr>
                <w:rFonts w:ascii="Verdana" w:eastAsia="Arial" w:hAnsi="Verdana" w:cs="Arial"/>
                <w:szCs w:val="22"/>
              </w:rPr>
            </w:pPr>
            <w:r>
              <w:rPr>
                <w:rFonts w:ascii="Verdana" w:eastAsia="Arial" w:hAnsi="Verdana" w:cs="Arial"/>
                <w:szCs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rPr>
          <w:trHeight w:val="660"/>
        </w:trPr>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spacing w:before="80" w:after="0"/>
              <w:ind w:left="453" w:hanging="426"/>
              <w:rPr>
                <w:rFonts w:ascii="Verdana" w:eastAsia="Arial" w:hAnsi="Verdana" w:cs="Arial"/>
                <w:szCs w:val="22"/>
              </w:rPr>
            </w:pPr>
            <w:r>
              <w:rPr>
                <w:rFonts w:ascii="Verdana" w:eastAsia="Arial" w:hAnsi="Verdana" w:cs="Arial"/>
                <w:szCs w:val="22"/>
              </w:rPr>
              <w:t>your organisation is guilty of grave professional misconduct,  which renders its integrity questionable;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ind w:left="453" w:hanging="426"/>
              <w:rPr>
                <w:rFonts w:ascii="Verdana" w:eastAsia="Arial" w:hAnsi="Verdana" w:cs="Arial"/>
                <w:szCs w:val="22"/>
              </w:rPr>
            </w:pPr>
            <w:r>
              <w:rPr>
                <w:rFonts w:ascii="Verdana" w:eastAsia="Arial" w:hAnsi="Verdana" w:cs="Arial"/>
                <w:szCs w:val="22"/>
              </w:rPr>
              <w:t>your organisation has entered into agreements with other economic operators aimed at distorting competition;</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ind w:left="453" w:hanging="426"/>
              <w:rPr>
                <w:rFonts w:ascii="Verdana" w:eastAsia="Arial" w:hAnsi="Verdana" w:cs="Arial"/>
                <w:szCs w:val="22"/>
              </w:rPr>
            </w:pPr>
            <w:r>
              <w:rPr>
                <w:rFonts w:ascii="Verdana" w:eastAsia="Arial" w:hAnsi="Verdana" w:cs="Arial"/>
                <w:szCs w:val="22"/>
              </w:rPr>
              <w:t>your organisation has a conflict of interest within the meaning of regulation 24 of the Public Contracts Regulations 2015 that cannot be effectively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ind w:left="453" w:hanging="426"/>
              <w:rPr>
                <w:rFonts w:ascii="Verdana" w:eastAsia="Arial" w:hAnsi="Verdana" w:cs="Arial"/>
                <w:szCs w:val="22"/>
              </w:rPr>
            </w:pPr>
            <w:r>
              <w:rPr>
                <w:rFonts w:ascii="Verdana" w:eastAsia="Arial" w:hAnsi="Verdana" w:cs="Arial"/>
                <w:szCs w:val="22"/>
              </w:rPr>
              <w:t>the prior involvement of your organisation in the preparation of the procurement procedure has resulted in a distortion of competition, as referred to in regulation 41, that cannot be remedied by other, less intrusive, measures;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spacing w:after="0"/>
              <w:ind w:left="453" w:hanging="426"/>
              <w:rPr>
                <w:rFonts w:ascii="Verdana" w:eastAsia="Arial" w:hAnsi="Verdana" w:cs="Arial"/>
                <w:szCs w:val="22"/>
              </w:rPr>
            </w:pPr>
            <w:r>
              <w:rPr>
                <w:rFonts w:ascii="Verdana" w:eastAsia="Arial" w:hAnsi="Verdana" w:cs="Arial"/>
                <w:szCs w:val="22"/>
              </w:rPr>
              <w:t xml:space="preserve">your organisation has shown significant or persistent deficiencies in the performance of a substantive requirement under a prior public contract, a prior </w:t>
            </w:r>
            <w:r>
              <w:rPr>
                <w:rFonts w:ascii="Verdana" w:eastAsia="Arial" w:hAnsi="Verdana" w:cs="Arial"/>
                <w:szCs w:val="22"/>
              </w:rPr>
              <w:lastRenderedPageBreak/>
              <w:t>contract with a contracting entity, or a prior concession contract, which led to early termination of that prior contract, damages or other comparable sanctions;</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sidP="004826E1">
            <w:pPr>
              <w:numPr>
                <w:ilvl w:val="0"/>
                <w:numId w:val="11"/>
              </w:numPr>
              <w:spacing w:after="0"/>
              <w:ind w:left="453" w:hanging="426"/>
              <w:rPr>
                <w:rFonts w:ascii="Verdana" w:eastAsia="Arial" w:hAnsi="Verdana" w:cs="Arial"/>
                <w:szCs w:val="22"/>
              </w:rPr>
            </w:pPr>
            <w:r>
              <w:rPr>
                <w:rFonts w:ascii="Verdana" w:eastAsia="Arial" w:hAnsi="Verdana" w:cs="Arial"/>
                <w:szCs w:val="22"/>
              </w:rPr>
              <w:lastRenderedPageBreak/>
              <w:t>your organisation—</w:t>
            </w:r>
          </w:p>
          <w:p w:rsidR="004826E1" w:rsidRDefault="004826E1">
            <w:pPr>
              <w:spacing w:after="0"/>
              <w:ind w:left="720" w:hanging="267"/>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 has been guilty of serious misrepresentation in supplying the information required for the verification of the absence of grounds for exclusion or the fulfilment of the selection criteria; or</w:t>
            </w:r>
          </w:p>
          <w:p w:rsidR="004826E1" w:rsidRDefault="004826E1">
            <w:pPr>
              <w:spacing w:after="0"/>
              <w:ind w:left="720" w:hanging="267"/>
            </w:pPr>
            <w:r>
              <w:rPr>
                <w:rFonts w:ascii="Verdana" w:eastAsia="Arial" w:hAnsi="Verdana" w:cs="Arial"/>
                <w:szCs w:val="22"/>
              </w:rPr>
              <w:t>(ii) has withheld such information or is not able to submit supporting documents required under regulation 59 of the Public Contracts Regulations 2015;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after="0"/>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 your organisation has undertaken to</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ind w:left="720"/>
            </w:pPr>
            <w:r>
              <w:rPr>
                <w:rFonts w:ascii="Verdana" w:eastAsia="Arial" w:hAnsi="Verdana" w:cs="Arial"/>
                <w:szCs w:val="22"/>
              </w:rPr>
              <w:t>(</w:t>
            </w:r>
            <w:proofErr w:type="spellStart"/>
            <w:r>
              <w:rPr>
                <w:rFonts w:ascii="Verdana" w:eastAsia="Arial" w:hAnsi="Verdana" w:cs="Arial"/>
                <w:szCs w:val="22"/>
              </w:rPr>
              <w:t>i</w:t>
            </w:r>
            <w:proofErr w:type="spellEnd"/>
            <w:r>
              <w:rPr>
                <w:rFonts w:ascii="Verdana" w:eastAsia="Arial" w:hAnsi="Verdana" w:cs="Arial"/>
                <w:szCs w:val="22"/>
              </w:rPr>
              <w:t>) unduly influence the decision-making process of the contracting authority,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ind w:left="720"/>
            </w:pPr>
            <w:r>
              <w:rPr>
                <w:rFonts w:ascii="Verdana" w:eastAsia="Arial" w:hAnsi="Verdana" w:cs="Arial"/>
                <w:szCs w:val="22"/>
              </w:rPr>
              <w:t>(ii) obtain confidential information that may confer upon your organisation undue advantages in the procurement procedure; or</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r w:rsidR="004826E1" w:rsidTr="003D4040">
        <w:tc>
          <w:tcPr>
            <w:tcW w:w="66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
              <w:rPr>
                <w:rFonts w:ascii="Verdana" w:eastAsia="Arial" w:hAnsi="Verdana" w:cs="Arial"/>
                <w:szCs w:val="22"/>
              </w:rPr>
              <w:t xml:space="preserve">(j) </w:t>
            </w:r>
            <w:proofErr w:type="gramStart"/>
            <w:r>
              <w:rPr>
                <w:rFonts w:ascii="Verdana" w:eastAsia="Arial" w:hAnsi="Verdana" w:cs="Arial"/>
                <w:szCs w:val="22"/>
              </w:rPr>
              <w:t>your</w:t>
            </w:r>
            <w:proofErr w:type="gramEnd"/>
            <w:r>
              <w:rPr>
                <w:rFonts w:ascii="Verdana" w:eastAsia="Arial" w:hAnsi="Verdana" w:cs="Arial"/>
                <w:szCs w:val="22"/>
              </w:rPr>
              <w:t xml:space="preserve"> organisation has negligently provided misleading information that may have a material influence on decisions concerning exclusion, selection or award.</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c>
          <w:tcPr>
            <w:tcW w:w="15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after="0" w:line="240" w:lineRule="auto"/>
              <w:rPr>
                <w:rFonts w:ascii="Verdana" w:hAnsi="Verdana"/>
                <w:szCs w:val="22"/>
              </w:rPr>
            </w:pPr>
          </w:p>
        </w:tc>
      </w:tr>
    </w:tbl>
    <w:p w:rsidR="004826E1" w:rsidRDefault="004826E1" w:rsidP="004826E1">
      <w:pPr>
        <w:spacing w:after="0" w:line="240" w:lineRule="auto"/>
        <w:rPr>
          <w:rFonts w:ascii="Verdana" w:hAnsi="Verdana"/>
          <w:szCs w:val="22"/>
        </w:rPr>
      </w:pPr>
    </w:p>
    <w:p w:rsidR="004826E1" w:rsidRDefault="004826E1" w:rsidP="003D4040">
      <w:pPr>
        <w:spacing w:after="0" w:line="240" w:lineRule="auto"/>
        <w:ind w:left="284" w:right="-333"/>
      </w:pPr>
      <w:r>
        <w:rPr>
          <w:rFonts w:ascii="Verdana" w:eastAsia="Arial" w:hAnsi="Verdana" w:cs="Arial"/>
          <w:b/>
          <w:szCs w:val="22"/>
          <w:u w:val="single"/>
        </w:rPr>
        <w:t>Conflicts of interest</w:t>
      </w:r>
    </w:p>
    <w:p w:rsidR="004826E1" w:rsidRDefault="004826E1" w:rsidP="003D4040">
      <w:pPr>
        <w:spacing w:after="0" w:line="240" w:lineRule="auto"/>
        <w:ind w:left="284" w:right="-333"/>
        <w:rPr>
          <w:rFonts w:ascii="Verdana" w:hAnsi="Verdana"/>
          <w:szCs w:val="22"/>
        </w:rPr>
      </w:pPr>
    </w:p>
    <w:p w:rsidR="004826E1" w:rsidRDefault="004826E1" w:rsidP="003D4040">
      <w:pPr>
        <w:spacing w:after="0" w:line="240" w:lineRule="auto"/>
        <w:ind w:left="284"/>
      </w:pPr>
      <w:r>
        <w:rPr>
          <w:rFonts w:ascii="Verdana" w:eastAsia="Arial" w:hAnsi="Verdana" w:cs="Arial"/>
          <w:szCs w:val="22"/>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pPr>
      <w:r>
        <w:rPr>
          <w:rFonts w:ascii="Verdana" w:eastAsia="Arial" w:hAnsi="Verdana" w:cs="Arial"/>
          <w:szCs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right="-333"/>
      </w:pPr>
      <w:r>
        <w:rPr>
          <w:rFonts w:ascii="Verdana" w:eastAsia="Arial" w:hAnsi="Verdana" w:cs="Arial"/>
          <w:b/>
          <w:szCs w:val="22"/>
          <w:u w:val="single"/>
        </w:rPr>
        <w:t>Taking Account of Bidders’ Past Performance</w:t>
      </w:r>
    </w:p>
    <w:p w:rsidR="004826E1" w:rsidRDefault="004826E1" w:rsidP="003D4040">
      <w:pPr>
        <w:spacing w:after="0" w:line="240" w:lineRule="auto"/>
        <w:ind w:left="284" w:right="-333"/>
        <w:rPr>
          <w:rFonts w:ascii="Verdana" w:hAnsi="Verdana"/>
          <w:szCs w:val="22"/>
        </w:rPr>
      </w:pPr>
    </w:p>
    <w:p w:rsidR="004826E1" w:rsidRDefault="004826E1" w:rsidP="003D4040">
      <w:pPr>
        <w:spacing w:after="0" w:line="240" w:lineRule="auto"/>
        <w:ind w:left="284"/>
      </w:pPr>
      <w:r>
        <w:rPr>
          <w:rFonts w:ascii="Verdana" w:eastAsia="Arial" w:hAnsi="Verdana" w:cs="Arial"/>
          <w:szCs w:val="22"/>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w:t>
      </w:r>
      <w:r>
        <w:rPr>
          <w:rFonts w:ascii="Verdana" w:eastAsia="Arial" w:hAnsi="Verdana" w:cs="Arial"/>
          <w:szCs w:val="22"/>
        </w:rPr>
        <w:lastRenderedPageBreak/>
        <w:t xml:space="preserve">authority may also assess whether specified minimum standards for reliability for such contracts are met. </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pPr>
      <w:r>
        <w:rPr>
          <w:rFonts w:ascii="Verdana" w:eastAsia="Arial" w:hAnsi="Verdana" w:cs="Arial"/>
          <w:szCs w:val="22"/>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right="-333"/>
      </w:pPr>
      <w:r>
        <w:rPr>
          <w:rFonts w:ascii="Verdana" w:eastAsia="Arial" w:hAnsi="Verdana" w:cs="Arial"/>
          <w:b/>
          <w:szCs w:val="22"/>
          <w:u w:val="single"/>
        </w:rPr>
        <w:t xml:space="preserve">‘Self-cleaning’ </w:t>
      </w:r>
    </w:p>
    <w:p w:rsidR="004826E1" w:rsidRDefault="004826E1" w:rsidP="003D4040">
      <w:pPr>
        <w:spacing w:after="0" w:line="240" w:lineRule="auto"/>
        <w:ind w:left="284"/>
        <w:rPr>
          <w:rFonts w:ascii="Verdana" w:hAnsi="Verdana"/>
          <w:szCs w:val="22"/>
        </w:rPr>
      </w:pPr>
      <w:bookmarkStart w:id="13" w:name="h.3znysh7"/>
      <w:bookmarkEnd w:id="13"/>
    </w:p>
    <w:p w:rsidR="004826E1" w:rsidRDefault="004826E1" w:rsidP="003D4040">
      <w:pPr>
        <w:spacing w:after="0" w:line="240" w:lineRule="auto"/>
        <w:ind w:left="284"/>
        <w:rPr>
          <w:rFonts w:ascii="Verdana" w:eastAsia="Arial" w:hAnsi="Verdana" w:cs="Arial"/>
          <w:szCs w:val="22"/>
        </w:rPr>
      </w:pPr>
      <w:r>
        <w:rPr>
          <w:rFonts w:ascii="Verdana" w:eastAsia="Arial" w:hAnsi="Verdana" w:cs="Arial"/>
          <w:szCs w:val="22"/>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4826E1" w:rsidRDefault="004826E1" w:rsidP="003D4040">
      <w:pPr>
        <w:spacing w:after="0" w:line="240" w:lineRule="auto"/>
        <w:ind w:left="284"/>
        <w:rPr>
          <w:rFonts w:ascii="Verdana" w:eastAsia="Arial" w:hAnsi="Verdana" w:cs="Arial"/>
          <w:szCs w:val="22"/>
        </w:rPr>
      </w:pPr>
    </w:p>
    <w:p w:rsidR="004826E1" w:rsidRDefault="004826E1" w:rsidP="003D4040">
      <w:pPr>
        <w:spacing w:after="0" w:line="240" w:lineRule="auto"/>
        <w:ind w:left="284"/>
      </w:pPr>
      <w:r>
        <w:rPr>
          <w:rFonts w:ascii="Verdana" w:eastAsia="Arial" w:hAnsi="Verdana" w:cs="Arial"/>
          <w:szCs w:val="22"/>
        </w:rPr>
        <w:t>If such evidence is considered by the authority (whose decision will be final) as sufficient, the economic operator concerned shall be allowed to continue in the procurement process.</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pPr>
      <w:bookmarkStart w:id="14" w:name="h.2et92p0"/>
      <w:bookmarkEnd w:id="14"/>
      <w:r>
        <w:rPr>
          <w:rFonts w:ascii="Verdana" w:eastAsia="Arial" w:hAnsi="Verdana" w:cs="Arial"/>
          <w:szCs w:val="22"/>
        </w:rPr>
        <w:t>In order for the evidence referred to above to be sufficient, the Supplier shall, as a minimum, prove that it has;</w:t>
      </w:r>
    </w:p>
    <w:p w:rsidR="004826E1" w:rsidRDefault="004826E1" w:rsidP="003D4040">
      <w:pPr>
        <w:numPr>
          <w:ilvl w:val="0"/>
          <w:numId w:val="12"/>
        </w:numPr>
        <w:spacing w:after="0" w:line="240" w:lineRule="auto"/>
        <w:ind w:left="284"/>
      </w:pPr>
      <w:bookmarkStart w:id="15" w:name="h.tyjcwt"/>
      <w:bookmarkEnd w:id="15"/>
      <w:r>
        <w:rPr>
          <w:rFonts w:ascii="Verdana" w:eastAsia="Arial" w:hAnsi="Verdana" w:cs="Arial"/>
          <w:szCs w:val="22"/>
        </w:rPr>
        <w:t>paid or undertaken to pay compensation in respect of any damage caused by the criminal offence or misconduct;</w:t>
      </w:r>
    </w:p>
    <w:p w:rsidR="004826E1" w:rsidRDefault="004826E1" w:rsidP="003D4040">
      <w:pPr>
        <w:numPr>
          <w:ilvl w:val="0"/>
          <w:numId w:val="12"/>
        </w:numPr>
        <w:spacing w:after="0" w:line="240" w:lineRule="auto"/>
        <w:ind w:left="284"/>
      </w:pPr>
      <w:r>
        <w:rPr>
          <w:rFonts w:ascii="Verdana" w:eastAsia="Arial" w:hAnsi="Verdana" w:cs="Arial"/>
          <w:szCs w:val="22"/>
        </w:rPr>
        <w:t>clarified the facts and circumstances in a comprehensive manner by actively collaborating with the investigating authorities; and</w:t>
      </w:r>
    </w:p>
    <w:p w:rsidR="004826E1" w:rsidRDefault="004826E1" w:rsidP="003D4040">
      <w:pPr>
        <w:numPr>
          <w:ilvl w:val="0"/>
          <w:numId w:val="12"/>
        </w:numPr>
        <w:spacing w:after="0" w:line="240" w:lineRule="auto"/>
        <w:ind w:left="284"/>
      </w:pPr>
      <w:bookmarkStart w:id="16" w:name="h.3dy6vkm"/>
      <w:bookmarkEnd w:id="16"/>
      <w:proofErr w:type="gramStart"/>
      <w:r>
        <w:rPr>
          <w:rFonts w:ascii="Verdana" w:eastAsia="Arial" w:hAnsi="Verdana" w:cs="Arial"/>
          <w:szCs w:val="22"/>
        </w:rPr>
        <w:t>taken</w:t>
      </w:r>
      <w:proofErr w:type="gramEnd"/>
      <w:r>
        <w:rPr>
          <w:rFonts w:ascii="Verdana" w:eastAsia="Arial" w:hAnsi="Verdana" w:cs="Arial"/>
          <w:szCs w:val="22"/>
        </w:rPr>
        <w:t xml:space="preserve"> concrete technical, organisational and personnel measures that are appropriate to prevent further criminal offences or misconduct.</w:t>
      </w:r>
    </w:p>
    <w:p w:rsidR="004826E1" w:rsidRDefault="004826E1" w:rsidP="003D4040">
      <w:pPr>
        <w:spacing w:after="0" w:line="240" w:lineRule="auto"/>
        <w:ind w:left="284"/>
        <w:rPr>
          <w:rFonts w:ascii="Verdana" w:hAnsi="Verdana"/>
          <w:szCs w:val="22"/>
        </w:rPr>
      </w:pPr>
    </w:p>
    <w:p w:rsidR="004826E1" w:rsidRDefault="004826E1" w:rsidP="003D4040">
      <w:pPr>
        <w:spacing w:after="0" w:line="240" w:lineRule="auto"/>
        <w:ind w:left="284"/>
      </w:pPr>
      <w:bookmarkStart w:id="17" w:name="h.1t3h5sf"/>
      <w:bookmarkEnd w:id="17"/>
      <w:r>
        <w:rPr>
          <w:rFonts w:ascii="Verdana" w:eastAsia="Arial" w:hAnsi="Verdana" w:cs="Arial"/>
          <w:szCs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740CF2" w:rsidRDefault="00740CF2" w:rsidP="003D4040">
      <w:pPr>
        <w:pStyle w:val="Heading2"/>
        <w:ind w:left="284"/>
      </w:pPr>
    </w:p>
    <w:p w:rsidR="0026161E" w:rsidRDefault="0026161E" w:rsidP="003D4040">
      <w:pPr>
        <w:pStyle w:val="Heading2"/>
        <w:ind w:left="284"/>
      </w:pPr>
      <w:bookmarkStart w:id="18" w:name="_Toc454533599"/>
      <w:r w:rsidRPr="00E61B83">
        <w:t>5 - Economic and Financial Standing</w:t>
      </w:r>
      <w:bookmarkEnd w:id="18"/>
    </w:p>
    <w:p w:rsidR="00740CF2" w:rsidRPr="00EC1639" w:rsidRDefault="00740CF2" w:rsidP="003D4040">
      <w:pPr>
        <w:shd w:val="clear" w:color="auto" w:fill="FFFFFF"/>
        <w:autoSpaceDE w:val="0"/>
        <w:spacing w:after="120"/>
        <w:ind w:left="284"/>
        <w:rPr>
          <w:rFonts w:ascii="Verdana" w:hAnsi="Verdana"/>
        </w:rPr>
      </w:pPr>
      <w:r w:rsidRPr="00EC1639">
        <w:rPr>
          <w:rFonts w:ascii="Verdana" w:hAnsi="Verdana"/>
          <w:color w:val="1C1C1A"/>
        </w:rPr>
        <w:t>Application of financial assessment methodology</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 xml:space="preserve">Assessment of economic and financial standing will be based on information contained within the last two years’ of audited accounts for the registered company tendering for the work.  </w:t>
      </w:r>
    </w:p>
    <w:p w:rsidR="003F233B" w:rsidRPr="00EC1639" w:rsidRDefault="003F233B" w:rsidP="003D4040">
      <w:pPr>
        <w:tabs>
          <w:tab w:val="left" w:pos="567"/>
        </w:tabs>
        <w:spacing w:after="120" w:line="300" w:lineRule="exact"/>
        <w:ind w:left="284"/>
        <w:rPr>
          <w:rFonts w:ascii="Verdana" w:hAnsi="Verdana"/>
        </w:rPr>
      </w:pPr>
      <w:r w:rsidRPr="00EC1639">
        <w:rPr>
          <w:rFonts w:ascii="Verdana" w:hAnsi="Verdana"/>
        </w:rPr>
        <w:t xml:space="preserve">Where a Supplier wishes to place reliance on others to satisfy the requirements for economic and financial standing then the supplier must provide details of those resources and must provide proof that those resources will be available.  At the PQQ stage the Supplier should provide a letter from the entity concerned confirming the extent of </w:t>
      </w:r>
      <w:proofErr w:type="gramStart"/>
      <w:r w:rsidRPr="00EC1639">
        <w:rPr>
          <w:rFonts w:ascii="Verdana" w:hAnsi="Verdana"/>
        </w:rPr>
        <w:t>the of</w:t>
      </w:r>
      <w:proofErr w:type="gramEnd"/>
      <w:r w:rsidRPr="00EC1639">
        <w:rPr>
          <w:rFonts w:ascii="Verdana" w:hAnsi="Verdana"/>
        </w:rPr>
        <w:t xml:space="preserve"> the commitment.  The Councils reserve the right to require those entities to be jointly liable for the execution of the contract.</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lastRenderedPageBreak/>
        <w:t>For organisations where audited accounts are not required by law, the council may at its discretion allow submission of unaudited accounts and may seek additional assurance. The assurance may include but not limited to Parent company accounts (if applicable), Deeds of guarantee, Bankers statements and references, Accountants’ references, Financial projections, including cash flow forecasts, details and evidence of previous contracts, including contract values and capital availability. Applicants will be excluded if they are unable to provide additional assurances to the council’s satisfaction.</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SMEs may submit Financial Statements and may be required to submit additional financial information and assurances as above before their PQQ may be considered. Acceptance of such information as satisfactory shall be at the sole discretion of the council.</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Applicants will be excluded if they fail three or more of the following five tests whether they have submitted audited or unaudited accounts or Financial Statements:</w:t>
      </w:r>
    </w:p>
    <w:p w:rsidR="00186DC6" w:rsidRPr="00EC1639" w:rsidRDefault="00186DC6" w:rsidP="008B5FB1">
      <w:pPr>
        <w:tabs>
          <w:tab w:val="left" w:pos="426"/>
        </w:tabs>
        <w:spacing w:after="0" w:line="300" w:lineRule="exact"/>
        <w:ind w:left="709" w:hanging="425"/>
        <w:rPr>
          <w:rFonts w:ascii="Verdana" w:hAnsi="Verdana"/>
        </w:rPr>
      </w:pPr>
      <w:r w:rsidRPr="00EC1639">
        <w:rPr>
          <w:rFonts w:ascii="Verdana" w:hAnsi="Verdana"/>
        </w:rPr>
        <w:t xml:space="preserve">•    The sales figure in the latest audited account MUST exceed £350,000. </w:t>
      </w:r>
    </w:p>
    <w:p w:rsidR="00186DC6" w:rsidRPr="00EC1639" w:rsidRDefault="00186DC6" w:rsidP="008B5FB1">
      <w:pPr>
        <w:tabs>
          <w:tab w:val="left" w:pos="426"/>
        </w:tabs>
        <w:spacing w:after="0" w:line="300" w:lineRule="exact"/>
        <w:ind w:left="709" w:hanging="425"/>
        <w:rPr>
          <w:rFonts w:ascii="Verdana" w:hAnsi="Verdana"/>
        </w:rPr>
      </w:pPr>
      <w:r w:rsidRPr="00EC1639">
        <w:rPr>
          <w:rFonts w:ascii="Verdana" w:hAnsi="Verdana"/>
        </w:rPr>
        <w:t>•    The company/organisation must have made a gross profit for the last two financial years as disclosed in the two years’ accounts.</w:t>
      </w:r>
    </w:p>
    <w:p w:rsidR="00186DC6" w:rsidRPr="00EC1639" w:rsidRDefault="00186DC6" w:rsidP="008B5FB1">
      <w:pPr>
        <w:tabs>
          <w:tab w:val="left" w:pos="426"/>
        </w:tabs>
        <w:spacing w:after="0" w:line="300" w:lineRule="exact"/>
        <w:ind w:left="709" w:hanging="425"/>
        <w:rPr>
          <w:rFonts w:ascii="Verdana" w:hAnsi="Verdana"/>
        </w:rPr>
      </w:pPr>
      <w:r w:rsidRPr="00EC1639">
        <w:rPr>
          <w:rFonts w:ascii="Verdana" w:hAnsi="Verdana"/>
        </w:rPr>
        <w:t xml:space="preserve">•    The Debt Ratio shall be no higher than 1.00 in the latest </w:t>
      </w:r>
      <w:proofErr w:type="gramStart"/>
      <w:r w:rsidRPr="00EC1639">
        <w:rPr>
          <w:rFonts w:ascii="Verdana" w:hAnsi="Verdana"/>
        </w:rPr>
        <w:t>account</w:t>
      </w:r>
      <w:proofErr w:type="gramEnd"/>
      <w:r w:rsidRPr="00EC1639">
        <w:rPr>
          <w:rFonts w:ascii="Verdana" w:hAnsi="Verdana"/>
        </w:rPr>
        <w:t>.</w:t>
      </w:r>
    </w:p>
    <w:p w:rsidR="00186DC6" w:rsidRPr="00EC1639" w:rsidRDefault="00186DC6" w:rsidP="008B5FB1">
      <w:pPr>
        <w:tabs>
          <w:tab w:val="left" w:pos="567"/>
        </w:tabs>
        <w:spacing w:after="0" w:line="300" w:lineRule="exact"/>
        <w:ind w:left="709" w:hanging="425"/>
        <w:rPr>
          <w:rFonts w:ascii="Verdana" w:hAnsi="Verdana"/>
        </w:rPr>
      </w:pPr>
      <w:r w:rsidRPr="00EC1639">
        <w:rPr>
          <w:rFonts w:ascii="Verdana" w:hAnsi="Verdana"/>
        </w:rPr>
        <w:t>•    The Current Ratio shall not be lower than 0.75 in the latest account.</w:t>
      </w:r>
    </w:p>
    <w:p w:rsidR="00186DC6" w:rsidRPr="00EC1639" w:rsidRDefault="00186DC6" w:rsidP="008B5FB1">
      <w:pPr>
        <w:tabs>
          <w:tab w:val="left" w:pos="567"/>
        </w:tabs>
        <w:spacing w:after="120" w:line="300" w:lineRule="exact"/>
        <w:ind w:left="709" w:hanging="425"/>
        <w:rPr>
          <w:rFonts w:ascii="Verdana" w:hAnsi="Verdana"/>
        </w:rPr>
      </w:pPr>
      <w:r w:rsidRPr="00EC1639">
        <w:rPr>
          <w:rFonts w:ascii="Verdana" w:hAnsi="Verdana"/>
        </w:rPr>
        <w:t>•    The Gross Profit Margin shall be higher than 5% for all two years’ accounts.</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Only the accounts of the registered company bidding for the work will be considered. The Authority will consider accounts of any parent company and will cons</w:t>
      </w:r>
      <w:r w:rsidR="00847065" w:rsidRPr="00EC1639">
        <w:rPr>
          <w:rFonts w:ascii="Verdana" w:hAnsi="Verdana"/>
        </w:rPr>
        <w:t>ider parent company guarantees</w:t>
      </w:r>
      <w:r w:rsidR="00F54326" w:rsidRPr="00EC1639">
        <w:rPr>
          <w:rFonts w:ascii="Verdana" w:hAnsi="Verdana"/>
        </w:rPr>
        <w:t>.</w:t>
      </w:r>
    </w:p>
    <w:p w:rsidR="00370D20" w:rsidRPr="00EC1639" w:rsidRDefault="00370D20" w:rsidP="003D4040">
      <w:pPr>
        <w:tabs>
          <w:tab w:val="left" w:pos="567"/>
        </w:tabs>
        <w:spacing w:after="120" w:line="300" w:lineRule="exact"/>
        <w:ind w:left="284"/>
        <w:rPr>
          <w:rFonts w:ascii="Verdana" w:hAnsi="Verdana"/>
        </w:rPr>
      </w:pPr>
      <w:r w:rsidRPr="00EC1639">
        <w:rPr>
          <w:rFonts w:ascii="Verdana" w:hAnsi="Verdana"/>
        </w:rPr>
        <w:t>Where a Supplier wishes to place reliance on others to satisfy the requirements for economic and financial standing (including parent companies or other group companies) then the supplier must provide details of those resources and must provide proof that those resources will be available.  At the PQQ stage the Supplier should provide a letter from the entity concerned confirming the extent of the commitment.  The Councils reserve the right to require those entities to be jointly liable for the execution of the contract.</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We strongly advise Applicants that this section of the PQQ submission is prepared by a suitably qualified accountant with experience of financial a</w:t>
      </w:r>
      <w:r w:rsidR="00F54326" w:rsidRPr="00EC1639">
        <w:rPr>
          <w:rFonts w:ascii="Verdana" w:hAnsi="Verdana"/>
        </w:rPr>
        <w:t>ssessments of company accounts.</w:t>
      </w:r>
    </w:p>
    <w:p w:rsidR="00186DC6" w:rsidRPr="00EC1639" w:rsidRDefault="00186DC6" w:rsidP="003D4040">
      <w:pPr>
        <w:tabs>
          <w:tab w:val="left" w:pos="567"/>
        </w:tabs>
        <w:spacing w:after="120" w:line="300" w:lineRule="exact"/>
        <w:ind w:left="284"/>
        <w:rPr>
          <w:rFonts w:ascii="Verdana" w:hAnsi="Verdana"/>
        </w:rPr>
      </w:pPr>
      <w:r w:rsidRPr="00EC1639">
        <w:rPr>
          <w:rFonts w:ascii="Verdana" w:hAnsi="Verdana"/>
        </w:rPr>
        <w:t>The ratios set out in this section will not be varied and no correspondence will be entered into on the relevance of the tests or their validity as a method of assessing the financial standing of the Applicant.  Applicants who submit a PQQ knowing they will fail the financial and economic standing tests do so entirely at their own risk and cost.</w:t>
      </w:r>
    </w:p>
    <w:p w:rsidR="00740CF2" w:rsidRDefault="00740CF2" w:rsidP="003D4040">
      <w:pPr>
        <w:tabs>
          <w:tab w:val="left" w:pos="567"/>
        </w:tabs>
        <w:spacing w:after="120" w:line="300" w:lineRule="exact"/>
        <w:ind w:left="284"/>
        <w:rPr>
          <w:rFonts w:ascii="Verdana" w:hAnsi="Verdana"/>
        </w:rPr>
      </w:pPr>
      <w:r w:rsidRPr="00EC1639">
        <w:rPr>
          <w:rFonts w:ascii="Verdana" w:hAnsi="Verdana"/>
        </w:rPr>
        <w:t xml:space="preserve">If </w:t>
      </w:r>
      <w:r w:rsidR="00F94490" w:rsidRPr="00EC1639">
        <w:rPr>
          <w:rFonts w:ascii="Verdana" w:hAnsi="Verdana"/>
        </w:rPr>
        <w:t xml:space="preserve">the council is </w:t>
      </w:r>
      <w:r w:rsidRPr="00EC1639">
        <w:rPr>
          <w:rFonts w:ascii="Verdana" w:hAnsi="Verdana"/>
        </w:rPr>
        <w:t xml:space="preserve">satisfied with </w:t>
      </w:r>
      <w:r w:rsidR="00F94490" w:rsidRPr="00EC1639">
        <w:rPr>
          <w:rFonts w:ascii="Verdana" w:hAnsi="Verdana"/>
        </w:rPr>
        <w:t xml:space="preserve">your </w:t>
      </w:r>
      <w:r w:rsidRPr="00EC1639">
        <w:rPr>
          <w:rFonts w:ascii="Verdana" w:hAnsi="Verdana"/>
        </w:rPr>
        <w:t>explanation then "Pass with Caution" will be awarded.</w:t>
      </w:r>
      <w:r w:rsidR="006F4297" w:rsidRPr="00EC1639">
        <w:rPr>
          <w:rFonts w:ascii="Verdana" w:hAnsi="Verdana"/>
        </w:rPr>
        <w:t xml:space="preserve"> </w:t>
      </w:r>
      <w:r w:rsidR="006F4297" w:rsidRPr="00EC1639">
        <w:rPr>
          <w:rFonts w:ascii="Verdana" w:hAnsi="Verdana"/>
          <w:b/>
        </w:rPr>
        <w:t>Note</w:t>
      </w:r>
      <w:r w:rsidR="006F4297" w:rsidRPr="00EC1639">
        <w:rPr>
          <w:rFonts w:ascii="Verdana" w:hAnsi="Verdana"/>
        </w:rPr>
        <w:t xml:space="preserve"> this will be taken into account when deselecting applicants as part of the overall PQQ assessment.</w:t>
      </w:r>
    </w:p>
    <w:p w:rsidR="001821CC" w:rsidRPr="00EC1639" w:rsidRDefault="001821CC" w:rsidP="00740CF2">
      <w:pPr>
        <w:tabs>
          <w:tab w:val="left" w:pos="567"/>
        </w:tabs>
        <w:spacing w:after="120" w:line="300" w:lineRule="exact"/>
        <w:rPr>
          <w:rFonts w:ascii="Verdana" w:hAnsi="Verdana"/>
        </w:rPr>
      </w:pPr>
    </w:p>
    <w:p w:rsidR="006F4297" w:rsidRPr="00EC1639" w:rsidRDefault="006F4297" w:rsidP="00740CF2">
      <w:pPr>
        <w:tabs>
          <w:tab w:val="left" w:pos="567"/>
        </w:tabs>
        <w:spacing w:after="120" w:line="300" w:lineRule="exact"/>
        <w:rPr>
          <w:rFonts w:ascii="Verdana" w:hAnsi="Verdana"/>
          <w:color w:val="1C1C1A"/>
        </w:rPr>
      </w:pPr>
    </w:p>
    <w:tbl>
      <w:tblPr>
        <w:tblW w:w="9781" w:type="dxa"/>
        <w:tblInd w:w="392" w:type="dxa"/>
        <w:tblLayout w:type="fixed"/>
        <w:tblCellMar>
          <w:left w:w="10" w:type="dxa"/>
          <w:right w:w="10" w:type="dxa"/>
        </w:tblCellMar>
        <w:tblLook w:val="04A0" w:firstRow="1" w:lastRow="0" w:firstColumn="1" w:lastColumn="0" w:noHBand="0" w:noVBand="1"/>
      </w:tblPr>
      <w:tblGrid>
        <w:gridCol w:w="709"/>
        <w:gridCol w:w="7654"/>
        <w:gridCol w:w="1418"/>
      </w:tblGrid>
      <w:tr w:rsidR="004826E1" w:rsidRPr="00EC1639" w:rsidTr="008B5FB1">
        <w:tc>
          <w:tcPr>
            <w:tcW w:w="709" w:type="dxa"/>
            <w:tcBorders>
              <w:top w:val="single" w:sz="12" w:space="0" w:color="000000"/>
              <w:left w:val="single" w:sz="12" w:space="0" w:color="000000"/>
              <w:bottom w:val="single" w:sz="8" w:space="0" w:color="000000"/>
              <w:right w:val="single" w:sz="8" w:space="0" w:color="000000"/>
            </w:tcBorders>
            <w:tcMar>
              <w:top w:w="0" w:type="dxa"/>
              <w:left w:w="108" w:type="dxa"/>
              <w:bottom w:w="0" w:type="dxa"/>
              <w:right w:w="108" w:type="dxa"/>
            </w:tcMar>
          </w:tcPr>
          <w:p w:rsidR="004826E1" w:rsidRPr="00EC1639" w:rsidRDefault="004826E1">
            <w:pPr>
              <w:spacing w:before="120" w:after="120" w:line="240" w:lineRule="auto"/>
              <w:ind w:left="432"/>
              <w:rPr>
                <w:rFonts w:ascii="Verdana" w:hAnsi="Verdana"/>
                <w:szCs w:val="22"/>
              </w:rPr>
            </w:pPr>
          </w:p>
        </w:tc>
        <w:tc>
          <w:tcPr>
            <w:tcW w:w="9072" w:type="dxa"/>
            <w:gridSpan w:val="2"/>
            <w:tcBorders>
              <w:top w:val="single" w:sz="12" w:space="0" w:color="000000"/>
              <w:left w:val="nil"/>
              <w:bottom w:val="single" w:sz="8" w:space="0" w:color="000000"/>
              <w:right w:val="single" w:sz="12" w:space="0" w:color="000000"/>
            </w:tcBorders>
            <w:tcMar>
              <w:top w:w="0" w:type="dxa"/>
              <w:left w:w="108" w:type="dxa"/>
              <w:bottom w:w="0" w:type="dxa"/>
              <w:right w:w="108" w:type="dxa"/>
            </w:tcMar>
            <w:hideMark/>
          </w:tcPr>
          <w:p w:rsidR="004826E1" w:rsidRPr="00EC1639" w:rsidRDefault="004826E1">
            <w:pPr>
              <w:spacing w:before="120" w:after="120" w:line="240" w:lineRule="auto"/>
            </w:pPr>
            <w:r w:rsidRPr="00EC1639">
              <w:rPr>
                <w:rFonts w:ascii="Verdana" w:eastAsia="Arial" w:hAnsi="Verdana" w:cs="Arial"/>
                <w:b/>
                <w:szCs w:val="22"/>
              </w:rPr>
              <w:t xml:space="preserve">FINANCIAL INFORMATION </w:t>
            </w:r>
          </w:p>
        </w:tc>
      </w:tr>
      <w:tr w:rsidR="004826E1" w:rsidRPr="00EC1639" w:rsidTr="008B5FB1">
        <w:trPr>
          <w:trHeight w:val="260"/>
        </w:trPr>
        <w:tc>
          <w:tcPr>
            <w:tcW w:w="709" w:type="dxa"/>
            <w:vMerge w:val="restart"/>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4826E1" w:rsidRPr="00EC1639" w:rsidRDefault="004826E1">
            <w:pPr>
              <w:spacing w:before="120" w:after="120" w:line="240" w:lineRule="auto"/>
            </w:pPr>
            <w:r w:rsidRPr="00EC1639">
              <w:rPr>
                <w:rFonts w:ascii="Verdana" w:eastAsia="Arial" w:hAnsi="Verdana" w:cs="Arial"/>
                <w:szCs w:val="22"/>
              </w:rPr>
              <w:t>5.1</w:t>
            </w:r>
          </w:p>
        </w:tc>
        <w:tc>
          <w:tcPr>
            <w:tcW w:w="9072" w:type="dxa"/>
            <w:gridSpan w:val="2"/>
            <w:tcBorders>
              <w:top w:val="nil"/>
              <w:left w:val="nil"/>
              <w:bottom w:val="single" w:sz="8" w:space="0" w:color="000000"/>
              <w:right w:val="single" w:sz="12" w:space="0" w:color="000000"/>
            </w:tcBorders>
            <w:tcMar>
              <w:top w:w="0" w:type="dxa"/>
              <w:left w:w="108" w:type="dxa"/>
              <w:bottom w:w="0" w:type="dxa"/>
              <w:right w:w="108" w:type="dxa"/>
            </w:tcMar>
            <w:hideMark/>
          </w:tcPr>
          <w:p w:rsidR="004826E1" w:rsidRPr="00EC1639" w:rsidRDefault="004826E1">
            <w:pPr>
              <w:spacing w:before="120" w:after="120" w:line="240" w:lineRule="auto"/>
            </w:pPr>
            <w:r w:rsidRPr="00EC1639">
              <w:rPr>
                <w:rFonts w:ascii="Verdana" w:eastAsia="Arial" w:hAnsi="Verdana" w:cs="Arial"/>
                <w:b/>
                <w:szCs w:val="22"/>
              </w:rPr>
              <w:t xml:space="preserve">Please provide </w:t>
            </w:r>
            <w:r w:rsidRPr="00EC1639">
              <w:rPr>
                <w:rFonts w:ascii="Verdana" w:eastAsia="Arial" w:hAnsi="Verdana" w:cs="Arial"/>
                <w:b/>
                <w:szCs w:val="22"/>
                <w:u w:val="single"/>
              </w:rPr>
              <w:t>one</w:t>
            </w:r>
            <w:r w:rsidRPr="00EC1639">
              <w:rPr>
                <w:rFonts w:ascii="Verdana" w:eastAsia="Arial" w:hAnsi="Verdana" w:cs="Arial"/>
                <w:b/>
                <w:szCs w:val="22"/>
              </w:rPr>
              <w:t xml:space="preserve"> of the following to demonstrate your economic/financial standing; </w:t>
            </w:r>
          </w:p>
          <w:p w:rsidR="004826E1" w:rsidRPr="00EC1639" w:rsidRDefault="004826E1">
            <w:pPr>
              <w:spacing w:before="120" w:after="120" w:line="240" w:lineRule="auto"/>
            </w:pPr>
            <w:r w:rsidRPr="00EC1639">
              <w:rPr>
                <w:rFonts w:ascii="Verdana" w:eastAsia="Arial" w:hAnsi="Verdana" w:cs="Arial"/>
                <w:szCs w:val="22"/>
              </w:rPr>
              <w:t>Please indicate your answer with an ‘X’ in the relevant box.</w:t>
            </w:r>
          </w:p>
        </w:tc>
      </w:tr>
      <w:tr w:rsidR="004826E1" w:rsidTr="008B5FB1">
        <w:trPr>
          <w:trHeight w:val="260"/>
        </w:trPr>
        <w:tc>
          <w:tcPr>
            <w:tcW w:w="709" w:type="dxa"/>
            <w:vMerge/>
            <w:tcBorders>
              <w:top w:val="nil"/>
              <w:left w:val="single" w:sz="12" w:space="0" w:color="000000"/>
              <w:bottom w:val="single" w:sz="8" w:space="0" w:color="000000"/>
              <w:right w:val="single" w:sz="8" w:space="0" w:color="000000"/>
            </w:tcBorders>
            <w:vAlign w:val="center"/>
            <w:hideMark/>
          </w:tcPr>
          <w:p w:rsidR="004826E1" w:rsidRPr="00EC1639" w:rsidRDefault="004826E1">
            <w:pPr>
              <w:suppressAutoHyphens w:val="0"/>
              <w:autoSpaceDN/>
              <w:spacing w:after="0" w:line="240" w:lineRule="auto"/>
            </w:pPr>
          </w:p>
        </w:tc>
        <w:tc>
          <w:tcPr>
            <w:tcW w:w="7654" w:type="dxa"/>
            <w:tcBorders>
              <w:top w:val="nil"/>
              <w:left w:val="nil"/>
              <w:bottom w:val="single" w:sz="8" w:space="0" w:color="000000"/>
              <w:right w:val="single" w:sz="8" w:space="0" w:color="000000"/>
            </w:tcBorders>
            <w:tcMar>
              <w:top w:w="0" w:type="dxa"/>
              <w:left w:w="108" w:type="dxa"/>
              <w:bottom w:w="0" w:type="dxa"/>
              <w:right w:w="108" w:type="dxa"/>
            </w:tcMar>
            <w:hideMark/>
          </w:tcPr>
          <w:p w:rsidR="004826E1" w:rsidRPr="00EC1639" w:rsidRDefault="004826E1" w:rsidP="00186DC6">
            <w:pPr>
              <w:numPr>
                <w:ilvl w:val="0"/>
                <w:numId w:val="16"/>
              </w:numPr>
              <w:spacing w:after="0" w:line="240" w:lineRule="auto"/>
              <w:ind w:left="714" w:hanging="355"/>
              <w:rPr>
                <w:rFonts w:ascii="Verdana" w:eastAsia="Arial" w:hAnsi="Verdana" w:cs="Arial"/>
                <w:szCs w:val="22"/>
              </w:rPr>
            </w:pPr>
            <w:r w:rsidRPr="00EC1639">
              <w:rPr>
                <w:rFonts w:ascii="Verdana" w:eastAsia="Arial" w:hAnsi="Verdana" w:cs="Arial"/>
                <w:szCs w:val="22"/>
              </w:rPr>
              <w:t xml:space="preserve">A copy of the audited accounts for the </w:t>
            </w:r>
            <w:r w:rsidRPr="00EC1639">
              <w:rPr>
                <w:rFonts w:ascii="Verdana" w:eastAsia="Arial" w:hAnsi="Verdana" w:cs="Arial"/>
                <w:b/>
                <w:szCs w:val="22"/>
              </w:rPr>
              <w:t>most recent</w:t>
            </w:r>
            <w:r w:rsidRPr="00EC1639">
              <w:rPr>
                <w:rFonts w:ascii="Verdana" w:eastAsia="Arial" w:hAnsi="Verdana" w:cs="Arial"/>
                <w:szCs w:val="22"/>
              </w:rPr>
              <w:t xml:space="preserve"> two years</w:t>
            </w:r>
            <w:r w:rsidR="00186DC6" w:rsidRPr="00EC1639">
              <w:rPr>
                <w:rFonts w:ascii="Verdana" w:eastAsia="Arial" w:hAnsi="Verdana" w:cs="Arial"/>
                <w:szCs w:val="22"/>
              </w:rPr>
              <w:t xml:space="preserve">. </w:t>
            </w:r>
            <w:r w:rsidR="00186DC6" w:rsidRPr="00EC1639">
              <w:rPr>
                <w:rFonts w:ascii="Verdana" w:hAnsi="Verdana"/>
              </w:rPr>
              <w:t xml:space="preserve">DO NOT extract pages from the audited accounts.  Please supply the two latest full sets of audited accounts.  The PQQ may be rejected if </w:t>
            </w:r>
            <w:proofErr w:type="gramStart"/>
            <w:r w:rsidR="00186DC6" w:rsidRPr="00EC1639">
              <w:rPr>
                <w:rFonts w:ascii="Verdana" w:hAnsi="Verdana"/>
              </w:rPr>
              <w:t>a full sets</w:t>
            </w:r>
            <w:proofErr w:type="gramEnd"/>
            <w:r w:rsidR="00186DC6" w:rsidRPr="00EC1639">
              <w:rPr>
                <w:rFonts w:ascii="Verdana" w:hAnsi="Verdana"/>
              </w:rPr>
              <w:t xml:space="preserve"> of accounts is not provided.</w:t>
            </w:r>
          </w:p>
        </w:tc>
        <w:tc>
          <w:tcPr>
            <w:tcW w:w="1418"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trHeight w:val="260"/>
        </w:trPr>
        <w:tc>
          <w:tcPr>
            <w:tcW w:w="709" w:type="dxa"/>
            <w:vMerge/>
            <w:tcBorders>
              <w:top w:val="nil"/>
              <w:left w:val="single" w:sz="12" w:space="0" w:color="000000"/>
              <w:bottom w:val="single" w:sz="8" w:space="0" w:color="000000"/>
              <w:right w:val="single" w:sz="8" w:space="0" w:color="000000"/>
            </w:tcBorders>
            <w:vAlign w:val="center"/>
            <w:hideMark/>
          </w:tcPr>
          <w:p w:rsidR="004826E1" w:rsidRDefault="004826E1">
            <w:pPr>
              <w:suppressAutoHyphens w:val="0"/>
              <w:autoSpaceDN/>
              <w:spacing w:after="0" w:line="240" w:lineRule="auto"/>
            </w:pPr>
          </w:p>
        </w:tc>
        <w:tc>
          <w:tcPr>
            <w:tcW w:w="7654" w:type="dxa"/>
            <w:tcBorders>
              <w:top w:val="nil"/>
              <w:left w:val="nil"/>
              <w:bottom w:val="single" w:sz="8" w:space="0" w:color="000000"/>
              <w:right w:val="single" w:sz="8" w:space="0" w:color="000000"/>
            </w:tcBorders>
            <w:tcMar>
              <w:top w:w="0" w:type="dxa"/>
              <w:left w:w="108" w:type="dxa"/>
              <w:bottom w:w="0" w:type="dxa"/>
              <w:right w:w="108" w:type="dxa"/>
            </w:tcMar>
            <w:hideMark/>
          </w:tcPr>
          <w:p w:rsidR="004826E1" w:rsidRDefault="004826E1" w:rsidP="004826E1">
            <w:pPr>
              <w:numPr>
                <w:ilvl w:val="0"/>
                <w:numId w:val="16"/>
              </w:numPr>
              <w:spacing w:after="0" w:line="240" w:lineRule="auto"/>
              <w:ind w:left="714" w:hanging="355"/>
              <w:rPr>
                <w:rFonts w:ascii="Verdana" w:eastAsia="Arial" w:hAnsi="Verdana" w:cs="Arial"/>
                <w:szCs w:val="22"/>
              </w:rPr>
            </w:pPr>
            <w:r>
              <w:rPr>
                <w:rFonts w:ascii="Verdana" w:eastAsia="Arial" w:hAnsi="Verdana" w:cs="Arial"/>
                <w:szCs w:val="22"/>
              </w:rPr>
              <w:t>A statement of the turnover, profit &amp; loss account, current liabilities and assets, and cash flow for the most recent year of trading for this organisation</w:t>
            </w:r>
          </w:p>
        </w:tc>
        <w:tc>
          <w:tcPr>
            <w:tcW w:w="1418"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trHeight w:val="260"/>
        </w:trPr>
        <w:tc>
          <w:tcPr>
            <w:tcW w:w="709" w:type="dxa"/>
            <w:vMerge/>
            <w:tcBorders>
              <w:top w:val="nil"/>
              <w:left w:val="single" w:sz="12" w:space="0" w:color="000000"/>
              <w:bottom w:val="single" w:sz="8" w:space="0" w:color="000000"/>
              <w:right w:val="single" w:sz="8" w:space="0" w:color="000000"/>
            </w:tcBorders>
            <w:vAlign w:val="center"/>
            <w:hideMark/>
          </w:tcPr>
          <w:p w:rsidR="004826E1" w:rsidRDefault="004826E1">
            <w:pPr>
              <w:suppressAutoHyphens w:val="0"/>
              <w:autoSpaceDN/>
              <w:spacing w:after="0" w:line="240" w:lineRule="auto"/>
            </w:pPr>
          </w:p>
        </w:tc>
        <w:tc>
          <w:tcPr>
            <w:tcW w:w="7654" w:type="dxa"/>
            <w:tcBorders>
              <w:top w:val="nil"/>
              <w:left w:val="nil"/>
              <w:bottom w:val="single" w:sz="8" w:space="0" w:color="000000"/>
              <w:right w:val="single" w:sz="8" w:space="0" w:color="000000"/>
            </w:tcBorders>
            <w:tcMar>
              <w:top w:w="0" w:type="dxa"/>
              <w:left w:w="108" w:type="dxa"/>
              <w:bottom w:w="0" w:type="dxa"/>
              <w:right w:w="108" w:type="dxa"/>
            </w:tcMar>
            <w:hideMark/>
          </w:tcPr>
          <w:p w:rsidR="004826E1" w:rsidRDefault="004826E1" w:rsidP="004826E1">
            <w:pPr>
              <w:numPr>
                <w:ilvl w:val="0"/>
                <w:numId w:val="16"/>
              </w:numPr>
              <w:spacing w:after="0" w:line="240" w:lineRule="auto"/>
              <w:ind w:left="714" w:hanging="355"/>
              <w:rPr>
                <w:rFonts w:ascii="Verdana" w:eastAsia="Arial" w:hAnsi="Verdana" w:cs="Arial"/>
                <w:szCs w:val="22"/>
              </w:rPr>
            </w:pPr>
            <w:r>
              <w:rPr>
                <w:rFonts w:ascii="Verdana" w:eastAsia="Arial" w:hAnsi="Verdana" w:cs="Arial"/>
                <w:szCs w:val="22"/>
              </w:rPr>
              <w:t>A statement of the cash flow forecast for the current year and a bank letter outlining the current cash and credit position</w:t>
            </w:r>
          </w:p>
        </w:tc>
        <w:tc>
          <w:tcPr>
            <w:tcW w:w="1418"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trHeight w:val="1420"/>
        </w:trPr>
        <w:tc>
          <w:tcPr>
            <w:tcW w:w="709" w:type="dxa"/>
            <w:vMerge/>
            <w:tcBorders>
              <w:top w:val="nil"/>
              <w:left w:val="single" w:sz="12" w:space="0" w:color="000000"/>
              <w:bottom w:val="single" w:sz="8" w:space="0" w:color="000000"/>
              <w:right w:val="single" w:sz="8" w:space="0" w:color="000000"/>
            </w:tcBorders>
            <w:vAlign w:val="center"/>
            <w:hideMark/>
          </w:tcPr>
          <w:p w:rsidR="004826E1" w:rsidRDefault="004826E1">
            <w:pPr>
              <w:suppressAutoHyphens w:val="0"/>
              <w:autoSpaceDN/>
              <w:spacing w:after="0" w:line="240" w:lineRule="auto"/>
            </w:pPr>
          </w:p>
        </w:tc>
        <w:tc>
          <w:tcPr>
            <w:tcW w:w="7654" w:type="dxa"/>
            <w:tcBorders>
              <w:top w:val="nil"/>
              <w:left w:val="nil"/>
              <w:bottom w:val="single" w:sz="8" w:space="0" w:color="000000"/>
              <w:right w:val="single" w:sz="8" w:space="0" w:color="000000"/>
            </w:tcBorders>
            <w:tcMar>
              <w:top w:w="0" w:type="dxa"/>
              <w:left w:w="108" w:type="dxa"/>
              <w:bottom w:w="0" w:type="dxa"/>
              <w:right w:w="108" w:type="dxa"/>
            </w:tcMar>
            <w:hideMark/>
          </w:tcPr>
          <w:p w:rsidR="004826E1" w:rsidRDefault="004826E1" w:rsidP="004826E1">
            <w:pPr>
              <w:numPr>
                <w:ilvl w:val="0"/>
                <w:numId w:val="16"/>
              </w:numPr>
              <w:spacing w:after="0" w:line="240" w:lineRule="auto"/>
              <w:ind w:left="714" w:hanging="355"/>
              <w:rPr>
                <w:rFonts w:ascii="Verdana" w:eastAsia="Arial" w:hAnsi="Verdana" w:cs="Arial"/>
                <w:szCs w:val="22"/>
              </w:rPr>
            </w:pPr>
            <w:r>
              <w:rPr>
                <w:rFonts w:ascii="Verdana" w:eastAsia="Arial" w:hAnsi="Verdana" w:cs="Arial"/>
                <w:szCs w:val="22"/>
              </w:rPr>
              <w:t xml:space="preserve">Alternative means of demonstrating financial status if any of the above </w:t>
            </w:r>
            <w:proofErr w:type="gramStart"/>
            <w:r>
              <w:rPr>
                <w:rFonts w:ascii="Verdana" w:eastAsia="Arial" w:hAnsi="Verdana" w:cs="Arial"/>
                <w:szCs w:val="22"/>
              </w:rPr>
              <w:t>are</w:t>
            </w:r>
            <w:proofErr w:type="gramEnd"/>
            <w:r>
              <w:rPr>
                <w:rFonts w:ascii="Verdana" w:eastAsia="Arial" w:hAnsi="Verdana" w:cs="Arial"/>
                <w:szCs w:val="22"/>
              </w:rPr>
              <w:t xml:space="preserve"> not available (e.g. Forecast of turnover for the current year and a statement of funding provided by the owners and/or the bank, charity accruals accounts or an alternative means of demonstrating financial status).</w:t>
            </w:r>
          </w:p>
        </w:tc>
        <w:tc>
          <w:tcPr>
            <w:tcW w:w="1418"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trHeight w:val="1420"/>
        </w:trPr>
        <w:tc>
          <w:tcPr>
            <w:tcW w:w="709" w:type="dxa"/>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4826E1" w:rsidRDefault="004826E1" w:rsidP="003764E7">
            <w:pPr>
              <w:spacing w:before="120" w:after="120" w:line="240" w:lineRule="auto"/>
              <w:rPr>
                <w:rFonts w:ascii="Verdana" w:eastAsia="Arial" w:hAnsi="Verdana" w:cs="Arial"/>
                <w:szCs w:val="22"/>
              </w:rPr>
            </w:pPr>
            <w:r>
              <w:rPr>
                <w:rFonts w:ascii="Verdana" w:eastAsia="Arial" w:hAnsi="Verdana" w:cs="Arial"/>
                <w:szCs w:val="22"/>
              </w:rPr>
              <w:t>5.</w:t>
            </w:r>
            <w:r w:rsidR="003764E7">
              <w:rPr>
                <w:rFonts w:ascii="Verdana" w:eastAsia="Arial" w:hAnsi="Verdana" w:cs="Arial"/>
                <w:szCs w:val="22"/>
              </w:rPr>
              <w:t>2</w:t>
            </w:r>
          </w:p>
        </w:tc>
        <w:tc>
          <w:tcPr>
            <w:tcW w:w="7654" w:type="dxa"/>
            <w:tcBorders>
              <w:top w:val="nil"/>
              <w:left w:val="nil"/>
              <w:bottom w:val="single" w:sz="8" w:space="0" w:color="000000"/>
              <w:right w:val="single" w:sz="8" w:space="0" w:color="000000"/>
            </w:tcBorders>
            <w:tcMar>
              <w:top w:w="0" w:type="dxa"/>
              <w:left w:w="108" w:type="dxa"/>
              <w:bottom w:w="0" w:type="dxa"/>
              <w:right w:w="108" w:type="dxa"/>
            </w:tcMar>
          </w:tcPr>
          <w:p w:rsidR="004826E1" w:rsidRDefault="004826E1">
            <w:pPr>
              <w:spacing w:before="120" w:after="120" w:line="240" w:lineRule="auto"/>
              <w:rPr>
                <w:rFonts w:ascii="Verdana" w:eastAsia="Arial" w:hAnsi="Verdana" w:cs="Arial"/>
                <w:b/>
                <w:szCs w:val="22"/>
              </w:rPr>
            </w:pPr>
            <w:r>
              <w:rPr>
                <w:rFonts w:ascii="Verdana" w:eastAsia="Arial" w:hAnsi="Verdana" w:cs="Arial"/>
                <w:b/>
                <w:szCs w:val="22"/>
              </w:rPr>
              <w:t>(a) Are you are part of a wider group (e.g. a subsidiary of a holding/parent company)?</w:t>
            </w:r>
          </w:p>
          <w:p w:rsidR="004826E1" w:rsidRDefault="004826E1">
            <w:pPr>
              <w:spacing w:before="120" w:after="120" w:line="240" w:lineRule="auto"/>
              <w:rPr>
                <w:rFonts w:ascii="Verdana" w:hAnsi="Verdana" w:cs="Arial"/>
                <w:szCs w:val="22"/>
              </w:rPr>
            </w:pPr>
            <w:r>
              <w:rPr>
                <w:rFonts w:ascii="Verdana" w:hAnsi="Verdana" w:cs="Arial"/>
                <w:szCs w:val="22"/>
              </w:rPr>
              <w:t xml:space="preserve">If yes, please provide the name below: </w:t>
            </w:r>
          </w:p>
          <w:tbl>
            <w:tblPr>
              <w:tblW w:w="7845" w:type="dxa"/>
              <w:tblLayout w:type="fixed"/>
              <w:tblCellMar>
                <w:left w:w="10" w:type="dxa"/>
                <w:right w:w="10" w:type="dxa"/>
              </w:tblCellMar>
              <w:tblLook w:val="04A0" w:firstRow="1" w:lastRow="0" w:firstColumn="1" w:lastColumn="0" w:noHBand="0" w:noVBand="1"/>
            </w:tblPr>
            <w:tblGrid>
              <w:gridCol w:w="3923"/>
              <w:gridCol w:w="3922"/>
            </w:tblGrid>
            <w:tr w:rsidR="004826E1">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pPr>
                  <w:r>
                    <w:rPr>
                      <w:rFonts w:ascii="Verdana" w:eastAsia="Arial" w:hAnsi="Verdana" w:cs="Arial"/>
                      <w:szCs w:val="22"/>
                    </w:rPr>
                    <w:t>Name of the organisation</w:t>
                  </w:r>
                </w:p>
              </w:tc>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spacing w:before="120" w:after="120" w:line="240" w:lineRule="auto"/>
                    <w:rPr>
                      <w:rFonts w:ascii="Verdana" w:hAnsi="Verdana"/>
                      <w:szCs w:val="22"/>
                    </w:rPr>
                  </w:pPr>
                </w:p>
              </w:tc>
            </w:tr>
            <w:tr w:rsidR="004826E1">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spacing w:before="120" w:after="120" w:line="240" w:lineRule="auto"/>
                  </w:pPr>
                  <w:r>
                    <w:rPr>
                      <w:rFonts w:ascii="Verdana" w:eastAsia="Arial" w:hAnsi="Verdana" w:cs="Arial"/>
                      <w:szCs w:val="22"/>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rsidP="008351F0">
                  <w:pPr>
                    <w:tabs>
                      <w:tab w:val="center" w:pos="4513"/>
                      <w:tab w:val="right" w:pos="9026"/>
                    </w:tabs>
                    <w:spacing w:after="0" w:line="240" w:lineRule="auto"/>
                    <w:rPr>
                      <w:rFonts w:ascii="Verdana" w:hAnsi="Verdana"/>
                      <w:szCs w:val="22"/>
                    </w:rPr>
                  </w:pPr>
                </w:p>
              </w:tc>
            </w:tr>
          </w:tbl>
          <w:p w:rsidR="004826E1" w:rsidRDefault="004826E1">
            <w:pPr>
              <w:spacing w:before="120" w:after="120" w:line="240" w:lineRule="auto"/>
              <w:rPr>
                <w:rFonts w:ascii="Verdana" w:eastAsia="Arial" w:hAnsi="Verdana" w:cs="Arial"/>
                <w:szCs w:val="22"/>
              </w:rPr>
            </w:pPr>
            <w:r>
              <w:rPr>
                <w:rFonts w:ascii="Verdana" w:eastAsia="Arial" w:hAnsi="Verdana" w:cs="Arial"/>
                <w:szCs w:val="22"/>
              </w:rPr>
              <w:t xml:space="preserve">If yes, please provide Ultimate / parent company accounts if available. </w:t>
            </w:r>
          </w:p>
          <w:p w:rsidR="004826E1" w:rsidRDefault="004826E1">
            <w:pPr>
              <w:spacing w:before="120" w:after="120" w:line="240" w:lineRule="auto"/>
              <w:rPr>
                <w:rFonts w:ascii="Verdana" w:eastAsia="Arial" w:hAnsi="Verdana" w:cs="Arial"/>
                <w:szCs w:val="22"/>
              </w:rPr>
            </w:pPr>
            <w:r>
              <w:rPr>
                <w:rFonts w:ascii="Verdana" w:eastAsia="Arial" w:hAnsi="Verdana" w:cs="Arial"/>
                <w:szCs w:val="22"/>
              </w:rPr>
              <w:t>If yes, would the Ultimate / parent company be willing to pro</w:t>
            </w:r>
            <w:r w:rsidR="009B65E5">
              <w:rPr>
                <w:rFonts w:ascii="Verdana" w:eastAsia="Arial" w:hAnsi="Verdana" w:cs="Arial"/>
                <w:szCs w:val="22"/>
              </w:rPr>
              <w:t xml:space="preserve">vide a guarantee if necessary? </w:t>
            </w:r>
          </w:p>
          <w:p w:rsidR="004826E1" w:rsidRDefault="004826E1">
            <w:pPr>
              <w:spacing w:before="120" w:after="120" w:line="240" w:lineRule="auto"/>
              <w:rPr>
                <w:rFonts w:ascii="Verdana" w:eastAsia="Arial" w:hAnsi="Verdana" w:cs="Arial"/>
                <w:szCs w:val="22"/>
              </w:rPr>
            </w:pPr>
            <w:r>
              <w:rPr>
                <w:rFonts w:ascii="Verdana" w:eastAsia="Arial" w:hAnsi="Verdana" w:cs="Arial"/>
                <w:szCs w:val="22"/>
              </w:rPr>
              <w:t>If no, would you be able to obtain a guarantee elsewhere (</w:t>
            </w:r>
            <w:r w:rsidR="000D4C83">
              <w:rPr>
                <w:rFonts w:ascii="Verdana" w:eastAsia="Arial" w:hAnsi="Verdana" w:cs="Arial"/>
                <w:szCs w:val="22"/>
              </w:rPr>
              <w:t>e.g.</w:t>
            </w:r>
            <w:r>
              <w:rPr>
                <w:rFonts w:ascii="Verdana" w:eastAsia="Arial" w:hAnsi="Verdana" w:cs="Arial"/>
                <w:szCs w:val="22"/>
              </w:rPr>
              <w:t xml:space="preserve"> from a bank?)</w:t>
            </w:r>
          </w:p>
          <w:p w:rsidR="004826E1" w:rsidRDefault="004826E1">
            <w:pPr>
              <w:spacing w:after="0" w:line="240" w:lineRule="auto"/>
              <w:rPr>
                <w:rFonts w:ascii="Verdana" w:eastAsia="Arial" w:hAnsi="Verdana" w:cs="Arial"/>
                <w:szCs w:val="22"/>
              </w:rPr>
            </w:pPr>
          </w:p>
        </w:tc>
        <w:tc>
          <w:tcPr>
            <w:tcW w:w="1418"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B264A">
            <w:pPr>
              <w:spacing w:before="120" w:after="120" w:line="240" w:lineRule="auto"/>
              <w:rPr>
                <w:rFonts w:ascii="Verdana" w:eastAsia="Arial" w:hAnsi="Verdana" w:cs="Arial"/>
                <w:szCs w:val="22"/>
              </w:rPr>
            </w:pPr>
            <w:sdt>
              <w:sdtPr>
                <w:rPr>
                  <w:rFonts w:ascii="Verdana" w:hAnsi="Verdana"/>
                  <w:szCs w:val="22"/>
                </w:rPr>
                <w:id w:val="-2026932963"/>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Yes</w:t>
            </w:r>
          </w:p>
          <w:p w:rsidR="004826E1" w:rsidRDefault="004B264A">
            <w:pPr>
              <w:spacing w:before="120" w:after="120" w:line="240" w:lineRule="auto"/>
              <w:rPr>
                <w:rFonts w:ascii="Verdana" w:eastAsia="Arial" w:hAnsi="Verdana" w:cs="Arial"/>
                <w:szCs w:val="22"/>
              </w:rPr>
            </w:pPr>
            <w:sdt>
              <w:sdtPr>
                <w:rPr>
                  <w:rFonts w:ascii="Verdana" w:hAnsi="Verdana"/>
                  <w:szCs w:val="22"/>
                </w:rPr>
                <w:id w:val="-1991933532"/>
                <w:lock w:val="contentLocked"/>
                <w:group/>
              </w:sdtPr>
              <w:sdtEndPr>
                <w:rPr>
                  <w:rFonts w:eastAsia="Arial" w:cs="Arial"/>
                </w:rPr>
              </w:sdtEndPr>
              <w:sdtContent>
                <w:sdt>
                  <w:sdtPr>
                    <w:rPr>
                      <w:rFonts w:ascii="Verdana" w:hAnsi="Verdana"/>
                      <w:szCs w:val="22"/>
                    </w:rPr>
                    <w:id w:val="-907991187"/>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No</w:t>
                </w:r>
              </w:sdtContent>
            </w:sdt>
          </w:p>
          <w:p w:rsidR="004826E1" w:rsidRDefault="004826E1">
            <w:pPr>
              <w:spacing w:before="120" w:after="120" w:line="240" w:lineRule="auto"/>
              <w:rPr>
                <w:rFonts w:ascii="Verdana" w:eastAsia="Arial" w:hAnsi="Verdana" w:cs="Arial"/>
                <w:szCs w:val="22"/>
              </w:rPr>
            </w:pPr>
          </w:p>
          <w:p w:rsidR="004826E1" w:rsidRDefault="004826E1">
            <w:pPr>
              <w:spacing w:before="120" w:after="120" w:line="240" w:lineRule="auto"/>
              <w:rPr>
                <w:rFonts w:ascii="Verdana" w:eastAsia="Arial" w:hAnsi="Verdana" w:cs="Arial"/>
                <w:szCs w:val="22"/>
              </w:rPr>
            </w:pPr>
          </w:p>
          <w:p w:rsidR="004826E1" w:rsidRDefault="004826E1">
            <w:pPr>
              <w:spacing w:before="120" w:after="120" w:line="240" w:lineRule="auto"/>
              <w:rPr>
                <w:rFonts w:ascii="Verdana" w:eastAsia="Arial" w:hAnsi="Verdana" w:cs="Arial"/>
                <w:szCs w:val="22"/>
              </w:rPr>
            </w:pPr>
          </w:p>
          <w:p w:rsidR="008351F0" w:rsidRDefault="008351F0">
            <w:pPr>
              <w:spacing w:before="120" w:after="120" w:line="240" w:lineRule="auto"/>
              <w:rPr>
                <w:rFonts w:ascii="Verdana" w:eastAsia="Arial" w:hAnsi="Verdana" w:cs="Arial"/>
                <w:szCs w:val="22"/>
              </w:rPr>
            </w:pPr>
          </w:p>
          <w:p w:rsidR="008351F0" w:rsidRDefault="008351F0">
            <w:pPr>
              <w:spacing w:before="120" w:after="120" w:line="240" w:lineRule="auto"/>
              <w:rPr>
                <w:rFonts w:ascii="Verdana" w:eastAsia="Arial" w:hAnsi="Verdana" w:cs="Arial"/>
                <w:szCs w:val="22"/>
              </w:rPr>
            </w:pPr>
          </w:p>
          <w:p w:rsidR="008351F0" w:rsidRDefault="008351F0">
            <w:pPr>
              <w:spacing w:before="120" w:after="120" w:line="240" w:lineRule="auto"/>
              <w:rPr>
                <w:rFonts w:ascii="Verdana" w:eastAsia="Arial" w:hAnsi="Verdana" w:cs="Arial"/>
                <w:szCs w:val="22"/>
              </w:rPr>
            </w:pPr>
          </w:p>
          <w:p w:rsidR="008351F0" w:rsidRDefault="004B264A">
            <w:pPr>
              <w:spacing w:before="120" w:after="120" w:line="240" w:lineRule="auto"/>
              <w:rPr>
                <w:rFonts w:ascii="Verdana" w:eastAsia="Arial" w:hAnsi="Verdana" w:cs="Arial"/>
                <w:szCs w:val="22"/>
              </w:rPr>
            </w:pPr>
            <w:sdt>
              <w:sdtPr>
                <w:rPr>
                  <w:rFonts w:ascii="Verdana" w:hAnsi="Verdana"/>
                  <w:szCs w:val="22"/>
                </w:rPr>
                <w:id w:val="-776785352"/>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Yes</w:t>
            </w:r>
          </w:p>
          <w:p w:rsidR="008351F0" w:rsidRDefault="004B264A">
            <w:pPr>
              <w:spacing w:before="120" w:after="120" w:line="240" w:lineRule="auto"/>
            </w:pPr>
            <w:sdt>
              <w:sdtPr>
                <w:rPr>
                  <w:rFonts w:ascii="Verdana" w:hAnsi="Verdana"/>
                  <w:szCs w:val="22"/>
                </w:rPr>
                <w:id w:val="808138292"/>
                <w:lock w:val="contentLocked"/>
                <w:group/>
              </w:sdtPr>
              <w:sdtEndPr>
                <w:rPr>
                  <w:rFonts w:eastAsia="Arial" w:cs="Arial"/>
                </w:rPr>
              </w:sdtEndPr>
              <w:sdtContent>
                <w:sdt>
                  <w:sdtPr>
                    <w:rPr>
                      <w:rFonts w:ascii="Verdana" w:hAnsi="Verdana"/>
                      <w:szCs w:val="22"/>
                    </w:rPr>
                    <w:id w:val="-1020081469"/>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No</w:t>
                </w:r>
              </w:sdtContent>
            </w:sdt>
          </w:p>
          <w:p w:rsidR="008351F0" w:rsidRDefault="004B264A">
            <w:pPr>
              <w:spacing w:before="120" w:after="120" w:line="240" w:lineRule="auto"/>
              <w:rPr>
                <w:rFonts w:ascii="Verdana" w:hAnsi="Verdana"/>
                <w:szCs w:val="22"/>
              </w:rPr>
            </w:pPr>
            <w:sdt>
              <w:sdtPr>
                <w:rPr>
                  <w:rFonts w:ascii="Verdana" w:hAnsi="Verdana"/>
                  <w:szCs w:val="22"/>
                </w:rPr>
                <w:id w:val="1777516828"/>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Yes</w:t>
            </w:r>
          </w:p>
          <w:p w:rsidR="004826E1" w:rsidRDefault="004B264A">
            <w:pPr>
              <w:spacing w:before="120" w:after="120" w:line="240" w:lineRule="auto"/>
            </w:pPr>
            <w:sdt>
              <w:sdtPr>
                <w:rPr>
                  <w:rFonts w:ascii="Verdana" w:hAnsi="Verdana"/>
                  <w:szCs w:val="22"/>
                </w:rPr>
                <w:id w:val="1474496546"/>
                <w:lock w:val="contentLocked"/>
                <w:group/>
              </w:sdtPr>
              <w:sdtEndPr>
                <w:rPr>
                  <w:rFonts w:eastAsia="Arial" w:cs="Arial"/>
                </w:rPr>
              </w:sdtEndPr>
              <w:sdtContent>
                <w:sdt>
                  <w:sdtPr>
                    <w:rPr>
                      <w:rFonts w:ascii="Verdana" w:hAnsi="Verdana"/>
                      <w:szCs w:val="22"/>
                    </w:rPr>
                    <w:id w:val="980581297"/>
                    <w:lock w:val="sdtLocked"/>
                    <w14:checkbox>
                      <w14:checked w14:val="0"/>
                      <w14:checkedState w14:val="2612" w14:font="MS Gothic"/>
                      <w14:uncheckedState w14:val="2610" w14:font="MS Gothic"/>
                    </w14:checkbox>
                  </w:sdtPr>
                  <w:sdtEndPr/>
                  <w:sdtContent>
                    <w:r w:rsidR="004276CC">
                      <w:rPr>
                        <w:rFonts w:ascii="MS Gothic" w:eastAsia="MS Gothic" w:hAnsi="MS Gothic" w:hint="eastAsia"/>
                        <w:szCs w:val="22"/>
                      </w:rPr>
                      <w:t>☐</w:t>
                    </w:r>
                  </w:sdtContent>
                </w:sdt>
                <w:r w:rsidR="008351F0">
                  <w:rPr>
                    <w:rFonts w:ascii="Verdana" w:eastAsia="Arial" w:hAnsi="Verdana" w:cs="Arial"/>
                    <w:szCs w:val="22"/>
                  </w:rPr>
                  <w:t xml:space="preserve"> No</w:t>
                </w:r>
              </w:sdtContent>
            </w:sdt>
          </w:p>
        </w:tc>
      </w:tr>
    </w:tbl>
    <w:p w:rsidR="000F7733" w:rsidRDefault="000F7733" w:rsidP="004826E1">
      <w:pPr>
        <w:pStyle w:val="Heading2"/>
        <w:keepLines w:val="0"/>
        <w:rPr>
          <w:rFonts w:eastAsia="Arial" w:cs="Arial"/>
          <w:szCs w:val="22"/>
          <w:shd w:val="clear" w:color="auto" w:fill="DBE5F1"/>
        </w:rPr>
      </w:pPr>
    </w:p>
    <w:p w:rsidR="00DA3EDF" w:rsidRPr="00E61B83" w:rsidRDefault="00DA3EDF" w:rsidP="008B5FB1">
      <w:pPr>
        <w:pStyle w:val="Heading2"/>
        <w:ind w:left="284"/>
      </w:pPr>
      <w:bookmarkStart w:id="19" w:name="_Toc454533600"/>
      <w:r w:rsidRPr="00E61B83">
        <w:t>6 – Technical and Professional Ability</w:t>
      </w:r>
      <w:bookmarkEnd w:id="19"/>
    </w:p>
    <w:p w:rsidR="004826E1" w:rsidRDefault="004826E1" w:rsidP="008B5FB1">
      <w:pPr>
        <w:ind w:left="284"/>
        <w:rPr>
          <w:rFonts w:ascii="Verdana" w:hAnsi="Verdana"/>
        </w:rPr>
      </w:pPr>
      <w:r>
        <w:rPr>
          <w:rFonts w:ascii="Verdana" w:hAnsi="Verdana"/>
        </w:rPr>
        <w:t>The councils’ high level requirements are listed in section 1.2 of the draft specification, and detailed below for convenience:</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szCs w:val="22"/>
        </w:rPr>
      </w:pPr>
      <w:r>
        <w:rPr>
          <w:rFonts w:ascii="Verdana" w:hAnsi="Verdana" w:cs="Arial"/>
          <w:sz w:val="22"/>
        </w:rPr>
        <w:t>Replace</w:t>
      </w:r>
      <w:r>
        <w:rPr>
          <w:rFonts w:ascii="Verdana" w:hAnsi="Verdana" w:cs="Arial"/>
          <w:sz w:val="22"/>
          <w:szCs w:val="22"/>
        </w:rPr>
        <w:t xml:space="preserve"> LDC’s existing (hosted) telephony service and upgrade and/or improve the EBC Mitel platform.  </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rPr>
        <w:lastRenderedPageBreak/>
        <w:t xml:space="preserve">Support shared services, including a joint contact centre that can operate across multiple locations, retention of both councils’ existing number ranges to enable internal transfers to extensions across both ranges and retention of the main public contact number for each authority (01273 471600 for LDC and 01323 410000 for EBC). </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rPr>
        <w:t xml:space="preserve">Integrate via CTI with the councils’ customer relationship management system (Civica </w:t>
      </w:r>
      <w:r w:rsidR="006867A4">
        <w:rPr>
          <w:rFonts w:ascii="Verdana" w:hAnsi="Verdana" w:cs="Arial"/>
          <w:sz w:val="22"/>
        </w:rPr>
        <w:t xml:space="preserve">Digital </w:t>
      </w:r>
      <w:r>
        <w:rPr>
          <w:rFonts w:ascii="Verdana" w:hAnsi="Verdana" w:cs="Arial"/>
          <w:sz w:val="22"/>
        </w:rPr>
        <w:t>360).</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rPr>
        <w:t xml:space="preserve">Enable improvements to customer service, including the ability to handle up to 100 concurrent calls into the contact centre, with a range of tools to manage the customer experience when queueing (e.g. position in queue, call waiting times, request call back </w:t>
      </w:r>
      <w:r w:rsidR="006867A4">
        <w:rPr>
          <w:rFonts w:ascii="Verdana" w:hAnsi="Verdana" w:cs="Arial"/>
          <w:sz w:val="22"/>
        </w:rPr>
        <w:t>etc.</w:t>
      </w:r>
      <w:r>
        <w:rPr>
          <w:rFonts w:ascii="Verdana" w:hAnsi="Verdana" w:cs="Arial"/>
          <w:sz w:val="22"/>
        </w:rPr>
        <w:t>),</w:t>
      </w:r>
    </w:p>
    <w:p w:rsidR="004826E1" w:rsidRDefault="004826E1" w:rsidP="008B5FB1">
      <w:pPr>
        <w:pStyle w:val="BodyText"/>
        <w:numPr>
          <w:ilvl w:val="0"/>
          <w:numId w:val="17"/>
        </w:numPr>
        <w:tabs>
          <w:tab w:val="left" w:pos="709"/>
          <w:tab w:val="left" w:pos="993"/>
        </w:tabs>
        <w:spacing w:before="0" w:after="0" w:line="276" w:lineRule="auto"/>
        <w:ind w:left="709" w:hanging="425"/>
        <w:rPr>
          <w:rFonts w:ascii="Verdana" w:hAnsi="Verdana" w:cs="Arial"/>
          <w:sz w:val="23"/>
          <w:szCs w:val="23"/>
        </w:rPr>
      </w:pPr>
      <w:r>
        <w:rPr>
          <w:rFonts w:ascii="Verdana" w:hAnsi="Verdana" w:cs="Arial"/>
          <w:sz w:val="22"/>
        </w:rPr>
        <w:t xml:space="preserve">Provide high quality management information to </w:t>
      </w:r>
      <w:r>
        <w:rPr>
          <w:rFonts w:ascii="Verdana" w:hAnsi="Verdana" w:cs="Arial"/>
          <w:sz w:val="23"/>
          <w:szCs w:val="23"/>
        </w:rPr>
        <w:t>enable performance management of call handling staff, demand forecasting and to help plan services more effectively.</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rPr>
        <w:t xml:space="preserve">Support flexible working practices for staff including home and mobile working. </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rPr>
        <w:t>Ensure resilience, including failover to either primary site in the event of loss of service at the other.</w:t>
      </w:r>
    </w:p>
    <w:p w:rsidR="004826E1" w:rsidRDefault="004826E1" w:rsidP="008B5FB1">
      <w:pPr>
        <w:pStyle w:val="BodyTxt"/>
        <w:numPr>
          <w:ilvl w:val="0"/>
          <w:numId w:val="17"/>
        </w:numPr>
        <w:tabs>
          <w:tab w:val="left" w:pos="709"/>
          <w:tab w:val="left" w:pos="993"/>
        </w:tabs>
        <w:spacing w:before="0" w:after="0" w:line="276" w:lineRule="auto"/>
        <w:ind w:left="709" w:hanging="425"/>
        <w:rPr>
          <w:rFonts w:ascii="Verdana" w:hAnsi="Verdana" w:cs="Arial"/>
          <w:sz w:val="22"/>
        </w:rPr>
      </w:pPr>
      <w:r>
        <w:rPr>
          <w:rFonts w:ascii="Verdana" w:hAnsi="Verdana" w:cs="Arial"/>
          <w:sz w:val="22"/>
          <w:szCs w:val="22"/>
          <w:lang w:val="en"/>
        </w:rPr>
        <w:t>Be agile, flexible and scalable, to meet changing business needs.</w:t>
      </w:r>
    </w:p>
    <w:p w:rsidR="004826E1" w:rsidRDefault="004826E1" w:rsidP="008B5FB1">
      <w:pPr>
        <w:pStyle w:val="ListParagraph"/>
        <w:numPr>
          <w:ilvl w:val="0"/>
          <w:numId w:val="17"/>
        </w:numPr>
        <w:tabs>
          <w:tab w:val="left" w:pos="709"/>
          <w:tab w:val="left" w:pos="993"/>
        </w:tabs>
        <w:ind w:left="709" w:hanging="425"/>
        <w:rPr>
          <w:rFonts w:ascii="Verdana" w:hAnsi="Verdana" w:cs="Arial"/>
        </w:rPr>
      </w:pPr>
      <w:r>
        <w:rPr>
          <w:rFonts w:ascii="Verdana" w:eastAsia="Times New Roman" w:hAnsi="Verdana" w:cs="Arial"/>
          <w:color w:val="auto"/>
        </w:rPr>
        <w:t>Be subject to excellent, responsive ongoing support from the supplier.</w:t>
      </w:r>
    </w:p>
    <w:tbl>
      <w:tblPr>
        <w:tblW w:w="9389" w:type="dxa"/>
        <w:tblInd w:w="392" w:type="dxa"/>
        <w:tblLayout w:type="fixed"/>
        <w:tblCellMar>
          <w:left w:w="10" w:type="dxa"/>
          <w:right w:w="10" w:type="dxa"/>
        </w:tblCellMar>
        <w:tblLook w:val="04A0" w:firstRow="1" w:lastRow="0" w:firstColumn="1" w:lastColumn="0" w:noHBand="0" w:noVBand="1"/>
      </w:tblPr>
      <w:tblGrid>
        <w:gridCol w:w="567"/>
        <w:gridCol w:w="7796"/>
        <w:gridCol w:w="1026"/>
      </w:tblGrid>
      <w:tr w:rsidR="004826E1" w:rsidTr="008B5FB1">
        <w:trPr>
          <w:trHeight w:val="440"/>
        </w:trPr>
        <w:tc>
          <w:tcPr>
            <w:tcW w:w="567" w:type="dxa"/>
            <w:vMerge w:val="restart"/>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hideMark/>
          </w:tcPr>
          <w:p w:rsidR="004826E1" w:rsidRDefault="004826E1">
            <w:pPr>
              <w:spacing w:before="120" w:after="120" w:line="240" w:lineRule="auto"/>
              <w:rPr>
                <w:rFonts w:ascii="Verdana" w:hAnsi="Verdana" w:cs="Arial"/>
                <w:szCs w:val="22"/>
              </w:rPr>
            </w:pPr>
            <w:r>
              <w:rPr>
                <w:rFonts w:ascii="Verdana" w:hAnsi="Verdana" w:cs="Arial"/>
                <w:szCs w:val="22"/>
              </w:rPr>
              <w:t>6</w:t>
            </w:r>
          </w:p>
        </w:tc>
        <w:tc>
          <w:tcPr>
            <w:tcW w:w="7796" w:type="dxa"/>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b/>
                <w:szCs w:val="22"/>
              </w:rPr>
              <w:t>Relevant experience and contract examples</w:t>
            </w:r>
          </w:p>
        </w:tc>
        <w:tc>
          <w:tcPr>
            <w:tcW w:w="1026" w:type="dxa"/>
            <w:tcBorders>
              <w:top w:val="single" w:sz="12" w:space="0" w:color="000000"/>
              <w:left w:val="single" w:sz="6" w:space="0" w:color="000000"/>
              <w:bottom w:val="single" w:sz="6" w:space="0" w:color="000000"/>
              <w:right w:val="single" w:sz="12" w:space="0" w:color="000000"/>
            </w:tcBorders>
          </w:tcPr>
          <w:p w:rsidR="004826E1" w:rsidRDefault="004826E1">
            <w:pPr>
              <w:spacing w:before="120" w:after="120" w:line="240" w:lineRule="auto"/>
              <w:jc w:val="center"/>
              <w:rPr>
                <w:rFonts w:ascii="Verdana" w:hAnsi="Verdana"/>
                <w:szCs w:val="22"/>
              </w:rPr>
            </w:pPr>
          </w:p>
        </w:tc>
      </w:tr>
      <w:tr w:rsidR="004826E1" w:rsidTr="008B5FB1">
        <w:trPr>
          <w:trHeight w:val="260"/>
        </w:trPr>
        <w:tc>
          <w:tcPr>
            <w:tcW w:w="567" w:type="dxa"/>
            <w:vMerge/>
            <w:tcBorders>
              <w:top w:val="single" w:sz="12" w:space="0" w:color="000000"/>
              <w:left w:val="single" w:sz="12" w:space="0" w:color="000000"/>
              <w:bottom w:val="single" w:sz="6" w:space="0" w:color="000000"/>
              <w:right w:val="single" w:sz="6" w:space="0" w:color="000000"/>
            </w:tcBorders>
            <w:vAlign w:val="center"/>
            <w:hideMark/>
          </w:tcPr>
          <w:p w:rsidR="004826E1" w:rsidRDefault="004826E1">
            <w:pPr>
              <w:suppressAutoHyphens w:val="0"/>
              <w:autoSpaceDN/>
              <w:spacing w:after="0" w:line="240" w:lineRule="auto"/>
              <w:rPr>
                <w:rFonts w:ascii="Verdana" w:hAnsi="Verdana" w:cs="Arial"/>
                <w:szCs w:val="22"/>
              </w:rPr>
            </w:pPr>
          </w:p>
        </w:tc>
        <w:tc>
          <w:tcPr>
            <w:tcW w:w="77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 xml:space="preserve">Please provide details of up to </w:t>
            </w:r>
            <w:r>
              <w:rPr>
                <w:rFonts w:ascii="Verdana" w:eastAsia="Arial" w:hAnsi="Verdana" w:cs="Arial"/>
                <w:szCs w:val="22"/>
                <w:u w:val="single"/>
              </w:rPr>
              <w:t>three</w:t>
            </w:r>
            <w:r>
              <w:rPr>
                <w:rFonts w:ascii="Verdana" w:eastAsia="Arial" w:hAnsi="Verdana" w:cs="Arial"/>
                <w:szCs w:val="22"/>
              </w:rPr>
              <w:t xml:space="preserve"> contracts, in any combination from either the public or private sector, that are relevant to the authority’s requirements listed above. Contracts for supplies or services should have been performed during the past </w:t>
            </w:r>
            <w:r>
              <w:rPr>
                <w:rFonts w:ascii="Verdana" w:eastAsia="Arial" w:hAnsi="Verdana" w:cs="Arial"/>
                <w:szCs w:val="22"/>
                <w:u w:val="single"/>
              </w:rPr>
              <w:t>three</w:t>
            </w:r>
            <w:r>
              <w:rPr>
                <w:rFonts w:ascii="Verdana" w:eastAsia="Arial" w:hAnsi="Verdana" w:cs="Arial"/>
                <w:szCs w:val="22"/>
              </w:rPr>
              <w:t xml:space="preserve"> years. VCSEs may include samples of grant funded work. </w:t>
            </w:r>
          </w:p>
          <w:p w:rsidR="004826E1" w:rsidRDefault="004826E1">
            <w:pPr>
              <w:spacing w:before="120" w:after="120" w:line="240" w:lineRule="auto"/>
            </w:pPr>
            <w:r>
              <w:rPr>
                <w:rFonts w:ascii="Verdana" w:eastAsia="Arial" w:hAnsi="Verdana" w:cs="Arial"/>
                <w:szCs w:val="22"/>
              </w:rPr>
              <w:t>The named customer contact provided should be prepared to provide written evidence to the authority to confirm the accuracy of the information provided below.</w:t>
            </w:r>
          </w:p>
          <w:p w:rsidR="004826E1" w:rsidRDefault="004826E1">
            <w:pPr>
              <w:spacing w:before="120" w:after="120" w:line="240" w:lineRule="auto"/>
            </w:pPr>
            <w:r>
              <w:rPr>
                <w:rFonts w:ascii="Verdana" w:eastAsia="Arial" w:hAnsi="Verdana" w:cs="Arial"/>
                <w:szCs w:val="22"/>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4826E1" w:rsidRDefault="004826E1">
            <w:pPr>
              <w:spacing w:before="120" w:after="120" w:line="240" w:lineRule="auto"/>
              <w:rPr>
                <w:rFonts w:ascii="Verdana" w:eastAsia="Arial" w:hAnsi="Verdana" w:cs="Arial"/>
                <w:szCs w:val="22"/>
              </w:rPr>
            </w:pPr>
            <w:r>
              <w:rPr>
                <w:rFonts w:ascii="Verdana" w:eastAsia="Arial" w:hAnsi="Verdana" w:cs="Arial"/>
                <w:szCs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c>
          <w:tcPr>
            <w:tcW w:w="1026" w:type="dxa"/>
            <w:tcBorders>
              <w:top w:val="single" w:sz="6" w:space="0" w:color="000000"/>
              <w:left w:val="single" w:sz="6" w:space="0" w:color="000000"/>
              <w:bottom w:val="single" w:sz="6" w:space="0" w:color="000000"/>
              <w:right w:val="single" w:sz="12" w:space="0" w:color="000000"/>
            </w:tcBorders>
          </w:tcPr>
          <w:p w:rsidR="004826E1" w:rsidRDefault="004826E1">
            <w:pPr>
              <w:spacing w:before="120" w:after="120" w:line="240" w:lineRule="auto"/>
              <w:rPr>
                <w:rFonts w:ascii="Verdana" w:hAnsi="Verdana"/>
                <w:szCs w:val="22"/>
              </w:rPr>
            </w:pPr>
          </w:p>
        </w:tc>
      </w:tr>
    </w:tbl>
    <w:p w:rsidR="00D613AC" w:rsidRDefault="00D613AC">
      <w:r>
        <w:br w:type="page"/>
      </w:r>
    </w:p>
    <w:tbl>
      <w:tblPr>
        <w:tblStyle w:val="TableGrid"/>
        <w:tblW w:w="9389" w:type="dxa"/>
        <w:tblInd w:w="392" w:type="dxa"/>
        <w:tblLayout w:type="fixed"/>
        <w:tblLook w:val="04A0" w:firstRow="1" w:lastRow="0" w:firstColumn="1" w:lastColumn="0" w:noHBand="0" w:noVBand="1"/>
      </w:tblPr>
      <w:tblGrid>
        <w:gridCol w:w="709"/>
        <w:gridCol w:w="2835"/>
        <w:gridCol w:w="34"/>
        <w:gridCol w:w="5811"/>
      </w:tblGrid>
      <w:tr w:rsidR="00A069B3" w:rsidTr="008B5FB1">
        <w:tc>
          <w:tcPr>
            <w:tcW w:w="9389" w:type="dxa"/>
            <w:gridSpan w:val="4"/>
            <w:shd w:val="clear" w:color="auto" w:fill="00B050"/>
          </w:tcPr>
          <w:p w:rsidR="00A069B3" w:rsidRPr="00A069B3" w:rsidRDefault="00A069B3" w:rsidP="00554B14">
            <w:pPr>
              <w:rPr>
                <w:rFonts w:ascii="Verdana" w:hAnsi="Verdana"/>
                <w:b/>
              </w:rPr>
            </w:pPr>
            <w:r w:rsidRPr="00A069B3">
              <w:rPr>
                <w:rFonts w:ascii="Verdana" w:hAnsi="Verdana"/>
                <w:b/>
              </w:rPr>
              <w:lastRenderedPageBreak/>
              <w:t>Contract Reference Form 1</w:t>
            </w:r>
          </w:p>
        </w:tc>
      </w:tr>
      <w:tr w:rsidR="00542A2B" w:rsidTr="008B5FB1">
        <w:tc>
          <w:tcPr>
            <w:tcW w:w="709" w:type="dxa"/>
          </w:tcPr>
          <w:p w:rsidR="00FA2AF0" w:rsidRPr="003C1320" w:rsidRDefault="00AB7C10" w:rsidP="00501564">
            <w:pPr>
              <w:rPr>
                <w:rFonts w:ascii="Verdana" w:hAnsi="Verdana" w:cs="Arial"/>
                <w:sz w:val="20"/>
              </w:rPr>
            </w:pPr>
            <w:r>
              <w:rPr>
                <w:rFonts w:ascii="Verdana" w:hAnsi="Verdana" w:cs="Arial"/>
                <w:sz w:val="20"/>
              </w:rPr>
              <w:t>6.1</w:t>
            </w:r>
          </w:p>
        </w:tc>
        <w:tc>
          <w:tcPr>
            <w:tcW w:w="2835" w:type="dxa"/>
          </w:tcPr>
          <w:p w:rsidR="00FA2AF0" w:rsidRPr="003C1320" w:rsidRDefault="00FA2AF0" w:rsidP="00501564">
            <w:pPr>
              <w:rPr>
                <w:sz w:val="20"/>
              </w:rPr>
            </w:pPr>
            <w:r w:rsidRPr="003C1320">
              <w:rPr>
                <w:rFonts w:ascii="Verdana" w:hAnsi="Verdana" w:cs="Arial"/>
                <w:sz w:val="20"/>
              </w:rPr>
              <w:t>Name of customer organisation</w:t>
            </w:r>
          </w:p>
        </w:tc>
        <w:tc>
          <w:tcPr>
            <w:tcW w:w="5845" w:type="dxa"/>
            <w:gridSpan w:val="2"/>
          </w:tcPr>
          <w:p w:rsidR="00FA2AF0" w:rsidRDefault="00FA2AF0" w:rsidP="00501564"/>
        </w:tc>
      </w:tr>
      <w:tr w:rsidR="00542A2B" w:rsidTr="008B5FB1">
        <w:tc>
          <w:tcPr>
            <w:tcW w:w="709" w:type="dxa"/>
          </w:tcPr>
          <w:p w:rsidR="00FA2AF0" w:rsidRPr="003C1320" w:rsidRDefault="00AB7C10" w:rsidP="003C1320">
            <w:pPr>
              <w:spacing w:before="120" w:after="120" w:line="240" w:lineRule="auto"/>
              <w:rPr>
                <w:rFonts w:ascii="Verdana" w:hAnsi="Verdana" w:cs="Arial"/>
                <w:sz w:val="20"/>
              </w:rPr>
            </w:pPr>
            <w:r>
              <w:rPr>
                <w:rFonts w:ascii="Verdana" w:hAnsi="Verdana" w:cs="Arial"/>
                <w:sz w:val="20"/>
              </w:rPr>
              <w:t>6.2</w:t>
            </w:r>
          </w:p>
        </w:tc>
        <w:tc>
          <w:tcPr>
            <w:tcW w:w="2835" w:type="dxa"/>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Point of contact in customer organisation</w:t>
            </w:r>
          </w:p>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Position in the organisation</w:t>
            </w:r>
          </w:p>
          <w:p w:rsidR="00FA2AF0" w:rsidRPr="003C1320" w:rsidRDefault="00FA2AF0" w:rsidP="00501564">
            <w:pPr>
              <w:rPr>
                <w:sz w:val="20"/>
              </w:rPr>
            </w:pPr>
            <w:r w:rsidRPr="003C1320">
              <w:rPr>
                <w:rFonts w:ascii="Verdana" w:hAnsi="Verdana" w:cs="Arial"/>
                <w:sz w:val="20"/>
              </w:rPr>
              <w:t>E-mail address</w:t>
            </w:r>
          </w:p>
        </w:tc>
        <w:tc>
          <w:tcPr>
            <w:tcW w:w="5845" w:type="dxa"/>
            <w:gridSpan w:val="2"/>
          </w:tcPr>
          <w:p w:rsidR="00FA2AF0" w:rsidRDefault="00FA2AF0" w:rsidP="00501564"/>
        </w:tc>
      </w:tr>
      <w:tr w:rsidR="00542A2B" w:rsidTr="008B5FB1">
        <w:tc>
          <w:tcPr>
            <w:tcW w:w="709" w:type="dxa"/>
          </w:tcPr>
          <w:p w:rsidR="00FA2AF0" w:rsidRPr="003C1320" w:rsidRDefault="00AB7C10" w:rsidP="003C1320">
            <w:pPr>
              <w:spacing w:before="120" w:after="120" w:line="240" w:lineRule="auto"/>
              <w:rPr>
                <w:rFonts w:ascii="Verdana" w:hAnsi="Verdana" w:cs="Arial"/>
                <w:sz w:val="20"/>
              </w:rPr>
            </w:pPr>
            <w:r>
              <w:rPr>
                <w:rFonts w:ascii="Verdana" w:hAnsi="Verdana" w:cs="Arial"/>
                <w:sz w:val="20"/>
              </w:rPr>
              <w:t>6.3</w:t>
            </w:r>
          </w:p>
        </w:tc>
        <w:tc>
          <w:tcPr>
            <w:tcW w:w="2835" w:type="dxa"/>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Contract start date</w:t>
            </w:r>
          </w:p>
          <w:p w:rsidR="00FA2AF0" w:rsidRPr="003C1320" w:rsidRDefault="00FA2AF0" w:rsidP="003C1320">
            <w:pPr>
              <w:spacing w:before="120" w:after="120" w:line="240" w:lineRule="auto"/>
              <w:rPr>
                <w:sz w:val="20"/>
              </w:rPr>
            </w:pPr>
            <w:r w:rsidRPr="003C1320">
              <w:rPr>
                <w:rFonts w:ascii="Verdana" w:hAnsi="Verdana" w:cs="Arial"/>
                <w:sz w:val="20"/>
              </w:rPr>
              <w:t>Contract completion date</w:t>
            </w:r>
          </w:p>
        </w:tc>
        <w:tc>
          <w:tcPr>
            <w:tcW w:w="5845" w:type="dxa"/>
            <w:gridSpan w:val="2"/>
          </w:tcPr>
          <w:p w:rsidR="00FA2AF0" w:rsidRDefault="00FA2AF0" w:rsidP="00501564"/>
        </w:tc>
      </w:tr>
      <w:tr w:rsidR="00542A2B" w:rsidTr="008B5FB1">
        <w:tc>
          <w:tcPr>
            <w:tcW w:w="709" w:type="dxa"/>
          </w:tcPr>
          <w:p w:rsidR="00FA2AF0" w:rsidRPr="003C1320" w:rsidRDefault="001C1E50" w:rsidP="00501564">
            <w:pPr>
              <w:rPr>
                <w:rFonts w:ascii="Verdana" w:hAnsi="Verdana" w:cs="Arial"/>
                <w:sz w:val="20"/>
              </w:rPr>
            </w:pPr>
            <w:r>
              <w:rPr>
                <w:rFonts w:ascii="Verdana" w:hAnsi="Verdana" w:cs="Arial"/>
                <w:sz w:val="20"/>
              </w:rPr>
              <w:t>6.4</w:t>
            </w:r>
          </w:p>
        </w:tc>
        <w:tc>
          <w:tcPr>
            <w:tcW w:w="2835" w:type="dxa"/>
          </w:tcPr>
          <w:p w:rsidR="00FA2AF0" w:rsidRPr="00FA2AF0" w:rsidRDefault="00FA2AF0" w:rsidP="00501564">
            <w:pPr>
              <w:rPr>
                <w:sz w:val="20"/>
              </w:rPr>
            </w:pPr>
            <w:r w:rsidRPr="003C1320">
              <w:rPr>
                <w:rFonts w:ascii="Verdana" w:hAnsi="Verdana" w:cs="Arial"/>
                <w:sz w:val="20"/>
              </w:rPr>
              <w:t>In no more than 500 words, please provide a brief description of the contract delivered including evidence as to your technical capability in this market</w:t>
            </w:r>
            <w:r w:rsidRPr="00FA2AF0">
              <w:rPr>
                <w:rFonts w:ascii="Verdana" w:hAnsi="Verdana" w:cs="Arial"/>
                <w:sz w:val="20"/>
              </w:rPr>
              <w:t>.</w:t>
            </w:r>
          </w:p>
        </w:tc>
        <w:tc>
          <w:tcPr>
            <w:tcW w:w="5845" w:type="dxa"/>
            <w:gridSpan w:val="2"/>
          </w:tcPr>
          <w:p w:rsidR="00FA2AF0" w:rsidRDefault="00FA2AF0" w:rsidP="00501564"/>
          <w:p w:rsidR="001C1E50" w:rsidRDefault="001C1E50" w:rsidP="00501564"/>
        </w:tc>
      </w:tr>
      <w:tr w:rsidR="00542A2B" w:rsidTr="008B5FB1">
        <w:tc>
          <w:tcPr>
            <w:tcW w:w="709" w:type="dxa"/>
          </w:tcPr>
          <w:p w:rsidR="00FA2AF0" w:rsidRPr="003C1320" w:rsidRDefault="001C1E50" w:rsidP="00501564">
            <w:pPr>
              <w:rPr>
                <w:rFonts w:ascii="Verdana" w:hAnsi="Verdana" w:cs="Arial"/>
                <w:sz w:val="20"/>
              </w:rPr>
            </w:pPr>
            <w:r>
              <w:rPr>
                <w:rFonts w:ascii="Verdana" w:hAnsi="Verdana" w:cs="Arial"/>
                <w:sz w:val="20"/>
              </w:rPr>
              <w:t>6.5</w:t>
            </w:r>
          </w:p>
        </w:tc>
        <w:tc>
          <w:tcPr>
            <w:tcW w:w="2835" w:type="dxa"/>
          </w:tcPr>
          <w:p w:rsidR="00FA2AF0" w:rsidRPr="003C1320" w:rsidRDefault="00FA2AF0" w:rsidP="00501564">
            <w:pPr>
              <w:rPr>
                <w:sz w:val="20"/>
              </w:rPr>
            </w:pPr>
            <w:r w:rsidRPr="003C1320">
              <w:rPr>
                <w:rFonts w:ascii="Verdana" w:hAnsi="Verdana" w:cs="Arial"/>
                <w:sz w:val="20"/>
              </w:rPr>
              <w:t>Estimated Contract Value</w:t>
            </w:r>
          </w:p>
        </w:tc>
        <w:tc>
          <w:tcPr>
            <w:tcW w:w="5845" w:type="dxa"/>
            <w:gridSpan w:val="2"/>
          </w:tcPr>
          <w:p w:rsidR="00FA2AF0" w:rsidRDefault="00FA2AF0" w:rsidP="00501564"/>
        </w:tc>
      </w:tr>
      <w:tr w:rsidR="00A069B3" w:rsidTr="008B5FB1">
        <w:tc>
          <w:tcPr>
            <w:tcW w:w="9389" w:type="dxa"/>
            <w:gridSpan w:val="4"/>
            <w:shd w:val="clear" w:color="auto" w:fill="00B050"/>
          </w:tcPr>
          <w:p w:rsidR="00A069B3" w:rsidRPr="00A069B3" w:rsidRDefault="00A069B3" w:rsidP="00554B14">
            <w:pPr>
              <w:rPr>
                <w:rFonts w:ascii="Verdana" w:hAnsi="Verdana"/>
                <w:b/>
              </w:rPr>
            </w:pPr>
            <w:r w:rsidRPr="00A069B3">
              <w:rPr>
                <w:rFonts w:ascii="Verdana" w:hAnsi="Verdana"/>
                <w:b/>
              </w:rPr>
              <w:t>Contract Reference Form 2</w:t>
            </w:r>
          </w:p>
        </w:tc>
      </w:tr>
      <w:tr w:rsidR="002B7C54" w:rsidTr="008B5FB1">
        <w:tc>
          <w:tcPr>
            <w:tcW w:w="709" w:type="dxa"/>
          </w:tcPr>
          <w:p w:rsidR="00FA2AF0" w:rsidRPr="003C1320" w:rsidRDefault="002B7C54" w:rsidP="003C1320">
            <w:pPr>
              <w:rPr>
                <w:rFonts w:ascii="Verdana" w:hAnsi="Verdana" w:cs="Arial"/>
                <w:sz w:val="20"/>
              </w:rPr>
            </w:pPr>
            <w:r>
              <w:rPr>
                <w:rFonts w:ascii="Verdana" w:hAnsi="Verdana" w:cs="Arial"/>
                <w:sz w:val="20"/>
              </w:rPr>
              <w:t>6.1a</w:t>
            </w:r>
          </w:p>
        </w:tc>
        <w:tc>
          <w:tcPr>
            <w:tcW w:w="2835" w:type="dxa"/>
          </w:tcPr>
          <w:p w:rsidR="00FA2AF0" w:rsidRPr="003C1320" w:rsidRDefault="00FA2AF0" w:rsidP="003C1320">
            <w:pPr>
              <w:rPr>
                <w:sz w:val="20"/>
              </w:rPr>
            </w:pPr>
            <w:r w:rsidRPr="003C1320">
              <w:rPr>
                <w:rFonts w:ascii="Verdana" w:hAnsi="Verdana" w:cs="Arial"/>
                <w:sz w:val="20"/>
              </w:rPr>
              <w:t>Name of customer organisation</w:t>
            </w:r>
          </w:p>
        </w:tc>
        <w:tc>
          <w:tcPr>
            <w:tcW w:w="5845" w:type="dxa"/>
            <w:gridSpan w:val="2"/>
          </w:tcPr>
          <w:p w:rsidR="00FA2AF0" w:rsidRDefault="00FA2AF0" w:rsidP="003C1320"/>
        </w:tc>
      </w:tr>
      <w:tr w:rsidR="002B7C54" w:rsidTr="008B5FB1">
        <w:tc>
          <w:tcPr>
            <w:tcW w:w="709" w:type="dxa"/>
          </w:tcPr>
          <w:p w:rsidR="00FA2AF0" w:rsidRPr="003C1320" w:rsidRDefault="00F9017A" w:rsidP="003C1320">
            <w:pPr>
              <w:spacing w:before="120" w:after="120" w:line="240" w:lineRule="auto"/>
              <w:rPr>
                <w:rFonts w:ascii="Verdana" w:hAnsi="Verdana" w:cs="Arial"/>
                <w:sz w:val="20"/>
              </w:rPr>
            </w:pPr>
            <w:r>
              <w:rPr>
                <w:rFonts w:ascii="Verdana" w:hAnsi="Verdana" w:cs="Arial"/>
                <w:sz w:val="20"/>
              </w:rPr>
              <w:t>6.2a</w:t>
            </w:r>
          </w:p>
        </w:tc>
        <w:tc>
          <w:tcPr>
            <w:tcW w:w="2835" w:type="dxa"/>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Point of contact in customer organisation</w:t>
            </w:r>
          </w:p>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Position in the organisation</w:t>
            </w:r>
          </w:p>
          <w:p w:rsidR="00FA2AF0" w:rsidRPr="003C1320" w:rsidRDefault="00FA2AF0" w:rsidP="003C1320">
            <w:pPr>
              <w:rPr>
                <w:sz w:val="20"/>
              </w:rPr>
            </w:pPr>
            <w:r w:rsidRPr="003C1320">
              <w:rPr>
                <w:rFonts w:ascii="Verdana" w:hAnsi="Verdana" w:cs="Arial"/>
                <w:sz w:val="20"/>
              </w:rPr>
              <w:t>E-mail address</w:t>
            </w:r>
          </w:p>
        </w:tc>
        <w:tc>
          <w:tcPr>
            <w:tcW w:w="5845" w:type="dxa"/>
            <w:gridSpan w:val="2"/>
          </w:tcPr>
          <w:p w:rsidR="00FA2AF0" w:rsidRDefault="00FA2AF0" w:rsidP="003C1320"/>
        </w:tc>
      </w:tr>
      <w:tr w:rsidR="002B7C54" w:rsidTr="008B5FB1">
        <w:tc>
          <w:tcPr>
            <w:tcW w:w="709" w:type="dxa"/>
          </w:tcPr>
          <w:p w:rsidR="00FA2AF0" w:rsidRPr="003C1320" w:rsidRDefault="00F9017A" w:rsidP="003C1320">
            <w:pPr>
              <w:spacing w:before="120" w:after="120" w:line="240" w:lineRule="auto"/>
              <w:rPr>
                <w:rFonts w:ascii="Verdana" w:hAnsi="Verdana" w:cs="Arial"/>
                <w:sz w:val="20"/>
              </w:rPr>
            </w:pPr>
            <w:r>
              <w:rPr>
                <w:rFonts w:ascii="Verdana" w:hAnsi="Verdana" w:cs="Arial"/>
                <w:sz w:val="20"/>
              </w:rPr>
              <w:t>6.3a</w:t>
            </w:r>
          </w:p>
        </w:tc>
        <w:tc>
          <w:tcPr>
            <w:tcW w:w="2835" w:type="dxa"/>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Contract start date</w:t>
            </w:r>
          </w:p>
          <w:p w:rsidR="00FA2AF0" w:rsidRPr="003C1320" w:rsidRDefault="00FA2AF0" w:rsidP="003C1320">
            <w:pPr>
              <w:spacing w:before="120" w:after="120" w:line="240" w:lineRule="auto"/>
              <w:rPr>
                <w:sz w:val="20"/>
              </w:rPr>
            </w:pPr>
            <w:r w:rsidRPr="003C1320">
              <w:rPr>
                <w:rFonts w:ascii="Verdana" w:hAnsi="Verdana" w:cs="Arial"/>
                <w:sz w:val="20"/>
              </w:rPr>
              <w:t>Contract completion date</w:t>
            </w:r>
          </w:p>
        </w:tc>
        <w:tc>
          <w:tcPr>
            <w:tcW w:w="5845" w:type="dxa"/>
            <w:gridSpan w:val="2"/>
          </w:tcPr>
          <w:p w:rsidR="00FA2AF0" w:rsidRDefault="00FA2AF0" w:rsidP="003C1320"/>
        </w:tc>
      </w:tr>
      <w:tr w:rsidR="002B7C54" w:rsidTr="008B5FB1">
        <w:tc>
          <w:tcPr>
            <w:tcW w:w="709" w:type="dxa"/>
          </w:tcPr>
          <w:p w:rsidR="00FA2AF0" w:rsidRPr="003C1320" w:rsidRDefault="00F9017A" w:rsidP="003C1320">
            <w:pPr>
              <w:rPr>
                <w:rFonts w:ascii="Verdana" w:hAnsi="Verdana" w:cs="Arial"/>
                <w:sz w:val="20"/>
              </w:rPr>
            </w:pPr>
            <w:r>
              <w:rPr>
                <w:rFonts w:ascii="Verdana" w:hAnsi="Verdana" w:cs="Arial"/>
                <w:sz w:val="20"/>
              </w:rPr>
              <w:t>6.4a</w:t>
            </w:r>
          </w:p>
        </w:tc>
        <w:tc>
          <w:tcPr>
            <w:tcW w:w="2835" w:type="dxa"/>
          </w:tcPr>
          <w:p w:rsidR="00FA2AF0" w:rsidRPr="002A7DC6" w:rsidRDefault="00FA2AF0" w:rsidP="003C1320">
            <w:pPr>
              <w:rPr>
                <w:sz w:val="20"/>
              </w:rPr>
            </w:pPr>
            <w:r w:rsidRPr="003C1320">
              <w:rPr>
                <w:rFonts w:ascii="Verdana" w:hAnsi="Verdana" w:cs="Arial"/>
                <w:sz w:val="20"/>
              </w:rPr>
              <w:t>In no more than 500 words, please provide a brief description of the contract delivered including evidence as to your technical capability in this market</w:t>
            </w:r>
            <w:r w:rsidRPr="002A7DC6">
              <w:rPr>
                <w:rFonts w:ascii="Verdana" w:hAnsi="Verdana" w:cs="Arial"/>
                <w:sz w:val="20"/>
              </w:rPr>
              <w:t>.</w:t>
            </w:r>
          </w:p>
        </w:tc>
        <w:tc>
          <w:tcPr>
            <w:tcW w:w="5845" w:type="dxa"/>
            <w:gridSpan w:val="2"/>
          </w:tcPr>
          <w:p w:rsidR="00FA2AF0" w:rsidRDefault="00FA2AF0" w:rsidP="003C1320"/>
          <w:p w:rsidR="00FA2AF0" w:rsidRDefault="00FA2AF0" w:rsidP="003C1320"/>
          <w:p w:rsidR="00FA2AF0" w:rsidRDefault="00FA2AF0" w:rsidP="003C1320"/>
        </w:tc>
      </w:tr>
      <w:tr w:rsidR="002B7C54" w:rsidTr="008B5FB1">
        <w:tc>
          <w:tcPr>
            <w:tcW w:w="709" w:type="dxa"/>
          </w:tcPr>
          <w:p w:rsidR="00FA2AF0" w:rsidRPr="003C1320" w:rsidRDefault="00F9017A" w:rsidP="003C1320">
            <w:pPr>
              <w:rPr>
                <w:rFonts w:ascii="Verdana" w:hAnsi="Verdana" w:cs="Arial"/>
                <w:sz w:val="20"/>
              </w:rPr>
            </w:pPr>
            <w:r>
              <w:rPr>
                <w:rFonts w:ascii="Verdana" w:hAnsi="Verdana" w:cs="Arial"/>
                <w:sz w:val="20"/>
              </w:rPr>
              <w:t>6.5a</w:t>
            </w:r>
          </w:p>
        </w:tc>
        <w:tc>
          <w:tcPr>
            <w:tcW w:w="2835" w:type="dxa"/>
          </w:tcPr>
          <w:p w:rsidR="00FA2AF0" w:rsidRPr="003C1320" w:rsidRDefault="00FA2AF0" w:rsidP="003C1320">
            <w:pPr>
              <w:rPr>
                <w:sz w:val="20"/>
              </w:rPr>
            </w:pPr>
            <w:r w:rsidRPr="003C1320">
              <w:rPr>
                <w:rFonts w:ascii="Verdana" w:hAnsi="Verdana" w:cs="Arial"/>
                <w:sz w:val="20"/>
              </w:rPr>
              <w:t>Estimated Contract Value</w:t>
            </w:r>
          </w:p>
        </w:tc>
        <w:tc>
          <w:tcPr>
            <w:tcW w:w="5845" w:type="dxa"/>
            <w:gridSpan w:val="2"/>
          </w:tcPr>
          <w:p w:rsidR="00FA2AF0" w:rsidRDefault="00FA2AF0" w:rsidP="003C1320"/>
        </w:tc>
      </w:tr>
      <w:tr w:rsidR="00A069B3" w:rsidTr="008B5FB1">
        <w:tc>
          <w:tcPr>
            <w:tcW w:w="9389" w:type="dxa"/>
            <w:gridSpan w:val="4"/>
            <w:shd w:val="clear" w:color="auto" w:fill="00B050"/>
          </w:tcPr>
          <w:p w:rsidR="00A069B3" w:rsidRPr="00A069B3" w:rsidRDefault="00A069B3" w:rsidP="00554B14">
            <w:pPr>
              <w:rPr>
                <w:rFonts w:ascii="Verdana" w:hAnsi="Verdana"/>
                <w:b/>
              </w:rPr>
            </w:pPr>
            <w:r w:rsidRPr="00A069B3">
              <w:rPr>
                <w:rFonts w:ascii="Verdana" w:hAnsi="Verdana"/>
                <w:b/>
              </w:rPr>
              <w:lastRenderedPageBreak/>
              <w:t>Contract Reference Form 3</w:t>
            </w:r>
          </w:p>
        </w:tc>
      </w:tr>
      <w:tr w:rsidR="002B7C54" w:rsidTr="008B5FB1">
        <w:tc>
          <w:tcPr>
            <w:tcW w:w="709" w:type="dxa"/>
          </w:tcPr>
          <w:p w:rsidR="00FA2AF0" w:rsidRPr="003C1320" w:rsidRDefault="005C4794" w:rsidP="003C1320">
            <w:pPr>
              <w:rPr>
                <w:rFonts w:ascii="Verdana" w:hAnsi="Verdana" w:cs="Arial"/>
                <w:sz w:val="20"/>
              </w:rPr>
            </w:pPr>
            <w:r>
              <w:rPr>
                <w:rFonts w:ascii="Verdana" w:hAnsi="Verdana" w:cs="Arial"/>
                <w:sz w:val="20"/>
              </w:rPr>
              <w:t>6.1b</w:t>
            </w:r>
          </w:p>
        </w:tc>
        <w:tc>
          <w:tcPr>
            <w:tcW w:w="2869" w:type="dxa"/>
            <w:gridSpan w:val="2"/>
          </w:tcPr>
          <w:p w:rsidR="00FA2AF0" w:rsidRPr="003C1320" w:rsidRDefault="00FA2AF0" w:rsidP="003C1320">
            <w:pPr>
              <w:rPr>
                <w:sz w:val="20"/>
              </w:rPr>
            </w:pPr>
            <w:r w:rsidRPr="003C1320">
              <w:rPr>
                <w:rFonts w:ascii="Verdana" w:hAnsi="Verdana" w:cs="Arial"/>
                <w:sz w:val="20"/>
              </w:rPr>
              <w:t>Name of customer organisation</w:t>
            </w:r>
          </w:p>
        </w:tc>
        <w:tc>
          <w:tcPr>
            <w:tcW w:w="5811" w:type="dxa"/>
          </w:tcPr>
          <w:p w:rsidR="00FA2AF0" w:rsidRDefault="00FA2AF0" w:rsidP="003C1320"/>
        </w:tc>
      </w:tr>
      <w:tr w:rsidR="002B7C54" w:rsidTr="008B5FB1">
        <w:tc>
          <w:tcPr>
            <w:tcW w:w="709" w:type="dxa"/>
          </w:tcPr>
          <w:p w:rsidR="00FA2AF0" w:rsidRPr="003C1320" w:rsidRDefault="005C4794" w:rsidP="003C1320">
            <w:pPr>
              <w:spacing w:before="120" w:after="120" w:line="240" w:lineRule="auto"/>
              <w:rPr>
                <w:rFonts w:ascii="Verdana" w:hAnsi="Verdana" w:cs="Arial"/>
                <w:sz w:val="20"/>
              </w:rPr>
            </w:pPr>
            <w:r>
              <w:rPr>
                <w:rFonts w:ascii="Verdana" w:hAnsi="Verdana" w:cs="Arial"/>
                <w:sz w:val="20"/>
              </w:rPr>
              <w:t>6.2b</w:t>
            </w:r>
          </w:p>
        </w:tc>
        <w:tc>
          <w:tcPr>
            <w:tcW w:w="2869" w:type="dxa"/>
            <w:gridSpan w:val="2"/>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Point of contact in customer organisation</w:t>
            </w:r>
          </w:p>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Position in the organisation</w:t>
            </w:r>
          </w:p>
          <w:p w:rsidR="00FA2AF0" w:rsidRPr="003C1320" w:rsidRDefault="00FA2AF0" w:rsidP="003C1320">
            <w:pPr>
              <w:rPr>
                <w:sz w:val="20"/>
              </w:rPr>
            </w:pPr>
            <w:r w:rsidRPr="003C1320">
              <w:rPr>
                <w:rFonts w:ascii="Verdana" w:hAnsi="Verdana" w:cs="Arial"/>
                <w:sz w:val="20"/>
              </w:rPr>
              <w:t>E-mail address</w:t>
            </w:r>
          </w:p>
        </w:tc>
        <w:tc>
          <w:tcPr>
            <w:tcW w:w="5811" w:type="dxa"/>
          </w:tcPr>
          <w:p w:rsidR="00FA2AF0" w:rsidRDefault="00FA2AF0" w:rsidP="003C1320"/>
        </w:tc>
      </w:tr>
      <w:tr w:rsidR="002B7C54" w:rsidTr="008B5FB1">
        <w:tc>
          <w:tcPr>
            <w:tcW w:w="709" w:type="dxa"/>
          </w:tcPr>
          <w:p w:rsidR="00FA2AF0" w:rsidRPr="003C1320" w:rsidRDefault="005C4794" w:rsidP="003C1320">
            <w:pPr>
              <w:spacing w:before="120" w:after="120" w:line="240" w:lineRule="auto"/>
              <w:rPr>
                <w:rFonts w:ascii="Verdana" w:hAnsi="Verdana" w:cs="Arial"/>
                <w:sz w:val="20"/>
              </w:rPr>
            </w:pPr>
            <w:r>
              <w:rPr>
                <w:rFonts w:ascii="Verdana" w:hAnsi="Verdana" w:cs="Arial"/>
                <w:sz w:val="20"/>
              </w:rPr>
              <w:t>6.3b</w:t>
            </w:r>
          </w:p>
        </w:tc>
        <w:tc>
          <w:tcPr>
            <w:tcW w:w="2869" w:type="dxa"/>
            <w:gridSpan w:val="2"/>
          </w:tcPr>
          <w:p w:rsidR="00FA2AF0" w:rsidRPr="003C1320" w:rsidRDefault="00FA2AF0" w:rsidP="003C1320">
            <w:pPr>
              <w:spacing w:before="120" w:after="120" w:line="240" w:lineRule="auto"/>
              <w:rPr>
                <w:rFonts w:ascii="Verdana" w:hAnsi="Verdana" w:cs="Arial"/>
                <w:sz w:val="20"/>
              </w:rPr>
            </w:pPr>
            <w:r w:rsidRPr="003C1320">
              <w:rPr>
                <w:rFonts w:ascii="Verdana" w:hAnsi="Verdana" w:cs="Arial"/>
                <w:sz w:val="20"/>
              </w:rPr>
              <w:t>Contract start date</w:t>
            </w:r>
          </w:p>
          <w:p w:rsidR="00FA2AF0" w:rsidRPr="003C1320" w:rsidRDefault="00FA2AF0" w:rsidP="003C1320">
            <w:pPr>
              <w:spacing w:before="120" w:after="120" w:line="240" w:lineRule="auto"/>
              <w:rPr>
                <w:sz w:val="20"/>
              </w:rPr>
            </w:pPr>
            <w:r w:rsidRPr="003C1320">
              <w:rPr>
                <w:rFonts w:ascii="Verdana" w:hAnsi="Verdana" w:cs="Arial"/>
                <w:sz w:val="20"/>
              </w:rPr>
              <w:t>Contract completion date</w:t>
            </w:r>
          </w:p>
        </w:tc>
        <w:tc>
          <w:tcPr>
            <w:tcW w:w="5811" w:type="dxa"/>
          </w:tcPr>
          <w:p w:rsidR="00FA2AF0" w:rsidRDefault="00FA2AF0" w:rsidP="003C1320"/>
        </w:tc>
      </w:tr>
      <w:tr w:rsidR="002B7C54" w:rsidTr="008B5FB1">
        <w:tc>
          <w:tcPr>
            <w:tcW w:w="709" w:type="dxa"/>
          </w:tcPr>
          <w:p w:rsidR="00FA2AF0" w:rsidRPr="003C1320" w:rsidRDefault="005C4794" w:rsidP="003C1320">
            <w:pPr>
              <w:rPr>
                <w:rFonts w:ascii="Verdana" w:hAnsi="Verdana" w:cs="Arial"/>
                <w:sz w:val="20"/>
              </w:rPr>
            </w:pPr>
            <w:r>
              <w:rPr>
                <w:rFonts w:ascii="Verdana" w:hAnsi="Verdana" w:cs="Arial"/>
                <w:sz w:val="20"/>
              </w:rPr>
              <w:t>6.4b</w:t>
            </w:r>
          </w:p>
        </w:tc>
        <w:tc>
          <w:tcPr>
            <w:tcW w:w="2869" w:type="dxa"/>
            <w:gridSpan w:val="2"/>
          </w:tcPr>
          <w:p w:rsidR="00FA2AF0" w:rsidRPr="002A7DC6" w:rsidRDefault="00FA2AF0" w:rsidP="003C1320">
            <w:pPr>
              <w:rPr>
                <w:sz w:val="20"/>
              </w:rPr>
            </w:pPr>
            <w:r w:rsidRPr="003C1320">
              <w:rPr>
                <w:rFonts w:ascii="Verdana" w:hAnsi="Verdana" w:cs="Arial"/>
                <w:sz w:val="20"/>
              </w:rPr>
              <w:t>In no more than 500 words, please provide a brief description of the contract delivered including evidence as to your technical capability in this market</w:t>
            </w:r>
            <w:r w:rsidRPr="002A7DC6">
              <w:rPr>
                <w:rFonts w:ascii="Verdana" w:hAnsi="Verdana" w:cs="Arial"/>
                <w:sz w:val="20"/>
              </w:rPr>
              <w:t>.</w:t>
            </w:r>
          </w:p>
        </w:tc>
        <w:tc>
          <w:tcPr>
            <w:tcW w:w="5811" w:type="dxa"/>
          </w:tcPr>
          <w:p w:rsidR="00FA2AF0" w:rsidRDefault="00FA2AF0" w:rsidP="003C1320"/>
          <w:p w:rsidR="00FA2AF0" w:rsidRDefault="00FA2AF0" w:rsidP="003C1320"/>
        </w:tc>
      </w:tr>
      <w:tr w:rsidR="002B7C54" w:rsidTr="008B5FB1">
        <w:tc>
          <w:tcPr>
            <w:tcW w:w="709" w:type="dxa"/>
          </w:tcPr>
          <w:p w:rsidR="00FA2AF0" w:rsidRPr="003C1320" w:rsidRDefault="005C4794" w:rsidP="003C1320">
            <w:pPr>
              <w:rPr>
                <w:rFonts w:ascii="Verdana" w:hAnsi="Verdana" w:cs="Arial"/>
                <w:sz w:val="20"/>
              </w:rPr>
            </w:pPr>
            <w:r>
              <w:rPr>
                <w:rFonts w:ascii="Verdana" w:hAnsi="Verdana" w:cs="Arial"/>
                <w:sz w:val="20"/>
              </w:rPr>
              <w:t>6.5b</w:t>
            </w:r>
          </w:p>
        </w:tc>
        <w:tc>
          <w:tcPr>
            <w:tcW w:w="2869" w:type="dxa"/>
            <w:gridSpan w:val="2"/>
          </w:tcPr>
          <w:p w:rsidR="00FA2AF0" w:rsidRPr="003C1320" w:rsidRDefault="00FA2AF0" w:rsidP="003C1320">
            <w:pPr>
              <w:rPr>
                <w:sz w:val="20"/>
              </w:rPr>
            </w:pPr>
            <w:r w:rsidRPr="003C1320">
              <w:rPr>
                <w:rFonts w:ascii="Verdana" w:hAnsi="Verdana" w:cs="Arial"/>
                <w:sz w:val="20"/>
              </w:rPr>
              <w:t>Estimated Contract Value</w:t>
            </w:r>
          </w:p>
        </w:tc>
        <w:tc>
          <w:tcPr>
            <w:tcW w:w="5811" w:type="dxa"/>
          </w:tcPr>
          <w:p w:rsidR="00FA2AF0" w:rsidRDefault="00FA2AF0" w:rsidP="003C1320"/>
        </w:tc>
      </w:tr>
      <w:tr w:rsidR="00FA2AF0" w:rsidTr="008B5FB1">
        <w:tc>
          <w:tcPr>
            <w:tcW w:w="9389" w:type="dxa"/>
            <w:gridSpan w:val="4"/>
          </w:tcPr>
          <w:p w:rsidR="00FA2AF0" w:rsidRDefault="00FA2AF0" w:rsidP="003C1320">
            <w:r>
              <w:rPr>
                <w:rFonts w:ascii="Verdana" w:hAnsi="Verdana" w:cs="Arial"/>
                <w:szCs w:val="22"/>
              </w:rPr>
              <w:t>6.5 If you cannot provide at least one example for questions 6.1 to 6.</w:t>
            </w:r>
            <w:r w:rsidR="00656E77">
              <w:rPr>
                <w:rFonts w:ascii="Verdana" w:hAnsi="Verdana" w:cs="Arial"/>
                <w:szCs w:val="22"/>
              </w:rPr>
              <w:t>5</w:t>
            </w:r>
            <w:r>
              <w:rPr>
                <w:rFonts w:ascii="Verdana" w:hAnsi="Verdana" w:cs="Arial"/>
                <w:szCs w:val="22"/>
              </w:rPr>
              <w:t xml:space="preserve">, in no more than 500 words please provide an explanation for this </w:t>
            </w:r>
            <w:r w:rsidR="005E1F2A">
              <w:rPr>
                <w:rFonts w:ascii="Verdana" w:hAnsi="Verdana" w:cs="Arial"/>
                <w:szCs w:val="22"/>
              </w:rPr>
              <w:t>e.g.</w:t>
            </w:r>
            <w:r>
              <w:rPr>
                <w:rFonts w:ascii="Verdana" w:hAnsi="Verdana" w:cs="Arial"/>
                <w:szCs w:val="22"/>
              </w:rPr>
              <w:t xml:space="preserve"> your organisation is a new start-up.</w:t>
            </w:r>
          </w:p>
        </w:tc>
      </w:tr>
      <w:tr w:rsidR="00FA2AF0" w:rsidTr="008B5FB1">
        <w:tc>
          <w:tcPr>
            <w:tcW w:w="9389" w:type="dxa"/>
            <w:gridSpan w:val="4"/>
          </w:tcPr>
          <w:p w:rsidR="00FA2AF0" w:rsidRDefault="00FA2AF0" w:rsidP="003C1320">
            <w:pPr>
              <w:rPr>
                <w:rFonts w:ascii="Verdana" w:hAnsi="Verdana" w:cs="Arial"/>
                <w:szCs w:val="22"/>
              </w:rPr>
            </w:pPr>
          </w:p>
          <w:p w:rsidR="00FA2AF0" w:rsidRDefault="00FA2AF0" w:rsidP="003C1320">
            <w:pPr>
              <w:rPr>
                <w:rFonts w:ascii="Verdana" w:hAnsi="Verdana" w:cs="Arial"/>
                <w:szCs w:val="22"/>
              </w:rPr>
            </w:pPr>
          </w:p>
        </w:tc>
      </w:tr>
    </w:tbl>
    <w:tbl>
      <w:tblPr>
        <w:tblW w:w="9639" w:type="dxa"/>
        <w:tblInd w:w="534" w:type="dxa"/>
        <w:tblLayout w:type="fixed"/>
        <w:tblCellMar>
          <w:left w:w="10" w:type="dxa"/>
          <w:right w:w="10" w:type="dxa"/>
        </w:tblCellMar>
        <w:tblLook w:val="04A0" w:firstRow="1" w:lastRow="0" w:firstColumn="1" w:lastColumn="0" w:noHBand="0" w:noVBand="1"/>
      </w:tblPr>
      <w:tblGrid>
        <w:gridCol w:w="45"/>
        <w:gridCol w:w="527"/>
        <w:gridCol w:w="136"/>
        <w:gridCol w:w="3122"/>
        <w:gridCol w:w="5525"/>
        <w:gridCol w:w="284"/>
      </w:tblGrid>
      <w:tr w:rsidR="004826E1" w:rsidTr="008B5FB1">
        <w:trPr>
          <w:trHeight w:val="280"/>
        </w:trPr>
        <w:tc>
          <w:tcPr>
            <w:tcW w:w="9639" w:type="dxa"/>
            <w:gridSpan w:val="6"/>
            <w:tcBorders>
              <w:top w:val="nil"/>
              <w:left w:val="nil"/>
              <w:bottom w:val="single" w:sz="4" w:space="0" w:color="000000"/>
              <w:right w:val="nil"/>
            </w:tcBorders>
            <w:tcMar>
              <w:top w:w="0" w:type="dxa"/>
              <w:left w:w="108" w:type="dxa"/>
              <w:bottom w:w="0" w:type="dxa"/>
              <w:right w:w="108" w:type="dxa"/>
            </w:tcMar>
          </w:tcPr>
          <w:p w:rsidR="00DA3EDF" w:rsidRPr="00E61B83" w:rsidRDefault="00DA3EDF" w:rsidP="00CA2726">
            <w:pPr>
              <w:pStyle w:val="Heading1"/>
            </w:pPr>
            <w:bookmarkStart w:id="20" w:name="_Toc454533601"/>
            <w:r w:rsidRPr="00E61B83">
              <w:lastRenderedPageBreak/>
              <w:t>7. Additional PQQ modules</w:t>
            </w:r>
            <w:bookmarkEnd w:id="20"/>
          </w:p>
          <w:p w:rsidR="00020693" w:rsidRPr="00020693" w:rsidRDefault="00020693" w:rsidP="00020693">
            <w:pPr>
              <w:rPr>
                <w:rFonts w:ascii="Verdana" w:hAnsi="Verdana"/>
                <w:b/>
                <w:szCs w:val="22"/>
              </w:rPr>
            </w:pPr>
            <w:r w:rsidRPr="00020693">
              <w:rPr>
                <w:rFonts w:ascii="Verdana" w:hAnsi="Verdana"/>
                <w:b/>
                <w:szCs w:val="22"/>
              </w:rPr>
              <w:t>A – Project specific questions to assess Technical and Professional Ability</w:t>
            </w:r>
          </w:p>
          <w:p w:rsidR="004826E1" w:rsidRPr="009B65E5" w:rsidRDefault="008438D4">
            <w:pPr>
              <w:keepNext/>
              <w:spacing w:after="0" w:line="240" w:lineRule="auto"/>
              <w:rPr>
                <w:rFonts w:ascii="Verdana" w:hAnsi="Verdana"/>
                <w:b/>
                <w:szCs w:val="22"/>
              </w:rPr>
            </w:pPr>
            <w:r w:rsidRPr="00020693">
              <w:rPr>
                <w:rFonts w:ascii="Verdana" w:eastAsia="Arial" w:hAnsi="Verdana" w:cs="Arial"/>
                <w:szCs w:val="22"/>
              </w:rPr>
              <w:t xml:space="preserve">The Council does not want to be prescriptive in terms of length of response, but potential suppliers are encouraged to be succinct in their responses and as guidance, it is suggested that your responses to each of the following questions are no longer than </w:t>
            </w:r>
            <w:r w:rsidR="000D4C83">
              <w:rPr>
                <w:rFonts w:ascii="Verdana" w:eastAsia="Arial" w:hAnsi="Verdana" w:cs="Arial"/>
                <w:szCs w:val="22"/>
              </w:rPr>
              <w:t>1000 words</w:t>
            </w:r>
            <w:r w:rsidR="005B09D1" w:rsidRPr="00020693">
              <w:rPr>
                <w:rFonts w:ascii="Verdana" w:eastAsia="Arial" w:hAnsi="Verdana" w:cs="Arial"/>
                <w:szCs w:val="22"/>
              </w:rPr>
              <w:t xml:space="preserve"> </w:t>
            </w:r>
            <w:r w:rsidR="005B09D1" w:rsidRPr="00020693">
              <w:rPr>
                <w:rFonts w:ascii="Verdana" w:hAnsi="Verdana" w:cs="Arial"/>
                <w:iCs/>
                <w:szCs w:val="22"/>
              </w:rPr>
              <w:t>(min. font size 11).</w:t>
            </w:r>
            <w:r w:rsidR="002828BE">
              <w:rPr>
                <w:rFonts w:ascii="Verdana" w:hAnsi="Verdana" w:cs="Arial"/>
                <w:iCs/>
                <w:szCs w:val="22"/>
              </w:rPr>
              <w:t xml:space="preserve"> </w:t>
            </w:r>
            <w:r w:rsidR="002828BE" w:rsidRPr="009B65E5">
              <w:rPr>
                <w:rFonts w:ascii="Verdana" w:hAnsi="Verdana" w:cs="Arial"/>
                <w:b/>
                <w:iCs/>
                <w:szCs w:val="22"/>
              </w:rPr>
              <w:t>Please use the boxes below the questions to provide your answers.</w:t>
            </w:r>
          </w:p>
          <w:p w:rsidR="007B3AD6" w:rsidRDefault="007B3AD6">
            <w:pPr>
              <w:keepNext/>
              <w:spacing w:after="0" w:line="240" w:lineRule="auto"/>
              <w:rPr>
                <w:rFonts w:ascii="Verdana" w:eastAsia="Arial" w:hAnsi="Verdana" w:cs="Arial"/>
                <w:szCs w:val="22"/>
              </w:rPr>
            </w:pPr>
          </w:p>
          <w:tbl>
            <w:tblPr>
              <w:tblStyle w:val="TableGrid"/>
              <w:tblW w:w="0" w:type="auto"/>
              <w:tblInd w:w="0" w:type="dxa"/>
              <w:tblLayout w:type="fixed"/>
              <w:tblLook w:val="04A0" w:firstRow="1" w:lastRow="0" w:firstColumn="1" w:lastColumn="0" w:noHBand="0" w:noVBand="1"/>
            </w:tblPr>
            <w:tblGrid>
              <w:gridCol w:w="672"/>
              <w:gridCol w:w="6804"/>
              <w:gridCol w:w="1728"/>
            </w:tblGrid>
            <w:tr w:rsidR="007B3AD6" w:rsidTr="000D4C83">
              <w:tc>
                <w:tcPr>
                  <w:tcW w:w="672" w:type="dxa"/>
                  <w:shd w:val="clear" w:color="auto" w:fill="00B050"/>
                </w:tcPr>
                <w:p w:rsidR="007B3AD6" w:rsidRDefault="007B3AD6">
                  <w:pPr>
                    <w:keepNext/>
                    <w:spacing w:after="0" w:line="240" w:lineRule="auto"/>
                    <w:rPr>
                      <w:rFonts w:ascii="Verdana" w:eastAsia="Arial" w:hAnsi="Verdana" w:cs="Arial"/>
                      <w:szCs w:val="22"/>
                    </w:rPr>
                  </w:pPr>
                </w:p>
              </w:tc>
              <w:tc>
                <w:tcPr>
                  <w:tcW w:w="6804" w:type="dxa"/>
                  <w:shd w:val="clear" w:color="auto" w:fill="00B050"/>
                  <w:vAlign w:val="center"/>
                </w:tcPr>
                <w:p w:rsidR="00A069B3" w:rsidRDefault="00A069B3">
                  <w:pPr>
                    <w:keepNext/>
                    <w:spacing w:after="0" w:line="240" w:lineRule="auto"/>
                    <w:rPr>
                      <w:rFonts w:ascii="Verdana" w:eastAsia="Arial" w:hAnsi="Verdana" w:cs="Arial"/>
                      <w:b/>
                      <w:szCs w:val="22"/>
                    </w:rPr>
                  </w:pPr>
                </w:p>
                <w:p w:rsidR="00A069B3" w:rsidRDefault="007B3AD6">
                  <w:pPr>
                    <w:keepNext/>
                    <w:spacing w:after="0" w:line="240" w:lineRule="auto"/>
                    <w:rPr>
                      <w:rFonts w:ascii="Verdana" w:eastAsia="Arial" w:hAnsi="Verdana" w:cs="Arial"/>
                      <w:b/>
                      <w:szCs w:val="22"/>
                    </w:rPr>
                  </w:pPr>
                  <w:r w:rsidRPr="00F84097">
                    <w:rPr>
                      <w:rFonts w:ascii="Verdana" w:eastAsia="Arial" w:hAnsi="Verdana" w:cs="Arial"/>
                      <w:b/>
                      <w:szCs w:val="22"/>
                    </w:rPr>
                    <w:t>Question</w:t>
                  </w:r>
                </w:p>
                <w:p w:rsidR="00A069B3" w:rsidRPr="00F84097" w:rsidRDefault="00A069B3">
                  <w:pPr>
                    <w:keepNext/>
                    <w:spacing w:after="0" w:line="240" w:lineRule="auto"/>
                    <w:rPr>
                      <w:rFonts w:ascii="Verdana" w:eastAsia="Arial" w:hAnsi="Verdana" w:cs="Arial"/>
                      <w:b/>
                      <w:szCs w:val="22"/>
                    </w:rPr>
                  </w:pPr>
                </w:p>
              </w:tc>
              <w:tc>
                <w:tcPr>
                  <w:tcW w:w="1728" w:type="dxa"/>
                  <w:shd w:val="clear" w:color="auto" w:fill="00B050"/>
                  <w:vAlign w:val="center"/>
                </w:tcPr>
                <w:p w:rsidR="007B3AD6" w:rsidRPr="00F84097" w:rsidRDefault="007B3AD6">
                  <w:pPr>
                    <w:keepNext/>
                    <w:spacing w:after="0" w:line="240" w:lineRule="auto"/>
                    <w:rPr>
                      <w:rFonts w:ascii="Verdana" w:eastAsia="Arial" w:hAnsi="Verdana" w:cs="Arial"/>
                      <w:b/>
                      <w:szCs w:val="22"/>
                    </w:rPr>
                  </w:pPr>
                  <w:r w:rsidRPr="00F84097">
                    <w:rPr>
                      <w:rFonts w:ascii="Verdana" w:eastAsia="Arial" w:hAnsi="Verdana" w:cs="Arial"/>
                      <w:b/>
                      <w:szCs w:val="22"/>
                    </w:rPr>
                    <w:t>Weighting</w:t>
                  </w:r>
                </w:p>
              </w:tc>
            </w:tr>
            <w:tr w:rsidR="007B3AD6" w:rsidTr="00F84097">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7.1</w:t>
                  </w:r>
                </w:p>
              </w:tc>
              <w:tc>
                <w:tcPr>
                  <w:tcW w:w="6804" w:type="dxa"/>
                </w:tcPr>
                <w:p w:rsidR="007B3AD6" w:rsidRDefault="007B3AD6" w:rsidP="007B3AD6">
                  <w:pPr>
                    <w:keepNext/>
                    <w:spacing w:after="0" w:line="240" w:lineRule="auto"/>
                    <w:rPr>
                      <w:rFonts w:ascii="Verdana" w:eastAsia="Arial" w:hAnsi="Verdana" w:cs="Arial"/>
                      <w:szCs w:val="22"/>
                    </w:rPr>
                  </w:pPr>
                  <w:r w:rsidRPr="00F6738C">
                    <w:rPr>
                      <w:rFonts w:ascii="Verdana" w:eastAsia="Arial" w:hAnsi="Verdana" w:cs="Arial"/>
                      <w:szCs w:val="22"/>
                    </w:rPr>
                    <w:t>Will you be proposing a Mitel-based solution?</w:t>
                  </w:r>
                </w:p>
                <w:p w:rsidR="007B3AD6" w:rsidRDefault="007B3AD6">
                  <w:pPr>
                    <w:keepNext/>
                    <w:spacing w:after="0" w:line="240" w:lineRule="auto"/>
                    <w:rPr>
                      <w:rFonts w:ascii="Verdana" w:eastAsia="Arial" w:hAnsi="Verdana" w:cs="Arial"/>
                      <w:szCs w:val="22"/>
                    </w:rPr>
                  </w:pPr>
                </w:p>
              </w:tc>
              <w:tc>
                <w:tcPr>
                  <w:tcW w:w="1728"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Information only</w:t>
                  </w:r>
                </w:p>
                <w:p w:rsidR="007B3AD6" w:rsidRDefault="007B3AD6">
                  <w:pPr>
                    <w:keepNext/>
                    <w:spacing w:after="0" w:line="240" w:lineRule="auto"/>
                    <w:rPr>
                      <w:rFonts w:ascii="Verdana" w:eastAsia="Arial" w:hAnsi="Verdana" w:cs="Arial"/>
                      <w:szCs w:val="22"/>
                    </w:rPr>
                  </w:pPr>
                </w:p>
              </w:tc>
            </w:tr>
            <w:tr w:rsidR="002828BE" w:rsidTr="00F84097">
              <w:tc>
                <w:tcPr>
                  <w:tcW w:w="672" w:type="dxa"/>
                </w:tcPr>
                <w:p w:rsidR="002828BE" w:rsidRDefault="002828BE">
                  <w:pPr>
                    <w:keepNext/>
                    <w:spacing w:after="0" w:line="240" w:lineRule="auto"/>
                    <w:rPr>
                      <w:rFonts w:ascii="Verdana" w:eastAsia="Arial" w:hAnsi="Verdana" w:cs="Arial"/>
                      <w:szCs w:val="22"/>
                    </w:rPr>
                  </w:pPr>
                </w:p>
              </w:tc>
              <w:tc>
                <w:tcPr>
                  <w:tcW w:w="6804" w:type="dxa"/>
                </w:tcPr>
                <w:p w:rsidR="002828BE" w:rsidRDefault="002828BE" w:rsidP="007B3AD6">
                  <w:pPr>
                    <w:keepNext/>
                    <w:spacing w:after="0" w:line="240" w:lineRule="auto"/>
                    <w:rPr>
                      <w:rFonts w:ascii="Verdana" w:eastAsia="Arial" w:hAnsi="Verdana" w:cs="Arial"/>
                      <w:szCs w:val="22"/>
                    </w:rPr>
                  </w:pPr>
                </w:p>
                <w:p w:rsidR="002828BE" w:rsidRPr="00F6738C" w:rsidRDefault="002828BE" w:rsidP="007B3AD6">
                  <w:pPr>
                    <w:keepNext/>
                    <w:spacing w:after="0" w:line="240" w:lineRule="auto"/>
                    <w:rPr>
                      <w:rFonts w:ascii="Verdana" w:eastAsia="Arial" w:hAnsi="Verdana" w:cs="Arial"/>
                      <w:szCs w:val="22"/>
                    </w:rPr>
                  </w:pPr>
                </w:p>
              </w:tc>
              <w:tc>
                <w:tcPr>
                  <w:tcW w:w="1728" w:type="dxa"/>
                </w:tcPr>
                <w:p w:rsidR="002828BE" w:rsidRDefault="002828BE">
                  <w:pPr>
                    <w:keepNext/>
                    <w:spacing w:after="0" w:line="240" w:lineRule="auto"/>
                    <w:rPr>
                      <w:rFonts w:ascii="Verdana" w:eastAsia="Arial" w:hAnsi="Verdana" w:cs="Arial"/>
                      <w:szCs w:val="22"/>
                    </w:rPr>
                  </w:pPr>
                </w:p>
              </w:tc>
            </w:tr>
            <w:tr w:rsidR="007B3AD6" w:rsidTr="00F84097">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7.2</w:t>
                  </w:r>
                </w:p>
              </w:tc>
              <w:tc>
                <w:tcPr>
                  <w:tcW w:w="6804" w:type="dxa"/>
                </w:tcPr>
                <w:p w:rsidR="007B3AD6" w:rsidRDefault="007B3AD6" w:rsidP="007B3AD6">
                  <w:pPr>
                    <w:keepNext/>
                    <w:spacing w:after="0" w:line="240" w:lineRule="auto"/>
                    <w:rPr>
                      <w:rFonts w:ascii="Verdana" w:eastAsia="Arial" w:hAnsi="Verdana" w:cs="Arial"/>
                      <w:szCs w:val="22"/>
                    </w:rPr>
                  </w:pPr>
                  <w:r w:rsidRPr="00F6738C">
                    <w:rPr>
                      <w:rFonts w:ascii="Verdana" w:eastAsia="Arial" w:hAnsi="Verdana" w:cs="Arial"/>
                      <w:szCs w:val="22"/>
                    </w:rPr>
                    <w:t>If Yes, are you listed on Mitel’s website as an authorised Mitel partner?</w:t>
                  </w:r>
                </w:p>
                <w:p w:rsidR="007B3AD6" w:rsidRDefault="007B3AD6">
                  <w:pPr>
                    <w:keepNext/>
                    <w:spacing w:after="0" w:line="240" w:lineRule="auto"/>
                    <w:rPr>
                      <w:rFonts w:ascii="Verdana" w:eastAsia="Arial" w:hAnsi="Verdana" w:cs="Arial"/>
                      <w:szCs w:val="22"/>
                    </w:rPr>
                  </w:pPr>
                </w:p>
              </w:tc>
              <w:tc>
                <w:tcPr>
                  <w:tcW w:w="1728"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Pass/Fail</w:t>
                  </w:r>
                </w:p>
              </w:tc>
            </w:tr>
            <w:tr w:rsidR="002828BE" w:rsidTr="00F84097">
              <w:tc>
                <w:tcPr>
                  <w:tcW w:w="672" w:type="dxa"/>
                </w:tcPr>
                <w:p w:rsidR="002828BE" w:rsidRDefault="002828BE">
                  <w:pPr>
                    <w:keepNext/>
                    <w:spacing w:after="0" w:line="240" w:lineRule="auto"/>
                    <w:rPr>
                      <w:rFonts w:ascii="Verdana" w:eastAsia="Arial" w:hAnsi="Verdana" w:cs="Arial"/>
                      <w:szCs w:val="22"/>
                    </w:rPr>
                  </w:pPr>
                </w:p>
              </w:tc>
              <w:tc>
                <w:tcPr>
                  <w:tcW w:w="6804" w:type="dxa"/>
                </w:tcPr>
                <w:p w:rsidR="002828BE" w:rsidRDefault="002828BE" w:rsidP="007B3AD6">
                  <w:pPr>
                    <w:keepNext/>
                    <w:spacing w:after="0" w:line="240" w:lineRule="auto"/>
                    <w:rPr>
                      <w:rFonts w:ascii="Verdana" w:eastAsia="Arial" w:hAnsi="Verdana" w:cs="Arial"/>
                      <w:szCs w:val="22"/>
                    </w:rPr>
                  </w:pPr>
                </w:p>
                <w:p w:rsidR="002828BE" w:rsidRPr="00F6738C" w:rsidRDefault="002828BE" w:rsidP="007B3AD6">
                  <w:pPr>
                    <w:keepNext/>
                    <w:spacing w:after="0" w:line="240" w:lineRule="auto"/>
                    <w:rPr>
                      <w:rFonts w:ascii="Verdana" w:eastAsia="Arial" w:hAnsi="Verdana" w:cs="Arial"/>
                      <w:szCs w:val="22"/>
                    </w:rPr>
                  </w:pPr>
                </w:p>
              </w:tc>
              <w:tc>
                <w:tcPr>
                  <w:tcW w:w="1728" w:type="dxa"/>
                </w:tcPr>
                <w:p w:rsidR="002828BE" w:rsidRDefault="002828BE">
                  <w:pPr>
                    <w:keepNext/>
                    <w:spacing w:after="0" w:line="240" w:lineRule="auto"/>
                    <w:rPr>
                      <w:rFonts w:ascii="Verdana" w:eastAsia="Arial" w:hAnsi="Verdana" w:cs="Arial"/>
                      <w:szCs w:val="22"/>
                    </w:rPr>
                  </w:pPr>
                </w:p>
              </w:tc>
            </w:tr>
            <w:tr w:rsidR="007B3AD6" w:rsidTr="006E393C">
              <w:tc>
                <w:tcPr>
                  <w:tcW w:w="672" w:type="dxa"/>
                  <w:tcBorders>
                    <w:bottom w:val="single" w:sz="4" w:space="0" w:color="auto"/>
                  </w:tcBorders>
                </w:tcPr>
                <w:p w:rsidR="007B3AD6" w:rsidRDefault="007B3AD6">
                  <w:pPr>
                    <w:keepNext/>
                    <w:spacing w:after="0" w:line="240" w:lineRule="auto"/>
                    <w:rPr>
                      <w:rFonts w:ascii="Verdana" w:eastAsia="Arial" w:hAnsi="Verdana" w:cs="Arial"/>
                      <w:szCs w:val="22"/>
                    </w:rPr>
                  </w:pPr>
                  <w:r>
                    <w:rPr>
                      <w:rFonts w:ascii="Verdana" w:eastAsia="Arial" w:hAnsi="Verdana" w:cs="Arial"/>
                      <w:szCs w:val="22"/>
                    </w:rPr>
                    <w:t>7.3</w:t>
                  </w:r>
                </w:p>
              </w:tc>
              <w:tc>
                <w:tcPr>
                  <w:tcW w:w="6804" w:type="dxa"/>
                  <w:tcBorders>
                    <w:bottom w:val="single" w:sz="4" w:space="0" w:color="auto"/>
                  </w:tcBorders>
                </w:tcPr>
                <w:p w:rsidR="007B3AD6" w:rsidRDefault="007B3AD6" w:rsidP="007B3AD6">
                  <w:pPr>
                    <w:keepNext/>
                    <w:spacing w:after="0" w:line="240" w:lineRule="auto"/>
                    <w:rPr>
                      <w:rFonts w:ascii="Verdana" w:eastAsia="Arial" w:hAnsi="Verdana" w:cs="Arial"/>
                      <w:szCs w:val="22"/>
                    </w:rPr>
                  </w:pPr>
                  <w:r w:rsidRPr="007B3AD6">
                    <w:rPr>
                      <w:rFonts w:ascii="Verdana" w:eastAsia="Arial" w:hAnsi="Verdana" w:cs="Arial"/>
                      <w:szCs w:val="22"/>
                    </w:rPr>
                    <w:t>Please provide details of your experience of implementing a Mitel or functionally equivalent telephony system</w:t>
                  </w:r>
                  <w:r>
                    <w:rPr>
                      <w:rFonts w:ascii="Verdana" w:eastAsia="Arial" w:hAnsi="Verdana" w:cs="Arial"/>
                      <w:szCs w:val="22"/>
                    </w:rPr>
                    <w:t xml:space="preserve"> (state system if not Mitel)</w:t>
                  </w:r>
                  <w:r w:rsidRPr="007B3AD6">
                    <w:rPr>
                      <w:rFonts w:ascii="Verdana" w:eastAsia="Arial" w:hAnsi="Verdana" w:cs="Arial"/>
                      <w:szCs w:val="22"/>
                    </w:rPr>
                    <w:t xml:space="preserve">. </w:t>
                  </w:r>
                  <w:r w:rsidR="00B256DD">
                    <w:rPr>
                      <w:rFonts w:ascii="Verdana" w:eastAsia="Arial" w:hAnsi="Verdana" w:cs="Arial"/>
                      <w:szCs w:val="22"/>
                    </w:rPr>
                    <w:t>Please indicate for public sector clients and should include the following:</w:t>
                  </w:r>
                  <w:r w:rsidRPr="007B3AD6">
                    <w:rPr>
                      <w:rFonts w:ascii="Verdana" w:eastAsia="Arial" w:hAnsi="Verdana" w:cs="Arial"/>
                      <w:szCs w:val="22"/>
                    </w:rPr>
                    <w:t xml:space="preserve"> </w:t>
                  </w:r>
                  <w:proofErr w:type="spellStart"/>
                  <w:r w:rsidRPr="007B3AD6">
                    <w:rPr>
                      <w:rFonts w:ascii="Verdana" w:eastAsia="Arial" w:hAnsi="Verdana" w:cs="Arial"/>
                      <w:szCs w:val="22"/>
                    </w:rPr>
                    <w:t>i</w:t>
                  </w:r>
                  <w:proofErr w:type="spellEnd"/>
                  <w:r w:rsidRPr="007B3AD6">
                    <w:rPr>
                      <w:rFonts w:ascii="Verdana" w:eastAsia="Arial" w:hAnsi="Verdana" w:cs="Arial"/>
                      <w:szCs w:val="22"/>
                    </w:rPr>
                    <w:t>) delivery across multiple sites and/or multiple clients that are sharing teams or services, ii) delivery of contact centre solutions for contact centres of at least 30 seats, iii) integrating different number ranges on the same platform and, optionally, iv) saving costs through re-use of existing client hardware from legacy systems (e.g. handsets). Where you refer to work carried out on behalf of a particular organisation, include this organisation as one of your referees if possible.</w:t>
                  </w:r>
                </w:p>
                <w:p w:rsidR="00AB0FF8" w:rsidRPr="00FF3E0B" w:rsidRDefault="00AB0FF8" w:rsidP="001819D2">
                  <w:pPr>
                    <w:keepNext/>
                    <w:spacing w:after="0" w:line="240" w:lineRule="auto"/>
                    <w:rPr>
                      <w:rFonts w:ascii="Verdana" w:eastAsia="Arial" w:hAnsi="Verdana" w:cs="Arial"/>
                      <w:b/>
                      <w:szCs w:val="22"/>
                    </w:rPr>
                  </w:pPr>
                </w:p>
              </w:tc>
              <w:tc>
                <w:tcPr>
                  <w:tcW w:w="1728" w:type="dxa"/>
                  <w:tcBorders>
                    <w:bottom w:val="single" w:sz="4" w:space="0" w:color="auto"/>
                  </w:tcBorders>
                </w:tcPr>
                <w:p w:rsidR="007B3AD6" w:rsidRDefault="007B3AD6">
                  <w:pPr>
                    <w:keepNext/>
                    <w:spacing w:after="0" w:line="240" w:lineRule="auto"/>
                    <w:rPr>
                      <w:rFonts w:ascii="Verdana" w:eastAsia="Arial" w:hAnsi="Verdana" w:cs="Arial"/>
                      <w:szCs w:val="22"/>
                    </w:rPr>
                  </w:pPr>
                  <w:r>
                    <w:rPr>
                      <w:rFonts w:ascii="Verdana" w:eastAsia="Arial" w:hAnsi="Verdana" w:cs="Arial"/>
                      <w:szCs w:val="22"/>
                    </w:rPr>
                    <w:t>30%</w:t>
                  </w:r>
                </w:p>
              </w:tc>
            </w:tr>
            <w:tr w:rsidR="00FF3E0B" w:rsidTr="00542A2B">
              <w:tc>
                <w:tcPr>
                  <w:tcW w:w="672" w:type="dxa"/>
                  <w:shd w:val="clear" w:color="auto" w:fill="auto"/>
                </w:tcPr>
                <w:p w:rsidR="00FF3E0B" w:rsidRDefault="00FF3E0B">
                  <w:pPr>
                    <w:keepNext/>
                    <w:spacing w:after="0" w:line="240" w:lineRule="auto"/>
                    <w:rPr>
                      <w:rFonts w:ascii="Verdana" w:eastAsia="Arial" w:hAnsi="Verdana" w:cs="Arial"/>
                      <w:szCs w:val="22"/>
                    </w:rPr>
                  </w:pPr>
                </w:p>
              </w:tc>
              <w:tc>
                <w:tcPr>
                  <w:tcW w:w="6804" w:type="dxa"/>
                  <w:shd w:val="clear" w:color="auto" w:fill="auto"/>
                </w:tcPr>
                <w:p w:rsidR="00FF3E0B" w:rsidRDefault="00FF3E0B" w:rsidP="007B3AD6">
                  <w:pPr>
                    <w:keepNext/>
                    <w:spacing w:after="0" w:line="240" w:lineRule="auto"/>
                    <w:rPr>
                      <w:rFonts w:ascii="Verdana" w:eastAsia="Arial" w:hAnsi="Verdana" w:cs="Arial"/>
                      <w:szCs w:val="22"/>
                    </w:rPr>
                  </w:pPr>
                </w:p>
                <w:p w:rsidR="001819D2" w:rsidRDefault="001819D2" w:rsidP="007B3AD6">
                  <w:pPr>
                    <w:keepNext/>
                    <w:spacing w:after="0" w:line="240" w:lineRule="auto"/>
                    <w:rPr>
                      <w:rFonts w:ascii="Verdana" w:eastAsia="Arial" w:hAnsi="Verdana" w:cs="Arial"/>
                      <w:szCs w:val="22"/>
                    </w:rPr>
                  </w:pPr>
                </w:p>
                <w:p w:rsidR="002828BE" w:rsidRDefault="002828BE" w:rsidP="007B3AD6">
                  <w:pPr>
                    <w:keepNext/>
                    <w:spacing w:after="0" w:line="240" w:lineRule="auto"/>
                    <w:rPr>
                      <w:rFonts w:ascii="Verdana" w:eastAsia="Arial" w:hAnsi="Verdana" w:cs="Arial"/>
                      <w:szCs w:val="22"/>
                    </w:rPr>
                  </w:pPr>
                </w:p>
                <w:p w:rsidR="00FF3E0B" w:rsidRPr="007B3AD6" w:rsidRDefault="00FF3E0B" w:rsidP="007B3AD6">
                  <w:pPr>
                    <w:keepNext/>
                    <w:spacing w:after="0" w:line="240" w:lineRule="auto"/>
                    <w:rPr>
                      <w:rFonts w:ascii="Verdana" w:eastAsia="Arial" w:hAnsi="Verdana" w:cs="Arial"/>
                      <w:szCs w:val="22"/>
                    </w:rPr>
                  </w:pPr>
                </w:p>
              </w:tc>
              <w:tc>
                <w:tcPr>
                  <w:tcW w:w="1728" w:type="dxa"/>
                  <w:shd w:val="clear" w:color="auto" w:fill="auto"/>
                </w:tcPr>
                <w:p w:rsidR="00FF3E0B" w:rsidRDefault="00FF3E0B">
                  <w:pPr>
                    <w:keepNext/>
                    <w:spacing w:after="0" w:line="240" w:lineRule="auto"/>
                    <w:rPr>
                      <w:rFonts w:ascii="Verdana" w:eastAsia="Arial" w:hAnsi="Verdana" w:cs="Arial"/>
                      <w:szCs w:val="22"/>
                    </w:rPr>
                  </w:pPr>
                </w:p>
              </w:tc>
            </w:tr>
            <w:tr w:rsidR="00C23E02" w:rsidTr="007B3AD6">
              <w:tc>
                <w:tcPr>
                  <w:tcW w:w="672" w:type="dxa"/>
                </w:tcPr>
                <w:p w:rsidR="00C23E02" w:rsidRDefault="00C23E02" w:rsidP="007E17CF">
                  <w:pPr>
                    <w:keepNext/>
                    <w:spacing w:after="0" w:line="240" w:lineRule="auto"/>
                    <w:rPr>
                      <w:rFonts w:ascii="Verdana" w:eastAsia="Arial" w:hAnsi="Verdana" w:cs="Arial"/>
                      <w:szCs w:val="22"/>
                    </w:rPr>
                  </w:pPr>
                  <w:r>
                    <w:rPr>
                      <w:rFonts w:ascii="Verdana" w:eastAsia="Arial" w:hAnsi="Verdana" w:cs="Arial"/>
                      <w:szCs w:val="22"/>
                    </w:rPr>
                    <w:t>7.</w:t>
                  </w:r>
                  <w:r w:rsidR="007E17CF">
                    <w:rPr>
                      <w:rFonts w:ascii="Verdana" w:eastAsia="Arial" w:hAnsi="Verdana" w:cs="Arial"/>
                      <w:szCs w:val="22"/>
                    </w:rPr>
                    <w:t>4</w:t>
                  </w:r>
                </w:p>
              </w:tc>
              <w:tc>
                <w:tcPr>
                  <w:tcW w:w="6804" w:type="dxa"/>
                </w:tcPr>
                <w:p w:rsidR="00C23E02" w:rsidRPr="007B3AD6" w:rsidRDefault="00C23E02">
                  <w:pPr>
                    <w:keepNext/>
                    <w:spacing w:after="0" w:line="240" w:lineRule="auto"/>
                    <w:rPr>
                      <w:rFonts w:ascii="Verdana" w:eastAsia="Arial" w:hAnsi="Verdana" w:cs="Arial"/>
                      <w:szCs w:val="22"/>
                    </w:rPr>
                  </w:pPr>
                  <w:r>
                    <w:rPr>
                      <w:rFonts w:ascii="Verdana" w:eastAsia="Arial" w:hAnsi="Verdana" w:cs="Arial"/>
                      <w:szCs w:val="22"/>
                    </w:rPr>
                    <w:t>Please provide details of a project of equivalent scope where you have delivered a quicker than expected implementation. Please provide details of how long the implementation took and how you approached implementation to ensure as rapid a deployment as possible.</w:t>
                  </w:r>
                </w:p>
              </w:tc>
              <w:tc>
                <w:tcPr>
                  <w:tcW w:w="1728" w:type="dxa"/>
                </w:tcPr>
                <w:p w:rsidR="00C23E02" w:rsidRDefault="00C23E02">
                  <w:pPr>
                    <w:keepNext/>
                    <w:spacing w:after="0" w:line="240" w:lineRule="auto"/>
                    <w:rPr>
                      <w:rFonts w:ascii="Verdana" w:eastAsia="Arial" w:hAnsi="Verdana" w:cs="Arial"/>
                      <w:szCs w:val="22"/>
                    </w:rPr>
                  </w:pPr>
                  <w:r>
                    <w:rPr>
                      <w:rFonts w:ascii="Verdana" w:eastAsia="Arial" w:hAnsi="Verdana" w:cs="Arial"/>
                      <w:szCs w:val="22"/>
                    </w:rPr>
                    <w:t>1</w:t>
                  </w:r>
                  <w:r w:rsidR="0080550A">
                    <w:rPr>
                      <w:rFonts w:ascii="Verdana" w:eastAsia="Arial" w:hAnsi="Verdana" w:cs="Arial"/>
                      <w:szCs w:val="22"/>
                    </w:rPr>
                    <w:t>5</w:t>
                  </w:r>
                  <w:r>
                    <w:rPr>
                      <w:rFonts w:ascii="Verdana" w:eastAsia="Arial" w:hAnsi="Verdana" w:cs="Arial"/>
                      <w:szCs w:val="22"/>
                    </w:rPr>
                    <w:t>%</w:t>
                  </w:r>
                </w:p>
              </w:tc>
            </w:tr>
            <w:tr w:rsidR="001819D2" w:rsidTr="007B3AD6">
              <w:tc>
                <w:tcPr>
                  <w:tcW w:w="672" w:type="dxa"/>
                </w:tcPr>
                <w:p w:rsidR="001819D2" w:rsidRDefault="001819D2" w:rsidP="007E17CF">
                  <w:pPr>
                    <w:keepNext/>
                    <w:spacing w:after="0" w:line="240" w:lineRule="auto"/>
                    <w:rPr>
                      <w:rFonts w:ascii="Verdana" w:eastAsia="Arial" w:hAnsi="Verdana" w:cs="Arial"/>
                      <w:szCs w:val="22"/>
                    </w:rPr>
                  </w:pPr>
                </w:p>
              </w:tc>
              <w:tc>
                <w:tcPr>
                  <w:tcW w:w="6804" w:type="dxa"/>
                </w:tcPr>
                <w:p w:rsidR="001819D2" w:rsidRDefault="001819D2" w:rsidP="003E7DEB">
                  <w:pPr>
                    <w:keepNext/>
                    <w:spacing w:after="0" w:line="240" w:lineRule="auto"/>
                    <w:rPr>
                      <w:rFonts w:ascii="Verdana" w:eastAsia="Arial" w:hAnsi="Verdana" w:cs="Arial"/>
                      <w:szCs w:val="22"/>
                    </w:rPr>
                  </w:pPr>
                </w:p>
                <w:p w:rsidR="001819D2" w:rsidRDefault="001819D2" w:rsidP="003E7DEB">
                  <w:pPr>
                    <w:keepNext/>
                    <w:spacing w:after="0" w:line="240" w:lineRule="auto"/>
                    <w:rPr>
                      <w:rFonts w:ascii="Verdana" w:eastAsia="Arial" w:hAnsi="Verdana" w:cs="Arial"/>
                      <w:szCs w:val="22"/>
                    </w:rPr>
                  </w:pPr>
                </w:p>
                <w:p w:rsidR="001819D2" w:rsidRDefault="001819D2" w:rsidP="003E7DEB">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r w:rsidR="007B3AD6" w:rsidTr="00F84097">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lastRenderedPageBreak/>
                    <w:t>7.</w:t>
                  </w:r>
                  <w:r w:rsidR="00B30315">
                    <w:rPr>
                      <w:rFonts w:ascii="Verdana" w:eastAsia="Arial" w:hAnsi="Verdana" w:cs="Arial"/>
                      <w:szCs w:val="22"/>
                    </w:rPr>
                    <w:t>5</w:t>
                  </w:r>
                </w:p>
              </w:tc>
              <w:tc>
                <w:tcPr>
                  <w:tcW w:w="6804" w:type="dxa"/>
                </w:tcPr>
                <w:p w:rsidR="007B3AD6" w:rsidRDefault="007B3AD6">
                  <w:pPr>
                    <w:keepNext/>
                    <w:spacing w:after="0" w:line="240" w:lineRule="auto"/>
                    <w:rPr>
                      <w:rFonts w:ascii="Verdana" w:eastAsia="Arial" w:hAnsi="Verdana" w:cs="Arial"/>
                      <w:szCs w:val="22"/>
                    </w:rPr>
                  </w:pPr>
                  <w:r w:rsidRPr="007B3AD6">
                    <w:rPr>
                      <w:rFonts w:ascii="Verdana" w:eastAsia="Arial" w:hAnsi="Verdana" w:cs="Arial"/>
                      <w:szCs w:val="22"/>
                    </w:rPr>
                    <w:t>Please provide details of your experience of implementing resilient telephony solutions enabling call handling to failover to another site in the event of total loss of a primary site.</w:t>
                  </w:r>
                </w:p>
                <w:p w:rsidR="001819D2" w:rsidRDefault="001819D2">
                  <w:pPr>
                    <w:keepNext/>
                    <w:spacing w:after="0" w:line="240" w:lineRule="auto"/>
                    <w:rPr>
                      <w:rFonts w:ascii="Verdana" w:eastAsia="Arial" w:hAnsi="Verdana" w:cs="Arial"/>
                      <w:szCs w:val="22"/>
                    </w:rPr>
                  </w:pPr>
                </w:p>
              </w:tc>
              <w:tc>
                <w:tcPr>
                  <w:tcW w:w="1728"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1</w:t>
                  </w:r>
                  <w:r w:rsidR="00C23E02">
                    <w:rPr>
                      <w:rFonts w:ascii="Verdana" w:eastAsia="Arial" w:hAnsi="Verdana" w:cs="Arial"/>
                      <w:szCs w:val="22"/>
                    </w:rPr>
                    <w:t>0</w:t>
                  </w:r>
                  <w:r>
                    <w:rPr>
                      <w:rFonts w:ascii="Verdana" w:eastAsia="Arial" w:hAnsi="Verdana" w:cs="Arial"/>
                      <w:szCs w:val="22"/>
                    </w:rPr>
                    <w:t>%</w:t>
                  </w:r>
                </w:p>
              </w:tc>
            </w:tr>
            <w:tr w:rsidR="001819D2" w:rsidTr="00F84097">
              <w:tc>
                <w:tcPr>
                  <w:tcW w:w="672" w:type="dxa"/>
                </w:tcPr>
                <w:p w:rsidR="001819D2" w:rsidRDefault="001819D2">
                  <w:pPr>
                    <w:keepNext/>
                    <w:spacing w:after="0" w:line="240" w:lineRule="auto"/>
                    <w:rPr>
                      <w:rFonts w:ascii="Verdana" w:eastAsia="Arial" w:hAnsi="Verdana" w:cs="Arial"/>
                      <w:szCs w:val="22"/>
                    </w:rPr>
                  </w:pPr>
                </w:p>
              </w:tc>
              <w:tc>
                <w:tcPr>
                  <w:tcW w:w="6804" w:type="dxa"/>
                </w:tcPr>
                <w:p w:rsidR="001819D2" w:rsidRDefault="001819D2">
                  <w:pPr>
                    <w:keepNext/>
                    <w:spacing w:after="0" w:line="240" w:lineRule="auto"/>
                    <w:rPr>
                      <w:rFonts w:ascii="Verdana" w:eastAsia="Arial" w:hAnsi="Verdana" w:cs="Arial"/>
                      <w:szCs w:val="22"/>
                    </w:rPr>
                  </w:pPr>
                </w:p>
                <w:p w:rsidR="002828BE" w:rsidRDefault="002828BE">
                  <w:pPr>
                    <w:keepNext/>
                    <w:spacing w:after="0" w:line="240" w:lineRule="auto"/>
                    <w:rPr>
                      <w:rFonts w:ascii="Verdana" w:eastAsia="Arial" w:hAnsi="Verdana" w:cs="Arial"/>
                      <w:szCs w:val="22"/>
                    </w:rPr>
                  </w:pPr>
                </w:p>
                <w:p w:rsidR="001819D2" w:rsidRDefault="001819D2">
                  <w:pPr>
                    <w:keepNext/>
                    <w:spacing w:after="0" w:line="240" w:lineRule="auto"/>
                    <w:rPr>
                      <w:rFonts w:ascii="Verdana" w:eastAsia="Arial" w:hAnsi="Verdana" w:cs="Arial"/>
                      <w:szCs w:val="22"/>
                    </w:rPr>
                  </w:pPr>
                </w:p>
                <w:p w:rsidR="001819D2" w:rsidRPr="007B3AD6" w:rsidRDefault="001819D2">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r w:rsidR="007B3AD6" w:rsidTr="00F84097">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7.</w:t>
                  </w:r>
                  <w:r w:rsidR="00B30315">
                    <w:rPr>
                      <w:rFonts w:ascii="Verdana" w:eastAsia="Arial" w:hAnsi="Verdana" w:cs="Arial"/>
                      <w:szCs w:val="22"/>
                    </w:rPr>
                    <w:t>6</w:t>
                  </w:r>
                </w:p>
              </w:tc>
              <w:tc>
                <w:tcPr>
                  <w:tcW w:w="6804" w:type="dxa"/>
                </w:tcPr>
                <w:p w:rsidR="001819D2" w:rsidRDefault="007B3AD6">
                  <w:pPr>
                    <w:keepNext/>
                    <w:spacing w:after="0" w:line="240" w:lineRule="auto"/>
                    <w:rPr>
                      <w:rFonts w:ascii="Verdana" w:eastAsia="Arial" w:hAnsi="Verdana" w:cs="Arial"/>
                      <w:szCs w:val="22"/>
                    </w:rPr>
                  </w:pPr>
                  <w:r w:rsidRPr="007B3AD6">
                    <w:rPr>
                      <w:rFonts w:ascii="Verdana" w:eastAsia="Arial" w:hAnsi="Verdana" w:cs="Arial"/>
                      <w:szCs w:val="22"/>
                    </w:rPr>
                    <w:t>Please provide details of your experience of guiding clients through implementation to ensure all requirements are well defined and understood. This might include helping clients to choose the most appropriate modules or configuration, ensuring the right number and type of licences are installed or providing clients with easy to use templates to gather required information (e.g. users, extensions, hunt groups, call routes). Where you refer to work carried out on behalf of a particular organisation, include this organisation as one of your referees if possible.</w:t>
                  </w:r>
                </w:p>
              </w:tc>
              <w:tc>
                <w:tcPr>
                  <w:tcW w:w="1728" w:type="dxa"/>
                </w:tcPr>
                <w:p w:rsidR="007B3AD6" w:rsidRDefault="00C23E02">
                  <w:pPr>
                    <w:keepNext/>
                    <w:spacing w:after="0" w:line="240" w:lineRule="auto"/>
                    <w:rPr>
                      <w:rFonts w:ascii="Verdana" w:eastAsia="Arial" w:hAnsi="Verdana" w:cs="Arial"/>
                      <w:szCs w:val="22"/>
                    </w:rPr>
                  </w:pPr>
                  <w:r>
                    <w:rPr>
                      <w:rFonts w:ascii="Verdana" w:eastAsia="Arial" w:hAnsi="Verdana" w:cs="Arial"/>
                      <w:szCs w:val="22"/>
                    </w:rPr>
                    <w:t>10</w:t>
                  </w:r>
                  <w:r w:rsidR="007B3AD6">
                    <w:rPr>
                      <w:rFonts w:ascii="Verdana" w:eastAsia="Arial" w:hAnsi="Verdana" w:cs="Arial"/>
                      <w:szCs w:val="22"/>
                    </w:rPr>
                    <w:t>%</w:t>
                  </w:r>
                </w:p>
              </w:tc>
            </w:tr>
            <w:tr w:rsidR="001819D2" w:rsidTr="00F84097">
              <w:tc>
                <w:tcPr>
                  <w:tcW w:w="672" w:type="dxa"/>
                </w:tcPr>
                <w:p w:rsidR="001819D2" w:rsidRDefault="001819D2">
                  <w:pPr>
                    <w:keepNext/>
                    <w:spacing w:after="0" w:line="240" w:lineRule="auto"/>
                    <w:rPr>
                      <w:rFonts w:ascii="Verdana" w:eastAsia="Arial" w:hAnsi="Verdana" w:cs="Arial"/>
                      <w:szCs w:val="22"/>
                    </w:rPr>
                  </w:pPr>
                </w:p>
              </w:tc>
              <w:tc>
                <w:tcPr>
                  <w:tcW w:w="6804" w:type="dxa"/>
                </w:tcPr>
                <w:p w:rsidR="001819D2" w:rsidRDefault="001819D2">
                  <w:pPr>
                    <w:keepNext/>
                    <w:spacing w:after="0" w:line="240" w:lineRule="auto"/>
                    <w:rPr>
                      <w:rFonts w:ascii="Verdana" w:eastAsia="Arial" w:hAnsi="Verdana" w:cs="Arial"/>
                      <w:szCs w:val="22"/>
                    </w:rPr>
                  </w:pPr>
                </w:p>
                <w:p w:rsidR="002828BE" w:rsidRDefault="002828BE">
                  <w:pPr>
                    <w:keepNext/>
                    <w:spacing w:after="0" w:line="240" w:lineRule="auto"/>
                    <w:rPr>
                      <w:rFonts w:ascii="Verdana" w:eastAsia="Arial" w:hAnsi="Verdana" w:cs="Arial"/>
                      <w:szCs w:val="22"/>
                    </w:rPr>
                  </w:pPr>
                </w:p>
                <w:p w:rsidR="001819D2" w:rsidRDefault="001819D2">
                  <w:pPr>
                    <w:keepNext/>
                    <w:spacing w:after="0" w:line="240" w:lineRule="auto"/>
                    <w:rPr>
                      <w:rFonts w:ascii="Verdana" w:eastAsia="Arial" w:hAnsi="Verdana" w:cs="Arial"/>
                      <w:szCs w:val="22"/>
                    </w:rPr>
                  </w:pPr>
                </w:p>
                <w:p w:rsidR="001819D2" w:rsidRPr="007B3AD6" w:rsidRDefault="001819D2">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r w:rsidR="007B3AD6" w:rsidTr="00F84097">
              <w:tc>
                <w:tcPr>
                  <w:tcW w:w="672" w:type="dxa"/>
                </w:tcPr>
                <w:p w:rsidR="007B3AD6" w:rsidRDefault="007B3AD6" w:rsidP="00B30315">
                  <w:pPr>
                    <w:keepNext/>
                    <w:spacing w:after="0" w:line="240" w:lineRule="auto"/>
                    <w:rPr>
                      <w:rFonts w:ascii="Verdana" w:eastAsia="Arial" w:hAnsi="Verdana" w:cs="Arial"/>
                      <w:szCs w:val="22"/>
                    </w:rPr>
                  </w:pPr>
                  <w:r>
                    <w:rPr>
                      <w:rFonts w:ascii="Verdana" w:eastAsia="Arial" w:hAnsi="Verdana" w:cs="Arial"/>
                      <w:szCs w:val="22"/>
                    </w:rPr>
                    <w:t>7.</w:t>
                  </w:r>
                  <w:r w:rsidR="00B30315">
                    <w:rPr>
                      <w:rFonts w:ascii="Verdana" w:eastAsia="Arial" w:hAnsi="Verdana" w:cs="Arial"/>
                      <w:szCs w:val="22"/>
                    </w:rPr>
                    <w:t>7</w:t>
                  </w:r>
                </w:p>
              </w:tc>
              <w:tc>
                <w:tcPr>
                  <w:tcW w:w="6804" w:type="dxa"/>
                </w:tcPr>
                <w:p w:rsidR="001819D2" w:rsidRDefault="007B3AD6" w:rsidP="007B3AD6">
                  <w:pPr>
                    <w:keepNext/>
                    <w:spacing w:after="0" w:line="240" w:lineRule="auto"/>
                    <w:rPr>
                      <w:rFonts w:ascii="Verdana" w:eastAsia="Arial" w:hAnsi="Verdana" w:cs="Arial"/>
                      <w:szCs w:val="22"/>
                    </w:rPr>
                  </w:pPr>
                  <w:r w:rsidRPr="007B3AD6">
                    <w:rPr>
                      <w:rFonts w:ascii="Verdana" w:eastAsia="Arial" w:hAnsi="Verdana" w:cs="Arial"/>
                      <w:szCs w:val="22"/>
                    </w:rPr>
                    <w:t>Please provide details of your experience implementing telephony solutions to support a flexible and mobile workforce</w:t>
                  </w:r>
                </w:p>
              </w:tc>
              <w:tc>
                <w:tcPr>
                  <w:tcW w:w="1728" w:type="dxa"/>
                </w:tcPr>
                <w:p w:rsidR="007B3AD6" w:rsidRDefault="0080550A">
                  <w:pPr>
                    <w:keepNext/>
                    <w:spacing w:after="0" w:line="240" w:lineRule="auto"/>
                    <w:rPr>
                      <w:rFonts w:ascii="Verdana" w:eastAsia="Arial" w:hAnsi="Verdana" w:cs="Arial"/>
                      <w:szCs w:val="22"/>
                    </w:rPr>
                  </w:pPr>
                  <w:r>
                    <w:rPr>
                      <w:rFonts w:ascii="Verdana" w:eastAsia="Arial" w:hAnsi="Verdana" w:cs="Arial"/>
                      <w:szCs w:val="22"/>
                    </w:rPr>
                    <w:t>5</w:t>
                  </w:r>
                  <w:r w:rsidR="007B3AD6">
                    <w:rPr>
                      <w:rFonts w:ascii="Verdana" w:eastAsia="Arial" w:hAnsi="Verdana" w:cs="Arial"/>
                      <w:szCs w:val="22"/>
                    </w:rPr>
                    <w:t>%</w:t>
                  </w:r>
                </w:p>
              </w:tc>
            </w:tr>
            <w:tr w:rsidR="001819D2" w:rsidTr="00F84097">
              <w:tc>
                <w:tcPr>
                  <w:tcW w:w="672" w:type="dxa"/>
                </w:tcPr>
                <w:p w:rsidR="001819D2" w:rsidRDefault="001819D2" w:rsidP="00B30315">
                  <w:pPr>
                    <w:keepNext/>
                    <w:spacing w:after="0" w:line="240" w:lineRule="auto"/>
                    <w:rPr>
                      <w:rFonts w:ascii="Verdana" w:eastAsia="Arial" w:hAnsi="Verdana" w:cs="Arial"/>
                      <w:szCs w:val="22"/>
                    </w:rPr>
                  </w:pPr>
                </w:p>
              </w:tc>
              <w:tc>
                <w:tcPr>
                  <w:tcW w:w="6804" w:type="dxa"/>
                </w:tcPr>
                <w:p w:rsidR="001819D2" w:rsidRDefault="001819D2" w:rsidP="007B3AD6">
                  <w:pPr>
                    <w:keepNext/>
                    <w:spacing w:after="0" w:line="240" w:lineRule="auto"/>
                    <w:rPr>
                      <w:rFonts w:ascii="Verdana" w:eastAsia="Arial" w:hAnsi="Verdana" w:cs="Arial"/>
                      <w:szCs w:val="22"/>
                    </w:rPr>
                  </w:pPr>
                </w:p>
                <w:p w:rsidR="001819D2" w:rsidRDefault="001819D2" w:rsidP="007B3AD6">
                  <w:pPr>
                    <w:keepNext/>
                    <w:spacing w:after="0" w:line="240" w:lineRule="auto"/>
                    <w:rPr>
                      <w:rFonts w:ascii="Verdana" w:eastAsia="Arial" w:hAnsi="Verdana" w:cs="Arial"/>
                      <w:szCs w:val="22"/>
                    </w:rPr>
                  </w:pPr>
                </w:p>
                <w:p w:rsidR="002828BE" w:rsidRDefault="002828BE" w:rsidP="007B3AD6">
                  <w:pPr>
                    <w:keepNext/>
                    <w:spacing w:after="0" w:line="240" w:lineRule="auto"/>
                    <w:rPr>
                      <w:rFonts w:ascii="Verdana" w:eastAsia="Arial" w:hAnsi="Verdana" w:cs="Arial"/>
                      <w:szCs w:val="22"/>
                    </w:rPr>
                  </w:pPr>
                </w:p>
                <w:p w:rsidR="001819D2" w:rsidRPr="007B3AD6" w:rsidRDefault="001819D2" w:rsidP="007B3AD6">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r w:rsidR="007B3AD6" w:rsidTr="00F84097">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7.</w:t>
                  </w:r>
                  <w:r w:rsidR="00B30315">
                    <w:rPr>
                      <w:rFonts w:ascii="Verdana" w:eastAsia="Arial" w:hAnsi="Verdana" w:cs="Arial"/>
                      <w:szCs w:val="22"/>
                    </w:rPr>
                    <w:t>8</w:t>
                  </w:r>
                </w:p>
              </w:tc>
              <w:tc>
                <w:tcPr>
                  <w:tcW w:w="6804" w:type="dxa"/>
                </w:tcPr>
                <w:p w:rsidR="007B3AD6" w:rsidRDefault="007B3AD6">
                  <w:pPr>
                    <w:keepNext/>
                    <w:spacing w:after="0" w:line="240" w:lineRule="auto"/>
                    <w:rPr>
                      <w:rFonts w:ascii="Verdana" w:eastAsia="Arial" w:hAnsi="Verdana" w:cs="Arial"/>
                      <w:szCs w:val="22"/>
                    </w:rPr>
                  </w:pPr>
                  <w:r w:rsidRPr="007B3AD6">
                    <w:rPr>
                      <w:rFonts w:ascii="Verdana" w:eastAsia="Arial" w:hAnsi="Verdana" w:cs="Arial"/>
                      <w:szCs w:val="22"/>
                    </w:rPr>
                    <w:t>Please provide details of your experience integrating your telephony solutions with existing client technologies</w:t>
                  </w:r>
                  <w:r w:rsidR="00B30315">
                    <w:rPr>
                      <w:rFonts w:ascii="Verdana" w:eastAsia="Arial" w:hAnsi="Verdana" w:cs="Arial"/>
                      <w:szCs w:val="22"/>
                    </w:rPr>
                    <w:t xml:space="preserve"> - CRM Civica Digital 360</w:t>
                  </w:r>
                  <w:r w:rsidR="005F2645">
                    <w:rPr>
                      <w:rFonts w:ascii="Verdana" w:eastAsia="Arial" w:hAnsi="Verdana" w:cs="Arial"/>
                      <w:szCs w:val="22"/>
                    </w:rPr>
                    <w:t xml:space="preserve"> (current and future implemented solution)</w:t>
                  </w:r>
                  <w:r w:rsidR="00B30315">
                    <w:rPr>
                      <w:rFonts w:ascii="Verdana" w:eastAsia="Arial" w:hAnsi="Verdana" w:cs="Arial"/>
                      <w:szCs w:val="22"/>
                    </w:rPr>
                    <w:t xml:space="preserve"> and</w:t>
                  </w:r>
                  <w:r w:rsidRPr="007B3AD6">
                    <w:rPr>
                      <w:rFonts w:ascii="Verdana" w:eastAsia="Arial" w:hAnsi="Verdana" w:cs="Arial"/>
                      <w:szCs w:val="22"/>
                    </w:rPr>
                    <w:t xml:space="preserve"> existing tools for videoconferencing, screen sharing, presence</w:t>
                  </w:r>
                  <w:r w:rsidR="00317C1C">
                    <w:rPr>
                      <w:rFonts w:ascii="Verdana" w:eastAsia="Arial" w:hAnsi="Verdana" w:cs="Arial"/>
                      <w:szCs w:val="22"/>
                    </w:rPr>
                    <w:t xml:space="preserve"> and</w:t>
                  </w:r>
                  <w:r w:rsidRPr="007B3AD6">
                    <w:rPr>
                      <w:rFonts w:ascii="Verdana" w:eastAsia="Arial" w:hAnsi="Verdana" w:cs="Arial"/>
                      <w:szCs w:val="22"/>
                    </w:rPr>
                    <w:t xml:space="preserve"> instant messaging</w:t>
                  </w:r>
                  <w:r w:rsidR="00317C1C">
                    <w:rPr>
                      <w:rFonts w:ascii="Verdana" w:eastAsia="Arial" w:hAnsi="Verdana" w:cs="Arial"/>
                      <w:szCs w:val="22"/>
                    </w:rPr>
                    <w:t>.</w:t>
                  </w:r>
                </w:p>
              </w:tc>
              <w:tc>
                <w:tcPr>
                  <w:tcW w:w="1728"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10%</w:t>
                  </w:r>
                </w:p>
              </w:tc>
            </w:tr>
            <w:tr w:rsidR="001819D2" w:rsidTr="00F84097">
              <w:tc>
                <w:tcPr>
                  <w:tcW w:w="672" w:type="dxa"/>
                </w:tcPr>
                <w:p w:rsidR="001819D2" w:rsidRDefault="001819D2">
                  <w:pPr>
                    <w:keepNext/>
                    <w:spacing w:after="0" w:line="240" w:lineRule="auto"/>
                    <w:rPr>
                      <w:rFonts w:ascii="Verdana" w:eastAsia="Arial" w:hAnsi="Verdana" w:cs="Arial"/>
                      <w:szCs w:val="22"/>
                    </w:rPr>
                  </w:pPr>
                </w:p>
              </w:tc>
              <w:tc>
                <w:tcPr>
                  <w:tcW w:w="6804" w:type="dxa"/>
                </w:tcPr>
                <w:p w:rsidR="001819D2" w:rsidRDefault="001819D2">
                  <w:pPr>
                    <w:keepNext/>
                    <w:spacing w:after="0" w:line="240" w:lineRule="auto"/>
                    <w:rPr>
                      <w:rFonts w:ascii="Verdana" w:eastAsia="Arial" w:hAnsi="Verdana" w:cs="Arial"/>
                      <w:szCs w:val="22"/>
                    </w:rPr>
                  </w:pPr>
                </w:p>
                <w:p w:rsidR="001819D2" w:rsidRDefault="001819D2">
                  <w:pPr>
                    <w:keepNext/>
                    <w:spacing w:after="0" w:line="240" w:lineRule="auto"/>
                    <w:rPr>
                      <w:rFonts w:ascii="Verdana" w:eastAsia="Arial" w:hAnsi="Verdana" w:cs="Arial"/>
                      <w:szCs w:val="22"/>
                    </w:rPr>
                  </w:pPr>
                </w:p>
                <w:p w:rsidR="002828BE" w:rsidRDefault="002828BE">
                  <w:pPr>
                    <w:keepNext/>
                    <w:spacing w:after="0" w:line="240" w:lineRule="auto"/>
                    <w:rPr>
                      <w:rFonts w:ascii="Verdana" w:eastAsia="Arial" w:hAnsi="Verdana" w:cs="Arial"/>
                      <w:szCs w:val="22"/>
                    </w:rPr>
                  </w:pPr>
                </w:p>
                <w:p w:rsidR="001819D2" w:rsidRPr="007B3AD6" w:rsidRDefault="001819D2">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r w:rsidR="007B3AD6" w:rsidTr="007B3AD6">
              <w:tc>
                <w:tcPr>
                  <w:tcW w:w="672"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t>7.</w:t>
                  </w:r>
                  <w:r w:rsidR="00B30315">
                    <w:rPr>
                      <w:rFonts w:ascii="Verdana" w:eastAsia="Arial" w:hAnsi="Verdana" w:cs="Arial"/>
                      <w:szCs w:val="22"/>
                    </w:rPr>
                    <w:t>9</w:t>
                  </w:r>
                </w:p>
              </w:tc>
              <w:tc>
                <w:tcPr>
                  <w:tcW w:w="6804" w:type="dxa"/>
                </w:tcPr>
                <w:p w:rsidR="001819D2" w:rsidRPr="007B3AD6" w:rsidRDefault="007B3AD6">
                  <w:pPr>
                    <w:keepNext/>
                    <w:spacing w:after="0" w:line="240" w:lineRule="auto"/>
                    <w:rPr>
                      <w:rFonts w:ascii="Verdana" w:eastAsia="Arial" w:hAnsi="Verdana" w:cs="Arial"/>
                      <w:szCs w:val="22"/>
                    </w:rPr>
                  </w:pPr>
                  <w:r w:rsidRPr="007B3AD6">
                    <w:rPr>
                      <w:rFonts w:ascii="Verdana" w:eastAsia="Arial" w:hAnsi="Verdana" w:cs="Arial"/>
                      <w:szCs w:val="22"/>
                    </w:rPr>
                    <w:t xml:space="preserve">Please provide details of your experience in providing high quality, responsive support to your clients, both remotely and on-site. This includes </w:t>
                  </w:r>
                  <w:proofErr w:type="spellStart"/>
                  <w:r w:rsidRPr="007B3AD6">
                    <w:rPr>
                      <w:rFonts w:ascii="Verdana" w:eastAsia="Arial" w:hAnsi="Verdana" w:cs="Arial"/>
                      <w:szCs w:val="22"/>
                    </w:rPr>
                    <w:t>i</w:t>
                  </w:r>
                  <w:proofErr w:type="spellEnd"/>
                  <w:r w:rsidRPr="007B3AD6">
                    <w:rPr>
                      <w:rFonts w:ascii="Verdana" w:eastAsia="Arial" w:hAnsi="Verdana" w:cs="Arial"/>
                      <w:szCs w:val="22"/>
                    </w:rPr>
                    <w:t xml:space="preserve">) your ability to respond quickly (e.g. within 1-2 weeks) to new requirements (e.g. implementing a new module or feature set) and ii) your ability to respond quickly (e.g. within 1-2 hours) to high priority technical support issues (e.g. calls being dropped). We are particularly interested in your ability to respond to requests for on-site support or implementation resources. Please include in your response a summary of the ability </w:t>
                  </w:r>
                  <w:r w:rsidRPr="007B3AD6">
                    <w:rPr>
                      <w:rFonts w:ascii="Verdana" w:eastAsia="Arial" w:hAnsi="Verdana" w:cs="Arial"/>
                      <w:szCs w:val="22"/>
                    </w:rPr>
                    <w:lastRenderedPageBreak/>
                    <w:t>and resources you can bring to this contract in terms of number of qualified implementation and technical support resources. These should be direct employees, not contractors. Where you refer to work carried out on behalf of a particular organisation, include this organisation as one of your referees if possible.</w:t>
                  </w:r>
                </w:p>
              </w:tc>
              <w:tc>
                <w:tcPr>
                  <w:tcW w:w="1728" w:type="dxa"/>
                </w:tcPr>
                <w:p w:rsidR="007B3AD6" w:rsidRDefault="007B3AD6">
                  <w:pPr>
                    <w:keepNext/>
                    <w:spacing w:after="0" w:line="240" w:lineRule="auto"/>
                    <w:rPr>
                      <w:rFonts w:ascii="Verdana" w:eastAsia="Arial" w:hAnsi="Verdana" w:cs="Arial"/>
                      <w:szCs w:val="22"/>
                    </w:rPr>
                  </w:pPr>
                  <w:r>
                    <w:rPr>
                      <w:rFonts w:ascii="Verdana" w:eastAsia="Arial" w:hAnsi="Verdana" w:cs="Arial"/>
                      <w:szCs w:val="22"/>
                    </w:rPr>
                    <w:lastRenderedPageBreak/>
                    <w:t>20%</w:t>
                  </w:r>
                </w:p>
              </w:tc>
            </w:tr>
            <w:tr w:rsidR="001819D2" w:rsidTr="007B3AD6">
              <w:tc>
                <w:tcPr>
                  <w:tcW w:w="672" w:type="dxa"/>
                </w:tcPr>
                <w:p w:rsidR="001819D2" w:rsidRDefault="001819D2">
                  <w:pPr>
                    <w:keepNext/>
                    <w:spacing w:after="0" w:line="240" w:lineRule="auto"/>
                    <w:rPr>
                      <w:rFonts w:ascii="Verdana" w:eastAsia="Arial" w:hAnsi="Verdana" w:cs="Arial"/>
                      <w:szCs w:val="22"/>
                    </w:rPr>
                  </w:pPr>
                </w:p>
              </w:tc>
              <w:tc>
                <w:tcPr>
                  <w:tcW w:w="6804" w:type="dxa"/>
                </w:tcPr>
                <w:p w:rsidR="001819D2" w:rsidRDefault="001819D2">
                  <w:pPr>
                    <w:keepNext/>
                    <w:spacing w:after="0" w:line="240" w:lineRule="auto"/>
                    <w:rPr>
                      <w:rFonts w:ascii="Verdana" w:eastAsia="Arial" w:hAnsi="Verdana" w:cs="Arial"/>
                      <w:szCs w:val="22"/>
                    </w:rPr>
                  </w:pPr>
                </w:p>
                <w:p w:rsidR="001819D2" w:rsidRDefault="001819D2">
                  <w:pPr>
                    <w:keepNext/>
                    <w:spacing w:after="0" w:line="240" w:lineRule="auto"/>
                    <w:rPr>
                      <w:rFonts w:ascii="Verdana" w:eastAsia="Arial" w:hAnsi="Verdana" w:cs="Arial"/>
                      <w:szCs w:val="22"/>
                    </w:rPr>
                  </w:pPr>
                </w:p>
                <w:p w:rsidR="002828BE" w:rsidRDefault="002828BE">
                  <w:pPr>
                    <w:keepNext/>
                    <w:spacing w:after="0" w:line="240" w:lineRule="auto"/>
                    <w:rPr>
                      <w:rFonts w:ascii="Verdana" w:eastAsia="Arial" w:hAnsi="Verdana" w:cs="Arial"/>
                      <w:szCs w:val="22"/>
                    </w:rPr>
                  </w:pPr>
                </w:p>
                <w:p w:rsidR="001819D2" w:rsidRPr="007B3AD6" w:rsidRDefault="001819D2">
                  <w:pPr>
                    <w:keepNext/>
                    <w:spacing w:after="0" w:line="240" w:lineRule="auto"/>
                    <w:rPr>
                      <w:rFonts w:ascii="Verdana" w:eastAsia="Arial" w:hAnsi="Verdana" w:cs="Arial"/>
                      <w:szCs w:val="22"/>
                    </w:rPr>
                  </w:pPr>
                </w:p>
              </w:tc>
              <w:tc>
                <w:tcPr>
                  <w:tcW w:w="1728" w:type="dxa"/>
                </w:tcPr>
                <w:p w:rsidR="001819D2" w:rsidRDefault="001819D2">
                  <w:pPr>
                    <w:keepNext/>
                    <w:spacing w:after="0" w:line="240" w:lineRule="auto"/>
                    <w:rPr>
                      <w:rFonts w:ascii="Verdana" w:eastAsia="Arial" w:hAnsi="Verdana" w:cs="Arial"/>
                      <w:szCs w:val="22"/>
                    </w:rPr>
                  </w:pPr>
                </w:p>
              </w:tc>
            </w:tr>
          </w:tbl>
          <w:p w:rsidR="007B3AD6" w:rsidRDefault="007B3AD6">
            <w:pPr>
              <w:keepNext/>
              <w:spacing w:after="0" w:line="240" w:lineRule="auto"/>
              <w:rPr>
                <w:rFonts w:ascii="Verdana" w:eastAsia="Arial" w:hAnsi="Verdana" w:cs="Arial"/>
                <w:szCs w:val="22"/>
              </w:rPr>
            </w:pPr>
          </w:p>
          <w:p w:rsidR="004826E1" w:rsidRDefault="00FB51F1" w:rsidP="00FB51F1">
            <w:pPr>
              <w:pStyle w:val="Heading2"/>
            </w:pPr>
            <w:bookmarkStart w:id="21" w:name="LastEdit"/>
            <w:bookmarkStart w:id="22" w:name="_Toc454533602"/>
            <w:bookmarkEnd w:id="21"/>
            <w:r w:rsidRPr="00E61B83">
              <w:t xml:space="preserve">B </w:t>
            </w:r>
            <w:r w:rsidR="00D15DCF">
              <w:t>–</w:t>
            </w:r>
            <w:r w:rsidRPr="00E61B83">
              <w:t xml:space="preserve"> Insurance</w:t>
            </w:r>
            <w:bookmarkEnd w:id="22"/>
          </w:p>
          <w:tbl>
            <w:tblPr>
              <w:tblW w:w="9177" w:type="dxa"/>
              <w:tblLayout w:type="fixed"/>
              <w:tblCellMar>
                <w:left w:w="10" w:type="dxa"/>
                <w:right w:w="10" w:type="dxa"/>
              </w:tblCellMar>
              <w:tblLook w:val="04A0" w:firstRow="1" w:lastRow="0" w:firstColumn="1" w:lastColumn="0" w:noHBand="0" w:noVBand="1"/>
            </w:tblPr>
            <w:tblGrid>
              <w:gridCol w:w="601"/>
              <w:gridCol w:w="6875"/>
              <w:gridCol w:w="1701"/>
            </w:tblGrid>
            <w:tr w:rsidR="004826E1" w:rsidTr="00930627">
              <w:trPr>
                <w:trHeight w:val="2880"/>
              </w:trPr>
              <w:tc>
                <w:tcPr>
                  <w:tcW w:w="6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tabs>
                      <w:tab w:val="center" w:pos="4005"/>
                    </w:tabs>
                    <w:spacing w:after="0" w:line="240" w:lineRule="auto"/>
                  </w:pPr>
                  <w:r>
                    <w:rPr>
                      <w:rFonts w:ascii="Verdana" w:eastAsia="Arial" w:hAnsi="Verdana" w:cs="Arial"/>
                      <w:szCs w:val="22"/>
                    </w:rPr>
                    <w:t>1.</w:t>
                  </w:r>
                </w:p>
                <w:p w:rsidR="004826E1" w:rsidRDefault="004826E1">
                  <w:pPr>
                    <w:tabs>
                      <w:tab w:val="center" w:pos="4005"/>
                    </w:tabs>
                    <w:spacing w:after="0" w:line="240" w:lineRule="auto"/>
                    <w:rPr>
                      <w:rFonts w:ascii="Verdana" w:hAnsi="Verdana"/>
                      <w:szCs w:val="22"/>
                    </w:rPr>
                  </w:pPr>
                </w:p>
              </w:tc>
              <w:tc>
                <w:tcPr>
                  <w:tcW w:w="68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tabs>
                      <w:tab w:val="center" w:pos="4005"/>
                    </w:tabs>
                    <w:spacing w:after="0" w:line="240" w:lineRule="auto"/>
                  </w:pPr>
                  <w:r>
                    <w:rPr>
                      <w:rFonts w:ascii="Verdana" w:eastAsia="Arial" w:hAnsi="Verdana" w:cs="Arial"/>
                      <w:szCs w:val="22"/>
                    </w:rPr>
                    <w:t>Please self-certify whether you already have, or can commit to obtain, prior to the commencement of the contract, the levels of insurance cover indicated below:</w:t>
                  </w:r>
                </w:p>
                <w:p w:rsidR="004826E1" w:rsidRDefault="004826E1">
                  <w:pPr>
                    <w:tabs>
                      <w:tab w:val="center" w:pos="4005"/>
                    </w:tabs>
                    <w:spacing w:after="0" w:line="240" w:lineRule="auto"/>
                    <w:rPr>
                      <w:rFonts w:ascii="Verdana" w:hAnsi="Verdana"/>
                      <w:szCs w:val="22"/>
                    </w:rPr>
                  </w:pPr>
                </w:p>
                <w:p w:rsidR="00F84097" w:rsidRPr="00A96DCA" w:rsidRDefault="004826E1">
                  <w:pPr>
                    <w:tabs>
                      <w:tab w:val="center" w:pos="4005"/>
                    </w:tabs>
                    <w:spacing w:after="0" w:line="240" w:lineRule="auto"/>
                    <w:rPr>
                      <w:rFonts w:ascii="Verdana" w:eastAsia="Arial" w:hAnsi="Verdana" w:cs="Arial"/>
                      <w:szCs w:val="22"/>
                      <w:shd w:val="clear" w:color="auto" w:fill="FFFF00"/>
                    </w:rPr>
                  </w:pPr>
                  <w:r>
                    <w:rPr>
                      <w:rFonts w:ascii="Verdana" w:eastAsia="Arial" w:hAnsi="Verdana" w:cs="Arial"/>
                      <w:szCs w:val="22"/>
                    </w:rPr>
                    <w:t xml:space="preserve">Employer’s (Compulsory) </w:t>
                  </w:r>
                  <w:r w:rsidRPr="004621B7">
                    <w:rPr>
                      <w:rFonts w:ascii="Verdana" w:eastAsia="Arial" w:hAnsi="Verdana" w:cs="Arial"/>
                      <w:szCs w:val="22"/>
                    </w:rPr>
                    <w:t>Liability Insurance  = £</w:t>
                  </w:r>
                  <w:r w:rsidR="00F84097" w:rsidRPr="004621B7">
                    <w:rPr>
                      <w:rFonts w:ascii="Verdana" w:eastAsia="Arial" w:hAnsi="Verdana" w:cs="Arial"/>
                      <w:szCs w:val="22"/>
                    </w:rPr>
                    <w:t>5 million</w:t>
                  </w:r>
                  <w:r w:rsidRPr="004621B7">
                    <w:rPr>
                      <w:rFonts w:ascii="Verdana" w:eastAsia="Arial" w:hAnsi="Verdana" w:cs="Arial"/>
                      <w:szCs w:val="22"/>
                    </w:rPr>
                    <w:t> </w:t>
                  </w:r>
                  <w:r w:rsidRPr="004621B7">
                    <w:rPr>
                      <w:rFonts w:ascii="Verdana" w:eastAsia="Arial" w:hAnsi="Verdana" w:cs="Arial"/>
                      <w:szCs w:val="22"/>
                      <w:shd w:val="clear" w:color="auto" w:fill="FFFF00"/>
                    </w:rPr>
                    <w:br/>
                  </w:r>
                  <w:r w:rsidRPr="004621B7">
                    <w:rPr>
                      <w:rFonts w:ascii="Verdana" w:eastAsia="Arial" w:hAnsi="Verdana" w:cs="Arial"/>
                      <w:szCs w:val="22"/>
                    </w:rPr>
                    <w:t>Public Liability Insurance = £</w:t>
                  </w:r>
                  <w:r w:rsidR="00F84097" w:rsidRPr="004621B7">
                    <w:rPr>
                      <w:rFonts w:ascii="Verdana" w:eastAsia="Arial" w:hAnsi="Verdana" w:cs="Arial"/>
                      <w:szCs w:val="22"/>
                    </w:rPr>
                    <w:t>5 million</w:t>
                  </w:r>
                  <w:r w:rsidRPr="004621B7">
                    <w:rPr>
                      <w:rFonts w:ascii="Verdana" w:eastAsia="Arial" w:hAnsi="Verdana" w:cs="Arial"/>
                      <w:szCs w:val="22"/>
                    </w:rPr>
                    <w:br/>
                    <w:t>Professional Indemnity Insurance = £</w:t>
                  </w:r>
                  <w:r w:rsidR="00F84097" w:rsidRPr="004621B7">
                    <w:rPr>
                      <w:rFonts w:ascii="Verdana" w:eastAsia="Arial" w:hAnsi="Verdana" w:cs="Arial"/>
                      <w:szCs w:val="22"/>
                    </w:rPr>
                    <w:t>1 million</w:t>
                  </w:r>
                </w:p>
                <w:p w:rsidR="004826E1" w:rsidRDefault="004826E1">
                  <w:pPr>
                    <w:tabs>
                      <w:tab w:val="center" w:pos="4005"/>
                    </w:tabs>
                    <w:spacing w:after="0" w:line="240" w:lineRule="auto"/>
                  </w:pPr>
                  <w:r w:rsidRPr="004621B7">
                    <w:rPr>
                      <w:rFonts w:ascii="Verdana" w:eastAsia="Arial" w:hAnsi="Verdana" w:cs="Arial"/>
                      <w:szCs w:val="22"/>
                    </w:rPr>
                    <w:t>Product Liability Insurance = £</w:t>
                  </w:r>
                  <w:r w:rsidR="00F84097" w:rsidRPr="004621B7">
                    <w:rPr>
                      <w:rFonts w:ascii="Verdana" w:eastAsia="Arial" w:hAnsi="Verdana" w:cs="Arial"/>
                      <w:szCs w:val="22"/>
                    </w:rPr>
                    <w:t>5 million</w:t>
                  </w:r>
                </w:p>
                <w:p w:rsidR="004826E1" w:rsidRDefault="004826E1">
                  <w:pPr>
                    <w:tabs>
                      <w:tab w:val="center" w:pos="4005"/>
                    </w:tabs>
                    <w:spacing w:after="0" w:line="240" w:lineRule="auto"/>
                    <w:rPr>
                      <w:rFonts w:ascii="Verdana" w:hAnsi="Verdana"/>
                      <w:szCs w:val="22"/>
                    </w:rPr>
                  </w:pPr>
                </w:p>
                <w:p w:rsidR="004826E1" w:rsidRDefault="004826E1">
                  <w:pPr>
                    <w:tabs>
                      <w:tab w:val="center" w:pos="4005"/>
                    </w:tabs>
                    <w:spacing w:after="0" w:line="240" w:lineRule="auto"/>
                  </w:pPr>
                  <w:r>
                    <w:rPr>
                      <w:rFonts w:ascii="Verdana" w:eastAsia="Arial" w:hAnsi="Verdana" w:cs="Arial"/>
                      <w:szCs w:val="22"/>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63188608"/>
                      <w:lock w:val="sdtLocked"/>
                      <w14:checkbox>
                        <w14:checked w14:val="0"/>
                        <w14:checkedState w14:val="2612" w14:font="MS Gothic"/>
                        <w14:uncheckedState w14:val="2610" w14:font="MS Gothic"/>
                      </w14:checkbox>
                    </w:sdtPr>
                    <w:sdtEndPr/>
                    <w:sdtContent>
                      <w:r w:rsidR="004276CC">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00074D" w:rsidP="0000074D">
                  <w:pPr>
                    <w:tabs>
                      <w:tab w:val="center" w:pos="4005"/>
                    </w:tabs>
                    <w:spacing w:after="0" w:line="240" w:lineRule="auto"/>
                  </w:pPr>
                  <w:r>
                    <w:rPr>
                      <w:rFonts w:ascii="MS Gothic" w:eastAsia="MS Gothic" w:hAnsi="MS Gothic" w:cs="MS Gothic"/>
                      <w:szCs w:val="22"/>
                    </w:rPr>
                    <w:t xml:space="preserve"> </w:t>
                  </w:r>
                  <w:sdt>
                    <w:sdtPr>
                      <w:rPr>
                        <w:rFonts w:ascii="MS Gothic" w:eastAsia="MS Gothic" w:hAnsi="MS Gothic" w:cs="MS Gothic"/>
                        <w:szCs w:val="22"/>
                      </w:rPr>
                      <w:id w:val="136925265"/>
                      <w:lock w:val="sdtLocked"/>
                      <w14:checkbox>
                        <w14:checked w14:val="0"/>
                        <w14:checkedState w14:val="2612" w14:font="MS Gothic"/>
                        <w14:uncheckedState w14:val="2610" w14:font="MS Gothic"/>
                      </w14:checkbox>
                    </w:sdtPr>
                    <w:sdtEndPr/>
                    <w:sdtContent>
                      <w:r w:rsidR="003D4040">
                        <w:rPr>
                          <w:rFonts w:ascii="MS Gothic" w:eastAsia="MS Gothic" w:hAnsi="MS Gothic" w:cs="MS Gothic" w:hint="eastAsia"/>
                          <w:szCs w:val="22"/>
                        </w:rPr>
                        <w:t>☐</w:t>
                      </w:r>
                    </w:sdtContent>
                  </w:sdt>
                  <w:r>
                    <w:rPr>
                      <w:rFonts w:ascii="Verdana" w:eastAsia="Arial" w:hAnsi="Verdana" w:cs="Arial"/>
                      <w:szCs w:val="22"/>
                    </w:rPr>
                    <w:t xml:space="preserve"> </w:t>
                  </w:r>
                  <w:r w:rsidR="004826E1">
                    <w:rPr>
                      <w:rFonts w:ascii="Verdana" w:eastAsia="Arial" w:hAnsi="Verdana" w:cs="Arial"/>
                      <w:szCs w:val="22"/>
                    </w:rPr>
                    <w:t xml:space="preserve">No    </w:t>
                  </w:r>
                </w:p>
              </w:tc>
            </w:tr>
          </w:tbl>
          <w:p w:rsidR="004826E1" w:rsidRDefault="004826E1">
            <w:pPr>
              <w:rPr>
                <w:rFonts w:ascii="Verdana" w:hAnsi="Verdana"/>
                <w:szCs w:val="22"/>
              </w:rPr>
            </w:pPr>
          </w:p>
          <w:p w:rsidR="00F745CA" w:rsidRPr="00F745CA" w:rsidRDefault="00F745CA" w:rsidP="00F745CA">
            <w:pPr>
              <w:pStyle w:val="Heading2"/>
            </w:pPr>
            <w:bookmarkStart w:id="23" w:name="_Toc454533603"/>
            <w:r w:rsidRPr="00E61B83">
              <w:t>C – Compliance with equality legislation</w:t>
            </w:r>
            <w:bookmarkEnd w:id="23"/>
          </w:p>
          <w:tbl>
            <w:tblPr>
              <w:tblW w:w="9174" w:type="dxa"/>
              <w:tblLayout w:type="fixed"/>
              <w:tblCellMar>
                <w:left w:w="10" w:type="dxa"/>
                <w:right w:w="10" w:type="dxa"/>
              </w:tblCellMar>
              <w:tblLook w:val="04A0" w:firstRow="1" w:lastRow="0" w:firstColumn="1" w:lastColumn="0" w:noHBand="0" w:noVBand="1"/>
            </w:tblPr>
            <w:tblGrid>
              <w:gridCol w:w="579"/>
              <w:gridCol w:w="6894"/>
              <w:gridCol w:w="1701"/>
            </w:tblGrid>
            <w:tr w:rsidR="004826E1" w:rsidTr="00930627">
              <w:trPr>
                <w:trHeight w:val="120"/>
              </w:trPr>
              <w:tc>
                <w:tcPr>
                  <w:tcW w:w="9174" w:type="dxa"/>
                  <w:gridSpan w:val="3"/>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center" w:pos="4513"/>
                      <w:tab w:val="right" w:pos="9026"/>
                    </w:tabs>
                    <w:spacing w:after="0" w:line="240" w:lineRule="auto"/>
                  </w:pPr>
                  <w:r>
                    <w:rPr>
                      <w:rFonts w:ascii="Verdana" w:eastAsia="Arial" w:hAnsi="Verdana" w:cs="Arial"/>
                      <w:szCs w:val="22"/>
                    </w:rPr>
                    <w:t>For organisations working outside of the UK please refer to equivalent legislation in the country that you are located.</w:t>
                  </w:r>
                </w:p>
              </w:tc>
            </w:tr>
            <w:tr w:rsidR="004826E1" w:rsidTr="00930627">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t>1.</w:t>
                  </w:r>
                </w:p>
              </w:tc>
              <w:tc>
                <w:tcPr>
                  <w:tcW w:w="68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4826E1">
                  <w:pPr>
                    <w:tabs>
                      <w:tab w:val="center" w:pos="4513"/>
                      <w:tab w:val="right" w:pos="9026"/>
                    </w:tabs>
                    <w:spacing w:after="0" w:line="240" w:lineRule="auto"/>
                  </w:pPr>
                  <w:r>
                    <w:rPr>
                      <w:rFonts w:ascii="Verdana" w:eastAsia="Arial" w:hAnsi="Verdana" w:cs="Arial"/>
                      <w:szCs w:val="22"/>
                    </w:rPr>
                    <w:t>In the last three years, has any finding of unlawful discrimination been made against your organisation by an Employment Tribunal, an Employment Appeal Tribunal or any other court (or in comparable proceedings in any jurisdiction other than the UK)?</w:t>
                  </w:r>
                </w:p>
                <w:p w:rsidR="004826E1" w:rsidRDefault="004826E1">
                  <w:pPr>
                    <w:tabs>
                      <w:tab w:val="center" w:pos="4513"/>
                      <w:tab w:val="right" w:pos="9026"/>
                    </w:tabs>
                    <w:spacing w:after="0" w:line="240" w:lineRule="auto"/>
                    <w:rPr>
                      <w:rFonts w:ascii="Verdana" w:hAnsi="Verdana"/>
                      <w:szCs w:val="22"/>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1385600948"/>
                      <w:lock w:val="sdtLocked"/>
                      <w14:checkbox>
                        <w14:checked w14:val="0"/>
                        <w14:checkedState w14:val="2612" w14:font="MS Gothic"/>
                        <w14:uncheckedState w14:val="2610" w14:font="MS Gothic"/>
                      </w14:checkbox>
                    </w:sdtPr>
                    <w:sdtEndPr/>
                    <w:sdtContent>
                      <w:r w:rsidR="004276CC">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Yes</w:t>
                  </w:r>
                </w:p>
                <w:p w:rsidR="004826E1" w:rsidRDefault="004826E1">
                  <w:pPr>
                    <w:tabs>
                      <w:tab w:val="center" w:pos="4513"/>
                      <w:tab w:val="right" w:pos="9026"/>
                    </w:tabs>
                    <w:spacing w:after="0" w:line="240" w:lineRule="auto"/>
                    <w:rPr>
                      <w:rFonts w:ascii="Verdana" w:hAnsi="Verdana"/>
                      <w:szCs w:val="22"/>
                    </w:rPr>
                  </w:pPr>
                </w:p>
                <w:p w:rsidR="004826E1" w:rsidRDefault="0000074D">
                  <w:r>
                    <w:rPr>
                      <w:rFonts w:ascii="Verdana" w:eastAsia="Arial" w:hAnsi="Verdana" w:cs="Arial"/>
                      <w:szCs w:val="22"/>
                    </w:rPr>
                    <w:t xml:space="preserve"> </w:t>
                  </w:r>
                  <w:sdt>
                    <w:sdtPr>
                      <w:rPr>
                        <w:rFonts w:ascii="Verdana" w:eastAsia="Arial" w:hAnsi="Verdana" w:cs="Arial"/>
                        <w:szCs w:val="22"/>
                      </w:rPr>
                      <w:id w:val="-727832760"/>
                      <w:lock w:val="sdtLocked"/>
                      <w14:checkbox>
                        <w14:checked w14:val="0"/>
                        <w14:checkedState w14:val="2612" w14:font="MS Gothic"/>
                        <w14:uncheckedState w14:val="2610" w14:font="MS Gothic"/>
                      </w14:checkbox>
                    </w:sdtPr>
                    <w:sdtEndPr/>
                    <w:sdtContent>
                      <w:r w:rsidR="004276CC">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 xml:space="preserve">No    </w:t>
                  </w:r>
                </w:p>
              </w:tc>
            </w:tr>
            <w:tr w:rsidR="004826E1" w:rsidTr="00930627">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center" w:pos="4513"/>
                      <w:tab w:val="right" w:pos="9026"/>
                    </w:tabs>
                    <w:spacing w:after="0" w:line="240" w:lineRule="auto"/>
                  </w:pPr>
                  <w:r>
                    <w:rPr>
                      <w:rFonts w:ascii="Verdana" w:eastAsia="Arial" w:hAnsi="Verdana" w:cs="Arial"/>
                      <w:szCs w:val="22"/>
                    </w:rPr>
                    <w:t>2.</w:t>
                  </w:r>
                </w:p>
              </w:tc>
              <w:tc>
                <w:tcPr>
                  <w:tcW w:w="68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4826E1">
                  <w:pPr>
                    <w:tabs>
                      <w:tab w:val="center" w:pos="4513"/>
                      <w:tab w:val="right" w:pos="9026"/>
                    </w:tabs>
                    <w:spacing w:after="0" w:line="240" w:lineRule="auto"/>
                  </w:pPr>
                  <w:r>
                    <w:rPr>
                      <w:rFonts w:ascii="Verdana" w:eastAsia="Arial" w:hAnsi="Verdana" w:cs="Arial"/>
                      <w:szCs w:val="22"/>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4826E1" w:rsidRDefault="004826E1">
                  <w:pPr>
                    <w:tabs>
                      <w:tab w:val="center" w:pos="4513"/>
                      <w:tab w:val="right" w:pos="9026"/>
                    </w:tabs>
                    <w:spacing w:after="0" w:line="240" w:lineRule="auto"/>
                    <w:rPr>
                      <w:rFonts w:ascii="Verdana" w:hAnsi="Verdana"/>
                      <w:szCs w:val="22"/>
                    </w:rPr>
                  </w:pPr>
                </w:p>
                <w:p w:rsidR="004826E1" w:rsidRDefault="004826E1">
                  <w:pPr>
                    <w:tabs>
                      <w:tab w:val="center" w:pos="4513"/>
                      <w:tab w:val="right" w:pos="9026"/>
                    </w:tabs>
                    <w:spacing w:after="0" w:line="240" w:lineRule="auto"/>
                  </w:pPr>
                  <w:r>
                    <w:rPr>
                      <w:rFonts w:ascii="Verdana" w:eastAsia="Arial" w:hAnsi="Verdana" w:cs="Arial"/>
                      <w:szCs w:val="22"/>
                    </w:rPr>
                    <w:t>If you have answered “yes” to one or both of the questions in this module, please provide, as a separate Appendix, a summary of the nature of the investigation and an explanation of the outcome of the investigation to date.</w:t>
                  </w:r>
                </w:p>
                <w:p w:rsidR="004826E1" w:rsidRDefault="004826E1">
                  <w:pPr>
                    <w:tabs>
                      <w:tab w:val="center" w:pos="4513"/>
                      <w:tab w:val="right" w:pos="9026"/>
                    </w:tabs>
                    <w:spacing w:after="0" w:line="240" w:lineRule="auto"/>
                    <w:rPr>
                      <w:rFonts w:ascii="Verdana" w:hAnsi="Verdana"/>
                      <w:szCs w:val="22"/>
                    </w:rPr>
                  </w:pPr>
                </w:p>
                <w:p w:rsidR="004826E1" w:rsidRDefault="004826E1">
                  <w:pPr>
                    <w:tabs>
                      <w:tab w:val="center" w:pos="4513"/>
                      <w:tab w:val="right" w:pos="9026"/>
                    </w:tabs>
                    <w:spacing w:after="0" w:line="240" w:lineRule="auto"/>
                  </w:pPr>
                  <w:r>
                    <w:rPr>
                      <w:rFonts w:ascii="Verdana" w:eastAsia="Arial" w:hAnsi="Verdana" w:cs="Arial"/>
                      <w:szCs w:val="22"/>
                    </w:rPr>
                    <w:t xml:space="preserve">If the investigation upheld the complaint against your organisation, please use the Appendix to explain what </w:t>
                  </w:r>
                  <w:r>
                    <w:rPr>
                      <w:rFonts w:ascii="Verdana" w:eastAsia="Arial" w:hAnsi="Verdana" w:cs="Arial"/>
                      <w:szCs w:val="22"/>
                    </w:rPr>
                    <w:lastRenderedPageBreak/>
                    <w:t>action (if any) you have taken to prevent unlawful discrimination from reoccurring.</w:t>
                  </w:r>
                </w:p>
                <w:p w:rsidR="004826E1" w:rsidRDefault="004826E1">
                  <w:pPr>
                    <w:tabs>
                      <w:tab w:val="center" w:pos="4513"/>
                      <w:tab w:val="right" w:pos="9026"/>
                    </w:tabs>
                    <w:spacing w:after="0" w:line="240" w:lineRule="auto"/>
                  </w:pPr>
                  <w:r>
                    <w:rPr>
                      <w:rFonts w:ascii="Verdana" w:eastAsia="Arial" w:hAnsi="Verdana" w:cs="Arial"/>
                      <w:szCs w:val="22"/>
                    </w:rPr>
                    <w:t xml:space="preserve">You may be excluded if you are unable to demonstrate to the authority’s satisfaction that appropriate remedial action has been taken to prevent similar unlawful discrimination reoccurring.    </w:t>
                  </w:r>
                </w:p>
                <w:p w:rsidR="004826E1" w:rsidRDefault="004826E1">
                  <w:pPr>
                    <w:tabs>
                      <w:tab w:val="center" w:pos="4513"/>
                      <w:tab w:val="right" w:pos="9026"/>
                    </w:tabs>
                    <w:spacing w:after="0" w:line="240" w:lineRule="auto"/>
                    <w:rPr>
                      <w:rFonts w:ascii="Verdana" w:hAnsi="Verdana"/>
                      <w:szCs w:val="22"/>
                    </w:rPr>
                  </w:pP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lastRenderedPageBreak/>
                    <w:t xml:space="preserve"> </w:t>
                  </w:r>
                  <w:sdt>
                    <w:sdtPr>
                      <w:rPr>
                        <w:rFonts w:ascii="Verdana" w:eastAsia="Arial" w:hAnsi="Verdana" w:cs="Arial"/>
                        <w:szCs w:val="22"/>
                      </w:rPr>
                      <w:id w:val="-1191606510"/>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Yes</w:t>
                  </w:r>
                </w:p>
                <w:p w:rsidR="004826E1" w:rsidRDefault="004826E1">
                  <w:pPr>
                    <w:tabs>
                      <w:tab w:val="center" w:pos="4513"/>
                      <w:tab w:val="right" w:pos="9026"/>
                    </w:tabs>
                    <w:spacing w:after="0" w:line="240" w:lineRule="auto"/>
                    <w:rPr>
                      <w:rFonts w:ascii="Verdana" w:hAnsi="Verdana"/>
                      <w:szCs w:val="22"/>
                    </w:rPr>
                  </w:pPr>
                </w:p>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204794768"/>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No</w:t>
                  </w:r>
                </w:p>
                <w:p w:rsidR="004826E1" w:rsidRDefault="004826E1">
                  <w:pPr>
                    <w:tabs>
                      <w:tab w:val="center" w:pos="4513"/>
                      <w:tab w:val="right" w:pos="9026"/>
                    </w:tabs>
                    <w:spacing w:after="0" w:line="240" w:lineRule="auto"/>
                    <w:rPr>
                      <w:rFonts w:ascii="Verdana" w:hAnsi="Verdana"/>
                      <w:szCs w:val="22"/>
                    </w:rPr>
                  </w:pPr>
                </w:p>
                <w:p w:rsidR="004826E1" w:rsidRDefault="004826E1">
                  <w:pPr>
                    <w:tabs>
                      <w:tab w:val="center" w:pos="4513"/>
                      <w:tab w:val="right" w:pos="9026"/>
                    </w:tabs>
                    <w:spacing w:after="0" w:line="240" w:lineRule="auto"/>
                    <w:rPr>
                      <w:rFonts w:ascii="Verdana" w:hAnsi="Verdana"/>
                      <w:szCs w:val="22"/>
                    </w:rPr>
                  </w:pPr>
                </w:p>
                <w:p w:rsidR="004826E1" w:rsidRDefault="004826E1">
                  <w:pPr>
                    <w:tabs>
                      <w:tab w:val="center" w:pos="4513"/>
                      <w:tab w:val="right" w:pos="9026"/>
                    </w:tabs>
                    <w:spacing w:after="0" w:line="240" w:lineRule="auto"/>
                    <w:rPr>
                      <w:rFonts w:ascii="Verdana" w:hAnsi="Verdana"/>
                      <w:szCs w:val="22"/>
                    </w:rPr>
                  </w:pPr>
                </w:p>
              </w:tc>
            </w:tr>
            <w:tr w:rsidR="004826E1" w:rsidTr="00930627">
              <w:trPr>
                <w:trHeight w:val="120"/>
              </w:trPr>
              <w:tc>
                <w:tcPr>
                  <w:tcW w:w="57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lastRenderedPageBreak/>
                    <w:t>3.</w:t>
                  </w:r>
                </w:p>
              </w:tc>
              <w:tc>
                <w:tcPr>
                  <w:tcW w:w="68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center" w:pos="4513"/>
                      <w:tab w:val="right" w:pos="9026"/>
                    </w:tabs>
                    <w:spacing w:after="0" w:line="240" w:lineRule="auto"/>
                  </w:pPr>
                  <w:r>
                    <w:rPr>
                      <w:rFonts w:ascii="Verdana" w:eastAsia="Arial" w:hAnsi="Verdana" w:cs="Arial"/>
                      <w:szCs w:val="22"/>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1229378175"/>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00074D" w:rsidP="0000074D">
                  <w:r>
                    <w:rPr>
                      <w:rFonts w:ascii="Verdana" w:eastAsia="Arial" w:hAnsi="Verdana" w:cs="Arial"/>
                      <w:szCs w:val="22"/>
                    </w:rPr>
                    <w:t xml:space="preserve"> </w:t>
                  </w:r>
                  <w:sdt>
                    <w:sdtPr>
                      <w:rPr>
                        <w:rFonts w:ascii="Verdana" w:eastAsia="Arial" w:hAnsi="Verdana" w:cs="Arial"/>
                        <w:szCs w:val="22"/>
                      </w:rPr>
                      <w:id w:val="282088575"/>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 xml:space="preserve">No    </w:t>
                  </w:r>
                </w:p>
              </w:tc>
            </w:tr>
          </w:tbl>
          <w:p w:rsidR="004826E1" w:rsidRDefault="004826E1">
            <w:pPr>
              <w:rPr>
                <w:rFonts w:ascii="Verdana" w:hAnsi="Verdana"/>
                <w:szCs w:val="22"/>
              </w:rPr>
            </w:pPr>
          </w:p>
          <w:p w:rsidR="003F0B09" w:rsidRPr="003F0B09" w:rsidRDefault="003F0B09" w:rsidP="003F0B09">
            <w:pPr>
              <w:pStyle w:val="Heading2"/>
            </w:pPr>
            <w:bookmarkStart w:id="24" w:name="_Toc454533604"/>
            <w:r w:rsidRPr="00E61B83">
              <w:t>D - Environmental Management</w:t>
            </w:r>
            <w:bookmarkEnd w:id="24"/>
          </w:p>
          <w:tbl>
            <w:tblPr>
              <w:tblW w:w="9174" w:type="dxa"/>
              <w:tblLayout w:type="fixed"/>
              <w:tblCellMar>
                <w:left w:w="10" w:type="dxa"/>
                <w:right w:w="10" w:type="dxa"/>
              </w:tblCellMar>
              <w:tblLook w:val="04A0" w:firstRow="1" w:lastRow="0" w:firstColumn="1" w:lastColumn="0" w:noHBand="0" w:noVBand="1"/>
            </w:tblPr>
            <w:tblGrid>
              <w:gridCol w:w="592"/>
              <w:gridCol w:w="6881"/>
              <w:gridCol w:w="1701"/>
            </w:tblGrid>
            <w:tr w:rsidR="004826E1" w:rsidTr="008B5FB1">
              <w:trPr>
                <w:trHeight w:val="140"/>
              </w:trPr>
              <w:tc>
                <w:tcPr>
                  <w:tcW w:w="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t>1.</w:t>
                  </w:r>
                </w:p>
              </w:tc>
              <w:tc>
                <w:tcPr>
                  <w:tcW w:w="688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spacing w:line="240" w:lineRule="auto"/>
                  </w:pPr>
                  <w:r>
                    <w:rPr>
                      <w:rFonts w:ascii="Verdana" w:eastAsia="Arial" w:hAnsi="Verdana" w:cs="Arial"/>
                      <w:szCs w:val="22"/>
                    </w:rPr>
                    <w:t xml:space="preserve">Has your organisation been convicted of breaching environmental legislation, or had any notice served upon it, in the last three years by any environmental regulator or authority (including local authority)? </w:t>
                  </w:r>
                </w:p>
                <w:p w:rsidR="004826E1" w:rsidRDefault="004826E1">
                  <w:pPr>
                    <w:spacing w:line="240" w:lineRule="auto"/>
                  </w:pPr>
                  <w:r>
                    <w:rPr>
                      <w:rFonts w:ascii="Verdana" w:eastAsia="Arial" w:hAnsi="Verdana" w:cs="Arial"/>
                      <w:szCs w:val="22"/>
                    </w:rPr>
                    <w:t>If your answer to this question is “Yes”, please provide details in a separate Appendix of the conviction or notice and details of any remedial action or changes you have made as a result of conviction or notices served.</w:t>
                  </w:r>
                </w:p>
                <w:p w:rsidR="004826E1" w:rsidRDefault="004826E1">
                  <w:r>
                    <w:rPr>
                      <w:rFonts w:ascii="Verdana" w:eastAsia="Arial" w:hAnsi="Verdana" w:cs="Arial"/>
                      <w:szCs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362905736"/>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00074D">
                  <w:r>
                    <w:rPr>
                      <w:rFonts w:ascii="Verdana" w:eastAsia="Arial" w:hAnsi="Verdana" w:cs="Arial"/>
                      <w:szCs w:val="22"/>
                    </w:rPr>
                    <w:t xml:space="preserve"> </w:t>
                  </w:r>
                  <w:sdt>
                    <w:sdtPr>
                      <w:rPr>
                        <w:rFonts w:ascii="Verdana" w:eastAsia="Arial" w:hAnsi="Verdana" w:cs="Arial"/>
                        <w:szCs w:val="22"/>
                      </w:rPr>
                      <w:id w:val="-1004508774"/>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No</w:t>
                  </w:r>
                </w:p>
              </w:tc>
            </w:tr>
            <w:tr w:rsidR="004826E1" w:rsidTr="008B5FB1">
              <w:trPr>
                <w:trHeight w:val="1340"/>
              </w:trPr>
              <w:tc>
                <w:tcPr>
                  <w:tcW w:w="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t>2.</w:t>
                  </w:r>
                </w:p>
              </w:tc>
              <w:tc>
                <w:tcPr>
                  <w:tcW w:w="688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r>
                    <w:rPr>
                      <w:rFonts w:ascii="Verdana" w:eastAsia="Arial" w:hAnsi="Verdana" w:cs="Arial"/>
                      <w:szCs w:val="22"/>
                    </w:rPr>
                    <w:t>If you use sub-contractors, do you have processes in place to check whether any of these organisations have been convicted or had a notice served upon them for infringement of environmental legislation?</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2019430350"/>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Yes</w:t>
                  </w:r>
                </w:p>
                <w:p w:rsidR="004826E1" w:rsidRDefault="004826E1">
                  <w:pPr>
                    <w:tabs>
                      <w:tab w:val="center" w:pos="4513"/>
                      <w:tab w:val="right" w:pos="9026"/>
                    </w:tabs>
                    <w:spacing w:after="0" w:line="240" w:lineRule="auto"/>
                    <w:rPr>
                      <w:rFonts w:ascii="Verdana" w:hAnsi="Verdana"/>
                      <w:szCs w:val="22"/>
                    </w:rPr>
                  </w:pPr>
                </w:p>
                <w:p w:rsidR="004826E1" w:rsidRDefault="0000074D">
                  <w:r>
                    <w:rPr>
                      <w:rFonts w:ascii="Verdana" w:eastAsia="Arial" w:hAnsi="Verdana" w:cs="Arial"/>
                      <w:szCs w:val="22"/>
                    </w:rPr>
                    <w:t xml:space="preserve"> </w:t>
                  </w:r>
                  <w:sdt>
                    <w:sdtPr>
                      <w:rPr>
                        <w:rFonts w:ascii="Verdana" w:eastAsia="Arial" w:hAnsi="Verdana" w:cs="Arial"/>
                        <w:szCs w:val="22"/>
                      </w:rPr>
                      <w:id w:val="930319022"/>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Pr>
                      <w:rFonts w:ascii="Verdana" w:eastAsia="Arial" w:hAnsi="Verdana" w:cs="Arial"/>
                      <w:szCs w:val="22"/>
                    </w:rPr>
                    <w:t xml:space="preserve"> </w:t>
                  </w:r>
                  <w:r w:rsidR="004826E1">
                    <w:rPr>
                      <w:rFonts w:ascii="Verdana" w:eastAsia="Arial" w:hAnsi="Verdana" w:cs="Arial"/>
                      <w:szCs w:val="22"/>
                    </w:rPr>
                    <w:t xml:space="preserve">No    </w:t>
                  </w:r>
                </w:p>
              </w:tc>
            </w:tr>
          </w:tbl>
          <w:p w:rsidR="002828BE" w:rsidRDefault="002828BE" w:rsidP="00386715">
            <w:pPr>
              <w:pStyle w:val="Heading2"/>
            </w:pPr>
          </w:p>
          <w:p w:rsidR="00386715" w:rsidRPr="00386715" w:rsidRDefault="00386715" w:rsidP="00386715">
            <w:pPr>
              <w:pStyle w:val="Heading2"/>
            </w:pPr>
            <w:bookmarkStart w:id="25" w:name="_Toc454533605"/>
            <w:r w:rsidRPr="00E61B83">
              <w:t>E - Health and Safety</w:t>
            </w:r>
            <w:bookmarkEnd w:id="25"/>
          </w:p>
          <w:tbl>
            <w:tblPr>
              <w:tblW w:w="9174" w:type="dxa"/>
              <w:tblLayout w:type="fixed"/>
              <w:tblCellMar>
                <w:left w:w="10" w:type="dxa"/>
                <w:right w:w="10" w:type="dxa"/>
              </w:tblCellMar>
              <w:tblLook w:val="04A0" w:firstRow="1" w:lastRow="0" w:firstColumn="1" w:lastColumn="0" w:noHBand="0" w:noVBand="1"/>
            </w:tblPr>
            <w:tblGrid>
              <w:gridCol w:w="592"/>
              <w:gridCol w:w="6881"/>
              <w:gridCol w:w="1701"/>
            </w:tblGrid>
            <w:tr w:rsidR="004826E1" w:rsidTr="008B5FB1">
              <w:trPr>
                <w:trHeight w:val="120"/>
              </w:trPr>
              <w:tc>
                <w:tcPr>
                  <w:tcW w:w="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t>1.</w:t>
                  </w:r>
                </w:p>
              </w:tc>
              <w:tc>
                <w:tcPr>
                  <w:tcW w:w="688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r>
                    <w:rPr>
                      <w:rFonts w:ascii="Verdana" w:eastAsia="Arial" w:hAnsi="Verdana" w:cs="Arial"/>
                      <w:szCs w:val="22"/>
                    </w:rPr>
                    <w:t xml:space="preserve">Please self-certify that your organisation has a Health and Safety Policy that complies with current legislative requirements. </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00074D">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282570332"/>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00074D" w:rsidP="0000074D">
                  <w:r>
                    <w:rPr>
                      <w:rFonts w:ascii="Verdana" w:eastAsia="Arial" w:hAnsi="Verdana" w:cs="Arial"/>
                      <w:szCs w:val="22"/>
                    </w:rPr>
                    <w:t xml:space="preserve"> </w:t>
                  </w:r>
                  <w:sdt>
                    <w:sdtPr>
                      <w:rPr>
                        <w:rFonts w:ascii="Verdana" w:eastAsia="Arial" w:hAnsi="Verdana" w:cs="Arial"/>
                        <w:szCs w:val="22"/>
                      </w:rPr>
                      <w:id w:val="-2004042742"/>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No    </w:t>
                  </w:r>
                </w:p>
              </w:tc>
            </w:tr>
            <w:tr w:rsidR="004826E1" w:rsidTr="008B5FB1">
              <w:trPr>
                <w:trHeight w:val="120"/>
              </w:trPr>
              <w:tc>
                <w:tcPr>
                  <w:tcW w:w="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left" w:pos="360"/>
                      <w:tab w:val="left" w:pos="720"/>
                      <w:tab w:val="left" w:pos="1440"/>
                      <w:tab w:val="left" w:pos="2880"/>
                    </w:tabs>
                    <w:spacing w:after="120"/>
                  </w:pPr>
                  <w:r>
                    <w:rPr>
                      <w:rFonts w:ascii="Verdana" w:eastAsia="Arial" w:hAnsi="Verdana" w:cs="Arial"/>
                      <w:szCs w:val="22"/>
                    </w:rPr>
                    <w:t>2.</w:t>
                  </w:r>
                </w:p>
              </w:tc>
              <w:tc>
                <w:tcPr>
                  <w:tcW w:w="688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4826E1">
                  <w:pPr>
                    <w:tabs>
                      <w:tab w:val="center" w:pos="4513"/>
                      <w:tab w:val="right" w:pos="9026"/>
                    </w:tabs>
                    <w:spacing w:after="0" w:line="240" w:lineRule="auto"/>
                  </w:pPr>
                  <w:r>
                    <w:rPr>
                      <w:rFonts w:ascii="Verdana" w:eastAsia="Arial" w:hAnsi="Verdana" w:cs="Arial"/>
                      <w:szCs w:val="22"/>
                    </w:rPr>
                    <w:t xml:space="preserve">Has your organisation or any of its Directors or Executive Officers been in receipt of enforcement/remedial orders in relation to the Health and Safety Executive (or equivalent body) in the last 3 years? </w:t>
                  </w:r>
                </w:p>
                <w:p w:rsidR="004826E1" w:rsidRDefault="004826E1">
                  <w:pPr>
                    <w:tabs>
                      <w:tab w:val="center" w:pos="4513"/>
                      <w:tab w:val="right" w:pos="9026"/>
                    </w:tabs>
                    <w:spacing w:after="0" w:line="240" w:lineRule="auto"/>
                    <w:rPr>
                      <w:rFonts w:ascii="Verdana" w:hAnsi="Verdana"/>
                      <w:szCs w:val="22"/>
                    </w:rPr>
                  </w:pPr>
                </w:p>
                <w:p w:rsidR="004826E1" w:rsidRDefault="004826E1">
                  <w:pPr>
                    <w:tabs>
                      <w:tab w:val="center" w:pos="4513"/>
                      <w:tab w:val="right" w:pos="9026"/>
                    </w:tabs>
                    <w:spacing w:after="0" w:line="240" w:lineRule="auto"/>
                  </w:pPr>
                  <w:r>
                    <w:rPr>
                      <w:rFonts w:ascii="Verdana" w:eastAsia="Arial" w:hAnsi="Verdana" w:cs="Arial"/>
                      <w:szCs w:val="22"/>
                    </w:rPr>
                    <w:t xml:space="preserve">If your answer to this question was “Yes”, please provide details in a separate Appendix of any enforcement/remedial </w:t>
                  </w:r>
                  <w:r>
                    <w:rPr>
                      <w:rFonts w:ascii="Verdana" w:eastAsia="Arial" w:hAnsi="Verdana" w:cs="Arial"/>
                      <w:szCs w:val="22"/>
                    </w:rPr>
                    <w:lastRenderedPageBreak/>
                    <w:t>orders served and give details of any remedial action or changes to procedures you have made as a result.</w:t>
                  </w:r>
                </w:p>
                <w:p w:rsidR="004826E1" w:rsidRDefault="004826E1">
                  <w:pPr>
                    <w:tabs>
                      <w:tab w:val="center" w:pos="4513"/>
                      <w:tab w:val="right" w:pos="9026"/>
                    </w:tabs>
                    <w:spacing w:after="0" w:line="240" w:lineRule="auto"/>
                  </w:pPr>
                  <w:r>
                    <w:rPr>
                      <w:rFonts w:ascii="Verdana" w:eastAsia="Arial" w:hAnsi="Verdana" w:cs="Arial"/>
                      <w:szCs w:val="22"/>
                    </w:rPr>
                    <w:t xml:space="preserve"> </w:t>
                  </w:r>
                </w:p>
                <w:p w:rsidR="004826E1" w:rsidRDefault="004826E1">
                  <w:r>
                    <w:rPr>
                      <w:rFonts w:ascii="Verdana" w:eastAsia="Arial" w:hAnsi="Verdana" w:cs="Arial"/>
                      <w:szCs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BB2D5B">
                  <w:pPr>
                    <w:tabs>
                      <w:tab w:val="center" w:pos="4513"/>
                      <w:tab w:val="right" w:pos="9026"/>
                    </w:tabs>
                    <w:spacing w:after="0" w:line="240" w:lineRule="auto"/>
                  </w:pPr>
                  <w:r>
                    <w:rPr>
                      <w:rFonts w:ascii="Verdana" w:eastAsia="Arial" w:hAnsi="Verdana" w:cs="Arial"/>
                      <w:szCs w:val="22"/>
                    </w:rPr>
                    <w:lastRenderedPageBreak/>
                    <w:t xml:space="preserve"> </w:t>
                  </w:r>
                  <w:sdt>
                    <w:sdtPr>
                      <w:rPr>
                        <w:rFonts w:ascii="Verdana" w:eastAsia="Arial" w:hAnsi="Verdana" w:cs="Arial"/>
                        <w:szCs w:val="22"/>
                      </w:rPr>
                      <w:id w:val="485367118"/>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BB2D5B" w:rsidP="00BB2D5B">
                  <w:r>
                    <w:rPr>
                      <w:rFonts w:ascii="Verdana" w:eastAsia="Arial" w:hAnsi="Verdana" w:cs="Arial"/>
                      <w:szCs w:val="22"/>
                    </w:rPr>
                    <w:t xml:space="preserve"> </w:t>
                  </w:r>
                  <w:sdt>
                    <w:sdtPr>
                      <w:rPr>
                        <w:rFonts w:ascii="Verdana" w:eastAsia="Arial" w:hAnsi="Verdana" w:cs="Arial"/>
                        <w:szCs w:val="22"/>
                      </w:rPr>
                      <w:id w:val="-1297521658"/>
                      <w:lock w:val="sdtLocked"/>
                      <w14:checkbox>
                        <w14:checked w14:val="0"/>
                        <w14:checkedState w14:val="2612" w14:font="MS Gothic"/>
                        <w14:uncheckedState w14:val="2610" w14:font="MS Gothic"/>
                      </w14:checkbox>
                    </w:sdtPr>
                    <w:sdtEndPr/>
                    <w:sdtContent>
                      <w:r w:rsidR="0046167F">
                        <w:rPr>
                          <w:rFonts w:ascii="MS Gothic" w:eastAsia="MS Gothic" w:hAnsi="MS Gothic" w:cs="Arial" w:hint="eastAsia"/>
                          <w:szCs w:val="22"/>
                        </w:rPr>
                        <w:t>☐</w:t>
                      </w:r>
                    </w:sdtContent>
                  </w:sdt>
                  <w:r w:rsidR="004826E1">
                    <w:rPr>
                      <w:rFonts w:ascii="Verdana" w:eastAsia="Arial" w:hAnsi="Verdana" w:cs="Arial"/>
                      <w:szCs w:val="22"/>
                    </w:rPr>
                    <w:t xml:space="preserve"> No    </w:t>
                  </w:r>
                </w:p>
              </w:tc>
            </w:tr>
            <w:tr w:rsidR="004826E1" w:rsidTr="008B5FB1">
              <w:trPr>
                <w:trHeight w:val="120"/>
              </w:trPr>
              <w:tc>
                <w:tcPr>
                  <w:tcW w:w="59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4826E1" w:rsidRDefault="004826E1">
                  <w:pPr>
                    <w:tabs>
                      <w:tab w:val="center" w:pos="4513"/>
                      <w:tab w:val="right" w:pos="9026"/>
                    </w:tabs>
                    <w:spacing w:after="0" w:line="240" w:lineRule="auto"/>
                  </w:pPr>
                  <w:r>
                    <w:rPr>
                      <w:rFonts w:ascii="Verdana" w:eastAsia="Arial" w:hAnsi="Verdana" w:cs="Arial"/>
                      <w:szCs w:val="22"/>
                    </w:rPr>
                    <w:lastRenderedPageBreak/>
                    <w:t>3.</w:t>
                  </w:r>
                </w:p>
              </w:tc>
              <w:tc>
                <w:tcPr>
                  <w:tcW w:w="688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Pr="002828BE" w:rsidRDefault="004826E1">
                  <w:pPr>
                    <w:tabs>
                      <w:tab w:val="center" w:pos="4513"/>
                      <w:tab w:val="right" w:pos="9026"/>
                    </w:tabs>
                    <w:spacing w:after="0" w:line="240" w:lineRule="auto"/>
                  </w:pPr>
                  <w:r>
                    <w:rPr>
                      <w:rFonts w:ascii="Verdana" w:eastAsia="Arial" w:hAnsi="Verdana" w:cs="Arial"/>
                      <w:szCs w:val="22"/>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4826E1" w:rsidRDefault="00BB2D5B">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548887168"/>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Yes</w:t>
                  </w:r>
                </w:p>
                <w:p w:rsidR="004826E1" w:rsidRDefault="004826E1">
                  <w:pPr>
                    <w:tabs>
                      <w:tab w:val="center" w:pos="4513"/>
                      <w:tab w:val="right" w:pos="9026"/>
                    </w:tabs>
                    <w:spacing w:after="0" w:line="240" w:lineRule="auto"/>
                    <w:rPr>
                      <w:rFonts w:ascii="Verdana" w:hAnsi="Verdana"/>
                      <w:szCs w:val="22"/>
                    </w:rPr>
                  </w:pPr>
                </w:p>
                <w:p w:rsidR="004826E1" w:rsidRDefault="00BB2D5B" w:rsidP="00BB2D5B">
                  <w:pPr>
                    <w:tabs>
                      <w:tab w:val="center" w:pos="4513"/>
                      <w:tab w:val="right" w:pos="9026"/>
                    </w:tabs>
                    <w:spacing w:after="0" w:line="240" w:lineRule="auto"/>
                  </w:pPr>
                  <w:r>
                    <w:rPr>
                      <w:rFonts w:ascii="Verdana" w:eastAsia="Arial" w:hAnsi="Verdana" w:cs="Arial"/>
                      <w:szCs w:val="22"/>
                    </w:rPr>
                    <w:t xml:space="preserve"> </w:t>
                  </w:r>
                  <w:sdt>
                    <w:sdtPr>
                      <w:rPr>
                        <w:rFonts w:ascii="Verdana" w:eastAsia="Arial" w:hAnsi="Verdana" w:cs="Arial"/>
                        <w:szCs w:val="22"/>
                      </w:rPr>
                      <w:id w:val="-1182891876"/>
                      <w:lock w:val="sdtLocked"/>
                      <w14:checkbox>
                        <w14:checked w14:val="0"/>
                        <w14:checkedState w14:val="2612" w14:font="MS Gothic"/>
                        <w14:uncheckedState w14:val="2610" w14:font="MS Gothic"/>
                      </w14:checkbox>
                    </w:sdtPr>
                    <w:sdtEndPr/>
                    <w:sdtContent>
                      <w:r w:rsidR="000C14A1">
                        <w:rPr>
                          <w:rFonts w:ascii="MS Gothic" w:eastAsia="MS Gothic" w:hAnsi="MS Gothic" w:cs="Arial" w:hint="eastAsia"/>
                          <w:szCs w:val="22"/>
                        </w:rPr>
                        <w:t>☐</w:t>
                      </w:r>
                    </w:sdtContent>
                  </w:sdt>
                  <w:r w:rsidR="004826E1">
                    <w:rPr>
                      <w:rFonts w:ascii="Verdana" w:eastAsia="Arial" w:hAnsi="Verdana" w:cs="Arial"/>
                      <w:szCs w:val="22"/>
                    </w:rPr>
                    <w:t xml:space="preserve"> No    </w:t>
                  </w:r>
                </w:p>
              </w:tc>
            </w:tr>
          </w:tbl>
          <w:p w:rsidR="004826E1" w:rsidRDefault="004826E1">
            <w:pPr>
              <w:spacing w:after="0" w:line="240" w:lineRule="auto"/>
              <w:rPr>
                <w:rFonts w:ascii="Verdana" w:hAnsi="Verdana"/>
                <w:szCs w:val="22"/>
              </w:rPr>
            </w:pPr>
          </w:p>
          <w:p w:rsidR="00403ADF" w:rsidRDefault="00403ADF">
            <w:pPr>
              <w:spacing w:after="0" w:line="240" w:lineRule="auto"/>
              <w:rPr>
                <w:rFonts w:ascii="Verdana" w:hAnsi="Verdana"/>
                <w:b/>
              </w:rPr>
            </w:pPr>
            <w:r w:rsidRPr="002828BE">
              <w:rPr>
                <w:rFonts w:ascii="Verdana" w:hAnsi="Verdana"/>
              </w:rPr>
              <w:t>8</w:t>
            </w:r>
            <w:r w:rsidR="008A23A6" w:rsidRPr="002828BE">
              <w:rPr>
                <w:rFonts w:ascii="Verdana" w:hAnsi="Verdana"/>
              </w:rPr>
              <w:t>.</w:t>
            </w:r>
            <w:r w:rsidRPr="002828BE">
              <w:rPr>
                <w:rFonts w:ascii="Verdana" w:hAnsi="Verdana"/>
              </w:rPr>
              <w:t xml:space="preserve"> </w:t>
            </w:r>
            <w:r w:rsidRPr="002828BE">
              <w:rPr>
                <w:rFonts w:ascii="Verdana" w:hAnsi="Verdana"/>
                <w:b/>
              </w:rPr>
              <w:t>Declaration</w:t>
            </w:r>
          </w:p>
          <w:p w:rsidR="002828BE" w:rsidRDefault="002828BE">
            <w:pPr>
              <w:spacing w:after="0" w:line="240" w:lineRule="auto"/>
              <w:rPr>
                <w:rFonts w:ascii="Verdana" w:hAnsi="Verdana"/>
                <w:szCs w:val="22"/>
              </w:rPr>
            </w:pPr>
          </w:p>
        </w:tc>
      </w:tr>
      <w:tr w:rsidR="004826E1" w:rsidTr="008B5FB1">
        <w:trPr>
          <w:gridAfter w:val="1"/>
          <w:wAfter w:w="284" w:type="dxa"/>
          <w:trHeight w:val="6217"/>
        </w:trPr>
        <w:tc>
          <w:tcPr>
            <w:tcW w:w="708" w:type="dxa"/>
            <w:gridSpan w:val="3"/>
            <w:tcBorders>
              <w:top w:val="single" w:sz="12" w:space="0" w:color="000000"/>
              <w:left w:val="single" w:sz="12" w:space="0" w:color="000000"/>
              <w:bottom w:val="single" w:sz="8" w:space="0" w:color="000000"/>
              <w:right w:val="single" w:sz="8"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p w:rsidR="004826E1" w:rsidRDefault="004826E1">
            <w:pPr>
              <w:rPr>
                <w:rFonts w:ascii="Verdana" w:hAnsi="Verdana"/>
                <w:szCs w:val="22"/>
              </w:rPr>
            </w:pPr>
          </w:p>
        </w:tc>
        <w:tc>
          <w:tcPr>
            <w:tcW w:w="8647" w:type="dxa"/>
            <w:gridSpan w:val="2"/>
            <w:tcBorders>
              <w:top w:val="single" w:sz="12" w:space="0" w:color="000000"/>
              <w:left w:val="nil"/>
              <w:bottom w:val="single" w:sz="8" w:space="0" w:color="000000"/>
              <w:right w:val="single" w:sz="12" w:space="0" w:color="000000"/>
            </w:tcBorders>
            <w:tcMar>
              <w:top w:w="0" w:type="dxa"/>
              <w:left w:w="108" w:type="dxa"/>
              <w:bottom w:w="0" w:type="dxa"/>
              <w:right w:w="108" w:type="dxa"/>
            </w:tcMar>
            <w:hideMark/>
          </w:tcPr>
          <w:p w:rsidR="004826E1" w:rsidRDefault="004826E1">
            <w:r>
              <w:rPr>
                <w:rFonts w:ascii="Verdana" w:eastAsia="Arial" w:hAnsi="Verdana" w:cs="Arial"/>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Verdana" w:eastAsia="Arial" w:hAnsi="Verdana" w:cs="Arial"/>
                <w:b/>
                <w:i/>
                <w:color w:val="FF0000"/>
                <w:szCs w:val="22"/>
              </w:rPr>
              <w:t>Insert name of Supplier</w:t>
            </w:r>
            <w:r>
              <w:rPr>
                <w:rFonts w:ascii="Verdana" w:eastAsia="Arial" w:hAnsi="Verdana" w:cs="Arial"/>
                <w:i/>
                <w:color w:val="FF0000"/>
                <w:szCs w:val="22"/>
              </w:rPr>
              <w:t xml:space="preserve">. </w:t>
            </w:r>
          </w:p>
          <w:p w:rsidR="004826E1" w:rsidRDefault="004826E1">
            <w:r>
              <w:rPr>
                <w:rFonts w:ascii="Verdana" w:eastAsia="Arial" w:hAnsi="Verdana" w:cs="Arial"/>
                <w:szCs w:val="22"/>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4826E1" w:rsidRDefault="004826E1">
            <w:r>
              <w:rPr>
                <w:rFonts w:ascii="Verdana" w:eastAsia="Arial" w:hAnsi="Verdana" w:cs="Arial"/>
                <w:szCs w:val="22"/>
              </w:rPr>
              <w:t>I also declare that there is no conflict of interest in relation to the authority’s requirement.</w:t>
            </w:r>
          </w:p>
          <w:p w:rsidR="004826E1" w:rsidRDefault="004826E1">
            <w:r>
              <w:rPr>
                <w:rFonts w:ascii="Verdana" w:eastAsia="Arial" w:hAnsi="Verdana" w:cs="Arial"/>
                <w:szCs w:val="22"/>
              </w:rPr>
              <w:t>The following appendices form part of our submission;</w:t>
            </w:r>
          </w:p>
          <w:tbl>
            <w:tblPr>
              <w:tblW w:w="7965" w:type="dxa"/>
              <w:tblLayout w:type="fixed"/>
              <w:tblCellMar>
                <w:left w:w="10" w:type="dxa"/>
                <w:right w:w="10" w:type="dxa"/>
              </w:tblCellMar>
              <w:tblLook w:val="04A0" w:firstRow="1" w:lastRow="0" w:firstColumn="1" w:lastColumn="0" w:noHBand="0" w:noVBand="1"/>
            </w:tblPr>
            <w:tblGrid>
              <w:gridCol w:w="3552"/>
              <w:gridCol w:w="4413"/>
            </w:tblGrid>
            <w:tr w:rsidR="004826E1">
              <w:trPr>
                <w:trHeight w:val="140"/>
              </w:trPr>
              <w:tc>
                <w:tcPr>
                  <w:tcW w:w="3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
                    <w:rPr>
                      <w:rFonts w:ascii="Verdana" w:eastAsia="Arial" w:hAnsi="Verdana" w:cs="Arial"/>
                      <w:b/>
                      <w:szCs w:val="22"/>
                    </w:rPr>
                    <w:t>Section of PQQ</w:t>
                  </w:r>
                </w:p>
              </w:tc>
              <w:tc>
                <w:tcPr>
                  <w:tcW w:w="44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r>
                    <w:rPr>
                      <w:rFonts w:ascii="Verdana" w:eastAsia="Arial" w:hAnsi="Verdana" w:cs="Arial"/>
                      <w:b/>
                      <w:szCs w:val="22"/>
                    </w:rPr>
                    <w:t>Appendix number</w:t>
                  </w:r>
                </w:p>
              </w:tc>
            </w:tr>
            <w:tr w:rsidR="004826E1">
              <w:trPr>
                <w:trHeight w:val="140"/>
              </w:trPr>
              <w:tc>
                <w:tcPr>
                  <w:tcW w:w="3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rPr>
                      <w:rFonts w:ascii="Verdana" w:hAnsi="Verdana"/>
                      <w:szCs w:val="22"/>
                    </w:rPr>
                  </w:pPr>
                </w:p>
              </w:tc>
              <w:tc>
                <w:tcPr>
                  <w:tcW w:w="44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rPr>
                      <w:rFonts w:ascii="Verdana" w:hAnsi="Verdana"/>
                      <w:szCs w:val="22"/>
                    </w:rPr>
                  </w:pPr>
                </w:p>
              </w:tc>
            </w:tr>
            <w:tr w:rsidR="004826E1">
              <w:trPr>
                <w:trHeight w:val="140"/>
              </w:trPr>
              <w:tc>
                <w:tcPr>
                  <w:tcW w:w="3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rPr>
                      <w:rFonts w:ascii="Verdana" w:hAnsi="Verdana"/>
                      <w:szCs w:val="22"/>
                    </w:rPr>
                  </w:pPr>
                </w:p>
              </w:tc>
              <w:tc>
                <w:tcPr>
                  <w:tcW w:w="44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rPr>
                      <w:rFonts w:ascii="Verdana" w:hAnsi="Verdana"/>
                      <w:szCs w:val="22"/>
                    </w:rPr>
                  </w:pPr>
                </w:p>
              </w:tc>
            </w:tr>
          </w:tbl>
          <w:p w:rsidR="004826E1" w:rsidRDefault="004826E1">
            <w:pPr>
              <w:rPr>
                <w:rFonts w:ascii="Verdana" w:hAnsi="Verdana"/>
                <w:szCs w:val="22"/>
              </w:rPr>
            </w:pPr>
          </w:p>
        </w:tc>
      </w:tr>
      <w:tr w:rsidR="004826E1" w:rsidTr="008B5FB1">
        <w:trPr>
          <w:gridAfter w:val="1"/>
          <w:wAfter w:w="284" w:type="dxa"/>
          <w:trHeight w:val="260"/>
        </w:trPr>
        <w:tc>
          <w:tcPr>
            <w:tcW w:w="45" w:type="dxa"/>
            <w:tcBorders>
              <w:top w:val="single" w:sz="12" w:space="0" w:color="000000"/>
              <w:left w:val="single" w:sz="12" w:space="0" w:color="000000"/>
              <w:bottom w:val="single" w:sz="8" w:space="0" w:color="000000"/>
              <w:right w:val="single" w:sz="8" w:space="0" w:color="000000"/>
            </w:tcBorders>
            <w:vAlign w:val="center"/>
            <w:hideMark/>
          </w:tcPr>
          <w:p w:rsidR="004826E1" w:rsidRDefault="004826E1">
            <w:pPr>
              <w:suppressAutoHyphens w:val="0"/>
              <w:autoSpaceDN/>
              <w:spacing w:after="0" w:line="240" w:lineRule="auto"/>
              <w:rPr>
                <w:rFonts w:ascii="Verdana" w:hAnsi="Verdana"/>
                <w:szCs w:val="22"/>
              </w:rPr>
            </w:pPr>
          </w:p>
        </w:tc>
        <w:tc>
          <w:tcPr>
            <w:tcW w:w="9310" w:type="dxa"/>
            <w:gridSpan w:val="4"/>
            <w:tcBorders>
              <w:top w:val="nil"/>
              <w:left w:val="nil"/>
              <w:bottom w:val="single" w:sz="8" w:space="0" w:color="000000"/>
              <w:right w:val="single" w:sz="12"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b/>
                <w:szCs w:val="22"/>
              </w:rPr>
              <w:t>PQQ COMPLETED BY</w:t>
            </w:r>
            <w:r w:rsidR="00D613AC">
              <w:rPr>
                <w:rFonts w:ascii="Verdana" w:eastAsia="Arial" w:hAnsi="Verdana" w:cs="Arial"/>
                <w:b/>
                <w:szCs w:val="22"/>
              </w:rPr>
              <w:t>:</w:t>
            </w:r>
          </w:p>
        </w:tc>
      </w:tr>
      <w:tr w:rsidR="004826E1" w:rsidTr="008B5FB1">
        <w:trPr>
          <w:gridAfter w:val="1"/>
          <w:wAfter w:w="284" w:type="dxa"/>
          <w:trHeight w:val="260"/>
        </w:trPr>
        <w:tc>
          <w:tcPr>
            <w:tcW w:w="572" w:type="dxa"/>
            <w:gridSpan w:val="2"/>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8.1</w:t>
            </w:r>
          </w:p>
        </w:tc>
        <w:tc>
          <w:tcPr>
            <w:tcW w:w="325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Name</w:t>
            </w:r>
          </w:p>
        </w:tc>
        <w:tc>
          <w:tcPr>
            <w:tcW w:w="5525"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gridAfter w:val="1"/>
          <w:wAfter w:w="284" w:type="dxa"/>
          <w:trHeight w:val="260"/>
        </w:trPr>
        <w:tc>
          <w:tcPr>
            <w:tcW w:w="572" w:type="dxa"/>
            <w:gridSpan w:val="2"/>
            <w:tcBorders>
              <w:top w:val="nil"/>
              <w:left w:val="single" w:sz="12" w:space="0" w:color="000000"/>
              <w:bottom w:val="single" w:sz="8"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8.2</w:t>
            </w:r>
          </w:p>
        </w:tc>
        <w:tc>
          <w:tcPr>
            <w:tcW w:w="3258"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Role in organisation</w:t>
            </w:r>
          </w:p>
        </w:tc>
        <w:tc>
          <w:tcPr>
            <w:tcW w:w="5525" w:type="dxa"/>
            <w:tcBorders>
              <w:top w:val="nil"/>
              <w:left w:val="nil"/>
              <w:bottom w:val="single" w:sz="8"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gridAfter w:val="1"/>
          <w:wAfter w:w="284" w:type="dxa"/>
          <w:trHeight w:val="260"/>
        </w:trPr>
        <w:tc>
          <w:tcPr>
            <w:tcW w:w="572" w:type="dxa"/>
            <w:gridSpan w:val="2"/>
            <w:tcBorders>
              <w:top w:val="single" w:sz="8" w:space="0" w:color="000000"/>
              <w:left w:val="single" w:sz="12" w:space="0" w:color="000000"/>
              <w:bottom w:val="single" w:sz="4"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8.3</w:t>
            </w:r>
          </w:p>
        </w:tc>
        <w:tc>
          <w:tcPr>
            <w:tcW w:w="3258" w:type="dxa"/>
            <w:gridSpan w:val="2"/>
            <w:tcBorders>
              <w:top w:val="single" w:sz="8" w:space="0" w:color="000000"/>
              <w:left w:val="nil"/>
              <w:bottom w:val="single" w:sz="4"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pPr>
            <w:r>
              <w:rPr>
                <w:rFonts w:ascii="Verdana" w:eastAsia="Arial" w:hAnsi="Verdana" w:cs="Arial"/>
                <w:szCs w:val="22"/>
              </w:rPr>
              <w:t>Date</w:t>
            </w:r>
          </w:p>
        </w:tc>
        <w:tc>
          <w:tcPr>
            <w:tcW w:w="5525" w:type="dxa"/>
            <w:tcBorders>
              <w:top w:val="single" w:sz="8" w:space="0" w:color="000000"/>
              <w:left w:val="nil"/>
              <w:bottom w:val="single" w:sz="4" w:space="0" w:color="000000"/>
              <w:right w:val="single" w:sz="12" w:space="0" w:color="000000"/>
            </w:tcBorders>
            <w:tcMar>
              <w:top w:w="0" w:type="dxa"/>
              <w:left w:w="108" w:type="dxa"/>
              <w:bottom w:w="0" w:type="dxa"/>
              <w:right w:w="108" w:type="dxa"/>
            </w:tcMar>
          </w:tcPr>
          <w:p w:rsidR="004826E1" w:rsidRDefault="004826E1">
            <w:pPr>
              <w:spacing w:before="120" w:after="120" w:line="240" w:lineRule="auto"/>
              <w:rPr>
                <w:rFonts w:ascii="Verdana" w:hAnsi="Verdana"/>
                <w:szCs w:val="22"/>
              </w:rPr>
            </w:pPr>
          </w:p>
        </w:tc>
      </w:tr>
      <w:tr w:rsidR="004826E1" w:rsidTr="008B5FB1">
        <w:trPr>
          <w:gridAfter w:val="1"/>
          <w:wAfter w:w="284" w:type="dxa"/>
          <w:trHeight w:val="260"/>
        </w:trPr>
        <w:tc>
          <w:tcPr>
            <w:tcW w:w="572" w:type="dxa"/>
            <w:gridSpan w:val="2"/>
            <w:tcBorders>
              <w:top w:val="single" w:sz="4" w:space="0" w:color="000000"/>
              <w:left w:val="single" w:sz="12" w:space="0" w:color="000000"/>
              <w:bottom w:val="single" w:sz="12"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rPr>
                <w:rFonts w:ascii="Verdana" w:hAnsi="Verdana" w:cs="Arial"/>
                <w:szCs w:val="22"/>
              </w:rPr>
            </w:pPr>
            <w:r>
              <w:rPr>
                <w:rFonts w:ascii="Verdana" w:hAnsi="Verdana" w:cs="Arial"/>
                <w:szCs w:val="22"/>
              </w:rPr>
              <w:lastRenderedPageBreak/>
              <w:t>8.4</w:t>
            </w:r>
          </w:p>
        </w:tc>
        <w:tc>
          <w:tcPr>
            <w:tcW w:w="3258" w:type="dxa"/>
            <w:gridSpan w:val="2"/>
            <w:tcBorders>
              <w:top w:val="single" w:sz="4" w:space="0" w:color="000000"/>
              <w:left w:val="nil"/>
              <w:bottom w:val="single" w:sz="12" w:space="0" w:color="000000"/>
              <w:right w:val="single" w:sz="8" w:space="0" w:color="000000"/>
            </w:tcBorders>
            <w:tcMar>
              <w:top w:w="0" w:type="dxa"/>
              <w:left w:w="108" w:type="dxa"/>
              <w:bottom w:w="0" w:type="dxa"/>
              <w:right w:w="108" w:type="dxa"/>
            </w:tcMar>
            <w:hideMark/>
          </w:tcPr>
          <w:p w:rsidR="004826E1" w:rsidRDefault="004826E1">
            <w:pPr>
              <w:spacing w:before="120" w:after="120" w:line="240" w:lineRule="auto"/>
              <w:rPr>
                <w:rFonts w:ascii="Verdana" w:hAnsi="Verdana" w:cs="Arial"/>
                <w:szCs w:val="22"/>
              </w:rPr>
            </w:pPr>
            <w:r>
              <w:rPr>
                <w:rFonts w:ascii="Verdana" w:hAnsi="Verdana" w:cs="Arial"/>
                <w:szCs w:val="22"/>
              </w:rPr>
              <w:t>Signature</w:t>
            </w:r>
          </w:p>
        </w:tc>
        <w:tc>
          <w:tcPr>
            <w:tcW w:w="5525" w:type="dxa"/>
            <w:tcBorders>
              <w:top w:val="single" w:sz="4" w:space="0" w:color="000000"/>
              <w:left w:val="nil"/>
              <w:bottom w:val="single" w:sz="12" w:space="0" w:color="000000"/>
              <w:right w:val="single" w:sz="12" w:space="0" w:color="000000"/>
            </w:tcBorders>
            <w:tcMar>
              <w:top w:w="0" w:type="dxa"/>
              <w:left w:w="108" w:type="dxa"/>
              <w:bottom w:w="0" w:type="dxa"/>
              <w:right w:w="108" w:type="dxa"/>
            </w:tcMar>
          </w:tcPr>
          <w:p w:rsidR="004826E1" w:rsidRDefault="004826E1">
            <w:pPr>
              <w:tabs>
                <w:tab w:val="left" w:pos="4740"/>
              </w:tabs>
              <w:rPr>
                <w:rFonts w:ascii="Verdana" w:hAnsi="Verdana"/>
                <w:szCs w:val="22"/>
              </w:rPr>
            </w:pPr>
          </w:p>
        </w:tc>
      </w:tr>
    </w:tbl>
    <w:p w:rsidR="008B5FB1" w:rsidRDefault="008B5FB1" w:rsidP="008B5FB1">
      <w:pPr>
        <w:pStyle w:val="Heading2"/>
        <w:ind w:left="426"/>
      </w:pPr>
    </w:p>
    <w:p w:rsidR="004826E1" w:rsidRDefault="004826E1" w:rsidP="008B5FB1">
      <w:pPr>
        <w:pStyle w:val="Heading2"/>
        <w:ind w:left="426"/>
      </w:pPr>
      <w:bookmarkStart w:id="26" w:name="_Toc454533606"/>
      <w:r>
        <w:t>PQQ – Template for Appendices</w:t>
      </w:r>
      <w:bookmarkEnd w:id="26"/>
    </w:p>
    <w:p w:rsidR="004826E1" w:rsidRDefault="004826E1" w:rsidP="004826E1">
      <w:pPr>
        <w:keepNext/>
        <w:spacing w:after="0" w:line="240" w:lineRule="auto"/>
        <w:rPr>
          <w:rFonts w:ascii="Verdana" w:hAnsi="Verdana"/>
          <w:szCs w:val="22"/>
        </w:rPr>
      </w:pPr>
    </w:p>
    <w:tbl>
      <w:tblPr>
        <w:tblW w:w="9355" w:type="dxa"/>
        <w:tblInd w:w="541" w:type="dxa"/>
        <w:tblLayout w:type="fixed"/>
        <w:tblCellMar>
          <w:left w:w="10" w:type="dxa"/>
          <w:right w:w="10" w:type="dxa"/>
        </w:tblCellMar>
        <w:tblLook w:val="04A0" w:firstRow="1" w:lastRow="0" w:firstColumn="1" w:lastColumn="0" w:noHBand="0" w:noVBand="1"/>
      </w:tblPr>
      <w:tblGrid>
        <w:gridCol w:w="9355"/>
      </w:tblGrid>
      <w:tr w:rsidR="004826E1" w:rsidTr="008B5FB1">
        <w:trPr>
          <w:trHeight w:val="440"/>
        </w:trPr>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keepNext/>
              <w:spacing w:after="0" w:line="240" w:lineRule="auto"/>
            </w:pPr>
            <w:r>
              <w:rPr>
                <w:rFonts w:ascii="Verdana" w:eastAsia="Arial" w:hAnsi="Verdana" w:cs="Arial"/>
                <w:b/>
                <w:szCs w:val="22"/>
              </w:rPr>
              <w:t>Appendix Number -</w:t>
            </w:r>
          </w:p>
        </w:tc>
      </w:tr>
      <w:tr w:rsidR="004826E1" w:rsidTr="008B5FB1">
        <w:trPr>
          <w:trHeight w:val="440"/>
        </w:trPr>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keepNext/>
              <w:spacing w:after="0" w:line="240" w:lineRule="auto"/>
            </w:pPr>
            <w:r>
              <w:rPr>
                <w:rFonts w:ascii="Verdana" w:eastAsia="Arial" w:hAnsi="Verdana" w:cs="Arial"/>
                <w:b/>
                <w:szCs w:val="22"/>
              </w:rPr>
              <w:t>PQQ section -</w:t>
            </w:r>
          </w:p>
        </w:tc>
      </w:tr>
      <w:tr w:rsidR="004826E1" w:rsidTr="008B5FB1">
        <w:trPr>
          <w:trHeight w:val="440"/>
        </w:trPr>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826E1" w:rsidRDefault="004826E1">
            <w:pPr>
              <w:keepNext/>
              <w:spacing w:after="0" w:line="240" w:lineRule="auto"/>
            </w:pPr>
            <w:r>
              <w:rPr>
                <w:rFonts w:ascii="Verdana" w:eastAsia="Arial" w:hAnsi="Verdana" w:cs="Arial"/>
                <w:b/>
                <w:szCs w:val="22"/>
              </w:rPr>
              <w:t>Question number -</w:t>
            </w:r>
          </w:p>
        </w:tc>
      </w:tr>
      <w:tr w:rsidR="004826E1" w:rsidTr="008B5FB1">
        <w:trPr>
          <w:trHeight w:val="4820"/>
        </w:trPr>
        <w:tc>
          <w:tcPr>
            <w:tcW w:w="93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p w:rsidR="004826E1" w:rsidRDefault="004826E1">
            <w:pPr>
              <w:keepNext/>
              <w:spacing w:after="0" w:line="240" w:lineRule="auto"/>
              <w:rPr>
                <w:rFonts w:ascii="Verdana" w:hAnsi="Verdana"/>
                <w:szCs w:val="22"/>
              </w:rPr>
            </w:pPr>
          </w:p>
        </w:tc>
      </w:tr>
    </w:tbl>
    <w:p w:rsidR="004826E1" w:rsidRDefault="004826E1" w:rsidP="004826E1">
      <w:pPr>
        <w:keepNext/>
        <w:spacing w:after="0" w:line="240" w:lineRule="auto"/>
        <w:rPr>
          <w:rFonts w:ascii="Verdana" w:hAnsi="Verdana"/>
          <w:szCs w:val="22"/>
        </w:rPr>
      </w:pPr>
    </w:p>
    <w:p w:rsidR="008156FB" w:rsidRDefault="008156FB">
      <w:bookmarkStart w:id="27" w:name="_GoBack"/>
      <w:bookmarkEnd w:id="27"/>
    </w:p>
    <w:sectPr w:rsidR="008156FB" w:rsidSect="001821CC">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508" w:rsidRDefault="00152508">
      <w:r>
        <w:separator/>
      </w:r>
    </w:p>
  </w:endnote>
  <w:endnote w:type="continuationSeparator" w:id="0">
    <w:p w:rsidR="00152508" w:rsidRDefault="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3" w:type="dxa"/>
      <w:tblLook w:val="0000" w:firstRow="0" w:lastRow="0" w:firstColumn="0" w:lastColumn="0" w:noHBand="0" w:noVBand="0"/>
    </w:tblPr>
    <w:tblGrid>
      <w:gridCol w:w="7035"/>
      <w:gridCol w:w="3708"/>
    </w:tblGrid>
    <w:tr w:rsidR="00152508" w:rsidRPr="00C13D94" w:rsidTr="006F4297">
      <w:trPr>
        <w:trHeight w:val="261"/>
      </w:trPr>
      <w:tc>
        <w:tcPr>
          <w:tcW w:w="7035" w:type="dxa"/>
        </w:tcPr>
        <w:p w:rsidR="00152508" w:rsidRPr="00C13D94" w:rsidRDefault="00152508" w:rsidP="008156FB">
          <w:pPr>
            <w:rPr>
              <w:sz w:val="16"/>
              <w:szCs w:val="16"/>
            </w:rPr>
          </w:pP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t>CJEC</w:t>
          </w:r>
          <w:r w:rsidRPr="00C13D94">
            <w:rPr>
              <w:sz w:val="16"/>
              <w:szCs w:val="16"/>
            </w:rPr>
            <w:fldChar w:fldCharType="end"/>
          </w:r>
          <w:r w:rsidRPr="00C13D94">
            <w:rPr>
              <w:sz w:val="16"/>
              <w:szCs w:val="16"/>
            </w:rPr>
            <w:t xml:space="preserve"> /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CJEC</w:instrText>
          </w:r>
          <w:r w:rsidRPr="00C13D94">
            <w:rPr>
              <w:sz w:val="16"/>
              <w:szCs w:val="16"/>
            </w:rPr>
            <w:fldChar w:fldCharType="end"/>
          </w:r>
          <w:r w:rsidRPr="00C13D94">
            <w:rPr>
              <w:sz w:val="16"/>
              <w:szCs w:val="16"/>
            </w:rPr>
            <w:instrText>=</w:instrText>
          </w: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instrText>CJEC</w:instrText>
          </w:r>
          <w:r w:rsidRPr="00C13D94">
            <w:rPr>
              <w:sz w:val="16"/>
              <w:szCs w:val="16"/>
            </w:rPr>
            <w:fldChar w:fldCharType="end"/>
          </w:r>
          <w:r w:rsidRPr="00C13D94">
            <w:rPr>
              <w:sz w:val="16"/>
              <w:szCs w:val="16"/>
            </w:rPr>
            <w:instrText xml:space="preserve"> ""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DocCreatorInitials</w:instrText>
          </w:r>
          <w:r w:rsidRPr="00C13D94">
            <w:rPr>
              <w:sz w:val="16"/>
              <w:szCs w:val="16"/>
            </w:rPr>
            <w:fldChar w:fldCharType="end"/>
          </w:r>
          <w:r w:rsidRPr="00C13D94">
            <w:rPr>
              <w:sz w:val="16"/>
              <w:szCs w:val="16"/>
            </w:rPr>
            <w:instrText xml:space="preserve">\* MERGEFORMAT </w:instrText>
          </w:r>
          <w:r w:rsidRPr="00C13D94">
            <w:rPr>
              <w:sz w:val="16"/>
              <w:szCs w:val="16"/>
            </w:rPr>
            <w:fldChar w:fldCharType="end"/>
          </w:r>
          <w:r w:rsidRPr="00C13D94">
            <w:rPr>
              <w:sz w:val="16"/>
              <w:szCs w:val="16"/>
            </w:rPr>
            <w:t xml:space="preserve">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"DocCreatorInitials"  \* MERGEFORMAT </w:instrText>
          </w:r>
          <w:r w:rsidRPr="00C13D94">
            <w:rPr>
              <w:sz w:val="16"/>
              <w:szCs w:val="16"/>
            </w:rPr>
            <w:fldChar w:fldCharType="separate"/>
          </w:r>
          <w:r>
            <w:rPr>
              <w:sz w:val="16"/>
              <w:szCs w:val="16"/>
            </w:rPr>
            <w:instrText>CJEC</w:instrText>
          </w:r>
          <w:r w:rsidRPr="00C13D94">
            <w:rPr>
              <w:sz w:val="16"/>
              <w:szCs w:val="16"/>
            </w:rPr>
            <w:fldChar w:fldCharType="end"/>
          </w:r>
          <w:r w:rsidRPr="00C13D94">
            <w:rPr>
              <w:sz w:val="16"/>
              <w:szCs w:val="16"/>
            </w:rPr>
            <w:instrText>=</w:instrText>
          </w:r>
          <w:r w:rsidRPr="00C13D94">
            <w:rPr>
              <w:sz w:val="16"/>
              <w:szCs w:val="16"/>
            </w:rPr>
            <w:fldChar w:fldCharType="begin"/>
          </w:r>
          <w:r w:rsidRPr="00C13D94">
            <w:rPr>
              <w:sz w:val="16"/>
              <w:szCs w:val="16"/>
            </w:rPr>
            <w:instrText xml:space="preserve"> DOCPROPERTY "DocOwnerInitials"  \* MERGEFORMAT </w:instrText>
          </w:r>
          <w:r w:rsidRPr="00C13D94">
            <w:rPr>
              <w:sz w:val="16"/>
              <w:szCs w:val="16"/>
            </w:rPr>
            <w:fldChar w:fldCharType="separate"/>
          </w:r>
          <w:r>
            <w:rPr>
              <w:sz w:val="16"/>
              <w:szCs w:val="16"/>
            </w:rPr>
            <w:instrText>CJEC</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end"/>
          </w:r>
          <w:r w:rsidRPr="00C13D94">
            <w:rPr>
              <w:sz w:val="16"/>
              <w:szCs w:val="16"/>
            </w:rPr>
            <w:t xml:space="preserve"> </w: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Pr>
              <w:sz w:val="16"/>
              <w:szCs w:val="16"/>
            </w:rPr>
            <w:t>LDC-CEC-004770</w:t>
          </w:r>
          <w:r w:rsidRPr="00C13D94">
            <w:rPr>
              <w:sz w:val="16"/>
              <w:szCs w:val="16"/>
            </w:rPr>
            <w:fldChar w:fldCharType="end"/>
          </w:r>
          <w:r w:rsidRPr="00C13D94">
            <w:rPr>
              <w:sz w:val="16"/>
              <w:szCs w:val="16"/>
            </w:rPr>
            <w:t xml:space="preserve"> / </w:t>
          </w:r>
          <w:r w:rsidRPr="00C13D94">
            <w:rPr>
              <w:sz w:val="16"/>
              <w:szCs w:val="16"/>
            </w:rPr>
            <w:fldChar w:fldCharType="begin"/>
          </w:r>
          <w:r w:rsidRPr="00C13D94">
            <w:rPr>
              <w:sz w:val="16"/>
              <w:szCs w:val="16"/>
            </w:rPr>
            <w:instrText xml:space="preserve"> DOCPROPERTY DocNumber \* MERGEFORMAT </w:instrText>
          </w:r>
          <w:r w:rsidRPr="00C13D94">
            <w:rPr>
              <w:sz w:val="16"/>
              <w:szCs w:val="16"/>
            </w:rPr>
            <w:fldChar w:fldCharType="separate"/>
          </w:r>
          <w:r>
            <w:rPr>
              <w:sz w:val="16"/>
              <w:szCs w:val="16"/>
            </w:rPr>
            <w:t>166710</w:t>
          </w:r>
          <w:r w:rsidRPr="00C13D94">
            <w:rPr>
              <w:sz w:val="16"/>
              <w:szCs w:val="16"/>
            </w:rPr>
            <w:fldChar w:fldCharType="end"/>
          </w:r>
          <w:r w:rsidRPr="00C13D94">
            <w:rPr>
              <w:sz w:val="16"/>
              <w:szCs w:val="16"/>
            </w:rPr>
            <w:t xml:space="preserve"> </w:t>
          </w:r>
          <w:r>
            <w:rPr>
              <w:sz w:val="16"/>
              <w:szCs w:val="16"/>
            </w:rPr>
            <w:t xml:space="preserve">/ </w: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MatterRef \* MERGEFORMAT </w:instrText>
          </w:r>
          <w:r w:rsidRPr="00C13D94">
            <w:rPr>
              <w:sz w:val="16"/>
              <w:szCs w:val="16"/>
            </w:rPr>
            <w:fldChar w:fldCharType="separate"/>
          </w:r>
          <w:r>
            <w:rPr>
              <w:sz w:val="16"/>
              <w:szCs w:val="16"/>
            </w:rPr>
            <w:instrText>LDC-CEC-004770</w:instrText>
          </w:r>
          <w:r w:rsidRPr="00C13D94">
            <w:rPr>
              <w:sz w:val="16"/>
              <w:szCs w:val="16"/>
            </w:rPr>
            <w:fldChar w:fldCharType="end"/>
          </w:r>
          <w:r w:rsidRPr="00C13D94">
            <w:rPr>
              <w:sz w:val="16"/>
              <w:szCs w:val="16"/>
            </w:rPr>
            <w:instrText xml:space="preserve">="MatterRef"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separate"/>
          </w:r>
          <w:r w:rsidRPr="001E4044">
            <w:rPr>
              <w:b/>
              <w:bCs/>
              <w:sz w:val="16"/>
              <w:szCs w:val="16"/>
              <w:lang w:val="en-US"/>
            </w:rPr>
            <w:instrText>DocVersion</w:instrText>
          </w:r>
          <w:r w:rsidRPr="00C13D94">
            <w:rPr>
              <w:sz w:val="16"/>
              <w:szCs w:val="16"/>
            </w:rPr>
            <w:fldChar w:fldCharType="end"/>
          </w:r>
          <w:r w:rsidRPr="00C13D94">
            <w:rPr>
              <w:sz w:val="16"/>
              <w:szCs w:val="16"/>
            </w:rPr>
            <w:instrText xml:space="preserve"> </w:instrText>
          </w:r>
          <w:r w:rsidRPr="00C13D94">
            <w:rPr>
              <w:sz w:val="16"/>
              <w:szCs w:val="16"/>
            </w:rPr>
            <w:fldChar w:fldCharType="begin"/>
          </w:r>
          <w:r w:rsidRPr="00C13D94">
            <w:rPr>
              <w:sz w:val="16"/>
              <w:szCs w:val="16"/>
            </w:rPr>
            <w:instrText xml:space="preserve"> IF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end"/>
          </w:r>
          <w:r w:rsidRPr="00C13D94">
            <w:rPr>
              <w:sz w:val="16"/>
              <w:szCs w:val="16"/>
            </w:rPr>
            <w:instrText>&lt;&gt;"DocVersion" "</w:instrText>
          </w:r>
          <w:r>
            <w:rPr>
              <w:sz w:val="16"/>
              <w:szCs w:val="16"/>
            </w:rPr>
            <w:instrText xml:space="preserve"> / </w:instrText>
          </w:r>
          <w:r w:rsidRPr="00C13D94">
            <w:rPr>
              <w:sz w:val="16"/>
              <w:szCs w:val="16"/>
            </w:rPr>
            <w:instrText xml:space="preserve">Version : </w:instrText>
          </w:r>
          <w:r w:rsidRPr="00C13D94">
            <w:rPr>
              <w:sz w:val="16"/>
              <w:szCs w:val="16"/>
            </w:rPr>
            <w:fldChar w:fldCharType="begin"/>
          </w:r>
          <w:r w:rsidRPr="00C13D94">
            <w:rPr>
              <w:sz w:val="16"/>
              <w:szCs w:val="16"/>
            </w:rPr>
            <w:instrText xml:space="preserve"> DOCPROPERTY DocVersion \* MERGEFORMAT </w:instrText>
          </w:r>
          <w:r w:rsidRPr="00C13D94">
            <w:rPr>
              <w:sz w:val="16"/>
              <w:szCs w:val="16"/>
            </w:rPr>
            <w:fldChar w:fldCharType="end"/>
          </w:r>
          <w:r w:rsidRPr="00C13D94">
            <w:rPr>
              <w:sz w:val="16"/>
              <w:szCs w:val="16"/>
            </w:rPr>
            <w:instrText xml:space="preserve">" "" \* MERGEFORMAT </w:instrText>
          </w:r>
          <w:r w:rsidRPr="00C13D94">
            <w:rPr>
              <w:sz w:val="16"/>
              <w:szCs w:val="16"/>
            </w:rPr>
            <w:fldChar w:fldCharType="separate"/>
          </w:r>
          <w:r>
            <w:rPr>
              <w:noProof/>
              <w:sz w:val="16"/>
              <w:szCs w:val="16"/>
            </w:rPr>
            <w:instrText xml:space="preserve"> / </w:instrText>
          </w:r>
          <w:r w:rsidRPr="00C13D94">
            <w:rPr>
              <w:noProof/>
              <w:sz w:val="16"/>
              <w:szCs w:val="16"/>
            </w:rPr>
            <w:instrText xml:space="preserve">Version : </w:instrText>
          </w:r>
          <w:r w:rsidRPr="00C13D94">
            <w:rPr>
              <w:sz w:val="16"/>
              <w:szCs w:val="16"/>
            </w:rPr>
            <w:fldChar w:fldCharType="end"/>
          </w:r>
          <w:r w:rsidRPr="00C13D94">
            <w:rPr>
              <w:sz w:val="16"/>
              <w:szCs w:val="16"/>
            </w:rPr>
            <w:instrText xml:space="preserve"> \* MERGEFORMAT </w:instrText>
          </w:r>
          <w:r w:rsidRPr="00C13D94">
            <w:rPr>
              <w:sz w:val="16"/>
              <w:szCs w:val="16"/>
            </w:rPr>
            <w:fldChar w:fldCharType="separate"/>
          </w:r>
          <w:r w:rsidR="004B264A">
            <w:rPr>
              <w:noProof/>
              <w:sz w:val="16"/>
              <w:szCs w:val="16"/>
            </w:rPr>
            <w:t xml:space="preserve"> / </w:t>
          </w:r>
          <w:r w:rsidR="004B264A" w:rsidRPr="00C13D94">
            <w:rPr>
              <w:noProof/>
              <w:sz w:val="16"/>
              <w:szCs w:val="16"/>
            </w:rPr>
            <w:t xml:space="preserve">Version : </w:t>
          </w:r>
          <w:r w:rsidRPr="00C13D94">
            <w:rPr>
              <w:sz w:val="16"/>
              <w:szCs w:val="16"/>
            </w:rPr>
            <w:fldChar w:fldCharType="end"/>
          </w:r>
          <w:r>
            <w:rPr>
              <w:sz w:val="16"/>
              <w:szCs w:val="16"/>
            </w:rPr>
            <w:t>2.0</w:t>
          </w:r>
        </w:p>
      </w:tc>
      <w:tc>
        <w:tcPr>
          <w:tcW w:w="3708" w:type="dxa"/>
        </w:tcPr>
        <w:p w:rsidR="00152508" w:rsidRPr="00C13D94" w:rsidRDefault="00152508" w:rsidP="008156FB">
          <w:pPr>
            <w:pStyle w:val="Footer"/>
            <w:jc w:val="right"/>
            <w:rPr>
              <w:sz w:val="16"/>
              <w:szCs w:val="16"/>
            </w:rPr>
          </w:pPr>
          <w:r w:rsidRPr="00C13D94">
            <w:rPr>
              <w:sz w:val="16"/>
              <w:szCs w:val="16"/>
            </w:rPr>
            <w:t xml:space="preserve">Page </w:t>
          </w:r>
          <w:r w:rsidRPr="00C13D94">
            <w:rPr>
              <w:rStyle w:val="PageNumber"/>
              <w:sz w:val="16"/>
              <w:szCs w:val="16"/>
            </w:rPr>
            <w:fldChar w:fldCharType="begin"/>
          </w:r>
          <w:r w:rsidRPr="00C13D94">
            <w:rPr>
              <w:rStyle w:val="PageNumber"/>
              <w:sz w:val="16"/>
              <w:szCs w:val="16"/>
            </w:rPr>
            <w:instrText xml:space="preserve"> PAGE </w:instrText>
          </w:r>
          <w:r w:rsidRPr="00C13D94">
            <w:rPr>
              <w:rStyle w:val="PageNumber"/>
              <w:sz w:val="16"/>
              <w:szCs w:val="16"/>
            </w:rPr>
            <w:fldChar w:fldCharType="separate"/>
          </w:r>
          <w:r w:rsidR="004B264A">
            <w:rPr>
              <w:rStyle w:val="PageNumber"/>
              <w:noProof/>
              <w:sz w:val="16"/>
              <w:szCs w:val="16"/>
            </w:rPr>
            <w:t>26</w:t>
          </w:r>
          <w:r w:rsidRPr="00C13D94">
            <w:rPr>
              <w:rStyle w:val="PageNumber"/>
              <w:sz w:val="16"/>
              <w:szCs w:val="16"/>
            </w:rPr>
            <w:fldChar w:fldCharType="end"/>
          </w:r>
        </w:p>
      </w:tc>
    </w:tr>
  </w:tbl>
  <w:p w:rsidR="00152508" w:rsidRPr="00C13D94" w:rsidRDefault="00152508" w:rsidP="00F81E46">
    <w:pPr>
      <w:rPr>
        <w:sz w:val="16"/>
        <w:szCs w:val="16"/>
      </w:rPr>
    </w:pPr>
  </w:p>
  <w:p w:rsidR="00152508" w:rsidRPr="00F81E46" w:rsidRDefault="00152508" w:rsidP="00F81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Footer"/>
    </w:pPr>
    <w:r>
      <w:rPr>
        <w:sz w:val="16"/>
      </w:rPr>
      <w:fldChar w:fldCharType="begin"/>
    </w:r>
    <w:r>
      <w:rPr>
        <w:sz w:val="16"/>
      </w:rPr>
      <w:instrText xml:space="preserve"> DOCPROPERTY MatterRef \* MERGEFORMAT </w:instrText>
    </w:r>
    <w:r>
      <w:rPr>
        <w:sz w:val="16"/>
      </w:rPr>
      <w:fldChar w:fldCharType="separate"/>
    </w:r>
    <w:r>
      <w:rPr>
        <w:sz w:val="16"/>
      </w:rPr>
      <w:t>LDC-CEC-004770</w:t>
    </w:r>
    <w:r>
      <w:rPr>
        <w:sz w:val="16"/>
      </w:rPr>
      <w:fldChar w:fldCharType="end"/>
    </w:r>
    <w:r>
      <w:rPr>
        <w:sz w:val="16"/>
      </w:rPr>
      <w:t xml:space="preserve"> / </w:t>
    </w:r>
    <w:r>
      <w:rPr>
        <w:sz w:val="16"/>
      </w:rPr>
      <w:fldChar w:fldCharType="begin"/>
    </w:r>
    <w:r>
      <w:rPr>
        <w:sz w:val="16"/>
      </w:rPr>
      <w:instrText xml:space="preserve"> DOCPROPERTY DocNumber \* MERGEFORMAT </w:instrText>
    </w:r>
    <w:r>
      <w:rPr>
        <w:sz w:val="16"/>
      </w:rPr>
      <w:fldChar w:fldCharType="separate"/>
    </w:r>
    <w:r>
      <w:rPr>
        <w:sz w:val="16"/>
      </w:rPr>
      <w:t>166710</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508" w:rsidRDefault="00152508">
      <w:r>
        <w:separator/>
      </w:r>
    </w:p>
  </w:footnote>
  <w:footnote w:type="continuationSeparator" w:id="0">
    <w:p w:rsidR="00152508" w:rsidRDefault="00152508">
      <w:r>
        <w:continuationSeparator/>
      </w:r>
    </w:p>
  </w:footnote>
  <w:footnote w:id="1">
    <w:p w:rsidR="00152508" w:rsidRDefault="00152508" w:rsidP="004826E1">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Header"/>
    </w:pPr>
    <w:r>
      <w:rPr>
        <w:noProof/>
      </w:rPr>
      <w:drawing>
        <wp:anchor distT="0" distB="0" distL="114300" distR="114300" simplePos="0" relativeHeight="251659264" behindDoc="0" locked="0" layoutInCell="1" allowOverlap="1" wp14:anchorId="39BA2D23" wp14:editId="36626D95">
          <wp:simplePos x="0" y="0"/>
          <wp:positionH relativeFrom="column">
            <wp:posOffset>3908425</wp:posOffset>
          </wp:positionH>
          <wp:positionV relativeFrom="paragraph">
            <wp:posOffset>-142875</wp:posOffset>
          </wp:positionV>
          <wp:extent cx="2238375" cy="436245"/>
          <wp:effectExtent l="0" t="0" r="952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43624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12CD1C" wp14:editId="61539F29">
          <wp:simplePos x="0" y="0"/>
          <wp:positionH relativeFrom="column">
            <wp:posOffset>-277495</wp:posOffset>
          </wp:positionH>
          <wp:positionV relativeFrom="paragraph">
            <wp:posOffset>-180975</wp:posOffset>
          </wp:positionV>
          <wp:extent cx="1118870" cy="528320"/>
          <wp:effectExtent l="0" t="0" r="508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83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508" w:rsidRDefault="00152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0DF5"/>
    <w:multiLevelType w:val="multilevel"/>
    <w:tmpl w:val="510CD0C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
    <w:nsid w:val="0B89391C"/>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BD35E9A"/>
    <w:multiLevelType w:val="multilevel"/>
    <w:tmpl w:val="0F34A25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3">
    <w:nsid w:val="0DC501F4"/>
    <w:multiLevelType w:val="hybridMultilevel"/>
    <w:tmpl w:val="29D4F548"/>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311024"/>
    <w:multiLevelType w:val="hybridMultilevel"/>
    <w:tmpl w:val="24BA4ED8"/>
    <w:lvl w:ilvl="0" w:tplc="08090001">
      <w:start w:val="1"/>
      <w:numFmt w:val="bullet"/>
      <w:lvlText w:val=""/>
      <w:lvlJc w:val="left"/>
      <w:pPr>
        <w:ind w:left="786" w:hanging="360"/>
      </w:pPr>
      <w:rPr>
        <w:rFonts w:ascii="Symbol" w:hAnsi="Symbol" w:hint="default"/>
      </w:rPr>
    </w:lvl>
    <w:lvl w:ilvl="1" w:tplc="0809000D">
      <w:start w:val="1"/>
      <w:numFmt w:val="bullet"/>
      <w:lvlText w:val=""/>
      <w:lvlJc w:val="left"/>
      <w:pPr>
        <w:ind w:left="1506" w:hanging="360"/>
      </w:pPr>
      <w:rPr>
        <w:rFonts w:ascii="Wingdings" w:hAnsi="Wingdings" w:hint="default"/>
      </w:rPr>
    </w:lvl>
    <w:lvl w:ilvl="2" w:tplc="08090005">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start w:val="1"/>
      <w:numFmt w:val="bullet"/>
      <w:lvlText w:val="o"/>
      <w:lvlJc w:val="left"/>
      <w:pPr>
        <w:ind w:left="3666" w:hanging="360"/>
      </w:pPr>
      <w:rPr>
        <w:rFonts w:ascii="Courier New" w:hAnsi="Courier New" w:cs="Courier New" w:hint="default"/>
      </w:rPr>
    </w:lvl>
    <w:lvl w:ilvl="5" w:tplc="08090005">
      <w:start w:val="1"/>
      <w:numFmt w:val="bullet"/>
      <w:lvlText w:val=""/>
      <w:lvlJc w:val="left"/>
      <w:pPr>
        <w:ind w:left="4386" w:hanging="360"/>
      </w:pPr>
      <w:rPr>
        <w:rFonts w:ascii="Wingdings" w:hAnsi="Wingdings" w:hint="default"/>
      </w:rPr>
    </w:lvl>
    <w:lvl w:ilvl="6" w:tplc="08090001">
      <w:start w:val="1"/>
      <w:numFmt w:val="bullet"/>
      <w:lvlText w:val=""/>
      <w:lvlJc w:val="left"/>
      <w:pPr>
        <w:ind w:left="5106" w:hanging="360"/>
      </w:pPr>
      <w:rPr>
        <w:rFonts w:ascii="Symbol" w:hAnsi="Symbol" w:hint="default"/>
      </w:rPr>
    </w:lvl>
    <w:lvl w:ilvl="7" w:tplc="08090003">
      <w:start w:val="1"/>
      <w:numFmt w:val="bullet"/>
      <w:lvlText w:val="o"/>
      <w:lvlJc w:val="left"/>
      <w:pPr>
        <w:ind w:left="5826" w:hanging="360"/>
      </w:pPr>
      <w:rPr>
        <w:rFonts w:ascii="Courier New" w:hAnsi="Courier New" w:cs="Courier New" w:hint="default"/>
      </w:rPr>
    </w:lvl>
    <w:lvl w:ilvl="8" w:tplc="08090005">
      <w:start w:val="1"/>
      <w:numFmt w:val="bullet"/>
      <w:lvlText w:val=""/>
      <w:lvlJc w:val="left"/>
      <w:pPr>
        <w:ind w:left="6546" w:hanging="360"/>
      </w:pPr>
      <w:rPr>
        <w:rFonts w:ascii="Wingdings" w:hAnsi="Wingdings" w:hint="default"/>
      </w:rPr>
    </w:lvl>
  </w:abstractNum>
  <w:abstractNum w:abstractNumId="5">
    <w:nsid w:val="1012318A"/>
    <w:multiLevelType w:val="hybridMultilevel"/>
    <w:tmpl w:val="FB1E5520"/>
    <w:lvl w:ilvl="0" w:tplc="2EFA861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623EE5"/>
    <w:multiLevelType w:val="multilevel"/>
    <w:tmpl w:val="437C46B6"/>
    <w:lvl w:ilvl="0">
      <w:start w:val="1"/>
      <w:numFmt w:val="decimal"/>
      <w:lvlText w:val="%1."/>
      <w:lvlJc w:val="left"/>
      <w:pPr>
        <w:ind w:left="720" w:hanging="720"/>
      </w:pPr>
      <w:rPr>
        <w:rFonts w:ascii="Verdana" w:hAnsi="Verdana"/>
        <w:b/>
      </w:rPr>
    </w:lvl>
    <w:lvl w:ilvl="1">
      <w:start w:val="1"/>
      <w:numFmt w:val="decimal"/>
      <w:lvlText w:val="%1.%2."/>
      <w:lvlJc w:val="left"/>
      <w:pPr>
        <w:ind w:left="720" w:hanging="720"/>
      </w:pPr>
      <w:rPr>
        <w:rFonts w:ascii="Verdana" w:hAnsi="Verdana"/>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nsid w:val="171A7E87"/>
    <w:multiLevelType w:val="multilevel"/>
    <w:tmpl w:val="A7E0BF24"/>
    <w:lvl w:ilvl="0">
      <w:start w:val="1"/>
      <w:numFmt w:val="decimal"/>
      <w:lvlText w:val="%1."/>
      <w:lvlJc w:val="left"/>
      <w:pPr>
        <w:tabs>
          <w:tab w:val="num" w:pos="567"/>
        </w:tabs>
        <w:ind w:left="567" w:hanging="567"/>
      </w:pPr>
      <w:rPr>
        <w:rFonts w:hint="default"/>
      </w:rPr>
    </w:lvl>
    <w:lvl w:ilvl="1">
      <w:start w:val="1"/>
      <w:numFmt w:val="decimal"/>
      <w:isLgl/>
      <w:lvlText w:val="%2.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1D3A6C47"/>
    <w:multiLevelType w:val="hybridMultilevel"/>
    <w:tmpl w:val="B9E88C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DB0323"/>
    <w:multiLevelType w:val="multilevel"/>
    <w:tmpl w:val="15408C4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0">
    <w:nsid w:val="1E2470A1"/>
    <w:multiLevelType w:val="hybridMultilevel"/>
    <w:tmpl w:val="29D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D2238A"/>
    <w:multiLevelType w:val="multilevel"/>
    <w:tmpl w:val="3876612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2">
    <w:nsid w:val="3883496C"/>
    <w:multiLevelType w:val="hybridMultilevel"/>
    <w:tmpl w:val="D7C6741C"/>
    <w:lvl w:ilvl="0" w:tplc="4F80480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1A599C"/>
    <w:multiLevelType w:val="multilevel"/>
    <w:tmpl w:val="100E2C7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4">
    <w:nsid w:val="47346439"/>
    <w:multiLevelType w:val="multilevel"/>
    <w:tmpl w:val="6A84BEE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5">
    <w:nsid w:val="5FAB5DAC"/>
    <w:multiLevelType w:val="multilevel"/>
    <w:tmpl w:val="5B843CF6"/>
    <w:lvl w:ilvl="0">
      <w:start w:val="1"/>
      <w:numFmt w:val="decimal"/>
      <w:lvlText w:val="%1."/>
      <w:lvlJc w:val="left"/>
      <w:pPr>
        <w:tabs>
          <w:tab w:val="num" w:pos="567"/>
        </w:tabs>
        <w:ind w:left="567" w:hanging="567"/>
      </w:pPr>
      <w:rPr>
        <w:rFonts w:hint="default"/>
      </w:rPr>
    </w:lvl>
    <w:lvl w:ilvl="1">
      <w:start w:val="1"/>
      <w:numFmt w:val="decimal"/>
      <w:isLgl/>
      <w:lvlText w:val="%1.1"/>
      <w:lvlJc w:val="left"/>
      <w:pPr>
        <w:tabs>
          <w:tab w:val="num" w:pos="1134"/>
        </w:tabs>
        <w:ind w:left="1134" w:hanging="567"/>
      </w:pPr>
      <w:rPr>
        <w:rFonts w:hint="default"/>
      </w:rPr>
    </w:lvl>
    <w:lvl w:ilvl="2">
      <w:start w:val="1"/>
      <w:numFmt w:val="decimal"/>
      <w:lvlText w:val="%2.%3.1"/>
      <w:lvlJc w:val="left"/>
      <w:pPr>
        <w:tabs>
          <w:tab w:val="num" w:pos="1701"/>
        </w:tabs>
        <w:ind w:left="1701" w:hanging="56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61926D1A"/>
    <w:multiLevelType w:val="hybridMultilevel"/>
    <w:tmpl w:val="8DCE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7B22ED9"/>
    <w:multiLevelType w:val="multilevel"/>
    <w:tmpl w:val="F4FC1438"/>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nsid w:val="77E5563A"/>
    <w:multiLevelType w:val="multilevel"/>
    <w:tmpl w:val="62166620"/>
    <w:lvl w:ilvl="0">
      <w:numFmt w:val="bullet"/>
      <w:lvlText w:val=""/>
      <w:lvlJc w:val="left"/>
      <w:pPr>
        <w:ind w:left="720" w:hanging="360"/>
      </w:pPr>
      <w:rPr>
        <w:rFonts w:ascii="Symbol" w:hAnsi="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7886024C"/>
    <w:multiLevelType w:val="multilevel"/>
    <w:tmpl w:val="BAF03122"/>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15"/>
  </w:num>
  <w:num w:numId="2">
    <w:abstractNumId w:val="7"/>
  </w:num>
  <w:num w:numId="3">
    <w:abstractNumId w:val="10"/>
  </w:num>
  <w:num w:numId="4">
    <w:abstractNumId w:val="3"/>
  </w:num>
  <w:num w:numId="5">
    <w:abstractNumId w:val="1"/>
  </w:num>
  <w:num w:numId="6">
    <w:abstractNumId w:val="12"/>
  </w:num>
  <w:num w:numId="7">
    <w:abstractNumId w:val="6"/>
  </w:num>
  <w:num w:numId="8">
    <w:abstractNumId w:val="9"/>
  </w:num>
  <w:num w:numId="9">
    <w:abstractNumId w:val="1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8/06/2016 14:16"/>
  </w:docVars>
  <w:rsids>
    <w:rsidRoot w:val="001E4044"/>
    <w:rsid w:val="0000074D"/>
    <w:rsid w:val="00000A15"/>
    <w:rsid w:val="00001455"/>
    <w:rsid w:val="00016FCC"/>
    <w:rsid w:val="00020693"/>
    <w:rsid w:val="000345E7"/>
    <w:rsid w:val="00035553"/>
    <w:rsid w:val="00084AE4"/>
    <w:rsid w:val="000855CA"/>
    <w:rsid w:val="000953D0"/>
    <w:rsid w:val="000A4231"/>
    <w:rsid w:val="000B28F0"/>
    <w:rsid w:val="000B67D3"/>
    <w:rsid w:val="000B6DC6"/>
    <w:rsid w:val="000C0810"/>
    <w:rsid w:val="000C14A1"/>
    <w:rsid w:val="000D4C83"/>
    <w:rsid w:val="000E5DBA"/>
    <w:rsid w:val="000F7733"/>
    <w:rsid w:val="0010013A"/>
    <w:rsid w:val="00111A75"/>
    <w:rsid w:val="001405B0"/>
    <w:rsid w:val="00152508"/>
    <w:rsid w:val="00154875"/>
    <w:rsid w:val="001574AC"/>
    <w:rsid w:val="001674A7"/>
    <w:rsid w:val="001819D2"/>
    <w:rsid w:val="001821CC"/>
    <w:rsid w:val="00186DC6"/>
    <w:rsid w:val="001B120E"/>
    <w:rsid w:val="001C1E50"/>
    <w:rsid w:val="001D09D2"/>
    <w:rsid w:val="001D0D4D"/>
    <w:rsid w:val="001E2C17"/>
    <w:rsid w:val="001E4044"/>
    <w:rsid w:val="001E7379"/>
    <w:rsid w:val="00212A0A"/>
    <w:rsid w:val="002549CF"/>
    <w:rsid w:val="00256B0C"/>
    <w:rsid w:val="002610B1"/>
    <w:rsid w:val="0026161E"/>
    <w:rsid w:val="00276A25"/>
    <w:rsid w:val="002807C6"/>
    <w:rsid w:val="002828BE"/>
    <w:rsid w:val="002B1EC7"/>
    <w:rsid w:val="002B7C54"/>
    <w:rsid w:val="002C4FEC"/>
    <w:rsid w:val="002E2975"/>
    <w:rsid w:val="002F09BB"/>
    <w:rsid w:val="00317C1C"/>
    <w:rsid w:val="00340F90"/>
    <w:rsid w:val="00352E04"/>
    <w:rsid w:val="003542B3"/>
    <w:rsid w:val="0035763E"/>
    <w:rsid w:val="00370D20"/>
    <w:rsid w:val="003716E4"/>
    <w:rsid w:val="003764E7"/>
    <w:rsid w:val="00386715"/>
    <w:rsid w:val="003A1395"/>
    <w:rsid w:val="003A2E12"/>
    <w:rsid w:val="003A7CDA"/>
    <w:rsid w:val="003C1320"/>
    <w:rsid w:val="003C5B77"/>
    <w:rsid w:val="003C6175"/>
    <w:rsid w:val="003D4040"/>
    <w:rsid w:val="003E0DB8"/>
    <w:rsid w:val="003E7DEB"/>
    <w:rsid w:val="003F0B09"/>
    <w:rsid w:val="003F233B"/>
    <w:rsid w:val="00403ADF"/>
    <w:rsid w:val="004125BF"/>
    <w:rsid w:val="00412FEA"/>
    <w:rsid w:val="00420608"/>
    <w:rsid w:val="0042125B"/>
    <w:rsid w:val="00423510"/>
    <w:rsid w:val="004276CC"/>
    <w:rsid w:val="00435B26"/>
    <w:rsid w:val="0045091A"/>
    <w:rsid w:val="0046167F"/>
    <w:rsid w:val="004621B7"/>
    <w:rsid w:val="00473426"/>
    <w:rsid w:val="004826E1"/>
    <w:rsid w:val="004854E6"/>
    <w:rsid w:val="004A1DE2"/>
    <w:rsid w:val="004A47FA"/>
    <w:rsid w:val="004B107B"/>
    <w:rsid w:val="004B264A"/>
    <w:rsid w:val="004C2BBE"/>
    <w:rsid w:val="004C532E"/>
    <w:rsid w:val="004D0E4F"/>
    <w:rsid w:val="004D1403"/>
    <w:rsid w:val="004D6C89"/>
    <w:rsid w:val="004F6F66"/>
    <w:rsid w:val="00501564"/>
    <w:rsid w:val="00504E9A"/>
    <w:rsid w:val="0051302C"/>
    <w:rsid w:val="00542A2B"/>
    <w:rsid w:val="005463BA"/>
    <w:rsid w:val="005532F3"/>
    <w:rsid w:val="00554B14"/>
    <w:rsid w:val="005570EF"/>
    <w:rsid w:val="00567DB2"/>
    <w:rsid w:val="00571E0B"/>
    <w:rsid w:val="00590DFD"/>
    <w:rsid w:val="005A0EB5"/>
    <w:rsid w:val="005A1CA7"/>
    <w:rsid w:val="005B09D1"/>
    <w:rsid w:val="005C4794"/>
    <w:rsid w:val="005E1F2A"/>
    <w:rsid w:val="005F0C30"/>
    <w:rsid w:val="005F2645"/>
    <w:rsid w:val="005F5CF4"/>
    <w:rsid w:val="005F624A"/>
    <w:rsid w:val="006040BD"/>
    <w:rsid w:val="00610060"/>
    <w:rsid w:val="006308DF"/>
    <w:rsid w:val="006442EA"/>
    <w:rsid w:val="00656E77"/>
    <w:rsid w:val="00673875"/>
    <w:rsid w:val="006806A8"/>
    <w:rsid w:val="006867A4"/>
    <w:rsid w:val="0068720A"/>
    <w:rsid w:val="006A0E39"/>
    <w:rsid w:val="006B48CA"/>
    <w:rsid w:val="006C5097"/>
    <w:rsid w:val="006C6338"/>
    <w:rsid w:val="006C72E7"/>
    <w:rsid w:val="006E393C"/>
    <w:rsid w:val="006F12F0"/>
    <w:rsid w:val="006F4297"/>
    <w:rsid w:val="007160B3"/>
    <w:rsid w:val="00732E8A"/>
    <w:rsid w:val="00740CF2"/>
    <w:rsid w:val="00750F4A"/>
    <w:rsid w:val="0075505B"/>
    <w:rsid w:val="007726AF"/>
    <w:rsid w:val="0079068A"/>
    <w:rsid w:val="00791B9A"/>
    <w:rsid w:val="00795045"/>
    <w:rsid w:val="007A39B3"/>
    <w:rsid w:val="007B3AD6"/>
    <w:rsid w:val="007E17CF"/>
    <w:rsid w:val="007E3448"/>
    <w:rsid w:val="007F2704"/>
    <w:rsid w:val="007F37C3"/>
    <w:rsid w:val="0080550A"/>
    <w:rsid w:val="008142D7"/>
    <w:rsid w:val="008156FB"/>
    <w:rsid w:val="00822398"/>
    <w:rsid w:val="00833EAD"/>
    <w:rsid w:val="008351F0"/>
    <w:rsid w:val="008438D4"/>
    <w:rsid w:val="00847065"/>
    <w:rsid w:val="008530BA"/>
    <w:rsid w:val="00865341"/>
    <w:rsid w:val="008657C2"/>
    <w:rsid w:val="00870EA5"/>
    <w:rsid w:val="008A23A6"/>
    <w:rsid w:val="008A2E1D"/>
    <w:rsid w:val="008B013F"/>
    <w:rsid w:val="008B0953"/>
    <w:rsid w:val="008B5FB1"/>
    <w:rsid w:val="008C0F06"/>
    <w:rsid w:val="008D1741"/>
    <w:rsid w:val="008D2FA9"/>
    <w:rsid w:val="008D3D42"/>
    <w:rsid w:val="008F0056"/>
    <w:rsid w:val="008F5BBA"/>
    <w:rsid w:val="00900DAC"/>
    <w:rsid w:val="0090154C"/>
    <w:rsid w:val="0091217A"/>
    <w:rsid w:val="00925CBF"/>
    <w:rsid w:val="00930627"/>
    <w:rsid w:val="00930BA5"/>
    <w:rsid w:val="009435A0"/>
    <w:rsid w:val="00943DC3"/>
    <w:rsid w:val="009501F0"/>
    <w:rsid w:val="009531D8"/>
    <w:rsid w:val="00994F14"/>
    <w:rsid w:val="009A4B32"/>
    <w:rsid w:val="009B089F"/>
    <w:rsid w:val="009B65E5"/>
    <w:rsid w:val="009C6AAE"/>
    <w:rsid w:val="009E4587"/>
    <w:rsid w:val="009E639F"/>
    <w:rsid w:val="00A01B79"/>
    <w:rsid w:val="00A069B3"/>
    <w:rsid w:val="00A145F1"/>
    <w:rsid w:val="00A96B41"/>
    <w:rsid w:val="00A96DCA"/>
    <w:rsid w:val="00A97357"/>
    <w:rsid w:val="00AB0FF8"/>
    <w:rsid w:val="00AB7C10"/>
    <w:rsid w:val="00AC3395"/>
    <w:rsid w:val="00AE6BC1"/>
    <w:rsid w:val="00AE775F"/>
    <w:rsid w:val="00AF6A8B"/>
    <w:rsid w:val="00B002EC"/>
    <w:rsid w:val="00B21D7F"/>
    <w:rsid w:val="00B22822"/>
    <w:rsid w:val="00B232E4"/>
    <w:rsid w:val="00B244F1"/>
    <w:rsid w:val="00B256DD"/>
    <w:rsid w:val="00B30315"/>
    <w:rsid w:val="00B43760"/>
    <w:rsid w:val="00B63C91"/>
    <w:rsid w:val="00B7077E"/>
    <w:rsid w:val="00B92DD6"/>
    <w:rsid w:val="00BB2D5B"/>
    <w:rsid w:val="00BF0E9A"/>
    <w:rsid w:val="00BF1AD6"/>
    <w:rsid w:val="00C02EA9"/>
    <w:rsid w:val="00C118A9"/>
    <w:rsid w:val="00C21F83"/>
    <w:rsid w:val="00C23E02"/>
    <w:rsid w:val="00C268F4"/>
    <w:rsid w:val="00C64201"/>
    <w:rsid w:val="00C92513"/>
    <w:rsid w:val="00C95661"/>
    <w:rsid w:val="00CA2726"/>
    <w:rsid w:val="00CA5973"/>
    <w:rsid w:val="00CC070E"/>
    <w:rsid w:val="00CC7A5D"/>
    <w:rsid w:val="00CE04BD"/>
    <w:rsid w:val="00CE3B80"/>
    <w:rsid w:val="00CF25A9"/>
    <w:rsid w:val="00CF29AD"/>
    <w:rsid w:val="00CF6D2B"/>
    <w:rsid w:val="00D15DCF"/>
    <w:rsid w:val="00D20B1C"/>
    <w:rsid w:val="00D613AC"/>
    <w:rsid w:val="00D71BBF"/>
    <w:rsid w:val="00D80FEA"/>
    <w:rsid w:val="00D81887"/>
    <w:rsid w:val="00D86501"/>
    <w:rsid w:val="00DA3EDF"/>
    <w:rsid w:val="00DD1056"/>
    <w:rsid w:val="00DE1221"/>
    <w:rsid w:val="00E16DE1"/>
    <w:rsid w:val="00E20775"/>
    <w:rsid w:val="00E2544F"/>
    <w:rsid w:val="00E3303A"/>
    <w:rsid w:val="00E464F8"/>
    <w:rsid w:val="00E811F1"/>
    <w:rsid w:val="00E81D0F"/>
    <w:rsid w:val="00E87528"/>
    <w:rsid w:val="00E906B8"/>
    <w:rsid w:val="00E915F4"/>
    <w:rsid w:val="00EA1AD5"/>
    <w:rsid w:val="00EB16E6"/>
    <w:rsid w:val="00EB28F7"/>
    <w:rsid w:val="00EB7400"/>
    <w:rsid w:val="00EC1639"/>
    <w:rsid w:val="00ED6F68"/>
    <w:rsid w:val="00F0144F"/>
    <w:rsid w:val="00F167AE"/>
    <w:rsid w:val="00F212FC"/>
    <w:rsid w:val="00F4000D"/>
    <w:rsid w:val="00F408F9"/>
    <w:rsid w:val="00F41C40"/>
    <w:rsid w:val="00F54326"/>
    <w:rsid w:val="00F62BE6"/>
    <w:rsid w:val="00F654A4"/>
    <w:rsid w:val="00F662DB"/>
    <w:rsid w:val="00F6738C"/>
    <w:rsid w:val="00F745CA"/>
    <w:rsid w:val="00F756A3"/>
    <w:rsid w:val="00F81E46"/>
    <w:rsid w:val="00F84097"/>
    <w:rsid w:val="00F9017A"/>
    <w:rsid w:val="00F94490"/>
    <w:rsid w:val="00F94C31"/>
    <w:rsid w:val="00FA2AF0"/>
    <w:rsid w:val="00FA649C"/>
    <w:rsid w:val="00FB51F1"/>
    <w:rsid w:val="00FE1176"/>
    <w:rsid w:val="00FF1CEE"/>
    <w:rsid w:val="00FF3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E1"/>
    <w:pPr>
      <w:suppressAutoHyphens/>
      <w:autoSpaceDN w:val="0"/>
      <w:spacing w:after="200" w:line="276"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E87528"/>
    <w:pPr>
      <w:keepNext/>
      <w:keepLines/>
      <w:spacing w:after="0" w:line="360" w:lineRule="auto"/>
      <w:outlineLvl w:val="0"/>
    </w:pPr>
    <w:rPr>
      <w:rFonts w:ascii="Verdana" w:eastAsiaTheme="majorEastAsia" w:hAnsi="Verdana" w:cstheme="majorBidi"/>
      <w:b/>
      <w:bCs/>
      <w:color w:val="000000" w:themeColor="text1"/>
      <w:sz w:val="24"/>
      <w:szCs w:val="28"/>
    </w:rPr>
  </w:style>
  <w:style w:type="paragraph" w:styleId="Heading2">
    <w:name w:val="heading 2"/>
    <w:basedOn w:val="Normal"/>
    <w:next w:val="Normal"/>
    <w:link w:val="Heading2Char"/>
    <w:unhideWhenUsed/>
    <w:qFormat/>
    <w:rsid w:val="00F654A4"/>
    <w:pPr>
      <w:keepNext/>
      <w:keepLines/>
      <w:spacing w:after="0" w:line="360" w:lineRule="auto"/>
      <w:outlineLvl w:val="1"/>
    </w:pPr>
    <w:rPr>
      <w:rFonts w:ascii="Verdana" w:eastAsia="Cambria" w:hAnsi="Verdana" w:cs="Cambria"/>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2Char">
    <w:name w:val="Heading 2 Char"/>
    <w:link w:val="Heading2"/>
    <w:rsid w:val="00F654A4"/>
    <w:rPr>
      <w:rFonts w:ascii="Verdana" w:eastAsia="Cambria" w:hAnsi="Verdana" w:cs="Cambria"/>
      <w:b/>
      <w:sz w:val="22"/>
    </w:rPr>
  </w:style>
  <w:style w:type="paragraph" w:styleId="CommentText">
    <w:name w:val="annotation text"/>
    <w:basedOn w:val="Normal"/>
    <w:link w:val="CommentTextChar"/>
    <w:unhideWhenUsed/>
    <w:rsid w:val="004826E1"/>
    <w:pPr>
      <w:spacing w:line="240" w:lineRule="auto"/>
    </w:pPr>
    <w:rPr>
      <w:sz w:val="24"/>
      <w:szCs w:val="24"/>
    </w:rPr>
  </w:style>
  <w:style w:type="character" w:customStyle="1" w:styleId="CommentTextChar">
    <w:name w:val="Comment Text Char"/>
    <w:link w:val="CommentText"/>
    <w:semiHidden/>
    <w:rsid w:val="004826E1"/>
    <w:rPr>
      <w:rFonts w:ascii="Calibri" w:eastAsia="Calibri" w:hAnsi="Calibri" w:cs="Calibri"/>
      <w:color w:val="000000"/>
      <w:sz w:val="24"/>
      <w:szCs w:val="24"/>
    </w:rPr>
  </w:style>
  <w:style w:type="paragraph" w:styleId="BodyText">
    <w:name w:val="Body Text"/>
    <w:basedOn w:val="Normal"/>
    <w:link w:val="BodyTextChar"/>
    <w:semiHidden/>
    <w:unhideWhenUsed/>
    <w:rsid w:val="004826E1"/>
    <w:pPr>
      <w:suppressAutoHyphens w:val="0"/>
      <w:autoSpaceDN/>
      <w:spacing w:before="40" w:after="40" w:line="240" w:lineRule="auto"/>
    </w:pPr>
    <w:rPr>
      <w:rFonts w:ascii="Arial" w:eastAsia="Times New Roman" w:hAnsi="Arial" w:cs="Times New Roman"/>
      <w:color w:val="auto"/>
      <w:sz w:val="24"/>
      <w:lang w:eastAsia="en-US"/>
    </w:rPr>
  </w:style>
  <w:style w:type="character" w:customStyle="1" w:styleId="BodyTextChar">
    <w:name w:val="Body Text Char"/>
    <w:link w:val="BodyText"/>
    <w:semiHidden/>
    <w:rsid w:val="004826E1"/>
    <w:rPr>
      <w:rFonts w:ascii="Arial" w:hAnsi="Arial"/>
      <w:sz w:val="24"/>
      <w:lang w:eastAsia="en-US"/>
    </w:rPr>
  </w:style>
  <w:style w:type="paragraph" w:styleId="ListParagraph">
    <w:name w:val="List Paragraph"/>
    <w:basedOn w:val="Normal"/>
    <w:qFormat/>
    <w:rsid w:val="004826E1"/>
    <w:pPr>
      <w:ind w:left="720"/>
    </w:pPr>
  </w:style>
  <w:style w:type="paragraph" w:customStyle="1" w:styleId="BodyTxt">
    <w:name w:val="Body Txt"/>
    <w:basedOn w:val="Normal"/>
    <w:rsid w:val="004826E1"/>
    <w:pPr>
      <w:suppressAutoHyphens w:val="0"/>
      <w:autoSpaceDN/>
      <w:spacing w:before="180" w:after="120" w:line="260" w:lineRule="atLeast"/>
      <w:ind w:left="1610"/>
    </w:pPr>
    <w:rPr>
      <w:rFonts w:ascii="Times New Roman" w:eastAsia="Times New Roman" w:hAnsi="Times New Roman" w:cs="Times New Roman"/>
      <w:color w:val="auto"/>
      <w:sz w:val="20"/>
    </w:rPr>
  </w:style>
  <w:style w:type="character" w:styleId="FootnoteReference">
    <w:name w:val="footnote reference"/>
    <w:semiHidden/>
    <w:unhideWhenUsed/>
    <w:rsid w:val="004826E1"/>
    <w:rPr>
      <w:position w:val="0"/>
      <w:vertAlign w:val="superscript"/>
    </w:rPr>
  </w:style>
  <w:style w:type="character" w:styleId="CommentReference">
    <w:name w:val="annotation reference"/>
    <w:unhideWhenUsed/>
    <w:rsid w:val="004826E1"/>
    <w:rPr>
      <w:sz w:val="18"/>
      <w:szCs w:val="18"/>
    </w:rPr>
  </w:style>
  <w:style w:type="table" w:styleId="TableGrid">
    <w:name w:val="Table Grid"/>
    <w:basedOn w:val="TableNormal"/>
    <w:uiPriority w:val="59"/>
    <w:rsid w:val="004826E1"/>
    <w:pPr>
      <w:autoSpaceDN w:val="0"/>
    </w:pPr>
    <w:rPr>
      <w:rFonts w:ascii="Calibri" w:eastAsia="Calibri" w:hAnsi="Calibri" w:cs="Calibri"/>
      <w:color w:val="000000"/>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6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26E1"/>
    <w:rPr>
      <w:rFonts w:ascii="Tahoma" w:eastAsia="Calibri"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0E5DBA"/>
    <w:pPr>
      <w:spacing w:line="276" w:lineRule="auto"/>
    </w:pPr>
    <w:rPr>
      <w:b/>
      <w:bCs/>
      <w:sz w:val="20"/>
      <w:szCs w:val="20"/>
    </w:rPr>
  </w:style>
  <w:style w:type="character" w:customStyle="1" w:styleId="CommentSubjectChar">
    <w:name w:val="Comment Subject Char"/>
    <w:link w:val="CommentSubject"/>
    <w:uiPriority w:val="99"/>
    <w:semiHidden/>
    <w:rsid w:val="000E5DBA"/>
    <w:rPr>
      <w:rFonts w:ascii="Calibri" w:eastAsia="Calibri" w:hAnsi="Calibri" w:cs="Calibri"/>
      <w:b/>
      <w:bCs/>
      <w:color w:val="000000"/>
      <w:sz w:val="24"/>
      <w:szCs w:val="24"/>
    </w:rPr>
  </w:style>
  <w:style w:type="paragraph" w:customStyle="1" w:styleId="Body">
    <w:name w:val="Body"/>
    <w:basedOn w:val="Normal"/>
    <w:rsid w:val="005B09D1"/>
    <w:pPr>
      <w:tabs>
        <w:tab w:val="left" w:pos="851"/>
        <w:tab w:val="left" w:pos="1843"/>
        <w:tab w:val="left" w:pos="3119"/>
        <w:tab w:val="left" w:pos="4253"/>
      </w:tabs>
      <w:suppressAutoHyphens w:val="0"/>
      <w:autoSpaceDN/>
      <w:spacing w:after="0" w:line="240" w:lineRule="auto"/>
    </w:pPr>
    <w:rPr>
      <w:rFonts w:ascii="Arial" w:eastAsia="Times New Roman" w:hAnsi="Arial" w:cs="Times New Roman"/>
      <w:color w:val="auto"/>
      <w:sz w:val="24"/>
    </w:rPr>
  </w:style>
  <w:style w:type="paragraph" w:customStyle="1" w:styleId="Default">
    <w:name w:val="Default"/>
    <w:rsid w:val="005A1CA7"/>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rsid w:val="00C02EA9"/>
    <w:pPr>
      <w:spacing w:after="100"/>
      <w:ind w:left="220"/>
    </w:pPr>
  </w:style>
  <w:style w:type="character" w:styleId="Hyperlink">
    <w:name w:val="Hyperlink"/>
    <w:basedOn w:val="DefaultParagraphFont"/>
    <w:uiPriority w:val="99"/>
    <w:unhideWhenUsed/>
    <w:rsid w:val="00C02EA9"/>
    <w:rPr>
      <w:color w:val="0000FF" w:themeColor="hyperlink"/>
      <w:u w:val="single"/>
    </w:rPr>
  </w:style>
  <w:style w:type="character" w:customStyle="1" w:styleId="Heading1Char">
    <w:name w:val="Heading 1 Char"/>
    <w:basedOn w:val="DefaultParagraphFont"/>
    <w:link w:val="Heading1"/>
    <w:uiPriority w:val="9"/>
    <w:rsid w:val="00E87528"/>
    <w:rPr>
      <w:rFonts w:ascii="Verdana" w:eastAsiaTheme="majorEastAsia" w:hAnsi="Verdana" w:cstheme="majorBidi"/>
      <w:b/>
      <w:bCs/>
      <w:color w:val="000000" w:themeColor="text1"/>
      <w:sz w:val="24"/>
      <w:szCs w:val="28"/>
    </w:rPr>
  </w:style>
  <w:style w:type="paragraph" w:styleId="TOC1">
    <w:name w:val="toc 1"/>
    <w:basedOn w:val="Normal"/>
    <w:next w:val="Normal"/>
    <w:autoRedefine/>
    <w:uiPriority w:val="39"/>
    <w:unhideWhenUsed/>
    <w:rsid w:val="000B28F0"/>
    <w:pPr>
      <w:spacing w:after="100"/>
    </w:pPr>
  </w:style>
  <w:style w:type="character" w:styleId="PlaceholderText">
    <w:name w:val="Placeholder Text"/>
    <w:basedOn w:val="DefaultParagraphFont"/>
    <w:uiPriority w:val="99"/>
    <w:semiHidden/>
    <w:rsid w:val="00590DF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6E1"/>
    <w:pPr>
      <w:suppressAutoHyphens/>
      <w:autoSpaceDN w:val="0"/>
      <w:spacing w:after="200" w:line="276"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E87528"/>
    <w:pPr>
      <w:keepNext/>
      <w:keepLines/>
      <w:spacing w:after="0" w:line="360" w:lineRule="auto"/>
      <w:outlineLvl w:val="0"/>
    </w:pPr>
    <w:rPr>
      <w:rFonts w:ascii="Verdana" w:eastAsiaTheme="majorEastAsia" w:hAnsi="Verdana" w:cstheme="majorBidi"/>
      <w:b/>
      <w:bCs/>
      <w:color w:val="000000" w:themeColor="text1"/>
      <w:sz w:val="24"/>
      <w:szCs w:val="28"/>
    </w:rPr>
  </w:style>
  <w:style w:type="paragraph" w:styleId="Heading2">
    <w:name w:val="heading 2"/>
    <w:basedOn w:val="Normal"/>
    <w:next w:val="Normal"/>
    <w:link w:val="Heading2Char"/>
    <w:unhideWhenUsed/>
    <w:qFormat/>
    <w:rsid w:val="00F654A4"/>
    <w:pPr>
      <w:keepNext/>
      <w:keepLines/>
      <w:spacing w:after="0" w:line="360" w:lineRule="auto"/>
      <w:outlineLvl w:val="1"/>
    </w:pPr>
    <w:rPr>
      <w:rFonts w:ascii="Verdana" w:eastAsia="Cambria" w:hAnsi="Verdana" w:cs="Cambria"/>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ing2Char">
    <w:name w:val="Heading 2 Char"/>
    <w:link w:val="Heading2"/>
    <w:rsid w:val="00F654A4"/>
    <w:rPr>
      <w:rFonts w:ascii="Verdana" w:eastAsia="Cambria" w:hAnsi="Verdana" w:cs="Cambria"/>
      <w:b/>
      <w:sz w:val="22"/>
    </w:rPr>
  </w:style>
  <w:style w:type="paragraph" w:styleId="CommentText">
    <w:name w:val="annotation text"/>
    <w:basedOn w:val="Normal"/>
    <w:link w:val="CommentTextChar"/>
    <w:unhideWhenUsed/>
    <w:rsid w:val="004826E1"/>
    <w:pPr>
      <w:spacing w:line="240" w:lineRule="auto"/>
    </w:pPr>
    <w:rPr>
      <w:sz w:val="24"/>
      <w:szCs w:val="24"/>
    </w:rPr>
  </w:style>
  <w:style w:type="character" w:customStyle="1" w:styleId="CommentTextChar">
    <w:name w:val="Comment Text Char"/>
    <w:link w:val="CommentText"/>
    <w:semiHidden/>
    <w:rsid w:val="004826E1"/>
    <w:rPr>
      <w:rFonts w:ascii="Calibri" w:eastAsia="Calibri" w:hAnsi="Calibri" w:cs="Calibri"/>
      <w:color w:val="000000"/>
      <w:sz w:val="24"/>
      <w:szCs w:val="24"/>
    </w:rPr>
  </w:style>
  <w:style w:type="paragraph" w:styleId="BodyText">
    <w:name w:val="Body Text"/>
    <w:basedOn w:val="Normal"/>
    <w:link w:val="BodyTextChar"/>
    <w:semiHidden/>
    <w:unhideWhenUsed/>
    <w:rsid w:val="004826E1"/>
    <w:pPr>
      <w:suppressAutoHyphens w:val="0"/>
      <w:autoSpaceDN/>
      <w:spacing w:before="40" w:after="40" w:line="240" w:lineRule="auto"/>
    </w:pPr>
    <w:rPr>
      <w:rFonts w:ascii="Arial" w:eastAsia="Times New Roman" w:hAnsi="Arial" w:cs="Times New Roman"/>
      <w:color w:val="auto"/>
      <w:sz w:val="24"/>
      <w:lang w:eastAsia="en-US"/>
    </w:rPr>
  </w:style>
  <w:style w:type="character" w:customStyle="1" w:styleId="BodyTextChar">
    <w:name w:val="Body Text Char"/>
    <w:link w:val="BodyText"/>
    <w:semiHidden/>
    <w:rsid w:val="004826E1"/>
    <w:rPr>
      <w:rFonts w:ascii="Arial" w:hAnsi="Arial"/>
      <w:sz w:val="24"/>
      <w:lang w:eastAsia="en-US"/>
    </w:rPr>
  </w:style>
  <w:style w:type="paragraph" w:styleId="ListParagraph">
    <w:name w:val="List Paragraph"/>
    <w:basedOn w:val="Normal"/>
    <w:qFormat/>
    <w:rsid w:val="004826E1"/>
    <w:pPr>
      <w:ind w:left="720"/>
    </w:pPr>
  </w:style>
  <w:style w:type="paragraph" w:customStyle="1" w:styleId="BodyTxt">
    <w:name w:val="Body Txt"/>
    <w:basedOn w:val="Normal"/>
    <w:rsid w:val="004826E1"/>
    <w:pPr>
      <w:suppressAutoHyphens w:val="0"/>
      <w:autoSpaceDN/>
      <w:spacing w:before="180" w:after="120" w:line="260" w:lineRule="atLeast"/>
      <w:ind w:left="1610"/>
    </w:pPr>
    <w:rPr>
      <w:rFonts w:ascii="Times New Roman" w:eastAsia="Times New Roman" w:hAnsi="Times New Roman" w:cs="Times New Roman"/>
      <w:color w:val="auto"/>
      <w:sz w:val="20"/>
    </w:rPr>
  </w:style>
  <w:style w:type="character" w:styleId="FootnoteReference">
    <w:name w:val="footnote reference"/>
    <w:semiHidden/>
    <w:unhideWhenUsed/>
    <w:rsid w:val="004826E1"/>
    <w:rPr>
      <w:position w:val="0"/>
      <w:vertAlign w:val="superscript"/>
    </w:rPr>
  </w:style>
  <w:style w:type="character" w:styleId="CommentReference">
    <w:name w:val="annotation reference"/>
    <w:unhideWhenUsed/>
    <w:rsid w:val="004826E1"/>
    <w:rPr>
      <w:sz w:val="18"/>
      <w:szCs w:val="18"/>
    </w:rPr>
  </w:style>
  <w:style w:type="table" w:styleId="TableGrid">
    <w:name w:val="Table Grid"/>
    <w:basedOn w:val="TableNormal"/>
    <w:uiPriority w:val="59"/>
    <w:rsid w:val="004826E1"/>
    <w:pPr>
      <w:autoSpaceDN w:val="0"/>
    </w:pPr>
    <w:rPr>
      <w:rFonts w:ascii="Calibri" w:eastAsia="Calibri" w:hAnsi="Calibri" w:cs="Calibri"/>
      <w:color w:val="000000"/>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6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26E1"/>
    <w:rPr>
      <w:rFonts w:ascii="Tahoma" w:eastAsia="Calibri"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0E5DBA"/>
    <w:pPr>
      <w:spacing w:line="276" w:lineRule="auto"/>
    </w:pPr>
    <w:rPr>
      <w:b/>
      <w:bCs/>
      <w:sz w:val="20"/>
      <w:szCs w:val="20"/>
    </w:rPr>
  </w:style>
  <w:style w:type="character" w:customStyle="1" w:styleId="CommentSubjectChar">
    <w:name w:val="Comment Subject Char"/>
    <w:link w:val="CommentSubject"/>
    <w:uiPriority w:val="99"/>
    <w:semiHidden/>
    <w:rsid w:val="000E5DBA"/>
    <w:rPr>
      <w:rFonts w:ascii="Calibri" w:eastAsia="Calibri" w:hAnsi="Calibri" w:cs="Calibri"/>
      <w:b/>
      <w:bCs/>
      <w:color w:val="000000"/>
      <w:sz w:val="24"/>
      <w:szCs w:val="24"/>
    </w:rPr>
  </w:style>
  <w:style w:type="paragraph" w:customStyle="1" w:styleId="Body">
    <w:name w:val="Body"/>
    <w:basedOn w:val="Normal"/>
    <w:rsid w:val="005B09D1"/>
    <w:pPr>
      <w:tabs>
        <w:tab w:val="left" w:pos="851"/>
        <w:tab w:val="left" w:pos="1843"/>
        <w:tab w:val="left" w:pos="3119"/>
        <w:tab w:val="left" w:pos="4253"/>
      </w:tabs>
      <w:suppressAutoHyphens w:val="0"/>
      <w:autoSpaceDN/>
      <w:spacing w:after="0" w:line="240" w:lineRule="auto"/>
    </w:pPr>
    <w:rPr>
      <w:rFonts w:ascii="Arial" w:eastAsia="Times New Roman" w:hAnsi="Arial" w:cs="Times New Roman"/>
      <w:color w:val="auto"/>
      <w:sz w:val="24"/>
    </w:rPr>
  </w:style>
  <w:style w:type="paragraph" w:customStyle="1" w:styleId="Default">
    <w:name w:val="Default"/>
    <w:rsid w:val="005A1CA7"/>
    <w:pPr>
      <w:autoSpaceDE w:val="0"/>
      <w:autoSpaceDN w:val="0"/>
      <w:adjustRightInd w:val="0"/>
    </w:pPr>
    <w:rPr>
      <w:rFonts w:ascii="Arial" w:hAnsi="Arial" w:cs="Arial"/>
      <w:color w:val="000000"/>
      <w:sz w:val="24"/>
      <w:szCs w:val="24"/>
      <w:lang w:val="en-US" w:eastAsia="en-US"/>
    </w:rPr>
  </w:style>
  <w:style w:type="paragraph" w:styleId="TOC2">
    <w:name w:val="toc 2"/>
    <w:basedOn w:val="Normal"/>
    <w:next w:val="Normal"/>
    <w:autoRedefine/>
    <w:uiPriority w:val="39"/>
    <w:unhideWhenUsed/>
    <w:rsid w:val="00C02EA9"/>
    <w:pPr>
      <w:spacing w:after="100"/>
      <w:ind w:left="220"/>
    </w:pPr>
  </w:style>
  <w:style w:type="character" w:styleId="Hyperlink">
    <w:name w:val="Hyperlink"/>
    <w:basedOn w:val="DefaultParagraphFont"/>
    <w:uiPriority w:val="99"/>
    <w:unhideWhenUsed/>
    <w:rsid w:val="00C02EA9"/>
    <w:rPr>
      <w:color w:val="0000FF" w:themeColor="hyperlink"/>
      <w:u w:val="single"/>
    </w:rPr>
  </w:style>
  <w:style w:type="character" w:customStyle="1" w:styleId="Heading1Char">
    <w:name w:val="Heading 1 Char"/>
    <w:basedOn w:val="DefaultParagraphFont"/>
    <w:link w:val="Heading1"/>
    <w:uiPriority w:val="9"/>
    <w:rsid w:val="00E87528"/>
    <w:rPr>
      <w:rFonts w:ascii="Verdana" w:eastAsiaTheme="majorEastAsia" w:hAnsi="Verdana" w:cstheme="majorBidi"/>
      <w:b/>
      <w:bCs/>
      <w:color w:val="000000" w:themeColor="text1"/>
      <w:sz w:val="24"/>
      <w:szCs w:val="28"/>
    </w:rPr>
  </w:style>
  <w:style w:type="paragraph" w:styleId="TOC1">
    <w:name w:val="toc 1"/>
    <w:basedOn w:val="Normal"/>
    <w:next w:val="Normal"/>
    <w:autoRedefine/>
    <w:uiPriority w:val="39"/>
    <w:unhideWhenUsed/>
    <w:rsid w:val="000B28F0"/>
    <w:pPr>
      <w:spacing w:after="100"/>
    </w:pPr>
  </w:style>
  <w:style w:type="character" w:styleId="PlaceholderText">
    <w:name w:val="Placeholder Text"/>
    <w:basedOn w:val="DefaultParagraphFont"/>
    <w:uiPriority w:val="99"/>
    <w:semiHidden/>
    <w:rsid w:val="00590D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50155">
      <w:bodyDiv w:val="1"/>
      <w:marLeft w:val="0"/>
      <w:marRight w:val="0"/>
      <w:marTop w:val="0"/>
      <w:marBottom w:val="0"/>
      <w:divBdr>
        <w:top w:val="none" w:sz="0" w:space="0" w:color="auto"/>
        <w:left w:val="none" w:sz="0" w:space="0" w:color="auto"/>
        <w:bottom w:val="none" w:sz="0" w:space="0" w:color="auto"/>
        <w:right w:val="none" w:sz="0" w:space="0" w:color="auto"/>
      </w:divBdr>
    </w:div>
    <w:div w:id="605816455">
      <w:bodyDiv w:val="1"/>
      <w:marLeft w:val="0"/>
      <w:marRight w:val="0"/>
      <w:marTop w:val="0"/>
      <w:marBottom w:val="0"/>
      <w:divBdr>
        <w:top w:val="none" w:sz="0" w:space="0" w:color="auto"/>
        <w:left w:val="none" w:sz="0" w:space="0" w:color="auto"/>
        <w:bottom w:val="none" w:sz="0" w:space="0" w:color="auto"/>
        <w:right w:val="none" w:sz="0" w:space="0" w:color="auto"/>
      </w:divBdr>
    </w:div>
    <w:div w:id="126257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9389-E20A-4EA5-85E7-C10241AF8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26</Pages>
  <Words>6953</Words>
  <Characters>38834</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45696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Celia Cullen</dc:creator>
  <cp:lastModifiedBy>Walter Piper</cp:lastModifiedBy>
  <cp:revision>30</cp:revision>
  <cp:lastPrinted>1998-03-18T11:02:00Z</cp:lastPrinted>
  <dcterms:created xsi:type="dcterms:W3CDTF">2016-06-23T14:40:00Z</dcterms:created>
  <dcterms:modified xsi:type="dcterms:W3CDTF">2016-06-24T11:19:00Z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166710</vt:lpwstr>
  </property>
  <property fmtid="{D5CDD505-2E9C-101B-9397-08002B2CF9AE}" pid="3" name="MatterRef">
    <vt:lpwstr>LDC-CEC-004770</vt:lpwstr>
  </property>
  <property fmtid="{D5CDD505-2E9C-101B-9397-08002B2CF9AE}" pid="4" name="DocRecipient">
    <vt:lpwstr/>
  </property>
  <property fmtid="{D5CDD505-2E9C-101B-9397-08002B2CF9AE}" pid="5" name="DocContact">
    <vt:lpwstr/>
  </property>
  <property fmtid="{D5CDD505-2E9C-101B-9397-08002B2CF9AE}" pid="6" name="DocDescription">
    <vt:lpwstr>Revised PQQ with CJEC Comments 8 June 2016</vt:lpwstr>
  </property>
  <property fmtid="{D5CDD505-2E9C-101B-9397-08002B2CF9AE}" pid="7" name="DocType">
    <vt:lpwstr>Document</vt:lpwstr>
  </property>
  <property fmtid="{D5CDD505-2E9C-101B-9397-08002B2CF9AE}" pid="8" name="DocTemplate">
    <vt:lpwstr>Standard Document</vt:lpwstr>
  </property>
  <property fmtid="{D5CDD505-2E9C-101B-9397-08002B2CF9AE}" pid="9" name="DocCreatedBy">
    <vt:lpwstr>CCULLEN</vt:lpwstr>
  </property>
  <property fmtid="{D5CDD505-2E9C-101B-9397-08002B2CF9AE}" pid="10" name="DocOwnerId">
    <vt:lpwstr>CCULLEN</vt:lpwstr>
  </property>
  <property fmtid="{D5CDD505-2E9C-101B-9397-08002B2CF9AE}" pid="11" name="DocDateSent">
    <vt:lpwstr>8 June, 2016</vt:lpwstr>
  </property>
  <property fmtid="{D5CDD505-2E9C-101B-9397-08002B2CF9AE}" pid="12" name="MatterType">
    <vt:lpwstr>Client Matter</vt:lpwstr>
  </property>
  <property fmtid="{D5CDD505-2E9C-101B-9397-08002B2CF9AE}" pid="13" name="MatterClass">
    <vt:lpwstr>Contracts</vt:lpwstr>
  </property>
  <property fmtid="{D5CDD505-2E9C-101B-9397-08002B2CF9AE}" pid="14" name="MatterName">
    <vt:lpwstr>Telephony Phase 2 - Procurement</vt:lpwstr>
  </property>
  <property fmtid="{D5CDD505-2E9C-101B-9397-08002B2CF9AE}" pid="15" name="Client">
    <vt:lpwstr>LDC BSD Performance</vt:lpwstr>
  </property>
  <property fmtid="{D5CDD505-2E9C-101B-9397-08002B2CF9AE}" pid="16" name="Account">
    <vt:lpwstr>401 - LDC Corporate Management</vt:lpwstr>
  </property>
  <property fmtid="{D5CDD505-2E9C-101B-9397-08002B2CF9AE}" pid="17" name="DocOwnerName">
    <vt:lpwstr>Celia Cullen</vt:lpwstr>
  </property>
  <property fmtid="{D5CDD505-2E9C-101B-9397-08002B2CF9AE}" pid="18" name="DocOwnerEmail">
    <vt:lpwstr>celia.cullen@lewes.gov.uk</vt:lpwstr>
  </property>
  <property fmtid="{D5CDD505-2E9C-101B-9397-08002B2CF9AE}" pid="19" name="DocOwnerTelephone">
    <vt:lpwstr>07780 227 361</vt:lpwstr>
  </property>
  <property fmtid="{D5CDD505-2E9C-101B-9397-08002B2CF9AE}" pid="20" name="DocOwnerFax">
    <vt:lpwstr/>
  </property>
  <property fmtid="{D5CDD505-2E9C-101B-9397-08002B2CF9AE}" pid="21" name="DocOwnerLocation">
    <vt:lpwstr>6056</vt:lpwstr>
  </property>
  <property fmtid="{D5CDD505-2E9C-101B-9397-08002B2CF9AE}" pid="22" name="DocOwnerRole">
    <vt:lpwstr>Lawyer</vt:lpwstr>
  </property>
  <property fmtid="{D5CDD505-2E9C-101B-9397-08002B2CF9AE}" pid="23" name="DocOwnerInitials">
    <vt:lpwstr>CJEC</vt:lpwstr>
  </property>
  <property fmtid="{D5CDD505-2E9C-101B-9397-08002B2CF9AE}" pid="24" name="DocCreatorName">
    <vt:lpwstr>Celia Cullen</vt:lpwstr>
  </property>
  <property fmtid="{D5CDD505-2E9C-101B-9397-08002B2CF9AE}" pid="25" name="DocCreatorEmail">
    <vt:lpwstr>celia.cullen@lewes.gov.uk</vt:lpwstr>
  </property>
  <property fmtid="{D5CDD505-2E9C-101B-9397-08002B2CF9AE}" pid="26" name="DocCreatorTelephone">
    <vt:lpwstr>07780 227 361</vt:lpwstr>
  </property>
  <property fmtid="{D5CDD505-2E9C-101B-9397-08002B2CF9AE}" pid="27" name="DocCreatorFax">
    <vt:lpwstr/>
  </property>
  <property fmtid="{D5CDD505-2E9C-101B-9397-08002B2CF9AE}" pid="28" name="DocCreatorLocation">
    <vt:lpwstr>6056</vt:lpwstr>
  </property>
  <property fmtid="{D5CDD505-2E9C-101B-9397-08002B2CF9AE}" pid="29" name="DocCreatorRole">
    <vt:lpwstr>Lawyer</vt:lpwstr>
  </property>
  <property fmtid="{D5CDD505-2E9C-101B-9397-08002B2CF9AE}" pid="30" name="DocCreatorInitials">
    <vt:lpwstr>CJEC</vt:lpwstr>
  </property>
  <property fmtid="{D5CDD505-2E9C-101B-9397-08002B2CF9AE}" pid="31" name="MatterOpenFrom">
    <vt:lpwstr>05/02/2016</vt:lpwstr>
  </property>
  <property fmtid="{D5CDD505-2E9C-101B-9397-08002B2CF9AE}" pid="32" name="DocVersion">
    <vt:lpwstr/>
  </property>
</Properties>
</file>