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9675" w14:textId="77777777" w:rsidR="00040656" w:rsidRDefault="00040656" w:rsidP="00040656">
      <w:pPr>
        <w:keepNext/>
        <w:keepLines/>
        <w:widowControl w:val="0"/>
        <w:autoSpaceDE w:val="0"/>
        <w:autoSpaceDN w:val="0"/>
        <w:adjustRightInd w:val="0"/>
        <w:spacing w:before="480"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0" w:name="_Toc501022445_13"/>
      <w:r>
        <w:rPr>
          <w:rFonts w:ascii="Arial" w:hAnsi="Arial" w:cs="Arial"/>
          <w:b/>
          <w:bCs/>
          <w:color w:val="000000"/>
          <w:sz w:val="28"/>
          <w:szCs w:val="28"/>
        </w:rPr>
        <w:t>DEFFORM 111</w:t>
      </w:r>
      <w:bookmarkEnd w:id="0"/>
    </w:p>
    <w:p w14:paraId="5D97C8D0" w14:textId="77777777" w:rsidR="00040656" w:rsidRDefault="00040656" w:rsidP="00040656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</w:p>
    <w:p w14:paraId="22FFCA40" w14:textId="77777777" w:rsidR="00040656" w:rsidRDefault="00040656" w:rsidP="00040656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1" w:name="_Toc501022446_13_1"/>
      <w:r>
        <w:rPr>
          <w:rFonts w:ascii="Arial" w:hAnsi="Arial" w:cs="Arial"/>
          <w:b/>
          <w:bCs/>
          <w:color w:val="000000"/>
        </w:rPr>
        <w:t>DEFFORM 111</w:t>
      </w:r>
      <w:bookmarkEnd w:id="1"/>
    </w:p>
    <w:p w14:paraId="49FEC84D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Appendix - Addresses and Other Information</w:t>
      </w:r>
    </w:p>
    <w:p w14:paraId="4E56FDA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840"/>
        <w:rPr>
          <w:rFonts w:ascii="Arial" w:hAnsi="Arial" w:cs="Arial"/>
          <w:sz w:val="24"/>
          <w:szCs w:val="24"/>
        </w:rPr>
      </w:pPr>
    </w:p>
    <w:p w14:paraId="7A4DB4AC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1. Commercial Officer</w:t>
      </w:r>
    </w:p>
    <w:p w14:paraId="121935DB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Name: Tom Shields</w:t>
      </w:r>
    </w:p>
    <w:p w14:paraId="6C33C05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Address: ARMY HQ, Second </w:t>
      </w:r>
      <w:proofErr w:type="spellStart"/>
      <w:r>
        <w:rPr>
          <w:rFonts w:ascii="Arial" w:hAnsi="Arial" w:cs="Arial"/>
          <w:color w:val="000000"/>
        </w:rPr>
        <w:t>Foor</w:t>
      </w:r>
      <w:proofErr w:type="spellEnd"/>
      <w:r>
        <w:rPr>
          <w:rFonts w:ascii="Arial" w:hAnsi="Arial" w:cs="Arial"/>
          <w:color w:val="000000"/>
        </w:rPr>
        <w:t xml:space="preserve">, Blenheim Building, Marlborough Lines, </w:t>
      </w:r>
      <w:proofErr w:type="spellStart"/>
      <w:r>
        <w:rPr>
          <w:rFonts w:ascii="Arial" w:hAnsi="Arial" w:cs="Arial"/>
          <w:color w:val="000000"/>
        </w:rPr>
        <w:t>Monxton</w:t>
      </w:r>
      <w:proofErr w:type="spellEnd"/>
      <w:r>
        <w:rPr>
          <w:rFonts w:ascii="Arial" w:hAnsi="Arial" w:cs="Arial"/>
          <w:color w:val="000000"/>
        </w:rPr>
        <w:t xml:space="preserve"> Road, Andover, Hants, SP11 8HJ</w:t>
      </w:r>
    </w:p>
    <w:p w14:paraId="1866A2C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Email:  tom.shields102@mod.gov.uk        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07909231192</w:t>
      </w:r>
    </w:p>
    <w:p w14:paraId="347F3F67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0B0121C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2. Project Manager, Equipment Support Manager or PT Leader</w:t>
      </w:r>
      <w:r>
        <w:rPr>
          <w:rFonts w:ascii="Arial" w:hAnsi="Arial" w:cs="Arial"/>
          <w:color w:val="000000"/>
        </w:rPr>
        <w:t xml:space="preserve"> (from whom technical information is available)</w:t>
      </w:r>
    </w:p>
    <w:p w14:paraId="4DB37EC8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Name:  Margaret Talbot</w:t>
      </w:r>
    </w:p>
    <w:p w14:paraId="7A13AAD9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Address HQ London District, Horse Guards | Whitehall, London, SW1A 2AX</w:t>
      </w:r>
    </w:p>
    <w:p w14:paraId="5F8E521F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Email:  Margaret.Talbot103@mod.gov.uk                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 Not Applicable.</w:t>
      </w:r>
    </w:p>
    <w:p w14:paraId="71F162E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46B0FA1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3. Packaging Design Authority</w:t>
      </w:r>
      <w:r>
        <w:rPr>
          <w:rFonts w:ascii="Arial" w:hAnsi="Arial" w:cs="Arial"/>
          <w:color w:val="000000"/>
        </w:rPr>
        <w:t xml:space="preserve"> Organisation &amp; point of contact:</w:t>
      </w:r>
    </w:p>
    <w:p w14:paraId="2A436ED4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Not applicable.</w:t>
      </w:r>
    </w:p>
    <w:p w14:paraId="77FF7E99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(Where no address is shown please contact the Project Team in Box 2) </w:t>
      </w:r>
    </w:p>
    <w:p w14:paraId="1FA8ADA4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Not applicable.</w:t>
      </w:r>
    </w:p>
    <w:p w14:paraId="251A425F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7B710F8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4. (a) Supply / Support Management Branch or Order Manager:</w:t>
      </w:r>
    </w:p>
    <w:p w14:paraId="3B6D7FCA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Branch/Name: </w:t>
      </w:r>
      <w:r>
        <w:rPr>
          <w:rFonts w:ascii="Arial" w:hAnsi="Arial" w:cs="Arial"/>
          <w:color w:val="000000"/>
        </w:rPr>
        <w:t>Not applicable.</w:t>
      </w:r>
    </w:p>
    <w:p w14:paraId="72CC48D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>Not Applicable.</w:t>
      </w:r>
    </w:p>
    <w:p w14:paraId="22124B0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(b) U.I.N.   </w:t>
      </w:r>
      <w:r>
        <w:rPr>
          <w:rFonts w:ascii="Arial" w:hAnsi="Arial" w:cs="Arial"/>
          <w:color w:val="000000"/>
        </w:rPr>
        <w:t>Not Applicable.</w:t>
      </w:r>
    </w:p>
    <w:p w14:paraId="32D40728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0B23604D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5. Drawings/Specifications are available from</w:t>
      </w:r>
      <w:r>
        <w:rPr>
          <w:rFonts w:ascii="Arial" w:hAnsi="Arial" w:cs="Arial"/>
          <w:color w:val="000000"/>
        </w:rPr>
        <w:t xml:space="preserve"> Not applicable.</w:t>
      </w:r>
    </w:p>
    <w:p w14:paraId="67322A7C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0A94BFF3" w14:textId="77777777" w:rsidR="00040656" w:rsidRDefault="00040656" w:rsidP="0004065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Intentionally Blank</w:t>
      </w:r>
    </w:p>
    <w:p w14:paraId="07948C25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68D12A20" w14:textId="77777777" w:rsidR="00040656" w:rsidRDefault="00040656" w:rsidP="0004065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Quality Assurance Representative:  </w:t>
      </w:r>
      <w:r>
        <w:rPr>
          <w:rFonts w:ascii="Arial" w:hAnsi="Arial" w:cs="Arial"/>
          <w:color w:val="000000"/>
          <w:sz w:val="20"/>
          <w:szCs w:val="20"/>
        </w:rPr>
        <w:t>Not Applicable.</w:t>
      </w:r>
    </w:p>
    <w:p w14:paraId="3B4A00CA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Commercial staff are reminded that all Quality Assurance requirements should be listed under the General Contract Conditions. </w:t>
      </w:r>
    </w:p>
    <w:p w14:paraId="210D2631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07EF35B" w14:textId="77777777" w:rsidR="00040656" w:rsidRDefault="00040656" w:rsidP="00040656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400" w:hanging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AQAPS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DEF STANs</w:t>
      </w:r>
      <w:r>
        <w:rPr>
          <w:rFonts w:ascii="Arial" w:hAnsi="Arial" w:cs="Arial"/>
          <w:color w:val="000000"/>
          <w:sz w:val="20"/>
          <w:szCs w:val="20"/>
        </w:rPr>
        <w:t xml:space="preserve"> are available from UK Defence Standardization, for access to the documents and details of the helpdesk visit </w:t>
      </w:r>
      <w:proofErr w:type="gramStart"/>
      <w:r>
        <w:rPr>
          <w:rFonts w:ascii="Arial" w:hAnsi="Arial" w:cs="Arial"/>
          <w:color w:val="0000FF"/>
          <w:sz w:val="20"/>
          <w:szCs w:val="20"/>
          <w:u w:val="single"/>
        </w:rPr>
        <w:t>http://dstan.uwh.diif.r.mil.uk/ </w:t>
      </w:r>
      <w:r>
        <w:rPr>
          <w:rFonts w:ascii="Arial" w:hAnsi="Arial" w:cs="Arial"/>
          <w:color w:val="000000"/>
          <w:sz w:val="20"/>
          <w:szCs w:val="20"/>
        </w:rPr>
        <w:t> [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intranet] or </w:t>
      </w:r>
      <w:r>
        <w:rPr>
          <w:rFonts w:ascii="Arial" w:hAnsi="Arial" w:cs="Arial"/>
          <w:color w:val="0000FF"/>
          <w:sz w:val="20"/>
          <w:szCs w:val="20"/>
          <w:u w:val="single"/>
        </w:rPr>
        <w:t>https://www.dstan.mod.uk/</w:t>
      </w:r>
      <w:r>
        <w:rPr>
          <w:rFonts w:ascii="Arial" w:hAnsi="Arial" w:cs="Arial"/>
          <w:color w:val="000000"/>
          <w:sz w:val="20"/>
          <w:szCs w:val="20"/>
        </w:rPr>
        <w:t xml:space="preserve"> [extranet, registration needed].</w:t>
      </w:r>
    </w:p>
    <w:p w14:paraId="714A9D75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6878292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9.  Consignment Instructions</w:t>
      </w:r>
      <w:r>
        <w:rPr>
          <w:rFonts w:ascii="Arial" w:hAnsi="Arial" w:cs="Arial"/>
          <w:color w:val="000000"/>
        </w:rPr>
        <w:t xml:space="preserve"> The items are to be consigned as follows: Not applicable.</w:t>
      </w:r>
    </w:p>
    <w:p w14:paraId="27A8F8A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856E6F2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10.  Transport.</w:t>
      </w:r>
      <w:r>
        <w:rPr>
          <w:rFonts w:ascii="Arial" w:hAnsi="Arial" w:cs="Arial"/>
          <w:color w:val="000000"/>
        </w:rPr>
        <w:t xml:space="preserve"> The appropriate Ministry of Defence Transport Offices are:</w:t>
      </w:r>
    </w:p>
    <w:p w14:paraId="58E69D11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A. </w:t>
      </w:r>
      <w:r>
        <w:rPr>
          <w:rFonts w:ascii="Arial" w:hAnsi="Arial" w:cs="Arial"/>
          <w:b/>
          <w:bCs/>
          <w:color w:val="000000"/>
          <w:u w:val="single"/>
        </w:rPr>
        <w:t>DSCOM</w:t>
      </w:r>
      <w:r>
        <w:rPr>
          <w:rFonts w:ascii="Arial" w:hAnsi="Arial" w:cs="Arial"/>
          <w:color w:val="000000"/>
        </w:rPr>
        <w:t xml:space="preserve">, DE&amp;S, DSCOM, MoD Abbey Wood, Cedar 3c, Mail Point 3351, BRISTOL </w:t>
      </w:r>
      <w:r>
        <w:rPr>
          <w:rFonts w:ascii="Arial" w:hAnsi="Arial" w:cs="Arial"/>
          <w:color w:val="000000"/>
        </w:rPr>
        <w:lastRenderedPageBreak/>
        <w:t xml:space="preserve">BS34 8JH                      </w:t>
      </w:r>
    </w:p>
    <w:p w14:paraId="22247623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t>Air Freight Centre</w:t>
      </w:r>
    </w:p>
    <w:p w14:paraId="6BD4D1D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IMPORTS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81113 / 81114   Fax 0117 913 8943</w:t>
      </w:r>
    </w:p>
    <w:p w14:paraId="5E82F6A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EXPORTS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81113 / 81114   Fax 0117 913 8943</w:t>
      </w:r>
    </w:p>
    <w:p w14:paraId="613C49F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t>Surface Freight Centre</w:t>
      </w:r>
    </w:p>
    <w:p w14:paraId="60ED7904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IMPORTS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81129 / 81133 / 81138   Fax 0117 913 8946</w:t>
      </w:r>
    </w:p>
    <w:p w14:paraId="11487FD3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EXPORTS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81129 / 81133 / 81138   Fax 0117 913 8946</w:t>
      </w:r>
    </w:p>
    <w:p w14:paraId="255C6E5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</w:rPr>
        <w:t>B.</w:t>
      </w:r>
      <w:r>
        <w:rPr>
          <w:rFonts w:ascii="Arial" w:hAnsi="Arial" w:cs="Arial"/>
          <w:b/>
          <w:bCs/>
          <w:color w:val="000000"/>
          <w:u w:val="single"/>
        </w:rPr>
        <w:t>JSCS</w:t>
      </w:r>
      <w:proofErr w:type="gramEnd"/>
    </w:p>
    <w:p w14:paraId="6600B06D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JSCS Helpdesk No. 01869 256052 (select option 2, then option 3)</w:t>
      </w:r>
    </w:p>
    <w:p w14:paraId="437D3CBC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JSCS Fax No. 01869 256837</w:t>
      </w:r>
    </w:p>
    <w:p w14:paraId="368FCACB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hyperlink r:id="rId4" w:history="1">
        <w:r>
          <w:rPr>
            <w:rFonts w:ascii="Arial" w:hAnsi="Arial" w:cs="Arial"/>
            <w:color w:val="0000FF"/>
            <w:u w:val="single"/>
          </w:rPr>
          <w:t>www.freightcollection.com</w:t>
        </w:r>
      </w:hyperlink>
    </w:p>
    <w:p w14:paraId="4563A71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B0CD812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11. The Invoice Paying Authority</w:t>
      </w:r>
    </w:p>
    <w:p w14:paraId="56C9FA69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Ministry of Defence, DBS Finance, Walker House, Exchange Flags Liverpool, L2 3YL                    </w:t>
      </w:r>
    </w:p>
    <w:p w14:paraId="1D98801D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0151-242-2000 Fax:  0151-242-2809</w:t>
      </w:r>
    </w:p>
    <w:p w14:paraId="7E779693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Website is: </w:t>
      </w:r>
      <w:hyperlink w:anchor="https://www.gov.uk/government/organisations/ministry_of_defence/about/procurement" w:history="1">
        <w:r>
          <w:rPr>
            <w:rFonts w:ascii="Arial" w:hAnsi="Arial" w:cs="Arial"/>
            <w:color w:val="000000"/>
          </w:rPr>
          <w:t>https://www.gov.uk/government/organisations/ministry-of-defence/about/procurement#invoice-processing</w:t>
        </w:r>
      </w:hyperlink>
    </w:p>
    <w:p w14:paraId="4CD86E87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261504E4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12.  Forms and Documentation are available through *:</w:t>
      </w:r>
    </w:p>
    <w:p w14:paraId="0F695C1F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Ministry of Defence, Forms and Pubs Commodity Management PO Box 2, Building C16, C Site, Lower </w:t>
      </w:r>
      <w:proofErr w:type="spellStart"/>
      <w:r>
        <w:rPr>
          <w:rFonts w:ascii="Arial" w:hAnsi="Arial" w:cs="Arial"/>
          <w:color w:val="000000"/>
        </w:rPr>
        <w:t>Arncott</w:t>
      </w:r>
      <w:proofErr w:type="spellEnd"/>
      <w:r>
        <w:rPr>
          <w:rFonts w:ascii="Arial" w:hAnsi="Arial" w:cs="Arial"/>
          <w:color w:val="000000"/>
        </w:rPr>
        <w:t>, Bicester, OX25 1</w:t>
      </w:r>
      <w:proofErr w:type="gramStart"/>
      <w:r>
        <w:rPr>
          <w:rFonts w:ascii="Arial" w:hAnsi="Arial" w:cs="Arial"/>
          <w:color w:val="000000"/>
        </w:rPr>
        <w:t>LP  (</w:t>
      </w:r>
      <w:proofErr w:type="gramEnd"/>
      <w:r>
        <w:rPr>
          <w:rFonts w:ascii="Arial" w:hAnsi="Arial" w:cs="Arial"/>
          <w:color w:val="000000"/>
        </w:rPr>
        <w:t>Tel. 01869 256197  Fax: 01869 256824)</w:t>
      </w:r>
    </w:p>
    <w:p w14:paraId="57FFDB11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Applications via fax or email: </w:t>
      </w:r>
      <w:hyperlink r:id="rId5" w:history="1">
        <w:r>
          <w:rPr>
            <w:rFonts w:ascii="Arial" w:hAnsi="Arial" w:cs="Arial"/>
            <w:color w:val="0000FF"/>
            <w:u w:val="single"/>
          </w:rPr>
          <w:t>Leidos-FormsPublications@teamleidos.mod.uk</w:t>
        </w:r>
      </w:hyperlink>
    </w:p>
    <w:p w14:paraId="0D83F1CC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9DFD1B0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* NOTE</w:t>
      </w:r>
    </w:p>
    <w:p w14:paraId="3A7C17B7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Many </w:t>
      </w:r>
      <w:r>
        <w:rPr>
          <w:rFonts w:ascii="Arial" w:hAnsi="Arial" w:cs="Arial"/>
          <w:b/>
          <w:bCs/>
          <w:color w:val="000000"/>
        </w:rPr>
        <w:t xml:space="preserve">DEFCONs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b/>
          <w:bCs/>
          <w:color w:val="000000"/>
        </w:rPr>
        <w:t>DEFFORMs</w:t>
      </w:r>
      <w:r>
        <w:rPr>
          <w:rFonts w:ascii="Arial" w:hAnsi="Arial" w:cs="Arial"/>
          <w:color w:val="000000"/>
        </w:rPr>
        <w:t xml:space="preserve"> can be obtained from the MOD Internet Site: </w:t>
      </w:r>
    </w:p>
    <w:p w14:paraId="45A6ABF6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https://www.kid.mod.uk/maincontent/business/commercial/index.htm</w:t>
      </w:r>
    </w:p>
    <w:p w14:paraId="261FC619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</w:rPr>
      </w:pPr>
    </w:p>
    <w:p w14:paraId="2BFF7CBB" w14:textId="77777777" w:rsidR="00040656" w:rsidRDefault="00040656" w:rsidP="00040656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2. If the required forms or documentation are not available on the MOD Internet site requests should be submitted through the Commercial Officer named in Section 1.  </w:t>
      </w:r>
    </w:p>
    <w:p w14:paraId="3DB2D9C1" w14:textId="77777777" w:rsidR="00A33B84" w:rsidRDefault="00A33B84"/>
    <w:sectPr w:rsidR="00A33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56"/>
    <w:rsid w:val="00040656"/>
    <w:rsid w:val="006B0203"/>
    <w:rsid w:val="00A33B84"/>
    <w:rsid w:val="00E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BCFB"/>
  <w15:chartTrackingRefBased/>
  <w15:docId w15:val="{37C5B1B2-3FFE-4FC4-8C4C-776333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65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u07/appmprod/log/Leidos-FormsPublications@teamleidos.mod.uk" TargetMode="External"/><Relationship Id="rId4" Type="http://schemas.openxmlformats.org/officeDocument/2006/relationships/hyperlink" Target="http://www.freightcolle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Tom CON * (Army StratCen-Comrcl-CommDP4)</dc:creator>
  <cp:keywords/>
  <dc:description/>
  <cp:lastModifiedBy>Shields, Tom CON * (Army StratCen-Comrcl-CommDP4)</cp:lastModifiedBy>
  <cp:revision>1</cp:revision>
  <dcterms:created xsi:type="dcterms:W3CDTF">2023-06-26T14:49:00Z</dcterms:created>
  <dcterms:modified xsi:type="dcterms:W3CDTF">2023-06-26T14:49:00Z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2023-06-26T14:49:19Z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9e7d608a-5a01-4cd4-be30-3d880fd5ecb3</vt:lpwstr>
  </property>
  <property fmtid="{D5CDD505-2E9C-101B-9397-08002B2CF9AE}" pid="8" name="MSIP_Label_d8a60473-494b-4586-a1bb-b0e663054676_ContentBits">
    <vt:lpwstr>0</vt:lpwstr>
  </property>
</Properties>
</file>